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BA2EA" w14:textId="56B803EB" w:rsidR="005613AF" w:rsidRDefault="00C7475C" w:rsidP="00EC3F5A">
      <w:pPr>
        <w:pStyle w:val="Heading2"/>
        <w:ind w:left="0" w:firstLine="0"/>
        <w:rPr>
          <w:sz w:val="22"/>
          <w:szCs w:val="22"/>
        </w:rPr>
      </w:pPr>
      <w:bookmarkStart w:id="0" w:name="_Toc139865072"/>
      <w:r>
        <w:rPr>
          <w:sz w:val="22"/>
          <w:szCs w:val="22"/>
        </w:rPr>
        <w:t xml:space="preserve"> </w:t>
      </w:r>
      <w:r w:rsidR="003C6038">
        <w:rPr>
          <w:noProof/>
          <w:lang w:val="en-GB"/>
        </w:rPr>
        <w:drawing>
          <wp:inline distT="0" distB="0" distL="0" distR="0" wp14:anchorId="2DF45187" wp14:editId="10E88688">
            <wp:extent cx="1190625" cy="1028700"/>
            <wp:effectExtent l="0" t="0" r="0" b="0"/>
            <wp:docPr id="4" name="image2.png" descr="Image_0"/>
            <wp:cNvGraphicFramePr/>
            <a:graphic xmlns:a="http://schemas.openxmlformats.org/drawingml/2006/main">
              <a:graphicData uri="http://schemas.openxmlformats.org/drawingml/2006/picture">
                <pic:pic xmlns:pic="http://schemas.openxmlformats.org/drawingml/2006/picture">
                  <pic:nvPicPr>
                    <pic:cNvPr id="0" name="image2.png" descr="Image_0"/>
                    <pic:cNvPicPr preferRelativeResize="0"/>
                  </pic:nvPicPr>
                  <pic:blipFill>
                    <a:blip r:embed="rId9"/>
                    <a:srcRect/>
                    <a:stretch>
                      <a:fillRect/>
                    </a:stretch>
                  </pic:blipFill>
                  <pic:spPr>
                    <a:xfrm>
                      <a:off x="0" y="0"/>
                      <a:ext cx="1190625" cy="1028700"/>
                    </a:xfrm>
                    <a:prstGeom prst="rect">
                      <a:avLst/>
                    </a:prstGeom>
                    <a:ln/>
                  </pic:spPr>
                </pic:pic>
              </a:graphicData>
            </a:graphic>
          </wp:inline>
        </w:drawing>
      </w:r>
      <w:r w:rsidR="00605F62">
        <w:rPr>
          <w:noProof/>
        </w:rPr>
        <w:drawing>
          <wp:inline distT="0" distB="0" distL="0" distR="0" wp14:anchorId="5A66061C" wp14:editId="281E4D84">
            <wp:extent cx="1436370" cy="999246"/>
            <wp:effectExtent l="0" t="0" r="0" b="0"/>
            <wp:docPr id="1564142780" name="Picture 1564142780" descr="DVLA's annual report 2012 to 2013 - 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LA's annual report 2012 to 2013 - GOV.U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0964" cy="1009399"/>
                    </a:xfrm>
                    <a:prstGeom prst="rect">
                      <a:avLst/>
                    </a:prstGeom>
                    <a:noFill/>
                    <a:ln>
                      <a:noFill/>
                    </a:ln>
                  </pic:spPr>
                </pic:pic>
              </a:graphicData>
            </a:graphic>
          </wp:inline>
        </w:drawing>
      </w:r>
      <w:bookmarkEnd w:id="0"/>
    </w:p>
    <w:p w14:paraId="7AD2DD77" w14:textId="77777777" w:rsidR="00DA77FB" w:rsidRDefault="00DA77FB">
      <w:pPr>
        <w:spacing w:before="400"/>
        <w:jc w:val="both"/>
        <w:rPr>
          <w:rFonts w:ascii="Arial" w:eastAsia="Arial" w:hAnsi="Arial" w:cs="Arial"/>
          <w:b/>
          <w:sz w:val="44"/>
          <w:szCs w:val="44"/>
        </w:rPr>
      </w:pPr>
    </w:p>
    <w:p w14:paraId="0B25D855" w14:textId="055D200B" w:rsidR="005613AF" w:rsidRDefault="00DA77FB">
      <w:pPr>
        <w:spacing w:before="400"/>
        <w:jc w:val="both"/>
        <w:rPr>
          <w:rFonts w:ascii="Arial" w:eastAsia="Arial" w:hAnsi="Arial" w:cs="Arial"/>
          <w:b/>
          <w:sz w:val="44"/>
          <w:szCs w:val="44"/>
        </w:rPr>
      </w:pPr>
      <w:r>
        <w:rPr>
          <w:rFonts w:ascii="Arial" w:eastAsia="Arial" w:hAnsi="Arial" w:cs="Arial"/>
          <w:b/>
          <w:sz w:val="44"/>
          <w:szCs w:val="44"/>
        </w:rPr>
        <w:t>B</w:t>
      </w:r>
      <w:r w:rsidR="00B22874">
        <w:rPr>
          <w:rFonts w:ascii="Arial" w:eastAsia="Arial" w:hAnsi="Arial" w:cs="Arial"/>
          <w:b/>
          <w:sz w:val="44"/>
          <w:szCs w:val="44"/>
        </w:rPr>
        <w:t>id Pack</w:t>
      </w:r>
    </w:p>
    <w:p w14:paraId="42567A73" w14:textId="77777777" w:rsidR="005613AF" w:rsidRDefault="005613AF">
      <w:pPr>
        <w:spacing w:before="400"/>
        <w:jc w:val="both"/>
        <w:rPr>
          <w:rFonts w:ascii="Arial" w:eastAsia="Arial" w:hAnsi="Arial" w:cs="Arial"/>
          <w:b/>
          <w:sz w:val="40"/>
          <w:szCs w:val="40"/>
        </w:rPr>
      </w:pPr>
    </w:p>
    <w:p w14:paraId="0AA45F01" w14:textId="77777777" w:rsidR="005613AF" w:rsidRDefault="00B22874">
      <w:pPr>
        <w:jc w:val="both"/>
        <w:rPr>
          <w:rFonts w:ascii="Arial" w:eastAsia="Arial" w:hAnsi="Arial" w:cs="Arial"/>
          <w:b/>
          <w:sz w:val="40"/>
          <w:szCs w:val="40"/>
        </w:rPr>
      </w:pPr>
      <w:bookmarkStart w:id="1" w:name="bookmark=id.3znysh7" w:colFirst="0" w:colLast="0"/>
      <w:bookmarkEnd w:id="1"/>
      <w:r>
        <w:rPr>
          <w:rFonts w:ascii="Arial" w:eastAsia="Arial" w:hAnsi="Arial" w:cs="Arial"/>
          <w:b/>
          <w:sz w:val="40"/>
          <w:szCs w:val="40"/>
        </w:rPr>
        <w:t>Attachment 3 – Specification</w:t>
      </w:r>
    </w:p>
    <w:p w14:paraId="5EDD58F1" w14:textId="77777777" w:rsidR="005613AF" w:rsidRDefault="005613AF">
      <w:pPr>
        <w:jc w:val="both"/>
        <w:rPr>
          <w:rFonts w:ascii="Arial" w:eastAsia="Arial" w:hAnsi="Arial" w:cs="Arial"/>
          <w:b/>
        </w:rPr>
      </w:pPr>
    </w:p>
    <w:p w14:paraId="6CA9FC80" w14:textId="7EA9354C" w:rsidR="005613AF" w:rsidRDefault="00605F62">
      <w:pPr>
        <w:spacing w:after="0"/>
        <w:ind w:left="-30"/>
        <w:jc w:val="both"/>
        <w:rPr>
          <w:rFonts w:ascii="Arial" w:eastAsia="Arial" w:hAnsi="Arial" w:cs="Arial"/>
          <w:sz w:val="40"/>
          <w:szCs w:val="40"/>
        </w:rPr>
      </w:pPr>
      <w:r w:rsidRPr="00605F62">
        <w:rPr>
          <w:rFonts w:ascii="Arial" w:eastAsia="Arial" w:hAnsi="Arial" w:cs="Arial"/>
          <w:sz w:val="40"/>
          <w:szCs w:val="40"/>
        </w:rPr>
        <w:t>Driver &amp; Vehicle Licensing Agency</w:t>
      </w:r>
    </w:p>
    <w:p w14:paraId="3C6E8E1C" w14:textId="784E986B" w:rsidR="003C6038" w:rsidRDefault="003C6038">
      <w:pPr>
        <w:spacing w:after="0"/>
        <w:ind w:left="-30"/>
        <w:jc w:val="both"/>
        <w:rPr>
          <w:rFonts w:ascii="Arial" w:eastAsia="Arial" w:hAnsi="Arial" w:cs="Arial"/>
          <w:sz w:val="40"/>
          <w:szCs w:val="40"/>
        </w:rPr>
      </w:pPr>
    </w:p>
    <w:p w14:paraId="7A3A2F50" w14:textId="613265B4" w:rsidR="003C6038" w:rsidRPr="003C6038" w:rsidRDefault="003C6038">
      <w:pPr>
        <w:spacing w:after="0"/>
        <w:ind w:left="-30"/>
        <w:jc w:val="both"/>
        <w:rPr>
          <w:rFonts w:ascii="Arial" w:eastAsia="Arial" w:hAnsi="Arial" w:cs="Arial"/>
          <w:sz w:val="32"/>
          <w:szCs w:val="32"/>
        </w:rPr>
      </w:pPr>
      <w:r>
        <w:rPr>
          <w:rFonts w:ascii="Arial" w:eastAsia="Arial" w:hAnsi="Arial" w:cs="Arial"/>
          <w:sz w:val="32"/>
          <w:szCs w:val="32"/>
        </w:rPr>
        <w:t xml:space="preserve">Hard FM Service Procurement – </w:t>
      </w:r>
      <w:r w:rsidRPr="00073BC1">
        <w:rPr>
          <w:rFonts w:ascii="Arial" w:eastAsia="Arial" w:hAnsi="Arial" w:cs="Arial"/>
          <w:sz w:val="32"/>
          <w:szCs w:val="32"/>
        </w:rPr>
        <w:t>PS/22/</w:t>
      </w:r>
      <w:r w:rsidR="00073BC1" w:rsidRPr="00073BC1">
        <w:rPr>
          <w:rFonts w:ascii="Arial" w:eastAsia="Arial" w:hAnsi="Arial" w:cs="Arial"/>
          <w:sz w:val="32"/>
          <w:szCs w:val="32"/>
        </w:rPr>
        <w:t>205</w:t>
      </w:r>
    </w:p>
    <w:p w14:paraId="5048AA5E" w14:textId="77777777" w:rsidR="005613AF" w:rsidRDefault="005613AF">
      <w:pPr>
        <w:spacing w:after="0"/>
        <w:ind w:left="-30"/>
        <w:jc w:val="both"/>
        <w:rPr>
          <w:rFonts w:ascii="Arial" w:eastAsia="Arial" w:hAnsi="Arial" w:cs="Arial"/>
          <w:sz w:val="40"/>
          <w:szCs w:val="40"/>
        </w:rPr>
      </w:pPr>
    </w:p>
    <w:p w14:paraId="0EBCB955" w14:textId="77777777" w:rsidR="005613AF" w:rsidRDefault="005613AF">
      <w:pPr>
        <w:spacing w:after="0"/>
        <w:jc w:val="both"/>
        <w:rPr>
          <w:rFonts w:ascii="Arial" w:eastAsia="Arial" w:hAnsi="Arial" w:cs="Arial"/>
          <w:b/>
          <w:sz w:val="40"/>
          <w:szCs w:val="40"/>
        </w:rPr>
      </w:pPr>
    </w:p>
    <w:p w14:paraId="791EBBE8" w14:textId="42E661ED" w:rsidR="005613AF" w:rsidRPr="003C6038" w:rsidRDefault="00B22874">
      <w:pPr>
        <w:jc w:val="both"/>
        <w:rPr>
          <w:rFonts w:ascii="Arial" w:eastAsia="Arial" w:hAnsi="Arial" w:cs="Arial"/>
          <w:b/>
          <w:sz w:val="32"/>
          <w:szCs w:val="32"/>
        </w:rPr>
      </w:pPr>
      <w:r w:rsidRPr="003C6038">
        <w:rPr>
          <w:rFonts w:ascii="Arial" w:eastAsia="Arial" w:hAnsi="Arial" w:cs="Arial"/>
          <w:b/>
          <w:sz w:val="32"/>
          <w:szCs w:val="32"/>
        </w:rPr>
        <w:t xml:space="preserve">Further Competition under Lot </w:t>
      </w:r>
      <w:r w:rsidR="003C6038" w:rsidRPr="003C6038">
        <w:rPr>
          <w:rFonts w:ascii="Arial" w:eastAsia="Arial" w:hAnsi="Arial" w:cs="Arial"/>
          <w:b/>
          <w:sz w:val="32"/>
          <w:szCs w:val="32"/>
        </w:rPr>
        <w:t>2</w:t>
      </w:r>
      <w:r w:rsidR="00B4526E">
        <w:rPr>
          <w:rFonts w:ascii="Arial" w:eastAsia="Arial" w:hAnsi="Arial" w:cs="Arial"/>
          <w:b/>
          <w:sz w:val="32"/>
          <w:szCs w:val="32"/>
        </w:rPr>
        <w:t>c</w:t>
      </w:r>
      <w:r w:rsidRPr="003C6038">
        <w:rPr>
          <w:rFonts w:ascii="Arial" w:eastAsia="Arial" w:hAnsi="Arial" w:cs="Arial"/>
          <w:b/>
          <w:sz w:val="32"/>
          <w:szCs w:val="32"/>
        </w:rPr>
        <w:t xml:space="preserve"> of Facilities Management &amp; Workplace Services RM6232</w:t>
      </w:r>
    </w:p>
    <w:p w14:paraId="2B1B9ECE" w14:textId="10B9D31C" w:rsidR="005613AF" w:rsidRDefault="005613AF">
      <w:pPr>
        <w:spacing w:after="0" w:line="240" w:lineRule="auto"/>
        <w:jc w:val="both"/>
        <w:rPr>
          <w:rFonts w:ascii="Arial" w:eastAsia="Arial" w:hAnsi="Arial" w:cs="Arial"/>
        </w:rPr>
      </w:pPr>
    </w:p>
    <w:p w14:paraId="43E4A2E7" w14:textId="354A4791" w:rsidR="00684814" w:rsidRDefault="00684814">
      <w:pPr>
        <w:spacing w:after="0" w:line="240" w:lineRule="auto"/>
        <w:jc w:val="both"/>
        <w:rPr>
          <w:rFonts w:ascii="Arial" w:eastAsia="Arial" w:hAnsi="Arial" w:cs="Arial"/>
        </w:rPr>
      </w:pPr>
    </w:p>
    <w:p w14:paraId="7DA862BC" w14:textId="3FE0B710" w:rsidR="00684814" w:rsidRDefault="00684814">
      <w:pPr>
        <w:spacing w:after="0" w:line="240" w:lineRule="auto"/>
        <w:jc w:val="both"/>
        <w:rPr>
          <w:rFonts w:ascii="Arial" w:eastAsia="Arial" w:hAnsi="Arial" w:cs="Arial"/>
        </w:rPr>
      </w:pPr>
    </w:p>
    <w:p w14:paraId="2ADBC8E4" w14:textId="4CB691C4" w:rsidR="00684814" w:rsidRDefault="00684814">
      <w:pPr>
        <w:spacing w:after="0" w:line="240" w:lineRule="auto"/>
        <w:jc w:val="both"/>
        <w:rPr>
          <w:rFonts w:ascii="Arial" w:eastAsia="Arial" w:hAnsi="Arial" w:cs="Arial"/>
        </w:rPr>
      </w:pPr>
    </w:p>
    <w:p w14:paraId="1302FC39" w14:textId="7492DF62" w:rsidR="00684814" w:rsidRDefault="00684814">
      <w:pPr>
        <w:spacing w:after="0" w:line="240" w:lineRule="auto"/>
        <w:jc w:val="both"/>
        <w:rPr>
          <w:rFonts w:ascii="Arial" w:eastAsia="Arial" w:hAnsi="Arial" w:cs="Arial"/>
        </w:rPr>
      </w:pPr>
    </w:p>
    <w:p w14:paraId="4190BA26" w14:textId="68420DE8" w:rsidR="00684814" w:rsidRDefault="00684814">
      <w:pPr>
        <w:spacing w:after="0" w:line="240" w:lineRule="auto"/>
        <w:jc w:val="both"/>
        <w:rPr>
          <w:rFonts w:ascii="Arial" w:eastAsia="Arial" w:hAnsi="Arial" w:cs="Arial"/>
        </w:rPr>
      </w:pPr>
    </w:p>
    <w:p w14:paraId="491C6FC5" w14:textId="62F8C762" w:rsidR="00684814" w:rsidRDefault="00684814">
      <w:pPr>
        <w:spacing w:after="0" w:line="240" w:lineRule="auto"/>
        <w:jc w:val="both"/>
        <w:rPr>
          <w:rFonts w:ascii="Arial" w:eastAsia="Arial" w:hAnsi="Arial" w:cs="Arial"/>
        </w:rPr>
      </w:pPr>
    </w:p>
    <w:p w14:paraId="7D05ED3D" w14:textId="676B39EA" w:rsidR="00684814" w:rsidRDefault="00684814">
      <w:pPr>
        <w:spacing w:after="0" w:line="240" w:lineRule="auto"/>
        <w:jc w:val="both"/>
        <w:rPr>
          <w:rFonts w:ascii="Arial" w:eastAsia="Arial" w:hAnsi="Arial" w:cs="Arial"/>
        </w:rPr>
      </w:pPr>
    </w:p>
    <w:p w14:paraId="1799B07C" w14:textId="7E143CCA" w:rsidR="00684814" w:rsidRDefault="00684814">
      <w:pPr>
        <w:spacing w:after="0" w:line="240" w:lineRule="auto"/>
        <w:jc w:val="both"/>
        <w:rPr>
          <w:rFonts w:ascii="Arial" w:eastAsia="Arial" w:hAnsi="Arial" w:cs="Arial"/>
        </w:rPr>
      </w:pPr>
    </w:p>
    <w:p w14:paraId="696D16FA" w14:textId="66499423" w:rsidR="00684814" w:rsidRDefault="00684814">
      <w:pPr>
        <w:spacing w:after="0" w:line="240" w:lineRule="auto"/>
        <w:jc w:val="both"/>
        <w:rPr>
          <w:rFonts w:ascii="Arial" w:eastAsia="Arial" w:hAnsi="Arial" w:cs="Arial"/>
        </w:rPr>
      </w:pPr>
    </w:p>
    <w:p w14:paraId="2FC4F19C" w14:textId="3175C0EB" w:rsidR="00DA77FB" w:rsidRDefault="00DA77FB">
      <w:pPr>
        <w:spacing w:after="0" w:line="240" w:lineRule="auto"/>
        <w:jc w:val="both"/>
        <w:rPr>
          <w:rFonts w:ascii="Arial" w:eastAsia="Arial" w:hAnsi="Arial" w:cs="Arial"/>
        </w:rPr>
      </w:pPr>
    </w:p>
    <w:p w14:paraId="0D76C9A5" w14:textId="2122835A" w:rsidR="00DA77FB" w:rsidRDefault="00DA77FB">
      <w:pPr>
        <w:spacing w:after="0" w:line="240" w:lineRule="auto"/>
        <w:jc w:val="both"/>
        <w:rPr>
          <w:rFonts w:ascii="Arial" w:eastAsia="Arial" w:hAnsi="Arial" w:cs="Arial"/>
        </w:rPr>
      </w:pPr>
    </w:p>
    <w:p w14:paraId="4415E751" w14:textId="1757DD2E" w:rsidR="00DA77FB" w:rsidRDefault="00DA77FB">
      <w:pPr>
        <w:spacing w:after="0" w:line="240" w:lineRule="auto"/>
        <w:jc w:val="both"/>
        <w:rPr>
          <w:rFonts w:ascii="Arial" w:eastAsia="Arial" w:hAnsi="Arial" w:cs="Arial"/>
        </w:rPr>
      </w:pPr>
    </w:p>
    <w:p w14:paraId="20CCDD84" w14:textId="77777777" w:rsidR="00DA77FB" w:rsidRDefault="00DA77FB">
      <w:pPr>
        <w:spacing w:after="0" w:line="240" w:lineRule="auto"/>
        <w:jc w:val="both"/>
        <w:rPr>
          <w:rFonts w:ascii="Arial" w:eastAsia="Arial" w:hAnsi="Arial" w:cs="Arial"/>
        </w:rPr>
      </w:pPr>
    </w:p>
    <w:p w14:paraId="332DC1A6" w14:textId="7D6ABC04" w:rsidR="00684814" w:rsidRDefault="00684814">
      <w:pPr>
        <w:spacing w:after="0" w:line="240" w:lineRule="auto"/>
        <w:jc w:val="both"/>
        <w:rPr>
          <w:rFonts w:ascii="Arial" w:eastAsia="Arial" w:hAnsi="Arial" w:cs="Arial"/>
        </w:rPr>
      </w:pPr>
    </w:p>
    <w:p w14:paraId="02BBE6EF" w14:textId="77777777" w:rsidR="00684814" w:rsidRDefault="00684814">
      <w:pPr>
        <w:spacing w:after="0" w:line="240" w:lineRule="auto"/>
        <w:jc w:val="both"/>
        <w:rPr>
          <w:rFonts w:ascii="Arial" w:eastAsia="Arial" w:hAnsi="Arial" w:cs="Arial"/>
        </w:rPr>
      </w:pPr>
    </w:p>
    <w:p w14:paraId="5DA8117C" w14:textId="77777777" w:rsidR="005613AF" w:rsidRDefault="005613AF">
      <w:pPr>
        <w:spacing w:after="0" w:line="240" w:lineRule="auto"/>
        <w:ind w:left="-30"/>
        <w:jc w:val="both"/>
        <w:rPr>
          <w:rFonts w:ascii="Arial" w:eastAsia="Arial" w:hAnsi="Arial" w:cs="Arial"/>
        </w:rPr>
      </w:pPr>
      <w:bookmarkStart w:id="2" w:name="_heading=h.gjdgxs" w:colFirst="0" w:colLast="0"/>
      <w:bookmarkEnd w:id="2"/>
    </w:p>
    <w:p w14:paraId="418806ED" w14:textId="6E5AE672" w:rsidR="00684814" w:rsidRDefault="007F2AE9" w:rsidP="00684814">
      <w:pPr>
        <w:pBdr>
          <w:top w:val="nil"/>
          <w:left w:val="nil"/>
          <w:bottom w:val="nil"/>
          <w:right w:val="nil"/>
          <w:between w:val="nil"/>
        </w:pBdr>
        <w:tabs>
          <w:tab w:val="right" w:pos="9016"/>
        </w:tabs>
        <w:spacing w:after="100"/>
      </w:pPr>
      <w:hyperlink w:anchor="_heading=h.1t3h5sf">
        <w:r w:rsidR="00684814">
          <w:t>Part A – Requirements Overview</w:t>
        </w:r>
        <w:r w:rsidR="00684814">
          <w:tab/>
          <w:t>3</w:t>
        </w:r>
      </w:hyperlink>
    </w:p>
    <w:p w14:paraId="1A7E7C21" w14:textId="690FF6B0" w:rsidR="00684814" w:rsidRDefault="007F2AE9" w:rsidP="00684814">
      <w:pPr>
        <w:pBdr>
          <w:top w:val="nil"/>
          <w:left w:val="nil"/>
          <w:bottom w:val="nil"/>
          <w:right w:val="nil"/>
          <w:between w:val="nil"/>
        </w:pBdr>
        <w:tabs>
          <w:tab w:val="left" w:pos="440"/>
          <w:tab w:val="right" w:pos="9016"/>
        </w:tabs>
        <w:spacing w:after="100"/>
      </w:pPr>
      <w:hyperlink w:anchor="_heading=h.2s8eyo1">
        <w:r w:rsidR="00684814">
          <w:t>1.</w:t>
        </w:r>
        <w:r w:rsidR="00684814">
          <w:tab/>
          <w:t>P</w:t>
        </w:r>
        <w:r w:rsidR="00404906">
          <w:t>URPOSE</w:t>
        </w:r>
        <w:r w:rsidR="00684814">
          <w:tab/>
          <w:t>3</w:t>
        </w:r>
      </w:hyperlink>
    </w:p>
    <w:p w14:paraId="016CC327" w14:textId="02584FA1" w:rsidR="00684814" w:rsidRDefault="007F2AE9" w:rsidP="00684814">
      <w:pPr>
        <w:pBdr>
          <w:top w:val="nil"/>
          <w:left w:val="nil"/>
          <w:bottom w:val="nil"/>
          <w:right w:val="nil"/>
          <w:between w:val="nil"/>
        </w:pBdr>
        <w:tabs>
          <w:tab w:val="left" w:pos="440"/>
          <w:tab w:val="right" w:pos="9016"/>
        </w:tabs>
        <w:spacing w:after="100"/>
      </w:pPr>
      <w:hyperlink w:anchor="_heading=h.26in1rg">
        <w:r w:rsidR="00684814">
          <w:t>2.</w:t>
        </w:r>
        <w:r w:rsidR="00684814">
          <w:tab/>
          <w:t>B</w:t>
        </w:r>
        <w:r w:rsidR="00404906">
          <w:t>ACKGROUND TO THE</w:t>
        </w:r>
        <w:r w:rsidR="00684814">
          <w:t xml:space="preserve"> R</w:t>
        </w:r>
        <w:r w:rsidR="00404906">
          <w:t>EQUIREMENT</w:t>
        </w:r>
        <w:r w:rsidR="00684814">
          <w:tab/>
          <w:t>3</w:t>
        </w:r>
      </w:hyperlink>
    </w:p>
    <w:p w14:paraId="44875562" w14:textId="14D1604E" w:rsidR="00684814" w:rsidRDefault="007F2AE9" w:rsidP="00684814">
      <w:pPr>
        <w:pBdr>
          <w:top w:val="nil"/>
          <w:left w:val="nil"/>
          <w:bottom w:val="nil"/>
          <w:right w:val="nil"/>
          <w:between w:val="nil"/>
        </w:pBdr>
        <w:tabs>
          <w:tab w:val="left" w:pos="440"/>
          <w:tab w:val="right" w:pos="9016"/>
        </w:tabs>
        <w:spacing w:after="100"/>
      </w:pPr>
      <w:hyperlink w:anchor="_heading=h.35nkun2">
        <w:r w:rsidR="00684814">
          <w:t>3.</w:t>
        </w:r>
        <w:r w:rsidR="00684814">
          <w:tab/>
          <w:t>SPECIFICATION STRUCTURE</w:t>
        </w:r>
        <w:r w:rsidR="00684814">
          <w:tab/>
        </w:r>
      </w:hyperlink>
      <w:r w:rsidR="00854D31">
        <w:t>4</w:t>
      </w:r>
    </w:p>
    <w:p w14:paraId="16E35C82" w14:textId="21962ADA" w:rsidR="00684814" w:rsidRDefault="007F2AE9" w:rsidP="00684814">
      <w:pPr>
        <w:pBdr>
          <w:top w:val="nil"/>
          <w:left w:val="nil"/>
          <w:bottom w:val="nil"/>
          <w:right w:val="nil"/>
          <w:between w:val="nil"/>
        </w:pBdr>
        <w:tabs>
          <w:tab w:val="left" w:pos="440"/>
          <w:tab w:val="right" w:pos="9016"/>
        </w:tabs>
        <w:spacing w:after="100"/>
      </w:pPr>
      <w:hyperlink w:anchor="_heading=h.z337ya">
        <w:r w:rsidR="00684814">
          <w:t>4.</w:t>
        </w:r>
        <w:r w:rsidR="00684814">
          <w:tab/>
          <w:t>DEFINITIONS</w:t>
        </w:r>
        <w:r w:rsidR="00684814">
          <w:tab/>
        </w:r>
      </w:hyperlink>
      <w:r w:rsidR="00854D31">
        <w:t>5</w:t>
      </w:r>
    </w:p>
    <w:p w14:paraId="2B60A63E" w14:textId="25A1A49E" w:rsidR="00684814" w:rsidRDefault="007F2AE9" w:rsidP="00684814">
      <w:pPr>
        <w:pBdr>
          <w:top w:val="nil"/>
          <w:left w:val="nil"/>
          <w:bottom w:val="nil"/>
          <w:right w:val="nil"/>
          <w:between w:val="nil"/>
        </w:pBdr>
        <w:tabs>
          <w:tab w:val="left" w:pos="440"/>
          <w:tab w:val="right" w:pos="9016"/>
        </w:tabs>
        <w:spacing w:after="100"/>
      </w:pPr>
      <w:hyperlink w:anchor="_heading=h.1y810tw">
        <w:r w:rsidR="00684814">
          <w:t>5.</w:t>
        </w:r>
        <w:r w:rsidR="00684814">
          <w:tab/>
          <w:t>STANDARDS</w:t>
        </w:r>
        <w:r w:rsidR="00684814">
          <w:tab/>
        </w:r>
      </w:hyperlink>
      <w:r w:rsidR="001A4602">
        <w:t>5</w:t>
      </w:r>
    </w:p>
    <w:p w14:paraId="35D66926" w14:textId="1EBF5A3B" w:rsidR="00684814" w:rsidRDefault="007F2AE9" w:rsidP="00684814">
      <w:pPr>
        <w:pBdr>
          <w:top w:val="nil"/>
          <w:left w:val="nil"/>
          <w:bottom w:val="nil"/>
          <w:right w:val="nil"/>
          <w:between w:val="nil"/>
        </w:pBdr>
        <w:tabs>
          <w:tab w:val="left" w:pos="440"/>
          <w:tab w:val="right" w:pos="9016"/>
        </w:tabs>
        <w:spacing w:after="100"/>
      </w:pPr>
      <w:hyperlink w:anchor="_heading=h.2xcytpi">
        <w:r w:rsidR="00684814">
          <w:t>6.</w:t>
        </w:r>
        <w:r w:rsidR="00684814">
          <w:tab/>
          <w:t>CONTINUOUS IMPROVEMENT</w:t>
        </w:r>
        <w:r w:rsidR="00684814">
          <w:tab/>
        </w:r>
      </w:hyperlink>
      <w:r w:rsidR="001A4602">
        <w:t>5</w:t>
      </w:r>
    </w:p>
    <w:p w14:paraId="7D8C9B5C" w14:textId="4789975E" w:rsidR="00684814" w:rsidRDefault="007F2AE9" w:rsidP="00684814">
      <w:pPr>
        <w:pBdr>
          <w:top w:val="nil"/>
          <w:left w:val="nil"/>
          <w:bottom w:val="nil"/>
          <w:right w:val="nil"/>
          <w:between w:val="nil"/>
        </w:pBdr>
        <w:tabs>
          <w:tab w:val="left" w:pos="440"/>
          <w:tab w:val="right" w:pos="9016"/>
        </w:tabs>
        <w:spacing w:after="100"/>
      </w:pPr>
      <w:hyperlink w:anchor="_heading=h.3whwml4">
        <w:r w:rsidR="00684814">
          <w:t>7.</w:t>
        </w:r>
        <w:r w:rsidR="00684814">
          <w:tab/>
        </w:r>
        <w:r w:rsidR="00404906">
          <w:t>AWARD</w:t>
        </w:r>
        <w:r w:rsidR="00684814">
          <w:tab/>
        </w:r>
      </w:hyperlink>
      <w:r w:rsidR="00F41D93">
        <w:t>6</w:t>
      </w:r>
    </w:p>
    <w:p w14:paraId="79982601" w14:textId="4B90C0A4" w:rsidR="00404906" w:rsidRDefault="00ED68C7" w:rsidP="00684814">
      <w:pPr>
        <w:pBdr>
          <w:top w:val="nil"/>
          <w:left w:val="nil"/>
          <w:bottom w:val="nil"/>
          <w:right w:val="nil"/>
          <w:between w:val="nil"/>
        </w:pBdr>
        <w:tabs>
          <w:tab w:val="left" w:pos="440"/>
          <w:tab w:val="right" w:pos="9016"/>
        </w:tabs>
        <w:spacing w:after="100"/>
      </w:pPr>
      <w:r w:rsidRPr="00AE7866">
        <w:rPr>
          <w:color w:val="FF0000"/>
        </w:rPr>
        <w:t>8.     ADDITIONAL REQUIREMENTS</w:t>
      </w:r>
      <w:r>
        <w:tab/>
        <w:t>6</w:t>
      </w:r>
      <w:r>
        <w:tab/>
      </w:r>
      <w:r>
        <w:tab/>
      </w:r>
    </w:p>
    <w:p w14:paraId="16312058" w14:textId="5F031A88" w:rsidR="00684814" w:rsidRDefault="007F2AE9" w:rsidP="00684814">
      <w:pPr>
        <w:pBdr>
          <w:top w:val="nil"/>
          <w:left w:val="nil"/>
          <w:bottom w:val="nil"/>
          <w:right w:val="nil"/>
          <w:between w:val="nil"/>
        </w:pBdr>
        <w:tabs>
          <w:tab w:val="right" w:pos="9016"/>
        </w:tabs>
        <w:spacing w:after="100"/>
      </w:pPr>
      <w:hyperlink w:anchor="_heading=h.qsh70q">
        <w:r w:rsidR="00684814">
          <w:t>Part B – Required work packages</w:t>
        </w:r>
        <w:r w:rsidR="00684814">
          <w:tab/>
        </w:r>
      </w:hyperlink>
      <w:r w:rsidR="00F41D93">
        <w:t>8</w:t>
      </w:r>
    </w:p>
    <w:p w14:paraId="75B296A0" w14:textId="3396C17E" w:rsidR="00684814" w:rsidRDefault="007F2AE9" w:rsidP="00684814">
      <w:pPr>
        <w:pBdr>
          <w:top w:val="nil"/>
          <w:left w:val="nil"/>
          <w:bottom w:val="nil"/>
          <w:right w:val="nil"/>
          <w:between w:val="nil"/>
        </w:pBdr>
        <w:tabs>
          <w:tab w:val="right" w:pos="9016"/>
        </w:tabs>
        <w:spacing w:after="100"/>
      </w:pPr>
      <w:hyperlink w:anchor="_heading=h.1pxezwc">
        <w:r w:rsidR="00684814">
          <w:t>Work Package A: Contract Management.</w:t>
        </w:r>
        <w:r w:rsidR="00684814">
          <w:tab/>
        </w:r>
      </w:hyperlink>
      <w:r w:rsidR="00F41D93">
        <w:t>8</w:t>
      </w:r>
    </w:p>
    <w:p w14:paraId="5F495CFA" w14:textId="703CF551" w:rsidR="00684814" w:rsidRDefault="007F2AE9" w:rsidP="00684814">
      <w:pPr>
        <w:pBdr>
          <w:top w:val="nil"/>
          <w:left w:val="nil"/>
          <w:bottom w:val="nil"/>
          <w:right w:val="nil"/>
          <w:between w:val="nil"/>
        </w:pBdr>
        <w:tabs>
          <w:tab w:val="right" w:pos="9016"/>
        </w:tabs>
        <w:spacing w:after="100"/>
      </w:pPr>
      <w:hyperlink w:anchor="_heading=h.49x2ik5">
        <w:r w:rsidR="00684814">
          <w:t>Work Package B: Mobilisation Services.</w:t>
        </w:r>
        <w:r w:rsidR="00684814">
          <w:tab/>
        </w:r>
      </w:hyperlink>
      <w:r w:rsidR="00F41D93">
        <w:t>40</w:t>
      </w:r>
    </w:p>
    <w:p w14:paraId="1C80CF8B" w14:textId="2A5B8134" w:rsidR="00684814" w:rsidRDefault="007F2AE9" w:rsidP="00684814">
      <w:pPr>
        <w:pBdr>
          <w:top w:val="nil"/>
          <w:left w:val="nil"/>
          <w:bottom w:val="nil"/>
          <w:right w:val="nil"/>
          <w:between w:val="nil"/>
        </w:pBdr>
        <w:tabs>
          <w:tab w:val="right" w:pos="9016"/>
        </w:tabs>
        <w:spacing w:after="100"/>
      </w:pPr>
      <w:hyperlink w:anchor="_heading=h.2p2csry">
        <w:r w:rsidR="00684814">
          <w:t>Work Package C:</w:t>
        </w:r>
        <w:r w:rsidR="000A43D5">
          <w:t xml:space="preserve"> </w:t>
        </w:r>
        <w:r w:rsidR="00684814">
          <w:t>Social Value</w:t>
        </w:r>
        <w:r w:rsidR="00684814">
          <w:tab/>
        </w:r>
        <w:r w:rsidR="001A4602">
          <w:t>4</w:t>
        </w:r>
      </w:hyperlink>
      <w:r w:rsidR="00F41D93">
        <w:t>6</w:t>
      </w:r>
    </w:p>
    <w:p w14:paraId="14A6D07B" w14:textId="0E8931F7" w:rsidR="00684814" w:rsidRDefault="007F2AE9" w:rsidP="00684814">
      <w:pPr>
        <w:pBdr>
          <w:top w:val="nil"/>
          <w:left w:val="nil"/>
          <w:bottom w:val="nil"/>
          <w:right w:val="nil"/>
          <w:between w:val="nil"/>
        </w:pBdr>
        <w:tabs>
          <w:tab w:val="right" w:pos="9016"/>
        </w:tabs>
        <w:spacing w:after="100"/>
      </w:pPr>
      <w:hyperlink w:anchor="_heading=h.147n2zr">
        <w:r w:rsidR="00684814">
          <w:t>Work Package D: Carbon Net Zero</w:t>
        </w:r>
        <w:r w:rsidR="00684814">
          <w:tab/>
          <w:t>4</w:t>
        </w:r>
      </w:hyperlink>
      <w:r w:rsidR="00F41D93">
        <w:t>9</w:t>
      </w:r>
    </w:p>
    <w:p w14:paraId="5E98AF03" w14:textId="0D882F3B" w:rsidR="00684814" w:rsidRDefault="007F2AE9" w:rsidP="00684814">
      <w:pPr>
        <w:pBdr>
          <w:top w:val="nil"/>
          <w:left w:val="nil"/>
          <w:bottom w:val="nil"/>
          <w:right w:val="nil"/>
          <w:between w:val="nil"/>
        </w:pBdr>
        <w:tabs>
          <w:tab w:val="right" w:pos="9016"/>
        </w:tabs>
        <w:spacing w:after="100"/>
      </w:pPr>
      <w:hyperlink w:anchor="_heading=h.3o7alnk">
        <w:r w:rsidR="00684814">
          <w:t>Work Package E</w:t>
        </w:r>
        <w:r w:rsidR="000A43D5">
          <w:t>:</w:t>
        </w:r>
        <w:r w:rsidR="00684814">
          <w:t xml:space="preserve"> Maintenance Services</w:t>
        </w:r>
        <w:r w:rsidR="00684814">
          <w:tab/>
        </w:r>
      </w:hyperlink>
      <w:r w:rsidR="00F41D93">
        <w:t>52</w:t>
      </w:r>
    </w:p>
    <w:p w14:paraId="227EE600" w14:textId="78290349" w:rsidR="00684814" w:rsidRDefault="007F2AE9" w:rsidP="00684814">
      <w:pPr>
        <w:pBdr>
          <w:top w:val="nil"/>
          <w:left w:val="nil"/>
          <w:bottom w:val="nil"/>
          <w:right w:val="nil"/>
          <w:between w:val="nil"/>
        </w:pBdr>
        <w:tabs>
          <w:tab w:val="right" w:pos="9016"/>
        </w:tabs>
        <w:spacing w:after="100"/>
      </w:pPr>
      <w:hyperlink w:anchor="_heading=h.23ckvvd">
        <w:r w:rsidR="00684814">
          <w:t>Work Package F</w:t>
        </w:r>
        <w:r w:rsidR="000A43D5">
          <w:t xml:space="preserve">: </w:t>
        </w:r>
        <w:r w:rsidR="00684814">
          <w:t>Statutory Obligations</w:t>
        </w:r>
        <w:r w:rsidR="00684814">
          <w:tab/>
        </w:r>
      </w:hyperlink>
      <w:r w:rsidR="00F41D93">
        <w:t>81</w:t>
      </w:r>
    </w:p>
    <w:p w14:paraId="794A54A7" w14:textId="3B64A777" w:rsidR="00684814" w:rsidRDefault="007F2AE9" w:rsidP="00684814">
      <w:pPr>
        <w:pBdr>
          <w:top w:val="nil"/>
          <w:left w:val="nil"/>
          <w:bottom w:val="nil"/>
          <w:right w:val="nil"/>
          <w:between w:val="nil"/>
        </w:pBdr>
        <w:tabs>
          <w:tab w:val="right" w:pos="9016"/>
        </w:tabs>
        <w:spacing w:after="100"/>
      </w:pPr>
      <w:hyperlink w:anchor="_heading=h.ihv636">
        <w:r w:rsidR="00684814">
          <w:t>Work Package G</w:t>
        </w:r>
        <w:r w:rsidR="000A43D5">
          <w:t>:</w:t>
        </w:r>
        <w:r w:rsidR="00684814">
          <w:t xml:space="preserve"> Landscaping Services N/A</w:t>
        </w:r>
        <w:r w:rsidR="00684814">
          <w:tab/>
        </w:r>
        <w:r w:rsidR="001A4602">
          <w:t>--</w:t>
        </w:r>
      </w:hyperlink>
    </w:p>
    <w:p w14:paraId="339E95E3" w14:textId="0007EC22" w:rsidR="00684814" w:rsidRDefault="007F2AE9" w:rsidP="00684814">
      <w:pPr>
        <w:pBdr>
          <w:top w:val="nil"/>
          <w:left w:val="nil"/>
          <w:bottom w:val="nil"/>
          <w:right w:val="nil"/>
          <w:between w:val="nil"/>
        </w:pBdr>
        <w:tabs>
          <w:tab w:val="right" w:pos="9016"/>
        </w:tabs>
        <w:spacing w:after="100"/>
      </w:pPr>
      <w:hyperlink w:anchor="_heading=h.32hioqz">
        <w:r w:rsidR="00684814">
          <w:t>Work Package H</w:t>
        </w:r>
        <w:r w:rsidR="000A43D5">
          <w:t>:</w:t>
        </w:r>
        <w:r w:rsidR="00684814">
          <w:t xml:space="preserve"> Catering Services – N/A</w:t>
        </w:r>
        <w:r w:rsidR="00684814">
          <w:tab/>
        </w:r>
        <w:r w:rsidR="001A4602">
          <w:t>--</w:t>
        </w:r>
      </w:hyperlink>
    </w:p>
    <w:p w14:paraId="65E8EBD2" w14:textId="79264088" w:rsidR="00684814" w:rsidRDefault="007F2AE9" w:rsidP="00684814">
      <w:pPr>
        <w:pBdr>
          <w:top w:val="nil"/>
          <w:left w:val="nil"/>
          <w:bottom w:val="nil"/>
          <w:right w:val="nil"/>
          <w:between w:val="nil"/>
        </w:pBdr>
        <w:tabs>
          <w:tab w:val="right" w:pos="9016"/>
        </w:tabs>
        <w:spacing w:after="100"/>
      </w:pPr>
      <w:hyperlink w:anchor="_heading=h.1hmsyys">
        <w:r w:rsidR="00684814">
          <w:t>Work Package I</w:t>
        </w:r>
        <w:r w:rsidR="000A43D5">
          <w:t>:</w:t>
        </w:r>
        <w:r w:rsidR="00684814">
          <w:t xml:space="preserve"> Cleaning Services – N/A</w:t>
        </w:r>
        <w:r w:rsidR="00684814">
          <w:tab/>
        </w:r>
        <w:r w:rsidR="001A4602">
          <w:t>--</w:t>
        </w:r>
      </w:hyperlink>
    </w:p>
    <w:p w14:paraId="33ABC6A2" w14:textId="31D40032" w:rsidR="00684814" w:rsidRDefault="007F2AE9" w:rsidP="00684814">
      <w:pPr>
        <w:pBdr>
          <w:top w:val="nil"/>
          <w:left w:val="nil"/>
          <w:bottom w:val="nil"/>
          <w:right w:val="nil"/>
          <w:between w:val="nil"/>
        </w:pBdr>
        <w:tabs>
          <w:tab w:val="right" w:pos="9016"/>
        </w:tabs>
        <w:spacing w:after="100"/>
      </w:pPr>
      <w:hyperlink w:anchor="_heading=h.41mghml">
        <w:r w:rsidR="00684814">
          <w:t>Work Package J</w:t>
        </w:r>
        <w:r w:rsidR="000A43D5">
          <w:t>:</w:t>
        </w:r>
        <w:r w:rsidR="00684814">
          <w:t xml:space="preserve"> Workplace FM Services</w:t>
        </w:r>
        <w:r w:rsidR="00E65E8E">
          <w:t xml:space="preserve"> – N/A</w:t>
        </w:r>
        <w:r w:rsidR="00684814">
          <w:tab/>
        </w:r>
      </w:hyperlink>
      <w:r w:rsidR="00074EA2">
        <w:t>--</w:t>
      </w:r>
    </w:p>
    <w:p w14:paraId="5FF00B8B" w14:textId="441C635C" w:rsidR="00684814" w:rsidRDefault="007F2AE9" w:rsidP="00684814">
      <w:pPr>
        <w:pBdr>
          <w:top w:val="nil"/>
          <w:left w:val="nil"/>
          <w:bottom w:val="nil"/>
          <w:right w:val="nil"/>
          <w:between w:val="nil"/>
        </w:pBdr>
        <w:tabs>
          <w:tab w:val="left" w:pos="1761"/>
          <w:tab w:val="right" w:pos="9016"/>
        </w:tabs>
        <w:spacing w:after="100"/>
      </w:pPr>
      <w:hyperlink w:anchor="_heading=h.vx1227">
        <w:r w:rsidR="00684814">
          <w:t>Work Package K:</w:t>
        </w:r>
        <w:r w:rsidR="000A43D5">
          <w:t xml:space="preserve"> </w:t>
        </w:r>
        <w:r w:rsidR="00684814">
          <w:t>Visitor Support Services – N/A</w:t>
        </w:r>
        <w:r w:rsidR="00684814">
          <w:tab/>
        </w:r>
        <w:r w:rsidR="001A4602">
          <w:t>--</w:t>
        </w:r>
      </w:hyperlink>
    </w:p>
    <w:p w14:paraId="16F7B368" w14:textId="3595DFA8" w:rsidR="00684814" w:rsidRDefault="007F2AE9" w:rsidP="00684814">
      <w:pPr>
        <w:pBdr>
          <w:top w:val="nil"/>
          <w:left w:val="nil"/>
          <w:bottom w:val="nil"/>
          <w:right w:val="nil"/>
          <w:between w:val="nil"/>
        </w:pBdr>
        <w:tabs>
          <w:tab w:val="left" w:pos="1760"/>
          <w:tab w:val="right" w:pos="9016"/>
        </w:tabs>
        <w:spacing w:after="100"/>
      </w:pPr>
      <w:hyperlink w:anchor="_heading=h.3fwokq0">
        <w:r w:rsidR="00684814">
          <w:t>Work Package L:</w:t>
        </w:r>
        <w:r w:rsidR="000A43D5">
          <w:t xml:space="preserve"> </w:t>
        </w:r>
        <w:r w:rsidR="00684814">
          <w:t>Security Services – N/A</w:t>
        </w:r>
        <w:r w:rsidR="00684814">
          <w:tab/>
        </w:r>
        <w:r w:rsidR="001A4602">
          <w:t>--</w:t>
        </w:r>
      </w:hyperlink>
    </w:p>
    <w:p w14:paraId="37AA6371" w14:textId="7D5B3E11" w:rsidR="00684814" w:rsidRDefault="007F2AE9" w:rsidP="00684814">
      <w:pPr>
        <w:pBdr>
          <w:top w:val="nil"/>
          <w:left w:val="nil"/>
          <w:bottom w:val="nil"/>
          <w:right w:val="nil"/>
          <w:between w:val="nil"/>
        </w:pBdr>
        <w:tabs>
          <w:tab w:val="left" w:pos="1835"/>
          <w:tab w:val="right" w:pos="9016"/>
        </w:tabs>
        <w:spacing w:after="100"/>
      </w:pPr>
      <w:hyperlink w:anchor="_heading=h.1v1yuxt">
        <w:r w:rsidR="00684814">
          <w:t>Work Package M: Waste Services</w:t>
        </w:r>
        <w:r w:rsidR="00847CC7">
          <w:t xml:space="preserve"> – N/A</w:t>
        </w:r>
        <w:r w:rsidR="00684814">
          <w:tab/>
        </w:r>
      </w:hyperlink>
      <w:r w:rsidR="00074EA2">
        <w:t>--</w:t>
      </w:r>
    </w:p>
    <w:p w14:paraId="1EB5A48B" w14:textId="682F7C5D" w:rsidR="00684814" w:rsidRDefault="007F2AE9" w:rsidP="00684814">
      <w:pPr>
        <w:pBdr>
          <w:top w:val="nil"/>
          <w:left w:val="nil"/>
          <w:bottom w:val="nil"/>
          <w:right w:val="nil"/>
          <w:between w:val="nil"/>
        </w:pBdr>
        <w:tabs>
          <w:tab w:val="right" w:pos="9016"/>
        </w:tabs>
        <w:spacing w:after="100"/>
      </w:pPr>
      <w:hyperlink w:anchor="_heading=h.4f1mdlm">
        <w:r w:rsidR="00684814">
          <w:t>Work Package N: Miscellaneous FM Services</w:t>
        </w:r>
        <w:r w:rsidR="00684814">
          <w:tab/>
        </w:r>
        <w:r w:rsidR="001A4602">
          <w:t>94</w:t>
        </w:r>
      </w:hyperlink>
    </w:p>
    <w:p w14:paraId="39762EB4" w14:textId="521C1829" w:rsidR="00684814" w:rsidRDefault="007F2AE9" w:rsidP="00684814">
      <w:pPr>
        <w:pBdr>
          <w:top w:val="nil"/>
          <w:left w:val="nil"/>
          <w:bottom w:val="nil"/>
          <w:right w:val="nil"/>
          <w:between w:val="nil"/>
        </w:pBdr>
        <w:tabs>
          <w:tab w:val="left" w:pos="1760"/>
          <w:tab w:val="right" w:pos="9016"/>
        </w:tabs>
        <w:spacing w:after="100"/>
      </w:pPr>
      <w:hyperlink w:anchor="_heading=h.2u6wntf">
        <w:r w:rsidR="00684814">
          <w:t>Work Package O:</w:t>
        </w:r>
        <w:r w:rsidR="000A43D5">
          <w:t xml:space="preserve"> </w:t>
        </w:r>
        <w:r w:rsidR="00684814">
          <w:t>Specialist (Defence) FM Services – N/A</w:t>
        </w:r>
        <w:r w:rsidR="00684814">
          <w:tab/>
        </w:r>
        <w:r w:rsidR="001A4602">
          <w:t>--</w:t>
        </w:r>
      </w:hyperlink>
    </w:p>
    <w:p w14:paraId="05EA90CD" w14:textId="44B70046" w:rsidR="00684814" w:rsidRDefault="007F2AE9" w:rsidP="00684814">
      <w:pPr>
        <w:pBdr>
          <w:top w:val="nil"/>
          <w:left w:val="nil"/>
          <w:bottom w:val="nil"/>
          <w:right w:val="nil"/>
          <w:between w:val="nil"/>
        </w:pBdr>
        <w:tabs>
          <w:tab w:val="left" w:pos="1760"/>
          <w:tab w:val="right" w:pos="9016"/>
        </w:tabs>
        <w:spacing w:after="100"/>
      </w:pPr>
      <w:hyperlink w:anchor="_heading=h.19c6y18">
        <w:r w:rsidR="00684814">
          <w:t>Work Package P:</w:t>
        </w:r>
        <w:r w:rsidR="000A43D5">
          <w:t xml:space="preserve"> </w:t>
        </w:r>
        <w:r w:rsidR="00684814">
          <w:t>Occupancy and Property Management Services</w:t>
        </w:r>
        <w:r w:rsidR="00847CC7">
          <w:t xml:space="preserve"> – N/A</w:t>
        </w:r>
        <w:r w:rsidR="00684814">
          <w:t xml:space="preserve"> </w:t>
        </w:r>
        <w:r w:rsidR="00684814">
          <w:tab/>
        </w:r>
      </w:hyperlink>
      <w:r w:rsidR="00074EA2">
        <w:t>--</w:t>
      </w:r>
    </w:p>
    <w:p w14:paraId="12C1C10C" w14:textId="75704329" w:rsidR="00684814" w:rsidRDefault="007F2AE9" w:rsidP="00684814">
      <w:pPr>
        <w:pBdr>
          <w:top w:val="nil"/>
          <w:left w:val="nil"/>
          <w:bottom w:val="nil"/>
          <w:right w:val="nil"/>
          <w:between w:val="nil"/>
        </w:pBdr>
        <w:tabs>
          <w:tab w:val="left" w:pos="1760"/>
          <w:tab w:val="right" w:pos="9016"/>
        </w:tabs>
        <w:spacing w:after="100"/>
      </w:pPr>
      <w:hyperlink w:anchor="_heading=h.3tbugp1">
        <w:r w:rsidR="00684814">
          <w:t>Work Package Q</w:t>
        </w:r>
        <w:r w:rsidR="000A43D5">
          <w:t xml:space="preserve">: </w:t>
        </w:r>
        <w:r w:rsidR="00684814">
          <w:t>CAFM Services</w:t>
        </w:r>
        <w:r w:rsidR="00684814">
          <w:tab/>
        </w:r>
        <w:r w:rsidR="001A4602">
          <w:t>9</w:t>
        </w:r>
      </w:hyperlink>
      <w:r w:rsidR="00074EA2">
        <w:t>6</w:t>
      </w:r>
    </w:p>
    <w:p w14:paraId="2E17A228" w14:textId="5CA5B6D3" w:rsidR="00684814" w:rsidRDefault="007F2AE9" w:rsidP="00684814">
      <w:pPr>
        <w:pBdr>
          <w:top w:val="nil"/>
          <w:left w:val="nil"/>
          <w:bottom w:val="nil"/>
          <w:right w:val="nil"/>
          <w:between w:val="nil"/>
        </w:pBdr>
        <w:tabs>
          <w:tab w:val="left" w:pos="1760"/>
          <w:tab w:val="right" w:pos="9016"/>
        </w:tabs>
        <w:spacing w:after="100"/>
      </w:pPr>
      <w:hyperlink w:anchor="_heading=h.28h4qwu">
        <w:r w:rsidR="00684814" w:rsidRPr="005851CD">
          <w:t>Work Package R:</w:t>
        </w:r>
        <w:r w:rsidR="000A43D5">
          <w:t xml:space="preserve"> </w:t>
        </w:r>
        <w:r w:rsidR="00684814" w:rsidRPr="005851CD">
          <w:t xml:space="preserve">Helpdesk Services </w:t>
        </w:r>
        <w:r w:rsidR="00684814" w:rsidRPr="005851CD">
          <w:tab/>
          <w:t>1</w:t>
        </w:r>
        <w:r w:rsidR="001A4602">
          <w:t>0</w:t>
        </w:r>
      </w:hyperlink>
      <w:r w:rsidR="00074EA2">
        <w:t>2</w:t>
      </w:r>
    </w:p>
    <w:p w14:paraId="5BB4A63B" w14:textId="75519D44" w:rsidR="00684814" w:rsidRDefault="007F2AE9" w:rsidP="00684814">
      <w:pPr>
        <w:pBdr>
          <w:top w:val="nil"/>
          <w:left w:val="nil"/>
          <w:bottom w:val="nil"/>
          <w:right w:val="nil"/>
          <w:between w:val="nil"/>
        </w:pBdr>
        <w:tabs>
          <w:tab w:val="left" w:pos="1760"/>
          <w:tab w:val="right" w:pos="9016"/>
        </w:tabs>
        <w:spacing w:after="100"/>
      </w:pPr>
      <w:hyperlink w:anchor="_heading=h.nmf14n">
        <w:r w:rsidR="00684814">
          <w:t>Work Package S: Management of Billable Works</w:t>
        </w:r>
        <w:r w:rsidR="00684814">
          <w:tab/>
          <w:t>1</w:t>
        </w:r>
        <w:r w:rsidR="001A4602">
          <w:t>0</w:t>
        </w:r>
      </w:hyperlink>
      <w:r w:rsidR="00074EA2">
        <w:t>6</w:t>
      </w:r>
    </w:p>
    <w:p w14:paraId="51DD3CE4" w14:textId="77777777" w:rsidR="00D82C0D" w:rsidRDefault="00D82C0D">
      <w:pPr>
        <w:spacing w:after="120" w:line="240" w:lineRule="auto"/>
      </w:pPr>
    </w:p>
    <w:sdt>
      <w:sdtPr>
        <w:id w:val="-1327127304"/>
        <w:docPartObj>
          <w:docPartGallery w:val="Table of Contents"/>
          <w:docPartUnique/>
        </w:docPartObj>
      </w:sdtPr>
      <w:sdtEndPr/>
      <w:sdtContent>
        <w:p w14:paraId="55CDF447" w14:textId="2046A965" w:rsidR="005613AF" w:rsidRDefault="007F2AE9">
          <w:pPr>
            <w:spacing w:after="120" w:line="240" w:lineRule="auto"/>
            <w:rPr>
              <w:rFonts w:ascii="Arial" w:eastAsia="Arial" w:hAnsi="Arial" w:cs="Arial"/>
            </w:rPr>
          </w:pPr>
        </w:p>
      </w:sdtContent>
    </w:sdt>
    <w:p w14:paraId="592131D1" w14:textId="430FC79A" w:rsidR="005613AF" w:rsidRDefault="005613AF">
      <w:pPr>
        <w:spacing w:after="120" w:line="240" w:lineRule="auto"/>
        <w:rPr>
          <w:rFonts w:ascii="Arial" w:eastAsia="Arial" w:hAnsi="Arial" w:cs="Arial"/>
        </w:rPr>
      </w:pPr>
    </w:p>
    <w:p w14:paraId="13F3E775" w14:textId="77777777" w:rsidR="005613AF" w:rsidRDefault="00B22874" w:rsidP="003C6038">
      <w:pPr>
        <w:pStyle w:val="Heading1"/>
        <w:spacing w:after="0"/>
      </w:pPr>
      <w:bookmarkStart w:id="3" w:name="bookmark=id.3dy6vkm" w:colFirst="0" w:colLast="0"/>
      <w:bookmarkStart w:id="4" w:name="_Toc139865073"/>
      <w:bookmarkEnd w:id="3"/>
      <w:r>
        <w:lastRenderedPageBreak/>
        <w:t>Part A – Requirements Overview</w:t>
      </w:r>
      <w:bookmarkEnd w:id="4"/>
    </w:p>
    <w:p w14:paraId="0F031F91" w14:textId="77777777" w:rsidR="005613AF" w:rsidRDefault="005613AF" w:rsidP="003C6038">
      <w:pPr>
        <w:spacing w:after="0" w:line="240" w:lineRule="auto"/>
        <w:ind w:left="737" w:hanging="737"/>
        <w:rPr>
          <w:rFonts w:ascii="Arial" w:eastAsia="Arial" w:hAnsi="Arial" w:cs="Arial"/>
        </w:rPr>
      </w:pPr>
    </w:p>
    <w:p w14:paraId="05DEA9AA" w14:textId="77777777" w:rsidR="005613AF" w:rsidRDefault="00B22874" w:rsidP="003C6038">
      <w:pPr>
        <w:pStyle w:val="Heading1"/>
        <w:numPr>
          <w:ilvl w:val="0"/>
          <w:numId w:val="1"/>
        </w:numPr>
      </w:pPr>
      <w:bookmarkStart w:id="5" w:name="bookmark=id.4d34og8" w:colFirst="0" w:colLast="0"/>
      <w:bookmarkStart w:id="6" w:name="_Toc139865074"/>
      <w:bookmarkEnd w:id="5"/>
      <w:r>
        <w:t>Purpose</w:t>
      </w:r>
      <w:bookmarkEnd w:id="6"/>
    </w:p>
    <w:p w14:paraId="4A1F83C6" w14:textId="7067EBF3" w:rsidR="005613AF" w:rsidRDefault="00B22874" w:rsidP="003C6038">
      <w:pPr>
        <w:pStyle w:val="ListParagraph"/>
        <w:numPr>
          <w:ilvl w:val="1"/>
          <w:numId w:val="1"/>
        </w:numPr>
        <w:tabs>
          <w:tab w:val="left" w:pos="0"/>
          <w:tab w:val="left" w:pos="851"/>
          <w:tab w:val="left" w:pos="1097"/>
        </w:tabs>
        <w:spacing w:after="120" w:line="240" w:lineRule="auto"/>
        <w:ind w:left="851" w:hanging="425"/>
        <w:jc w:val="both"/>
        <w:rPr>
          <w:rFonts w:ascii="Arial" w:eastAsia="Arial" w:hAnsi="Arial" w:cs="Arial"/>
        </w:rPr>
      </w:pPr>
      <w:r w:rsidRPr="00227CE1">
        <w:rPr>
          <w:rFonts w:ascii="Arial" w:eastAsia="Arial" w:hAnsi="Arial" w:cs="Arial"/>
        </w:rPr>
        <w:t xml:space="preserve">The purpose of this document is to provide Suppliers with full details of </w:t>
      </w:r>
      <w:r w:rsidR="005E201D">
        <w:rPr>
          <w:rFonts w:ascii="Arial" w:eastAsia="Arial" w:hAnsi="Arial" w:cs="Arial"/>
        </w:rPr>
        <w:t>t</w:t>
      </w:r>
      <w:r w:rsidR="005A6119">
        <w:rPr>
          <w:rFonts w:ascii="Arial" w:eastAsia="Arial" w:hAnsi="Arial" w:cs="Arial"/>
        </w:rPr>
        <w:t>he Buyer’s</w:t>
      </w:r>
      <w:r w:rsidRPr="00227CE1">
        <w:rPr>
          <w:rFonts w:ascii="Arial" w:eastAsia="Arial" w:hAnsi="Arial" w:cs="Arial"/>
        </w:rPr>
        <w:t xml:space="preserve"> requirements by detailing </w:t>
      </w:r>
      <w:r w:rsidR="005E201D">
        <w:rPr>
          <w:rFonts w:ascii="Arial" w:eastAsia="Arial" w:hAnsi="Arial" w:cs="Arial"/>
        </w:rPr>
        <w:t>d</w:t>
      </w:r>
      <w:r w:rsidRPr="00227CE1">
        <w:rPr>
          <w:rFonts w:ascii="Arial" w:eastAsia="Arial" w:hAnsi="Arial" w:cs="Arial"/>
        </w:rPr>
        <w:t xml:space="preserve">eliverables, </w:t>
      </w:r>
      <w:r w:rsidR="005E201D">
        <w:rPr>
          <w:rFonts w:ascii="Arial" w:eastAsia="Arial" w:hAnsi="Arial" w:cs="Arial"/>
        </w:rPr>
        <w:t>s</w:t>
      </w:r>
      <w:r w:rsidRPr="00227CE1">
        <w:rPr>
          <w:rFonts w:ascii="Arial" w:eastAsia="Arial" w:hAnsi="Arial" w:cs="Arial"/>
        </w:rPr>
        <w:t>tandards and supplementary information.</w:t>
      </w:r>
    </w:p>
    <w:p w14:paraId="7B42D515" w14:textId="30777F77" w:rsidR="005613AF" w:rsidRPr="00066EBF" w:rsidRDefault="00B22874" w:rsidP="003C6038">
      <w:pPr>
        <w:numPr>
          <w:ilvl w:val="1"/>
          <w:numId w:val="1"/>
        </w:numPr>
        <w:tabs>
          <w:tab w:val="left" w:pos="0"/>
          <w:tab w:val="left" w:pos="851"/>
        </w:tabs>
        <w:spacing w:after="0" w:line="240" w:lineRule="auto"/>
        <w:ind w:left="1097" w:hanging="491"/>
        <w:jc w:val="both"/>
        <w:rPr>
          <w:rFonts w:ascii="Arial" w:eastAsia="Arial" w:hAnsi="Arial" w:cs="Arial"/>
        </w:rPr>
      </w:pPr>
      <w:r w:rsidRPr="00066EBF">
        <w:rPr>
          <w:rFonts w:ascii="Arial" w:eastAsia="Arial" w:hAnsi="Arial" w:cs="Arial"/>
        </w:rPr>
        <w:t xml:space="preserve">This document is in </w:t>
      </w:r>
      <w:r w:rsidR="00066EBF" w:rsidRPr="00E17CC8">
        <w:rPr>
          <w:rFonts w:ascii="Arial" w:eastAsia="Arial" w:hAnsi="Arial" w:cs="Arial"/>
          <w:color w:val="FF0000"/>
        </w:rPr>
        <w:t>two</w:t>
      </w:r>
      <w:r w:rsidR="00AB3812">
        <w:rPr>
          <w:rFonts w:ascii="Arial" w:eastAsia="Arial" w:hAnsi="Arial" w:cs="Arial"/>
          <w:color w:val="FF0000"/>
        </w:rPr>
        <w:t xml:space="preserve"> (2)</w:t>
      </w:r>
      <w:r w:rsidRPr="00066EBF">
        <w:rPr>
          <w:rFonts w:ascii="Arial" w:eastAsia="Arial" w:hAnsi="Arial" w:cs="Arial"/>
          <w:color w:val="0070C0"/>
        </w:rPr>
        <w:t xml:space="preserve"> </w:t>
      </w:r>
      <w:r w:rsidRPr="00066EBF">
        <w:rPr>
          <w:rFonts w:ascii="Arial" w:eastAsia="Arial" w:hAnsi="Arial" w:cs="Arial"/>
          <w:color w:val="auto"/>
        </w:rPr>
        <w:t>parts.</w:t>
      </w:r>
      <w:r w:rsidRPr="00066EBF">
        <w:rPr>
          <w:rFonts w:ascii="Arial" w:eastAsia="Arial" w:hAnsi="Arial" w:cs="Arial"/>
          <w:color w:val="FF0000"/>
        </w:rPr>
        <w:t xml:space="preserve"> </w:t>
      </w:r>
      <w:r w:rsidRPr="00066EBF">
        <w:rPr>
          <w:rFonts w:ascii="Arial" w:eastAsia="Arial" w:hAnsi="Arial" w:cs="Arial"/>
        </w:rPr>
        <w:t xml:space="preserve">Part A provides an overview of the requirements including background information relating to </w:t>
      </w:r>
      <w:r w:rsidR="00165FC3" w:rsidRPr="00066EBF">
        <w:rPr>
          <w:rFonts w:ascii="Arial" w:eastAsia="Arial" w:hAnsi="Arial" w:cs="Arial"/>
        </w:rPr>
        <w:t>the Buyer</w:t>
      </w:r>
      <w:r w:rsidRPr="00066EBF">
        <w:rPr>
          <w:rFonts w:ascii="Arial" w:eastAsia="Arial" w:hAnsi="Arial" w:cs="Arial"/>
        </w:rPr>
        <w:t xml:space="preserve"> and the requirements. Part B contains the required Work Packages including any Buyer specific requirements. </w:t>
      </w:r>
    </w:p>
    <w:p w14:paraId="1E1D543C" w14:textId="5317FC5D" w:rsidR="00137C8E" w:rsidRDefault="00137C8E" w:rsidP="003C6038">
      <w:pPr>
        <w:tabs>
          <w:tab w:val="left" w:pos="851"/>
          <w:tab w:val="left" w:pos="1097"/>
        </w:tabs>
        <w:spacing w:after="0" w:line="240" w:lineRule="auto"/>
        <w:ind w:left="1097"/>
        <w:jc w:val="both"/>
        <w:rPr>
          <w:rFonts w:ascii="Arial" w:eastAsia="Arial" w:hAnsi="Arial" w:cs="Arial"/>
        </w:rPr>
      </w:pPr>
    </w:p>
    <w:p w14:paraId="5A396DC0" w14:textId="77777777" w:rsidR="00066EBF" w:rsidRDefault="00066EBF" w:rsidP="003C6038">
      <w:pPr>
        <w:tabs>
          <w:tab w:val="left" w:pos="851"/>
          <w:tab w:val="left" w:pos="1097"/>
        </w:tabs>
        <w:spacing w:after="0" w:line="240" w:lineRule="auto"/>
        <w:ind w:left="1097"/>
        <w:jc w:val="both"/>
        <w:rPr>
          <w:rFonts w:ascii="Arial" w:eastAsia="Arial" w:hAnsi="Arial" w:cs="Arial"/>
        </w:rPr>
      </w:pPr>
    </w:p>
    <w:p w14:paraId="4DF57FA3" w14:textId="47A30511" w:rsidR="005613AF" w:rsidRDefault="00B22874" w:rsidP="003C6038">
      <w:pPr>
        <w:pStyle w:val="Heading1"/>
        <w:numPr>
          <w:ilvl w:val="0"/>
          <w:numId w:val="1"/>
        </w:numPr>
      </w:pPr>
      <w:bookmarkStart w:id="7" w:name="bookmark=id.3rdcrjn" w:colFirst="0" w:colLast="0"/>
      <w:bookmarkStart w:id="8" w:name="_Toc139865075"/>
      <w:bookmarkEnd w:id="7"/>
      <w:r>
        <w:t>Background to the Requirement</w:t>
      </w:r>
      <w:bookmarkEnd w:id="8"/>
    </w:p>
    <w:p w14:paraId="6C47D0B0" w14:textId="53865D79" w:rsidR="004A265F" w:rsidRPr="00D649C0" w:rsidRDefault="004D5ADF" w:rsidP="003C6038">
      <w:pPr>
        <w:pStyle w:val="ListParagraph"/>
        <w:numPr>
          <w:ilvl w:val="0"/>
          <w:numId w:val="12"/>
        </w:numPr>
        <w:spacing w:after="120" w:line="240" w:lineRule="auto"/>
        <w:ind w:left="1134" w:hanging="709"/>
        <w:contextualSpacing w:val="0"/>
        <w:jc w:val="both"/>
        <w:rPr>
          <w:rFonts w:ascii="Arial" w:eastAsia="Arial" w:hAnsi="Arial" w:cs="Arial"/>
          <w:color w:val="auto"/>
        </w:rPr>
      </w:pPr>
      <w:r w:rsidRPr="00D649C0">
        <w:rPr>
          <w:rFonts w:ascii="Arial" w:eastAsia="Arial" w:hAnsi="Arial" w:cs="Arial"/>
          <w:color w:val="auto"/>
        </w:rPr>
        <w:t>T</w:t>
      </w:r>
      <w:r w:rsidR="00165FC3" w:rsidRPr="00D649C0">
        <w:rPr>
          <w:rFonts w:ascii="Arial" w:eastAsia="Arial" w:hAnsi="Arial" w:cs="Arial"/>
          <w:color w:val="auto"/>
        </w:rPr>
        <w:t>he Buyer</w:t>
      </w:r>
      <w:r w:rsidR="004A265F" w:rsidRPr="00D649C0">
        <w:rPr>
          <w:rFonts w:ascii="Arial" w:eastAsia="Arial" w:hAnsi="Arial" w:cs="Arial"/>
          <w:color w:val="auto"/>
        </w:rPr>
        <w:t xml:space="preserve"> is an Executive Agency of the Department for Transport (DfT), based in Swansea, employing around 6,200 staff. </w:t>
      </w:r>
      <w:r w:rsidR="005A6119" w:rsidRPr="00D649C0">
        <w:rPr>
          <w:rFonts w:ascii="Arial" w:eastAsia="Arial" w:hAnsi="Arial" w:cs="Arial"/>
          <w:color w:val="auto"/>
        </w:rPr>
        <w:t>The Buyer’s</w:t>
      </w:r>
      <w:r w:rsidR="004A265F" w:rsidRPr="00D649C0">
        <w:rPr>
          <w:rFonts w:ascii="Arial" w:eastAsia="Arial" w:hAnsi="Arial" w:cs="Arial"/>
          <w:color w:val="auto"/>
        </w:rPr>
        <w:t xml:space="preserve"> primary aims are to facilitate road safety and general law enforcement by maintaining accurate registers of drivers and vehicle keepers, and to collect Vehicle Excise Duty. </w:t>
      </w:r>
    </w:p>
    <w:p w14:paraId="04CF9DAA" w14:textId="4258C8D4" w:rsidR="004A265F" w:rsidRPr="00D649C0" w:rsidRDefault="004A265F" w:rsidP="0014511E">
      <w:pPr>
        <w:pStyle w:val="ListParagraph"/>
        <w:numPr>
          <w:ilvl w:val="0"/>
          <w:numId w:val="12"/>
        </w:numPr>
        <w:spacing w:after="120" w:line="240" w:lineRule="auto"/>
        <w:ind w:left="1134" w:hanging="709"/>
        <w:contextualSpacing w:val="0"/>
        <w:jc w:val="both"/>
        <w:rPr>
          <w:rFonts w:ascii="Arial" w:eastAsia="Arial" w:hAnsi="Arial" w:cs="Arial"/>
          <w:color w:val="auto"/>
        </w:rPr>
      </w:pPr>
      <w:r w:rsidRPr="00D649C0">
        <w:rPr>
          <w:rFonts w:ascii="Arial" w:eastAsia="Arial" w:hAnsi="Arial" w:cs="Arial"/>
          <w:color w:val="auto"/>
        </w:rPr>
        <w:t xml:space="preserve">In March 2005 </w:t>
      </w:r>
      <w:r w:rsidR="00165FC3" w:rsidRPr="00D649C0">
        <w:rPr>
          <w:rFonts w:ascii="Arial" w:eastAsia="Arial" w:hAnsi="Arial" w:cs="Arial"/>
          <w:color w:val="auto"/>
        </w:rPr>
        <w:t>the Buyer</w:t>
      </w:r>
      <w:r w:rsidRPr="00D649C0">
        <w:rPr>
          <w:rFonts w:ascii="Arial" w:eastAsia="Arial" w:hAnsi="Arial" w:cs="Arial"/>
          <w:color w:val="auto"/>
        </w:rPr>
        <w:t xml:space="preserve"> entered a 20-year Private Finance Initiative (“PFI”) </w:t>
      </w:r>
      <w:r w:rsidR="005E65B6">
        <w:rPr>
          <w:rFonts w:ascii="Arial" w:eastAsia="Arial" w:hAnsi="Arial" w:cs="Arial"/>
          <w:color w:val="auto"/>
        </w:rPr>
        <w:t>C</w:t>
      </w:r>
      <w:r w:rsidRPr="00D649C0">
        <w:rPr>
          <w:rFonts w:ascii="Arial" w:eastAsia="Arial" w:hAnsi="Arial" w:cs="Arial"/>
          <w:color w:val="auto"/>
        </w:rPr>
        <w:t xml:space="preserve">ontract for the refurbishment of the estate and the provision of facilities management (“FM”) services. </w:t>
      </w:r>
      <w:r w:rsidR="00D47940">
        <w:rPr>
          <w:rFonts w:ascii="Arial" w:eastAsia="Arial" w:hAnsi="Arial" w:cs="Arial"/>
          <w:color w:val="auto"/>
        </w:rPr>
        <w:t>T</w:t>
      </w:r>
      <w:r w:rsidRPr="00D649C0">
        <w:rPr>
          <w:rFonts w:ascii="Arial" w:eastAsia="Arial" w:hAnsi="Arial" w:cs="Arial"/>
          <w:color w:val="auto"/>
        </w:rPr>
        <w:t xml:space="preserve">he overall PFI </w:t>
      </w:r>
      <w:r w:rsidR="005E65B6">
        <w:rPr>
          <w:rFonts w:ascii="Arial" w:eastAsia="Arial" w:hAnsi="Arial" w:cs="Arial"/>
          <w:color w:val="auto"/>
        </w:rPr>
        <w:t>C</w:t>
      </w:r>
      <w:r w:rsidRPr="00D649C0">
        <w:rPr>
          <w:rFonts w:ascii="Arial" w:eastAsia="Arial" w:hAnsi="Arial" w:cs="Arial"/>
          <w:color w:val="auto"/>
        </w:rPr>
        <w:t xml:space="preserve">ontract expires on 31st March 2025, </w:t>
      </w:r>
    </w:p>
    <w:p w14:paraId="51ECA038" w14:textId="72124953" w:rsidR="004A265F" w:rsidRPr="00D649C0" w:rsidRDefault="00167298" w:rsidP="0014511E">
      <w:pPr>
        <w:pStyle w:val="ListParagraph"/>
        <w:numPr>
          <w:ilvl w:val="0"/>
          <w:numId w:val="12"/>
        </w:numPr>
        <w:spacing w:after="120" w:line="240" w:lineRule="auto"/>
        <w:ind w:left="1134" w:hanging="709"/>
        <w:contextualSpacing w:val="0"/>
        <w:jc w:val="both"/>
        <w:rPr>
          <w:rFonts w:ascii="Arial" w:eastAsia="Arial" w:hAnsi="Arial" w:cs="Arial"/>
          <w:color w:val="auto"/>
        </w:rPr>
      </w:pPr>
      <w:r w:rsidRPr="00D649C0">
        <w:rPr>
          <w:rFonts w:ascii="Arial" w:eastAsia="Arial" w:hAnsi="Arial" w:cs="Arial"/>
          <w:color w:val="auto"/>
        </w:rPr>
        <w:t>T</w:t>
      </w:r>
      <w:r w:rsidR="00165FC3" w:rsidRPr="00D649C0">
        <w:rPr>
          <w:rFonts w:ascii="Arial" w:eastAsia="Arial" w:hAnsi="Arial" w:cs="Arial"/>
          <w:color w:val="auto"/>
        </w:rPr>
        <w:t>he Buyer</w:t>
      </w:r>
      <w:r w:rsidR="004A265F" w:rsidRPr="00D649C0">
        <w:rPr>
          <w:rFonts w:ascii="Arial" w:eastAsia="Arial" w:hAnsi="Arial" w:cs="Arial"/>
          <w:color w:val="auto"/>
        </w:rPr>
        <w:t xml:space="preserve"> requires a </w:t>
      </w:r>
      <w:bookmarkStart w:id="9" w:name="_Hlk92717336"/>
      <w:r w:rsidR="004A265F" w:rsidRPr="00D649C0">
        <w:rPr>
          <w:rFonts w:ascii="Arial" w:eastAsia="Arial" w:hAnsi="Arial" w:cs="Arial"/>
          <w:color w:val="auto"/>
        </w:rPr>
        <w:t xml:space="preserve">Hard Services Facilities Management Service </w:t>
      </w:r>
      <w:bookmarkEnd w:id="9"/>
      <w:r w:rsidR="004A265F" w:rsidRPr="00D649C0">
        <w:rPr>
          <w:rFonts w:ascii="Arial" w:eastAsia="Arial" w:hAnsi="Arial" w:cs="Arial"/>
          <w:color w:val="auto"/>
        </w:rPr>
        <w:t>from the point of exit commencing 1</w:t>
      </w:r>
      <w:r w:rsidR="004A265F" w:rsidRPr="00D649C0">
        <w:rPr>
          <w:rFonts w:ascii="Arial" w:eastAsia="Arial" w:hAnsi="Arial" w:cs="Arial"/>
          <w:color w:val="auto"/>
          <w:vertAlign w:val="superscript"/>
        </w:rPr>
        <w:t>st</w:t>
      </w:r>
      <w:r w:rsidR="004A265F" w:rsidRPr="00D649C0">
        <w:rPr>
          <w:rFonts w:ascii="Arial" w:eastAsia="Arial" w:hAnsi="Arial" w:cs="Arial"/>
          <w:color w:val="auto"/>
        </w:rPr>
        <w:t xml:space="preserve"> April 2025 to manage the Hard Services Management services </w:t>
      </w:r>
      <w:r w:rsidR="004A265F" w:rsidRPr="00D649C0">
        <w:rPr>
          <w:rFonts w:ascii="Arial" w:hAnsi="Arial" w:cs="Arial"/>
          <w:color w:val="auto"/>
          <w:szCs w:val="24"/>
        </w:rPr>
        <w:t xml:space="preserve">across the Swansea estate; comprising of Morriston, Swansea Vale and  Fforestfach. </w:t>
      </w:r>
      <w:r w:rsidR="00FB6C9E">
        <w:rPr>
          <w:rFonts w:ascii="Arial" w:hAnsi="Arial" w:cs="Arial"/>
          <w:color w:val="auto"/>
          <w:szCs w:val="24"/>
        </w:rPr>
        <w:t>T</w:t>
      </w:r>
      <w:r w:rsidR="00165FC3" w:rsidRPr="00D649C0">
        <w:rPr>
          <w:rFonts w:ascii="Arial" w:hAnsi="Arial" w:cs="Arial"/>
          <w:color w:val="auto"/>
          <w:szCs w:val="24"/>
        </w:rPr>
        <w:t>he Buyer</w:t>
      </w:r>
      <w:r w:rsidR="004A265F" w:rsidRPr="00D649C0">
        <w:rPr>
          <w:rFonts w:ascii="Arial" w:hAnsi="Arial" w:cs="Arial"/>
          <w:color w:val="auto"/>
          <w:szCs w:val="24"/>
        </w:rPr>
        <w:t xml:space="preserve"> requires bidders to provide innovative proposals in response to this </w:t>
      </w:r>
      <w:r w:rsidR="00E008AB">
        <w:rPr>
          <w:rFonts w:ascii="Arial" w:hAnsi="Arial" w:cs="Arial"/>
          <w:color w:val="auto"/>
          <w:szCs w:val="24"/>
        </w:rPr>
        <w:t>S</w:t>
      </w:r>
      <w:r w:rsidR="004A265F" w:rsidRPr="00D649C0">
        <w:rPr>
          <w:rFonts w:ascii="Arial" w:hAnsi="Arial" w:cs="Arial"/>
          <w:color w:val="auto"/>
          <w:szCs w:val="24"/>
        </w:rPr>
        <w:t xml:space="preserve">pecification to assist the </w:t>
      </w:r>
      <w:r w:rsidR="00081D0A" w:rsidRPr="00066EBF">
        <w:rPr>
          <w:rFonts w:ascii="Arial" w:hAnsi="Arial" w:cs="Arial"/>
          <w:color w:val="auto"/>
          <w:szCs w:val="24"/>
        </w:rPr>
        <w:t>Buyer</w:t>
      </w:r>
      <w:r w:rsidR="004A265F" w:rsidRPr="00066EBF">
        <w:rPr>
          <w:rFonts w:ascii="Arial" w:hAnsi="Arial" w:cs="Arial"/>
          <w:color w:val="auto"/>
          <w:szCs w:val="24"/>
        </w:rPr>
        <w:t>’s</w:t>
      </w:r>
      <w:r w:rsidR="004A265F" w:rsidRPr="00D649C0">
        <w:rPr>
          <w:rFonts w:ascii="Arial" w:hAnsi="Arial" w:cs="Arial"/>
          <w:color w:val="auto"/>
          <w:szCs w:val="24"/>
        </w:rPr>
        <w:t xml:space="preserve"> strategy of providing modern services for the </w:t>
      </w:r>
      <w:r w:rsidR="00165FC3" w:rsidRPr="00D649C0">
        <w:rPr>
          <w:rFonts w:ascii="Arial" w:hAnsi="Arial" w:cs="Arial"/>
          <w:color w:val="auto"/>
          <w:szCs w:val="24"/>
        </w:rPr>
        <w:t xml:space="preserve"> Buyer</w:t>
      </w:r>
      <w:r w:rsidR="00E008AB">
        <w:rPr>
          <w:rFonts w:ascii="Arial" w:hAnsi="Arial" w:cs="Arial"/>
          <w:color w:val="auto"/>
          <w:szCs w:val="24"/>
        </w:rPr>
        <w:t xml:space="preserve">’s </w:t>
      </w:r>
      <w:r w:rsidR="004A265F" w:rsidRPr="00D649C0">
        <w:rPr>
          <w:rFonts w:ascii="Arial" w:hAnsi="Arial" w:cs="Arial"/>
          <w:color w:val="auto"/>
          <w:szCs w:val="24"/>
        </w:rPr>
        <w:t>workforce</w:t>
      </w:r>
      <w:r w:rsidR="004A265F" w:rsidRPr="00D649C0">
        <w:rPr>
          <w:rFonts w:ascii="Arial" w:eastAsia="Arial" w:hAnsi="Arial" w:cs="Arial"/>
          <w:color w:val="auto"/>
        </w:rPr>
        <w:t xml:space="preserve">.  </w:t>
      </w:r>
    </w:p>
    <w:p w14:paraId="0127BD60" w14:textId="75175285" w:rsidR="004A265F" w:rsidRPr="00D649C0" w:rsidRDefault="00E008AB" w:rsidP="0014511E">
      <w:pPr>
        <w:pStyle w:val="ListParagraph"/>
        <w:numPr>
          <w:ilvl w:val="0"/>
          <w:numId w:val="12"/>
        </w:numPr>
        <w:spacing w:after="0" w:line="240" w:lineRule="auto"/>
        <w:ind w:left="1134" w:hanging="709"/>
        <w:contextualSpacing w:val="0"/>
        <w:jc w:val="both"/>
        <w:rPr>
          <w:rFonts w:ascii="Arial" w:eastAsia="Arial" w:hAnsi="Arial" w:cs="Arial"/>
          <w:color w:val="auto"/>
        </w:rPr>
      </w:pPr>
      <w:r>
        <w:rPr>
          <w:rFonts w:ascii="Arial" w:eastAsia="Arial" w:hAnsi="Arial" w:cs="Arial"/>
          <w:color w:val="auto"/>
        </w:rPr>
        <w:t>T</w:t>
      </w:r>
      <w:r w:rsidR="00165FC3" w:rsidRPr="00D649C0">
        <w:rPr>
          <w:rFonts w:ascii="Arial" w:eastAsia="Arial" w:hAnsi="Arial" w:cs="Arial"/>
          <w:color w:val="auto"/>
        </w:rPr>
        <w:t>he Buyer</w:t>
      </w:r>
      <w:r w:rsidR="004A265F" w:rsidRPr="00D649C0">
        <w:rPr>
          <w:rFonts w:ascii="Arial" w:eastAsia="Arial" w:hAnsi="Arial" w:cs="Arial"/>
          <w:color w:val="auto"/>
        </w:rPr>
        <w:t xml:space="preserve"> requires a Hard Services Facilities Management Service to provide a service 24/7, 365 days a year</w:t>
      </w:r>
      <w:r w:rsidR="00135AFC" w:rsidRPr="00D649C0">
        <w:rPr>
          <w:rFonts w:ascii="Arial" w:eastAsia="Arial" w:hAnsi="Arial" w:cs="Arial"/>
          <w:color w:val="auto"/>
        </w:rPr>
        <w:t>, for a</w:t>
      </w:r>
      <w:r w:rsidR="00BA36E6">
        <w:rPr>
          <w:rFonts w:ascii="Arial" w:eastAsia="Arial" w:hAnsi="Arial" w:cs="Arial"/>
          <w:color w:val="auto"/>
        </w:rPr>
        <w:t xml:space="preserve">n initial 5-year </w:t>
      </w:r>
      <w:r w:rsidR="005E65B6">
        <w:rPr>
          <w:rFonts w:ascii="Arial" w:eastAsia="Arial" w:hAnsi="Arial" w:cs="Arial"/>
          <w:color w:val="auto"/>
        </w:rPr>
        <w:t>C</w:t>
      </w:r>
      <w:r w:rsidR="00BA36E6">
        <w:rPr>
          <w:rFonts w:ascii="Arial" w:eastAsia="Arial" w:hAnsi="Arial" w:cs="Arial"/>
          <w:color w:val="auto"/>
        </w:rPr>
        <w:t>ontract term with the option to extend on a +1-year, +1-year basis.</w:t>
      </w:r>
      <w:r w:rsidR="004A265F" w:rsidRPr="00D649C0">
        <w:rPr>
          <w:rFonts w:ascii="Arial" w:eastAsia="Arial" w:hAnsi="Arial" w:cs="Arial"/>
          <w:color w:val="auto"/>
        </w:rPr>
        <w:t xml:space="preserve"> The individual </w:t>
      </w:r>
      <w:r w:rsidR="00BA36E6">
        <w:rPr>
          <w:rFonts w:ascii="Arial" w:eastAsia="Arial" w:hAnsi="Arial" w:cs="Arial"/>
          <w:color w:val="auto"/>
        </w:rPr>
        <w:t xml:space="preserve">Hard FM </w:t>
      </w:r>
      <w:r w:rsidR="004A265F" w:rsidRPr="00D649C0">
        <w:rPr>
          <w:rFonts w:ascii="Arial" w:eastAsia="Arial" w:hAnsi="Arial" w:cs="Arial"/>
          <w:color w:val="auto"/>
        </w:rPr>
        <w:t>services listed in the work packages within this document</w:t>
      </w:r>
      <w:r w:rsidR="00BA36E6">
        <w:rPr>
          <w:rFonts w:ascii="Arial" w:eastAsia="Arial" w:hAnsi="Arial" w:cs="Arial"/>
          <w:color w:val="auto"/>
        </w:rPr>
        <w:t>, each require an innovative</w:t>
      </w:r>
      <w:r w:rsidR="004A265F" w:rsidRPr="00D649C0">
        <w:rPr>
          <w:rFonts w:ascii="Arial" w:eastAsia="Arial" w:hAnsi="Arial" w:cs="Arial"/>
          <w:color w:val="auto"/>
        </w:rPr>
        <w:t>, proactive</w:t>
      </w:r>
      <w:r w:rsidR="00BA36E6">
        <w:rPr>
          <w:rFonts w:ascii="Arial" w:eastAsia="Arial" w:hAnsi="Arial" w:cs="Arial"/>
          <w:color w:val="auto"/>
        </w:rPr>
        <w:t xml:space="preserve"> approach to delivery</w:t>
      </w:r>
      <w:r w:rsidR="004A265F" w:rsidRPr="00D649C0">
        <w:rPr>
          <w:rFonts w:ascii="Arial" w:eastAsia="Arial" w:hAnsi="Arial" w:cs="Arial"/>
          <w:color w:val="auto"/>
        </w:rPr>
        <w:t>.</w:t>
      </w:r>
    </w:p>
    <w:p w14:paraId="54974E12" w14:textId="4B9ADE79" w:rsidR="004A265F" w:rsidRDefault="004A265F" w:rsidP="004A265F">
      <w:pPr>
        <w:tabs>
          <w:tab w:val="left" w:pos="0"/>
          <w:tab w:val="left" w:pos="851"/>
          <w:tab w:val="left" w:pos="1097"/>
        </w:tabs>
        <w:spacing w:after="0" w:line="240" w:lineRule="auto"/>
        <w:ind w:left="720"/>
        <w:jc w:val="both"/>
        <w:rPr>
          <w:rFonts w:ascii="Arial" w:eastAsia="Arial" w:hAnsi="Arial" w:cs="Arial"/>
          <w:highlight w:val="yellow"/>
        </w:rPr>
      </w:pPr>
    </w:p>
    <w:p w14:paraId="4EB708E7" w14:textId="37A0F2E1" w:rsidR="004A265F" w:rsidRPr="00335BBC" w:rsidRDefault="004A265F" w:rsidP="0014511E">
      <w:pPr>
        <w:spacing w:after="120" w:line="240" w:lineRule="auto"/>
        <w:ind w:firstLine="426"/>
        <w:jc w:val="both"/>
        <w:rPr>
          <w:rFonts w:ascii="Arial" w:hAnsi="Arial" w:cs="Arial"/>
          <w:b/>
          <w:bCs/>
        </w:rPr>
      </w:pPr>
      <w:r w:rsidRPr="00335BBC">
        <w:rPr>
          <w:rFonts w:ascii="Arial" w:hAnsi="Arial" w:cs="Arial"/>
          <w:b/>
          <w:bCs/>
        </w:rPr>
        <w:t>Building Scale and Locality</w:t>
      </w:r>
    </w:p>
    <w:p w14:paraId="6FE88D8A" w14:textId="5036896A" w:rsidR="004A265F" w:rsidRPr="00FB6DFC" w:rsidRDefault="005A6119" w:rsidP="0014511E">
      <w:pPr>
        <w:pStyle w:val="ListParagraph"/>
        <w:numPr>
          <w:ilvl w:val="0"/>
          <w:numId w:val="12"/>
        </w:numPr>
        <w:spacing w:after="120" w:line="240" w:lineRule="auto"/>
        <w:ind w:left="1134" w:hanging="708"/>
        <w:contextualSpacing w:val="0"/>
        <w:jc w:val="both"/>
        <w:rPr>
          <w:rFonts w:ascii="Arial" w:eastAsia="Arial" w:hAnsi="Arial" w:cs="Arial"/>
          <w:color w:val="auto"/>
        </w:rPr>
      </w:pPr>
      <w:r w:rsidRPr="00FB6DFC">
        <w:rPr>
          <w:rFonts w:ascii="Arial" w:eastAsia="Arial" w:hAnsi="Arial" w:cs="Arial"/>
          <w:color w:val="auto"/>
        </w:rPr>
        <w:t>The Buyer’s</w:t>
      </w:r>
      <w:r w:rsidR="004A265F" w:rsidRPr="00FB6DFC">
        <w:rPr>
          <w:rFonts w:ascii="Arial" w:eastAsia="Arial" w:hAnsi="Arial" w:cs="Arial"/>
          <w:color w:val="auto"/>
        </w:rPr>
        <w:t xml:space="preserve"> estate within Swansea consists of three sites: Morriston, Swansea Vale and </w:t>
      </w:r>
      <w:r w:rsidR="006D5DD9" w:rsidRPr="00FB6DFC">
        <w:rPr>
          <w:rFonts w:ascii="Arial" w:eastAsia="Arial" w:hAnsi="Arial" w:cs="Arial"/>
          <w:color w:val="auto"/>
        </w:rPr>
        <w:t>Fforestfach</w:t>
      </w:r>
      <w:r w:rsidR="004A265F" w:rsidRPr="00FB6DFC">
        <w:rPr>
          <w:rFonts w:ascii="Arial" w:eastAsia="Arial" w:hAnsi="Arial" w:cs="Arial"/>
          <w:color w:val="auto"/>
        </w:rPr>
        <w:t xml:space="preserve">. </w:t>
      </w:r>
      <w:r w:rsidR="00A01E86" w:rsidRPr="00FB6DFC">
        <w:rPr>
          <w:rFonts w:ascii="Arial" w:eastAsia="Arial" w:hAnsi="Arial" w:cs="Arial"/>
          <w:color w:val="auto"/>
        </w:rPr>
        <w:t>Floor</w:t>
      </w:r>
      <w:r w:rsidR="004A265F" w:rsidRPr="00FB6DFC">
        <w:rPr>
          <w:rFonts w:ascii="Arial" w:eastAsia="Arial" w:hAnsi="Arial" w:cs="Arial"/>
          <w:color w:val="auto"/>
        </w:rPr>
        <w:t xml:space="preserve"> </w:t>
      </w:r>
      <w:r w:rsidR="00E008AB" w:rsidRPr="00FB6DFC">
        <w:rPr>
          <w:rFonts w:ascii="Arial" w:eastAsia="Arial" w:hAnsi="Arial" w:cs="Arial"/>
          <w:color w:val="auto"/>
        </w:rPr>
        <w:t>p</w:t>
      </w:r>
      <w:r w:rsidR="004A265F" w:rsidRPr="00FB6DFC">
        <w:rPr>
          <w:rFonts w:ascii="Arial" w:eastAsia="Arial" w:hAnsi="Arial" w:cs="Arial"/>
          <w:color w:val="auto"/>
        </w:rPr>
        <w:t>lan</w:t>
      </w:r>
      <w:r w:rsidR="00A01E86" w:rsidRPr="00FB6DFC">
        <w:rPr>
          <w:rFonts w:ascii="Arial" w:eastAsia="Arial" w:hAnsi="Arial" w:cs="Arial"/>
          <w:color w:val="auto"/>
        </w:rPr>
        <w:t>s and supporting documentation will be made available electronically through an on-line library</w:t>
      </w:r>
      <w:r w:rsidR="004A265F" w:rsidRPr="00FB6DFC">
        <w:rPr>
          <w:rFonts w:ascii="Arial" w:eastAsia="Arial" w:hAnsi="Arial" w:cs="Arial"/>
          <w:color w:val="auto"/>
        </w:rPr>
        <w:t xml:space="preserve"> along with</w:t>
      </w:r>
      <w:r w:rsidR="004C536B" w:rsidRPr="00FB6DFC">
        <w:rPr>
          <w:rFonts w:ascii="Arial" w:eastAsia="Arial" w:hAnsi="Arial" w:cs="Arial"/>
          <w:color w:val="auto"/>
        </w:rPr>
        <w:t xml:space="preserve"> all </w:t>
      </w:r>
      <w:r w:rsidR="004A265F" w:rsidRPr="00FB6DFC">
        <w:rPr>
          <w:rFonts w:ascii="Arial" w:eastAsia="Arial" w:hAnsi="Arial" w:cs="Arial"/>
          <w:color w:val="auto"/>
        </w:rPr>
        <w:t>Annex</w:t>
      </w:r>
      <w:r w:rsidR="004C536B" w:rsidRPr="00FB6DFC">
        <w:rPr>
          <w:rFonts w:ascii="Arial" w:eastAsia="Arial" w:hAnsi="Arial" w:cs="Arial"/>
          <w:color w:val="auto"/>
        </w:rPr>
        <w:t>es including</w:t>
      </w:r>
      <w:r w:rsidR="004A265F" w:rsidRPr="00FB6DFC">
        <w:rPr>
          <w:rFonts w:ascii="Arial" w:eastAsia="Arial" w:hAnsi="Arial" w:cs="Arial"/>
          <w:color w:val="auto"/>
        </w:rPr>
        <w:t xml:space="preserve"> </w:t>
      </w:r>
      <w:r w:rsidR="00824C6E" w:rsidRPr="00824C6E">
        <w:rPr>
          <w:rFonts w:ascii="Arial" w:eastAsia="Arial" w:hAnsi="Arial" w:cs="Arial"/>
          <w:b/>
          <w:bCs/>
          <w:color w:val="auto"/>
        </w:rPr>
        <w:t xml:space="preserve">Annex </w:t>
      </w:r>
      <w:r w:rsidR="004A265F" w:rsidRPr="00824C6E">
        <w:rPr>
          <w:rFonts w:ascii="Arial" w:eastAsia="Arial" w:hAnsi="Arial" w:cs="Arial"/>
          <w:b/>
          <w:bCs/>
          <w:color w:val="auto"/>
        </w:rPr>
        <w:t>B</w:t>
      </w:r>
      <w:r w:rsidR="004A265F" w:rsidRPr="00FB6DFC">
        <w:rPr>
          <w:rFonts w:ascii="Arial" w:eastAsia="Arial" w:hAnsi="Arial" w:cs="Arial"/>
          <w:color w:val="auto"/>
        </w:rPr>
        <w:t xml:space="preserve"> - Deliverables Matrix – Estate Information which details the address</w:t>
      </w:r>
      <w:r w:rsidR="00E008AB" w:rsidRPr="00FB6DFC">
        <w:rPr>
          <w:rFonts w:ascii="Arial" w:eastAsia="Arial" w:hAnsi="Arial" w:cs="Arial"/>
          <w:color w:val="auto"/>
        </w:rPr>
        <w:t>es</w:t>
      </w:r>
      <w:r w:rsidR="004A265F" w:rsidRPr="00FB6DFC">
        <w:rPr>
          <w:rFonts w:ascii="Arial" w:eastAsia="Arial" w:hAnsi="Arial" w:cs="Arial"/>
          <w:color w:val="auto"/>
        </w:rPr>
        <w:t xml:space="preserve"> of each</w:t>
      </w:r>
      <w:r w:rsidR="00E008AB" w:rsidRPr="00FB6DFC">
        <w:rPr>
          <w:rFonts w:ascii="Arial" w:eastAsia="Arial" w:hAnsi="Arial" w:cs="Arial"/>
          <w:color w:val="auto"/>
        </w:rPr>
        <w:t xml:space="preserve"> Buyer Premises.</w:t>
      </w:r>
      <w:r w:rsidR="004A265F" w:rsidRPr="00FB6DFC">
        <w:rPr>
          <w:rFonts w:ascii="Arial" w:eastAsia="Arial" w:hAnsi="Arial" w:cs="Arial"/>
          <w:color w:val="auto"/>
        </w:rPr>
        <w:t xml:space="preserve"> </w:t>
      </w:r>
    </w:p>
    <w:p w14:paraId="478ADC8C" w14:textId="5D5E4D89" w:rsidR="004A265F" w:rsidRPr="00FB6DFC" w:rsidRDefault="00E008AB" w:rsidP="0014511E">
      <w:pPr>
        <w:pStyle w:val="Style2"/>
        <w:spacing w:after="120"/>
        <w:ind w:left="1842" w:hanging="708"/>
        <w:rPr>
          <w:b w:val="0"/>
          <w:bCs w:val="0"/>
          <w:sz w:val="22"/>
          <w:szCs w:val="22"/>
        </w:rPr>
      </w:pPr>
      <w:r w:rsidRPr="00FB6DFC">
        <w:rPr>
          <w:sz w:val="22"/>
          <w:szCs w:val="22"/>
        </w:rPr>
        <w:t>T</w:t>
      </w:r>
      <w:r w:rsidR="00165FC3" w:rsidRPr="00FB6DFC">
        <w:rPr>
          <w:sz w:val="22"/>
          <w:szCs w:val="22"/>
        </w:rPr>
        <w:t>he Buyer</w:t>
      </w:r>
      <w:r w:rsidRPr="00FB6DFC">
        <w:rPr>
          <w:sz w:val="22"/>
          <w:szCs w:val="22"/>
        </w:rPr>
        <w:t>’s</w:t>
      </w:r>
      <w:r w:rsidR="004A265F" w:rsidRPr="00FB6DFC">
        <w:rPr>
          <w:sz w:val="22"/>
          <w:szCs w:val="22"/>
        </w:rPr>
        <w:t xml:space="preserve"> main site, Morriston, SA6 7JL </w:t>
      </w:r>
      <w:r w:rsidR="004A265F" w:rsidRPr="00FB6DFC">
        <w:rPr>
          <w:b w:val="0"/>
          <w:bCs w:val="0"/>
          <w:sz w:val="22"/>
          <w:szCs w:val="22"/>
        </w:rPr>
        <w:t>is a 26-acre site, comprising seven main buildings</w:t>
      </w:r>
      <w:r w:rsidR="00E57987" w:rsidRPr="00FB6DFC">
        <w:rPr>
          <w:b w:val="0"/>
          <w:bCs w:val="0"/>
          <w:sz w:val="22"/>
          <w:szCs w:val="22"/>
        </w:rPr>
        <w:t>, a data centre</w:t>
      </w:r>
      <w:r w:rsidR="004A265F" w:rsidRPr="00FB6DFC">
        <w:rPr>
          <w:b w:val="0"/>
          <w:bCs w:val="0"/>
          <w:sz w:val="22"/>
          <w:szCs w:val="22"/>
        </w:rPr>
        <w:t xml:space="preserve"> and several smaller and subsidiary buildings. These buildings consist of mixed office and non-office space. There are also three large staff parking areas including one multi-storey facility, alongside multiple smaller parking areas and other green spaces.</w:t>
      </w:r>
    </w:p>
    <w:p w14:paraId="4E3FFD03" w14:textId="1600AAA9" w:rsidR="004A265F" w:rsidRPr="00FB6DFC" w:rsidRDefault="004A265F" w:rsidP="006D71B5">
      <w:pPr>
        <w:pStyle w:val="Style2"/>
        <w:spacing w:after="120"/>
        <w:ind w:left="1842" w:hanging="708"/>
        <w:rPr>
          <w:b w:val="0"/>
          <w:bCs w:val="0"/>
          <w:sz w:val="22"/>
          <w:szCs w:val="22"/>
        </w:rPr>
      </w:pPr>
      <w:r w:rsidRPr="00FB6DFC">
        <w:rPr>
          <w:sz w:val="22"/>
          <w:szCs w:val="22"/>
        </w:rPr>
        <w:t xml:space="preserve">Swansea Vale </w:t>
      </w:r>
      <w:r w:rsidRPr="00FB6DFC">
        <w:rPr>
          <w:b w:val="0"/>
          <w:bCs w:val="0"/>
          <w:sz w:val="22"/>
          <w:szCs w:val="22"/>
        </w:rPr>
        <w:t xml:space="preserve">is a 7-acre site consisting of three buildings comprising of mixed office and non-office space. There are also two main car parks and areas of green space. This site is split in two; - </w:t>
      </w:r>
    </w:p>
    <w:p w14:paraId="7A667C76" w14:textId="578086C9" w:rsidR="004A265F" w:rsidRPr="00FB6DFC" w:rsidRDefault="004A265F" w:rsidP="004A265F">
      <w:pPr>
        <w:pStyle w:val="Style2"/>
        <w:numPr>
          <w:ilvl w:val="3"/>
          <w:numId w:val="14"/>
        </w:numPr>
        <w:rPr>
          <w:b w:val="0"/>
          <w:bCs w:val="0"/>
          <w:sz w:val="22"/>
          <w:szCs w:val="22"/>
        </w:rPr>
      </w:pPr>
      <w:r w:rsidRPr="00FB6DFC">
        <w:rPr>
          <w:sz w:val="22"/>
          <w:szCs w:val="22"/>
        </w:rPr>
        <w:t>Richard Ley Development Centre and the Innovation Facility, SA7 0AN</w:t>
      </w:r>
      <w:r w:rsidRPr="00FB6DFC">
        <w:rPr>
          <w:b w:val="0"/>
          <w:bCs w:val="0"/>
          <w:sz w:val="22"/>
          <w:szCs w:val="22"/>
        </w:rPr>
        <w:t xml:space="preserve"> </w:t>
      </w:r>
      <w:r w:rsidR="0096417A" w:rsidRPr="00FB6DFC">
        <w:rPr>
          <w:b w:val="0"/>
          <w:bCs w:val="0"/>
          <w:sz w:val="22"/>
          <w:szCs w:val="22"/>
        </w:rPr>
        <w:t>and</w:t>
      </w:r>
      <w:r w:rsidRPr="00FB6DFC">
        <w:rPr>
          <w:b w:val="0"/>
          <w:bCs w:val="0"/>
          <w:sz w:val="22"/>
          <w:szCs w:val="22"/>
        </w:rPr>
        <w:t xml:space="preserve"> </w:t>
      </w:r>
    </w:p>
    <w:p w14:paraId="12F16A15" w14:textId="46BB9758" w:rsidR="0096417A" w:rsidRPr="00FB6DFC" w:rsidRDefault="0096417A" w:rsidP="0096417A">
      <w:pPr>
        <w:pStyle w:val="Style2"/>
        <w:numPr>
          <w:ilvl w:val="3"/>
          <w:numId w:val="14"/>
        </w:numPr>
        <w:rPr>
          <w:b w:val="0"/>
          <w:bCs w:val="0"/>
          <w:sz w:val="22"/>
          <w:szCs w:val="22"/>
        </w:rPr>
      </w:pPr>
      <w:r w:rsidRPr="00FB6DFC">
        <w:rPr>
          <w:sz w:val="22"/>
          <w:szCs w:val="22"/>
        </w:rPr>
        <w:lastRenderedPageBreak/>
        <w:t xml:space="preserve">Contact Centre SA7 0AD </w:t>
      </w:r>
      <w:r w:rsidRPr="00FB6DFC">
        <w:rPr>
          <w:b w:val="0"/>
          <w:bCs w:val="0"/>
          <w:color w:val="000000"/>
          <w:sz w:val="22"/>
          <w:szCs w:val="22"/>
        </w:rPr>
        <w:t>with a stream and public pathway in between.</w:t>
      </w:r>
    </w:p>
    <w:p w14:paraId="48C1AC4F" w14:textId="77777777" w:rsidR="004A265F" w:rsidRPr="00FB6DFC" w:rsidRDefault="004A265F" w:rsidP="004A265F">
      <w:pPr>
        <w:pStyle w:val="Style2"/>
        <w:numPr>
          <w:ilvl w:val="0"/>
          <w:numId w:val="0"/>
        </w:numPr>
        <w:ind w:left="1842"/>
        <w:rPr>
          <w:sz w:val="22"/>
          <w:szCs w:val="22"/>
        </w:rPr>
      </w:pPr>
    </w:p>
    <w:p w14:paraId="48FC2CD6" w14:textId="5766DBB7" w:rsidR="004A265F" w:rsidRPr="00FB6DFC" w:rsidRDefault="004A265F" w:rsidP="004A265F">
      <w:pPr>
        <w:pStyle w:val="Style2"/>
        <w:numPr>
          <w:ilvl w:val="0"/>
          <w:numId w:val="0"/>
        </w:numPr>
        <w:ind w:left="2160" w:hanging="1026"/>
        <w:rPr>
          <w:b w:val="0"/>
          <w:bCs w:val="0"/>
          <w:sz w:val="22"/>
          <w:szCs w:val="22"/>
        </w:rPr>
      </w:pPr>
      <w:r w:rsidRPr="00FB6DFC">
        <w:rPr>
          <w:b w:val="0"/>
          <w:bCs w:val="0"/>
          <w:sz w:val="22"/>
          <w:szCs w:val="22"/>
        </w:rPr>
        <w:t>2.5.3</w:t>
      </w:r>
      <w:r w:rsidRPr="00FB6DFC">
        <w:rPr>
          <w:sz w:val="22"/>
          <w:szCs w:val="22"/>
        </w:rPr>
        <w:t xml:space="preserve"> </w:t>
      </w:r>
      <w:r w:rsidRPr="00FB6DFC">
        <w:rPr>
          <w:sz w:val="22"/>
          <w:szCs w:val="22"/>
        </w:rPr>
        <w:tab/>
        <w:t>Ty Felin</w:t>
      </w:r>
      <w:r w:rsidR="00B66CA1" w:rsidRPr="00FB6DFC">
        <w:rPr>
          <w:sz w:val="22"/>
          <w:szCs w:val="22"/>
        </w:rPr>
        <w:t xml:space="preserve"> &amp; Ty Forest</w:t>
      </w:r>
      <w:r w:rsidRPr="00FB6DFC">
        <w:rPr>
          <w:sz w:val="22"/>
          <w:szCs w:val="22"/>
        </w:rPr>
        <w:t>, SA6 4AW</w:t>
      </w:r>
      <w:r w:rsidRPr="00FB6DFC">
        <w:rPr>
          <w:b w:val="0"/>
          <w:bCs w:val="0"/>
          <w:sz w:val="22"/>
          <w:szCs w:val="22"/>
        </w:rPr>
        <w:t xml:space="preserve"> is a 6-acre site consisting of two main buildings</w:t>
      </w:r>
      <w:r w:rsidR="005962B1" w:rsidRPr="00FB6DFC">
        <w:rPr>
          <w:b w:val="0"/>
          <w:bCs w:val="0"/>
          <w:sz w:val="22"/>
          <w:szCs w:val="22"/>
        </w:rPr>
        <w:t xml:space="preserve"> including </w:t>
      </w:r>
      <w:r w:rsidR="00370179" w:rsidRPr="00FB6DFC">
        <w:rPr>
          <w:b w:val="0"/>
          <w:bCs w:val="0"/>
          <w:sz w:val="22"/>
          <w:szCs w:val="22"/>
        </w:rPr>
        <w:t>the offsite data centre</w:t>
      </w:r>
      <w:r w:rsidRPr="00FB6DFC">
        <w:rPr>
          <w:b w:val="0"/>
          <w:bCs w:val="0"/>
          <w:sz w:val="22"/>
          <w:szCs w:val="22"/>
        </w:rPr>
        <w:t xml:space="preserve"> and security house consisting of mixed office and production space, with a green space perimeter. </w:t>
      </w:r>
    </w:p>
    <w:p w14:paraId="7760D03F" w14:textId="3E63FBBA" w:rsidR="004A265F" w:rsidRPr="00FB6DFC" w:rsidRDefault="004A265F" w:rsidP="004A265F">
      <w:pPr>
        <w:tabs>
          <w:tab w:val="left" w:pos="0"/>
          <w:tab w:val="left" w:pos="851"/>
          <w:tab w:val="left" w:pos="1097"/>
        </w:tabs>
        <w:spacing w:after="0" w:line="240" w:lineRule="auto"/>
        <w:ind w:left="1097"/>
        <w:jc w:val="both"/>
        <w:rPr>
          <w:rFonts w:ascii="Arial" w:eastAsia="Arial" w:hAnsi="Arial" w:cs="Arial"/>
          <w:highlight w:val="yellow"/>
        </w:rPr>
      </w:pPr>
    </w:p>
    <w:p w14:paraId="3700F8F0" w14:textId="678A3DFD" w:rsidR="004A265F" w:rsidRPr="00335BBC" w:rsidRDefault="004A265F" w:rsidP="0014511E">
      <w:pPr>
        <w:spacing w:after="120" w:line="240" w:lineRule="auto"/>
        <w:ind w:firstLine="426"/>
        <w:jc w:val="both"/>
        <w:rPr>
          <w:rFonts w:ascii="Arial" w:hAnsi="Arial" w:cs="Arial"/>
          <w:b/>
          <w:bCs/>
        </w:rPr>
      </w:pPr>
      <w:r w:rsidRPr="00335BBC">
        <w:rPr>
          <w:rFonts w:ascii="Arial" w:hAnsi="Arial" w:cs="Arial"/>
          <w:b/>
          <w:bCs/>
        </w:rPr>
        <w:t>Site Occupancy</w:t>
      </w:r>
    </w:p>
    <w:p w14:paraId="28C76D6F" w14:textId="2D0CC66A" w:rsidR="004A265F" w:rsidRDefault="005A6119" w:rsidP="0014511E">
      <w:pPr>
        <w:pStyle w:val="ListParagraph"/>
        <w:numPr>
          <w:ilvl w:val="0"/>
          <w:numId w:val="12"/>
        </w:numPr>
        <w:spacing w:after="120" w:line="240" w:lineRule="auto"/>
        <w:ind w:left="1134" w:hanging="708"/>
        <w:contextualSpacing w:val="0"/>
        <w:jc w:val="both"/>
        <w:rPr>
          <w:rFonts w:ascii="Arial" w:eastAsia="Arial" w:hAnsi="Arial" w:cs="Arial"/>
          <w:color w:val="auto"/>
        </w:rPr>
      </w:pPr>
      <w:r w:rsidRPr="00880455">
        <w:rPr>
          <w:rFonts w:ascii="Arial" w:eastAsia="Arial" w:hAnsi="Arial" w:cs="Arial"/>
          <w:color w:val="auto"/>
        </w:rPr>
        <w:t>The Buyer’s</w:t>
      </w:r>
      <w:r w:rsidR="004A265F" w:rsidRPr="00880455">
        <w:rPr>
          <w:rFonts w:ascii="Arial" w:eastAsia="Arial" w:hAnsi="Arial" w:cs="Arial"/>
          <w:color w:val="auto"/>
        </w:rPr>
        <w:t xml:space="preserve"> employment headcount of 6,219 is deployed across the estate as defined below, demonstrating the typical occupancy of staff that can be onsite at any one time. </w:t>
      </w:r>
    </w:p>
    <w:p w14:paraId="5E24A3C0" w14:textId="77777777" w:rsidR="00880455" w:rsidRPr="00880455" w:rsidRDefault="00880455" w:rsidP="00880455">
      <w:pPr>
        <w:pStyle w:val="ListParagraph"/>
        <w:spacing w:after="0" w:line="240" w:lineRule="auto"/>
        <w:ind w:left="1134"/>
        <w:contextualSpacing w:val="0"/>
        <w:jc w:val="both"/>
        <w:rPr>
          <w:rFonts w:ascii="Arial" w:eastAsia="Arial" w:hAnsi="Arial" w:cs="Arial"/>
          <w:color w:val="auto"/>
        </w:rPr>
      </w:pPr>
    </w:p>
    <w:tbl>
      <w:tblPr>
        <w:tblW w:w="7367" w:type="dxa"/>
        <w:tblInd w:w="1659" w:type="dxa"/>
        <w:tblLook w:val="04A0" w:firstRow="1" w:lastRow="0" w:firstColumn="1" w:lastColumn="0" w:noHBand="0" w:noVBand="1"/>
      </w:tblPr>
      <w:tblGrid>
        <w:gridCol w:w="2547"/>
        <w:gridCol w:w="2268"/>
        <w:gridCol w:w="2552"/>
      </w:tblGrid>
      <w:tr w:rsidR="004A265F" w:rsidRPr="004C4495" w14:paraId="65DA2EE0" w14:textId="77777777" w:rsidTr="00684814">
        <w:trPr>
          <w:trHeight w:val="29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E0103" w14:textId="77777777" w:rsidR="004A265F" w:rsidRPr="00F81967" w:rsidRDefault="004A265F" w:rsidP="008D19B2">
            <w:pPr>
              <w:tabs>
                <w:tab w:val="left" w:pos="0"/>
              </w:tabs>
              <w:jc w:val="center"/>
              <w:rPr>
                <w:rFonts w:ascii="Arial" w:hAnsi="Arial" w:cs="Arial"/>
                <w:b/>
                <w:bCs/>
              </w:rPr>
            </w:pPr>
            <w:r w:rsidRPr="00F81967">
              <w:rPr>
                <w:rFonts w:ascii="Arial" w:hAnsi="Arial" w:cs="Arial"/>
                <w:b/>
                <w:bCs/>
              </w:rPr>
              <w:t xml:space="preserve">Morriston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53980B7" w14:textId="77777777" w:rsidR="004A265F" w:rsidRPr="00F81967" w:rsidRDefault="004A265F" w:rsidP="008D19B2">
            <w:pPr>
              <w:tabs>
                <w:tab w:val="left" w:pos="0"/>
              </w:tabs>
              <w:jc w:val="center"/>
              <w:rPr>
                <w:rFonts w:ascii="Arial" w:hAnsi="Arial" w:cs="Arial"/>
                <w:b/>
                <w:bCs/>
              </w:rPr>
            </w:pPr>
            <w:r w:rsidRPr="00F81967">
              <w:rPr>
                <w:rFonts w:ascii="Arial" w:hAnsi="Arial" w:cs="Arial"/>
                <w:b/>
                <w:bCs/>
              </w:rPr>
              <w:t>Headcount</w:t>
            </w:r>
            <w:r>
              <w:rPr>
                <w:rFonts w:ascii="Arial" w:hAnsi="Arial" w:cs="Arial"/>
                <w:b/>
                <w:bCs/>
              </w:rPr>
              <w:t xml:space="preserve"> </w:t>
            </w:r>
          </w:p>
        </w:tc>
        <w:tc>
          <w:tcPr>
            <w:tcW w:w="2552" w:type="dxa"/>
            <w:tcBorders>
              <w:top w:val="single" w:sz="4" w:space="0" w:color="auto"/>
              <w:left w:val="nil"/>
              <w:bottom w:val="single" w:sz="4" w:space="0" w:color="auto"/>
              <w:right w:val="single" w:sz="4" w:space="0" w:color="auto"/>
            </w:tcBorders>
            <w:vAlign w:val="center"/>
          </w:tcPr>
          <w:p w14:paraId="6A0BE842" w14:textId="687B720B" w:rsidR="004A265F" w:rsidRPr="00F81967" w:rsidRDefault="004A265F" w:rsidP="008D19B2">
            <w:pPr>
              <w:tabs>
                <w:tab w:val="left" w:pos="0"/>
              </w:tabs>
              <w:jc w:val="center"/>
              <w:rPr>
                <w:rFonts w:ascii="Arial" w:hAnsi="Arial" w:cs="Arial"/>
                <w:b/>
                <w:bCs/>
              </w:rPr>
            </w:pPr>
            <w:r>
              <w:rPr>
                <w:rFonts w:ascii="Arial" w:hAnsi="Arial" w:cs="Arial"/>
                <w:b/>
                <w:bCs/>
              </w:rPr>
              <w:t xml:space="preserve">Typical </w:t>
            </w:r>
            <w:r w:rsidR="00FB6DFC">
              <w:rPr>
                <w:rFonts w:ascii="Arial" w:hAnsi="Arial" w:cs="Arial"/>
                <w:b/>
                <w:bCs/>
              </w:rPr>
              <w:t>O</w:t>
            </w:r>
            <w:r w:rsidRPr="00F81967">
              <w:rPr>
                <w:rFonts w:ascii="Arial" w:hAnsi="Arial" w:cs="Arial"/>
                <w:b/>
                <w:bCs/>
              </w:rPr>
              <w:t xml:space="preserve">ccupancy </w:t>
            </w:r>
          </w:p>
        </w:tc>
      </w:tr>
      <w:tr w:rsidR="004A265F" w:rsidRPr="004C4495" w14:paraId="6A9A0B68" w14:textId="77777777" w:rsidTr="00684814">
        <w:trPr>
          <w:trHeight w:val="29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7E452DB9" w14:textId="77777777" w:rsidR="004A265F" w:rsidRPr="00F81967" w:rsidRDefault="004A265F" w:rsidP="008D19B2">
            <w:pPr>
              <w:tabs>
                <w:tab w:val="left" w:pos="0"/>
              </w:tabs>
              <w:jc w:val="center"/>
              <w:rPr>
                <w:rFonts w:ascii="Arial" w:hAnsi="Arial" w:cs="Arial"/>
              </w:rPr>
            </w:pPr>
            <w:r w:rsidRPr="00F81967">
              <w:rPr>
                <w:rFonts w:ascii="Arial" w:hAnsi="Arial" w:cs="Arial"/>
              </w:rPr>
              <w:t xml:space="preserve">Main site </w:t>
            </w:r>
          </w:p>
        </w:tc>
        <w:tc>
          <w:tcPr>
            <w:tcW w:w="2268" w:type="dxa"/>
            <w:tcBorders>
              <w:top w:val="nil"/>
              <w:left w:val="nil"/>
              <w:bottom w:val="single" w:sz="4" w:space="0" w:color="auto"/>
              <w:right w:val="single" w:sz="4" w:space="0" w:color="auto"/>
            </w:tcBorders>
            <w:shd w:val="clear" w:color="auto" w:fill="auto"/>
            <w:noWrap/>
            <w:vAlign w:val="center"/>
            <w:hideMark/>
          </w:tcPr>
          <w:p w14:paraId="3EF8170E" w14:textId="77777777" w:rsidR="004A265F" w:rsidRPr="00F81967" w:rsidRDefault="004A265F" w:rsidP="008D19B2">
            <w:pPr>
              <w:tabs>
                <w:tab w:val="left" w:pos="0"/>
              </w:tabs>
              <w:jc w:val="center"/>
              <w:rPr>
                <w:rFonts w:ascii="Arial" w:hAnsi="Arial" w:cs="Arial"/>
              </w:rPr>
            </w:pPr>
            <w:r w:rsidRPr="00F81967">
              <w:rPr>
                <w:rFonts w:ascii="Arial" w:hAnsi="Arial" w:cs="Arial"/>
              </w:rPr>
              <w:t>5,014</w:t>
            </w:r>
          </w:p>
        </w:tc>
        <w:tc>
          <w:tcPr>
            <w:tcW w:w="2552" w:type="dxa"/>
            <w:tcBorders>
              <w:top w:val="nil"/>
              <w:left w:val="nil"/>
              <w:bottom w:val="single" w:sz="4" w:space="0" w:color="auto"/>
              <w:right w:val="single" w:sz="4" w:space="0" w:color="auto"/>
            </w:tcBorders>
            <w:vAlign w:val="center"/>
          </w:tcPr>
          <w:p w14:paraId="4E994FDF" w14:textId="77777777" w:rsidR="004A265F" w:rsidRPr="00F81967" w:rsidRDefault="004A265F" w:rsidP="008D19B2">
            <w:pPr>
              <w:tabs>
                <w:tab w:val="left" w:pos="0"/>
              </w:tabs>
              <w:jc w:val="center"/>
              <w:rPr>
                <w:rFonts w:ascii="Arial" w:hAnsi="Arial" w:cs="Arial"/>
              </w:rPr>
            </w:pPr>
            <w:r w:rsidRPr="00F81967">
              <w:rPr>
                <w:rFonts w:ascii="Arial" w:hAnsi="Arial" w:cs="Arial"/>
              </w:rPr>
              <w:t>3,150</w:t>
            </w:r>
          </w:p>
        </w:tc>
      </w:tr>
      <w:tr w:rsidR="004A265F" w:rsidRPr="004C4495" w14:paraId="34FBF0FC" w14:textId="77777777" w:rsidTr="00684814">
        <w:trPr>
          <w:trHeight w:val="29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4761D" w14:textId="77777777" w:rsidR="004A265F" w:rsidRPr="00F81967" w:rsidRDefault="004A265F" w:rsidP="008D19B2">
            <w:pPr>
              <w:tabs>
                <w:tab w:val="left" w:pos="0"/>
              </w:tabs>
              <w:jc w:val="center"/>
              <w:rPr>
                <w:rFonts w:ascii="Arial" w:hAnsi="Arial" w:cs="Arial"/>
              </w:rPr>
            </w:pPr>
            <w:r w:rsidRPr="00F81967">
              <w:rPr>
                <w:rFonts w:ascii="Arial" w:hAnsi="Arial" w:cs="Arial"/>
                <w:b/>
                <w:bCs/>
              </w:rPr>
              <w:t xml:space="preserve">Swansea Vale </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0240E80" w14:textId="77777777" w:rsidR="004A265F" w:rsidRPr="00F81967" w:rsidRDefault="004A265F" w:rsidP="008D19B2">
            <w:pPr>
              <w:tabs>
                <w:tab w:val="left" w:pos="0"/>
              </w:tabs>
              <w:jc w:val="center"/>
              <w:rPr>
                <w:rFonts w:ascii="Arial" w:hAnsi="Arial" w:cs="Arial"/>
              </w:rPr>
            </w:pPr>
            <w:r w:rsidRPr="00F81967">
              <w:rPr>
                <w:rFonts w:ascii="Arial" w:hAnsi="Arial" w:cs="Arial"/>
                <w:b/>
                <w:bCs/>
              </w:rPr>
              <w:t xml:space="preserve">Headcount </w:t>
            </w:r>
          </w:p>
        </w:tc>
        <w:tc>
          <w:tcPr>
            <w:tcW w:w="2552" w:type="dxa"/>
            <w:tcBorders>
              <w:top w:val="single" w:sz="4" w:space="0" w:color="auto"/>
              <w:left w:val="nil"/>
              <w:bottom w:val="single" w:sz="4" w:space="0" w:color="auto"/>
              <w:right w:val="single" w:sz="4" w:space="0" w:color="auto"/>
            </w:tcBorders>
            <w:vAlign w:val="center"/>
          </w:tcPr>
          <w:p w14:paraId="124D27C8" w14:textId="544CBB47" w:rsidR="004A265F" w:rsidRPr="00F81967" w:rsidRDefault="004A265F" w:rsidP="008D19B2">
            <w:pPr>
              <w:tabs>
                <w:tab w:val="left" w:pos="0"/>
              </w:tabs>
              <w:jc w:val="center"/>
              <w:rPr>
                <w:rFonts w:ascii="Arial" w:hAnsi="Arial" w:cs="Arial"/>
              </w:rPr>
            </w:pPr>
            <w:r>
              <w:rPr>
                <w:rFonts w:ascii="Arial" w:hAnsi="Arial" w:cs="Arial"/>
                <w:b/>
                <w:bCs/>
              </w:rPr>
              <w:t>Typical</w:t>
            </w:r>
            <w:r w:rsidRPr="00F81967">
              <w:rPr>
                <w:rFonts w:ascii="Arial" w:hAnsi="Arial" w:cs="Arial"/>
                <w:b/>
                <w:bCs/>
              </w:rPr>
              <w:t xml:space="preserve"> </w:t>
            </w:r>
            <w:r w:rsidR="00FB6DFC">
              <w:rPr>
                <w:rFonts w:ascii="Arial" w:hAnsi="Arial" w:cs="Arial"/>
                <w:b/>
                <w:bCs/>
              </w:rPr>
              <w:t>O</w:t>
            </w:r>
            <w:r w:rsidRPr="00F81967">
              <w:rPr>
                <w:rFonts w:ascii="Arial" w:hAnsi="Arial" w:cs="Arial"/>
                <w:b/>
                <w:bCs/>
              </w:rPr>
              <w:t xml:space="preserve">ccupancy </w:t>
            </w:r>
          </w:p>
        </w:tc>
      </w:tr>
      <w:tr w:rsidR="004A265F" w:rsidRPr="004C4495" w14:paraId="497FDDC2" w14:textId="77777777" w:rsidTr="00684814">
        <w:trPr>
          <w:trHeight w:val="290"/>
        </w:trPr>
        <w:tc>
          <w:tcPr>
            <w:tcW w:w="2547" w:type="dxa"/>
            <w:tcBorders>
              <w:top w:val="single" w:sz="4" w:space="0" w:color="auto"/>
              <w:left w:val="single" w:sz="4" w:space="0" w:color="auto"/>
              <w:bottom w:val="nil"/>
              <w:right w:val="single" w:sz="4" w:space="0" w:color="auto"/>
            </w:tcBorders>
            <w:shd w:val="clear" w:color="auto" w:fill="auto"/>
            <w:noWrap/>
            <w:vAlign w:val="center"/>
          </w:tcPr>
          <w:p w14:paraId="4058B868" w14:textId="77777777" w:rsidR="004A265F" w:rsidRPr="00F81967" w:rsidRDefault="004A265F" w:rsidP="008D19B2">
            <w:pPr>
              <w:tabs>
                <w:tab w:val="left" w:pos="0"/>
              </w:tabs>
              <w:jc w:val="center"/>
              <w:rPr>
                <w:rFonts w:ascii="Arial" w:hAnsi="Arial" w:cs="Arial"/>
              </w:rPr>
            </w:pPr>
            <w:r w:rsidRPr="00F81967">
              <w:rPr>
                <w:rFonts w:ascii="Arial" w:hAnsi="Arial" w:cs="Arial"/>
              </w:rPr>
              <w:t>Contact Centre</w:t>
            </w:r>
          </w:p>
        </w:tc>
        <w:tc>
          <w:tcPr>
            <w:tcW w:w="2268" w:type="dxa"/>
            <w:tcBorders>
              <w:top w:val="single" w:sz="4" w:space="0" w:color="auto"/>
              <w:left w:val="nil"/>
              <w:bottom w:val="nil"/>
              <w:right w:val="single" w:sz="4" w:space="0" w:color="auto"/>
            </w:tcBorders>
            <w:shd w:val="clear" w:color="auto" w:fill="auto"/>
            <w:noWrap/>
            <w:vAlign w:val="center"/>
          </w:tcPr>
          <w:p w14:paraId="26A744DA" w14:textId="77777777" w:rsidR="004A265F" w:rsidRPr="00F81967" w:rsidRDefault="004A265F" w:rsidP="008D19B2">
            <w:pPr>
              <w:tabs>
                <w:tab w:val="left" w:pos="0"/>
              </w:tabs>
              <w:jc w:val="center"/>
              <w:rPr>
                <w:rFonts w:ascii="Arial" w:hAnsi="Arial" w:cs="Arial"/>
              </w:rPr>
            </w:pPr>
            <w:r w:rsidRPr="00F81967">
              <w:rPr>
                <w:rFonts w:ascii="Arial" w:hAnsi="Arial" w:cs="Arial"/>
              </w:rPr>
              <w:t>1,150 </w:t>
            </w:r>
          </w:p>
        </w:tc>
        <w:tc>
          <w:tcPr>
            <w:tcW w:w="2552" w:type="dxa"/>
            <w:tcBorders>
              <w:top w:val="single" w:sz="4" w:space="0" w:color="auto"/>
              <w:left w:val="nil"/>
              <w:bottom w:val="nil"/>
              <w:right w:val="single" w:sz="4" w:space="0" w:color="auto"/>
            </w:tcBorders>
            <w:vAlign w:val="center"/>
          </w:tcPr>
          <w:p w14:paraId="7A091537" w14:textId="77777777" w:rsidR="004A265F" w:rsidRPr="00F81967" w:rsidRDefault="004A265F" w:rsidP="008D19B2">
            <w:pPr>
              <w:tabs>
                <w:tab w:val="left" w:pos="0"/>
              </w:tabs>
              <w:jc w:val="center"/>
              <w:rPr>
                <w:rFonts w:ascii="Arial" w:hAnsi="Arial" w:cs="Arial"/>
              </w:rPr>
            </w:pPr>
            <w:r w:rsidRPr="00F81967">
              <w:rPr>
                <w:rFonts w:ascii="Arial" w:hAnsi="Arial" w:cs="Arial"/>
              </w:rPr>
              <w:t>840 </w:t>
            </w:r>
          </w:p>
        </w:tc>
      </w:tr>
      <w:tr w:rsidR="004A265F" w:rsidRPr="004C4495" w14:paraId="7BF5710E" w14:textId="77777777" w:rsidTr="00684814">
        <w:trPr>
          <w:trHeight w:val="290"/>
        </w:trPr>
        <w:tc>
          <w:tcPr>
            <w:tcW w:w="2547" w:type="dxa"/>
            <w:tcBorders>
              <w:top w:val="nil"/>
              <w:left w:val="single" w:sz="4" w:space="0" w:color="auto"/>
              <w:bottom w:val="nil"/>
              <w:right w:val="single" w:sz="4" w:space="0" w:color="auto"/>
            </w:tcBorders>
            <w:shd w:val="clear" w:color="auto" w:fill="auto"/>
            <w:noWrap/>
            <w:vAlign w:val="center"/>
          </w:tcPr>
          <w:p w14:paraId="496B4234" w14:textId="5F0BFAD2" w:rsidR="004A265F" w:rsidRPr="00F81967" w:rsidRDefault="004A265F" w:rsidP="008D19B2">
            <w:pPr>
              <w:tabs>
                <w:tab w:val="left" w:pos="0"/>
              </w:tabs>
              <w:jc w:val="center"/>
              <w:rPr>
                <w:rFonts w:ascii="Arial" w:hAnsi="Arial" w:cs="Arial"/>
              </w:rPr>
            </w:pPr>
            <w:r w:rsidRPr="00F81967">
              <w:rPr>
                <w:rFonts w:ascii="Arial" w:hAnsi="Arial" w:cs="Arial"/>
              </w:rPr>
              <w:t xml:space="preserve">Innovation </w:t>
            </w:r>
            <w:r w:rsidR="002650B5">
              <w:rPr>
                <w:rFonts w:ascii="Arial" w:hAnsi="Arial" w:cs="Arial"/>
              </w:rPr>
              <w:t>F</w:t>
            </w:r>
            <w:r w:rsidRPr="00F81967">
              <w:rPr>
                <w:rFonts w:ascii="Arial" w:hAnsi="Arial" w:cs="Arial"/>
              </w:rPr>
              <w:t xml:space="preserve">acility </w:t>
            </w:r>
          </w:p>
        </w:tc>
        <w:tc>
          <w:tcPr>
            <w:tcW w:w="2268" w:type="dxa"/>
            <w:tcBorders>
              <w:top w:val="nil"/>
              <w:left w:val="nil"/>
              <w:bottom w:val="nil"/>
              <w:right w:val="single" w:sz="4" w:space="0" w:color="auto"/>
            </w:tcBorders>
            <w:shd w:val="clear" w:color="auto" w:fill="auto"/>
            <w:noWrap/>
            <w:vAlign w:val="center"/>
          </w:tcPr>
          <w:p w14:paraId="32D79FDB" w14:textId="7F9BDD4D" w:rsidR="004A265F" w:rsidRPr="00F81967" w:rsidRDefault="00F3313C" w:rsidP="008D19B2">
            <w:pPr>
              <w:tabs>
                <w:tab w:val="left" w:pos="0"/>
              </w:tabs>
              <w:jc w:val="center"/>
              <w:rPr>
                <w:rFonts w:ascii="Arial" w:hAnsi="Arial" w:cs="Arial"/>
              </w:rPr>
            </w:pPr>
            <w:r>
              <w:rPr>
                <w:rFonts w:ascii="Arial" w:hAnsi="Arial" w:cs="Arial"/>
              </w:rPr>
              <w:t>350</w:t>
            </w:r>
          </w:p>
        </w:tc>
        <w:tc>
          <w:tcPr>
            <w:tcW w:w="2552" w:type="dxa"/>
            <w:tcBorders>
              <w:top w:val="nil"/>
              <w:left w:val="nil"/>
              <w:bottom w:val="nil"/>
              <w:right w:val="single" w:sz="4" w:space="0" w:color="auto"/>
            </w:tcBorders>
            <w:vAlign w:val="center"/>
          </w:tcPr>
          <w:p w14:paraId="151C5BAB" w14:textId="77777777" w:rsidR="004A265F" w:rsidRPr="00F81967" w:rsidRDefault="004A265F" w:rsidP="008D19B2">
            <w:pPr>
              <w:tabs>
                <w:tab w:val="left" w:pos="0"/>
              </w:tabs>
              <w:jc w:val="center"/>
              <w:rPr>
                <w:rFonts w:ascii="Arial" w:hAnsi="Arial" w:cs="Arial"/>
              </w:rPr>
            </w:pPr>
            <w:r w:rsidRPr="00F81967">
              <w:rPr>
                <w:rFonts w:ascii="Arial" w:hAnsi="Arial" w:cs="Arial"/>
              </w:rPr>
              <w:t>350</w:t>
            </w:r>
          </w:p>
        </w:tc>
      </w:tr>
      <w:tr w:rsidR="004A265F" w:rsidRPr="004C4495" w14:paraId="737E24B6" w14:textId="77777777" w:rsidTr="00684814">
        <w:trPr>
          <w:trHeight w:val="290"/>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1FF204C" w14:textId="77777777" w:rsidR="004A265F" w:rsidRPr="00F81967" w:rsidRDefault="004A265F" w:rsidP="008D19B2">
            <w:pPr>
              <w:tabs>
                <w:tab w:val="left" w:pos="0"/>
              </w:tabs>
              <w:jc w:val="center"/>
              <w:rPr>
                <w:rFonts w:ascii="Arial" w:hAnsi="Arial" w:cs="Arial"/>
              </w:rPr>
            </w:pPr>
            <w:r w:rsidRPr="00F81967">
              <w:rPr>
                <w:rFonts w:ascii="Arial" w:hAnsi="Arial" w:cs="Arial"/>
              </w:rPr>
              <w:t xml:space="preserve">Learning Facility </w:t>
            </w:r>
          </w:p>
        </w:tc>
        <w:tc>
          <w:tcPr>
            <w:tcW w:w="2268" w:type="dxa"/>
            <w:tcBorders>
              <w:top w:val="nil"/>
              <w:left w:val="nil"/>
              <w:bottom w:val="single" w:sz="4" w:space="0" w:color="auto"/>
              <w:right w:val="single" w:sz="4" w:space="0" w:color="auto"/>
            </w:tcBorders>
            <w:shd w:val="clear" w:color="auto" w:fill="auto"/>
            <w:noWrap/>
            <w:vAlign w:val="center"/>
          </w:tcPr>
          <w:p w14:paraId="0386C0FB" w14:textId="087F66D9" w:rsidR="004A265F" w:rsidRPr="00F81967" w:rsidRDefault="00F3313C" w:rsidP="008D19B2">
            <w:pPr>
              <w:tabs>
                <w:tab w:val="left" w:pos="0"/>
              </w:tabs>
              <w:jc w:val="center"/>
              <w:rPr>
                <w:rFonts w:ascii="Arial" w:hAnsi="Arial" w:cs="Arial"/>
              </w:rPr>
            </w:pPr>
            <w:r>
              <w:rPr>
                <w:rFonts w:ascii="Arial" w:hAnsi="Arial" w:cs="Arial"/>
              </w:rPr>
              <w:t>225</w:t>
            </w:r>
          </w:p>
        </w:tc>
        <w:tc>
          <w:tcPr>
            <w:tcW w:w="2552" w:type="dxa"/>
            <w:tcBorders>
              <w:top w:val="nil"/>
              <w:left w:val="nil"/>
              <w:bottom w:val="single" w:sz="4" w:space="0" w:color="auto"/>
              <w:right w:val="single" w:sz="4" w:space="0" w:color="auto"/>
            </w:tcBorders>
            <w:vAlign w:val="center"/>
          </w:tcPr>
          <w:p w14:paraId="63A60797" w14:textId="77777777" w:rsidR="004A265F" w:rsidRPr="00F81967" w:rsidRDefault="004A265F" w:rsidP="008D19B2">
            <w:pPr>
              <w:tabs>
                <w:tab w:val="left" w:pos="0"/>
              </w:tabs>
              <w:jc w:val="center"/>
              <w:rPr>
                <w:rFonts w:ascii="Arial" w:hAnsi="Arial" w:cs="Arial"/>
              </w:rPr>
            </w:pPr>
            <w:r w:rsidRPr="00F81967">
              <w:rPr>
                <w:rFonts w:ascii="Arial" w:hAnsi="Arial" w:cs="Arial"/>
              </w:rPr>
              <w:t>225</w:t>
            </w:r>
          </w:p>
        </w:tc>
      </w:tr>
      <w:tr w:rsidR="004A265F" w:rsidRPr="004C4495" w14:paraId="15DDDDC9" w14:textId="77777777" w:rsidTr="00684814">
        <w:trPr>
          <w:trHeight w:val="29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359CB" w14:textId="77777777" w:rsidR="004A265F" w:rsidRPr="00F81967" w:rsidRDefault="004A265F" w:rsidP="008D19B2">
            <w:pPr>
              <w:tabs>
                <w:tab w:val="left" w:pos="0"/>
              </w:tabs>
              <w:jc w:val="center"/>
              <w:rPr>
                <w:rFonts w:ascii="Arial" w:hAnsi="Arial" w:cs="Arial"/>
              </w:rPr>
            </w:pPr>
            <w:r w:rsidRPr="004C4495">
              <w:rPr>
                <w:rFonts w:ascii="Arial" w:hAnsi="Arial" w:cs="Arial"/>
                <w:b/>
                <w:bCs/>
              </w:rPr>
              <w:t>Fforestfach</w:t>
            </w:r>
            <w:r>
              <w:rPr>
                <w:rFonts w:ascii="Arial" w:hAnsi="Arial" w:cs="Arial"/>
                <w:b/>
                <w:bCs/>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DA8AE5E" w14:textId="77777777" w:rsidR="004A265F" w:rsidRPr="00F81967" w:rsidRDefault="004A265F" w:rsidP="008D19B2">
            <w:pPr>
              <w:tabs>
                <w:tab w:val="left" w:pos="0"/>
              </w:tabs>
              <w:jc w:val="center"/>
              <w:rPr>
                <w:rFonts w:ascii="Arial" w:hAnsi="Arial" w:cs="Arial"/>
              </w:rPr>
            </w:pPr>
            <w:r w:rsidRPr="004C4495">
              <w:rPr>
                <w:rFonts w:ascii="Arial" w:hAnsi="Arial" w:cs="Arial"/>
                <w:b/>
                <w:bCs/>
              </w:rPr>
              <w:t xml:space="preserve">Headcount </w:t>
            </w:r>
          </w:p>
        </w:tc>
        <w:tc>
          <w:tcPr>
            <w:tcW w:w="2552" w:type="dxa"/>
            <w:tcBorders>
              <w:top w:val="single" w:sz="4" w:space="0" w:color="auto"/>
              <w:left w:val="nil"/>
              <w:bottom w:val="single" w:sz="4" w:space="0" w:color="auto"/>
              <w:right w:val="single" w:sz="4" w:space="0" w:color="auto"/>
            </w:tcBorders>
            <w:vAlign w:val="center"/>
          </w:tcPr>
          <w:p w14:paraId="6B361C05" w14:textId="4D66538B" w:rsidR="004A265F" w:rsidRPr="00F81967" w:rsidRDefault="004A265F" w:rsidP="008D19B2">
            <w:pPr>
              <w:tabs>
                <w:tab w:val="left" w:pos="0"/>
              </w:tabs>
              <w:jc w:val="center"/>
              <w:rPr>
                <w:rFonts w:ascii="Arial" w:hAnsi="Arial" w:cs="Arial"/>
              </w:rPr>
            </w:pPr>
            <w:r>
              <w:rPr>
                <w:rFonts w:ascii="Arial" w:hAnsi="Arial" w:cs="Arial"/>
                <w:b/>
                <w:bCs/>
              </w:rPr>
              <w:t>Typical</w:t>
            </w:r>
            <w:r w:rsidRPr="004C4495">
              <w:rPr>
                <w:rFonts w:ascii="Arial" w:hAnsi="Arial" w:cs="Arial"/>
                <w:b/>
                <w:bCs/>
              </w:rPr>
              <w:t xml:space="preserve"> </w:t>
            </w:r>
            <w:r w:rsidR="00FB6DFC">
              <w:rPr>
                <w:rFonts w:ascii="Arial" w:hAnsi="Arial" w:cs="Arial"/>
                <w:b/>
                <w:bCs/>
              </w:rPr>
              <w:t>O</w:t>
            </w:r>
            <w:r w:rsidRPr="004C4495">
              <w:rPr>
                <w:rFonts w:ascii="Arial" w:hAnsi="Arial" w:cs="Arial"/>
                <w:b/>
                <w:bCs/>
              </w:rPr>
              <w:t xml:space="preserve">ccupancy </w:t>
            </w:r>
          </w:p>
        </w:tc>
      </w:tr>
      <w:tr w:rsidR="004A265F" w:rsidRPr="004C4495" w14:paraId="578479DF" w14:textId="77777777" w:rsidTr="00684814">
        <w:trPr>
          <w:trHeight w:val="290"/>
        </w:trPr>
        <w:tc>
          <w:tcPr>
            <w:tcW w:w="2547" w:type="dxa"/>
            <w:tcBorders>
              <w:top w:val="single" w:sz="4" w:space="0" w:color="auto"/>
              <w:left w:val="single" w:sz="4" w:space="0" w:color="auto"/>
              <w:bottom w:val="nil"/>
              <w:right w:val="single" w:sz="4" w:space="0" w:color="auto"/>
            </w:tcBorders>
            <w:shd w:val="clear" w:color="auto" w:fill="auto"/>
            <w:noWrap/>
            <w:vAlign w:val="center"/>
          </w:tcPr>
          <w:p w14:paraId="7B922622" w14:textId="77777777" w:rsidR="004A265F" w:rsidRPr="00F81967" w:rsidRDefault="004A265F" w:rsidP="008D19B2">
            <w:pPr>
              <w:tabs>
                <w:tab w:val="left" w:pos="0"/>
              </w:tabs>
              <w:jc w:val="center"/>
              <w:rPr>
                <w:rFonts w:ascii="Arial" w:hAnsi="Arial" w:cs="Arial"/>
              </w:rPr>
            </w:pPr>
            <w:r w:rsidRPr="004C4495">
              <w:rPr>
                <w:rFonts w:ascii="Arial" w:hAnsi="Arial" w:cs="Arial"/>
              </w:rPr>
              <w:t xml:space="preserve">Ty- Felin </w:t>
            </w:r>
          </w:p>
        </w:tc>
        <w:tc>
          <w:tcPr>
            <w:tcW w:w="2268" w:type="dxa"/>
            <w:tcBorders>
              <w:top w:val="single" w:sz="4" w:space="0" w:color="auto"/>
              <w:left w:val="nil"/>
              <w:bottom w:val="nil"/>
              <w:right w:val="single" w:sz="4" w:space="0" w:color="auto"/>
            </w:tcBorders>
            <w:shd w:val="clear" w:color="auto" w:fill="auto"/>
            <w:noWrap/>
            <w:vAlign w:val="center"/>
          </w:tcPr>
          <w:p w14:paraId="30CDD672" w14:textId="77777777" w:rsidR="004A265F" w:rsidRPr="00F81967" w:rsidRDefault="004A265F" w:rsidP="008D19B2">
            <w:pPr>
              <w:tabs>
                <w:tab w:val="left" w:pos="0"/>
              </w:tabs>
              <w:jc w:val="center"/>
              <w:rPr>
                <w:rFonts w:ascii="Arial" w:hAnsi="Arial" w:cs="Arial"/>
              </w:rPr>
            </w:pPr>
            <w:r w:rsidRPr="004C4495">
              <w:rPr>
                <w:rFonts w:ascii="Arial" w:hAnsi="Arial" w:cs="Arial"/>
              </w:rPr>
              <w:t>55 </w:t>
            </w:r>
          </w:p>
        </w:tc>
        <w:tc>
          <w:tcPr>
            <w:tcW w:w="2552" w:type="dxa"/>
            <w:tcBorders>
              <w:top w:val="single" w:sz="4" w:space="0" w:color="auto"/>
              <w:left w:val="nil"/>
              <w:bottom w:val="nil"/>
              <w:right w:val="single" w:sz="4" w:space="0" w:color="auto"/>
            </w:tcBorders>
            <w:vAlign w:val="center"/>
          </w:tcPr>
          <w:p w14:paraId="63A8A310" w14:textId="77777777" w:rsidR="004A265F" w:rsidRPr="00F81967" w:rsidRDefault="004A265F" w:rsidP="008D19B2">
            <w:pPr>
              <w:tabs>
                <w:tab w:val="left" w:pos="0"/>
              </w:tabs>
              <w:jc w:val="center"/>
              <w:rPr>
                <w:rFonts w:ascii="Arial" w:hAnsi="Arial" w:cs="Arial"/>
              </w:rPr>
            </w:pPr>
            <w:r w:rsidRPr="004C4495">
              <w:rPr>
                <w:rFonts w:ascii="Arial" w:hAnsi="Arial" w:cs="Arial"/>
              </w:rPr>
              <w:t>55 </w:t>
            </w:r>
          </w:p>
        </w:tc>
      </w:tr>
      <w:tr w:rsidR="004A265F" w:rsidRPr="004C4495" w14:paraId="4C9A8AE7" w14:textId="77777777" w:rsidTr="00684814">
        <w:trPr>
          <w:trHeight w:val="290"/>
        </w:trPr>
        <w:tc>
          <w:tcPr>
            <w:tcW w:w="2547" w:type="dxa"/>
            <w:tcBorders>
              <w:top w:val="nil"/>
              <w:left w:val="single" w:sz="4" w:space="0" w:color="auto"/>
              <w:bottom w:val="single" w:sz="4" w:space="0" w:color="auto"/>
              <w:right w:val="single" w:sz="4" w:space="0" w:color="auto"/>
            </w:tcBorders>
            <w:shd w:val="clear" w:color="auto" w:fill="auto"/>
            <w:noWrap/>
            <w:vAlign w:val="center"/>
          </w:tcPr>
          <w:p w14:paraId="104450C8" w14:textId="77777777" w:rsidR="004A265F" w:rsidRPr="00F81967" w:rsidRDefault="004A265F" w:rsidP="008D19B2">
            <w:pPr>
              <w:tabs>
                <w:tab w:val="left" w:pos="0"/>
              </w:tabs>
              <w:jc w:val="center"/>
              <w:rPr>
                <w:rFonts w:ascii="Arial" w:hAnsi="Arial" w:cs="Arial"/>
              </w:rPr>
            </w:pPr>
            <w:r w:rsidRPr="004C4495">
              <w:rPr>
                <w:rFonts w:ascii="Arial" w:hAnsi="Arial" w:cs="Arial"/>
              </w:rPr>
              <w:t xml:space="preserve">Ty- Fforest (Data Centre) </w:t>
            </w:r>
          </w:p>
        </w:tc>
        <w:tc>
          <w:tcPr>
            <w:tcW w:w="2268" w:type="dxa"/>
            <w:tcBorders>
              <w:top w:val="nil"/>
              <w:left w:val="nil"/>
              <w:bottom w:val="single" w:sz="4" w:space="0" w:color="auto"/>
              <w:right w:val="single" w:sz="4" w:space="0" w:color="auto"/>
            </w:tcBorders>
            <w:shd w:val="clear" w:color="auto" w:fill="auto"/>
            <w:noWrap/>
            <w:vAlign w:val="center"/>
          </w:tcPr>
          <w:p w14:paraId="27DBCA4C" w14:textId="77777777" w:rsidR="004A265F" w:rsidRPr="00F81967" w:rsidRDefault="004A265F" w:rsidP="008D19B2">
            <w:pPr>
              <w:tabs>
                <w:tab w:val="left" w:pos="0"/>
              </w:tabs>
              <w:jc w:val="center"/>
              <w:rPr>
                <w:rFonts w:ascii="Arial" w:hAnsi="Arial" w:cs="Arial"/>
              </w:rPr>
            </w:pPr>
            <w:r w:rsidRPr="004C4495">
              <w:rPr>
                <w:rFonts w:ascii="Arial" w:hAnsi="Arial" w:cs="Arial"/>
              </w:rPr>
              <w:t>0</w:t>
            </w:r>
          </w:p>
        </w:tc>
        <w:tc>
          <w:tcPr>
            <w:tcW w:w="2552" w:type="dxa"/>
            <w:tcBorders>
              <w:top w:val="nil"/>
              <w:left w:val="nil"/>
              <w:bottom w:val="single" w:sz="4" w:space="0" w:color="auto"/>
              <w:right w:val="single" w:sz="4" w:space="0" w:color="auto"/>
            </w:tcBorders>
            <w:vAlign w:val="center"/>
          </w:tcPr>
          <w:p w14:paraId="35EC7D95" w14:textId="77777777" w:rsidR="004A265F" w:rsidRPr="00F81967" w:rsidRDefault="004A265F" w:rsidP="008D19B2">
            <w:pPr>
              <w:tabs>
                <w:tab w:val="left" w:pos="0"/>
              </w:tabs>
              <w:jc w:val="center"/>
              <w:rPr>
                <w:rFonts w:ascii="Arial" w:hAnsi="Arial" w:cs="Arial"/>
              </w:rPr>
            </w:pPr>
            <w:r w:rsidRPr="004C4495">
              <w:rPr>
                <w:rFonts w:ascii="Arial" w:hAnsi="Arial" w:cs="Arial"/>
              </w:rPr>
              <w:t>2</w:t>
            </w:r>
          </w:p>
        </w:tc>
      </w:tr>
    </w:tbl>
    <w:p w14:paraId="5FCFAE96" w14:textId="77777777" w:rsidR="004A265F" w:rsidRPr="00880455" w:rsidRDefault="004A265F" w:rsidP="0014511E">
      <w:pPr>
        <w:tabs>
          <w:tab w:val="left" w:pos="0"/>
        </w:tabs>
        <w:spacing w:after="120"/>
        <w:ind w:left="1134"/>
        <w:rPr>
          <w:rFonts w:ascii="Arial" w:eastAsia="Arial" w:hAnsi="Arial" w:cs="Arial"/>
          <w:color w:val="auto"/>
        </w:rPr>
      </w:pPr>
    </w:p>
    <w:p w14:paraId="68606D98" w14:textId="68992C4D" w:rsidR="004A265F" w:rsidRPr="006D71B5" w:rsidRDefault="004A265F" w:rsidP="00B832D3">
      <w:pPr>
        <w:spacing w:after="120" w:line="240" w:lineRule="auto"/>
        <w:ind w:left="1419" w:hanging="699"/>
        <w:jc w:val="both"/>
        <w:rPr>
          <w:rFonts w:ascii="Arial" w:eastAsia="Arial" w:hAnsi="Arial" w:cs="Arial"/>
          <w:color w:val="auto"/>
        </w:rPr>
      </w:pPr>
      <w:r w:rsidRPr="00880455">
        <w:rPr>
          <w:rFonts w:ascii="Arial" w:hAnsi="Arial" w:cs="Arial"/>
          <w:sz w:val="24"/>
          <w:szCs w:val="24"/>
        </w:rPr>
        <w:t>2.</w:t>
      </w:r>
      <w:r w:rsidR="00880455" w:rsidRPr="00880455">
        <w:rPr>
          <w:rFonts w:ascii="Arial" w:hAnsi="Arial" w:cs="Arial"/>
          <w:sz w:val="24"/>
          <w:szCs w:val="24"/>
        </w:rPr>
        <w:t>7</w:t>
      </w:r>
      <w:r w:rsidRPr="00880455">
        <w:rPr>
          <w:rFonts w:ascii="Arial" w:hAnsi="Arial" w:cs="Arial"/>
          <w:sz w:val="24"/>
          <w:szCs w:val="24"/>
        </w:rPr>
        <w:t xml:space="preserve"> </w:t>
      </w:r>
      <w:r w:rsidR="00880455" w:rsidRPr="00880455">
        <w:rPr>
          <w:rFonts w:ascii="Arial" w:hAnsi="Arial" w:cs="Arial"/>
          <w:sz w:val="24"/>
          <w:szCs w:val="24"/>
        </w:rPr>
        <w:tab/>
      </w:r>
      <w:r w:rsidRPr="006D71B5">
        <w:rPr>
          <w:rFonts w:ascii="Arial" w:hAnsi="Arial" w:cs="Arial"/>
          <w:color w:val="auto"/>
          <w:lang w:val="en-GB"/>
        </w:rPr>
        <w:t xml:space="preserve">The main occupancy times across the estate are </w:t>
      </w:r>
      <w:r w:rsidR="00B832D3">
        <w:rPr>
          <w:rFonts w:ascii="Arial" w:hAnsi="Arial" w:cs="Arial"/>
          <w:color w:val="auto"/>
          <w:lang w:val="en-GB"/>
        </w:rPr>
        <w:t xml:space="preserve">detailed within </w:t>
      </w:r>
      <w:r w:rsidR="00B832D3" w:rsidRPr="00E86289">
        <w:rPr>
          <w:rFonts w:ascii="Arial" w:hAnsi="Arial" w:cs="Arial"/>
          <w:b/>
          <w:bCs/>
          <w:color w:val="auto"/>
          <w:lang w:val="en-GB"/>
        </w:rPr>
        <w:t>Annex A</w:t>
      </w:r>
      <w:r w:rsidR="00B832D3">
        <w:rPr>
          <w:rFonts w:ascii="Arial" w:hAnsi="Arial" w:cs="Arial"/>
          <w:color w:val="auto"/>
          <w:lang w:val="en-GB"/>
        </w:rPr>
        <w:t xml:space="preserve"> </w:t>
      </w:r>
      <w:r w:rsidR="00E86289">
        <w:rPr>
          <w:rFonts w:ascii="Arial" w:hAnsi="Arial" w:cs="Arial"/>
          <w:color w:val="auto"/>
          <w:lang w:val="en-GB"/>
        </w:rPr>
        <w:t>-</w:t>
      </w:r>
      <w:r w:rsidR="00B832D3">
        <w:rPr>
          <w:rFonts w:ascii="Arial" w:hAnsi="Arial" w:cs="Arial"/>
          <w:color w:val="auto"/>
          <w:lang w:val="en-GB"/>
        </w:rPr>
        <w:t>Standards and Processes.</w:t>
      </w:r>
      <w:r w:rsidRPr="006D71B5">
        <w:rPr>
          <w:rFonts w:ascii="Arial" w:eastAsia="Arial" w:hAnsi="Arial" w:cs="Arial"/>
          <w:color w:val="auto"/>
        </w:rPr>
        <w:t xml:space="preserve"> </w:t>
      </w:r>
    </w:p>
    <w:p w14:paraId="6812B284" w14:textId="13A24FCD" w:rsidR="006914FE" w:rsidRDefault="006914FE" w:rsidP="004A265F">
      <w:pPr>
        <w:tabs>
          <w:tab w:val="left" w:pos="0"/>
          <w:tab w:val="left" w:pos="851"/>
          <w:tab w:val="left" w:pos="1097"/>
        </w:tabs>
        <w:spacing w:after="0" w:line="240" w:lineRule="auto"/>
        <w:ind w:left="1097"/>
        <w:jc w:val="both"/>
        <w:rPr>
          <w:rFonts w:ascii="Arial" w:eastAsia="Arial" w:hAnsi="Arial" w:cs="Arial"/>
          <w:highlight w:val="yellow"/>
        </w:rPr>
      </w:pPr>
    </w:p>
    <w:p w14:paraId="54DC2E02" w14:textId="77777777" w:rsidR="002650B5" w:rsidRDefault="002650B5" w:rsidP="004A265F">
      <w:pPr>
        <w:tabs>
          <w:tab w:val="left" w:pos="0"/>
          <w:tab w:val="left" w:pos="851"/>
          <w:tab w:val="left" w:pos="1097"/>
        </w:tabs>
        <w:spacing w:after="0" w:line="240" w:lineRule="auto"/>
        <w:ind w:left="1097"/>
        <w:jc w:val="both"/>
        <w:rPr>
          <w:rFonts w:ascii="Arial" w:eastAsia="Arial" w:hAnsi="Arial" w:cs="Arial"/>
          <w:highlight w:val="yellow"/>
        </w:rPr>
      </w:pPr>
    </w:p>
    <w:p w14:paraId="72848874" w14:textId="77777777" w:rsidR="005613AF" w:rsidRDefault="00B22874" w:rsidP="00D82C0D">
      <w:pPr>
        <w:pStyle w:val="Heading1"/>
        <w:numPr>
          <w:ilvl w:val="0"/>
          <w:numId w:val="1"/>
        </w:numPr>
        <w:ind w:left="567"/>
      </w:pPr>
      <w:bookmarkStart w:id="10" w:name="bookmark=id.lnxbz9" w:colFirst="0" w:colLast="0"/>
      <w:bookmarkStart w:id="11" w:name="_Toc139865076"/>
      <w:bookmarkEnd w:id="10"/>
      <w:r>
        <w:t xml:space="preserve">Specification Structure </w:t>
      </w:r>
      <w:bookmarkEnd w:id="11"/>
    </w:p>
    <w:p w14:paraId="2DFED391" w14:textId="435325AF" w:rsidR="005613AF" w:rsidRDefault="00B22874" w:rsidP="0014511E">
      <w:pPr>
        <w:numPr>
          <w:ilvl w:val="1"/>
          <w:numId w:val="1"/>
        </w:numPr>
        <w:tabs>
          <w:tab w:val="left" w:pos="0"/>
          <w:tab w:val="left" w:pos="851"/>
          <w:tab w:val="left" w:pos="1097"/>
        </w:tabs>
        <w:spacing w:after="120" w:line="240" w:lineRule="auto"/>
        <w:ind w:left="1097" w:hanging="737"/>
        <w:jc w:val="both"/>
        <w:rPr>
          <w:rFonts w:ascii="Arial" w:eastAsia="Arial" w:hAnsi="Arial" w:cs="Arial"/>
        </w:rPr>
      </w:pPr>
      <w:r>
        <w:rPr>
          <w:rFonts w:ascii="Arial" w:eastAsia="Arial" w:hAnsi="Arial" w:cs="Arial"/>
        </w:rPr>
        <w:t xml:space="preserve">The Specification is made up of the requirements set out in this document (both part A and Part B) in addition to the following </w:t>
      </w:r>
      <w:r w:rsidR="00E41895">
        <w:rPr>
          <w:rFonts w:ascii="Arial" w:eastAsia="Arial" w:hAnsi="Arial" w:cs="Arial"/>
        </w:rPr>
        <w:t>A</w:t>
      </w:r>
      <w:r>
        <w:rPr>
          <w:rFonts w:ascii="Arial" w:eastAsia="Arial" w:hAnsi="Arial" w:cs="Arial"/>
        </w:rPr>
        <w:t>nnexes:</w:t>
      </w:r>
    </w:p>
    <w:p w14:paraId="2407384B" w14:textId="77777777" w:rsidR="005613AF" w:rsidRDefault="00B22874">
      <w:pPr>
        <w:numPr>
          <w:ilvl w:val="2"/>
          <w:numId w:val="1"/>
        </w:numPr>
        <w:tabs>
          <w:tab w:val="left" w:pos="852"/>
          <w:tab w:val="left" w:pos="1948"/>
        </w:tabs>
        <w:spacing w:after="0" w:line="240" w:lineRule="auto"/>
        <w:ind w:left="1948" w:hanging="736"/>
        <w:jc w:val="both"/>
        <w:rPr>
          <w:rFonts w:ascii="Arial" w:eastAsia="Arial" w:hAnsi="Arial" w:cs="Arial"/>
        </w:rPr>
      </w:pPr>
      <w:bookmarkStart w:id="12" w:name="bookmark=id.1ksv4uv" w:colFirst="0" w:colLast="0"/>
      <w:bookmarkEnd w:id="12"/>
      <w:r>
        <w:rPr>
          <w:rFonts w:ascii="Arial" w:eastAsia="Arial" w:hAnsi="Arial" w:cs="Arial"/>
        </w:rPr>
        <w:t xml:space="preserve">Attachment 3 - Annex A - Standards and Processes </w:t>
      </w:r>
    </w:p>
    <w:p w14:paraId="44076E30" w14:textId="77777777" w:rsidR="005613AF" w:rsidRDefault="00B22874">
      <w:pPr>
        <w:numPr>
          <w:ilvl w:val="2"/>
          <w:numId w:val="1"/>
        </w:numPr>
        <w:tabs>
          <w:tab w:val="left" w:pos="852"/>
          <w:tab w:val="left" w:pos="1948"/>
        </w:tabs>
        <w:spacing w:after="0" w:line="240" w:lineRule="auto"/>
        <w:ind w:left="1948" w:hanging="736"/>
        <w:jc w:val="both"/>
        <w:rPr>
          <w:rFonts w:ascii="Arial" w:eastAsia="Arial" w:hAnsi="Arial" w:cs="Arial"/>
        </w:rPr>
      </w:pPr>
      <w:r>
        <w:rPr>
          <w:rFonts w:ascii="Arial" w:eastAsia="Arial" w:hAnsi="Arial" w:cs="Arial"/>
        </w:rPr>
        <w:t>Attachment 3 - Annex B - Deliverables Matrix</w:t>
      </w:r>
    </w:p>
    <w:p w14:paraId="6C1AF237" w14:textId="285B63E5" w:rsidR="005613AF" w:rsidRDefault="00B22874">
      <w:pPr>
        <w:numPr>
          <w:ilvl w:val="2"/>
          <w:numId w:val="1"/>
        </w:numPr>
        <w:tabs>
          <w:tab w:val="left" w:pos="852"/>
          <w:tab w:val="left" w:pos="1948"/>
        </w:tabs>
        <w:spacing w:after="0" w:line="240" w:lineRule="auto"/>
        <w:ind w:left="1948" w:hanging="736"/>
        <w:jc w:val="both"/>
        <w:rPr>
          <w:rFonts w:ascii="Arial" w:eastAsia="Arial" w:hAnsi="Arial" w:cs="Arial"/>
        </w:rPr>
      </w:pPr>
      <w:r>
        <w:rPr>
          <w:rFonts w:ascii="Arial" w:eastAsia="Arial" w:hAnsi="Arial" w:cs="Arial"/>
        </w:rPr>
        <w:t>Attachment 3 - Annex C – KPIs</w:t>
      </w:r>
      <w:r w:rsidR="00CC7712">
        <w:rPr>
          <w:rFonts w:ascii="Arial" w:eastAsia="Arial" w:hAnsi="Arial" w:cs="Arial"/>
        </w:rPr>
        <w:t xml:space="preserve"> and </w:t>
      </w:r>
      <w:r>
        <w:rPr>
          <w:rFonts w:ascii="Arial" w:eastAsia="Arial" w:hAnsi="Arial" w:cs="Arial"/>
        </w:rPr>
        <w:t>Payment Mechanism</w:t>
      </w:r>
    </w:p>
    <w:p w14:paraId="60CB0C75" w14:textId="2765D1A6" w:rsidR="005613AF" w:rsidRDefault="00B22874">
      <w:pPr>
        <w:numPr>
          <w:ilvl w:val="2"/>
          <w:numId w:val="1"/>
        </w:numPr>
        <w:tabs>
          <w:tab w:val="left" w:pos="852"/>
          <w:tab w:val="left" w:pos="1948"/>
        </w:tabs>
        <w:spacing w:after="0" w:line="240" w:lineRule="auto"/>
        <w:ind w:left="1948" w:hanging="736"/>
        <w:jc w:val="both"/>
        <w:rPr>
          <w:rFonts w:ascii="Arial" w:eastAsia="Arial" w:hAnsi="Arial" w:cs="Arial"/>
        </w:rPr>
      </w:pPr>
      <w:bookmarkStart w:id="13" w:name="bookmark=id.44sinio" w:colFirst="0" w:colLast="0"/>
      <w:bookmarkEnd w:id="13"/>
      <w:r>
        <w:rPr>
          <w:rFonts w:ascii="Arial" w:eastAsia="Arial" w:hAnsi="Arial" w:cs="Arial"/>
        </w:rPr>
        <w:t xml:space="preserve">Attachment 3 - Annex D </w:t>
      </w:r>
      <w:r w:rsidR="00FC3804">
        <w:rPr>
          <w:rFonts w:ascii="Arial" w:eastAsia="Arial" w:hAnsi="Arial" w:cs="Arial"/>
        </w:rPr>
        <w:t>–</w:t>
      </w:r>
      <w:r>
        <w:rPr>
          <w:rFonts w:ascii="Arial" w:eastAsia="Arial" w:hAnsi="Arial" w:cs="Arial"/>
        </w:rPr>
        <w:t xml:space="preserve"> </w:t>
      </w:r>
      <w:r w:rsidR="00FC3804">
        <w:rPr>
          <w:rFonts w:ascii="Arial" w:eastAsia="Arial" w:hAnsi="Arial" w:cs="Arial"/>
        </w:rPr>
        <w:t>DVLA Corporate Environmental Policy</w:t>
      </w:r>
    </w:p>
    <w:p w14:paraId="68A9D4AB" w14:textId="26B28DF1" w:rsidR="005613AF" w:rsidRDefault="00B22874">
      <w:pPr>
        <w:numPr>
          <w:ilvl w:val="2"/>
          <w:numId w:val="1"/>
        </w:numPr>
        <w:tabs>
          <w:tab w:val="left" w:pos="852"/>
          <w:tab w:val="left" w:pos="1948"/>
        </w:tabs>
        <w:spacing w:after="0" w:line="240" w:lineRule="auto"/>
        <w:ind w:left="1948" w:hanging="736"/>
        <w:jc w:val="both"/>
        <w:rPr>
          <w:rFonts w:ascii="Arial" w:eastAsia="Arial" w:hAnsi="Arial" w:cs="Arial"/>
        </w:rPr>
      </w:pPr>
      <w:r>
        <w:rPr>
          <w:rFonts w:ascii="Arial" w:eastAsia="Arial" w:hAnsi="Arial" w:cs="Arial"/>
        </w:rPr>
        <w:t xml:space="preserve">Attachment 3 - Annex E – </w:t>
      </w:r>
      <w:r w:rsidR="00FC3804">
        <w:rPr>
          <w:rFonts w:ascii="Arial" w:eastAsia="Arial" w:hAnsi="Arial" w:cs="Arial"/>
        </w:rPr>
        <w:t>DVLA Corporate Energy Policy</w:t>
      </w:r>
    </w:p>
    <w:p w14:paraId="5650A11A" w14:textId="37D61028" w:rsidR="005613AF" w:rsidRDefault="00B22874">
      <w:pPr>
        <w:numPr>
          <w:ilvl w:val="2"/>
          <w:numId w:val="1"/>
        </w:numPr>
        <w:tabs>
          <w:tab w:val="left" w:pos="852"/>
          <w:tab w:val="left" w:pos="1948"/>
        </w:tabs>
        <w:spacing w:after="0" w:line="240" w:lineRule="auto"/>
        <w:ind w:left="1948" w:hanging="736"/>
        <w:jc w:val="both"/>
        <w:rPr>
          <w:rFonts w:ascii="Arial" w:eastAsia="Arial" w:hAnsi="Arial" w:cs="Arial"/>
        </w:rPr>
      </w:pPr>
      <w:r>
        <w:rPr>
          <w:rFonts w:ascii="Arial" w:eastAsia="Arial" w:hAnsi="Arial" w:cs="Arial"/>
        </w:rPr>
        <w:t xml:space="preserve">Attachment 3 - Annex F – </w:t>
      </w:r>
      <w:r w:rsidR="00FC3804">
        <w:rPr>
          <w:rFonts w:ascii="Arial" w:eastAsia="Arial" w:hAnsi="Arial" w:cs="Arial"/>
        </w:rPr>
        <w:t>DVLA Biodiversity Plan</w:t>
      </w:r>
    </w:p>
    <w:p w14:paraId="6E413B62" w14:textId="5A4B8028" w:rsidR="005613AF" w:rsidRPr="005360E7" w:rsidRDefault="00B22874">
      <w:pPr>
        <w:numPr>
          <w:ilvl w:val="2"/>
          <w:numId w:val="1"/>
        </w:numPr>
        <w:tabs>
          <w:tab w:val="left" w:pos="852"/>
          <w:tab w:val="left" w:pos="1948"/>
        </w:tabs>
        <w:spacing w:after="0" w:line="240" w:lineRule="auto"/>
        <w:ind w:left="1948" w:hanging="736"/>
        <w:jc w:val="both"/>
        <w:rPr>
          <w:rFonts w:ascii="Arial" w:eastAsia="Arial" w:hAnsi="Arial" w:cs="Arial"/>
        </w:rPr>
      </w:pPr>
      <w:r w:rsidRPr="005360E7">
        <w:rPr>
          <w:rFonts w:ascii="Arial" w:eastAsia="Arial" w:hAnsi="Arial" w:cs="Arial"/>
        </w:rPr>
        <w:t xml:space="preserve">Attachment 3 - Annex G – </w:t>
      </w:r>
      <w:r w:rsidR="00FC3804" w:rsidRPr="005360E7">
        <w:rPr>
          <w:rFonts w:ascii="Arial" w:eastAsia="Arial" w:hAnsi="Arial" w:cs="Arial"/>
        </w:rPr>
        <w:t>DVLA Disability Policy</w:t>
      </w:r>
    </w:p>
    <w:p w14:paraId="57900FBE" w14:textId="0AD785E3" w:rsidR="005613AF" w:rsidRPr="005360E7" w:rsidRDefault="00B22874">
      <w:pPr>
        <w:numPr>
          <w:ilvl w:val="2"/>
          <w:numId w:val="1"/>
        </w:numPr>
        <w:tabs>
          <w:tab w:val="left" w:pos="852"/>
          <w:tab w:val="left" w:pos="1948"/>
        </w:tabs>
        <w:spacing w:after="0" w:line="240" w:lineRule="auto"/>
        <w:ind w:left="1948" w:hanging="736"/>
        <w:jc w:val="both"/>
        <w:rPr>
          <w:rFonts w:ascii="Arial" w:eastAsia="Arial" w:hAnsi="Arial" w:cs="Arial"/>
        </w:rPr>
      </w:pPr>
      <w:r w:rsidRPr="005360E7">
        <w:rPr>
          <w:rFonts w:ascii="Arial" w:eastAsia="Arial" w:hAnsi="Arial" w:cs="Arial"/>
        </w:rPr>
        <w:t xml:space="preserve">Attachment 3 - Annex H – </w:t>
      </w:r>
      <w:r w:rsidR="00FC3804" w:rsidRPr="005360E7">
        <w:rPr>
          <w:rFonts w:ascii="Arial" w:eastAsia="Arial" w:hAnsi="Arial" w:cs="Arial"/>
        </w:rPr>
        <w:t>DVLA Information Assurance Requirement</w:t>
      </w:r>
    </w:p>
    <w:p w14:paraId="0937FFF4" w14:textId="37A74D47" w:rsidR="005360E7" w:rsidRDefault="005360E7">
      <w:pPr>
        <w:numPr>
          <w:ilvl w:val="2"/>
          <w:numId w:val="1"/>
        </w:numPr>
        <w:tabs>
          <w:tab w:val="left" w:pos="852"/>
          <w:tab w:val="left" w:pos="1948"/>
        </w:tabs>
        <w:spacing w:after="0" w:line="240" w:lineRule="auto"/>
        <w:ind w:left="1948" w:hanging="736"/>
        <w:jc w:val="both"/>
        <w:rPr>
          <w:rFonts w:ascii="Arial" w:eastAsia="Arial" w:hAnsi="Arial" w:cs="Arial"/>
        </w:rPr>
      </w:pPr>
      <w:r w:rsidRPr="009E76BA">
        <w:rPr>
          <w:rFonts w:ascii="Arial" w:eastAsia="Arial" w:hAnsi="Arial" w:cs="Arial"/>
        </w:rPr>
        <w:t xml:space="preserve">Attachment 3 - Annex </w:t>
      </w:r>
      <w:r>
        <w:rPr>
          <w:rFonts w:ascii="Arial" w:eastAsia="Arial" w:hAnsi="Arial" w:cs="Arial"/>
        </w:rPr>
        <w:t>I</w:t>
      </w:r>
      <w:r w:rsidRPr="009E76BA">
        <w:rPr>
          <w:rFonts w:ascii="Arial" w:eastAsia="Arial" w:hAnsi="Arial" w:cs="Arial"/>
        </w:rPr>
        <w:t xml:space="preserve"> </w:t>
      </w:r>
      <w:r w:rsidR="00B57D27" w:rsidRPr="009E76BA">
        <w:rPr>
          <w:rFonts w:ascii="Arial" w:eastAsia="Arial" w:hAnsi="Arial" w:cs="Arial"/>
        </w:rPr>
        <w:t xml:space="preserve">– </w:t>
      </w:r>
      <w:r w:rsidR="00B57D27">
        <w:rPr>
          <w:rFonts w:ascii="Arial" w:eastAsia="Arial" w:hAnsi="Arial" w:cs="Arial"/>
        </w:rPr>
        <w:t>DVLA</w:t>
      </w:r>
      <w:r>
        <w:rPr>
          <w:rFonts w:ascii="Arial" w:eastAsia="Arial" w:hAnsi="Arial" w:cs="Arial"/>
        </w:rPr>
        <w:t xml:space="preserve"> Health</w:t>
      </w:r>
      <w:r w:rsidR="004879EF">
        <w:rPr>
          <w:rFonts w:ascii="Arial" w:eastAsia="Arial" w:hAnsi="Arial" w:cs="Arial"/>
        </w:rPr>
        <w:t xml:space="preserve"> and</w:t>
      </w:r>
      <w:r>
        <w:rPr>
          <w:rFonts w:ascii="Arial" w:eastAsia="Arial" w:hAnsi="Arial" w:cs="Arial"/>
        </w:rPr>
        <w:t xml:space="preserve"> Safety Policy</w:t>
      </w:r>
    </w:p>
    <w:p w14:paraId="284C76EF" w14:textId="2BE1043D" w:rsidR="00FE7045" w:rsidRDefault="00FE7045">
      <w:pPr>
        <w:numPr>
          <w:ilvl w:val="2"/>
          <w:numId w:val="1"/>
        </w:numPr>
        <w:tabs>
          <w:tab w:val="left" w:pos="852"/>
          <w:tab w:val="left" w:pos="1948"/>
        </w:tabs>
        <w:spacing w:after="0" w:line="240" w:lineRule="auto"/>
        <w:ind w:left="1948" w:hanging="736"/>
        <w:jc w:val="both"/>
        <w:rPr>
          <w:rFonts w:ascii="Arial" w:eastAsia="Arial" w:hAnsi="Arial" w:cs="Arial"/>
        </w:rPr>
      </w:pPr>
      <w:r>
        <w:rPr>
          <w:rFonts w:ascii="Arial" w:eastAsia="Arial" w:hAnsi="Arial" w:cs="Arial"/>
        </w:rPr>
        <w:t>Attachment 3 – Annex J – DVLA Physical Security Policy</w:t>
      </w:r>
    </w:p>
    <w:p w14:paraId="6F891E0A" w14:textId="44F6C054" w:rsidR="00DA77FB" w:rsidRDefault="00DA77FB" w:rsidP="00DA77FB">
      <w:pPr>
        <w:numPr>
          <w:ilvl w:val="2"/>
          <w:numId w:val="1"/>
        </w:numPr>
        <w:tabs>
          <w:tab w:val="left" w:pos="852"/>
          <w:tab w:val="left" w:pos="1948"/>
        </w:tabs>
        <w:spacing w:after="0" w:line="240" w:lineRule="auto"/>
        <w:ind w:left="1948" w:hanging="736"/>
        <w:jc w:val="both"/>
        <w:rPr>
          <w:rFonts w:ascii="Arial" w:eastAsia="Arial" w:hAnsi="Arial" w:cs="Arial"/>
        </w:rPr>
      </w:pPr>
      <w:r w:rsidRPr="009E76BA">
        <w:rPr>
          <w:rFonts w:ascii="Arial" w:eastAsia="Arial" w:hAnsi="Arial" w:cs="Arial"/>
        </w:rPr>
        <w:lastRenderedPageBreak/>
        <w:t xml:space="preserve">Attachment 3 - Annex </w:t>
      </w:r>
      <w:r w:rsidR="00FE7045">
        <w:rPr>
          <w:rFonts w:ascii="Arial" w:eastAsia="Arial" w:hAnsi="Arial" w:cs="Arial"/>
        </w:rPr>
        <w:t>K</w:t>
      </w:r>
      <w:r w:rsidRPr="009E76BA">
        <w:rPr>
          <w:rFonts w:ascii="Arial" w:eastAsia="Arial" w:hAnsi="Arial" w:cs="Arial"/>
        </w:rPr>
        <w:t xml:space="preserve"> </w:t>
      </w:r>
      <w:r w:rsidR="00B57D27" w:rsidRPr="009E76BA">
        <w:rPr>
          <w:rFonts w:ascii="Arial" w:eastAsia="Arial" w:hAnsi="Arial" w:cs="Arial"/>
        </w:rPr>
        <w:t xml:space="preserve">– </w:t>
      </w:r>
      <w:r w:rsidR="00B57D27">
        <w:rPr>
          <w:rFonts w:ascii="Arial" w:eastAsia="Arial" w:hAnsi="Arial" w:cs="Arial"/>
        </w:rPr>
        <w:t>DVLA</w:t>
      </w:r>
      <w:r>
        <w:rPr>
          <w:rFonts w:ascii="Arial" w:eastAsia="Arial" w:hAnsi="Arial" w:cs="Arial"/>
        </w:rPr>
        <w:t xml:space="preserve"> Code of Conduct</w:t>
      </w:r>
    </w:p>
    <w:p w14:paraId="682852B9" w14:textId="4AA5EE0B" w:rsidR="00DA77FB" w:rsidRDefault="00DA77FB" w:rsidP="00DA77FB">
      <w:pPr>
        <w:numPr>
          <w:ilvl w:val="2"/>
          <w:numId w:val="1"/>
        </w:numPr>
        <w:tabs>
          <w:tab w:val="left" w:pos="852"/>
          <w:tab w:val="left" w:pos="1948"/>
        </w:tabs>
        <w:spacing w:after="0" w:line="240" w:lineRule="auto"/>
        <w:ind w:left="1948" w:hanging="736"/>
        <w:jc w:val="both"/>
        <w:rPr>
          <w:rFonts w:ascii="Arial" w:eastAsia="Arial" w:hAnsi="Arial" w:cs="Arial"/>
        </w:rPr>
      </w:pPr>
      <w:r w:rsidRPr="009E76BA">
        <w:rPr>
          <w:rFonts w:ascii="Arial" w:eastAsia="Arial" w:hAnsi="Arial" w:cs="Arial"/>
        </w:rPr>
        <w:t xml:space="preserve">Attachment 3 - Annex </w:t>
      </w:r>
      <w:r w:rsidR="00FE7045">
        <w:rPr>
          <w:rFonts w:ascii="Arial" w:eastAsia="Arial" w:hAnsi="Arial" w:cs="Arial"/>
        </w:rPr>
        <w:t>L</w:t>
      </w:r>
      <w:r w:rsidRPr="009E76BA">
        <w:rPr>
          <w:rFonts w:ascii="Arial" w:eastAsia="Arial" w:hAnsi="Arial" w:cs="Arial"/>
        </w:rPr>
        <w:t xml:space="preserve"> </w:t>
      </w:r>
      <w:r w:rsidR="00B57D27" w:rsidRPr="009E76BA">
        <w:rPr>
          <w:rFonts w:ascii="Arial" w:eastAsia="Arial" w:hAnsi="Arial" w:cs="Arial"/>
        </w:rPr>
        <w:t xml:space="preserve">– </w:t>
      </w:r>
      <w:r w:rsidR="00B57D27">
        <w:rPr>
          <w:rFonts w:ascii="Arial" w:eastAsia="Arial" w:hAnsi="Arial" w:cs="Arial"/>
        </w:rPr>
        <w:t>DVLA</w:t>
      </w:r>
      <w:r>
        <w:rPr>
          <w:rFonts w:ascii="Arial" w:eastAsia="Arial" w:hAnsi="Arial" w:cs="Arial"/>
        </w:rPr>
        <w:t xml:space="preserve"> Procurement Fraud Statement</w:t>
      </w:r>
    </w:p>
    <w:p w14:paraId="6A6B9101" w14:textId="43B0B6C7" w:rsidR="00DA77FB" w:rsidRDefault="00DA77FB" w:rsidP="00DA77FB">
      <w:pPr>
        <w:numPr>
          <w:ilvl w:val="2"/>
          <w:numId w:val="1"/>
        </w:numPr>
        <w:tabs>
          <w:tab w:val="left" w:pos="852"/>
          <w:tab w:val="left" w:pos="1948"/>
        </w:tabs>
        <w:spacing w:after="0" w:line="240" w:lineRule="auto"/>
        <w:ind w:left="1948" w:hanging="736"/>
        <w:jc w:val="both"/>
        <w:rPr>
          <w:rFonts w:ascii="Arial" w:eastAsia="Arial" w:hAnsi="Arial" w:cs="Arial"/>
        </w:rPr>
      </w:pPr>
      <w:r w:rsidRPr="009E76BA">
        <w:rPr>
          <w:rFonts w:ascii="Arial" w:eastAsia="Arial" w:hAnsi="Arial" w:cs="Arial"/>
        </w:rPr>
        <w:t xml:space="preserve">Attachment 3 - Annex </w:t>
      </w:r>
      <w:r w:rsidR="00FE7045">
        <w:rPr>
          <w:rFonts w:ascii="Arial" w:eastAsia="Arial" w:hAnsi="Arial" w:cs="Arial"/>
        </w:rPr>
        <w:t>M</w:t>
      </w:r>
      <w:r w:rsidRPr="009E76BA">
        <w:rPr>
          <w:rFonts w:ascii="Arial" w:eastAsia="Arial" w:hAnsi="Arial" w:cs="Arial"/>
        </w:rPr>
        <w:t xml:space="preserve"> </w:t>
      </w:r>
      <w:r w:rsidR="00B57D27" w:rsidRPr="009E76BA">
        <w:rPr>
          <w:rFonts w:ascii="Arial" w:eastAsia="Arial" w:hAnsi="Arial" w:cs="Arial"/>
        </w:rPr>
        <w:t xml:space="preserve">– </w:t>
      </w:r>
      <w:r w:rsidR="00B57D27">
        <w:rPr>
          <w:rFonts w:ascii="Arial" w:eastAsia="Arial" w:hAnsi="Arial" w:cs="Arial"/>
        </w:rPr>
        <w:t>DVLA</w:t>
      </w:r>
      <w:r>
        <w:rPr>
          <w:rFonts w:ascii="Arial" w:eastAsia="Arial" w:hAnsi="Arial" w:cs="Arial"/>
        </w:rPr>
        <w:t xml:space="preserve"> Brands, Logos and Trademarks</w:t>
      </w:r>
    </w:p>
    <w:p w14:paraId="365F2B72" w14:textId="77777777" w:rsidR="00DA77FB" w:rsidRDefault="00DA77FB" w:rsidP="00DA77FB">
      <w:pPr>
        <w:tabs>
          <w:tab w:val="left" w:pos="852"/>
          <w:tab w:val="left" w:pos="1948"/>
        </w:tabs>
        <w:spacing w:after="0" w:line="240" w:lineRule="auto"/>
        <w:ind w:left="1948"/>
        <w:jc w:val="both"/>
        <w:rPr>
          <w:rFonts w:ascii="Arial" w:eastAsia="Arial" w:hAnsi="Arial" w:cs="Arial"/>
        </w:rPr>
      </w:pPr>
    </w:p>
    <w:p w14:paraId="4BE0B8D9" w14:textId="77777777" w:rsidR="00FC3804" w:rsidRDefault="00FC3804" w:rsidP="00FC3804">
      <w:pPr>
        <w:tabs>
          <w:tab w:val="left" w:pos="852"/>
          <w:tab w:val="left" w:pos="1948"/>
        </w:tabs>
        <w:spacing w:after="0" w:line="240" w:lineRule="auto"/>
        <w:ind w:left="1948"/>
        <w:jc w:val="both"/>
        <w:rPr>
          <w:rFonts w:ascii="Arial" w:eastAsia="Arial" w:hAnsi="Arial" w:cs="Arial"/>
        </w:rPr>
      </w:pPr>
    </w:p>
    <w:p w14:paraId="69296E55" w14:textId="172F0CAA" w:rsidR="005613AF" w:rsidRPr="007D3592" w:rsidRDefault="005613AF" w:rsidP="007D3592">
      <w:pPr>
        <w:tabs>
          <w:tab w:val="left" w:pos="0"/>
          <w:tab w:val="left" w:pos="851"/>
          <w:tab w:val="left" w:pos="1097"/>
        </w:tabs>
        <w:spacing w:after="0" w:line="240" w:lineRule="auto"/>
        <w:jc w:val="both"/>
      </w:pPr>
    </w:p>
    <w:p w14:paraId="757AA0A5" w14:textId="53F6BFFC" w:rsidR="005613AF" w:rsidRDefault="00B22874" w:rsidP="00D82C0D">
      <w:pPr>
        <w:pStyle w:val="Heading1"/>
        <w:numPr>
          <w:ilvl w:val="0"/>
          <w:numId w:val="1"/>
        </w:numPr>
        <w:ind w:left="426"/>
      </w:pPr>
      <w:bookmarkStart w:id="14" w:name="bookmark=id.2jxsxqh" w:colFirst="0" w:colLast="0"/>
      <w:bookmarkStart w:id="15" w:name="_Toc139865077"/>
      <w:bookmarkEnd w:id="14"/>
      <w:r>
        <w:t>Definitions</w:t>
      </w:r>
      <w:bookmarkEnd w:id="15"/>
    </w:p>
    <w:p w14:paraId="525D5404" w14:textId="2F75CF52" w:rsidR="00A141F8" w:rsidRPr="00A141F8" w:rsidRDefault="00A141F8" w:rsidP="0014511E">
      <w:pPr>
        <w:pStyle w:val="ListParagraph"/>
        <w:numPr>
          <w:ilvl w:val="1"/>
          <w:numId w:val="18"/>
        </w:numPr>
        <w:tabs>
          <w:tab w:val="left" w:pos="0"/>
          <w:tab w:val="left" w:pos="851"/>
          <w:tab w:val="left" w:pos="1097"/>
        </w:tabs>
        <w:spacing w:after="120" w:line="240" w:lineRule="auto"/>
        <w:jc w:val="both"/>
        <w:rPr>
          <w:rFonts w:ascii="Arial" w:eastAsia="Arial" w:hAnsi="Arial" w:cs="Arial"/>
        </w:rPr>
      </w:pPr>
      <w:r w:rsidRPr="00A141F8">
        <w:rPr>
          <w:rFonts w:ascii="Arial" w:eastAsia="Arial" w:hAnsi="Arial" w:cs="Arial"/>
        </w:rPr>
        <w:t xml:space="preserve">Terms used in the Specification and </w:t>
      </w:r>
      <w:r w:rsidR="00E41895">
        <w:rPr>
          <w:rFonts w:ascii="Arial" w:eastAsia="Arial" w:hAnsi="Arial" w:cs="Arial"/>
        </w:rPr>
        <w:t>A</w:t>
      </w:r>
      <w:r w:rsidRPr="00A141F8">
        <w:rPr>
          <w:rFonts w:ascii="Arial" w:eastAsia="Arial" w:hAnsi="Arial" w:cs="Arial"/>
        </w:rPr>
        <w:t xml:space="preserve">nnexes that require further definition are capitalised. For </w:t>
      </w:r>
      <w:r w:rsidR="003D6CC2">
        <w:rPr>
          <w:rFonts w:ascii="Arial" w:eastAsia="Arial" w:hAnsi="Arial" w:cs="Arial"/>
        </w:rPr>
        <w:t xml:space="preserve">the </w:t>
      </w:r>
      <w:r w:rsidRPr="00A141F8">
        <w:rPr>
          <w:rFonts w:ascii="Arial" w:eastAsia="Arial" w:hAnsi="Arial" w:cs="Arial"/>
        </w:rPr>
        <w:t xml:space="preserve">definitions of these terms, </w:t>
      </w:r>
      <w:r w:rsidR="003D6CC2">
        <w:rPr>
          <w:rFonts w:ascii="Arial" w:eastAsia="Arial" w:hAnsi="Arial" w:cs="Arial"/>
        </w:rPr>
        <w:t>please see</w:t>
      </w:r>
      <w:r w:rsidRPr="00A141F8">
        <w:rPr>
          <w:rFonts w:ascii="Arial" w:eastAsia="Arial" w:hAnsi="Arial" w:cs="Arial"/>
        </w:rPr>
        <w:t xml:space="preserve"> Joint Schedule J1 – Definitions, </w:t>
      </w:r>
      <w:r w:rsidR="003D6CC2">
        <w:rPr>
          <w:rFonts w:ascii="Arial" w:eastAsia="Arial" w:hAnsi="Arial" w:cs="Arial"/>
        </w:rPr>
        <w:t xml:space="preserve">and the </w:t>
      </w:r>
      <w:r w:rsidRPr="00A141F8">
        <w:rPr>
          <w:rFonts w:ascii="Arial" w:eastAsia="Arial" w:hAnsi="Arial" w:cs="Arial"/>
        </w:rPr>
        <w:t>relevant Call Off and Joint Schedules</w:t>
      </w:r>
      <w:r w:rsidR="00D82C0D">
        <w:rPr>
          <w:rFonts w:ascii="Arial" w:eastAsia="Arial" w:hAnsi="Arial" w:cs="Arial"/>
        </w:rPr>
        <w:t>.</w:t>
      </w:r>
      <w:r w:rsidRPr="00A141F8">
        <w:rPr>
          <w:rFonts w:ascii="Arial" w:eastAsia="Arial" w:hAnsi="Arial" w:cs="Arial"/>
        </w:rPr>
        <w:t xml:space="preserve"> </w:t>
      </w:r>
    </w:p>
    <w:p w14:paraId="0CDCE0DC" w14:textId="10AB22A1" w:rsidR="00A141F8" w:rsidRDefault="00A141F8" w:rsidP="00A141F8">
      <w:pPr>
        <w:tabs>
          <w:tab w:val="left" w:pos="0"/>
          <w:tab w:val="left" w:pos="851"/>
          <w:tab w:val="left" w:pos="1097"/>
        </w:tabs>
        <w:spacing w:after="0" w:line="240" w:lineRule="auto"/>
        <w:jc w:val="both"/>
        <w:rPr>
          <w:rFonts w:ascii="Arial" w:eastAsia="Arial" w:hAnsi="Arial" w:cs="Arial"/>
        </w:rPr>
      </w:pPr>
    </w:p>
    <w:p w14:paraId="393D6F82" w14:textId="04EB94F6" w:rsidR="00A141F8" w:rsidRDefault="00A141F8" w:rsidP="00A141F8">
      <w:pPr>
        <w:tabs>
          <w:tab w:val="left" w:pos="0"/>
          <w:tab w:val="left" w:pos="851"/>
          <w:tab w:val="left" w:pos="1097"/>
        </w:tabs>
        <w:spacing w:after="0" w:line="240" w:lineRule="auto"/>
        <w:jc w:val="both"/>
        <w:rPr>
          <w:rFonts w:ascii="Arial" w:eastAsia="Arial" w:hAnsi="Arial" w:cs="Arial"/>
        </w:rPr>
      </w:pPr>
    </w:p>
    <w:p w14:paraId="59099BAF" w14:textId="77777777" w:rsidR="00D16240" w:rsidRPr="00D16240" w:rsidRDefault="00D16240" w:rsidP="0014511E">
      <w:pPr>
        <w:spacing w:after="0"/>
      </w:pPr>
    </w:p>
    <w:p w14:paraId="4D80BD28" w14:textId="77777777" w:rsidR="005613AF" w:rsidRDefault="00B22874" w:rsidP="0014511E">
      <w:pPr>
        <w:pStyle w:val="Heading1"/>
        <w:numPr>
          <w:ilvl w:val="0"/>
          <w:numId w:val="17"/>
        </w:numPr>
      </w:pPr>
      <w:bookmarkStart w:id="16" w:name="bookmark=id.3j2qqm3" w:colFirst="0" w:colLast="0"/>
      <w:bookmarkStart w:id="17" w:name="_Toc139865078"/>
      <w:bookmarkStart w:id="18" w:name="_Hlk142641588"/>
      <w:bookmarkEnd w:id="16"/>
      <w:r>
        <w:t>Standards</w:t>
      </w:r>
      <w:bookmarkEnd w:id="17"/>
    </w:p>
    <w:p w14:paraId="256D2D83" w14:textId="206BF7CB" w:rsidR="005613AF" w:rsidRPr="00D649C0" w:rsidRDefault="00B22874" w:rsidP="0014511E">
      <w:pPr>
        <w:pStyle w:val="Heading2"/>
        <w:numPr>
          <w:ilvl w:val="1"/>
          <w:numId w:val="17"/>
        </w:numPr>
        <w:tabs>
          <w:tab w:val="left" w:pos="0"/>
        </w:tabs>
        <w:ind w:left="851" w:hanging="737"/>
        <w:rPr>
          <w:color w:val="auto"/>
          <w:sz w:val="22"/>
          <w:szCs w:val="22"/>
        </w:rPr>
      </w:pPr>
      <w:bookmarkStart w:id="19" w:name="_Toc139865079"/>
      <w:r w:rsidRPr="00D649C0">
        <w:rPr>
          <w:color w:val="auto"/>
          <w:sz w:val="22"/>
          <w:szCs w:val="22"/>
        </w:rPr>
        <w:t xml:space="preserve">All the FM Standards and </w:t>
      </w:r>
      <w:r w:rsidR="008D7F0A">
        <w:rPr>
          <w:color w:val="auto"/>
          <w:sz w:val="22"/>
          <w:szCs w:val="22"/>
        </w:rPr>
        <w:t>P</w:t>
      </w:r>
      <w:r w:rsidRPr="00D649C0">
        <w:rPr>
          <w:color w:val="auto"/>
          <w:sz w:val="22"/>
          <w:szCs w:val="22"/>
        </w:rPr>
        <w:t xml:space="preserve">rocesses that the Supplier </w:t>
      </w:r>
      <w:r w:rsidR="007413EB" w:rsidRPr="00D649C0">
        <w:rPr>
          <w:color w:val="auto"/>
          <w:sz w:val="22"/>
          <w:szCs w:val="22"/>
        </w:rPr>
        <w:t xml:space="preserve">has </w:t>
      </w:r>
      <w:r w:rsidRPr="00D649C0">
        <w:rPr>
          <w:color w:val="auto"/>
          <w:sz w:val="22"/>
          <w:szCs w:val="22"/>
        </w:rPr>
        <w:t>to comply with during the</w:t>
      </w:r>
      <w:r w:rsidR="002E03FB">
        <w:rPr>
          <w:color w:val="auto"/>
          <w:sz w:val="22"/>
          <w:szCs w:val="22"/>
        </w:rPr>
        <w:t xml:space="preserve"> </w:t>
      </w:r>
      <w:r w:rsidRPr="00D649C0">
        <w:rPr>
          <w:color w:val="auto"/>
          <w:sz w:val="22"/>
          <w:szCs w:val="22"/>
        </w:rPr>
        <w:t xml:space="preserve">procurement of the Facilities Management &amp; Workplace Services Framework Agreement (RM6232) are required throughout the duration of this </w:t>
      </w:r>
      <w:r w:rsidR="00167298" w:rsidRPr="00D649C0">
        <w:rPr>
          <w:color w:val="auto"/>
          <w:sz w:val="22"/>
          <w:szCs w:val="22"/>
        </w:rPr>
        <w:t xml:space="preserve">Contract </w:t>
      </w:r>
      <w:r w:rsidR="00167298" w:rsidRPr="00624613">
        <w:rPr>
          <w:color w:val="FF0000"/>
          <w:sz w:val="22"/>
          <w:szCs w:val="22"/>
        </w:rPr>
        <w:t>unless</w:t>
      </w:r>
      <w:r w:rsidRPr="00624613">
        <w:rPr>
          <w:color w:val="FF0000"/>
          <w:sz w:val="22"/>
          <w:szCs w:val="22"/>
        </w:rPr>
        <w:t xml:space="preserve"> </w:t>
      </w:r>
      <w:r w:rsidR="00165FC3" w:rsidRPr="00624613">
        <w:rPr>
          <w:color w:val="FF0000"/>
          <w:sz w:val="22"/>
          <w:szCs w:val="22"/>
        </w:rPr>
        <w:t>the Buyer</w:t>
      </w:r>
      <w:r w:rsidR="00227CE1" w:rsidRPr="00624613">
        <w:rPr>
          <w:color w:val="FF0000"/>
          <w:sz w:val="22"/>
          <w:szCs w:val="22"/>
        </w:rPr>
        <w:t xml:space="preserve"> instructs</w:t>
      </w:r>
      <w:r w:rsidRPr="00624613">
        <w:rPr>
          <w:color w:val="FF0000"/>
          <w:sz w:val="22"/>
          <w:szCs w:val="22"/>
        </w:rPr>
        <w:t xml:space="preserve"> you </w:t>
      </w:r>
      <w:r w:rsidRPr="00D649C0">
        <w:rPr>
          <w:color w:val="auto"/>
          <w:sz w:val="22"/>
          <w:szCs w:val="22"/>
        </w:rPr>
        <w:t xml:space="preserve">otherwise. Please refer to </w:t>
      </w:r>
      <w:r w:rsidRPr="007D3592">
        <w:rPr>
          <w:b/>
          <w:bCs/>
          <w:color w:val="auto"/>
          <w:sz w:val="22"/>
          <w:szCs w:val="22"/>
        </w:rPr>
        <w:t xml:space="preserve">Annex </w:t>
      </w:r>
      <w:r w:rsidR="00227CE1" w:rsidRPr="007D3592">
        <w:rPr>
          <w:b/>
          <w:bCs/>
          <w:color w:val="auto"/>
          <w:sz w:val="22"/>
          <w:szCs w:val="22"/>
        </w:rPr>
        <w:t>A</w:t>
      </w:r>
      <w:r w:rsidRPr="00D649C0">
        <w:rPr>
          <w:color w:val="auto"/>
          <w:sz w:val="22"/>
          <w:szCs w:val="22"/>
        </w:rPr>
        <w:t xml:space="preserve"> – Standards and Processes.</w:t>
      </w:r>
      <w:bookmarkEnd w:id="19"/>
    </w:p>
    <w:p w14:paraId="168DB940" w14:textId="0CDBB57F" w:rsidR="003D2288" w:rsidRPr="00624613" w:rsidRDefault="00A141F8" w:rsidP="003D2288">
      <w:pPr>
        <w:pStyle w:val="Heading2"/>
        <w:numPr>
          <w:ilvl w:val="1"/>
          <w:numId w:val="17"/>
        </w:numPr>
        <w:tabs>
          <w:tab w:val="left" w:pos="0"/>
        </w:tabs>
        <w:ind w:left="851" w:hanging="737"/>
        <w:rPr>
          <w:color w:val="FF0000"/>
          <w:sz w:val="22"/>
          <w:szCs w:val="22"/>
        </w:rPr>
      </w:pPr>
      <w:bookmarkStart w:id="20" w:name="_Toc139865080"/>
      <w:r w:rsidRPr="00624613">
        <w:rPr>
          <w:color w:val="FF0000"/>
          <w:sz w:val="22"/>
          <w:szCs w:val="22"/>
        </w:rPr>
        <w:t>All S</w:t>
      </w:r>
      <w:r w:rsidR="00D80681">
        <w:rPr>
          <w:color w:val="FF0000"/>
          <w:sz w:val="22"/>
          <w:szCs w:val="22"/>
        </w:rPr>
        <w:t>ervice Level Agreements (SLAs)</w:t>
      </w:r>
      <w:r w:rsidRPr="00624613">
        <w:rPr>
          <w:color w:val="FF0000"/>
          <w:sz w:val="22"/>
          <w:szCs w:val="22"/>
        </w:rPr>
        <w:t>, Priority and K</w:t>
      </w:r>
      <w:r w:rsidR="00D80681">
        <w:rPr>
          <w:color w:val="FF0000"/>
          <w:sz w:val="22"/>
          <w:szCs w:val="22"/>
        </w:rPr>
        <w:t xml:space="preserve">ey </w:t>
      </w:r>
      <w:r w:rsidRPr="00624613">
        <w:rPr>
          <w:color w:val="FF0000"/>
          <w:sz w:val="22"/>
          <w:szCs w:val="22"/>
        </w:rPr>
        <w:t>P</w:t>
      </w:r>
      <w:r w:rsidR="00D80681">
        <w:rPr>
          <w:color w:val="FF0000"/>
          <w:sz w:val="22"/>
          <w:szCs w:val="22"/>
        </w:rPr>
        <w:t xml:space="preserve">erformance </w:t>
      </w:r>
      <w:r w:rsidRPr="00624613">
        <w:rPr>
          <w:color w:val="FF0000"/>
          <w:sz w:val="22"/>
          <w:szCs w:val="22"/>
        </w:rPr>
        <w:t>I</w:t>
      </w:r>
      <w:r w:rsidR="00D80681">
        <w:rPr>
          <w:color w:val="FF0000"/>
          <w:sz w:val="22"/>
          <w:szCs w:val="22"/>
        </w:rPr>
        <w:t>ndicators (KPIs)</w:t>
      </w:r>
      <w:r w:rsidRPr="00624613">
        <w:rPr>
          <w:color w:val="FF0000"/>
          <w:sz w:val="22"/>
          <w:szCs w:val="22"/>
        </w:rPr>
        <w:t xml:space="preserve"> that are required to be met by the Supplier throughout the duration of the Contract are stipulated </w:t>
      </w:r>
      <w:r w:rsidR="006A165D" w:rsidRPr="00624613">
        <w:rPr>
          <w:color w:val="FF0000"/>
          <w:sz w:val="22"/>
          <w:szCs w:val="22"/>
        </w:rPr>
        <w:t>i</w:t>
      </w:r>
      <w:r w:rsidR="00A62805" w:rsidRPr="00624613">
        <w:rPr>
          <w:color w:val="FF0000"/>
          <w:sz w:val="22"/>
          <w:szCs w:val="22"/>
        </w:rPr>
        <w:t xml:space="preserve">n - </w:t>
      </w:r>
      <w:r w:rsidR="00A62805" w:rsidRPr="00624613">
        <w:rPr>
          <w:b/>
          <w:bCs/>
          <w:color w:val="FF0000"/>
          <w:sz w:val="22"/>
          <w:szCs w:val="22"/>
        </w:rPr>
        <w:t>Annex C –</w:t>
      </w:r>
      <w:r w:rsidR="00A62805" w:rsidRPr="00624613">
        <w:rPr>
          <w:color w:val="FF0000"/>
          <w:sz w:val="22"/>
          <w:szCs w:val="22"/>
        </w:rPr>
        <w:t xml:space="preserve"> KPIs </w:t>
      </w:r>
      <w:r w:rsidR="00CC7712" w:rsidRPr="00624613">
        <w:rPr>
          <w:color w:val="FF0000"/>
          <w:sz w:val="22"/>
          <w:szCs w:val="22"/>
        </w:rPr>
        <w:t>and</w:t>
      </w:r>
      <w:r w:rsidR="00A62805" w:rsidRPr="00624613">
        <w:rPr>
          <w:color w:val="FF0000"/>
          <w:sz w:val="22"/>
          <w:szCs w:val="22"/>
        </w:rPr>
        <w:t xml:space="preserve"> Payment Mechanism</w:t>
      </w:r>
      <w:bookmarkStart w:id="21" w:name="_Toc139865081"/>
      <w:bookmarkEnd w:id="20"/>
      <w:r w:rsidR="00D067FD" w:rsidRPr="00624613">
        <w:rPr>
          <w:color w:val="FF0000"/>
          <w:sz w:val="22"/>
          <w:szCs w:val="22"/>
        </w:rPr>
        <w:t>.</w:t>
      </w:r>
    </w:p>
    <w:p w14:paraId="5E6BC3AD" w14:textId="2A44960C" w:rsidR="00D067FD" w:rsidRPr="0018565A" w:rsidRDefault="00461FC2" w:rsidP="004A01D3">
      <w:pPr>
        <w:pStyle w:val="Heading2"/>
        <w:numPr>
          <w:ilvl w:val="1"/>
          <w:numId w:val="17"/>
        </w:numPr>
        <w:tabs>
          <w:tab w:val="left" w:pos="0"/>
        </w:tabs>
        <w:rPr>
          <w:color w:val="FF0000"/>
          <w:sz w:val="22"/>
          <w:szCs w:val="22"/>
        </w:rPr>
      </w:pPr>
      <w:r w:rsidRPr="0018565A">
        <w:rPr>
          <w:color w:val="auto"/>
          <w:sz w:val="22"/>
          <w:szCs w:val="22"/>
        </w:rPr>
        <w:t xml:space="preserve"> </w:t>
      </w:r>
      <w:r w:rsidR="004A01D3" w:rsidRPr="0018565A">
        <w:rPr>
          <w:color w:val="auto"/>
          <w:sz w:val="22"/>
          <w:szCs w:val="22"/>
        </w:rPr>
        <w:tab/>
      </w:r>
      <w:r w:rsidR="00D067FD" w:rsidRPr="0018565A">
        <w:rPr>
          <w:color w:val="FF0000"/>
          <w:sz w:val="22"/>
          <w:szCs w:val="22"/>
        </w:rPr>
        <w:t>During the term of the Contract the Supplier and Buyer shall review</w:t>
      </w:r>
      <w:r w:rsidR="00A92065" w:rsidRPr="0018565A">
        <w:rPr>
          <w:color w:val="FF0000"/>
          <w:sz w:val="22"/>
          <w:szCs w:val="22"/>
        </w:rPr>
        <w:t xml:space="preserve"> (annually)</w:t>
      </w:r>
      <w:r w:rsidR="00D067FD" w:rsidRPr="0018565A">
        <w:rPr>
          <w:color w:val="FF0000"/>
          <w:sz w:val="22"/>
          <w:szCs w:val="22"/>
        </w:rPr>
        <w:t xml:space="preserve"> the </w:t>
      </w:r>
      <w:r w:rsidR="004A01D3" w:rsidRPr="0018565A">
        <w:rPr>
          <w:color w:val="FF0000"/>
          <w:sz w:val="22"/>
          <w:szCs w:val="22"/>
        </w:rPr>
        <w:tab/>
        <w:t>S</w:t>
      </w:r>
      <w:r w:rsidR="009D5BC3">
        <w:rPr>
          <w:color w:val="FF0000"/>
          <w:sz w:val="22"/>
          <w:szCs w:val="22"/>
        </w:rPr>
        <w:t xml:space="preserve">ervice </w:t>
      </w:r>
      <w:r w:rsidR="004A01D3" w:rsidRPr="0018565A">
        <w:rPr>
          <w:color w:val="FF0000"/>
          <w:sz w:val="22"/>
          <w:szCs w:val="22"/>
        </w:rPr>
        <w:t>L</w:t>
      </w:r>
      <w:r w:rsidR="009D5BC3">
        <w:rPr>
          <w:color w:val="FF0000"/>
          <w:sz w:val="22"/>
          <w:szCs w:val="22"/>
        </w:rPr>
        <w:t xml:space="preserve">evel </w:t>
      </w:r>
      <w:r w:rsidR="004A01D3" w:rsidRPr="0018565A">
        <w:rPr>
          <w:color w:val="FF0000"/>
          <w:sz w:val="22"/>
          <w:szCs w:val="22"/>
        </w:rPr>
        <w:t>A</w:t>
      </w:r>
      <w:r w:rsidR="009D5BC3">
        <w:rPr>
          <w:color w:val="FF0000"/>
          <w:sz w:val="22"/>
          <w:szCs w:val="22"/>
        </w:rPr>
        <w:t>greement</w:t>
      </w:r>
      <w:r w:rsidR="004A01D3" w:rsidRPr="0018565A">
        <w:rPr>
          <w:color w:val="FF0000"/>
          <w:sz w:val="22"/>
          <w:szCs w:val="22"/>
        </w:rPr>
        <w:t xml:space="preserve">s </w:t>
      </w:r>
      <w:r w:rsidR="009D5BC3">
        <w:rPr>
          <w:color w:val="FF0000"/>
          <w:sz w:val="22"/>
          <w:szCs w:val="22"/>
        </w:rPr>
        <w:t xml:space="preserve">(SLAs) </w:t>
      </w:r>
      <w:r w:rsidR="004A01D3" w:rsidRPr="0018565A">
        <w:rPr>
          <w:color w:val="FF0000"/>
          <w:sz w:val="22"/>
          <w:szCs w:val="22"/>
        </w:rPr>
        <w:t xml:space="preserve">and </w:t>
      </w:r>
      <w:r w:rsidR="009D5BC3">
        <w:rPr>
          <w:color w:val="FF0000"/>
          <w:sz w:val="22"/>
          <w:szCs w:val="22"/>
        </w:rPr>
        <w:t>Key Performance Indicators (</w:t>
      </w:r>
      <w:r w:rsidR="00D067FD" w:rsidRPr="0018565A">
        <w:rPr>
          <w:color w:val="FF0000"/>
          <w:sz w:val="22"/>
          <w:szCs w:val="22"/>
        </w:rPr>
        <w:t>KPIs</w:t>
      </w:r>
      <w:r w:rsidR="009D5BC3">
        <w:rPr>
          <w:color w:val="FF0000"/>
          <w:sz w:val="22"/>
          <w:szCs w:val="22"/>
        </w:rPr>
        <w:t>)</w:t>
      </w:r>
      <w:r w:rsidR="004A01D3" w:rsidRPr="0018565A">
        <w:rPr>
          <w:color w:val="FF0000"/>
          <w:sz w:val="22"/>
          <w:szCs w:val="22"/>
        </w:rPr>
        <w:t>.</w:t>
      </w:r>
      <w:r w:rsidR="006A5AAD" w:rsidRPr="0018565A">
        <w:rPr>
          <w:color w:val="FF0000"/>
          <w:sz w:val="22"/>
          <w:szCs w:val="22"/>
        </w:rPr>
        <w:t xml:space="preserve"> The </w:t>
      </w:r>
      <w:r w:rsidR="009D5BC3">
        <w:rPr>
          <w:color w:val="FF0000"/>
          <w:sz w:val="22"/>
          <w:szCs w:val="22"/>
        </w:rPr>
        <w:tab/>
      </w:r>
      <w:r w:rsidR="006A5AAD" w:rsidRPr="0018565A">
        <w:rPr>
          <w:color w:val="FF0000"/>
          <w:sz w:val="22"/>
          <w:szCs w:val="22"/>
        </w:rPr>
        <w:t>Supplier shall</w:t>
      </w:r>
      <w:r w:rsidR="002B7FAB" w:rsidRPr="0018565A">
        <w:rPr>
          <w:color w:val="FF0000"/>
          <w:sz w:val="22"/>
          <w:szCs w:val="22"/>
        </w:rPr>
        <w:t xml:space="preserve"> note and</w:t>
      </w:r>
      <w:r w:rsidR="006A5AAD" w:rsidRPr="0018565A">
        <w:rPr>
          <w:color w:val="FF0000"/>
          <w:sz w:val="22"/>
          <w:szCs w:val="22"/>
        </w:rPr>
        <w:t xml:space="preserve"> </w:t>
      </w:r>
      <w:r w:rsidR="00D067FD" w:rsidRPr="0018565A">
        <w:rPr>
          <w:color w:val="FF0000"/>
          <w:sz w:val="22"/>
          <w:szCs w:val="22"/>
        </w:rPr>
        <w:t>accept that</w:t>
      </w:r>
      <w:r w:rsidR="006A5AAD" w:rsidRPr="0018565A">
        <w:rPr>
          <w:color w:val="FF0000"/>
          <w:sz w:val="22"/>
          <w:szCs w:val="22"/>
        </w:rPr>
        <w:t xml:space="preserve"> the Buyer </w:t>
      </w:r>
      <w:r w:rsidR="003D2288" w:rsidRPr="0018565A">
        <w:rPr>
          <w:color w:val="FF0000"/>
          <w:sz w:val="22"/>
          <w:szCs w:val="22"/>
        </w:rPr>
        <w:t>shall</w:t>
      </w:r>
      <w:r w:rsidR="00767F39" w:rsidRPr="0018565A">
        <w:rPr>
          <w:color w:val="FF0000"/>
          <w:sz w:val="22"/>
          <w:szCs w:val="22"/>
        </w:rPr>
        <w:t xml:space="preserve"> </w:t>
      </w:r>
      <w:r w:rsidR="006A5AAD" w:rsidRPr="0018565A">
        <w:rPr>
          <w:color w:val="FF0000"/>
          <w:sz w:val="22"/>
          <w:szCs w:val="22"/>
        </w:rPr>
        <w:t xml:space="preserve">make </w:t>
      </w:r>
      <w:r w:rsidR="004A01D3" w:rsidRPr="0018565A">
        <w:rPr>
          <w:color w:val="FF0000"/>
          <w:sz w:val="22"/>
          <w:szCs w:val="22"/>
        </w:rPr>
        <w:tab/>
      </w:r>
      <w:r w:rsidR="006A5AAD" w:rsidRPr="0018565A">
        <w:rPr>
          <w:color w:val="FF0000"/>
          <w:sz w:val="22"/>
          <w:szCs w:val="22"/>
        </w:rPr>
        <w:t>changes to</w:t>
      </w:r>
      <w:r w:rsidR="00767F39" w:rsidRPr="0018565A">
        <w:rPr>
          <w:color w:val="FF0000"/>
          <w:sz w:val="22"/>
          <w:szCs w:val="22"/>
        </w:rPr>
        <w:t xml:space="preserve"> align the SLA </w:t>
      </w:r>
      <w:r w:rsidR="009D5BC3">
        <w:rPr>
          <w:color w:val="FF0000"/>
          <w:sz w:val="22"/>
          <w:szCs w:val="22"/>
        </w:rPr>
        <w:tab/>
      </w:r>
      <w:r w:rsidR="00767F39" w:rsidRPr="0018565A">
        <w:rPr>
          <w:color w:val="FF0000"/>
          <w:sz w:val="22"/>
          <w:szCs w:val="22"/>
        </w:rPr>
        <w:t>or KPI to the needs of</w:t>
      </w:r>
      <w:r w:rsidR="00A92065" w:rsidRPr="0018565A">
        <w:rPr>
          <w:color w:val="FF0000"/>
          <w:sz w:val="22"/>
          <w:szCs w:val="22"/>
        </w:rPr>
        <w:t xml:space="preserve"> the Buyer</w:t>
      </w:r>
      <w:r w:rsidR="004A01D3" w:rsidRPr="0018565A">
        <w:rPr>
          <w:color w:val="FF0000"/>
          <w:sz w:val="22"/>
          <w:szCs w:val="22"/>
        </w:rPr>
        <w:t>’</w:t>
      </w:r>
      <w:r w:rsidR="003D2288" w:rsidRPr="0018565A">
        <w:rPr>
          <w:color w:val="FF0000"/>
          <w:sz w:val="22"/>
          <w:szCs w:val="22"/>
        </w:rPr>
        <w:t>s business</w:t>
      </w:r>
      <w:r w:rsidR="00A92065" w:rsidRPr="0018565A">
        <w:rPr>
          <w:color w:val="FF0000"/>
          <w:sz w:val="22"/>
          <w:szCs w:val="22"/>
        </w:rPr>
        <w:t>.</w:t>
      </w:r>
      <w:r w:rsidR="00767F39" w:rsidRPr="0018565A">
        <w:rPr>
          <w:color w:val="FF0000"/>
          <w:sz w:val="22"/>
          <w:szCs w:val="22"/>
        </w:rPr>
        <w:t xml:space="preserve">  </w:t>
      </w:r>
      <w:r w:rsidR="006A5AAD" w:rsidRPr="0018565A">
        <w:rPr>
          <w:color w:val="FF0000"/>
          <w:sz w:val="22"/>
          <w:szCs w:val="22"/>
        </w:rPr>
        <w:t xml:space="preserve"> </w:t>
      </w:r>
    </w:p>
    <w:p w14:paraId="326EB6E4" w14:textId="389C5D55" w:rsidR="00FA5B00" w:rsidRDefault="00A141F8" w:rsidP="004A01D3">
      <w:pPr>
        <w:pStyle w:val="Heading2"/>
        <w:numPr>
          <w:ilvl w:val="1"/>
          <w:numId w:val="17"/>
        </w:numPr>
        <w:tabs>
          <w:tab w:val="left" w:pos="0"/>
        </w:tabs>
        <w:ind w:left="851" w:hanging="737"/>
        <w:rPr>
          <w:color w:val="auto"/>
          <w:sz w:val="22"/>
          <w:szCs w:val="22"/>
        </w:rPr>
      </w:pPr>
      <w:bookmarkStart w:id="22" w:name="_Hlk142547056"/>
      <w:bookmarkStart w:id="23" w:name="_Hlk148021258"/>
      <w:r w:rsidRPr="00624613">
        <w:rPr>
          <w:color w:val="FF0000"/>
          <w:sz w:val="22"/>
          <w:szCs w:val="22"/>
        </w:rPr>
        <w:t xml:space="preserve">During the term of the </w:t>
      </w:r>
      <w:r w:rsidR="00EF20A8" w:rsidRPr="00624613">
        <w:rPr>
          <w:color w:val="FF0000"/>
          <w:sz w:val="22"/>
          <w:szCs w:val="22"/>
        </w:rPr>
        <w:t>C</w:t>
      </w:r>
      <w:r w:rsidRPr="00624613">
        <w:rPr>
          <w:color w:val="FF0000"/>
          <w:sz w:val="22"/>
          <w:szCs w:val="22"/>
        </w:rPr>
        <w:t xml:space="preserve">ontract there is </w:t>
      </w:r>
      <w:bookmarkEnd w:id="22"/>
      <w:r w:rsidRPr="00624613">
        <w:rPr>
          <w:color w:val="FF0000"/>
          <w:sz w:val="22"/>
          <w:szCs w:val="22"/>
        </w:rPr>
        <w:t xml:space="preserve">scope that the Estate will evolve. Such </w:t>
      </w:r>
      <w:r w:rsidR="00EF20A8" w:rsidRPr="00624613">
        <w:rPr>
          <w:color w:val="FF0000"/>
          <w:sz w:val="22"/>
          <w:szCs w:val="22"/>
        </w:rPr>
        <w:t xml:space="preserve">      </w:t>
      </w:r>
      <w:r w:rsidRPr="00624613">
        <w:rPr>
          <w:color w:val="FF0000"/>
          <w:sz w:val="22"/>
          <w:szCs w:val="22"/>
        </w:rPr>
        <w:t xml:space="preserve">changes to the Estate will need to be incorporated into the service delivery set out within this </w:t>
      </w:r>
      <w:r w:rsidR="005E65B6" w:rsidRPr="00624613">
        <w:rPr>
          <w:color w:val="FF0000"/>
          <w:sz w:val="22"/>
          <w:szCs w:val="22"/>
        </w:rPr>
        <w:t>C</w:t>
      </w:r>
      <w:r w:rsidRPr="00624613">
        <w:rPr>
          <w:color w:val="FF0000"/>
          <w:sz w:val="22"/>
          <w:szCs w:val="22"/>
        </w:rPr>
        <w:t xml:space="preserve">ontract. This will be managed via </w:t>
      </w:r>
      <w:r w:rsidR="00EF20A8" w:rsidRPr="00624613">
        <w:rPr>
          <w:color w:val="FF0000"/>
          <w:sz w:val="22"/>
          <w:szCs w:val="22"/>
        </w:rPr>
        <w:t>a C</w:t>
      </w:r>
      <w:r w:rsidRPr="00624613">
        <w:rPr>
          <w:color w:val="FF0000"/>
          <w:sz w:val="22"/>
          <w:szCs w:val="22"/>
        </w:rPr>
        <w:t>ontract management discussion, when required.</w:t>
      </w:r>
      <w:bookmarkEnd w:id="21"/>
      <w:r w:rsidR="00FA5B00">
        <w:rPr>
          <w:color w:val="auto"/>
          <w:sz w:val="22"/>
          <w:szCs w:val="22"/>
        </w:rPr>
        <w:t xml:space="preserve"> </w:t>
      </w:r>
    </w:p>
    <w:bookmarkEnd w:id="23"/>
    <w:p w14:paraId="72619CE3" w14:textId="13D8FC6F" w:rsidR="001239C6" w:rsidRPr="0018565A" w:rsidRDefault="00FA5B00" w:rsidP="004A01D3">
      <w:pPr>
        <w:pStyle w:val="ListParagraph"/>
        <w:numPr>
          <w:ilvl w:val="1"/>
          <w:numId w:val="17"/>
        </w:numPr>
        <w:tabs>
          <w:tab w:val="left" w:pos="0"/>
        </w:tabs>
        <w:spacing w:after="120" w:line="240" w:lineRule="auto"/>
        <w:jc w:val="both"/>
        <w:rPr>
          <w:rFonts w:ascii="Arial" w:eastAsia="Arial" w:hAnsi="Arial" w:cs="Arial"/>
          <w:color w:val="FF0000"/>
        </w:rPr>
      </w:pPr>
      <w:r w:rsidRPr="0018565A">
        <w:rPr>
          <w:rFonts w:ascii="Arial" w:eastAsia="Arial" w:hAnsi="Arial" w:cs="Arial"/>
          <w:color w:val="FF0000"/>
        </w:rPr>
        <w:t xml:space="preserve">      The Supplier will ensure the FM operation of the Buyer Premises and delivery of the </w:t>
      </w:r>
      <w:r w:rsidR="004A01D3" w:rsidRPr="0018565A">
        <w:rPr>
          <w:rFonts w:ascii="Arial" w:eastAsia="Arial" w:hAnsi="Arial" w:cs="Arial"/>
          <w:color w:val="FF0000"/>
        </w:rPr>
        <w:tab/>
      </w:r>
      <w:r w:rsidRPr="0018565A">
        <w:rPr>
          <w:rFonts w:ascii="Arial" w:eastAsia="Arial" w:hAnsi="Arial" w:cs="Arial"/>
          <w:color w:val="FF0000"/>
        </w:rPr>
        <w:t xml:space="preserve">FM Services are undertaken in compliance with all applicable current and future UK </w:t>
      </w:r>
      <w:r w:rsidR="004A01D3" w:rsidRPr="0018565A">
        <w:rPr>
          <w:rFonts w:ascii="Arial" w:eastAsia="Arial" w:hAnsi="Arial" w:cs="Arial"/>
          <w:color w:val="FF0000"/>
        </w:rPr>
        <w:tab/>
      </w:r>
      <w:r w:rsidR="004375CD" w:rsidRPr="0018565A">
        <w:rPr>
          <w:rFonts w:ascii="Arial" w:eastAsia="Arial" w:hAnsi="Arial" w:cs="Arial"/>
          <w:color w:val="FF0000"/>
        </w:rPr>
        <w:t>l</w:t>
      </w:r>
      <w:r w:rsidRPr="0018565A">
        <w:rPr>
          <w:rFonts w:ascii="Arial" w:eastAsia="Arial" w:hAnsi="Arial" w:cs="Arial"/>
          <w:color w:val="FF0000"/>
        </w:rPr>
        <w:t xml:space="preserve">egislation and </w:t>
      </w:r>
      <w:r w:rsidR="004A01D3" w:rsidRPr="0018565A">
        <w:rPr>
          <w:rFonts w:ascii="Arial" w:eastAsia="Arial" w:hAnsi="Arial" w:cs="Arial"/>
          <w:color w:val="FF0000"/>
        </w:rPr>
        <w:t>l</w:t>
      </w:r>
      <w:r w:rsidRPr="0018565A">
        <w:rPr>
          <w:rFonts w:ascii="Arial" w:eastAsia="Arial" w:hAnsi="Arial" w:cs="Arial"/>
          <w:color w:val="FF0000"/>
        </w:rPr>
        <w:t xml:space="preserve">egislation appropriate to the location of the Buyer Premises as </w:t>
      </w:r>
      <w:r w:rsidR="004A01D3" w:rsidRPr="0018565A">
        <w:rPr>
          <w:rFonts w:ascii="Arial" w:eastAsia="Arial" w:hAnsi="Arial" w:cs="Arial"/>
          <w:color w:val="FF0000"/>
        </w:rPr>
        <w:tab/>
      </w:r>
      <w:r w:rsidRPr="0018565A">
        <w:rPr>
          <w:rFonts w:ascii="Arial" w:eastAsia="Arial" w:hAnsi="Arial" w:cs="Arial"/>
          <w:color w:val="FF0000"/>
        </w:rPr>
        <w:t xml:space="preserve">defined in the Call-Off Procedure, Government </w:t>
      </w:r>
      <w:r w:rsidR="004A01D3" w:rsidRPr="0018565A">
        <w:rPr>
          <w:rFonts w:ascii="Arial" w:eastAsia="Arial" w:hAnsi="Arial" w:cs="Arial"/>
          <w:color w:val="FF0000"/>
        </w:rPr>
        <w:t>p</w:t>
      </w:r>
      <w:r w:rsidRPr="0018565A">
        <w:rPr>
          <w:rFonts w:ascii="Arial" w:eastAsia="Arial" w:hAnsi="Arial" w:cs="Arial"/>
          <w:color w:val="FF0000"/>
        </w:rPr>
        <w:t xml:space="preserve">olicies and guidelines, Good Industry </w:t>
      </w:r>
      <w:r w:rsidR="004A01D3" w:rsidRPr="0018565A">
        <w:rPr>
          <w:rFonts w:ascii="Arial" w:eastAsia="Arial" w:hAnsi="Arial" w:cs="Arial"/>
          <w:color w:val="FF0000"/>
        </w:rPr>
        <w:tab/>
      </w:r>
      <w:r w:rsidRPr="0018565A">
        <w:rPr>
          <w:rFonts w:ascii="Arial" w:eastAsia="Arial" w:hAnsi="Arial" w:cs="Arial"/>
          <w:color w:val="FF0000"/>
        </w:rPr>
        <w:t>Practice, manufacturer’s recommendations and</w:t>
      </w:r>
      <w:r w:rsidR="004A01D3" w:rsidRPr="0018565A">
        <w:rPr>
          <w:rFonts w:ascii="Arial" w:eastAsia="Arial" w:hAnsi="Arial" w:cs="Arial"/>
          <w:color w:val="FF0000"/>
        </w:rPr>
        <w:t>,</w:t>
      </w:r>
      <w:r w:rsidRPr="0018565A">
        <w:rPr>
          <w:rFonts w:ascii="Arial" w:eastAsia="Arial" w:hAnsi="Arial" w:cs="Arial"/>
          <w:color w:val="FF0000"/>
        </w:rPr>
        <w:t xml:space="preserve"> where appropriate</w:t>
      </w:r>
      <w:r w:rsidR="004A01D3" w:rsidRPr="0018565A">
        <w:rPr>
          <w:rFonts w:ascii="Arial" w:eastAsia="Arial" w:hAnsi="Arial" w:cs="Arial"/>
          <w:color w:val="FF0000"/>
        </w:rPr>
        <w:t>,</w:t>
      </w:r>
      <w:r w:rsidRPr="0018565A">
        <w:rPr>
          <w:rFonts w:ascii="Arial" w:eastAsia="Arial" w:hAnsi="Arial" w:cs="Arial"/>
          <w:color w:val="FF0000"/>
        </w:rPr>
        <w:t xml:space="preserve"> the requirements </w:t>
      </w:r>
      <w:r w:rsidR="004A01D3" w:rsidRPr="0018565A">
        <w:rPr>
          <w:rFonts w:ascii="Arial" w:eastAsia="Arial" w:hAnsi="Arial" w:cs="Arial"/>
          <w:color w:val="FF0000"/>
        </w:rPr>
        <w:tab/>
      </w:r>
      <w:r w:rsidRPr="0018565A">
        <w:rPr>
          <w:rFonts w:ascii="Arial" w:eastAsia="Arial" w:hAnsi="Arial" w:cs="Arial"/>
          <w:color w:val="FF0000"/>
        </w:rPr>
        <w:t>specified by the Buyer as defined in the Call-Off Procedure;</w:t>
      </w:r>
    </w:p>
    <w:p w14:paraId="73CEEB6A" w14:textId="77777777" w:rsidR="00DA77FB" w:rsidRPr="00FA5B00" w:rsidRDefault="00DA77FB" w:rsidP="00DA77FB">
      <w:pPr>
        <w:pStyle w:val="ListParagraph"/>
        <w:tabs>
          <w:tab w:val="left" w:pos="0"/>
        </w:tabs>
        <w:spacing w:after="120" w:line="240" w:lineRule="auto"/>
        <w:ind w:left="360"/>
        <w:jc w:val="both"/>
        <w:rPr>
          <w:rFonts w:ascii="Arial" w:eastAsia="Arial" w:hAnsi="Arial" w:cs="Arial"/>
          <w:color w:val="auto"/>
          <w:highlight w:val="yellow"/>
        </w:rPr>
      </w:pPr>
    </w:p>
    <w:bookmarkEnd w:id="18"/>
    <w:p w14:paraId="6ADFEC9C" w14:textId="72FBB95A" w:rsidR="001239C6" w:rsidRDefault="001239C6" w:rsidP="007D3592">
      <w:pPr>
        <w:pStyle w:val="ListParagraph"/>
        <w:tabs>
          <w:tab w:val="left" w:pos="0"/>
          <w:tab w:val="left" w:pos="851"/>
          <w:tab w:val="left" w:pos="1097"/>
        </w:tabs>
        <w:spacing w:after="0" w:line="240" w:lineRule="auto"/>
        <w:ind w:left="360"/>
        <w:contextualSpacing w:val="0"/>
        <w:jc w:val="both"/>
        <w:rPr>
          <w:rFonts w:ascii="Arial" w:eastAsia="Arial" w:hAnsi="Arial" w:cs="Arial"/>
          <w:color w:val="auto"/>
        </w:rPr>
      </w:pPr>
    </w:p>
    <w:p w14:paraId="3E02B246" w14:textId="77777777" w:rsidR="00DA77FB" w:rsidRPr="00D649C0" w:rsidRDefault="00DA77FB" w:rsidP="007D3592">
      <w:pPr>
        <w:pStyle w:val="ListParagraph"/>
        <w:tabs>
          <w:tab w:val="left" w:pos="0"/>
          <w:tab w:val="left" w:pos="851"/>
          <w:tab w:val="left" w:pos="1097"/>
        </w:tabs>
        <w:spacing w:after="0" w:line="240" w:lineRule="auto"/>
        <w:ind w:left="360"/>
        <w:contextualSpacing w:val="0"/>
        <w:jc w:val="both"/>
        <w:rPr>
          <w:rFonts w:ascii="Arial" w:eastAsia="Arial" w:hAnsi="Arial" w:cs="Arial"/>
          <w:color w:val="auto"/>
        </w:rPr>
      </w:pPr>
    </w:p>
    <w:p w14:paraId="57AA56CE" w14:textId="77777777" w:rsidR="005613AF" w:rsidRDefault="00B22874" w:rsidP="007D3592">
      <w:pPr>
        <w:pStyle w:val="Heading1"/>
        <w:numPr>
          <w:ilvl w:val="0"/>
          <w:numId w:val="17"/>
        </w:numPr>
        <w:spacing w:after="0"/>
      </w:pPr>
      <w:bookmarkStart w:id="24" w:name="bookmark=id.4i7ojhp" w:colFirst="0" w:colLast="0"/>
      <w:bookmarkStart w:id="25" w:name="_Toc139865082"/>
      <w:bookmarkEnd w:id="24"/>
      <w:r>
        <w:t>Continuous Improvement</w:t>
      </w:r>
      <w:bookmarkEnd w:id="25"/>
    </w:p>
    <w:p w14:paraId="2C3F57BF" w14:textId="14B911DE" w:rsidR="005613AF" w:rsidRDefault="00B22874" w:rsidP="007D3592">
      <w:pPr>
        <w:pStyle w:val="Heading2"/>
        <w:numPr>
          <w:ilvl w:val="1"/>
          <w:numId w:val="17"/>
        </w:numPr>
        <w:tabs>
          <w:tab w:val="left" w:pos="0"/>
        </w:tabs>
        <w:spacing w:after="0"/>
        <w:ind w:left="851" w:hanging="737"/>
        <w:rPr>
          <w:color w:val="auto"/>
          <w:sz w:val="22"/>
          <w:szCs w:val="22"/>
        </w:rPr>
      </w:pPr>
      <w:bookmarkStart w:id="26" w:name="_Toc139865083"/>
      <w:r w:rsidRPr="0014511E">
        <w:rPr>
          <w:color w:val="auto"/>
          <w:sz w:val="22"/>
          <w:szCs w:val="22"/>
        </w:rPr>
        <w:t xml:space="preserve">Information </w:t>
      </w:r>
      <w:r w:rsidR="008D19B2" w:rsidRPr="00624613">
        <w:rPr>
          <w:color w:val="FF0000"/>
          <w:sz w:val="22"/>
          <w:szCs w:val="22"/>
        </w:rPr>
        <w:t xml:space="preserve">about </w:t>
      </w:r>
      <w:r w:rsidR="00EF20A8" w:rsidRPr="00624613">
        <w:rPr>
          <w:color w:val="FF0000"/>
          <w:sz w:val="22"/>
          <w:szCs w:val="22"/>
        </w:rPr>
        <w:t>t</w:t>
      </w:r>
      <w:r w:rsidR="005A6119" w:rsidRPr="00624613">
        <w:rPr>
          <w:color w:val="FF0000"/>
          <w:sz w:val="22"/>
          <w:szCs w:val="22"/>
        </w:rPr>
        <w:t>he Buyer’s</w:t>
      </w:r>
      <w:r w:rsidR="008D19B2" w:rsidRPr="00624613">
        <w:rPr>
          <w:color w:val="FF0000"/>
          <w:sz w:val="22"/>
          <w:szCs w:val="22"/>
        </w:rPr>
        <w:t xml:space="preserve"> requirement for </w:t>
      </w:r>
      <w:r w:rsidR="00EF20A8" w:rsidRPr="00624613">
        <w:rPr>
          <w:color w:val="FF0000"/>
          <w:sz w:val="22"/>
          <w:szCs w:val="22"/>
        </w:rPr>
        <w:t>C</w:t>
      </w:r>
      <w:r w:rsidR="008D19B2" w:rsidRPr="00624613">
        <w:rPr>
          <w:color w:val="FF0000"/>
          <w:sz w:val="22"/>
          <w:szCs w:val="22"/>
        </w:rPr>
        <w:t xml:space="preserve">ontinuous </w:t>
      </w:r>
      <w:r w:rsidR="00EF20A8" w:rsidRPr="00624613">
        <w:rPr>
          <w:color w:val="FF0000"/>
          <w:sz w:val="22"/>
          <w:szCs w:val="22"/>
        </w:rPr>
        <w:t>I</w:t>
      </w:r>
      <w:r w:rsidR="008D19B2" w:rsidRPr="00624613">
        <w:rPr>
          <w:color w:val="FF0000"/>
          <w:sz w:val="22"/>
          <w:szCs w:val="22"/>
        </w:rPr>
        <w:t xml:space="preserve">mprovement in the delivery of the </w:t>
      </w:r>
      <w:r w:rsidR="00EF20A8" w:rsidRPr="00624613">
        <w:rPr>
          <w:color w:val="FF0000"/>
          <w:sz w:val="22"/>
          <w:szCs w:val="22"/>
        </w:rPr>
        <w:t>S</w:t>
      </w:r>
      <w:r w:rsidR="008D19B2" w:rsidRPr="00624613">
        <w:rPr>
          <w:color w:val="FF0000"/>
          <w:sz w:val="22"/>
          <w:szCs w:val="22"/>
        </w:rPr>
        <w:t>ervices</w:t>
      </w:r>
      <w:r w:rsidR="008D19B2" w:rsidRPr="0014511E">
        <w:rPr>
          <w:color w:val="auto"/>
          <w:sz w:val="22"/>
          <w:szCs w:val="22"/>
        </w:rPr>
        <w:t xml:space="preserve"> can be found at</w:t>
      </w:r>
      <w:r w:rsidR="008D19B2" w:rsidRPr="0014511E" w:rsidDel="00967BDB">
        <w:rPr>
          <w:color w:val="auto"/>
          <w:sz w:val="22"/>
          <w:szCs w:val="22"/>
        </w:rPr>
        <w:t xml:space="preserve"> </w:t>
      </w:r>
      <w:r w:rsidR="008D19B2" w:rsidRPr="0014511E">
        <w:rPr>
          <w:color w:val="auto"/>
          <w:sz w:val="22"/>
          <w:szCs w:val="22"/>
        </w:rPr>
        <w:t>Call-Off Schedule 3 – Continuous Improvement</w:t>
      </w:r>
      <w:r w:rsidR="00517707">
        <w:rPr>
          <w:color w:val="auto"/>
          <w:sz w:val="22"/>
          <w:szCs w:val="22"/>
        </w:rPr>
        <w:t>.</w:t>
      </w:r>
      <w:bookmarkEnd w:id="26"/>
    </w:p>
    <w:p w14:paraId="0AFE23D0" w14:textId="36D85F85" w:rsidR="0014511E" w:rsidRDefault="0014511E" w:rsidP="007D3592">
      <w:pPr>
        <w:spacing w:after="0"/>
      </w:pPr>
    </w:p>
    <w:p w14:paraId="25D53A13" w14:textId="77777777" w:rsidR="00D82C0D" w:rsidRPr="0014511E" w:rsidRDefault="00D82C0D" w:rsidP="007D3592">
      <w:pPr>
        <w:spacing w:after="0"/>
      </w:pPr>
    </w:p>
    <w:p w14:paraId="7961EB06" w14:textId="3C824B01" w:rsidR="00D16240" w:rsidRPr="0014511E" w:rsidRDefault="00D16240" w:rsidP="007D3592">
      <w:pPr>
        <w:pStyle w:val="Heading2"/>
        <w:tabs>
          <w:tab w:val="left" w:pos="0"/>
        </w:tabs>
        <w:spacing w:after="0"/>
        <w:ind w:left="851" w:firstLine="0"/>
        <w:rPr>
          <w:color w:val="auto"/>
          <w:sz w:val="22"/>
          <w:szCs w:val="22"/>
        </w:rPr>
      </w:pPr>
    </w:p>
    <w:p w14:paraId="1515F296" w14:textId="77777777" w:rsidR="005613AF" w:rsidRDefault="00B22874" w:rsidP="007D3592">
      <w:pPr>
        <w:pStyle w:val="Heading1"/>
        <w:numPr>
          <w:ilvl w:val="0"/>
          <w:numId w:val="17"/>
        </w:numPr>
        <w:spacing w:after="0"/>
      </w:pPr>
      <w:bookmarkStart w:id="27" w:name="bookmark=id.1ci93xb" w:colFirst="0" w:colLast="0"/>
      <w:bookmarkStart w:id="28" w:name="_Toc139865084"/>
      <w:bookmarkEnd w:id="27"/>
      <w:r>
        <w:lastRenderedPageBreak/>
        <w:t>Award</w:t>
      </w:r>
      <w:bookmarkEnd w:id="28"/>
    </w:p>
    <w:p w14:paraId="00DF8782" w14:textId="1CB8A883" w:rsidR="005613AF" w:rsidRPr="00624613" w:rsidRDefault="00B22874" w:rsidP="00B612A1">
      <w:pPr>
        <w:pStyle w:val="Heading2"/>
        <w:numPr>
          <w:ilvl w:val="1"/>
          <w:numId w:val="17"/>
        </w:numPr>
        <w:tabs>
          <w:tab w:val="left" w:pos="0"/>
        </w:tabs>
        <w:spacing w:after="0"/>
        <w:ind w:left="851" w:hanging="737"/>
        <w:rPr>
          <w:color w:val="auto"/>
          <w:sz w:val="22"/>
          <w:szCs w:val="22"/>
        </w:rPr>
      </w:pPr>
      <w:bookmarkStart w:id="29" w:name="_Toc139865085"/>
      <w:r w:rsidRPr="00B612A1">
        <w:rPr>
          <w:color w:val="auto"/>
          <w:sz w:val="22"/>
          <w:szCs w:val="22"/>
        </w:rPr>
        <w:t xml:space="preserve">Upon </w:t>
      </w:r>
      <w:r w:rsidR="005E65B6">
        <w:rPr>
          <w:color w:val="auto"/>
          <w:sz w:val="22"/>
          <w:szCs w:val="22"/>
        </w:rPr>
        <w:t>C</w:t>
      </w:r>
      <w:r w:rsidRPr="00B612A1">
        <w:rPr>
          <w:color w:val="auto"/>
          <w:sz w:val="22"/>
          <w:szCs w:val="22"/>
        </w:rPr>
        <w:t xml:space="preserve">ontract award all relevant sections of this Attachment 3 – Specification will be inserted into the </w:t>
      </w:r>
      <w:r w:rsidRPr="00624613">
        <w:rPr>
          <w:color w:val="auto"/>
          <w:sz w:val="22"/>
          <w:szCs w:val="22"/>
        </w:rPr>
        <w:t>Order Form (Attachment 4 of this Bid Pack).</w:t>
      </w:r>
      <w:bookmarkEnd w:id="29"/>
    </w:p>
    <w:p w14:paraId="08C07F2D" w14:textId="6617EE2F" w:rsidR="00ED68C7" w:rsidRPr="0018565A" w:rsidRDefault="00ED68C7" w:rsidP="00B57D27">
      <w:pPr>
        <w:pStyle w:val="Heading1"/>
        <w:numPr>
          <w:ilvl w:val="0"/>
          <w:numId w:val="17"/>
        </w:numPr>
        <w:ind w:left="357" w:hanging="357"/>
        <w:rPr>
          <w:color w:val="FF0000"/>
        </w:rPr>
      </w:pPr>
      <w:bookmarkStart w:id="30" w:name="bookmark=id.2bn6wsx" w:colFirst="0" w:colLast="0"/>
      <w:bookmarkStart w:id="31" w:name="_Hlk148020699"/>
      <w:bookmarkEnd w:id="30"/>
      <w:r w:rsidRPr="0018565A">
        <w:rPr>
          <w:color w:val="FF0000"/>
        </w:rPr>
        <w:t>Additional Requirements</w:t>
      </w:r>
    </w:p>
    <w:bookmarkEnd w:id="31"/>
    <w:p w14:paraId="7A697B19" w14:textId="15ABE8D1" w:rsidR="00ED68C7" w:rsidRPr="0018565A" w:rsidRDefault="00ED68C7" w:rsidP="00B57D27">
      <w:pPr>
        <w:pStyle w:val="ListParagraph"/>
        <w:numPr>
          <w:ilvl w:val="1"/>
          <w:numId w:val="17"/>
        </w:numPr>
        <w:tabs>
          <w:tab w:val="left" w:pos="-180"/>
        </w:tabs>
        <w:spacing w:after="120"/>
        <w:ind w:left="357" w:hanging="357"/>
        <w:jc w:val="both"/>
        <w:rPr>
          <w:rFonts w:ascii="Arial" w:hAnsi="Arial" w:cs="Arial"/>
          <w:b/>
          <w:color w:val="FF0000"/>
        </w:rPr>
      </w:pPr>
      <w:r w:rsidRPr="0018565A">
        <w:rPr>
          <w:rFonts w:ascii="Arial" w:hAnsi="Arial" w:cs="Arial"/>
          <w:b/>
          <w:color w:val="FF0000"/>
        </w:rPr>
        <w:t>Service Level Agreement (SLA) and Key Performance Indicators (KPIs).</w:t>
      </w:r>
    </w:p>
    <w:p w14:paraId="42481AC3" w14:textId="635F19CE" w:rsidR="00ED68C7" w:rsidRPr="0018565A" w:rsidRDefault="00ED68C7" w:rsidP="00B57D27">
      <w:pPr>
        <w:pStyle w:val="ListParagraph"/>
        <w:tabs>
          <w:tab w:val="left" w:pos="-180"/>
        </w:tabs>
        <w:spacing w:after="120"/>
        <w:ind w:left="360"/>
        <w:jc w:val="both"/>
        <w:rPr>
          <w:rFonts w:ascii="Arial" w:hAnsi="Arial" w:cs="Arial"/>
          <w:bCs/>
          <w:color w:val="FF0000"/>
        </w:rPr>
      </w:pPr>
      <w:r w:rsidRPr="0018565A">
        <w:rPr>
          <w:rFonts w:ascii="Arial" w:hAnsi="Arial" w:cs="Arial"/>
          <w:bCs/>
          <w:color w:val="FF0000"/>
        </w:rPr>
        <w:t>The details of the SLA</w:t>
      </w:r>
      <w:r w:rsidR="00D80681" w:rsidRPr="0018565A">
        <w:rPr>
          <w:rFonts w:ascii="Arial" w:hAnsi="Arial" w:cs="Arial"/>
          <w:bCs/>
          <w:color w:val="FF0000"/>
        </w:rPr>
        <w:t>s</w:t>
      </w:r>
      <w:r w:rsidRPr="0018565A">
        <w:rPr>
          <w:rFonts w:ascii="Arial" w:hAnsi="Arial" w:cs="Arial"/>
          <w:bCs/>
          <w:color w:val="FF0000"/>
        </w:rPr>
        <w:t xml:space="preserve"> and KPIs applicable to this requirement are outlined within </w:t>
      </w:r>
      <w:r w:rsidRPr="0018565A">
        <w:rPr>
          <w:rFonts w:ascii="Arial" w:hAnsi="Arial" w:cs="Arial"/>
          <w:b/>
          <w:color w:val="FF0000"/>
        </w:rPr>
        <w:t xml:space="preserve">Annex </w:t>
      </w:r>
      <w:r w:rsidR="00461FC2" w:rsidRPr="0018565A">
        <w:rPr>
          <w:rFonts w:ascii="Arial" w:hAnsi="Arial" w:cs="Arial"/>
          <w:b/>
          <w:color w:val="FF0000"/>
        </w:rPr>
        <w:t>C</w:t>
      </w:r>
      <w:r w:rsidR="00461FC2" w:rsidRPr="0018565A">
        <w:rPr>
          <w:rFonts w:ascii="Arial" w:hAnsi="Arial" w:cs="Arial"/>
          <w:bCs/>
          <w:color w:val="FF0000"/>
        </w:rPr>
        <w:t xml:space="preserve"> - </w:t>
      </w:r>
      <w:r w:rsidRPr="0018565A">
        <w:rPr>
          <w:rFonts w:ascii="Arial" w:hAnsi="Arial" w:cs="Arial"/>
          <w:bCs/>
          <w:color w:val="FF0000"/>
        </w:rPr>
        <w:t xml:space="preserve">KPI </w:t>
      </w:r>
      <w:r w:rsidR="00D80681" w:rsidRPr="0018565A">
        <w:rPr>
          <w:rFonts w:ascii="Arial" w:hAnsi="Arial" w:cs="Arial"/>
          <w:bCs/>
          <w:color w:val="FF0000"/>
        </w:rPr>
        <w:t xml:space="preserve">Payment Mechanism </w:t>
      </w:r>
      <w:r w:rsidRPr="0018565A">
        <w:rPr>
          <w:rFonts w:ascii="Arial" w:hAnsi="Arial" w:cs="Arial"/>
          <w:bCs/>
          <w:color w:val="FF0000"/>
        </w:rPr>
        <w:t xml:space="preserve"> Model.</w:t>
      </w:r>
    </w:p>
    <w:p w14:paraId="1941609D" w14:textId="7C2437BB" w:rsidR="00ED68C7" w:rsidRPr="0018565A" w:rsidRDefault="00ED68C7" w:rsidP="00B57D27">
      <w:pPr>
        <w:pStyle w:val="ListParagraph"/>
        <w:tabs>
          <w:tab w:val="left" w:pos="-180"/>
        </w:tabs>
        <w:spacing w:after="120"/>
        <w:ind w:left="360"/>
        <w:jc w:val="both"/>
        <w:rPr>
          <w:rFonts w:ascii="Arial" w:hAnsi="Arial" w:cs="Arial"/>
          <w:bCs/>
          <w:color w:val="FF0000"/>
        </w:rPr>
      </w:pPr>
    </w:p>
    <w:p w14:paraId="253C92C8" w14:textId="1FD7CF4F" w:rsidR="00461FC2" w:rsidRPr="0018565A" w:rsidRDefault="009231BF" w:rsidP="00B57D27">
      <w:pPr>
        <w:pStyle w:val="ListParagraph"/>
        <w:numPr>
          <w:ilvl w:val="1"/>
          <w:numId w:val="17"/>
        </w:numPr>
        <w:tabs>
          <w:tab w:val="left" w:pos="-180"/>
        </w:tabs>
        <w:spacing w:after="120"/>
        <w:jc w:val="both"/>
        <w:rPr>
          <w:rFonts w:ascii="Arial" w:hAnsi="Arial" w:cs="Arial"/>
          <w:b/>
          <w:color w:val="FF0000"/>
        </w:rPr>
      </w:pPr>
      <w:bookmarkStart w:id="32" w:name="_Hlk90479531"/>
      <w:r w:rsidRPr="0018565A">
        <w:rPr>
          <w:rFonts w:ascii="Arial" w:hAnsi="Arial" w:cs="Arial"/>
          <w:b/>
          <w:color w:val="FF0000"/>
        </w:rPr>
        <w:t>Transparency/Publication of Key Performance Indicators (KPIs)</w:t>
      </w:r>
      <w:bookmarkEnd w:id="32"/>
      <w:r w:rsidRPr="0018565A">
        <w:rPr>
          <w:rFonts w:ascii="Arial" w:hAnsi="Arial" w:cs="Arial"/>
          <w:b/>
          <w:color w:val="FF0000"/>
        </w:rPr>
        <w:t xml:space="preserve"> </w:t>
      </w:r>
    </w:p>
    <w:p w14:paraId="3043B6EF" w14:textId="6FFDD6E6" w:rsidR="009231BF" w:rsidRPr="0018565A" w:rsidRDefault="0018565A" w:rsidP="00B57D27">
      <w:pPr>
        <w:pStyle w:val="ListParagraph"/>
        <w:tabs>
          <w:tab w:val="left" w:pos="-180"/>
        </w:tabs>
        <w:spacing w:after="120"/>
        <w:ind w:left="360"/>
        <w:jc w:val="both"/>
        <w:rPr>
          <w:rFonts w:ascii="Arial" w:hAnsi="Arial" w:cs="Arial"/>
          <w:color w:val="FF0000"/>
        </w:rPr>
      </w:pPr>
      <w:r w:rsidRPr="00BB3626">
        <w:rPr>
          <w:rFonts w:ascii="Arial" w:eastAsia="Arial" w:hAnsi="Arial" w:cs="Arial"/>
          <w:color w:val="FF0000"/>
        </w:rPr>
        <w:t>The Supplier will work collaboratively with the Buyer</w:t>
      </w:r>
      <w:r w:rsidRPr="00BB3626">
        <w:rPr>
          <w:rFonts w:ascii="Arial" w:hAnsi="Arial" w:cs="Arial"/>
          <w:color w:val="FF0000"/>
        </w:rPr>
        <w:t xml:space="preserve"> to meet the requirements of the UK Government</w:t>
      </w:r>
      <w:r>
        <w:rPr>
          <w:rFonts w:ascii="Arial" w:hAnsi="Arial" w:cs="Arial"/>
          <w:color w:val="FF0000"/>
        </w:rPr>
        <w:t>’</w:t>
      </w:r>
      <w:r w:rsidRPr="00BB3626">
        <w:rPr>
          <w:rFonts w:ascii="Arial" w:hAnsi="Arial" w:cs="Arial"/>
          <w:color w:val="FF0000"/>
        </w:rPr>
        <w:t>s transparency agenda</w:t>
      </w:r>
      <w:r w:rsidR="001767B3">
        <w:rPr>
          <w:rFonts w:ascii="Arial" w:hAnsi="Arial" w:cs="Arial"/>
          <w:color w:val="FF0000"/>
        </w:rPr>
        <w:t>.  T</w:t>
      </w:r>
      <w:r w:rsidR="00D27D90">
        <w:rPr>
          <w:rFonts w:ascii="Arial" w:hAnsi="Arial" w:cs="Arial"/>
          <w:color w:val="FF0000"/>
        </w:rPr>
        <w:t>he Buyer</w:t>
      </w:r>
      <w:r w:rsidR="009231BF" w:rsidRPr="0018565A">
        <w:rPr>
          <w:rFonts w:ascii="Arial" w:hAnsi="Arial" w:cs="Arial"/>
          <w:color w:val="FF0000"/>
        </w:rPr>
        <w:t xml:space="preserve"> </w:t>
      </w:r>
      <w:r w:rsidR="005F55EA" w:rsidRPr="0018565A">
        <w:rPr>
          <w:rFonts w:ascii="Arial" w:hAnsi="Arial" w:cs="Arial"/>
          <w:color w:val="FF0000"/>
        </w:rPr>
        <w:t>is</w:t>
      </w:r>
      <w:r w:rsidR="009231BF" w:rsidRPr="0018565A">
        <w:rPr>
          <w:rFonts w:ascii="Arial" w:hAnsi="Arial" w:cs="Arial"/>
          <w:color w:val="FF0000"/>
        </w:rPr>
        <w:t xml:space="preserve"> required to publish and make publicly available key Supplier performance data from our most important contracts. This </w:t>
      </w:r>
      <w:r w:rsidR="005F55EA" w:rsidRPr="0018565A">
        <w:rPr>
          <w:rFonts w:ascii="Arial" w:hAnsi="Arial" w:cs="Arial"/>
          <w:color w:val="FF0000"/>
        </w:rPr>
        <w:t>C</w:t>
      </w:r>
      <w:r w:rsidR="009231BF" w:rsidRPr="0018565A">
        <w:rPr>
          <w:rFonts w:ascii="Arial" w:hAnsi="Arial" w:cs="Arial"/>
          <w:color w:val="FF0000"/>
        </w:rPr>
        <w:t xml:space="preserve">ontract has been classified as one of </w:t>
      </w:r>
      <w:r w:rsidR="00D27D90">
        <w:rPr>
          <w:rFonts w:ascii="Arial" w:hAnsi="Arial" w:cs="Arial"/>
          <w:color w:val="FF0000"/>
        </w:rPr>
        <w:t>the Buyer’s</w:t>
      </w:r>
      <w:r w:rsidR="009231BF" w:rsidRPr="0018565A">
        <w:rPr>
          <w:rFonts w:ascii="Arial" w:hAnsi="Arial" w:cs="Arial"/>
          <w:color w:val="FF0000"/>
        </w:rPr>
        <w:t xml:space="preserve"> most important contracts therefore three</w:t>
      </w:r>
      <w:r w:rsidR="005F55EA" w:rsidRPr="0018565A">
        <w:rPr>
          <w:rFonts w:ascii="Arial" w:hAnsi="Arial" w:cs="Arial"/>
          <w:color w:val="FF0000"/>
        </w:rPr>
        <w:t xml:space="preserve"> (3)</w:t>
      </w:r>
      <w:r w:rsidR="009231BF" w:rsidRPr="0018565A">
        <w:rPr>
          <w:rFonts w:ascii="Arial" w:hAnsi="Arial" w:cs="Arial"/>
          <w:color w:val="FF0000"/>
        </w:rPr>
        <w:t xml:space="preserve"> Key Performance Indicators (KPIs), which are representative of the general purpose of this </w:t>
      </w:r>
      <w:r w:rsidR="005F55EA" w:rsidRPr="0018565A">
        <w:rPr>
          <w:rFonts w:ascii="Arial" w:hAnsi="Arial" w:cs="Arial"/>
          <w:color w:val="FF0000"/>
        </w:rPr>
        <w:t>C</w:t>
      </w:r>
      <w:r w:rsidR="009231BF" w:rsidRPr="0018565A">
        <w:rPr>
          <w:rFonts w:ascii="Arial" w:hAnsi="Arial" w:cs="Arial"/>
          <w:color w:val="FF0000"/>
        </w:rPr>
        <w:t xml:space="preserve">ontract, and the single most important Social Value KPI </w:t>
      </w:r>
      <w:r w:rsidR="009231BF" w:rsidRPr="0018565A">
        <w:rPr>
          <w:rFonts w:ascii="Arial" w:hAnsi="Arial" w:cs="Arial"/>
          <w:b/>
          <w:bCs/>
          <w:color w:val="FF0000"/>
        </w:rPr>
        <w:t>(four KPIs in total)</w:t>
      </w:r>
      <w:r w:rsidR="009231BF" w:rsidRPr="0018565A">
        <w:rPr>
          <w:rFonts w:ascii="Arial" w:hAnsi="Arial" w:cs="Arial"/>
          <w:color w:val="FF0000"/>
        </w:rPr>
        <w:t xml:space="preserve"> will be selected for publication on a quarterly basis. </w:t>
      </w:r>
    </w:p>
    <w:p w14:paraId="30CDA8F8" w14:textId="77777777" w:rsidR="009231BF" w:rsidRPr="0018565A" w:rsidRDefault="009231BF" w:rsidP="00B57D27">
      <w:pPr>
        <w:tabs>
          <w:tab w:val="left" w:pos="-180"/>
        </w:tabs>
        <w:ind w:left="426"/>
        <w:jc w:val="both"/>
        <w:rPr>
          <w:rFonts w:ascii="Arial" w:eastAsia="Arial" w:hAnsi="Arial" w:cs="Arial"/>
          <w:color w:val="FF0000"/>
          <w:u w:val="single"/>
        </w:rPr>
      </w:pPr>
      <w:r w:rsidRPr="0018565A">
        <w:rPr>
          <w:rFonts w:ascii="Arial" w:eastAsia="Arial" w:hAnsi="Arial" w:cs="Arial"/>
          <w:color w:val="FF0000"/>
          <w:u w:val="single"/>
        </w:rPr>
        <w:t>KPIs and Thresholds</w:t>
      </w:r>
    </w:p>
    <w:p w14:paraId="5CD80A22" w14:textId="59458C64" w:rsidR="009231BF" w:rsidRPr="0018565A" w:rsidRDefault="00D27D90" w:rsidP="00B57D27">
      <w:pPr>
        <w:tabs>
          <w:tab w:val="left" w:pos="-180"/>
        </w:tabs>
        <w:ind w:left="426"/>
        <w:jc w:val="both"/>
        <w:rPr>
          <w:rFonts w:ascii="Arial" w:eastAsia="Arial" w:hAnsi="Arial" w:cs="Arial"/>
          <w:color w:val="FF0000"/>
          <w:u w:val="single"/>
        </w:rPr>
      </w:pPr>
      <w:r>
        <w:rPr>
          <w:rFonts w:ascii="Arial" w:hAnsi="Arial" w:cs="Arial"/>
          <w:color w:val="FF0000"/>
        </w:rPr>
        <w:t>The Buyer will</w:t>
      </w:r>
      <w:r w:rsidR="009231BF" w:rsidRPr="0018565A">
        <w:rPr>
          <w:rFonts w:ascii="Arial" w:eastAsia="Arial" w:hAnsi="Arial" w:cs="Arial"/>
          <w:color w:val="FF0000"/>
        </w:rPr>
        <w:t xml:space="preserve"> engage with the contracted Supplier and obtain written approval for their initial publication of the four</w:t>
      </w:r>
      <w:r w:rsidR="001A702E" w:rsidRPr="0018565A">
        <w:rPr>
          <w:rFonts w:ascii="Arial" w:eastAsia="Arial" w:hAnsi="Arial" w:cs="Arial"/>
          <w:color w:val="FF0000"/>
        </w:rPr>
        <w:t xml:space="preserve"> (4)</w:t>
      </w:r>
      <w:r w:rsidR="009231BF" w:rsidRPr="0018565A">
        <w:rPr>
          <w:rFonts w:ascii="Arial" w:eastAsia="Arial" w:hAnsi="Arial" w:cs="Arial"/>
          <w:color w:val="FF0000"/>
        </w:rPr>
        <w:t xml:space="preserve"> KPIs and in perpetuity thereafter for each quarter.</w:t>
      </w:r>
    </w:p>
    <w:p w14:paraId="6709A499" w14:textId="760D0041" w:rsidR="009231BF" w:rsidRPr="0018565A" w:rsidRDefault="00D27D90" w:rsidP="00B57D27">
      <w:pPr>
        <w:tabs>
          <w:tab w:val="left" w:pos="-180"/>
        </w:tabs>
        <w:ind w:left="426"/>
        <w:jc w:val="both"/>
        <w:rPr>
          <w:rFonts w:ascii="Arial" w:eastAsia="Arial" w:hAnsi="Arial" w:cs="Arial"/>
          <w:color w:val="FF0000"/>
        </w:rPr>
      </w:pPr>
      <w:r>
        <w:rPr>
          <w:rFonts w:ascii="Arial" w:eastAsia="Arial" w:hAnsi="Arial" w:cs="Arial"/>
          <w:color w:val="FF0000"/>
        </w:rPr>
        <w:t>The s</w:t>
      </w:r>
      <w:r w:rsidR="009231BF" w:rsidRPr="0018565A">
        <w:rPr>
          <w:rFonts w:ascii="Arial" w:eastAsia="Arial" w:hAnsi="Arial" w:cs="Arial"/>
          <w:color w:val="FF0000"/>
        </w:rPr>
        <w:t xml:space="preserve">elected KPIs will clearly relate to the contractual requirements and will be based on SMART criteria, i.e. they will be Specific, Measurable, Achievable, Relevant and Time-bound. Each KPI will have clearly defined descriptions and target performance thresholds set by the </w:t>
      </w:r>
      <w:r>
        <w:rPr>
          <w:rFonts w:ascii="Arial" w:eastAsia="Arial" w:hAnsi="Arial" w:cs="Arial"/>
          <w:color w:val="FF0000"/>
        </w:rPr>
        <w:t>Buyer</w:t>
      </w:r>
      <w:r w:rsidR="009231BF" w:rsidRPr="0018565A">
        <w:rPr>
          <w:rFonts w:ascii="Arial" w:eastAsia="Arial" w:hAnsi="Arial" w:cs="Arial"/>
          <w:color w:val="FF0000"/>
        </w:rPr>
        <w:t xml:space="preserve">, in consultation with the Supplier, at the outset of the </w:t>
      </w:r>
      <w:r w:rsidR="00E729EF" w:rsidRPr="0018565A">
        <w:rPr>
          <w:rFonts w:ascii="Arial" w:eastAsia="Arial" w:hAnsi="Arial" w:cs="Arial"/>
          <w:color w:val="FF0000"/>
        </w:rPr>
        <w:t>C</w:t>
      </w:r>
      <w:r w:rsidR="009231BF" w:rsidRPr="0018565A">
        <w:rPr>
          <w:rFonts w:ascii="Arial" w:eastAsia="Arial" w:hAnsi="Arial" w:cs="Arial"/>
          <w:color w:val="FF0000"/>
        </w:rPr>
        <w:t xml:space="preserve">ontract. </w:t>
      </w:r>
    </w:p>
    <w:p w14:paraId="77FC7126" w14:textId="285AF128" w:rsidR="009231BF" w:rsidRPr="0018565A" w:rsidRDefault="009231BF" w:rsidP="00B57D27">
      <w:pPr>
        <w:tabs>
          <w:tab w:val="left" w:pos="-180"/>
        </w:tabs>
        <w:ind w:left="360"/>
        <w:jc w:val="both"/>
        <w:rPr>
          <w:rFonts w:ascii="Arial" w:eastAsia="Arial" w:hAnsi="Arial" w:cs="Arial"/>
          <w:color w:val="FF0000"/>
        </w:rPr>
      </w:pPr>
      <w:r w:rsidRPr="0018565A">
        <w:rPr>
          <w:rFonts w:ascii="Arial" w:eastAsia="Arial" w:hAnsi="Arial" w:cs="Arial"/>
          <w:color w:val="FF0000"/>
        </w:rPr>
        <w:t>Supplier performance against the target thresholds will be rated as one of the following for the purposes of publication</w:t>
      </w:r>
      <w:r w:rsidR="001A702E" w:rsidRPr="0018565A">
        <w:rPr>
          <w:rFonts w:ascii="Arial" w:eastAsia="Arial" w:hAnsi="Arial" w:cs="Arial"/>
          <w:color w:val="FF0000"/>
        </w:rPr>
        <w:t>:</w:t>
      </w:r>
    </w:p>
    <w:p w14:paraId="2A8DAA67" w14:textId="5BF965FB" w:rsidR="009231BF" w:rsidRPr="0018565A" w:rsidRDefault="009231BF" w:rsidP="00B57D27">
      <w:pPr>
        <w:numPr>
          <w:ilvl w:val="0"/>
          <w:numId w:val="35"/>
        </w:numPr>
        <w:pBdr>
          <w:top w:val="nil"/>
          <w:left w:val="nil"/>
          <w:bottom w:val="nil"/>
          <w:right w:val="nil"/>
          <w:between w:val="nil"/>
        </w:pBdr>
        <w:tabs>
          <w:tab w:val="left" w:pos="270"/>
          <w:tab w:val="left" w:pos="0"/>
        </w:tabs>
        <w:spacing w:after="0"/>
        <w:ind w:left="540" w:firstLine="0"/>
        <w:jc w:val="both"/>
        <w:rPr>
          <w:rFonts w:ascii="Arial" w:eastAsia="Arial" w:hAnsi="Arial" w:cs="Arial"/>
          <w:color w:val="FF0000"/>
        </w:rPr>
      </w:pPr>
      <w:r w:rsidRPr="0018565A">
        <w:rPr>
          <w:rFonts w:ascii="Arial" w:eastAsia="Arial" w:hAnsi="Arial" w:cs="Arial"/>
          <w:b/>
          <w:color w:val="FF0000"/>
        </w:rPr>
        <w:t>Good</w:t>
      </w:r>
      <w:r w:rsidRPr="0018565A">
        <w:rPr>
          <w:rFonts w:ascii="Arial" w:eastAsia="Arial" w:hAnsi="Arial" w:cs="Arial"/>
          <w:color w:val="FF0000"/>
        </w:rPr>
        <w:t xml:space="preserve">: The Supplier is meeting or exceeding the KPI targets that are set out within the </w:t>
      </w:r>
      <w:r w:rsidR="001A702E" w:rsidRPr="0018565A">
        <w:rPr>
          <w:rFonts w:ascii="Arial" w:eastAsia="Arial" w:hAnsi="Arial" w:cs="Arial"/>
          <w:color w:val="FF0000"/>
        </w:rPr>
        <w:t>C</w:t>
      </w:r>
      <w:r w:rsidRPr="0018565A">
        <w:rPr>
          <w:rFonts w:ascii="Arial" w:eastAsia="Arial" w:hAnsi="Arial" w:cs="Arial"/>
          <w:color w:val="FF0000"/>
        </w:rPr>
        <w:t>ontract.</w:t>
      </w:r>
    </w:p>
    <w:p w14:paraId="17CF04F7" w14:textId="2CAA71A1" w:rsidR="009231BF" w:rsidRPr="0018565A" w:rsidRDefault="009231BF" w:rsidP="00B57D27">
      <w:pPr>
        <w:numPr>
          <w:ilvl w:val="0"/>
          <w:numId w:val="35"/>
        </w:numPr>
        <w:pBdr>
          <w:top w:val="nil"/>
          <w:left w:val="nil"/>
          <w:bottom w:val="nil"/>
          <w:right w:val="nil"/>
          <w:between w:val="nil"/>
        </w:pBdr>
        <w:tabs>
          <w:tab w:val="left" w:pos="284"/>
          <w:tab w:val="left" w:pos="135"/>
        </w:tabs>
        <w:spacing w:after="0"/>
        <w:ind w:left="540" w:firstLine="0"/>
        <w:jc w:val="both"/>
        <w:rPr>
          <w:rFonts w:ascii="Arial" w:eastAsia="Arial" w:hAnsi="Arial" w:cs="Arial"/>
          <w:color w:val="FF0000"/>
        </w:rPr>
      </w:pPr>
      <w:r w:rsidRPr="0018565A">
        <w:rPr>
          <w:rFonts w:ascii="Arial" w:eastAsia="Arial" w:hAnsi="Arial" w:cs="Arial"/>
          <w:b/>
          <w:color w:val="FF0000"/>
        </w:rPr>
        <w:t>Approaching Target</w:t>
      </w:r>
      <w:r w:rsidRPr="0018565A">
        <w:rPr>
          <w:rFonts w:ascii="Arial" w:eastAsia="Arial" w:hAnsi="Arial" w:cs="Arial"/>
          <w:color w:val="FF0000"/>
        </w:rPr>
        <w:t xml:space="preserve">: The Supplier is close to meeting the KPI targets that are set out within the </w:t>
      </w:r>
      <w:r w:rsidR="001A702E" w:rsidRPr="0018565A">
        <w:rPr>
          <w:rFonts w:ascii="Arial" w:eastAsia="Arial" w:hAnsi="Arial" w:cs="Arial"/>
          <w:color w:val="FF0000"/>
        </w:rPr>
        <w:t>C</w:t>
      </w:r>
      <w:r w:rsidRPr="0018565A">
        <w:rPr>
          <w:rFonts w:ascii="Arial" w:eastAsia="Arial" w:hAnsi="Arial" w:cs="Arial"/>
          <w:color w:val="FF0000"/>
        </w:rPr>
        <w:t>ontract.</w:t>
      </w:r>
    </w:p>
    <w:p w14:paraId="7BFE3F82" w14:textId="26212A06" w:rsidR="009231BF" w:rsidRPr="0018565A" w:rsidRDefault="009231BF" w:rsidP="00B57D27">
      <w:pPr>
        <w:numPr>
          <w:ilvl w:val="0"/>
          <w:numId w:val="35"/>
        </w:numPr>
        <w:pBdr>
          <w:top w:val="nil"/>
          <w:left w:val="nil"/>
          <w:bottom w:val="nil"/>
          <w:right w:val="nil"/>
          <w:between w:val="nil"/>
        </w:pBdr>
        <w:tabs>
          <w:tab w:val="left" w:pos="284"/>
          <w:tab w:val="left" w:pos="426"/>
          <w:tab w:val="left" w:pos="135"/>
        </w:tabs>
        <w:spacing w:after="0"/>
        <w:ind w:left="540" w:firstLine="0"/>
        <w:jc w:val="both"/>
        <w:rPr>
          <w:rFonts w:ascii="Arial" w:eastAsia="Arial" w:hAnsi="Arial" w:cs="Arial"/>
          <w:color w:val="FF0000"/>
        </w:rPr>
      </w:pPr>
      <w:r w:rsidRPr="0018565A">
        <w:rPr>
          <w:rFonts w:ascii="Arial" w:eastAsia="Arial" w:hAnsi="Arial" w:cs="Arial"/>
          <w:b/>
          <w:color w:val="FF0000"/>
        </w:rPr>
        <w:t>Requires Improvement</w:t>
      </w:r>
      <w:r w:rsidRPr="0018565A">
        <w:rPr>
          <w:rFonts w:ascii="Arial" w:eastAsia="Arial" w:hAnsi="Arial" w:cs="Arial"/>
          <w:color w:val="FF0000"/>
        </w:rPr>
        <w:t xml:space="preserve">: The performance of the Supplier is below that of the KPIs targets that are set out within the </w:t>
      </w:r>
      <w:r w:rsidR="001A702E" w:rsidRPr="0018565A">
        <w:rPr>
          <w:rFonts w:ascii="Arial" w:eastAsia="Arial" w:hAnsi="Arial" w:cs="Arial"/>
          <w:color w:val="FF0000"/>
        </w:rPr>
        <w:t>C</w:t>
      </w:r>
      <w:r w:rsidRPr="0018565A">
        <w:rPr>
          <w:rFonts w:ascii="Arial" w:eastAsia="Arial" w:hAnsi="Arial" w:cs="Arial"/>
          <w:color w:val="FF0000"/>
        </w:rPr>
        <w:t>ontract.</w:t>
      </w:r>
    </w:p>
    <w:p w14:paraId="63D75EE0" w14:textId="38EC2A45" w:rsidR="009231BF" w:rsidRPr="0018565A" w:rsidRDefault="009231BF" w:rsidP="00B57D27">
      <w:pPr>
        <w:numPr>
          <w:ilvl w:val="0"/>
          <w:numId w:val="35"/>
        </w:numPr>
        <w:pBdr>
          <w:top w:val="nil"/>
          <w:left w:val="nil"/>
          <w:bottom w:val="nil"/>
          <w:right w:val="nil"/>
          <w:between w:val="nil"/>
        </w:pBdr>
        <w:tabs>
          <w:tab w:val="left" w:pos="284"/>
          <w:tab w:val="left" w:pos="426"/>
          <w:tab w:val="left" w:pos="135"/>
        </w:tabs>
        <w:spacing w:after="0" w:line="240" w:lineRule="auto"/>
        <w:ind w:left="540" w:firstLine="0"/>
        <w:jc w:val="both"/>
        <w:rPr>
          <w:rFonts w:ascii="Arial" w:eastAsia="Arial" w:hAnsi="Arial" w:cs="Arial"/>
          <w:color w:val="FF0000"/>
        </w:rPr>
      </w:pPr>
      <w:r w:rsidRPr="0018565A">
        <w:rPr>
          <w:rFonts w:ascii="Arial" w:eastAsia="Arial" w:hAnsi="Arial" w:cs="Arial"/>
          <w:b/>
          <w:color w:val="FF0000"/>
        </w:rPr>
        <w:t>Inadequate</w:t>
      </w:r>
      <w:r w:rsidRPr="0018565A">
        <w:rPr>
          <w:rFonts w:ascii="Arial" w:eastAsia="Arial" w:hAnsi="Arial" w:cs="Arial"/>
          <w:color w:val="FF0000"/>
        </w:rPr>
        <w:t xml:space="preserve">: The performance of the Supplier is significantly below that of the KPIs targets that are set out within the </w:t>
      </w:r>
      <w:r w:rsidR="001A702E" w:rsidRPr="0018565A">
        <w:rPr>
          <w:rFonts w:ascii="Arial" w:eastAsia="Arial" w:hAnsi="Arial" w:cs="Arial"/>
          <w:color w:val="FF0000"/>
        </w:rPr>
        <w:t>C</w:t>
      </w:r>
      <w:r w:rsidRPr="0018565A">
        <w:rPr>
          <w:rFonts w:ascii="Arial" w:eastAsia="Arial" w:hAnsi="Arial" w:cs="Arial"/>
          <w:color w:val="FF0000"/>
        </w:rPr>
        <w:t xml:space="preserve">ontract. </w:t>
      </w:r>
    </w:p>
    <w:p w14:paraId="0CE523CC" w14:textId="77777777" w:rsidR="009231BF" w:rsidRPr="0018565A" w:rsidRDefault="009231BF" w:rsidP="00B57D27">
      <w:pPr>
        <w:tabs>
          <w:tab w:val="left" w:pos="-180"/>
        </w:tabs>
        <w:spacing w:after="0"/>
        <w:ind w:left="360"/>
        <w:jc w:val="both"/>
        <w:rPr>
          <w:rFonts w:ascii="Arial" w:eastAsia="Arial" w:hAnsi="Arial" w:cs="Arial"/>
          <w:color w:val="FF0000"/>
          <w:u w:val="single"/>
        </w:rPr>
      </w:pPr>
    </w:p>
    <w:p w14:paraId="585FB2EE" w14:textId="06F2B68A" w:rsidR="009231BF" w:rsidRPr="0018565A" w:rsidRDefault="009231BF" w:rsidP="00B57D27">
      <w:pPr>
        <w:tabs>
          <w:tab w:val="left" w:pos="-180"/>
        </w:tabs>
        <w:ind w:left="360"/>
        <w:jc w:val="both"/>
        <w:rPr>
          <w:rFonts w:ascii="Arial" w:eastAsia="Arial" w:hAnsi="Arial" w:cs="Arial"/>
          <w:color w:val="FF0000"/>
          <w:u w:val="single"/>
        </w:rPr>
      </w:pPr>
      <w:r w:rsidRPr="0018565A">
        <w:rPr>
          <w:rFonts w:ascii="Arial" w:eastAsia="Arial" w:hAnsi="Arial" w:cs="Arial"/>
          <w:color w:val="FF0000"/>
          <w:u w:val="single"/>
        </w:rPr>
        <w:t xml:space="preserve">Where will </w:t>
      </w:r>
      <w:r w:rsidR="001767B3">
        <w:rPr>
          <w:rFonts w:ascii="Arial" w:eastAsia="Arial" w:hAnsi="Arial" w:cs="Arial"/>
          <w:color w:val="FF0000"/>
          <w:u w:val="single"/>
        </w:rPr>
        <w:t>the Buyer p</w:t>
      </w:r>
      <w:r w:rsidRPr="0018565A">
        <w:rPr>
          <w:rFonts w:ascii="Arial" w:eastAsia="Arial" w:hAnsi="Arial" w:cs="Arial"/>
          <w:color w:val="FF0000"/>
          <w:u w:val="single"/>
        </w:rPr>
        <w:t>ublish the KPIs?</w:t>
      </w:r>
    </w:p>
    <w:p w14:paraId="6A604274" w14:textId="77777777" w:rsidR="009231BF" w:rsidRPr="0018565A" w:rsidRDefault="009231BF" w:rsidP="00B57D27">
      <w:pPr>
        <w:tabs>
          <w:tab w:val="left" w:pos="-180"/>
        </w:tabs>
        <w:ind w:left="360"/>
        <w:jc w:val="both"/>
        <w:rPr>
          <w:rFonts w:ascii="Arial" w:eastAsia="Arial" w:hAnsi="Arial" w:cs="Arial"/>
          <w:color w:val="FF0000"/>
        </w:rPr>
      </w:pPr>
      <w:r w:rsidRPr="0018565A">
        <w:rPr>
          <w:rFonts w:ascii="Arial" w:eastAsia="Arial" w:hAnsi="Arial" w:cs="Arial"/>
          <w:color w:val="FF0000"/>
        </w:rPr>
        <w:t xml:space="preserve">The </w:t>
      </w:r>
      <w:r w:rsidRPr="0018565A">
        <w:rPr>
          <w:rFonts w:ascii="Arial" w:eastAsia="Arial" w:hAnsi="Arial" w:cs="Arial"/>
          <w:b/>
          <w:bCs/>
          <w:color w:val="FF0000"/>
        </w:rPr>
        <w:t>four</w:t>
      </w:r>
      <w:r w:rsidRPr="0018565A">
        <w:rPr>
          <w:rFonts w:ascii="Arial" w:eastAsia="Arial" w:hAnsi="Arial" w:cs="Arial"/>
          <w:color w:val="FF0000"/>
        </w:rPr>
        <w:t xml:space="preserve"> selected KPIs and associated ratings above will be published on GOV.UK on a quarterly basis.</w:t>
      </w:r>
    </w:p>
    <w:p w14:paraId="09E24EDC" w14:textId="11D9A41A" w:rsidR="009231BF" w:rsidRDefault="009231BF" w:rsidP="00126CB5">
      <w:pPr>
        <w:tabs>
          <w:tab w:val="left" w:pos="-180"/>
        </w:tabs>
        <w:spacing w:after="240"/>
        <w:ind w:left="360"/>
        <w:jc w:val="both"/>
        <w:rPr>
          <w:rFonts w:ascii="Arial" w:eastAsia="Arial" w:hAnsi="Arial" w:cs="Arial"/>
          <w:color w:val="FF0000"/>
        </w:rPr>
      </w:pPr>
      <w:r w:rsidRPr="0018565A">
        <w:rPr>
          <w:rFonts w:ascii="Arial" w:eastAsia="Arial" w:hAnsi="Arial" w:cs="Arial"/>
          <w:b/>
          <w:bCs/>
          <w:color w:val="FF0000"/>
        </w:rPr>
        <w:t>Note:</w:t>
      </w:r>
      <w:r w:rsidRPr="0018565A">
        <w:rPr>
          <w:rFonts w:ascii="Arial" w:eastAsia="Arial" w:hAnsi="Arial" w:cs="Arial"/>
          <w:color w:val="FF0000"/>
        </w:rPr>
        <w:t xml:space="preserve"> </w:t>
      </w:r>
      <w:r w:rsidR="001767B3">
        <w:rPr>
          <w:rFonts w:ascii="Arial" w:eastAsia="Arial" w:hAnsi="Arial" w:cs="Arial"/>
          <w:color w:val="FF0000"/>
        </w:rPr>
        <w:t>The Supplier is</w:t>
      </w:r>
      <w:r w:rsidRPr="0018565A">
        <w:rPr>
          <w:rFonts w:ascii="Arial" w:eastAsia="Arial" w:hAnsi="Arial" w:cs="Arial"/>
          <w:color w:val="FF0000"/>
        </w:rPr>
        <w:t xml:space="preserve"> requested to acknowledge </w:t>
      </w:r>
      <w:r w:rsidR="001767B3">
        <w:rPr>
          <w:rFonts w:ascii="Arial" w:eastAsia="Arial" w:hAnsi="Arial" w:cs="Arial"/>
          <w:color w:val="FF0000"/>
        </w:rPr>
        <w:t>their</w:t>
      </w:r>
      <w:r w:rsidRPr="0018565A">
        <w:rPr>
          <w:rFonts w:ascii="Arial" w:eastAsia="Arial" w:hAnsi="Arial" w:cs="Arial"/>
          <w:color w:val="FF0000"/>
        </w:rPr>
        <w:t xml:space="preserve"> understanding and acceptance of these shared obligations, under the government’s transparency agenda, in </w:t>
      </w:r>
      <w:r w:rsidR="001767B3">
        <w:rPr>
          <w:rFonts w:ascii="Arial" w:eastAsia="Arial" w:hAnsi="Arial" w:cs="Arial"/>
          <w:color w:val="FF0000"/>
        </w:rPr>
        <w:t>their</w:t>
      </w:r>
      <w:r w:rsidRPr="0018565A">
        <w:rPr>
          <w:rFonts w:ascii="Arial" w:eastAsia="Arial" w:hAnsi="Arial" w:cs="Arial"/>
          <w:color w:val="FF0000"/>
        </w:rPr>
        <w:t xml:space="preserve"> response. </w:t>
      </w:r>
    </w:p>
    <w:p w14:paraId="3CD76988" w14:textId="77777777" w:rsidR="00126CB5" w:rsidRDefault="009231BF" w:rsidP="00126CB5">
      <w:pPr>
        <w:pStyle w:val="ListParagraph"/>
        <w:numPr>
          <w:ilvl w:val="1"/>
          <w:numId w:val="36"/>
        </w:numPr>
        <w:tabs>
          <w:tab w:val="left" w:pos="-180"/>
        </w:tabs>
        <w:spacing w:after="120" w:line="240" w:lineRule="auto"/>
        <w:ind w:left="181"/>
        <w:jc w:val="both"/>
        <w:rPr>
          <w:rFonts w:ascii="Arial" w:hAnsi="Arial" w:cs="Arial"/>
          <w:b/>
          <w:color w:val="FF0000"/>
        </w:rPr>
      </w:pPr>
      <w:r w:rsidRPr="0018565A">
        <w:rPr>
          <w:rFonts w:ascii="Arial" w:hAnsi="Arial" w:cs="Arial"/>
          <w:b/>
          <w:color w:val="FF0000"/>
        </w:rPr>
        <w:t>Modern Slavery Considerations</w:t>
      </w:r>
    </w:p>
    <w:p w14:paraId="7DEDC715" w14:textId="0B259BD1" w:rsidR="00126CB5" w:rsidRPr="00126CB5" w:rsidRDefault="00126CB5" w:rsidP="00126CB5">
      <w:pPr>
        <w:pStyle w:val="ListParagraph"/>
        <w:tabs>
          <w:tab w:val="left" w:pos="-180"/>
        </w:tabs>
        <w:spacing w:after="240" w:line="240" w:lineRule="auto"/>
        <w:ind w:left="181"/>
        <w:jc w:val="both"/>
        <w:rPr>
          <w:rFonts w:ascii="Arial" w:hAnsi="Arial" w:cs="Arial"/>
          <w:b/>
          <w:color w:val="FF0000"/>
        </w:rPr>
      </w:pPr>
      <w:r w:rsidRPr="00126CB5">
        <w:rPr>
          <w:rFonts w:ascii="Arial" w:eastAsia="Arial" w:hAnsi="Arial" w:cs="Arial"/>
          <w:color w:val="FF0000"/>
        </w:rPr>
        <w:lastRenderedPageBreak/>
        <w:t>The Supplier will work collaboratively with the Buyer</w:t>
      </w:r>
      <w:r w:rsidRPr="00126CB5">
        <w:rPr>
          <w:rFonts w:ascii="Arial" w:hAnsi="Arial" w:cs="Arial"/>
          <w:color w:val="FF0000"/>
        </w:rPr>
        <w:t xml:space="preserve"> to meet the requirements of the UK Governments Modern Slavery Act 2015.</w:t>
      </w:r>
    </w:p>
    <w:p w14:paraId="0E574289" w14:textId="77777777" w:rsidR="00126CB5" w:rsidRPr="0018565A" w:rsidRDefault="00126CB5" w:rsidP="00126CB5">
      <w:pPr>
        <w:pStyle w:val="ListParagraph"/>
        <w:tabs>
          <w:tab w:val="left" w:pos="-180"/>
        </w:tabs>
        <w:spacing w:after="240" w:line="240" w:lineRule="auto"/>
        <w:ind w:left="181"/>
        <w:jc w:val="both"/>
        <w:rPr>
          <w:rFonts w:ascii="Arial" w:hAnsi="Arial" w:cs="Arial"/>
          <w:b/>
          <w:color w:val="FF0000"/>
        </w:rPr>
      </w:pPr>
    </w:p>
    <w:p w14:paraId="1D16710A" w14:textId="4638FE9E" w:rsidR="009231BF" w:rsidRPr="0018565A" w:rsidRDefault="009231BF" w:rsidP="00B57D27">
      <w:pPr>
        <w:pStyle w:val="ListParagraph"/>
        <w:numPr>
          <w:ilvl w:val="2"/>
          <w:numId w:val="36"/>
        </w:numPr>
        <w:tabs>
          <w:tab w:val="left" w:pos="-180"/>
        </w:tabs>
        <w:spacing w:after="120" w:line="240" w:lineRule="auto"/>
        <w:ind w:left="357" w:hanging="500"/>
        <w:jc w:val="both"/>
        <w:rPr>
          <w:rFonts w:ascii="Arial" w:hAnsi="Arial" w:cs="Arial"/>
          <w:b/>
          <w:color w:val="FF0000"/>
        </w:rPr>
      </w:pPr>
      <w:r w:rsidRPr="0018565A">
        <w:rPr>
          <w:rFonts w:ascii="Arial" w:hAnsi="Arial" w:cs="Arial"/>
          <w:b/>
          <w:color w:val="FF0000"/>
        </w:rPr>
        <w:t xml:space="preserve"> Modern Slavery Assessment Tool (MSAT) </w:t>
      </w:r>
    </w:p>
    <w:p w14:paraId="449A6408" w14:textId="77777777" w:rsidR="009231BF" w:rsidRPr="0018565A" w:rsidRDefault="009231BF" w:rsidP="00B57D27">
      <w:pPr>
        <w:tabs>
          <w:tab w:val="left" w:pos="-180"/>
        </w:tabs>
        <w:spacing w:after="120" w:line="240" w:lineRule="auto"/>
        <w:ind w:left="357"/>
        <w:jc w:val="both"/>
        <w:rPr>
          <w:rFonts w:ascii="Arial" w:eastAsia="Arial" w:hAnsi="Arial" w:cs="Arial"/>
          <w:color w:val="FF0000"/>
        </w:rPr>
      </w:pPr>
      <w:r w:rsidRPr="0018565A">
        <w:rPr>
          <w:rFonts w:ascii="Arial" w:eastAsia="Arial" w:hAnsi="Arial" w:cs="Arial"/>
          <w:color w:val="FF0000"/>
        </w:rPr>
        <w:t>The MSAT is a modern slavery risk identification and management tool. This tool has been designed to help public sector organisations work in partnership with suppliers to improve</w:t>
      </w:r>
      <w:r w:rsidRPr="0018565A">
        <w:rPr>
          <w:rFonts w:ascii="Arial" w:eastAsia="Arial" w:hAnsi="Arial" w:cs="Arial"/>
          <w:color w:val="FF0000"/>
          <w:sz w:val="24"/>
          <w:szCs w:val="24"/>
        </w:rPr>
        <w:t xml:space="preserve"> </w:t>
      </w:r>
      <w:r w:rsidRPr="0018565A">
        <w:rPr>
          <w:rFonts w:ascii="Arial" w:eastAsia="Arial" w:hAnsi="Arial" w:cs="Arial"/>
          <w:color w:val="FF0000"/>
        </w:rPr>
        <w:t xml:space="preserve">protections and reduce the risk of exploitation of workers in their supply chains. It also aims to help public sector organisations understand where there may be risks of modern slavery in the supply chains of goods and services they have procured. </w:t>
      </w:r>
    </w:p>
    <w:p w14:paraId="71FC4FF6" w14:textId="707EAC29" w:rsidR="009231BF" w:rsidRPr="0018565A" w:rsidRDefault="009231BF" w:rsidP="00B57D27">
      <w:pPr>
        <w:tabs>
          <w:tab w:val="left" w:pos="-180"/>
        </w:tabs>
        <w:ind w:left="357"/>
        <w:jc w:val="both"/>
        <w:rPr>
          <w:rFonts w:ascii="Arial" w:eastAsia="Arial" w:hAnsi="Arial" w:cs="Arial"/>
          <w:color w:val="FF0000"/>
        </w:rPr>
      </w:pPr>
      <w:r w:rsidRPr="0018565A">
        <w:rPr>
          <w:rFonts w:ascii="Arial" w:eastAsia="Arial" w:hAnsi="Arial" w:cs="Arial"/>
          <w:color w:val="FF0000"/>
        </w:rPr>
        <w:t xml:space="preserve">Please note that the successful supplier, as part of the </w:t>
      </w:r>
      <w:r w:rsidR="00E729EF" w:rsidRPr="0018565A">
        <w:rPr>
          <w:rFonts w:ascii="Arial" w:eastAsia="Arial" w:hAnsi="Arial" w:cs="Arial"/>
          <w:color w:val="FF0000"/>
        </w:rPr>
        <w:t>C</w:t>
      </w:r>
      <w:r w:rsidRPr="0018565A">
        <w:rPr>
          <w:rFonts w:ascii="Arial" w:eastAsia="Arial" w:hAnsi="Arial" w:cs="Arial"/>
          <w:color w:val="FF0000"/>
        </w:rPr>
        <w:t xml:space="preserve">ontract, may be requested to complete the MSAT and, where appropriate, work with the </w:t>
      </w:r>
      <w:r w:rsidR="00126CB5">
        <w:rPr>
          <w:rFonts w:ascii="Arial" w:eastAsia="Arial" w:hAnsi="Arial" w:cs="Arial"/>
          <w:color w:val="FF0000"/>
        </w:rPr>
        <w:t>Buyer</w:t>
      </w:r>
      <w:r w:rsidRPr="0018565A">
        <w:rPr>
          <w:rFonts w:ascii="Arial" w:eastAsia="Arial" w:hAnsi="Arial" w:cs="Arial"/>
          <w:color w:val="FF0000"/>
        </w:rPr>
        <w:t xml:space="preserve"> in resolving any issues identified. If completion of the MSAT is required, the</w:t>
      </w:r>
      <w:r w:rsidR="00126CB5">
        <w:rPr>
          <w:rFonts w:ascii="Arial" w:eastAsia="Arial" w:hAnsi="Arial" w:cs="Arial"/>
          <w:color w:val="FF0000"/>
        </w:rPr>
        <w:t xml:space="preserve"> Buyer</w:t>
      </w:r>
      <w:r w:rsidRPr="0018565A">
        <w:rPr>
          <w:rFonts w:ascii="Arial" w:eastAsia="Arial" w:hAnsi="Arial" w:cs="Arial"/>
          <w:color w:val="FF0000"/>
        </w:rPr>
        <w:t xml:space="preserve"> will instruct as appropriate. Suppliers who have previously completed the MSAT for another Government body may share their results with the </w:t>
      </w:r>
      <w:r w:rsidR="00126CB5">
        <w:rPr>
          <w:rFonts w:ascii="Arial" w:eastAsia="Arial" w:hAnsi="Arial" w:cs="Arial"/>
          <w:color w:val="FF0000"/>
        </w:rPr>
        <w:t>Buyer</w:t>
      </w:r>
      <w:r w:rsidRPr="0018565A">
        <w:rPr>
          <w:rFonts w:ascii="Arial" w:eastAsia="Arial" w:hAnsi="Arial" w:cs="Arial"/>
          <w:color w:val="FF0000"/>
        </w:rPr>
        <w:t xml:space="preserve">. </w:t>
      </w:r>
    </w:p>
    <w:p w14:paraId="7794797D" w14:textId="48AB0C2A" w:rsidR="009231BF" w:rsidRPr="0018565A" w:rsidRDefault="009231BF" w:rsidP="00B57D27">
      <w:pPr>
        <w:tabs>
          <w:tab w:val="left" w:pos="-180"/>
        </w:tabs>
        <w:ind w:left="357"/>
        <w:jc w:val="both"/>
        <w:rPr>
          <w:rFonts w:ascii="Arial" w:eastAsia="Arial" w:hAnsi="Arial" w:cs="Arial"/>
          <w:color w:val="FF0000"/>
        </w:rPr>
      </w:pPr>
      <w:r w:rsidRPr="0018565A">
        <w:rPr>
          <w:rFonts w:ascii="Arial" w:eastAsia="Arial" w:hAnsi="Arial" w:cs="Arial"/>
          <w:color w:val="FF0000"/>
        </w:rPr>
        <w:t xml:space="preserve">The requirement to complete and assess the MSAT at appropriate intervals throughout the lifecycle of the </w:t>
      </w:r>
      <w:r w:rsidR="00E729EF" w:rsidRPr="0018565A">
        <w:rPr>
          <w:rFonts w:ascii="Arial" w:eastAsia="Arial" w:hAnsi="Arial" w:cs="Arial"/>
          <w:color w:val="FF0000"/>
        </w:rPr>
        <w:t>C</w:t>
      </w:r>
      <w:r w:rsidRPr="0018565A">
        <w:rPr>
          <w:rFonts w:ascii="Arial" w:eastAsia="Arial" w:hAnsi="Arial" w:cs="Arial"/>
          <w:color w:val="FF0000"/>
        </w:rPr>
        <w:t xml:space="preserve">ontract may also form part of the Contract Management process. </w:t>
      </w:r>
    </w:p>
    <w:p w14:paraId="1605AA9F" w14:textId="38E60646" w:rsidR="009231BF" w:rsidRPr="0018565A" w:rsidRDefault="009231BF" w:rsidP="00B57D27">
      <w:pPr>
        <w:tabs>
          <w:tab w:val="left" w:pos="-180"/>
        </w:tabs>
        <w:ind w:left="357"/>
        <w:jc w:val="both"/>
        <w:rPr>
          <w:rFonts w:ascii="Arial" w:eastAsia="Arial" w:hAnsi="Arial" w:cs="Arial"/>
          <w:color w:val="FF0000"/>
        </w:rPr>
      </w:pPr>
      <w:r w:rsidRPr="0018565A">
        <w:rPr>
          <w:rFonts w:ascii="Arial" w:eastAsia="Arial" w:hAnsi="Arial" w:cs="Arial"/>
          <w:color w:val="FF0000"/>
        </w:rPr>
        <w:t xml:space="preserve">In addition to completing the MSAT, and depending on the outcome of this assessment, it may be necessary for the </w:t>
      </w:r>
      <w:r w:rsidR="00126CB5">
        <w:rPr>
          <w:rFonts w:ascii="Arial" w:eastAsia="Arial" w:hAnsi="Arial" w:cs="Arial"/>
          <w:color w:val="FF0000"/>
        </w:rPr>
        <w:t>Buyer</w:t>
      </w:r>
      <w:r w:rsidRPr="0018565A">
        <w:rPr>
          <w:rFonts w:ascii="Arial" w:eastAsia="Arial" w:hAnsi="Arial" w:cs="Arial"/>
          <w:color w:val="FF0000"/>
        </w:rPr>
        <w:t xml:space="preserve"> to work with the successful </w:t>
      </w:r>
      <w:r w:rsidR="00126CB5">
        <w:rPr>
          <w:rFonts w:ascii="Arial" w:eastAsia="Arial" w:hAnsi="Arial" w:cs="Arial"/>
          <w:color w:val="FF0000"/>
        </w:rPr>
        <w:t>S</w:t>
      </w:r>
      <w:r w:rsidRPr="0018565A">
        <w:rPr>
          <w:rFonts w:ascii="Arial" w:eastAsia="Arial" w:hAnsi="Arial" w:cs="Arial"/>
          <w:color w:val="FF0000"/>
        </w:rPr>
        <w:t>upplier to undertake a supply chain mapping exercise to have a more informed position of any modern slavery risks within the wider supply chain beyond first tier/prime supplier. Such an exercise may also cover wider compliance with all relevant social, ethical and legal requirements of first tier/prime suppliers and their supply chain.</w:t>
      </w:r>
    </w:p>
    <w:p w14:paraId="726F5320" w14:textId="77777777" w:rsidR="009231BF" w:rsidRPr="0018565A" w:rsidRDefault="009231BF" w:rsidP="00B57D27">
      <w:pPr>
        <w:tabs>
          <w:tab w:val="left" w:pos="-180"/>
        </w:tabs>
        <w:spacing w:after="120" w:line="240" w:lineRule="auto"/>
        <w:ind w:left="357"/>
        <w:jc w:val="both"/>
        <w:rPr>
          <w:rFonts w:ascii="Arial" w:eastAsia="Arial" w:hAnsi="Arial" w:cs="Arial"/>
          <w:color w:val="FF0000"/>
        </w:rPr>
      </w:pPr>
      <w:r w:rsidRPr="0018565A">
        <w:rPr>
          <w:rFonts w:ascii="Arial" w:eastAsia="Arial" w:hAnsi="Arial" w:cs="Arial"/>
          <w:color w:val="FF0000"/>
        </w:rPr>
        <w:t>For further information on the MSAT and registration process, please visit:</w:t>
      </w:r>
    </w:p>
    <w:p w14:paraId="33D4E9C3" w14:textId="68C07800" w:rsidR="009231BF" w:rsidRPr="0018565A" w:rsidRDefault="007F2AE9" w:rsidP="00B57D27">
      <w:pPr>
        <w:pStyle w:val="ListParagraph"/>
        <w:tabs>
          <w:tab w:val="left" w:pos="-180"/>
        </w:tabs>
        <w:spacing w:after="120" w:line="240" w:lineRule="auto"/>
        <w:ind w:left="395"/>
        <w:jc w:val="both"/>
        <w:rPr>
          <w:rStyle w:val="Hyperlink"/>
          <w:rFonts w:ascii="Arial" w:hAnsi="Arial" w:cs="Arial"/>
          <w:color w:val="FF0000"/>
          <w:sz w:val="24"/>
          <w:szCs w:val="24"/>
        </w:rPr>
      </w:pPr>
      <w:hyperlink r:id="rId11" w:history="1">
        <w:r w:rsidR="009231BF" w:rsidRPr="0018565A">
          <w:rPr>
            <w:rStyle w:val="Hyperlink"/>
            <w:rFonts w:ascii="Arial" w:hAnsi="Arial" w:cs="Arial"/>
            <w:color w:val="FF0000"/>
            <w:sz w:val="24"/>
            <w:szCs w:val="24"/>
          </w:rPr>
          <w:t>https://supplierregistration.cabinetoffice.gov.uk/msat</w:t>
        </w:r>
      </w:hyperlink>
    </w:p>
    <w:p w14:paraId="3AC88D57" w14:textId="77777777" w:rsidR="00624613" w:rsidRPr="0018565A" w:rsidRDefault="00624613" w:rsidP="00B57D27">
      <w:pPr>
        <w:pStyle w:val="ListParagraph"/>
        <w:tabs>
          <w:tab w:val="left" w:pos="-180"/>
        </w:tabs>
        <w:spacing w:after="120" w:line="240" w:lineRule="auto"/>
        <w:ind w:left="395"/>
        <w:jc w:val="both"/>
        <w:rPr>
          <w:rFonts w:ascii="Arial" w:hAnsi="Arial" w:cs="Arial"/>
          <w:b/>
          <w:color w:val="FF0000"/>
          <w:sz w:val="24"/>
          <w:szCs w:val="24"/>
        </w:rPr>
      </w:pPr>
    </w:p>
    <w:p w14:paraId="0A18B07D" w14:textId="77777777" w:rsidR="009231BF" w:rsidRPr="0018565A" w:rsidRDefault="009231BF" w:rsidP="00B57D27">
      <w:pPr>
        <w:tabs>
          <w:tab w:val="left" w:pos="-180"/>
        </w:tabs>
        <w:spacing w:after="120" w:line="240" w:lineRule="auto"/>
        <w:ind w:left="-181"/>
        <w:jc w:val="both"/>
        <w:rPr>
          <w:rFonts w:ascii="Arial" w:hAnsi="Arial" w:cs="Arial"/>
          <w:b/>
          <w:color w:val="FF0000"/>
        </w:rPr>
      </w:pPr>
      <w:r w:rsidRPr="0018565A">
        <w:rPr>
          <w:rFonts w:ascii="Arial" w:hAnsi="Arial" w:cs="Arial"/>
          <w:b/>
          <w:color w:val="FF0000"/>
        </w:rPr>
        <w:t xml:space="preserve">8.4 Prompt Payment Considerations </w:t>
      </w:r>
    </w:p>
    <w:p w14:paraId="70376C4C" w14:textId="2F30B39A" w:rsidR="009231BF" w:rsidRPr="0018565A" w:rsidRDefault="009231BF" w:rsidP="00126CB5">
      <w:pPr>
        <w:tabs>
          <w:tab w:val="left" w:pos="-180"/>
        </w:tabs>
        <w:spacing w:after="240"/>
        <w:ind w:left="142"/>
        <w:jc w:val="both"/>
        <w:rPr>
          <w:rFonts w:ascii="Arial" w:hAnsi="Arial" w:cs="Arial"/>
          <w:bCs/>
          <w:color w:val="FF0000"/>
        </w:rPr>
      </w:pPr>
      <w:r w:rsidRPr="0018565A">
        <w:rPr>
          <w:rFonts w:ascii="Arial" w:hAnsi="Arial" w:cs="Arial"/>
          <w:bCs/>
          <w:color w:val="FF0000"/>
        </w:rPr>
        <w:t xml:space="preserve">The </w:t>
      </w:r>
      <w:r w:rsidR="00126CB5">
        <w:rPr>
          <w:rFonts w:ascii="Arial" w:hAnsi="Arial" w:cs="Arial"/>
          <w:bCs/>
          <w:color w:val="FF0000"/>
        </w:rPr>
        <w:t xml:space="preserve">Buyer and </w:t>
      </w:r>
      <w:r w:rsidRPr="0018565A">
        <w:rPr>
          <w:rFonts w:ascii="Arial" w:hAnsi="Arial" w:cs="Arial"/>
          <w:bCs/>
          <w:color w:val="FF0000"/>
        </w:rPr>
        <w:t xml:space="preserve">Government understands the importance of prompt, fair and effective payment in all businesses. Being paid promptly for work done ensures businesses have a healthy cash flow. Procurement Policy Note </w:t>
      </w:r>
      <w:hyperlink r:id="rId12" w:history="1">
        <w:r w:rsidRPr="0018565A">
          <w:rPr>
            <w:bCs/>
            <w:color w:val="FF0000"/>
          </w:rPr>
          <w:t>PPN 08/21</w:t>
        </w:r>
      </w:hyperlink>
      <w:r w:rsidRPr="0018565A">
        <w:rPr>
          <w:bCs/>
          <w:color w:val="FF0000"/>
        </w:rPr>
        <w:t xml:space="preserve"> </w:t>
      </w:r>
      <w:r w:rsidRPr="0018565A">
        <w:rPr>
          <w:rFonts w:ascii="Arial" w:hAnsi="Arial" w:cs="Arial"/>
          <w:bCs/>
          <w:color w:val="FF0000"/>
        </w:rPr>
        <w:t>sets out how payment approaches can be taken into account in the procurement of major Government contracts and this requirement falls into scope of the PPN. Bidders are required to confirm that they still meet the prompt payment requirements as set out in Framework CCS RM6232.</w:t>
      </w:r>
    </w:p>
    <w:p w14:paraId="194284FD" w14:textId="77777777" w:rsidR="009231BF" w:rsidRPr="0018565A" w:rsidRDefault="009231BF" w:rsidP="00B57D27">
      <w:pPr>
        <w:tabs>
          <w:tab w:val="left" w:pos="-180"/>
        </w:tabs>
        <w:spacing w:after="120"/>
        <w:ind w:left="-181"/>
        <w:jc w:val="both"/>
        <w:rPr>
          <w:rFonts w:ascii="Arial" w:hAnsi="Arial" w:cs="Arial"/>
          <w:b/>
          <w:color w:val="FF0000"/>
        </w:rPr>
      </w:pPr>
      <w:r w:rsidRPr="0018565A">
        <w:rPr>
          <w:rFonts w:ascii="Arial" w:hAnsi="Arial" w:cs="Arial"/>
          <w:b/>
          <w:color w:val="FF0000"/>
        </w:rPr>
        <w:t xml:space="preserve">8.5 Supply Chain Visibility </w:t>
      </w:r>
    </w:p>
    <w:p w14:paraId="27F4AE9C" w14:textId="7DFF5CCB" w:rsidR="009231BF" w:rsidRPr="0018565A" w:rsidRDefault="009231BF" w:rsidP="00B57D27">
      <w:pPr>
        <w:tabs>
          <w:tab w:val="left" w:pos="-180"/>
        </w:tabs>
        <w:spacing w:after="120"/>
        <w:ind w:left="179"/>
        <w:jc w:val="both"/>
        <w:rPr>
          <w:rFonts w:ascii="Arial" w:hAnsi="Arial" w:cs="Arial"/>
          <w:color w:val="FF0000"/>
        </w:rPr>
      </w:pPr>
      <w:r w:rsidRPr="0018565A">
        <w:rPr>
          <w:rFonts w:ascii="Arial" w:hAnsi="Arial" w:cs="Arial"/>
          <w:color w:val="FF0000"/>
        </w:rPr>
        <w:t xml:space="preserve">The </w:t>
      </w:r>
      <w:r w:rsidR="00126CB5">
        <w:rPr>
          <w:rFonts w:ascii="Arial" w:hAnsi="Arial" w:cs="Arial"/>
          <w:color w:val="FF0000"/>
        </w:rPr>
        <w:t xml:space="preserve">Buyer and </w:t>
      </w:r>
      <w:r w:rsidRPr="0018565A">
        <w:rPr>
          <w:rFonts w:ascii="Arial" w:hAnsi="Arial" w:cs="Arial"/>
          <w:color w:val="FF0000"/>
        </w:rPr>
        <w:t xml:space="preserve">Government wants to level the playing field and increase the visibility of supply chain opportunities to assist suppliers, including SMEs, in bidding for work in its supply chains. </w:t>
      </w:r>
      <w:hyperlink r:id="rId13" w:history="1">
        <w:r w:rsidRPr="0018565A">
          <w:rPr>
            <w:rStyle w:val="Hyperlink"/>
            <w:rFonts w:ascii="Arial" w:hAnsi="Arial" w:cs="Arial"/>
            <w:color w:val="FF0000"/>
          </w:rPr>
          <w:t>Procurement Policy Note (PPN) 01/18</w:t>
        </w:r>
      </w:hyperlink>
      <w:r w:rsidRPr="0018565A">
        <w:rPr>
          <w:rFonts w:ascii="Arial" w:hAnsi="Arial" w:cs="Arial"/>
          <w:color w:val="FF0000"/>
        </w:rPr>
        <w:t xml:space="preserve"> sets out the requirement for successful suppliers of in-scope procurements to advertise sub</w:t>
      </w:r>
      <w:r w:rsidR="003E487F" w:rsidRPr="0018565A">
        <w:rPr>
          <w:rFonts w:ascii="Arial" w:hAnsi="Arial" w:cs="Arial"/>
          <w:color w:val="FF0000"/>
        </w:rPr>
        <w:t>-</w:t>
      </w:r>
      <w:r w:rsidRPr="0018565A">
        <w:rPr>
          <w:rFonts w:ascii="Arial" w:hAnsi="Arial" w:cs="Arial"/>
          <w:color w:val="FF0000"/>
        </w:rPr>
        <w:t>contracting opportunities and report on how much they spend with Small/Medium Enterprises (SME) and Voluntary, Community and Social Enterprises (VCSE). This requirement is in scope of this PPN and requires the successful prime supplier(s) to:</w:t>
      </w:r>
    </w:p>
    <w:p w14:paraId="70DB6232" w14:textId="71A07FD0" w:rsidR="009231BF" w:rsidRPr="0018565A" w:rsidRDefault="009231BF" w:rsidP="00B57D27">
      <w:pPr>
        <w:pStyle w:val="ListParagraph"/>
        <w:numPr>
          <w:ilvl w:val="0"/>
          <w:numId w:val="34"/>
        </w:numPr>
        <w:tabs>
          <w:tab w:val="left" w:pos="-180"/>
        </w:tabs>
        <w:spacing w:after="120" w:line="240" w:lineRule="auto"/>
        <w:ind w:left="539"/>
        <w:contextualSpacing w:val="0"/>
        <w:jc w:val="both"/>
        <w:rPr>
          <w:rFonts w:ascii="Arial" w:hAnsi="Arial" w:cs="Arial"/>
          <w:color w:val="FF0000"/>
        </w:rPr>
      </w:pPr>
      <w:r w:rsidRPr="0018565A">
        <w:rPr>
          <w:rFonts w:ascii="Arial" w:hAnsi="Arial" w:cs="Arial"/>
          <w:color w:val="FF0000"/>
        </w:rPr>
        <w:t xml:space="preserve">advertise on </w:t>
      </w:r>
      <w:hyperlink r:id="rId14" w:history="1">
        <w:r w:rsidRPr="0018565A">
          <w:rPr>
            <w:rStyle w:val="Hyperlink"/>
            <w:rFonts w:ascii="Arial" w:hAnsi="Arial" w:cs="Arial"/>
            <w:color w:val="FF0000"/>
          </w:rPr>
          <w:t>Contracts Finder</w:t>
        </w:r>
      </w:hyperlink>
      <w:r w:rsidRPr="0018565A">
        <w:rPr>
          <w:rFonts w:ascii="Arial" w:hAnsi="Arial" w:cs="Arial"/>
          <w:color w:val="FF0000"/>
        </w:rPr>
        <w:t>, sub</w:t>
      </w:r>
      <w:r w:rsidR="003E487F" w:rsidRPr="0018565A">
        <w:rPr>
          <w:rFonts w:ascii="Arial" w:hAnsi="Arial" w:cs="Arial"/>
          <w:color w:val="FF0000"/>
        </w:rPr>
        <w:t>-</w:t>
      </w:r>
      <w:r w:rsidRPr="0018565A">
        <w:rPr>
          <w:rFonts w:ascii="Arial" w:hAnsi="Arial" w:cs="Arial"/>
          <w:color w:val="FF0000"/>
        </w:rPr>
        <w:t>contract opportunities arising from that contract above a minimum sub</w:t>
      </w:r>
      <w:r w:rsidR="003E487F" w:rsidRPr="0018565A">
        <w:rPr>
          <w:rFonts w:ascii="Arial" w:hAnsi="Arial" w:cs="Arial"/>
          <w:color w:val="FF0000"/>
        </w:rPr>
        <w:t>-</w:t>
      </w:r>
      <w:r w:rsidRPr="0018565A">
        <w:rPr>
          <w:rFonts w:ascii="Arial" w:hAnsi="Arial" w:cs="Arial"/>
          <w:color w:val="FF0000"/>
        </w:rPr>
        <w:t xml:space="preserve">contract threshold of £25,000; and </w:t>
      </w:r>
    </w:p>
    <w:p w14:paraId="2B531BF7" w14:textId="35544AB8" w:rsidR="009231BF" w:rsidRPr="0018565A" w:rsidRDefault="009231BF" w:rsidP="00B57D27">
      <w:pPr>
        <w:pStyle w:val="ListParagraph"/>
        <w:numPr>
          <w:ilvl w:val="0"/>
          <w:numId w:val="34"/>
        </w:numPr>
        <w:tabs>
          <w:tab w:val="left" w:pos="-180"/>
        </w:tabs>
        <w:spacing w:after="120" w:line="240" w:lineRule="auto"/>
        <w:ind w:left="539"/>
        <w:contextualSpacing w:val="0"/>
        <w:jc w:val="both"/>
        <w:rPr>
          <w:rFonts w:ascii="Arial" w:hAnsi="Arial" w:cs="Arial"/>
          <w:color w:val="FF0000"/>
        </w:rPr>
      </w:pPr>
      <w:r w:rsidRPr="0018565A">
        <w:rPr>
          <w:rFonts w:ascii="Arial" w:hAnsi="Arial" w:cs="Arial"/>
          <w:color w:val="FF0000"/>
        </w:rPr>
        <w:lastRenderedPageBreak/>
        <w:t>separately, report on how much they spend on sub</w:t>
      </w:r>
      <w:r w:rsidR="003E487F" w:rsidRPr="0018565A">
        <w:rPr>
          <w:rFonts w:ascii="Arial" w:hAnsi="Arial" w:cs="Arial"/>
          <w:color w:val="FF0000"/>
        </w:rPr>
        <w:t>-</w:t>
      </w:r>
      <w:r w:rsidRPr="0018565A">
        <w:rPr>
          <w:rFonts w:ascii="Arial" w:hAnsi="Arial" w:cs="Arial"/>
          <w:color w:val="FF0000"/>
        </w:rPr>
        <w:t>contracting, and separately how much they spend directly with SME or VCSE organisations in the delivery of the original contract.</w:t>
      </w:r>
    </w:p>
    <w:p w14:paraId="2E6499B0" w14:textId="366D704B" w:rsidR="009231BF" w:rsidRDefault="009231BF" w:rsidP="00B57D27">
      <w:pPr>
        <w:tabs>
          <w:tab w:val="left" w:pos="-180"/>
        </w:tabs>
        <w:spacing w:after="120"/>
        <w:ind w:left="179"/>
        <w:jc w:val="both"/>
        <w:rPr>
          <w:rFonts w:ascii="Arial" w:hAnsi="Arial" w:cs="Arial"/>
          <w:color w:val="FF0000"/>
        </w:rPr>
      </w:pPr>
      <w:r w:rsidRPr="0018565A">
        <w:rPr>
          <w:rFonts w:ascii="Arial" w:hAnsi="Arial" w:cs="Arial"/>
          <w:color w:val="FF0000"/>
        </w:rPr>
        <w:t>The contracted supplier will be required to fulfil the reporting requirements as set out in the PPN and the Terms and Conditions of this requirement.</w:t>
      </w:r>
    </w:p>
    <w:p w14:paraId="1F79C810" w14:textId="611961AA" w:rsidR="007910A2" w:rsidRDefault="007910A2" w:rsidP="00B57D27">
      <w:pPr>
        <w:tabs>
          <w:tab w:val="left" w:pos="-180"/>
        </w:tabs>
        <w:spacing w:after="120"/>
        <w:ind w:left="179"/>
        <w:jc w:val="both"/>
        <w:rPr>
          <w:rFonts w:ascii="Arial" w:hAnsi="Arial" w:cs="Arial"/>
          <w:color w:val="FF0000"/>
        </w:rPr>
      </w:pPr>
    </w:p>
    <w:p w14:paraId="25C4A175" w14:textId="77777777" w:rsidR="007910A2" w:rsidRPr="0018565A" w:rsidRDefault="007910A2" w:rsidP="00B57D27">
      <w:pPr>
        <w:tabs>
          <w:tab w:val="left" w:pos="-180"/>
        </w:tabs>
        <w:spacing w:after="120"/>
        <w:ind w:left="179"/>
        <w:jc w:val="both"/>
        <w:rPr>
          <w:rFonts w:ascii="Arial" w:hAnsi="Arial" w:cs="Arial"/>
          <w:b/>
          <w:color w:val="FF0000"/>
        </w:rPr>
      </w:pPr>
    </w:p>
    <w:p w14:paraId="17B7F936" w14:textId="15D7BB0C" w:rsidR="005613AF" w:rsidRDefault="00B22874" w:rsidP="008542FB">
      <w:pPr>
        <w:pStyle w:val="Heading1"/>
      </w:pPr>
      <w:bookmarkStart w:id="33" w:name="_Toc139865086"/>
      <w:r>
        <w:t xml:space="preserve">Part B – Required </w:t>
      </w:r>
      <w:r w:rsidR="008542FB">
        <w:t>W</w:t>
      </w:r>
      <w:r>
        <w:t xml:space="preserve">ork </w:t>
      </w:r>
      <w:r w:rsidR="008542FB">
        <w:t>P</w:t>
      </w:r>
      <w:r>
        <w:t>ackages</w:t>
      </w:r>
      <w:bookmarkEnd w:id="33"/>
    </w:p>
    <w:p w14:paraId="18953713" w14:textId="4923607B" w:rsidR="005613AF" w:rsidRDefault="00B22874" w:rsidP="000E5DF7">
      <w:pPr>
        <w:numPr>
          <w:ilvl w:val="0"/>
          <w:numId w:val="2"/>
        </w:numPr>
        <w:tabs>
          <w:tab w:val="left" w:pos="218"/>
          <w:tab w:val="left" w:pos="360"/>
        </w:tabs>
        <w:spacing w:after="0" w:line="240" w:lineRule="auto"/>
        <w:ind w:left="218" w:right="-755" w:hanging="425"/>
        <w:rPr>
          <w:rFonts w:ascii="Arial" w:eastAsia="Arial" w:hAnsi="Arial" w:cs="Arial"/>
        </w:rPr>
      </w:pPr>
      <w:bookmarkStart w:id="34" w:name="bookmark=id.3as4poj" w:colFirst="0" w:colLast="0"/>
      <w:bookmarkEnd w:id="34"/>
      <w:r>
        <w:rPr>
          <w:rFonts w:ascii="Arial" w:eastAsia="Arial" w:hAnsi="Arial" w:cs="Arial"/>
        </w:rPr>
        <w:t>Work Package A</w:t>
      </w:r>
      <w:r>
        <w:rPr>
          <w:rFonts w:ascii="Arial" w:eastAsia="Arial" w:hAnsi="Arial" w:cs="Arial"/>
        </w:rPr>
        <w:tab/>
        <w:t xml:space="preserve"> - </w:t>
      </w:r>
      <w:r>
        <w:rPr>
          <w:rFonts w:ascii="Arial" w:eastAsia="Arial" w:hAnsi="Arial" w:cs="Arial"/>
        </w:rPr>
        <w:tab/>
        <w:t>Contract Management</w:t>
      </w:r>
      <w:r>
        <w:rPr>
          <w:rFonts w:ascii="Arial" w:eastAsia="Arial" w:hAnsi="Arial" w:cs="Arial"/>
        </w:rPr>
        <w:tab/>
      </w:r>
      <w:r w:rsidR="00EF20A8">
        <w:rPr>
          <w:rFonts w:ascii="Arial" w:eastAsia="Arial" w:hAnsi="Arial" w:cs="Arial"/>
        </w:rPr>
        <w:tab/>
      </w:r>
      <w:r w:rsidR="00EF20A8">
        <w:rPr>
          <w:rFonts w:ascii="Arial" w:eastAsia="Arial" w:hAnsi="Arial" w:cs="Arial"/>
        </w:rPr>
        <w:tab/>
      </w:r>
      <w:r w:rsidR="00EF20A8">
        <w:rPr>
          <w:rFonts w:ascii="Arial" w:eastAsia="Arial" w:hAnsi="Arial" w:cs="Arial"/>
        </w:rPr>
        <w:tab/>
      </w:r>
      <w:r w:rsidR="00EF20A8">
        <w:rPr>
          <w:rFonts w:ascii="Arial" w:eastAsia="Arial" w:hAnsi="Arial" w:cs="Arial"/>
        </w:rPr>
        <w:tab/>
      </w:r>
      <w:r w:rsidR="00EF20A8" w:rsidRPr="00A67E0F">
        <w:rPr>
          <w:rFonts w:ascii="Arial" w:eastAsia="Arial" w:hAnsi="Arial" w:cs="Arial"/>
        </w:rPr>
        <w:t>YES</w:t>
      </w:r>
      <w:r>
        <w:rPr>
          <w:rFonts w:ascii="Arial" w:eastAsia="Arial" w:hAnsi="Arial" w:cs="Arial"/>
        </w:rPr>
        <w:tab/>
      </w:r>
    </w:p>
    <w:p w14:paraId="2F6E910C" w14:textId="42EBC456" w:rsidR="005613AF" w:rsidRDefault="00B22874" w:rsidP="00692445">
      <w:pPr>
        <w:numPr>
          <w:ilvl w:val="0"/>
          <w:numId w:val="2"/>
        </w:numPr>
        <w:tabs>
          <w:tab w:val="left" w:pos="218"/>
          <w:tab w:val="left" w:pos="360"/>
        </w:tabs>
        <w:spacing w:after="0" w:line="240" w:lineRule="auto"/>
        <w:ind w:left="218" w:right="-755" w:hanging="425"/>
        <w:rPr>
          <w:rFonts w:ascii="Arial" w:eastAsia="Arial" w:hAnsi="Arial" w:cs="Arial"/>
        </w:rPr>
      </w:pPr>
      <w:r>
        <w:rPr>
          <w:rFonts w:ascii="Arial" w:eastAsia="Arial" w:hAnsi="Arial" w:cs="Arial"/>
        </w:rPr>
        <w:t>Work Package B</w:t>
      </w:r>
      <w:r>
        <w:rPr>
          <w:rFonts w:ascii="Arial" w:eastAsia="Arial" w:hAnsi="Arial" w:cs="Arial"/>
        </w:rPr>
        <w:tab/>
        <w:t xml:space="preserve"> -</w:t>
      </w:r>
      <w:r>
        <w:rPr>
          <w:rFonts w:ascii="Arial" w:eastAsia="Arial" w:hAnsi="Arial" w:cs="Arial"/>
        </w:rPr>
        <w:tab/>
        <w:t>Contract Mobilisation</w:t>
      </w:r>
      <w:r>
        <w:rPr>
          <w:rFonts w:ascii="Arial" w:eastAsia="Arial" w:hAnsi="Arial" w:cs="Arial"/>
        </w:rPr>
        <w:tab/>
      </w:r>
      <w:r w:rsidR="00692445">
        <w:rPr>
          <w:rFonts w:ascii="Arial" w:eastAsia="Arial" w:hAnsi="Arial" w:cs="Arial"/>
        </w:rPr>
        <w:tab/>
      </w:r>
      <w:r w:rsidR="00692445">
        <w:rPr>
          <w:rFonts w:ascii="Arial" w:eastAsia="Arial" w:hAnsi="Arial" w:cs="Arial"/>
        </w:rPr>
        <w:tab/>
      </w:r>
      <w:r w:rsidR="00692445">
        <w:rPr>
          <w:rFonts w:ascii="Arial" w:eastAsia="Arial" w:hAnsi="Arial" w:cs="Arial"/>
        </w:rPr>
        <w:tab/>
        <w:t xml:space="preserve">                        </w:t>
      </w:r>
      <w:r w:rsidR="00EF20A8" w:rsidRPr="00A67E0F">
        <w:rPr>
          <w:rFonts w:ascii="Arial" w:eastAsia="Arial" w:hAnsi="Arial" w:cs="Arial"/>
        </w:rPr>
        <w:t>YES</w:t>
      </w:r>
      <w:r>
        <w:rPr>
          <w:rFonts w:ascii="Arial" w:eastAsia="Arial" w:hAnsi="Arial" w:cs="Arial"/>
        </w:rPr>
        <w:tab/>
        <w:t xml:space="preserve">        </w:t>
      </w:r>
    </w:p>
    <w:p w14:paraId="3FBF353A" w14:textId="05A67174" w:rsidR="005613AF" w:rsidRPr="00A67E0F" w:rsidRDefault="00B22874" w:rsidP="00692445">
      <w:pPr>
        <w:numPr>
          <w:ilvl w:val="0"/>
          <w:numId w:val="2"/>
        </w:numPr>
        <w:tabs>
          <w:tab w:val="left" w:pos="218"/>
          <w:tab w:val="left" w:pos="360"/>
        </w:tabs>
        <w:spacing w:after="0" w:line="240" w:lineRule="auto"/>
        <w:ind w:left="218" w:right="-755" w:hanging="425"/>
        <w:rPr>
          <w:rFonts w:ascii="Arial" w:eastAsia="Arial" w:hAnsi="Arial" w:cs="Arial"/>
        </w:rPr>
      </w:pPr>
      <w:r>
        <w:rPr>
          <w:rFonts w:ascii="Arial" w:eastAsia="Arial" w:hAnsi="Arial" w:cs="Arial"/>
        </w:rPr>
        <w:t xml:space="preserve">Work Package C </w:t>
      </w:r>
      <w:r>
        <w:rPr>
          <w:rFonts w:ascii="Arial" w:eastAsia="Arial" w:hAnsi="Arial" w:cs="Arial"/>
        </w:rPr>
        <w:tab/>
        <w:t xml:space="preserve"> -</w:t>
      </w:r>
      <w:r>
        <w:rPr>
          <w:rFonts w:ascii="Arial" w:eastAsia="Arial" w:hAnsi="Arial" w:cs="Arial"/>
        </w:rPr>
        <w:tab/>
        <w:t>Social Value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Pr="00A67E0F">
        <w:rPr>
          <w:rFonts w:ascii="Arial" w:eastAsia="Arial" w:hAnsi="Arial" w:cs="Arial"/>
        </w:rPr>
        <w:t>YES</w:t>
      </w:r>
    </w:p>
    <w:p w14:paraId="2569D0EE" w14:textId="7D74D1ED" w:rsidR="005613AF" w:rsidRPr="00A67E0F" w:rsidRDefault="00B22874">
      <w:pPr>
        <w:numPr>
          <w:ilvl w:val="0"/>
          <w:numId w:val="2"/>
        </w:numPr>
        <w:tabs>
          <w:tab w:val="left" w:pos="218"/>
          <w:tab w:val="left" w:pos="360"/>
        </w:tabs>
        <w:spacing w:after="0" w:line="240" w:lineRule="auto"/>
        <w:ind w:left="218" w:right="-755" w:hanging="425"/>
        <w:rPr>
          <w:rFonts w:ascii="Arial" w:eastAsia="Arial" w:hAnsi="Arial" w:cs="Arial"/>
        </w:rPr>
      </w:pPr>
      <w:r w:rsidRPr="00A67E0F">
        <w:rPr>
          <w:rFonts w:ascii="Arial" w:eastAsia="Arial" w:hAnsi="Arial" w:cs="Arial"/>
        </w:rPr>
        <w:t xml:space="preserve">Work Package D </w:t>
      </w:r>
      <w:r w:rsidRPr="00A67E0F">
        <w:rPr>
          <w:rFonts w:ascii="Arial" w:eastAsia="Arial" w:hAnsi="Arial" w:cs="Arial"/>
        </w:rPr>
        <w:tab/>
        <w:t xml:space="preserve"> -</w:t>
      </w:r>
      <w:r w:rsidRPr="00A67E0F">
        <w:rPr>
          <w:rFonts w:ascii="Arial" w:eastAsia="Arial" w:hAnsi="Arial" w:cs="Arial"/>
        </w:rPr>
        <w:tab/>
        <w:t>Carbon Net Zero</w:t>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t>YES</w:t>
      </w:r>
    </w:p>
    <w:p w14:paraId="678112A6" w14:textId="63EAD702" w:rsidR="005613AF" w:rsidRPr="00A67E0F" w:rsidRDefault="00B22874">
      <w:pPr>
        <w:numPr>
          <w:ilvl w:val="0"/>
          <w:numId w:val="2"/>
        </w:numPr>
        <w:tabs>
          <w:tab w:val="left" w:pos="218"/>
          <w:tab w:val="left" w:pos="360"/>
        </w:tabs>
        <w:spacing w:after="0" w:line="240" w:lineRule="auto"/>
        <w:ind w:left="218" w:right="-755" w:hanging="425"/>
        <w:rPr>
          <w:rFonts w:ascii="Arial" w:eastAsia="Arial" w:hAnsi="Arial" w:cs="Arial"/>
        </w:rPr>
      </w:pPr>
      <w:r w:rsidRPr="00A67E0F">
        <w:rPr>
          <w:rFonts w:ascii="Arial" w:eastAsia="Arial" w:hAnsi="Arial" w:cs="Arial"/>
        </w:rPr>
        <w:t xml:space="preserve">Work Package E </w:t>
      </w:r>
      <w:r w:rsidRPr="00A67E0F">
        <w:rPr>
          <w:rFonts w:ascii="Arial" w:eastAsia="Arial" w:hAnsi="Arial" w:cs="Arial"/>
        </w:rPr>
        <w:tab/>
        <w:t xml:space="preserve"> -</w:t>
      </w:r>
      <w:r w:rsidRPr="00A67E0F">
        <w:rPr>
          <w:rFonts w:ascii="Arial" w:eastAsia="Arial" w:hAnsi="Arial" w:cs="Arial"/>
        </w:rPr>
        <w:tab/>
        <w:t>Maintenance Services</w:t>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t>YES</w:t>
      </w:r>
    </w:p>
    <w:p w14:paraId="5DB5627D" w14:textId="0D2C0EFC" w:rsidR="005613AF" w:rsidRPr="00A67E0F" w:rsidRDefault="00B22874">
      <w:pPr>
        <w:numPr>
          <w:ilvl w:val="0"/>
          <w:numId w:val="2"/>
        </w:numPr>
        <w:tabs>
          <w:tab w:val="left" w:pos="218"/>
          <w:tab w:val="left" w:pos="360"/>
        </w:tabs>
        <w:spacing w:after="0" w:line="240" w:lineRule="auto"/>
        <w:ind w:left="218" w:right="-755" w:hanging="425"/>
        <w:rPr>
          <w:rFonts w:ascii="Arial" w:eastAsia="Arial" w:hAnsi="Arial" w:cs="Arial"/>
        </w:rPr>
      </w:pPr>
      <w:r w:rsidRPr="00A67E0F">
        <w:rPr>
          <w:rFonts w:ascii="Arial" w:eastAsia="Arial" w:hAnsi="Arial" w:cs="Arial"/>
        </w:rPr>
        <w:t>Work Package F</w:t>
      </w:r>
      <w:r w:rsidRPr="00A67E0F">
        <w:rPr>
          <w:rFonts w:ascii="Arial" w:eastAsia="Arial" w:hAnsi="Arial" w:cs="Arial"/>
        </w:rPr>
        <w:tab/>
        <w:t xml:space="preserve"> - </w:t>
      </w:r>
      <w:r w:rsidRPr="00A67E0F">
        <w:rPr>
          <w:rFonts w:ascii="Arial" w:eastAsia="Arial" w:hAnsi="Arial" w:cs="Arial"/>
        </w:rPr>
        <w:tab/>
        <w:t>Statutory Obligations</w:t>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t xml:space="preserve">            YES</w:t>
      </w:r>
    </w:p>
    <w:p w14:paraId="12903CBD" w14:textId="4D7AC880" w:rsidR="005613AF" w:rsidRPr="000220A9" w:rsidRDefault="00B22874">
      <w:pPr>
        <w:numPr>
          <w:ilvl w:val="0"/>
          <w:numId w:val="2"/>
        </w:numPr>
        <w:tabs>
          <w:tab w:val="left" w:pos="218"/>
          <w:tab w:val="left" w:pos="360"/>
        </w:tabs>
        <w:spacing w:after="0" w:line="240" w:lineRule="auto"/>
        <w:ind w:left="218" w:right="-755" w:hanging="425"/>
        <w:rPr>
          <w:rFonts w:ascii="Arial" w:eastAsia="Arial" w:hAnsi="Arial" w:cs="Arial"/>
        </w:rPr>
      </w:pPr>
      <w:r w:rsidRPr="00A67E0F">
        <w:rPr>
          <w:rFonts w:ascii="Arial" w:eastAsia="Arial" w:hAnsi="Arial" w:cs="Arial"/>
        </w:rPr>
        <w:t xml:space="preserve">Work Package G </w:t>
      </w:r>
      <w:r w:rsidRPr="00A67E0F">
        <w:rPr>
          <w:rFonts w:ascii="Arial" w:eastAsia="Arial" w:hAnsi="Arial" w:cs="Arial"/>
        </w:rPr>
        <w:tab/>
        <w:t xml:space="preserve"> - </w:t>
      </w:r>
      <w:r w:rsidRPr="00A67E0F">
        <w:rPr>
          <w:rFonts w:ascii="Arial" w:eastAsia="Arial" w:hAnsi="Arial" w:cs="Arial"/>
        </w:rPr>
        <w:tab/>
        <w:t>Landscaping Services</w:t>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t xml:space="preserve">            </w:t>
      </w:r>
      <w:r w:rsidRPr="000220A9">
        <w:rPr>
          <w:rFonts w:ascii="Arial" w:eastAsia="Arial" w:hAnsi="Arial" w:cs="Arial"/>
        </w:rPr>
        <w:t>NO</w:t>
      </w:r>
    </w:p>
    <w:p w14:paraId="4276E4A5" w14:textId="6CB92BB8" w:rsidR="005613AF" w:rsidRPr="00A67E0F" w:rsidRDefault="00B22874">
      <w:pPr>
        <w:numPr>
          <w:ilvl w:val="0"/>
          <w:numId w:val="2"/>
        </w:numPr>
        <w:tabs>
          <w:tab w:val="left" w:pos="218"/>
          <w:tab w:val="left" w:pos="360"/>
        </w:tabs>
        <w:spacing w:after="0" w:line="240" w:lineRule="auto"/>
        <w:ind w:left="218" w:right="-755" w:hanging="425"/>
        <w:rPr>
          <w:rFonts w:ascii="Arial" w:eastAsia="Arial" w:hAnsi="Arial" w:cs="Arial"/>
        </w:rPr>
      </w:pPr>
      <w:r w:rsidRPr="00A67E0F">
        <w:rPr>
          <w:rFonts w:ascii="Arial" w:eastAsia="Arial" w:hAnsi="Arial" w:cs="Arial"/>
        </w:rPr>
        <w:t>Work Package H</w:t>
      </w:r>
      <w:r w:rsidRPr="00A67E0F">
        <w:rPr>
          <w:rFonts w:ascii="Arial" w:eastAsia="Arial" w:hAnsi="Arial" w:cs="Arial"/>
        </w:rPr>
        <w:tab/>
        <w:t xml:space="preserve"> - </w:t>
      </w:r>
      <w:r w:rsidRPr="00A67E0F">
        <w:rPr>
          <w:rFonts w:ascii="Arial" w:eastAsia="Arial" w:hAnsi="Arial" w:cs="Arial"/>
        </w:rPr>
        <w:tab/>
        <w:t>Catering Services</w:t>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t>NO</w:t>
      </w:r>
    </w:p>
    <w:p w14:paraId="662E5A71" w14:textId="0A9E406A" w:rsidR="005613AF" w:rsidRDefault="00B22874">
      <w:pPr>
        <w:numPr>
          <w:ilvl w:val="0"/>
          <w:numId w:val="2"/>
        </w:numPr>
        <w:tabs>
          <w:tab w:val="left" w:pos="218"/>
          <w:tab w:val="left" w:pos="360"/>
        </w:tabs>
        <w:spacing w:after="0" w:line="240" w:lineRule="auto"/>
        <w:ind w:left="218" w:right="-755" w:hanging="425"/>
        <w:rPr>
          <w:rFonts w:ascii="Arial" w:eastAsia="Arial" w:hAnsi="Arial" w:cs="Arial"/>
        </w:rPr>
      </w:pPr>
      <w:r w:rsidRPr="00A67E0F">
        <w:rPr>
          <w:rFonts w:ascii="Arial" w:eastAsia="Arial" w:hAnsi="Arial" w:cs="Arial"/>
        </w:rPr>
        <w:t>Work Package I</w:t>
      </w:r>
      <w:r w:rsidRPr="00A67E0F">
        <w:rPr>
          <w:rFonts w:ascii="Arial" w:eastAsia="Arial" w:hAnsi="Arial" w:cs="Arial"/>
        </w:rPr>
        <w:tab/>
        <w:t xml:space="preserve"> -          Cleaning Services</w:t>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t>NO</w:t>
      </w:r>
      <w:r>
        <w:rPr>
          <w:rFonts w:ascii="Arial" w:eastAsia="Arial" w:hAnsi="Arial" w:cs="Arial"/>
        </w:rPr>
        <w:t xml:space="preserve">          </w:t>
      </w:r>
    </w:p>
    <w:p w14:paraId="1B508C5A" w14:textId="672D32B7" w:rsidR="005613AF" w:rsidRDefault="00B22874">
      <w:pPr>
        <w:numPr>
          <w:ilvl w:val="0"/>
          <w:numId w:val="2"/>
        </w:numPr>
        <w:tabs>
          <w:tab w:val="left" w:pos="218"/>
          <w:tab w:val="left" w:pos="360"/>
        </w:tabs>
        <w:spacing w:after="0" w:line="240" w:lineRule="auto"/>
        <w:ind w:left="218" w:right="-755" w:hanging="425"/>
        <w:rPr>
          <w:rFonts w:ascii="Arial" w:eastAsia="Arial" w:hAnsi="Arial" w:cs="Arial"/>
        </w:rPr>
      </w:pPr>
      <w:r>
        <w:rPr>
          <w:rFonts w:ascii="Arial" w:eastAsia="Arial" w:hAnsi="Arial" w:cs="Arial"/>
        </w:rPr>
        <w:t>Work Package J</w:t>
      </w:r>
      <w:r>
        <w:rPr>
          <w:rFonts w:ascii="Arial" w:eastAsia="Arial" w:hAnsi="Arial" w:cs="Arial"/>
        </w:rPr>
        <w:tab/>
        <w:t xml:space="preserve"> - </w:t>
      </w:r>
      <w:r>
        <w:rPr>
          <w:rFonts w:ascii="Arial" w:eastAsia="Arial" w:hAnsi="Arial" w:cs="Arial"/>
        </w:rPr>
        <w:tab/>
        <w:t>Workplace FM Services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E65E8E">
        <w:rPr>
          <w:rFonts w:ascii="Arial" w:eastAsia="Arial" w:hAnsi="Arial" w:cs="Arial"/>
        </w:rPr>
        <w:t>NO</w:t>
      </w:r>
    </w:p>
    <w:p w14:paraId="7C25105D" w14:textId="3E46DD06" w:rsidR="005613AF" w:rsidRPr="00A67E0F" w:rsidRDefault="00B22874">
      <w:pPr>
        <w:numPr>
          <w:ilvl w:val="0"/>
          <w:numId w:val="2"/>
        </w:numPr>
        <w:tabs>
          <w:tab w:val="left" w:pos="218"/>
          <w:tab w:val="left" w:pos="360"/>
        </w:tabs>
        <w:spacing w:after="0" w:line="240" w:lineRule="auto"/>
        <w:ind w:left="218" w:right="-755" w:hanging="425"/>
        <w:rPr>
          <w:rFonts w:ascii="Arial" w:eastAsia="Arial" w:hAnsi="Arial" w:cs="Arial"/>
        </w:rPr>
      </w:pPr>
      <w:r>
        <w:rPr>
          <w:rFonts w:ascii="Arial" w:eastAsia="Arial" w:hAnsi="Arial" w:cs="Arial"/>
        </w:rPr>
        <w:t>Work Package K</w:t>
      </w:r>
      <w:r>
        <w:rPr>
          <w:rFonts w:ascii="Arial" w:eastAsia="Arial" w:hAnsi="Arial" w:cs="Arial"/>
        </w:rPr>
        <w:tab/>
        <w:t xml:space="preserve"> - </w:t>
      </w:r>
      <w:r>
        <w:rPr>
          <w:rFonts w:ascii="Arial" w:eastAsia="Arial" w:hAnsi="Arial" w:cs="Arial"/>
        </w:rPr>
        <w:tab/>
        <w:t>Visitor Support Services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Pr="00A67E0F">
        <w:rPr>
          <w:rFonts w:ascii="Arial" w:eastAsia="Arial" w:hAnsi="Arial" w:cs="Arial"/>
        </w:rPr>
        <w:t>NO</w:t>
      </w:r>
    </w:p>
    <w:p w14:paraId="34F1BE6A" w14:textId="152A818A" w:rsidR="005613AF" w:rsidRPr="00A67E0F" w:rsidRDefault="00B22874">
      <w:pPr>
        <w:numPr>
          <w:ilvl w:val="0"/>
          <w:numId w:val="2"/>
        </w:numPr>
        <w:tabs>
          <w:tab w:val="left" w:pos="218"/>
          <w:tab w:val="left" w:pos="360"/>
        </w:tabs>
        <w:spacing w:after="0" w:line="240" w:lineRule="auto"/>
        <w:ind w:left="218" w:right="-755" w:hanging="425"/>
        <w:rPr>
          <w:rFonts w:ascii="Arial" w:eastAsia="Arial" w:hAnsi="Arial" w:cs="Arial"/>
        </w:rPr>
      </w:pPr>
      <w:r w:rsidRPr="00A67E0F">
        <w:rPr>
          <w:rFonts w:ascii="Arial" w:eastAsia="Arial" w:hAnsi="Arial" w:cs="Arial"/>
        </w:rPr>
        <w:t xml:space="preserve">Work Package L </w:t>
      </w:r>
      <w:r w:rsidRPr="00A67E0F">
        <w:rPr>
          <w:rFonts w:ascii="Arial" w:eastAsia="Arial" w:hAnsi="Arial" w:cs="Arial"/>
        </w:rPr>
        <w:tab/>
        <w:t xml:space="preserve"> - </w:t>
      </w:r>
      <w:r w:rsidRPr="00A67E0F">
        <w:rPr>
          <w:rFonts w:ascii="Arial" w:eastAsia="Arial" w:hAnsi="Arial" w:cs="Arial"/>
        </w:rPr>
        <w:tab/>
        <w:t>Security Services</w:t>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t>NO</w:t>
      </w:r>
    </w:p>
    <w:p w14:paraId="3922C173" w14:textId="7029C717" w:rsidR="005613AF" w:rsidRDefault="00B22874">
      <w:pPr>
        <w:numPr>
          <w:ilvl w:val="0"/>
          <w:numId w:val="2"/>
        </w:numPr>
        <w:tabs>
          <w:tab w:val="left" w:pos="218"/>
          <w:tab w:val="left" w:pos="360"/>
        </w:tabs>
        <w:spacing w:after="0" w:line="240" w:lineRule="auto"/>
        <w:ind w:left="218" w:right="-755" w:hanging="425"/>
        <w:rPr>
          <w:rFonts w:ascii="Arial" w:eastAsia="Arial" w:hAnsi="Arial" w:cs="Arial"/>
        </w:rPr>
      </w:pPr>
      <w:r>
        <w:rPr>
          <w:rFonts w:ascii="Arial" w:eastAsia="Arial" w:hAnsi="Arial" w:cs="Arial"/>
        </w:rPr>
        <w:t xml:space="preserve">Work Package M </w:t>
      </w:r>
      <w:r>
        <w:rPr>
          <w:rFonts w:ascii="Arial" w:eastAsia="Arial" w:hAnsi="Arial" w:cs="Arial"/>
        </w:rPr>
        <w:tab/>
        <w:t xml:space="preserve"> - </w:t>
      </w:r>
      <w:r>
        <w:rPr>
          <w:rFonts w:ascii="Arial" w:eastAsia="Arial" w:hAnsi="Arial" w:cs="Arial"/>
        </w:rPr>
        <w:tab/>
        <w:t>Waste Services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2D4590">
        <w:rPr>
          <w:rFonts w:ascii="Arial" w:eastAsia="Arial" w:hAnsi="Arial" w:cs="Arial"/>
        </w:rPr>
        <w:t>NO</w:t>
      </w:r>
    </w:p>
    <w:p w14:paraId="0564238F" w14:textId="14B2517B" w:rsidR="005613AF" w:rsidRPr="00A67E0F" w:rsidRDefault="00B22874">
      <w:pPr>
        <w:numPr>
          <w:ilvl w:val="0"/>
          <w:numId w:val="2"/>
        </w:numPr>
        <w:tabs>
          <w:tab w:val="left" w:pos="218"/>
          <w:tab w:val="left" w:pos="360"/>
        </w:tabs>
        <w:spacing w:after="0" w:line="240" w:lineRule="auto"/>
        <w:ind w:left="218" w:right="-755" w:hanging="425"/>
        <w:rPr>
          <w:rFonts w:ascii="Arial" w:eastAsia="Arial" w:hAnsi="Arial" w:cs="Arial"/>
        </w:rPr>
      </w:pPr>
      <w:r>
        <w:rPr>
          <w:rFonts w:ascii="Arial" w:eastAsia="Arial" w:hAnsi="Arial" w:cs="Arial"/>
        </w:rPr>
        <w:t xml:space="preserve">Work Package N </w:t>
      </w:r>
      <w:r>
        <w:rPr>
          <w:rFonts w:ascii="Arial" w:eastAsia="Arial" w:hAnsi="Arial" w:cs="Arial"/>
        </w:rPr>
        <w:tab/>
        <w:t xml:space="preserve"> - </w:t>
      </w:r>
      <w:r>
        <w:rPr>
          <w:rFonts w:ascii="Arial" w:eastAsia="Arial" w:hAnsi="Arial" w:cs="Arial"/>
        </w:rPr>
        <w:tab/>
        <w:t>Miscellaneous FM Services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r w:rsidRPr="00A67E0F">
        <w:rPr>
          <w:rFonts w:ascii="Arial" w:eastAsia="Arial" w:hAnsi="Arial" w:cs="Arial"/>
        </w:rPr>
        <w:t>YES</w:t>
      </w:r>
    </w:p>
    <w:p w14:paraId="6DB4E310" w14:textId="69C6E35B" w:rsidR="005613AF" w:rsidRPr="00A67E0F" w:rsidRDefault="00B22874">
      <w:pPr>
        <w:numPr>
          <w:ilvl w:val="0"/>
          <w:numId w:val="2"/>
        </w:numPr>
        <w:tabs>
          <w:tab w:val="left" w:pos="218"/>
          <w:tab w:val="left" w:pos="360"/>
        </w:tabs>
        <w:spacing w:after="0" w:line="240" w:lineRule="auto"/>
        <w:ind w:left="218" w:right="-755" w:hanging="425"/>
        <w:rPr>
          <w:rFonts w:ascii="Arial" w:eastAsia="Arial" w:hAnsi="Arial" w:cs="Arial"/>
        </w:rPr>
      </w:pPr>
      <w:r w:rsidRPr="00A67E0F">
        <w:rPr>
          <w:rFonts w:ascii="Arial" w:eastAsia="Arial" w:hAnsi="Arial" w:cs="Arial"/>
        </w:rPr>
        <w:t xml:space="preserve">Work Package O </w:t>
      </w:r>
      <w:r w:rsidRPr="00A67E0F">
        <w:rPr>
          <w:rFonts w:ascii="Arial" w:eastAsia="Arial" w:hAnsi="Arial" w:cs="Arial"/>
        </w:rPr>
        <w:tab/>
        <w:t xml:space="preserve"> - </w:t>
      </w:r>
      <w:r w:rsidRPr="00A67E0F">
        <w:rPr>
          <w:rFonts w:ascii="Arial" w:eastAsia="Arial" w:hAnsi="Arial" w:cs="Arial"/>
        </w:rPr>
        <w:tab/>
        <w:t>Specialist (Defence) FM Services</w:t>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t>NO</w:t>
      </w:r>
    </w:p>
    <w:p w14:paraId="4F77CCE8" w14:textId="72C4960C" w:rsidR="005613AF" w:rsidRPr="007A657A" w:rsidRDefault="00B22874">
      <w:pPr>
        <w:numPr>
          <w:ilvl w:val="0"/>
          <w:numId w:val="2"/>
        </w:numPr>
        <w:tabs>
          <w:tab w:val="left" w:pos="218"/>
          <w:tab w:val="left" w:pos="360"/>
        </w:tabs>
        <w:spacing w:after="0" w:line="240" w:lineRule="auto"/>
        <w:ind w:left="218" w:right="-1039" w:hanging="425"/>
        <w:rPr>
          <w:rFonts w:ascii="Arial" w:eastAsia="Arial" w:hAnsi="Arial" w:cs="Arial"/>
        </w:rPr>
      </w:pPr>
      <w:r>
        <w:rPr>
          <w:rFonts w:ascii="Arial" w:eastAsia="Arial" w:hAnsi="Arial" w:cs="Arial"/>
        </w:rPr>
        <w:t>Work Package P</w:t>
      </w:r>
      <w:r>
        <w:rPr>
          <w:rFonts w:ascii="Arial" w:eastAsia="Arial" w:hAnsi="Arial" w:cs="Arial"/>
        </w:rPr>
        <w:tab/>
        <w:t xml:space="preserve"> - </w:t>
      </w:r>
      <w:r>
        <w:rPr>
          <w:rFonts w:ascii="Arial" w:eastAsia="Arial" w:hAnsi="Arial" w:cs="Arial"/>
        </w:rPr>
        <w:tab/>
        <w:t xml:space="preserve">Occupancy and Property Management Services </w:t>
      </w:r>
      <w:r>
        <w:rPr>
          <w:rFonts w:ascii="Arial" w:eastAsia="Arial" w:hAnsi="Arial" w:cs="Arial"/>
        </w:rPr>
        <w:tab/>
        <w:t xml:space="preserve">            </w:t>
      </w:r>
      <w:r w:rsidR="002D4590">
        <w:rPr>
          <w:rFonts w:ascii="Arial" w:eastAsia="Arial" w:hAnsi="Arial" w:cs="Arial"/>
        </w:rPr>
        <w:t>NO</w:t>
      </w:r>
    </w:p>
    <w:p w14:paraId="41FCAFEE" w14:textId="0689257A" w:rsidR="005613AF" w:rsidRPr="00A67E0F" w:rsidRDefault="00B22874">
      <w:pPr>
        <w:numPr>
          <w:ilvl w:val="0"/>
          <w:numId w:val="2"/>
        </w:numPr>
        <w:tabs>
          <w:tab w:val="left" w:pos="218"/>
          <w:tab w:val="left" w:pos="360"/>
        </w:tabs>
        <w:spacing w:after="0" w:line="240" w:lineRule="auto"/>
        <w:ind w:left="218" w:right="-897" w:hanging="425"/>
        <w:rPr>
          <w:rFonts w:ascii="Arial" w:eastAsia="Arial" w:hAnsi="Arial" w:cs="Arial"/>
        </w:rPr>
      </w:pPr>
      <w:r>
        <w:rPr>
          <w:rFonts w:ascii="Arial" w:eastAsia="Arial" w:hAnsi="Arial" w:cs="Arial"/>
        </w:rPr>
        <w:t xml:space="preserve">Work Package Q </w:t>
      </w:r>
      <w:r>
        <w:rPr>
          <w:rFonts w:ascii="Arial" w:eastAsia="Arial" w:hAnsi="Arial" w:cs="Arial"/>
        </w:rPr>
        <w:tab/>
        <w:t xml:space="preserve"> -  </w:t>
      </w:r>
      <w:r>
        <w:rPr>
          <w:rFonts w:ascii="Arial" w:eastAsia="Arial" w:hAnsi="Arial" w:cs="Arial"/>
        </w:rPr>
        <w:tab/>
        <w:t>CAFM</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Pr="00A67E0F">
        <w:rPr>
          <w:rFonts w:ascii="Arial" w:eastAsia="Arial" w:hAnsi="Arial" w:cs="Arial"/>
        </w:rPr>
        <w:t>YES</w:t>
      </w:r>
    </w:p>
    <w:p w14:paraId="15F61A86" w14:textId="08F5FF15" w:rsidR="005613AF" w:rsidRPr="000220A9" w:rsidRDefault="00B22874">
      <w:pPr>
        <w:numPr>
          <w:ilvl w:val="0"/>
          <w:numId w:val="2"/>
        </w:numPr>
        <w:tabs>
          <w:tab w:val="left" w:pos="218"/>
          <w:tab w:val="left" w:pos="360"/>
        </w:tabs>
        <w:spacing w:after="0" w:line="240" w:lineRule="auto"/>
        <w:ind w:left="218" w:right="-1039" w:hanging="425"/>
        <w:rPr>
          <w:rFonts w:ascii="Arial" w:eastAsia="Arial" w:hAnsi="Arial" w:cs="Arial"/>
        </w:rPr>
      </w:pPr>
      <w:r w:rsidRPr="00A67E0F">
        <w:rPr>
          <w:rFonts w:ascii="Arial" w:eastAsia="Arial" w:hAnsi="Arial" w:cs="Arial"/>
        </w:rPr>
        <w:t xml:space="preserve">Work Package R </w:t>
      </w:r>
      <w:r w:rsidRPr="00A67E0F">
        <w:rPr>
          <w:rFonts w:ascii="Arial" w:eastAsia="Arial" w:hAnsi="Arial" w:cs="Arial"/>
        </w:rPr>
        <w:tab/>
        <w:t xml:space="preserve"> - </w:t>
      </w:r>
      <w:r w:rsidRPr="00A67E0F">
        <w:rPr>
          <w:rFonts w:ascii="Arial" w:eastAsia="Arial" w:hAnsi="Arial" w:cs="Arial"/>
        </w:rPr>
        <w:tab/>
        <w:t>Helpdesk Services</w:t>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r>
      <w:r w:rsidR="005851CD" w:rsidRPr="000220A9">
        <w:rPr>
          <w:rFonts w:ascii="Arial" w:eastAsia="Arial" w:hAnsi="Arial" w:cs="Arial"/>
        </w:rPr>
        <w:t>YES</w:t>
      </w:r>
    </w:p>
    <w:p w14:paraId="1D645116" w14:textId="3159EA84" w:rsidR="005613AF" w:rsidRPr="00A67E0F" w:rsidRDefault="00B22874" w:rsidP="000E5DF7">
      <w:pPr>
        <w:numPr>
          <w:ilvl w:val="0"/>
          <w:numId w:val="2"/>
        </w:numPr>
        <w:tabs>
          <w:tab w:val="left" w:pos="218"/>
          <w:tab w:val="left" w:pos="360"/>
        </w:tabs>
        <w:spacing w:after="0" w:line="240" w:lineRule="auto"/>
        <w:ind w:left="218" w:right="-1039" w:hanging="425"/>
        <w:rPr>
          <w:rFonts w:ascii="Arial" w:eastAsia="Arial" w:hAnsi="Arial" w:cs="Arial"/>
        </w:rPr>
      </w:pPr>
      <w:r w:rsidRPr="00A67E0F">
        <w:rPr>
          <w:rFonts w:ascii="Arial" w:eastAsia="Arial" w:hAnsi="Arial" w:cs="Arial"/>
        </w:rPr>
        <w:t>Work Package S</w:t>
      </w:r>
      <w:r w:rsidRPr="00A67E0F">
        <w:rPr>
          <w:rFonts w:ascii="Arial" w:eastAsia="Arial" w:hAnsi="Arial" w:cs="Arial"/>
        </w:rPr>
        <w:tab/>
        <w:t xml:space="preserve"> - </w:t>
      </w:r>
      <w:r w:rsidRPr="00A67E0F">
        <w:rPr>
          <w:rFonts w:ascii="Arial" w:eastAsia="Arial" w:hAnsi="Arial" w:cs="Arial"/>
        </w:rPr>
        <w:tab/>
        <w:t>Management of Billable Works</w:t>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r>
      <w:r w:rsidRPr="00A67E0F">
        <w:rPr>
          <w:rFonts w:ascii="Arial" w:eastAsia="Arial" w:hAnsi="Arial" w:cs="Arial"/>
        </w:rPr>
        <w:tab/>
        <w:t>YES</w:t>
      </w:r>
    </w:p>
    <w:p w14:paraId="2C877AA2" w14:textId="74158AF5" w:rsidR="005613AF" w:rsidRDefault="005613AF" w:rsidP="000E5DF7">
      <w:pPr>
        <w:spacing w:after="0"/>
        <w:rPr>
          <w:rFonts w:ascii="Arial" w:eastAsia="Arial" w:hAnsi="Arial" w:cs="Arial"/>
          <w:b/>
        </w:rPr>
      </w:pPr>
    </w:p>
    <w:p w14:paraId="10A35763" w14:textId="79D80940" w:rsidR="007A657A" w:rsidRDefault="007A657A" w:rsidP="000E5DF7">
      <w:pPr>
        <w:spacing w:after="0"/>
        <w:rPr>
          <w:rFonts w:ascii="Arial" w:eastAsia="Arial" w:hAnsi="Arial" w:cs="Arial"/>
          <w:b/>
        </w:rPr>
      </w:pPr>
    </w:p>
    <w:p w14:paraId="79252D02" w14:textId="77777777" w:rsidR="007D3592" w:rsidRDefault="007D3592" w:rsidP="007D3592">
      <w:pPr>
        <w:pStyle w:val="Heading1"/>
        <w:spacing w:after="0"/>
        <w:ind w:left="0" w:firstLine="0"/>
      </w:pPr>
      <w:bookmarkStart w:id="35" w:name="_Toc139865087"/>
    </w:p>
    <w:p w14:paraId="647850D2" w14:textId="58ACD2F0" w:rsidR="005613AF" w:rsidRDefault="00B22874" w:rsidP="007D3592">
      <w:pPr>
        <w:pStyle w:val="Heading1"/>
        <w:spacing w:after="0"/>
        <w:ind w:left="0" w:firstLine="0"/>
      </w:pPr>
      <w:r>
        <w:t>Work Package A: Contract Management</w:t>
      </w:r>
      <w:bookmarkEnd w:id="35"/>
    </w:p>
    <w:p w14:paraId="76C17C6D" w14:textId="77777777" w:rsidR="005613AF" w:rsidRDefault="005613AF" w:rsidP="000E5DF7">
      <w:pPr>
        <w:spacing w:after="120" w:line="240" w:lineRule="auto"/>
        <w:jc w:val="both"/>
        <w:rPr>
          <w:rFonts w:ascii="Arial" w:eastAsia="Arial" w:hAnsi="Arial" w:cs="Arial"/>
          <w:b/>
        </w:rPr>
      </w:pPr>
    </w:p>
    <w:p w14:paraId="77CF5043" w14:textId="77777777" w:rsidR="005613AF" w:rsidRDefault="00B22874" w:rsidP="000E5DF7">
      <w:pPr>
        <w:spacing w:after="120" w:line="240" w:lineRule="auto"/>
        <w:jc w:val="both"/>
        <w:rPr>
          <w:rFonts w:ascii="Arial" w:eastAsia="Arial" w:hAnsi="Arial" w:cs="Arial"/>
          <w:b/>
        </w:rPr>
      </w:pPr>
      <w:r>
        <w:rPr>
          <w:rFonts w:ascii="Arial" w:eastAsia="Arial" w:hAnsi="Arial" w:cs="Arial"/>
          <w:b/>
        </w:rPr>
        <w:t>1.       Service A1 - Integration</w:t>
      </w:r>
    </w:p>
    <w:p w14:paraId="2F75C55D" w14:textId="7689DFE6" w:rsidR="005613AF" w:rsidRDefault="00B22874" w:rsidP="000E5DF7">
      <w:pPr>
        <w:spacing w:after="120" w:line="240" w:lineRule="auto"/>
        <w:jc w:val="both"/>
        <w:rPr>
          <w:rFonts w:ascii="Arial" w:eastAsia="Arial" w:hAnsi="Arial" w:cs="Arial"/>
        </w:rPr>
      </w:pPr>
      <w:r>
        <w:rPr>
          <w:rFonts w:ascii="Arial" w:eastAsia="Arial" w:hAnsi="Arial" w:cs="Arial"/>
        </w:rPr>
        <w:t>1.1</w:t>
      </w:r>
      <w:r>
        <w:rPr>
          <w:rFonts w:ascii="Arial" w:eastAsia="Arial" w:hAnsi="Arial" w:cs="Arial"/>
        </w:rPr>
        <w:tab/>
        <w:t>The following</w:t>
      </w:r>
      <w:r w:rsidR="00692445">
        <w:rPr>
          <w:rFonts w:ascii="Arial" w:eastAsia="Arial" w:hAnsi="Arial" w:cs="Arial"/>
        </w:rPr>
        <w:t xml:space="preserve"> </w:t>
      </w:r>
      <w:r w:rsidR="00692445" w:rsidRPr="00624613">
        <w:rPr>
          <w:rFonts w:ascii="Arial" w:eastAsia="Arial" w:hAnsi="Arial" w:cs="Arial"/>
          <w:color w:val="FF0000"/>
        </w:rPr>
        <w:t>requirements and</w:t>
      </w:r>
      <w:r w:rsidRPr="00624613">
        <w:rPr>
          <w:rFonts w:ascii="Arial" w:eastAsia="Arial" w:hAnsi="Arial" w:cs="Arial"/>
          <w:color w:val="FF0000"/>
        </w:rPr>
        <w:t xml:space="preserve"> </w:t>
      </w:r>
      <w:r>
        <w:rPr>
          <w:rFonts w:ascii="Arial" w:eastAsia="Arial" w:hAnsi="Arial" w:cs="Arial"/>
        </w:rPr>
        <w:t>Standards</w:t>
      </w:r>
      <w:r w:rsidR="00692445">
        <w:rPr>
          <w:rFonts w:ascii="Arial" w:eastAsia="Arial" w:hAnsi="Arial" w:cs="Arial"/>
        </w:rPr>
        <w:t xml:space="preserve"> </w:t>
      </w:r>
      <w:r w:rsidR="00692445" w:rsidRPr="004270DA">
        <w:rPr>
          <w:rFonts w:ascii="Arial" w:eastAsia="Arial" w:hAnsi="Arial" w:cs="Arial"/>
          <w:color w:val="FF0000"/>
        </w:rPr>
        <w:t>shal</w:t>
      </w:r>
      <w:r w:rsidR="00692445">
        <w:rPr>
          <w:rFonts w:ascii="Arial" w:eastAsia="Arial" w:hAnsi="Arial" w:cs="Arial"/>
        </w:rPr>
        <w:t>l</w:t>
      </w:r>
      <w:r>
        <w:rPr>
          <w:rFonts w:ascii="Arial" w:eastAsia="Arial" w:hAnsi="Arial" w:cs="Arial"/>
        </w:rPr>
        <w:t xml:space="preserve"> apply to this Service - SA1.</w:t>
      </w:r>
    </w:p>
    <w:p w14:paraId="542146EB" w14:textId="6BAF195B" w:rsidR="005613AF" w:rsidRDefault="00B22874" w:rsidP="00B612A1">
      <w:pPr>
        <w:spacing w:after="120" w:line="240" w:lineRule="auto"/>
        <w:ind w:left="720" w:hanging="720"/>
        <w:jc w:val="both"/>
        <w:rPr>
          <w:rFonts w:ascii="Arial" w:eastAsia="Arial" w:hAnsi="Arial" w:cs="Arial"/>
        </w:rPr>
      </w:pPr>
      <w:r>
        <w:rPr>
          <w:rFonts w:ascii="Arial" w:eastAsia="Arial" w:hAnsi="Arial" w:cs="Arial"/>
        </w:rPr>
        <w:t>1.2</w:t>
      </w:r>
      <w:r>
        <w:rPr>
          <w:rFonts w:ascii="Arial" w:eastAsia="Arial" w:hAnsi="Arial" w:cs="Arial"/>
        </w:rPr>
        <w:tab/>
        <w:t xml:space="preserve">The Supplier shall provide an integrated Service ensuring a seamless and coordinated Delivery and effective synergies with </w:t>
      </w:r>
      <w:r w:rsidR="00692445">
        <w:rPr>
          <w:rFonts w:ascii="Arial" w:eastAsia="Arial" w:hAnsi="Arial" w:cs="Arial"/>
        </w:rPr>
        <w:t>t</w:t>
      </w:r>
      <w:r w:rsidR="005A6119">
        <w:rPr>
          <w:rFonts w:ascii="Arial" w:eastAsia="Arial" w:hAnsi="Arial" w:cs="Arial"/>
        </w:rPr>
        <w:t>he Buyer’s</w:t>
      </w:r>
      <w:r>
        <w:rPr>
          <w:rFonts w:ascii="Arial" w:eastAsia="Arial" w:hAnsi="Arial" w:cs="Arial"/>
        </w:rPr>
        <w:t xml:space="preserve"> </w:t>
      </w:r>
      <w:r w:rsidR="00CC7712">
        <w:rPr>
          <w:rFonts w:ascii="Arial" w:eastAsia="Arial" w:hAnsi="Arial" w:cs="Arial"/>
        </w:rPr>
        <w:t>third-party</w:t>
      </w:r>
      <w:r>
        <w:rPr>
          <w:rFonts w:ascii="Arial" w:eastAsia="Arial" w:hAnsi="Arial" w:cs="Arial"/>
        </w:rPr>
        <w:t xml:space="preserve"> </w:t>
      </w:r>
      <w:r w:rsidR="00692445">
        <w:rPr>
          <w:rFonts w:ascii="Arial" w:eastAsia="Arial" w:hAnsi="Arial" w:cs="Arial"/>
        </w:rPr>
        <w:t>s</w:t>
      </w:r>
      <w:r>
        <w:rPr>
          <w:rFonts w:ascii="Arial" w:eastAsia="Arial" w:hAnsi="Arial" w:cs="Arial"/>
        </w:rPr>
        <w:t xml:space="preserve">uppliers and </w:t>
      </w:r>
      <w:r w:rsidR="00692445">
        <w:rPr>
          <w:rFonts w:ascii="Arial" w:eastAsia="Arial" w:hAnsi="Arial" w:cs="Arial"/>
        </w:rPr>
        <w:t xml:space="preserve">other </w:t>
      </w:r>
      <w:r>
        <w:rPr>
          <w:rFonts w:ascii="Arial" w:eastAsia="Arial" w:hAnsi="Arial" w:cs="Arial"/>
        </w:rPr>
        <w:t>service providers at all times. The Supplier shall take advantage of synergies between the different Services and the benefits that integration will bring.</w:t>
      </w:r>
    </w:p>
    <w:p w14:paraId="1BAA7FD0" w14:textId="768811D8" w:rsidR="005613AF" w:rsidRDefault="00B22874" w:rsidP="00B612A1">
      <w:pPr>
        <w:spacing w:after="120" w:line="240" w:lineRule="auto"/>
        <w:ind w:left="720" w:hanging="720"/>
        <w:jc w:val="both"/>
        <w:rPr>
          <w:rFonts w:ascii="Arial" w:eastAsia="Arial" w:hAnsi="Arial" w:cs="Arial"/>
        </w:rPr>
      </w:pPr>
      <w:r>
        <w:rPr>
          <w:rFonts w:ascii="Arial" w:eastAsia="Arial" w:hAnsi="Arial" w:cs="Arial"/>
        </w:rPr>
        <w:t xml:space="preserve">1.3    </w:t>
      </w:r>
      <w:r>
        <w:rPr>
          <w:rFonts w:ascii="Arial" w:eastAsia="Arial" w:hAnsi="Arial" w:cs="Arial"/>
        </w:rPr>
        <w:tab/>
        <w:t xml:space="preserve">The Supplier shall be aware that Services </w:t>
      </w:r>
      <w:r w:rsidR="00A25C95">
        <w:rPr>
          <w:rFonts w:ascii="Arial" w:eastAsia="Arial" w:hAnsi="Arial" w:cs="Arial"/>
        </w:rPr>
        <w:t>are to</w:t>
      </w:r>
      <w:r>
        <w:rPr>
          <w:rFonts w:ascii="Arial" w:eastAsia="Arial" w:hAnsi="Arial" w:cs="Arial"/>
        </w:rPr>
        <w:t xml:space="preserve"> be Delivered across all Buyer Premises as highlighted within </w:t>
      </w:r>
      <w:r w:rsidRPr="007D3592">
        <w:rPr>
          <w:rFonts w:ascii="Arial" w:eastAsia="Arial" w:hAnsi="Arial" w:cs="Arial"/>
          <w:b/>
          <w:bCs/>
        </w:rPr>
        <w:t xml:space="preserve">Annex </w:t>
      </w:r>
      <w:r w:rsidR="005A6119" w:rsidRPr="007D3592">
        <w:rPr>
          <w:rFonts w:ascii="Arial" w:eastAsia="Arial" w:hAnsi="Arial" w:cs="Arial"/>
          <w:b/>
          <w:bCs/>
        </w:rPr>
        <w:t>B</w:t>
      </w:r>
      <w:r w:rsidRPr="007D3592">
        <w:rPr>
          <w:rFonts w:ascii="Arial" w:eastAsia="Arial" w:hAnsi="Arial" w:cs="Arial"/>
        </w:rPr>
        <w:t xml:space="preserve"> </w:t>
      </w:r>
      <w:r w:rsidR="005A6119" w:rsidRPr="007D3592">
        <w:rPr>
          <w:rFonts w:ascii="Arial" w:eastAsia="Arial" w:hAnsi="Arial" w:cs="Arial"/>
        </w:rPr>
        <w:t>–</w:t>
      </w:r>
      <w:r w:rsidRPr="00B612A1">
        <w:rPr>
          <w:rFonts w:ascii="Arial" w:eastAsia="Arial" w:hAnsi="Arial" w:cs="Arial"/>
        </w:rPr>
        <w:t xml:space="preserve"> </w:t>
      </w:r>
      <w:r w:rsidR="005A6119" w:rsidRPr="00B612A1">
        <w:rPr>
          <w:rFonts w:ascii="Arial" w:eastAsia="Arial" w:hAnsi="Arial" w:cs="Arial"/>
        </w:rPr>
        <w:t xml:space="preserve">Deliverables Matrix </w:t>
      </w:r>
      <w:r w:rsidR="00A418BB">
        <w:rPr>
          <w:rFonts w:ascii="Arial" w:eastAsia="Arial" w:hAnsi="Arial" w:cs="Arial"/>
        </w:rPr>
        <w:t>–</w:t>
      </w:r>
      <w:r w:rsidR="005A6119" w:rsidRPr="00B612A1">
        <w:rPr>
          <w:rFonts w:ascii="Arial" w:eastAsia="Arial" w:hAnsi="Arial" w:cs="Arial"/>
        </w:rPr>
        <w:t xml:space="preserve"> </w:t>
      </w:r>
      <w:r w:rsidR="00A418BB">
        <w:rPr>
          <w:rFonts w:ascii="Arial" w:eastAsia="Arial" w:hAnsi="Arial" w:cs="Arial"/>
        </w:rPr>
        <w:t>Estates Information</w:t>
      </w:r>
      <w:r>
        <w:rPr>
          <w:rFonts w:ascii="Arial" w:eastAsia="Arial" w:hAnsi="Arial" w:cs="Arial"/>
        </w:rPr>
        <w:t>.</w:t>
      </w:r>
    </w:p>
    <w:p w14:paraId="76F60B40" w14:textId="73AE25BD" w:rsidR="005613AF" w:rsidRDefault="00B22874" w:rsidP="00B612A1">
      <w:pPr>
        <w:spacing w:after="120" w:line="240" w:lineRule="auto"/>
        <w:ind w:left="720" w:hanging="720"/>
        <w:jc w:val="both"/>
        <w:rPr>
          <w:rFonts w:ascii="Arial" w:eastAsia="Arial" w:hAnsi="Arial" w:cs="Arial"/>
        </w:rPr>
      </w:pPr>
      <w:r>
        <w:rPr>
          <w:rFonts w:ascii="Arial" w:eastAsia="Arial" w:hAnsi="Arial" w:cs="Arial"/>
        </w:rPr>
        <w:t xml:space="preserve">1.4    </w:t>
      </w:r>
      <w:r>
        <w:rPr>
          <w:rFonts w:ascii="Arial" w:eastAsia="Arial" w:hAnsi="Arial" w:cs="Arial"/>
        </w:rPr>
        <w:tab/>
        <w:t xml:space="preserve">The Supplier will work collaboratively with </w:t>
      </w:r>
      <w:r w:rsidR="005A6119">
        <w:rPr>
          <w:rFonts w:ascii="Arial" w:eastAsia="Arial" w:hAnsi="Arial" w:cs="Arial"/>
        </w:rPr>
        <w:t>the Buyer</w:t>
      </w:r>
      <w:r>
        <w:rPr>
          <w:rFonts w:ascii="Arial" w:eastAsia="Arial" w:hAnsi="Arial" w:cs="Arial"/>
        </w:rPr>
        <w:t xml:space="preserve"> to promote excellence and innovation and enhance the reputation of </w:t>
      </w:r>
      <w:r w:rsidR="00165FC3">
        <w:rPr>
          <w:rFonts w:ascii="Arial" w:eastAsia="Arial" w:hAnsi="Arial" w:cs="Arial"/>
        </w:rPr>
        <w:t>the Buyer</w:t>
      </w:r>
      <w:r>
        <w:rPr>
          <w:rFonts w:ascii="Arial" w:eastAsia="Arial" w:hAnsi="Arial" w:cs="Arial"/>
        </w:rPr>
        <w:t xml:space="preserve"> amongst key stakeholders across </w:t>
      </w:r>
      <w:r w:rsidR="00CE3376">
        <w:rPr>
          <w:rFonts w:ascii="Arial" w:eastAsia="Arial" w:hAnsi="Arial" w:cs="Arial"/>
        </w:rPr>
        <w:t>HM Government</w:t>
      </w:r>
      <w:r w:rsidR="000C28F4">
        <w:rPr>
          <w:rFonts w:ascii="Arial" w:eastAsia="Arial" w:hAnsi="Arial" w:cs="Arial"/>
        </w:rPr>
        <w:t>, public sector</w:t>
      </w:r>
      <w:r>
        <w:rPr>
          <w:rFonts w:ascii="Arial" w:eastAsia="Arial" w:hAnsi="Arial" w:cs="Arial"/>
        </w:rPr>
        <w:t xml:space="preserve"> and within local communities.</w:t>
      </w:r>
    </w:p>
    <w:p w14:paraId="581A9B65" w14:textId="0DD0300F" w:rsidR="005613AF" w:rsidRDefault="00B22874" w:rsidP="00B612A1">
      <w:pPr>
        <w:spacing w:after="120" w:line="240" w:lineRule="auto"/>
        <w:jc w:val="both"/>
        <w:rPr>
          <w:rFonts w:ascii="Arial" w:eastAsia="Arial" w:hAnsi="Arial" w:cs="Arial"/>
        </w:rPr>
      </w:pPr>
      <w:r>
        <w:rPr>
          <w:rFonts w:ascii="Arial" w:eastAsia="Arial" w:hAnsi="Arial" w:cs="Arial"/>
        </w:rPr>
        <w:t>1.5</w:t>
      </w:r>
      <w:r>
        <w:rPr>
          <w:rFonts w:ascii="Arial" w:eastAsia="Arial" w:hAnsi="Arial" w:cs="Arial"/>
        </w:rPr>
        <w:tab/>
        <w:t xml:space="preserve">The Supplier shall: </w:t>
      </w:r>
    </w:p>
    <w:p w14:paraId="167E7E9C" w14:textId="73CB6F52" w:rsidR="005613AF" w:rsidRDefault="00B22874" w:rsidP="00B612A1">
      <w:pPr>
        <w:spacing w:after="120" w:line="240" w:lineRule="auto"/>
        <w:ind w:left="1440" w:hanging="720"/>
        <w:jc w:val="both"/>
        <w:rPr>
          <w:rFonts w:ascii="Arial" w:eastAsia="Arial" w:hAnsi="Arial" w:cs="Arial"/>
        </w:rPr>
      </w:pPr>
      <w:r>
        <w:rPr>
          <w:rFonts w:ascii="Arial" w:eastAsia="Arial" w:hAnsi="Arial" w:cs="Arial"/>
        </w:rPr>
        <w:lastRenderedPageBreak/>
        <w:t>1.5.1</w:t>
      </w:r>
      <w:r>
        <w:rPr>
          <w:rFonts w:ascii="Arial" w:eastAsia="Arial" w:hAnsi="Arial" w:cs="Arial"/>
        </w:rPr>
        <w:tab/>
        <w:t>Focus on cross</w:t>
      </w:r>
      <w:r w:rsidR="00533F34">
        <w:rPr>
          <w:rFonts w:ascii="Arial" w:eastAsia="Arial" w:hAnsi="Arial" w:cs="Arial"/>
        </w:rPr>
        <w:t>-training</w:t>
      </w:r>
      <w:r>
        <w:rPr>
          <w:rFonts w:ascii="Arial" w:eastAsia="Arial" w:hAnsi="Arial" w:cs="Arial"/>
        </w:rPr>
        <w:t xml:space="preserve"> / multi-skilling of Supplier Staff to allow for efficiencies when delivering the required Services;</w:t>
      </w:r>
    </w:p>
    <w:p w14:paraId="0DCBE324" w14:textId="28449890" w:rsidR="005613AF" w:rsidRDefault="00B22874" w:rsidP="00B612A1">
      <w:pPr>
        <w:spacing w:after="120" w:line="240" w:lineRule="auto"/>
        <w:ind w:left="1440" w:hanging="720"/>
        <w:jc w:val="both"/>
        <w:rPr>
          <w:rFonts w:ascii="Arial" w:eastAsia="Arial" w:hAnsi="Arial" w:cs="Arial"/>
        </w:rPr>
      </w:pPr>
      <w:r>
        <w:rPr>
          <w:rFonts w:ascii="Arial" w:eastAsia="Arial" w:hAnsi="Arial" w:cs="Arial"/>
        </w:rPr>
        <w:t>1.5.2</w:t>
      </w:r>
      <w:r>
        <w:rPr>
          <w:rFonts w:ascii="Arial" w:eastAsia="Arial" w:hAnsi="Arial" w:cs="Arial"/>
        </w:rPr>
        <w:tab/>
        <w:t xml:space="preserve">Share more efficient ways of working with </w:t>
      </w:r>
      <w:r w:rsidR="00165FC3">
        <w:rPr>
          <w:rFonts w:ascii="Arial" w:eastAsia="Arial" w:hAnsi="Arial" w:cs="Arial"/>
        </w:rPr>
        <w:t>the Buyer</w:t>
      </w:r>
      <w:r>
        <w:rPr>
          <w:rFonts w:ascii="Arial" w:eastAsia="Arial" w:hAnsi="Arial" w:cs="Arial"/>
        </w:rPr>
        <w:t xml:space="preserve"> that will ensure better working practices in delivering the Services;</w:t>
      </w:r>
    </w:p>
    <w:p w14:paraId="61D5A5F5" w14:textId="0CF565BE" w:rsidR="005613AF" w:rsidRPr="007A1014" w:rsidRDefault="00B22874" w:rsidP="00B612A1">
      <w:pPr>
        <w:spacing w:after="120" w:line="240" w:lineRule="auto"/>
        <w:ind w:left="1440" w:hanging="720"/>
        <w:jc w:val="both"/>
        <w:rPr>
          <w:rFonts w:ascii="Arial" w:eastAsia="Arial" w:hAnsi="Arial" w:cs="Arial"/>
          <w:color w:val="FF0000"/>
        </w:rPr>
      </w:pPr>
      <w:r>
        <w:rPr>
          <w:rFonts w:ascii="Arial" w:eastAsia="Arial" w:hAnsi="Arial" w:cs="Arial"/>
        </w:rPr>
        <w:t>1.5.3</w:t>
      </w:r>
      <w:r>
        <w:rPr>
          <w:rFonts w:ascii="Arial" w:eastAsia="Arial" w:hAnsi="Arial" w:cs="Arial"/>
        </w:rPr>
        <w:tab/>
        <w:t xml:space="preserve">Work collaboratively with </w:t>
      </w:r>
      <w:r w:rsidR="00165FC3">
        <w:rPr>
          <w:rFonts w:ascii="Arial" w:eastAsia="Arial" w:hAnsi="Arial" w:cs="Arial"/>
        </w:rPr>
        <w:t>the Buyer</w:t>
      </w:r>
      <w:r>
        <w:rPr>
          <w:rFonts w:ascii="Arial" w:eastAsia="Arial" w:hAnsi="Arial" w:cs="Arial"/>
        </w:rPr>
        <w:t xml:space="preserve"> and identify opportunities in relation to delivering the Services;</w:t>
      </w:r>
      <w:r w:rsidR="002D621C">
        <w:rPr>
          <w:rFonts w:ascii="Arial" w:eastAsia="Arial" w:hAnsi="Arial" w:cs="Arial"/>
        </w:rPr>
        <w:t xml:space="preserve"> </w:t>
      </w:r>
      <w:r w:rsidR="002D621C" w:rsidRPr="007A1014">
        <w:rPr>
          <w:rFonts w:ascii="Arial" w:eastAsia="Arial" w:hAnsi="Arial" w:cs="Arial"/>
          <w:color w:val="FF0000"/>
        </w:rPr>
        <w:t xml:space="preserve">with an annual service and innovation plan submitted 3 months prior to commencement of </w:t>
      </w:r>
      <w:r w:rsidR="00E1261A" w:rsidRPr="007A1014">
        <w:rPr>
          <w:rFonts w:ascii="Arial" w:eastAsia="Arial" w:hAnsi="Arial" w:cs="Arial"/>
          <w:color w:val="FF0000"/>
        </w:rPr>
        <w:t>each C</w:t>
      </w:r>
      <w:r w:rsidR="002D621C" w:rsidRPr="007A1014">
        <w:rPr>
          <w:rFonts w:ascii="Arial" w:eastAsia="Arial" w:hAnsi="Arial" w:cs="Arial"/>
          <w:color w:val="FF0000"/>
        </w:rPr>
        <w:t xml:space="preserve">ontract </w:t>
      </w:r>
      <w:r w:rsidR="00E1261A" w:rsidRPr="007A1014">
        <w:rPr>
          <w:rFonts w:ascii="Arial" w:eastAsia="Arial" w:hAnsi="Arial" w:cs="Arial"/>
          <w:color w:val="FF0000"/>
        </w:rPr>
        <w:t>Y</w:t>
      </w:r>
      <w:r w:rsidR="002D621C" w:rsidRPr="007A1014">
        <w:rPr>
          <w:rFonts w:ascii="Arial" w:eastAsia="Arial" w:hAnsi="Arial" w:cs="Arial"/>
          <w:color w:val="FF0000"/>
        </w:rPr>
        <w:t>ear.</w:t>
      </w:r>
    </w:p>
    <w:p w14:paraId="5C4C8597" w14:textId="78099B67" w:rsidR="005613AF" w:rsidRDefault="00B22874" w:rsidP="00B612A1">
      <w:pPr>
        <w:spacing w:after="120" w:line="240" w:lineRule="auto"/>
        <w:ind w:left="1440" w:hanging="720"/>
        <w:jc w:val="both"/>
        <w:rPr>
          <w:rFonts w:ascii="Arial" w:eastAsia="Arial" w:hAnsi="Arial" w:cs="Arial"/>
        </w:rPr>
      </w:pPr>
      <w:r>
        <w:rPr>
          <w:rFonts w:ascii="Arial" w:eastAsia="Arial" w:hAnsi="Arial" w:cs="Arial"/>
        </w:rPr>
        <w:t>1.5.4</w:t>
      </w:r>
      <w:r w:rsidR="008A367E">
        <w:rPr>
          <w:rFonts w:ascii="Arial" w:eastAsia="Arial" w:hAnsi="Arial" w:cs="Arial"/>
        </w:rPr>
        <w:t xml:space="preserve"> </w:t>
      </w:r>
      <w:r>
        <w:rPr>
          <w:rFonts w:ascii="Arial" w:eastAsia="Arial" w:hAnsi="Arial" w:cs="Arial"/>
        </w:rPr>
        <w:t xml:space="preserve">  Procure Billable Works Services only with the sanction of </w:t>
      </w:r>
      <w:r w:rsidR="00165FC3">
        <w:rPr>
          <w:rFonts w:ascii="Arial" w:eastAsia="Arial" w:hAnsi="Arial" w:cs="Arial"/>
        </w:rPr>
        <w:t>the Buyer</w:t>
      </w:r>
      <w:r>
        <w:rPr>
          <w:rFonts w:ascii="Arial" w:eastAsia="Arial" w:hAnsi="Arial" w:cs="Arial"/>
        </w:rPr>
        <w:t xml:space="preserve"> and shall use </w:t>
      </w:r>
      <w:bookmarkStart w:id="36" w:name="_Hlk140345080"/>
      <w:r>
        <w:rPr>
          <w:rFonts w:ascii="Arial" w:eastAsia="Arial" w:hAnsi="Arial" w:cs="Arial"/>
        </w:rPr>
        <w:t>pan-Government Frameworks</w:t>
      </w:r>
      <w:bookmarkEnd w:id="36"/>
      <w:r>
        <w:rPr>
          <w:rFonts w:ascii="Arial" w:eastAsia="Arial" w:hAnsi="Arial" w:cs="Arial"/>
        </w:rPr>
        <w:t xml:space="preserve"> approved by the </w:t>
      </w:r>
      <w:bookmarkStart w:id="37" w:name="_Hlk140345113"/>
      <w:r>
        <w:rPr>
          <w:rFonts w:ascii="Arial" w:eastAsia="Arial" w:hAnsi="Arial" w:cs="Arial"/>
        </w:rPr>
        <w:t>Authority</w:t>
      </w:r>
      <w:bookmarkEnd w:id="37"/>
      <w:r>
        <w:rPr>
          <w:rFonts w:ascii="Arial" w:eastAsia="Arial" w:hAnsi="Arial" w:cs="Arial"/>
        </w:rPr>
        <w:t xml:space="preserve"> wherever possible. The Supplier shall be invited to review the use of such contracts and make proposals for alternative</w:t>
      </w:r>
      <w:r w:rsidR="00533F34">
        <w:rPr>
          <w:rFonts w:ascii="Arial" w:eastAsia="Arial" w:hAnsi="Arial" w:cs="Arial"/>
        </w:rPr>
        <w:t xml:space="preserve"> public</w:t>
      </w:r>
      <w:r>
        <w:rPr>
          <w:rFonts w:ascii="Arial" w:eastAsia="Arial" w:hAnsi="Arial" w:cs="Arial"/>
        </w:rPr>
        <w:t xml:space="preserve"> procurement routes if these can be demonstrated to provide greater value for money for </w:t>
      </w:r>
      <w:r w:rsidR="00165FC3">
        <w:rPr>
          <w:rFonts w:ascii="Arial" w:eastAsia="Arial" w:hAnsi="Arial" w:cs="Arial"/>
        </w:rPr>
        <w:t>the Buyer</w:t>
      </w:r>
      <w:r>
        <w:rPr>
          <w:rFonts w:ascii="Arial" w:eastAsia="Arial" w:hAnsi="Arial" w:cs="Arial"/>
        </w:rPr>
        <w:t xml:space="preserve">; </w:t>
      </w:r>
    </w:p>
    <w:p w14:paraId="3D96AECD" w14:textId="1B52A99B" w:rsidR="00A67E0F" w:rsidRPr="007A1014" w:rsidRDefault="00A67E0F" w:rsidP="00B612A1">
      <w:pPr>
        <w:spacing w:after="120" w:line="240" w:lineRule="auto"/>
        <w:ind w:left="1440" w:hanging="720"/>
        <w:jc w:val="both"/>
        <w:rPr>
          <w:rFonts w:ascii="Arial" w:eastAsia="Arial" w:hAnsi="Arial" w:cs="Arial"/>
          <w:color w:val="FF0000"/>
        </w:rPr>
      </w:pPr>
      <w:r w:rsidRPr="007A1014">
        <w:rPr>
          <w:rFonts w:ascii="Arial" w:eastAsia="Arial" w:hAnsi="Arial" w:cs="Arial"/>
          <w:color w:val="FF0000"/>
        </w:rPr>
        <w:t>1.5.5</w:t>
      </w:r>
      <w:r w:rsidR="008A367E" w:rsidRPr="007A1014">
        <w:rPr>
          <w:rFonts w:ascii="Arial" w:eastAsia="Arial" w:hAnsi="Arial" w:cs="Arial"/>
          <w:color w:val="FF0000"/>
        </w:rPr>
        <w:t xml:space="preserve"> </w:t>
      </w:r>
      <w:r w:rsidRPr="007A1014">
        <w:rPr>
          <w:rFonts w:ascii="Arial" w:eastAsia="Arial" w:hAnsi="Arial" w:cs="Arial"/>
          <w:color w:val="FF0000"/>
        </w:rPr>
        <w:t xml:space="preserve">   Ensure that all </w:t>
      </w:r>
      <w:bookmarkStart w:id="38" w:name="_Hlk140345153"/>
      <w:r w:rsidRPr="007A1014">
        <w:rPr>
          <w:rFonts w:ascii="Arial" w:eastAsia="Arial" w:hAnsi="Arial" w:cs="Arial"/>
          <w:color w:val="FF0000"/>
        </w:rPr>
        <w:t xml:space="preserve">Billable Works </w:t>
      </w:r>
      <w:bookmarkEnd w:id="38"/>
      <w:r w:rsidRPr="007A1014">
        <w:rPr>
          <w:rFonts w:ascii="Arial" w:eastAsia="Arial" w:hAnsi="Arial" w:cs="Arial"/>
          <w:color w:val="FF0000"/>
        </w:rPr>
        <w:t xml:space="preserve">are delivered within timeframes that have been approved by the </w:t>
      </w:r>
      <w:r w:rsidR="00165FC3" w:rsidRPr="007A1014">
        <w:rPr>
          <w:rFonts w:ascii="Arial" w:eastAsia="Arial" w:hAnsi="Arial" w:cs="Arial"/>
          <w:color w:val="FF0000"/>
        </w:rPr>
        <w:t>Buyer</w:t>
      </w:r>
      <w:r w:rsidRPr="007A1014">
        <w:rPr>
          <w:rFonts w:ascii="Arial" w:eastAsia="Arial" w:hAnsi="Arial" w:cs="Arial"/>
          <w:color w:val="FF0000"/>
        </w:rPr>
        <w:t>.</w:t>
      </w:r>
    </w:p>
    <w:p w14:paraId="58BCD14D" w14:textId="4D4153C2" w:rsidR="00A67E0F" w:rsidRPr="007A1014" w:rsidRDefault="00A67E0F" w:rsidP="00B612A1">
      <w:pPr>
        <w:spacing w:after="120" w:line="240" w:lineRule="auto"/>
        <w:ind w:left="1440" w:hanging="720"/>
        <w:jc w:val="both"/>
        <w:rPr>
          <w:rFonts w:ascii="Arial" w:eastAsia="Arial" w:hAnsi="Arial" w:cs="Arial"/>
          <w:color w:val="FF0000"/>
        </w:rPr>
      </w:pPr>
      <w:r w:rsidRPr="007A1014">
        <w:rPr>
          <w:rFonts w:ascii="Arial" w:eastAsia="Arial" w:hAnsi="Arial" w:cs="Arial"/>
          <w:color w:val="FF0000"/>
        </w:rPr>
        <w:t>1.5.6   Understand the business and its needs, demonstrate the ability to recognise that change/redeployment of resources will occur, often at a short notice - the Supplier’s ability to be flexible is pivotal.</w:t>
      </w:r>
    </w:p>
    <w:p w14:paraId="5EB66737" w14:textId="130467B4" w:rsidR="00A67E0F" w:rsidRPr="007A1014" w:rsidRDefault="00A67E0F" w:rsidP="00B612A1">
      <w:pPr>
        <w:spacing w:after="120" w:line="240" w:lineRule="auto"/>
        <w:ind w:left="1440" w:hanging="720"/>
        <w:jc w:val="both"/>
        <w:rPr>
          <w:rFonts w:ascii="Arial" w:eastAsia="Arial" w:hAnsi="Arial" w:cs="Arial"/>
          <w:color w:val="FF0000"/>
        </w:rPr>
      </w:pPr>
      <w:r w:rsidRPr="007A1014">
        <w:rPr>
          <w:rFonts w:ascii="Arial" w:eastAsia="Arial" w:hAnsi="Arial" w:cs="Arial"/>
          <w:color w:val="FF0000"/>
        </w:rPr>
        <w:t>1.5.7</w:t>
      </w:r>
      <w:r w:rsidRPr="007A1014">
        <w:rPr>
          <w:rFonts w:ascii="Arial" w:eastAsia="Arial" w:hAnsi="Arial" w:cs="Arial"/>
          <w:color w:val="FF0000"/>
        </w:rPr>
        <w:tab/>
      </w:r>
      <w:r w:rsidR="00157660" w:rsidRPr="007A1014">
        <w:rPr>
          <w:rFonts w:ascii="Arial" w:eastAsia="Arial" w:hAnsi="Arial" w:cs="Arial"/>
          <w:color w:val="FF0000"/>
        </w:rPr>
        <w:t xml:space="preserve">Have the ability to prioritise changes to service scope quickly and efficiently. This will be achieved by the use of the Contract change procedure and </w:t>
      </w:r>
      <w:bookmarkStart w:id="39" w:name="_Hlk140345199"/>
      <w:r w:rsidR="00157660" w:rsidRPr="007A1014">
        <w:rPr>
          <w:rFonts w:ascii="Arial" w:eastAsia="Arial" w:hAnsi="Arial" w:cs="Arial"/>
          <w:color w:val="FF0000"/>
        </w:rPr>
        <w:t xml:space="preserve">Variation Form </w:t>
      </w:r>
      <w:bookmarkEnd w:id="39"/>
      <w:r w:rsidR="00157660" w:rsidRPr="007A1014">
        <w:rPr>
          <w:rFonts w:ascii="Arial" w:eastAsia="Arial" w:hAnsi="Arial" w:cs="Arial"/>
          <w:color w:val="FF0000"/>
        </w:rPr>
        <w:t xml:space="preserve">in accordance with </w:t>
      </w:r>
      <w:bookmarkStart w:id="40" w:name="_Hlk140345249"/>
      <w:r w:rsidR="00157660" w:rsidRPr="007A1014">
        <w:rPr>
          <w:rFonts w:ascii="Arial" w:eastAsia="Arial" w:hAnsi="Arial" w:cs="Arial"/>
          <w:color w:val="FF0000"/>
        </w:rPr>
        <w:t xml:space="preserve">clause 25 </w:t>
      </w:r>
      <w:bookmarkEnd w:id="40"/>
      <w:r w:rsidR="00157660" w:rsidRPr="007A1014">
        <w:rPr>
          <w:rFonts w:ascii="Arial" w:eastAsia="Arial" w:hAnsi="Arial" w:cs="Arial"/>
          <w:color w:val="FF0000"/>
        </w:rPr>
        <w:t>(</w:t>
      </w:r>
      <w:bookmarkStart w:id="41" w:name="_Hlk140345227"/>
      <w:r w:rsidR="00157660" w:rsidRPr="007A1014">
        <w:rPr>
          <w:rFonts w:ascii="Arial" w:eastAsia="Arial" w:hAnsi="Arial" w:cs="Arial"/>
          <w:color w:val="FF0000"/>
        </w:rPr>
        <w:t>Changing the Contract</w:t>
      </w:r>
      <w:bookmarkEnd w:id="41"/>
      <w:r w:rsidR="00157660" w:rsidRPr="007A1014">
        <w:rPr>
          <w:rFonts w:ascii="Arial" w:eastAsia="Arial" w:hAnsi="Arial" w:cs="Arial"/>
          <w:color w:val="FF0000"/>
        </w:rPr>
        <w:t>) to suit the Buyer’s business needs.</w:t>
      </w:r>
    </w:p>
    <w:p w14:paraId="7EADC6AC" w14:textId="02C75246" w:rsidR="005613AF" w:rsidRDefault="00A67E0F" w:rsidP="00B612A1">
      <w:pPr>
        <w:spacing w:after="120" w:line="240" w:lineRule="auto"/>
        <w:ind w:left="1440" w:hanging="720"/>
        <w:jc w:val="both"/>
        <w:rPr>
          <w:rFonts w:ascii="Arial" w:eastAsia="Arial" w:hAnsi="Arial" w:cs="Arial"/>
        </w:rPr>
      </w:pPr>
      <w:r w:rsidRPr="00D649C0">
        <w:rPr>
          <w:rFonts w:ascii="Arial" w:eastAsia="Arial" w:hAnsi="Arial" w:cs="Arial"/>
          <w:color w:val="auto"/>
        </w:rPr>
        <w:t>1.5.8</w:t>
      </w:r>
      <w:r w:rsidRPr="00D649C0">
        <w:rPr>
          <w:rFonts w:ascii="Arial" w:eastAsia="Arial" w:hAnsi="Arial" w:cs="Arial"/>
          <w:color w:val="auto"/>
        </w:rPr>
        <w:tab/>
      </w:r>
      <w:r w:rsidR="00B22874">
        <w:rPr>
          <w:rFonts w:ascii="Arial" w:eastAsia="Arial" w:hAnsi="Arial" w:cs="Arial"/>
        </w:rPr>
        <w:t xml:space="preserve">Be alert and provide the benefits of working together to </w:t>
      </w:r>
      <w:r w:rsidR="00165FC3">
        <w:rPr>
          <w:rFonts w:ascii="Arial" w:eastAsia="Arial" w:hAnsi="Arial" w:cs="Arial"/>
        </w:rPr>
        <w:t>the Buyer</w:t>
      </w:r>
      <w:r w:rsidR="00B22874">
        <w:rPr>
          <w:rFonts w:ascii="Arial" w:eastAsia="Arial" w:hAnsi="Arial" w:cs="Arial"/>
        </w:rPr>
        <w:t>. The Supplier shall also provide the most advantageous options in relation to the deployment of Supplier Staff in order to deliver the required Services in the most efficient, cost effective and sensible manner.</w:t>
      </w:r>
    </w:p>
    <w:p w14:paraId="0C609BB4" w14:textId="2EC74E20" w:rsidR="00E458FC" w:rsidRPr="007A1014" w:rsidRDefault="008A367E" w:rsidP="00157660">
      <w:pPr>
        <w:spacing w:after="120" w:line="240" w:lineRule="auto"/>
        <w:ind w:left="1440" w:hanging="720"/>
        <w:jc w:val="both"/>
        <w:rPr>
          <w:rFonts w:ascii="Arial" w:hAnsi="Arial" w:cs="Arial"/>
          <w:color w:val="FF0000"/>
          <w:shd w:val="clear" w:color="auto" w:fill="FFFFFF"/>
        </w:rPr>
      </w:pPr>
      <w:r w:rsidRPr="007A1014">
        <w:rPr>
          <w:rFonts w:ascii="Arial" w:eastAsia="Arial" w:hAnsi="Arial" w:cs="Arial"/>
          <w:color w:val="FF0000"/>
        </w:rPr>
        <w:t xml:space="preserve">1.5.9  </w:t>
      </w:r>
      <w:r w:rsidR="00157660" w:rsidRPr="007A1014">
        <w:rPr>
          <w:rFonts w:ascii="Arial" w:eastAsia="Arial" w:hAnsi="Arial" w:cs="Arial"/>
          <w:color w:val="FF0000"/>
        </w:rPr>
        <w:t xml:space="preserve">  Be </w:t>
      </w:r>
      <w:r w:rsidR="00157660" w:rsidRPr="007A1014">
        <w:rPr>
          <w:rFonts w:ascii="Arial" w:hAnsi="Arial" w:cs="Arial"/>
          <w:color w:val="FF0000"/>
          <w:shd w:val="clear" w:color="auto" w:fill="FFFFFF"/>
        </w:rPr>
        <w:t>responsible for the supply, delivery, receipt, storage, maintenance and issue of all </w:t>
      </w:r>
      <w:r w:rsidR="00157660" w:rsidRPr="007A1014">
        <w:rPr>
          <w:rFonts w:ascii="Arial" w:hAnsi="Arial" w:cs="Arial"/>
          <w:color w:val="FF0000"/>
        </w:rPr>
        <w:t>plant</w:t>
      </w:r>
      <w:r w:rsidR="00157660" w:rsidRPr="007A1014">
        <w:rPr>
          <w:rFonts w:ascii="Arial" w:hAnsi="Arial" w:cs="Arial"/>
          <w:color w:val="FF0000"/>
          <w:shd w:val="clear" w:color="auto" w:fill="FFFFFF"/>
        </w:rPr>
        <w:t>, machinery, services, equipment, fixtures, fittings, furniture critical spares and consumables required to deliver the Services.</w:t>
      </w:r>
    </w:p>
    <w:p w14:paraId="7DA62326" w14:textId="65847D80" w:rsidR="00157660" w:rsidRPr="007A1014" w:rsidRDefault="004B5F91" w:rsidP="00157660">
      <w:pPr>
        <w:spacing w:after="120" w:line="240" w:lineRule="auto"/>
        <w:ind w:left="1440" w:hanging="720"/>
        <w:jc w:val="both"/>
        <w:rPr>
          <w:rFonts w:ascii="Arial" w:hAnsi="Arial" w:cs="Arial"/>
          <w:color w:val="FF0000"/>
        </w:rPr>
      </w:pPr>
      <w:r w:rsidRPr="007A1014">
        <w:rPr>
          <w:rFonts w:ascii="Arial" w:eastAsia="Arial" w:hAnsi="Arial" w:cs="Arial"/>
          <w:color w:val="FF0000"/>
        </w:rPr>
        <w:t>1.5.10</w:t>
      </w:r>
      <w:r w:rsidRPr="007A1014">
        <w:rPr>
          <w:rFonts w:ascii="Arial" w:eastAsia="Arial" w:hAnsi="Arial" w:cs="Arial"/>
          <w:color w:val="FF0000"/>
        </w:rPr>
        <w:tab/>
      </w:r>
      <w:r w:rsidR="00157660" w:rsidRPr="007A1014">
        <w:rPr>
          <w:rFonts w:ascii="Arial" w:hAnsi="Arial" w:cs="Arial"/>
          <w:color w:val="FF0000"/>
        </w:rPr>
        <w:t xml:space="preserve">Where there are items of plant and equipment that require the use of special tools, </w:t>
      </w:r>
      <w:r w:rsidR="00977CD6" w:rsidRPr="007A1014">
        <w:rPr>
          <w:rFonts w:ascii="Arial" w:hAnsi="Arial" w:cs="Arial"/>
          <w:color w:val="FF0000"/>
        </w:rPr>
        <w:t>equipment,</w:t>
      </w:r>
      <w:r w:rsidR="00157660" w:rsidRPr="007A1014">
        <w:rPr>
          <w:rFonts w:ascii="Arial" w:hAnsi="Arial" w:cs="Arial"/>
          <w:color w:val="FF0000"/>
        </w:rPr>
        <w:t xml:space="preserve"> or any other instruments to maintain or test them, the Supplier </w:t>
      </w:r>
      <w:r w:rsidR="00914842" w:rsidRPr="007A1014">
        <w:rPr>
          <w:rFonts w:ascii="Arial" w:hAnsi="Arial" w:cs="Arial"/>
          <w:color w:val="FF0000"/>
        </w:rPr>
        <w:t xml:space="preserve">shall ensure such items are held on site in </w:t>
      </w:r>
      <w:r w:rsidR="00927481" w:rsidRPr="007A1014">
        <w:rPr>
          <w:rFonts w:ascii="Arial" w:hAnsi="Arial" w:cs="Arial"/>
          <w:color w:val="FF0000"/>
        </w:rPr>
        <w:t xml:space="preserve">allocated </w:t>
      </w:r>
      <w:r w:rsidR="008F6285" w:rsidRPr="007A1014">
        <w:rPr>
          <w:rFonts w:ascii="Arial" w:hAnsi="Arial" w:cs="Arial"/>
          <w:color w:val="FF0000"/>
        </w:rPr>
        <w:t>storage or</w:t>
      </w:r>
      <w:r w:rsidR="00157660" w:rsidRPr="007A1014">
        <w:rPr>
          <w:rFonts w:ascii="Arial" w:hAnsi="Arial" w:cs="Arial"/>
          <w:color w:val="FF0000"/>
        </w:rPr>
        <w:t xml:space="preserve"> enter into arrangements with specialist </w:t>
      </w:r>
      <w:r w:rsidR="00C6547E" w:rsidRPr="007A1014">
        <w:rPr>
          <w:rFonts w:ascii="Arial" w:hAnsi="Arial" w:cs="Arial"/>
          <w:color w:val="FF0000"/>
        </w:rPr>
        <w:t>S</w:t>
      </w:r>
      <w:r w:rsidR="00157660" w:rsidRPr="007A1014">
        <w:rPr>
          <w:rFonts w:ascii="Arial" w:hAnsi="Arial" w:cs="Arial"/>
          <w:color w:val="FF0000"/>
        </w:rPr>
        <w:t>ub</w:t>
      </w:r>
      <w:r w:rsidR="00C6547E" w:rsidRPr="007A1014">
        <w:rPr>
          <w:rFonts w:ascii="Arial" w:hAnsi="Arial" w:cs="Arial"/>
          <w:color w:val="FF0000"/>
        </w:rPr>
        <w:t>-</w:t>
      </w:r>
      <w:r w:rsidR="00157660" w:rsidRPr="007A1014">
        <w:rPr>
          <w:rFonts w:ascii="Arial" w:hAnsi="Arial" w:cs="Arial"/>
          <w:color w:val="FF0000"/>
        </w:rPr>
        <w:t>contractors to ensure availability of such tools, equipment or other instruments.</w:t>
      </w:r>
    </w:p>
    <w:p w14:paraId="7B28DD09" w14:textId="39CE2C44" w:rsidR="007F088A" w:rsidRPr="007A1014" w:rsidRDefault="007F088A" w:rsidP="00335BBC">
      <w:pPr>
        <w:spacing w:after="120" w:line="240" w:lineRule="auto"/>
        <w:ind w:left="1440" w:hanging="720"/>
        <w:jc w:val="both"/>
        <w:rPr>
          <w:rFonts w:ascii="Arial" w:eastAsia="Arial" w:hAnsi="Arial" w:cs="Arial"/>
          <w:color w:val="FF0000"/>
        </w:rPr>
      </w:pPr>
      <w:r w:rsidRPr="007A1014">
        <w:rPr>
          <w:rFonts w:ascii="Arial" w:eastAsia="Arial" w:hAnsi="Arial" w:cs="Arial"/>
          <w:color w:val="FF0000"/>
        </w:rPr>
        <w:t>1.5.11</w:t>
      </w:r>
      <w:r w:rsidRPr="007A1014">
        <w:rPr>
          <w:rFonts w:ascii="Arial" w:eastAsia="Arial" w:hAnsi="Arial" w:cs="Arial"/>
          <w:color w:val="FF0000"/>
        </w:rPr>
        <w:tab/>
      </w:r>
      <w:bookmarkStart w:id="42" w:name="_Hlk140345358"/>
      <w:r w:rsidR="00415AC3" w:rsidRPr="00415AC3">
        <w:rPr>
          <w:rFonts w:ascii="Arial" w:eastAsia="Arial" w:hAnsi="Arial" w:cs="Arial"/>
          <w:color w:val="00B050"/>
        </w:rPr>
        <w:t xml:space="preserve">Work collaboratively with the Buyer to </w:t>
      </w:r>
      <w:r w:rsidR="00415AC3">
        <w:rPr>
          <w:rFonts w:ascii="Arial" w:eastAsia="Arial" w:hAnsi="Arial" w:cs="Arial"/>
          <w:color w:val="FF0000"/>
        </w:rPr>
        <w:t>d</w:t>
      </w:r>
      <w:r w:rsidR="00157660" w:rsidRPr="007A1014">
        <w:rPr>
          <w:rFonts w:ascii="Arial" w:eastAsia="Times New Roman" w:hAnsi="Arial" w:cs="Arial"/>
          <w:color w:val="FF0000"/>
          <w:shd w:val="clear" w:color="auto" w:fill="FFFFFF"/>
          <w:lang w:val="en-GB"/>
        </w:rPr>
        <w:t xml:space="preserve">eliver the Services </w:t>
      </w:r>
      <w:bookmarkEnd w:id="42"/>
      <w:r w:rsidR="00157660" w:rsidRPr="007A1014">
        <w:rPr>
          <w:rFonts w:ascii="Arial" w:eastAsia="Times New Roman" w:hAnsi="Arial" w:cs="Arial"/>
          <w:color w:val="FF0000"/>
          <w:shd w:val="clear" w:color="auto" w:fill="FFFFFF"/>
          <w:lang w:val="en-GB"/>
        </w:rPr>
        <w:t>in a manner that will cause minimum disruption to the Buyer’s businesses</w:t>
      </w:r>
      <w:r w:rsidR="00426E03" w:rsidRPr="007A1014">
        <w:rPr>
          <w:rFonts w:ascii="Arial" w:eastAsia="Times New Roman" w:hAnsi="Arial" w:cs="Arial"/>
          <w:color w:val="FF0000"/>
          <w:shd w:val="clear" w:color="auto" w:fill="FFFFFF"/>
          <w:lang w:val="en-GB"/>
        </w:rPr>
        <w:t>,</w:t>
      </w:r>
      <w:r w:rsidR="00157660" w:rsidRPr="007A1014">
        <w:rPr>
          <w:rFonts w:ascii="Arial" w:eastAsia="Times New Roman" w:hAnsi="Arial" w:cs="Arial"/>
          <w:color w:val="FF0000"/>
          <w:shd w:val="clear" w:color="auto" w:fill="FFFFFF"/>
          <w:lang w:val="en-GB"/>
        </w:rPr>
        <w:t xml:space="preserve"> members of their staff</w:t>
      </w:r>
      <w:r w:rsidR="00426E03" w:rsidRPr="007A1014">
        <w:rPr>
          <w:rFonts w:ascii="Arial" w:eastAsia="Times New Roman" w:hAnsi="Arial" w:cs="Arial"/>
          <w:color w:val="FF0000"/>
          <w:shd w:val="clear" w:color="auto" w:fill="FFFFFF"/>
          <w:lang w:val="en-GB"/>
        </w:rPr>
        <w:t xml:space="preserve"> and to the delivery of additional services by other Suppliers</w:t>
      </w:r>
      <w:r w:rsidR="00157660" w:rsidRPr="007A1014">
        <w:rPr>
          <w:rFonts w:ascii="Arial" w:eastAsia="Times New Roman" w:hAnsi="Arial" w:cs="Arial"/>
          <w:color w:val="FF0000"/>
          <w:shd w:val="clear" w:color="auto" w:fill="FFFFFF"/>
          <w:lang w:val="en-GB"/>
        </w:rPr>
        <w:t>. The Supplier shall carry out any work or operations that would materially disrupt the Buyer’s businesses outside </w:t>
      </w:r>
      <w:r w:rsidR="00585CE8" w:rsidRPr="007A1014">
        <w:rPr>
          <w:rFonts w:ascii="Arial" w:eastAsia="Times New Roman" w:hAnsi="Arial" w:cs="Arial"/>
          <w:color w:val="FF0000"/>
          <w:shd w:val="clear" w:color="auto" w:fill="FFFFFF"/>
          <w:lang w:val="en-GB"/>
        </w:rPr>
        <w:t xml:space="preserve">the </w:t>
      </w:r>
      <w:bookmarkStart w:id="43" w:name="_Hlk140345395"/>
      <w:r w:rsidR="00223336" w:rsidRPr="007A1014">
        <w:rPr>
          <w:color w:val="FF0000"/>
        </w:rPr>
        <w:fldChar w:fldCharType="begin"/>
      </w:r>
      <w:r w:rsidR="00223336" w:rsidRPr="007A1014">
        <w:rPr>
          <w:color w:val="FF0000"/>
        </w:rPr>
        <w:instrText xml:space="preserve"> HYPERLINK "https://pfi.affinitext.com/viewer/book?id=58978&amp;folder_id=22686" </w:instrText>
      </w:r>
      <w:r w:rsidR="00223336" w:rsidRPr="007A1014">
        <w:rPr>
          <w:color w:val="FF0000"/>
        </w:rPr>
      </w:r>
      <w:r w:rsidR="00223336" w:rsidRPr="007A1014">
        <w:rPr>
          <w:color w:val="FF0000"/>
        </w:rPr>
        <w:fldChar w:fldCharType="separate"/>
      </w:r>
      <w:r w:rsidR="00157660" w:rsidRPr="007A1014">
        <w:rPr>
          <w:rFonts w:ascii="Arial" w:eastAsia="Times New Roman" w:hAnsi="Arial" w:cs="Arial"/>
          <w:color w:val="FF0000"/>
          <w:shd w:val="clear" w:color="auto" w:fill="FFFFFF"/>
          <w:lang w:val="en-GB"/>
        </w:rPr>
        <w:t>Working Hours</w:t>
      </w:r>
      <w:r w:rsidR="00223336" w:rsidRPr="007A1014">
        <w:rPr>
          <w:rFonts w:ascii="Arial" w:eastAsia="Times New Roman" w:hAnsi="Arial" w:cs="Arial"/>
          <w:color w:val="FF0000"/>
          <w:shd w:val="clear" w:color="auto" w:fill="FFFFFF"/>
          <w:lang w:val="en-GB"/>
        </w:rPr>
        <w:fldChar w:fldCharType="end"/>
      </w:r>
      <w:r w:rsidR="00585CE8" w:rsidRPr="007A1014">
        <w:rPr>
          <w:rFonts w:ascii="Arial" w:eastAsia="Times New Roman" w:hAnsi="Arial" w:cs="Arial"/>
          <w:color w:val="FF0000"/>
          <w:shd w:val="clear" w:color="auto" w:fill="FFFFFF"/>
          <w:lang w:val="en-GB"/>
        </w:rPr>
        <w:t xml:space="preserve"> </w:t>
      </w:r>
      <w:bookmarkEnd w:id="43"/>
      <w:r w:rsidR="00585CE8" w:rsidRPr="007A1014">
        <w:rPr>
          <w:rFonts w:ascii="Arial" w:eastAsia="Times New Roman" w:hAnsi="Arial" w:cs="Arial"/>
          <w:color w:val="FF0000"/>
          <w:shd w:val="clear" w:color="auto" w:fill="FFFFFF"/>
          <w:lang w:val="en-GB"/>
        </w:rPr>
        <w:t>of the relevant property</w:t>
      </w:r>
      <w:r w:rsidR="00157660" w:rsidRPr="007A1014">
        <w:rPr>
          <w:rFonts w:ascii="Arial" w:eastAsia="Times New Roman" w:hAnsi="Arial" w:cs="Arial"/>
          <w:color w:val="FF0000"/>
          <w:shd w:val="clear" w:color="auto" w:fill="FFFFFF"/>
          <w:lang w:val="en-GB"/>
        </w:rPr>
        <w:t>, unless otherwise agreed by the Buyer.</w:t>
      </w:r>
    </w:p>
    <w:p w14:paraId="330C2F09" w14:textId="4131ACF6" w:rsidR="005613AF" w:rsidRPr="007A1014" w:rsidRDefault="00B22874" w:rsidP="00335BBC">
      <w:pPr>
        <w:spacing w:after="120" w:line="240" w:lineRule="auto"/>
        <w:ind w:left="720" w:hanging="720"/>
        <w:jc w:val="both"/>
        <w:rPr>
          <w:rFonts w:ascii="Arial" w:eastAsia="Arial" w:hAnsi="Arial" w:cs="Arial"/>
          <w:color w:val="FF0000"/>
        </w:rPr>
      </w:pPr>
      <w:r>
        <w:rPr>
          <w:rFonts w:ascii="Arial" w:eastAsia="Arial" w:hAnsi="Arial" w:cs="Arial"/>
        </w:rPr>
        <w:t>1.6</w:t>
      </w:r>
      <w:r>
        <w:rPr>
          <w:rFonts w:ascii="Arial" w:eastAsia="Arial" w:hAnsi="Arial" w:cs="Arial"/>
        </w:rPr>
        <w:tab/>
        <w:t xml:space="preserve">The Supplier shall work collaboratively with </w:t>
      </w:r>
      <w:r w:rsidR="00165FC3">
        <w:rPr>
          <w:rFonts w:ascii="Arial" w:eastAsia="Arial" w:hAnsi="Arial" w:cs="Arial"/>
        </w:rPr>
        <w:t>the Buyer</w:t>
      </w:r>
      <w:r>
        <w:rPr>
          <w:rFonts w:ascii="Arial" w:eastAsia="Arial" w:hAnsi="Arial" w:cs="Arial"/>
        </w:rPr>
        <w:t xml:space="preserve"> when establishing their </w:t>
      </w:r>
      <w:bookmarkStart w:id="44" w:name="_Hlk140345441"/>
      <w:r w:rsidR="00977CD6">
        <w:rPr>
          <w:rFonts w:ascii="Arial" w:eastAsia="Arial" w:hAnsi="Arial" w:cs="Arial"/>
        </w:rPr>
        <w:t>Service Delivery Plan</w:t>
      </w:r>
      <w:bookmarkEnd w:id="44"/>
      <w:r w:rsidR="00977CD6">
        <w:rPr>
          <w:rFonts w:ascii="Arial" w:eastAsia="Arial" w:hAnsi="Arial" w:cs="Arial"/>
        </w:rPr>
        <w:t xml:space="preserve"> (SDP), </w:t>
      </w:r>
      <w:r>
        <w:rPr>
          <w:rFonts w:ascii="Arial" w:eastAsia="Arial" w:hAnsi="Arial" w:cs="Arial"/>
        </w:rPr>
        <w:t xml:space="preserve">and shall focus on the use of technology, </w:t>
      </w:r>
      <w:proofErr w:type="gramStart"/>
      <w:r>
        <w:rPr>
          <w:rFonts w:ascii="Arial" w:eastAsia="Arial" w:hAnsi="Arial" w:cs="Arial"/>
        </w:rPr>
        <w:t>data</w:t>
      </w:r>
      <w:proofErr w:type="gramEnd"/>
      <w:r>
        <w:rPr>
          <w:rFonts w:ascii="Arial" w:eastAsia="Arial" w:hAnsi="Arial" w:cs="Arial"/>
        </w:rPr>
        <w:t xml:space="preserve"> and analytics to develop maintain and maximise the workplace experience and value-for-money for </w:t>
      </w:r>
      <w:r w:rsidR="00165FC3">
        <w:rPr>
          <w:rFonts w:ascii="Arial" w:eastAsia="Arial" w:hAnsi="Arial" w:cs="Arial"/>
        </w:rPr>
        <w:t>the Buyer</w:t>
      </w:r>
      <w:r>
        <w:rPr>
          <w:rFonts w:ascii="Arial" w:eastAsia="Arial" w:hAnsi="Arial" w:cs="Arial"/>
        </w:rPr>
        <w:t xml:space="preserve">. These </w:t>
      </w:r>
      <w:bookmarkStart w:id="45" w:name="_Hlk140345464"/>
      <w:r>
        <w:rPr>
          <w:rFonts w:ascii="Arial" w:eastAsia="Arial" w:hAnsi="Arial" w:cs="Arial"/>
        </w:rPr>
        <w:t xml:space="preserve">Continuous Improvement </w:t>
      </w:r>
      <w:bookmarkEnd w:id="45"/>
      <w:r>
        <w:rPr>
          <w:rFonts w:ascii="Arial" w:eastAsia="Arial" w:hAnsi="Arial" w:cs="Arial"/>
        </w:rPr>
        <w:t>initiatives shall include</w:t>
      </w:r>
      <w:r w:rsidR="00533F34">
        <w:rPr>
          <w:rFonts w:ascii="Arial" w:eastAsia="Arial" w:hAnsi="Arial" w:cs="Arial"/>
        </w:rPr>
        <w:t xml:space="preserve"> </w:t>
      </w:r>
      <w:r w:rsidR="00533F34" w:rsidRPr="007A1014">
        <w:rPr>
          <w:rFonts w:ascii="Arial" w:eastAsia="Arial" w:hAnsi="Arial" w:cs="Arial"/>
          <w:color w:val="FF0000"/>
        </w:rPr>
        <w:t>but not limited to the following</w:t>
      </w:r>
      <w:r w:rsidRPr="007A1014">
        <w:rPr>
          <w:rFonts w:ascii="Arial" w:eastAsia="Arial" w:hAnsi="Arial" w:cs="Arial"/>
          <w:color w:val="FF0000"/>
        </w:rPr>
        <w:t>:</w:t>
      </w:r>
    </w:p>
    <w:p w14:paraId="2A9D250F" w14:textId="185EDCF3" w:rsidR="005613AF" w:rsidRDefault="00B22874" w:rsidP="00637F8F">
      <w:pPr>
        <w:spacing w:after="120" w:line="240" w:lineRule="auto"/>
        <w:ind w:left="1440" w:hanging="720"/>
        <w:jc w:val="both"/>
        <w:rPr>
          <w:rFonts w:ascii="Arial" w:eastAsia="Arial" w:hAnsi="Arial" w:cs="Arial"/>
        </w:rPr>
      </w:pPr>
      <w:r>
        <w:rPr>
          <w:rFonts w:ascii="Arial" w:eastAsia="Arial" w:hAnsi="Arial" w:cs="Arial"/>
        </w:rPr>
        <w:t xml:space="preserve">1.6.1 </w:t>
      </w:r>
      <w:r>
        <w:rPr>
          <w:rFonts w:ascii="Arial" w:eastAsia="Arial" w:hAnsi="Arial" w:cs="Arial"/>
        </w:rPr>
        <w:tab/>
        <w:t>Use of intelligent software to monitor working conditions (e.g. lighting levels, office temperatures);</w:t>
      </w:r>
    </w:p>
    <w:p w14:paraId="69A3784E" w14:textId="06113EA2" w:rsidR="005613AF" w:rsidRDefault="00B22874" w:rsidP="00637F8F">
      <w:pPr>
        <w:spacing w:after="120" w:line="240" w:lineRule="auto"/>
        <w:ind w:left="1440" w:hanging="720"/>
        <w:jc w:val="both"/>
        <w:rPr>
          <w:rFonts w:ascii="Arial" w:eastAsia="Arial" w:hAnsi="Arial" w:cs="Arial"/>
        </w:rPr>
      </w:pPr>
      <w:r>
        <w:rPr>
          <w:rFonts w:ascii="Arial" w:eastAsia="Arial" w:hAnsi="Arial" w:cs="Arial"/>
        </w:rPr>
        <w:lastRenderedPageBreak/>
        <w:t xml:space="preserve">1.6.2 </w:t>
      </w:r>
      <w:r>
        <w:rPr>
          <w:rFonts w:ascii="Arial" w:eastAsia="Arial" w:hAnsi="Arial" w:cs="Arial"/>
        </w:rPr>
        <w:tab/>
        <w:t xml:space="preserve">Use of intelligent systems to aid with the </w:t>
      </w:r>
      <w:r w:rsidR="0024319F">
        <w:rPr>
          <w:rFonts w:ascii="Arial" w:eastAsia="Arial" w:hAnsi="Arial" w:cs="Arial"/>
        </w:rPr>
        <w:t>d</w:t>
      </w:r>
      <w:r>
        <w:rPr>
          <w:rFonts w:ascii="Arial" w:eastAsia="Arial" w:hAnsi="Arial" w:cs="Arial"/>
        </w:rPr>
        <w:t>elivery of smarter energy usage and maintenance solutions;</w:t>
      </w:r>
    </w:p>
    <w:p w14:paraId="19721C0C" w14:textId="6ADF207C" w:rsidR="0024319F" w:rsidRDefault="00B22874" w:rsidP="0024319F">
      <w:pPr>
        <w:spacing w:after="120" w:line="240" w:lineRule="auto"/>
        <w:ind w:left="1440" w:hanging="720"/>
        <w:jc w:val="both"/>
        <w:rPr>
          <w:rFonts w:ascii="Arial" w:eastAsia="Arial" w:hAnsi="Arial" w:cs="Arial"/>
        </w:rPr>
      </w:pPr>
      <w:r>
        <w:rPr>
          <w:rFonts w:ascii="Arial" w:eastAsia="Arial" w:hAnsi="Arial" w:cs="Arial"/>
        </w:rPr>
        <w:t xml:space="preserve">1.6.3 </w:t>
      </w:r>
      <w:r>
        <w:rPr>
          <w:rFonts w:ascii="Arial" w:eastAsia="Arial" w:hAnsi="Arial" w:cs="Arial"/>
        </w:rPr>
        <w:tab/>
        <w:t xml:space="preserve">More effective use of </w:t>
      </w:r>
      <w:r w:rsidR="00320DE5" w:rsidRPr="007A1014">
        <w:rPr>
          <w:rFonts w:ascii="Arial" w:eastAsia="Arial" w:hAnsi="Arial" w:cs="Arial"/>
          <w:color w:val="FF0000"/>
        </w:rPr>
        <w:t>technology,</w:t>
      </w:r>
      <w:r w:rsidR="00320DE5">
        <w:rPr>
          <w:rFonts w:ascii="Arial" w:eastAsia="Arial" w:hAnsi="Arial" w:cs="Arial"/>
        </w:rPr>
        <w:t xml:space="preserve"> </w:t>
      </w:r>
      <w:r>
        <w:rPr>
          <w:rFonts w:ascii="Arial" w:eastAsia="Arial" w:hAnsi="Arial" w:cs="Arial"/>
        </w:rPr>
        <w:t xml:space="preserve">software and systems (e.g. </w:t>
      </w:r>
      <w:r w:rsidR="0024319F">
        <w:rPr>
          <w:rFonts w:ascii="Arial" w:eastAsia="Arial" w:hAnsi="Arial" w:cs="Arial"/>
        </w:rPr>
        <w:t>Building Management System (</w:t>
      </w:r>
      <w:r>
        <w:rPr>
          <w:rFonts w:ascii="Arial" w:eastAsia="Arial" w:hAnsi="Arial" w:cs="Arial"/>
        </w:rPr>
        <w:t>BMS</w:t>
      </w:r>
      <w:r w:rsidR="0024319F">
        <w:rPr>
          <w:rFonts w:ascii="Arial" w:eastAsia="Arial" w:hAnsi="Arial" w:cs="Arial"/>
        </w:rPr>
        <w:t>)</w:t>
      </w:r>
      <w:r>
        <w:rPr>
          <w:rFonts w:ascii="Arial" w:eastAsia="Arial" w:hAnsi="Arial" w:cs="Arial"/>
        </w:rPr>
        <w:t xml:space="preserve">, sensor technology and </w:t>
      </w:r>
      <w:bookmarkStart w:id="46" w:name="_Hlk142144761"/>
      <w:r w:rsidR="0024319F">
        <w:rPr>
          <w:rFonts w:ascii="Arial" w:eastAsia="Arial" w:hAnsi="Arial" w:cs="Arial"/>
        </w:rPr>
        <w:t>Computer Aided Facility Management (CAFM) systems</w:t>
      </w:r>
      <w:bookmarkEnd w:id="46"/>
      <w:r w:rsidR="0024319F">
        <w:rPr>
          <w:rFonts w:ascii="Arial" w:eastAsia="Arial" w:hAnsi="Arial" w:cs="Arial"/>
        </w:rPr>
        <w:t>;</w:t>
      </w:r>
    </w:p>
    <w:p w14:paraId="41877D37" w14:textId="49AAC875" w:rsidR="005613AF" w:rsidRDefault="00B22874" w:rsidP="00637F8F">
      <w:pPr>
        <w:spacing w:after="120" w:line="240" w:lineRule="auto"/>
        <w:ind w:left="1440" w:hanging="720"/>
        <w:jc w:val="both"/>
        <w:rPr>
          <w:rFonts w:ascii="Arial" w:eastAsia="Arial" w:hAnsi="Arial" w:cs="Arial"/>
        </w:rPr>
      </w:pPr>
      <w:r>
        <w:rPr>
          <w:rFonts w:ascii="Arial" w:eastAsia="Arial" w:hAnsi="Arial" w:cs="Arial"/>
        </w:rPr>
        <w:t xml:space="preserve">1.6.4 </w:t>
      </w:r>
      <w:r>
        <w:rPr>
          <w:rFonts w:ascii="Arial" w:eastAsia="Arial" w:hAnsi="Arial" w:cs="Arial"/>
        </w:rPr>
        <w:tab/>
        <w:t>Use of new technology, to include, movement sensors, drones</w:t>
      </w:r>
      <w:r w:rsidR="004D3CA9" w:rsidRPr="00EC7209">
        <w:rPr>
          <w:rFonts w:ascii="Arial" w:eastAsia="Arial" w:hAnsi="Arial" w:cs="Arial"/>
          <w:color w:val="FF0000"/>
        </w:rPr>
        <w:t>, access control systems</w:t>
      </w:r>
      <w:r>
        <w:rPr>
          <w:rFonts w:ascii="Arial" w:eastAsia="Arial" w:hAnsi="Arial" w:cs="Arial"/>
        </w:rPr>
        <w:t xml:space="preserve"> and robotic solutions, to support the Delivery of Services where appropriate; and</w:t>
      </w:r>
    </w:p>
    <w:p w14:paraId="4E2D7B43" w14:textId="08273648" w:rsidR="004D3CA9" w:rsidRPr="00EC7209" w:rsidRDefault="004D3CA9" w:rsidP="00637F8F">
      <w:pPr>
        <w:spacing w:after="120" w:line="240" w:lineRule="auto"/>
        <w:ind w:left="1440" w:hanging="720"/>
        <w:jc w:val="both"/>
        <w:rPr>
          <w:rFonts w:ascii="Arial" w:eastAsia="Arial" w:hAnsi="Arial" w:cs="Arial"/>
          <w:color w:val="FF0000"/>
        </w:rPr>
      </w:pPr>
      <w:r>
        <w:rPr>
          <w:rFonts w:ascii="Arial" w:eastAsia="Arial" w:hAnsi="Arial" w:cs="Arial"/>
        </w:rPr>
        <w:t>1.6.5</w:t>
      </w:r>
      <w:r>
        <w:rPr>
          <w:rFonts w:ascii="Arial" w:eastAsia="Arial" w:hAnsi="Arial" w:cs="Arial"/>
        </w:rPr>
        <w:tab/>
      </w:r>
      <w:r w:rsidRPr="00EC7209">
        <w:rPr>
          <w:rFonts w:ascii="Arial" w:eastAsia="Arial" w:hAnsi="Arial" w:cs="Arial"/>
          <w:color w:val="FF0000"/>
        </w:rPr>
        <w:t>Use remote monitoring of systems to improve maintenance and compliance with statutory regulations to enhance system life and reduce carbon emissions where appropriate.</w:t>
      </w:r>
    </w:p>
    <w:p w14:paraId="2BBE99F8" w14:textId="2B70001F" w:rsidR="005613AF" w:rsidRDefault="00B22874" w:rsidP="00B03D80">
      <w:pPr>
        <w:spacing w:after="120" w:line="240" w:lineRule="auto"/>
        <w:ind w:left="720" w:hanging="720"/>
        <w:jc w:val="both"/>
        <w:rPr>
          <w:rFonts w:ascii="Arial" w:eastAsia="Arial" w:hAnsi="Arial" w:cs="Arial"/>
        </w:rPr>
      </w:pPr>
      <w:r>
        <w:rPr>
          <w:rFonts w:ascii="Arial" w:eastAsia="Arial" w:hAnsi="Arial" w:cs="Arial"/>
        </w:rPr>
        <w:t>1.7</w:t>
      </w:r>
      <w:r>
        <w:rPr>
          <w:rFonts w:ascii="Arial" w:eastAsia="Arial" w:hAnsi="Arial" w:cs="Arial"/>
        </w:rPr>
        <w:tab/>
        <w:t>The Supplier shall ensure that all opportunities identified that have the potential to deliver performance, economic</w:t>
      </w:r>
      <w:r w:rsidR="004A0284">
        <w:rPr>
          <w:rFonts w:ascii="Arial" w:eastAsia="Arial" w:hAnsi="Arial" w:cs="Arial"/>
        </w:rPr>
        <w:t xml:space="preserve">, </w:t>
      </w:r>
      <w:r>
        <w:rPr>
          <w:rFonts w:ascii="Arial" w:eastAsia="Arial" w:hAnsi="Arial" w:cs="Arial"/>
        </w:rPr>
        <w:t>social value</w:t>
      </w:r>
      <w:r w:rsidR="004A0284">
        <w:rPr>
          <w:rFonts w:ascii="Arial" w:eastAsia="Arial" w:hAnsi="Arial" w:cs="Arial"/>
        </w:rPr>
        <w:t xml:space="preserve"> and </w:t>
      </w:r>
      <w:r w:rsidR="004A0284" w:rsidRPr="00EC7209">
        <w:rPr>
          <w:rFonts w:ascii="Arial" w:eastAsia="Arial" w:hAnsi="Arial" w:cs="Arial"/>
          <w:color w:val="FF0000"/>
        </w:rPr>
        <w:t>environmental</w:t>
      </w:r>
      <w:r w:rsidRPr="00EC7209">
        <w:rPr>
          <w:rFonts w:ascii="Arial" w:eastAsia="Arial" w:hAnsi="Arial" w:cs="Arial"/>
          <w:color w:val="FF0000"/>
        </w:rPr>
        <w:t xml:space="preserve"> improvements </w:t>
      </w:r>
      <w:r>
        <w:rPr>
          <w:rFonts w:ascii="Arial" w:eastAsia="Arial" w:hAnsi="Arial" w:cs="Arial"/>
        </w:rPr>
        <w:t xml:space="preserve">are presented to </w:t>
      </w:r>
      <w:r w:rsidR="00165FC3">
        <w:rPr>
          <w:rFonts w:ascii="Arial" w:eastAsia="Arial" w:hAnsi="Arial" w:cs="Arial"/>
        </w:rPr>
        <w:t>the Buyer</w:t>
      </w:r>
      <w:r>
        <w:rPr>
          <w:rFonts w:ascii="Arial" w:eastAsia="Arial" w:hAnsi="Arial" w:cs="Arial"/>
        </w:rPr>
        <w:t xml:space="preserve"> for consideration.  </w:t>
      </w:r>
    </w:p>
    <w:p w14:paraId="1C553DEF" w14:textId="2971E8F6" w:rsidR="005613AF" w:rsidRDefault="00B22874" w:rsidP="000E5DF7">
      <w:pPr>
        <w:spacing w:after="120" w:line="240" w:lineRule="auto"/>
        <w:jc w:val="both"/>
        <w:rPr>
          <w:rFonts w:ascii="Arial" w:eastAsia="Arial" w:hAnsi="Arial" w:cs="Arial"/>
        </w:rPr>
      </w:pPr>
      <w:r>
        <w:rPr>
          <w:rFonts w:ascii="Arial" w:eastAsia="Arial" w:hAnsi="Arial" w:cs="Arial"/>
        </w:rPr>
        <w:t>1.8</w:t>
      </w:r>
      <w:r>
        <w:rPr>
          <w:rFonts w:ascii="Arial" w:eastAsia="Arial" w:hAnsi="Arial" w:cs="Arial"/>
        </w:rPr>
        <w:tab/>
        <w:t xml:space="preserve">The Supplier shall ensure that the initiatives agreed with </w:t>
      </w:r>
      <w:r w:rsidR="00165FC3">
        <w:rPr>
          <w:rFonts w:ascii="Arial" w:eastAsia="Arial" w:hAnsi="Arial" w:cs="Arial"/>
        </w:rPr>
        <w:t>the Buyer</w:t>
      </w:r>
      <w:r>
        <w:rPr>
          <w:rFonts w:ascii="Arial" w:eastAsia="Arial" w:hAnsi="Arial" w:cs="Arial"/>
        </w:rPr>
        <w:t xml:space="preserve"> are:</w:t>
      </w:r>
    </w:p>
    <w:p w14:paraId="0D35BD7D" w14:textId="721F38B5" w:rsidR="005613AF" w:rsidRDefault="00B22874" w:rsidP="000E5DF7">
      <w:pPr>
        <w:spacing w:after="120" w:line="240" w:lineRule="auto"/>
        <w:ind w:left="1440" w:hanging="720"/>
        <w:jc w:val="both"/>
        <w:rPr>
          <w:rFonts w:ascii="Arial" w:eastAsia="Arial" w:hAnsi="Arial" w:cs="Arial"/>
        </w:rPr>
      </w:pPr>
      <w:r>
        <w:rPr>
          <w:rFonts w:ascii="Arial" w:eastAsia="Arial" w:hAnsi="Arial" w:cs="Arial"/>
        </w:rPr>
        <w:t xml:space="preserve">1.8.1 </w:t>
      </w:r>
      <w:r>
        <w:rPr>
          <w:rFonts w:ascii="Arial" w:eastAsia="Arial" w:hAnsi="Arial" w:cs="Arial"/>
        </w:rPr>
        <w:tab/>
        <w:t xml:space="preserve">Captured within the </w:t>
      </w:r>
      <w:bookmarkStart w:id="47" w:name="_Hlk139877431"/>
      <w:r w:rsidR="0024319F">
        <w:rPr>
          <w:rFonts w:ascii="Arial" w:eastAsia="Arial" w:hAnsi="Arial" w:cs="Arial"/>
        </w:rPr>
        <w:t>S</w:t>
      </w:r>
      <w:r>
        <w:rPr>
          <w:rFonts w:ascii="Arial" w:eastAsia="Arial" w:hAnsi="Arial" w:cs="Arial"/>
        </w:rPr>
        <w:t xml:space="preserve">ervice </w:t>
      </w:r>
      <w:r w:rsidR="0024319F">
        <w:rPr>
          <w:rFonts w:ascii="Arial" w:eastAsia="Arial" w:hAnsi="Arial" w:cs="Arial"/>
        </w:rPr>
        <w:t>D</w:t>
      </w:r>
      <w:r>
        <w:rPr>
          <w:rFonts w:ascii="Arial" w:eastAsia="Arial" w:hAnsi="Arial" w:cs="Arial"/>
        </w:rPr>
        <w:t xml:space="preserve">elivery </w:t>
      </w:r>
      <w:r w:rsidR="0024319F">
        <w:rPr>
          <w:rFonts w:ascii="Arial" w:eastAsia="Arial" w:hAnsi="Arial" w:cs="Arial"/>
        </w:rPr>
        <w:t>P</w:t>
      </w:r>
      <w:r>
        <w:rPr>
          <w:rFonts w:ascii="Arial" w:eastAsia="Arial" w:hAnsi="Arial" w:cs="Arial"/>
        </w:rPr>
        <w:t>lan</w:t>
      </w:r>
      <w:bookmarkEnd w:id="47"/>
      <w:r w:rsidR="00EC7209">
        <w:rPr>
          <w:rFonts w:ascii="Arial" w:eastAsia="Arial" w:hAnsi="Arial" w:cs="Arial"/>
        </w:rPr>
        <w:t xml:space="preserve"> (SDP)</w:t>
      </w:r>
      <w:r>
        <w:rPr>
          <w:rFonts w:ascii="Arial" w:eastAsia="Arial" w:hAnsi="Arial" w:cs="Arial"/>
        </w:rPr>
        <w:t xml:space="preserve">, as defined within </w:t>
      </w:r>
      <w:r w:rsidRPr="00137B60">
        <w:rPr>
          <w:rFonts w:ascii="Arial" w:eastAsia="Arial" w:hAnsi="Arial" w:cs="Arial"/>
          <w:b/>
          <w:bCs/>
        </w:rPr>
        <w:t>Annex A</w:t>
      </w:r>
      <w:r>
        <w:rPr>
          <w:rFonts w:ascii="Arial" w:eastAsia="Arial" w:hAnsi="Arial" w:cs="Arial"/>
        </w:rPr>
        <w:t xml:space="preserve"> – </w:t>
      </w:r>
      <w:r w:rsidR="00CC7712">
        <w:rPr>
          <w:rFonts w:ascii="Arial" w:eastAsia="Arial" w:hAnsi="Arial" w:cs="Arial"/>
        </w:rPr>
        <w:t>Standards and Processes</w:t>
      </w:r>
      <w:r w:rsidR="009B0F2C">
        <w:rPr>
          <w:rFonts w:ascii="Arial" w:eastAsia="Arial" w:hAnsi="Arial" w:cs="Arial"/>
        </w:rPr>
        <w:t>.</w:t>
      </w:r>
    </w:p>
    <w:p w14:paraId="61B318B5" w14:textId="2EF3BA78" w:rsidR="005613AF" w:rsidRDefault="00B22874" w:rsidP="00B03D80">
      <w:pPr>
        <w:spacing w:after="120" w:line="240" w:lineRule="auto"/>
        <w:ind w:left="720"/>
        <w:jc w:val="both"/>
        <w:rPr>
          <w:rFonts w:ascii="Arial" w:eastAsia="Arial" w:hAnsi="Arial" w:cs="Arial"/>
        </w:rPr>
      </w:pPr>
      <w:r>
        <w:rPr>
          <w:rFonts w:ascii="Arial" w:eastAsia="Arial" w:hAnsi="Arial" w:cs="Arial"/>
        </w:rPr>
        <w:t xml:space="preserve">1.8.2 </w:t>
      </w:r>
      <w:r>
        <w:rPr>
          <w:rFonts w:ascii="Arial" w:eastAsia="Arial" w:hAnsi="Arial" w:cs="Arial"/>
        </w:rPr>
        <w:tab/>
        <w:t>Recorded within the Supplier's CAFM system; and</w:t>
      </w:r>
    </w:p>
    <w:p w14:paraId="2EC7CFB7" w14:textId="13AF358D" w:rsidR="005613AF" w:rsidRDefault="00B22874" w:rsidP="00B03D80">
      <w:pPr>
        <w:spacing w:after="120" w:line="240" w:lineRule="auto"/>
        <w:ind w:left="720"/>
        <w:jc w:val="both"/>
        <w:rPr>
          <w:rFonts w:ascii="Arial" w:eastAsia="Arial" w:hAnsi="Arial" w:cs="Arial"/>
        </w:rPr>
      </w:pPr>
      <w:r>
        <w:rPr>
          <w:rFonts w:ascii="Arial" w:eastAsia="Arial" w:hAnsi="Arial" w:cs="Arial"/>
        </w:rPr>
        <w:t xml:space="preserve">1.8.3 </w:t>
      </w:r>
      <w:r>
        <w:rPr>
          <w:rFonts w:ascii="Arial" w:eastAsia="Arial" w:hAnsi="Arial" w:cs="Arial"/>
        </w:rPr>
        <w:tab/>
        <w:t>Reported upon as part of the agreed Contract-reporting regime.</w:t>
      </w:r>
    </w:p>
    <w:p w14:paraId="43A628F4" w14:textId="6D6EA46B" w:rsidR="0061171C" w:rsidRPr="00EC7209" w:rsidRDefault="0061171C" w:rsidP="0061171C">
      <w:pPr>
        <w:spacing w:after="120" w:line="240" w:lineRule="auto"/>
        <w:ind w:left="720" w:hanging="720"/>
        <w:jc w:val="both"/>
        <w:rPr>
          <w:rFonts w:ascii="Arial" w:eastAsia="Arial" w:hAnsi="Arial" w:cs="Arial"/>
          <w:color w:val="FF0000"/>
        </w:rPr>
      </w:pPr>
      <w:r w:rsidRPr="00EC7209">
        <w:rPr>
          <w:rFonts w:ascii="Arial" w:eastAsia="Arial" w:hAnsi="Arial" w:cs="Arial"/>
          <w:color w:val="FF0000"/>
        </w:rPr>
        <w:t>1.9</w:t>
      </w:r>
      <w:r w:rsidRPr="00EC7209">
        <w:rPr>
          <w:rFonts w:ascii="Arial" w:eastAsia="Arial" w:hAnsi="Arial" w:cs="Arial"/>
          <w:color w:val="FF0000"/>
        </w:rPr>
        <w:tab/>
        <w:t xml:space="preserve">The supplier shall fully </w:t>
      </w:r>
      <w:r w:rsidR="002F7C64" w:rsidRPr="00EC7209">
        <w:rPr>
          <w:rFonts w:ascii="Arial" w:eastAsia="Arial" w:hAnsi="Arial" w:cs="Arial"/>
          <w:color w:val="FF0000"/>
        </w:rPr>
        <w:t xml:space="preserve">identify and </w:t>
      </w:r>
      <w:r w:rsidRPr="00EC7209">
        <w:rPr>
          <w:rFonts w:ascii="Arial" w:eastAsia="Arial" w:hAnsi="Arial" w:cs="Arial"/>
          <w:color w:val="FF0000"/>
        </w:rPr>
        <w:t>understand the interdependencies with the other services suppliers during the delivery of services</w:t>
      </w:r>
      <w:r w:rsidR="00D070CC" w:rsidRPr="00EC7209">
        <w:rPr>
          <w:rFonts w:ascii="Arial" w:eastAsia="Arial" w:hAnsi="Arial" w:cs="Arial"/>
          <w:color w:val="FF0000"/>
        </w:rPr>
        <w:t>.</w:t>
      </w:r>
    </w:p>
    <w:p w14:paraId="65B1563B" w14:textId="64E1C440" w:rsidR="0061171C" w:rsidRPr="00EC7209" w:rsidRDefault="0061171C" w:rsidP="0061171C">
      <w:pPr>
        <w:spacing w:after="120" w:line="240" w:lineRule="auto"/>
        <w:ind w:left="720" w:hanging="720"/>
        <w:jc w:val="both"/>
        <w:rPr>
          <w:rFonts w:ascii="Arial" w:eastAsia="Arial" w:hAnsi="Arial" w:cs="Arial"/>
          <w:color w:val="FF0000"/>
        </w:rPr>
      </w:pPr>
      <w:r w:rsidRPr="00EC7209">
        <w:rPr>
          <w:rFonts w:ascii="Arial" w:eastAsia="Arial" w:hAnsi="Arial" w:cs="Arial"/>
          <w:color w:val="FF0000"/>
        </w:rPr>
        <w:tab/>
        <w:t>1.9.1</w:t>
      </w:r>
      <w:r w:rsidRPr="00EC7209">
        <w:rPr>
          <w:rFonts w:ascii="Arial" w:eastAsia="Arial" w:hAnsi="Arial" w:cs="Arial"/>
          <w:color w:val="FF0000"/>
        </w:rPr>
        <w:tab/>
      </w:r>
      <w:r w:rsidR="002F7C64" w:rsidRPr="00EC7209">
        <w:rPr>
          <w:rFonts w:ascii="Arial" w:eastAsia="Arial" w:hAnsi="Arial" w:cs="Arial"/>
          <w:color w:val="FF0000"/>
        </w:rPr>
        <w:t>The Supplier shall w</w:t>
      </w:r>
      <w:r w:rsidRPr="00EC7209">
        <w:rPr>
          <w:rFonts w:ascii="Arial" w:eastAsia="Arial" w:hAnsi="Arial" w:cs="Arial"/>
          <w:color w:val="FF0000"/>
        </w:rPr>
        <w:t xml:space="preserve">ork collaboratively and proactively with all other service </w:t>
      </w:r>
      <w:r w:rsidR="00A6473B" w:rsidRPr="00EC7209">
        <w:rPr>
          <w:rFonts w:ascii="Arial" w:eastAsia="Arial" w:hAnsi="Arial" w:cs="Arial"/>
          <w:color w:val="FF0000"/>
        </w:rPr>
        <w:tab/>
      </w:r>
      <w:r w:rsidRPr="00EC7209">
        <w:rPr>
          <w:rFonts w:ascii="Arial" w:eastAsia="Arial" w:hAnsi="Arial" w:cs="Arial"/>
          <w:color w:val="FF0000"/>
        </w:rPr>
        <w:t>suppliers to provide a seamless service.</w:t>
      </w:r>
    </w:p>
    <w:p w14:paraId="35203C97" w14:textId="4432C083" w:rsidR="0061171C" w:rsidRPr="00EC7209" w:rsidRDefault="0061171C" w:rsidP="0061171C">
      <w:pPr>
        <w:spacing w:after="120" w:line="240" w:lineRule="auto"/>
        <w:ind w:left="720" w:hanging="720"/>
        <w:jc w:val="both"/>
        <w:rPr>
          <w:rFonts w:ascii="Arial" w:eastAsia="Arial" w:hAnsi="Arial" w:cs="Arial"/>
          <w:color w:val="FF0000"/>
        </w:rPr>
      </w:pPr>
      <w:r w:rsidRPr="00EC7209">
        <w:rPr>
          <w:rFonts w:ascii="Arial" w:eastAsia="Arial" w:hAnsi="Arial" w:cs="Arial"/>
          <w:color w:val="FF0000"/>
        </w:rPr>
        <w:tab/>
        <w:t>1.9.2</w:t>
      </w:r>
      <w:r w:rsidRPr="00EC7209">
        <w:rPr>
          <w:rFonts w:ascii="Arial" w:eastAsia="Arial" w:hAnsi="Arial" w:cs="Arial"/>
          <w:color w:val="FF0000"/>
        </w:rPr>
        <w:tab/>
      </w:r>
      <w:r w:rsidR="002F7C64" w:rsidRPr="00EC7209">
        <w:rPr>
          <w:rFonts w:ascii="Arial" w:eastAsia="Arial" w:hAnsi="Arial" w:cs="Arial"/>
          <w:color w:val="FF0000"/>
        </w:rPr>
        <w:t>The Supplier shall i</w:t>
      </w:r>
      <w:r w:rsidR="00D070CC" w:rsidRPr="00EC7209">
        <w:rPr>
          <w:rFonts w:ascii="Arial" w:eastAsia="Arial" w:hAnsi="Arial" w:cs="Arial"/>
          <w:color w:val="FF0000"/>
        </w:rPr>
        <w:t xml:space="preserve">dentify and communicate any risks to the Buyer and work </w:t>
      </w:r>
      <w:r w:rsidR="00A6473B" w:rsidRPr="00EC7209">
        <w:rPr>
          <w:rFonts w:ascii="Arial" w:eastAsia="Arial" w:hAnsi="Arial" w:cs="Arial"/>
          <w:color w:val="FF0000"/>
        </w:rPr>
        <w:tab/>
      </w:r>
      <w:r w:rsidR="00D070CC" w:rsidRPr="00EC7209">
        <w:rPr>
          <w:rFonts w:ascii="Arial" w:eastAsia="Arial" w:hAnsi="Arial" w:cs="Arial"/>
          <w:color w:val="FF0000"/>
        </w:rPr>
        <w:t>collaboratively to mitigate such risk.</w:t>
      </w:r>
      <w:r w:rsidRPr="00EC7209">
        <w:rPr>
          <w:rFonts w:ascii="Arial" w:eastAsia="Arial" w:hAnsi="Arial" w:cs="Arial"/>
          <w:color w:val="FF0000"/>
        </w:rPr>
        <w:t xml:space="preserve">  </w:t>
      </w:r>
    </w:p>
    <w:p w14:paraId="293851A0" w14:textId="49012DB7" w:rsidR="00C520E9" w:rsidRPr="00EC7209" w:rsidRDefault="00C520E9" w:rsidP="00D82C0D">
      <w:pPr>
        <w:spacing w:after="0" w:line="240" w:lineRule="auto"/>
        <w:ind w:left="720" w:hanging="720"/>
        <w:jc w:val="both"/>
        <w:rPr>
          <w:rFonts w:ascii="Arial" w:eastAsia="Arial" w:hAnsi="Arial" w:cs="Arial"/>
          <w:color w:val="FF0000"/>
        </w:rPr>
      </w:pPr>
      <w:r w:rsidRPr="00EC7209">
        <w:rPr>
          <w:rFonts w:ascii="Arial" w:eastAsia="Arial" w:hAnsi="Arial" w:cs="Arial"/>
          <w:color w:val="FF0000"/>
        </w:rPr>
        <w:t>1.10</w:t>
      </w:r>
      <w:r w:rsidRPr="00EC7209">
        <w:rPr>
          <w:rFonts w:ascii="Arial" w:eastAsia="Arial" w:hAnsi="Arial" w:cs="Arial"/>
          <w:color w:val="FF0000"/>
        </w:rPr>
        <w:tab/>
        <w:t>The Supplier shall respond to all reasonable requests for information within 5 working days.</w:t>
      </w:r>
    </w:p>
    <w:p w14:paraId="45F8F91B" w14:textId="7B794943" w:rsidR="00B66BE3" w:rsidRPr="008A15DC" w:rsidRDefault="00B66BE3" w:rsidP="00D82C0D">
      <w:pPr>
        <w:spacing w:after="0" w:line="240" w:lineRule="auto"/>
        <w:jc w:val="both"/>
        <w:rPr>
          <w:rFonts w:ascii="Arial" w:eastAsia="Arial" w:hAnsi="Arial" w:cs="Arial"/>
          <w:color w:val="auto"/>
        </w:rPr>
      </w:pPr>
    </w:p>
    <w:p w14:paraId="21B67D44" w14:textId="5FFD6432" w:rsidR="005613AF" w:rsidRDefault="00B22874" w:rsidP="00B03D80">
      <w:pPr>
        <w:spacing w:after="120" w:line="240" w:lineRule="auto"/>
        <w:jc w:val="both"/>
        <w:rPr>
          <w:rFonts w:ascii="Arial" w:eastAsia="Arial" w:hAnsi="Arial" w:cs="Arial"/>
          <w:b/>
        </w:rPr>
      </w:pPr>
      <w:r>
        <w:rPr>
          <w:rFonts w:ascii="Arial" w:eastAsia="Arial" w:hAnsi="Arial" w:cs="Arial"/>
          <w:b/>
        </w:rPr>
        <w:t xml:space="preserve">2.       Service A2 - Health and Safety  </w:t>
      </w:r>
    </w:p>
    <w:p w14:paraId="76A485B4" w14:textId="4D39F0D7" w:rsidR="00603156" w:rsidRPr="0024319F" w:rsidRDefault="00603156" w:rsidP="00B03D80">
      <w:pPr>
        <w:tabs>
          <w:tab w:val="left" w:pos="-180"/>
        </w:tabs>
        <w:spacing w:after="120" w:line="240" w:lineRule="auto"/>
        <w:ind w:left="720" w:hanging="720"/>
        <w:rPr>
          <w:rFonts w:ascii="Arial" w:hAnsi="Arial" w:cs="Arial"/>
          <w:color w:val="auto"/>
          <w:szCs w:val="24"/>
        </w:rPr>
      </w:pPr>
      <w:r>
        <w:rPr>
          <w:rFonts w:ascii="Arial" w:eastAsia="Arial" w:hAnsi="Arial" w:cs="Arial"/>
        </w:rPr>
        <w:t>2.1</w:t>
      </w:r>
      <w:r>
        <w:rPr>
          <w:rFonts w:ascii="Arial" w:eastAsia="Arial" w:hAnsi="Arial" w:cs="Arial"/>
        </w:rPr>
        <w:tab/>
      </w:r>
      <w:r w:rsidRPr="0024319F">
        <w:rPr>
          <w:rFonts w:ascii="Arial" w:hAnsi="Arial" w:cs="Arial"/>
          <w:color w:val="auto"/>
          <w:szCs w:val="24"/>
        </w:rPr>
        <w:t>The following</w:t>
      </w:r>
      <w:r w:rsidR="0024319F" w:rsidRPr="0024319F">
        <w:rPr>
          <w:rFonts w:ascii="Arial" w:hAnsi="Arial" w:cs="Arial"/>
          <w:color w:val="auto"/>
          <w:szCs w:val="24"/>
        </w:rPr>
        <w:t xml:space="preserve"> </w:t>
      </w:r>
      <w:r w:rsidR="0024319F" w:rsidRPr="00EC7209">
        <w:rPr>
          <w:rFonts w:ascii="Arial" w:hAnsi="Arial" w:cs="Arial"/>
          <w:color w:val="FF0000"/>
          <w:szCs w:val="24"/>
        </w:rPr>
        <w:t>requirements and</w:t>
      </w:r>
      <w:r w:rsidRPr="00EC7209">
        <w:rPr>
          <w:rFonts w:ascii="Arial" w:hAnsi="Arial" w:cs="Arial"/>
          <w:color w:val="FF0000"/>
          <w:szCs w:val="24"/>
        </w:rPr>
        <w:t xml:space="preserve"> </w:t>
      </w:r>
      <w:r w:rsidRPr="0024319F">
        <w:rPr>
          <w:rFonts w:ascii="Arial" w:hAnsi="Arial" w:cs="Arial"/>
          <w:color w:val="auto"/>
          <w:szCs w:val="24"/>
        </w:rPr>
        <w:t xml:space="preserve">Standards </w:t>
      </w:r>
      <w:r w:rsidR="0024319F" w:rsidRPr="0024319F">
        <w:rPr>
          <w:rFonts w:ascii="Arial" w:hAnsi="Arial" w:cs="Arial"/>
          <w:color w:val="auto"/>
          <w:szCs w:val="24"/>
        </w:rPr>
        <w:t xml:space="preserve">shall </w:t>
      </w:r>
      <w:r w:rsidRPr="0024319F">
        <w:rPr>
          <w:rFonts w:ascii="Arial" w:hAnsi="Arial" w:cs="Arial"/>
          <w:color w:val="auto"/>
          <w:szCs w:val="24"/>
        </w:rPr>
        <w:t>apply to this Service - SA2.</w:t>
      </w:r>
    </w:p>
    <w:p w14:paraId="5167FE18" w14:textId="294AF723" w:rsidR="00603156" w:rsidRPr="00EC7209" w:rsidRDefault="00B22874" w:rsidP="00B03D80">
      <w:pPr>
        <w:tabs>
          <w:tab w:val="left" w:pos="-180"/>
        </w:tabs>
        <w:spacing w:after="120" w:line="240" w:lineRule="auto"/>
        <w:ind w:left="720" w:hanging="720"/>
        <w:rPr>
          <w:rFonts w:ascii="Arial" w:hAnsi="Arial"/>
          <w:b/>
          <w:color w:val="FF0000"/>
        </w:rPr>
      </w:pPr>
      <w:r w:rsidRPr="00EC7209">
        <w:rPr>
          <w:rFonts w:ascii="Arial" w:hAnsi="Arial" w:cs="Arial"/>
          <w:color w:val="FF0000"/>
          <w:szCs w:val="24"/>
        </w:rPr>
        <w:t>2.</w:t>
      </w:r>
      <w:r w:rsidR="00603156" w:rsidRPr="00EC7209">
        <w:rPr>
          <w:rFonts w:ascii="Arial" w:hAnsi="Arial" w:cs="Arial"/>
          <w:color w:val="FF0000"/>
          <w:szCs w:val="24"/>
        </w:rPr>
        <w:t>2</w:t>
      </w:r>
      <w:r w:rsidRPr="00EC7209">
        <w:rPr>
          <w:rFonts w:ascii="Arial" w:hAnsi="Arial" w:cs="Arial"/>
          <w:color w:val="FF0000"/>
          <w:szCs w:val="24"/>
        </w:rPr>
        <w:tab/>
      </w:r>
      <w:r w:rsidR="00843F15" w:rsidRPr="00EC7209">
        <w:rPr>
          <w:rFonts w:ascii="Arial" w:hAnsi="Arial" w:cs="Arial"/>
          <w:color w:val="FF0000"/>
          <w:szCs w:val="24"/>
        </w:rPr>
        <w:t xml:space="preserve">The </w:t>
      </w:r>
      <w:r w:rsidR="00165FC3" w:rsidRPr="00EC7209">
        <w:rPr>
          <w:rFonts w:ascii="Arial" w:hAnsi="Arial" w:cs="Arial"/>
          <w:color w:val="FF0000"/>
          <w:szCs w:val="24"/>
        </w:rPr>
        <w:t>Buyer</w:t>
      </w:r>
      <w:r w:rsidR="00843F15" w:rsidRPr="00EC7209">
        <w:rPr>
          <w:rFonts w:ascii="Arial" w:hAnsi="Arial" w:cs="Arial"/>
          <w:color w:val="FF0000"/>
          <w:szCs w:val="24"/>
        </w:rPr>
        <w:t xml:space="preserve"> requires proactive management of health, safety, and environmental practices across all Services in accordance with and adherence to required health and safety and environmental </w:t>
      </w:r>
      <w:r w:rsidR="00E10120">
        <w:rPr>
          <w:rFonts w:ascii="Arial" w:hAnsi="Arial" w:cs="Arial"/>
          <w:color w:val="FF0000"/>
          <w:szCs w:val="24"/>
        </w:rPr>
        <w:t>l</w:t>
      </w:r>
      <w:r w:rsidR="00843F15" w:rsidRPr="00EC7209">
        <w:rPr>
          <w:rFonts w:ascii="Arial" w:hAnsi="Arial" w:cs="Arial"/>
          <w:color w:val="FF0000"/>
          <w:szCs w:val="24"/>
        </w:rPr>
        <w:t xml:space="preserve">egislation, </w:t>
      </w:r>
      <w:r w:rsidR="0024319F" w:rsidRPr="00EC7209">
        <w:rPr>
          <w:rFonts w:ascii="Arial" w:hAnsi="Arial" w:cs="Arial"/>
          <w:color w:val="FF0000"/>
          <w:szCs w:val="24"/>
        </w:rPr>
        <w:t xml:space="preserve">guidance, </w:t>
      </w:r>
      <w:r w:rsidR="00843F15" w:rsidRPr="00EC7209">
        <w:rPr>
          <w:rFonts w:ascii="Arial" w:hAnsi="Arial" w:cs="Arial"/>
          <w:color w:val="FF0000"/>
          <w:szCs w:val="24"/>
        </w:rPr>
        <w:t>compliance, and governance.</w:t>
      </w:r>
    </w:p>
    <w:p w14:paraId="0E7FBD0B" w14:textId="4A5D6A2B" w:rsidR="00843F15" w:rsidRPr="00D649C0" w:rsidRDefault="00603156" w:rsidP="00B03D80">
      <w:pPr>
        <w:tabs>
          <w:tab w:val="left" w:pos="-180"/>
        </w:tabs>
        <w:spacing w:after="120" w:line="240" w:lineRule="auto"/>
        <w:ind w:left="720" w:hanging="720"/>
        <w:rPr>
          <w:rFonts w:ascii="Arial" w:hAnsi="Arial"/>
          <w:b/>
          <w:color w:val="auto"/>
          <w:szCs w:val="24"/>
        </w:rPr>
      </w:pPr>
      <w:r w:rsidRPr="0017039B">
        <w:rPr>
          <w:rFonts w:ascii="Arial" w:hAnsi="Arial" w:cs="Arial"/>
          <w:color w:val="FF0000"/>
          <w:szCs w:val="24"/>
        </w:rPr>
        <w:t xml:space="preserve">2.3 </w:t>
      </w:r>
      <w:r w:rsidRPr="00D649C0">
        <w:rPr>
          <w:rFonts w:ascii="Arial" w:hAnsi="Arial" w:cs="Arial"/>
          <w:color w:val="auto"/>
          <w:szCs w:val="24"/>
        </w:rPr>
        <w:tab/>
      </w:r>
      <w:r w:rsidR="00843F15" w:rsidRPr="00EC7209">
        <w:rPr>
          <w:rFonts w:ascii="Arial" w:hAnsi="Arial" w:cs="Arial"/>
          <w:color w:val="FF0000"/>
          <w:szCs w:val="24"/>
        </w:rPr>
        <w:t xml:space="preserve">The Supplier shall maintain industry best practice health, safety and environmental management systems and record keeping repositories, actively managing associated risks and incidents. The Supplier shall support the </w:t>
      </w:r>
      <w:r w:rsidR="00165FC3" w:rsidRPr="00EC7209">
        <w:rPr>
          <w:rFonts w:ascii="Arial" w:hAnsi="Arial" w:cs="Arial"/>
          <w:color w:val="FF0000"/>
          <w:szCs w:val="24"/>
        </w:rPr>
        <w:t>Buyer</w:t>
      </w:r>
      <w:r w:rsidR="00843F15" w:rsidRPr="00EC7209">
        <w:rPr>
          <w:rFonts w:ascii="Arial" w:hAnsi="Arial" w:cs="Arial"/>
          <w:color w:val="FF0000"/>
          <w:szCs w:val="24"/>
        </w:rPr>
        <w:t xml:space="preserve"> in promoting health, safety, and environmental good practice as a business improvement tool and not just to satisfy the requirement for regulatory compliance.  </w:t>
      </w:r>
    </w:p>
    <w:p w14:paraId="5584089D" w14:textId="2B0BFC53" w:rsidR="00843F15" w:rsidRPr="00D649C0" w:rsidRDefault="00603156" w:rsidP="00B03D80">
      <w:pPr>
        <w:tabs>
          <w:tab w:val="left" w:pos="-180"/>
        </w:tabs>
        <w:spacing w:after="120" w:line="240" w:lineRule="auto"/>
        <w:ind w:left="720" w:hanging="720"/>
        <w:rPr>
          <w:rFonts w:ascii="Arial" w:eastAsia="Arial" w:hAnsi="Arial" w:cs="Arial"/>
          <w:color w:val="auto"/>
        </w:rPr>
      </w:pPr>
      <w:r w:rsidRPr="0017039B">
        <w:rPr>
          <w:rFonts w:ascii="Arial" w:hAnsi="Arial" w:cs="Arial"/>
          <w:color w:val="FF0000"/>
          <w:szCs w:val="24"/>
        </w:rPr>
        <w:t xml:space="preserve">2.4 </w:t>
      </w:r>
      <w:r w:rsidRPr="00D649C0">
        <w:rPr>
          <w:rFonts w:ascii="Arial" w:hAnsi="Arial" w:cs="Arial"/>
          <w:color w:val="auto"/>
          <w:szCs w:val="24"/>
        </w:rPr>
        <w:tab/>
      </w:r>
      <w:r w:rsidR="00843F15" w:rsidRPr="00EC7209">
        <w:rPr>
          <w:rFonts w:ascii="Arial" w:hAnsi="Arial" w:cs="Arial"/>
          <w:color w:val="FF0000"/>
          <w:szCs w:val="24"/>
        </w:rPr>
        <w:t xml:space="preserve">The Supplier shall provide regular reviews and updates to ensure health, safety and environmental management systems and document repositories remain current and in line with any revisions to and/or amendment of </w:t>
      </w:r>
      <w:bookmarkStart w:id="48" w:name="_Hlk140345540"/>
      <w:r w:rsidR="00E10120">
        <w:rPr>
          <w:rFonts w:ascii="Arial" w:hAnsi="Arial" w:cs="Arial"/>
          <w:color w:val="FF0000"/>
          <w:szCs w:val="24"/>
        </w:rPr>
        <w:t>l</w:t>
      </w:r>
      <w:r w:rsidR="0024319F" w:rsidRPr="00EC7209">
        <w:rPr>
          <w:rFonts w:ascii="Arial" w:hAnsi="Arial" w:cs="Arial"/>
          <w:color w:val="FF0000"/>
          <w:szCs w:val="24"/>
        </w:rPr>
        <w:t>egislation</w:t>
      </w:r>
      <w:bookmarkEnd w:id="48"/>
      <w:r w:rsidR="0024319F" w:rsidRPr="00EC7209">
        <w:rPr>
          <w:rFonts w:ascii="Arial" w:hAnsi="Arial" w:cs="Arial"/>
          <w:color w:val="FF0000"/>
          <w:szCs w:val="24"/>
        </w:rPr>
        <w:t>.</w:t>
      </w:r>
      <w:r w:rsidR="00843F15" w:rsidRPr="00EC7209">
        <w:rPr>
          <w:rFonts w:ascii="Arial" w:hAnsi="Arial" w:cs="Arial"/>
          <w:color w:val="FF0000"/>
          <w:szCs w:val="24"/>
        </w:rPr>
        <w:t xml:space="preserve"> This information shall be readily available when requested.  </w:t>
      </w:r>
    </w:p>
    <w:p w14:paraId="113DFEE5" w14:textId="12F743A7" w:rsidR="00843F15" w:rsidRPr="00D649C0" w:rsidRDefault="00843F15" w:rsidP="00B03D80">
      <w:pPr>
        <w:spacing w:after="120" w:line="240" w:lineRule="auto"/>
        <w:ind w:left="720" w:hanging="720"/>
        <w:jc w:val="both"/>
        <w:rPr>
          <w:rFonts w:ascii="Arial" w:eastAsia="Arial" w:hAnsi="Arial" w:cs="Arial"/>
          <w:color w:val="auto"/>
        </w:rPr>
      </w:pPr>
      <w:r w:rsidRPr="0017039B">
        <w:rPr>
          <w:rFonts w:ascii="Arial" w:eastAsia="Arial" w:hAnsi="Arial" w:cs="Arial"/>
          <w:color w:val="FF0000"/>
        </w:rPr>
        <w:t>2.</w:t>
      </w:r>
      <w:r w:rsidR="00603156" w:rsidRPr="0017039B">
        <w:rPr>
          <w:rFonts w:ascii="Arial" w:eastAsia="Arial" w:hAnsi="Arial" w:cs="Arial"/>
          <w:color w:val="FF0000"/>
        </w:rPr>
        <w:t>5</w:t>
      </w:r>
      <w:r w:rsidRPr="0017039B">
        <w:rPr>
          <w:rFonts w:ascii="Arial" w:eastAsia="Arial" w:hAnsi="Arial" w:cs="Arial"/>
          <w:color w:val="FF0000"/>
        </w:rPr>
        <w:t xml:space="preserve">    </w:t>
      </w:r>
      <w:r w:rsidRPr="00D649C0">
        <w:rPr>
          <w:rFonts w:ascii="Arial" w:eastAsia="Arial" w:hAnsi="Arial" w:cs="Arial"/>
          <w:color w:val="auto"/>
        </w:rPr>
        <w:tab/>
        <w:t xml:space="preserve">The Supplier shall prepare and as appropriate, revise a written safety policy, </w:t>
      </w:r>
      <w:r w:rsidRPr="00EC7209">
        <w:rPr>
          <w:rFonts w:ascii="Arial" w:eastAsia="Arial" w:hAnsi="Arial" w:cs="Arial"/>
          <w:color w:val="FF0000"/>
        </w:rPr>
        <w:t xml:space="preserve">risk assessment and method statement identifying any safety implications that its activities </w:t>
      </w:r>
      <w:r w:rsidRPr="00EC7209">
        <w:rPr>
          <w:rFonts w:ascii="Arial" w:eastAsia="Arial" w:hAnsi="Arial" w:cs="Arial"/>
          <w:color w:val="FF0000"/>
        </w:rPr>
        <w:lastRenderedPageBreak/>
        <w:t xml:space="preserve">may have and how they will be managed. </w:t>
      </w:r>
      <w:bookmarkStart w:id="49" w:name="_Hlk140345627"/>
      <w:r w:rsidRPr="00D649C0">
        <w:rPr>
          <w:rFonts w:ascii="Arial" w:eastAsia="Arial" w:hAnsi="Arial" w:cs="Arial"/>
          <w:color w:val="auto"/>
        </w:rPr>
        <w:t>The Supplier</w:t>
      </w:r>
      <w:r w:rsidR="0024319F">
        <w:rPr>
          <w:rFonts w:ascii="Arial" w:eastAsia="Arial" w:hAnsi="Arial" w:cs="Arial"/>
          <w:color w:val="auto"/>
        </w:rPr>
        <w:t>’s</w:t>
      </w:r>
      <w:r w:rsidRPr="00D649C0">
        <w:rPr>
          <w:rFonts w:ascii="Arial" w:eastAsia="Arial" w:hAnsi="Arial" w:cs="Arial"/>
          <w:color w:val="auto"/>
        </w:rPr>
        <w:t xml:space="preserve"> Managing Director </w:t>
      </w:r>
      <w:bookmarkEnd w:id="49"/>
      <w:r w:rsidRPr="00D649C0">
        <w:rPr>
          <w:rFonts w:ascii="Arial" w:eastAsia="Arial" w:hAnsi="Arial" w:cs="Arial"/>
          <w:color w:val="auto"/>
        </w:rPr>
        <w:t>or appropriate senior manager must sign this safety policy.</w:t>
      </w:r>
    </w:p>
    <w:p w14:paraId="12684919" w14:textId="1678754C" w:rsidR="00843F15" w:rsidRPr="0017039B" w:rsidRDefault="006741BC" w:rsidP="00B03D80">
      <w:pPr>
        <w:spacing w:after="120" w:line="240" w:lineRule="auto"/>
        <w:ind w:left="720" w:hanging="720"/>
        <w:jc w:val="both"/>
        <w:rPr>
          <w:rFonts w:ascii="Arial" w:eastAsia="Arial" w:hAnsi="Arial" w:cs="Arial"/>
          <w:color w:val="FF0000"/>
        </w:rPr>
      </w:pPr>
      <w:r w:rsidRPr="0017039B">
        <w:rPr>
          <w:rFonts w:ascii="Arial" w:eastAsia="Arial" w:hAnsi="Arial" w:cs="Arial"/>
          <w:color w:val="FF0000"/>
        </w:rPr>
        <w:t xml:space="preserve">2.6  </w:t>
      </w:r>
      <w:r w:rsidR="005630D4" w:rsidRPr="0017039B">
        <w:rPr>
          <w:rFonts w:ascii="Arial" w:eastAsia="Arial" w:hAnsi="Arial" w:cs="Arial"/>
          <w:color w:val="FF0000"/>
        </w:rPr>
        <w:t xml:space="preserve"> </w:t>
      </w:r>
      <w:r w:rsidR="00843F15" w:rsidRPr="00D649C0">
        <w:rPr>
          <w:rFonts w:ascii="Arial" w:eastAsia="Arial" w:hAnsi="Arial" w:cs="Arial"/>
          <w:color w:val="auto"/>
        </w:rPr>
        <w:t xml:space="preserve">The Supplier shall have documented, appropriate risk assessments and method </w:t>
      </w:r>
      <w:r>
        <w:rPr>
          <w:rFonts w:ascii="Arial" w:eastAsia="Arial" w:hAnsi="Arial" w:cs="Arial"/>
          <w:color w:val="auto"/>
        </w:rPr>
        <w:t xml:space="preserve">  </w:t>
      </w:r>
      <w:r w:rsidR="00843F15" w:rsidRPr="0017039B">
        <w:rPr>
          <w:rFonts w:ascii="Arial" w:eastAsia="Arial" w:hAnsi="Arial" w:cs="Arial"/>
          <w:color w:val="FF0000"/>
        </w:rPr>
        <w:t xml:space="preserve">statements, covering all significant activities and deliveries of services. Copies shall be made available to </w:t>
      </w:r>
      <w:r w:rsidR="00165FC3" w:rsidRPr="0017039B">
        <w:rPr>
          <w:rFonts w:ascii="Arial" w:eastAsia="Arial" w:hAnsi="Arial" w:cs="Arial"/>
          <w:color w:val="FF0000"/>
        </w:rPr>
        <w:t>the Buyer</w:t>
      </w:r>
      <w:r w:rsidR="00843F15" w:rsidRPr="0017039B">
        <w:rPr>
          <w:rFonts w:ascii="Arial" w:eastAsia="Arial" w:hAnsi="Arial" w:cs="Arial"/>
          <w:color w:val="FF0000"/>
        </w:rPr>
        <w:t xml:space="preserve"> on request.</w:t>
      </w:r>
      <w:r w:rsidR="004D3CA9" w:rsidRPr="0017039B">
        <w:rPr>
          <w:rFonts w:ascii="Arial" w:eastAsia="Arial" w:hAnsi="Arial" w:cs="Arial"/>
          <w:color w:val="FF0000"/>
        </w:rPr>
        <w:t xml:space="preserve"> Additional method statements and risk assessments for specialist activities shall be produced upon request.</w:t>
      </w:r>
    </w:p>
    <w:p w14:paraId="45C8F682" w14:textId="65F5813B" w:rsidR="00843F15" w:rsidRDefault="00843F15" w:rsidP="00B03D80">
      <w:pPr>
        <w:spacing w:after="120" w:line="240" w:lineRule="auto"/>
        <w:ind w:left="720" w:hanging="720"/>
        <w:jc w:val="both"/>
        <w:rPr>
          <w:rFonts w:ascii="Arial" w:eastAsia="Arial" w:hAnsi="Arial" w:cs="Arial"/>
        </w:rPr>
      </w:pPr>
      <w:r>
        <w:rPr>
          <w:rFonts w:ascii="Arial" w:eastAsia="Arial" w:hAnsi="Arial" w:cs="Arial"/>
        </w:rPr>
        <w:t>2.</w:t>
      </w:r>
      <w:r w:rsidR="005630D4">
        <w:rPr>
          <w:rFonts w:ascii="Arial" w:eastAsia="Arial" w:hAnsi="Arial" w:cs="Arial"/>
        </w:rPr>
        <w:t>7</w:t>
      </w:r>
      <w:r>
        <w:rPr>
          <w:rFonts w:ascii="Arial" w:eastAsia="Arial" w:hAnsi="Arial" w:cs="Arial"/>
        </w:rPr>
        <w:t xml:space="preserve">    </w:t>
      </w:r>
      <w:r>
        <w:rPr>
          <w:rFonts w:ascii="Arial" w:eastAsia="Arial" w:hAnsi="Arial" w:cs="Arial"/>
        </w:rPr>
        <w:tab/>
        <w:t>The Supplier shall ensure:</w:t>
      </w:r>
    </w:p>
    <w:p w14:paraId="763AB4AE" w14:textId="0ABE1477" w:rsidR="00843F15" w:rsidRDefault="00843F15" w:rsidP="00B03D80">
      <w:pPr>
        <w:spacing w:after="120" w:line="240" w:lineRule="auto"/>
        <w:ind w:left="1440" w:hanging="720"/>
        <w:jc w:val="both"/>
        <w:rPr>
          <w:rFonts w:ascii="Arial" w:eastAsia="Arial" w:hAnsi="Arial" w:cs="Arial"/>
        </w:rPr>
      </w:pPr>
      <w:r>
        <w:rPr>
          <w:rFonts w:ascii="Arial" w:eastAsia="Arial" w:hAnsi="Arial" w:cs="Arial"/>
        </w:rPr>
        <w:t>2.</w:t>
      </w:r>
      <w:r w:rsidR="005630D4">
        <w:rPr>
          <w:rFonts w:ascii="Arial" w:eastAsia="Arial" w:hAnsi="Arial" w:cs="Arial"/>
        </w:rPr>
        <w:t>7</w:t>
      </w:r>
      <w:r>
        <w:rPr>
          <w:rFonts w:ascii="Arial" w:eastAsia="Arial" w:hAnsi="Arial" w:cs="Arial"/>
        </w:rPr>
        <w:t>.1</w:t>
      </w:r>
      <w:r>
        <w:rPr>
          <w:rFonts w:ascii="Arial" w:eastAsia="Arial" w:hAnsi="Arial" w:cs="Arial"/>
        </w:rPr>
        <w:tab/>
        <w:t xml:space="preserve">Their safety policy statement aligns with the requirements of </w:t>
      </w:r>
      <w:r w:rsidR="00165FC3">
        <w:rPr>
          <w:rFonts w:ascii="Arial" w:eastAsia="Arial" w:hAnsi="Arial" w:cs="Arial"/>
        </w:rPr>
        <w:t>the Buyer</w:t>
      </w:r>
      <w:r w:rsidR="00D70ED3">
        <w:rPr>
          <w:rFonts w:ascii="Arial" w:eastAsia="Arial" w:hAnsi="Arial" w:cs="Arial"/>
        </w:rPr>
        <w:t>;</w:t>
      </w:r>
    </w:p>
    <w:p w14:paraId="4532668E" w14:textId="15FF6DC3" w:rsidR="00843F15" w:rsidRDefault="00843F15" w:rsidP="00B03D80">
      <w:pPr>
        <w:spacing w:after="120" w:line="240" w:lineRule="auto"/>
        <w:ind w:left="1440" w:hanging="720"/>
        <w:jc w:val="both"/>
        <w:rPr>
          <w:rFonts w:ascii="Arial" w:eastAsia="Arial" w:hAnsi="Arial" w:cs="Arial"/>
        </w:rPr>
      </w:pPr>
      <w:r>
        <w:rPr>
          <w:rFonts w:ascii="Arial" w:eastAsia="Arial" w:hAnsi="Arial" w:cs="Arial"/>
        </w:rPr>
        <w:t>2.</w:t>
      </w:r>
      <w:r w:rsidR="005630D4">
        <w:rPr>
          <w:rFonts w:ascii="Arial" w:eastAsia="Arial" w:hAnsi="Arial" w:cs="Arial"/>
        </w:rPr>
        <w:t>7</w:t>
      </w:r>
      <w:r>
        <w:rPr>
          <w:rFonts w:ascii="Arial" w:eastAsia="Arial" w:hAnsi="Arial" w:cs="Arial"/>
        </w:rPr>
        <w:t>.2</w:t>
      </w:r>
      <w:r>
        <w:rPr>
          <w:rFonts w:ascii="Arial" w:eastAsia="Arial" w:hAnsi="Arial" w:cs="Arial"/>
        </w:rPr>
        <w:tab/>
        <w:t xml:space="preserve">They have suitable organisation and arrangements in place to implement their safety policy throughout the </w:t>
      </w:r>
      <w:bookmarkStart w:id="50" w:name="_Hlk140345674"/>
      <w:r w:rsidR="00167298">
        <w:rPr>
          <w:rFonts w:ascii="Arial" w:eastAsia="Arial" w:hAnsi="Arial" w:cs="Arial"/>
        </w:rPr>
        <w:t xml:space="preserve">Call-Off </w:t>
      </w:r>
      <w:r>
        <w:rPr>
          <w:rFonts w:ascii="Arial" w:eastAsia="Arial" w:hAnsi="Arial" w:cs="Arial"/>
        </w:rPr>
        <w:t>Contract Period</w:t>
      </w:r>
      <w:bookmarkEnd w:id="50"/>
      <w:r w:rsidR="00D70ED3">
        <w:rPr>
          <w:rFonts w:ascii="Arial" w:eastAsia="Arial" w:hAnsi="Arial" w:cs="Arial"/>
        </w:rPr>
        <w:t>;</w:t>
      </w:r>
    </w:p>
    <w:p w14:paraId="39952C6E" w14:textId="548F72D6" w:rsidR="00843F15" w:rsidRPr="002A4CFB" w:rsidRDefault="00843F15" w:rsidP="00B03D80">
      <w:pPr>
        <w:spacing w:after="120" w:line="240" w:lineRule="auto"/>
        <w:ind w:left="1440" w:hanging="720"/>
        <w:jc w:val="both"/>
        <w:rPr>
          <w:rFonts w:ascii="Arial" w:eastAsia="Arial" w:hAnsi="Arial" w:cs="Arial"/>
          <w:color w:val="auto"/>
        </w:rPr>
      </w:pPr>
      <w:r>
        <w:rPr>
          <w:rFonts w:ascii="Arial" w:eastAsia="Arial" w:hAnsi="Arial" w:cs="Arial"/>
        </w:rPr>
        <w:t>2.</w:t>
      </w:r>
      <w:r w:rsidR="005630D4">
        <w:rPr>
          <w:rFonts w:ascii="Arial" w:eastAsia="Arial" w:hAnsi="Arial" w:cs="Arial"/>
        </w:rPr>
        <w:t>7</w:t>
      </w:r>
      <w:r>
        <w:rPr>
          <w:rFonts w:ascii="Arial" w:eastAsia="Arial" w:hAnsi="Arial" w:cs="Arial"/>
        </w:rPr>
        <w:t xml:space="preserve">.3 </w:t>
      </w:r>
      <w:r>
        <w:rPr>
          <w:rFonts w:ascii="Arial" w:eastAsia="Arial" w:hAnsi="Arial" w:cs="Arial"/>
        </w:rPr>
        <w:tab/>
      </w:r>
      <w:bookmarkStart w:id="51" w:name="_Hlk140226560"/>
      <w:r w:rsidRPr="002A4CFB">
        <w:rPr>
          <w:rFonts w:ascii="Arial" w:eastAsia="Arial" w:hAnsi="Arial" w:cs="Arial"/>
          <w:color w:val="auto"/>
        </w:rPr>
        <w:t xml:space="preserve">Its safety policy aligns with all regulations and any Public Health England / </w:t>
      </w:r>
      <w:r w:rsidRPr="00D70ED3">
        <w:rPr>
          <w:rFonts w:ascii="Arial" w:eastAsia="Arial" w:hAnsi="Arial" w:cs="Arial"/>
          <w:color w:val="FF0000"/>
        </w:rPr>
        <w:t>Wales (PHE/W)</w:t>
      </w:r>
      <w:r w:rsidRPr="002A4CFB">
        <w:rPr>
          <w:rFonts w:ascii="Arial" w:eastAsia="Arial" w:hAnsi="Arial" w:cs="Arial"/>
          <w:color w:val="auto"/>
        </w:rPr>
        <w:t xml:space="preserve"> and Department of Health and Social Care (DHSC) guidelines, </w:t>
      </w:r>
      <w:bookmarkEnd w:id="51"/>
      <w:r w:rsidRPr="002A4CFB">
        <w:rPr>
          <w:rFonts w:ascii="Arial" w:eastAsia="Arial" w:hAnsi="Arial" w:cs="Arial"/>
          <w:color w:val="auto"/>
        </w:rPr>
        <w:t>in addition to any further measures set out in the</w:t>
      </w:r>
      <w:r w:rsidRPr="00D70ED3">
        <w:rPr>
          <w:rFonts w:ascii="Arial" w:eastAsia="Arial" w:hAnsi="Arial" w:cs="Arial"/>
          <w:color w:val="FF0000"/>
        </w:rPr>
        <w:t xml:space="preserve"> </w:t>
      </w:r>
      <w:r w:rsidR="00183458" w:rsidRPr="00D70ED3">
        <w:rPr>
          <w:rFonts w:ascii="Arial" w:eastAsia="Arial" w:hAnsi="Arial" w:cs="Arial"/>
          <w:color w:val="FF0000"/>
        </w:rPr>
        <w:t>H</w:t>
      </w:r>
      <w:r w:rsidRPr="00D70ED3">
        <w:rPr>
          <w:rFonts w:ascii="Arial" w:eastAsia="Arial" w:hAnsi="Arial" w:cs="Arial"/>
          <w:color w:val="FF0000"/>
        </w:rPr>
        <w:t xml:space="preserve">ealth and </w:t>
      </w:r>
      <w:r w:rsidR="00183458" w:rsidRPr="00D70ED3">
        <w:rPr>
          <w:rFonts w:ascii="Arial" w:eastAsia="Arial" w:hAnsi="Arial" w:cs="Arial"/>
          <w:color w:val="FF0000"/>
        </w:rPr>
        <w:t>S</w:t>
      </w:r>
      <w:r w:rsidRPr="00D70ED3">
        <w:rPr>
          <w:rFonts w:ascii="Arial" w:eastAsia="Arial" w:hAnsi="Arial" w:cs="Arial"/>
          <w:color w:val="FF0000"/>
        </w:rPr>
        <w:t xml:space="preserve">afety </w:t>
      </w:r>
      <w:r w:rsidR="00183458" w:rsidRPr="00D70ED3">
        <w:rPr>
          <w:rFonts w:ascii="Arial" w:eastAsia="Arial" w:hAnsi="Arial" w:cs="Arial"/>
          <w:color w:val="FF0000"/>
        </w:rPr>
        <w:t>E</w:t>
      </w:r>
      <w:r w:rsidRPr="00D70ED3">
        <w:rPr>
          <w:rFonts w:ascii="Arial" w:eastAsia="Arial" w:hAnsi="Arial" w:cs="Arial"/>
          <w:color w:val="FF0000"/>
        </w:rPr>
        <w:t xml:space="preserve">xecutive </w:t>
      </w:r>
      <w:r w:rsidR="00183458" w:rsidRPr="00D70ED3">
        <w:rPr>
          <w:rFonts w:ascii="Arial" w:eastAsia="Arial" w:hAnsi="Arial" w:cs="Arial"/>
          <w:color w:val="FF0000"/>
        </w:rPr>
        <w:t xml:space="preserve">(HSE) </w:t>
      </w:r>
      <w:r w:rsidRPr="00D70ED3">
        <w:rPr>
          <w:rFonts w:ascii="Arial" w:eastAsia="Arial" w:hAnsi="Arial" w:cs="Arial"/>
          <w:color w:val="FF0000"/>
        </w:rPr>
        <w:t xml:space="preserve">guidelines and/or agreed with the </w:t>
      </w:r>
      <w:r w:rsidR="00165FC3" w:rsidRPr="00D70ED3">
        <w:rPr>
          <w:rFonts w:ascii="Arial" w:eastAsia="Arial" w:hAnsi="Arial" w:cs="Arial"/>
          <w:color w:val="FF0000"/>
        </w:rPr>
        <w:t>Buyer</w:t>
      </w:r>
      <w:r w:rsidRPr="00D70ED3">
        <w:rPr>
          <w:rFonts w:ascii="Arial" w:eastAsia="Arial" w:hAnsi="Arial" w:cs="Arial"/>
          <w:color w:val="FF0000"/>
        </w:rPr>
        <w:t>.</w:t>
      </w:r>
      <w:r w:rsidRPr="002A4CFB">
        <w:rPr>
          <w:rFonts w:ascii="Arial" w:eastAsia="Arial" w:hAnsi="Arial" w:cs="Arial"/>
          <w:color w:val="auto"/>
        </w:rPr>
        <w:t xml:space="preserve"> The Supplier shall recognise the regulations may vary between regions and across </w:t>
      </w:r>
      <w:r w:rsidR="005630D4">
        <w:rPr>
          <w:rFonts w:ascii="Arial" w:eastAsia="Arial" w:hAnsi="Arial" w:cs="Arial"/>
          <w:color w:val="auto"/>
        </w:rPr>
        <w:t>d</w:t>
      </w:r>
      <w:r w:rsidRPr="002A4CFB">
        <w:rPr>
          <w:rFonts w:ascii="Arial" w:eastAsia="Arial" w:hAnsi="Arial" w:cs="Arial"/>
          <w:color w:val="auto"/>
        </w:rPr>
        <w:t xml:space="preserve">evolved </w:t>
      </w:r>
      <w:r w:rsidR="005630D4">
        <w:rPr>
          <w:rFonts w:ascii="Arial" w:eastAsia="Arial" w:hAnsi="Arial" w:cs="Arial"/>
          <w:color w:val="auto"/>
        </w:rPr>
        <w:t>a</w:t>
      </w:r>
      <w:r w:rsidRPr="002A4CFB">
        <w:rPr>
          <w:rFonts w:ascii="Arial" w:eastAsia="Arial" w:hAnsi="Arial" w:cs="Arial"/>
          <w:color w:val="auto"/>
        </w:rPr>
        <w:t>dministrations. The Supplier shall ensure that where required, it adopts and complies with any applicable regulations as appropriate wherever necessary</w:t>
      </w:r>
      <w:r w:rsidR="00175672">
        <w:rPr>
          <w:rFonts w:ascii="Arial" w:eastAsia="Arial" w:hAnsi="Arial" w:cs="Arial"/>
          <w:color w:val="auto"/>
        </w:rPr>
        <w:t>;</w:t>
      </w:r>
    </w:p>
    <w:p w14:paraId="2AD63F72" w14:textId="5260D437" w:rsidR="00843F15" w:rsidRPr="002A4CFB" w:rsidRDefault="00843F15" w:rsidP="00B03D80">
      <w:pPr>
        <w:spacing w:after="120" w:line="240" w:lineRule="auto"/>
        <w:ind w:left="1440" w:hanging="720"/>
        <w:jc w:val="both"/>
        <w:rPr>
          <w:rFonts w:ascii="Arial" w:eastAsia="Arial" w:hAnsi="Arial" w:cs="Arial"/>
          <w:color w:val="auto"/>
        </w:rPr>
      </w:pPr>
      <w:r w:rsidRPr="002A4CFB">
        <w:rPr>
          <w:rFonts w:ascii="Arial" w:eastAsia="Arial" w:hAnsi="Arial" w:cs="Arial"/>
          <w:color w:val="auto"/>
        </w:rPr>
        <w:t>2.</w:t>
      </w:r>
      <w:r w:rsidR="005630D4">
        <w:rPr>
          <w:rFonts w:ascii="Arial" w:eastAsia="Arial" w:hAnsi="Arial" w:cs="Arial"/>
          <w:color w:val="auto"/>
        </w:rPr>
        <w:t>7</w:t>
      </w:r>
      <w:r w:rsidRPr="002A4CFB">
        <w:rPr>
          <w:rFonts w:ascii="Arial" w:eastAsia="Arial" w:hAnsi="Arial" w:cs="Arial"/>
          <w:color w:val="auto"/>
        </w:rPr>
        <w:t>.4</w:t>
      </w:r>
      <w:r w:rsidRPr="002A4CFB">
        <w:rPr>
          <w:rFonts w:ascii="Arial" w:eastAsia="Arial" w:hAnsi="Arial" w:cs="Arial"/>
          <w:color w:val="auto"/>
        </w:rPr>
        <w:tab/>
        <w:t xml:space="preserve">The safety policy and </w:t>
      </w:r>
      <w:r w:rsidR="005630D4">
        <w:rPr>
          <w:rFonts w:ascii="Arial" w:eastAsia="Arial" w:hAnsi="Arial" w:cs="Arial"/>
          <w:color w:val="auto"/>
        </w:rPr>
        <w:t>s</w:t>
      </w:r>
      <w:r w:rsidRPr="002A4CFB">
        <w:rPr>
          <w:rFonts w:ascii="Arial" w:eastAsia="Arial" w:hAnsi="Arial" w:cs="Arial"/>
          <w:color w:val="auto"/>
        </w:rPr>
        <w:t xml:space="preserve">afety </w:t>
      </w:r>
      <w:r w:rsidR="005630D4">
        <w:rPr>
          <w:rFonts w:ascii="Arial" w:eastAsia="Arial" w:hAnsi="Arial" w:cs="Arial"/>
          <w:color w:val="auto"/>
        </w:rPr>
        <w:t>m</w:t>
      </w:r>
      <w:r w:rsidRPr="002A4CFB">
        <w:rPr>
          <w:rFonts w:ascii="Arial" w:eastAsia="Arial" w:hAnsi="Arial" w:cs="Arial"/>
          <w:color w:val="auto"/>
        </w:rPr>
        <w:t xml:space="preserve">anagement plan shall be readily available and accessible to all </w:t>
      </w:r>
      <w:bookmarkStart w:id="52" w:name="_Hlk140345735"/>
      <w:r w:rsidR="005630D4" w:rsidRPr="00D70ED3">
        <w:rPr>
          <w:rFonts w:ascii="Arial" w:eastAsia="Arial" w:hAnsi="Arial" w:cs="Arial"/>
          <w:color w:val="FF0000"/>
        </w:rPr>
        <w:t>Supplier Staff</w:t>
      </w:r>
      <w:r w:rsidRPr="00D70ED3">
        <w:rPr>
          <w:rFonts w:ascii="Arial" w:eastAsia="Arial" w:hAnsi="Arial" w:cs="Arial"/>
          <w:color w:val="FF0000"/>
        </w:rPr>
        <w:t xml:space="preserve"> </w:t>
      </w:r>
      <w:bookmarkEnd w:id="52"/>
      <w:r w:rsidRPr="002A4CFB">
        <w:rPr>
          <w:rFonts w:ascii="Arial" w:eastAsia="Arial" w:hAnsi="Arial" w:cs="Arial"/>
          <w:color w:val="auto"/>
        </w:rPr>
        <w:t xml:space="preserve">and anyone, including the </w:t>
      </w:r>
      <w:r w:rsidR="00165FC3" w:rsidRPr="002A4CFB">
        <w:rPr>
          <w:rFonts w:ascii="Arial" w:eastAsia="Arial" w:hAnsi="Arial" w:cs="Arial"/>
          <w:color w:val="auto"/>
        </w:rPr>
        <w:t>Buyer</w:t>
      </w:r>
      <w:r w:rsidRPr="002A4CFB">
        <w:rPr>
          <w:rFonts w:ascii="Arial" w:eastAsia="Arial" w:hAnsi="Arial" w:cs="Arial"/>
          <w:color w:val="auto"/>
        </w:rPr>
        <w:t>, who may require sight of it</w:t>
      </w:r>
      <w:r w:rsidR="00175672">
        <w:rPr>
          <w:rFonts w:ascii="Arial" w:eastAsia="Arial" w:hAnsi="Arial" w:cs="Arial"/>
          <w:color w:val="auto"/>
        </w:rPr>
        <w:t>;</w:t>
      </w:r>
    </w:p>
    <w:p w14:paraId="784CB6D4" w14:textId="59A5515F" w:rsidR="00843F15" w:rsidRPr="002A4CFB" w:rsidRDefault="00843F15" w:rsidP="00B03D80">
      <w:pPr>
        <w:spacing w:after="120" w:line="240" w:lineRule="auto"/>
        <w:ind w:left="1440" w:hanging="720"/>
        <w:jc w:val="both"/>
        <w:rPr>
          <w:rFonts w:ascii="Arial" w:eastAsia="Arial" w:hAnsi="Arial" w:cs="Arial"/>
          <w:color w:val="auto"/>
        </w:rPr>
      </w:pPr>
      <w:r w:rsidRPr="002A4CFB">
        <w:rPr>
          <w:rFonts w:ascii="Arial" w:eastAsia="Arial" w:hAnsi="Arial" w:cs="Arial"/>
          <w:color w:val="auto"/>
        </w:rPr>
        <w:t>2.</w:t>
      </w:r>
      <w:r w:rsidR="005630D4">
        <w:rPr>
          <w:rFonts w:ascii="Arial" w:eastAsia="Arial" w:hAnsi="Arial" w:cs="Arial"/>
          <w:color w:val="auto"/>
        </w:rPr>
        <w:t>7</w:t>
      </w:r>
      <w:r w:rsidRPr="002A4CFB">
        <w:rPr>
          <w:rFonts w:ascii="Arial" w:eastAsia="Arial" w:hAnsi="Arial" w:cs="Arial"/>
          <w:color w:val="auto"/>
        </w:rPr>
        <w:t>.5</w:t>
      </w:r>
      <w:r w:rsidRPr="002A4CFB">
        <w:rPr>
          <w:rFonts w:ascii="Arial" w:eastAsia="Arial" w:hAnsi="Arial" w:cs="Arial"/>
          <w:color w:val="auto"/>
        </w:rPr>
        <w:tab/>
        <w:t xml:space="preserve">Details of its </w:t>
      </w:r>
      <w:r w:rsidR="005630D4">
        <w:rPr>
          <w:rFonts w:ascii="Arial" w:eastAsia="Arial" w:hAnsi="Arial" w:cs="Arial"/>
          <w:color w:val="auto"/>
        </w:rPr>
        <w:t>s</w:t>
      </w:r>
      <w:r w:rsidRPr="002A4CFB">
        <w:rPr>
          <w:rFonts w:ascii="Arial" w:eastAsia="Arial" w:hAnsi="Arial" w:cs="Arial"/>
          <w:color w:val="auto"/>
        </w:rPr>
        <w:t xml:space="preserve">afety </w:t>
      </w:r>
      <w:r w:rsidR="005630D4">
        <w:rPr>
          <w:rFonts w:ascii="Arial" w:eastAsia="Arial" w:hAnsi="Arial" w:cs="Arial"/>
          <w:color w:val="auto"/>
        </w:rPr>
        <w:t>m</w:t>
      </w:r>
      <w:r w:rsidRPr="002A4CFB">
        <w:rPr>
          <w:rFonts w:ascii="Arial" w:eastAsia="Arial" w:hAnsi="Arial" w:cs="Arial"/>
          <w:color w:val="auto"/>
        </w:rPr>
        <w:t xml:space="preserve">anagement plan shall be reviewed and revised accordingly to take account of </w:t>
      </w:r>
      <w:r w:rsidR="00E10120">
        <w:rPr>
          <w:rFonts w:ascii="Arial" w:eastAsia="Arial" w:hAnsi="Arial" w:cs="Arial"/>
          <w:color w:val="auto"/>
        </w:rPr>
        <w:t>l</w:t>
      </w:r>
      <w:r w:rsidRPr="002A4CFB">
        <w:rPr>
          <w:rFonts w:ascii="Arial" w:eastAsia="Arial" w:hAnsi="Arial" w:cs="Arial"/>
          <w:color w:val="auto"/>
        </w:rPr>
        <w:t>egislation and other factors that may affect its effectiveness</w:t>
      </w:r>
      <w:r w:rsidR="00175672">
        <w:rPr>
          <w:rFonts w:ascii="Arial" w:eastAsia="Arial" w:hAnsi="Arial" w:cs="Arial"/>
          <w:color w:val="auto"/>
        </w:rPr>
        <w:t>;</w:t>
      </w:r>
    </w:p>
    <w:p w14:paraId="320EC89F" w14:textId="605322D4" w:rsidR="00843F15" w:rsidRDefault="00843F15" w:rsidP="00B03D80">
      <w:pPr>
        <w:spacing w:after="120" w:line="240" w:lineRule="auto"/>
        <w:ind w:left="1440" w:hanging="720"/>
        <w:jc w:val="both"/>
        <w:rPr>
          <w:rFonts w:ascii="Arial" w:eastAsia="Arial" w:hAnsi="Arial" w:cs="Arial"/>
        </w:rPr>
      </w:pPr>
      <w:r>
        <w:rPr>
          <w:rFonts w:ascii="Arial" w:eastAsia="Arial" w:hAnsi="Arial" w:cs="Arial"/>
        </w:rPr>
        <w:t>2.</w:t>
      </w:r>
      <w:r w:rsidR="005630D4">
        <w:rPr>
          <w:rFonts w:ascii="Arial" w:eastAsia="Arial" w:hAnsi="Arial" w:cs="Arial"/>
        </w:rPr>
        <w:t>7</w:t>
      </w:r>
      <w:r>
        <w:rPr>
          <w:rFonts w:ascii="Arial" w:eastAsia="Arial" w:hAnsi="Arial" w:cs="Arial"/>
        </w:rPr>
        <w:t>.6</w:t>
      </w:r>
      <w:r>
        <w:rPr>
          <w:rFonts w:ascii="Arial" w:eastAsia="Arial" w:hAnsi="Arial" w:cs="Arial"/>
        </w:rPr>
        <w:tab/>
      </w:r>
      <w:r w:rsidR="005630D4">
        <w:rPr>
          <w:rFonts w:ascii="Arial" w:eastAsia="Arial" w:hAnsi="Arial" w:cs="Arial"/>
        </w:rPr>
        <w:t>It has appropriate number of first aid and CPR trained Personnel deployed to successfully meet its own and the Buyer’s health and safety requirements in accordance with the Health and Safety (First Aid Regulations) 1981;</w:t>
      </w:r>
    </w:p>
    <w:p w14:paraId="7C333AEC" w14:textId="5327B101" w:rsidR="00843F15" w:rsidRPr="00D70ED3" w:rsidRDefault="00843F15" w:rsidP="00B03D80">
      <w:pPr>
        <w:spacing w:after="120" w:line="240" w:lineRule="auto"/>
        <w:ind w:left="1440" w:hanging="720"/>
        <w:jc w:val="both"/>
        <w:rPr>
          <w:rFonts w:ascii="Arial" w:eastAsia="Arial" w:hAnsi="Arial" w:cs="Arial"/>
          <w:color w:val="FF0000"/>
        </w:rPr>
      </w:pPr>
      <w:r w:rsidRPr="00D70ED3">
        <w:rPr>
          <w:rFonts w:ascii="Arial" w:eastAsia="Arial" w:hAnsi="Arial" w:cs="Arial"/>
          <w:color w:val="FF0000"/>
        </w:rPr>
        <w:t>2.</w:t>
      </w:r>
      <w:r w:rsidR="005630D4" w:rsidRPr="00D70ED3">
        <w:rPr>
          <w:rFonts w:ascii="Arial" w:eastAsia="Arial" w:hAnsi="Arial" w:cs="Arial"/>
          <w:color w:val="FF0000"/>
        </w:rPr>
        <w:t>7</w:t>
      </w:r>
      <w:r w:rsidRPr="00D70ED3">
        <w:rPr>
          <w:rFonts w:ascii="Arial" w:eastAsia="Arial" w:hAnsi="Arial" w:cs="Arial"/>
          <w:color w:val="FF0000"/>
        </w:rPr>
        <w:t>.7</w:t>
      </w:r>
      <w:r w:rsidRPr="00D70ED3">
        <w:rPr>
          <w:rFonts w:ascii="Arial" w:eastAsia="Arial" w:hAnsi="Arial" w:cs="Arial"/>
          <w:color w:val="FF0000"/>
        </w:rPr>
        <w:tab/>
      </w:r>
      <w:r w:rsidR="005630D4" w:rsidRPr="00D70ED3">
        <w:rPr>
          <w:rFonts w:ascii="Arial" w:eastAsia="Arial" w:hAnsi="Arial" w:cs="Arial"/>
          <w:color w:val="FF0000"/>
        </w:rPr>
        <w:t xml:space="preserve">It has </w:t>
      </w:r>
      <w:r w:rsidRPr="00D70ED3">
        <w:rPr>
          <w:rFonts w:ascii="Arial" w:eastAsia="Arial" w:hAnsi="Arial" w:cs="Arial"/>
          <w:color w:val="FF0000"/>
        </w:rPr>
        <w:t xml:space="preserve">an accident reporting and recording process for all near miss, accidents/incidents, or violent and aggressive behaviors such that any incident on </w:t>
      </w:r>
      <w:r w:rsidR="00165FC3" w:rsidRPr="00D70ED3">
        <w:rPr>
          <w:rFonts w:ascii="Arial" w:eastAsia="Arial" w:hAnsi="Arial" w:cs="Arial"/>
          <w:color w:val="FF0000"/>
        </w:rPr>
        <w:t>the Buyer</w:t>
      </w:r>
      <w:r w:rsidRPr="00D70ED3">
        <w:rPr>
          <w:rFonts w:ascii="Arial" w:eastAsia="Arial" w:hAnsi="Arial" w:cs="Arial"/>
          <w:color w:val="FF0000"/>
        </w:rPr>
        <w:t xml:space="preserve"> sites should be reported immediately to the </w:t>
      </w:r>
      <w:r w:rsidR="005A6119" w:rsidRPr="00D70ED3">
        <w:rPr>
          <w:rFonts w:ascii="Arial" w:eastAsia="Arial" w:hAnsi="Arial" w:cs="Arial"/>
          <w:color w:val="FF0000"/>
        </w:rPr>
        <w:t>Buyer’s</w:t>
      </w:r>
      <w:r w:rsidRPr="00D70ED3">
        <w:rPr>
          <w:rFonts w:ascii="Arial" w:eastAsia="Arial" w:hAnsi="Arial" w:cs="Arial"/>
          <w:color w:val="FF0000"/>
        </w:rPr>
        <w:t xml:space="preserve"> Health </w:t>
      </w:r>
      <w:r w:rsidR="004879EF" w:rsidRPr="00D70ED3">
        <w:rPr>
          <w:rFonts w:ascii="Arial" w:eastAsia="Arial" w:hAnsi="Arial" w:cs="Arial"/>
          <w:color w:val="FF0000"/>
        </w:rPr>
        <w:t>and</w:t>
      </w:r>
      <w:r w:rsidRPr="00D70ED3">
        <w:rPr>
          <w:rFonts w:ascii="Arial" w:eastAsia="Arial" w:hAnsi="Arial" w:cs="Arial"/>
          <w:color w:val="FF0000"/>
        </w:rPr>
        <w:t xml:space="preserve"> Safety Team</w:t>
      </w:r>
      <w:r w:rsidR="00175672" w:rsidRPr="00D70ED3">
        <w:rPr>
          <w:rFonts w:ascii="Arial" w:eastAsia="Arial" w:hAnsi="Arial" w:cs="Arial"/>
          <w:color w:val="FF0000"/>
        </w:rPr>
        <w:t>; and</w:t>
      </w:r>
    </w:p>
    <w:p w14:paraId="546874A8" w14:textId="7B4CF015" w:rsidR="00843F15" w:rsidRPr="00D70ED3" w:rsidRDefault="00843F15" w:rsidP="00B03D80">
      <w:pPr>
        <w:spacing w:after="120" w:line="240" w:lineRule="auto"/>
        <w:ind w:left="1440" w:hanging="720"/>
        <w:jc w:val="both"/>
        <w:rPr>
          <w:rFonts w:ascii="Arial" w:eastAsia="Arial" w:hAnsi="Arial" w:cs="Arial"/>
          <w:color w:val="FF0000"/>
        </w:rPr>
      </w:pPr>
      <w:r w:rsidRPr="00D70ED3">
        <w:rPr>
          <w:rFonts w:ascii="Arial" w:eastAsia="Arial" w:hAnsi="Arial" w:cs="Arial"/>
          <w:color w:val="FF0000"/>
        </w:rPr>
        <w:t>2.</w:t>
      </w:r>
      <w:r w:rsidR="005630D4" w:rsidRPr="00D70ED3">
        <w:rPr>
          <w:rFonts w:ascii="Arial" w:eastAsia="Arial" w:hAnsi="Arial" w:cs="Arial"/>
          <w:color w:val="FF0000"/>
        </w:rPr>
        <w:t>7</w:t>
      </w:r>
      <w:r w:rsidRPr="00D70ED3">
        <w:rPr>
          <w:rFonts w:ascii="Arial" w:eastAsia="Arial" w:hAnsi="Arial" w:cs="Arial"/>
          <w:color w:val="FF0000"/>
        </w:rPr>
        <w:t xml:space="preserve">.8 </w:t>
      </w:r>
      <w:r w:rsidRPr="00D70ED3">
        <w:rPr>
          <w:rFonts w:ascii="Arial" w:eastAsia="Arial" w:hAnsi="Arial" w:cs="Arial"/>
          <w:color w:val="FF0000"/>
        </w:rPr>
        <w:tab/>
        <w:t xml:space="preserve">Indemnify </w:t>
      </w:r>
      <w:r w:rsidR="00165FC3" w:rsidRPr="00D70ED3">
        <w:rPr>
          <w:rFonts w:ascii="Arial" w:eastAsia="Arial" w:hAnsi="Arial" w:cs="Arial"/>
          <w:color w:val="FF0000"/>
        </w:rPr>
        <w:t>the Buyer</w:t>
      </w:r>
      <w:r w:rsidRPr="00D70ED3">
        <w:rPr>
          <w:rFonts w:ascii="Arial" w:eastAsia="Arial" w:hAnsi="Arial" w:cs="Arial"/>
          <w:color w:val="FF0000"/>
        </w:rPr>
        <w:t xml:space="preserve"> against all losses where any failure of the company’s product/service and/or its acts or omissions, with regards to health and safety, results in economic penalty, time delay, issue, accident/incident or claim against the </w:t>
      </w:r>
      <w:r w:rsidR="00165FC3" w:rsidRPr="00D70ED3">
        <w:rPr>
          <w:rFonts w:ascii="Arial" w:eastAsia="Arial" w:hAnsi="Arial" w:cs="Arial"/>
          <w:color w:val="FF0000"/>
        </w:rPr>
        <w:t>Buyer</w:t>
      </w:r>
      <w:r w:rsidRPr="00D70ED3">
        <w:rPr>
          <w:rFonts w:ascii="Arial" w:eastAsia="Arial" w:hAnsi="Arial" w:cs="Arial"/>
          <w:color w:val="FF0000"/>
        </w:rPr>
        <w:t>.</w:t>
      </w:r>
    </w:p>
    <w:p w14:paraId="42CF7BD8" w14:textId="589346D2" w:rsidR="00843F15" w:rsidRDefault="00843F15" w:rsidP="00B03D80">
      <w:pPr>
        <w:spacing w:after="120" w:line="240" w:lineRule="auto"/>
        <w:ind w:left="720" w:hanging="720"/>
        <w:jc w:val="both"/>
        <w:rPr>
          <w:rFonts w:ascii="Arial" w:eastAsia="Arial" w:hAnsi="Arial" w:cs="Arial"/>
        </w:rPr>
      </w:pPr>
      <w:r>
        <w:rPr>
          <w:rFonts w:ascii="Arial" w:eastAsia="Arial" w:hAnsi="Arial" w:cs="Arial"/>
        </w:rPr>
        <w:t>2.</w:t>
      </w:r>
      <w:r w:rsidR="005630D4">
        <w:rPr>
          <w:rFonts w:ascii="Arial" w:eastAsia="Arial" w:hAnsi="Arial" w:cs="Arial"/>
        </w:rPr>
        <w:t>8</w:t>
      </w:r>
      <w:r>
        <w:rPr>
          <w:rFonts w:ascii="Arial" w:eastAsia="Arial" w:hAnsi="Arial" w:cs="Arial"/>
        </w:rPr>
        <w:t xml:space="preserve">    </w:t>
      </w:r>
      <w:r>
        <w:rPr>
          <w:rFonts w:ascii="Arial" w:eastAsia="Arial" w:hAnsi="Arial" w:cs="Arial"/>
        </w:rPr>
        <w:tab/>
        <w:t>If required, the Supplier shall provide a professional advice service on all matters relating to the Health and Safety at Work Act 1974 and any subsequent re-enactments.</w:t>
      </w:r>
    </w:p>
    <w:p w14:paraId="3FA0ABA8" w14:textId="4486E15A" w:rsidR="00204CEA" w:rsidRDefault="00843F15" w:rsidP="00B03D80">
      <w:pPr>
        <w:spacing w:after="120" w:line="240" w:lineRule="auto"/>
        <w:ind w:left="720" w:hanging="720"/>
        <w:jc w:val="both"/>
        <w:rPr>
          <w:rFonts w:ascii="Arial" w:eastAsia="Arial" w:hAnsi="Arial" w:cs="Arial"/>
        </w:rPr>
      </w:pPr>
      <w:r>
        <w:rPr>
          <w:rFonts w:ascii="Arial" w:eastAsia="Arial" w:hAnsi="Arial" w:cs="Arial"/>
        </w:rPr>
        <w:t>2.</w:t>
      </w:r>
      <w:r w:rsidR="00204CEA">
        <w:rPr>
          <w:rFonts w:ascii="Arial" w:eastAsia="Arial" w:hAnsi="Arial" w:cs="Arial"/>
        </w:rPr>
        <w:t>9</w:t>
      </w:r>
      <w:r w:rsidR="008A367E">
        <w:rPr>
          <w:rFonts w:ascii="Arial" w:eastAsia="Arial" w:hAnsi="Arial" w:cs="Arial"/>
        </w:rPr>
        <w:tab/>
      </w:r>
      <w:r w:rsidR="00204CEA" w:rsidRPr="00204CEA">
        <w:rPr>
          <w:rFonts w:ascii="Arial" w:eastAsia="Arial" w:hAnsi="Arial" w:cs="Arial"/>
        </w:rPr>
        <w:t>The Services may be requested by mutual agreement between the Buyer and the Supplier and shall be limited to the Buyer Premises and FM issues.</w:t>
      </w:r>
    </w:p>
    <w:p w14:paraId="0790C63B" w14:textId="7FB70B96" w:rsidR="00843F15" w:rsidRDefault="00843F15" w:rsidP="00B03D80">
      <w:pPr>
        <w:spacing w:after="120" w:line="240" w:lineRule="auto"/>
        <w:ind w:left="720" w:hanging="720"/>
        <w:jc w:val="both"/>
        <w:rPr>
          <w:rFonts w:ascii="Arial" w:eastAsia="Arial" w:hAnsi="Arial" w:cs="Arial"/>
        </w:rPr>
      </w:pPr>
      <w:r>
        <w:rPr>
          <w:rFonts w:ascii="Arial" w:eastAsia="Arial" w:hAnsi="Arial" w:cs="Arial"/>
        </w:rPr>
        <w:t>2</w:t>
      </w:r>
      <w:r w:rsidR="00BA2F62">
        <w:rPr>
          <w:rFonts w:ascii="Arial" w:eastAsia="Arial" w:hAnsi="Arial" w:cs="Arial"/>
        </w:rPr>
        <w:t>.</w:t>
      </w:r>
      <w:r w:rsidR="00204CEA">
        <w:rPr>
          <w:rFonts w:ascii="Arial" w:eastAsia="Arial" w:hAnsi="Arial" w:cs="Arial"/>
        </w:rPr>
        <w:t>10</w:t>
      </w:r>
      <w:r>
        <w:rPr>
          <w:rFonts w:ascii="Arial" w:eastAsia="Arial" w:hAnsi="Arial" w:cs="Arial"/>
        </w:rPr>
        <w:t xml:space="preserve">    </w:t>
      </w:r>
      <w:r>
        <w:rPr>
          <w:rFonts w:ascii="Arial" w:eastAsia="Arial" w:hAnsi="Arial" w:cs="Arial"/>
        </w:rPr>
        <w:tab/>
        <w:t xml:space="preserve">The Supplier shall notify </w:t>
      </w:r>
      <w:r w:rsidR="00165FC3">
        <w:rPr>
          <w:rFonts w:ascii="Arial" w:eastAsia="Arial" w:hAnsi="Arial" w:cs="Arial"/>
        </w:rPr>
        <w:t>the Buyer</w:t>
      </w:r>
      <w:r>
        <w:rPr>
          <w:rFonts w:ascii="Arial" w:eastAsia="Arial" w:hAnsi="Arial" w:cs="Arial"/>
        </w:rPr>
        <w:t xml:space="preserve"> in writing of any potential implications of not implementing the recommendations of any advice given in relation to health and safety   and / or infection control policies.</w:t>
      </w:r>
    </w:p>
    <w:p w14:paraId="58117A8E" w14:textId="4B459472" w:rsidR="00843F15" w:rsidRDefault="00843F15" w:rsidP="00B03D80">
      <w:pPr>
        <w:spacing w:after="120" w:line="240" w:lineRule="auto"/>
        <w:ind w:left="720" w:hanging="720"/>
        <w:jc w:val="both"/>
        <w:rPr>
          <w:rFonts w:ascii="Arial" w:eastAsia="Arial" w:hAnsi="Arial" w:cs="Arial"/>
        </w:rPr>
      </w:pPr>
      <w:r>
        <w:rPr>
          <w:rFonts w:ascii="Arial" w:eastAsia="Arial" w:hAnsi="Arial" w:cs="Arial"/>
        </w:rPr>
        <w:t>2.</w:t>
      </w:r>
      <w:r w:rsidR="00B66BE3">
        <w:rPr>
          <w:rFonts w:ascii="Arial" w:eastAsia="Arial" w:hAnsi="Arial" w:cs="Arial"/>
        </w:rPr>
        <w:t>1</w:t>
      </w:r>
      <w:r w:rsidR="00204CEA">
        <w:rPr>
          <w:rFonts w:ascii="Arial" w:eastAsia="Arial" w:hAnsi="Arial" w:cs="Arial"/>
        </w:rPr>
        <w:t>1</w:t>
      </w:r>
      <w:r>
        <w:rPr>
          <w:rFonts w:ascii="Arial" w:eastAsia="Arial" w:hAnsi="Arial" w:cs="Arial"/>
        </w:rPr>
        <w:t xml:space="preserve">    The Supplier shall provide a single point of contact for professional advice pertaining to health and safety and infection control matters as they relate to the </w:t>
      </w:r>
      <w:r w:rsidR="00204CEA">
        <w:rPr>
          <w:rFonts w:ascii="Arial" w:eastAsia="Arial" w:hAnsi="Arial" w:cs="Arial"/>
        </w:rPr>
        <w:t>d</w:t>
      </w:r>
      <w:r>
        <w:rPr>
          <w:rFonts w:ascii="Arial" w:eastAsia="Arial" w:hAnsi="Arial" w:cs="Arial"/>
        </w:rPr>
        <w:t>elivery of the Services and management at each Buyer Premises.</w:t>
      </w:r>
    </w:p>
    <w:p w14:paraId="1EB49A6A" w14:textId="15E2E8B1" w:rsidR="00843F15" w:rsidRPr="00487E9A" w:rsidRDefault="00843F15" w:rsidP="00B03D80">
      <w:pPr>
        <w:spacing w:after="120" w:line="240" w:lineRule="auto"/>
        <w:ind w:left="720" w:hanging="720"/>
        <w:jc w:val="both"/>
        <w:rPr>
          <w:rFonts w:ascii="Arial" w:eastAsia="Arial" w:hAnsi="Arial" w:cs="Arial"/>
          <w:color w:val="FF0000"/>
        </w:rPr>
      </w:pPr>
      <w:r>
        <w:rPr>
          <w:rFonts w:ascii="Arial" w:eastAsia="Arial" w:hAnsi="Arial" w:cs="Arial"/>
        </w:rPr>
        <w:t>2.</w:t>
      </w:r>
      <w:r w:rsidR="00B66BE3">
        <w:rPr>
          <w:rFonts w:ascii="Arial" w:eastAsia="Arial" w:hAnsi="Arial" w:cs="Arial"/>
        </w:rPr>
        <w:t>1</w:t>
      </w:r>
      <w:r w:rsidR="00204CEA">
        <w:rPr>
          <w:rFonts w:ascii="Arial" w:eastAsia="Arial" w:hAnsi="Arial" w:cs="Arial"/>
        </w:rPr>
        <w:t>2</w:t>
      </w:r>
      <w:r>
        <w:rPr>
          <w:rFonts w:ascii="Arial" w:eastAsia="Arial" w:hAnsi="Arial" w:cs="Arial"/>
        </w:rPr>
        <w:tab/>
      </w:r>
      <w:r w:rsidRPr="002A4CFB">
        <w:rPr>
          <w:rFonts w:ascii="Arial" w:eastAsia="Arial" w:hAnsi="Arial" w:cs="Arial"/>
          <w:color w:val="auto"/>
        </w:rPr>
        <w:t xml:space="preserve">The Supplier </w:t>
      </w:r>
      <w:r w:rsidRPr="00487E9A">
        <w:rPr>
          <w:rFonts w:ascii="Arial" w:eastAsia="Arial" w:hAnsi="Arial" w:cs="Arial"/>
          <w:color w:val="FF0000"/>
        </w:rPr>
        <w:t xml:space="preserve">where required </w:t>
      </w:r>
      <w:r w:rsidR="000A3EE7" w:rsidRPr="00487E9A">
        <w:rPr>
          <w:rFonts w:ascii="Arial" w:eastAsia="Arial" w:hAnsi="Arial" w:cs="Arial"/>
          <w:color w:val="FF0000"/>
        </w:rPr>
        <w:t>by the Buyer</w:t>
      </w:r>
      <w:r w:rsidR="000A3EE7">
        <w:rPr>
          <w:rFonts w:ascii="Arial" w:eastAsia="Arial" w:hAnsi="Arial" w:cs="Arial"/>
          <w:color w:val="auto"/>
        </w:rPr>
        <w:t xml:space="preserve">, </w:t>
      </w:r>
      <w:r w:rsidRPr="002A4CFB">
        <w:rPr>
          <w:rFonts w:ascii="Arial" w:eastAsia="Arial" w:hAnsi="Arial" w:cs="Arial"/>
          <w:color w:val="auto"/>
        </w:rPr>
        <w:t xml:space="preserve">shall provide a health and safety expert who is either a member of the Institution of Occupational Safety and Health (IOSH) or </w:t>
      </w:r>
      <w:r w:rsidRPr="002A4CFB">
        <w:rPr>
          <w:rFonts w:ascii="Arial" w:eastAsia="Arial" w:hAnsi="Arial" w:cs="Arial"/>
          <w:color w:val="auto"/>
        </w:rPr>
        <w:lastRenderedPageBreak/>
        <w:t xml:space="preserve">hold an equivalent qualification that is issued by a recognised organisation.  Details of the professional qualifications and accreditation required </w:t>
      </w:r>
      <w:r w:rsidRPr="00487E9A">
        <w:rPr>
          <w:rFonts w:ascii="Arial" w:eastAsia="Arial" w:hAnsi="Arial" w:cs="Arial"/>
          <w:color w:val="FF0000"/>
        </w:rPr>
        <w:t xml:space="preserve">will be defined </w:t>
      </w:r>
      <w:r w:rsidR="005278E5" w:rsidRPr="00487E9A">
        <w:rPr>
          <w:rFonts w:ascii="Arial" w:eastAsia="Arial" w:hAnsi="Arial" w:cs="Arial"/>
          <w:color w:val="FF0000"/>
        </w:rPr>
        <w:t>prior to the appointment of such expert</w:t>
      </w:r>
      <w:r w:rsidRPr="00487E9A">
        <w:rPr>
          <w:rFonts w:ascii="Arial" w:eastAsia="Arial" w:hAnsi="Arial" w:cs="Arial"/>
          <w:color w:val="FF0000"/>
        </w:rPr>
        <w:t xml:space="preserve"> and managed through Call-Off Schedule 25 - Billable Works.</w:t>
      </w:r>
    </w:p>
    <w:p w14:paraId="7E07867E" w14:textId="7DC34DEE" w:rsidR="0046278C" w:rsidRDefault="00843F15" w:rsidP="0046278C">
      <w:pPr>
        <w:spacing w:after="0" w:line="240" w:lineRule="auto"/>
        <w:ind w:left="720" w:hanging="720"/>
        <w:jc w:val="both"/>
        <w:rPr>
          <w:rFonts w:ascii="Arial" w:eastAsia="Arial" w:hAnsi="Arial" w:cs="Arial"/>
        </w:rPr>
      </w:pPr>
      <w:r>
        <w:rPr>
          <w:rFonts w:ascii="Arial" w:eastAsia="Arial" w:hAnsi="Arial" w:cs="Arial"/>
        </w:rPr>
        <w:t>2.</w:t>
      </w:r>
      <w:r w:rsidR="00B66BE3">
        <w:rPr>
          <w:rFonts w:ascii="Arial" w:eastAsia="Arial" w:hAnsi="Arial" w:cs="Arial"/>
        </w:rPr>
        <w:t>1</w:t>
      </w:r>
      <w:r w:rsidR="00204CEA">
        <w:rPr>
          <w:rFonts w:ascii="Arial" w:eastAsia="Arial" w:hAnsi="Arial" w:cs="Arial"/>
        </w:rPr>
        <w:t>3</w:t>
      </w:r>
      <w:r w:rsidR="008A367E">
        <w:rPr>
          <w:rFonts w:ascii="Arial" w:eastAsia="Arial" w:hAnsi="Arial" w:cs="Arial"/>
        </w:rPr>
        <w:tab/>
      </w:r>
      <w:r w:rsidR="0046278C">
        <w:rPr>
          <w:rFonts w:ascii="Arial" w:eastAsia="Arial" w:hAnsi="Arial" w:cs="Arial"/>
        </w:rPr>
        <w:t>The Supplier shall be responsible for recording and investigating all accidents, incidents, dangerous occurrences and near misses involving their staff, to include Sub</w:t>
      </w:r>
      <w:r w:rsidR="003E487F">
        <w:rPr>
          <w:rFonts w:ascii="Arial" w:eastAsia="Arial" w:hAnsi="Arial" w:cs="Arial"/>
        </w:rPr>
        <w:t>-</w:t>
      </w:r>
      <w:r w:rsidR="0046278C">
        <w:rPr>
          <w:rFonts w:ascii="Arial" w:eastAsia="Arial" w:hAnsi="Arial" w:cs="Arial"/>
        </w:rPr>
        <w:t xml:space="preserve">contracted </w:t>
      </w:r>
      <w:r w:rsidR="008B411B">
        <w:rPr>
          <w:rFonts w:ascii="Arial" w:eastAsia="Arial" w:hAnsi="Arial" w:cs="Arial"/>
        </w:rPr>
        <w:t>third-party</w:t>
      </w:r>
      <w:r w:rsidR="0046278C">
        <w:rPr>
          <w:rFonts w:ascii="Arial" w:eastAsia="Arial" w:hAnsi="Arial" w:cs="Arial"/>
        </w:rPr>
        <w:t xml:space="preserve"> staff delivering FM Services on their behalf, and shall issue a written report, which shall include recommendations to prevent any repeat to the Buyer.</w:t>
      </w:r>
    </w:p>
    <w:p w14:paraId="5F8EBC14" w14:textId="77777777" w:rsidR="0046278C" w:rsidRDefault="0046278C" w:rsidP="0046278C">
      <w:pPr>
        <w:spacing w:after="0" w:line="240" w:lineRule="auto"/>
        <w:ind w:left="720" w:hanging="720"/>
        <w:jc w:val="both"/>
        <w:rPr>
          <w:rFonts w:ascii="Arial" w:eastAsia="Arial" w:hAnsi="Arial" w:cs="Arial"/>
        </w:rPr>
      </w:pPr>
    </w:p>
    <w:p w14:paraId="09B0460B" w14:textId="198AF647" w:rsidR="00843F15" w:rsidRDefault="00843F15" w:rsidP="00B03D80">
      <w:pPr>
        <w:spacing w:after="120" w:line="240" w:lineRule="auto"/>
        <w:ind w:left="720" w:hanging="720"/>
        <w:jc w:val="both"/>
        <w:rPr>
          <w:rFonts w:ascii="Arial" w:eastAsia="Arial" w:hAnsi="Arial" w:cs="Arial"/>
        </w:rPr>
      </w:pPr>
      <w:r>
        <w:rPr>
          <w:rFonts w:ascii="Arial" w:eastAsia="Arial" w:hAnsi="Arial" w:cs="Arial"/>
        </w:rPr>
        <w:t>2.1</w:t>
      </w:r>
      <w:r w:rsidR="00204CEA">
        <w:rPr>
          <w:rFonts w:ascii="Arial" w:eastAsia="Arial" w:hAnsi="Arial" w:cs="Arial"/>
        </w:rPr>
        <w:t>4</w:t>
      </w:r>
      <w:r>
        <w:rPr>
          <w:rFonts w:ascii="Arial" w:eastAsia="Arial" w:hAnsi="Arial" w:cs="Arial"/>
        </w:rPr>
        <w:t xml:space="preserve"> </w:t>
      </w:r>
      <w:r>
        <w:rPr>
          <w:rFonts w:ascii="Arial" w:eastAsia="Arial" w:hAnsi="Arial" w:cs="Arial"/>
        </w:rPr>
        <w:tab/>
        <w:t xml:space="preserve">The Supplier shall be responsible for ensuring that all </w:t>
      </w:r>
      <w:r w:rsidR="000A4C31">
        <w:rPr>
          <w:rFonts w:ascii="Arial" w:eastAsia="Arial" w:hAnsi="Arial" w:cs="Arial"/>
        </w:rPr>
        <w:t>Reporting of Injuries, Diseases and Dangerous Occurrences Regulations (</w:t>
      </w:r>
      <w:r>
        <w:rPr>
          <w:rFonts w:ascii="Arial" w:eastAsia="Arial" w:hAnsi="Arial" w:cs="Arial"/>
        </w:rPr>
        <w:t>RIDDOR</w:t>
      </w:r>
      <w:r w:rsidR="000A4C31">
        <w:rPr>
          <w:rFonts w:ascii="Arial" w:eastAsia="Arial" w:hAnsi="Arial" w:cs="Arial"/>
        </w:rPr>
        <w:t>)</w:t>
      </w:r>
      <w:r>
        <w:rPr>
          <w:rFonts w:ascii="Arial" w:eastAsia="Arial" w:hAnsi="Arial" w:cs="Arial"/>
        </w:rPr>
        <w:t xml:space="preserve"> related incidents are reported in accordance with </w:t>
      </w:r>
      <w:r w:rsidR="005415E5">
        <w:rPr>
          <w:rFonts w:ascii="Arial" w:eastAsia="Arial" w:hAnsi="Arial" w:cs="Arial"/>
        </w:rPr>
        <w:t>Health and Safety Executive (</w:t>
      </w:r>
      <w:r>
        <w:rPr>
          <w:rFonts w:ascii="Arial" w:eastAsia="Arial" w:hAnsi="Arial" w:cs="Arial"/>
        </w:rPr>
        <w:t>HSE</w:t>
      </w:r>
      <w:r w:rsidR="005415E5">
        <w:rPr>
          <w:rFonts w:ascii="Arial" w:eastAsia="Arial" w:hAnsi="Arial" w:cs="Arial"/>
        </w:rPr>
        <w:t>)</w:t>
      </w:r>
      <w:r>
        <w:rPr>
          <w:rFonts w:ascii="Arial" w:eastAsia="Arial" w:hAnsi="Arial" w:cs="Arial"/>
        </w:rPr>
        <w:t xml:space="preserve"> </w:t>
      </w:r>
      <w:r w:rsidR="004375CD">
        <w:rPr>
          <w:rFonts w:ascii="Arial" w:eastAsia="Arial" w:hAnsi="Arial" w:cs="Arial"/>
        </w:rPr>
        <w:t>l</w:t>
      </w:r>
      <w:r>
        <w:rPr>
          <w:rFonts w:ascii="Arial" w:eastAsia="Arial" w:hAnsi="Arial" w:cs="Arial"/>
        </w:rPr>
        <w:t xml:space="preserve">egislation. The Supplier shall be responsible for ensuring that </w:t>
      </w:r>
      <w:r w:rsidR="00165FC3">
        <w:rPr>
          <w:rFonts w:ascii="Arial" w:eastAsia="Arial" w:hAnsi="Arial" w:cs="Arial"/>
        </w:rPr>
        <w:t>the Buyer</w:t>
      </w:r>
      <w:r>
        <w:rPr>
          <w:rFonts w:ascii="Arial" w:eastAsia="Arial" w:hAnsi="Arial" w:cs="Arial"/>
        </w:rPr>
        <w:t xml:space="preserve"> is notified </w:t>
      </w:r>
      <w:r w:rsidR="00B93EE3">
        <w:rPr>
          <w:rFonts w:ascii="Arial" w:eastAsia="Arial" w:hAnsi="Arial" w:cs="Arial"/>
        </w:rPr>
        <w:t>i</w:t>
      </w:r>
      <w:r>
        <w:rPr>
          <w:rFonts w:ascii="Arial" w:eastAsia="Arial" w:hAnsi="Arial" w:cs="Arial"/>
        </w:rPr>
        <w:t>mmediately in writing.</w:t>
      </w:r>
    </w:p>
    <w:p w14:paraId="625BA249" w14:textId="43A445BD" w:rsidR="005415E5" w:rsidRPr="00487E9A" w:rsidRDefault="008B363F" w:rsidP="001860D5">
      <w:pPr>
        <w:spacing w:after="120" w:line="240" w:lineRule="auto"/>
        <w:ind w:left="720" w:hanging="720"/>
        <w:jc w:val="both"/>
        <w:rPr>
          <w:rFonts w:ascii="Arial" w:eastAsia="Arial" w:hAnsi="Arial" w:cs="Arial"/>
          <w:color w:val="FF0000"/>
        </w:rPr>
      </w:pPr>
      <w:r>
        <w:rPr>
          <w:rFonts w:ascii="Arial" w:eastAsia="Arial" w:hAnsi="Arial" w:cs="Arial"/>
        </w:rPr>
        <w:t>2.1</w:t>
      </w:r>
      <w:r w:rsidR="00204CEA">
        <w:rPr>
          <w:rFonts w:ascii="Arial" w:eastAsia="Arial" w:hAnsi="Arial" w:cs="Arial"/>
        </w:rPr>
        <w:t>5</w:t>
      </w:r>
      <w:r>
        <w:rPr>
          <w:rFonts w:ascii="Arial" w:eastAsia="Arial" w:hAnsi="Arial" w:cs="Arial"/>
        </w:rPr>
        <w:tab/>
      </w:r>
      <w:r w:rsidR="005415E5" w:rsidRPr="00487E9A">
        <w:rPr>
          <w:rFonts w:ascii="Arial" w:eastAsia="Arial" w:hAnsi="Arial" w:cs="Arial"/>
          <w:color w:val="FF0000"/>
        </w:rPr>
        <w:t xml:space="preserve">The Supplier shall </w:t>
      </w:r>
      <w:r w:rsidR="001B4906" w:rsidRPr="00487E9A">
        <w:rPr>
          <w:rFonts w:ascii="Arial" w:eastAsia="Arial" w:hAnsi="Arial" w:cs="Arial"/>
          <w:color w:val="FF0000"/>
        </w:rPr>
        <w:t xml:space="preserve">fully </w:t>
      </w:r>
      <w:r w:rsidR="005415E5" w:rsidRPr="00487E9A">
        <w:rPr>
          <w:rFonts w:ascii="Arial" w:eastAsia="Arial" w:hAnsi="Arial" w:cs="Arial"/>
          <w:color w:val="FF0000"/>
        </w:rPr>
        <w:t xml:space="preserve">cooperate </w:t>
      </w:r>
      <w:r w:rsidR="001B4906" w:rsidRPr="00487E9A">
        <w:rPr>
          <w:rFonts w:ascii="Arial" w:eastAsia="Arial" w:hAnsi="Arial" w:cs="Arial"/>
          <w:color w:val="FF0000"/>
        </w:rPr>
        <w:t>and</w:t>
      </w:r>
      <w:r w:rsidR="005415E5" w:rsidRPr="00487E9A">
        <w:rPr>
          <w:rFonts w:ascii="Arial" w:eastAsia="Arial" w:hAnsi="Arial" w:cs="Arial"/>
          <w:color w:val="FF0000"/>
        </w:rPr>
        <w:t xml:space="preserve"> </w:t>
      </w:r>
      <w:r w:rsidR="001B4906" w:rsidRPr="00487E9A">
        <w:rPr>
          <w:rFonts w:ascii="Arial" w:eastAsia="Arial" w:hAnsi="Arial" w:cs="Arial"/>
          <w:color w:val="FF0000"/>
        </w:rPr>
        <w:t xml:space="preserve">support </w:t>
      </w:r>
      <w:r w:rsidR="005415E5" w:rsidRPr="00487E9A">
        <w:rPr>
          <w:rFonts w:ascii="Arial" w:eastAsia="Arial" w:hAnsi="Arial" w:cs="Arial"/>
          <w:color w:val="FF0000"/>
        </w:rPr>
        <w:t>the Buyer when investigating any of the requirements set out in this section 2 and shall ensure that all accidents, incidents, dangerous occurrences, near misses and/or other events are recorded through the appropriate reporting systems.</w:t>
      </w:r>
    </w:p>
    <w:p w14:paraId="53D8E0C7" w14:textId="7F6754EE" w:rsidR="002D4590" w:rsidRPr="00BA26C8" w:rsidRDefault="002D4590" w:rsidP="00934085">
      <w:pPr>
        <w:spacing w:after="240" w:line="240" w:lineRule="auto"/>
        <w:ind w:left="720" w:hanging="720"/>
        <w:jc w:val="both"/>
        <w:rPr>
          <w:rFonts w:ascii="Arial" w:eastAsia="Arial" w:hAnsi="Arial" w:cs="Arial"/>
          <w:i/>
          <w:iCs/>
          <w:color w:val="4472C4" w:themeColor="accent1"/>
        </w:rPr>
      </w:pPr>
      <w:r w:rsidRPr="001860D5">
        <w:rPr>
          <w:rFonts w:ascii="Arial" w:eastAsia="Arial" w:hAnsi="Arial" w:cs="Arial"/>
          <w:color w:val="FF0000"/>
        </w:rPr>
        <w:t>2.16</w:t>
      </w:r>
      <w:r>
        <w:rPr>
          <w:rFonts w:ascii="Arial" w:eastAsia="Arial" w:hAnsi="Arial" w:cs="Arial"/>
        </w:rPr>
        <w:tab/>
      </w:r>
      <w:r w:rsidR="00BA2F62" w:rsidRPr="00CB492E">
        <w:rPr>
          <w:rFonts w:ascii="Arial" w:eastAsia="Arial" w:hAnsi="Arial" w:cs="Arial"/>
          <w:color w:val="FF0000"/>
        </w:rPr>
        <w:t>Where it is necessary for the Buyer to interact with an insurance company in order to make a claim from a third-party, the Supplier shall support the Buyer to carry out all necessary actions to complete the claim and ensure that all subsequent repairs are completed satisfactory.</w:t>
      </w:r>
    </w:p>
    <w:p w14:paraId="51CB4DC5" w14:textId="680AF301" w:rsidR="005613AF" w:rsidRDefault="00B22874" w:rsidP="00891BFF">
      <w:pPr>
        <w:spacing w:after="120" w:line="240" w:lineRule="auto"/>
        <w:jc w:val="both"/>
        <w:rPr>
          <w:rFonts w:ascii="Arial" w:eastAsia="Arial" w:hAnsi="Arial" w:cs="Arial"/>
          <w:b/>
        </w:rPr>
      </w:pPr>
      <w:r>
        <w:rPr>
          <w:rFonts w:ascii="Arial" w:eastAsia="Arial" w:hAnsi="Arial" w:cs="Arial"/>
          <w:b/>
        </w:rPr>
        <w:t>3.       Service A3 - Management Services</w:t>
      </w:r>
    </w:p>
    <w:p w14:paraId="51D82C2A" w14:textId="0A229CC3" w:rsidR="00E7634B" w:rsidRDefault="00E7634B" w:rsidP="00891BFF">
      <w:pPr>
        <w:spacing w:after="120" w:line="240" w:lineRule="auto"/>
        <w:jc w:val="both"/>
        <w:rPr>
          <w:rFonts w:ascii="Arial" w:eastAsia="Arial" w:hAnsi="Arial" w:cs="Arial"/>
        </w:rPr>
      </w:pPr>
      <w:r>
        <w:rPr>
          <w:rFonts w:ascii="Arial" w:eastAsia="Arial" w:hAnsi="Arial" w:cs="Arial"/>
        </w:rPr>
        <w:t xml:space="preserve">3.1     The following </w:t>
      </w:r>
      <w:r w:rsidR="005415E5" w:rsidRPr="00B645B7">
        <w:rPr>
          <w:rFonts w:ascii="Arial" w:eastAsia="Arial" w:hAnsi="Arial" w:cs="Arial"/>
          <w:color w:val="FF0000"/>
        </w:rPr>
        <w:t xml:space="preserve">requirements and </w:t>
      </w:r>
      <w:r>
        <w:rPr>
          <w:rFonts w:ascii="Arial" w:eastAsia="Arial" w:hAnsi="Arial" w:cs="Arial"/>
        </w:rPr>
        <w:t>Standards</w:t>
      </w:r>
      <w:r w:rsidRPr="000E7F46">
        <w:rPr>
          <w:rFonts w:ascii="Arial" w:eastAsia="Arial" w:hAnsi="Arial" w:cs="Arial"/>
          <w:color w:val="2F5496" w:themeColor="accent1" w:themeShade="BF"/>
        </w:rPr>
        <w:t xml:space="preserve"> </w:t>
      </w:r>
      <w:r w:rsidR="005415E5" w:rsidRPr="004270DA">
        <w:rPr>
          <w:rFonts w:ascii="Arial" w:eastAsia="Arial" w:hAnsi="Arial" w:cs="Arial"/>
          <w:color w:val="FF0000"/>
        </w:rPr>
        <w:t>shall</w:t>
      </w:r>
      <w:r w:rsidR="005415E5" w:rsidRPr="005415E5">
        <w:rPr>
          <w:rFonts w:ascii="Arial" w:eastAsia="Arial" w:hAnsi="Arial" w:cs="Arial"/>
          <w:color w:val="auto"/>
        </w:rPr>
        <w:t xml:space="preserve"> </w:t>
      </w:r>
      <w:r>
        <w:rPr>
          <w:rFonts w:ascii="Arial" w:eastAsia="Arial" w:hAnsi="Arial" w:cs="Arial"/>
        </w:rPr>
        <w:t>apply to this Service - SA3.</w:t>
      </w:r>
    </w:p>
    <w:p w14:paraId="76CAF87C" w14:textId="547BE960" w:rsidR="00E7634B" w:rsidRPr="002A4CFB" w:rsidRDefault="00E7634B" w:rsidP="00B03D80">
      <w:pPr>
        <w:spacing w:after="120" w:line="240" w:lineRule="auto"/>
        <w:ind w:left="1440" w:hanging="720"/>
        <w:jc w:val="both"/>
        <w:rPr>
          <w:rFonts w:ascii="Arial" w:eastAsia="Arial" w:hAnsi="Arial" w:cs="Arial"/>
          <w:color w:val="auto"/>
        </w:rPr>
      </w:pPr>
      <w:r>
        <w:rPr>
          <w:rFonts w:ascii="Arial" w:eastAsia="Arial" w:hAnsi="Arial" w:cs="Arial"/>
        </w:rPr>
        <w:t>3.1.1</w:t>
      </w:r>
      <w:r>
        <w:rPr>
          <w:rFonts w:ascii="Arial" w:eastAsia="Arial" w:hAnsi="Arial" w:cs="Arial"/>
        </w:rPr>
        <w:tab/>
      </w:r>
      <w:r w:rsidRPr="00280E17">
        <w:rPr>
          <w:rFonts w:ascii="Arial" w:eastAsia="Arial" w:hAnsi="Arial" w:cs="Arial"/>
          <w:color w:val="FF0000"/>
        </w:rPr>
        <w:t xml:space="preserve">The Supplier shall nominate a representative to be a point of contact for </w:t>
      </w:r>
      <w:r w:rsidR="00165FC3" w:rsidRPr="00280E17">
        <w:rPr>
          <w:rFonts w:ascii="Arial" w:eastAsia="Arial" w:hAnsi="Arial" w:cs="Arial"/>
          <w:color w:val="FF0000"/>
        </w:rPr>
        <w:t>the Buyer</w:t>
      </w:r>
      <w:r w:rsidRPr="00280E17">
        <w:rPr>
          <w:rFonts w:ascii="Arial" w:eastAsia="Arial" w:hAnsi="Arial" w:cs="Arial"/>
          <w:color w:val="FF0000"/>
        </w:rPr>
        <w:t xml:space="preserve"> and will be expected to be aware of the “</w:t>
      </w:r>
      <w:r w:rsidR="002A6E35" w:rsidRPr="00280E17">
        <w:rPr>
          <w:rFonts w:ascii="Arial" w:eastAsia="Arial" w:hAnsi="Arial" w:cs="Arial"/>
          <w:color w:val="FF0000"/>
        </w:rPr>
        <w:t>daily operations</w:t>
      </w:r>
      <w:r w:rsidRPr="00280E17">
        <w:rPr>
          <w:rFonts w:ascii="Arial" w:eastAsia="Arial" w:hAnsi="Arial" w:cs="Arial"/>
          <w:color w:val="FF0000"/>
        </w:rPr>
        <w:t xml:space="preserve">” with respect to the Contract and will be the point of contact and liaison for </w:t>
      </w:r>
      <w:r w:rsidR="00322680" w:rsidRPr="00280E17">
        <w:rPr>
          <w:rFonts w:ascii="Arial" w:eastAsia="Arial" w:hAnsi="Arial" w:cs="Arial"/>
          <w:color w:val="FF0000"/>
        </w:rPr>
        <w:t>Supplier Staff</w:t>
      </w:r>
      <w:r w:rsidRPr="00280E17">
        <w:rPr>
          <w:rFonts w:ascii="Arial" w:eastAsia="Arial" w:hAnsi="Arial" w:cs="Arial"/>
          <w:color w:val="FF0000"/>
        </w:rPr>
        <w:t xml:space="preserve"> servicing the Contract. The Supplier representative shall be responsible for ensuring the quality of the Service including the reports submitted, the training provided and the timing of the delivery of the </w:t>
      </w:r>
      <w:r w:rsidR="00322680" w:rsidRPr="00280E17">
        <w:rPr>
          <w:rFonts w:ascii="Arial" w:eastAsia="Arial" w:hAnsi="Arial" w:cs="Arial"/>
          <w:color w:val="FF0000"/>
        </w:rPr>
        <w:t>s</w:t>
      </w:r>
      <w:r w:rsidRPr="00280E17">
        <w:rPr>
          <w:rFonts w:ascii="Arial" w:eastAsia="Arial" w:hAnsi="Arial" w:cs="Arial"/>
          <w:color w:val="FF0000"/>
        </w:rPr>
        <w:t>ervices.</w:t>
      </w:r>
    </w:p>
    <w:p w14:paraId="2C16D93F" w14:textId="55946885" w:rsidR="00E7634B" w:rsidRDefault="00E7634B" w:rsidP="00B03D80">
      <w:pPr>
        <w:spacing w:after="120" w:line="240" w:lineRule="auto"/>
        <w:jc w:val="both"/>
        <w:rPr>
          <w:rFonts w:ascii="Arial" w:eastAsia="Arial" w:hAnsi="Arial" w:cs="Arial"/>
        </w:rPr>
      </w:pPr>
      <w:r>
        <w:rPr>
          <w:rFonts w:ascii="Arial" w:eastAsia="Arial" w:hAnsi="Arial" w:cs="Arial"/>
        </w:rPr>
        <w:t xml:space="preserve">3.2    The Supplier shall: </w:t>
      </w:r>
    </w:p>
    <w:p w14:paraId="1F556E71" w14:textId="2C1D3050" w:rsidR="00E7634B" w:rsidRDefault="00E7634B" w:rsidP="00B03D80">
      <w:pPr>
        <w:spacing w:after="120" w:line="240" w:lineRule="auto"/>
        <w:ind w:left="1440" w:hanging="720"/>
        <w:jc w:val="both"/>
        <w:rPr>
          <w:rFonts w:ascii="Arial" w:eastAsia="Arial" w:hAnsi="Arial" w:cs="Arial"/>
        </w:rPr>
      </w:pPr>
      <w:r>
        <w:rPr>
          <w:rFonts w:ascii="Arial" w:eastAsia="Arial" w:hAnsi="Arial" w:cs="Arial"/>
        </w:rPr>
        <w:t>3.2.1</w:t>
      </w:r>
      <w:r>
        <w:rPr>
          <w:rFonts w:ascii="Arial" w:eastAsia="Arial" w:hAnsi="Arial" w:cs="Arial"/>
        </w:rPr>
        <w:tab/>
        <w:t xml:space="preserve">Be responsible for ensuring </w:t>
      </w:r>
      <w:r w:rsidR="00322680">
        <w:rPr>
          <w:rFonts w:ascii="Arial" w:eastAsia="Arial" w:hAnsi="Arial" w:cs="Arial"/>
        </w:rPr>
        <w:t xml:space="preserve">that </w:t>
      </w:r>
      <w:r>
        <w:rPr>
          <w:rFonts w:ascii="Arial" w:eastAsia="Arial" w:hAnsi="Arial" w:cs="Arial"/>
        </w:rPr>
        <w:t xml:space="preserve">a change </w:t>
      </w:r>
      <w:r w:rsidRPr="00EB003A">
        <w:rPr>
          <w:rFonts w:ascii="Arial" w:eastAsia="Arial" w:hAnsi="Arial" w:cs="Arial"/>
          <w:color w:val="auto"/>
        </w:rPr>
        <w:t xml:space="preserve">management </w:t>
      </w:r>
      <w:r w:rsidRPr="00280E17">
        <w:rPr>
          <w:rFonts w:ascii="Arial" w:eastAsia="Arial" w:hAnsi="Arial" w:cs="Arial"/>
          <w:color w:val="FF0000"/>
        </w:rPr>
        <w:t>process</w:t>
      </w:r>
      <w:r w:rsidRPr="00EB003A">
        <w:rPr>
          <w:rFonts w:ascii="Arial" w:eastAsia="Arial" w:hAnsi="Arial" w:cs="Arial"/>
          <w:color w:val="auto"/>
        </w:rPr>
        <w:t xml:space="preserve"> </w:t>
      </w:r>
      <w:r>
        <w:rPr>
          <w:rFonts w:ascii="Arial" w:eastAsia="Arial" w:hAnsi="Arial" w:cs="Arial"/>
        </w:rPr>
        <w:t xml:space="preserve">is in place which shall be developed and agreed with </w:t>
      </w:r>
      <w:r w:rsidR="00165FC3">
        <w:rPr>
          <w:rFonts w:ascii="Arial" w:eastAsia="Arial" w:hAnsi="Arial" w:cs="Arial"/>
        </w:rPr>
        <w:t>the Buyer</w:t>
      </w:r>
      <w:r>
        <w:rPr>
          <w:rFonts w:ascii="Arial" w:eastAsia="Arial" w:hAnsi="Arial" w:cs="Arial"/>
        </w:rPr>
        <w:t xml:space="preserve"> at the </w:t>
      </w:r>
      <w:bookmarkStart w:id="53" w:name="_Hlk140345962"/>
      <w:r>
        <w:rPr>
          <w:rFonts w:ascii="Arial" w:eastAsia="Arial" w:hAnsi="Arial" w:cs="Arial"/>
        </w:rPr>
        <w:t>Mobilisation Period</w:t>
      </w:r>
      <w:bookmarkEnd w:id="53"/>
      <w:r>
        <w:rPr>
          <w:rFonts w:ascii="Arial" w:eastAsia="Arial" w:hAnsi="Arial" w:cs="Arial"/>
        </w:rPr>
        <w:t>;</w:t>
      </w:r>
    </w:p>
    <w:p w14:paraId="0A34A8A5" w14:textId="2E0932A4" w:rsidR="00A82FD8" w:rsidRPr="00280E17" w:rsidRDefault="00E7634B" w:rsidP="00AD2198">
      <w:pPr>
        <w:spacing w:after="120" w:line="240" w:lineRule="auto"/>
        <w:ind w:left="1440" w:hanging="720"/>
        <w:jc w:val="both"/>
        <w:rPr>
          <w:rFonts w:ascii="Arial" w:eastAsia="Arial" w:hAnsi="Arial" w:cs="Arial"/>
          <w:color w:val="FF0000"/>
        </w:rPr>
      </w:pPr>
      <w:r>
        <w:rPr>
          <w:rFonts w:ascii="Arial" w:eastAsia="Arial" w:hAnsi="Arial" w:cs="Arial"/>
        </w:rPr>
        <w:t>3.2.2</w:t>
      </w:r>
      <w:r>
        <w:rPr>
          <w:rFonts w:ascii="Arial" w:eastAsia="Arial" w:hAnsi="Arial" w:cs="Arial"/>
        </w:rPr>
        <w:tab/>
        <w:t xml:space="preserve">Ensure that processes are in place to attract, recruit and retain appropriately skilled and experienced Supplier Staff for the duration of the Contract. </w:t>
      </w:r>
      <w:r w:rsidR="00435ED1">
        <w:rPr>
          <w:rFonts w:ascii="Arial" w:eastAsia="Arial" w:hAnsi="Arial" w:cs="Arial"/>
        </w:rPr>
        <w:t xml:space="preserve">The Supplier shall notify the Buyer immediately when changes in key staff occur. </w:t>
      </w:r>
      <w:r>
        <w:rPr>
          <w:rFonts w:ascii="Arial" w:eastAsia="Arial" w:hAnsi="Arial" w:cs="Arial"/>
        </w:rPr>
        <w:t xml:space="preserve">The Supplier Staff shall be security cleared to </w:t>
      </w:r>
      <w:r w:rsidR="00684814">
        <w:rPr>
          <w:rFonts w:ascii="Arial" w:eastAsia="Arial" w:hAnsi="Arial" w:cs="Arial"/>
        </w:rPr>
        <w:t>Security Check (</w:t>
      </w:r>
      <w:r w:rsidR="00333F34" w:rsidRPr="00684814">
        <w:rPr>
          <w:rFonts w:ascii="Arial" w:eastAsia="Arial" w:hAnsi="Arial" w:cs="Arial"/>
        </w:rPr>
        <w:t>SC</w:t>
      </w:r>
      <w:r w:rsidR="00684814" w:rsidRPr="00684814">
        <w:rPr>
          <w:rFonts w:ascii="Arial" w:eastAsia="Arial" w:hAnsi="Arial" w:cs="Arial"/>
        </w:rPr>
        <w:t>)</w:t>
      </w:r>
      <w:r w:rsidR="00333F34">
        <w:rPr>
          <w:rFonts w:ascii="Arial" w:eastAsia="Arial" w:hAnsi="Arial" w:cs="Arial"/>
        </w:rPr>
        <w:t xml:space="preserve"> </w:t>
      </w:r>
      <w:r w:rsidR="000220A9">
        <w:rPr>
          <w:rFonts w:ascii="Arial" w:eastAsia="Arial" w:hAnsi="Arial" w:cs="Arial"/>
        </w:rPr>
        <w:t xml:space="preserve">level </w:t>
      </w:r>
      <w:r w:rsidR="000220A9" w:rsidRPr="00280E17">
        <w:rPr>
          <w:rFonts w:ascii="Arial" w:eastAsia="Arial" w:hAnsi="Arial" w:cs="Arial"/>
          <w:color w:val="FF0000"/>
        </w:rPr>
        <w:t>and</w:t>
      </w:r>
      <w:r w:rsidR="006C40D3">
        <w:rPr>
          <w:rFonts w:ascii="Arial" w:eastAsia="Arial" w:hAnsi="Arial" w:cs="Arial"/>
          <w:color w:val="FF0000"/>
        </w:rPr>
        <w:t xml:space="preserve"> </w:t>
      </w:r>
      <w:r w:rsidR="00333F34" w:rsidRPr="00280E17">
        <w:rPr>
          <w:rFonts w:ascii="Arial" w:eastAsia="Arial" w:hAnsi="Arial" w:cs="Arial"/>
          <w:color w:val="FF0000"/>
        </w:rPr>
        <w:t>/</w:t>
      </w:r>
      <w:r w:rsidR="006C40D3">
        <w:rPr>
          <w:rFonts w:ascii="Arial" w:eastAsia="Arial" w:hAnsi="Arial" w:cs="Arial"/>
          <w:color w:val="FF0000"/>
        </w:rPr>
        <w:t xml:space="preserve"> </w:t>
      </w:r>
      <w:r w:rsidR="00333F34" w:rsidRPr="00280E17">
        <w:rPr>
          <w:rFonts w:ascii="Arial" w:eastAsia="Arial" w:hAnsi="Arial" w:cs="Arial"/>
          <w:color w:val="FF0000"/>
        </w:rPr>
        <w:t xml:space="preserve">or </w:t>
      </w:r>
      <w:r w:rsidRPr="00280E17">
        <w:rPr>
          <w:rFonts w:ascii="Arial" w:eastAsia="Arial" w:hAnsi="Arial" w:cs="Arial"/>
          <w:color w:val="FF0000"/>
        </w:rPr>
        <w:t xml:space="preserve">Baseline Personnel Security Standard (BPSS) level with any additional </w:t>
      </w:r>
      <w:r w:rsidRPr="002A4CFB">
        <w:rPr>
          <w:rFonts w:ascii="Arial" w:eastAsia="Arial" w:hAnsi="Arial" w:cs="Arial"/>
          <w:color w:val="auto"/>
        </w:rPr>
        <w:t xml:space="preserve">professional qualifications and accreditation </w:t>
      </w:r>
      <w:r w:rsidRPr="00280E17">
        <w:rPr>
          <w:rFonts w:ascii="Arial" w:eastAsia="Arial" w:hAnsi="Arial" w:cs="Arial"/>
          <w:color w:val="FF0000"/>
        </w:rPr>
        <w:t xml:space="preserve">required to be defined during the Mobilisation </w:t>
      </w:r>
      <w:r w:rsidR="00322680" w:rsidRPr="00280E17">
        <w:rPr>
          <w:rFonts w:ascii="Arial" w:eastAsia="Arial" w:hAnsi="Arial" w:cs="Arial"/>
          <w:color w:val="FF0000"/>
        </w:rPr>
        <w:t>P</w:t>
      </w:r>
      <w:r w:rsidRPr="00280E17">
        <w:rPr>
          <w:rFonts w:ascii="Arial" w:eastAsia="Arial" w:hAnsi="Arial" w:cs="Arial"/>
          <w:color w:val="FF0000"/>
        </w:rPr>
        <w:t>eriod;</w:t>
      </w:r>
    </w:p>
    <w:p w14:paraId="1B1D2EFE" w14:textId="2A7CB2BA" w:rsidR="00E7634B" w:rsidRPr="001B2357" w:rsidRDefault="00E7634B" w:rsidP="00AD2198">
      <w:pPr>
        <w:spacing w:after="120" w:line="240" w:lineRule="auto"/>
        <w:ind w:left="1440" w:hanging="720"/>
        <w:jc w:val="both"/>
        <w:rPr>
          <w:rFonts w:ascii="Arial" w:eastAsia="Arial" w:hAnsi="Arial" w:cs="Arial"/>
          <w:color w:val="auto"/>
        </w:rPr>
      </w:pPr>
      <w:r>
        <w:rPr>
          <w:rFonts w:ascii="Arial" w:eastAsia="Arial" w:hAnsi="Arial" w:cs="Arial"/>
        </w:rPr>
        <w:t>3.2.3</w:t>
      </w:r>
      <w:r>
        <w:rPr>
          <w:rFonts w:ascii="Arial" w:eastAsia="Arial" w:hAnsi="Arial" w:cs="Arial"/>
        </w:rPr>
        <w:tab/>
        <w:t>Develop and maintain appropriate management and staffing levels for the supply of the Services as documented in the</w:t>
      </w:r>
      <w:r w:rsidR="00322680">
        <w:rPr>
          <w:rFonts w:ascii="Arial" w:eastAsia="Arial" w:hAnsi="Arial" w:cs="Arial"/>
        </w:rPr>
        <w:t xml:space="preserve"> </w:t>
      </w:r>
      <w:r>
        <w:rPr>
          <w:rFonts w:ascii="Arial" w:eastAsia="Arial" w:hAnsi="Arial" w:cs="Arial"/>
        </w:rPr>
        <w:t xml:space="preserve">SDP </w:t>
      </w:r>
      <w:r w:rsidR="00322680">
        <w:rPr>
          <w:rFonts w:ascii="Arial" w:eastAsia="Arial" w:hAnsi="Arial" w:cs="Arial"/>
        </w:rPr>
        <w:t xml:space="preserve">within </w:t>
      </w:r>
      <w:r>
        <w:rPr>
          <w:rFonts w:ascii="Arial" w:eastAsia="Arial" w:hAnsi="Arial" w:cs="Arial"/>
        </w:rPr>
        <w:t xml:space="preserve"> </w:t>
      </w:r>
      <w:r w:rsidRPr="00DE36BA">
        <w:rPr>
          <w:rFonts w:ascii="Arial" w:eastAsia="Arial" w:hAnsi="Arial" w:cs="Arial"/>
          <w:b/>
          <w:bCs/>
          <w:color w:val="auto"/>
        </w:rPr>
        <w:t>Annex A</w:t>
      </w:r>
      <w:r w:rsidRPr="001B2357">
        <w:rPr>
          <w:rFonts w:ascii="Arial" w:eastAsia="Arial" w:hAnsi="Arial" w:cs="Arial"/>
          <w:b/>
          <w:bCs/>
          <w:color w:val="auto"/>
        </w:rPr>
        <w:t xml:space="preserve"> </w:t>
      </w:r>
      <w:r w:rsidRPr="001B2357">
        <w:rPr>
          <w:rFonts w:ascii="Arial" w:eastAsia="Arial" w:hAnsi="Arial" w:cs="Arial"/>
          <w:color w:val="auto"/>
        </w:rPr>
        <w:t>- Standards and Processes;</w:t>
      </w:r>
    </w:p>
    <w:p w14:paraId="49A07780" w14:textId="2BEF09D9" w:rsidR="00E7634B" w:rsidRPr="001B2357" w:rsidRDefault="00E7634B" w:rsidP="00AD2198">
      <w:pPr>
        <w:spacing w:after="120" w:line="240" w:lineRule="auto"/>
        <w:ind w:left="1440" w:hanging="720"/>
        <w:jc w:val="both"/>
        <w:rPr>
          <w:rFonts w:ascii="Arial" w:eastAsia="Arial" w:hAnsi="Arial" w:cs="Arial"/>
          <w:color w:val="auto"/>
        </w:rPr>
      </w:pPr>
      <w:r>
        <w:rPr>
          <w:rFonts w:ascii="Arial" w:eastAsia="Arial" w:hAnsi="Arial" w:cs="Arial"/>
        </w:rPr>
        <w:t>3.2.4</w:t>
      </w:r>
      <w:r>
        <w:rPr>
          <w:rFonts w:ascii="Arial" w:eastAsia="Arial" w:hAnsi="Arial" w:cs="Arial"/>
        </w:rPr>
        <w:tab/>
        <w:t xml:space="preserve">Develop and maintain appropriate working practices, policies, </w:t>
      </w:r>
      <w:proofErr w:type="gramStart"/>
      <w:r>
        <w:rPr>
          <w:rFonts w:ascii="Arial" w:eastAsia="Arial" w:hAnsi="Arial" w:cs="Arial"/>
        </w:rPr>
        <w:t>procedures</w:t>
      </w:r>
      <w:proofErr w:type="gramEnd"/>
      <w:r>
        <w:rPr>
          <w:rFonts w:ascii="Arial" w:eastAsia="Arial" w:hAnsi="Arial" w:cs="Arial"/>
        </w:rPr>
        <w:t xml:space="preserve"> and methods to ensure that the Services are supplied in accordance with </w:t>
      </w:r>
      <w:r w:rsidRPr="00DE36BA">
        <w:rPr>
          <w:rFonts w:ascii="Arial" w:eastAsia="Arial" w:hAnsi="Arial" w:cs="Arial"/>
          <w:b/>
          <w:bCs/>
          <w:color w:val="auto"/>
        </w:rPr>
        <w:t>Annex A</w:t>
      </w:r>
      <w:r w:rsidRPr="001B2357">
        <w:rPr>
          <w:rFonts w:ascii="Arial" w:eastAsia="Arial" w:hAnsi="Arial" w:cs="Arial"/>
          <w:color w:val="auto"/>
        </w:rPr>
        <w:t xml:space="preserve"> - Standards and Processes. The Supplier shall follow such FM Standards at all times;</w:t>
      </w:r>
    </w:p>
    <w:p w14:paraId="2C15504E" w14:textId="300D686A" w:rsidR="00E7634B" w:rsidRDefault="00E7634B" w:rsidP="00AD2198">
      <w:pPr>
        <w:spacing w:after="120" w:line="240" w:lineRule="auto"/>
        <w:ind w:left="1440" w:hanging="720"/>
        <w:jc w:val="both"/>
        <w:rPr>
          <w:rFonts w:ascii="Arial" w:eastAsia="Arial" w:hAnsi="Arial" w:cs="Arial"/>
        </w:rPr>
      </w:pPr>
      <w:r>
        <w:rPr>
          <w:rFonts w:ascii="Arial" w:eastAsia="Arial" w:hAnsi="Arial" w:cs="Arial"/>
        </w:rPr>
        <w:lastRenderedPageBreak/>
        <w:t>3.2.5</w:t>
      </w:r>
      <w:r>
        <w:rPr>
          <w:rFonts w:ascii="Arial" w:eastAsia="Arial" w:hAnsi="Arial" w:cs="Arial"/>
        </w:rPr>
        <w:tab/>
        <w:t>Review all method statements and risk assessments from Sub</w:t>
      </w:r>
      <w:r w:rsidR="00C6547E">
        <w:rPr>
          <w:rFonts w:ascii="Arial" w:eastAsia="Arial" w:hAnsi="Arial" w:cs="Arial"/>
        </w:rPr>
        <w:t>-</w:t>
      </w:r>
      <w:r w:rsidR="00322680">
        <w:rPr>
          <w:rFonts w:ascii="Arial" w:eastAsia="Arial" w:hAnsi="Arial" w:cs="Arial"/>
        </w:rPr>
        <w:t>c</w:t>
      </w:r>
      <w:r>
        <w:rPr>
          <w:rFonts w:ascii="Arial" w:eastAsia="Arial" w:hAnsi="Arial" w:cs="Arial"/>
        </w:rPr>
        <w:t>ontractors prior to the start of any FM related activities to ensure:</w:t>
      </w:r>
    </w:p>
    <w:p w14:paraId="57C7607E" w14:textId="1C6824E2" w:rsidR="00020824" w:rsidRPr="00020824" w:rsidRDefault="00020824" w:rsidP="00AD2198">
      <w:pPr>
        <w:spacing w:after="120" w:line="240" w:lineRule="auto"/>
        <w:ind w:left="2268" w:hanging="828"/>
        <w:jc w:val="both"/>
        <w:rPr>
          <w:rFonts w:ascii="Arial" w:eastAsia="Arial" w:hAnsi="Arial" w:cs="Arial"/>
        </w:rPr>
      </w:pPr>
      <w:r w:rsidRPr="00020824">
        <w:rPr>
          <w:rFonts w:ascii="Arial" w:eastAsia="Arial" w:hAnsi="Arial" w:cs="Arial"/>
        </w:rPr>
        <w:t>3.2.5.1</w:t>
      </w:r>
      <w:r w:rsidRPr="00020824">
        <w:rPr>
          <w:rFonts w:ascii="Arial" w:eastAsia="Arial" w:hAnsi="Arial" w:cs="Arial"/>
        </w:rPr>
        <w:tab/>
        <w:t xml:space="preserve">The works processes and control measures are compliant with all </w:t>
      </w:r>
      <w:r w:rsidR="00183458">
        <w:rPr>
          <w:rFonts w:ascii="Arial" w:eastAsia="Arial" w:hAnsi="Arial" w:cs="Arial"/>
        </w:rPr>
        <w:t>H</w:t>
      </w:r>
      <w:r w:rsidRPr="00020824">
        <w:rPr>
          <w:rFonts w:ascii="Arial" w:eastAsia="Arial" w:hAnsi="Arial" w:cs="Arial"/>
        </w:rPr>
        <w:t xml:space="preserve">ealth and </w:t>
      </w:r>
      <w:r w:rsidR="00183458">
        <w:rPr>
          <w:rFonts w:ascii="Arial" w:eastAsia="Arial" w:hAnsi="Arial" w:cs="Arial"/>
        </w:rPr>
        <w:t>S</w:t>
      </w:r>
      <w:r w:rsidRPr="00020824">
        <w:rPr>
          <w:rFonts w:ascii="Arial" w:eastAsia="Arial" w:hAnsi="Arial" w:cs="Arial"/>
        </w:rPr>
        <w:t xml:space="preserve">afety </w:t>
      </w:r>
      <w:r w:rsidR="004375CD">
        <w:rPr>
          <w:rFonts w:ascii="Arial" w:eastAsia="Arial" w:hAnsi="Arial" w:cs="Arial"/>
          <w:color w:val="FF0000"/>
        </w:rPr>
        <w:t>l</w:t>
      </w:r>
      <w:r w:rsidRPr="009E2AB5">
        <w:rPr>
          <w:rFonts w:ascii="Arial" w:eastAsia="Arial" w:hAnsi="Arial" w:cs="Arial"/>
          <w:color w:val="FF0000"/>
        </w:rPr>
        <w:t>egislation</w:t>
      </w:r>
      <w:r w:rsidRPr="00020824">
        <w:rPr>
          <w:rFonts w:ascii="Arial" w:eastAsia="Arial" w:hAnsi="Arial" w:cs="Arial"/>
        </w:rPr>
        <w:t xml:space="preserve">, </w:t>
      </w:r>
      <w:r w:rsidRPr="009E2AB5">
        <w:rPr>
          <w:rFonts w:ascii="Arial" w:eastAsia="Arial" w:hAnsi="Arial" w:cs="Arial"/>
          <w:color w:val="FF0000"/>
        </w:rPr>
        <w:t>this Specification and any other</w:t>
      </w:r>
      <w:r w:rsidRPr="00020824">
        <w:rPr>
          <w:rFonts w:ascii="Arial" w:eastAsia="Arial" w:hAnsi="Arial" w:cs="Arial"/>
        </w:rPr>
        <w:t xml:space="preserve"> Buyer requirements </w:t>
      </w:r>
      <w:r w:rsidRPr="009E2AB5">
        <w:rPr>
          <w:rFonts w:ascii="Arial" w:eastAsia="Arial" w:hAnsi="Arial" w:cs="Arial"/>
          <w:color w:val="FF0000"/>
        </w:rPr>
        <w:t>notified to the Supplier</w:t>
      </w:r>
      <w:r w:rsidRPr="00020824">
        <w:rPr>
          <w:rFonts w:ascii="Arial" w:eastAsia="Arial" w:hAnsi="Arial" w:cs="Arial"/>
        </w:rPr>
        <w:t xml:space="preserve">; and </w:t>
      </w:r>
    </w:p>
    <w:p w14:paraId="16CDB1CB" w14:textId="73CEED90" w:rsidR="00020824" w:rsidRPr="00020824" w:rsidRDefault="00020824" w:rsidP="00020824">
      <w:pPr>
        <w:spacing w:after="120" w:line="240" w:lineRule="auto"/>
        <w:ind w:left="2268" w:hanging="828"/>
        <w:jc w:val="both"/>
        <w:rPr>
          <w:rFonts w:ascii="Arial" w:eastAsia="Arial" w:hAnsi="Arial" w:cs="Arial"/>
          <w:color w:val="auto"/>
        </w:rPr>
      </w:pPr>
      <w:r w:rsidRPr="00020824">
        <w:rPr>
          <w:rFonts w:ascii="Arial" w:eastAsia="Arial" w:hAnsi="Arial" w:cs="Arial"/>
        </w:rPr>
        <w:t>3.2.5.2</w:t>
      </w:r>
      <w:r w:rsidRPr="00020824">
        <w:rPr>
          <w:rFonts w:ascii="Arial" w:eastAsia="Arial" w:hAnsi="Arial" w:cs="Arial"/>
        </w:rPr>
        <w:tab/>
        <w:t>All Supplier appointed Sub</w:t>
      </w:r>
      <w:r w:rsidR="00C6547E">
        <w:rPr>
          <w:rFonts w:ascii="Arial" w:eastAsia="Arial" w:hAnsi="Arial" w:cs="Arial"/>
        </w:rPr>
        <w:t>-</w:t>
      </w:r>
      <w:r w:rsidRPr="00020824">
        <w:rPr>
          <w:rFonts w:ascii="Arial" w:eastAsia="Arial" w:hAnsi="Arial" w:cs="Arial"/>
        </w:rPr>
        <w:t xml:space="preserve">contractor staff engaged in the </w:t>
      </w:r>
      <w:r w:rsidRPr="009E2AB5">
        <w:rPr>
          <w:rFonts w:ascii="Arial" w:eastAsia="Arial" w:hAnsi="Arial" w:cs="Arial"/>
          <w:color w:val="FF0000"/>
        </w:rPr>
        <w:t xml:space="preserve">Delivery </w:t>
      </w:r>
      <w:r w:rsidRPr="00020824">
        <w:rPr>
          <w:rFonts w:ascii="Arial" w:eastAsia="Arial" w:hAnsi="Arial" w:cs="Arial"/>
          <w:color w:val="auto"/>
        </w:rPr>
        <w:t xml:space="preserve">possess the relevant skills, </w:t>
      </w:r>
      <w:r w:rsidRPr="009E2AB5">
        <w:rPr>
          <w:rFonts w:ascii="Arial" w:eastAsia="Arial" w:hAnsi="Arial" w:cs="Arial"/>
          <w:color w:val="FF0000"/>
        </w:rPr>
        <w:t>training</w:t>
      </w:r>
      <w:r w:rsidRPr="00020824">
        <w:rPr>
          <w:rFonts w:ascii="Arial" w:eastAsia="Arial" w:hAnsi="Arial" w:cs="Arial"/>
          <w:color w:val="auto"/>
        </w:rPr>
        <w:t xml:space="preserve">, qualifications, </w:t>
      </w:r>
      <w:r w:rsidRPr="009E2AB5">
        <w:rPr>
          <w:rFonts w:ascii="Arial" w:eastAsia="Arial" w:hAnsi="Arial" w:cs="Arial"/>
          <w:color w:val="FF0000"/>
        </w:rPr>
        <w:t>security clearance and certification</w:t>
      </w:r>
      <w:r w:rsidRPr="00020824">
        <w:rPr>
          <w:rFonts w:ascii="Arial" w:eastAsia="Arial" w:hAnsi="Arial" w:cs="Arial"/>
          <w:color w:val="auto"/>
        </w:rPr>
        <w:t xml:space="preserve"> </w:t>
      </w:r>
      <w:r w:rsidRPr="009E2AB5">
        <w:rPr>
          <w:rFonts w:ascii="Arial" w:eastAsia="Arial" w:hAnsi="Arial" w:cs="Arial"/>
          <w:color w:val="FF0000"/>
        </w:rPr>
        <w:t>(to be supplied by an accredited organisation)</w:t>
      </w:r>
      <w:r w:rsidRPr="00020824">
        <w:rPr>
          <w:rFonts w:ascii="Arial" w:eastAsia="Arial" w:hAnsi="Arial" w:cs="Arial"/>
          <w:color w:val="auto"/>
        </w:rPr>
        <w:t xml:space="preserve"> to undertake the </w:t>
      </w:r>
      <w:r w:rsidRPr="009E2AB5">
        <w:rPr>
          <w:rFonts w:ascii="Arial" w:eastAsia="Arial" w:hAnsi="Arial" w:cs="Arial"/>
          <w:color w:val="FF0000"/>
        </w:rPr>
        <w:t>Services</w:t>
      </w:r>
      <w:r w:rsidRPr="00020824">
        <w:rPr>
          <w:rFonts w:ascii="Arial" w:eastAsia="Arial" w:hAnsi="Arial" w:cs="Arial"/>
          <w:color w:val="auto"/>
        </w:rPr>
        <w:t>.</w:t>
      </w:r>
    </w:p>
    <w:p w14:paraId="13BC675D" w14:textId="5EE3900B" w:rsidR="00E7634B" w:rsidRPr="00575A8F" w:rsidRDefault="00E7634B" w:rsidP="00AD2198">
      <w:pPr>
        <w:spacing w:after="120" w:line="240" w:lineRule="auto"/>
        <w:ind w:left="1440" w:hanging="720"/>
        <w:jc w:val="both"/>
        <w:rPr>
          <w:rFonts w:ascii="Arial" w:eastAsia="Arial" w:hAnsi="Arial" w:cs="Arial"/>
          <w:color w:val="FF0000"/>
        </w:rPr>
      </w:pPr>
      <w:r>
        <w:rPr>
          <w:rFonts w:ascii="Arial" w:eastAsia="Arial" w:hAnsi="Arial" w:cs="Arial"/>
        </w:rPr>
        <w:t>3.2.6</w:t>
      </w:r>
      <w:r>
        <w:rPr>
          <w:rFonts w:ascii="Arial" w:eastAsia="Arial" w:hAnsi="Arial" w:cs="Arial"/>
        </w:rPr>
        <w:tab/>
      </w:r>
      <w:r w:rsidRPr="00CC5A99">
        <w:rPr>
          <w:rFonts w:ascii="Arial" w:eastAsia="Arial" w:hAnsi="Arial" w:cs="Arial"/>
        </w:rPr>
        <w:t xml:space="preserve">Comply with </w:t>
      </w:r>
      <w:r w:rsidR="009E2AB5" w:rsidRPr="00CC5A99">
        <w:rPr>
          <w:rFonts w:ascii="Arial" w:eastAsia="Arial" w:hAnsi="Arial" w:cs="Arial"/>
        </w:rPr>
        <w:t>all</w:t>
      </w:r>
      <w:r w:rsidRPr="00CC5A99">
        <w:rPr>
          <w:rFonts w:ascii="Arial" w:eastAsia="Arial" w:hAnsi="Arial" w:cs="Arial"/>
        </w:rPr>
        <w:t xml:space="preserve"> </w:t>
      </w:r>
      <w:r w:rsidR="00CC5A99" w:rsidRPr="00CC5A99">
        <w:rPr>
          <w:rFonts w:ascii="Arial" w:eastAsia="Arial" w:hAnsi="Arial" w:cs="Arial"/>
        </w:rPr>
        <w:t>t</w:t>
      </w:r>
      <w:r w:rsidR="005A6119" w:rsidRPr="00CC5A99">
        <w:rPr>
          <w:rFonts w:ascii="Arial" w:eastAsia="Arial" w:hAnsi="Arial" w:cs="Arial"/>
        </w:rPr>
        <w:t xml:space="preserve">he </w:t>
      </w:r>
      <w:r w:rsidR="00771278" w:rsidRPr="001860D5">
        <w:rPr>
          <w:rFonts w:ascii="Arial" w:eastAsia="Arial" w:hAnsi="Arial" w:cs="Arial"/>
          <w:color w:val="FF0000"/>
        </w:rPr>
        <w:t xml:space="preserve">HM </w:t>
      </w:r>
      <w:r w:rsidR="00B57D27" w:rsidRPr="001860D5">
        <w:rPr>
          <w:rFonts w:ascii="Arial" w:eastAsia="Arial" w:hAnsi="Arial" w:cs="Arial"/>
          <w:color w:val="FF0000"/>
        </w:rPr>
        <w:t xml:space="preserve">Government </w:t>
      </w:r>
      <w:r w:rsidR="00771278" w:rsidRPr="001860D5">
        <w:rPr>
          <w:rFonts w:ascii="Arial" w:eastAsia="Arial" w:hAnsi="Arial" w:cs="Arial"/>
          <w:color w:val="FF0000"/>
        </w:rPr>
        <w:t>S</w:t>
      </w:r>
      <w:r w:rsidR="00B57D27" w:rsidRPr="001860D5">
        <w:rPr>
          <w:rFonts w:ascii="Arial" w:eastAsia="Arial" w:hAnsi="Arial" w:cs="Arial"/>
          <w:color w:val="FF0000"/>
        </w:rPr>
        <w:t>ecurity</w:t>
      </w:r>
      <w:r w:rsidR="00771278" w:rsidRPr="001860D5">
        <w:rPr>
          <w:rFonts w:ascii="Arial" w:eastAsia="Arial" w:hAnsi="Arial" w:cs="Arial"/>
          <w:color w:val="FF0000"/>
        </w:rPr>
        <w:t xml:space="preserve"> Policy and guidelines</w:t>
      </w:r>
      <w:r w:rsidR="00B57D27" w:rsidRPr="001860D5">
        <w:rPr>
          <w:rFonts w:ascii="Arial" w:eastAsia="Arial" w:hAnsi="Arial" w:cs="Arial"/>
          <w:color w:val="FF0000"/>
        </w:rPr>
        <w:t xml:space="preserve"> </w:t>
      </w:r>
      <w:r w:rsidR="001860D5">
        <w:rPr>
          <w:rFonts w:ascii="Arial" w:eastAsia="Arial" w:hAnsi="Arial" w:cs="Arial"/>
          <w:color w:val="FF0000"/>
        </w:rPr>
        <w:t>and the</w:t>
      </w:r>
      <w:r w:rsidR="00B57D27" w:rsidRPr="009E2AB5">
        <w:rPr>
          <w:rFonts w:ascii="Arial" w:eastAsia="Arial" w:hAnsi="Arial" w:cs="Arial"/>
          <w:color w:val="FF0000"/>
        </w:rPr>
        <w:t xml:space="preserve"> </w:t>
      </w:r>
      <w:r w:rsidR="005A6119" w:rsidRPr="009E2AB5">
        <w:rPr>
          <w:rFonts w:ascii="Arial" w:eastAsia="Arial" w:hAnsi="Arial" w:cs="Arial"/>
          <w:color w:val="FF0000"/>
        </w:rPr>
        <w:t>Buyer’s</w:t>
      </w:r>
      <w:r w:rsidRPr="009E2AB5">
        <w:rPr>
          <w:rFonts w:ascii="Arial" w:eastAsia="Arial" w:hAnsi="Arial" w:cs="Arial"/>
          <w:color w:val="FF0000"/>
        </w:rPr>
        <w:t xml:space="preserve"> procedures</w:t>
      </w:r>
      <w:r w:rsidR="00983715">
        <w:rPr>
          <w:rFonts w:ascii="Arial" w:eastAsia="Arial" w:hAnsi="Arial" w:cs="Arial"/>
        </w:rPr>
        <w:t>,</w:t>
      </w:r>
      <w:r w:rsidR="0062140C">
        <w:rPr>
          <w:rFonts w:ascii="Arial" w:eastAsia="Arial" w:hAnsi="Arial" w:cs="Arial"/>
        </w:rPr>
        <w:t xml:space="preserve"> </w:t>
      </w:r>
      <w:r w:rsidR="0062140C" w:rsidRPr="001860D5">
        <w:rPr>
          <w:rFonts w:ascii="Arial" w:eastAsia="Arial" w:hAnsi="Arial" w:cs="Arial"/>
          <w:color w:val="FF0000"/>
        </w:rPr>
        <w:t>Information Technology</w:t>
      </w:r>
      <w:r w:rsidR="006870B5" w:rsidRPr="001860D5">
        <w:rPr>
          <w:rFonts w:ascii="Arial" w:eastAsia="Arial" w:hAnsi="Arial" w:cs="Arial"/>
          <w:color w:val="FF0000"/>
        </w:rPr>
        <w:t>, Information Assurance</w:t>
      </w:r>
      <w:r w:rsidR="00983715" w:rsidRPr="001860D5">
        <w:rPr>
          <w:rFonts w:ascii="Arial" w:eastAsia="Arial" w:hAnsi="Arial" w:cs="Arial"/>
          <w:color w:val="FF0000"/>
        </w:rPr>
        <w:t xml:space="preserve"> </w:t>
      </w:r>
      <w:r w:rsidR="00983715" w:rsidRPr="009E2AB5">
        <w:rPr>
          <w:rFonts w:ascii="Arial" w:eastAsia="Arial" w:hAnsi="Arial" w:cs="Arial"/>
          <w:color w:val="auto"/>
        </w:rPr>
        <w:t>and</w:t>
      </w:r>
      <w:r w:rsidRPr="0062140C">
        <w:rPr>
          <w:rFonts w:ascii="Arial" w:eastAsia="Arial" w:hAnsi="Arial" w:cs="Arial"/>
          <w:color w:val="4472C4" w:themeColor="accent1"/>
        </w:rPr>
        <w:t xml:space="preserve"> </w:t>
      </w:r>
      <w:bookmarkStart w:id="54" w:name="_Hlk140346104"/>
      <w:r w:rsidRPr="00CC5A99">
        <w:rPr>
          <w:rFonts w:ascii="Arial" w:eastAsia="Arial" w:hAnsi="Arial" w:cs="Arial"/>
        </w:rPr>
        <w:t xml:space="preserve">Security Policies </w:t>
      </w:r>
      <w:bookmarkEnd w:id="54"/>
      <w:r w:rsidRPr="00CC5A99">
        <w:rPr>
          <w:rFonts w:ascii="Arial" w:eastAsia="Arial" w:hAnsi="Arial" w:cs="Arial"/>
        </w:rPr>
        <w:t xml:space="preserve">and act upon the instructions of </w:t>
      </w:r>
      <w:r w:rsidR="00165FC3" w:rsidRPr="00CC5A99">
        <w:rPr>
          <w:rFonts w:ascii="Arial" w:eastAsia="Arial" w:hAnsi="Arial" w:cs="Arial"/>
        </w:rPr>
        <w:t>the Buyer</w:t>
      </w:r>
      <w:r w:rsidRPr="00CC5A99">
        <w:rPr>
          <w:rFonts w:ascii="Arial" w:eastAsia="Arial" w:hAnsi="Arial" w:cs="Arial"/>
        </w:rPr>
        <w:t xml:space="preserve"> should there be a change in the threat assessment and response level. (</w:t>
      </w:r>
      <w:r w:rsidR="00EA289D" w:rsidRPr="00CC5A99">
        <w:rPr>
          <w:rFonts w:ascii="Arial" w:eastAsia="Arial" w:hAnsi="Arial" w:cs="Arial"/>
          <w:color w:val="auto"/>
        </w:rPr>
        <w:t>Response</w:t>
      </w:r>
      <w:r w:rsidRPr="00CC5A99">
        <w:rPr>
          <w:rFonts w:ascii="Arial" w:eastAsia="Arial" w:hAnsi="Arial" w:cs="Arial"/>
          <w:color w:val="auto"/>
        </w:rPr>
        <w:t xml:space="preserve"> level has the meaning given to it at SL10 of </w:t>
      </w:r>
      <w:r w:rsidRPr="00DE36BA">
        <w:rPr>
          <w:rFonts w:ascii="Arial" w:eastAsia="Arial" w:hAnsi="Arial" w:cs="Arial"/>
          <w:b/>
          <w:bCs/>
          <w:color w:val="auto"/>
        </w:rPr>
        <w:t>Annex A</w:t>
      </w:r>
      <w:r w:rsidRPr="00CC7712">
        <w:rPr>
          <w:rFonts w:ascii="Arial" w:eastAsia="Arial" w:hAnsi="Arial" w:cs="Arial"/>
          <w:b/>
          <w:bCs/>
          <w:color w:val="auto"/>
        </w:rPr>
        <w:t xml:space="preserve"> </w:t>
      </w:r>
      <w:r w:rsidRPr="00CC5A99">
        <w:rPr>
          <w:rFonts w:ascii="Arial" w:eastAsia="Arial" w:hAnsi="Arial" w:cs="Arial"/>
          <w:color w:val="auto"/>
        </w:rPr>
        <w:t xml:space="preserve">- FM Service Standards of this Framework Schedule 1 (Specification) associated with </w:t>
      </w:r>
      <w:r w:rsidR="00165FC3" w:rsidRPr="00CC5A99">
        <w:rPr>
          <w:rFonts w:ascii="Arial" w:eastAsia="Arial" w:hAnsi="Arial" w:cs="Arial"/>
          <w:color w:val="auto"/>
        </w:rPr>
        <w:t>the Buyer</w:t>
      </w:r>
      <w:r w:rsidRPr="00CC5A99">
        <w:rPr>
          <w:rFonts w:ascii="Arial" w:eastAsia="Arial" w:hAnsi="Arial" w:cs="Arial"/>
          <w:color w:val="auto"/>
        </w:rPr>
        <w:t xml:space="preserve"> Premises.</w:t>
      </w:r>
      <w:r w:rsidR="004B2BB6">
        <w:rPr>
          <w:rFonts w:ascii="Arial" w:eastAsia="Arial" w:hAnsi="Arial" w:cs="Arial"/>
          <w:color w:val="auto"/>
        </w:rPr>
        <w:t>)</w:t>
      </w:r>
      <w:r w:rsidRPr="00CC5A99">
        <w:rPr>
          <w:rFonts w:ascii="Arial" w:eastAsia="Arial" w:hAnsi="Arial" w:cs="Arial"/>
          <w:color w:val="auto"/>
        </w:rPr>
        <w:t xml:space="preserve"> </w:t>
      </w:r>
      <w:r w:rsidRPr="00CC5A99">
        <w:rPr>
          <w:rFonts w:ascii="Arial" w:eastAsia="Arial" w:hAnsi="Arial" w:cs="Arial"/>
          <w:color w:val="FF0000"/>
        </w:rPr>
        <w:t xml:space="preserve"> </w:t>
      </w:r>
      <w:r w:rsidRPr="00CC5A99">
        <w:rPr>
          <w:rFonts w:ascii="Arial" w:eastAsia="Arial" w:hAnsi="Arial" w:cs="Arial"/>
        </w:rPr>
        <w:t xml:space="preserve">Further details of the security requirements will be </w:t>
      </w:r>
      <w:r w:rsidRPr="00CC5A99">
        <w:rPr>
          <w:rFonts w:ascii="Arial" w:eastAsia="Arial" w:hAnsi="Arial" w:cs="Arial"/>
          <w:color w:val="auto"/>
        </w:rPr>
        <w:t xml:space="preserve">provided in the Call-Off </w:t>
      </w:r>
      <w:r w:rsidR="00A127EB">
        <w:rPr>
          <w:rFonts w:ascii="Arial" w:eastAsia="Arial" w:hAnsi="Arial" w:cs="Arial"/>
          <w:color w:val="auto"/>
        </w:rPr>
        <w:t xml:space="preserve"> </w:t>
      </w:r>
      <w:r w:rsidRPr="00CC5A99">
        <w:rPr>
          <w:rFonts w:ascii="Arial" w:eastAsia="Arial" w:hAnsi="Arial" w:cs="Arial"/>
          <w:color w:val="auto"/>
        </w:rPr>
        <w:t>Procedure;</w:t>
      </w:r>
    </w:p>
    <w:p w14:paraId="3DD62677" w14:textId="74CCA050" w:rsidR="00E7634B" w:rsidRDefault="00E7634B" w:rsidP="00AD2198">
      <w:pPr>
        <w:spacing w:after="120" w:line="240" w:lineRule="auto"/>
        <w:ind w:left="1440" w:hanging="720"/>
        <w:jc w:val="both"/>
        <w:rPr>
          <w:rFonts w:ascii="Arial" w:eastAsia="Arial" w:hAnsi="Arial" w:cs="Arial"/>
        </w:rPr>
      </w:pPr>
      <w:r>
        <w:rPr>
          <w:rFonts w:ascii="Arial" w:eastAsia="Arial" w:hAnsi="Arial" w:cs="Arial"/>
        </w:rPr>
        <w:t>3.2.7</w:t>
      </w:r>
      <w:r>
        <w:rPr>
          <w:rFonts w:ascii="Arial" w:eastAsia="Arial" w:hAnsi="Arial" w:cs="Arial"/>
        </w:rPr>
        <w:tab/>
        <w:t xml:space="preserve">Ensure that all staff adopt and follow all security contingency plans as directed by </w:t>
      </w:r>
      <w:r w:rsidR="00165FC3">
        <w:rPr>
          <w:rFonts w:ascii="Arial" w:eastAsia="Arial" w:hAnsi="Arial" w:cs="Arial"/>
        </w:rPr>
        <w:t>the Buyer</w:t>
      </w:r>
      <w:r>
        <w:rPr>
          <w:rFonts w:ascii="Arial" w:eastAsia="Arial" w:hAnsi="Arial" w:cs="Arial"/>
        </w:rPr>
        <w:t xml:space="preserve"> in the event of a security alert or incident;</w:t>
      </w:r>
    </w:p>
    <w:p w14:paraId="5B8E683D" w14:textId="692F2641" w:rsidR="00E7634B" w:rsidRDefault="00E7634B" w:rsidP="00AD2198">
      <w:pPr>
        <w:spacing w:after="120" w:line="240" w:lineRule="auto"/>
        <w:ind w:left="1440" w:hanging="720"/>
        <w:jc w:val="both"/>
        <w:rPr>
          <w:rFonts w:ascii="Arial" w:eastAsia="Arial" w:hAnsi="Arial" w:cs="Arial"/>
        </w:rPr>
      </w:pPr>
      <w:r>
        <w:rPr>
          <w:rFonts w:ascii="Arial" w:eastAsia="Arial" w:hAnsi="Arial" w:cs="Arial"/>
        </w:rPr>
        <w:t>3.2.8</w:t>
      </w:r>
      <w:r>
        <w:rPr>
          <w:rFonts w:ascii="Arial" w:eastAsia="Arial" w:hAnsi="Arial" w:cs="Arial"/>
        </w:rPr>
        <w:tab/>
        <w:t>Be responsible for ensuring all Supplier Staff are provided with the necessary training in relation to their responsibilities and activities when changes in security status occur;</w:t>
      </w:r>
    </w:p>
    <w:p w14:paraId="0141D12B" w14:textId="6026CF2D" w:rsidR="00E7634B" w:rsidRPr="002A4CFB" w:rsidRDefault="00E7634B" w:rsidP="00AD2198">
      <w:pPr>
        <w:spacing w:after="120" w:line="240" w:lineRule="auto"/>
        <w:ind w:left="1560" w:hanging="840"/>
        <w:jc w:val="both"/>
        <w:rPr>
          <w:rFonts w:ascii="Arial" w:eastAsia="Arial" w:hAnsi="Arial" w:cs="Arial"/>
          <w:color w:val="auto"/>
        </w:rPr>
      </w:pPr>
      <w:r w:rsidRPr="00126987">
        <w:rPr>
          <w:rFonts w:ascii="Arial" w:eastAsia="Arial" w:hAnsi="Arial" w:cs="Arial"/>
          <w:color w:val="FF0000"/>
        </w:rPr>
        <w:t>3.2.9</w:t>
      </w:r>
      <w:r w:rsidR="008A367E" w:rsidRPr="00126987">
        <w:rPr>
          <w:rFonts w:ascii="Arial" w:eastAsia="Arial" w:hAnsi="Arial" w:cs="Arial"/>
          <w:color w:val="FF0000"/>
        </w:rPr>
        <w:t xml:space="preserve"> </w:t>
      </w:r>
      <w:r w:rsidRPr="00126987">
        <w:rPr>
          <w:rFonts w:ascii="Arial" w:eastAsia="Arial" w:hAnsi="Arial" w:cs="Arial"/>
          <w:color w:val="FF0000"/>
        </w:rPr>
        <w:t xml:space="preserve">  </w:t>
      </w:r>
      <w:r w:rsidR="00DE047D" w:rsidRPr="00126987">
        <w:rPr>
          <w:rFonts w:ascii="Arial" w:eastAsia="Arial" w:hAnsi="Arial" w:cs="Arial"/>
          <w:color w:val="FF0000"/>
        </w:rPr>
        <w:t xml:space="preserve"> </w:t>
      </w:r>
      <w:r w:rsidR="00020824" w:rsidRPr="00126987">
        <w:rPr>
          <w:rFonts w:ascii="Arial" w:eastAsia="Arial" w:hAnsi="Arial" w:cs="Arial"/>
          <w:color w:val="FF0000"/>
        </w:rPr>
        <w:t xml:space="preserve"> </w:t>
      </w:r>
      <w:r w:rsidR="006E7D97">
        <w:rPr>
          <w:rFonts w:ascii="Arial" w:eastAsia="Arial" w:hAnsi="Arial" w:cs="Arial"/>
          <w:color w:val="FF0000"/>
        </w:rPr>
        <w:tab/>
      </w:r>
      <w:r w:rsidR="00020824" w:rsidRPr="009E2AB5">
        <w:rPr>
          <w:rFonts w:ascii="Arial" w:eastAsia="Arial" w:hAnsi="Arial" w:cs="Arial"/>
          <w:color w:val="FF0000"/>
        </w:rPr>
        <w:t xml:space="preserve">Ensure that all Supplier Staff and any supply chain staff involved in the Delivery follow </w:t>
      </w:r>
      <w:r w:rsidR="00CF6E3F" w:rsidRPr="009E2AB5">
        <w:rPr>
          <w:rFonts w:ascii="Arial" w:eastAsia="Arial" w:hAnsi="Arial" w:cs="Arial"/>
          <w:color w:val="FF0000"/>
        </w:rPr>
        <w:t>the</w:t>
      </w:r>
      <w:r w:rsidR="009E2AB5">
        <w:rPr>
          <w:rFonts w:ascii="Arial" w:eastAsia="Arial" w:hAnsi="Arial" w:cs="Arial"/>
          <w:color w:val="FF0000"/>
        </w:rPr>
        <w:t xml:space="preserve"> </w:t>
      </w:r>
      <w:r w:rsidR="00CF6E3F" w:rsidRPr="009E2AB5">
        <w:rPr>
          <w:rFonts w:ascii="Arial" w:eastAsia="Arial" w:hAnsi="Arial" w:cs="Arial"/>
          <w:color w:val="FF0000"/>
        </w:rPr>
        <w:t xml:space="preserve">Buyer’s </w:t>
      </w:r>
      <w:r w:rsidR="00020824" w:rsidRPr="009E2AB5">
        <w:rPr>
          <w:rFonts w:ascii="Arial" w:eastAsia="Arial" w:hAnsi="Arial" w:cs="Arial"/>
          <w:color w:val="FF0000"/>
        </w:rPr>
        <w:t>security policies and instructions at all times;</w:t>
      </w:r>
    </w:p>
    <w:p w14:paraId="55020C67" w14:textId="2860C9E6" w:rsidR="00E7634B" w:rsidRDefault="00E7634B" w:rsidP="00AD2198">
      <w:pPr>
        <w:spacing w:after="120" w:line="240" w:lineRule="auto"/>
        <w:ind w:left="1560" w:hanging="840"/>
        <w:jc w:val="both"/>
        <w:rPr>
          <w:rFonts w:ascii="Arial" w:eastAsia="Arial" w:hAnsi="Arial" w:cs="Arial"/>
        </w:rPr>
      </w:pPr>
      <w:r>
        <w:rPr>
          <w:rFonts w:ascii="Arial" w:eastAsia="Arial" w:hAnsi="Arial" w:cs="Arial"/>
        </w:rPr>
        <w:t>3.2.10</w:t>
      </w:r>
      <w:r>
        <w:rPr>
          <w:rFonts w:ascii="Arial" w:eastAsia="Arial" w:hAnsi="Arial" w:cs="Arial"/>
        </w:rPr>
        <w:tab/>
        <w:t xml:space="preserve">Ensure that Supplier Staff and Sub-contractors requiring access to </w:t>
      </w:r>
      <w:r w:rsidR="00020824">
        <w:rPr>
          <w:rFonts w:ascii="Arial" w:eastAsia="Arial" w:hAnsi="Arial" w:cs="Arial"/>
        </w:rPr>
        <w:t>t</w:t>
      </w:r>
      <w:r w:rsidR="005A6119">
        <w:rPr>
          <w:rFonts w:ascii="Arial" w:eastAsia="Arial" w:hAnsi="Arial" w:cs="Arial"/>
        </w:rPr>
        <w:t>he Buyer’s</w:t>
      </w:r>
      <w:r>
        <w:rPr>
          <w:rFonts w:ascii="Arial" w:eastAsia="Arial" w:hAnsi="Arial" w:cs="Arial"/>
        </w:rPr>
        <w:t xml:space="preserve"> Premises have the appropriate security clearance. It is the Supplier's responsibility to establish whether the level of clearance will be sufficient for access; </w:t>
      </w:r>
    </w:p>
    <w:p w14:paraId="4AA2A495" w14:textId="647C9E87" w:rsidR="00E7634B" w:rsidRPr="00126987" w:rsidRDefault="008A367E" w:rsidP="00AD2198">
      <w:pPr>
        <w:spacing w:after="120" w:line="240" w:lineRule="auto"/>
        <w:ind w:left="1560" w:hanging="840"/>
        <w:jc w:val="both"/>
        <w:rPr>
          <w:rFonts w:ascii="Arial" w:eastAsia="Arial" w:hAnsi="Arial" w:cs="Arial"/>
          <w:color w:val="FF0000"/>
        </w:rPr>
      </w:pPr>
      <w:r w:rsidRPr="00126987">
        <w:rPr>
          <w:rFonts w:ascii="Arial" w:eastAsia="Arial" w:hAnsi="Arial" w:cs="Arial"/>
          <w:color w:val="FF0000"/>
        </w:rPr>
        <w:t xml:space="preserve">3.2.11  </w:t>
      </w:r>
      <w:r w:rsidR="00020824" w:rsidRPr="00126987">
        <w:rPr>
          <w:rFonts w:ascii="Arial" w:eastAsia="Arial" w:hAnsi="Arial" w:cs="Arial"/>
          <w:color w:val="FF0000"/>
        </w:rPr>
        <w:t xml:space="preserve"> Be</w:t>
      </w:r>
      <w:r w:rsidR="00E7634B" w:rsidRPr="00126987">
        <w:rPr>
          <w:rFonts w:ascii="Arial" w:eastAsia="Arial" w:hAnsi="Arial" w:cs="Arial"/>
          <w:color w:val="FF0000"/>
        </w:rPr>
        <w:t xml:space="preserve"> responsible for meeting the costs associated with security clearances for Supplier Staff and Sub</w:t>
      </w:r>
      <w:r w:rsidR="00C6547E" w:rsidRPr="00126987">
        <w:rPr>
          <w:rFonts w:ascii="Arial" w:eastAsia="Arial" w:hAnsi="Arial" w:cs="Arial"/>
          <w:color w:val="FF0000"/>
        </w:rPr>
        <w:t>-</w:t>
      </w:r>
      <w:r w:rsidR="00E7634B" w:rsidRPr="00126987">
        <w:rPr>
          <w:rFonts w:ascii="Arial" w:eastAsia="Arial" w:hAnsi="Arial" w:cs="Arial"/>
          <w:color w:val="FF0000"/>
        </w:rPr>
        <w:t>contractors;</w:t>
      </w:r>
    </w:p>
    <w:p w14:paraId="5C90D346" w14:textId="128553BD" w:rsidR="00E7634B" w:rsidRDefault="00E7634B" w:rsidP="00AD2198">
      <w:pPr>
        <w:spacing w:after="120" w:line="240" w:lineRule="auto"/>
        <w:ind w:left="1560" w:hanging="840"/>
        <w:jc w:val="both"/>
        <w:rPr>
          <w:rFonts w:ascii="Arial" w:eastAsia="Arial" w:hAnsi="Arial" w:cs="Arial"/>
        </w:rPr>
      </w:pPr>
      <w:r>
        <w:rPr>
          <w:rFonts w:ascii="Arial" w:eastAsia="Arial" w:hAnsi="Arial" w:cs="Arial"/>
        </w:rPr>
        <w:t>3.2.12</w:t>
      </w:r>
      <w:r>
        <w:rPr>
          <w:rFonts w:ascii="Arial" w:eastAsia="Arial" w:hAnsi="Arial" w:cs="Arial"/>
        </w:rPr>
        <w:tab/>
        <w:t xml:space="preserve">Unless prior </w:t>
      </w:r>
      <w:bookmarkStart w:id="55" w:name="_Hlk140346231"/>
      <w:r>
        <w:rPr>
          <w:rFonts w:ascii="Arial" w:eastAsia="Arial" w:hAnsi="Arial" w:cs="Arial"/>
        </w:rPr>
        <w:t>Approval</w:t>
      </w:r>
      <w:bookmarkEnd w:id="55"/>
      <w:r>
        <w:rPr>
          <w:rFonts w:ascii="Arial" w:eastAsia="Arial" w:hAnsi="Arial" w:cs="Arial"/>
        </w:rPr>
        <w:t xml:space="preserve"> has been received from </w:t>
      </w:r>
      <w:r w:rsidR="00165FC3">
        <w:rPr>
          <w:rFonts w:ascii="Arial" w:eastAsia="Arial" w:hAnsi="Arial" w:cs="Arial"/>
        </w:rPr>
        <w:t>the Buyer</w:t>
      </w:r>
      <w:r>
        <w:rPr>
          <w:rFonts w:ascii="Arial" w:eastAsia="Arial" w:hAnsi="Arial" w:cs="Arial"/>
        </w:rPr>
        <w:t xml:space="preserve">, be responsible for the provision of security cleared escort </w:t>
      </w:r>
      <w:r w:rsidR="00162056">
        <w:rPr>
          <w:rFonts w:ascii="Arial" w:eastAsia="Arial" w:hAnsi="Arial" w:cs="Arial"/>
        </w:rPr>
        <w:t>s</w:t>
      </w:r>
      <w:r>
        <w:rPr>
          <w:rFonts w:ascii="Arial" w:eastAsia="Arial" w:hAnsi="Arial" w:cs="Arial"/>
        </w:rPr>
        <w:t xml:space="preserve">ervices </w:t>
      </w:r>
      <w:r w:rsidRPr="00EF341C">
        <w:rPr>
          <w:rFonts w:ascii="Arial" w:eastAsia="Arial" w:hAnsi="Arial" w:cs="Arial"/>
          <w:color w:val="2F5496" w:themeColor="accent1" w:themeShade="BF"/>
        </w:rPr>
        <w:t>(</w:t>
      </w:r>
      <w:r w:rsidR="00162056">
        <w:rPr>
          <w:rFonts w:ascii="Arial" w:eastAsia="Arial" w:hAnsi="Arial" w:cs="Arial"/>
          <w:color w:val="auto"/>
        </w:rPr>
        <w:t>i</w:t>
      </w:r>
      <w:r w:rsidRPr="001B2357">
        <w:rPr>
          <w:rFonts w:ascii="Arial" w:eastAsia="Arial" w:hAnsi="Arial" w:cs="Arial"/>
          <w:color w:val="auto"/>
        </w:rPr>
        <w:t xml:space="preserve">n line with </w:t>
      </w:r>
      <w:r w:rsidR="00165FC3">
        <w:rPr>
          <w:rFonts w:ascii="Arial" w:eastAsia="Arial" w:hAnsi="Arial" w:cs="Arial"/>
          <w:color w:val="auto"/>
        </w:rPr>
        <w:t>the Buyer</w:t>
      </w:r>
      <w:r w:rsidR="00162056">
        <w:rPr>
          <w:rFonts w:ascii="Arial" w:eastAsia="Arial" w:hAnsi="Arial" w:cs="Arial"/>
          <w:color w:val="auto"/>
        </w:rPr>
        <w:t xml:space="preserve">’s </w:t>
      </w:r>
      <w:r w:rsidRPr="001B2357">
        <w:rPr>
          <w:rFonts w:ascii="Arial" w:eastAsia="Arial" w:hAnsi="Arial" w:cs="Arial"/>
          <w:color w:val="auto"/>
        </w:rPr>
        <w:t xml:space="preserve">Security and Access Policies) </w:t>
      </w:r>
      <w:r>
        <w:rPr>
          <w:rFonts w:ascii="Arial" w:eastAsia="Arial" w:hAnsi="Arial" w:cs="Arial"/>
        </w:rPr>
        <w:t xml:space="preserve">and shall meet all associated costs as required for works undertaken by the Supplier on in-scope Services; and </w:t>
      </w:r>
    </w:p>
    <w:p w14:paraId="3B061AE4" w14:textId="4A01496A" w:rsidR="00E7634B" w:rsidRDefault="00E7634B" w:rsidP="00AD2198">
      <w:pPr>
        <w:spacing w:after="120" w:line="240" w:lineRule="auto"/>
        <w:ind w:left="1440" w:hanging="720"/>
        <w:jc w:val="both"/>
        <w:rPr>
          <w:rFonts w:ascii="Arial" w:eastAsia="Arial" w:hAnsi="Arial" w:cs="Arial"/>
        </w:rPr>
      </w:pPr>
      <w:r>
        <w:rPr>
          <w:rFonts w:ascii="Arial" w:eastAsia="Arial" w:hAnsi="Arial" w:cs="Arial"/>
        </w:rPr>
        <w:t>3.2.13</w:t>
      </w:r>
      <w:r w:rsidR="008A367E">
        <w:rPr>
          <w:rFonts w:ascii="Arial" w:eastAsia="Arial" w:hAnsi="Arial" w:cs="Arial"/>
        </w:rPr>
        <w:t xml:space="preserve"> </w:t>
      </w:r>
      <w:r>
        <w:rPr>
          <w:rFonts w:ascii="Arial" w:eastAsia="Arial" w:hAnsi="Arial" w:cs="Arial"/>
        </w:rPr>
        <w:tab/>
        <w:t xml:space="preserve">Recognise that some of </w:t>
      </w:r>
      <w:r w:rsidR="008D225F">
        <w:rPr>
          <w:rFonts w:ascii="Arial" w:eastAsia="Arial" w:hAnsi="Arial" w:cs="Arial"/>
        </w:rPr>
        <w:t>t</w:t>
      </w:r>
      <w:r w:rsidR="005A6119">
        <w:rPr>
          <w:rFonts w:ascii="Arial" w:eastAsia="Arial" w:hAnsi="Arial" w:cs="Arial"/>
        </w:rPr>
        <w:t>he Buyer’s</w:t>
      </w:r>
      <w:r>
        <w:rPr>
          <w:rFonts w:ascii="Arial" w:eastAsia="Arial" w:hAnsi="Arial" w:cs="Arial"/>
        </w:rPr>
        <w:t xml:space="preserve"> data is protectively marked and may contain potentially sensitive information and shall ensure that management systems are in place to maintain the security of </w:t>
      </w:r>
      <w:r w:rsidR="008D225F">
        <w:rPr>
          <w:rFonts w:ascii="Arial" w:eastAsia="Arial" w:hAnsi="Arial" w:cs="Arial"/>
        </w:rPr>
        <w:t>t</w:t>
      </w:r>
      <w:r w:rsidR="005A6119">
        <w:rPr>
          <w:rFonts w:ascii="Arial" w:eastAsia="Arial" w:hAnsi="Arial" w:cs="Arial"/>
        </w:rPr>
        <w:t>he Buyer’s</w:t>
      </w:r>
      <w:r>
        <w:rPr>
          <w:rFonts w:ascii="Arial" w:eastAsia="Arial" w:hAnsi="Arial" w:cs="Arial"/>
        </w:rPr>
        <w:t xml:space="preserve"> data. Further information will be provided </w:t>
      </w:r>
      <w:r w:rsidRPr="001B2357">
        <w:rPr>
          <w:rFonts w:ascii="Arial" w:eastAsia="Arial" w:hAnsi="Arial" w:cs="Arial"/>
          <w:color w:val="auto"/>
        </w:rPr>
        <w:t xml:space="preserve">during </w:t>
      </w:r>
      <w:r w:rsidRPr="00126987">
        <w:rPr>
          <w:rFonts w:ascii="Arial" w:eastAsia="Arial" w:hAnsi="Arial" w:cs="Arial"/>
          <w:color w:val="FF0000"/>
        </w:rPr>
        <w:t>mobilisation planning</w:t>
      </w:r>
      <w:r w:rsidRPr="001B2357">
        <w:rPr>
          <w:rFonts w:ascii="Arial" w:eastAsia="Arial" w:hAnsi="Arial" w:cs="Arial"/>
          <w:color w:val="auto"/>
        </w:rPr>
        <w:t xml:space="preserve">.  </w:t>
      </w:r>
    </w:p>
    <w:p w14:paraId="00AAE6DC" w14:textId="3BE1177B" w:rsidR="00E7634B" w:rsidRDefault="00E7634B" w:rsidP="00AD2198">
      <w:pPr>
        <w:spacing w:after="120" w:line="240" w:lineRule="auto"/>
        <w:ind w:left="720" w:hanging="720"/>
        <w:jc w:val="both"/>
        <w:rPr>
          <w:rFonts w:ascii="Arial" w:eastAsia="Arial" w:hAnsi="Arial" w:cs="Arial"/>
        </w:rPr>
      </w:pPr>
      <w:r>
        <w:rPr>
          <w:rFonts w:ascii="Arial" w:eastAsia="Arial" w:hAnsi="Arial" w:cs="Arial"/>
        </w:rPr>
        <w:t>3.3</w:t>
      </w:r>
      <w:r>
        <w:rPr>
          <w:rFonts w:ascii="Arial" w:eastAsia="Arial" w:hAnsi="Arial" w:cs="Arial"/>
        </w:rPr>
        <w:tab/>
        <w:t>Supplie</w:t>
      </w:r>
      <w:r w:rsidR="00162056">
        <w:rPr>
          <w:rFonts w:ascii="Arial" w:eastAsia="Arial" w:hAnsi="Arial" w:cs="Arial"/>
        </w:rPr>
        <w:t>r S</w:t>
      </w:r>
      <w:r>
        <w:rPr>
          <w:rFonts w:ascii="Arial" w:eastAsia="Arial" w:hAnsi="Arial" w:cs="Arial"/>
        </w:rPr>
        <w:t xml:space="preserve">taff, </w:t>
      </w:r>
      <w:r w:rsidRPr="00126987">
        <w:rPr>
          <w:rFonts w:ascii="Arial" w:eastAsia="Arial" w:hAnsi="Arial" w:cs="Arial"/>
          <w:color w:val="auto"/>
        </w:rPr>
        <w:t>and supply chain staff,</w:t>
      </w:r>
      <w:r w:rsidRPr="00126987">
        <w:rPr>
          <w:rFonts w:ascii="Arial" w:eastAsia="Arial" w:hAnsi="Arial" w:cs="Arial"/>
          <w:color w:val="FF0000"/>
        </w:rPr>
        <w:t xml:space="preserve"> </w:t>
      </w:r>
      <w:r w:rsidR="00162056" w:rsidRPr="00126987">
        <w:rPr>
          <w:rFonts w:ascii="Arial" w:eastAsia="Arial" w:hAnsi="Arial" w:cs="Arial"/>
          <w:color w:val="FF0000"/>
        </w:rPr>
        <w:t>involved in the Delivery</w:t>
      </w:r>
      <w:r w:rsidR="00162056">
        <w:rPr>
          <w:rFonts w:ascii="Arial" w:eastAsia="Arial" w:hAnsi="Arial" w:cs="Arial"/>
        </w:rPr>
        <w:t xml:space="preserve">, </w:t>
      </w:r>
      <w:r>
        <w:rPr>
          <w:rFonts w:ascii="Arial" w:eastAsia="Arial" w:hAnsi="Arial" w:cs="Arial"/>
        </w:rPr>
        <w:t xml:space="preserve">shall cooperate with and assist </w:t>
      </w:r>
      <w:r w:rsidR="00165FC3">
        <w:rPr>
          <w:rFonts w:ascii="Arial" w:eastAsia="Arial" w:hAnsi="Arial" w:cs="Arial"/>
        </w:rPr>
        <w:t>the Buyer</w:t>
      </w:r>
      <w:r>
        <w:rPr>
          <w:rFonts w:ascii="Arial" w:eastAsia="Arial" w:hAnsi="Arial" w:cs="Arial"/>
        </w:rPr>
        <w:t xml:space="preserve"> with the implementation of all enhanced security related measures required in response to increased threat assessment and / or level of alert.</w:t>
      </w:r>
    </w:p>
    <w:p w14:paraId="37674709" w14:textId="4FE1B1DC" w:rsidR="00E7634B" w:rsidRPr="00126987" w:rsidRDefault="00E7634B" w:rsidP="00AD2198">
      <w:pPr>
        <w:spacing w:after="120" w:line="240" w:lineRule="auto"/>
        <w:ind w:left="720" w:hanging="720"/>
        <w:jc w:val="both"/>
        <w:rPr>
          <w:rFonts w:ascii="Arial" w:eastAsia="Arial" w:hAnsi="Arial" w:cs="Arial"/>
          <w:color w:val="FF0000"/>
        </w:rPr>
      </w:pPr>
      <w:r>
        <w:rPr>
          <w:rFonts w:ascii="Arial" w:eastAsia="Arial" w:hAnsi="Arial" w:cs="Arial"/>
        </w:rPr>
        <w:t>3.4</w:t>
      </w:r>
      <w:r>
        <w:rPr>
          <w:rFonts w:ascii="Arial" w:eastAsia="Arial" w:hAnsi="Arial" w:cs="Arial"/>
        </w:rPr>
        <w:tab/>
        <w:t>The Supplier shall</w:t>
      </w:r>
      <w:r w:rsidR="00387162">
        <w:rPr>
          <w:rFonts w:ascii="Arial" w:eastAsia="Arial" w:hAnsi="Arial" w:cs="Arial"/>
        </w:rPr>
        <w:t xml:space="preserve"> </w:t>
      </w:r>
      <w:r>
        <w:rPr>
          <w:rFonts w:ascii="Arial" w:eastAsia="Arial" w:hAnsi="Arial" w:cs="Arial"/>
        </w:rPr>
        <w:t>maintain and repair any furniture, furnishings, special fittings,</w:t>
      </w:r>
      <w:r w:rsidR="00A6005D">
        <w:rPr>
          <w:rFonts w:ascii="Arial" w:eastAsia="Arial" w:hAnsi="Arial" w:cs="Arial"/>
        </w:rPr>
        <w:t xml:space="preserve"> office equipment and training equipment</w:t>
      </w:r>
      <w:r>
        <w:rPr>
          <w:rFonts w:ascii="Arial" w:eastAsia="Arial" w:hAnsi="Arial" w:cs="Arial"/>
        </w:rPr>
        <w:t xml:space="preserve"> for Supplier Staff located at Buyer Premises as necessary to provide the Service. The Supplier shall also provide Supplier </w:t>
      </w:r>
      <w:r w:rsidRPr="00137C8E">
        <w:rPr>
          <w:rFonts w:ascii="Arial" w:eastAsia="Arial" w:hAnsi="Arial" w:cs="Arial"/>
          <w:color w:val="auto"/>
        </w:rPr>
        <w:t xml:space="preserve">Staff with all consumables </w:t>
      </w:r>
      <w:r w:rsidR="00387162" w:rsidRPr="00126987">
        <w:rPr>
          <w:rFonts w:ascii="Arial" w:eastAsia="Arial" w:hAnsi="Arial" w:cs="Arial"/>
          <w:color w:val="FF0000"/>
        </w:rPr>
        <w:t xml:space="preserve">and equipment </w:t>
      </w:r>
      <w:r w:rsidRPr="00137C8E">
        <w:rPr>
          <w:rFonts w:ascii="Arial" w:eastAsia="Arial" w:hAnsi="Arial" w:cs="Arial"/>
          <w:color w:val="auto"/>
        </w:rPr>
        <w:t>necessary to deliver the Service</w:t>
      </w:r>
      <w:r w:rsidR="00963878">
        <w:rPr>
          <w:rFonts w:ascii="Arial" w:eastAsia="Arial" w:hAnsi="Arial" w:cs="Arial"/>
          <w:color w:val="auto"/>
        </w:rPr>
        <w:t>s</w:t>
      </w:r>
      <w:r w:rsidRPr="00137C8E">
        <w:rPr>
          <w:rFonts w:ascii="Arial" w:eastAsia="Arial" w:hAnsi="Arial" w:cs="Arial"/>
          <w:color w:val="auto"/>
        </w:rPr>
        <w:t xml:space="preserve"> including but not limited to stationery.</w:t>
      </w:r>
      <w:r w:rsidR="00EC3AAE">
        <w:rPr>
          <w:rFonts w:ascii="Arial" w:eastAsia="Arial" w:hAnsi="Arial" w:cs="Arial"/>
          <w:color w:val="auto"/>
        </w:rPr>
        <w:t xml:space="preserve"> </w:t>
      </w:r>
      <w:r w:rsidR="00EC3AAE" w:rsidRPr="00126987">
        <w:rPr>
          <w:rFonts w:ascii="Arial" w:eastAsia="Arial" w:hAnsi="Arial" w:cs="Arial"/>
          <w:color w:val="FF0000"/>
        </w:rPr>
        <w:t>The Supplier should not assume any provision from the Buyer.</w:t>
      </w:r>
    </w:p>
    <w:p w14:paraId="426A3F86" w14:textId="65035864" w:rsidR="00E7634B" w:rsidRDefault="00E7634B" w:rsidP="00AD2198">
      <w:pPr>
        <w:spacing w:after="120" w:line="240" w:lineRule="auto"/>
        <w:ind w:left="720" w:hanging="720"/>
        <w:jc w:val="both"/>
        <w:rPr>
          <w:rFonts w:ascii="Arial" w:eastAsia="Arial" w:hAnsi="Arial" w:cs="Arial"/>
        </w:rPr>
      </w:pPr>
      <w:r>
        <w:rPr>
          <w:rFonts w:ascii="Arial" w:eastAsia="Arial" w:hAnsi="Arial" w:cs="Arial"/>
        </w:rPr>
        <w:lastRenderedPageBreak/>
        <w:t>3.5</w:t>
      </w:r>
      <w:r>
        <w:rPr>
          <w:rFonts w:ascii="Arial" w:eastAsia="Arial" w:hAnsi="Arial" w:cs="Arial"/>
        </w:rPr>
        <w:tab/>
        <w:t xml:space="preserve">The Supplier shall provide expert technical and professional advice to </w:t>
      </w:r>
      <w:r w:rsidR="00165FC3">
        <w:rPr>
          <w:rFonts w:ascii="Arial" w:eastAsia="Arial" w:hAnsi="Arial" w:cs="Arial"/>
        </w:rPr>
        <w:t>the Buyer</w:t>
      </w:r>
      <w:r>
        <w:rPr>
          <w:rFonts w:ascii="Arial" w:eastAsia="Arial" w:hAnsi="Arial" w:cs="Arial"/>
        </w:rPr>
        <w:t xml:space="preserve"> upon request on issues related to the Services detailed within this </w:t>
      </w:r>
      <w:r w:rsidRPr="00421C4D">
        <w:rPr>
          <w:rFonts w:ascii="Arial" w:eastAsia="Arial" w:hAnsi="Arial" w:cs="Arial"/>
          <w:color w:val="auto"/>
        </w:rPr>
        <w:t xml:space="preserve">Framework Schedule 1 (Specification). </w:t>
      </w:r>
      <w:r>
        <w:rPr>
          <w:rFonts w:ascii="Arial" w:eastAsia="Arial" w:hAnsi="Arial" w:cs="Arial"/>
        </w:rPr>
        <w:t>This shall include</w:t>
      </w:r>
      <w:r>
        <w:rPr>
          <w:rFonts w:ascii="Arial" w:eastAsia="Arial" w:hAnsi="Arial" w:cs="Arial"/>
          <w:color w:val="FF0000"/>
        </w:rPr>
        <w:t xml:space="preserve"> </w:t>
      </w:r>
      <w:r>
        <w:rPr>
          <w:rFonts w:ascii="Arial" w:eastAsia="Arial" w:hAnsi="Arial" w:cs="Arial"/>
        </w:rPr>
        <w:t xml:space="preserve">use of smart technology. </w:t>
      </w:r>
    </w:p>
    <w:p w14:paraId="0113DBB7" w14:textId="22F77E7D" w:rsidR="00E7634B" w:rsidRPr="00126987" w:rsidRDefault="00E7634B" w:rsidP="00AD2198">
      <w:pPr>
        <w:pStyle w:val="NormalWeb"/>
        <w:spacing w:after="120"/>
        <w:ind w:left="720" w:hanging="720"/>
        <w:rPr>
          <w:rFonts w:ascii="Arial" w:eastAsia="Arial" w:hAnsi="Arial" w:cs="Arial"/>
          <w:color w:val="FF0000"/>
          <w:sz w:val="22"/>
          <w:szCs w:val="22"/>
        </w:rPr>
      </w:pPr>
      <w:r w:rsidRPr="00126987">
        <w:rPr>
          <w:rFonts w:ascii="Arial" w:eastAsia="Arial" w:hAnsi="Arial" w:cs="Arial"/>
          <w:color w:val="FF0000"/>
          <w:sz w:val="22"/>
          <w:szCs w:val="22"/>
        </w:rPr>
        <w:t>3.6</w:t>
      </w:r>
      <w:r w:rsidRPr="00126987">
        <w:rPr>
          <w:rFonts w:ascii="Arial" w:eastAsia="Arial" w:hAnsi="Arial" w:cs="Arial"/>
          <w:color w:val="FF0000"/>
          <w:sz w:val="22"/>
          <w:szCs w:val="22"/>
        </w:rPr>
        <w:tab/>
        <w:t>The Supplier shall have full responsibility and take appropriate precautions to avoid damage to the</w:t>
      </w:r>
      <w:r w:rsidR="00963878" w:rsidRPr="00126987">
        <w:rPr>
          <w:rFonts w:ascii="Arial" w:eastAsia="Arial" w:hAnsi="Arial" w:cs="Arial"/>
          <w:color w:val="FF0000"/>
          <w:sz w:val="22"/>
          <w:szCs w:val="22"/>
        </w:rPr>
        <w:t xml:space="preserve"> Buyer</w:t>
      </w:r>
      <w:r w:rsidRPr="00126987">
        <w:rPr>
          <w:rFonts w:ascii="Arial" w:eastAsia="Arial" w:hAnsi="Arial" w:cs="Arial"/>
          <w:color w:val="FF0000"/>
          <w:sz w:val="22"/>
          <w:szCs w:val="22"/>
        </w:rPr>
        <w:t xml:space="preserve"> Premises and its contents. In the event damage has been incurred by the Supplier:</w:t>
      </w:r>
    </w:p>
    <w:p w14:paraId="50B6806E" w14:textId="1F253F53" w:rsidR="00E7634B" w:rsidRPr="00126987" w:rsidRDefault="00E7634B" w:rsidP="00AD2198">
      <w:pPr>
        <w:pStyle w:val="NormalWeb"/>
        <w:spacing w:after="120"/>
        <w:ind w:left="720" w:hanging="720"/>
        <w:rPr>
          <w:rFonts w:ascii="Arial" w:hAnsi="Arial" w:cs="Arial"/>
          <w:color w:val="FF0000"/>
          <w:sz w:val="22"/>
          <w:szCs w:val="22"/>
        </w:rPr>
      </w:pPr>
      <w:r w:rsidRPr="00126987">
        <w:rPr>
          <w:rFonts w:ascii="Arial" w:eastAsia="Arial" w:hAnsi="Arial" w:cs="Arial"/>
          <w:color w:val="FF0000"/>
          <w:sz w:val="22"/>
          <w:szCs w:val="22"/>
        </w:rPr>
        <w:tab/>
        <w:t xml:space="preserve">3.6.1 </w:t>
      </w:r>
      <w:r w:rsidR="008A367E" w:rsidRPr="00126987">
        <w:rPr>
          <w:rFonts w:ascii="Arial" w:eastAsia="Arial" w:hAnsi="Arial" w:cs="Arial"/>
          <w:color w:val="FF0000"/>
          <w:sz w:val="22"/>
          <w:szCs w:val="22"/>
        </w:rPr>
        <w:tab/>
      </w:r>
      <w:r w:rsidRPr="00126987">
        <w:rPr>
          <w:rFonts w:ascii="Arial" w:hAnsi="Arial" w:cs="Arial"/>
          <w:color w:val="FF0000"/>
          <w:sz w:val="22"/>
          <w:szCs w:val="22"/>
        </w:rPr>
        <w:t>The Supplier shall notify the</w:t>
      </w:r>
      <w:r w:rsidR="00165FC3" w:rsidRPr="00126987">
        <w:rPr>
          <w:rFonts w:ascii="Arial" w:hAnsi="Arial" w:cs="Arial"/>
          <w:color w:val="FF0000"/>
          <w:sz w:val="22"/>
          <w:szCs w:val="22"/>
        </w:rPr>
        <w:t xml:space="preserve"> Buyer</w:t>
      </w:r>
      <w:r w:rsidRPr="00126987">
        <w:rPr>
          <w:rFonts w:ascii="Arial" w:hAnsi="Arial" w:cs="Arial"/>
          <w:color w:val="FF0000"/>
          <w:sz w:val="22"/>
          <w:szCs w:val="22"/>
        </w:rPr>
        <w:t xml:space="preserve"> immediately of any damage caused. </w:t>
      </w:r>
    </w:p>
    <w:p w14:paraId="0469E264" w14:textId="341F17AE" w:rsidR="00E7634B" w:rsidRPr="00126987" w:rsidRDefault="00E7634B" w:rsidP="00891BFF">
      <w:pPr>
        <w:pStyle w:val="NormalWeb"/>
        <w:spacing w:after="0" w:line="240" w:lineRule="auto"/>
        <w:ind w:left="1440" w:hanging="731"/>
        <w:rPr>
          <w:rFonts w:ascii="Arial" w:eastAsia="Arial" w:hAnsi="Arial" w:cs="Arial"/>
          <w:color w:val="FF0000"/>
          <w:sz w:val="22"/>
          <w:szCs w:val="22"/>
        </w:rPr>
      </w:pPr>
      <w:r w:rsidRPr="00126987">
        <w:rPr>
          <w:rFonts w:ascii="Arial" w:eastAsia="Arial" w:hAnsi="Arial" w:cs="Arial"/>
          <w:color w:val="FF0000"/>
          <w:sz w:val="22"/>
          <w:szCs w:val="22"/>
        </w:rPr>
        <w:t xml:space="preserve">3.6.2 </w:t>
      </w:r>
      <w:r w:rsidR="008A367E" w:rsidRPr="00126987">
        <w:rPr>
          <w:rFonts w:ascii="Arial" w:eastAsia="Arial" w:hAnsi="Arial" w:cs="Arial"/>
          <w:color w:val="FF0000"/>
          <w:sz w:val="22"/>
          <w:szCs w:val="22"/>
        </w:rPr>
        <w:tab/>
      </w:r>
      <w:r w:rsidR="003B5913" w:rsidRPr="00126987">
        <w:rPr>
          <w:rFonts w:ascii="Arial" w:eastAsia="Arial" w:hAnsi="Arial" w:cs="Arial"/>
          <w:color w:val="FF0000"/>
          <w:sz w:val="22"/>
          <w:szCs w:val="22"/>
        </w:rPr>
        <w:t>The Supplier shall a</w:t>
      </w:r>
      <w:r w:rsidRPr="00126987">
        <w:rPr>
          <w:rFonts w:ascii="Arial" w:eastAsia="Arial" w:hAnsi="Arial" w:cs="Arial"/>
          <w:color w:val="FF0000"/>
          <w:sz w:val="22"/>
          <w:szCs w:val="22"/>
        </w:rPr>
        <w:t xml:space="preserve">ccept liability </w:t>
      </w:r>
      <w:r w:rsidR="003B5913" w:rsidRPr="00126987">
        <w:rPr>
          <w:rFonts w:ascii="Arial" w:eastAsia="Arial" w:hAnsi="Arial" w:cs="Arial"/>
          <w:color w:val="FF0000"/>
          <w:sz w:val="22"/>
          <w:szCs w:val="22"/>
        </w:rPr>
        <w:t xml:space="preserve">of any damage caused </w:t>
      </w:r>
      <w:r w:rsidRPr="00126987">
        <w:rPr>
          <w:rFonts w:ascii="Arial" w:eastAsia="Arial" w:hAnsi="Arial" w:cs="Arial"/>
          <w:color w:val="FF0000"/>
          <w:sz w:val="22"/>
          <w:szCs w:val="22"/>
        </w:rPr>
        <w:t xml:space="preserve">and bear the cost of </w:t>
      </w:r>
      <w:r w:rsidR="00B565CA" w:rsidRPr="00126987">
        <w:rPr>
          <w:rFonts w:ascii="Arial" w:eastAsia="Arial" w:hAnsi="Arial" w:cs="Arial"/>
          <w:color w:val="FF0000"/>
          <w:sz w:val="22"/>
          <w:szCs w:val="22"/>
        </w:rPr>
        <w:t>r</w:t>
      </w:r>
      <w:r w:rsidRPr="00126987">
        <w:rPr>
          <w:rFonts w:ascii="Arial" w:eastAsia="Arial" w:hAnsi="Arial" w:cs="Arial"/>
          <w:color w:val="FF0000"/>
          <w:sz w:val="22"/>
          <w:szCs w:val="22"/>
        </w:rPr>
        <w:t xml:space="preserve">epair / </w:t>
      </w:r>
      <w:r w:rsidR="00A541E0" w:rsidRPr="00126987">
        <w:rPr>
          <w:rFonts w:ascii="Arial" w:eastAsia="Arial" w:hAnsi="Arial" w:cs="Arial"/>
          <w:color w:val="FF0000"/>
          <w:sz w:val="22"/>
          <w:szCs w:val="22"/>
        </w:rPr>
        <w:t>replacement, which</w:t>
      </w:r>
      <w:r w:rsidRPr="00126987">
        <w:rPr>
          <w:rFonts w:ascii="Arial" w:eastAsia="Arial" w:hAnsi="Arial" w:cs="Arial"/>
          <w:color w:val="FF0000"/>
          <w:sz w:val="22"/>
          <w:szCs w:val="22"/>
        </w:rPr>
        <w:t xml:space="preserve"> </w:t>
      </w:r>
      <w:r w:rsidR="00320DE5" w:rsidRPr="00126987">
        <w:rPr>
          <w:rFonts w:ascii="Arial" w:eastAsia="Arial" w:hAnsi="Arial" w:cs="Arial"/>
          <w:color w:val="FF0000"/>
          <w:sz w:val="22"/>
          <w:szCs w:val="22"/>
        </w:rPr>
        <w:t>may</w:t>
      </w:r>
      <w:r w:rsidR="0038155F" w:rsidRPr="00126987">
        <w:rPr>
          <w:rFonts w:ascii="Arial" w:eastAsia="Arial" w:hAnsi="Arial" w:cs="Arial"/>
          <w:color w:val="FF0000"/>
          <w:sz w:val="22"/>
          <w:szCs w:val="22"/>
        </w:rPr>
        <w:t xml:space="preserve"> (under certain circumstances)</w:t>
      </w:r>
      <w:r w:rsidRPr="00126987">
        <w:rPr>
          <w:rFonts w:ascii="Arial" w:eastAsia="Arial" w:hAnsi="Arial" w:cs="Arial"/>
          <w:color w:val="FF0000"/>
          <w:sz w:val="22"/>
          <w:szCs w:val="22"/>
        </w:rPr>
        <w:t xml:space="preserve"> be facilitated by </w:t>
      </w:r>
      <w:r w:rsidR="00165FC3" w:rsidRPr="00126987">
        <w:rPr>
          <w:rFonts w:ascii="Arial" w:eastAsia="Arial" w:hAnsi="Arial" w:cs="Arial"/>
          <w:color w:val="FF0000"/>
          <w:sz w:val="22"/>
          <w:szCs w:val="22"/>
        </w:rPr>
        <w:t>the Buyer</w:t>
      </w:r>
      <w:r w:rsidRPr="00126987">
        <w:rPr>
          <w:rFonts w:ascii="Arial" w:eastAsia="Arial" w:hAnsi="Arial" w:cs="Arial"/>
          <w:color w:val="FF0000"/>
          <w:sz w:val="22"/>
          <w:szCs w:val="22"/>
        </w:rPr>
        <w:t xml:space="preserve"> and an invoice raised to the Supplier.</w:t>
      </w:r>
    </w:p>
    <w:p w14:paraId="1707A44B" w14:textId="77777777" w:rsidR="00891BFF" w:rsidRDefault="00891BFF" w:rsidP="00891BFF">
      <w:pPr>
        <w:pStyle w:val="NormalWeb"/>
        <w:spacing w:after="0" w:line="240" w:lineRule="auto"/>
        <w:ind w:left="1440" w:hanging="731"/>
        <w:rPr>
          <w:rFonts w:ascii="Arial" w:eastAsia="Arial" w:hAnsi="Arial" w:cs="Arial"/>
          <w:color w:val="auto"/>
          <w:sz w:val="22"/>
          <w:szCs w:val="22"/>
        </w:rPr>
      </w:pPr>
    </w:p>
    <w:p w14:paraId="68165AC9" w14:textId="77777777" w:rsidR="005613AF" w:rsidRDefault="00B22874" w:rsidP="000E5DF7">
      <w:pPr>
        <w:spacing w:after="120" w:line="240" w:lineRule="auto"/>
        <w:jc w:val="both"/>
        <w:rPr>
          <w:rFonts w:ascii="Arial" w:eastAsia="Arial" w:hAnsi="Arial" w:cs="Arial"/>
          <w:b/>
        </w:rPr>
      </w:pPr>
      <w:r>
        <w:rPr>
          <w:rFonts w:ascii="Arial" w:eastAsia="Arial" w:hAnsi="Arial" w:cs="Arial"/>
          <w:b/>
        </w:rPr>
        <w:t>4.       Service A4 - Service Delivery Plans (SDP)</w:t>
      </w:r>
    </w:p>
    <w:p w14:paraId="3E13A381" w14:textId="32D82CB2" w:rsidR="005613AF" w:rsidRDefault="00B22874" w:rsidP="00AD2198">
      <w:pPr>
        <w:spacing w:after="120" w:line="240" w:lineRule="auto"/>
        <w:jc w:val="both"/>
        <w:rPr>
          <w:rFonts w:ascii="Arial" w:eastAsia="Arial" w:hAnsi="Arial" w:cs="Arial"/>
        </w:rPr>
      </w:pPr>
      <w:r>
        <w:rPr>
          <w:rFonts w:ascii="Arial" w:eastAsia="Arial" w:hAnsi="Arial" w:cs="Arial"/>
        </w:rPr>
        <w:t>4.1</w:t>
      </w:r>
      <w:r>
        <w:rPr>
          <w:rFonts w:ascii="Arial" w:eastAsia="Arial" w:hAnsi="Arial" w:cs="Arial"/>
        </w:rPr>
        <w:tab/>
        <w:t xml:space="preserve">The </w:t>
      </w:r>
      <w:r w:rsidR="0019397A">
        <w:rPr>
          <w:rFonts w:ascii="Arial" w:eastAsia="Arial" w:hAnsi="Arial" w:cs="Arial"/>
        </w:rPr>
        <w:t xml:space="preserve">following </w:t>
      </w:r>
      <w:r w:rsidR="0019397A" w:rsidRPr="004270DA">
        <w:rPr>
          <w:rFonts w:ascii="Arial" w:eastAsia="Arial" w:hAnsi="Arial" w:cs="Arial"/>
          <w:color w:val="FF0000"/>
        </w:rPr>
        <w:t>requirements and</w:t>
      </w:r>
      <w:r w:rsidR="0019397A">
        <w:rPr>
          <w:rFonts w:ascii="Arial" w:eastAsia="Arial" w:hAnsi="Arial" w:cs="Arial"/>
        </w:rPr>
        <w:t xml:space="preserve"> Standards </w:t>
      </w:r>
      <w:r w:rsidR="0019397A" w:rsidRPr="004270DA">
        <w:rPr>
          <w:rFonts w:ascii="Arial" w:eastAsia="Arial" w:hAnsi="Arial" w:cs="Arial"/>
          <w:color w:val="FF0000"/>
        </w:rPr>
        <w:t xml:space="preserve">shall </w:t>
      </w:r>
      <w:r w:rsidR="0019397A">
        <w:rPr>
          <w:rFonts w:ascii="Arial" w:eastAsia="Arial" w:hAnsi="Arial" w:cs="Arial"/>
        </w:rPr>
        <w:t xml:space="preserve">apply </w:t>
      </w:r>
      <w:r>
        <w:rPr>
          <w:rFonts w:ascii="Arial" w:eastAsia="Arial" w:hAnsi="Arial" w:cs="Arial"/>
        </w:rPr>
        <w:t>to this Service - SA4.</w:t>
      </w:r>
    </w:p>
    <w:p w14:paraId="127459B8" w14:textId="415B7DAB" w:rsidR="005613AF" w:rsidRDefault="00B22874" w:rsidP="00AD2198">
      <w:pPr>
        <w:spacing w:after="120" w:line="240" w:lineRule="auto"/>
        <w:ind w:left="720" w:hanging="720"/>
        <w:jc w:val="both"/>
        <w:rPr>
          <w:rFonts w:ascii="Arial" w:eastAsia="Arial" w:hAnsi="Arial" w:cs="Arial"/>
        </w:rPr>
      </w:pPr>
      <w:r>
        <w:rPr>
          <w:rFonts w:ascii="Arial" w:eastAsia="Arial" w:hAnsi="Arial" w:cs="Arial"/>
        </w:rPr>
        <w:t>4.2</w:t>
      </w:r>
      <w:r>
        <w:rPr>
          <w:rFonts w:ascii="Arial" w:eastAsia="Arial" w:hAnsi="Arial" w:cs="Arial"/>
        </w:rPr>
        <w:tab/>
        <w:t xml:space="preserve">The Supplier shall prepare </w:t>
      </w:r>
      <w:proofErr w:type="gramStart"/>
      <w:r>
        <w:rPr>
          <w:rFonts w:ascii="Arial" w:eastAsia="Arial" w:hAnsi="Arial" w:cs="Arial"/>
        </w:rPr>
        <w:t>a</w:t>
      </w:r>
      <w:proofErr w:type="gramEnd"/>
      <w:r>
        <w:rPr>
          <w:rFonts w:ascii="Arial" w:eastAsia="Arial" w:hAnsi="Arial" w:cs="Arial"/>
        </w:rPr>
        <w:t xml:space="preserve"> SDP for each Buyer’s requirements for Services in scope of the Call-Off Contract, describing its approach to providing the required Services. As a minimum, the buildings and Asset maintenance management SDP shall contain:</w:t>
      </w:r>
    </w:p>
    <w:p w14:paraId="3B981CB2" w14:textId="6DF0DDF0" w:rsidR="005613AF" w:rsidRDefault="00B22874" w:rsidP="00AD2198">
      <w:pPr>
        <w:tabs>
          <w:tab w:val="left" w:pos="1560"/>
          <w:tab w:val="left" w:pos="1701"/>
          <w:tab w:val="left" w:pos="2410"/>
        </w:tabs>
        <w:spacing w:after="120" w:line="240" w:lineRule="auto"/>
        <w:ind w:firstLine="720"/>
        <w:jc w:val="both"/>
        <w:rPr>
          <w:rFonts w:ascii="Arial" w:eastAsia="Arial" w:hAnsi="Arial" w:cs="Arial"/>
        </w:rPr>
      </w:pPr>
      <w:r>
        <w:rPr>
          <w:rFonts w:ascii="Arial" w:eastAsia="Arial" w:hAnsi="Arial" w:cs="Arial"/>
        </w:rPr>
        <w:t>4.2.1</w:t>
      </w:r>
      <w:r>
        <w:rPr>
          <w:rFonts w:ascii="Arial" w:eastAsia="Arial" w:hAnsi="Arial" w:cs="Arial"/>
        </w:rPr>
        <w:tab/>
      </w:r>
      <w:r>
        <w:rPr>
          <w:rFonts w:ascii="Arial" w:eastAsia="Arial" w:hAnsi="Arial" w:cs="Arial"/>
        </w:rPr>
        <w:tab/>
        <w:t>Scope and Services objectives;</w:t>
      </w:r>
    </w:p>
    <w:p w14:paraId="5591B7AC" w14:textId="4C7F31B4" w:rsidR="005613AF" w:rsidRDefault="00B22874" w:rsidP="00AD2198">
      <w:pPr>
        <w:spacing w:after="120" w:line="240" w:lineRule="auto"/>
        <w:ind w:left="1701" w:hanging="981"/>
        <w:jc w:val="both"/>
        <w:rPr>
          <w:rFonts w:ascii="Arial" w:eastAsia="Arial" w:hAnsi="Arial" w:cs="Arial"/>
        </w:rPr>
      </w:pPr>
      <w:r>
        <w:rPr>
          <w:rFonts w:ascii="Arial" w:eastAsia="Arial" w:hAnsi="Arial" w:cs="Arial"/>
        </w:rPr>
        <w:t>4.2.2</w:t>
      </w:r>
      <w:r>
        <w:rPr>
          <w:rFonts w:ascii="Arial" w:eastAsia="Arial" w:hAnsi="Arial" w:cs="Arial"/>
        </w:rPr>
        <w:tab/>
        <w:t>Approach</w:t>
      </w:r>
      <w:r w:rsidR="00267A29">
        <w:rPr>
          <w:rFonts w:ascii="Arial" w:eastAsia="Arial" w:hAnsi="Arial" w:cs="Arial"/>
        </w:rPr>
        <w:t xml:space="preserve"> </w:t>
      </w:r>
      <w:r>
        <w:rPr>
          <w:rFonts w:ascii="Arial" w:eastAsia="Arial" w:hAnsi="Arial" w:cs="Arial"/>
        </w:rPr>
        <w:t xml:space="preserve">and methodology: Asset management method statement for meeting </w:t>
      </w:r>
      <w:r w:rsidR="005A6119">
        <w:rPr>
          <w:rFonts w:ascii="Arial" w:eastAsia="Arial" w:hAnsi="Arial" w:cs="Arial"/>
        </w:rPr>
        <w:t>The Buyer’s</w:t>
      </w:r>
      <w:r>
        <w:rPr>
          <w:rFonts w:ascii="Arial" w:eastAsia="Arial" w:hAnsi="Arial" w:cs="Arial"/>
        </w:rPr>
        <w:t xml:space="preserve"> requirements, including treatment of any lifecycle / sinking funds (if applicable) and details regarding where such funds will reside, safeguards on early draw down and control of such funds;</w:t>
      </w:r>
    </w:p>
    <w:p w14:paraId="5240279C" w14:textId="46A2A76C" w:rsidR="005613AF" w:rsidRDefault="00B22874" w:rsidP="00AD2198">
      <w:pPr>
        <w:tabs>
          <w:tab w:val="left" w:pos="1560"/>
          <w:tab w:val="left" w:pos="1701"/>
        </w:tabs>
        <w:spacing w:after="120" w:line="240" w:lineRule="auto"/>
        <w:ind w:firstLine="720"/>
        <w:jc w:val="both"/>
        <w:rPr>
          <w:rFonts w:ascii="Arial" w:eastAsia="Arial" w:hAnsi="Arial" w:cs="Arial"/>
        </w:rPr>
      </w:pPr>
      <w:r>
        <w:rPr>
          <w:rFonts w:ascii="Arial" w:eastAsia="Arial" w:hAnsi="Arial" w:cs="Arial"/>
        </w:rPr>
        <w:t>4.2.3</w:t>
      </w:r>
      <w:r>
        <w:rPr>
          <w:rFonts w:ascii="Arial" w:eastAsia="Arial" w:hAnsi="Arial" w:cs="Arial"/>
        </w:rPr>
        <w:tab/>
      </w:r>
      <w:r>
        <w:rPr>
          <w:rFonts w:ascii="Arial" w:eastAsia="Arial" w:hAnsi="Arial" w:cs="Arial"/>
        </w:rPr>
        <w:tab/>
      </w:r>
      <w:bookmarkStart w:id="56" w:name="_Hlk140346345"/>
      <w:r>
        <w:rPr>
          <w:rFonts w:ascii="Arial" w:eastAsia="Arial" w:hAnsi="Arial" w:cs="Arial"/>
        </w:rPr>
        <w:t xml:space="preserve">Contract Variation Procedures </w:t>
      </w:r>
      <w:bookmarkEnd w:id="56"/>
      <w:r>
        <w:rPr>
          <w:rFonts w:ascii="Arial" w:eastAsia="Arial" w:hAnsi="Arial" w:cs="Arial"/>
        </w:rPr>
        <w:t>and additional work requests;</w:t>
      </w:r>
    </w:p>
    <w:p w14:paraId="023C7B9E" w14:textId="68FDBCB0" w:rsidR="005613AF" w:rsidRDefault="00B22874" w:rsidP="00AD2198">
      <w:pPr>
        <w:tabs>
          <w:tab w:val="left" w:pos="1701"/>
        </w:tabs>
        <w:spacing w:after="120" w:line="240" w:lineRule="auto"/>
        <w:ind w:left="1695" w:hanging="986"/>
        <w:jc w:val="both"/>
        <w:rPr>
          <w:rFonts w:ascii="Arial" w:eastAsia="Arial" w:hAnsi="Arial" w:cs="Arial"/>
        </w:rPr>
      </w:pPr>
      <w:r>
        <w:rPr>
          <w:rFonts w:ascii="Arial" w:eastAsia="Arial" w:hAnsi="Arial" w:cs="Arial"/>
        </w:rPr>
        <w:t>4.2.4</w:t>
      </w:r>
      <w:r>
        <w:rPr>
          <w:rFonts w:ascii="Arial" w:eastAsia="Arial" w:hAnsi="Arial" w:cs="Arial"/>
        </w:rPr>
        <w:tab/>
      </w:r>
      <w:r w:rsidR="002A4CFB">
        <w:rPr>
          <w:rFonts w:ascii="Arial" w:eastAsia="Arial" w:hAnsi="Arial" w:cs="Arial"/>
        </w:rPr>
        <w:tab/>
      </w:r>
      <w:r>
        <w:rPr>
          <w:rFonts w:ascii="Arial" w:eastAsia="Arial" w:hAnsi="Arial" w:cs="Arial"/>
        </w:rPr>
        <w:t xml:space="preserve">Operational structure including key roles, </w:t>
      </w:r>
      <w:bookmarkStart w:id="57" w:name="_Hlk140346401"/>
      <w:r>
        <w:rPr>
          <w:rFonts w:ascii="Arial" w:eastAsia="Arial" w:hAnsi="Arial" w:cs="Arial"/>
        </w:rPr>
        <w:t>Personnel</w:t>
      </w:r>
      <w:bookmarkEnd w:id="57"/>
      <w:r>
        <w:rPr>
          <w:rFonts w:ascii="Arial" w:eastAsia="Arial" w:hAnsi="Arial" w:cs="Arial"/>
        </w:rPr>
        <w:t xml:space="preserve"> and resource proposals;</w:t>
      </w:r>
    </w:p>
    <w:p w14:paraId="655F1E1C" w14:textId="693C9FB3" w:rsidR="005613AF" w:rsidRDefault="00B22874" w:rsidP="00AD2198">
      <w:pPr>
        <w:spacing w:after="120" w:line="240" w:lineRule="auto"/>
        <w:ind w:left="1701" w:hanging="981"/>
        <w:jc w:val="both"/>
        <w:rPr>
          <w:rFonts w:ascii="Arial" w:eastAsia="Arial" w:hAnsi="Arial" w:cs="Arial"/>
        </w:rPr>
      </w:pPr>
      <w:r>
        <w:rPr>
          <w:rFonts w:ascii="Arial" w:eastAsia="Arial" w:hAnsi="Arial" w:cs="Arial"/>
        </w:rPr>
        <w:t>4.2.5</w:t>
      </w:r>
      <w:r>
        <w:rPr>
          <w:rFonts w:ascii="Arial" w:eastAsia="Arial" w:hAnsi="Arial" w:cs="Arial"/>
        </w:rPr>
        <w:tab/>
        <w:t xml:space="preserve">Carbon net zero strategy, to include but not be limited to initial assessment of Buyer Premises, development of action plan to reduce greenhouse emissions, performance measurement and reporting regimes and investment plans / opportunities; </w:t>
      </w:r>
    </w:p>
    <w:p w14:paraId="0D12FD7B" w14:textId="75593489" w:rsidR="005613AF" w:rsidRDefault="00B22874" w:rsidP="00AD2198">
      <w:pPr>
        <w:spacing w:after="120" w:line="240" w:lineRule="auto"/>
        <w:ind w:left="1701" w:hanging="981"/>
        <w:jc w:val="both"/>
        <w:rPr>
          <w:rFonts w:ascii="Arial" w:eastAsia="Arial" w:hAnsi="Arial" w:cs="Arial"/>
        </w:rPr>
      </w:pPr>
      <w:r>
        <w:rPr>
          <w:rFonts w:ascii="Arial" w:eastAsia="Arial" w:hAnsi="Arial" w:cs="Arial"/>
        </w:rPr>
        <w:t>4.2.6</w:t>
      </w:r>
      <w:r>
        <w:rPr>
          <w:rFonts w:ascii="Arial" w:eastAsia="Arial" w:hAnsi="Arial" w:cs="Arial"/>
        </w:rPr>
        <w:tab/>
      </w:r>
      <w:bookmarkStart w:id="58" w:name="_Hlk140346455"/>
      <w:r>
        <w:rPr>
          <w:rFonts w:ascii="Arial" w:eastAsia="Arial" w:hAnsi="Arial" w:cs="Arial"/>
        </w:rPr>
        <w:t>Planned Preventative Maintenance</w:t>
      </w:r>
      <w:r w:rsidR="00320C97">
        <w:rPr>
          <w:rFonts w:ascii="Arial" w:eastAsia="Arial" w:hAnsi="Arial" w:cs="Arial"/>
        </w:rPr>
        <w:t xml:space="preserve"> (PPM)</w:t>
      </w:r>
      <w:r>
        <w:rPr>
          <w:rFonts w:ascii="Arial" w:eastAsia="Arial" w:hAnsi="Arial" w:cs="Arial"/>
        </w:rPr>
        <w:t xml:space="preserve"> and Asset lifecycle replacement schedule and Delivery methodology;</w:t>
      </w:r>
      <w:bookmarkEnd w:id="58"/>
    </w:p>
    <w:p w14:paraId="2C9311FB" w14:textId="62C19F4A" w:rsidR="005613AF" w:rsidRDefault="00B22874" w:rsidP="00AD2198">
      <w:pPr>
        <w:tabs>
          <w:tab w:val="left" w:pos="1701"/>
        </w:tabs>
        <w:spacing w:after="120" w:line="240" w:lineRule="auto"/>
        <w:ind w:firstLine="720"/>
        <w:jc w:val="both"/>
        <w:rPr>
          <w:rFonts w:ascii="Arial" w:eastAsia="Arial" w:hAnsi="Arial" w:cs="Arial"/>
        </w:rPr>
      </w:pPr>
      <w:r>
        <w:rPr>
          <w:rFonts w:ascii="Arial" w:eastAsia="Arial" w:hAnsi="Arial" w:cs="Arial"/>
        </w:rPr>
        <w:t>4.2.7</w:t>
      </w:r>
      <w:r>
        <w:rPr>
          <w:rFonts w:ascii="Arial" w:eastAsia="Arial" w:hAnsi="Arial" w:cs="Arial"/>
        </w:rPr>
        <w:tab/>
        <w:t>Quality policy / quality statement;</w:t>
      </w:r>
    </w:p>
    <w:p w14:paraId="212589CD" w14:textId="3908B6A5" w:rsidR="005613AF" w:rsidRDefault="00B22874" w:rsidP="00AD2198">
      <w:pPr>
        <w:tabs>
          <w:tab w:val="left" w:pos="1701"/>
        </w:tabs>
        <w:spacing w:after="120" w:line="240" w:lineRule="auto"/>
        <w:ind w:firstLine="720"/>
        <w:jc w:val="both"/>
        <w:rPr>
          <w:rFonts w:ascii="Arial" w:eastAsia="Arial" w:hAnsi="Arial" w:cs="Arial"/>
        </w:rPr>
      </w:pPr>
      <w:r>
        <w:rPr>
          <w:rFonts w:ascii="Arial" w:eastAsia="Arial" w:hAnsi="Arial" w:cs="Arial"/>
        </w:rPr>
        <w:t>4.2.8</w:t>
      </w:r>
      <w:r>
        <w:rPr>
          <w:rFonts w:ascii="Arial" w:eastAsia="Arial" w:hAnsi="Arial" w:cs="Arial"/>
        </w:rPr>
        <w:tab/>
        <w:t>Third party Suppliers / partners;</w:t>
      </w:r>
    </w:p>
    <w:p w14:paraId="3824391E" w14:textId="1E53ACD6" w:rsidR="005613AF" w:rsidRDefault="00B22874" w:rsidP="00AD2198">
      <w:pPr>
        <w:tabs>
          <w:tab w:val="left" w:pos="1560"/>
          <w:tab w:val="left" w:pos="1701"/>
        </w:tabs>
        <w:spacing w:after="120" w:line="240" w:lineRule="auto"/>
        <w:ind w:firstLine="720"/>
        <w:jc w:val="both"/>
        <w:rPr>
          <w:rFonts w:ascii="Arial" w:eastAsia="Arial" w:hAnsi="Arial" w:cs="Arial"/>
        </w:rPr>
      </w:pPr>
      <w:r>
        <w:rPr>
          <w:rFonts w:ascii="Arial" w:eastAsia="Arial" w:hAnsi="Arial" w:cs="Arial"/>
        </w:rPr>
        <w:t>4.2.9</w:t>
      </w:r>
      <w:r>
        <w:rPr>
          <w:rFonts w:ascii="Arial" w:eastAsia="Arial" w:hAnsi="Arial" w:cs="Arial"/>
        </w:rPr>
        <w:tab/>
      </w:r>
      <w:r>
        <w:rPr>
          <w:rFonts w:ascii="Arial" w:eastAsia="Arial" w:hAnsi="Arial" w:cs="Arial"/>
        </w:rPr>
        <w:tab/>
        <w:t>Balanced scorecard;</w:t>
      </w:r>
    </w:p>
    <w:p w14:paraId="60AFFDDA" w14:textId="0B1A5FDE" w:rsidR="005613AF" w:rsidRDefault="00B22874" w:rsidP="00AD2198">
      <w:pPr>
        <w:tabs>
          <w:tab w:val="left" w:pos="1701"/>
        </w:tabs>
        <w:spacing w:after="120" w:line="240" w:lineRule="auto"/>
        <w:ind w:firstLine="720"/>
        <w:jc w:val="both"/>
        <w:rPr>
          <w:rFonts w:ascii="Arial" w:eastAsia="Arial" w:hAnsi="Arial" w:cs="Arial"/>
        </w:rPr>
      </w:pPr>
      <w:r>
        <w:rPr>
          <w:rFonts w:ascii="Arial" w:eastAsia="Arial" w:hAnsi="Arial" w:cs="Arial"/>
        </w:rPr>
        <w:t>4.2.10</w:t>
      </w:r>
      <w:r>
        <w:rPr>
          <w:rFonts w:ascii="Arial" w:eastAsia="Arial" w:hAnsi="Arial" w:cs="Arial"/>
        </w:rPr>
        <w:tab/>
        <w:t>Procurement of Services;</w:t>
      </w:r>
    </w:p>
    <w:p w14:paraId="5AAA78BF" w14:textId="0DDC7E20" w:rsidR="005613AF" w:rsidRDefault="00B22874">
      <w:pPr>
        <w:tabs>
          <w:tab w:val="left" w:pos="1701"/>
        </w:tabs>
        <w:spacing w:after="0" w:line="240" w:lineRule="auto"/>
        <w:ind w:firstLine="720"/>
        <w:jc w:val="both"/>
        <w:rPr>
          <w:rFonts w:ascii="Arial" w:eastAsia="Arial" w:hAnsi="Arial" w:cs="Arial"/>
        </w:rPr>
      </w:pPr>
      <w:r>
        <w:rPr>
          <w:rFonts w:ascii="Arial" w:eastAsia="Arial" w:hAnsi="Arial" w:cs="Arial"/>
        </w:rPr>
        <w:t>4.2.11</w:t>
      </w:r>
      <w:r>
        <w:rPr>
          <w:rFonts w:ascii="Arial" w:eastAsia="Arial" w:hAnsi="Arial" w:cs="Arial"/>
        </w:rPr>
        <w:tab/>
        <w:t>Procurement of materials taking account of embodied carbon and recycled</w:t>
      </w:r>
    </w:p>
    <w:p w14:paraId="58E72E72" w14:textId="77777777" w:rsidR="005613AF" w:rsidRDefault="00B22874" w:rsidP="00AD2198">
      <w:pPr>
        <w:spacing w:after="120" w:line="240" w:lineRule="auto"/>
        <w:ind w:left="1440" w:firstLine="260"/>
        <w:jc w:val="both"/>
        <w:rPr>
          <w:rFonts w:ascii="Arial" w:eastAsia="Arial" w:hAnsi="Arial" w:cs="Arial"/>
        </w:rPr>
      </w:pPr>
      <w:r>
        <w:rPr>
          <w:rFonts w:ascii="Arial" w:eastAsia="Arial" w:hAnsi="Arial" w:cs="Arial"/>
        </w:rPr>
        <w:t xml:space="preserve">content; </w:t>
      </w:r>
    </w:p>
    <w:p w14:paraId="37EDBD4E" w14:textId="5EDF471F" w:rsidR="005613AF" w:rsidRDefault="00B22874" w:rsidP="00AD2198">
      <w:pPr>
        <w:tabs>
          <w:tab w:val="left" w:pos="1701"/>
        </w:tabs>
        <w:spacing w:after="120" w:line="240" w:lineRule="auto"/>
        <w:ind w:firstLine="720"/>
        <w:jc w:val="both"/>
        <w:rPr>
          <w:rFonts w:ascii="Arial" w:eastAsia="Arial" w:hAnsi="Arial" w:cs="Arial"/>
        </w:rPr>
      </w:pPr>
      <w:r>
        <w:rPr>
          <w:rFonts w:ascii="Arial" w:eastAsia="Arial" w:hAnsi="Arial" w:cs="Arial"/>
        </w:rPr>
        <w:t>4.2.12</w:t>
      </w:r>
      <w:r>
        <w:rPr>
          <w:rFonts w:ascii="Arial" w:eastAsia="Arial" w:hAnsi="Arial" w:cs="Arial"/>
        </w:rPr>
        <w:tab/>
        <w:t>Management of energy use including lighting;</w:t>
      </w:r>
    </w:p>
    <w:p w14:paraId="368436C6" w14:textId="5D43148C" w:rsidR="005613AF" w:rsidRDefault="00B22874" w:rsidP="00AD2198">
      <w:pPr>
        <w:tabs>
          <w:tab w:val="left" w:pos="1701"/>
        </w:tabs>
        <w:spacing w:after="120" w:line="240" w:lineRule="auto"/>
        <w:ind w:left="1700" w:hanging="980"/>
        <w:jc w:val="both"/>
        <w:rPr>
          <w:rFonts w:ascii="Arial" w:eastAsia="Arial" w:hAnsi="Arial" w:cs="Arial"/>
        </w:rPr>
      </w:pPr>
      <w:r>
        <w:rPr>
          <w:rFonts w:ascii="Arial" w:eastAsia="Arial" w:hAnsi="Arial" w:cs="Arial"/>
        </w:rPr>
        <w:t>4.2.13</w:t>
      </w:r>
      <w:r>
        <w:rPr>
          <w:rFonts w:ascii="Arial" w:eastAsia="Arial" w:hAnsi="Arial" w:cs="Arial"/>
        </w:rPr>
        <w:tab/>
        <w:t>Planned Preventative Maintenance (PPM) methodology / SFG20 methodology / schedules; including Uniclass and NRM classifications for interoperability;</w:t>
      </w:r>
    </w:p>
    <w:p w14:paraId="093610D1" w14:textId="71782BF4" w:rsidR="005613AF" w:rsidRDefault="00B22874" w:rsidP="00AD2198">
      <w:pPr>
        <w:tabs>
          <w:tab w:val="left" w:pos="1701"/>
        </w:tabs>
        <w:spacing w:after="120" w:line="240" w:lineRule="auto"/>
        <w:ind w:firstLine="720"/>
        <w:jc w:val="both"/>
        <w:rPr>
          <w:rFonts w:ascii="Arial" w:eastAsia="Arial" w:hAnsi="Arial" w:cs="Arial"/>
        </w:rPr>
      </w:pPr>
      <w:r>
        <w:rPr>
          <w:rFonts w:ascii="Arial" w:eastAsia="Arial" w:hAnsi="Arial" w:cs="Arial"/>
        </w:rPr>
        <w:t>4.2.14</w:t>
      </w:r>
      <w:r>
        <w:rPr>
          <w:rFonts w:ascii="Arial" w:eastAsia="Arial" w:hAnsi="Arial" w:cs="Arial"/>
        </w:rPr>
        <w:tab/>
        <w:t>Computerised Asset management system;</w:t>
      </w:r>
    </w:p>
    <w:p w14:paraId="7A2FCEF4" w14:textId="2A3B1B77" w:rsidR="005613AF" w:rsidRDefault="00B22874" w:rsidP="00AD2198">
      <w:pPr>
        <w:tabs>
          <w:tab w:val="left" w:pos="1701"/>
        </w:tabs>
        <w:spacing w:after="120" w:line="240" w:lineRule="auto"/>
        <w:ind w:left="1700" w:hanging="980"/>
        <w:jc w:val="both"/>
        <w:rPr>
          <w:rFonts w:ascii="Arial" w:eastAsia="Arial" w:hAnsi="Arial" w:cs="Arial"/>
        </w:rPr>
      </w:pPr>
      <w:r>
        <w:rPr>
          <w:rFonts w:ascii="Arial" w:eastAsia="Arial" w:hAnsi="Arial" w:cs="Arial"/>
        </w:rPr>
        <w:lastRenderedPageBreak/>
        <w:t>4.2.15</w:t>
      </w:r>
      <w:r>
        <w:rPr>
          <w:rFonts w:ascii="Arial" w:eastAsia="Arial" w:hAnsi="Arial" w:cs="Arial"/>
        </w:rPr>
        <w:tab/>
        <w:t xml:space="preserve">A single common data environment are for hosting building information models and any associated current state and achieved geometry in line with PAS1192:3;  </w:t>
      </w:r>
    </w:p>
    <w:p w14:paraId="17236D37" w14:textId="38996665" w:rsidR="005613AF" w:rsidRDefault="00B22874" w:rsidP="00AD2198">
      <w:pPr>
        <w:tabs>
          <w:tab w:val="left" w:pos="1701"/>
        </w:tabs>
        <w:spacing w:after="120" w:line="240" w:lineRule="auto"/>
        <w:ind w:firstLine="720"/>
        <w:jc w:val="both"/>
        <w:rPr>
          <w:rFonts w:ascii="Arial" w:eastAsia="Arial" w:hAnsi="Arial" w:cs="Arial"/>
        </w:rPr>
      </w:pPr>
      <w:r>
        <w:rPr>
          <w:rFonts w:ascii="Arial" w:eastAsia="Arial" w:hAnsi="Arial" w:cs="Arial"/>
        </w:rPr>
        <w:t>4.2.16</w:t>
      </w:r>
      <w:r>
        <w:rPr>
          <w:rFonts w:ascii="Arial" w:eastAsia="Arial" w:hAnsi="Arial" w:cs="Arial"/>
        </w:rPr>
        <w:tab/>
        <w:t>Building management system;</w:t>
      </w:r>
    </w:p>
    <w:p w14:paraId="45219326" w14:textId="6FF9F313" w:rsidR="005613AF" w:rsidRDefault="00B22874" w:rsidP="00AD2198">
      <w:pPr>
        <w:tabs>
          <w:tab w:val="left" w:pos="1701"/>
        </w:tabs>
        <w:spacing w:after="120" w:line="240" w:lineRule="auto"/>
        <w:ind w:firstLine="720"/>
        <w:jc w:val="both"/>
        <w:rPr>
          <w:rFonts w:ascii="Arial" w:eastAsia="Arial" w:hAnsi="Arial" w:cs="Arial"/>
        </w:rPr>
      </w:pPr>
      <w:r>
        <w:rPr>
          <w:rFonts w:ascii="Arial" w:eastAsia="Arial" w:hAnsi="Arial" w:cs="Arial"/>
        </w:rPr>
        <w:t>4.2.17</w:t>
      </w:r>
      <w:r>
        <w:rPr>
          <w:rFonts w:ascii="Arial" w:eastAsia="Arial" w:hAnsi="Arial" w:cs="Arial"/>
        </w:rPr>
        <w:tab/>
        <w:t>Routine maintenance;</w:t>
      </w:r>
    </w:p>
    <w:p w14:paraId="3416ED2D" w14:textId="62EF1D8E" w:rsidR="005613AF" w:rsidRDefault="00B22874" w:rsidP="00AD2198">
      <w:pPr>
        <w:tabs>
          <w:tab w:val="left" w:pos="1701"/>
        </w:tabs>
        <w:spacing w:after="120" w:line="240" w:lineRule="auto"/>
        <w:ind w:firstLine="720"/>
        <w:jc w:val="both"/>
        <w:rPr>
          <w:rFonts w:ascii="Arial" w:eastAsia="Arial" w:hAnsi="Arial" w:cs="Arial"/>
        </w:rPr>
      </w:pPr>
      <w:r>
        <w:rPr>
          <w:rFonts w:ascii="Arial" w:eastAsia="Arial" w:hAnsi="Arial" w:cs="Arial"/>
        </w:rPr>
        <w:t>4.2.18</w:t>
      </w:r>
      <w:r>
        <w:rPr>
          <w:rFonts w:ascii="Arial" w:eastAsia="Arial" w:hAnsi="Arial" w:cs="Arial"/>
        </w:rPr>
        <w:tab/>
        <w:t>Formulation of the PPM programme;</w:t>
      </w:r>
    </w:p>
    <w:p w14:paraId="6E959F0D" w14:textId="0A4DC1F5" w:rsidR="005613AF" w:rsidRDefault="00B22874" w:rsidP="00AD2198">
      <w:pPr>
        <w:tabs>
          <w:tab w:val="left" w:pos="1701"/>
        </w:tabs>
        <w:spacing w:after="120" w:line="240" w:lineRule="auto"/>
        <w:ind w:firstLine="720"/>
        <w:jc w:val="both"/>
        <w:rPr>
          <w:rFonts w:ascii="Arial" w:eastAsia="Arial" w:hAnsi="Arial" w:cs="Arial"/>
        </w:rPr>
      </w:pPr>
      <w:r>
        <w:rPr>
          <w:rFonts w:ascii="Arial" w:eastAsia="Arial" w:hAnsi="Arial" w:cs="Arial"/>
        </w:rPr>
        <w:t>4.2.19</w:t>
      </w:r>
      <w:r>
        <w:rPr>
          <w:rFonts w:ascii="Arial" w:eastAsia="Arial" w:hAnsi="Arial" w:cs="Arial"/>
        </w:rPr>
        <w:tab/>
        <w:t>Maintenance management, recording and reporting;</w:t>
      </w:r>
    </w:p>
    <w:p w14:paraId="7D03AF67" w14:textId="641680A9" w:rsidR="005613AF" w:rsidRDefault="00B22874" w:rsidP="00AD2198">
      <w:pPr>
        <w:tabs>
          <w:tab w:val="left" w:pos="1701"/>
        </w:tabs>
        <w:spacing w:after="120" w:line="240" w:lineRule="auto"/>
        <w:ind w:firstLine="720"/>
        <w:jc w:val="both"/>
        <w:rPr>
          <w:rFonts w:ascii="Arial" w:eastAsia="Arial" w:hAnsi="Arial" w:cs="Arial"/>
        </w:rPr>
      </w:pPr>
      <w:r>
        <w:rPr>
          <w:rFonts w:ascii="Arial" w:eastAsia="Arial" w:hAnsi="Arial" w:cs="Arial"/>
        </w:rPr>
        <w:t>4.2.20</w:t>
      </w:r>
      <w:r>
        <w:rPr>
          <w:rFonts w:ascii="Arial" w:eastAsia="Arial" w:hAnsi="Arial" w:cs="Arial"/>
        </w:rPr>
        <w:tab/>
        <w:t>Critical spares management;</w:t>
      </w:r>
    </w:p>
    <w:p w14:paraId="116D0206" w14:textId="4E52B720" w:rsidR="005613AF" w:rsidRDefault="00B22874" w:rsidP="00AD2198">
      <w:pPr>
        <w:tabs>
          <w:tab w:val="left" w:pos="1701"/>
        </w:tabs>
        <w:spacing w:after="120" w:line="240" w:lineRule="auto"/>
        <w:ind w:firstLine="720"/>
        <w:jc w:val="both"/>
        <w:rPr>
          <w:rFonts w:ascii="Arial" w:eastAsia="Arial" w:hAnsi="Arial" w:cs="Arial"/>
        </w:rPr>
      </w:pPr>
      <w:r>
        <w:rPr>
          <w:rFonts w:ascii="Arial" w:eastAsia="Arial" w:hAnsi="Arial" w:cs="Arial"/>
        </w:rPr>
        <w:t>4.2.21</w:t>
      </w:r>
      <w:r>
        <w:rPr>
          <w:rFonts w:ascii="Arial" w:eastAsia="Arial" w:hAnsi="Arial" w:cs="Arial"/>
        </w:rPr>
        <w:tab/>
        <w:t>Inspections;</w:t>
      </w:r>
    </w:p>
    <w:p w14:paraId="1DF3608C" w14:textId="56481766" w:rsidR="005613AF" w:rsidRDefault="00B22874" w:rsidP="00AD2198">
      <w:pPr>
        <w:tabs>
          <w:tab w:val="left" w:pos="1701"/>
          <w:tab w:val="left" w:pos="2268"/>
        </w:tabs>
        <w:spacing w:after="120" w:line="240" w:lineRule="auto"/>
        <w:ind w:firstLine="720"/>
        <w:jc w:val="both"/>
        <w:rPr>
          <w:rFonts w:ascii="Arial" w:eastAsia="Arial" w:hAnsi="Arial" w:cs="Arial"/>
        </w:rPr>
      </w:pPr>
      <w:r>
        <w:rPr>
          <w:rFonts w:ascii="Arial" w:eastAsia="Arial" w:hAnsi="Arial" w:cs="Arial"/>
        </w:rPr>
        <w:t>4.2.22</w:t>
      </w:r>
      <w:r>
        <w:rPr>
          <w:rFonts w:ascii="Arial" w:eastAsia="Arial" w:hAnsi="Arial" w:cs="Arial"/>
        </w:rPr>
        <w:tab/>
        <w:t>Conservation and sustainability;</w:t>
      </w:r>
    </w:p>
    <w:p w14:paraId="1CCB8F76" w14:textId="26B6768D" w:rsidR="005613AF" w:rsidRDefault="00B22874" w:rsidP="00AD2198">
      <w:pPr>
        <w:tabs>
          <w:tab w:val="left" w:pos="1701"/>
        </w:tabs>
        <w:spacing w:after="120" w:line="240" w:lineRule="auto"/>
        <w:ind w:firstLine="720"/>
        <w:jc w:val="both"/>
        <w:rPr>
          <w:rFonts w:ascii="Arial" w:eastAsia="Arial" w:hAnsi="Arial" w:cs="Arial"/>
        </w:rPr>
      </w:pPr>
      <w:r>
        <w:rPr>
          <w:rFonts w:ascii="Arial" w:eastAsia="Arial" w:hAnsi="Arial" w:cs="Arial"/>
        </w:rPr>
        <w:t>4.2.23</w:t>
      </w:r>
      <w:r>
        <w:rPr>
          <w:rFonts w:ascii="Arial" w:eastAsia="Arial" w:hAnsi="Arial" w:cs="Arial"/>
        </w:rPr>
        <w:tab/>
        <w:t>Maintenance and renewal;</w:t>
      </w:r>
    </w:p>
    <w:p w14:paraId="484B68F9" w14:textId="40EED88A" w:rsidR="005613AF" w:rsidRDefault="00B22874" w:rsidP="00AD2198">
      <w:pPr>
        <w:tabs>
          <w:tab w:val="left" w:pos="1701"/>
        </w:tabs>
        <w:spacing w:after="120" w:line="240" w:lineRule="auto"/>
        <w:ind w:firstLine="720"/>
        <w:jc w:val="both"/>
        <w:rPr>
          <w:rFonts w:ascii="Arial" w:eastAsia="Arial" w:hAnsi="Arial" w:cs="Arial"/>
        </w:rPr>
      </w:pPr>
      <w:r>
        <w:rPr>
          <w:rFonts w:ascii="Arial" w:eastAsia="Arial" w:hAnsi="Arial" w:cs="Arial"/>
        </w:rPr>
        <w:t>4.2.24</w:t>
      </w:r>
      <w:r>
        <w:rPr>
          <w:rFonts w:ascii="Arial" w:eastAsia="Arial" w:hAnsi="Arial" w:cs="Arial"/>
        </w:rPr>
        <w:tab/>
        <w:t>Management arrangements;</w:t>
      </w:r>
    </w:p>
    <w:p w14:paraId="100700C3" w14:textId="25F5ED64" w:rsidR="005613AF" w:rsidRDefault="00B22874" w:rsidP="00AD2198">
      <w:pPr>
        <w:tabs>
          <w:tab w:val="left" w:pos="1701"/>
        </w:tabs>
        <w:spacing w:after="120" w:line="240" w:lineRule="auto"/>
        <w:ind w:firstLine="720"/>
        <w:jc w:val="both"/>
        <w:rPr>
          <w:rFonts w:ascii="Arial" w:eastAsia="Arial" w:hAnsi="Arial" w:cs="Arial"/>
        </w:rPr>
      </w:pPr>
      <w:r>
        <w:rPr>
          <w:rFonts w:ascii="Arial" w:eastAsia="Arial" w:hAnsi="Arial" w:cs="Arial"/>
        </w:rPr>
        <w:t>4.2.25</w:t>
      </w:r>
      <w:r>
        <w:rPr>
          <w:rFonts w:ascii="Arial" w:eastAsia="Arial" w:hAnsi="Arial" w:cs="Arial"/>
        </w:rPr>
        <w:tab/>
        <w:t>Compliance management arrangements;</w:t>
      </w:r>
    </w:p>
    <w:p w14:paraId="77B4E651" w14:textId="66A0E533" w:rsidR="005613AF" w:rsidRDefault="00B22874" w:rsidP="00AD2198">
      <w:pPr>
        <w:tabs>
          <w:tab w:val="left" w:pos="1701"/>
        </w:tabs>
        <w:spacing w:after="120" w:line="240" w:lineRule="auto"/>
        <w:ind w:firstLine="720"/>
        <w:jc w:val="both"/>
        <w:rPr>
          <w:rFonts w:ascii="Arial" w:eastAsia="Arial" w:hAnsi="Arial" w:cs="Arial"/>
        </w:rPr>
      </w:pPr>
      <w:r>
        <w:rPr>
          <w:rFonts w:ascii="Arial" w:eastAsia="Arial" w:hAnsi="Arial" w:cs="Arial"/>
        </w:rPr>
        <w:t>4.2.26</w:t>
      </w:r>
      <w:r>
        <w:rPr>
          <w:rFonts w:ascii="Arial" w:eastAsia="Arial" w:hAnsi="Arial" w:cs="Arial"/>
        </w:rPr>
        <w:tab/>
        <w:t xml:space="preserve">Performance management arrangements; </w:t>
      </w:r>
    </w:p>
    <w:p w14:paraId="71F4BB71" w14:textId="7FF6D478" w:rsidR="005613AF" w:rsidRDefault="00B22874" w:rsidP="00AD2198">
      <w:pPr>
        <w:tabs>
          <w:tab w:val="left" w:pos="1701"/>
        </w:tabs>
        <w:spacing w:after="120" w:line="240" w:lineRule="auto"/>
        <w:ind w:firstLine="720"/>
        <w:jc w:val="both"/>
        <w:rPr>
          <w:rFonts w:ascii="Arial" w:eastAsia="Arial" w:hAnsi="Arial" w:cs="Arial"/>
        </w:rPr>
      </w:pPr>
      <w:r>
        <w:rPr>
          <w:rFonts w:ascii="Arial" w:eastAsia="Arial" w:hAnsi="Arial" w:cs="Arial"/>
        </w:rPr>
        <w:t>4.2.2</w:t>
      </w:r>
      <w:r w:rsidR="008A367E">
        <w:rPr>
          <w:rFonts w:ascii="Arial" w:eastAsia="Arial" w:hAnsi="Arial" w:cs="Arial"/>
        </w:rPr>
        <w:t>7</w:t>
      </w:r>
      <w:r>
        <w:rPr>
          <w:rFonts w:ascii="Arial" w:eastAsia="Arial" w:hAnsi="Arial" w:cs="Arial"/>
        </w:rPr>
        <w:tab/>
        <w:t xml:space="preserve">Social Value performance and reporting plan; </w:t>
      </w:r>
    </w:p>
    <w:p w14:paraId="54C7CE5E" w14:textId="3B41F9BA" w:rsidR="005613AF" w:rsidRDefault="00B22874" w:rsidP="00AD2198">
      <w:pPr>
        <w:tabs>
          <w:tab w:val="left" w:pos="1701"/>
        </w:tabs>
        <w:spacing w:after="120" w:line="240" w:lineRule="auto"/>
        <w:ind w:firstLine="720"/>
        <w:jc w:val="both"/>
        <w:rPr>
          <w:rFonts w:ascii="Arial" w:eastAsia="Arial" w:hAnsi="Arial" w:cs="Arial"/>
        </w:rPr>
      </w:pPr>
      <w:r>
        <w:rPr>
          <w:rFonts w:ascii="Arial" w:eastAsia="Arial" w:hAnsi="Arial" w:cs="Arial"/>
        </w:rPr>
        <w:t>4.2.28</w:t>
      </w:r>
      <w:r>
        <w:rPr>
          <w:rFonts w:ascii="Arial" w:eastAsia="Arial" w:hAnsi="Arial" w:cs="Arial"/>
        </w:rPr>
        <w:tab/>
        <w:t>Quality management;</w:t>
      </w:r>
    </w:p>
    <w:p w14:paraId="1044D0C8" w14:textId="6D163167" w:rsidR="005613AF" w:rsidRDefault="00B22874" w:rsidP="00AD2198">
      <w:pPr>
        <w:tabs>
          <w:tab w:val="left" w:pos="1701"/>
        </w:tabs>
        <w:spacing w:after="120" w:line="240" w:lineRule="auto"/>
        <w:ind w:firstLine="720"/>
        <w:jc w:val="both"/>
        <w:rPr>
          <w:rFonts w:ascii="Arial" w:eastAsia="Arial" w:hAnsi="Arial" w:cs="Arial"/>
        </w:rPr>
      </w:pPr>
      <w:r>
        <w:rPr>
          <w:rFonts w:ascii="Arial" w:eastAsia="Arial" w:hAnsi="Arial" w:cs="Arial"/>
        </w:rPr>
        <w:t>4.2.29</w:t>
      </w:r>
      <w:r>
        <w:rPr>
          <w:rFonts w:ascii="Arial" w:eastAsia="Arial" w:hAnsi="Arial" w:cs="Arial"/>
        </w:rPr>
        <w:tab/>
        <w:t>Complaints management processes;</w:t>
      </w:r>
    </w:p>
    <w:p w14:paraId="3B0A39F6" w14:textId="07723EA6" w:rsidR="005613AF" w:rsidRDefault="00B22874" w:rsidP="00AD2198">
      <w:pPr>
        <w:tabs>
          <w:tab w:val="left" w:pos="1701"/>
        </w:tabs>
        <w:spacing w:after="120" w:line="240" w:lineRule="auto"/>
        <w:ind w:firstLine="720"/>
        <w:jc w:val="both"/>
        <w:rPr>
          <w:rFonts w:ascii="Arial" w:eastAsia="Arial" w:hAnsi="Arial" w:cs="Arial"/>
        </w:rPr>
      </w:pPr>
      <w:r>
        <w:rPr>
          <w:rFonts w:ascii="Arial" w:eastAsia="Arial" w:hAnsi="Arial" w:cs="Arial"/>
        </w:rPr>
        <w:t>4.2.30</w:t>
      </w:r>
      <w:r>
        <w:rPr>
          <w:rFonts w:ascii="Arial" w:eastAsia="Arial" w:hAnsi="Arial" w:cs="Arial"/>
        </w:rPr>
        <w:tab/>
        <w:t>Operational liaison;</w:t>
      </w:r>
    </w:p>
    <w:p w14:paraId="125E59C7" w14:textId="251499A8" w:rsidR="005613AF" w:rsidRDefault="00B22874" w:rsidP="00AD2198">
      <w:pPr>
        <w:tabs>
          <w:tab w:val="left" w:pos="1701"/>
        </w:tabs>
        <w:spacing w:after="120" w:line="240" w:lineRule="auto"/>
        <w:ind w:firstLine="720"/>
        <w:jc w:val="both"/>
        <w:rPr>
          <w:rFonts w:ascii="Arial" w:eastAsia="Arial" w:hAnsi="Arial" w:cs="Arial"/>
        </w:rPr>
      </w:pPr>
      <w:r>
        <w:rPr>
          <w:rFonts w:ascii="Arial" w:eastAsia="Arial" w:hAnsi="Arial" w:cs="Arial"/>
        </w:rPr>
        <w:t>4.2.31</w:t>
      </w:r>
      <w:r>
        <w:rPr>
          <w:rFonts w:ascii="Arial" w:eastAsia="Arial" w:hAnsi="Arial" w:cs="Arial"/>
        </w:rPr>
        <w:tab/>
        <w:t>Reactive maintenance Service;</w:t>
      </w:r>
    </w:p>
    <w:p w14:paraId="48A6DEBD" w14:textId="6646FE13" w:rsidR="005613AF" w:rsidRDefault="00B22874" w:rsidP="00AD2198">
      <w:pPr>
        <w:tabs>
          <w:tab w:val="left" w:pos="1701"/>
        </w:tabs>
        <w:spacing w:after="120" w:line="240" w:lineRule="auto"/>
        <w:ind w:firstLine="720"/>
        <w:jc w:val="both"/>
        <w:rPr>
          <w:rFonts w:ascii="Arial" w:eastAsia="Arial" w:hAnsi="Arial" w:cs="Arial"/>
        </w:rPr>
      </w:pPr>
      <w:r>
        <w:rPr>
          <w:rFonts w:ascii="Arial" w:eastAsia="Arial" w:hAnsi="Arial" w:cs="Arial"/>
        </w:rPr>
        <w:t>4.2.3</w:t>
      </w:r>
      <w:r w:rsidR="005924E6">
        <w:rPr>
          <w:rFonts w:ascii="Arial" w:eastAsia="Arial" w:hAnsi="Arial" w:cs="Arial"/>
        </w:rPr>
        <w:t>2</w:t>
      </w:r>
      <w:r>
        <w:rPr>
          <w:rFonts w:ascii="Arial" w:eastAsia="Arial" w:hAnsi="Arial" w:cs="Arial"/>
        </w:rPr>
        <w:tab/>
        <w:t>Reactive vandalism maintenance Service</w:t>
      </w:r>
      <w:r w:rsidR="005924E6">
        <w:rPr>
          <w:rFonts w:ascii="Arial" w:eastAsia="Arial" w:hAnsi="Arial" w:cs="Arial"/>
        </w:rPr>
        <w:t>; and</w:t>
      </w:r>
    </w:p>
    <w:p w14:paraId="25A202ED" w14:textId="7FEFF1F1" w:rsidR="005924E6" w:rsidRDefault="005924E6" w:rsidP="00934085">
      <w:pPr>
        <w:tabs>
          <w:tab w:val="left" w:pos="1701"/>
        </w:tabs>
        <w:spacing w:after="240" w:line="240" w:lineRule="auto"/>
        <w:ind w:firstLine="720"/>
        <w:jc w:val="both"/>
        <w:rPr>
          <w:rFonts w:ascii="Arial" w:eastAsia="Arial" w:hAnsi="Arial" w:cs="Arial"/>
        </w:rPr>
      </w:pPr>
      <w:r>
        <w:rPr>
          <w:rFonts w:ascii="Arial" w:eastAsia="Arial" w:hAnsi="Arial" w:cs="Arial"/>
        </w:rPr>
        <w:t>4.2.33</w:t>
      </w:r>
      <w:r>
        <w:rPr>
          <w:rFonts w:ascii="Arial" w:eastAsia="Arial" w:hAnsi="Arial" w:cs="Arial"/>
        </w:rPr>
        <w:tab/>
        <w:t>Business Continuity</w:t>
      </w:r>
      <w:r w:rsidR="006C40D3">
        <w:rPr>
          <w:rFonts w:ascii="Arial" w:eastAsia="Arial" w:hAnsi="Arial" w:cs="Arial"/>
        </w:rPr>
        <w:t xml:space="preserve"> </w:t>
      </w:r>
      <w:r>
        <w:rPr>
          <w:rFonts w:ascii="Arial" w:eastAsia="Arial" w:hAnsi="Arial" w:cs="Arial"/>
        </w:rPr>
        <w:t>/</w:t>
      </w:r>
      <w:r w:rsidR="006C40D3">
        <w:rPr>
          <w:rFonts w:ascii="Arial" w:eastAsia="Arial" w:hAnsi="Arial" w:cs="Arial"/>
        </w:rPr>
        <w:t xml:space="preserve"> </w:t>
      </w:r>
      <w:r>
        <w:rPr>
          <w:rFonts w:ascii="Arial" w:eastAsia="Arial" w:hAnsi="Arial" w:cs="Arial"/>
        </w:rPr>
        <w:t xml:space="preserve">Contingency Plans for key assets. </w:t>
      </w:r>
    </w:p>
    <w:p w14:paraId="76E8AEC0" w14:textId="77777777" w:rsidR="005613AF" w:rsidRDefault="00B22874" w:rsidP="00AD2198">
      <w:pPr>
        <w:spacing w:after="120" w:line="240" w:lineRule="auto"/>
        <w:jc w:val="both"/>
        <w:rPr>
          <w:rFonts w:ascii="Arial" w:eastAsia="Arial" w:hAnsi="Arial" w:cs="Arial"/>
          <w:b/>
        </w:rPr>
      </w:pPr>
      <w:r>
        <w:rPr>
          <w:rFonts w:ascii="Arial" w:eastAsia="Arial" w:hAnsi="Arial" w:cs="Arial"/>
          <w:b/>
        </w:rPr>
        <w:t>5.       Service A5 - Fire Safety</w:t>
      </w:r>
    </w:p>
    <w:p w14:paraId="24FEC32A" w14:textId="009F8049" w:rsidR="005613AF" w:rsidRDefault="00B22874" w:rsidP="00AD2198">
      <w:pPr>
        <w:spacing w:after="120" w:line="240" w:lineRule="auto"/>
        <w:jc w:val="both"/>
        <w:rPr>
          <w:rFonts w:ascii="Arial" w:eastAsia="Arial" w:hAnsi="Arial" w:cs="Arial"/>
        </w:rPr>
      </w:pPr>
      <w:r>
        <w:rPr>
          <w:rFonts w:ascii="Arial" w:eastAsia="Arial" w:hAnsi="Arial" w:cs="Arial"/>
        </w:rPr>
        <w:t>5.1</w:t>
      </w:r>
      <w:r>
        <w:rPr>
          <w:rFonts w:ascii="Arial" w:eastAsia="Arial" w:hAnsi="Arial" w:cs="Arial"/>
        </w:rPr>
        <w:tab/>
        <w:t xml:space="preserve">The </w:t>
      </w:r>
      <w:r w:rsidR="0019397A">
        <w:rPr>
          <w:rFonts w:ascii="Arial" w:eastAsia="Arial" w:hAnsi="Arial" w:cs="Arial"/>
        </w:rPr>
        <w:t xml:space="preserve">following </w:t>
      </w:r>
      <w:r w:rsidR="0019397A" w:rsidRPr="00344673">
        <w:rPr>
          <w:rFonts w:ascii="Arial" w:eastAsia="Arial" w:hAnsi="Arial" w:cs="Arial"/>
          <w:color w:val="FF0000"/>
        </w:rPr>
        <w:t xml:space="preserve">requirements and </w:t>
      </w:r>
      <w:r w:rsidR="0019397A">
        <w:rPr>
          <w:rFonts w:ascii="Arial" w:eastAsia="Arial" w:hAnsi="Arial" w:cs="Arial"/>
        </w:rPr>
        <w:t xml:space="preserve">Standards </w:t>
      </w:r>
      <w:r w:rsidR="0019397A" w:rsidRPr="004270DA">
        <w:rPr>
          <w:rFonts w:ascii="Arial" w:eastAsia="Arial" w:hAnsi="Arial" w:cs="Arial"/>
          <w:color w:val="FF0000"/>
        </w:rPr>
        <w:t xml:space="preserve">shall </w:t>
      </w:r>
      <w:r w:rsidR="0019397A">
        <w:rPr>
          <w:rFonts w:ascii="Arial" w:eastAsia="Arial" w:hAnsi="Arial" w:cs="Arial"/>
        </w:rPr>
        <w:t>apply</w:t>
      </w:r>
      <w:r>
        <w:rPr>
          <w:rFonts w:ascii="Arial" w:eastAsia="Arial" w:hAnsi="Arial" w:cs="Arial"/>
        </w:rPr>
        <w:t xml:space="preserve"> to this Service - SA5.</w:t>
      </w:r>
    </w:p>
    <w:p w14:paraId="5C91E34B" w14:textId="2FEB1CF3" w:rsidR="005613AF" w:rsidRDefault="00B22874" w:rsidP="00AD2198">
      <w:pPr>
        <w:spacing w:after="120" w:line="240" w:lineRule="auto"/>
        <w:ind w:left="720" w:hanging="720"/>
        <w:jc w:val="both"/>
        <w:rPr>
          <w:rFonts w:ascii="Arial" w:eastAsia="Arial" w:hAnsi="Arial" w:cs="Arial"/>
        </w:rPr>
      </w:pPr>
      <w:r>
        <w:rPr>
          <w:rFonts w:ascii="Arial" w:eastAsia="Arial" w:hAnsi="Arial" w:cs="Arial"/>
        </w:rPr>
        <w:t>5.2</w:t>
      </w:r>
      <w:r>
        <w:rPr>
          <w:rFonts w:ascii="Arial" w:eastAsia="Arial" w:hAnsi="Arial" w:cs="Arial"/>
        </w:rPr>
        <w:tab/>
        <w:t>Where requested to do so, the Supplier shall provide a professional advice service on all matters relating to the Regulatory Reform (Fire Safety) Order 2005 for each Buyer Premises. The cost of this service shall be included in the Charges.</w:t>
      </w:r>
    </w:p>
    <w:p w14:paraId="63C9A78F" w14:textId="69C27549" w:rsidR="005613AF" w:rsidRDefault="00B22874" w:rsidP="00335BBC">
      <w:pPr>
        <w:spacing w:after="0" w:line="240" w:lineRule="auto"/>
        <w:jc w:val="both"/>
        <w:rPr>
          <w:rFonts w:ascii="Arial" w:eastAsia="Arial" w:hAnsi="Arial" w:cs="Arial"/>
        </w:rPr>
      </w:pPr>
      <w:r>
        <w:rPr>
          <w:rFonts w:ascii="Arial" w:eastAsia="Arial" w:hAnsi="Arial" w:cs="Arial"/>
        </w:rPr>
        <w:t>5.3</w:t>
      </w:r>
      <w:r>
        <w:rPr>
          <w:rFonts w:ascii="Arial" w:eastAsia="Arial" w:hAnsi="Arial" w:cs="Arial"/>
        </w:rPr>
        <w:tab/>
      </w:r>
      <w:r w:rsidR="006F2157">
        <w:rPr>
          <w:rFonts w:ascii="Arial" w:eastAsia="Arial" w:hAnsi="Arial" w:cs="Arial"/>
        </w:rPr>
        <w:t>T</w:t>
      </w:r>
      <w:r w:rsidR="00165FC3">
        <w:rPr>
          <w:rFonts w:ascii="Arial" w:eastAsia="Arial" w:hAnsi="Arial" w:cs="Arial"/>
        </w:rPr>
        <w:t>he Buyer</w:t>
      </w:r>
      <w:r>
        <w:rPr>
          <w:rFonts w:ascii="Arial" w:eastAsia="Arial" w:hAnsi="Arial" w:cs="Arial"/>
        </w:rPr>
        <w:t xml:space="preserve"> may require fire precautions. This will be at an additional cost to </w:t>
      </w:r>
      <w:r w:rsidR="00165FC3">
        <w:rPr>
          <w:rFonts w:ascii="Arial" w:eastAsia="Arial" w:hAnsi="Arial" w:cs="Arial"/>
        </w:rPr>
        <w:t>the Buyer</w:t>
      </w:r>
      <w:r>
        <w:rPr>
          <w:rFonts w:ascii="Arial" w:eastAsia="Arial" w:hAnsi="Arial" w:cs="Arial"/>
        </w:rPr>
        <w:t>.</w:t>
      </w:r>
    </w:p>
    <w:p w14:paraId="744B96DD" w14:textId="77777777" w:rsidR="00EA289D" w:rsidRDefault="00EA289D" w:rsidP="00335BBC">
      <w:pPr>
        <w:spacing w:after="0" w:line="240" w:lineRule="auto"/>
        <w:jc w:val="both"/>
        <w:rPr>
          <w:rFonts w:ascii="Arial" w:eastAsia="Arial" w:hAnsi="Arial" w:cs="Arial"/>
        </w:rPr>
      </w:pPr>
    </w:p>
    <w:p w14:paraId="62E9FCF9" w14:textId="4FA63312" w:rsidR="005613AF" w:rsidRDefault="00B22874" w:rsidP="000E5DF7">
      <w:pPr>
        <w:spacing w:after="120" w:line="240" w:lineRule="auto"/>
        <w:jc w:val="both"/>
        <w:rPr>
          <w:rFonts w:ascii="Arial" w:eastAsia="Arial" w:hAnsi="Arial" w:cs="Arial"/>
          <w:b/>
        </w:rPr>
      </w:pPr>
      <w:r>
        <w:rPr>
          <w:rFonts w:ascii="Arial" w:eastAsia="Arial" w:hAnsi="Arial" w:cs="Arial"/>
          <w:b/>
        </w:rPr>
        <w:t xml:space="preserve">6. </w:t>
      </w:r>
      <w:r w:rsidR="00963878">
        <w:rPr>
          <w:rFonts w:ascii="Arial" w:eastAsia="Arial" w:hAnsi="Arial" w:cs="Arial"/>
          <w:b/>
        </w:rPr>
        <w:tab/>
      </w:r>
      <w:r>
        <w:rPr>
          <w:rFonts w:ascii="Arial" w:eastAsia="Arial" w:hAnsi="Arial" w:cs="Arial"/>
          <w:b/>
        </w:rPr>
        <w:t>Service A6 - Accessibility Services</w:t>
      </w:r>
    </w:p>
    <w:p w14:paraId="5B6A321E" w14:textId="2FDB259D" w:rsidR="005613AF" w:rsidRDefault="00B22874" w:rsidP="00E52EAB">
      <w:pPr>
        <w:spacing w:after="120" w:line="240" w:lineRule="auto"/>
        <w:jc w:val="both"/>
        <w:rPr>
          <w:rFonts w:ascii="Arial" w:eastAsia="Arial" w:hAnsi="Arial" w:cs="Arial"/>
        </w:rPr>
      </w:pPr>
      <w:r>
        <w:rPr>
          <w:rFonts w:ascii="Arial" w:eastAsia="Arial" w:hAnsi="Arial" w:cs="Arial"/>
        </w:rPr>
        <w:t>6.1</w:t>
      </w:r>
      <w:r>
        <w:rPr>
          <w:rFonts w:ascii="Arial" w:eastAsia="Arial" w:hAnsi="Arial" w:cs="Arial"/>
        </w:rPr>
        <w:tab/>
        <w:t xml:space="preserve">The </w:t>
      </w:r>
      <w:r w:rsidR="0019397A">
        <w:rPr>
          <w:rFonts w:ascii="Arial" w:eastAsia="Arial" w:hAnsi="Arial" w:cs="Arial"/>
        </w:rPr>
        <w:t xml:space="preserve">following </w:t>
      </w:r>
      <w:r w:rsidR="0019397A" w:rsidRPr="00344673">
        <w:rPr>
          <w:rFonts w:ascii="Arial" w:eastAsia="Arial" w:hAnsi="Arial" w:cs="Arial"/>
          <w:color w:val="FF0000"/>
        </w:rPr>
        <w:t xml:space="preserve">requirements and </w:t>
      </w:r>
      <w:r w:rsidR="0019397A">
        <w:rPr>
          <w:rFonts w:ascii="Arial" w:eastAsia="Arial" w:hAnsi="Arial" w:cs="Arial"/>
        </w:rPr>
        <w:t xml:space="preserve">Standards shall apply to this Service </w:t>
      </w:r>
      <w:r>
        <w:rPr>
          <w:rFonts w:ascii="Arial" w:eastAsia="Arial" w:hAnsi="Arial" w:cs="Arial"/>
        </w:rPr>
        <w:t>- SA6.</w:t>
      </w:r>
    </w:p>
    <w:p w14:paraId="14118391" w14:textId="61A144E2" w:rsidR="005613AF" w:rsidRDefault="00B22874" w:rsidP="00E52EAB">
      <w:pPr>
        <w:spacing w:after="120" w:line="240" w:lineRule="auto"/>
        <w:jc w:val="both"/>
        <w:rPr>
          <w:rFonts w:ascii="Arial" w:eastAsia="Arial" w:hAnsi="Arial" w:cs="Arial"/>
        </w:rPr>
      </w:pPr>
      <w:r>
        <w:rPr>
          <w:rFonts w:ascii="Arial" w:eastAsia="Arial" w:hAnsi="Arial" w:cs="Arial"/>
        </w:rPr>
        <w:t>6.2</w:t>
      </w:r>
      <w:r>
        <w:rPr>
          <w:rFonts w:ascii="Arial" w:eastAsia="Arial" w:hAnsi="Arial" w:cs="Arial"/>
        </w:rPr>
        <w:tab/>
        <w:t>The Supplier shall:</w:t>
      </w:r>
    </w:p>
    <w:p w14:paraId="2AB6E386" w14:textId="02DC7A2E" w:rsidR="005613AF" w:rsidRPr="00F73ABB" w:rsidRDefault="00B22874" w:rsidP="00E52EAB">
      <w:pPr>
        <w:spacing w:after="120" w:line="240" w:lineRule="auto"/>
        <w:ind w:left="1440" w:hanging="720"/>
        <w:jc w:val="both"/>
        <w:rPr>
          <w:rFonts w:ascii="Arial" w:eastAsia="Arial" w:hAnsi="Arial" w:cs="Arial"/>
          <w:color w:val="FF0000"/>
        </w:rPr>
      </w:pPr>
      <w:r>
        <w:rPr>
          <w:rFonts w:ascii="Arial" w:eastAsia="Arial" w:hAnsi="Arial" w:cs="Arial"/>
        </w:rPr>
        <w:t>6.2.1</w:t>
      </w:r>
      <w:r>
        <w:rPr>
          <w:rFonts w:ascii="Arial" w:eastAsia="Arial" w:hAnsi="Arial" w:cs="Arial"/>
        </w:rPr>
        <w:tab/>
        <w:t>Provide advice relating to the Equality Act 2010 including health and safety   matters;</w:t>
      </w:r>
      <w:r>
        <w:rPr>
          <w:rFonts w:ascii="Arial" w:eastAsia="Arial" w:hAnsi="Arial" w:cs="Arial"/>
        </w:rPr>
        <w:tab/>
      </w:r>
    </w:p>
    <w:p w14:paraId="45435722" w14:textId="75945C75" w:rsidR="005613AF" w:rsidRDefault="00B22874" w:rsidP="00E52EAB">
      <w:pPr>
        <w:spacing w:after="120" w:line="240" w:lineRule="auto"/>
        <w:ind w:left="1440" w:hanging="720"/>
        <w:jc w:val="both"/>
        <w:rPr>
          <w:rFonts w:ascii="Arial" w:eastAsia="Arial" w:hAnsi="Arial" w:cs="Arial"/>
        </w:rPr>
      </w:pPr>
      <w:r>
        <w:rPr>
          <w:rFonts w:ascii="Arial" w:eastAsia="Arial" w:hAnsi="Arial" w:cs="Arial"/>
        </w:rPr>
        <w:t>6.2.</w:t>
      </w:r>
      <w:r w:rsidR="006F2157">
        <w:rPr>
          <w:rFonts w:ascii="Arial" w:eastAsia="Arial" w:hAnsi="Arial" w:cs="Arial"/>
        </w:rPr>
        <w:t>2</w:t>
      </w:r>
      <w:r>
        <w:rPr>
          <w:rFonts w:ascii="Arial" w:eastAsia="Arial" w:hAnsi="Arial" w:cs="Arial"/>
        </w:rPr>
        <w:tab/>
        <w:t xml:space="preserve">Ensure continuous interactions with </w:t>
      </w:r>
      <w:r w:rsidR="00BB1514">
        <w:rPr>
          <w:rFonts w:ascii="Arial" w:eastAsia="Arial" w:hAnsi="Arial" w:cs="Arial"/>
        </w:rPr>
        <w:t>t</w:t>
      </w:r>
      <w:r w:rsidR="005A6119">
        <w:rPr>
          <w:rFonts w:ascii="Arial" w:eastAsia="Arial" w:hAnsi="Arial" w:cs="Arial"/>
        </w:rPr>
        <w:t>he Buyer’s</w:t>
      </w:r>
      <w:r>
        <w:rPr>
          <w:rFonts w:ascii="Arial" w:eastAsia="Arial" w:hAnsi="Arial" w:cs="Arial"/>
        </w:rPr>
        <w:t xml:space="preserve"> staff and stakeholders, including any </w:t>
      </w:r>
      <w:r w:rsidR="00963878">
        <w:rPr>
          <w:rFonts w:ascii="Arial" w:eastAsia="Arial" w:hAnsi="Arial" w:cs="Arial"/>
        </w:rPr>
        <w:t>d</w:t>
      </w:r>
      <w:r>
        <w:rPr>
          <w:rFonts w:ascii="Arial" w:eastAsia="Arial" w:hAnsi="Arial" w:cs="Arial"/>
        </w:rPr>
        <w:t xml:space="preserve">isability </w:t>
      </w:r>
      <w:r w:rsidR="00963878">
        <w:rPr>
          <w:rFonts w:ascii="Arial" w:eastAsia="Arial" w:hAnsi="Arial" w:cs="Arial"/>
        </w:rPr>
        <w:t>a</w:t>
      </w:r>
      <w:r>
        <w:rPr>
          <w:rFonts w:ascii="Arial" w:eastAsia="Arial" w:hAnsi="Arial" w:cs="Arial"/>
        </w:rPr>
        <w:t xml:space="preserve">dvisor and </w:t>
      </w:r>
      <w:r w:rsidR="00420238">
        <w:rPr>
          <w:rFonts w:ascii="Arial" w:eastAsia="Arial" w:hAnsi="Arial" w:cs="Arial"/>
        </w:rPr>
        <w:t>O</w:t>
      </w:r>
      <w:r>
        <w:rPr>
          <w:rFonts w:ascii="Arial" w:eastAsia="Arial" w:hAnsi="Arial" w:cs="Arial"/>
        </w:rPr>
        <w:t xml:space="preserve">ccupational </w:t>
      </w:r>
      <w:r w:rsidR="00420238">
        <w:rPr>
          <w:rFonts w:ascii="Arial" w:eastAsia="Arial" w:hAnsi="Arial" w:cs="Arial"/>
        </w:rPr>
        <w:t>H</w:t>
      </w:r>
      <w:r>
        <w:rPr>
          <w:rFonts w:ascii="Arial" w:eastAsia="Arial" w:hAnsi="Arial" w:cs="Arial"/>
        </w:rPr>
        <w:t xml:space="preserve">ealth and </w:t>
      </w:r>
      <w:r w:rsidR="00420238">
        <w:rPr>
          <w:rFonts w:ascii="Arial" w:eastAsia="Arial" w:hAnsi="Arial" w:cs="Arial"/>
        </w:rPr>
        <w:t>S</w:t>
      </w:r>
      <w:r>
        <w:rPr>
          <w:rFonts w:ascii="Arial" w:eastAsia="Arial" w:hAnsi="Arial" w:cs="Arial"/>
        </w:rPr>
        <w:t>afety   representatives;</w:t>
      </w:r>
    </w:p>
    <w:p w14:paraId="437289D2" w14:textId="66A7D153" w:rsidR="005613AF" w:rsidRDefault="00B22874" w:rsidP="00E52EAB">
      <w:pPr>
        <w:spacing w:after="120" w:line="240" w:lineRule="auto"/>
        <w:ind w:left="1440" w:hanging="720"/>
        <w:jc w:val="both"/>
        <w:rPr>
          <w:rFonts w:ascii="Arial" w:eastAsia="Arial" w:hAnsi="Arial" w:cs="Arial"/>
        </w:rPr>
      </w:pPr>
      <w:r>
        <w:rPr>
          <w:rFonts w:ascii="Arial" w:eastAsia="Arial" w:hAnsi="Arial" w:cs="Arial"/>
        </w:rPr>
        <w:t>6.2.</w:t>
      </w:r>
      <w:r w:rsidR="006F2157">
        <w:rPr>
          <w:rFonts w:ascii="Arial" w:eastAsia="Arial" w:hAnsi="Arial" w:cs="Arial"/>
        </w:rPr>
        <w:t>3</w:t>
      </w:r>
      <w:r>
        <w:rPr>
          <w:rFonts w:ascii="Arial" w:eastAsia="Arial" w:hAnsi="Arial" w:cs="Arial"/>
        </w:rPr>
        <w:tab/>
        <w:t>Provide advice on further special needs issues including technical problem-solving regarding access and signage;</w:t>
      </w:r>
    </w:p>
    <w:p w14:paraId="1C1E084B" w14:textId="1BFC2CF0" w:rsidR="005613AF" w:rsidRDefault="00B22874" w:rsidP="00335BBC">
      <w:pPr>
        <w:spacing w:after="0" w:line="240" w:lineRule="auto"/>
        <w:ind w:left="1440" w:hanging="720"/>
        <w:jc w:val="both"/>
        <w:rPr>
          <w:rFonts w:ascii="Arial" w:eastAsia="Arial" w:hAnsi="Arial" w:cs="Arial"/>
        </w:rPr>
      </w:pPr>
      <w:r>
        <w:rPr>
          <w:rFonts w:ascii="Arial" w:eastAsia="Arial" w:hAnsi="Arial" w:cs="Arial"/>
        </w:rPr>
        <w:t>6.2.</w:t>
      </w:r>
      <w:r w:rsidR="006F2157">
        <w:rPr>
          <w:rFonts w:ascii="Arial" w:eastAsia="Arial" w:hAnsi="Arial" w:cs="Arial"/>
        </w:rPr>
        <w:t>4</w:t>
      </w:r>
      <w:r>
        <w:rPr>
          <w:rFonts w:ascii="Arial" w:eastAsia="Arial" w:hAnsi="Arial" w:cs="Arial"/>
        </w:rPr>
        <w:tab/>
        <w:t xml:space="preserve">Provide advice on health and safety matters as they relate to those with accessibility needs. The Supplier shall also take a pro-active approach and </w:t>
      </w:r>
      <w:r>
        <w:rPr>
          <w:rFonts w:ascii="Arial" w:eastAsia="Arial" w:hAnsi="Arial" w:cs="Arial"/>
        </w:rPr>
        <w:lastRenderedPageBreak/>
        <w:t xml:space="preserve">advise </w:t>
      </w:r>
      <w:r w:rsidR="00165FC3">
        <w:rPr>
          <w:rFonts w:ascii="Arial" w:eastAsia="Arial" w:hAnsi="Arial" w:cs="Arial"/>
        </w:rPr>
        <w:t>the Buyer</w:t>
      </w:r>
      <w:r>
        <w:rPr>
          <w:rFonts w:ascii="Arial" w:eastAsia="Arial" w:hAnsi="Arial" w:cs="Arial"/>
        </w:rPr>
        <w:t xml:space="preserve"> of any investment that shall be made to improve </w:t>
      </w:r>
      <w:r w:rsidR="00165FC3">
        <w:rPr>
          <w:rFonts w:ascii="Arial" w:eastAsia="Arial" w:hAnsi="Arial" w:cs="Arial"/>
        </w:rPr>
        <w:t>the Buyer</w:t>
      </w:r>
      <w:r>
        <w:rPr>
          <w:rFonts w:ascii="Arial" w:eastAsia="Arial" w:hAnsi="Arial" w:cs="Arial"/>
        </w:rPr>
        <w:t xml:space="preserve"> Premises. This includes access and egress for use of those with disabilities and to comply with the Equality Act 2010</w:t>
      </w:r>
      <w:r w:rsidR="00344673">
        <w:rPr>
          <w:rFonts w:ascii="Arial" w:eastAsia="Arial" w:hAnsi="Arial" w:cs="Arial"/>
        </w:rPr>
        <w:t>.</w:t>
      </w:r>
    </w:p>
    <w:p w14:paraId="5962C50E" w14:textId="77777777" w:rsidR="00EA289D" w:rsidRDefault="00EA289D" w:rsidP="00335BBC">
      <w:pPr>
        <w:spacing w:after="0" w:line="240" w:lineRule="auto"/>
        <w:jc w:val="both"/>
        <w:rPr>
          <w:rFonts w:ascii="Arial" w:eastAsia="Arial" w:hAnsi="Arial" w:cs="Arial"/>
        </w:rPr>
      </w:pPr>
    </w:p>
    <w:p w14:paraId="1C6CE495" w14:textId="77777777" w:rsidR="005613AF" w:rsidRDefault="00B22874" w:rsidP="000E5DF7">
      <w:pPr>
        <w:spacing w:after="120" w:line="240" w:lineRule="auto"/>
        <w:jc w:val="both"/>
        <w:rPr>
          <w:rFonts w:ascii="Arial" w:eastAsia="Arial" w:hAnsi="Arial" w:cs="Arial"/>
          <w:b/>
        </w:rPr>
      </w:pPr>
      <w:r>
        <w:rPr>
          <w:rFonts w:ascii="Arial" w:eastAsia="Arial" w:hAnsi="Arial" w:cs="Arial"/>
          <w:b/>
        </w:rPr>
        <w:t>7.       Service A7 - Risk Management</w:t>
      </w:r>
    </w:p>
    <w:p w14:paraId="7BA95BC1" w14:textId="53FE0774" w:rsidR="005613AF" w:rsidRDefault="00B22874" w:rsidP="00E52EAB">
      <w:pPr>
        <w:spacing w:after="120" w:line="240" w:lineRule="auto"/>
        <w:jc w:val="both"/>
        <w:rPr>
          <w:rFonts w:ascii="Arial" w:eastAsia="Arial" w:hAnsi="Arial" w:cs="Arial"/>
        </w:rPr>
      </w:pPr>
      <w:r>
        <w:rPr>
          <w:rFonts w:ascii="Arial" w:eastAsia="Arial" w:hAnsi="Arial" w:cs="Arial"/>
        </w:rPr>
        <w:t>7.1</w:t>
      </w:r>
      <w:r>
        <w:rPr>
          <w:rFonts w:ascii="Arial" w:eastAsia="Arial" w:hAnsi="Arial" w:cs="Arial"/>
        </w:rPr>
        <w:tab/>
        <w:t xml:space="preserve">The </w:t>
      </w:r>
      <w:r w:rsidR="0019397A">
        <w:rPr>
          <w:rFonts w:ascii="Arial" w:eastAsia="Arial" w:hAnsi="Arial" w:cs="Arial"/>
        </w:rPr>
        <w:t xml:space="preserve">following </w:t>
      </w:r>
      <w:r w:rsidR="0019397A" w:rsidRPr="00B645B7">
        <w:rPr>
          <w:rFonts w:ascii="Arial" w:eastAsia="Arial" w:hAnsi="Arial" w:cs="Arial"/>
          <w:color w:val="FF0000"/>
        </w:rPr>
        <w:t xml:space="preserve">requirements and </w:t>
      </w:r>
      <w:r w:rsidR="0019397A">
        <w:rPr>
          <w:rFonts w:ascii="Arial" w:eastAsia="Arial" w:hAnsi="Arial" w:cs="Arial"/>
        </w:rPr>
        <w:t xml:space="preserve">Standards </w:t>
      </w:r>
      <w:r w:rsidR="0019397A" w:rsidRPr="004270DA">
        <w:rPr>
          <w:rFonts w:ascii="Arial" w:eastAsia="Arial" w:hAnsi="Arial" w:cs="Arial"/>
          <w:color w:val="FF0000"/>
        </w:rPr>
        <w:t xml:space="preserve">shall </w:t>
      </w:r>
      <w:r w:rsidR="0019397A">
        <w:rPr>
          <w:rFonts w:ascii="Arial" w:eastAsia="Arial" w:hAnsi="Arial" w:cs="Arial"/>
        </w:rPr>
        <w:t xml:space="preserve">apply to this Service </w:t>
      </w:r>
      <w:r>
        <w:rPr>
          <w:rFonts w:ascii="Arial" w:eastAsia="Arial" w:hAnsi="Arial" w:cs="Arial"/>
        </w:rPr>
        <w:t>- SA7.</w:t>
      </w:r>
    </w:p>
    <w:p w14:paraId="2B31ED3B" w14:textId="3EA03A7E" w:rsidR="005613AF" w:rsidRDefault="00B22874" w:rsidP="00E52EAB">
      <w:pPr>
        <w:spacing w:after="120" w:line="240" w:lineRule="auto"/>
        <w:ind w:left="720" w:hanging="720"/>
        <w:jc w:val="both"/>
        <w:rPr>
          <w:rFonts w:ascii="Arial" w:eastAsia="Arial" w:hAnsi="Arial" w:cs="Arial"/>
        </w:rPr>
      </w:pPr>
      <w:r>
        <w:rPr>
          <w:rFonts w:ascii="Arial" w:eastAsia="Arial" w:hAnsi="Arial" w:cs="Arial"/>
        </w:rPr>
        <w:t>7.2</w:t>
      </w:r>
      <w:r>
        <w:rPr>
          <w:rFonts w:ascii="Arial" w:eastAsia="Arial" w:hAnsi="Arial" w:cs="Arial"/>
        </w:rPr>
        <w:tab/>
        <w:t xml:space="preserve">The Supplier shall be responsible for the development of </w:t>
      </w:r>
      <w:r w:rsidR="00326B65">
        <w:rPr>
          <w:rFonts w:ascii="Arial" w:eastAsia="Arial" w:hAnsi="Arial" w:cs="Arial"/>
        </w:rPr>
        <w:t xml:space="preserve">a </w:t>
      </w:r>
      <w:r>
        <w:rPr>
          <w:rFonts w:ascii="Arial" w:eastAsia="Arial" w:hAnsi="Arial" w:cs="Arial"/>
        </w:rPr>
        <w:t xml:space="preserve">Contract specific risk register, which shall be reviewed, </w:t>
      </w:r>
      <w:proofErr w:type="gramStart"/>
      <w:r>
        <w:rPr>
          <w:rFonts w:ascii="Arial" w:eastAsia="Arial" w:hAnsi="Arial" w:cs="Arial"/>
        </w:rPr>
        <w:t>updated</w:t>
      </w:r>
      <w:proofErr w:type="gramEnd"/>
      <w:r>
        <w:rPr>
          <w:rFonts w:ascii="Arial" w:eastAsia="Arial" w:hAnsi="Arial" w:cs="Arial"/>
        </w:rPr>
        <w:t xml:space="preserve"> and issued to </w:t>
      </w:r>
      <w:r w:rsidR="00165FC3">
        <w:rPr>
          <w:rFonts w:ascii="Arial" w:eastAsia="Arial" w:hAnsi="Arial" w:cs="Arial"/>
        </w:rPr>
        <w:t>the Buyer</w:t>
      </w:r>
      <w:r>
        <w:rPr>
          <w:rFonts w:ascii="Arial" w:eastAsia="Arial" w:hAnsi="Arial" w:cs="Arial"/>
        </w:rPr>
        <w:t xml:space="preserve"> (annually). Where new and/or significant risks are identified which have the potential to impact on </w:t>
      </w:r>
      <w:r w:rsidR="00BB1514">
        <w:rPr>
          <w:rFonts w:ascii="Arial" w:eastAsia="Arial" w:hAnsi="Arial" w:cs="Arial"/>
        </w:rPr>
        <w:t>t</w:t>
      </w:r>
      <w:r w:rsidR="005A6119">
        <w:rPr>
          <w:rFonts w:ascii="Arial" w:eastAsia="Arial" w:hAnsi="Arial" w:cs="Arial"/>
        </w:rPr>
        <w:t>he Buyer’s</w:t>
      </w:r>
      <w:r>
        <w:rPr>
          <w:rFonts w:ascii="Arial" w:eastAsia="Arial" w:hAnsi="Arial" w:cs="Arial"/>
        </w:rPr>
        <w:t xml:space="preserve"> business operation, service provision and / or performance standards, the Supplier shall be responsible for informing </w:t>
      </w:r>
      <w:r w:rsidR="00165FC3">
        <w:rPr>
          <w:rFonts w:ascii="Arial" w:eastAsia="Arial" w:hAnsi="Arial" w:cs="Arial"/>
        </w:rPr>
        <w:t>the Buyer</w:t>
      </w:r>
      <w:r>
        <w:rPr>
          <w:rFonts w:ascii="Arial" w:eastAsia="Arial" w:hAnsi="Arial" w:cs="Arial"/>
        </w:rPr>
        <w:t xml:space="preserve"> of these risks within 24 hours of their discovery.  </w:t>
      </w:r>
    </w:p>
    <w:p w14:paraId="3566BC7D" w14:textId="7E34002E" w:rsidR="005613AF" w:rsidRDefault="00B22874" w:rsidP="00E52EAB">
      <w:pPr>
        <w:spacing w:after="120" w:line="240" w:lineRule="auto"/>
        <w:ind w:left="720" w:hanging="720"/>
        <w:jc w:val="both"/>
        <w:rPr>
          <w:rFonts w:ascii="Arial" w:eastAsia="Arial" w:hAnsi="Arial" w:cs="Arial"/>
        </w:rPr>
      </w:pPr>
      <w:r>
        <w:rPr>
          <w:rFonts w:ascii="Arial" w:eastAsia="Arial" w:hAnsi="Arial" w:cs="Arial"/>
        </w:rPr>
        <w:t>7.3.</w:t>
      </w:r>
      <w:r>
        <w:rPr>
          <w:rFonts w:ascii="Arial" w:eastAsia="Arial" w:hAnsi="Arial" w:cs="Arial"/>
        </w:rPr>
        <w:tab/>
        <w:t xml:space="preserve">Where required and in conjunction with </w:t>
      </w:r>
      <w:r w:rsidR="00165FC3">
        <w:rPr>
          <w:rFonts w:ascii="Arial" w:eastAsia="Arial" w:hAnsi="Arial" w:cs="Arial"/>
        </w:rPr>
        <w:t>the Buyer</w:t>
      </w:r>
      <w:r>
        <w:rPr>
          <w:rFonts w:ascii="Arial" w:eastAsia="Arial" w:hAnsi="Arial" w:cs="Arial"/>
        </w:rPr>
        <w:t>, the Supplier shall construct a risk register for each Buyer Premises listed within the Call-Off Contract data. The Supplier shall have sole responsibility for the drafting and updating of the risk register.</w:t>
      </w:r>
    </w:p>
    <w:p w14:paraId="4159C8E6" w14:textId="555904FF" w:rsidR="005613AF" w:rsidRDefault="00B22874" w:rsidP="00335BBC">
      <w:pPr>
        <w:spacing w:after="0" w:line="240" w:lineRule="auto"/>
        <w:ind w:left="720" w:hanging="720"/>
        <w:jc w:val="both"/>
        <w:rPr>
          <w:rFonts w:ascii="Arial" w:eastAsia="Arial" w:hAnsi="Arial" w:cs="Arial"/>
        </w:rPr>
      </w:pPr>
      <w:r>
        <w:rPr>
          <w:rFonts w:ascii="Arial" w:eastAsia="Arial" w:hAnsi="Arial" w:cs="Arial"/>
        </w:rPr>
        <w:t>7.4</w:t>
      </w:r>
      <w:r>
        <w:rPr>
          <w:rFonts w:ascii="Arial" w:eastAsia="Arial" w:hAnsi="Arial" w:cs="Arial"/>
        </w:rPr>
        <w:tab/>
        <w:t>The Supplier shall be required to operate business unit specific risk management systems including the drafting and updating of such systems.</w:t>
      </w:r>
    </w:p>
    <w:p w14:paraId="3CD58947" w14:textId="77777777" w:rsidR="00EA289D" w:rsidRDefault="00EA289D" w:rsidP="00335BBC">
      <w:pPr>
        <w:spacing w:after="0" w:line="240" w:lineRule="auto"/>
        <w:jc w:val="both"/>
        <w:rPr>
          <w:rFonts w:ascii="Arial" w:eastAsia="Arial" w:hAnsi="Arial" w:cs="Arial"/>
        </w:rPr>
      </w:pPr>
    </w:p>
    <w:p w14:paraId="500E39A8" w14:textId="77777777" w:rsidR="005613AF" w:rsidRDefault="00B22874" w:rsidP="00E52EAB">
      <w:pPr>
        <w:spacing w:after="120" w:line="240" w:lineRule="auto"/>
        <w:jc w:val="both"/>
        <w:rPr>
          <w:rFonts w:ascii="Arial" w:eastAsia="Arial" w:hAnsi="Arial" w:cs="Arial"/>
          <w:b/>
        </w:rPr>
      </w:pPr>
      <w:r>
        <w:rPr>
          <w:rFonts w:ascii="Arial" w:eastAsia="Arial" w:hAnsi="Arial" w:cs="Arial"/>
          <w:b/>
        </w:rPr>
        <w:t>8.       Service A8 – Customer Satisfaction</w:t>
      </w:r>
    </w:p>
    <w:p w14:paraId="02248907" w14:textId="54D428DE" w:rsidR="005613AF" w:rsidRDefault="00B22874" w:rsidP="00E52EAB">
      <w:pPr>
        <w:spacing w:after="120" w:line="240" w:lineRule="auto"/>
        <w:jc w:val="both"/>
        <w:rPr>
          <w:rFonts w:ascii="Arial" w:eastAsia="Arial" w:hAnsi="Arial" w:cs="Arial"/>
        </w:rPr>
      </w:pPr>
      <w:r>
        <w:rPr>
          <w:rFonts w:ascii="Arial" w:eastAsia="Arial" w:hAnsi="Arial" w:cs="Arial"/>
        </w:rPr>
        <w:t>8.1</w:t>
      </w:r>
      <w:r>
        <w:rPr>
          <w:rFonts w:ascii="Arial" w:eastAsia="Arial" w:hAnsi="Arial" w:cs="Arial"/>
        </w:rPr>
        <w:tab/>
        <w:t xml:space="preserve">The </w:t>
      </w:r>
      <w:r w:rsidR="0019397A">
        <w:rPr>
          <w:rFonts w:ascii="Arial" w:eastAsia="Arial" w:hAnsi="Arial" w:cs="Arial"/>
        </w:rPr>
        <w:t xml:space="preserve">following </w:t>
      </w:r>
      <w:r w:rsidR="0019397A" w:rsidRPr="00E67ED6">
        <w:rPr>
          <w:rFonts w:ascii="Arial" w:eastAsia="Arial" w:hAnsi="Arial" w:cs="Arial"/>
          <w:color w:val="FF0000"/>
        </w:rPr>
        <w:t xml:space="preserve">requirements and </w:t>
      </w:r>
      <w:r w:rsidR="0019397A">
        <w:rPr>
          <w:rFonts w:ascii="Arial" w:eastAsia="Arial" w:hAnsi="Arial" w:cs="Arial"/>
        </w:rPr>
        <w:t xml:space="preserve">Standards </w:t>
      </w:r>
      <w:r w:rsidR="0019397A" w:rsidRPr="004270DA">
        <w:rPr>
          <w:rFonts w:ascii="Arial" w:eastAsia="Arial" w:hAnsi="Arial" w:cs="Arial"/>
          <w:color w:val="FF0000"/>
        </w:rPr>
        <w:t xml:space="preserve">shall </w:t>
      </w:r>
      <w:r w:rsidR="0019397A">
        <w:rPr>
          <w:rFonts w:ascii="Arial" w:eastAsia="Arial" w:hAnsi="Arial" w:cs="Arial"/>
        </w:rPr>
        <w:t>apply to this Service</w:t>
      </w:r>
      <w:r>
        <w:rPr>
          <w:rFonts w:ascii="Arial" w:eastAsia="Arial" w:hAnsi="Arial" w:cs="Arial"/>
        </w:rPr>
        <w:t xml:space="preserve"> - SA8.</w:t>
      </w:r>
    </w:p>
    <w:p w14:paraId="4EA98CA9" w14:textId="488506C0" w:rsidR="005613AF" w:rsidRDefault="00B22874" w:rsidP="00E52EAB">
      <w:pPr>
        <w:spacing w:after="120" w:line="240" w:lineRule="auto"/>
        <w:jc w:val="both"/>
        <w:rPr>
          <w:rFonts w:ascii="Arial" w:eastAsia="Arial" w:hAnsi="Arial" w:cs="Arial"/>
        </w:rPr>
      </w:pPr>
      <w:r>
        <w:rPr>
          <w:rFonts w:ascii="Arial" w:eastAsia="Arial" w:hAnsi="Arial" w:cs="Arial"/>
        </w:rPr>
        <w:t>8.2</w:t>
      </w:r>
      <w:r>
        <w:rPr>
          <w:rFonts w:ascii="Arial" w:eastAsia="Arial" w:hAnsi="Arial" w:cs="Arial"/>
        </w:rPr>
        <w:tab/>
        <w:t xml:space="preserve">The Supplier shall ensure that: </w:t>
      </w:r>
    </w:p>
    <w:p w14:paraId="07EBF6A7" w14:textId="3260CC8B" w:rsidR="005613AF" w:rsidRDefault="00B22874" w:rsidP="00E52EAB">
      <w:pPr>
        <w:spacing w:after="120" w:line="240" w:lineRule="auto"/>
        <w:ind w:left="1440" w:hanging="720"/>
        <w:jc w:val="both"/>
        <w:rPr>
          <w:rFonts w:ascii="Arial" w:eastAsia="Arial" w:hAnsi="Arial" w:cs="Arial"/>
        </w:rPr>
      </w:pPr>
      <w:r>
        <w:rPr>
          <w:rFonts w:ascii="Arial" w:eastAsia="Arial" w:hAnsi="Arial" w:cs="Arial"/>
        </w:rPr>
        <w:t>8.2.1</w:t>
      </w:r>
      <w:r>
        <w:rPr>
          <w:rFonts w:ascii="Arial" w:eastAsia="Arial" w:hAnsi="Arial" w:cs="Arial"/>
        </w:rPr>
        <w:tab/>
        <w:t>They have processes in place to provide a proactive and responsive customer service, managing customer satisfaction to the agreed levels throughout the duration of the Framework Contract Period;</w:t>
      </w:r>
    </w:p>
    <w:p w14:paraId="026229AE" w14:textId="4693AD56" w:rsidR="005613AF" w:rsidRDefault="00B22874" w:rsidP="00E52EAB">
      <w:pPr>
        <w:spacing w:after="120" w:line="240" w:lineRule="auto"/>
        <w:ind w:left="1440" w:hanging="720"/>
        <w:jc w:val="both"/>
        <w:rPr>
          <w:rFonts w:ascii="Arial" w:eastAsia="Arial" w:hAnsi="Arial" w:cs="Arial"/>
        </w:rPr>
      </w:pPr>
      <w:r>
        <w:rPr>
          <w:rFonts w:ascii="Arial" w:eastAsia="Arial" w:hAnsi="Arial" w:cs="Arial"/>
        </w:rPr>
        <w:t>8.2.2</w:t>
      </w:r>
      <w:r>
        <w:rPr>
          <w:rFonts w:ascii="Arial" w:eastAsia="Arial" w:hAnsi="Arial" w:cs="Arial"/>
        </w:rPr>
        <w:tab/>
        <w:t xml:space="preserve">They have processes in place for managing customer satisfaction, ensuring satisfactory customer service is provided to </w:t>
      </w:r>
      <w:r w:rsidR="00165FC3">
        <w:rPr>
          <w:rFonts w:ascii="Arial" w:eastAsia="Arial" w:hAnsi="Arial" w:cs="Arial"/>
        </w:rPr>
        <w:t>the Buyer</w:t>
      </w:r>
      <w:r>
        <w:rPr>
          <w:rFonts w:ascii="Arial" w:eastAsia="Arial" w:hAnsi="Arial" w:cs="Arial"/>
        </w:rPr>
        <w:t>, building users, users of training facilities, all stakeholders</w:t>
      </w:r>
      <w:r w:rsidR="00307C63">
        <w:rPr>
          <w:rFonts w:ascii="Arial" w:eastAsia="Arial" w:hAnsi="Arial" w:cs="Arial"/>
        </w:rPr>
        <w:t>,</w:t>
      </w:r>
      <w:r>
        <w:rPr>
          <w:rFonts w:ascii="Arial" w:eastAsia="Arial" w:hAnsi="Arial" w:cs="Arial"/>
        </w:rPr>
        <w:t xml:space="preserve"> and customers at all times;</w:t>
      </w:r>
    </w:p>
    <w:p w14:paraId="0AE5B6DB" w14:textId="1C7C4D64" w:rsidR="005613AF" w:rsidRDefault="00B22874" w:rsidP="00E52EAB">
      <w:pPr>
        <w:spacing w:after="120" w:line="240" w:lineRule="auto"/>
        <w:ind w:left="1440" w:hanging="720"/>
        <w:jc w:val="both"/>
        <w:rPr>
          <w:rFonts w:ascii="Arial" w:eastAsia="Arial" w:hAnsi="Arial" w:cs="Arial"/>
        </w:rPr>
      </w:pPr>
      <w:r>
        <w:rPr>
          <w:rFonts w:ascii="Arial" w:eastAsia="Arial" w:hAnsi="Arial" w:cs="Arial"/>
        </w:rPr>
        <w:t>8.2.3</w:t>
      </w:r>
      <w:r>
        <w:rPr>
          <w:rFonts w:ascii="Arial" w:eastAsia="Arial" w:hAnsi="Arial" w:cs="Arial"/>
        </w:rPr>
        <w:tab/>
        <w:t xml:space="preserve">Their </w:t>
      </w:r>
      <w:r w:rsidR="00742793">
        <w:rPr>
          <w:rFonts w:ascii="Arial" w:eastAsia="Arial" w:hAnsi="Arial" w:cs="Arial"/>
        </w:rPr>
        <w:t>cu</w:t>
      </w:r>
      <w:r>
        <w:rPr>
          <w:rFonts w:ascii="Arial" w:eastAsia="Arial" w:hAnsi="Arial" w:cs="Arial"/>
        </w:rPr>
        <w:t xml:space="preserve">stomer satisfaction processes align with </w:t>
      </w:r>
      <w:r w:rsidR="00BB1514">
        <w:rPr>
          <w:rFonts w:ascii="Arial" w:eastAsia="Arial" w:hAnsi="Arial" w:cs="Arial"/>
        </w:rPr>
        <w:t>t</w:t>
      </w:r>
      <w:r w:rsidR="005A6119">
        <w:rPr>
          <w:rFonts w:ascii="Arial" w:eastAsia="Arial" w:hAnsi="Arial" w:cs="Arial"/>
        </w:rPr>
        <w:t>he Buyer’s</w:t>
      </w:r>
      <w:r>
        <w:rPr>
          <w:rFonts w:ascii="Arial" w:eastAsia="Arial" w:hAnsi="Arial" w:cs="Arial"/>
        </w:rPr>
        <w:t xml:space="preserve"> </w:t>
      </w:r>
      <w:bookmarkStart w:id="59" w:name="_Hlk140346597"/>
      <w:r w:rsidR="00CA7FB9">
        <w:rPr>
          <w:rFonts w:ascii="Arial" w:eastAsia="Arial" w:hAnsi="Arial" w:cs="Arial"/>
        </w:rPr>
        <w:t>Q</w:t>
      </w:r>
      <w:r>
        <w:rPr>
          <w:rFonts w:ascii="Arial" w:eastAsia="Arial" w:hAnsi="Arial" w:cs="Arial"/>
        </w:rPr>
        <w:t xml:space="preserve">uality </w:t>
      </w:r>
      <w:r w:rsidR="00CA7FB9">
        <w:rPr>
          <w:rFonts w:ascii="Arial" w:eastAsia="Arial" w:hAnsi="Arial" w:cs="Arial"/>
        </w:rPr>
        <w:t>M</w:t>
      </w:r>
      <w:r>
        <w:rPr>
          <w:rFonts w:ascii="Arial" w:eastAsia="Arial" w:hAnsi="Arial" w:cs="Arial"/>
        </w:rPr>
        <w:t xml:space="preserve">anagement </w:t>
      </w:r>
      <w:r w:rsidR="00CA7FB9">
        <w:rPr>
          <w:rFonts w:ascii="Arial" w:eastAsia="Arial" w:hAnsi="Arial" w:cs="Arial"/>
        </w:rPr>
        <w:t>S</w:t>
      </w:r>
      <w:r>
        <w:rPr>
          <w:rFonts w:ascii="Arial" w:eastAsia="Arial" w:hAnsi="Arial" w:cs="Arial"/>
        </w:rPr>
        <w:t xml:space="preserve">ystem (QMS) </w:t>
      </w:r>
      <w:bookmarkEnd w:id="59"/>
      <w:r>
        <w:rPr>
          <w:rFonts w:ascii="Arial" w:eastAsia="Arial" w:hAnsi="Arial" w:cs="Arial"/>
        </w:rPr>
        <w:t>where appropriate. Further information will be provided in the Call-Off Procedure; and</w:t>
      </w:r>
    </w:p>
    <w:p w14:paraId="29A49D58" w14:textId="4BF7D4B6" w:rsidR="005613AF" w:rsidRDefault="00B22874" w:rsidP="00E52EAB">
      <w:pPr>
        <w:spacing w:after="120" w:line="240" w:lineRule="auto"/>
        <w:ind w:left="1440" w:hanging="720"/>
        <w:jc w:val="both"/>
        <w:rPr>
          <w:rFonts w:ascii="Arial" w:eastAsia="Arial" w:hAnsi="Arial" w:cs="Arial"/>
        </w:rPr>
      </w:pPr>
      <w:r>
        <w:rPr>
          <w:rFonts w:ascii="Arial" w:eastAsia="Arial" w:hAnsi="Arial" w:cs="Arial"/>
        </w:rPr>
        <w:t>8.2.4</w:t>
      </w:r>
      <w:r>
        <w:rPr>
          <w:rFonts w:ascii="Arial" w:eastAsia="Arial" w:hAnsi="Arial" w:cs="Arial"/>
        </w:rPr>
        <w:tab/>
        <w:t xml:space="preserve">They administer the formal process for handling service failures, complaints and works Recall as set out in Appendix 2 – Complaints, Failure and Recall Process. </w:t>
      </w:r>
    </w:p>
    <w:p w14:paraId="2BB7E093" w14:textId="16E730D5" w:rsidR="005613AF" w:rsidRDefault="00B22874" w:rsidP="00E52EAB">
      <w:pPr>
        <w:spacing w:after="120" w:line="240" w:lineRule="auto"/>
        <w:ind w:left="720" w:hanging="720"/>
        <w:jc w:val="both"/>
        <w:rPr>
          <w:rFonts w:ascii="Arial" w:eastAsia="Arial" w:hAnsi="Arial" w:cs="Arial"/>
        </w:rPr>
      </w:pPr>
      <w:r>
        <w:rPr>
          <w:rFonts w:ascii="Arial" w:eastAsia="Arial" w:hAnsi="Arial" w:cs="Arial"/>
        </w:rPr>
        <w:t>8.3</w:t>
      </w:r>
      <w:r>
        <w:rPr>
          <w:rFonts w:ascii="Arial" w:eastAsia="Arial" w:hAnsi="Arial" w:cs="Arial"/>
        </w:rPr>
        <w:tab/>
        <w:t xml:space="preserve">The Supplier shall conduct Monthly customer satisfaction surveys as part of their ongoing commitment to Continuous Improvement and performance management (in addition to ensuring value for money). </w:t>
      </w:r>
    </w:p>
    <w:p w14:paraId="482F2E8C" w14:textId="35FF851C" w:rsidR="005613AF" w:rsidRDefault="00B22874" w:rsidP="00E52EAB">
      <w:pPr>
        <w:spacing w:after="120" w:line="240" w:lineRule="auto"/>
        <w:ind w:left="720" w:hanging="720"/>
        <w:jc w:val="both"/>
        <w:rPr>
          <w:rFonts w:ascii="Arial" w:eastAsia="Arial" w:hAnsi="Arial" w:cs="Arial"/>
        </w:rPr>
      </w:pPr>
      <w:r>
        <w:rPr>
          <w:rFonts w:ascii="Arial" w:eastAsia="Arial" w:hAnsi="Arial" w:cs="Arial"/>
        </w:rPr>
        <w:t>8.4</w:t>
      </w:r>
      <w:r>
        <w:rPr>
          <w:rFonts w:ascii="Arial" w:eastAsia="Arial" w:hAnsi="Arial" w:cs="Arial"/>
        </w:rPr>
        <w:tab/>
        <w:t>The Supplier's SDPs shall contain details of the proposed methodology for carrying out the customer satisfaction surveys including:</w:t>
      </w:r>
    </w:p>
    <w:p w14:paraId="4FBB58DF" w14:textId="26A249D5" w:rsidR="005613AF" w:rsidRDefault="00B22874" w:rsidP="00E52EAB">
      <w:pPr>
        <w:spacing w:after="120" w:line="240" w:lineRule="auto"/>
        <w:ind w:firstLine="720"/>
        <w:jc w:val="both"/>
        <w:rPr>
          <w:rFonts w:ascii="Arial" w:eastAsia="Arial" w:hAnsi="Arial" w:cs="Arial"/>
        </w:rPr>
      </w:pPr>
      <w:r>
        <w:rPr>
          <w:rFonts w:ascii="Arial" w:eastAsia="Arial" w:hAnsi="Arial" w:cs="Arial"/>
        </w:rPr>
        <w:t>8.4.1</w:t>
      </w:r>
      <w:r>
        <w:rPr>
          <w:rFonts w:ascii="Arial" w:eastAsia="Arial" w:hAnsi="Arial" w:cs="Arial"/>
        </w:rPr>
        <w:tab/>
        <w:t xml:space="preserve">Survey method / medium (online, </w:t>
      </w:r>
      <w:r w:rsidR="00307C63">
        <w:rPr>
          <w:rFonts w:ascii="Arial" w:eastAsia="Arial" w:hAnsi="Arial" w:cs="Arial"/>
        </w:rPr>
        <w:t xml:space="preserve">email, </w:t>
      </w:r>
      <w:r>
        <w:rPr>
          <w:rFonts w:ascii="Arial" w:eastAsia="Arial" w:hAnsi="Arial" w:cs="Arial"/>
        </w:rPr>
        <w:t>paper based etc.);</w:t>
      </w:r>
    </w:p>
    <w:p w14:paraId="614D3728" w14:textId="3AF72EDF" w:rsidR="005613AF" w:rsidRDefault="00B22874" w:rsidP="00E52EAB">
      <w:pPr>
        <w:spacing w:after="120" w:line="240" w:lineRule="auto"/>
        <w:ind w:left="1440" w:hanging="720"/>
        <w:jc w:val="both"/>
        <w:rPr>
          <w:rFonts w:ascii="Arial" w:eastAsia="Arial" w:hAnsi="Arial" w:cs="Arial"/>
        </w:rPr>
      </w:pPr>
      <w:r>
        <w:rPr>
          <w:rFonts w:ascii="Arial" w:eastAsia="Arial" w:hAnsi="Arial" w:cs="Arial"/>
        </w:rPr>
        <w:t>8.4.2</w:t>
      </w:r>
      <w:r>
        <w:rPr>
          <w:rFonts w:ascii="Arial" w:eastAsia="Arial" w:hAnsi="Arial" w:cs="Arial"/>
        </w:rPr>
        <w:tab/>
        <w:t xml:space="preserve">Approach to maximising synergies with Buyer's in-house or external performance measurement / customer experience processes, systems and Suppliers; </w:t>
      </w:r>
    </w:p>
    <w:p w14:paraId="6A49D2B2" w14:textId="37CDE738" w:rsidR="005613AF" w:rsidRDefault="00B22874" w:rsidP="00E52EAB">
      <w:pPr>
        <w:spacing w:after="120" w:line="240" w:lineRule="auto"/>
        <w:ind w:firstLine="720"/>
        <w:jc w:val="both"/>
        <w:rPr>
          <w:rFonts w:ascii="Arial" w:eastAsia="Arial" w:hAnsi="Arial" w:cs="Arial"/>
        </w:rPr>
      </w:pPr>
      <w:r>
        <w:rPr>
          <w:rFonts w:ascii="Arial" w:eastAsia="Arial" w:hAnsi="Arial" w:cs="Arial"/>
        </w:rPr>
        <w:t>8.4.3</w:t>
      </w:r>
      <w:r>
        <w:rPr>
          <w:rFonts w:ascii="Arial" w:eastAsia="Arial" w:hAnsi="Arial" w:cs="Arial"/>
        </w:rPr>
        <w:tab/>
        <w:t>Approach to maximising survey responses;</w:t>
      </w:r>
    </w:p>
    <w:p w14:paraId="2D24D659" w14:textId="712C30BF" w:rsidR="005613AF" w:rsidRDefault="00B22874" w:rsidP="00E52EAB">
      <w:pPr>
        <w:spacing w:after="120" w:line="240" w:lineRule="auto"/>
        <w:ind w:firstLine="720"/>
        <w:jc w:val="both"/>
        <w:rPr>
          <w:rFonts w:ascii="Arial" w:eastAsia="Arial" w:hAnsi="Arial" w:cs="Arial"/>
        </w:rPr>
      </w:pPr>
      <w:r>
        <w:rPr>
          <w:rFonts w:ascii="Arial" w:eastAsia="Arial" w:hAnsi="Arial" w:cs="Arial"/>
        </w:rPr>
        <w:t>8.4.4</w:t>
      </w:r>
      <w:r>
        <w:rPr>
          <w:rFonts w:ascii="Arial" w:eastAsia="Arial" w:hAnsi="Arial" w:cs="Arial"/>
        </w:rPr>
        <w:tab/>
        <w:t>Sample / draft questionnaire; and</w:t>
      </w:r>
    </w:p>
    <w:p w14:paraId="793FEC72" w14:textId="475714AF" w:rsidR="005613AF" w:rsidRDefault="00B22874" w:rsidP="00E52EAB">
      <w:pPr>
        <w:spacing w:after="120" w:line="240" w:lineRule="auto"/>
        <w:ind w:firstLine="720"/>
        <w:jc w:val="both"/>
        <w:rPr>
          <w:rFonts w:ascii="Arial" w:eastAsia="Arial" w:hAnsi="Arial" w:cs="Arial"/>
        </w:rPr>
      </w:pPr>
      <w:r>
        <w:rPr>
          <w:rFonts w:ascii="Arial" w:eastAsia="Arial" w:hAnsi="Arial" w:cs="Arial"/>
        </w:rPr>
        <w:t>8.4.5</w:t>
      </w:r>
      <w:r>
        <w:rPr>
          <w:rFonts w:ascii="Arial" w:eastAsia="Arial" w:hAnsi="Arial" w:cs="Arial"/>
        </w:rPr>
        <w:tab/>
        <w:t>Approach to the analysis of results.</w:t>
      </w:r>
    </w:p>
    <w:p w14:paraId="625D8602" w14:textId="66649888" w:rsidR="005613AF" w:rsidRDefault="00B22874" w:rsidP="00E52EAB">
      <w:pPr>
        <w:spacing w:after="120" w:line="240" w:lineRule="auto"/>
        <w:ind w:left="720" w:hanging="720"/>
        <w:jc w:val="both"/>
        <w:rPr>
          <w:rFonts w:ascii="Arial" w:eastAsia="Arial" w:hAnsi="Arial" w:cs="Arial"/>
        </w:rPr>
      </w:pPr>
      <w:r>
        <w:rPr>
          <w:rFonts w:ascii="Arial" w:eastAsia="Arial" w:hAnsi="Arial" w:cs="Arial"/>
        </w:rPr>
        <w:lastRenderedPageBreak/>
        <w:t>8.5</w:t>
      </w:r>
      <w:r>
        <w:rPr>
          <w:rFonts w:ascii="Arial" w:eastAsia="Arial" w:hAnsi="Arial" w:cs="Arial"/>
        </w:rPr>
        <w:tab/>
        <w:t xml:space="preserve">Where the customer satisfaction survey results are of a score less than the agreed satisfaction level (satisfaction level to be agreed by </w:t>
      </w:r>
      <w:r w:rsidR="00165FC3">
        <w:rPr>
          <w:rFonts w:ascii="Arial" w:eastAsia="Arial" w:hAnsi="Arial" w:cs="Arial"/>
        </w:rPr>
        <w:t>the Buyer</w:t>
      </w:r>
      <w:r>
        <w:rPr>
          <w:rFonts w:ascii="Arial" w:eastAsia="Arial" w:hAnsi="Arial" w:cs="Arial"/>
        </w:rPr>
        <w:t xml:space="preserve"> in the Call-Off Procedure), the Supplier shall:</w:t>
      </w:r>
    </w:p>
    <w:p w14:paraId="27AC8506" w14:textId="3C3C7592" w:rsidR="005613AF" w:rsidRDefault="00B22874" w:rsidP="00E52EAB">
      <w:pPr>
        <w:spacing w:after="120" w:line="240" w:lineRule="auto"/>
        <w:ind w:left="720"/>
        <w:jc w:val="both"/>
        <w:rPr>
          <w:rFonts w:ascii="Arial" w:eastAsia="Arial" w:hAnsi="Arial" w:cs="Arial"/>
        </w:rPr>
      </w:pPr>
      <w:r>
        <w:rPr>
          <w:rFonts w:ascii="Arial" w:eastAsia="Arial" w:hAnsi="Arial" w:cs="Arial"/>
        </w:rPr>
        <w:t>8.5.1</w:t>
      </w:r>
      <w:r>
        <w:rPr>
          <w:rFonts w:ascii="Arial" w:eastAsia="Arial" w:hAnsi="Arial" w:cs="Arial"/>
        </w:rPr>
        <w:tab/>
        <w:t>Investigate the cause of the dissatisfaction;</w:t>
      </w:r>
    </w:p>
    <w:p w14:paraId="20781119" w14:textId="7677258C" w:rsidR="005613AF" w:rsidRDefault="00B22874" w:rsidP="00E52EAB">
      <w:pPr>
        <w:spacing w:after="120" w:line="240" w:lineRule="auto"/>
        <w:ind w:left="1440" w:hanging="720"/>
        <w:jc w:val="both"/>
        <w:rPr>
          <w:rFonts w:ascii="Arial" w:eastAsia="Arial" w:hAnsi="Arial" w:cs="Arial"/>
        </w:rPr>
      </w:pPr>
      <w:r>
        <w:rPr>
          <w:rFonts w:ascii="Arial" w:eastAsia="Arial" w:hAnsi="Arial" w:cs="Arial"/>
        </w:rPr>
        <w:t>8.5.2</w:t>
      </w:r>
      <w:r>
        <w:rPr>
          <w:rFonts w:ascii="Arial" w:eastAsia="Arial" w:hAnsi="Arial" w:cs="Arial"/>
        </w:rPr>
        <w:tab/>
        <w:t>Produce an action plan</w:t>
      </w:r>
      <w:r w:rsidR="00B63E48">
        <w:rPr>
          <w:rFonts w:ascii="Arial" w:eastAsia="Arial" w:hAnsi="Arial" w:cs="Arial"/>
        </w:rPr>
        <w:t xml:space="preserve"> </w:t>
      </w:r>
      <w:r w:rsidR="00B63E48" w:rsidRPr="00E67ED6">
        <w:rPr>
          <w:rFonts w:ascii="Arial" w:eastAsia="Arial" w:hAnsi="Arial" w:cs="Arial"/>
          <w:color w:val="FF0000"/>
        </w:rPr>
        <w:t>within 10 working days</w:t>
      </w:r>
      <w:r>
        <w:rPr>
          <w:rFonts w:ascii="Arial" w:eastAsia="Arial" w:hAnsi="Arial" w:cs="Arial"/>
        </w:rPr>
        <w:t xml:space="preserve"> to address the root cause of customer dissatisfaction; and </w:t>
      </w:r>
    </w:p>
    <w:p w14:paraId="39349E5C" w14:textId="53E85EF3" w:rsidR="005613AF" w:rsidRDefault="00B22874" w:rsidP="00E52EAB">
      <w:pPr>
        <w:spacing w:after="120" w:line="240" w:lineRule="auto"/>
        <w:ind w:left="1440" w:hanging="720"/>
        <w:jc w:val="both"/>
        <w:rPr>
          <w:rFonts w:ascii="Arial" w:eastAsia="Arial" w:hAnsi="Arial" w:cs="Arial"/>
        </w:rPr>
      </w:pPr>
      <w:r>
        <w:rPr>
          <w:rFonts w:ascii="Arial" w:eastAsia="Arial" w:hAnsi="Arial" w:cs="Arial"/>
        </w:rPr>
        <w:t>8.5.3</w:t>
      </w:r>
      <w:r>
        <w:rPr>
          <w:rFonts w:ascii="Arial" w:eastAsia="Arial" w:hAnsi="Arial" w:cs="Arial"/>
        </w:rPr>
        <w:tab/>
        <w:t>Where appropriate, carry out further investigations to establish whether the cause of the dissatisfaction has been resolved.</w:t>
      </w:r>
    </w:p>
    <w:p w14:paraId="0C3CC8E7" w14:textId="148F6A1F" w:rsidR="005613AF" w:rsidRDefault="00B22874" w:rsidP="00335BBC">
      <w:pPr>
        <w:spacing w:after="0" w:line="240" w:lineRule="auto"/>
        <w:ind w:left="720" w:hanging="720"/>
        <w:jc w:val="both"/>
        <w:rPr>
          <w:rFonts w:ascii="Arial" w:eastAsia="Arial" w:hAnsi="Arial" w:cs="Arial"/>
        </w:rPr>
      </w:pPr>
      <w:r>
        <w:rPr>
          <w:rFonts w:ascii="Arial" w:eastAsia="Arial" w:hAnsi="Arial" w:cs="Arial"/>
        </w:rPr>
        <w:t>8.6</w:t>
      </w:r>
      <w:r>
        <w:rPr>
          <w:rFonts w:ascii="Arial" w:eastAsia="Arial" w:hAnsi="Arial" w:cs="Arial"/>
        </w:rPr>
        <w:tab/>
        <w:t xml:space="preserve">The Supplier will ensure a collaborative approach is maintained with </w:t>
      </w:r>
      <w:r w:rsidR="00165FC3">
        <w:rPr>
          <w:rFonts w:ascii="Arial" w:eastAsia="Arial" w:hAnsi="Arial" w:cs="Arial"/>
        </w:rPr>
        <w:t>the Buyer</w:t>
      </w:r>
      <w:r>
        <w:rPr>
          <w:rFonts w:ascii="Arial" w:eastAsia="Arial" w:hAnsi="Arial" w:cs="Arial"/>
        </w:rPr>
        <w:t xml:space="preserve"> and any Buyer appointed third-party Suppliers (e.g. IT provider) to ensure employee satisfaction scores are maintained at the required satisfaction levels. Further details of these requirements will be highlighted in the Call-Off Procedure.</w:t>
      </w:r>
    </w:p>
    <w:p w14:paraId="12F40E27" w14:textId="64653A52" w:rsidR="005613AF" w:rsidRDefault="005613AF" w:rsidP="00335BBC">
      <w:pPr>
        <w:spacing w:after="0" w:line="240" w:lineRule="auto"/>
        <w:jc w:val="both"/>
        <w:rPr>
          <w:rFonts w:ascii="Arial" w:eastAsia="Arial" w:hAnsi="Arial" w:cs="Arial"/>
        </w:rPr>
      </w:pPr>
    </w:p>
    <w:p w14:paraId="37CFA58A" w14:textId="77777777" w:rsidR="005613AF" w:rsidRDefault="00B22874" w:rsidP="000E5DF7">
      <w:pPr>
        <w:spacing w:after="120" w:line="240" w:lineRule="auto"/>
        <w:jc w:val="both"/>
        <w:rPr>
          <w:rFonts w:ascii="Arial" w:eastAsia="Arial" w:hAnsi="Arial" w:cs="Arial"/>
          <w:b/>
        </w:rPr>
      </w:pPr>
      <w:r>
        <w:rPr>
          <w:rFonts w:ascii="Arial" w:eastAsia="Arial" w:hAnsi="Arial" w:cs="Arial"/>
          <w:b/>
        </w:rPr>
        <w:t>9.   Service A9 – Reporting</w:t>
      </w:r>
    </w:p>
    <w:p w14:paraId="2B99CABE" w14:textId="3D2FAB2A" w:rsidR="005613AF" w:rsidRDefault="00B22874" w:rsidP="00E52EAB">
      <w:pPr>
        <w:spacing w:after="120" w:line="240" w:lineRule="auto"/>
        <w:jc w:val="both"/>
        <w:rPr>
          <w:rFonts w:ascii="Arial" w:eastAsia="Arial" w:hAnsi="Arial" w:cs="Arial"/>
        </w:rPr>
      </w:pPr>
      <w:r>
        <w:rPr>
          <w:rFonts w:ascii="Arial" w:eastAsia="Arial" w:hAnsi="Arial" w:cs="Arial"/>
        </w:rPr>
        <w:t xml:space="preserve">9.1     The </w:t>
      </w:r>
      <w:r w:rsidR="0019397A">
        <w:rPr>
          <w:rFonts w:ascii="Arial" w:eastAsia="Arial" w:hAnsi="Arial" w:cs="Arial"/>
        </w:rPr>
        <w:t xml:space="preserve">following </w:t>
      </w:r>
      <w:r w:rsidR="0019397A" w:rsidRPr="00B645B7">
        <w:rPr>
          <w:rFonts w:ascii="Arial" w:eastAsia="Arial" w:hAnsi="Arial" w:cs="Arial"/>
          <w:color w:val="FF0000"/>
        </w:rPr>
        <w:t xml:space="preserve">requirements and </w:t>
      </w:r>
      <w:r w:rsidR="0019397A">
        <w:rPr>
          <w:rFonts w:ascii="Arial" w:eastAsia="Arial" w:hAnsi="Arial" w:cs="Arial"/>
        </w:rPr>
        <w:t xml:space="preserve">Standards </w:t>
      </w:r>
      <w:r w:rsidR="0019397A" w:rsidRPr="004270DA">
        <w:rPr>
          <w:rFonts w:ascii="Arial" w:eastAsia="Arial" w:hAnsi="Arial" w:cs="Arial"/>
          <w:color w:val="FF0000"/>
        </w:rPr>
        <w:t xml:space="preserve">shall </w:t>
      </w:r>
      <w:r w:rsidR="0019397A">
        <w:rPr>
          <w:rFonts w:ascii="Arial" w:eastAsia="Arial" w:hAnsi="Arial" w:cs="Arial"/>
        </w:rPr>
        <w:t xml:space="preserve">apply to this Service </w:t>
      </w:r>
      <w:r>
        <w:rPr>
          <w:rFonts w:ascii="Arial" w:eastAsia="Arial" w:hAnsi="Arial" w:cs="Arial"/>
        </w:rPr>
        <w:t>- SA9.</w:t>
      </w:r>
    </w:p>
    <w:p w14:paraId="12AC6899" w14:textId="71DE6F28" w:rsidR="005613AF" w:rsidRDefault="00B22874" w:rsidP="00E52EAB">
      <w:pPr>
        <w:spacing w:after="120" w:line="240" w:lineRule="auto"/>
        <w:jc w:val="both"/>
        <w:rPr>
          <w:rFonts w:ascii="Arial" w:eastAsia="Arial" w:hAnsi="Arial" w:cs="Arial"/>
        </w:rPr>
      </w:pPr>
      <w:r>
        <w:rPr>
          <w:rFonts w:ascii="Arial" w:eastAsia="Arial" w:hAnsi="Arial" w:cs="Arial"/>
        </w:rPr>
        <w:t xml:space="preserve">9.2     The Supplier shall ensure that: </w:t>
      </w:r>
    </w:p>
    <w:p w14:paraId="7B355DE4" w14:textId="287323F2" w:rsidR="005613AF" w:rsidRDefault="00B22874" w:rsidP="00E52EAB">
      <w:pPr>
        <w:spacing w:after="120" w:line="240" w:lineRule="auto"/>
        <w:ind w:left="1440" w:hanging="720"/>
        <w:jc w:val="both"/>
        <w:rPr>
          <w:rFonts w:ascii="Arial" w:eastAsia="Arial" w:hAnsi="Arial" w:cs="Arial"/>
        </w:rPr>
      </w:pPr>
      <w:r>
        <w:rPr>
          <w:rFonts w:ascii="Arial" w:eastAsia="Arial" w:hAnsi="Arial" w:cs="Arial"/>
        </w:rPr>
        <w:t>9.2.1</w:t>
      </w:r>
      <w:r>
        <w:rPr>
          <w:rFonts w:ascii="Arial" w:eastAsia="Arial" w:hAnsi="Arial" w:cs="Arial"/>
        </w:rPr>
        <w:tab/>
        <w:t>All data used to generate reports is held within or is accessible by the CAFM system;</w:t>
      </w:r>
    </w:p>
    <w:p w14:paraId="495FE964" w14:textId="6436B129" w:rsidR="005613AF" w:rsidRDefault="00B22874" w:rsidP="00E52EAB">
      <w:pPr>
        <w:spacing w:after="120" w:line="240" w:lineRule="auto"/>
        <w:ind w:left="1440" w:hanging="720"/>
        <w:jc w:val="both"/>
        <w:rPr>
          <w:rFonts w:ascii="Arial" w:eastAsia="Arial" w:hAnsi="Arial" w:cs="Arial"/>
        </w:rPr>
      </w:pPr>
      <w:r>
        <w:rPr>
          <w:rFonts w:ascii="Arial" w:eastAsia="Arial" w:hAnsi="Arial" w:cs="Arial"/>
        </w:rPr>
        <w:t>9.2.2</w:t>
      </w:r>
      <w:r>
        <w:rPr>
          <w:rFonts w:ascii="Arial" w:eastAsia="Arial" w:hAnsi="Arial" w:cs="Arial"/>
        </w:rPr>
        <w:tab/>
        <w:t xml:space="preserve">They deliver a dynamic reporting capability to </w:t>
      </w:r>
      <w:r w:rsidR="00165FC3">
        <w:rPr>
          <w:rFonts w:ascii="Arial" w:eastAsia="Arial" w:hAnsi="Arial" w:cs="Arial"/>
        </w:rPr>
        <w:t>the Buyer</w:t>
      </w:r>
      <w:r>
        <w:rPr>
          <w:rFonts w:ascii="Arial" w:eastAsia="Arial" w:hAnsi="Arial" w:cs="Arial"/>
        </w:rPr>
        <w:t xml:space="preserve"> via electronic interface accessible via portal and web browser facility;</w:t>
      </w:r>
    </w:p>
    <w:p w14:paraId="7F897B04" w14:textId="21375F38" w:rsidR="005613AF" w:rsidRDefault="00B22874" w:rsidP="00E52EAB">
      <w:pPr>
        <w:spacing w:after="120" w:line="240" w:lineRule="auto"/>
        <w:ind w:left="1440" w:hanging="720"/>
        <w:jc w:val="both"/>
        <w:rPr>
          <w:rFonts w:ascii="Arial" w:eastAsia="Arial" w:hAnsi="Arial" w:cs="Arial"/>
        </w:rPr>
      </w:pPr>
      <w:r>
        <w:rPr>
          <w:rFonts w:ascii="Arial" w:eastAsia="Arial" w:hAnsi="Arial" w:cs="Arial"/>
        </w:rPr>
        <w:t>9.2.3</w:t>
      </w:r>
      <w:r>
        <w:rPr>
          <w:rFonts w:ascii="Arial" w:eastAsia="Arial" w:hAnsi="Arial" w:cs="Arial"/>
        </w:rPr>
        <w:tab/>
        <w:t xml:space="preserve">The format, standard and frequency of reporting is developed and agreed with </w:t>
      </w:r>
      <w:r w:rsidR="00165FC3">
        <w:rPr>
          <w:rFonts w:ascii="Arial" w:eastAsia="Arial" w:hAnsi="Arial" w:cs="Arial"/>
        </w:rPr>
        <w:t>the Buyer</w:t>
      </w:r>
      <w:r>
        <w:rPr>
          <w:rFonts w:ascii="Arial" w:eastAsia="Arial" w:hAnsi="Arial" w:cs="Arial"/>
        </w:rPr>
        <w:t xml:space="preserve"> and Delivered in accordance with their requirements;</w:t>
      </w:r>
    </w:p>
    <w:p w14:paraId="5841328D" w14:textId="5551C844" w:rsidR="005613AF" w:rsidRPr="00E67ED6" w:rsidRDefault="00B22874" w:rsidP="00E52EAB">
      <w:pPr>
        <w:spacing w:after="120" w:line="240" w:lineRule="auto"/>
        <w:ind w:left="1440" w:hanging="720"/>
        <w:jc w:val="both"/>
        <w:rPr>
          <w:rFonts w:ascii="Arial" w:eastAsia="Arial" w:hAnsi="Arial" w:cs="Arial"/>
          <w:color w:val="FF0000"/>
        </w:rPr>
      </w:pPr>
      <w:r>
        <w:rPr>
          <w:rFonts w:ascii="Arial" w:eastAsia="Arial" w:hAnsi="Arial" w:cs="Arial"/>
        </w:rPr>
        <w:t>9.2.4</w:t>
      </w:r>
      <w:r>
        <w:rPr>
          <w:rFonts w:ascii="Arial" w:eastAsia="Arial" w:hAnsi="Arial" w:cs="Arial"/>
        </w:rPr>
        <w:tab/>
        <w:t>The information required to report against its agreed KPIs is contained within the CAFM system and maintained accurately at all times</w:t>
      </w:r>
      <w:r w:rsidR="00796D70">
        <w:rPr>
          <w:rFonts w:ascii="Arial" w:eastAsia="Arial" w:hAnsi="Arial" w:cs="Arial"/>
        </w:rPr>
        <w:t xml:space="preserve">, </w:t>
      </w:r>
      <w:r w:rsidR="00796D70" w:rsidRPr="00E67ED6">
        <w:rPr>
          <w:rFonts w:ascii="Arial" w:eastAsia="Arial" w:hAnsi="Arial" w:cs="Arial"/>
          <w:color w:val="FF0000"/>
        </w:rPr>
        <w:t>inclu</w:t>
      </w:r>
      <w:r w:rsidR="00963878" w:rsidRPr="00E67ED6">
        <w:rPr>
          <w:rFonts w:ascii="Arial" w:eastAsia="Arial" w:hAnsi="Arial" w:cs="Arial"/>
          <w:color w:val="FF0000"/>
        </w:rPr>
        <w:t>ding</w:t>
      </w:r>
      <w:r w:rsidR="00796D70" w:rsidRPr="00E67ED6">
        <w:rPr>
          <w:rFonts w:ascii="Arial" w:eastAsia="Arial" w:hAnsi="Arial" w:cs="Arial"/>
          <w:color w:val="FF0000"/>
        </w:rPr>
        <w:t xml:space="preserve"> service certificates providing evidence of asset maintenance where applicable</w:t>
      </w:r>
      <w:r w:rsidR="00175672" w:rsidRPr="00E67ED6">
        <w:rPr>
          <w:rFonts w:ascii="Arial" w:eastAsia="Arial" w:hAnsi="Arial" w:cs="Arial"/>
          <w:color w:val="FF0000"/>
        </w:rPr>
        <w:t>; and</w:t>
      </w:r>
    </w:p>
    <w:p w14:paraId="5839FDC3" w14:textId="69F05B0E" w:rsidR="004B09CA" w:rsidRPr="00E67ED6" w:rsidRDefault="004B09CA" w:rsidP="00E52EAB">
      <w:pPr>
        <w:spacing w:after="120" w:line="240" w:lineRule="auto"/>
        <w:ind w:left="1440" w:hanging="720"/>
        <w:jc w:val="both"/>
        <w:rPr>
          <w:rFonts w:ascii="Arial" w:eastAsia="Arial" w:hAnsi="Arial" w:cs="Arial"/>
          <w:color w:val="FF0000"/>
        </w:rPr>
      </w:pPr>
      <w:r w:rsidRPr="00E67ED6">
        <w:rPr>
          <w:rFonts w:ascii="Arial" w:eastAsia="Arial" w:hAnsi="Arial" w:cs="Arial"/>
          <w:color w:val="FF0000"/>
        </w:rPr>
        <w:t>9.2.5</w:t>
      </w:r>
      <w:r w:rsidRPr="00E67ED6">
        <w:rPr>
          <w:rFonts w:ascii="Arial" w:eastAsia="Arial" w:hAnsi="Arial" w:cs="Arial"/>
          <w:color w:val="FF0000"/>
        </w:rPr>
        <w:tab/>
        <w:t>The Supplier shall conform to the Buyer’s requirements for management information reporting, including, but not limited to corporate social responsibility (CSR) policy, safety, environmental and financial reporting policies.</w:t>
      </w:r>
    </w:p>
    <w:p w14:paraId="3DEE9B09" w14:textId="44E20AFE" w:rsidR="005613AF" w:rsidRDefault="00B22874" w:rsidP="00E52EAB">
      <w:pPr>
        <w:spacing w:after="120" w:line="240" w:lineRule="auto"/>
        <w:ind w:left="720" w:hanging="720"/>
        <w:jc w:val="both"/>
        <w:rPr>
          <w:rFonts w:ascii="Arial" w:eastAsia="Arial" w:hAnsi="Arial" w:cs="Arial"/>
        </w:rPr>
      </w:pPr>
      <w:r>
        <w:rPr>
          <w:rFonts w:ascii="Arial" w:eastAsia="Arial" w:hAnsi="Arial" w:cs="Arial"/>
        </w:rPr>
        <w:t>9.3</w:t>
      </w:r>
      <w:r>
        <w:rPr>
          <w:rFonts w:ascii="Arial" w:eastAsia="Arial" w:hAnsi="Arial" w:cs="Arial"/>
        </w:rPr>
        <w:tab/>
        <w:t>The Supplier shall provide a broad and comprehensive reporting solution under the following categories:</w:t>
      </w:r>
    </w:p>
    <w:p w14:paraId="778409FF" w14:textId="2ECC831F" w:rsidR="005613AF" w:rsidRDefault="00B22874" w:rsidP="00E52EAB">
      <w:pPr>
        <w:spacing w:after="120" w:line="240" w:lineRule="auto"/>
        <w:ind w:firstLine="720"/>
        <w:jc w:val="both"/>
        <w:rPr>
          <w:rFonts w:ascii="Arial" w:eastAsia="Arial" w:hAnsi="Arial" w:cs="Arial"/>
        </w:rPr>
      </w:pPr>
      <w:r>
        <w:rPr>
          <w:rFonts w:ascii="Arial" w:eastAsia="Arial" w:hAnsi="Arial" w:cs="Arial"/>
        </w:rPr>
        <w:t>9.3.1</w:t>
      </w:r>
      <w:r>
        <w:rPr>
          <w:rFonts w:ascii="Arial" w:eastAsia="Arial" w:hAnsi="Arial" w:cs="Arial"/>
        </w:rPr>
        <w:tab/>
        <w:t>Industry-standard FM reports; and</w:t>
      </w:r>
    </w:p>
    <w:p w14:paraId="1F807F23" w14:textId="76CF15B9" w:rsidR="005613AF" w:rsidRDefault="00B22874" w:rsidP="00E52EAB">
      <w:pPr>
        <w:spacing w:after="120" w:line="240" w:lineRule="auto"/>
        <w:ind w:firstLine="720"/>
        <w:jc w:val="both"/>
        <w:rPr>
          <w:rFonts w:ascii="Arial" w:eastAsia="Arial" w:hAnsi="Arial" w:cs="Arial"/>
        </w:rPr>
      </w:pPr>
      <w:r>
        <w:rPr>
          <w:rFonts w:ascii="Arial" w:eastAsia="Arial" w:hAnsi="Arial" w:cs="Arial"/>
        </w:rPr>
        <w:t>9.3.2</w:t>
      </w:r>
      <w:r>
        <w:rPr>
          <w:rFonts w:ascii="Arial" w:eastAsia="Arial" w:hAnsi="Arial" w:cs="Arial"/>
        </w:rPr>
        <w:tab/>
        <w:t>Performance measurement and statistical reporting.</w:t>
      </w:r>
    </w:p>
    <w:p w14:paraId="79A996BD" w14:textId="018155C5" w:rsidR="005613AF" w:rsidRDefault="00B22874" w:rsidP="00E52EAB">
      <w:pPr>
        <w:spacing w:after="120" w:line="240" w:lineRule="auto"/>
        <w:ind w:left="720" w:hanging="720"/>
        <w:jc w:val="both"/>
        <w:rPr>
          <w:rFonts w:ascii="Arial" w:eastAsia="Arial" w:hAnsi="Arial" w:cs="Arial"/>
        </w:rPr>
      </w:pPr>
      <w:r>
        <w:rPr>
          <w:rFonts w:ascii="Arial" w:eastAsia="Arial" w:hAnsi="Arial" w:cs="Arial"/>
        </w:rPr>
        <w:t>9.4</w:t>
      </w:r>
      <w:r>
        <w:rPr>
          <w:rFonts w:ascii="Arial" w:eastAsia="Arial" w:hAnsi="Arial" w:cs="Arial"/>
        </w:rPr>
        <w:tab/>
        <w:t xml:space="preserve">The Supplier shall provide reports relating to the performance of the Supplier and statistical information relating to the Services being provided which shall be included in the </w:t>
      </w:r>
      <w:bookmarkStart w:id="60" w:name="_Hlk140346982"/>
      <w:r>
        <w:rPr>
          <w:rFonts w:ascii="Arial" w:eastAsia="Arial" w:hAnsi="Arial" w:cs="Arial"/>
        </w:rPr>
        <w:t>Charges</w:t>
      </w:r>
      <w:bookmarkEnd w:id="60"/>
      <w:r>
        <w:rPr>
          <w:rFonts w:ascii="Arial" w:eastAsia="Arial" w:hAnsi="Arial" w:cs="Arial"/>
        </w:rPr>
        <w:t xml:space="preserve">. These shall include but not be limited to: </w:t>
      </w:r>
    </w:p>
    <w:p w14:paraId="3F5E3EBD" w14:textId="59C407E9" w:rsidR="005613AF" w:rsidRDefault="00B22874" w:rsidP="00E52EAB">
      <w:pPr>
        <w:spacing w:after="120" w:line="240" w:lineRule="auto"/>
        <w:ind w:firstLine="720"/>
        <w:jc w:val="both"/>
        <w:rPr>
          <w:rFonts w:ascii="Arial" w:eastAsia="Arial" w:hAnsi="Arial" w:cs="Arial"/>
        </w:rPr>
      </w:pPr>
      <w:r>
        <w:rPr>
          <w:rFonts w:ascii="Arial" w:eastAsia="Arial" w:hAnsi="Arial" w:cs="Arial"/>
        </w:rPr>
        <w:t>9.4.1</w:t>
      </w:r>
      <w:r>
        <w:rPr>
          <w:rFonts w:ascii="Arial" w:eastAsia="Arial" w:hAnsi="Arial" w:cs="Arial"/>
        </w:rPr>
        <w:tab/>
        <w:t>Reportable incidents</w:t>
      </w:r>
      <w:r w:rsidR="00307C63">
        <w:rPr>
          <w:rFonts w:ascii="Arial" w:eastAsia="Arial" w:hAnsi="Arial" w:cs="Arial"/>
        </w:rPr>
        <w:t xml:space="preserve">, </w:t>
      </w:r>
      <w:r w:rsidR="00307C63" w:rsidRPr="00E67ED6">
        <w:rPr>
          <w:rFonts w:ascii="Arial" w:eastAsia="Arial" w:hAnsi="Arial" w:cs="Arial"/>
          <w:color w:val="FF0000"/>
        </w:rPr>
        <w:t>accidents and near misses</w:t>
      </w:r>
      <w:r>
        <w:rPr>
          <w:rFonts w:ascii="Arial" w:eastAsia="Arial" w:hAnsi="Arial" w:cs="Arial"/>
        </w:rPr>
        <w:t>;</w:t>
      </w:r>
    </w:p>
    <w:p w14:paraId="1D99B63F" w14:textId="507048F7" w:rsidR="005613AF" w:rsidRDefault="00B22874" w:rsidP="00E52EAB">
      <w:pPr>
        <w:spacing w:after="120" w:line="240" w:lineRule="auto"/>
        <w:ind w:firstLine="720"/>
        <w:jc w:val="both"/>
        <w:rPr>
          <w:rFonts w:ascii="Arial" w:eastAsia="Arial" w:hAnsi="Arial" w:cs="Arial"/>
        </w:rPr>
      </w:pPr>
      <w:r>
        <w:rPr>
          <w:rFonts w:ascii="Arial" w:eastAsia="Arial" w:hAnsi="Arial" w:cs="Arial"/>
        </w:rPr>
        <w:t>9.4.2</w:t>
      </w:r>
      <w:r>
        <w:rPr>
          <w:rFonts w:ascii="Arial" w:eastAsia="Arial" w:hAnsi="Arial" w:cs="Arial"/>
        </w:rPr>
        <w:tab/>
        <w:t>Real time reporting;</w:t>
      </w:r>
    </w:p>
    <w:p w14:paraId="2CF163B5" w14:textId="7EAC106E" w:rsidR="005613AF" w:rsidRDefault="00B22874" w:rsidP="00E52EAB">
      <w:pPr>
        <w:spacing w:after="120" w:line="240" w:lineRule="auto"/>
        <w:ind w:firstLine="720"/>
        <w:jc w:val="both"/>
        <w:rPr>
          <w:rFonts w:ascii="Arial" w:eastAsia="Arial" w:hAnsi="Arial" w:cs="Arial"/>
        </w:rPr>
      </w:pPr>
      <w:r>
        <w:rPr>
          <w:rFonts w:ascii="Arial" w:eastAsia="Arial" w:hAnsi="Arial" w:cs="Arial"/>
        </w:rPr>
        <w:t>9.4.3</w:t>
      </w:r>
      <w:r>
        <w:rPr>
          <w:rFonts w:ascii="Arial" w:eastAsia="Arial" w:hAnsi="Arial" w:cs="Arial"/>
        </w:rPr>
        <w:tab/>
        <w:t>Expert analysis reports;</w:t>
      </w:r>
    </w:p>
    <w:p w14:paraId="438AE1E8" w14:textId="29FF50F6" w:rsidR="005613AF" w:rsidRDefault="00B22874" w:rsidP="00E52EAB">
      <w:pPr>
        <w:spacing w:after="120" w:line="240" w:lineRule="auto"/>
        <w:ind w:firstLine="720"/>
        <w:jc w:val="both"/>
        <w:rPr>
          <w:rFonts w:ascii="Arial" w:eastAsia="Arial" w:hAnsi="Arial" w:cs="Arial"/>
        </w:rPr>
      </w:pPr>
      <w:r>
        <w:rPr>
          <w:rFonts w:ascii="Arial" w:eastAsia="Arial" w:hAnsi="Arial" w:cs="Arial"/>
        </w:rPr>
        <w:t>9.4.4</w:t>
      </w:r>
      <w:r>
        <w:rPr>
          <w:rFonts w:ascii="Arial" w:eastAsia="Arial" w:hAnsi="Arial" w:cs="Arial"/>
        </w:rPr>
        <w:tab/>
        <w:t>Ad hoc reporting requirements;</w:t>
      </w:r>
    </w:p>
    <w:p w14:paraId="4209623D" w14:textId="42D1B0BA" w:rsidR="005613AF" w:rsidRDefault="00B22874" w:rsidP="00E52EAB">
      <w:pPr>
        <w:spacing w:after="120" w:line="240" w:lineRule="auto"/>
        <w:ind w:firstLine="720"/>
        <w:jc w:val="both"/>
        <w:rPr>
          <w:rFonts w:ascii="Arial" w:eastAsia="Arial" w:hAnsi="Arial" w:cs="Arial"/>
        </w:rPr>
      </w:pPr>
      <w:r>
        <w:rPr>
          <w:rFonts w:ascii="Arial" w:eastAsia="Arial" w:hAnsi="Arial" w:cs="Arial"/>
        </w:rPr>
        <w:t>9.4.5</w:t>
      </w:r>
      <w:r>
        <w:rPr>
          <w:rFonts w:ascii="Arial" w:eastAsia="Arial" w:hAnsi="Arial" w:cs="Arial"/>
        </w:rPr>
        <w:tab/>
        <w:t xml:space="preserve">Self-service reporting capability; </w:t>
      </w:r>
    </w:p>
    <w:p w14:paraId="7D0A99A5" w14:textId="0175B4BA" w:rsidR="005613AF" w:rsidRDefault="00B22874" w:rsidP="00E52EAB">
      <w:pPr>
        <w:spacing w:after="120" w:line="240" w:lineRule="auto"/>
        <w:ind w:firstLine="720"/>
        <w:jc w:val="both"/>
        <w:rPr>
          <w:rFonts w:ascii="Arial" w:eastAsia="Arial" w:hAnsi="Arial" w:cs="Arial"/>
        </w:rPr>
      </w:pPr>
      <w:r>
        <w:rPr>
          <w:rFonts w:ascii="Arial" w:eastAsia="Arial" w:hAnsi="Arial" w:cs="Arial"/>
        </w:rPr>
        <w:t>9.4.6</w:t>
      </w:r>
      <w:r>
        <w:rPr>
          <w:rFonts w:ascii="Arial" w:eastAsia="Arial" w:hAnsi="Arial" w:cs="Arial"/>
        </w:rPr>
        <w:tab/>
        <w:t>Performance measurement and reporting;</w:t>
      </w:r>
    </w:p>
    <w:p w14:paraId="1AB546D4" w14:textId="1BA2FF4A" w:rsidR="005613AF" w:rsidRDefault="00B22874" w:rsidP="00E52EAB">
      <w:pPr>
        <w:spacing w:after="120" w:line="240" w:lineRule="auto"/>
        <w:ind w:firstLine="720"/>
        <w:jc w:val="both"/>
        <w:rPr>
          <w:rFonts w:ascii="Arial" w:eastAsia="Arial" w:hAnsi="Arial" w:cs="Arial"/>
        </w:rPr>
      </w:pPr>
      <w:r>
        <w:rPr>
          <w:rFonts w:ascii="Arial" w:eastAsia="Arial" w:hAnsi="Arial" w:cs="Arial"/>
        </w:rPr>
        <w:t>9.4.7</w:t>
      </w:r>
      <w:r>
        <w:rPr>
          <w:rFonts w:ascii="Arial" w:eastAsia="Arial" w:hAnsi="Arial" w:cs="Arial"/>
        </w:rPr>
        <w:tab/>
        <w:t xml:space="preserve">Risk management;  </w:t>
      </w:r>
    </w:p>
    <w:p w14:paraId="376AFE78" w14:textId="57288ACE" w:rsidR="005613AF" w:rsidRDefault="00B22874" w:rsidP="00E52EAB">
      <w:pPr>
        <w:spacing w:after="120" w:line="240" w:lineRule="auto"/>
        <w:ind w:firstLine="720"/>
        <w:jc w:val="both"/>
        <w:rPr>
          <w:rFonts w:ascii="Arial" w:eastAsia="Arial" w:hAnsi="Arial" w:cs="Arial"/>
        </w:rPr>
      </w:pPr>
      <w:r>
        <w:rPr>
          <w:rFonts w:ascii="Arial" w:eastAsia="Arial" w:hAnsi="Arial" w:cs="Arial"/>
        </w:rPr>
        <w:lastRenderedPageBreak/>
        <w:t>9.4.8</w:t>
      </w:r>
      <w:r>
        <w:rPr>
          <w:rFonts w:ascii="Arial" w:eastAsia="Arial" w:hAnsi="Arial" w:cs="Arial"/>
        </w:rPr>
        <w:tab/>
        <w:t xml:space="preserve">Buyer Premises related drawings; </w:t>
      </w:r>
    </w:p>
    <w:p w14:paraId="02035A5F" w14:textId="6146ADC8" w:rsidR="00307C63" w:rsidRDefault="00B22874" w:rsidP="00E52EAB">
      <w:pPr>
        <w:spacing w:after="120" w:line="240" w:lineRule="auto"/>
        <w:ind w:firstLine="720"/>
        <w:jc w:val="both"/>
        <w:rPr>
          <w:rFonts w:ascii="Arial" w:eastAsia="Arial" w:hAnsi="Arial" w:cs="Arial"/>
        </w:rPr>
      </w:pPr>
      <w:r>
        <w:rPr>
          <w:rFonts w:ascii="Arial" w:eastAsia="Arial" w:hAnsi="Arial" w:cs="Arial"/>
        </w:rPr>
        <w:t>9.4.9</w:t>
      </w:r>
      <w:r>
        <w:rPr>
          <w:rFonts w:ascii="Arial" w:eastAsia="Arial" w:hAnsi="Arial" w:cs="Arial"/>
        </w:rPr>
        <w:tab/>
        <w:t xml:space="preserve">MI </w:t>
      </w:r>
      <w:r w:rsidR="00FE48EA">
        <w:rPr>
          <w:rFonts w:ascii="Arial" w:eastAsia="Arial" w:hAnsi="Arial" w:cs="Arial"/>
        </w:rPr>
        <w:t>R</w:t>
      </w:r>
      <w:r>
        <w:rPr>
          <w:rFonts w:ascii="Arial" w:eastAsia="Arial" w:hAnsi="Arial" w:cs="Arial"/>
        </w:rPr>
        <w:t>eporting</w:t>
      </w:r>
      <w:r w:rsidR="00FE48EA">
        <w:rPr>
          <w:rFonts w:ascii="Arial" w:eastAsia="Arial" w:hAnsi="Arial" w:cs="Arial"/>
        </w:rPr>
        <w:t>;</w:t>
      </w:r>
    </w:p>
    <w:p w14:paraId="55AE9C11" w14:textId="23750A30" w:rsidR="00307C63" w:rsidRDefault="00307C63" w:rsidP="00E52EAB">
      <w:pPr>
        <w:spacing w:after="120" w:line="240" w:lineRule="auto"/>
        <w:ind w:left="1418" w:hanging="698"/>
        <w:jc w:val="both"/>
        <w:rPr>
          <w:rFonts w:ascii="Arial" w:eastAsia="Arial" w:hAnsi="Arial" w:cs="Arial"/>
        </w:rPr>
      </w:pPr>
      <w:r w:rsidRPr="00E67ED6">
        <w:rPr>
          <w:rFonts w:ascii="Arial" w:eastAsia="Arial" w:hAnsi="Arial" w:cs="Arial"/>
          <w:color w:val="FF0000"/>
        </w:rPr>
        <w:t xml:space="preserve">9.4.10 </w:t>
      </w:r>
      <w:r w:rsidR="00FE48EA" w:rsidRPr="00E67ED6">
        <w:rPr>
          <w:rFonts w:ascii="Arial" w:eastAsia="Arial" w:hAnsi="Arial" w:cs="Arial"/>
          <w:color w:val="FF0000"/>
        </w:rPr>
        <w:t>Work</w:t>
      </w:r>
      <w:r w:rsidRPr="00E67ED6">
        <w:rPr>
          <w:rFonts w:ascii="Arial" w:eastAsia="Arial" w:hAnsi="Arial" w:cs="Arial"/>
          <w:color w:val="FF0000"/>
        </w:rPr>
        <w:t xml:space="preserve"> Order</w:t>
      </w:r>
      <w:r w:rsidR="003D0BCE">
        <w:rPr>
          <w:rFonts w:ascii="Arial" w:eastAsia="Arial" w:hAnsi="Arial" w:cs="Arial"/>
          <w:color w:val="FF0000"/>
        </w:rPr>
        <w:t xml:space="preserve"> requirements</w:t>
      </w:r>
      <w:r w:rsidRPr="00E67ED6">
        <w:rPr>
          <w:rFonts w:ascii="Arial" w:eastAsia="Arial" w:hAnsi="Arial" w:cs="Arial"/>
          <w:color w:val="FF0000"/>
        </w:rPr>
        <w:t xml:space="preserve"> including installation works, remedial repairs, quoted asset replacements and Projects</w:t>
      </w:r>
      <w:r>
        <w:rPr>
          <w:rFonts w:ascii="Arial" w:eastAsia="Arial" w:hAnsi="Arial" w:cs="Arial"/>
        </w:rPr>
        <w:t xml:space="preserve">; and </w:t>
      </w:r>
    </w:p>
    <w:p w14:paraId="26A622CE" w14:textId="103559E6" w:rsidR="00307C63" w:rsidRPr="00E67ED6" w:rsidRDefault="00307C63" w:rsidP="000E5DF7">
      <w:pPr>
        <w:spacing w:after="120" w:line="240" w:lineRule="auto"/>
        <w:ind w:left="1418" w:hanging="698"/>
        <w:jc w:val="both"/>
        <w:rPr>
          <w:rFonts w:ascii="Arial" w:eastAsia="Arial" w:hAnsi="Arial" w:cs="Arial"/>
          <w:color w:val="FF0000"/>
        </w:rPr>
      </w:pPr>
      <w:r w:rsidRPr="00E67ED6">
        <w:rPr>
          <w:rFonts w:ascii="Arial" w:eastAsia="Arial" w:hAnsi="Arial" w:cs="Arial"/>
          <w:color w:val="FF0000"/>
        </w:rPr>
        <w:t>9.4.11</w:t>
      </w:r>
      <w:r w:rsidRPr="00E67ED6">
        <w:rPr>
          <w:rFonts w:ascii="Arial" w:eastAsia="Arial" w:hAnsi="Arial" w:cs="Arial"/>
          <w:color w:val="FF0000"/>
        </w:rPr>
        <w:tab/>
      </w:r>
      <w:r w:rsidRPr="00E67ED6">
        <w:rPr>
          <w:rFonts w:ascii="Arial" w:eastAsia="Arial" w:hAnsi="Arial" w:cs="Arial"/>
          <w:color w:val="FF0000"/>
        </w:rPr>
        <w:tab/>
        <w:t>Performance against statutory compliance.</w:t>
      </w:r>
    </w:p>
    <w:p w14:paraId="540F81CA" w14:textId="77777777" w:rsidR="005613AF" w:rsidRDefault="00B22874" w:rsidP="000E5DF7">
      <w:pPr>
        <w:spacing w:after="120" w:line="240" w:lineRule="auto"/>
        <w:jc w:val="both"/>
        <w:rPr>
          <w:rFonts w:ascii="Arial" w:eastAsia="Arial" w:hAnsi="Arial" w:cs="Arial"/>
          <w:b/>
        </w:rPr>
      </w:pPr>
      <w:r>
        <w:rPr>
          <w:rFonts w:ascii="Arial" w:eastAsia="Arial" w:hAnsi="Arial" w:cs="Arial"/>
          <w:b/>
        </w:rPr>
        <w:t>Reportable incidents</w:t>
      </w:r>
    </w:p>
    <w:p w14:paraId="76C550C4" w14:textId="63E1E022" w:rsidR="00843F15" w:rsidRPr="002A4CFB" w:rsidRDefault="00B22874" w:rsidP="00E52EAB">
      <w:pPr>
        <w:spacing w:after="120" w:line="240" w:lineRule="auto"/>
        <w:ind w:left="720" w:hanging="720"/>
        <w:jc w:val="both"/>
        <w:rPr>
          <w:rFonts w:ascii="Arial" w:eastAsia="Arial" w:hAnsi="Arial" w:cs="Arial"/>
          <w:color w:val="auto"/>
        </w:rPr>
      </w:pPr>
      <w:r>
        <w:rPr>
          <w:rFonts w:ascii="Arial" w:eastAsia="Arial" w:hAnsi="Arial" w:cs="Arial"/>
        </w:rPr>
        <w:t>9.5</w:t>
      </w:r>
      <w:r>
        <w:rPr>
          <w:rFonts w:ascii="Arial" w:eastAsia="Arial" w:hAnsi="Arial" w:cs="Arial"/>
        </w:rPr>
        <w:tab/>
      </w:r>
      <w:r w:rsidR="00843F15">
        <w:rPr>
          <w:rFonts w:ascii="Arial" w:eastAsia="Arial" w:hAnsi="Arial" w:cs="Arial"/>
        </w:rPr>
        <w:t xml:space="preserve">The Supplier shall inform </w:t>
      </w:r>
      <w:r w:rsidR="00165FC3">
        <w:rPr>
          <w:rFonts w:ascii="Arial" w:eastAsia="Arial" w:hAnsi="Arial" w:cs="Arial"/>
        </w:rPr>
        <w:t>the Buyer</w:t>
      </w:r>
      <w:r w:rsidR="00843F15">
        <w:rPr>
          <w:rFonts w:ascii="Arial" w:eastAsia="Arial" w:hAnsi="Arial" w:cs="Arial"/>
        </w:rPr>
        <w:t xml:space="preserve"> via the </w:t>
      </w:r>
      <w:r w:rsidR="00943BB9">
        <w:rPr>
          <w:rFonts w:ascii="Arial" w:eastAsia="Arial" w:hAnsi="Arial" w:cs="Arial"/>
        </w:rPr>
        <w:t>H</w:t>
      </w:r>
      <w:r w:rsidR="00843F15">
        <w:rPr>
          <w:rFonts w:ascii="Arial" w:eastAsia="Arial" w:hAnsi="Arial" w:cs="Arial"/>
        </w:rPr>
        <w:t xml:space="preserve">elpdesk service each time reportable incidents occur. These shall be recorded on the </w:t>
      </w:r>
      <w:r w:rsidR="00FE48EA">
        <w:rPr>
          <w:rFonts w:ascii="Arial" w:eastAsia="Arial" w:hAnsi="Arial" w:cs="Arial"/>
        </w:rPr>
        <w:t>S</w:t>
      </w:r>
      <w:r w:rsidR="00843F15">
        <w:rPr>
          <w:rFonts w:ascii="Arial" w:eastAsia="Arial" w:hAnsi="Arial" w:cs="Arial"/>
        </w:rPr>
        <w:t>upplier</w:t>
      </w:r>
      <w:r w:rsidR="00FE48EA">
        <w:rPr>
          <w:rFonts w:ascii="Arial" w:eastAsia="Arial" w:hAnsi="Arial" w:cs="Arial"/>
        </w:rPr>
        <w:t>’</w:t>
      </w:r>
      <w:r w:rsidR="00843F15">
        <w:rPr>
          <w:rFonts w:ascii="Arial" w:eastAsia="Arial" w:hAnsi="Arial" w:cs="Arial"/>
        </w:rPr>
        <w:t xml:space="preserve">s CAFM system </w:t>
      </w:r>
      <w:r w:rsidR="00843F15" w:rsidRPr="00E67ED6">
        <w:rPr>
          <w:rFonts w:ascii="Arial" w:eastAsia="Arial" w:hAnsi="Arial" w:cs="Arial"/>
          <w:color w:val="FF0000"/>
        </w:rPr>
        <w:t xml:space="preserve">and reported to the </w:t>
      </w:r>
      <w:r w:rsidR="00165FC3" w:rsidRPr="00E67ED6">
        <w:rPr>
          <w:rFonts w:ascii="Arial" w:eastAsia="Arial" w:hAnsi="Arial" w:cs="Arial"/>
          <w:color w:val="FF0000"/>
        </w:rPr>
        <w:t>Buyer</w:t>
      </w:r>
      <w:r w:rsidR="001A167A">
        <w:rPr>
          <w:rFonts w:ascii="Arial" w:eastAsia="Arial" w:hAnsi="Arial" w:cs="Arial"/>
          <w:color w:val="FF0000"/>
        </w:rPr>
        <w:t xml:space="preserve"> </w:t>
      </w:r>
      <w:r w:rsidR="00843F15" w:rsidRPr="002A4CFB">
        <w:rPr>
          <w:rFonts w:ascii="Arial" w:eastAsia="Arial" w:hAnsi="Arial" w:cs="Arial"/>
          <w:color w:val="auto"/>
        </w:rPr>
        <w:t xml:space="preserve">and shall include </w:t>
      </w:r>
      <w:r w:rsidR="00843F15" w:rsidRPr="00E67ED6">
        <w:rPr>
          <w:rFonts w:ascii="Arial" w:eastAsia="Arial" w:hAnsi="Arial" w:cs="Arial"/>
          <w:color w:val="FF0000"/>
        </w:rPr>
        <w:t xml:space="preserve">but not </w:t>
      </w:r>
      <w:r w:rsidR="00FE48EA" w:rsidRPr="00E67ED6">
        <w:rPr>
          <w:rFonts w:ascii="Arial" w:eastAsia="Arial" w:hAnsi="Arial" w:cs="Arial"/>
          <w:color w:val="FF0000"/>
        </w:rPr>
        <w:t xml:space="preserve">be </w:t>
      </w:r>
      <w:r w:rsidR="00843F15" w:rsidRPr="00E67ED6">
        <w:rPr>
          <w:rFonts w:ascii="Arial" w:eastAsia="Arial" w:hAnsi="Arial" w:cs="Arial"/>
          <w:color w:val="FF0000"/>
        </w:rPr>
        <w:t>limited to</w:t>
      </w:r>
      <w:r w:rsidR="00843F15" w:rsidRPr="002A4CFB">
        <w:rPr>
          <w:rFonts w:ascii="Arial" w:eastAsia="Arial" w:hAnsi="Arial" w:cs="Arial"/>
          <w:color w:val="auto"/>
        </w:rPr>
        <w:t xml:space="preserve">: </w:t>
      </w:r>
    </w:p>
    <w:p w14:paraId="392BA6C7" w14:textId="40D9F60C" w:rsidR="00E52EAB" w:rsidRDefault="00B22874" w:rsidP="004B653B">
      <w:pPr>
        <w:spacing w:after="120" w:line="240" w:lineRule="auto"/>
        <w:ind w:left="720"/>
        <w:jc w:val="both"/>
        <w:rPr>
          <w:rFonts w:ascii="Arial" w:eastAsia="Arial" w:hAnsi="Arial" w:cs="Arial"/>
        </w:rPr>
      </w:pPr>
      <w:r>
        <w:rPr>
          <w:rFonts w:ascii="Arial" w:eastAsia="Arial" w:hAnsi="Arial" w:cs="Arial"/>
        </w:rPr>
        <w:t>9</w:t>
      </w:r>
      <w:r w:rsidR="00E52EAB">
        <w:rPr>
          <w:rFonts w:ascii="Arial" w:eastAsia="Arial" w:hAnsi="Arial" w:cs="Arial"/>
        </w:rPr>
        <w:t>.5.1</w:t>
      </w:r>
      <w:r w:rsidR="00E52EAB">
        <w:rPr>
          <w:rFonts w:ascii="Arial" w:eastAsia="Arial" w:hAnsi="Arial" w:cs="Arial"/>
        </w:rPr>
        <w:tab/>
        <w:t xml:space="preserve">Health and safety accidents and incidents, to include </w:t>
      </w:r>
      <w:r w:rsidR="004B653B">
        <w:rPr>
          <w:rFonts w:ascii="Arial" w:eastAsia="Arial" w:hAnsi="Arial" w:cs="Arial"/>
        </w:rPr>
        <w:t>Health and Safety  Executive (HSE) Reporting of Injuries, Diseases and Dangerous occurrences Regulations (RIDDOR)</w:t>
      </w:r>
      <w:r w:rsidR="008C3A40">
        <w:rPr>
          <w:rFonts w:ascii="Arial" w:eastAsia="Arial" w:hAnsi="Arial" w:cs="Arial"/>
        </w:rPr>
        <w:t xml:space="preserve"> </w:t>
      </w:r>
      <w:r w:rsidR="00E52EAB">
        <w:rPr>
          <w:rFonts w:ascii="Arial" w:eastAsia="Arial" w:hAnsi="Arial" w:cs="Arial"/>
        </w:rPr>
        <w:t xml:space="preserve">reports; </w:t>
      </w:r>
    </w:p>
    <w:p w14:paraId="5AA9FD21" w14:textId="77777777" w:rsidR="00E52EAB" w:rsidRDefault="00E52EAB" w:rsidP="00E52EAB">
      <w:pPr>
        <w:spacing w:after="120" w:line="240" w:lineRule="auto"/>
        <w:ind w:firstLine="720"/>
        <w:jc w:val="both"/>
        <w:rPr>
          <w:rFonts w:ascii="Arial" w:eastAsia="Arial" w:hAnsi="Arial" w:cs="Arial"/>
        </w:rPr>
      </w:pPr>
      <w:r>
        <w:rPr>
          <w:rFonts w:ascii="Arial" w:eastAsia="Arial" w:hAnsi="Arial" w:cs="Arial"/>
        </w:rPr>
        <w:t>9.5.2</w:t>
      </w:r>
      <w:r>
        <w:rPr>
          <w:rFonts w:ascii="Arial" w:eastAsia="Arial" w:hAnsi="Arial" w:cs="Arial"/>
        </w:rPr>
        <w:tab/>
        <w:t>Pollution and contamination incidents;</w:t>
      </w:r>
    </w:p>
    <w:p w14:paraId="4660B6DA" w14:textId="77777777" w:rsidR="00E52EAB" w:rsidRDefault="00E52EAB" w:rsidP="00E52EAB">
      <w:pPr>
        <w:spacing w:after="120" w:line="240" w:lineRule="auto"/>
        <w:ind w:firstLine="720"/>
        <w:jc w:val="both"/>
        <w:rPr>
          <w:rFonts w:ascii="Arial" w:eastAsia="Arial" w:hAnsi="Arial" w:cs="Arial"/>
        </w:rPr>
      </w:pPr>
      <w:r>
        <w:rPr>
          <w:rFonts w:ascii="Arial" w:eastAsia="Arial" w:hAnsi="Arial" w:cs="Arial"/>
        </w:rPr>
        <w:t>9.5.3</w:t>
      </w:r>
      <w:r>
        <w:rPr>
          <w:rFonts w:ascii="Arial" w:eastAsia="Arial" w:hAnsi="Arial" w:cs="Arial"/>
        </w:rPr>
        <w:tab/>
        <w:t>Statutory compliance failures;</w:t>
      </w:r>
    </w:p>
    <w:p w14:paraId="07539733" w14:textId="77777777" w:rsidR="00E52EAB" w:rsidRDefault="00E52EAB" w:rsidP="00E52EAB">
      <w:pPr>
        <w:spacing w:after="120" w:line="240" w:lineRule="auto"/>
        <w:ind w:firstLine="720"/>
        <w:jc w:val="both"/>
        <w:rPr>
          <w:rFonts w:ascii="Arial" w:eastAsia="Arial" w:hAnsi="Arial" w:cs="Arial"/>
        </w:rPr>
      </w:pPr>
      <w:r>
        <w:rPr>
          <w:rFonts w:ascii="Arial" w:eastAsia="Arial" w:hAnsi="Arial" w:cs="Arial"/>
        </w:rPr>
        <w:t>9.5.4</w:t>
      </w:r>
      <w:r>
        <w:rPr>
          <w:rFonts w:ascii="Arial" w:eastAsia="Arial" w:hAnsi="Arial" w:cs="Arial"/>
        </w:rPr>
        <w:tab/>
        <w:t>Asset and system failures, which may affect business continuity;</w:t>
      </w:r>
    </w:p>
    <w:p w14:paraId="2CDC3660" w14:textId="77777777" w:rsidR="00E52EAB" w:rsidRDefault="00E52EAB" w:rsidP="00E52EAB">
      <w:pPr>
        <w:spacing w:after="120" w:line="240" w:lineRule="auto"/>
        <w:ind w:firstLine="720"/>
        <w:jc w:val="both"/>
        <w:rPr>
          <w:rFonts w:ascii="Arial" w:eastAsia="Arial" w:hAnsi="Arial" w:cs="Arial"/>
        </w:rPr>
      </w:pPr>
      <w:r>
        <w:rPr>
          <w:rFonts w:ascii="Arial" w:eastAsia="Arial" w:hAnsi="Arial" w:cs="Arial"/>
        </w:rPr>
        <w:t>9.5.5</w:t>
      </w:r>
      <w:r>
        <w:rPr>
          <w:rFonts w:ascii="Arial" w:eastAsia="Arial" w:hAnsi="Arial" w:cs="Arial"/>
        </w:rPr>
        <w:tab/>
        <w:t>Physical and document security breaches;</w:t>
      </w:r>
    </w:p>
    <w:p w14:paraId="171ED938" w14:textId="77777777" w:rsidR="00E52EAB" w:rsidRDefault="00E52EAB" w:rsidP="00E52EAB">
      <w:pPr>
        <w:spacing w:after="120" w:line="240" w:lineRule="auto"/>
        <w:ind w:firstLine="720"/>
        <w:jc w:val="both"/>
        <w:rPr>
          <w:rFonts w:ascii="Arial" w:eastAsia="Arial" w:hAnsi="Arial" w:cs="Arial"/>
        </w:rPr>
      </w:pPr>
      <w:r>
        <w:rPr>
          <w:rFonts w:ascii="Arial" w:eastAsia="Arial" w:hAnsi="Arial" w:cs="Arial"/>
        </w:rPr>
        <w:t>9.5.6</w:t>
      </w:r>
      <w:r>
        <w:rPr>
          <w:rFonts w:ascii="Arial" w:eastAsia="Arial" w:hAnsi="Arial" w:cs="Arial"/>
        </w:rPr>
        <w:tab/>
        <w:t xml:space="preserve">Service failures;  </w:t>
      </w:r>
    </w:p>
    <w:p w14:paraId="157FF2BE" w14:textId="6C745928" w:rsidR="00E52EAB" w:rsidRDefault="00E52EAB" w:rsidP="00E52EAB">
      <w:pPr>
        <w:spacing w:after="120" w:line="240" w:lineRule="auto"/>
        <w:ind w:firstLine="720"/>
        <w:jc w:val="both"/>
        <w:rPr>
          <w:rFonts w:ascii="Arial" w:eastAsia="Arial" w:hAnsi="Arial" w:cs="Arial"/>
        </w:rPr>
      </w:pPr>
      <w:r>
        <w:rPr>
          <w:rFonts w:ascii="Arial" w:eastAsia="Arial" w:hAnsi="Arial" w:cs="Arial"/>
        </w:rPr>
        <w:t>9.5.7</w:t>
      </w:r>
      <w:r>
        <w:rPr>
          <w:rFonts w:ascii="Arial" w:eastAsia="Arial" w:hAnsi="Arial" w:cs="Arial"/>
        </w:rPr>
        <w:tab/>
      </w:r>
      <w:r w:rsidRPr="001D1DC0">
        <w:rPr>
          <w:rFonts w:ascii="Arial" w:eastAsia="Arial" w:hAnsi="Arial" w:cs="Arial"/>
          <w:color w:val="FF0000"/>
        </w:rPr>
        <w:t>Instances of</w:t>
      </w:r>
      <w:r w:rsidR="008D3937" w:rsidRPr="001D1DC0">
        <w:rPr>
          <w:rFonts w:ascii="Arial" w:eastAsia="Arial" w:hAnsi="Arial" w:cs="Arial"/>
          <w:color w:val="FF0000"/>
        </w:rPr>
        <w:t xml:space="preserve"> accidental damage</w:t>
      </w:r>
      <w:r w:rsidR="008D3937">
        <w:rPr>
          <w:rFonts w:ascii="Arial" w:eastAsia="Arial" w:hAnsi="Arial" w:cs="Arial"/>
        </w:rPr>
        <w:t>,</w:t>
      </w:r>
      <w:r>
        <w:rPr>
          <w:rFonts w:ascii="Arial" w:eastAsia="Arial" w:hAnsi="Arial" w:cs="Arial"/>
        </w:rPr>
        <w:t xml:space="preserve"> </w:t>
      </w:r>
      <w:r w:rsidR="00AA08D8">
        <w:rPr>
          <w:rFonts w:ascii="Arial" w:eastAsia="Arial" w:hAnsi="Arial" w:cs="Arial"/>
        </w:rPr>
        <w:t>willful</w:t>
      </w:r>
      <w:r>
        <w:rPr>
          <w:rFonts w:ascii="Arial" w:eastAsia="Arial" w:hAnsi="Arial" w:cs="Arial"/>
        </w:rPr>
        <w:t xml:space="preserve"> damage or vandalism;</w:t>
      </w:r>
    </w:p>
    <w:p w14:paraId="68901BBE" w14:textId="77777777" w:rsidR="00E52EAB" w:rsidRDefault="00E52EAB" w:rsidP="00E52EAB">
      <w:pPr>
        <w:spacing w:after="120" w:line="240" w:lineRule="auto"/>
        <w:ind w:firstLine="720"/>
        <w:jc w:val="both"/>
        <w:rPr>
          <w:rFonts w:ascii="Arial" w:eastAsia="Arial" w:hAnsi="Arial" w:cs="Arial"/>
        </w:rPr>
      </w:pPr>
      <w:r>
        <w:rPr>
          <w:rFonts w:ascii="Arial" w:eastAsia="Arial" w:hAnsi="Arial" w:cs="Arial"/>
        </w:rPr>
        <w:t>9.5.8</w:t>
      </w:r>
      <w:r>
        <w:rPr>
          <w:rFonts w:ascii="Arial" w:eastAsia="Arial" w:hAnsi="Arial" w:cs="Arial"/>
        </w:rPr>
        <w:tab/>
        <w:t>Issues with the potential to disrupt energy and utility provision;</w:t>
      </w:r>
    </w:p>
    <w:p w14:paraId="4053ABB8" w14:textId="540D1BB1" w:rsidR="00E52EAB" w:rsidRDefault="00E52EAB" w:rsidP="00E52EAB">
      <w:pPr>
        <w:spacing w:after="120" w:line="240" w:lineRule="auto"/>
        <w:ind w:left="1440" w:hanging="720"/>
        <w:jc w:val="both"/>
        <w:rPr>
          <w:rFonts w:ascii="Arial" w:eastAsia="Arial" w:hAnsi="Arial" w:cs="Arial"/>
        </w:rPr>
      </w:pPr>
      <w:r>
        <w:rPr>
          <w:rFonts w:ascii="Arial" w:eastAsia="Arial" w:hAnsi="Arial" w:cs="Arial"/>
        </w:rPr>
        <w:t>9.5.9</w:t>
      </w:r>
      <w:r>
        <w:rPr>
          <w:rFonts w:ascii="Arial" w:eastAsia="Arial" w:hAnsi="Arial" w:cs="Arial"/>
        </w:rPr>
        <w:tab/>
      </w:r>
      <w:r w:rsidR="00A6458F">
        <w:rPr>
          <w:rFonts w:ascii="Arial" w:eastAsia="Arial" w:hAnsi="Arial" w:cs="Arial"/>
        </w:rPr>
        <w:t>Staff disciplinary issues where associated with personal integrity which may have the potential to damage the reputation of the Buyer;</w:t>
      </w:r>
      <w:r w:rsidRPr="001D1DC0">
        <w:rPr>
          <w:rFonts w:ascii="Arial" w:eastAsia="Arial" w:hAnsi="Arial" w:cs="Arial"/>
          <w:color w:val="FF0000"/>
        </w:rPr>
        <w:t xml:space="preserve"> </w:t>
      </w:r>
    </w:p>
    <w:p w14:paraId="64EF9A5E" w14:textId="77777777" w:rsidR="00E52EAB" w:rsidRDefault="00E52EAB" w:rsidP="00E52EAB">
      <w:pPr>
        <w:spacing w:after="120" w:line="240" w:lineRule="auto"/>
        <w:ind w:left="1440" w:hanging="720"/>
        <w:jc w:val="both"/>
        <w:rPr>
          <w:rFonts w:ascii="Arial" w:eastAsia="Arial" w:hAnsi="Arial" w:cs="Arial"/>
        </w:rPr>
      </w:pPr>
      <w:r w:rsidRPr="001D1DC0">
        <w:rPr>
          <w:rFonts w:ascii="Arial" w:eastAsia="Arial" w:hAnsi="Arial" w:cs="Arial"/>
          <w:color w:val="FF0000"/>
        </w:rPr>
        <w:t>9.5.10  Any instances of attempted bribery, fraud or corruption;</w:t>
      </w:r>
      <w:r>
        <w:rPr>
          <w:rFonts w:ascii="Arial" w:eastAsia="Arial" w:hAnsi="Arial" w:cs="Arial"/>
        </w:rPr>
        <w:t xml:space="preserve"> and</w:t>
      </w:r>
    </w:p>
    <w:p w14:paraId="5701F0E6" w14:textId="77777777" w:rsidR="00E52EAB" w:rsidRDefault="00E52EAB" w:rsidP="00E52EAB">
      <w:pPr>
        <w:spacing w:after="120" w:line="240" w:lineRule="auto"/>
        <w:ind w:firstLine="720"/>
        <w:jc w:val="both"/>
        <w:rPr>
          <w:rFonts w:ascii="Arial" w:eastAsia="Arial" w:hAnsi="Arial" w:cs="Arial"/>
        </w:rPr>
      </w:pPr>
      <w:r>
        <w:rPr>
          <w:rFonts w:ascii="Arial" w:eastAsia="Arial" w:hAnsi="Arial" w:cs="Arial"/>
        </w:rPr>
        <w:t>9.5.11  Complaints.</w:t>
      </w:r>
    </w:p>
    <w:p w14:paraId="418232EC" w14:textId="00B4AD6A" w:rsidR="00A6458F" w:rsidRDefault="00A6458F" w:rsidP="00E52EAB">
      <w:pPr>
        <w:spacing w:after="120" w:line="240" w:lineRule="auto"/>
        <w:jc w:val="both"/>
        <w:rPr>
          <w:rFonts w:ascii="Arial" w:eastAsia="Arial" w:hAnsi="Arial" w:cs="Arial"/>
        </w:rPr>
      </w:pPr>
      <w:r>
        <w:rPr>
          <w:rFonts w:ascii="Arial" w:eastAsia="Arial" w:hAnsi="Arial" w:cs="Arial"/>
        </w:rPr>
        <w:tab/>
        <w:t xml:space="preserve">Further information on the reporting requirements will be provided in the Call-Off </w:t>
      </w:r>
      <w:r>
        <w:rPr>
          <w:rFonts w:ascii="Arial" w:eastAsia="Arial" w:hAnsi="Arial" w:cs="Arial"/>
        </w:rPr>
        <w:tab/>
        <w:t>Procedure.</w:t>
      </w:r>
    </w:p>
    <w:p w14:paraId="5AFC7D55" w14:textId="63800665" w:rsidR="005613AF" w:rsidRDefault="00B22874" w:rsidP="00E52EAB">
      <w:pPr>
        <w:spacing w:after="120" w:line="240" w:lineRule="auto"/>
        <w:jc w:val="both"/>
        <w:rPr>
          <w:rFonts w:ascii="Arial" w:eastAsia="Arial" w:hAnsi="Arial" w:cs="Arial"/>
          <w:b/>
        </w:rPr>
      </w:pPr>
      <w:r>
        <w:rPr>
          <w:rFonts w:ascii="Arial" w:eastAsia="Arial" w:hAnsi="Arial" w:cs="Arial"/>
          <w:b/>
        </w:rPr>
        <w:t>Real Time Reporting</w:t>
      </w:r>
    </w:p>
    <w:p w14:paraId="3192A0CE" w14:textId="6B60552F" w:rsidR="00843F15" w:rsidRDefault="00B22874" w:rsidP="00E52EAB">
      <w:pPr>
        <w:spacing w:after="120" w:line="240" w:lineRule="auto"/>
        <w:ind w:left="720" w:hanging="720"/>
        <w:jc w:val="both"/>
        <w:rPr>
          <w:rFonts w:ascii="Arial" w:eastAsia="Arial" w:hAnsi="Arial" w:cs="Arial"/>
        </w:rPr>
      </w:pPr>
      <w:r>
        <w:rPr>
          <w:rFonts w:ascii="Arial" w:eastAsia="Arial" w:hAnsi="Arial" w:cs="Arial"/>
        </w:rPr>
        <w:t>9.6</w:t>
      </w:r>
      <w:r>
        <w:rPr>
          <w:rFonts w:ascii="Arial" w:eastAsia="Arial" w:hAnsi="Arial" w:cs="Arial"/>
        </w:rPr>
        <w:tab/>
      </w:r>
      <w:r w:rsidR="00843F15">
        <w:rPr>
          <w:rFonts w:ascii="Arial" w:eastAsia="Arial" w:hAnsi="Arial" w:cs="Arial"/>
        </w:rPr>
        <w:t xml:space="preserve">The Supplier shall inform </w:t>
      </w:r>
      <w:r w:rsidR="00165FC3">
        <w:rPr>
          <w:rFonts w:ascii="Arial" w:eastAsia="Arial" w:hAnsi="Arial" w:cs="Arial"/>
        </w:rPr>
        <w:t xml:space="preserve">the </w:t>
      </w:r>
      <w:r w:rsidR="00165FC3" w:rsidRPr="002A4CFB">
        <w:rPr>
          <w:rFonts w:ascii="Arial" w:eastAsia="Arial" w:hAnsi="Arial" w:cs="Arial"/>
          <w:color w:val="auto"/>
        </w:rPr>
        <w:t>Buyer</w:t>
      </w:r>
      <w:r w:rsidR="00843F15" w:rsidRPr="002A4CFB">
        <w:rPr>
          <w:rFonts w:ascii="Arial" w:eastAsia="Arial" w:hAnsi="Arial" w:cs="Arial"/>
          <w:color w:val="auto"/>
        </w:rPr>
        <w:t xml:space="preserve"> </w:t>
      </w:r>
      <w:r w:rsidR="00843F15" w:rsidRPr="001D1DC0">
        <w:rPr>
          <w:rFonts w:ascii="Arial" w:eastAsia="Arial" w:hAnsi="Arial" w:cs="Arial"/>
          <w:color w:val="FF0000"/>
        </w:rPr>
        <w:t xml:space="preserve">immediately </w:t>
      </w:r>
      <w:r w:rsidR="00843F15" w:rsidRPr="002A4CFB">
        <w:rPr>
          <w:rFonts w:ascii="Arial" w:eastAsia="Arial" w:hAnsi="Arial" w:cs="Arial"/>
          <w:color w:val="auto"/>
        </w:rPr>
        <w:t>and log details via the CAFM system each time re</w:t>
      </w:r>
      <w:r w:rsidR="00843F15">
        <w:rPr>
          <w:rFonts w:ascii="Arial" w:eastAsia="Arial" w:hAnsi="Arial" w:cs="Arial"/>
        </w:rPr>
        <w:t xml:space="preserve">portable incidents occur. These shall include but not be limited to: </w:t>
      </w:r>
    </w:p>
    <w:p w14:paraId="40B33B01" w14:textId="4D1E42DC" w:rsidR="005613AF" w:rsidRDefault="00B22874" w:rsidP="00E52EAB">
      <w:pPr>
        <w:spacing w:after="120" w:line="240" w:lineRule="auto"/>
        <w:ind w:firstLine="720"/>
        <w:jc w:val="both"/>
        <w:rPr>
          <w:rFonts w:ascii="Arial" w:eastAsia="Arial" w:hAnsi="Arial" w:cs="Arial"/>
        </w:rPr>
      </w:pPr>
      <w:r>
        <w:rPr>
          <w:rFonts w:ascii="Arial" w:eastAsia="Arial" w:hAnsi="Arial" w:cs="Arial"/>
        </w:rPr>
        <w:t>9.6.1</w:t>
      </w:r>
      <w:r>
        <w:rPr>
          <w:rFonts w:ascii="Arial" w:eastAsia="Arial" w:hAnsi="Arial" w:cs="Arial"/>
        </w:rPr>
        <w:tab/>
        <w:t>Complaints;</w:t>
      </w:r>
    </w:p>
    <w:p w14:paraId="36EB7965" w14:textId="499FBE97" w:rsidR="005613AF" w:rsidRDefault="00B22874" w:rsidP="004B653B">
      <w:pPr>
        <w:spacing w:after="120" w:line="240" w:lineRule="auto"/>
        <w:ind w:firstLine="720"/>
        <w:jc w:val="both"/>
        <w:rPr>
          <w:rFonts w:ascii="Arial" w:eastAsia="Arial" w:hAnsi="Arial" w:cs="Arial"/>
        </w:rPr>
      </w:pPr>
      <w:r>
        <w:rPr>
          <w:rFonts w:ascii="Arial" w:eastAsia="Arial" w:hAnsi="Arial" w:cs="Arial"/>
        </w:rPr>
        <w:t>9.6.2</w:t>
      </w:r>
      <w:r>
        <w:rPr>
          <w:rFonts w:ascii="Arial" w:eastAsia="Arial" w:hAnsi="Arial" w:cs="Arial"/>
        </w:rPr>
        <w:tab/>
        <w:t>Health and safety accident reporting /</w:t>
      </w:r>
      <w:r w:rsidR="004B653B">
        <w:rPr>
          <w:rFonts w:ascii="Arial" w:eastAsia="Arial" w:hAnsi="Arial" w:cs="Arial"/>
        </w:rPr>
        <w:t xml:space="preserve"> RIDDOR,</w:t>
      </w:r>
      <w:r>
        <w:rPr>
          <w:rFonts w:ascii="Arial" w:eastAsia="Arial" w:hAnsi="Arial" w:cs="Arial"/>
        </w:rPr>
        <w:t xml:space="preserve"> reports;</w:t>
      </w:r>
    </w:p>
    <w:p w14:paraId="029CDDFA" w14:textId="68E94E2A" w:rsidR="005613AF" w:rsidRDefault="00B22874" w:rsidP="00E52EAB">
      <w:pPr>
        <w:spacing w:after="120" w:line="240" w:lineRule="auto"/>
        <w:ind w:firstLine="720"/>
        <w:jc w:val="both"/>
        <w:rPr>
          <w:rFonts w:ascii="Arial" w:eastAsia="Arial" w:hAnsi="Arial" w:cs="Arial"/>
        </w:rPr>
      </w:pPr>
      <w:r>
        <w:rPr>
          <w:rFonts w:ascii="Arial" w:eastAsia="Arial" w:hAnsi="Arial" w:cs="Arial"/>
        </w:rPr>
        <w:t>9.6.3</w:t>
      </w:r>
      <w:r>
        <w:rPr>
          <w:rFonts w:ascii="Arial" w:eastAsia="Arial" w:hAnsi="Arial" w:cs="Arial"/>
        </w:rPr>
        <w:tab/>
        <w:t>Environmental incidents;</w:t>
      </w:r>
    </w:p>
    <w:p w14:paraId="56FC81D5" w14:textId="50CB4414" w:rsidR="005613AF" w:rsidRDefault="00B22874" w:rsidP="00E52EAB">
      <w:pPr>
        <w:spacing w:after="120" w:line="240" w:lineRule="auto"/>
        <w:ind w:firstLine="720"/>
        <w:jc w:val="both"/>
        <w:rPr>
          <w:rFonts w:ascii="Arial" w:eastAsia="Arial" w:hAnsi="Arial" w:cs="Arial"/>
        </w:rPr>
      </w:pPr>
      <w:r>
        <w:rPr>
          <w:rFonts w:ascii="Arial" w:eastAsia="Arial" w:hAnsi="Arial" w:cs="Arial"/>
        </w:rPr>
        <w:t>9.6.4</w:t>
      </w:r>
      <w:r>
        <w:rPr>
          <w:rFonts w:ascii="Arial" w:eastAsia="Arial" w:hAnsi="Arial" w:cs="Arial"/>
        </w:rPr>
        <w:tab/>
        <w:t>Health and safety hazards (e.g. asbestos risks, legionella risks</w:t>
      </w:r>
      <w:r w:rsidR="00752C81">
        <w:rPr>
          <w:rFonts w:ascii="Arial" w:eastAsia="Arial" w:hAnsi="Arial" w:cs="Arial"/>
        </w:rPr>
        <w:t>, etc</w:t>
      </w:r>
      <w:r>
        <w:rPr>
          <w:rFonts w:ascii="Arial" w:eastAsia="Arial" w:hAnsi="Arial" w:cs="Arial"/>
        </w:rPr>
        <w:t xml:space="preserve">); </w:t>
      </w:r>
    </w:p>
    <w:p w14:paraId="300DA332" w14:textId="50E094D1" w:rsidR="005613AF" w:rsidRDefault="00B22874" w:rsidP="00E52EAB">
      <w:pPr>
        <w:spacing w:after="120" w:line="240" w:lineRule="auto"/>
        <w:ind w:firstLine="720"/>
        <w:jc w:val="both"/>
        <w:rPr>
          <w:rFonts w:ascii="Arial" w:eastAsia="Arial" w:hAnsi="Arial" w:cs="Arial"/>
        </w:rPr>
      </w:pPr>
      <w:r>
        <w:rPr>
          <w:rFonts w:ascii="Arial" w:eastAsia="Arial" w:hAnsi="Arial" w:cs="Arial"/>
        </w:rPr>
        <w:t>9.6.5</w:t>
      </w:r>
      <w:r>
        <w:rPr>
          <w:rFonts w:ascii="Arial" w:eastAsia="Arial" w:hAnsi="Arial" w:cs="Arial"/>
        </w:rPr>
        <w:tab/>
        <w:t xml:space="preserve">Security breaches; </w:t>
      </w:r>
      <w:r w:rsidR="001D1DC0">
        <w:rPr>
          <w:rFonts w:ascii="Arial" w:eastAsia="Arial" w:hAnsi="Arial" w:cs="Arial"/>
        </w:rPr>
        <w:t>and</w:t>
      </w:r>
    </w:p>
    <w:p w14:paraId="163A8557" w14:textId="500FAC57" w:rsidR="005613AF" w:rsidRDefault="00B22874" w:rsidP="00E52EAB">
      <w:pPr>
        <w:spacing w:after="120" w:line="240" w:lineRule="auto"/>
        <w:ind w:firstLine="720"/>
        <w:jc w:val="both"/>
        <w:rPr>
          <w:rFonts w:ascii="Arial" w:eastAsia="Arial" w:hAnsi="Arial" w:cs="Arial"/>
        </w:rPr>
      </w:pPr>
      <w:r>
        <w:rPr>
          <w:rFonts w:ascii="Arial" w:eastAsia="Arial" w:hAnsi="Arial" w:cs="Arial"/>
        </w:rPr>
        <w:t>9.6.6</w:t>
      </w:r>
      <w:r>
        <w:rPr>
          <w:rFonts w:ascii="Arial" w:eastAsia="Arial" w:hAnsi="Arial" w:cs="Arial"/>
        </w:rPr>
        <w:tab/>
        <w:t>Instances of accidental damage caused by the Supplier Staff</w:t>
      </w:r>
      <w:r w:rsidR="001D1DC0">
        <w:rPr>
          <w:rFonts w:ascii="Arial" w:eastAsia="Arial" w:hAnsi="Arial" w:cs="Arial"/>
        </w:rPr>
        <w:t>.</w:t>
      </w:r>
    </w:p>
    <w:p w14:paraId="5E1A1BB7" w14:textId="57195BE7" w:rsidR="005613AF" w:rsidRDefault="00B22874" w:rsidP="000E5DF7">
      <w:pPr>
        <w:spacing w:after="120" w:line="240" w:lineRule="auto"/>
        <w:ind w:left="720"/>
        <w:jc w:val="both"/>
        <w:rPr>
          <w:rFonts w:ascii="Arial" w:eastAsia="Arial" w:hAnsi="Arial" w:cs="Arial"/>
        </w:rPr>
      </w:pPr>
      <w:r>
        <w:rPr>
          <w:rFonts w:ascii="Arial" w:eastAsia="Arial" w:hAnsi="Arial" w:cs="Arial"/>
        </w:rPr>
        <w:t xml:space="preserve">Further information on the reporting requirements will be provided in the Call-Off Procedure. </w:t>
      </w:r>
    </w:p>
    <w:p w14:paraId="45696476" w14:textId="7167BC35" w:rsidR="005613AF" w:rsidRDefault="00B22874" w:rsidP="000E5DF7">
      <w:pPr>
        <w:spacing w:after="120" w:line="240" w:lineRule="auto"/>
        <w:jc w:val="both"/>
        <w:rPr>
          <w:rFonts w:ascii="Arial" w:eastAsia="Arial" w:hAnsi="Arial" w:cs="Arial"/>
          <w:b/>
        </w:rPr>
      </w:pPr>
      <w:r>
        <w:rPr>
          <w:rFonts w:ascii="Arial" w:eastAsia="Arial" w:hAnsi="Arial" w:cs="Arial"/>
          <w:b/>
        </w:rPr>
        <w:t xml:space="preserve">Expert Analysis Reports  </w:t>
      </w:r>
    </w:p>
    <w:p w14:paraId="6ABD5DFF" w14:textId="46F858BA" w:rsidR="005613AF" w:rsidRDefault="00B22874" w:rsidP="00BB05B3">
      <w:pPr>
        <w:spacing w:after="120" w:line="240" w:lineRule="auto"/>
        <w:ind w:left="720" w:hanging="720"/>
        <w:jc w:val="both"/>
        <w:rPr>
          <w:rFonts w:ascii="Arial" w:eastAsia="Arial" w:hAnsi="Arial" w:cs="Arial"/>
        </w:rPr>
      </w:pPr>
      <w:r>
        <w:rPr>
          <w:rFonts w:ascii="Arial" w:eastAsia="Arial" w:hAnsi="Arial" w:cs="Arial"/>
        </w:rPr>
        <w:t>9.7</w:t>
      </w:r>
      <w:r>
        <w:rPr>
          <w:rFonts w:ascii="Arial" w:eastAsia="Arial" w:hAnsi="Arial" w:cs="Arial"/>
        </w:rPr>
        <w:tab/>
        <w:t xml:space="preserve">The Supplier shall compile and analyse a suite of specific reports, which is to be agreed with </w:t>
      </w:r>
      <w:r w:rsidR="00165FC3">
        <w:rPr>
          <w:rFonts w:ascii="Arial" w:eastAsia="Arial" w:hAnsi="Arial" w:cs="Arial"/>
        </w:rPr>
        <w:t>the Buyer</w:t>
      </w:r>
      <w:r>
        <w:rPr>
          <w:rFonts w:ascii="Arial" w:eastAsia="Arial" w:hAnsi="Arial" w:cs="Arial"/>
        </w:rPr>
        <w:t xml:space="preserve"> during the Mobilisation Period where applicable. These reports shall include but not be limited to:  </w:t>
      </w:r>
    </w:p>
    <w:p w14:paraId="157BF448" w14:textId="4070C03F" w:rsidR="005613AF" w:rsidRDefault="00B22874" w:rsidP="00BB05B3">
      <w:pPr>
        <w:spacing w:after="120" w:line="240" w:lineRule="auto"/>
        <w:ind w:firstLine="720"/>
        <w:jc w:val="both"/>
        <w:rPr>
          <w:rFonts w:ascii="Arial" w:eastAsia="Arial" w:hAnsi="Arial" w:cs="Arial"/>
        </w:rPr>
      </w:pPr>
      <w:r>
        <w:rPr>
          <w:rFonts w:ascii="Arial" w:eastAsia="Arial" w:hAnsi="Arial" w:cs="Arial"/>
        </w:rPr>
        <w:lastRenderedPageBreak/>
        <w:t>9.7.1</w:t>
      </w:r>
      <w:r>
        <w:rPr>
          <w:rFonts w:ascii="Arial" w:eastAsia="Arial" w:hAnsi="Arial" w:cs="Arial"/>
        </w:rPr>
        <w:tab/>
      </w:r>
      <w:r w:rsidR="005A6119">
        <w:rPr>
          <w:rFonts w:ascii="Arial" w:eastAsia="Arial" w:hAnsi="Arial" w:cs="Arial"/>
        </w:rPr>
        <w:t>The Buyer’s</w:t>
      </w:r>
      <w:r>
        <w:rPr>
          <w:rFonts w:ascii="Arial" w:eastAsia="Arial" w:hAnsi="Arial" w:cs="Arial"/>
        </w:rPr>
        <w:t xml:space="preserve"> performance measurement and management of the Services; </w:t>
      </w:r>
    </w:p>
    <w:p w14:paraId="4F572A06" w14:textId="056F0EB1" w:rsidR="005613AF" w:rsidRDefault="00B22874" w:rsidP="00BB05B3">
      <w:pPr>
        <w:spacing w:after="120" w:line="240" w:lineRule="auto"/>
        <w:ind w:left="1440" w:hanging="720"/>
        <w:jc w:val="both"/>
        <w:rPr>
          <w:rFonts w:ascii="Arial" w:eastAsia="Arial" w:hAnsi="Arial" w:cs="Arial"/>
        </w:rPr>
      </w:pPr>
      <w:r>
        <w:rPr>
          <w:rFonts w:ascii="Arial" w:eastAsia="Arial" w:hAnsi="Arial" w:cs="Arial"/>
        </w:rPr>
        <w:t>9.7.2</w:t>
      </w:r>
      <w:r>
        <w:rPr>
          <w:rFonts w:ascii="Arial" w:eastAsia="Arial" w:hAnsi="Arial" w:cs="Arial"/>
        </w:rPr>
        <w:tab/>
      </w:r>
      <w:r w:rsidR="005A6119">
        <w:rPr>
          <w:rFonts w:ascii="Arial" w:eastAsia="Arial" w:hAnsi="Arial" w:cs="Arial"/>
        </w:rPr>
        <w:t>The Buyer’s</w:t>
      </w:r>
      <w:r>
        <w:rPr>
          <w:rFonts w:ascii="Arial" w:eastAsia="Arial" w:hAnsi="Arial" w:cs="Arial"/>
        </w:rPr>
        <w:t xml:space="preserve"> performance measurement and management of the </w:t>
      </w:r>
      <w:bookmarkStart w:id="61" w:name="_Hlk140347431"/>
      <w:r>
        <w:rPr>
          <w:rFonts w:ascii="Arial" w:eastAsia="Arial" w:hAnsi="Arial" w:cs="Arial"/>
        </w:rPr>
        <w:t xml:space="preserve">Carbon Net Zero </w:t>
      </w:r>
      <w:bookmarkEnd w:id="61"/>
      <w:r>
        <w:rPr>
          <w:rFonts w:ascii="Arial" w:eastAsia="Arial" w:hAnsi="Arial" w:cs="Arial"/>
        </w:rPr>
        <w:t xml:space="preserve">performance; </w:t>
      </w:r>
    </w:p>
    <w:p w14:paraId="5DF4070A" w14:textId="10934A16" w:rsidR="005613AF" w:rsidRDefault="00B22874" w:rsidP="00BB05B3">
      <w:pPr>
        <w:spacing w:after="120" w:line="240" w:lineRule="auto"/>
        <w:ind w:left="1440" w:hanging="720"/>
        <w:jc w:val="both"/>
        <w:rPr>
          <w:rFonts w:ascii="Arial" w:eastAsia="Arial" w:hAnsi="Arial" w:cs="Arial"/>
        </w:rPr>
      </w:pPr>
      <w:r>
        <w:rPr>
          <w:rFonts w:ascii="Arial" w:eastAsia="Arial" w:hAnsi="Arial" w:cs="Arial"/>
        </w:rPr>
        <w:t>9.7.3</w:t>
      </w:r>
      <w:r>
        <w:rPr>
          <w:rFonts w:ascii="Arial" w:eastAsia="Arial" w:hAnsi="Arial" w:cs="Arial"/>
        </w:rPr>
        <w:tab/>
      </w:r>
      <w:r w:rsidR="005A6119">
        <w:rPr>
          <w:rFonts w:ascii="Arial" w:eastAsia="Arial" w:hAnsi="Arial" w:cs="Arial"/>
        </w:rPr>
        <w:t>The Buyer’s</w:t>
      </w:r>
      <w:r>
        <w:rPr>
          <w:rFonts w:ascii="Arial" w:eastAsia="Arial" w:hAnsi="Arial" w:cs="Arial"/>
        </w:rPr>
        <w:t xml:space="preserve"> performance measurement regarding waste, to include statistics on waste diversion and waste recycling rates; </w:t>
      </w:r>
    </w:p>
    <w:p w14:paraId="37108A7A" w14:textId="7D8DE0CA" w:rsidR="005613AF" w:rsidRDefault="00B22874" w:rsidP="00BB05B3">
      <w:pPr>
        <w:spacing w:after="120" w:line="240" w:lineRule="auto"/>
        <w:ind w:left="1440" w:hanging="720"/>
        <w:jc w:val="both"/>
        <w:rPr>
          <w:rFonts w:ascii="Arial" w:eastAsia="Arial" w:hAnsi="Arial" w:cs="Arial"/>
        </w:rPr>
      </w:pPr>
      <w:r>
        <w:rPr>
          <w:rFonts w:ascii="Arial" w:eastAsia="Arial" w:hAnsi="Arial" w:cs="Arial"/>
        </w:rPr>
        <w:t>9.7.</w:t>
      </w:r>
      <w:r w:rsidR="009132E1">
        <w:rPr>
          <w:rFonts w:ascii="Arial" w:eastAsia="Arial" w:hAnsi="Arial" w:cs="Arial"/>
        </w:rPr>
        <w:t>4</w:t>
      </w:r>
      <w:r>
        <w:rPr>
          <w:rFonts w:ascii="Arial" w:eastAsia="Arial" w:hAnsi="Arial" w:cs="Arial"/>
        </w:rPr>
        <w:tab/>
      </w:r>
      <w:r w:rsidR="005A6119">
        <w:rPr>
          <w:rFonts w:ascii="Arial" w:eastAsia="Arial" w:hAnsi="Arial" w:cs="Arial"/>
        </w:rPr>
        <w:t>The Buyer’s</w:t>
      </w:r>
      <w:r>
        <w:rPr>
          <w:rFonts w:ascii="Arial" w:eastAsia="Arial" w:hAnsi="Arial" w:cs="Arial"/>
        </w:rPr>
        <w:t xml:space="preserve"> performance measurement and management of the Employee Customer Satisfaction Survey; </w:t>
      </w:r>
    </w:p>
    <w:p w14:paraId="109D2B49" w14:textId="46F5AB6E" w:rsidR="005613AF" w:rsidRDefault="00B22874" w:rsidP="00BB05B3">
      <w:pPr>
        <w:spacing w:after="120" w:line="240" w:lineRule="auto"/>
        <w:ind w:left="1440" w:hanging="720"/>
        <w:jc w:val="both"/>
        <w:rPr>
          <w:rFonts w:ascii="Arial" w:eastAsia="Arial" w:hAnsi="Arial" w:cs="Arial"/>
        </w:rPr>
      </w:pPr>
      <w:r>
        <w:rPr>
          <w:rFonts w:ascii="Arial" w:eastAsia="Arial" w:hAnsi="Arial" w:cs="Arial"/>
        </w:rPr>
        <w:t>9.7.</w:t>
      </w:r>
      <w:r w:rsidR="009132E1">
        <w:rPr>
          <w:rFonts w:ascii="Arial" w:eastAsia="Arial" w:hAnsi="Arial" w:cs="Arial"/>
        </w:rPr>
        <w:t>5</w:t>
      </w:r>
      <w:r>
        <w:rPr>
          <w:rFonts w:ascii="Arial" w:eastAsia="Arial" w:hAnsi="Arial" w:cs="Arial"/>
        </w:rPr>
        <w:tab/>
      </w:r>
      <w:r w:rsidR="005A6119">
        <w:rPr>
          <w:rFonts w:ascii="Arial" w:eastAsia="Arial" w:hAnsi="Arial" w:cs="Arial"/>
        </w:rPr>
        <w:t>The Buyer’s</w:t>
      </w:r>
      <w:r>
        <w:rPr>
          <w:rFonts w:ascii="Arial" w:eastAsia="Arial" w:hAnsi="Arial" w:cs="Arial"/>
        </w:rPr>
        <w:t xml:space="preserve"> statutory compliance performance reporting processes and reporting regimes; and </w:t>
      </w:r>
    </w:p>
    <w:p w14:paraId="78925580" w14:textId="59BE7326" w:rsidR="005613AF" w:rsidRDefault="00B22874" w:rsidP="000E5DF7">
      <w:pPr>
        <w:spacing w:after="120" w:line="240" w:lineRule="auto"/>
        <w:ind w:left="1440" w:hanging="720"/>
        <w:jc w:val="both"/>
        <w:rPr>
          <w:rFonts w:ascii="Arial" w:eastAsia="Arial" w:hAnsi="Arial" w:cs="Arial"/>
        </w:rPr>
      </w:pPr>
      <w:r>
        <w:rPr>
          <w:rFonts w:ascii="Arial" w:eastAsia="Arial" w:hAnsi="Arial" w:cs="Arial"/>
        </w:rPr>
        <w:t>9.7.</w:t>
      </w:r>
      <w:r w:rsidR="009132E1">
        <w:rPr>
          <w:rFonts w:ascii="Arial" w:eastAsia="Arial" w:hAnsi="Arial" w:cs="Arial"/>
        </w:rPr>
        <w:t>6</w:t>
      </w:r>
      <w:r>
        <w:rPr>
          <w:rFonts w:ascii="Arial" w:eastAsia="Arial" w:hAnsi="Arial" w:cs="Arial"/>
        </w:rPr>
        <w:tab/>
        <w:t xml:space="preserve">The Supplier shall interpret the reports and provide a written commentary of its expert analysis, as specified by </w:t>
      </w:r>
      <w:r w:rsidR="00165FC3">
        <w:rPr>
          <w:rFonts w:ascii="Arial" w:eastAsia="Arial" w:hAnsi="Arial" w:cs="Arial"/>
        </w:rPr>
        <w:t>the Buyer</w:t>
      </w:r>
      <w:r>
        <w:rPr>
          <w:rFonts w:ascii="Arial" w:eastAsia="Arial" w:hAnsi="Arial" w:cs="Arial"/>
        </w:rPr>
        <w:t>.</w:t>
      </w:r>
    </w:p>
    <w:p w14:paraId="20E7025E" w14:textId="77777777" w:rsidR="005613AF" w:rsidRDefault="00B22874" w:rsidP="000E5DF7">
      <w:pPr>
        <w:spacing w:after="120" w:line="240" w:lineRule="auto"/>
        <w:jc w:val="both"/>
        <w:rPr>
          <w:rFonts w:ascii="Arial" w:eastAsia="Arial" w:hAnsi="Arial" w:cs="Arial"/>
          <w:b/>
        </w:rPr>
      </w:pPr>
      <w:r>
        <w:rPr>
          <w:rFonts w:ascii="Arial" w:eastAsia="Arial" w:hAnsi="Arial" w:cs="Arial"/>
          <w:b/>
        </w:rPr>
        <w:t>Ad Hoc Reporting Requirements</w:t>
      </w:r>
    </w:p>
    <w:p w14:paraId="50310489" w14:textId="7A5470FD" w:rsidR="005613AF" w:rsidRDefault="00B22874" w:rsidP="00BB05B3">
      <w:pPr>
        <w:spacing w:after="120" w:line="240" w:lineRule="auto"/>
        <w:ind w:left="720" w:hanging="720"/>
        <w:jc w:val="both"/>
        <w:rPr>
          <w:rFonts w:ascii="Arial" w:eastAsia="Arial" w:hAnsi="Arial" w:cs="Arial"/>
        </w:rPr>
      </w:pPr>
      <w:r>
        <w:rPr>
          <w:rFonts w:ascii="Arial" w:eastAsia="Arial" w:hAnsi="Arial" w:cs="Arial"/>
        </w:rPr>
        <w:t>9.8</w:t>
      </w:r>
      <w:r>
        <w:rPr>
          <w:rFonts w:ascii="Arial" w:eastAsia="Arial" w:hAnsi="Arial" w:cs="Arial"/>
        </w:rPr>
        <w:tab/>
      </w:r>
      <w:r w:rsidR="00BB1514">
        <w:rPr>
          <w:rFonts w:ascii="Arial" w:eastAsia="Arial" w:hAnsi="Arial" w:cs="Arial"/>
        </w:rPr>
        <w:t>T</w:t>
      </w:r>
      <w:r w:rsidR="00165FC3">
        <w:rPr>
          <w:rFonts w:ascii="Arial" w:eastAsia="Arial" w:hAnsi="Arial" w:cs="Arial"/>
        </w:rPr>
        <w:t>he Buyer</w:t>
      </w:r>
      <w:r>
        <w:rPr>
          <w:rFonts w:ascii="Arial" w:eastAsia="Arial" w:hAnsi="Arial" w:cs="Arial"/>
        </w:rPr>
        <w:t xml:space="preserve"> may request the Supplier to create and generate ad hoc reports on its behalf. </w:t>
      </w:r>
    </w:p>
    <w:p w14:paraId="0387CFEB" w14:textId="147F813D" w:rsidR="005613AF" w:rsidRDefault="00B22874" w:rsidP="00BB05B3">
      <w:pPr>
        <w:spacing w:after="120" w:line="240" w:lineRule="auto"/>
        <w:ind w:left="720" w:hanging="720"/>
        <w:jc w:val="both"/>
        <w:rPr>
          <w:rFonts w:ascii="Arial" w:eastAsia="Arial" w:hAnsi="Arial" w:cs="Arial"/>
        </w:rPr>
      </w:pPr>
      <w:r>
        <w:rPr>
          <w:rFonts w:ascii="Arial" w:eastAsia="Arial" w:hAnsi="Arial" w:cs="Arial"/>
        </w:rPr>
        <w:t>9.9</w:t>
      </w:r>
      <w:r>
        <w:rPr>
          <w:rFonts w:ascii="Arial" w:eastAsia="Arial" w:hAnsi="Arial" w:cs="Arial"/>
        </w:rPr>
        <w:tab/>
        <w:t xml:space="preserve">Where necessary and agreed, the Supplier shall provide the reports with expert commentary, as specified by </w:t>
      </w:r>
      <w:r w:rsidR="00165FC3">
        <w:rPr>
          <w:rFonts w:ascii="Arial" w:eastAsia="Arial" w:hAnsi="Arial" w:cs="Arial"/>
        </w:rPr>
        <w:t>the Buyer</w:t>
      </w:r>
      <w:r>
        <w:rPr>
          <w:rFonts w:ascii="Arial" w:eastAsia="Arial" w:hAnsi="Arial" w:cs="Arial"/>
        </w:rPr>
        <w:t xml:space="preserve">. Any associated costs for these ad hoc reports will be managed via Call-Off Schedule 25 - Billable Works and Projects. </w:t>
      </w:r>
    </w:p>
    <w:p w14:paraId="0C401D2D" w14:textId="17098878" w:rsidR="005613AF" w:rsidRPr="001D1DC0" w:rsidRDefault="00B22874" w:rsidP="000E5DF7">
      <w:pPr>
        <w:spacing w:after="120" w:line="240" w:lineRule="auto"/>
        <w:ind w:left="720" w:hanging="720"/>
        <w:jc w:val="both"/>
        <w:rPr>
          <w:rFonts w:ascii="Arial" w:eastAsia="Arial" w:hAnsi="Arial" w:cs="Arial"/>
          <w:color w:val="FF0000"/>
        </w:rPr>
      </w:pPr>
      <w:r>
        <w:rPr>
          <w:rFonts w:ascii="Arial" w:eastAsia="Arial" w:hAnsi="Arial" w:cs="Arial"/>
        </w:rPr>
        <w:t>9.10</w:t>
      </w:r>
      <w:r>
        <w:rPr>
          <w:rFonts w:ascii="Arial" w:eastAsia="Arial" w:hAnsi="Arial" w:cs="Arial"/>
        </w:rPr>
        <w:tab/>
      </w:r>
      <w:r w:rsidR="00BB1514">
        <w:rPr>
          <w:rFonts w:ascii="Arial" w:eastAsia="Arial" w:hAnsi="Arial" w:cs="Arial"/>
        </w:rPr>
        <w:t>T</w:t>
      </w:r>
      <w:r w:rsidR="00165FC3">
        <w:rPr>
          <w:rFonts w:ascii="Arial" w:eastAsia="Arial" w:hAnsi="Arial" w:cs="Arial"/>
        </w:rPr>
        <w:t>he Buyer</w:t>
      </w:r>
      <w:r>
        <w:rPr>
          <w:rFonts w:ascii="Arial" w:eastAsia="Arial" w:hAnsi="Arial" w:cs="Arial"/>
        </w:rPr>
        <w:t xml:space="preserve"> is answerable to Parliament and, on occasion, is required to respond to parliamentary questions regarding </w:t>
      </w:r>
      <w:r w:rsidR="00BB1514">
        <w:rPr>
          <w:rFonts w:ascii="Arial" w:eastAsia="Arial" w:hAnsi="Arial" w:cs="Arial"/>
        </w:rPr>
        <w:t>t</w:t>
      </w:r>
      <w:r w:rsidR="005A6119">
        <w:rPr>
          <w:rFonts w:ascii="Arial" w:eastAsia="Arial" w:hAnsi="Arial" w:cs="Arial"/>
        </w:rPr>
        <w:t>he Buye</w:t>
      </w:r>
      <w:r w:rsidR="009A3058">
        <w:rPr>
          <w:rFonts w:ascii="Arial" w:eastAsia="Arial" w:hAnsi="Arial" w:cs="Arial"/>
        </w:rPr>
        <w:t>r</w:t>
      </w:r>
      <w:r>
        <w:rPr>
          <w:rFonts w:ascii="Arial" w:eastAsia="Arial" w:hAnsi="Arial" w:cs="Arial"/>
        </w:rPr>
        <w:t xml:space="preserve"> Premises on an urgent basis.  The Supplier shall comply with any such reasonable request</w:t>
      </w:r>
      <w:r w:rsidR="009A3058">
        <w:rPr>
          <w:rFonts w:ascii="Arial" w:eastAsia="Arial" w:hAnsi="Arial" w:cs="Arial"/>
        </w:rPr>
        <w:t>s</w:t>
      </w:r>
      <w:r>
        <w:rPr>
          <w:rFonts w:ascii="Arial" w:eastAsia="Arial" w:hAnsi="Arial" w:cs="Arial"/>
        </w:rPr>
        <w:t xml:space="preserve"> in the event information is required under these circumstances</w:t>
      </w:r>
      <w:r w:rsidRPr="002A4CFB">
        <w:rPr>
          <w:rFonts w:ascii="Arial" w:eastAsia="Arial" w:hAnsi="Arial" w:cs="Arial"/>
          <w:color w:val="auto"/>
        </w:rPr>
        <w:t>.</w:t>
      </w:r>
      <w:r w:rsidR="001B6C28" w:rsidRPr="002A4CFB">
        <w:rPr>
          <w:rFonts w:ascii="Arial" w:eastAsia="Arial" w:hAnsi="Arial" w:cs="Arial"/>
          <w:color w:val="auto"/>
        </w:rPr>
        <w:t xml:space="preserve"> </w:t>
      </w:r>
      <w:r w:rsidR="001B6C28" w:rsidRPr="001D1DC0">
        <w:rPr>
          <w:rFonts w:ascii="Arial" w:eastAsia="Arial" w:hAnsi="Arial" w:cs="Arial"/>
          <w:color w:val="FF0000"/>
        </w:rPr>
        <w:t xml:space="preserve">The Supplier shall </w:t>
      </w:r>
      <w:r w:rsidR="00B615EB" w:rsidRPr="001D1DC0">
        <w:rPr>
          <w:rFonts w:ascii="Arial" w:eastAsia="Arial" w:hAnsi="Arial" w:cs="Arial"/>
          <w:color w:val="FF0000"/>
        </w:rPr>
        <w:t>provide all</w:t>
      </w:r>
      <w:r w:rsidR="001B6C28" w:rsidRPr="001D1DC0">
        <w:rPr>
          <w:rFonts w:ascii="Arial" w:eastAsia="Arial" w:hAnsi="Arial" w:cs="Arial"/>
          <w:color w:val="FF0000"/>
        </w:rPr>
        <w:t xml:space="preserve"> such reports within </w:t>
      </w:r>
      <w:r w:rsidR="001202AC" w:rsidRPr="001D1DC0">
        <w:rPr>
          <w:rFonts w:ascii="Arial" w:eastAsia="Arial" w:hAnsi="Arial" w:cs="Arial"/>
          <w:color w:val="FF0000"/>
        </w:rPr>
        <w:t>5</w:t>
      </w:r>
      <w:r w:rsidR="001B6C28" w:rsidRPr="001D1DC0">
        <w:rPr>
          <w:rFonts w:ascii="Arial" w:eastAsia="Arial" w:hAnsi="Arial" w:cs="Arial"/>
          <w:color w:val="FF0000"/>
        </w:rPr>
        <w:t xml:space="preserve"> </w:t>
      </w:r>
      <w:r w:rsidR="009A3058" w:rsidRPr="001D1DC0">
        <w:rPr>
          <w:rFonts w:ascii="Arial" w:eastAsia="Arial" w:hAnsi="Arial" w:cs="Arial"/>
          <w:color w:val="FF0000"/>
        </w:rPr>
        <w:t>W</w:t>
      </w:r>
      <w:r w:rsidR="001B6C28" w:rsidRPr="001D1DC0">
        <w:rPr>
          <w:rFonts w:ascii="Arial" w:eastAsia="Arial" w:hAnsi="Arial" w:cs="Arial"/>
          <w:color w:val="FF0000"/>
        </w:rPr>
        <w:t xml:space="preserve">orking </w:t>
      </w:r>
      <w:r w:rsidR="009A3058" w:rsidRPr="001D1DC0">
        <w:rPr>
          <w:rFonts w:ascii="Arial" w:eastAsia="Arial" w:hAnsi="Arial" w:cs="Arial"/>
          <w:color w:val="FF0000"/>
        </w:rPr>
        <w:t>D</w:t>
      </w:r>
      <w:r w:rsidR="001B6C28" w:rsidRPr="001D1DC0">
        <w:rPr>
          <w:rFonts w:ascii="Arial" w:eastAsia="Arial" w:hAnsi="Arial" w:cs="Arial"/>
          <w:color w:val="FF0000"/>
        </w:rPr>
        <w:t xml:space="preserve">ays of </w:t>
      </w:r>
      <w:r w:rsidR="009A3058" w:rsidRPr="001D1DC0">
        <w:rPr>
          <w:rFonts w:ascii="Arial" w:eastAsia="Arial" w:hAnsi="Arial" w:cs="Arial"/>
          <w:color w:val="FF0000"/>
        </w:rPr>
        <w:t xml:space="preserve">receipt of the </w:t>
      </w:r>
      <w:r w:rsidR="001B6C28" w:rsidRPr="001D1DC0">
        <w:rPr>
          <w:rFonts w:ascii="Arial" w:eastAsia="Arial" w:hAnsi="Arial" w:cs="Arial"/>
          <w:color w:val="FF0000"/>
        </w:rPr>
        <w:t>original request.</w:t>
      </w:r>
    </w:p>
    <w:p w14:paraId="6BA2783C" w14:textId="149B8D3E" w:rsidR="005613AF" w:rsidRDefault="00B22874" w:rsidP="000E5DF7">
      <w:pPr>
        <w:spacing w:after="120" w:line="240" w:lineRule="auto"/>
        <w:jc w:val="both"/>
        <w:rPr>
          <w:rFonts w:ascii="Arial" w:eastAsia="Arial" w:hAnsi="Arial" w:cs="Arial"/>
          <w:b/>
        </w:rPr>
      </w:pPr>
      <w:r>
        <w:rPr>
          <w:rFonts w:ascii="Arial" w:eastAsia="Arial" w:hAnsi="Arial" w:cs="Arial"/>
          <w:b/>
        </w:rPr>
        <w:t>Self-S</w:t>
      </w:r>
      <w:r w:rsidR="000E5DF7">
        <w:rPr>
          <w:rFonts w:ascii="Arial" w:eastAsia="Arial" w:hAnsi="Arial" w:cs="Arial"/>
          <w:b/>
        </w:rPr>
        <w:t>e</w:t>
      </w:r>
      <w:r>
        <w:rPr>
          <w:rFonts w:ascii="Arial" w:eastAsia="Arial" w:hAnsi="Arial" w:cs="Arial"/>
          <w:b/>
        </w:rPr>
        <w:t>rvice Reporting Capability</w:t>
      </w:r>
    </w:p>
    <w:p w14:paraId="30A7699D" w14:textId="2C2082D1" w:rsidR="005613AF" w:rsidRDefault="00B22874" w:rsidP="000E5DF7">
      <w:pPr>
        <w:spacing w:after="120" w:line="240" w:lineRule="auto"/>
        <w:ind w:left="720" w:hanging="720"/>
        <w:jc w:val="both"/>
        <w:rPr>
          <w:rFonts w:ascii="Arial" w:eastAsia="Arial" w:hAnsi="Arial" w:cs="Arial"/>
        </w:rPr>
      </w:pPr>
      <w:r>
        <w:rPr>
          <w:rFonts w:ascii="Arial" w:eastAsia="Arial" w:hAnsi="Arial" w:cs="Arial"/>
        </w:rPr>
        <w:t>9.11</w:t>
      </w:r>
      <w:r>
        <w:rPr>
          <w:rFonts w:ascii="Arial" w:eastAsia="Arial" w:hAnsi="Arial" w:cs="Arial"/>
        </w:rPr>
        <w:tab/>
        <w:t xml:space="preserve">The Supplier shall provide </w:t>
      </w:r>
      <w:r w:rsidR="00165FC3">
        <w:rPr>
          <w:rFonts w:ascii="Arial" w:eastAsia="Arial" w:hAnsi="Arial" w:cs="Arial"/>
        </w:rPr>
        <w:t>the Buyer</w:t>
      </w:r>
      <w:r>
        <w:rPr>
          <w:rFonts w:ascii="Arial" w:eastAsia="Arial" w:hAnsi="Arial" w:cs="Arial"/>
        </w:rPr>
        <w:t xml:space="preserve"> with the ability to modify existing reports, or design and store user-specific reports on an ad hoc basis, as specified by </w:t>
      </w:r>
      <w:r w:rsidR="00165FC3">
        <w:rPr>
          <w:rFonts w:ascii="Arial" w:eastAsia="Arial" w:hAnsi="Arial" w:cs="Arial"/>
        </w:rPr>
        <w:t>the Buyer</w:t>
      </w:r>
      <w:r>
        <w:rPr>
          <w:rFonts w:ascii="Arial" w:eastAsia="Arial" w:hAnsi="Arial" w:cs="Arial"/>
        </w:rPr>
        <w:t>. Costs for these Services shall be included in the Charges.</w:t>
      </w:r>
    </w:p>
    <w:p w14:paraId="7E9EEAEF" w14:textId="77777777" w:rsidR="005613AF" w:rsidRDefault="00B22874" w:rsidP="000E5DF7">
      <w:pPr>
        <w:spacing w:after="120" w:line="240" w:lineRule="auto"/>
        <w:jc w:val="both"/>
        <w:rPr>
          <w:rFonts w:ascii="Arial" w:eastAsia="Arial" w:hAnsi="Arial" w:cs="Arial"/>
          <w:b/>
        </w:rPr>
      </w:pPr>
      <w:r>
        <w:rPr>
          <w:rFonts w:ascii="Arial" w:eastAsia="Arial" w:hAnsi="Arial" w:cs="Arial"/>
          <w:b/>
        </w:rPr>
        <w:t>Supplier Contractual Performance Measurement and Reporting</w:t>
      </w:r>
    </w:p>
    <w:p w14:paraId="0E5A6517" w14:textId="09A2A020" w:rsidR="005613AF" w:rsidRDefault="00B22874" w:rsidP="00BB05B3">
      <w:pPr>
        <w:spacing w:after="120" w:line="240" w:lineRule="auto"/>
        <w:ind w:left="720" w:hanging="720"/>
        <w:jc w:val="both"/>
        <w:rPr>
          <w:rFonts w:ascii="Arial" w:eastAsia="Arial" w:hAnsi="Arial" w:cs="Arial"/>
        </w:rPr>
      </w:pPr>
      <w:r>
        <w:rPr>
          <w:rFonts w:ascii="Arial" w:eastAsia="Arial" w:hAnsi="Arial" w:cs="Arial"/>
        </w:rPr>
        <w:t>9.12</w:t>
      </w:r>
      <w:r>
        <w:rPr>
          <w:rFonts w:ascii="Arial" w:eastAsia="Arial" w:hAnsi="Arial" w:cs="Arial"/>
        </w:rPr>
        <w:tab/>
        <w:t xml:space="preserve">The Supplier shall report on its own performance against the agreed </w:t>
      </w:r>
      <w:proofErr w:type="gramStart"/>
      <w:r>
        <w:rPr>
          <w:rFonts w:ascii="Arial" w:eastAsia="Arial" w:hAnsi="Arial" w:cs="Arial"/>
        </w:rPr>
        <w:t>KPIs</w:t>
      </w:r>
      <w:proofErr w:type="gramEnd"/>
      <w:r>
        <w:rPr>
          <w:rFonts w:ascii="Arial" w:eastAsia="Arial" w:hAnsi="Arial" w:cs="Arial"/>
        </w:rPr>
        <w:t xml:space="preserve"> and other measures reasonably requested by </w:t>
      </w:r>
      <w:r w:rsidR="00165FC3">
        <w:rPr>
          <w:rFonts w:ascii="Arial" w:eastAsia="Arial" w:hAnsi="Arial" w:cs="Arial"/>
        </w:rPr>
        <w:t>the Buyer</w:t>
      </w:r>
      <w:r>
        <w:rPr>
          <w:rFonts w:ascii="Arial" w:eastAsia="Arial" w:hAnsi="Arial" w:cs="Arial"/>
        </w:rPr>
        <w:t>.  These reports shall include summaries at region, establishment, business and Service level, as appropriate, for the following:</w:t>
      </w:r>
    </w:p>
    <w:p w14:paraId="316322F1" w14:textId="1BE666BF" w:rsidR="005613AF" w:rsidRDefault="00B22874" w:rsidP="00BB05B3">
      <w:pPr>
        <w:tabs>
          <w:tab w:val="left" w:pos="1418"/>
          <w:tab w:val="left" w:pos="1843"/>
        </w:tabs>
        <w:spacing w:after="120" w:line="240" w:lineRule="auto"/>
        <w:ind w:firstLine="720"/>
        <w:jc w:val="both"/>
        <w:rPr>
          <w:rFonts w:ascii="Arial" w:eastAsia="Arial" w:hAnsi="Arial" w:cs="Arial"/>
        </w:rPr>
      </w:pPr>
      <w:r>
        <w:rPr>
          <w:rFonts w:ascii="Arial" w:eastAsia="Arial" w:hAnsi="Arial" w:cs="Arial"/>
        </w:rPr>
        <w:t>9.12.1</w:t>
      </w:r>
      <w:r>
        <w:rPr>
          <w:rFonts w:ascii="Arial" w:eastAsia="Arial" w:hAnsi="Arial" w:cs="Arial"/>
        </w:rPr>
        <w:tab/>
      </w:r>
      <w:r w:rsidR="00DF4242">
        <w:rPr>
          <w:rFonts w:ascii="Arial" w:eastAsia="Arial" w:hAnsi="Arial" w:cs="Arial"/>
        </w:rPr>
        <w:tab/>
      </w:r>
      <w:r>
        <w:rPr>
          <w:rFonts w:ascii="Arial" w:eastAsia="Arial" w:hAnsi="Arial" w:cs="Arial"/>
        </w:rPr>
        <w:t xml:space="preserve">Achievement against </w:t>
      </w:r>
      <w:r w:rsidR="009A3058" w:rsidRPr="00635E85">
        <w:rPr>
          <w:rFonts w:ascii="Arial" w:eastAsia="Arial" w:hAnsi="Arial" w:cs="Arial"/>
          <w:color w:val="FF0000"/>
        </w:rPr>
        <w:t xml:space="preserve">agreed </w:t>
      </w:r>
      <w:r w:rsidRPr="00635E85">
        <w:rPr>
          <w:rFonts w:ascii="Arial" w:eastAsia="Arial" w:hAnsi="Arial" w:cs="Arial"/>
          <w:color w:val="FF0000"/>
        </w:rPr>
        <w:t>KPI</w:t>
      </w:r>
      <w:r w:rsidR="009A3058" w:rsidRPr="00635E85">
        <w:rPr>
          <w:rFonts w:ascii="Arial" w:eastAsia="Arial" w:hAnsi="Arial" w:cs="Arial"/>
          <w:color w:val="FF0000"/>
        </w:rPr>
        <w:t>s</w:t>
      </w:r>
      <w:r>
        <w:rPr>
          <w:rFonts w:ascii="Arial" w:eastAsia="Arial" w:hAnsi="Arial" w:cs="Arial"/>
        </w:rPr>
        <w:t>;</w:t>
      </w:r>
    </w:p>
    <w:p w14:paraId="43403FC8" w14:textId="080771CA" w:rsidR="005613AF" w:rsidRDefault="00B22874" w:rsidP="00BB05B3">
      <w:pPr>
        <w:tabs>
          <w:tab w:val="left" w:pos="1843"/>
        </w:tabs>
        <w:spacing w:after="120" w:line="240" w:lineRule="auto"/>
        <w:ind w:firstLine="720"/>
        <w:jc w:val="both"/>
        <w:rPr>
          <w:rFonts w:ascii="Arial" w:eastAsia="Arial" w:hAnsi="Arial" w:cs="Arial"/>
        </w:rPr>
      </w:pPr>
      <w:r>
        <w:rPr>
          <w:rFonts w:ascii="Arial" w:eastAsia="Arial" w:hAnsi="Arial" w:cs="Arial"/>
        </w:rPr>
        <w:t>9.12.2</w:t>
      </w:r>
      <w:r>
        <w:rPr>
          <w:rFonts w:ascii="Arial" w:eastAsia="Arial" w:hAnsi="Arial" w:cs="Arial"/>
        </w:rPr>
        <w:tab/>
        <w:t>Achievement against social value initiatives;</w:t>
      </w:r>
    </w:p>
    <w:p w14:paraId="12DBB965" w14:textId="20A4F84C" w:rsidR="005613AF" w:rsidRDefault="00B22874" w:rsidP="00BB05B3">
      <w:pPr>
        <w:tabs>
          <w:tab w:val="left" w:pos="1843"/>
        </w:tabs>
        <w:spacing w:after="120" w:line="240" w:lineRule="auto"/>
        <w:ind w:firstLine="720"/>
        <w:jc w:val="both"/>
        <w:rPr>
          <w:rFonts w:ascii="Arial" w:eastAsia="Arial" w:hAnsi="Arial" w:cs="Arial"/>
        </w:rPr>
      </w:pPr>
      <w:r>
        <w:rPr>
          <w:rFonts w:ascii="Arial" w:eastAsia="Arial" w:hAnsi="Arial" w:cs="Arial"/>
        </w:rPr>
        <w:t>9.12.3</w:t>
      </w:r>
      <w:r>
        <w:rPr>
          <w:rFonts w:ascii="Arial" w:eastAsia="Arial" w:hAnsi="Arial" w:cs="Arial"/>
        </w:rPr>
        <w:tab/>
        <w:t>Achievement against carbon net zero initiatives;</w:t>
      </w:r>
    </w:p>
    <w:p w14:paraId="12641416" w14:textId="768A2224" w:rsidR="005613AF" w:rsidRDefault="00B22874" w:rsidP="00BB05B3">
      <w:pPr>
        <w:tabs>
          <w:tab w:val="left" w:pos="1843"/>
        </w:tabs>
        <w:spacing w:after="120" w:line="240" w:lineRule="auto"/>
        <w:ind w:firstLine="720"/>
        <w:jc w:val="both"/>
        <w:rPr>
          <w:rFonts w:ascii="Arial" w:eastAsia="Arial" w:hAnsi="Arial" w:cs="Arial"/>
        </w:rPr>
      </w:pPr>
      <w:r>
        <w:rPr>
          <w:rFonts w:ascii="Arial" w:eastAsia="Arial" w:hAnsi="Arial" w:cs="Arial"/>
        </w:rPr>
        <w:t>9.12.4</w:t>
      </w:r>
      <w:r>
        <w:rPr>
          <w:rFonts w:ascii="Arial" w:eastAsia="Arial" w:hAnsi="Arial" w:cs="Arial"/>
        </w:rPr>
        <w:tab/>
        <w:t>Reasons for failure to meet any</w:t>
      </w:r>
      <w:r w:rsidR="009A3058">
        <w:rPr>
          <w:rFonts w:ascii="Arial" w:eastAsia="Arial" w:hAnsi="Arial" w:cs="Arial"/>
        </w:rPr>
        <w:t xml:space="preserve"> </w:t>
      </w:r>
      <w:r w:rsidR="009A3058" w:rsidRPr="00635E85">
        <w:rPr>
          <w:rFonts w:ascii="Arial" w:eastAsia="Arial" w:hAnsi="Arial" w:cs="Arial"/>
          <w:color w:val="FF0000"/>
        </w:rPr>
        <w:t>agreed</w:t>
      </w:r>
      <w:r w:rsidRPr="00635E85">
        <w:rPr>
          <w:rFonts w:ascii="Arial" w:eastAsia="Arial" w:hAnsi="Arial" w:cs="Arial"/>
          <w:color w:val="FF0000"/>
        </w:rPr>
        <w:t xml:space="preserve"> KPI</w:t>
      </w:r>
      <w:r w:rsidR="009A3058" w:rsidRPr="00635E85">
        <w:rPr>
          <w:rFonts w:ascii="Arial" w:eastAsia="Arial" w:hAnsi="Arial" w:cs="Arial"/>
          <w:color w:val="FF0000"/>
        </w:rPr>
        <w:t>s</w:t>
      </w:r>
      <w:r>
        <w:rPr>
          <w:rFonts w:ascii="Arial" w:eastAsia="Arial" w:hAnsi="Arial" w:cs="Arial"/>
        </w:rPr>
        <w:t>;</w:t>
      </w:r>
    </w:p>
    <w:p w14:paraId="246352E8" w14:textId="0C9E5740" w:rsidR="005613AF" w:rsidRDefault="00B22874" w:rsidP="00BB05B3">
      <w:pPr>
        <w:tabs>
          <w:tab w:val="left" w:pos="1843"/>
        </w:tabs>
        <w:spacing w:after="120" w:line="240" w:lineRule="auto"/>
        <w:ind w:firstLine="720"/>
        <w:jc w:val="both"/>
        <w:rPr>
          <w:rFonts w:ascii="Arial" w:eastAsia="Arial" w:hAnsi="Arial" w:cs="Arial"/>
        </w:rPr>
      </w:pPr>
      <w:r>
        <w:rPr>
          <w:rFonts w:ascii="Arial" w:eastAsia="Arial" w:hAnsi="Arial" w:cs="Arial"/>
        </w:rPr>
        <w:t>9.12.5</w:t>
      </w:r>
      <w:r>
        <w:rPr>
          <w:rFonts w:ascii="Arial" w:eastAsia="Arial" w:hAnsi="Arial" w:cs="Arial"/>
        </w:rPr>
        <w:tab/>
        <w:t>Performance failures accruing because of failure to meet</w:t>
      </w:r>
      <w:r w:rsidR="009A3058">
        <w:rPr>
          <w:rFonts w:ascii="Arial" w:eastAsia="Arial" w:hAnsi="Arial" w:cs="Arial"/>
        </w:rPr>
        <w:t xml:space="preserve"> </w:t>
      </w:r>
      <w:r w:rsidR="009A3058" w:rsidRPr="00635E85">
        <w:rPr>
          <w:rFonts w:ascii="Arial" w:eastAsia="Arial" w:hAnsi="Arial" w:cs="Arial"/>
          <w:color w:val="FF0000"/>
        </w:rPr>
        <w:t xml:space="preserve">agreed </w:t>
      </w:r>
      <w:r w:rsidRPr="00635E85">
        <w:rPr>
          <w:rFonts w:ascii="Arial" w:eastAsia="Arial" w:hAnsi="Arial" w:cs="Arial"/>
          <w:color w:val="FF0000"/>
        </w:rPr>
        <w:t>KPI</w:t>
      </w:r>
      <w:r w:rsidR="009A3058" w:rsidRPr="00635E85">
        <w:rPr>
          <w:rFonts w:ascii="Arial" w:eastAsia="Arial" w:hAnsi="Arial" w:cs="Arial"/>
          <w:color w:val="FF0000"/>
        </w:rPr>
        <w:t>s</w:t>
      </w:r>
      <w:r>
        <w:rPr>
          <w:rFonts w:ascii="Arial" w:eastAsia="Arial" w:hAnsi="Arial" w:cs="Arial"/>
        </w:rPr>
        <w:t>;</w:t>
      </w:r>
    </w:p>
    <w:p w14:paraId="117049A1" w14:textId="35598433" w:rsidR="005613AF" w:rsidRDefault="00B22874" w:rsidP="00BB05B3">
      <w:pPr>
        <w:tabs>
          <w:tab w:val="left" w:pos="1843"/>
        </w:tabs>
        <w:spacing w:after="120" w:line="240" w:lineRule="auto"/>
        <w:ind w:firstLine="720"/>
        <w:jc w:val="both"/>
        <w:rPr>
          <w:rFonts w:ascii="Arial" w:eastAsia="Arial" w:hAnsi="Arial" w:cs="Arial"/>
        </w:rPr>
      </w:pPr>
      <w:r>
        <w:rPr>
          <w:rFonts w:ascii="Arial" w:eastAsia="Arial" w:hAnsi="Arial" w:cs="Arial"/>
        </w:rPr>
        <w:t>9.12.6</w:t>
      </w:r>
      <w:r>
        <w:rPr>
          <w:rFonts w:ascii="Arial" w:eastAsia="Arial" w:hAnsi="Arial" w:cs="Arial"/>
        </w:rPr>
        <w:tab/>
        <w:t>Levels of statutory compliance;</w:t>
      </w:r>
    </w:p>
    <w:p w14:paraId="1BC55392" w14:textId="46315585" w:rsidR="005613AF" w:rsidRDefault="00B22874" w:rsidP="00BB05B3">
      <w:pPr>
        <w:tabs>
          <w:tab w:val="left" w:pos="1843"/>
        </w:tabs>
        <w:spacing w:after="120" w:line="240" w:lineRule="auto"/>
        <w:ind w:firstLine="720"/>
        <w:jc w:val="both"/>
        <w:rPr>
          <w:rFonts w:ascii="Arial" w:eastAsia="Arial" w:hAnsi="Arial" w:cs="Arial"/>
        </w:rPr>
      </w:pPr>
      <w:r>
        <w:rPr>
          <w:rFonts w:ascii="Arial" w:eastAsia="Arial" w:hAnsi="Arial" w:cs="Arial"/>
        </w:rPr>
        <w:t>9.12.7</w:t>
      </w:r>
      <w:r>
        <w:rPr>
          <w:rFonts w:ascii="Arial" w:eastAsia="Arial" w:hAnsi="Arial" w:cs="Arial"/>
        </w:rPr>
        <w:tab/>
        <w:t>Performance against sustainability plan;</w:t>
      </w:r>
    </w:p>
    <w:p w14:paraId="7C23D6B6" w14:textId="1C20F89E" w:rsidR="005613AF" w:rsidRDefault="00B22874" w:rsidP="00BB05B3">
      <w:pPr>
        <w:tabs>
          <w:tab w:val="left" w:pos="709"/>
        </w:tabs>
        <w:spacing w:after="120" w:line="240" w:lineRule="auto"/>
        <w:ind w:left="1843" w:hanging="2160"/>
        <w:jc w:val="both"/>
        <w:rPr>
          <w:rFonts w:ascii="Arial" w:eastAsia="Arial" w:hAnsi="Arial" w:cs="Arial"/>
        </w:rPr>
      </w:pPr>
      <w:r>
        <w:rPr>
          <w:rFonts w:ascii="Arial" w:eastAsia="Arial" w:hAnsi="Arial" w:cs="Arial"/>
        </w:rPr>
        <w:tab/>
        <w:t>9.12.8</w:t>
      </w:r>
      <w:r>
        <w:rPr>
          <w:rFonts w:ascii="Arial" w:eastAsia="Arial" w:hAnsi="Arial" w:cs="Arial"/>
        </w:rPr>
        <w:tab/>
        <w:t>Details of performance against P</w:t>
      </w:r>
      <w:r w:rsidR="00635E85">
        <w:rPr>
          <w:rFonts w:ascii="Arial" w:eastAsia="Arial" w:hAnsi="Arial" w:cs="Arial"/>
        </w:rPr>
        <w:t>PM</w:t>
      </w:r>
      <w:r>
        <w:rPr>
          <w:rFonts w:ascii="Arial" w:eastAsia="Arial" w:hAnsi="Arial" w:cs="Arial"/>
        </w:rPr>
        <w:t xml:space="preserve"> activities, including reactive works generated from P</w:t>
      </w:r>
      <w:r w:rsidR="00635E85">
        <w:rPr>
          <w:rFonts w:ascii="Arial" w:eastAsia="Arial" w:hAnsi="Arial" w:cs="Arial"/>
        </w:rPr>
        <w:t>PM</w:t>
      </w:r>
      <w:r>
        <w:rPr>
          <w:rFonts w:ascii="Arial" w:eastAsia="Arial" w:hAnsi="Arial" w:cs="Arial"/>
        </w:rPr>
        <w:t xml:space="preserve"> activities;</w:t>
      </w:r>
    </w:p>
    <w:p w14:paraId="05F0F9AF" w14:textId="46B29B49" w:rsidR="005613AF" w:rsidRPr="00635E85" w:rsidRDefault="00B22874" w:rsidP="00BB05B3">
      <w:pPr>
        <w:tabs>
          <w:tab w:val="left" w:pos="426"/>
          <w:tab w:val="left" w:pos="1843"/>
        </w:tabs>
        <w:spacing w:after="120" w:line="240" w:lineRule="auto"/>
        <w:ind w:left="1843" w:hanging="1134"/>
        <w:jc w:val="both"/>
        <w:rPr>
          <w:rFonts w:ascii="Arial" w:eastAsia="Arial" w:hAnsi="Arial" w:cs="Arial"/>
          <w:color w:val="FF0000"/>
        </w:rPr>
      </w:pPr>
      <w:r>
        <w:rPr>
          <w:rFonts w:ascii="Arial" w:eastAsia="Arial" w:hAnsi="Arial" w:cs="Arial"/>
        </w:rPr>
        <w:t>9.12.9</w:t>
      </w:r>
      <w:r>
        <w:rPr>
          <w:rFonts w:ascii="Arial" w:eastAsia="Arial" w:hAnsi="Arial" w:cs="Arial"/>
        </w:rPr>
        <w:tab/>
        <w:t>Details of Assets or systems taken out-of-service for health and safety or operational reasons</w:t>
      </w:r>
      <w:r w:rsidR="00C50D2F">
        <w:rPr>
          <w:rFonts w:ascii="Arial" w:eastAsia="Arial" w:hAnsi="Arial" w:cs="Arial"/>
        </w:rPr>
        <w:t xml:space="preserve">, </w:t>
      </w:r>
      <w:r w:rsidR="00C50D2F" w:rsidRPr="00635E85">
        <w:rPr>
          <w:rFonts w:ascii="Arial" w:eastAsia="Arial" w:hAnsi="Arial" w:cs="Arial"/>
          <w:color w:val="FF0000"/>
        </w:rPr>
        <w:t>which have a direct or indirect impact of the Buyer’s operations</w:t>
      </w:r>
      <w:r w:rsidRPr="00635E85">
        <w:rPr>
          <w:rFonts w:ascii="Arial" w:eastAsia="Arial" w:hAnsi="Arial" w:cs="Arial"/>
          <w:color w:val="FF0000"/>
        </w:rPr>
        <w:t>;</w:t>
      </w:r>
    </w:p>
    <w:p w14:paraId="08A761E7" w14:textId="309F2472" w:rsidR="005613AF" w:rsidRDefault="00B22874" w:rsidP="00BB05B3">
      <w:pPr>
        <w:tabs>
          <w:tab w:val="left" w:pos="1843"/>
        </w:tabs>
        <w:spacing w:after="120" w:line="240" w:lineRule="auto"/>
        <w:ind w:left="1840" w:hanging="1120"/>
        <w:jc w:val="both"/>
        <w:rPr>
          <w:rFonts w:ascii="Arial" w:eastAsia="Arial" w:hAnsi="Arial" w:cs="Arial"/>
        </w:rPr>
      </w:pPr>
      <w:r>
        <w:rPr>
          <w:rFonts w:ascii="Arial" w:eastAsia="Arial" w:hAnsi="Arial" w:cs="Arial"/>
        </w:rPr>
        <w:lastRenderedPageBreak/>
        <w:t>9.12.10</w:t>
      </w:r>
      <w:r>
        <w:rPr>
          <w:rFonts w:ascii="Arial" w:eastAsia="Arial" w:hAnsi="Arial" w:cs="Arial"/>
        </w:rPr>
        <w:tab/>
        <w:t>Details of recommendations generated from P</w:t>
      </w:r>
      <w:r w:rsidR="00635E85">
        <w:rPr>
          <w:rFonts w:ascii="Arial" w:eastAsia="Arial" w:hAnsi="Arial" w:cs="Arial"/>
        </w:rPr>
        <w:t>PM</w:t>
      </w:r>
      <w:r>
        <w:rPr>
          <w:rFonts w:ascii="Arial" w:eastAsia="Arial" w:hAnsi="Arial" w:cs="Arial"/>
        </w:rPr>
        <w:t xml:space="preserve"> works;</w:t>
      </w:r>
    </w:p>
    <w:p w14:paraId="18639EA8" w14:textId="7ED95F05" w:rsidR="005613AF" w:rsidRDefault="00B22874" w:rsidP="00BB05B3">
      <w:pPr>
        <w:tabs>
          <w:tab w:val="left" w:pos="1843"/>
        </w:tabs>
        <w:spacing w:after="120" w:line="240" w:lineRule="auto"/>
        <w:ind w:left="1840" w:hanging="1120"/>
        <w:jc w:val="both"/>
        <w:rPr>
          <w:rFonts w:ascii="Arial" w:eastAsia="Arial" w:hAnsi="Arial" w:cs="Arial"/>
        </w:rPr>
      </w:pPr>
      <w:r>
        <w:rPr>
          <w:rFonts w:ascii="Arial" w:eastAsia="Arial" w:hAnsi="Arial" w:cs="Arial"/>
        </w:rPr>
        <w:t>9.12.11</w:t>
      </w:r>
      <w:r>
        <w:rPr>
          <w:rFonts w:ascii="Arial" w:eastAsia="Arial" w:hAnsi="Arial" w:cs="Arial"/>
        </w:rPr>
        <w:tab/>
        <w:t>Reasons for failure to complete planned statutory and mandatory inspections / tasks;</w:t>
      </w:r>
    </w:p>
    <w:p w14:paraId="40CA4E4D" w14:textId="086501A9" w:rsidR="005613AF" w:rsidRDefault="00B22874" w:rsidP="00BB05B3">
      <w:pPr>
        <w:tabs>
          <w:tab w:val="left" w:pos="1843"/>
        </w:tabs>
        <w:spacing w:after="120" w:line="240" w:lineRule="auto"/>
        <w:ind w:firstLine="720"/>
        <w:jc w:val="both"/>
        <w:rPr>
          <w:rFonts w:ascii="Arial" w:eastAsia="Arial" w:hAnsi="Arial" w:cs="Arial"/>
        </w:rPr>
      </w:pPr>
      <w:r>
        <w:rPr>
          <w:rFonts w:ascii="Arial" w:eastAsia="Arial" w:hAnsi="Arial" w:cs="Arial"/>
        </w:rPr>
        <w:t>9.12.12</w:t>
      </w:r>
      <w:r>
        <w:rPr>
          <w:rFonts w:ascii="Arial" w:eastAsia="Arial" w:hAnsi="Arial" w:cs="Arial"/>
        </w:rPr>
        <w:tab/>
        <w:t xml:space="preserve">Progress / status of </w:t>
      </w:r>
      <w:r w:rsidR="009A3058">
        <w:rPr>
          <w:rFonts w:ascii="Arial" w:eastAsia="Arial" w:hAnsi="Arial" w:cs="Arial"/>
        </w:rPr>
        <w:t>W</w:t>
      </w:r>
      <w:r>
        <w:rPr>
          <w:rFonts w:ascii="Arial" w:eastAsia="Arial" w:hAnsi="Arial" w:cs="Arial"/>
        </w:rPr>
        <w:t>ork Orders;</w:t>
      </w:r>
    </w:p>
    <w:p w14:paraId="2C2AAD73" w14:textId="05C1EA1E" w:rsidR="005613AF" w:rsidRDefault="00B22874" w:rsidP="00BB05B3">
      <w:pPr>
        <w:tabs>
          <w:tab w:val="left" w:pos="1843"/>
        </w:tabs>
        <w:spacing w:after="120" w:line="240" w:lineRule="auto"/>
        <w:ind w:left="709" w:firstLine="10"/>
        <w:jc w:val="both"/>
        <w:rPr>
          <w:rFonts w:ascii="Arial" w:eastAsia="Arial" w:hAnsi="Arial" w:cs="Arial"/>
        </w:rPr>
      </w:pPr>
      <w:r>
        <w:rPr>
          <w:rFonts w:ascii="Arial" w:eastAsia="Arial" w:hAnsi="Arial" w:cs="Arial"/>
        </w:rPr>
        <w:t>9.12.13</w:t>
      </w:r>
      <w:r>
        <w:rPr>
          <w:rFonts w:ascii="Arial" w:eastAsia="Arial" w:hAnsi="Arial" w:cs="Arial"/>
        </w:rPr>
        <w:tab/>
        <w:t>Waste volumes, including waste diversion reports and recycling volumes; 9.12.14</w:t>
      </w:r>
      <w:r>
        <w:rPr>
          <w:rFonts w:ascii="Arial" w:eastAsia="Arial" w:hAnsi="Arial" w:cs="Arial"/>
        </w:rPr>
        <w:tab/>
        <w:t xml:space="preserve">Achievement against the </w:t>
      </w:r>
      <w:r w:rsidR="009A3058">
        <w:rPr>
          <w:rFonts w:ascii="Arial" w:eastAsia="Arial" w:hAnsi="Arial" w:cs="Arial"/>
        </w:rPr>
        <w:t>d</w:t>
      </w:r>
      <w:r>
        <w:rPr>
          <w:rFonts w:ascii="Arial" w:eastAsia="Arial" w:hAnsi="Arial" w:cs="Arial"/>
        </w:rPr>
        <w:t>elivery of statutory testing and inspections;</w:t>
      </w:r>
    </w:p>
    <w:p w14:paraId="7C4CE792" w14:textId="1E2A47AC" w:rsidR="005613AF" w:rsidRDefault="00B22874" w:rsidP="00BB05B3">
      <w:pPr>
        <w:tabs>
          <w:tab w:val="left" w:pos="567"/>
          <w:tab w:val="left" w:pos="1843"/>
        </w:tabs>
        <w:spacing w:after="120" w:line="240" w:lineRule="auto"/>
        <w:ind w:left="1843" w:hanging="1134"/>
        <w:jc w:val="both"/>
        <w:rPr>
          <w:rFonts w:ascii="Arial" w:eastAsia="Arial" w:hAnsi="Arial" w:cs="Arial"/>
        </w:rPr>
      </w:pPr>
      <w:r>
        <w:rPr>
          <w:rFonts w:ascii="Arial" w:eastAsia="Arial" w:hAnsi="Arial" w:cs="Arial"/>
        </w:rPr>
        <w:t>9.12.15</w:t>
      </w:r>
      <w:r>
        <w:rPr>
          <w:rFonts w:ascii="Arial" w:eastAsia="Arial" w:hAnsi="Arial" w:cs="Arial"/>
        </w:rPr>
        <w:tab/>
        <w:t>SME contractual performance (i.e. number of SMEs engagement sessions held, number appointed</w:t>
      </w:r>
      <w:r w:rsidR="008D3937">
        <w:rPr>
          <w:rFonts w:ascii="Arial" w:eastAsia="Arial" w:hAnsi="Arial" w:cs="Arial"/>
        </w:rPr>
        <w:t>, the percentage of SMEs used to deliver the services</w:t>
      </w:r>
      <w:r>
        <w:rPr>
          <w:rFonts w:ascii="Arial" w:eastAsia="Arial" w:hAnsi="Arial" w:cs="Arial"/>
        </w:rPr>
        <w:t xml:space="preserve"> and value of cost of deliverables undertaken by appointed SMEs); </w:t>
      </w:r>
    </w:p>
    <w:p w14:paraId="2D5CC13A" w14:textId="5C51C168" w:rsidR="005613AF" w:rsidRDefault="00B22874" w:rsidP="00BB05B3">
      <w:pPr>
        <w:tabs>
          <w:tab w:val="left" w:pos="1843"/>
        </w:tabs>
        <w:spacing w:after="120" w:line="240" w:lineRule="auto"/>
        <w:ind w:left="1843" w:hanging="1134"/>
        <w:jc w:val="both"/>
        <w:rPr>
          <w:rFonts w:ascii="Arial" w:eastAsia="Arial" w:hAnsi="Arial" w:cs="Arial"/>
        </w:rPr>
      </w:pPr>
      <w:r>
        <w:rPr>
          <w:rFonts w:ascii="Arial" w:eastAsia="Arial" w:hAnsi="Arial" w:cs="Arial"/>
        </w:rPr>
        <w:t>9.12.16</w:t>
      </w:r>
      <w:r>
        <w:rPr>
          <w:rFonts w:ascii="Arial" w:eastAsia="Arial" w:hAnsi="Arial" w:cs="Arial"/>
        </w:rPr>
        <w:tab/>
        <w:t xml:space="preserve">Details of progress against </w:t>
      </w:r>
      <w:r w:rsidRPr="002559AC">
        <w:rPr>
          <w:rFonts w:ascii="Arial" w:eastAsia="Arial" w:hAnsi="Arial" w:cs="Arial"/>
          <w:color w:val="auto"/>
        </w:rPr>
        <w:t>Buyer</w:t>
      </w:r>
      <w:r w:rsidR="00945D3F">
        <w:rPr>
          <w:rFonts w:ascii="Arial" w:eastAsia="Arial" w:hAnsi="Arial" w:cs="Arial"/>
        </w:rPr>
        <w:t xml:space="preserve"> </w:t>
      </w:r>
      <w:r>
        <w:rPr>
          <w:rFonts w:ascii="Arial" w:eastAsia="Arial" w:hAnsi="Arial" w:cs="Arial"/>
        </w:rPr>
        <w:t xml:space="preserve">agreed action plans for the following Month, which will be reviewed to check progress and track actions carried out to completion. </w:t>
      </w:r>
      <w:r w:rsidR="00E26F4D">
        <w:rPr>
          <w:rFonts w:ascii="Arial" w:eastAsia="Arial" w:hAnsi="Arial" w:cs="Arial"/>
        </w:rPr>
        <w:t>T</w:t>
      </w:r>
      <w:r w:rsidR="00165FC3">
        <w:rPr>
          <w:rFonts w:ascii="Arial" w:eastAsia="Arial" w:hAnsi="Arial" w:cs="Arial"/>
        </w:rPr>
        <w:t>he Buyer</w:t>
      </w:r>
      <w:r>
        <w:rPr>
          <w:rFonts w:ascii="Arial" w:eastAsia="Arial" w:hAnsi="Arial" w:cs="Arial"/>
        </w:rPr>
        <w:t xml:space="preserve"> shall not unreasonably withhold or delay agreement of these action plans with the Supplier</w:t>
      </w:r>
      <w:r w:rsidR="004B19D2">
        <w:rPr>
          <w:rFonts w:ascii="Arial" w:eastAsia="Arial" w:hAnsi="Arial" w:cs="Arial"/>
        </w:rPr>
        <w:t>; and</w:t>
      </w:r>
    </w:p>
    <w:p w14:paraId="089F3677" w14:textId="7696A657" w:rsidR="006E0A51" w:rsidRDefault="001B6C28" w:rsidP="00BF531D">
      <w:pPr>
        <w:spacing w:after="120" w:line="240" w:lineRule="auto"/>
        <w:ind w:left="1843" w:hanging="1134"/>
        <w:jc w:val="both"/>
        <w:rPr>
          <w:rFonts w:ascii="Arial" w:eastAsia="Arial" w:hAnsi="Arial" w:cs="Arial"/>
          <w:color w:val="auto"/>
        </w:rPr>
      </w:pPr>
      <w:r>
        <w:rPr>
          <w:rFonts w:ascii="Arial" w:eastAsia="Arial" w:hAnsi="Arial" w:cs="Arial"/>
        </w:rPr>
        <w:t>9.12.17</w:t>
      </w:r>
      <w:r w:rsidR="006E0A51">
        <w:rPr>
          <w:rFonts w:ascii="Arial" w:eastAsia="Arial" w:hAnsi="Arial" w:cs="Arial"/>
        </w:rPr>
        <w:tab/>
      </w:r>
      <w:r w:rsidR="006E0A51" w:rsidRPr="00871EE7">
        <w:rPr>
          <w:rFonts w:ascii="Arial" w:eastAsia="Arial" w:hAnsi="Arial" w:cs="Arial"/>
          <w:color w:val="FF0000"/>
        </w:rPr>
        <w:t>The Supplier shall provide all such performance and risk reports within 5 Working Days from end of previous Month</w:t>
      </w:r>
      <w:r w:rsidR="006E0A51" w:rsidRPr="002A4CFB">
        <w:rPr>
          <w:rFonts w:ascii="Arial" w:eastAsia="Arial" w:hAnsi="Arial" w:cs="Arial"/>
          <w:color w:val="auto"/>
        </w:rPr>
        <w:t xml:space="preserve">. </w:t>
      </w:r>
    </w:p>
    <w:p w14:paraId="3C4DE1A0" w14:textId="3EA64E62" w:rsidR="005613AF" w:rsidRDefault="00B22874" w:rsidP="00BB05B3">
      <w:pPr>
        <w:spacing w:after="120" w:line="240" w:lineRule="auto"/>
        <w:jc w:val="both"/>
        <w:rPr>
          <w:rFonts w:ascii="Arial" w:eastAsia="Arial" w:hAnsi="Arial" w:cs="Arial"/>
          <w:b/>
        </w:rPr>
      </w:pPr>
      <w:r>
        <w:rPr>
          <w:rFonts w:ascii="Arial" w:eastAsia="Arial" w:hAnsi="Arial" w:cs="Arial"/>
          <w:b/>
        </w:rPr>
        <w:t xml:space="preserve">Calculation of Supplier Performance Results against </w:t>
      </w:r>
      <w:r w:rsidRPr="00193425">
        <w:rPr>
          <w:rFonts w:ascii="Arial" w:eastAsia="Arial" w:hAnsi="Arial" w:cs="Arial"/>
          <w:b/>
        </w:rPr>
        <w:t xml:space="preserve">Annex </w:t>
      </w:r>
      <w:r w:rsidR="008E3EF6">
        <w:rPr>
          <w:rFonts w:ascii="Arial" w:eastAsia="Arial" w:hAnsi="Arial" w:cs="Arial"/>
          <w:b/>
        </w:rPr>
        <w:t>A</w:t>
      </w:r>
      <w:r w:rsidR="00E86289">
        <w:rPr>
          <w:rFonts w:ascii="Arial" w:eastAsia="Arial" w:hAnsi="Arial" w:cs="Arial"/>
          <w:b/>
        </w:rPr>
        <w:t xml:space="preserve"> - </w:t>
      </w:r>
      <w:r w:rsidR="008E3EF6">
        <w:rPr>
          <w:rFonts w:ascii="Arial" w:eastAsia="Arial" w:hAnsi="Arial" w:cs="Arial"/>
          <w:b/>
        </w:rPr>
        <w:t>Standards and Processes</w:t>
      </w:r>
      <w:r>
        <w:rPr>
          <w:rFonts w:ascii="Arial" w:eastAsia="Arial" w:hAnsi="Arial" w:cs="Arial"/>
          <w:b/>
        </w:rPr>
        <w:t xml:space="preserve"> - Service Delivery Response Times, and the </w:t>
      </w:r>
      <w:r w:rsidR="00E26F4D">
        <w:rPr>
          <w:rFonts w:ascii="Arial" w:eastAsia="Arial" w:hAnsi="Arial" w:cs="Arial"/>
          <w:b/>
        </w:rPr>
        <w:t xml:space="preserve">agreed </w:t>
      </w:r>
      <w:r>
        <w:rPr>
          <w:rFonts w:ascii="Arial" w:eastAsia="Arial" w:hAnsi="Arial" w:cs="Arial"/>
          <w:b/>
        </w:rPr>
        <w:t xml:space="preserve">KPIs in </w:t>
      </w:r>
      <w:r w:rsidR="00C94CB8" w:rsidRPr="00303CEC">
        <w:rPr>
          <w:rFonts w:ascii="Arial" w:eastAsia="Arial" w:hAnsi="Arial" w:cs="Arial"/>
          <w:b/>
        </w:rPr>
        <w:t>Annex C</w:t>
      </w:r>
      <w:r w:rsidR="00C94CB8">
        <w:rPr>
          <w:rFonts w:ascii="Arial" w:eastAsia="Arial" w:hAnsi="Arial" w:cs="Arial"/>
          <w:b/>
        </w:rPr>
        <w:t xml:space="preserve"> - </w:t>
      </w:r>
      <w:r w:rsidR="00193425" w:rsidRPr="00193425">
        <w:rPr>
          <w:rFonts w:ascii="Arial" w:eastAsia="Arial" w:hAnsi="Arial" w:cs="Arial"/>
          <w:b/>
          <w:bCs/>
        </w:rPr>
        <w:t>KPIs and Payment Mechanism</w:t>
      </w:r>
      <w:r w:rsidR="00193425">
        <w:rPr>
          <w:rFonts w:ascii="Arial" w:eastAsia="Arial" w:hAnsi="Arial" w:cs="Arial"/>
          <w:b/>
          <w:bCs/>
        </w:rPr>
        <w:t>.</w:t>
      </w:r>
    </w:p>
    <w:p w14:paraId="27A85413" w14:textId="60D3E74A" w:rsidR="005613AF" w:rsidRDefault="00B22874" w:rsidP="00BB05B3">
      <w:pPr>
        <w:spacing w:after="120" w:line="240" w:lineRule="auto"/>
        <w:ind w:left="720" w:hanging="720"/>
        <w:jc w:val="both"/>
        <w:rPr>
          <w:rFonts w:ascii="Arial" w:eastAsia="Arial" w:hAnsi="Arial" w:cs="Arial"/>
        </w:rPr>
      </w:pPr>
      <w:r>
        <w:rPr>
          <w:rFonts w:ascii="Arial" w:eastAsia="Arial" w:hAnsi="Arial" w:cs="Arial"/>
        </w:rPr>
        <w:t>9.13</w:t>
      </w:r>
      <w:r>
        <w:rPr>
          <w:rFonts w:ascii="Arial" w:eastAsia="Arial" w:hAnsi="Arial" w:cs="Arial"/>
        </w:rPr>
        <w:tab/>
        <w:t>For performance measurement and reporting, the Supplier shall report against its performance by undertaking the following actions:</w:t>
      </w:r>
    </w:p>
    <w:p w14:paraId="57210398" w14:textId="3C5CD9A0" w:rsidR="005613AF" w:rsidRDefault="00B22874" w:rsidP="00BB05B3">
      <w:pPr>
        <w:spacing w:after="120" w:line="240" w:lineRule="auto"/>
        <w:ind w:left="1843" w:hanging="1134"/>
        <w:jc w:val="both"/>
        <w:rPr>
          <w:rFonts w:ascii="Arial" w:eastAsia="Arial" w:hAnsi="Arial" w:cs="Arial"/>
        </w:rPr>
      </w:pPr>
      <w:r>
        <w:rPr>
          <w:rFonts w:ascii="Arial" w:eastAsia="Arial" w:hAnsi="Arial" w:cs="Arial"/>
        </w:rPr>
        <w:t>9.13.1</w:t>
      </w:r>
      <w:r w:rsidR="003D746F">
        <w:rPr>
          <w:rFonts w:ascii="Arial" w:eastAsia="Arial" w:hAnsi="Arial" w:cs="Arial"/>
        </w:rPr>
        <w:tab/>
      </w:r>
      <w:r>
        <w:rPr>
          <w:rFonts w:ascii="Arial" w:eastAsia="Arial" w:hAnsi="Arial" w:cs="Arial"/>
        </w:rPr>
        <w:t>Inputting performance data relating to its operational KPIs into the CAFM system</w:t>
      </w:r>
      <w:r w:rsidR="00175672">
        <w:rPr>
          <w:rFonts w:ascii="Arial" w:eastAsia="Arial" w:hAnsi="Arial" w:cs="Arial"/>
        </w:rPr>
        <w:t>;</w:t>
      </w:r>
    </w:p>
    <w:p w14:paraId="2893C4F2" w14:textId="51159D80" w:rsidR="005613AF" w:rsidRDefault="00B22874" w:rsidP="00BB05B3">
      <w:pPr>
        <w:spacing w:after="120" w:line="240" w:lineRule="auto"/>
        <w:ind w:left="1843" w:hanging="1134"/>
        <w:jc w:val="both"/>
        <w:rPr>
          <w:rFonts w:ascii="Arial" w:eastAsia="Arial" w:hAnsi="Arial" w:cs="Arial"/>
        </w:rPr>
      </w:pPr>
      <w:r>
        <w:rPr>
          <w:rFonts w:ascii="Arial" w:eastAsia="Arial" w:hAnsi="Arial" w:cs="Arial"/>
        </w:rPr>
        <w:t>9.13.2</w:t>
      </w:r>
      <w:r>
        <w:rPr>
          <w:rFonts w:ascii="Arial" w:eastAsia="Arial" w:hAnsi="Arial" w:cs="Arial"/>
        </w:rPr>
        <w:tab/>
        <w:t>Collating the data required to calculate its performance against the obligations in the Supplier performance mechanism; and</w:t>
      </w:r>
    </w:p>
    <w:p w14:paraId="31B827E1" w14:textId="26F769CE" w:rsidR="003D746F" w:rsidRDefault="00B22874" w:rsidP="000E5DF7">
      <w:pPr>
        <w:spacing w:after="120" w:line="240" w:lineRule="auto"/>
        <w:ind w:left="1843" w:hanging="1134"/>
        <w:jc w:val="both"/>
        <w:rPr>
          <w:rFonts w:ascii="Arial" w:eastAsia="Arial" w:hAnsi="Arial" w:cs="Arial"/>
        </w:rPr>
      </w:pPr>
      <w:r>
        <w:rPr>
          <w:rFonts w:ascii="Arial" w:eastAsia="Arial" w:hAnsi="Arial" w:cs="Arial"/>
        </w:rPr>
        <w:t>9.13.3</w:t>
      </w:r>
      <w:r>
        <w:rPr>
          <w:rFonts w:ascii="Arial" w:eastAsia="Arial" w:hAnsi="Arial" w:cs="Arial"/>
        </w:rPr>
        <w:tab/>
        <w:t xml:space="preserve">Measuring its performance </w:t>
      </w:r>
      <w:bookmarkStart w:id="62" w:name="_Hlk140347575"/>
      <w:r>
        <w:rPr>
          <w:rFonts w:ascii="Arial" w:eastAsia="Arial" w:hAnsi="Arial" w:cs="Arial"/>
        </w:rPr>
        <w:t xml:space="preserve">each Month </w:t>
      </w:r>
      <w:bookmarkEnd w:id="62"/>
      <w:r>
        <w:rPr>
          <w:rFonts w:ascii="Arial" w:eastAsia="Arial" w:hAnsi="Arial" w:cs="Arial"/>
        </w:rPr>
        <w:t>against each of their KPIs and calculate payment mechanism scores in accordance with its Supplier performance mechanism</w:t>
      </w:r>
      <w:r w:rsidR="00E73694">
        <w:rPr>
          <w:rFonts w:ascii="Arial" w:eastAsia="Arial" w:hAnsi="Arial" w:cs="Arial"/>
        </w:rPr>
        <w:t>.</w:t>
      </w:r>
    </w:p>
    <w:p w14:paraId="287E6EC5" w14:textId="4E45335D" w:rsidR="005613AF" w:rsidRDefault="00B22874" w:rsidP="000E5DF7">
      <w:pPr>
        <w:spacing w:after="120" w:line="240" w:lineRule="auto"/>
        <w:jc w:val="both"/>
        <w:rPr>
          <w:rFonts w:ascii="Arial" w:eastAsia="Arial" w:hAnsi="Arial" w:cs="Arial"/>
          <w:b/>
        </w:rPr>
      </w:pPr>
      <w:r>
        <w:rPr>
          <w:rFonts w:ascii="Arial" w:eastAsia="Arial" w:hAnsi="Arial" w:cs="Arial"/>
          <w:b/>
        </w:rPr>
        <w:t>Reporting Supplier Performance Data and Associated Information</w:t>
      </w:r>
    </w:p>
    <w:p w14:paraId="772F52CC" w14:textId="563DE9F8" w:rsidR="005613AF" w:rsidRDefault="00B22874" w:rsidP="00BB05B3">
      <w:pPr>
        <w:spacing w:after="120" w:line="240" w:lineRule="auto"/>
        <w:ind w:left="720" w:hanging="720"/>
        <w:jc w:val="both"/>
        <w:rPr>
          <w:rFonts w:ascii="Arial" w:eastAsia="Arial" w:hAnsi="Arial" w:cs="Arial"/>
        </w:rPr>
      </w:pPr>
      <w:r>
        <w:rPr>
          <w:rFonts w:ascii="Arial" w:eastAsia="Arial" w:hAnsi="Arial" w:cs="Arial"/>
        </w:rPr>
        <w:t>9.14</w:t>
      </w:r>
      <w:r>
        <w:rPr>
          <w:rFonts w:ascii="Arial" w:eastAsia="Arial" w:hAnsi="Arial" w:cs="Arial"/>
        </w:rPr>
        <w:tab/>
        <w:t xml:space="preserve">During the </w:t>
      </w:r>
      <w:bookmarkStart w:id="63" w:name="_Hlk140347616"/>
      <w:r>
        <w:rPr>
          <w:rFonts w:ascii="Arial" w:eastAsia="Arial" w:hAnsi="Arial" w:cs="Arial"/>
        </w:rPr>
        <w:t>Mobilisation Period</w:t>
      </w:r>
      <w:bookmarkEnd w:id="63"/>
      <w:r>
        <w:rPr>
          <w:rFonts w:ascii="Arial" w:eastAsia="Arial" w:hAnsi="Arial" w:cs="Arial"/>
        </w:rPr>
        <w:t xml:space="preserve">, the Supplier shall provide a report for </w:t>
      </w:r>
      <w:r w:rsidR="00165FC3">
        <w:rPr>
          <w:rFonts w:ascii="Arial" w:eastAsia="Arial" w:hAnsi="Arial" w:cs="Arial"/>
        </w:rPr>
        <w:t>the Buyer</w:t>
      </w:r>
      <w:r>
        <w:rPr>
          <w:rFonts w:ascii="Arial" w:eastAsia="Arial" w:hAnsi="Arial" w:cs="Arial"/>
        </w:rPr>
        <w:t xml:space="preserve"> on a Monthly basis. The format will be specified by </w:t>
      </w:r>
      <w:r w:rsidR="00165FC3">
        <w:rPr>
          <w:rFonts w:ascii="Arial" w:eastAsia="Arial" w:hAnsi="Arial" w:cs="Arial"/>
        </w:rPr>
        <w:t>the Buyer</w:t>
      </w:r>
      <w:r>
        <w:rPr>
          <w:rFonts w:ascii="Arial" w:eastAsia="Arial" w:hAnsi="Arial" w:cs="Arial"/>
        </w:rPr>
        <w:t xml:space="preserve"> and agreed with the Supplier;</w:t>
      </w:r>
    </w:p>
    <w:p w14:paraId="6D884C46" w14:textId="2045A8DC" w:rsidR="005613AF" w:rsidRDefault="00B22874" w:rsidP="00BB05B3">
      <w:pPr>
        <w:spacing w:after="120" w:line="240" w:lineRule="auto"/>
        <w:ind w:left="720" w:hanging="720"/>
        <w:jc w:val="both"/>
        <w:rPr>
          <w:rFonts w:ascii="Arial" w:eastAsia="Arial" w:hAnsi="Arial" w:cs="Arial"/>
        </w:rPr>
      </w:pPr>
      <w:r>
        <w:rPr>
          <w:rFonts w:ascii="Arial" w:eastAsia="Arial" w:hAnsi="Arial" w:cs="Arial"/>
        </w:rPr>
        <w:t>9.15</w:t>
      </w:r>
      <w:r>
        <w:rPr>
          <w:rFonts w:ascii="Arial" w:eastAsia="Arial" w:hAnsi="Arial" w:cs="Arial"/>
        </w:rPr>
        <w:tab/>
        <w:t xml:space="preserve">The Supplier shall provide a quarterly report to </w:t>
      </w:r>
      <w:r w:rsidR="00165FC3">
        <w:rPr>
          <w:rFonts w:ascii="Arial" w:eastAsia="Arial" w:hAnsi="Arial" w:cs="Arial"/>
        </w:rPr>
        <w:t>the Buyer</w:t>
      </w:r>
      <w:r>
        <w:rPr>
          <w:rFonts w:ascii="Arial" w:eastAsia="Arial" w:hAnsi="Arial" w:cs="Arial"/>
        </w:rPr>
        <w:t xml:space="preserve"> detailing the performance scores and associated Deductions calculated; </w:t>
      </w:r>
    </w:p>
    <w:p w14:paraId="20E3167D" w14:textId="2B07B317" w:rsidR="005613AF" w:rsidRDefault="00B22874" w:rsidP="00BB05B3">
      <w:pPr>
        <w:spacing w:after="120" w:line="240" w:lineRule="auto"/>
        <w:ind w:left="720" w:hanging="720"/>
        <w:jc w:val="both"/>
        <w:rPr>
          <w:rFonts w:ascii="Arial" w:eastAsia="Arial" w:hAnsi="Arial" w:cs="Arial"/>
        </w:rPr>
      </w:pPr>
      <w:r>
        <w:rPr>
          <w:rFonts w:ascii="Arial" w:eastAsia="Arial" w:hAnsi="Arial" w:cs="Arial"/>
        </w:rPr>
        <w:t>9.16</w:t>
      </w:r>
      <w:r>
        <w:rPr>
          <w:rFonts w:ascii="Arial" w:eastAsia="Arial" w:hAnsi="Arial" w:cs="Arial"/>
        </w:rPr>
        <w:tab/>
        <w:t xml:space="preserve">The Supplier shall provide a reconciliation report to </w:t>
      </w:r>
      <w:r w:rsidR="00165FC3">
        <w:rPr>
          <w:rFonts w:ascii="Arial" w:eastAsia="Arial" w:hAnsi="Arial" w:cs="Arial"/>
        </w:rPr>
        <w:t>the Buyer</w:t>
      </w:r>
      <w:r>
        <w:rPr>
          <w:rFonts w:ascii="Arial" w:eastAsia="Arial" w:hAnsi="Arial" w:cs="Arial"/>
        </w:rPr>
        <w:t xml:space="preserve"> within seven (7) calendar days following the end of each quarter</w:t>
      </w:r>
      <w:r w:rsidR="002E26C4">
        <w:rPr>
          <w:rFonts w:ascii="Arial" w:eastAsia="Arial" w:hAnsi="Arial" w:cs="Arial"/>
        </w:rPr>
        <w:t>: and</w:t>
      </w:r>
    </w:p>
    <w:p w14:paraId="42E27308" w14:textId="614939A2" w:rsidR="005613AF" w:rsidRDefault="00B22874" w:rsidP="00BB05B3">
      <w:pPr>
        <w:spacing w:after="120" w:line="240" w:lineRule="auto"/>
        <w:ind w:left="720" w:hanging="720"/>
        <w:jc w:val="both"/>
        <w:rPr>
          <w:rFonts w:ascii="Arial" w:eastAsia="Arial" w:hAnsi="Arial" w:cs="Arial"/>
        </w:rPr>
      </w:pPr>
      <w:r>
        <w:rPr>
          <w:rFonts w:ascii="Arial" w:eastAsia="Arial" w:hAnsi="Arial" w:cs="Arial"/>
        </w:rPr>
        <w:t>9.17</w:t>
      </w:r>
      <w:r>
        <w:rPr>
          <w:rFonts w:ascii="Arial" w:eastAsia="Arial" w:hAnsi="Arial" w:cs="Arial"/>
        </w:rPr>
        <w:tab/>
        <w:t>For statistical information reporting, the Supplier shall provide Monthly comprehensive Management Information statistics and trend analysis in relation to all aspects of the Services including:</w:t>
      </w:r>
    </w:p>
    <w:p w14:paraId="02EA8D25" w14:textId="5134F011" w:rsidR="005613AF" w:rsidRDefault="00B22874" w:rsidP="00BB05B3">
      <w:pPr>
        <w:spacing w:after="120" w:line="240" w:lineRule="auto"/>
        <w:ind w:left="1843" w:hanging="1134"/>
        <w:jc w:val="both"/>
        <w:rPr>
          <w:rFonts w:ascii="Arial" w:eastAsia="Arial" w:hAnsi="Arial" w:cs="Arial"/>
        </w:rPr>
      </w:pPr>
      <w:r>
        <w:rPr>
          <w:rFonts w:ascii="Arial" w:eastAsia="Arial" w:hAnsi="Arial" w:cs="Arial"/>
        </w:rPr>
        <w:t>9.17.1</w:t>
      </w:r>
      <w:r>
        <w:rPr>
          <w:rFonts w:ascii="Arial" w:eastAsia="Arial" w:hAnsi="Arial" w:cs="Arial"/>
        </w:rPr>
        <w:tab/>
        <w:t>Inbound volume, by type and region;</w:t>
      </w:r>
    </w:p>
    <w:p w14:paraId="7B3564A8" w14:textId="5910D93A" w:rsidR="005613AF" w:rsidRDefault="00B22874" w:rsidP="00BB05B3">
      <w:pPr>
        <w:spacing w:after="120" w:line="240" w:lineRule="auto"/>
        <w:ind w:left="1843" w:hanging="1134"/>
        <w:jc w:val="both"/>
        <w:rPr>
          <w:rFonts w:ascii="Arial" w:eastAsia="Arial" w:hAnsi="Arial" w:cs="Arial"/>
        </w:rPr>
      </w:pPr>
      <w:r>
        <w:rPr>
          <w:rFonts w:ascii="Arial" w:eastAsia="Arial" w:hAnsi="Arial" w:cs="Arial"/>
        </w:rPr>
        <w:t>9.17.2</w:t>
      </w:r>
      <w:r>
        <w:rPr>
          <w:rFonts w:ascii="Arial" w:eastAsia="Arial" w:hAnsi="Arial" w:cs="Arial"/>
        </w:rPr>
        <w:tab/>
        <w:t xml:space="preserve">Completed Service </w:t>
      </w:r>
      <w:r w:rsidR="00385223">
        <w:rPr>
          <w:rFonts w:ascii="Arial" w:eastAsia="Arial" w:hAnsi="Arial" w:cs="Arial"/>
        </w:rPr>
        <w:t>R</w:t>
      </w:r>
      <w:r>
        <w:rPr>
          <w:rFonts w:ascii="Arial" w:eastAsia="Arial" w:hAnsi="Arial" w:cs="Arial"/>
        </w:rPr>
        <w:t>equests, by inbound channel;</w:t>
      </w:r>
    </w:p>
    <w:p w14:paraId="4A638548" w14:textId="1EF49B5D" w:rsidR="005613AF" w:rsidRDefault="00B22874" w:rsidP="00BB05B3">
      <w:pPr>
        <w:spacing w:after="120" w:line="240" w:lineRule="auto"/>
        <w:ind w:left="1843" w:hanging="1134"/>
        <w:jc w:val="both"/>
        <w:rPr>
          <w:rFonts w:ascii="Arial" w:eastAsia="Arial" w:hAnsi="Arial" w:cs="Arial"/>
        </w:rPr>
      </w:pPr>
      <w:r>
        <w:rPr>
          <w:rFonts w:ascii="Arial" w:eastAsia="Arial" w:hAnsi="Arial" w:cs="Arial"/>
        </w:rPr>
        <w:t>9.17.3</w:t>
      </w:r>
      <w:r>
        <w:rPr>
          <w:rFonts w:ascii="Arial" w:eastAsia="Arial" w:hAnsi="Arial" w:cs="Arial"/>
        </w:rPr>
        <w:tab/>
        <w:t>Average and maximum call waiting times;</w:t>
      </w:r>
    </w:p>
    <w:p w14:paraId="66FCFC7C" w14:textId="28F8F782" w:rsidR="005613AF" w:rsidRDefault="00B22874" w:rsidP="00BB05B3">
      <w:pPr>
        <w:spacing w:after="120" w:line="240" w:lineRule="auto"/>
        <w:ind w:left="1843" w:hanging="1134"/>
        <w:jc w:val="both"/>
        <w:rPr>
          <w:rFonts w:ascii="Arial" w:eastAsia="Arial" w:hAnsi="Arial" w:cs="Arial"/>
        </w:rPr>
      </w:pPr>
      <w:r>
        <w:rPr>
          <w:rFonts w:ascii="Arial" w:eastAsia="Arial" w:hAnsi="Arial" w:cs="Arial"/>
        </w:rPr>
        <w:t>9.17.4</w:t>
      </w:r>
      <w:r>
        <w:rPr>
          <w:rFonts w:ascii="Arial" w:eastAsia="Arial" w:hAnsi="Arial" w:cs="Arial"/>
        </w:rPr>
        <w:tab/>
        <w:t>Average inbound call duration;</w:t>
      </w:r>
    </w:p>
    <w:p w14:paraId="126F1F61" w14:textId="6B66CE5F" w:rsidR="005613AF" w:rsidRDefault="00B22874" w:rsidP="00BB05B3">
      <w:pPr>
        <w:spacing w:after="120" w:line="240" w:lineRule="auto"/>
        <w:ind w:left="1843" w:hanging="1134"/>
        <w:jc w:val="both"/>
        <w:rPr>
          <w:rFonts w:ascii="Arial" w:eastAsia="Arial" w:hAnsi="Arial" w:cs="Arial"/>
        </w:rPr>
      </w:pPr>
      <w:r>
        <w:rPr>
          <w:rFonts w:ascii="Arial" w:eastAsia="Arial" w:hAnsi="Arial" w:cs="Arial"/>
        </w:rPr>
        <w:t>9.17.5</w:t>
      </w:r>
      <w:r>
        <w:rPr>
          <w:rFonts w:ascii="Arial" w:eastAsia="Arial" w:hAnsi="Arial" w:cs="Arial"/>
        </w:rPr>
        <w:tab/>
        <w:t xml:space="preserve">Volume of duplicate Service </w:t>
      </w:r>
      <w:r w:rsidR="00385223">
        <w:rPr>
          <w:rFonts w:ascii="Arial" w:eastAsia="Arial" w:hAnsi="Arial" w:cs="Arial"/>
        </w:rPr>
        <w:t>R</w:t>
      </w:r>
      <w:r>
        <w:rPr>
          <w:rFonts w:ascii="Arial" w:eastAsia="Arial" w:hAnsi="Arial" w:cs="Arial"/>
        </w:rPr>
        <w:t>equests;</w:t>
      </w:r>
    </w:p>
    <w:p w14:paraId="4C138928" w14:textId="723BFCF5" w:rsidR="005613AF" w:rsidRDefault="00B22874" w:rsidP="00BB05B3">
      <w:pPr>
        <w:spacing w:after="120" w:line="240" w:lineRule="auto"/>
        <w:ind w:left="1843" w:hanging="1134"/>
        <w:jc w:val="both"/>
        <w:rPr>
          <w:rFonts w:ascii="Arial" w:eastAsia="Arial" w:hAnsi="Arial" w:cs="Arial"/>
        </w:rPr>
      </w:pPr>
      <w:r>
        <w:rPr>
          <w:rFonts w:ascii="Arial" w:eastAsia="Arial" w:hAnsi="Arial" w:cs="Arial"/>
        </w:rPr>
        <w:t>9.17.6</w:t>
      </w:r>
      <w:r>
        <w:rPr>
          <w:rFonts w:ascii="Arial" w:eastAsia="Arial" w:hAnsi="Arial" w:cs="Arial"/>
        </w:rPr>
        <w:tab/>
        <w:t>Total outbound calls;</w:t>
      </w:r>
    </w:p>
    <w:p w14:paraId="248190DC" w14:textId="30F9D653" w:rsidR="005613AF" w:rsidRDefault="00B22874" w:rsidP="00BB05B3">
      <w:pPr>
        <w:spacing w:after="120" w:line="240" w:lineRule="auto"/>
        <w:ind w:left="1843" w:hanging="1134"/>
        <w:jc w:val="both"/>
        <w:rPr>
          <w:rFonts w:ascii="Arial" w:eastAsia="Arial" w:hAnsi="Arial" w:cs="Arial"/>
        </w:rPr>
      </w:pPr>
      <w:r>
        <w:rPr>
          <w:rFonts w:ascii="Arial" w:eastAsia="Arial" w:hAnsi="Arial" w:cs="Arial"/>
        </w:rPr>
        <w:lastRenderedPageBreak/>
        <w:t>9.17.7</w:t>
      </w:r>
      <w:r>
        <w:rPr>
          <w:rFonts w:ascii="Arial" w:eastAsia="Arial" w:hAnsi="Arial" w:cs="Arial"/>
        </w:rPr>
        <w:tab/>
        <w:t>Benchmarking; and</w:t>
      </w:r>
    </w:p>
    <w:p w14:paraId="449AFE17" w14:textId="7B9FEF90" w:rsidR="002F5210" w:rsidRDefault="00B22874" w:rsidP="00BB05B3">
      <w:pPr>
        <w:spacing w:after="120" w:line="240" w:lineRule="auto"/>
        <w:ind w:left="1843" w:hanging="1134"/>
        <w:jc w:val="both"/>
        <w:rPr>
          <w:rFonts w:ascii="Arial" w:eastAsia="Arial" w:hAnsi="Arial" w:cs="Arial"/>
        </w:rPr>
      </w:pPr>
      <w:r>
        <w:rPr>
          <w:rFonts w:ascii="Arial" w:eastAsia="Arial" w:hAnsi="Arial" w:cs="Arial"/>
        </w:rPr>
        <w:t>9.17.8</w:t>
      </w:r>
      <w:r>
        <w:rPr>
          <w:rFonts w:ascii="Arial" w:eastAsia="Arial" w:hAnsi="Arial" w:cs="Arial"/>
        </w:rPr>
        <w:tab/>
        <w:t>Volume of requests originated by the Supplier</w:t>
      </w:r>
      <w:r w:rsidR="00175672">
        <w:rPr>
          <w:rFonts w:ascii="Arial" w:eastAsia="Arial" w:hAnsi="Arial" w:cs="Arial"/>
        </w:rPr>
        <w:t>.</w:t>
      </w:r>
    </w:p>
    <w:p w14:paraId="522C3498" w14:textId="41B6571B" w:rsidR="005613AF" w:rsidRDefault="00B22874" w:rsidP="000E5DF7">
      <w:pPr>
        <w:spacing w:after="120" w:line="240" w:lineRule="auto"/>
        <w:ind w:left="720" w:hanging="720"/>
        <w:jc w:val="both"/>
        <w:rPr>
          <w:rFonts w:ascii="Arial" w:eastAsia="Arial" w:hAnsi="Arial" w:cs="Arial"/>
        </w:rPr>
      </w:pPr>
      <w:r>
        <w:rPr>
          <w:rFonts w:ascii="Arial" w:eastAsia="Arial" w:hAnsi="Arial" w:cs="Arial"/>
        </w:rPr>
        <w:t>9.18</w:t>
      </w:r>
      <w:r>
        <w:rPr>
          <w:rFonts w:ascii="Arial" w:eastAsia="Arial" w:hAnsi="Arial" w:cs="Arial"/>
        </w:rPr>
        <w:tab/>
        <w:t xml:space="preserve">The Supplier shall provide </w:t>
      </w:r>
      <w:r w:rsidR="00165FC3">
        <w:rPr>
          <w:rFonts w:ascii="Arial" w:eastAsia="Arial" w:hAnsi="Arial" w:cs="Arial"/>
        </w:rPr>
        <w:t>the Buyer</w:t>
      </w:r>
      <w:r>
        <w:rPr>
          <w:rFonts w:ascii="Arial" w:eastAsia="Arial" w:hAnsi="Arial" w:cs="Arial"/>
        </w:rPr>
        <w:t xml:space="preserve"> with any required reports, written </w:t>
      </w:r>
      <w:proofErr w:type="gramStart"/>
      <w:r>
        <w:rPr>
          <w:rFonts w:ascii="Arial" w:eastAsia="Arial" w:hAnsi="Arial" w:cs="Arial"/>
        </w:rPr>
        <w:t>information</w:t>
      </w:r>
      <w:proofErr w:type="gramEnd"/>
      <w:r>
        <w:rPr>
          <w:rFonts w:ascii="Arial" w:eastAsia="Arial" w:hAnsi="Arial" w:cs="Arial"/>
        </w:rPr>
        <w:t xml:space="preserve"> or statistical information in relation to the Services against all data held within the CAFM system. This will be in response to reasonable ad hoc requests from </w:t>
      </w:r>
      <w:r w:rsidR="00165FC3">
        <w:rPr>
          <w:rFonts w:ascii="Arial" w:eastAsia="Arial" w:hAnsi="Arial" w:cs="Arial"/>
        </w:rPr>
        <w:t>the Buyer</w:t>
      </w:r>
      <w:r>
        <w:rPr>
          <w:rFonts w:ascii="Arial" w:eastAsia="Arial" w:hAnsi="Arial" w:cs="Arial"/>
        </w:rPr>
        <w:t>. The costs for this service shall be included in the Charges.</w:t>
      </w:r>
    </w:p>
    <w:p w14:paraId="33C8C494" w14:textId="77777777" w:rsidR="005613AF" w:rsidRDefault="00B22874" w:rsidP="000E5DF7">
      <w:pPr>
        <w:spacing w:after="120" w:line="240" w:lineRule="auto"/>
        <w:jc w:val="both"/>
        <w:rPr>
          <w:rFonts w:ascii="Arial" w:eastAsia="Arial" w:hAnsi="Arial" w:cs="Arial"/>
          <w:b/>
        </w:rPr>
      </w:pPr>
      <w:r>
        <w:rPr>
          <w:rFonts w:ascii="Arial" w:eastAsia="Arial" w:hAnsi="Arial" w:cs="Arial"/>
          <w:b/>
        </w:rPr>
        <w:t xml:space="preserve">Risk Management </w:t>
      </w:r>
    </w:p>
    <w:p w14:paraId="4768990A" w14:textId="167EA76D" w:rsidR="005613AF" w:rsidRDefault="00B22874" w:rsidP="00BB05B3">
      <w:pPr>
        <w:spacing w:after="120" w:line="240" w:lineRule="auto"/>
        <w:ind w:left="720" w:hanging="720"/>
        <w:jc w:val="both"/>
        <w:rPr>
          <w:rFonts w:ascii="Arial" w:eastAsia="Arial" w:hAnsi="Arial" w:cs="Arial"/>
        </w:rPr>
      </w:pPr>
      <w:r>
        <w:rPr>
          <w:rFonts w:ascii="Arial" w:eastAsia="Arial" w:hAnsi="Arial" w:cs="Arial"/>
        </w:rPr>
        <w:t>9.19</w:t>
      </w:r>
      <w:r>
        <w:rPr>
          <w:rFonts w:ascii="Arial" w:eastAsia="Arial" w:hAnsi="Arial" w:cs="Arial"/>
        </w:rPr>
        <w:tab/>
        <w:t xml:space="preserve">The Supplier shall provide comprehensive Monthly updates in relation to </w:t>
      </w:r>
      <w:r w:rsidR="00E26F4D">
        <w:rPr>
          <w:rFonts w:ascii="Arial" w:eastAsia="Arial" w:hAnsi="Arial" w:cs="Arial"/>
        </w:rPr>
        <w:t xml:space="preserve">its </w:t>
      </w:r>
      <w:r>
        <w:rPr>
          <w:rFonts w:ascii="Arial" w:eastAsia="Arial" w:hAnsi="Arial" w:cs="Arial"/>
        </w:rPr>
        <w:t>contractual risk register. These shall include but not be limited to:</w:t>
      </w:r>
    </w:p>
    <w:p w14:paraId="03CB30AC" w14:textId="11B7B176" w:rsidR="005613AF" w:rsidRDefault="00B22874" w:rsidP="00BB05B3">
      <w:pPr>
        <w:spacing w:after="120" w:line="240" w:lineRule="auto"/>
        <w:ind w:left="1843" w:hanging="1134"/>
        <w:jc w:val="both"/>
        <w:rPr>
          <w:rFonts w:ascii="Arial" w:eastAsia="Arial" w:hAnsi="Arial" w:cs="Arial"/>
        </w:rPr>
      </w:pPr>
      <w:r>
        <w:rPr>
          <w:rFonts w:ascii="Arial" w:eastAsia="Arial" w:hAnsi="Arial" w:cs="Arial"/>
        </w:rPr>
        <w:t>9.19.1</w:t>
      </w:r>
      <w:r>
        <w:rPr>
          <w:rFonts w:ascii="Arial" w:eastAsia="Arial" w:hAnsi="Arial" w:cs="Arial"/>
        </w:rPr>
        <w:tab/>
        <w:t xml:space="preserve">Progress against known and existing risks; </w:t>
      </w:r>
    </w:p>
    <w:p w14:paraId="2516F3C7" w14:textId="4F1FC4C6" w:rsidR="005613AF" w:rsidRDefault="00B22874" w:rsidP="000E5DF7">
      <w:pPr>
        <w:spacing w:after="120" w:line="240" w:lineRule="auto"/>
        <w:ind w:left="1843" w:hanging="1134"/>
        <w:jc w:val="both"/>
        <w:rPr>
          <w:rFonts w:ascii="Arial" w:eastAsia="Arial" w:hAnsi="Arial" w:cs="Arial"/>
        </w:rPr>
      </w:pPr>
      <w:r>
        <w:rPr>
          <w:rFonts w:ascii="Arial" w:eastAsia="Arial" w:hAnsi="Arial" w:cs="Arial"/>
        </w:rPr>
        <w:t>9.19.2</w:t>
      </w:r>
      <w:r>
        <w:rPr>
          <w:rFonts w:ascii="Arial" w:eastAsia="Arial" w:hAnsi="Arial" w:cs="Arial"/>
        </w:rPr>
        <w:tab/>
        <w:t>Risk mitigation activities; and</w:t>
      </w:r>
    </w:p>
    <w:p w14:paraId="7C92E318" w14:textId="10CCAFA8" w:rsidR="005613AF" w:rsidRDefault="00B22874" w:rsidP="000E5DF7">
      <w:pPr>
        <w:spacing w:after="120" w:line="240" w:lineRule="auto"/>
        <w:ind w:left="1843" w:hanging="1134"/>
        <w:jc w:val="both"/>
        <w:rPr>
          <w:rFonts w:ascii="Arial" w:eastAsia="Arial" w:hAnsi="Arial" w:cs="Arial"/>
        </w:rPr>
      </w:pPr>
      <w:r>
        <w:rPr>
          <w:rFonts w:ascii="Arial" w:eastAsia="Arial" w:hAnsi="Arial" w:cs="Arial"/>
        </w:rPr>
        <w:t>9.19.3</w:t>
      </w:r>
      <w:r>
        <w:rPr>
          <w:rFonts w:ascii="Arial" w:eastAsia="Arial" w:hAnsi="Arial" w:cs="Arial"/>
        </w:rPr>
        <w:tab/>
        <w:t>Newly identified risks.</w:t>
      </w:r>
    </w:p>
    <w:p w14:paraId="043707F9" w14:textId="7A4E7DA9" w:rsidR="005613AF" w:rsidRDefault="00B22874" w:rsidP="000E5DF7">
      <w:pPr>
        <w:spacing w:after="120" w:line="240" w:lineRule="auto"/>
        <w:jc w:val="both"/>
        <w:rPr>
          <w:rFonts w:ascii="Arial" w:eastAsia="Arial" w:hAnsi="Arial" w:cs="Arial"/>
          <w:b/>
        </w:rPr>
      </w:pPr>
      <w:r>
        <w:rPr>
          <w:rFonts w:ascii="Arial" w:eastAsia="Arial" w:hAnsi="Arial" w:cs="Arial"/>
          <w:b/>
        </w:rPr>
        <w:t>Framework M</w:t>
      </w:r>
      <w:r w:rsidR="00B645B7">
        <w:rPr>
          <w:rFonts w:ascii="Arial" w:eastAsia="Arial" w:hAnsi="Arial" w:cs="Arial"/>
          <w:b/>
        </w:rPr>
        <w:t>anagement Information (MI)</w:t>
      </w:r>
      <w:r>
        <w:rPr>
          <w:rFonts w:ascii="Arial" w:eastAsia="Arial" w:hAnsi="Arial" w:cs="Arial"/>
          <w:b/>
        </w:rPr>
        <w:t xml:space="preserve"> Reporting </w:t>
      </w:r>
    </w:p>
    <w:p w14:paraId="0EEB727E" w14:textId="7693CE1F" w:rsidR="005613AF" w:rsidRDefault="00B22874" w:rsidP="00BB05B3">
      <w:pPr>
        <w:spacing w:after="120" w:line="240" w:lineRule="auto"/>
        <w:ind w:left="720" w:hanging="720"/>
        <w:jc w:val="both"/>
        <w:rPr>
          <w:rFonts w:ascii="Arial" w:eastAsia="Arial" w:hAnsi="Arial" w:cs="Arial"/>
        </w:rPr>
      </w:pPr>
      <w:r>
        <w:rPr>
          <w:rFonts w:ascii="Arial" w:eastAsia="Arial" w:hAnsi="Arial" w:cs="Arial"/>
        </w:rPr>
        <w:t>9.20</w:t>
      </w:r>
      <w:r>
        <w:rPr>
          <w:rFonts w:ascii="Arial" w:eastAsia="Arial" w:hAnsi="Arial" w:cs="Arial"/>
        </w:rPr>
        <w:tab/>
        <w:t xml:space="preserve">The Supplier shall report on its own performance with the </w:t>
      </w:r>
      <w:r w:rsidR="009132E1">
        <w:rPr>
          <w:rFonts w:ascii="Arial" w:eastAsia="Arial" w:hAnsi="Arial" w:cs="Arial"/>
        </w:rPr>
        <w:t>Buyer</w:t>
      </w:r>
      <w:r>
        <w:rPr>
          <w:rFonts w:ascii="Arial" w:eastAsia="Arial" w:hAnsi="Arial" w:cs="Arial"/>
        </w:rPr>
        <w:t xml:space="preserve"> and shall ensure the MI required by the </w:t>
      </w:r>
      <w:r w:rsidR="00B645B7">
        <w:rPr>
          <w:rFonts w:ascii="Arial" w:eastAsia="Arial" w:hAnsi="Arial" w:cs="Arial"/>
        </w:rPr>
        <w:t>Buyer</w:t>
      </w:r>
      <w:r>
        <w:rPr>
          <w:rFonts w:ascii="Arial" w:eastAsia="Arial" w:hAnsi="Arial" w:cs="Arial"/>
        </w:rPr>
        <w:t xml:space="preserve"> is produced in the required formats and is submitted by the agreed deadlines in accordance with the requirements outlined within Framework Schedule 4 Framework Management. The MI reporting shall include the following: </w:t>
      </w:r>
    </w:p>
    <w:p w14:paraId="4109C583" w14:textId="7792024F" w:rsidR="005613AF" w:rsidRDefault="00B22874" w:rsidP="00BB05B3">
      <w:pPr>
        <w:spacing w:after="120" w:line="240" w:lineRule="auto"/>
        <w:ind w:left="1843" w:hanging="1134"/>
        <w:jc w:val="both"/>
        <w:rPr>
          <w:rFonts w:ascii="Arial" w:eastAsia="Arial" w:hAnsi="Arial" w:cs="Arial"/>
        </w:rPr>
      </w:pPr>
      <w:r>
        <w:rPr>
          <w:rFonts w:ascii="Arial" w:eastAsia="Arial" w:hAnsi="Arial" w:cs="Arial"/>
        </w:rPr>
        <w:t>9.20.1</w:t>
      </w:r>
      <w:r>
        <w:rPr>
          <w:rFonts w:ascii="Arial" w:eastAsia="Arial" w:hAnsi="Arial" w:cs="Arial"/>
        </w:rPr>
        <w:tab/>
        <w:t xml:space="preserve">Modern slavery; </w:t>
      </w:r>
    </w:p>
    <w:p w14:paraId="2EEB0FBA" w14:textId="376F7913" w:rsidR="005613AF" w:rsidRDefault="00B22874" w:rsidP="00BB05B3">
      <w:pPr>
        <w:spacing w:after="120" w:line="240" w:lineRule="auto"/>
        <w:ind w:left="1843" w:hanging="1134"/>
        <w:jc w:val="both"/>
        <w:rPr>
          <w:rFonts w:ascii="Arial" w:eastAsia="Arial" w:hAnsi="Arial" w:cs="Arial"/>
        </w:rPr>
      </w:pPr>
      <w:r>
        <w:rPr>
          <w:rFonts w:ascii="Arial" w:eastAsia="Arial" w:hAnsi="Arial" w:cs="Arial"/>
        </w:rPr>
        <w:t>9.20.2</w:t>
      </w:r>
      <w:r>
        <w:rPr>
          <w:rFonts w:ascii="Arial" w:eastAsia="Arial" w:hAnsi="Arial" w:cs="Arial"/>
        </w:rPr>
        <w:tab/>
        <w:t xml:space="preserve">Carbon net zero; </w:t>
      </w:r>
    </w:p>
    <w:p w14:paraId="0AC723F2" w14:textId="4A84A8CA" w:rsidR="005613AF" w:rsidRDefault="00B22874" w:rsidP="00BB05B3">
      <w:pPr>
        <w:spacing w:after="120" w:line="240" w:lineRule="auto"/>
        <w:ind w:left="1843" w:hanging="1134"/>
        <w:jc w:val="both"/>
        <w:rPr>
          <w:rFonts w:ascii="Arial" w:eastAsia="Arial" w:hAnsi="Arial" w:cs="Arial"/>
        </w:rPr>
      </w:pPr>
      <w:r>
        <w:rPr>
          <w:rFonts w:ascii="Arial" w:eastAsia="Arial" w:hAnsi="Arial" w:cs="Arial"/>
        </w:rPr>
        <w:t>9.20.3</w:t>
      </w:r>
      <w:r>
        <w:rPr>
          <w:rFonts w:ascii="Arial" w:eastAsia="Arial" w:hAnsi="Arial" w:cs="Arial"/>
        </w:rPr>
        <w:tab/>
        <w:t xml:space="preserve">Social value - Apprenticeships; </w:t>
      </w:r>
    </w:p>
    <w:p w14:paraId="14BAB86F" w14:textId="5E4C33E2" w:rsidR="005613AF" w:rsidRDefault="00B22874" w:rsidP="00BB05B3">
      <w:pPr>
        <w:spacing w:after="120" w:line="240" w:lineRule="auto"/>
        <w:ind w:left="1843" w:hanging="1134"/>
        <w:jc w:val="both"/>
        <w:rPr>
          <w:rFonts w:ascii="Arial" w:eastAsia="Arial" w:hAnsi="Arial" w:cs="Arial"/>
        </w:rPr>
      </w:pPr>
      <w:r>
        <w:rPr>
          <w:rFonts w:ascii="Arial" w:eastAsia="Arial" w:hAnsi="Arial" w:cs="Arial"/>
        </w:rPr>
        <w:t>9.20.4</w:t>
      </w:r>
      <w:r>
        <w:rPr>
          <w:rFonts w:ascii="Arial" w:eastAsia="Arial" w:hAnsi="Arial" w:cs="Arial"/>
        </w:rPr>
        <w:tab/>
        <w:t>Social value – Progress against agreed Action Plans;</w:t>
      </w:r>
    </w:p>
    <w:p w14:paraId="5A4232AB" w14:textId="2C6F5186" w:rsidR="005613AF" w:rsidRDefault="00B22874" w:rsidP="00BB05B3">
      <w:pPr>
        <w:spacing w:after="120" w:line="240" w:lineRule="auto"/>
        <w:ind w:left="1843" w:hanging="1134"/>
        <w:jc w:val="both"/>
        <w:rPr>
          <w:rFonts w:ascii="Arial" w:eastAsia="Arial" w:hAnsi="Arial" w:cs="Arial"/>
        </w:rPr>
      </w:pPr>
      <w:r>
        <w:rPr>
          <w:rFonts w:ascii="Arial" w:eastAsia="Arial" w:hAnsi="Arial" w:cs="Arial"/>
        </w:rPr>
        <w:t>9.20.5</w:t>
      </w:r>
      <w:r>
        <w:rPr>
          <w:rFonts w:ascii="Arial" w:eastAsia="Arial" w:hAnsi="Arial" w:cs="Arial"/>
        </w:rPr>
        <w:tab/>
        <w:t xml:space="preserve">Social value - Workforce Diversity and Inclusion; </w:t>
      </w:r>
    </w:p>
    <w:p w14:paraId="389EBABD" w14:textId="45975526" w:rsidR="005613AF" w:rsidRDefault="00B22874" w:rsidP="00BB05B3">
      <w:pPr>
        <w:spacing w:after="120" w:line="240" w:lineRule="auto"/>
        <w:ind w:left="1843" w:hanging="1134"/>
        <w:jc w:val="both"/>
        <w:rPr>
          <w:rFonts w:ascii="Arial" w:eastAsia="Arial" w:hAnsi="Arial" w:cs="Arial"/>
        </w:rPr>
      </w:pPr>
      <w:r>
        <w:rPr>
          <w:rFonts w:ascii="Arial" w:eastAsia="Arial" w:hAnsi="Arial" w:cs="Arial"/>
        </w:rPr>
        <w:t>9.20.6</w:t>
      </w:r>
      <w:r>
        <w:rPr>
          <w:rFonts w:ascii="Arial" w:eastAsia="Arial" w:hAnsi="Arial" w:cs="Arial"/>
        </w:rPr>
        <w:tab/>
        <w:t>Social value - SMEs and VCSEs; and</w:t>
      </w:r>
    </w:p>
    <w:p w14:paraId="3C6EBEB9" w14:textId="59AA79FB" w:rsidR="005613AF" w:rsidRDefault="00B22874" w:rsidP="00BB05B3">
      <w:pPr>
        <w:spacing w:after="120" w:line="240" w:lineRule="auto"/>
        <w:ind w:left="1843" w:hanging="1134"/>
        <w:jc w:val="both"/>
        <w:rPr>
          <w:rFonts w:ascii="Arial" w:eastAsia="Arial" w:hAnsi="Arial" w:cs="Arial"/>
        </w:rPr>
      </w:pPr>
      <w:r>
        <w:rPr>
          <w:rFonts w:ascii="Arial" w:eastAsia="Arial" w:hAnsi="Arial" w:cs="Arial"/>
        </w:rPr>
        <w:t>9.20.7</w:t>
      </w:r>
      <w:r>
        <w:rPr>
          <w:rFonts w:ascii="Arial" w:eastAsia="Arial" w:hAnsi="Arial" w:cs="Arial"/>
        </w:rPr>
        <w:tab/>
        <w:t>Prompt payment compliance and performance.</w:t>
      </w:r>
    </w:p>
    <w:p w14:paraId="77BFDD0B" w14:textId="11D6F250" w:rsidR="005613AF" w:rsidRDefault="00B22874" w:rsidP="000E5DF7">
      <w:pPr>
        <w:spacing w:after="120" w:line="240" w:lineRule="auto"/>
        <w:ind w:left="720" w:hanging="720"/>
        <w:jc w:val="both"/>
        <w:rPr>
          <w:rFonts w:ascii="Arial" w:eastAsia="Arial" w:hAnsi="Arial" w:cs="Arial"/>
        </w:rPr>
      </w:pPr>
      <w:r>
        <w:rPr>
          <w:rFonts w:ascii="Arial" w:eastAsia="Arial" w:hAnsi="Arial" w:cs="Arial"/>
        </w:rPr>
        <w:t>9.21</w:t>
      </w:r>
      <w:r>
        <w:rPr>
          <w:rFonts w:ascii="Arial" w:eastAsia="Arial" w:hAnsi="Arial" w:cs="Arial"/>
        </w:rPr>
        <w:tab/>
        <w:t xml:space="preserve">The Supplier shall ensure they remain fully compliant with all </w:t>
      </w:r>
      <w:bookmarkStart w:id="64" w:name="_Hlk140347691"/>
      <w:r>
        <w:rPr>
          <w:rFonts w:ascii="Arial" w:eastAsia="Arial" w:hAnsi="Arial" w:cs="Arial"/>
        </w:rPr>
        <w:t>MI</w:t>
      </w:r>
      <w:bookmarkEnd w:id="64"/>
      <w:r>
        <w:rPr>
          <w:rFonts w:ascii="Arial" w:eastAsia="Arial" w:hAnsi="Arial" w:cs="Arial"/>
        </w:rPr>
        <w:t xml:space="preserve"> reporting requirements and shall commit to maintain full compliance as the </w:t>
      </w:r>
      <w:r w:rsidR="009132E1">
        <w:rPr>
          <w:rFonts w:ascii="Arial" w:eastAsia="Arial" w:hAnsi="Arial" w:cs="Arial"/>
        </w:rPr>
        <w:t>Buyer</w:t>
      </w:r>
      <w:r>
        <w:rPr>
          <w:rFonts w:ascii="Arial" w:eastAsia="Arial" w:hAnsi="Arial" w:cs="Arial"/>
        </w:rPr>
        <w:t xml:space="preserve"> develops enhanced reporting regimes throughout the lifetime of this Framework Contract. </w:t>
      </w:r>
    </w:p>
    <w:p w14:paraId="2945DB62" w14:textId="0A6D00FB" w:rsidR="005613AF" w:rsidRDefault="00B22874" w:rsidP="000E5DF7">
      <w:pPr>
        <w:spacing w:after="120" w:line="240" w:lineRule="auto"/>
        <w:jc w:val="both"/>
        <w:rPr>
          <w:rFonts w:ascii="Arial" w:eastAsia="Arial" w:hAnsi="Arial" w:cs="Arial"/>
          <w:b/>
        </w:rPr>
      </w:pPr>
      <w:r>
        <w:rPr>
          <w:rFonts w:ascii="Arial" w:eastAsia="Arial" w:hAnsi="Arial" w:cs="Arial"/>
          <w:b/>
        </w:rPr>
        <w:t>Drawings</w:t>
      </w:r>
    </w:p>
    <w:p w14:paraId="65704D19" w14:textId="03EA4BF7" w:rsidR="005613AF" w:rsidRDefault="00B22874" w:rsidP="00BB05B3">
      <w:pPr>
        <w:spacing w:after="120" w:line="240" w:lineRule="auto"/>
        <w:jc w:val="both"/>
        <w:rPr>
          <w:rFonts w:ascii="Arial" w:eastAsia="Arial" w:hAnsi="Arial" w:cs="Arial"/>
        </w:rPr>
      </w:pPr>
      <w:r>
        <w:rPr>
          <w:rFonts w:ascii="Arial" w:eastAsia="Arial" w:hAnsi="Arial" w:cs="Arial"/>
        </w:rPr>
        <w:t>9.22</w:t>
      </w:r>
      <w:r>
        <w:rPr>
          <w:rFonts w:ascii="Arial" w:eastAsia="Arial" w:hAnsi="Arial" w:cs="Arial"/>
        </w:rPr>
        <w:tab/>
        <w:t xml:space="preserve">The Supplier shall: </w:t>
      </w:r>
    </w:p>
    <w:p w14:paraId="6AA6FB8E" w14:textId="4E7106FD" w:rsidR="005613AF" w:rsidRDefault="00B22874" w:rsidP="00BB05B3">
      <w:pPr>
        <w:spacing w:after="120" w:line="240" w:lineRule="auto"/>
        <w:ind w:left="1843" w:hanging="1134"/>
        <w:jc w:val="both"/>
        <w:rPr>
          <w:rFonts w:ascii="Arial" w:eastAsia="Arial" w:hAnsi="Arial" w:cs="Arial"/>
        </w:rPr>
      </w:pPr>
      <w:r>
        <w:rPr>
          <w:rFonts w:ascii="Arial" w:eastAsia="Arial" w:hAnsi="Arial" w:cs="Arial"/>
        </w:rPr>
        <w:t>9.22.1</w:t>
      </w:r>
      <w:r w:rsidR="00064932">
        <w:rPr>
          <w:rFonts w:ascii="Arial" w:eastAsia="Arial" w:hAnsi="Arial" w:cs="Arial"/>
        </w:rPr>
        <w:tab/>
      </w:r>
      <w:r>
        <w:rPr>
          <w:rFonts w:ascii="Arial" w:eastAsia="Arial" w:hAnsi="Arial" w:cs="Arial"/>
        </w:rPr>
        <w:t xml:space="preserve">Review existing Buyer drawings within the Mobilisation Period; </w:t>
      </w:r>
    </w:p>
    <w:p w14:paraId="230D6B67" w14:textId="13BDD441" w:rsidR="005613AF" w:rsidRDefault="00B22874" w:rsidP="00BB05B3">
      <w:pPr>
        <w:spacing w:after="120" w:line="240" w:lineRule="auto"/>
        <w:ind w:left="1843" w:hanging="1134"/>
        <w:jc w:val="both"/>
        <w:rPr>
          <w:rFonts w:ascii="Arial" w:eastAsia="Arial" w:hAnsi="Arial" w:cs="Arial"/>
        </w:rPr>
      </w:pPr>
      <w:r>
        <w:rPr>
          <w:rFonts w:ascii="Arial" w:eastAsia="Arial" w:hAnsi="Arial" w:cs="Arial"/>
        </w:rPr>
        <w:t>9.22.2</w:t>
      </w:r>
      <w:r>
        <w:rPr>
          <w:rFonts w:ascii="Arial" w:eastAsia="Arial" w:hAnsi="Arial" w:cs="Arial"/>
        </w:rPr>
        <w:tab/>
        <w:t xml:space="preserve">Produce a report containing recommendations and budget costs for the update and reconciliation of all Buyer Premises drawings with the aim of bringing them up to date where practicable and to enable them to be issued to </w:t>
      </w:r>
      <w:r w:rsidR="00165FC3">
        <w:rPr>
          <w:rFonts w:ascii="Arial" w:eastAsia="Arial" w:hAnsi="Arial" w:cs="Arial"/>
        </w:rPr>
        <w:t>the Buyer</w:t>
      </w:r>
      <w:r>
        <w:rPr>
          <w:rFonts w:ascii="Arial" w:eastAsia="Arial" w:hAnsi="Arial" w:cs="Arial"/>
        </w:rPr>
        <w:t xml:space="preserve"> to meet </w:t>
      </w:r>
      <w:r w:rsidR="00E26F4D">
        <w:rPr>
          <w:rFonts w:ascii="Arial" w:eastAsia="Arial" w:hAnsi="Arial" w:cs="Arial"/>
        </w:rPr>
        <w:t xml:space="preserve">the </w:t>
      </w:r>
      <w:r>
        <w:rPr>
          <w:rFonts w:ascii="Arial" w:eastAsia="Arial" w:hAnsi="Arial" w:cs="Arial"/>
        </w:rPr>
        <w:t>Buyer</w:t>
      </w:r>
      <w:r w:rsidR="00E26F4D">
        <w:rPr>
          <w:rFonts w:ascii="Arial" w:eastAsia="Arial" w:hAnsi="Arial" w:cs="Arial"/>
        </w:rPr>
        <w:t>’s</w:t>
      </w:r>
      <w:r>
        <w:rPr>
          <w:rFonts w:ascii="Arial" w:eastAsia="Arial" w:hAnsi="Arial" w:cs="Arial"/>
        </w:rPr>
        <w:t xml:space="preserve"> reporting requirements</w:t>
      </w:r>
      <w:r w:rsidR="00175672">
        <w:rPr>
          <w:rFonts w:ascii="Arial" w:eastAsia="Arial" w:hAnsi="Arial" w:cs="Arial"/>
        </w:rPr>
        <w:t>;</w:t>
      </w:r>
    </w:p>
    <w:p w14:paraId="7C388090" w14:textId="57A0754E" w:rsidR="00CF600D" w:rsidRPr="002E26C4" w:rsidRDefault="00CF600D" w:rsidP="00BB05B3">
      <w:pPr>
        <w:spacing w:after="120" w:line="240" w:lineRule="auto"/>
        <w:ind w:left="1843" w:hanging="1134"/>
        <w:jc w:val="both"/>
        <w:rPr>
          <w:rFonts w:ascii="Arial" w:eastAsia="Arial" w:hAnsi="Arial" w:cs="Arial"/>
          <w:color w:val="FF0000"/>
        </w:rPr>
      </w:pPr>
      <w:r w:rsidRPr="002E26C4">
        <w:rPr>
          <w:rFonts w:ascii="Arial" w:eastAsia="Arial" w:hAnsi="Arial" w:cs="Arial"/>
          <w:color w:val="FF0000"/>
        </w:rPr>
        <w:t>9.22.3</w:t>
      </w:r>
      <w:r w:rsidRPr="002E26C4">
        <w:rPr>
          <w:rFonts w:ascii="Arial" w:eastAsia="Arial" w:hAnsi="Arial" w:cs="Arial"/>
          <w:color w:val="FF0000"/>
        </w:rPr>
        <w:tab/>
        <w:t xml:space="preserve">Update </w:t>
      </w:r>
      <w:bookmarkStart w:id="65" w:name="_Hlk129262001"/>
      <w:r w:rsidR="00E26F4D" w:rsidRPr="002E26C4">
        <w:rPr>
          <w:rFonts w:ascii="Arial" w:eastAsia="Arial" w:hAnsi="Arial" w:cs="Arial"/>
          <w:color w:val="FF0000"/>
        </w:rPr>
        <w:t>S</w:t>
      </w:r>
      <w:r w:rsidR="002217FF" w:rsidRPr="002E26C4">
        <w:rPr>
          <w:rFonts w:ascii="Arial" w:eastAsia="Arial" w:hAnsi="Arial" w:cs="Arial"/>
          <w:color w:val="FF0000"/>
        </w:rPr>
        <w:t xml:space="preserve">ite </w:t>
      </w:r>
      <w:r w:rsidR="00E26F4D" w:rsidRPr="002E26C4">
        <w:rPr>
          <w:rFonts w:ascii="Arial" w:eastAsia="Arial" w:hAnsi="Arial" w:cs="Arial"/>
          <w:color w:val="FF0000"/>
        </w:rPr>
        <w:t>d</w:t>
      </w:r>
      <w:r w:rsidRPr="002E26C4">
        <w:rPr>
          <w:rFonts w:ascii="Arial" w:eastAsia="Arial" w:hAnsi="Arial" w:cs="Arial"/>
          <w:color w:val="FF0000"/>
        </w:rPr>
        <w:t xml:space="preserve">rawings </w:t>
      </w:r>
      <w:r w:rsidR="00945D3F" w:rsidRPr="002E26C4">
        <w:rPr>
          <w:rFonts w:ascii="Arial" w:eastAsia="Arial" w:hAnsi="Arial" w:cs="Arial"/>
          <w:color w:val="FF0000"/>
        </w:rPr>
        <w:t xml:space="preserve">and </w:t>
      </w:r>
      <w:r w:rsidR="00E26F4D" w:rsidRPr="002E26C4">
        <w:rPr>
          <w:rFonts w:ascii="Arial" w:eastAsia="Arial" w:hAnsi="Arial" w:cs="Arial"/>
          <w:color w:val="FF0000"/>
        </w:rPr>
        <w:t>o</w:t>
      </w:r>
      <w:r w:rsidR="00945D3F" w:rsidRPr="002E26C4">
        <w:rPr>
          <w:rFonts w:ascii="Arial" w:eastAsia="Arial" w:hAnsi="Arial" w:cs="Arial"/>
          <w:color w:val="FF0000"/>
        </w:rPr>
        <w:t xml:space="preserve">peration and </w:t>
      </w:r>
      <w:r w:rsidR="00E26F4D" w:rsidRPr="002E26C4">
        <w:rPr>
          <w:rFonts w:ascii="Arial" w:eastAsia="Arial" w:hAnsi="Arial" w:cs="Arial"/>
          <w:color w:val="FF0000"/>
        </w:rPr>
        <w:t>m</w:t>
      </w:r>
      <w:r w:rsidR="00945D3F" w:rsidRPr="002E26C4">
        <w:rPr>
          <w:rFonts w:ascii="Arial" w:eastAsia="Arial" w:hAnsi="Arial" w:cs="Arial"/>
          <w:color w:val="FF0000"/>
        </w:rPr>
        <w:t xml:space="preserve">aintenance </w:t>
      </w:r>
      <w:r w:rsidR="00E26F4D" w:rsidRPr="002E26C4">
        <w:rPr>
          <w:rFonts w:ascii="Arial" w:eastAsia="Arial" w:hAnsi="Arial" w:cs="Arial"/>
          <w:color w:val="FF0000"/>
        </w:rPr>
        <w:t>m</w:t>
      </w:r>
      <w:r w:rsidR="00945D3F" w:rsidRPr="002E26C4">
        <w:rPr>
          <w:rFonts w:ascii="Arial" w:eastAsia="Arial" w:hAnsi="Arial" w:cs="Arial"/>
          <w:color w:val="FF0000"/>
        </w:rPr>
        <w:t xml:space="preserve">anuals </w:t>
      </w:r>
      <w:bookmarkEnd w:id="65"/>
      <w:r w:rsidRPr="002E26C4">
        <w:rPr>
          <w:rFonts w:ascii="Arial" w:eastAsia="Arial" w:hAnsi="Arial" w:cs="Arial"/>
          <w:color w:val="FF0000"/>
        </w:rPr>
        <w:t xml:space="preserve">as and when </w:t>
      </w:r>
      <w:r w:rsidR="00746DB7" w:rsidRPr="002E26C4">
        <w:rPr>
          <w:rFonts w:ascii="Arial" w:eastAsia="Arial" w:hAnsi="Arial" w:cs="Arial"/>
          <w:color w:val="FF0000"/>
        </w:rPr>
        <w:t>necessary,</w:t>
      </w:r>
      <w:r w:rsidRPr="002E26C4">
        <w:rPr>
          <w:rFonts w:ascii="Arial" w:eastAsia="Arial" w:hAnsi="Arial" w:cs="Arial"/>
          <w:color w:val="FF0000"/>
        </w:rPr>
        <w:t xml:space="preserve"> on completion of remedial, refurbishment or project works</w:t>
      </w:r>
      <w:r w:rsidR="00175672" w:rsidRPr="002E26C4">
        <w:rPr>
          <w:rFonts w:ascii="Arial" w:eastAsia="Arial" w:hAnsi="Arial" w:cs="Arial"/>
          <w:color w:val="FF0000"/>
        </w:rPr>
        <w:t>;</w:t>
      </w:r>
    </w:p>
    <w:p w14:paraId="7869BCE7" w14:textId="719CB560" w:rsidR="005A683C" w:rsidRPr="002E26C4" w:rsidRDefault="00945D3F" w:rsidP="002E26C4">
      <w:pPr>
        <w:spacing w:after="120" w:line="240" w:lineRule="auto"/>
        <w:ind w:left="1843" w:hanging="1134"/>
        <w:jc w:val="both"/>
        <w:rPr>
          <w:rFonts w:ascii="Arial" w:eastAsia="Arial" w:hAnsi="Arial" w:cs="Arial"/>
          <w:color w:val="FF0000"/>
        </w:rPr>
      </w:pPr>
      <w:r w:rsidRPr="002E26C4">
        <w:rPr>
          <w:rFonts w:ascii="Arial" w:eastAsia="Arial" w:hAnsi="Arial" w:cs="Arial"/>
          <w:color w:val="FF0000"/>
        </w:rPr>
        <w:t>9.22.</w:t>
      </w:r>
      <w:r w:rsidR="002217FF" w:rsidRPr="002E26C4">
        <w:rPr>
          <w:rFonts w:ascii="Arial" w:eastAsia="Arial" w:hAnsi="Arial" w:cs="Arial"/>
          <w:color w:val="FF0000"/>
        </w:rPr>
        <w:t>4</w:t>
      </w:r>
      <w:r w:rsidRPr="002E26C4">
        <w:rPr>
          <w:rFonts w:ascii="Arial" w:eastAsia="Arial" w:hAnsi="Arial" w:cs="Arial"/>
          <w:color w:val="FF0000"/>
        </w:rPr>
        <w:t xml:space="preserve">       </w:t>
      </w:r>
      <w:r w:rsidR="002217FF" w:rsidRPr="002E26C4">
        <w:rPr>
          <w:rFonts w:ascii="Arial" w:eastAsia="Arial" w:hAnsi="Arial" w:cs="Arial"/>
          <w:color w:val="FF0000"/>
        </w:rPr>
        <w:tab/>
      </w:r>
      <w:r w:rsidRPr="002E26C4">
        <w:rPr>
          <w:rFonts w:ascii="Arial" w:eastAsia="Arial" w:hAnsi="Arial" w:cs="Arial"/>
          <w:color w:val="FF0000"/>
        </w:rPr>
        <w:t>Where project or refurbishment works have been completed by the</w:t>
      </w:r>
      <w:r w:rsidR="002E26C4" w:rsidRPr="002E26C4">
        <w:rPr>
          <w:rFonts w:ascii="Arial" w:eastAsia="Arial" w:hAnsi="Arial" w:cs="Arial"/>
          <w:color w:val="FF0000"/>
        </w:rPr>
        <w:t xml:space="preserve"> </w:t>
      </w:r>
      <w:r w:rsidR="009C7141" w:rsidRPr="002E26C4">
        <w:rPr>
          <w:rFonts w:ascii="Arial" w:eastAsia="Arial" w:hAnsi="Arial" w:cs="Arial"/>
          <w:color w:val="FF0000"/>
        </w:rPr>
        <w:t>S</w:t>
      </w:r>
      <w:r w:rsidRPr="002E26C4">
        <w:rPr>
          <w:rFonts w:ascii="Arial" w:eastAsia="Arial" w:hAnsi="Arial" w:cs="Arial"/>
          <w:color w:val="FF0000"/>
        </w:rPr>
        <w:t>upplier</w:t>
      </w:r>
      <w:r w:rsidR="004D3876" w:rsidRPr="002E26C4">
        <w:rPr>
          <w:rFonts w:ascii="Arial" w:eastAsia="Arial" w:hAnsi="Arial" w:cs="Arial"/>
          <w:color w:val="FF0000"/>
        </w:rPr>
        <w:t>,</w:t>
      </w:r>
      <w:r w:rsidRPr="002E26C4">
        <w:rPr>
          <w:rFonts w:ascii="Arial" w:eastAsia="Arial" w:hAnsi="Arial" w:cs="Arial"/>
          <w:color w:val="FF0000"/>
        </w:rPr>
        <w:t xml:space="preserve"> the costs for the updating of </w:t>
      </w:r>
      <w:r w:rsidR="009C7141" w:rsidRPr="002E26C4">
        <w:rPr>
          <w:rFonts w:ascii="Arial" w:eastAsia="Arial" w:hAnsi="Arial" w:cs="Arial"/>
          <w:color w:val="FF0000"/>
        </w:rPr>
        <w:t>S</w:t>
      </w:r>
      <w:r w:rsidR="002217FF" w:rsidRPr="002E26C4">
        <w:rPr>
          <w:rFonts w:ascii="Arial" w:eastAsia="Arial" w:hAnsi="Arial" w:cs="Arial"/>
          <w:color w:val="FF0000"/>
        </w:rPr>
        <w:t xml:space="preserve">ite </w:t>
      </w:r>
      <w:r w:rsidR="009C7141" w:rsidRPr="002E26C4">
        <w:rPr>
          <w:rFonts w:ascii="Arial" w:eastAsia="Arial" w:hAnsi="Arial" w:cs="Arial"/>
          <w:color w:val="FF0000"/>
        </w:rPr>
        <w:t>d</w:t>
      </w:r>
      <w:r w:rsidRPr="002E26C4">
        <w:rPr>
          <w:rFonts w:ascii="Arial" w:eastAsia="Arial" w:hAnsi="Arial" w:cs="Arial"/>
          <w:color w:val="FF0000"/>
        </w:rPr>
        <w:t xml:space="preserve">rawings and </w:t>
      </w:r>
      <w:r w:rsidR="009C7141" w:rsidRPr="002E26C4">
        <w:rPr>
          <w:rFonts w:ascii="Arial" w:eastAsia="Arial" w:hAnsi="Arial" w:cs="Arial"/>
          <w:color w:val="FF0000"/>
        </w:rPr>
        <w:t>m</w:t>
      </w:r>
      <w:r w:rsidR="004D3876" w:rsidRPr="002E26C4">
        <w:rPr>
          <w:rFonts w:ascii="Arial" w:eastAsia="Arial" w:hAnsi="Arial" w:cs="Arial"/>
          <w:color w:val="FF0000"/>
        </w:rPr>
        <w:t xml:space="preserve">aintenance </w:t>
      </w:r>
      <w:r w:rsidR="009C7141" w:rsidRPr="002E26C4">
        <w:rPr>
          <w:rFonts w:ascii="Arial" w:eastAsia="Arial" w:hAnsi="Arial" w:cs="Arial"/>
          <w:color w:val="FF0000"/>
        </w:rPr>
        <w:t>m</w:t>
      </w:r>
      <w:r w:rsidRPr="002E26C4">
        <w:rPr>
          <w:rFonts w:ascii="Arial" w:eastAsia="Arial" w:hAnsi="Arial" w:cs="Arial"/>
          <w:color w:val="FF0000"/>
        </w:rPr>
        <w:t xml:space="preserve">anuals will be deemed within </w:t>
      </w:r>
      <w:r w:rsidR="005C69B5" w:rsidRPr="002E26C4">
        <w:rPr>
          <w:rFonts w:ascii="Arial" w:eastAsia="Arial" w:hAnsi="Arial" w:cs="Arial"/>
          <w:color w:val="FF0000"/>
        </w:rPr>
        <w:t>the Supplier costs</w:t>
      </w:r>
      <w:r w:rsidR="00175672" w:rsidRPr="002E26C4">
        <w:rPr>
          <w:rFonts w:ascii="Arial" w:eastAsia="Arial" w:hAnsi="Arial" w:cs="Arial"/>
          <w:color w:val="FF0000"/>
        </w:rPr>
        <w:t>; and</w:t>
      </w:r>
    </w:p>
    <w:p w14:paraId="0B5EC653" w14:textId="0C8CB1C2" w:rsidR="004D3876" w:rsidRPr="002E26C4" w:rsidRDefault="004D3876" w:rsidP="00BB05B3">
      <w:pPr>
        <w:spacing w:after="120" w:line="240" w:lineRule="auto"/>
        <w:ind w:left="1843" w:hanging="1134"/>
        <w:jc w:val="both"/>
        <w:rPr>
          <w:rFonts w:ascii="Arial" w:eastAsia="Arial" w:hAnsi="Arial" w:cs="Arial"/>
          <w:color w:val="FF0000"/>
        </w:rPr>
      </w:pPr>
      <w:r w:rsidRPr="002E26C4">
        <w:rPr>
          <w:rFonts w:ascii="Arial" w:eastAsia="Arial" w:hAnsi="Arial" w:cs="Arial"/>
          <w:color w:val="FF0000"/>
        </w:rPr>
        <w:t xml:space="preserve">9.22.5 </w:t>
      </w:r>
      <w:r w:rsidRPr="002E26C4">
        <w:rPr>
          <w:rFonts w:ascii="Arial" w:eastAsia="Arial" w:hAnsi="Arial" w:cs="Arial"/>
          <w:color w:val="FF0000"/>
        </w:rPr>
        <w:tab/>
        <w:t xml:space="preserve">Where </w:t>
      </w:r>
      <w:r w:rsidR="009C7141" w:rsidRPr="002E26C4">
        <w:rPr>
          <w:rFonts w:ascii="Arial" w:eastAsia="Arial" w:hAnsi="Arial" w:cs="Arial"/>
          <w:color w:val="FF0000"/>
        </w:rPr>
        <w:t>P</w:t>
      </w:r>
      <w:r w:rsidRPr="002E26C4">
        <w:rPr>
          <w:rFonts w:ascii="Arial" w:eastAsia="Arial" w:hAnsi="Arial" w:cs="Arial"/>
          <w:color w:val="FF0000"/>
        </w:rPr>
        <w:t xml:space="preserve">roject and refurbishment works have been completed by a third party, </w:t>
      </w:r>
      <w:r w:rsidR="009C7141" w:rsidRPr="002E26C4">
        <w:rPr>
          <w:rFonts w:ascii="Arial" w:eastAsia="Arial" w:hAnsi="Arial" w:cs="Arial"/>
          <w:color w:val="FF0000"/>
        </w:rPr>
        <w:t xml:space="preserve">it </w:t>
      </w:r>
      <w:r w:rsidRPr="002E26C4">
        <w:rPr>
          <w:rFonts w:ascii="Arial" w:eastAsia="Arial" w:hAnsi="Arial" w:cs="Arial"/>
          <w:color w:val="FF0000"/>
        </w:rPr>
        <w:t xml:space="preserve">shall be the responsibility of the Supplier to obtain the relevant </w:t>
      </w:r>
      <w:r w:rsidRPr="002E26C4">
        <w:rPr>
          <w:rFonts w:ascii="Arial" w:eastAsia="Arial" w:hAnsi="Arial" w:cs="Arial"/>
          <w:color w:val="FF0000"/>
        </w:rPr>
        <w:lastRenderedPageBreak/>
        <w:t>information and update the</w:t>
      </w:r>
      <w:r w:rsidR="002217FF" w:rsidRPr="002E26C4">
        <w:rPr>
          <w:rFonts w:ascii="Arial" w:eastAsia="Arial" w:hAnsi="Arial" w:cs="Arial"/>
          <w:color w:val="FF0000"/>
        </w:rPr>
        <w:t xml:space="preserve"> </w:t>
      </w:r>
      <w:r w:rsidR="009C7141" w:rsidRPr="002E26C4">
        <w:rPr>
          <w:rFonts w:ascii="Arial" w:eastAsia="Arial" w:hAnsi="Arial" w:cs="Arial"/>
          <w:color w:val="FF0000"/>
        </w:rPr>
        <w:t>S</w:t>
      </w:r>
      <w:r w:rsidR="002217FF" w:rsidRPr="002E26C4">
        <w:rPr>
          <w:rFonts w:ascii="Arial" w:eastAsia="Arial" w:hAnsi="Arial" w:cs="Arial"/>
          <w:color w:val="FF0000"/>
        </w:rPr>
        <w:t>ite</w:t>
      </w:r>
      <w:r w:rsidRPr="002E26C4">
        <w:rPr>
          <w:rFonts w:ascii="Arial" w:eastAsia="Arial" w:hAnsi="Arial" w:cs="Arial"/>
          <w:color w:val="FF0000"/>
        </w:rPr>
        <w:t xml:space="preserve"> </w:t>
      </w:r>
      <w:r w:rsidR="009C7141" w:rsidRPr="002E26C4">
        <w:rPr>
          <w:rFonts w:ascii="Arial" w:eastAsia="Arial" w:hAnsi="Arial" w:cs="Arial"/>
          <w:color w:val="FF0000"/>
        </w:rPr>
        <w:t>d</w:t>
      </w:r>
      <w:r w:rsidRPr="002E26C4">
        <w:rPr>
          <w:rFonts w:ascii="Arial" w:eastAsia="Arial" w:hAnsi="Arial" w:cs="Arial"/>
          <w:color w:val="FF0000"/>
        </w:rPr>
        <w:t xml:space="preserve">rawings and </w:t>
      </w:r>
      <w:r w:rsidR="008A7468" w:rsidRPr="002E26C4">
        <w:rPr>
          <w:rFonts w:ascii="Arial" w:eastAsia="Arial" w:hAnsi="Arial" w:cs="Arial"/>
          <w:color w:val="FF0000"/>
        </w:rPr>
        <w:t>o</w:t>
      </w:r>
      <w:r w:rsidRPr="002E26C4">
        <w:rPr>
          <w:rFonts w:ascii="Arial" w:eastAsia="Arial" w:hAnsi="Arial" w:cs="Arial"/>
          <w:color w:val="FF0000"/>
        </w:rPr>
        <w:t xml:space="preserve">peration and </w:t>
      </w:r>
      <w:r w:rsidR="008A7468" w:rsidRPr="002E26C4">
        <w:rPr>
          <w:rFonts w:ascii="Arial" w:eastAsia="Arial" w:hAnsi="Arial" w:cs="Arial"/>
          <w:color w:val="FF0000"/>
        </w:rPr>
        <w:t>m</w:t>
      </w:r>
      <w:r w:rsidRPr="002E26C4">
        <w:rPr>
          <w:rFonts w:ascii="Arial" w:eastAsia="Arial" w:hAnsi="Arial" w:cs="Arial"/>
          <w:color w:val="FF0000"/>
        </w:rPr>
        <w:t xml:space="preserve">aintenance </w:t>
      </w:r>
      <w:r w:rsidR="008A7468" w:rsidRPr="002E26C4">
        <w:rPr>
          <w:rFonts w:ascii="Arial" w:eastAsia="Arial" w:hAnsi="Arial" w:cs="Arial"/>
          <w:color w:val="FF0000"/>
        </w:rPr>
        <w:t>m</w:t>
      </w:r>
      <w:r w:rsidRPr="002E26C4">
        <w:rPr>
          <w:rFonts w:ascii="Arial" w:eastAsia="Arial" w:hAnsi="Arial" w:cs="Arial"/>
          <w:color w:val="FF0000"/>
        </w:rPr>
        <w:t>anuals on behalf of the</w:t>
      </w:r>
      <w:r w:rsidR="00BB1514" w:rsidRPr="002E26C4">
        <w:rPr>
          <w:rFonts w:ascii="Arial" w:eastAsia="Arial" w:hAnsi="Arial" w:cs="Arial"/>
          <w:color w:val="FF0000"/>
        </w:rPr>
        <w:t xml:space="preserve"> </w:t>
      </w:r>
      <w:r w:rsidR="00165FC3" w:rsidRPr="002E26C4">
        <w:rPr>
          <w:rFonts w:ascii="Arial" w:eastAsia="Arial" w:hAnsi="Arial" w:cs="Arial"/>
          <w:color w:val="FF0000"/>
        </w:rPr>
        <w:t>Buyer</w:t>
      </w:r>
      <w:r w:rsidRPr="002E26C4">
        <w:rPr>
          <w:rFonts w:ascii="Arial" w:eastAsia="Arial" w:hAnsi="Arial" w:cs="Arial"/>
          <w:color w:val="FF0000"/>
        </w:rPr>
        <w:t>. This Service shall be paid for as additional works as per the Billable Works process detailed in Call-Off Schedule 25 - Billable Works and Projects.</w:t>
      </w:r>
    </w:p>
    <w:p w14:paraId="65011418" w14:textId="173F5B31" w:rsidR="005613AF" w:rsidRDefault="00B22874" w:rsidP="00BB05B3">
      <w:pPr>
        <w:spacing w:after="120" w:line="240" w:lineRule="auto"/>
        <w:ind w:left="720" w:hanging="720"/>
        <w:jc w:val="both"/>
        <w:rPr>
          <w:rFonts w:ascii="Arial" w:eastAsia="Arial" w:hAnsi="Arial" w:cs="Arial"/>
        </w:rPr>
      </w:pPr>
      <w:r>
        <w:rPr>
          <w:rFonts w:ascii="Arial" w:eastAsia="Arial" w:hAnsi="Arial" w:cs="Arial"/>
        </w:rPr>
        <w:t>9.23</w:t>
      </w:r>
      <w:r>
        <w:rPr>
          <w:rFonts w:ascii="Arial" w:eastAsia="Arial" w:hAnsi="Arial" w:cs="Arial"/>
        </w:rPr>
        <w:tab/>
        <w:t xml:space="preserve">Further details of this requirement will be provided by </w:t>
      </w:r>
      <w:r w:rsidR="00165FC3">
        <w:rPr>
          <w:rFonts w:ascii="Arial" w:eastAsia="Arial" w:hAnsi="Arial" w:cs="Arial"/>
        </w:rPr>
        <w:t>the Buyer</w:t>
      </w:r>
      <w:r>
        <w:rPr>
          <w:rFonts w:ascii="Arial" w:eastAsia="Arial" w:hAnsi="Arial" w:cs="Arial"/>
        </w:rPr>
        <w:t xml:space="preserve"> in the Call-Off Procedure.</w:t>
      </w:r>
    </w:p>
    <w:p w14:paraId="756CBEB9" w14:textId="08D889CD" w:rsidR="005613AF" w:rsidRDefault="00B22874" w:rsidP="00335BBC">
      <w:pPr>
        <w:spacing w:after="0" w:line="240" w:lineRule="auto"/>
        <w:ind w:left="720" w:hanging="720"/>
        <w:jc w:val="both"/>
        <w:rPr>
          <w:rFonts w:ascii="Arial" w:eastAsia="Arial" w:hAnsi="Arial" w:cs="Arial"/>
        </w:rPr>
      </w:pPr>
      <w:r>
        <w:rPr>
          <w:rFonts w:ascii="Arial" w:eastAsia="Arial" w:hAnsi="Arial" w:cs="Arial"/>
        </w:rPr>
        <w:t>9.24</w:t>
      </w:r>
      <w:r>
        <w:rPr>
          <w:rFonts w:ascii="Arial" w:eastAsia="Arial" w:hAnsi="Arial" w:cs="Arial"/>
        </w:rPr>
        <w:tab/>
        <w:t xml:space="preserve">The costs for this </w:t>
      </w:r>
      <w:r w:rsidR="008A7468">
        <w:rPr>
          <w:rFonts w:ascii="Arial" w:eastAsia="Arial" w:hAnsi="Arial" w:cs="Arial"/>
        </w:rPr>
        <w:t>S</w:t>
      </w:r>
      <w:r>
        <w:rPr>
          <w:rFonts w:ascii="Arial" w:eastAsia="Arial" w:hAnsi="Arial" w:cs="Arial"/>
        </w:rPr>
        <w:t>ervice shall be managed via the Billable Works and Projects process.</w:t>
      </w:r>
    </w:p>
    <w:p w14:paraId="4763FFCF" w14:textId="77777777" w:rsidR="009132E1" w:rsidRDefault="009132E1" w:rsidP="00335BBC">
      <w:pPr>
        <w:spacing w:after="0" w:line="240" w:lineRule="auto"/>
        <w:jc w:val="both"/>
        <w:rPr>
          <w:rFonts w:ascii="Arial" w:eastAsia="Arial" w:hAnsi="Arial" w:cs="Arial"/>
        </w:rPr>
      </w:pPr>
    </w:p>
    <w:p w14:paraId="3EA38C4F" w14:textId="77777777" w:rsidR="005613AF" w:rsidRDefault="00B22874" w:rsidP="00602419">
      <w:pPr>
        <w:spacing w:after="120" w:line="240" w:lineRule="auto"/>
        <w:jc w:val="both"/>
        <w:rPr>
          <w:rFonts w:ascii="Arial" w:eastAsia="Arial" w:hAnsi="Arial" w:cs="Arial"/>
          <w:b/>
        </w:rPr>
      </w:pPr>
      <w:r>
        <w:rPr>
          <w:rFonts w:ascii="Arial" w:eastAsia="Arial" w:hAnsi="Arial" w:cs="Arial"/>
          <w:b/>
        </w:rPr>
        <w:t>10.   Service A10 – Performance Self-Monitoring</w:t>
      </w:r>
    </w:p>
    <w:p w14:paraId="7DAAFF8D" w14:textId="17DAE856" w:rsidR="005613AF" w:rsidRDefault="00B22874" w:rsidP="000E5DF7">
      <w:pPr>
        <w:spacing w:after="120" w:line="240" w:lineRule="auto"/>
        <w:jc w:val="both"/>
        <w:rPr>
          <w:rFonts w:ascii="Arial" w:eastAsia="Arial" w:hAnsi="Arial" w:cs="Arial"/>
        </w:rPr>
      </w:pPr>
      <w:r>
        <w:rPr>
          <w:rFonts w:ascii="Arial" w:eastAsia="Arial" w:hAnsi="Arial" w:cs="Arial"/>
        </w:rPr>
        <w:t>10.1</w:t>
      </w:r>
      <w:r>
        <w:rPr>
          <w:rFonts w:ascii="Arial" w:eastAsia="Arial" w:hAnsi="Arial" w:cs="Arial"/>
        </w:rPr>
        <w:tab/>
        <w:t xml:space="preserve">The following </w:t>
      </w:r>
      <w:r w:rsidR="008A7468" w:rsidRPr="00B645B7">
        <w:rPr>
          <w:rFonts w:ascii="Arial" w:eastAsia="Arial" w:hAnsi="Arial" w:cs="Arial"/>
          <w:color w:val="FF0000"/>
        </w:rPr>
        <w:t xml:space="preserve">requirements and </w:t>
      </w:r>
      <w:r>
        <w:rPr>
          <w:rFonts w:ascii="Arial" w:eastAsia="Arial" w:hAnsi="Arial" w:cs="Arial"/>
        </w:rPr>
        <w:t xml:space="preserve">Standards </w:t>
      </w:r>
      <w:r w:rsidR="008A7468" w:rsidRPr="001516F0">
        <w:rPr>
          <w:rFonts w:ascii="Arial" w:eastAsia="Arial" w:hAnsi="Arial" w:cs="Arial"/>
          <w:color w:val="FF0000"/>
        </w:rPr>
        <w:t>shall</w:t>
      </w:r>
      <w:r w:rsidR="008A7468">
        <w:rPr>
          <w:rFonts w:ascii="Arial" w:eastAsia="Arial" w:hAnsi="Arial" w:cs="Arial"/>
        </w:rPr>
        <w:t xml:space="preserve"> </w:t>
      </w:r>
      <w:r>
        <w:rPr>
          <w:rFonts w:ascii="Arial" w:eastAsia="Arial" w:hAnsi="Arial" w:cs="Arial"/>
        </w:rPr>
        <w:t>apply to this Service - SA10.</w:t>
      </w:r>
    </w:p>
    <w:p w14:paraId="241AC866" w14:textId="6E8AF2F6" w:rsidR="005613AF" w:rsidRDefault="00B22874" w:rsidP="00BB05B3">
      <w:pPr>
        <w:spacing w:after="120" w:line="240" w:lineRule="auto"/>
        <w:ind w:left="720" w:hanging="720"/>
        <w:jc w:val="both"/>
        <w:rPr>
          <w:rFonts w:ascii="Arial" w:eastAsia="Arial" w:hAnsi="Arial" w:cs="Arial"/>
        </w:rPr>
      </w:pPr>
      <w:r>
        <w:rPr>
          <w:rFonts w:ascii="Arial" w:eastAsia="Arial" w:hAnsi="Arial" w:cs="Arial"/>
        </w:rPr>
        <w:t>10.2</w:t>
      </w:r>
      <w:r>
        <w:rPr>
          <w:rFonts w:ascii="Arial" w:eastAsia="Arial" w:hAnsi="Arial" w:cs="Arial"/>
        </w:rPr>
        <w:tab/>
        <w:t xml:space="preserve">The Supplier is required to undertake a performance self-monitoring regime, which is to be agreed with </w:t>
      </w:r>
      <w:r w:rsidR="00165FC3">
        <w:rPr>
          <w:rFonts w:ascii="Arial" w:eastAsia="Arial" w:hAnsi="Arial" w:cs="Arial"/>
        </w:rPr>
        <w:t>the Buyer</w:t>
      </w:r>
      <w:r>
        <w:rPr>
          <w:rFonts w:ascii="Arial" w:eastAsia="Arial" w:hAnsi="Arial" w:cs="Arial"/>
        </w:rPr>
        <w:t xml:space="preserve">. This shall be inclusive of all Services </w:t>
      </w:r>
      <w:r w:rsidR="008A7468">
        <w:rPr>
          <w:rFonts w:ascii="Arial" w:eastAsia="Arial" w:hAnsi="Arial" w:cs="Arial"/>
        </w:rPr>
        <w:t>d</w:t>
      </w:r>
      <w:r>
        <w:rPr>
          <w:rFonts w:ascii="Arial" w:eastAsia="Arial" w:hAnsi="Arial" w:cs="Arial"/>
        </w:rPr>
        <w:t xml:space="preserve">elivered by third party </w:t>
      </w:r>
      <w:r w:rsidR="008A7468">
        <w:rPr>
          <w:rFonts w:ascii="Arial" w:eastAsia="Arial" w:hAnsi="Arial" w:cs="Arial"/>
        </w:rPr>
        <w:t>s</w:t>
      </w:r>
      <w:r>
        <w:rPr>
          <w:rFonts w:ascii="Arial" w:eastAsia="Arial" w:hAnsi="Arial" w:cs="Arial"/>
        </w:rPr>
        <w:t xml:space="preserve">uppliers and partners.  </w:t>
      </w:r>
    </w:p>
    <w:p w14:paraId="3286B46B" w14:textId="7D73A648" w:rsidR="005613AF" w:rsidRDefault="00B22874" w:rsidP="00BB05B3">
      <w:pPr>
        <w:spacing w:after="120" w:line="240" w:lineRule="auto"/>
        <w:jc w:val="both"/>
        <w:rPr>
          <w:rFonts w:ascii="Arial" w:eastAsia="Arial" w:hAnsi="Arial" w:cs="Arial"/>
        </w:rPr>
      </w:pPr>
      <w:r>
        <w:rPr>
          <w:rFonts w:ascii="Arial" w:eastAsia="Arial" w:hAnsi="Arial" w:cs="Arial"/>
        </w:rPr>
        <w:t>10.3</w:t>
      </w:r>
      <w:r>
        <w:rPr>
          <w:rFonts w:ascii="Arial" w:eastAsia="Arial" w:hAnsi="Arial" w:cs="Arial"/>
        </w:rPr>
        <w:tab/>
        <w:t>Within the performance self-monitoring regime, the Supplier is required to:</w:t>
      </w:r>
    </w:p>
    <w:p w14:paraId="24CBD47A" w14:textId="58BF23BF" w:rsidR="005613AF" w:rsidRDefault="00B22874" w:rsidP="00BB05B3">
      <w:pPr>
        <w:spacing w:after="120" w:line="240" w:lineRule="auto"/>
        <w:ind w:left="1843" w:hanging="1134"/>
        <w:jc w:val="both"/>
        <w:rPr>
          <w:rFonts w:ascii="Arial" w:eastAsia="Arial" w:hAnsi="Arial" w:cs="Arial"/>
        </w:rPr>
      </w:pPr>
      <w:r>
        <w:rPr>
          <w:rFonts w:ascii="Arial" w:eastAsia="Arial" w:hAnsi="Arial" w:cs="Arial"/>
        </w:rPr>
        <w:t>10.3.1</w:t>
      </w:r>
      <w:r>
        <w:rPr>
          <w:rFonts w:ascii="Arial" w:eastAsia="Arial" w:hAnsi="Arial" w:cs="Arial"/>
        </w:rPr>
        <w:tab/>
        <w:t>Operate procedures and systems to record information in support of performance monitoring and to enable regular robust performance reporting;</w:t>
      </w:r>
    </w:p>
    <w:p w14:paraId="3AA31D52" w14:textId="32BB62AE" w:rsidR="005613AF" w:rsidRDefault="00B22874" w:rsidP="00BB05B3">
      <w:pPr>
        <w:spacing w:after="120" w:line="240" w:lineRule="auto"/>
        <w:ind w:left="1843" w:hanging="1134"/>
        <w:jc w:val="both"/>
        <w:rPr>
          <w:rFonts w:ascii="Arial" w:eastAsia="Arial" w:hAnsi="Arial" w:cs="Arial"/>
        </w:rPr>
      </w:pPr>
      <w:r>
        <w:rPr>
          <w:rFonts w:ascii="Arial" w:eastAsia="Arial" w:hAnsi="Arial" w:cs="Arial"/>
        </w:rPr>
        <w:t>10.3.2</w:t>
      </w:r>
      <w:r>
        <w:rPr>
          <w:rFonts w:ascii="Arial" w:eastAsia="Arial" w:hAnsi="Arial" w:cs="Arial"/>
        </w:rPr>
        <w:tab/>
        <w:t xml:space="preserve">Monitor the performance of the Services via a </w:t>
      </w:r>
      <w:r w:rsidR="006342FF">
        <w:rPr>
          <w:rFonts w:ascii="Arial" w:eastAsia="Arial" w:hAnsi="Arial" w:cs="Arial"/>
        </w:rPr>
        <w:t>program</w:t>
      </w:r>
      <w:r w:rsidR="008A7468">
        <w:rPr>
          <w:rFonts w:ascii="Arial" w:eastAsia="Arial" w:hAnsi="Arial" w:cs="Arial"/>
        </w:rPr>
        <w:t>me</w:t>
      </w:r>
      <w:r>
        <w:rPr>
          <w:rFonts w:ascii="Arial" w:eastAsia="Arial" w:hAnsi="Arial" w:cs="Arial"/>
        </w:rPr>
        <w:t xml:space="preserve"> of internal and external audits and inspections and trend analysis of recorded data in the CAFM system and produce Monthly performance reports for </w:t>
      </w:r>
      <w:r w:rsidR="00165FC3">
        <w:rPr>
          <w:rFonts w:ascii="Arial" w:eastAsia="Arial" w:hAnsi="Arial" w:cs="Arial"/>
        </w:rPr>
        <w:t>the Buyer</w:t>
      </w:r>
      <w:r>
        <w:rPr>
          <w:rFonts w:ascii="Arial" w:eastAsia="Arial" w:hAnsi="Arial" w:cs="Arial"/>
        </w:rPr>
        <w:t>; and</w:t>
      </w:r>
    </w:p>
    <w:p w14:paraId="1EA893D4" w14:textId="0B50585D" w:rsidR="005613AF" w:rsidRDefault="00B22874" w:rsidP="00BB05B3">
      <w:pPr>
        <w:spacing w:after="120" w:line="240" w:lineRule="auto"/>
        <w:ind w:left="1843" w:hanging="1134"/>
        <w:jc w:val="both"/>
        <w:rPr>
          <w:rFonts w:ascii="Arial" w:eastAsia="Arial" w:hAnsi="Arial" w:cs="Arial"/>
        </w:rPr>
      </w:pPr>
      <w:r>
        <w:rPr>
          <w:rFonts w:ascii="Arial" w:eastAsia="Arial" w:hAnsi="Arial" w:cs="Arial"/>
        </w:rPr>
        <w:t>10.3.3</w:t>
      </w:r>
      <w:r>
        <w:rPr>
          <w:rFonts w:ascii="Arial" w:eastAsia="Arial" w:hAnsi="Arial" w:cs="Arial"/>
        </w:rPr>
        <w:tab/>
        <w:t xml:space="preserve">Maintain a </w:t>
      </w:r>
      <w:bookmarkStart w:id="66" w:name="_Hlk140347769"/>
      <w:r>
        <w:rPr>
          <w:rFonts w:ascii="Arial" w:eastAsia="Arial" w:hAnsi="Arial" w:cs="Arial"/>
        </w:rPr>
        <w:t xml:space="preserve">Management Information System (MIS) </w:t>
      </w:r>
      <w:bookmarkEnd w:id="66"/>
      <w:r>
        <w:rPr>
          <w:rFonts w:ascii="Arial" w:eastAsia="Arial" w:hAnsi="Arial" w:cs="Arial"/>
        </w:rPr>
        <w:t>to analyse information on the performance of each required Service. It shall be capable of reporting performance against defined performance requirements.</w:t>
      </w:r>
    </w:p>
    <w:p w14:paraId="4BCB0A79" w14:textId="1084FD6C" w:rsidR="005613AF" w:rsidRDefault="00B22874" w:rsidP="00BB05B3">
      <w:pPr>
        <w:spacing w:after="120" w:line="240" w:lineRule="auto"/>
        <w:ind w:left="720" w:hanging="720"/>
        <w:jc w:val="both"/>
        <w:rPr>
          <w:rFonts w:ascii="Arial" w:eastAsia="Arial" w:hAnsi="Arial" w:cs="Arial"/>
        </w:rPr>
      </w:pPr>
      <w:r>
        <w:rPr>
          <w:rFonts w:ascii="Arial" w:eastAsia="Arial" w:hAnsi="Arial" w:cs="Arial"/>
        </w:rPr>
        <w:t>10.4</w:t>
      </w:r>
      <w:r>
        <w:rPr>
          <w:rFonts w:ascii="Arial" w:eastAsia="Arial" w:hAnsi="Arial" w:cs="Arial"/>
        </w:rPr>
        <w:tab/>
        <w:t>The MIS system, utilised by the Supplier, shall be capable of monitoring performance of Services, notwithstanding any changes in work practices, technology and agreed performance Standards at all times.</w:t>
      </w:r>
    </w:p>
    <w:p w14:paraId="475DAFA1" w14:textId="58FAD48D" w:rsidR="005613AF" w:rsidRDefault="00B22874" w:rsidP="00BB05B3">
      <w:pPr>
        <w:spacing w:after="120" w:line="240" w:lineRule="auto"/>
        <w:ind w:left="720" w:hanging="720"/>
        <w:jc w:val="both"/>
        <w:rPr>
          <w:rFonts w:ascii="Arial" w:eastAsia="Arial" w:hAnsi="Arial" w:cs="Arial"/>
        </w:rPr>
      </w:pPr>
      <w:r>
        <w:rPr>
          <w:rFonts w:ascii="Arial" w:eastAsia="Arial" w:hAnsi="Arial" w:cs="Arial"/>
        </w:rPr>
        <w:t>10.5</w:t>
      </w:r>
      <w:r>
        <w:rPr>
          <w:rFonts w:ascii="Arial" w:eastAsia="Arial" w:hAnsi="Arial" w:cs="Arial"/>
        </w:rPr>
        <w:tab/>
        <w:t>The Supplier shall be responsible for maintaining the MIS software and systems and shall ensure they use the latest software releases to maximise the benefits of new technology.</w:t>
      </w:r>
    </w:p>
    <w:p w14:paraId="70278E00" w14:textId="16B31576" w:rsidR="005613AF" w:rsidRDefault="00B22874" w:rsidP="00335BBC">
      <w:pPr>
        <w:spacing w:after="0" w:line="240" w:lineRule="auto"/>
        <w:ind w:left="720" w:hanging="720"/>
        <w:jc w:val="both"/>
        <w:rPr>
          <w:rFonts w:ascii="Arial" w:eastAsia="Arial" w:hAnsi="Arial" w:cs="Arial"/>
        </w:rPr>
      </w:pPr>
      <w:r>
        <w:rPr>
          <w:rFonts w:ascii="Arial" w:eastAsia="Arial" w:hAnsi="Arial" w:cs="Arial"/>
        </w:rPr>
        <w:t>10.6</w:t>
      </w:r>
      <w:r>
        <w:rPr>
          <w:rFonts w:ascii="Arial" w:eastAsia="Arial" w:hAnsi="Arial" w:cs="Arial"/>
        </w:rPr>
        <w:tab/>
        <w:t xml:space="preserve">The Supplier shall work with </w:t>
      </w:r>
      <w:r w:rsidR="00165FC3">
        <w:rPr>
          <w:rFonts w:ascii="Arial" w:eastAsia="Arial" w:hAnsi="Arial" w:cs="Arial"/>
        </w:rPr>
        <w:t>the Buyer</w:t>
      </w:r>
      <w:r>
        <w:rPr>
          <w:rFonts w:ascii="Arial" w:eastAsia="Arial" w:hAnsi="Arial" w:cs="Arial"/>
        </w:rPr>
        <w:t xml:space="preserve"> and support the</w:t>
      </w:r>
      <w:r w:rsidR="00D77CA3">
        <w:rPr>
          <w:rFonts w:ascii="Arial" w:eastAsia="Arial" w:hAnsi="Arial" w:cs="Arial"/>
        </w:rPr>
        <w:t xml:space="preserve"> Buyer’s</w:t>
      </w:r>
      <w:r>
        <w:rPr>
          <w:rFonts w:ascii="Arial" w:eastAsia="Arial" w:hAnsi="Arial" w:cs="Arial"/>
        </w:rPr>
        <w:t xml:space="preserve"> internal management processes. The Supplier’s self-monitoring regime shall recognise these processes and capture feedback from Buyer </w:t>
      </w:r>
      <w:r w:rsidR="00D77CA3">
        <w:rPr>
          <w:rFonts w:ascii="Arial" w:eastAsia="Arial" w:hAnsi="Arial" w:cs="Arial"/>
        </w:rPr>
        <w:t>A</w:t>
      </w:r>
      <w:r>
        <w:rPr>
          <w:rFonts w:ascii="Arial" w:eastAsia="Arial" w:hAnsi="Arial" w:cs="Arial"/>
        </w:rPr>
        <w:t>udits and inspections, includ</w:t>
      </w:r>
      <w:r w:rsidR="00D77CA3">
        <w:rPr>
          <w:rFonts w:ascii="Arial" w:eastAsia="Arial" w:hAnsi="Arial" w:cs="Arial"/>
        </w:rPr>
        <w:t>ing</w:t>
      </w:r>
      <w:r>
        <w:rPr>
          <w:rFonts w:ascii="Arial" w:eastAsia="Arial" w:hAnsi="Arial" w:cs="Arial"/>
        </w:rPr>
        <w:t xml:space="preserve"> independent </w:t>
      </w:r>
      <w:r w:rsidR="00D77CA3">
        <w:rPr>
          <w:rFonts w:ascii="Arial" w:eastAsia="Arial" w:hAnsi="Arial" w:cs="Arial"/>
        </w:rPr>
        <w:t>A</w:t>
      </w:r>
      <w:r>
        <w:rPr>
          <w:rFonts w:ascii="Arial" w:eastAsia="Arial" w:hAnsi="Arial" w:cs="Arial"/>
        </w:rPr>
        <w:t xml:space="preserve">udits scheduled by </w:t>
      </w:r>
      <w:r w:rsidR="00165FC3">
        <w:rPr>
          <w:rFonts w:ascii="Arial" w:eastAsia="Arial" w:hAnsi="Arial" w:cs="Arial"/>
        </w:rPr>
        <w:t>the Buyer</w:t>
      </w:r>
      <w:r>
        <w:rPr>
          <w:rFonts w:ascii="Arial" w:eastAsia="Arial" w:hAnsi="Arial" w:cs="Arial"/>
        </w:rPr>
        <w:t>. The Supplier shall be responsible for taking appropriate action to Deliver agreed outcomes to identified issues and failures.</w:t>
      </w:r>
    </w:p>
    <w:p w14:paraId="4576395D" w14:textId="282A8197" w:rsidR="008B24E5" w:rsidRDefault="008B24E5" w:rsidP="00335BBC">
      <w:pPr>
        <w:spacing w:after="0" w:line="240" w:lineRule="auto"/>
        <w:ind w:left="720" w:hanging="720"/>
        <w:jc w:val="both"/>
        <w:rPr>
          <w:rFonts w:ascii="Arial" w:eastAsia="Arial" w:hAnsi="Arial" w:cs="Arial"/>
        </w:rPr>
      </w:pPr>
    </w:p>
    <w:p w14:paraId="0E5F40EC" w14:textId="77777777" w:rsidR="005613AF" w:rsidRPr="002559AC" w:rsidRDefault="00B22874" w:rsidP="00602419">
      <w:pPr>
        <w:spacing w:after="120" w:line="240" w:lineRule="auto"/>
        <w:jc w:val="both"/>
        <w:rPr>
          <w:rFonts w:ascii="Arial" w:eastAsia="Arial" w:hAnsi="Arial" w:cs="Arial"/>
          <w:b/>
        </w:rPr>
      </w:pPr>
      <w:bookmarkStart w:id="67" w:name="_Hlk142911288"/>
      <w:r w:rsidRPr="002559AC">
        <w:rPr>
          <w:rFonts w:ascii="Arial" w:eastAsia="Arial" w:hAnsi="Arial" w:cs="Arial"/>
          <w:b/>
        </w:rPr>
        <w:t>11.   Service A11 - Business Continuity and Disaster Recovery (BCDR) Plan</w:t>
      </w:r>
    </w:p>
    <w:p w14:paraId="78E9787C" w14:textId="7ADEA6F8" w:rsidR="005613AF" w:rsidRPr="002559AC" w:rsidRDefault="00B22874" w:rsidP="00BB05B3">
      <w:pPr>
        <w:spacing w:after="120" w:line="240" w:lineRule="auto"/>
        <w:jc w:val="both"/>
        <w:rPr>
          <w:rFonts w:ascii="Arial" w:eastAsia="Arial" w:hAnsi="Arial" w:cs="Arial"/>
        </w:rPr>
      </w:pPr>
      <w:r w:rsidRPr="002559AC">
        <w:rPr>
          <w:rFonts w:ascii="Arial" w:eastAsia="Arial" w:hAnsi="Arial" w:cs="Arial"/>
        </w:rPr>
        <w:t>11.1</w:t>
      </w:r>
      <w:r w:rsidRPr="002559AC">
        <w:rPr>
          <w:rFonts w:ascii="Arial" w:eastAsia="Arial" w:hAnsi="Arial" w:cs="Arial"/>
        </w:rPr>
        <w:tab/>
        <w:t xml:space="preserve">The following </w:t>
      </w:r>
      <w:r w:rsidR="00D77CA3" w:rsidRPr="00B645B7">
        <w:rPr>
          <w:rFonts w:ascii="Arial" w:eastAsia="Arial" w:hAnsi="Arial" w:cs="Arial"/>
          <w:color w:val="FF0000"/>
        </w:rPr>
        <w:t xml:space="preserve">requirements and </w:t>
      </w:r>
      <w:r w:rsidRPr="002559AC">
        <w:rPr>
          <w:rFonts w:ascii="Arial" w:eastAsia="Arial" w:hAnsi="Arial" w:cs="Arial"/>
        </w:rPr>
        <w:t xml:space="preserve">Standards </w:t>
      </w:r>
      <w:r w:rsidR="00D77CA3" w:rsidRPr="001516F0">
        <w:rPr>
          <w:rFonts w:ascii="Arial" w:eastAsia="Arial" w:hAnsi="Arial" w:cs="Arial"/>
          <w:color w:val="FF0000"/>
        </w:rPr>
        <w:t>shall</w:t>
      </w:r>
      <w:r w:rsidR="00D77CA3">
        <w:rPr>
          <w:rFonts w:ascii="Arial" w:eastAsia="Arial" w:hAnsi="Arial" w:cs="Arial"/>
        </w:rPr>
        <w:t xml:space="preserve"> </w:t>
      </w:r>
      <w:r w:rsidRPr="002559AC">
        <w:rPr>
          <w:rFonts w:ascii="Arial" w:eastAsia="Arial" w:hAnsi="Arial" w:cs="Arial"/>
        </w:rPr>
        <w:t>apply to this Service - SA11.</w:t>
      </w:r>
    </w:p>
    <w:p w14:paraId="2FC02635" w14:textId="4EBE13E0" w:rsidR="005613AF" w:rsidRPr="002559AC" w:rsidRDefault="00B22874" w:rsidP="00BB05B3">
      <w:pPr>
        <w:spacing w:after="120" w:line="240" w:lineRule="auto"/>
        <w:ind w:left="720" w:hanging="720"/>
        <w:jc w:val="both"/>
        <w:rPr>
          <w:rFonts w:ascii="Arial" w:eastAsia="Arial" w:hAnsi="Arial" w:cs="Arial"/>
        </w:rPr>
      </w:pPr>
      <w:r w:rsidRPr="002559AC">
        <w:rPr>
          <w:rFonts w:ascii="Arial" w:eastAsia="Arial" w:hAnsi="Arial" w:cs="Arial"/>
        </w:rPr>
        <w:t>11.2</w:t>
      </w:r>
      <w:r w:rsidRPr="002559AC">
        <w:rPr>
          <w:rFonts w:ascii="Arial" w:eastAsia="Arial" w:hAnsi="Arial" w:cs="Arial"/>
        </w:rPr>
        <w:tab/>
        <w:t xml:space="preserve">In accordance with Call-Off Schedule 8 - Business Continuity and Disaster Recovery, </w:t>
      </w:r>
      <w:r w:rsidR="004623D6">
        <w:rPr>
          <w:rFonts w:ascii="Arial" w:eastAsia="Arial" w:hAnsi="Arial" w:cs="Arial"/>
        </w:rPr>
        <w:t>t</w:t>
      </w:r>
      <w:r w:rsidRPr="002559AC">
        <w:rPr>
          <w:rFonts w:ascii="Arial" w:eastAsia="Arial" w:hAnsi="Arial" w:cs="Arial"/>
        </w:rPr>
        <w:t>he Supplier shall have BCDR plan</w:t>
      </w:r>
      <w:r w:rsidR="00D40D84">
        <w:rPr>
          <w:rFonts w:ascii="Arial" w:eastAsia="Arial" w:hAnsi="Arial" w:cs="Arial"/>
        </w:rPr>
        <w:t>s</w:t>
      </w:r>
      <w:r w:rsidRPr="002559AC">
        <w:rPr>
          <w:rFonts w:ascii="Arial" w:eastAsia="Arial" w:hAnsi="Arial" w:cs="Arial"/>
        </w:rPr>
        <w:t xml:space="preserve"> to Deliver the Services at each Buyer Premises throughout the duration of the Call-Off Contract.</w:t>
      </w:r>
    </w:p>
    <w:p w14:paraId="79868E26" w14:textId="26CAF403" w:rsidR="005613AF" w:rsidRPr="002559AC" w:rsidRDefault="00B22874" w:rsidP="00BB05B3">
      <w:pPr>
        <w:spacing w:after="120" w:line="240" w:lineRule="auto"/>
        <w:jc w:val="both"/>
        <w:rPr>
          <w:rFonts w:ascii="Arial" w:eastAsia="Arial" w:hAnsi="Arial" w:cs="Arial"/>
        </w:rPr>
      </w:pPr>
      <w:r w:rsidRPr="002559AC">
        <w:rPr>
          <w:rFonts w:ascii="Arial" w:eastAsia="Arial" w:hAnsi="Arial" w:cs="Arial"/>
        </w:rPr>
        <w:t>11.3</w:t>
      </w:r>
      <w:r w:rsidRPr="002559AC">
        <w:rPr>
          <w:rFonts w:ascii="Arial" w:eastAsia="Arial" w:hAnsi="Arial" w:cs="Arial"/>
        </w:rPr>
        <w:tab/>
        <w:t xml:space="preserve">The Supplier shall: </w:t>
      </w:r>
    </w:p>
    <w:p w14:paraId="6C4914AE" w14:textId="33F0F019" w:rsidR="005613AF" w:rsidRPr="002559AC" w:rsidRDefault="00B22874" w:rsidP="00BB05B3">
      <w:pPr>
        <w:spacing w:after="120" w:line="240" w:lineRule="auto"/>
        <w:ind w:left="1843" w:hanging="1134"/>
        <w:jc w:val="both"/>
        <w:rPr>
          <w:rFonts w:ascii="Arial" w:eastAsia="Arial" w:hAnsi="Arial" w:cs="Arial"/>
        </w:rPr>
      </w:pPr>
      <w:r w:rsidRPr="002559AC">
        <w:rPr>
          <w:rFonts w:ascii="Arial" w:eastAsia="Arial" w:hAnsi="Arial" w:cs="Arial"/>
        </w:rPr>
        <w:t>11.3.1</w:t>
      </w:r>
      <w:r w:rsidRPr="002559AC">
        <w:rPr>
          <w:rFonts w:ascii="Arial" w:eastAsia="Arial" w:hAnsi="Arial" w:cs="Arial"/>
        </w:rPr>
        <w:tab/>
        <w:t xml:space="preserve">Notify </w:t>
      </w:r>
      <w:r w:rsidR="00165FC3">
        <w:rPr>
          <w:rFonts w:ascii="Arial" w:eastAsia="Arial" w:hAnsi="Arial" w:cs="Arial"/>
        </w:rPr>
        <w:t>the Buyer</w:t>
      </w:r>
      <w:r w:rsidRPr="002559AC">
        <w:rPr>
          <w:rFonts w:ascii="Arial" w:eastAsia="Arial" w:hAnsi="Arial" w:cs="Arial"/>
        </w:rPr>
        <w:t xml:space="preserve"> as soon as it becomes aware of a </w:t>
      </w:r>
      <w:proofErr w:type="gramStart"/>
      <w:r w:rsidRPr="002559AC">
        <w:rPr>
          <w:rFonts w:ascii="Arial" w:eastAsia="Arial" w:hAnsi="Arial" w:cs="Arial"/>
        </w:rPr>
        <w:t>Business Critical</w:t>
      </w:r>
      <w:proofErr w:type="gramEnd"/>
      <w:r w:rsidRPr="002559AC">
        <w:rPr>
          <w:rFonts w:ascii="Arial" w:eastAsia="Arial" w:hAnsi="Arial" w:cs="Arial"/>
        </w:rPr>
        <w:t xml:space="preserve"> Event or a likely Business Critical Event. The Supplier shall collaborate with </w:t>
      </w:r>
      <w:r w:rsidR="00165FC3">
        <w:rPr>
          <w:rFonts w:ascii="Arial" w:eastAsia="Arial" w:hAnsi="Arial" w:cs="Arial"/>
        </w:rPr>
        <w:t xml:space="preserve">the </w:t>
      </w:r>
      <w:r w:rsidR="00165FC3">
        <w:rPr>
          <w:rFonts w:ascii="Arial" w:eastAsia="Arial" w:hAnsi="Arial" w:cs="Arial"/>
        </w:rPr>
        <w:lastRenderedPageBreak/>
        <w:t>Buyer</w:t>
      </w:r>
      <w:r w:rsidRPr="002559AC">
        <w:rPr>
          <w:rFonts w:ascii="Arial" w:eastAsia="Arial" w:hAnsi="Arial" w:cs="Arial"/>
        </w:rPr>
        <w:t xml:space="preserve"> to ensure that the BCDR Plan</w:t>
      </w:r>
      <w:r w:rsidR="00865A1B">
        <w:rPr>
          <w:rFonts w:ascii="Arial" w:eastAsia="Arial" w:hAnsi="Arial" w:cs="Arial"/>
        </w:rPr>
        <w:t>s</w:t>
      </w:r>
      <w:r w:rsidRPr="002559AC">
        <w:rPr>
          <w:rFonts w:ascii="Arial" w:eastAsia="Arial" w:hAnsi="Arial" w:cs="Arial"/>
        </w:rPr>
        <w:t xml:space="preserve"> interfaces seamlessly to support </w:t>
      </w:r>
      <w:r w:rsidR="00BB1514">
        <w:rPr>
          <w:rFonts w:ascii="Arial" w:eastAsia="Arial" w:hAnsi="Arial" w:cs="Arial"/>
        </w:rPr>
        <w:t>t</w:t>
      </w:r>
      <w:r w:rsidR="005A6119">
        <w:rPr>
          <w:rFonts w:ascii="Arial" w:eastAsia="Arial" w:hAnsi="Arial" w:cs="Arial"/>
        </w:rPr>
        <w:t>he Buyer’s</w:t>
      </w:r>
      <w:r w:rsidRPr="002559AC">
        <w:rPr>
          <w:rFonts w:ascii="Arial" w:eastAsia="Arial" w:hAnsi="Arial" w:cs="Arial"/>
        </w:rPr>
        <w:t xml:space="preserve"> business;</w:t>
      </w:r>
    </w:p>
    <w:p w14:paraId="4AAB3B77" w14:textId="3DDF223F" w:rsidR="005613AF" w:rsidRPr="002559AC" w:rsidRDefault="00B22874" w:rsidP="005E133B">
      <w:pPr>
        <w:spacing w:after="120" w:line="240" w:lineRule="auto"/>
        <w:ind w:left="1843" w:hanging="1134"/>
        <w:jc w:val="both"/>
        <w:rPr>
          <w:rFonts w:ascii="Arial" w:eastAsia="Arial" w:hAnsi="Arial" w:cs="Arial"/>
        </w:rPr>
      </w:pPr>
      <w:r w:rsidRPr="002559AC">
        <w:rPr>
          <w:rFonts w:ascii="Arial" w:eastAsia="Arial" w:hAnsi="Arial" w:cs="Arial"/>
        </w:rPr>
        <w:t>11.3.2</w:t>
      </w:r>
      <w:r w:rsidRPr="002559AC">
        <w:rPr>
          <w:rFonts w:ascii="Arial" w:eastAsia="Arial" w:hAnsi="Arial" w:cs="Arial"/>
        </w:rPr>
        <w:tab/>
        <w:t xml:space="preserve">Liaise with </w:t>
      </w:r>
      <w:r w:rsidR="00165FC3">
        <w:rPr>
          <w:rFonts w:ascii="Arial" w:eastAsia="Arial" w:hAnsi="Arial" w:cs="Arial"/>
        </w:rPr>
        <w:t>the Buyer</w:t>
      </w:r>
      <w:r w:rsidRPr="002559AC">
        <w:rPr>
          <w:rFonts w:ascii="Arial" w:eastAsia="Arial" w:hAnsi="Arial" w:cs="Arial"/>
        </w:rPr>
        <w:t xml:space="preserve"> to ensure that appropriate communication lines are maintained;</w:t>
      </w:r>
    </w:p>
    <w:p w14:paraId="26151F92" w14:textId="7E9D90B8" w:rsidR="005613AF" w:rsidRPr="002559AC" w:rsidRDefault="00B22874" w:rsidP="005E133B">
      <w:pPr>
        <w:spacing w:after="120" w:line="240" w:lineRule="auto"/>
        <w:ind w:left="1843" w:hanging="1134"/>
        <w:jc w:val="both"/>
        <w:rPr>
          <w:rFonts w:ascii="Arial" w:eastAsia="Arial" w:hAnsi="Arial" w:cs="Arial"/>
        </w:rPr>
      </w:pPr>
      <w:r w:rsidRPr="002559AC">
        <w:rPr>
          <w:rFonts w:ascii="Arial" w:eastAsia="Arial" w:hAnsi="Arial" w:cs="Arial"/>
        </w:rPr>
        <w:t>11.3.3</w:t>
      </w:r>
      <w:r w:rsidRPr="002559AC">
        <w:rPr>
          <w:rFonts w:ascii="Arial" w:eastAsia="Arial" w:hAnsi="Arial" w:cs="Arial"/>
        </w:rPr>
        <w:tab/>
        <w:t>Ensure that its BCDR Plan</w:t>
      </w:r>
      <w:r w:rsidR="00D40D84">
        <w:rPr>
          <w:rFonts w:ascii="Arial" w:eastAsia="Arial" w:hAnsi="Arial" w:cs="Arial"/>
        </w:rPr>
        <w:t>s</w:t>
      </w:r>
      <w:r w:rsidRPr="002559AC">
        <w:rPr>
          <w:rFonts w:ascii="Arial" w:eastAsia="Arial" w:hAnsi="Arial" w:cs="Arial"/>
        </w:rPr>
        <w:t xml:space="preserve"> addresses the loss of or </w:t>
      </w:r>
      <w:r w:rsidRPr="00B645B7">
        <w:rPr>
          <w:rFonts w:ascii="Arial" w:eastAsia="Arial" w:hAnsi="Arial" w:cs="Arial"/>
          <w:color w:val="FF0000"/>
        </w:rPr>
        <w:t>disruption to se</w:t>
      </w:r>
      <w:r w:rsidR="00591C7D" w:rsidRPr="00B645B7">
        <w:rPr>
          <w:rFonts w:ascii="Arial" w:eastAsia="Arial" w:hAnsi="Arial" w:cs="Arial"/>
          <w:color w:val="FF0000"/>
        </w:rPr>
        <w:t>rvice</w:t>
      </w:r>
      <w:r w:rsidRPr="00B645B7">
        <w:rPr>
          <w:rFonts w:ascii="Arial" w:eastAsia="Arial" w:hAnsi="Arial" w:cs="Arial"/>
          <w:color w:val="FF0000"/>
        </w:rPr>
        <w:t>s</w:t>
      </w:r>
      <w:r w:rsidR="00591C7D" w:rsidRPr="00B645B7">
        <w:rPr>
          <w:rFonts w:ascii="Arial" w:eastAsia="Arial" w:hAnsi="Arial" w:cs="Arial"/>
          <w:color w:val="FF0000"/>
        </w:rPr>
        <w:t xml:space="preserve"> and key assets</w:t>
      </w:r>
      <w:r w:rsidR="00591C7D">
        <w:rPr>
          <w:rFonts w:ascii="Arial" w:eastAsia="Arial" w:hAnsi="Arial" w:cs="Arial"/>
        </w:rPr>
        <w:t xml:space="preserve"> and</w:t>
      </w:r>
      <w:r w:rsidRPr="002559AC">
        <w:rPr>
          <w:rFonts w:ascii="Arial" w:eastAsia="Arial" w:hAnsi="Arial" w:cs="Arial"/>
        </w:rPr>
        <w:t xml:space="preserve"> shall ensure that these have been reviewed and Tested to a programme agreed with </w:t>
      </w:r>
      <w:r w:rsidR="00165FC3">
        <w:rPr>
          <w:rFonts w:ascii="Arial" w:eastAsia="Arial" w:hAnsi="Arial" w:cs="Arial"/>
        </w:rPr>
        <w:t>the Buyer</w:t>
      </w:r>
      <w:r w:rsidRPr="002559AC">
        <w:rPr>
          <w:rFonts w:ascii="Arial" w:eastAsia="Arial" w:hAnsi="Arial" w:cs="Arial"/>
        </w:rPr>
        <w:t xml:space="preserve">. The Supplier shall coordinate the BCDR Plan with </w:t>
      </w:r>
      <w:r w:rsidR="00165FC3">
        <w:rPr>
          <w:rFonts w:ascii="Arial" w:eastAsia="Arial" w:hAnsi="Arial" w:cs="Arial"/>
        </w:rPr>
        <w:t>the Buyer</w:t>
      </w:r>
      <w:r w:rsidRPr="002559AC">
        <w:rPr>
          <w:rFonts w:ascii="Arial" w:eastAsia="Arial" w:hAnsi="Arial" w:cs="Arial"/>
        </w:rPr>
        <w:t xml:space="preserve"> and utilities providers;</w:t>
      </w:r>
    </w:p>
    <w:p w14:paraId="1368E7A1" w14:textId="7DC5D58E" w:rsidR="005613AF" w:rsidRPr="002559AC" w:rsidRDefault="00B22874" w:rsidP="005E133B">
      <w:pPr>
        <w:spacing w:after="120" w:line="240" w:lineRule="auto"/>
        <w:ind w:left="1843" w:hanging="1134"/>
        <w:jc w:val="both"/>
        <w:rPr>
          <w:rFonts w:ascii="Arial" w:eastAsia="Arial" w:hAnsi="Arial" w:cs="Arial"/>
        </w:rPr>
      </w:pPr>
      <w:r w:rsidRPr="002559AC">
        <w:rPr>
          <w:rFonts w:ascii="Arial" w:eastAsia="Arial" w:hAnsi="Arial" w:cs="Arial"/>
        </w:rPr>
        <w:t>11.3.4</w:t>
      </w:r>
      <w:r w:rsidRPr="002559AC">
        <w:rPr>
          <w:rFonts w:ascii="Arial" w:eastAsia="Arial" w:hAnsi="Arial" w:cs="Arial"/>
        </w:rPr>
        <w:tab/>
        <w:t>Ensure its BCDR Plan</w:t>
      </w:r>
      <w:r w:rsidR="00D40D84">
        <w:rPr>
          <w:rFonts w:ascii="Arial" w:eastAsia="Arial" w:hAnsi="Arial" w:cs="Arial"/>
        </w:rPr>
        <w:t>s</w:t>
      </w:r>
      <w:r w:rsidRPr="002559AC">
        <w:rPr>
          <w:rFonts w:ascii="Arial" w:eastAsia="Arial" w:hAnsi="Arial" w:cs="Arial"/>
        </w:rPr>
        <w:t xml:space="preserve"> is executed as planned with due expediency following the loss of one or more energy supplies. The Supplier shall inform </w:t>
      </w:r>
      <w:r w:rsidR="00165FC3">
        <w:rPr>
          <w:rFonts w:ascii="Arial" w:eastAsia="Arial" w:hAnsi="Arial" w:cs="Arial"/>
        </w:rPr>
        <w:t>the Buyer</w:t>
      </w:r>
      <w:r w:rsidRPr="002559AC">
        <w:rPr>
          <w:rFonts w:ascii="Arial" w:eastAsia="Arial" w:hAnsi="Arial" w:cs="Arial"/>
        </w:rPr>
        <w:t xml:space="preserve"> of all scheduled interruptions to any energy supply if it may affect </w:t>
      </w:r>
      <w:r w:rsidR="00BB1514">
        <w:rPr>
          <w:rFonts w:ascii="Arial" w:eastAsia="Arial" w:hAnsi="Arial" w:cs="Arial"/>
        </w:rPr>
        <w:t>t</w:t>
      </w:r>
      <w:r w:rsidR="005A6119">
        <w:rPr>
          <w:rFonts w:ascii="Arial" w:eastAsia="Arial" w:hAnsi="Arial" w:cs="Arial"/>
        </w:rPr>
        <w:t>he Buyer’s</w:t>
      </w:r>
      <w:r w:rsidRPr="002559AC">
        <w:rPr>
          <w:rFonts w:ascii="Arial" w:eastAsia="Arial" w:hAnsi="Arial" w:cs="Arial"/>
        </w:rPr>
        <w:t xml:space="preserve"> operations; and</w:t>
      </w:r>
    </w:p>
    <w:p w14:paraId="3A8AB8D2" w14:textId="3D37CB2B" w:rsidR="005613AF" w:rsidRPr="002559AC" w:rsidRDefault="00B22874" w:rsidP="005E133B">
      <w:pPr>
        <w:spacing w:after="120" w:line="240" w:lineRule="auto"/>
        <w:ind w:left="1843" w:hanging="1134"/>
        <w:jc w:val="both"/>
        <w:rPr>
          <w:rFonts w:ascii="Arial" w:eastAsia="Arial" w:hAnsi="Arial" w:cs="Arial"/>
        </w:rPr>
      </w:pPr>
      <w:r w:rsidRPr="002559AC">
        <w:rPr>
          <w:rFonts w:ascii="Arial" w:eastAsia="Arial" w:hAnsi="Arial" w:cs="Arial"/>
        </w:rPr>
        <w:t>11.3.5</w:t>
      </w:r>
      <w:r w:rsidRPr="002559AC">
        <w:rPr>
          <w:rFonts w:ascii="Arial" w:eastAsia="Arial" w:hAnsi="Arial" w:cs="Arial"/>
        </w:rPr>
        <w:tab/>
        <w:t>Provide its BCDR Plan</w:t>
      </w:r>
      <w:r w:rsidR="00D40D84">
        <w:rPr>
          <w:rFonts w:ascii="Arial" w:eastAsia="Arial" w:hAnsi="Arial" w:cs="Arial"/>
        </w:rPr>
        <w:t>s</w:t>
      </w:r>
      <w:r w:rsidRPr="002559AC">
        <w:rPr>
          <w:rFonts w:ascii="Arial" w:eastAsia="Arial" w:hAnsi="Arial" w:cs="Arial"/>
        </w:rPr>
        <w:t xml:space="preserve"> within thirty (30) Working Days (or as otherwise agreed by </w:t>
      </w:r>
      <w:r w:rsidR="00165FC3">
        <w:rPr>
          <w:rFonts w:ascii="Arial" w:eastAsia="Arial" w:hAnsi="Arial" w:cs="Arial"/>
        </w:rPr>
        <w:t>the Buyer</w:t>
      </w:r>
      <w:r w:rsidRPr="002559AC">
        <w:rPr>
          <w:rFonts w:ascii="Arial" w:eastAsia="Arial" w:hAnsi="Arial" w:cs="Arial"/>
        </w:rPr>
        <w:t xml:space="preserve"> during the Mobilisation Period) following the Call-Off Start Date. The BCDR Plan</w:t>
      </w:r>
      <w:r w:rsidR="00D40D84">
        <w:rPr>
          <w:rFonts w:ascii="Arial" w:eastAsia="Arial" w:hAnsi="Arial" w:cs="Arial"/>
        </w:rPr>
        <w:t>s</w:t>
      </w:r>
      <w:r w:rsidRPr="002559AC">
        <w:rPr>
          <w:rFonts w:ascii="Arial" w:eastAsia="Arial" w:hAnsi="Arial" w:cs="Arial"/>
        </w:rPr>
        <w:t xml:space="preserve"> shall be reviewed on a regular basis and as a minimum once every six (6) Months. </w:t>
      </w:r>
    </w:p>
    <w:p w14:paraId="367BECC6" w14:textId="588FEBED" w:rsidR="005613AF" w:rsidRPr="002559AC" w:rsidRDefault="00B22874" w:rsidP="005E133B">
      <w:pPr>
        <w:spacing w:after="120" w:line="240" w:lineRule="auto"/>
        <w:ind w:left="720" w:hanging="720"/>
        <w:jc w:val="both"/>
        <w:rPr>
          <w:rFonts w:ascii="Arial" w:eastAsia="Arial" w:hAnsi="Arial" w:cs="Arial"/>
        </w:rPr>
      </w:pPr>
      <w:r w:rsidRPr="002559AC">
        <w:rPr>
          <w:rFonts w:ascii="Arial" w:eastAsia="Arial" w:hAnsi="Arial" w:cs="Arial"/>
        </w:rPr>
        <w:t>11.4</w:t>
      </w:r>
      <w:r w:rsidRPr="002559AC">
        <w:rPr>
          <w:rFonts w:ascii="Arial" w:eastAsia="Arial" w:hAnsi="Arial" w:cs="Arial"/>
        </w:rPr>
        <w:tab/>
        <w:t xml:space="preserve">At the request of </w:t>
      </w:r>
      <w:r w:rsidR="00165FC3">
        <w:rPr>
          <w:rFonts w:ascii="Arial" w:eastAsia="Arial" w:hAnsi="Arial" w:cs="Arial"/>
        </w:rPr>
        <w:t>the Buyer</w:t>
      </w:r>
      <w:r w:rsidRPr="002559AC">
        <w:rPr>
          <w:rFonts w:ascii="Arial" w:eastAsia="Arial" w:hAnsi="Arial" w:cs="Arial"/>
        </w:rPr>
        <w:t xml:space="preserve">, the Supplier shall assist </w:t>
      </w:r>
      <w:bookmarkStart w:id="68" w:name="_Hlk140347916"/>
      <w:r w:rsidRPr="002559AC">
        <w:rPr>
          <w:rFonts w:ascii="Arial" w:eastAsia="Arial" w:hAnsi="Arial" w:cs="Arial"/>
        </w:rPr>
        <w:t xml:space="preserve">in Testing </w:t>
      </w:r>
      <w:r w:rsidR="00BB1514">
        <w:rPr>
          <w:rFonts w:ascii="Arial" w:eastAsia="Arial" w:hAnsi="Arial" w:cs="Arial"/>
        </w:rPr>
        <w:t>t</w:t>
      </w:r>
      <w:r w:rsidR="005A6119">
        <w:rPr>
          <w:rFonts w:ascii="Arial" w:eastAsia="Arial" w:hAnsi="Arial" w:cs="Arial"/>
        </w:rPr>
        <w:t>he Buyer’s</w:t>
      </w:r>
      <w:r w:rsidRPr="002559AC">
        <w:rPr>
          <w:rFonts w:ascii="Arial" w:eastAsia="Arial" w:hAnsi="Arial" w:cs="Arial"/>
        </w:rPr>
        <w:t xml:space="preserve"> BCDR Plan</w:t>
      </w:r>
      <w:r w:rsidR="00D40D84">
        <w:rPr>
          <w:rFonts w:ascii="Arial" w:eastAsia="Arial" w:hAnsi="Arial" w:cs="Arial"/>
        </w:rPr>
        <w:t>s</w:t>
      </w:r>
      <w:r w:rsidRPr="002559AC">
        <w:rPr>
          <w:rFonts w:ascii="Arial" w:eastAsia="Arial" w:hAnsi="Arial" w:cs="Arial"/>
        </w:rPr>
        <w:t xml:space="preserve"> </w:t>
      </w:r>
      <w:bookmarkEnd w:id="68"/>
      <w:r w:rsidRPr="002559AC">
        <w:rPr>
          <w:rFonts w:ascii="Arial" w:eastAsia="Arial" w:hAnsi="Arial" w:cs="Arial"/>
        </w:rPr>
        <w:t>at intervals to be agreed by both Parties.</w:t>
      </w:r>
    </w:p>
    <w:p w14:paraId="4B373DDF" w14:textId="5F1A5FD9" w:rsidR="005613AF" w:rsidRPr="002559AC" w:rsidRDefault="00B22874" w:rsidP="005E133B">
      <w:pPr>
        <w:spacing w:after="120" w:line="240" w:lineRule="auto"/>
        <w:ind w:left="720" w:hanging="720"/>
        <w:jc w:val="both"/>
        <w:rPr>
          <w:rFonts w:ascii="Arial" w:eastAsia="Arial" w:hAnsi="Arial" w:cs="Arial"/>
        </w:rPr>
      </w:pPr>
      <w:r w:rsidRPr="002559AC">
        <w:rPr>
          <w:rFonts w:ascii="Arial" w:eastAsia="Arial" w:hAnsi="Arial" w:cs="Arial"/>
        </w:rPr>
        <w:t>11.5</w:t>
      </w:r>
      <w:r w:rsidRPr="002559AC">
        <w:rPr>
          <w:rFonts w:ascii="Arial" w:eastAsia="Arial" w:hAnsi="Arial" w:cs="Arial"/>
        </w:rPr>
        <w:tab/>
      </w:r>
      <w:r w:rsidR="00BB1514">
        <w:rPr>
          <w:rFonts w:ascii="Arial" w:eastAsia="Arial" w:hAnsi="Arial" w:cs="Arial"/>
        </w:rPr>
        <w:t>T</w:t>
      </w:r>
      <w:r w:rsidR="00165FC3">
        <w:rPr>
          <w:rFonts w:ascii="Arial" w:eastAsia="Arial" w:hAnsi="Arial" w:cs="Arial"/>
        </w:rPr>
        <w:t>he Buyer</w:t>
      </w:r>
      <w:r w:rsidRPr="002559AC">
        <w:rPr>
          <w:rFonts w:ascii="Arial" w:eastAsia="Arial" w:hAnsi="Arial" w:cs="Arial"/>
        </w:rPr>
        <w:t xml:space="preserve"> may require the provision of professional advice in relation to its own BCDR Plan</w:t>
      </w:r>
      <w:r w:rsidR="00D40D84">
        <w:rPr>
          <w:rFonts w:ascii="Arial" w:eastAsia="Arial" w:hAnsi="Arial" w:cs="Arial"/>
        </w:rPr>
        <w:t>s</w:t>
      </w:r>
      <w:r w:rsidRPr="002559AC">
        <w:rPr>
          <w:rFonts w:ascii="Arial" w:eastAsia="Arial" w:hAnsi="Arial" w:cs="Arial"/>
        </w:rPr>
        <w:t xml:space="preserve">, including the safe evacuation of Buyer Premises during an </w:t>
      </w:r>
      <w:bookmarkStart w:id="69" w:name="_Hlk140347979"/>
      <w:r w:rsidR="00D77CA3">
        <w:rPr>
          <w:rFonts w:ascii="Arial" w:eastAsia="Arial" w:hAnsi="Arial" w:cs="Arial"/>
        </w:rPr>
        <w:t>E</w:t>
      </w:r>
      <w:r w:rsidRPr="002559AC">
        <w:rPr>
          <w:rFonts w:ascii="Arial" w:eastAsia="Arial" w:hAnsi="Arial" w:cs="Arial"/>
        </w:rPr>
        <w:t xml:space="preserve">mergency </w:t>
      </w:r>
      <w:bookmarkEnd w:id="69"/>
      <w:r w:rsidRPr="002559AC">
        <w:rPr>
          <w:rFonts w:ascii="Arial" w:eastAsia="Arial" w:hAnsi="Arial" w:cs="Arial"/>
        </w:rPr>
        <w:t xml:space="preserve">and the operation of </w:t>
      </w:r>
      <w:r w:rsidR="00D77CA3">
        <w:rPr>
          <w:rFonts w:ascii="Arial" w:eastAsia="Arial" w:hAnsi="Arial" w:cs="Arial"/>
        </w:rPr>
        <w:t>E</w:t>
      </w:r>
      <w:r w:rsidRPr="002559AC">
        <w:rPr>
          <w:rFonts w:ascii="Arial" w:eastAsia="Arial" w:hAnsi="Arial" w:cs="Arial"/>
        </w:rPr>
        <w:t xml:space="preserve">mergency systems. This advice shall be of a practical nature and shall relate to the on-going provision of the Services at each Buyer Premises.  The Supplier shall note that the acquisition and setting-up of </w:t>
      </w:r>
      <w:r w:rsidR="0017586C">
        <w:rPr>
          <w:rFonts w:ascii="Arial" w:eastAsia="Arial" w:hAnsi="Arial" w:cs="Arial"/>
        </w:rPr>
        <w:t>i</w:t>
      </w:r>
      <w:r w:rsidRPr="002559AC">
        <w:rPr>
          <w:rFonts w:ascii="Arial" w:eastAsia="Arial" w:hAnsi="Arial" w:cs="Arial"/>
        </w:rPr>
        <w:t xml:space="preserve">mmediate replacement accommodation shall not be required as part of this Service. </w:t>
      </w:r>
    </w:p>
    <w:p w14:paraId="214D7AF7" w14:textId="2B612DA9" w:rsidR="005613AF" w:rsidRDefault="00B22874" w:rsidP="00335BBC">
      <w:pPr>
        <w:spacing w:after="0" w:line="240" w:lineRule="auto"/>
        <w:ind w:left="720" w:hanging="720"/>
        <w:jc w:val="both"/>
        <w:rPr>
          <w:rFonts w:ascii="Arial" w:eastAsia="Arial" w:hAnsi="Arial" w:cs="Arial"/>
        </w:rPr>
      </w:pPr>
      <w:r w:rsidRPr="002559AC">
        <w:rPr>
          <w:rFonts w:ascii="Arial" w:eastAsia="Arial" w:hAnsi="Arial" w:cs="Arial"/>
        </w:rPr>
        <w:t>11.6</w:t>
      </w:r>
      <w:r w:rsidRPr="002559AC">
        <w:rPr>
          <w:rFonts w:ascii="Arial" w:eastAsia="Arial" w:hAnsi="Arial" w:cs="Arial"/>
        </w:rPr>
        <w:tab/>
      </w:r>
      <w:r w:rsidR="005A6119">
        <w:rPr>
          <w:rFonts w:ascii="Arial" w:eastAsia="Arial" w:hAnsi="Arial" w:cs="Arial"/>
        </w:rPr>
        <w:t>The Buyer’s</w:t>
      </w:r>
      <w:r w:rsidRPr="002559AC">
        <w:rPr>
          <w:rFonts w:ascii="Arial" w:eastAsia="Arial" w:hAnsi="Arial" w:cs="Arial"/>
        </w:rPr>
        <w:t xml:space="preserve"> BCDR Plan</w:t>
      </w:r>
      <w:r w:rsidR="00D40D84">
        <w:rPr>
          <w:rFonts w:ascii="Arial" w:eastAsia="Arial" w:hAnsi="Arial" w:cs="Arial"/>
        </w:rPr>
        <w:t>s</w:t>
      </w:r>
      <w:r w:rsidRPr="002559AC">
        <w:rPr>
          <w:rFonts w:ascii="Arial" w:eastAsia="Arial" w:hAnsi="Arial" w:cs="Arial"/>
        </w:rPr>
        <w:t xml:space="preserve"> </w:t>
      </w:r>
      <w:r w:rsidR="00D40D84">
        <w:rPr>
          <w:rFonts w:ascii="Arial" w:eastAsia="Arial" w:hAnsi="Arial" w:cs="Arial"/>
        </w:rPr>
        <w:t xml:space="preserve">are </w:t>
      </w:r>
      <w:r w:rsidR="008B24E5" w:rsidRPr="002559AC">
        <w:rPr>
          <w:rFonts w:ascii="Arial" w:eastAsia="Arial" w:hAnsi="Arial" w:cs="Arial"/>
        </w:rPr>
        <w:t>confidential,</w:t>
      </w:r>
      <w:r w:rsidRPr="002559AC">
        <w:rPr>
          <w:rFonts w:ascii="Arial" w:eastAsia="Arial" w:hAnsi="Arial" w:cs="Arial"/>
        </w:rPr>
        <w:t xml:space="preserve"> and </w:t>
      </w:r>
      <w:r w:rsidR="00165FC3">
        <w:rPr>
          <w:rFonts w:ascii="Arial" w:eastAsia="Arial" w:hAnsi="Arial" w:cs="Arial"/>
        </w:rPr>
        <w:t>the Buyer</w:t>
      </w:r>
      <w:r w:rsidRPr="002559AC">
        <w:rPr>
          <w:rFonts w:ascii="Arial" w:eastAsia="Arial" w:hAnsi="Arial" w:cs="Arial"/>
        </w:rPr>
        <w:t xml:space="preserve"> will decide which information will be divulged to assist in the process. Any information divulged must be treated as </w:t>
      </w:r>
      <w:r w:rsidR="00D77CA3">
        <w:rPr>
          <w:rFonts w:ascii="Arial" w:eastAsia="Arial" w:hAnsi="Arial" w:cs="Arial"/>
        </w:rPr>
        <w:t>C</w:t>
      </w:r>
      <w:r w:rsidRPr="002559AC">
        <w:rPr>
          <w:rFonts w:ascii="Arial" w:eastAsia="Arial" w:hAnsi="Arial" w:cs="Arial"/>
        </w:rPr>
        <w:t xml:space="preserve">onfidential </w:t>
      </w:r>
      <w:r w:rsidR="00D77CA3">
        <w:rPr>
          <w:rFonts w:ascii="Arial" w:eastAsia="Arial" w:hAnsi="Arial" w:cs="Arial"/>
        </w:rPr>
        <w:t xml:space="preserve">Information </w:t>
      </w:r>
      <w:r w:rsidRPr="002559AC">
        <w:rPr>
          <w:rFonts w:ascii="Arial" w:eastAsia="Arial" w:hAnsi="Arial" w:cs="Arial"/>
        </w:rPr>
        <w:t xml:space="preserve">and shall not be issued to others without the written permission of </w:t>
      </w:r>
      <w:r w:rsidR="00165FC3">
        <w:rPr>
          <w:rFonts w:ascii="Arial" w:eastAsia="Arial" w:hAnsi="Arial" w:cs="Arial"/>
        </w:rPr>
        <w:t>the Buyer</w:t>
      </w:r>
      <w:r w:rsidRPr="002559AC">
        <w:rPr>
          <w:rFonts w:ascii="Arial" w:eastAsia="Arial" w:hAnsi="Arial" w:cs="Arial"/>
        </w:rPr>
        <w:t>.</w:t>
      </w:r>
      <w:r>
        <w:rPr>
          <w:rFonts w:ascii="Arial" w:eastAsia="Arial" w:hAnsi="Arial" w:cs="Arial"/>
        </w:rPr>
        <w:t xml:space="preserve">  </w:t>
      </w:r>
    </w:p>
    <w:bookmarkEnd w:id="67"/>
    <w:p w14:paraId="68232FD8" w14:textId="28EF6BD4" w:rsidR="00165FC3" w:rsidRDefault="00165FC3" w:rsidP="00335BBC">
      <w:pPr>
        <w:spacing w:after="0" w:line="240" w:lineRule="auto"/>
        <w:ind w:left="720" w:hanging="720"/>
        <w:jc w:val="both"/>
        <w:rPr>
          <w:rFonts w:ascii="Arial" w:eastAsia="Arial" w:hAnsi="Arial" w:cs="Arial"/>
        </w:rPr>
      </w:pPr>
    </w:p>
    <w:p w14:paraId="3F8221E7" w14:textId="77777777" w:rsidR="005613AF" w:rsidRDefault="00B22874" w:rsidP="00602419">
      <w:pPr>
        <w:spacing w:after="120" w:line="240" w:lineRule="auto"/>
        <w:jc w:val="both"/>
        <w:rPr>
          <w:rFonts w:ascii="Arial" w:eastAsia="Arial" w:hAnsi="Arial" w:cs="Arial"/>
          <w:b/>
        </w:rPr>
      </w:pPr>
      <w:r w:rsidRPr="00C91543">
        <w:rPr>
          <w:rFonts w:ascii="Arial" w:eastAsia="Arial" w:hAnsi="Arial" w:cs="Arial"/>
          <w:b/>
        </w:rPr>
        <w:t>12.   Service A12 – Quality Management Systems</w:t>
      </w:r>
    </w:p>
    <w:p w14:paraId="17F0ED40" w14:textId="315F05A9" w:rsidR="005613AF" w:rsidRDefault="00B22874" w:rsidP="005E133B">
      <w:pPr>
        <w:spacing w:after="120" w:line="240" w:lineRule="auto"/>
        <w:jc w:val="both"/>
        <w:rPr>
          <w:rFonts w:ascii="Arial" w:eastAsia="Arial" w:hAnsi="Arial" w:cs="Arial"/>
        </w:rPr>
      </w:pPr>
      <w:r>
        <w:rPr>
          <w:rFonts w:ascii="Arial" w:eastAsia="Arial" w:hAnsi="Arial" w:cs="Arial"/>
        </w:rPr>
        <w:t>12.1</w:t>
      </w:r>
      <w:r>
        <w:rPr>
          <w:rFonts w:ascii="Arial" w:eastAsia="Arial" w:hAnsi="Arial" w:cs="Arial"/>
        </w:rPr>
        <w:tab/>
        <w:t xml:space="preserve">The following </w:t>
      </w:r>
      <w:r w:rsidR="00C91543" w:rsidRPr="00C91543">
        <w:rPr>
          <w:rFonts w:ascii="Arial" w:eastAsia="Arial" w:hAnsi="Arial" w:cs="Arial"/>
          <w:color w:val="FF0000"/>
        </w:rPr>
        <w:t xml:space="preserve">requirements and </w:t>
      </w:r>
      <w:r>
        <w:rPr>
          <w:rFonts w:ascii="Arial" w:eastAsia="Arial" w:hAnsi="Arial" w:cs="Arial"/>
        </w:rPr>
        <w:t xml:space="preserve">Standards </w:t>
      </w:r>
      <w:r w:rsidR="001516F0" w:rsidRPr="001516F0">
        <w:rPr>
          <w:rFonts w:ascii="Arial" w:eastAsia="Arial" w:hAnsi="Arial" w:cs="Arial"/>
          <w:color w:val="FF0000"/>
        </w:rPr>
        <w:t xml:space="preserve">shall </w:t>
      </w:r>
      <w:r>
        <w:rPr>
          <w:rFonts w:ascii="Arial" w:eastAsia="Arial" w:hAnsi="Arial" w:cs="Arial"/>
        </w:rPr>
        <w:t>apply to this Service - SA12.</w:t>
      </w:r>
    </w:p>
    <w:p w14:paraId="10CA7C9B" w14:textId="438842C7" w:rsidR="005613AF" w:rsidRDefault="00B22874" w:rsidP="005E133B">
      <w:pPr>
        <w:spacing w:after="120" w:line="240" w:lineRule="auto"/>
        <w:ind w:left="720" w:hanging="720"/>
        <w:jc w:val="both"/>
        <w:rPr>
          <w:rFonts w:ascii="Arial" w:eastAsia="Arial" w:hAnsi="Arial" w:cs="Arial"/>
        </w:rPr>
      </w:pPr>
      <w:r>
        <w:rPr>
          <w:rFonts w:ascii="Arial" w:eastAsia="Arial" w:hAnsi="Arial" w:cs="Arial"/>
        </w:rPr>
        <w:t>12.2</w:t>
      </w:r>
      <w:r>
        <w:rPr>
          <w:rFonts w:ascii="Arial" w:eastAsia="Arial" w:hAnsi="Arial" w:cs="Arial"/>
        </w:rPr>
        <w:tab/>
        <w:t>The Supplier shall have in place ISO 9001, ISO 14001, ISO 27001</w:t>
      </w:r>
      <w:r w:rsidR="00C50D2F">
        <w:rPr>
          <w:rFonts w:ascii="Arial" w:eastAsia="Arial" w:hAnsi="Arial" w:cs="Arial"/>
        </w:rPr>
        <w:t>,</w:t>
      </w:r>
      <w:r w:rsidR="0071123B">
        <w:rPr>
          <w:rFonts w:ascii="Arial" w:eastAsia="Arial" w:hAnsi="Arial" w:cs="Arial"/>
        </w:rPr>
        <w:t xml:space="preserve"> </w:t>
      </w:r>
      <w:r w:rsidR="0071123B" w:rsidRPr="00C91543">
        <w:rPr>
          <w:rFonts w:ascii="Arial" w:eastAsia="Arial" w:hAnsi="Arial" w:cs="Arial"/>
          <w:color w:val="FF0000"/>
        </w:rPr>
        <w:t>working toward</w:t>
      </w:r>
      <w:r w:rsidR="00DD0F04" w:rsidRPr="00C91543">
        <w:rPr>
          <w:rFonts w:ascii="Arial" w:eastAsia="Arial" w:hAnsi="Arial" w:cs="Arial"/>
          <w:color w:val="FF0000"/>
        </w:rPr>
        <w:t>s</w:t>
      </w:r>
      <w:r w:rsidR="0071123B" w:rsidRPr="00C91543">
        <w:rPr>
          <w:rFonts w:ascii="Arial" w:eastAsia="Arial" w:hAnsi="Arial" w:cs="Arial"/>
          <w:color w:val="FF0000"/>
        </w:rPr>
        <w:t xml:space="preserve"> or complies with</w:t>
      </w:r>
      <w:r w:rsidR="00C50D2F" w:rsidRPr="00C91543">
        <w:rPr>
          <w:rFonts w:ascii="Arial" w:eastAsia="Arial" w:hAnsi="Arial" w:cs="Arial"/>
          <w:color w:val="FF0000"/>
        </w:rPr>
        <w:t xml:space="preserve"> ISO 22301</w:t>
      </w:r>
      <w:r>
        <w:rPr>
          <w:rFonts w:ascii="Arial" w:eastAsia="Arial" w:hAnsi="Arial" w:cs="Arial"/>
        </w:rPr>
        <w:t xml:space="preserve"> (lots 1c, 2c &amp; 3c only) and Cyber Essentials </w:t>
      </w:r>
      <w:bookmarkStart w:id="70" w:name="_Hlk140731013"/>
      <w:r w:rsidR="00D25153">
        <w:rPr>
          <w:rFonts w:ascii="Arial" w:eastAsia="Arial" w:hAnsi="Arial" w:cs="Arial"/>
        </w:rPr>
        <w:t>certification</w:t>
      </w:r>
      <w:bookmarkEnd w:id="70"/>
      <w:r w:rsidR="00D4406F">
        <w:rPr>
          <w:rFonts w:ascii="Arial" w:eastAsia="Arial" w:hAnsi="Arial" w:cs="Arial"/>
        </w:rPr>
        <w:t>.</w:t>
      </w:r>
      <w:r w:rsidR="002559AC">
        <w:rPr>
          <w:rFonts w:ascii="Arial" w:eastAsia="Arial" w:hAnsi="Arial" w:cs="Arial"/>
        </w:rPr>
        <w:t xml:space="preserve"> </w:t>
      </w:r>
    </w:p>
    <w:p w14:paraId="431AFD4E" w14:textId="1F98E58D" w:rsidR="005613AF" w:rsidRDefault="00B22874" w:rsidP="005E133B">
      <w:pPr>
        <w:spacing w:after="120" w:line="240" w:lineRule="auto"/>
        <w:ind w:left="720" w:hanging="720"/>
        <w:jc w:val="both"/>
        <w:rPr>
          <w:rFonts w:ascii="Arial" w:eastAsia="Arial" w:hAnsi="Arial" w:cs="Arial"/>
        </w:rPr>
      </w:pPr>
      <w:r>
        <w:rPr>
          <w:rFonts w:ascii="Arial" w:eastAsia="Arial" w:hAnsi="Arial" w:cs="Arial"/>
        </w:rPr>
        <w:t>12.3</w:t>
      </w:r>
      <w:r>
        <w:rPr>
          <w:rFonts w:ascii="Arial" w:eastAsia="Arial" w:hAnsi="Arial" w:cs="Arial"/>
        </w:rPr>
        <w:tab/>
        <w:t xml:space="preserve">The Supplier shall maintain such </w:t>
      </w:r>
      <w:r w:rsidR="00D25153" w:rsidRPr="008E2A1B">
        <w:rPr>
          <w:rFonts w:ascii="Arial" w:eastAsia="Arial" w:hAnsi="Arial" w:cs="Arial"/>
          <w:color w:val="FF0000"/>
        </w:rPr>
        <w:t>certification</w:t>
      </w:r>
      <w:r>
        <w:rPr>
          <w:rFonts w:ascii="Arial" w:eastAsia="Arial" w:hAnsi="Arial" w:cs="Arial"/>
        </w:rPr>
        <w:t xml:space="preserve"> throughout the </w:t>
      </w:r>
      <w:r w:rsidRPr="008E2A1B">
        <w:rPr>
          <w:rFonts w:ascii="Arial" w:eastAsia="Arial" w:hAnsi="Arial" w:cs="Arial"/>
        </w:rPr>
        <w:t>Framework Initial Period.</w:t>
      </w:r>
      <w:r>
        <w:rPr>
          <w:rFonts w:ascii="Arial" w:eastAsia="Arial" w:hAnsi="Arial" w:cs="Arial"/>
        </w:rPr>
        <w:t xml:space="preserve"> </w:t>
      </w:r>
    </w:p>
    <w:p w14:paraId="7D747F9C" w14:textId="5005CD9C" w:rsidR="005613AF" w:rsidRDefault="00B22874" w:rsidP="005E133B">
      <w:pPr>
        <w:spacing w:after="120" w:line="240" w:lineRule="auto"/>
        <w:ind w:left="720" w:hanging="720"/>
        <w:jc w:val="both"/>
        <w:rPr>
          <w:rFonts w:ascii="Arial" w:eastAsia="Arial" w:hAnsi="Arial" w:cs="Arial"/>
        </w:rPr>
      </w:pPr>
      <w:r>
        <w:rPr>
          <w:rFonts w:ascii="Arial" w:eastAsia="Arial" w:hAnsi="Arial" w:cs="Arial"/>
        </w:rPr>
        <w:t>12.4</w:t>
      </w:r>
      <w:r>
        <w:rPr>
          <w:rFonts w:ascii="Arial" w:eastAsia="Arial" w:hAnsi="Arial" w:cs="Arial"/>
        </w:rPr>
        <w:tab/>
        <w:t xml:space="preserve">The Supplier shall provide the Authority with evidence of its ISO and Cyber Essentials </w:t>
      </w:r>
      <w:r w:rsidR="00D25153">
        <w:rPr>
          <w:rFonts w:ascii="Arial" w:eastAsia="Arial" w:hAnsi="Arial" w:cs="Arial"/>
        </w:rPr>
        <w:t>certification</w:t>
      </w:r>
      <w:r>
        <w:rPr>
          <w:rFonts w:ascii="Arial" w:eastAsia="Arial" w:hAnsi="Arial" w:cs="Arial"/>
        </w:rPr>
        <w:t>s upon request at any time during the Framework Initial Period.</w:t>
      </w:r>
    </w:p>
    <w:p w14:paraId="7950818C" w14:textId="69A81AB6" w:rsidR="005613AF" w:rsidRDefault="00B22874" w:rsidP="005E133B">
      <w:pPr>
        <w:spacing w:after="120" w:line="240" w:lineRule="auto"/>
        <w:ind w:left="720" w:hanging="720"/>
        <w:jc w:val="both"/>
        <w:rPr>
          <w:rFonts w:ascii="Arial" w:eastAsia="Arial" w:hAnsi="Arial" w:cs="Arial"/>
        </w:rPr>
      </w:pPr>
      <w:r>
        <w:rPr>
          <w:rFonts w:ascii="Arial" w:eastAsia="Arial" w:hAnsi="Arial" w:cs="Arial"/>
        </w:rPr>
        <w:t>12.5</w:t>
      </w:r>
      <w:r>
        <w:rPr>
          <w:rFonts w:ascii="Arial" w:eastAsia="Arial" w:hAnsi="Arial" w:cs="Arial"/>
        </w:rPr>
        <w:tab/>
        <w:t xml:space="preserve">The Supplier shall implement the required quality management plans in accordance with the ISO and Cyber Essential </w:t>
      </w:r>
      <w:r w:rsidR="00D25153">
        <w:rPr>
          <w:rFonts w:ascii="Arial" w:eastAsia="Arial" w:hAnsi="Arial" w:cs="Arial"/>
        </w:rPr>
        <w:t>certification</w:t>
      </w:r>
      <w:r>
        <w:rPr>
          <w:rFonts w:ascii="Arial" w:eastAsia="Arial" w:hAnsi="Arial" w:cs="Arial"/>
        </w:rPr>
        <w:t xml:space="preserve">, which shall include a proposed methodology to align with and support </w:t>
      </w:r>
      <w:r w:rsidR="00BB1514">
        <w:rPr>
          <w:rFonts w:ascii="Arial" w:eastAsia="Arial" w:hAnsi="Arial" w:cs="Arial"/>
        </w:rPr>
        <w:t>t</w:t>
      </w:r>
      <w:r w:rsidR="005A6119">
        <w:rPr>
          <w:rFonts w:ascii="Arial" w:eastAsia="Arial" w:hAnsi="Arial" w:cs="Arial"/>
        </w:rPr>
        <w:t>he Buyer’s</w:t>
      </w:r>
      <w:r>
        <w:rPr>
          <w:rFonts w:ascii="Arial" w:eastAsia="Arial" w:hAnsi="Arial" w:cs="Arial"/>
        </w:rPr>
        <w:t xml:space="preserve"> existing ISO </w:t>
      </w:r>
      <w:r w:rsidR="00D25153">
        <w:rPr>
          <w:rFonts w:ascii="Arial" w:eastAsia="Arial" w:hAnsi="Arial" w:cs="Arial"/>
        </w:rPr>
        <w:t xml:space="preserve">certification </w:t>
      </w:r>
      <w:r>
        <w:rPr>
          <w:rFonts w:ascii="Arial" w:eastAsia="Arial" w:hAnsi="Arial" w:cs="Arial"/>
        </w:rPr>
        <w:t>s and its related systems and for delivering Continuous Improvement.</w:t>
      </w:r>
    </w:p>
    <w:p w14:paraId="2086DE0F" w14:textId="733C72D6" w:rsidR="005613AF" w:rsidRDefault="00B22874" w:rsidP="005E133B">
      <w:pPr>
        <w:spacing w:after="120" w:line="240" w:lineRule="auto"/>
        <w:ind w:left="720" w:hanging="720"/>
        <w:jc w:val="both"/>
        <w:rPr>
          <w:rFonts w:ascii="Arial" w:eastAsia="Arial" w:hAnsi="Arial" w:cs="Arial"/>
        </w:rPr>
      </w:pPr>
      <w:r>
        <w:rPr>
          <w:rFonts w:ascii="Arial" w:eastAsia="Arial" w:hAnsi="Arial" w:cs="Arial"/>
        </w:rPr>
        <w:t>12.6</w:t>
      </w:r>
      <w:r>
        <w:rPr>
          <w:rFonts w:ascii="Arial" w:eastAsia="Arial" w:hAnsi="Arial" w:cs="Arial"/>
        </w:rPr>
        <w:tab/>
        <w:t xml:space="preserve">The Supplier shall be responsible for undertaking an annual review of </w:t>
      </w:r>
      <w:r w:rsidR="00D77CA3" w:rsidRPr="00ED0AD4">
        <w:rPr>
          <w:rFonts w:ascii="Arial" w:eastAsia="Arial" w:hAnsi="Arial" w:cs="Arial"/>
          <w:color w:val="FF0000"/>
        </w:rPr>
        <w:t>its</w:t>
      </w:r>
      <w:r>
        <w:rPr>
          <w:rFonts w:ascii="Arial" w:eastAsia="Arial" w:hAnsi="Arial" w:cs="Arial"/>
        </w:rPr>
        <w:t xml:space="preserve"> management systems with </w:t>
      </w:r>
      <w:r w:rsidR="00165FC3">
        <w:rPr>
          <w:rFonts w:ascii="Arial" w:eastAsia="Arial" w:hAnsi="Arial" w:cs="Arial"/>
        </w:rPr>
        <w:t>the Buyer</w:t>
      </w:r>
      <w:r>
        <w:rPr>
          <w:rFonts w:ascii="Arial" w:eastAsia="Arial" w:hAnsi="Arial" w:cs="Arial"/>
        </w:rPr>
        <w:t xml:space="preserve"> to ensure compliance with all relevant ISO </w:t>
      </w:r>
      <w:r w:rsidR="00D25153" w:rsidRPr="00ED0AD4">
        <w:rPr>
          <w:rFonts w:ascii="Arial" w:eastAsia="Arial" w:hAnsi="Arial" w:cs="Arial"/>
          <w:color w:val="FF0000"/>
        </w:rPr>
        <w:t>certification</w:t>
      </w:r>
      <w:r>
        <w:rPr>
          <w:rFonts w:ascii="Arial" w:eastAsia="Arial" w:hAnsi="Arial" w:cs="Arial"/>
        </w:rPr>
        <w:t xml:space="preserve"> to ensure the management systems continue to be suitable, adequate and effective.</w:t>
      </w:r>
    </w:p>
    <w:p w14:paraId="7101A536" w14:textId="7D70215D" w:rsidR="005613AF" w:rsidRDefault="00B22874" w:rsidP="005E133B">
      <w:pPr>
        <w:spacing w:after="120" w:line="240" w:lineRule="auto"/>
        <w:ind w:left="720" w:hanging="720"/>
        <w:jc w:val="both"/>
        <w:rPr>
          <w:rFonts w:ascii="Arial" w:eastAsia="Arial" w:hAnsi="Arial" w:cs="Arial"/>
        </w:rPr>
      </w:pPr>
      <w:r>
        <w:rPr>
          <w:rFonts w:ascii="Arial" w:eastAsia="Arial" w:hAnsi="Arial" w:cs="Arial"/>
        </w:rPr>
        <w:t>12.7</w:t>
      </w:r>
      <w:r>
        <w:rPr>
          <w:rFonts w:ascii="Arial" w:eastAsia="Arial" w:hAnsi="Arial" w:cs="Arial"/>
        </w:rPr>
        <w:tab/>
        <w:t xml:space="preserve">The Supplier shall develop and agree </w:t>
      </w:r>
      <w:r w:rsidR="00D77CA3">
        <w:rPr>
          <w:rFonts w:ascii="Arial" w:eastAsia="Arial" w:hAnsi="Arial" w:cs="Arial"/>
        </w:rPr>
        <w:t>its</w:t>
      </w:r>
      <w:r>
        <w:rPr>
          <w:rFonts w:ascii="Arial" w:eastAsia="Arial" w:hAnsi="Arial" w:cs="Arial"/>
        </w:rPr>
        <w:t xml:space="preserve"> ISO quality Audit </w:t>
      </w:r>
      <w:r w:rsidR="006E67C6">
        <w:rPr>
          <w:rFonts w:ascii="Arial" w:eastAsia="Arial" w:hAnsi="Arial" w:cs="Arial"/>
        </w:rPr>
        <w:t>program</w:t>
      </w:r>
      <w:r w:rsidR="00D77CA3">
        <w:rPr>
          <w:rFonts w:ascii="Arial" w:eastAsia="Arial" w:hAnsi="Arial" w:cs="Arial"/>
        </w:rPr>
        <w:t>me</w:t>
      </w:r>
      <w:r>
        <w:rPr>
          <w:rFonts w:ascii="Arial" w:eastAsia="Arial" w:hAnsi="Arial" w:cs="Arial"/>
        </w:rPr>
        <w:t xml:space="preserve"> with </w:t>
      </w:r>
      <w:r w:rsidR="00165FC3">
        <w:rPr>
          <w:rFonts w:ascii="Arial" w:eastAsia="Arial" w:hAnsi="Arial" w:cs="Arial"/>
        </w:rPr>
        <w:t>the Buyer</w:t>
      </w:r>
      <w:r>
        <w:rPr>
          <w:rFonts w:ascii="Arial" w:eastAsia="Arial" w:hAnsi="Arial" w:cs="Arial"/>
        </w:rPr>
        <w:t xml:space="preserve"> during </w:t>
      </w:r>
      <w:r w:rsidR="00167298">
        <w:rPr>
          <w:rFonts w:ascii="Arial" w:eastAsia="Arial" w:hAnsi="Arial" w:cs="Arial"/>
        </w:rPr>
        <w:t xml:space="preserve">the Call-Off </w:t>
      </w:r>
      <w:r>
        <w:rPr>
          <w:rFonts w:ascii="Arial" w:eastAsia="Arial" w:hAnsi="Arial" w:cs="Arial"/>
        </w:rPr>
        <w:t xml:space="preserve">Contract Mobilisation Period, in accordance with Call-Off Schedule 13 - Mobilisation Plan and Testing. The </w:t>
      </w:r>
      <w:r w:rsidR="006E67C6">
        <w:rPr>
          <w:rFonts w:ascii="Arial" w:eastAsia="Arial" w:hAnsi="Arial" w:cs="Arial"/>
        </w:rPr>
        <w:t>program</w:t>
      </w:r>
      <w:r w:rsidR="00D6271A">
        <w:rPr>
          <w:rFonts w:ascii="Arial" w:eastAsia="Arial" w:hAnsi="Arial" w:cs="Arial"/>
        </w:rPr>
        <w:t>me</w:t>
      </w:r>
      <w:r>
        <w:rPr>
          <w:rFonts w:ascii="Arial" w:eastAsia="Arial" w:hAnsi="Arial" w:cs="Arial"/>
        </w:rPr>
        <w:t xml:space="preserve"> shall</w:t>
      </w:r>
      <w:r w:rsidR="00D6271A">
        <w:rPr>
          <w:rFonts w:ascii="Arial" w:eastAsia="Arial" w:hAnsi="Arial" w:cs="Arial"/>
        </w:rPr>
        <w:t xml:space="preserve"> </w:t>
      </w:r>
      <w:r w:rsidR="00D6271A" w:rsidRPr="00ED0AD4">
        <w:rPr>
          <w:rFonts w:ascii="Arial" w:eastAsia="Arial" w:hAnsi="Arial" w:cs="Arial"/>
          <w:color w:val="FF0000"/>
        </w:rPr>
        <w:t>include</w:t>
      </w:r>
      <w:r w:rsidR="00D6271A">
        <w:rPr>
          <w:rFonts w:ascii="Arial" w:eastAsia="Arial" w:hAnsi="Arial" w:cs="Arial"/>
        </w:rPr>
        <w:t xml:space="preserve"> inspection visits by </w:t>
      </w:r>
      <w:r w:rsidR="00D6271A" w:rsidRPr="00ED0AD4">
        <w:rPr>
          <w:rFonts w:ascii="Arial" w:eastAsia="Arial" w:hAnsi="Arial" w:cs="Arial"/>
          <w:color w:val="FF0000"/>
        </w:rPr>
        <w:lastRenderedPageBreak/>
        <w:t>registration bodies</w:t>
      </w:r>
      <w:r w:rsidR="00D6271A">
        <w:rPr>
          <w:rFonts w:ascii="Arial" w:eastAsia="Arial" w:hAnsi="Arial" w:cs="Arial"/>
        </w:rPr>
        <w:t xml:space="preserve">, </w:t>
      </w:r>
      <w:r>
        <w:rPr>
          <w:rFonts w:ascii="Arial" w:eastAsia="Arial" w:hAnsi="Arial" w:cs="Arial"/>
        </w:rPr>
        <w:t xml:space="preserve">Buyer audits, internal Supplier assessor visits and audits Delivered by independent bodies. </w:t>
      </w:r>
    </w:p>
    <w:p w14:paraId="0AE71A9D" w14:textId="17F5C163" w:rsidR="00F918B7" w:rsidRDefault="00B22874" w:rsidP="005E133B">
      <w:pPr>
        <w:spacing w:after="120" w:line="240" w:lineRule="auto"/>
        <w:ind w:left="720" w:hanging="720"/>
        <w:jc w:val="both"/>
        <w:rPr>
          <w:rFonts w:ascii="Arial" w:eastAsia="Arial" w:hAnsi="Arial" w:cs="Arial"/>
        </w:rPr>
      </w:pPr>
      <w:r>
        <w:rPr>
          <w:rFonts w:ascii="Arial" w:eastAsia="Arial" w:hAnsi="Arial" w:cs="Arial"/>
        </w:rPr>
        <w:t>12.8</w:t>
      </w:r>
      <w:r>
        <w:rPr>
          <w:rFonts w:ascii="Arial" w:eastAsia="Arial" w:hAnsi="Arial" w:cs="Arial"/>
        </w:rPr>
        <w:tab/>
        <w:t xml:space="preserve">Where requested by </w:t>
      </w:r>
      <w:r w:rsidR="00165FC3">
        <w:rPr>
          <w:rFonts w:ascii="Arial" w:eastAsia="Arial" w:hAnsi="Arial" w:cs="Arial"/>
        </w:rPr>
        <w:t>the Buyer</w:t>
      </w:r>
      <w:r>
        <w:rPr>
          <w:rFonts w:ascii="Arial" w:eastAsia="Arial" w:hAnsi="Arial" w:cs="Arial"/>
        </w:rPr>
        <w:t xml:space="preserve"> the Suppliers quality management systems shall be accredited by the U</w:t>
      </w:r>
      <w:r w:rsidR="00FD2DE9">
        <w:rPr>
          <w:rFonts w:ascii="Arial" w:eastAsia="Arial" w:hAnsi="Arial" w:cs="Arial"/>
        </w:rPr>
        <w:t xml:space="preserve">nited Kingdom </w:t>
      </w:r>
      <w:r>
        <w:rPr>
          <w:rFonts w:ascii="Arial" w:eastAsia="Arial" w:hAnsi="Arial" w:cs="Arial"/>
        </w:rPr>
        <w:t>Accreditation Service (UKAS). Further details of the requirement will be provided in the Call-Off Procedure.</w:t>
      </w:r>
    </w:p>
    <w:p w14:paraId="5EF49FB2" w14:textId="72F793F2" w:rsidR="00F918B7" w:rsidRPr="00ED0AD4" w:rsidRDefault="00F918B7" w:rsidP="00335BBC">
      <w:pPr>
        <w:spacing w:after="0" w:line="240" w:lineRule="auto"/>
        <w:ind w:left="720" w:hanging="720"/>
        <w:jc w:val="both"/>
        <w:rPr>
          <w:rFonts w:ascii="Arial" w:eastAsia="Arial" w:hAnsi="Arial" w:cs="Arial"/>
          <w:color w:val="FF0000"/>
        </w:rPr>
      </w:pPr>
      <w:r w:rsidRPr="00ED0AD4">
        <w:rPr>
          <w:rFonts w:ascii="Arial" w:eastAsia="Arial" w:hAnsi="Arial" w:cs="Arial"/>
          <w:color w:val="FF0000"/>
        </w:rPr>
        <w:t>12.9</w:t>
      </w:r>
      <w:r w:rsidRPr="00ED0AD4">
        <w:rPr>
          <w:rFonts w:ascii="Arial" w:eastAsia="Arial" w:hAnsi="Arial" w:cs="Arial"/>
          <w:color w:val="FF0000"/>
        </w:rPr>
        <w:tab/>
        <w:t xml:space="preserve">If at any point during the </w:t>
      </w:r>
      <w:r w:rsidR="005E65B6" w:rsidRPr="00ED0AD4">
        <w:rPr>
          <w:rFonts w:ascii="Arial" w:eastAsia="Arial" w:hAnsi="Arial" w:cs="Arial"/>
          <w:color w:val="FF0000"/>
        </w:rPr>
        <w:t>C</w:t>
      </w:r>
      <w:r w:rsidRPr="00ED0AD4">
        <w:rPr>
          <w:rFonts w:ascii="Arial" w:eastAsia="Arial" w:hAnsi="Arial" w:cs="Arial"/>
          <w:color w:val="FF0000"/>
        </w:rPr>
        <w:t xml:space="preserve">ontract the Supplier is at risk of losing the required ISO </w:t>
      </w:r>
      <w:r w:rsidR="00D25153" w:rsidRPr="00ED0AD4">
        <w:rPr>
          <w:rFonts w:ascii="Arial" w:eastAsia="Arial" w:hAnsi="Arial" w:cs="Arial"/>
          <w:color w:val="FF0000"/>
        </w:rPr>
        <w:t>certification</w:t>
      </w:r>
      <w:r w:rsidRPr="00ED0AD4">
        <w:rPr>
          <w:rFonts w:ascii="Arial" w:eastAsia="Arial" w:hAnsi="Arial" w:cs="Arial"/>
          <w:color w:val="FF0000"/>
        </w:rPr>
        <w:t xml:space="preserve">, or major non-conformities are discovered this must be notified to the </w:t>
      </w:r>
      <w:r w:rsidR="001A167A">
        <w:rPr>
          <w:rFonts w:ascii="Arial" w:eastAsia="Arial" w:hAnsi="Arial" w:cs="Arial"/>
          <w:color w:val="FF0000"/>
        </w:rPr>
        <w:t>Buyer</w:t>
      </w:r>
      <w:r w:rsidR="003D0BCE">
        <w:rPr>
          <w:rFonts w:ascii="Arial" w:eastAsia="Arial" w:hAnsi="Arial" w:cs="Arial"/>
          <w:color w:val="FF0000"/>
        </w:rPr>
        <w:t>.</w:t>
      </w:r>
    </w:p>
    <w:p w14:paraId="1FDE5FCC" w14:textId="77777777" w:rsidR="009132E1" w:rsidRDefault="009132E1" w:rsidP="00335BBC">
      <w:pPr>
        <w:spacing w:after="0" w:line="240" w:lineRule="auto"/>
        <w:ind w:left="720" w:hanging="720"/>
        <w:jc w:val="both"/>
        <w:rPr>
          <w:rFonts w:ascii="Arial" w:eastAsia="Arial" w:hAnsi="Arial" w:cs="Arial"/>
        </w:rPr>
      </w:pPr>
    </w:p>
    <w:p w14:paraId="0EEE813A" w14:textId="77777777" w:rsidR="005613AF" w:rsidRDefault="00B22874" w:rsidP="00602419">
      <w:pPr>
        <w:spacing w:after="120" w:line="240" w:lineRule="auto"/>
        <w:jc w:val="both"/>
        <w:rPr>
          <w:rFonts w:ascii="Arial" w:eastAsia="Arial" w:hAnsi="Arial" w:cs="Arial"/>
          <w:b/>
        </w:rPr>
      </w:pPr>
      <w:r>
        <w:rPr>
          <w:rFonts w:ascii="Arial" w:eastAsia="Arial" w:hAnsi="Arial" w:cs="Arial"/>
          <w:b/>
        </w:rPr>
        <w:t>13.   Service A13 – Staff Management, Recruitment and Training</w:t>
      </w:r>
    </w:p>
    <w:p w14:paraId="2E56117A" w14:textId="02C25C5D" w:rsidR="005613AF" w:rsidRDefault="00B22874" w:rsidP="005E133B">
      <w:pPr>
        <w:spacing w:after="120" w:line="240" w:lineRule="auto"/>
        <w:jc w:val="both"/>
        <w:rPr>
          <w:rFonts w:ascii="Arial" w:eastAsia="Arial" w:hAnsi="Arial" w:cs="Arial"/>
        </w:rPr>
      </w:pPr>
      <w:r>
        <w:rPr>
          <w:rFonts w:ascii="Arial" w:eastAsia="Arial" w:hAnsi="Arial" w:cs="Arial"/>
        </w:rPr>
        <w:t>13.1</w:t>
      </w:r>
      <w:r>
        <w:rPr>
          <w:rFonts w:ascii="Arial" w:eastAsia="Arial" w:hAnsi="Arial" w:cs="Arial"/>
        </w:rPr>
        <w:tab/>
        <w:t>The following</w:t>
      </w:r>
      <w:r w:rsidR="00ED0AD4">
        <w:rPr>
          <w:rFonts w:ascii="Arial" w:eastAsia="Arial" w:hAnsi="Arial" w:cs="Arial"/>
        </w:rPr>
        <w:t xml:space="preserve"> </w:t>
      </w:r>
      <w:r w:rsidR="00ED0AD4" w:rsidRPr="00ED0AD4">
        <w:rPr>
          <w:rFonts w:ascii="Arial" w:eastAsia="Arial" w:hAnsi="Arial" w:cs="Arial"/>
          <w:color w:val="FF0000"/>
        </w:rPr>
        <w:t>requirements and</w:t>
      </w:r>
      <w:r w:rsidRPr="00ED0AD4">
        <w:rPr>
          <w:rFonts w:ascii="Arial" w:eastAsia="Arial" w:hAnsi="Arial" w:cs="Arial"/>
          <w:color w:val="FF0000"/>
        </w:rPr>
        <w:t xml:space="preserve"> </w:t>
      </w:r>
      <w:r>
        <w:rPr>
          <w:rFonts w:ascii="Arial" w:eastAsia="Arial" w:hAnsi="Arial" w:cs="Arial"/>
        </w:rPr>
        <w:t xml:space="preserve">Standards </w:t>
      </w:r>
      <w:r w:rsidRPr="009839FA">
        <w:rPr>
          <w:rFonts w:ascii="Arial" w:eastAsia="Arial" w:hAnsi="Arial" w:cs="Arial"/>
          <w:color w:val="FF0000"/>
        </w:rPr>
        <w:t>apply</w:t>
      </w:r>
      <w:r>
        <w:rPr>
          <w:rFonts w:ascii="Arial" w:eastAsia="Arial" w:hAnsi="Arial" w:cs="Arial"/>
        </w:rPr>
        <w:t xml:space="preserve"> to this Service - SA13.</w:t>
      </w:r>
    </w:p>
    <w:p w14:paraId="36E94F76" w14:textId="2FC912DF" w:rsidR="005613AF" w:rsidRDefault="00B22874" w:rsidP="005E133B">
      <w:pPr>
        <w:spacing w:after="120" w:line="240" w:lineRule="auto"/>
        <w:ind w:left="720" w:hanging="720"/>
        <w:jc w:val="both"/>
        <w:rPr>
          <w:rFonts w:ascii="Arial" w:eastAsia="Arial" w:hAnsi="Arial" w:cs="Arial"/>
        </w:rPr>
      </w:pPr>
      <w:r>
        <w:rPr>
          <w:rFonts w:ascii="Arial" w:eastAsia="Arial" w:hAnsi="Arial" w:cs="Arial"/>
        </w:rPr>
        <w:t>13.2</w:t>
      </w:r>
      <w:r>
        <w:rPr>
          <w:rFonts w:ascii="Arial" w:eastAsia="Arial" w:hAnsi="Arial" w:cs="Arial"/>
        </w:rPr>
        <w:tab/>
        <w:t>The Supplier shall attract, recruit and retain staff to deliver the required Services and any future expansion of the required Services.</w:t>
      </w:r>
    </w:p>
    <w:p w14:paraId="2F9A290D" w14:textId="4F2503CF" w:rsidR="005613AF" w:rsidRDefault="00B22874" w:rsidP="005E133B">
      <w:pPr>
        <w:spacing w:after="120" w:line="240" w:lineRule="auto"/>
        <w:ind w:left="720" w:hanging="720"/>
        <w:jc w:val="both"/>
        <w:rPr>
          <w:rFonts w:ascii="Arial" w:eastAsia="Arial" w:hAnsi="Arial" w:cs="Arial"/>
        </w:rPr>
      </w:pPr>
      <w:r>
        <w:rPr>
          <w:rFonts w:ascii="Arial" w:eastAsia="Arial" w:hAnsi="Arial" w:cs="Arial"/>
        </w:rPr>
        <w:t>13.3</w:t>
      </w:r>
      <w:r>
        <w:rPr>
          <w:rFonts w:ascii="Arial" w:eastAsia="Arial" w:hAnsi="Arial" w:cs="Arial"/>
        </w:rPr>
        <w:tab/>
        <w:t xml:space="preserve">The Supplier </w:t>
      </w:r>
      <w:r w:rsidR="00134EF8" w:rsidRPr="00ED0AD4">
        <w:rPr>
          <w:rFonts w:ascii="Arial" w:eastAsia="Arial" w:hAnsi="Arial" w:cs="Arial"/>
          <w:color w:val="FF0000"/>
        </w:rPr>
        <w:t>acknowledges</w:t>
      </w:r>
      <w:r>
        <w:rPr>
          <w:rFonts w:ascii="Arial" w:eastAsia="Arial" w:hAnsi="Arial" w:cs="Arial"/>
        </w:rPr>
        <w:t xml:space="preserve"> that the </w:t>
      </w:r>
      <w:r w:rsidR="00134EF8">
        <w:rPr>
          <w:rFonts w:ascii="Arial" w:eastAsia="Arial" w:hAnsi="Arial" w:cs="Arial"/>
        </w:rPr>
        <w:t>p</w:t>
      </w:r>
      <w:r>
        <w:rPr>
          <w:rFonts w:ascii="Arial" w:eastAsia="Arial" w:hAnsi="Arial" w:cs="Arial"/>
        </w:rPr>
        <w:t xml:space="preserve">ublic </w:t>
      </w:r>
      <w:r w:rsidR="00134EF8">
        <w:rPr>
          <w:rFonts w:ascii="Arial" w:eastAsia="Arial" w:hAnsi="Arial" w:cs="Arial"/>
        </w:rPr>
        <w:t>s</w:t>
      </w:r>
      <w:r>
        <w:rPr>
          <w:rFonts w:ascii="Arial" w:eastAsia="Arial" w:hAnsi="Arial" w:cs="Arial"/>
        </w:rPr>
        <w:t>ector in the U</w:t>
      </w:r>
      <w:r w:rsidR="00134EF8">
        <w:rPr>
          <w:rFonts w:ascii="Arial" w:eastAsia="Arial" w:hAnsi="Arial" w:cs="Arial"/>
        </w:rPr>
        <w:t xml:space="preserve">nited </w:t>
      </w:r>
      <w:r>
        <w:rPr>
          <w:rFonts w:ascii="Arial" w:eastAsia="Arial" w:hAnsi="Arial" w:cs="Arial"/>
        </w:rPr>
        <w:t>K</w:t>
      </w:r>
      <w:r w:rsidR="00134EF8">
        <w:rPr>
          <w:rFonts w:ascii="Arial" w:eastAsia="Arial" w:hAnsi="Arial" w:cs="Arial"/>
        </w:rPr>
        <w:t>i</w:t>
      </w:r>
      <w:r w:rsidR="002D598A">
        <w:rPr>
          <w:rFonts w:ascii="Arial" w:eastAsia="Arial" w:hAnsi="Arial" w:cs="Arial"/>
        </w:rPr>
        <w:t>ngdom</w:t>
      </w:r>
      <w:r>
        <w:rPr>
          <w:rFonts w:ascii="Arial" w:eastAsia="Arial" w:hAnsi="Arial" w:cs="Arial"/>
        </w:rPr>
        <w:t xml:space="preserve"> is committed to the </w:t>
      </w:r>
      <w:r w:rsidR="002D598A">
        <w:rPr>
          <w:rFonts w:ascii="Arial" w:eastAsia="Arial" w:hAnsi="Arial" w:cs="Arial"/>
        </w:rPr>
        <w:t>d</w:t>
      </w:r>
      <w:r>
        <w:rPr>
          <w:rFonts w:ascii="Arial" w:eastAsia="Arial" w:hAnsi="Arial" w:cs="Arial"/>
        </w:rPr>
        <w:t xml:space="preserve">elivery of </w:t>
      </w:r>
      <w:proofErr w:type="gramStart"/>
      <w:r>
        <w:rPr>
          <w:rFonts w:ascii="Arial" w:eastAsia="Arial" w:hAnsi="Arial" w:cs="Arial"/>
        </w:rPr>
        <w:t>high quality</w:t>
      </w:r>
      <w:proofErr w:type="gramEnd"/>
      <w:r>
        <w:rPr>
          <w:rFonts w:ascii="Arial" w:eastAsia="Arial" w:hAnsi="Arial" w:cs="Arial"/>
        </w:rPr>
        <w:t xml:space="preserve"> public </w:t>
      </w:r>
      <w:r w:rsidR="002D598A">
        <w:rPr>
          <w:rFonts w:ascii="Arial" w:eastAsia="Arial" w:hAnsi="Arial" w:cs="Arial"/>
        </w:rPr>
        <w:t>s</w:t>
      </w:r>
      <w:r w:rsidR="006E67C6">
        <w:rPr>
          <w:rFonts w:ascii="Arial" w:eastAsia="Arial" w:hAnsi="Arial" w:cs="Arial"/>
        </w:rPr>
        <w:t>ervices and</w:t>
      </w:r>
      <w:r>
        <w:rPr>
          <w:rFonts w:ascii="Arial" w:eastAsia="Arial" w:hAnsi="Arial" w:cs="Arial"/>
        </w:rPr>
        <w:t xml:space="preserve"> recognises that this is critically dependent on the provision of excellent management and leadership skills and a workforce that is well rewarded, well-motivated, well-led, has access to appropriate opportunities for training and skills development, are diverse and is engaged in decision making. These factors are also important for workforce recruitment and retention, and thus continuity of service. </w:t>
      </w:r>
    </w:p>
    <w:p w14:paraId="4825A0A1" w14:textId="0902E96C" w:rsidR="005613AF" w:rsidRDefault="00B22874" w:rsidP="005E133B">
      <w:pPr>
        <w:spacing w:after="120" w:line="240" w:lineRule="auto"/>
        <w:ind w:left="720" w:hanging="720"/>
        <w:jc w:val="both"/>
        <w:rPr>
          <w:rFonts w:ascii="Arial" w:eastAsia="Arial" w:hAnsi="Arial" w:cs="Arial"/>
        </w:rPr>
      </w:pPr>
      <w:r>
        <w:rPr>
          <w:rFonts w:ascii="Arial" w:eastAsia="Arial" w:hAnsi="Arial" w:cs="Arial"/>
        </w:rPr>
        <w:t>13.4</w:t>
      </w:r>
      <w:r>
        <w:rPr>
          <w:rFonts w:ascii="Arial" w:eastAsia="Arial" w:hAnsi="Arial" w:cs="Arial"/>
        </w:rPr>
        <w:tab/>
        <w:t xml:space="preserve">The Supplier shall recognise that </w:t>
      </w:r>
      <w:r w:rsidR="002D598A">
        <w:rPr>
          <w:rFonts w:ascii="Arial" w:eastAsia="Arial" w:hAnsi="Arial" w:cs="Arial"/>
        </w:rPr>
        <w:t>public</w:t>
      </w:r>
      <w:r>
        <w:rPr>
          <w:rFonts w:ascii="Arial" w:eastAsia="Arial" w:hAnsi="Arial" w:cs="Arial"/>
        </w:rPr>
        <w:t xml:space="preserve"> bodies in the U</w:t>
      </w:r>
      <w:r w:rsidR="002D598A">
        <w:rPr>
          <w:rFonts w:ascii="Arial" w:eastAsia="Arial" w:hAnsi="Arial" w:cs="Arial"/>
        </w:rPr>
        <w:t xml:space="preserve">nited </w:t>
      </w:r>
      <w:r>
        <w:rPr>
          <w:rFonts w:ascii="Arial" w:eastAsia="Arial" w:hAnsi="Arial" w:cs="Arial"/>
        </w:rPr>
        <w:t>K</w:t>
      </w:r>
      <w:r w:rsidR="002D598A">
        <w:rPr>
          <w:rFonts w:ascii="Arial" w:eastAsia="Arial" w:hAnsi="Arial" w:cs="Arial"/>
        </w:rPr>
        <w:t>ingdom</w:t>
      </w:r>
      <w:r>
        <w:rPr>
          <w:rFonts w:ascii="Arial" w:eastAsia="Arial" w:hAnsi="Arial" w:cs="Arial"/>
        </w:rPr>
        <w:t xml:space="preserve"> have in place, are developing and / or adopting fair work practices, which include:</w:t>
      </w:r>
    </w:p>
    <w:p w14:paraId="3FCACBA6" w14:textId="0D7E6547" w:rsidR="005613AF" w:rsidRDefault="00B22874" w:rsidP="005E133B">
      <w:pPr>
        <w:spacing w:after="120" w:line="240" w:lineRule="auto"/>
        <w:ind w:left="1843" w:hanging="1134"/>
        <w:jc w:val="both"/>
        <w:rPr>
          <w:rFonts w:ascii="Arial" w:eastAsia="Arial" w:hAnsi="Arial" w:cs="Arial"/>
        </w:rPr>
      </w:pPr>
      <w:r>
        <w:rPr>
          <w:rFonts w:ascii="Arial" w:eastAsia="Arial" w:hAnsi="Arial" w:cs="Arial"/>
        </w:rPr>
        <w:t>13.4.1</w:t>
      </w:r>
      <w:r>
        <w:rPr>
          <w:rFonts w:ascii="Arial" w:eastAsia="Arial" w:hAnsi="Arial" w:cs="Arial"/>
        </w:rPr>
        <w:tab/>
        <w:t>A fair and equal 'pay policy' that includes a commitment to supporting the living wage, including, for example being a 'living wage accredited employer</w:t>
      </w:r>
      <w:r w:rsidR="00A067F2">
        <w:rPr>
          <w:rFonts w:ascii="Arial" w:eastAsia="Arial" w:hAnsi="Arial" w:cs="Arial"/>
        </w:rPr>
        <w:t>’</w:t>
      </w:r>
      <w:r>
        <w:rPr>
          <w:rFonts w:ascii="Arial" w:eastAsia="Arial" w:hAnsi="Arial" w:cs="Arial"/>
        </w:rPr>
        <w:t xml:space="preserve">. Where this is required by </w:t>
      </w:r>
      <w:r w:rsidR="00165FC3">
        <w:rPr>
          <w:rFonts w:ascii="Arial" w:eastAsia="Arial" w:hAnsi="Arial" w:cs="Arial"/>
        </w:rPr>
        <w:t>the Buyer</w:t>
      </w:r>
      <w:r>
        <w:rPr>
          <w:rFonts w:ascii="Arial" w:eastAsia="Arial" w:hAnsi="Arial" w:cs="Arial"/>
        </w:rPr>
        <w:t xml:space="preserve">, details will be provided by </w:t>
      </w:r>
      <w:r w:rsidR="00165FC3">
        <w:rPr>
          <w:rFonts w:ascii="Arial" w:eastAsia="Arial" w:hAnsi="Arial" w:cs="Arial"/>
        </w:rPr>
        <w:t>the Buyer</w:t>
      </w:r>
      <w:r>
        <w:rPr>
          <w:rFonts w:ascii="Arial" w:eastAsia="Arial" w:hAnsi="Arial" w:cs="Arial"/>
        </w:rPr>
        <w:t xml:space="preserve"> in the Call-Off Procedure; </w:t>
      </w:r>
    </w:p>
    <w:p w14:paraId="61F36596" w14:textId="3E635B89" w:rsidR="005613AF" w:rsidRDefault="00B22874" w:rsidP="005E133B">
      <w:pPr>
        <w:spacing w:after="120" w:line="240" w:lineRule="auto"/>
        <w:ind w:left="1843" w:hanging="1134"/>
        <w:jc w:val="both"/>
        <w:rPr>
          <w:rFonts w:ascii="Arial" w:eastAsia="Arial" w:hAnsi="Arial" w:cs="Arial"/>
        </w:rPr>
      </w:pPr>
      <w:r>
        <w:rPr>
          <w:rFonts w:ascii="Arial" w:eastAsia="Arial" w:hAnsi="Arial" w:cs="Arial"/>
        </w:rPr>
        <w:t>13.4.2</w:t>
      </w:r>
      <w:r>
        <w:rPr>
          <w:rFonts w:ascii="Arial" w:eastAsia="Arial" w:hAnsi="Arial" w:cs="Arial"/>
        </w:rPr>
        <w:tab/>
        <w:t xml:space="preserve">Clear managerial responsibility to nurture talent and help individuals fulfil </w:t>
      </w:r>
      <w:r w:rsidR="002D598A">
        <w:rPr>
          <w:rFonts w:ascii="Arial" w:eastAsia="Arial" w:hAnsi="Arial" w:cs="Arial"/>
        </w:rPr>
        <w:t>its</w:t>
      </w:r>
      <w:r>
        <w:rPr>
          <w:rFonts w:ascii="Arial" w:eastAsia="Arial" w:hAnsi="Arial" w:cs="Arial"/>
        </w:rPr>
        <w:t xml:space="preserve"> potential, including for example, a strong commitment to 'Modern Apprenticeships' and the development of the UK’s young workforce; </w:t>
      </w:r>
    </w:p>
    <w:p w14:paraId="518D13DE" w14:textId="22500991" w:rsidR="005613AF" w:rsidRDefault="00B22874" w:rsidP="005E133B">
      <w:pPr>
        <w:spacing w:after="120" w:line="240" w:lineRule="auto"/>
        <w:ind w:left="1843" w:hanging="1134"/>
        <w:jc w:val="both"/>
        <w:rPr>
          <w:rFonts w:ascii="Arial" w:eastAsia="Arial" w:hAnsi="Arial" w:cs="Arial"/>
        </w:rPr>
      </w:pPr>
      <w:r>
        <w:rPr>
          <w:rFonts w:ascii="Arial" w:eastAsia="Arial" w:hAnsi="Arial" w:cs="Arial"/>
        </w:rPr>
        <w:t>13.4.3</w:t>
      </w:r>
      <w:r>
        <w:rPr>
          <w:rFonts w:ascii="Arial" w:eastAsia="Arial" w:hAnsi="Arial" w:cs="Arial"/>
        </w:rPr>
        <w:tab/>
        <w:t>Promoting equality of opportunity and developing a workforce, which reflects the population of the UK in terms of characteristics such as age, gender, religion or belief, race, sexual orientation and disability;</w:t>
      </w:r>
    </w:p>
    <w:p w14:paraId="2C400677" w14:textId="738BB83E" w:rsidR="005613AF" w:rsidRDefault="00B22874" w:rsidP="005E133B">
      <w:pPr>
        <w:spacing w:after="120" w:line="240" w:lineRule="auto"/>
        <w:ind w:left="1843" w:hanging="1134"/>
        <w:jc w:val="both"/>
        <w:rPr>
          <w:rFonts w:ascii="Arial" w:eastAsia="Arial" w:hAnsi="Arial" w:cs="Arial"/>
        </w:rPr>
      </w:pPr>
      <w:r>
        <w:rPr>
          <w:rFonts w:ascii="Arial" w:eastAsia="Arial" w:hAnsi="Arial" w:cs="Arial"/>
        </w:rPr>
        <w:t>13.4.4</w:t>
      </w:r>
      <w:r>
        <w:rPr>
          <w:rFonts w:ascii="Arial" w:eastAsia="Arial" w:hAnsi="Arial" w:cs="Arial"/>
        </w:rPr>
        <w:tab/>
        <w:t xml:space="preserve">Supporting learning and development; stability of employment and hours of work, and avoiding exploitative employment practices, including for example no inappropriate use of zero hours contracts; </w:t>
      </w:r>
    </w:p>
    <w:p w14:paraId="2F44BC67" w14:textId="1A20FC23" w:rsidR="005613AF" w:rsidRDefault="00B22874" w:rsidP="005E133B">
      <w:pPr>
        <w:spacing w:after="120" w:line="240" w:lineRule="auto"/>
        <w:ind w:left="1843" w:hanging="1134"/>
        <w:jc w:val="both"/>
        <w:rPr>
          <w:rFonts w:ascii="Arial" w:eastAsia="Arial" w:hAnsi="Arial" w:cs="Arial"/>
        </w:rPr>
      </w:pPr>
      <w:r>
        <w:rPr>
          <w:rFonts w:ascii="Arial" w:eastAsia="Arial" w:hAnsi="Arial" w:cs="Arial"/>
        </w:rPr>
        <w:t>13.4.5</w:t>
      </w:r>
      <w:r>
        <w:rPr>
          <w:rFonts w:ascii="Arial" w:eastAsia="Arial" w:hAnsi="Arial" w:cs="Arial"/>
        </w:rPr>
        <w:tab/>
      </w:r>
      <w:r w:rsidR="002D598A" w:rsidRPr="000F33E9">
        <w:rPr>
          <w:rFonts w:ascii="Arial" w:eastAsia="Arial" w:hAnsi="Arial" w:cs="Arial"/>
          <w:color w:val="FF0000"/>
        </w:rPr>
        <w:t>Supporting</w:t>
      </w:r>
      <w:r w:rsidR="002D598A">
        <w:rPr>
          <w:rFonts w:ascii="Arial" w:eastAsia="Arial" w:hAnsi="Arial" w:cs="Arial"/>
        </w:rPr>
        <w:t xml:space="preserve"> f</w:t>
      </w:r>
      <w:r>
        <w:rPr>
          <w:rFonts w:ascii="Arial" w:eastAsia="Arial" w:hAnsi="Arial" w:cs="Arial"/>
        </w:rPr>
        <w:t xml:space="preserve">lexible working (including for example practices such as career breaks) and support for family friendly working and wider work life balance; </w:t>
      </w:r>
    </w:p>
    <w:p w14:paraId="7AFC8598" w14:textId="69952235" w:rsidR="005613AF" w:rsidRDefault="00B22874" w:rsidP="005E133B">
      <w:pPr>
        <w:spacing w:after="120" w:line="240" w:lineRule="auto"/>
        <w:ind w:left="1843" w:hanging="1134"/>
        <w:jc w:val="both"/>
        <w:rPr>
          <w:rFonts w:ascii="Arial" w:eastAsia="Arial" w:hAnsi="Arial" w:cs="Arial"/>
        </w:rPr>
      </w:pPr>
      <w:r>
        <w:rPr>
          <w:rFonts w:ascii="Arial" w:eastAsia="Arial" w:hAnsi="Arial" w:cs="Arial"/>
        </w:rPr>
        <w:t>13.4.6</w:t>
      </w:r>
      <w:r>
        <w:rPr>
          <w:rFonts w:ascii="Arial" w:eastAsia="Arial" w:hAnsi="Arial" w:cs="Arial"/>
        </w:rPr>
        <w:tab/>
        <w:t>Support progressive workforce engagement, for example Trade Union recognition and representation where possible, otherwise alternative arrangements to give staff an effective voice; and</w:t>
      </w:r>
    </w:p>
    <w:p w14:paraId="449E11AD" w14:textId="7472C319" w:rsidR="005613AF" w:rsidRDefault="00B22874" w:rsidP="005E133B">
      <w:pPr>
        <w:spacing w:after="120" w:line="240" w:lineRule="auto"/>
        <w:ind w:left="1843" w:hanging="1134"/>
        <w:jc w:val="both"/>
        <w:rPr>
          <w:rFonts w:ascii="Arial" w:eastAsia="Arial" w:hAnsi="Arial" w:cs="Arial"/>
        </w:rPr>
      </w:pPr>
      <w:r>
        <w:rPr>
          <w:rFonts w:ascii="Arial" w:eastAsia="Arial" w:hAnsi="Arial" w:cs="Arial"/>
        </w:rPr>
        <w:t>13.4.7</w:t>
      </w:r>
      <w:r>
        <w:rPr>
          <w:rFonts w:ascii="Arial" w:eastAsia="Arial" w:hAnsi="Arial" w:cs="Arial"/>
        </w:rPr>
        <w:tab/>
      </w:r>
      <w:r w:rsidR="002D598A" w:rsidRPr="000F33E9">
        <w:rPr>
          <w:rFonts w:ascii="Arial" w:eastAsia="Arial" w:hAnsi="Arial" w:cs="Arial"/>
          <w:color w:val="FF0000"/>
        </w:rPr>
        <w:t>Promoting</w:t>
      </w:r>
      <w:r w:rsidR="002D598A">
        <w:rPr>
          <w:rFonts w:ascii="Arial" w:eastAsia="Arial" w:hAnsi="Arial" w:cs="Arial"/>
        </w:rPr>
        <w:t xml:space="preserve"> e</w:t>
      </w:r>
      <w:r>
        <w:rPr>
          <w:rFonts w:ascii="Arial" w:eastAsia="Arial" w:hAnsi="Arial" w:cs="Arial"/>
        </w:rPr>
        <w:t xml:space="preserve">ffective equality, inclusion and diversity policies and procedures. </w:t>
      </w:r>
    </w:p>
    <w:p w14:paraId="7DD31B61" w14:textId="6A1C4B69" w:rsidR="005613AF" w:rsidRDefault="00B22874" w:rsidP="005E133B">
      <w:pPr>
        <w:spacing w:after="120" w:line="240" w:lineRule="auto"/>
        <w:ind w:left="720" w:hanging="720"/>
        <w:jc w:val="both"/>
        <w:rPr>
          <w:rFonts w:ascii="Arial" w:eastAsia="Arial" w:hAnsi="Arial" w:cs="Arial"/>
        </w:rPr>
      </w:pPr>
      <w:r>
        <w:rPr>
          <w:rFonts w:ascii="Arial" w:eastAsia="Arial" w:hAnsi="Arial" w:cs="Arial"/>
        </w:rPr>
        <w:t>13.5</w:t>
      </w:r>
      <w:r>
        <w:rPr>
          <w:rFonts w:ascii="Arial" w:eastAsia="Arial" w:hAnsi="Arial" w:cs="Arial"/>
        </w:rPr>
        <w:tab/>
        <w:t>In order to ensure the highest Standards of service quality in this Contract the public bodies in the UK expect Suppliers to take a similarly positive approach to fair work practices as part of a fair and equitable employment and reward package.</w:t>
      </w:r>
    </w:p>
    <w:p w14:paraId="26CE4D5A" w14:textId="27724EE1" w:rsidR="005613AF" w:rsidRDefault="00B22874" w:rsidP="005E133B">
      <w:pPr>
        <w:spacing w:after="120" w:line="240" w:lineRule="auto"/>
        <w:ind w:left="720" w:hanging="720"/>
        <w:jc w:val="both"/>
        <w:rPr>
          <w:rFonts w:ascii="Arial" w:eastAsia="Arial" w:hAnsi="Arial" w:cs="Arial"/>
        </w:rPr>
      </w:pPr>
      <w:r>
        <w:rPr>
          <w:rFonts w:ascii="Arial" w:eastAsia="Arial" w:hAnsi="Arial" w:cs="Arial"/>
        </w:rPr>
        <w:lastRenderedPageBreak/>
        <w:t>13.6</w:t>
      </w:r>
      <w:r>
        <w:rPr>
          <w:rFonts w:ascii="Arial" w:eastAsia="Arial" w:hAnsi="Arial" w:cs="Arial"/>
        </w:rPr>
        <w:tab/>
        <w:t xml:space="preserve">The Supplier shall ensure that all Supplier Staff employed on the Contract receive appropriate induction, </w:t>
      </w:r>
      <w:proofErr w:type="gramStart"/>
      <w:r>
        <w:rPr>
          <w:rFonts w:ascii="Arial" w:eastAsia="Arial" w:hAnsi="Arial" w:cs="Arial"/>
        </w:rPr>
        <w:t>refresher</w:t>
      </w:r>
      <w:proofErr w:type="gramEnd"/>
      <w:r>
        <w:rPr>
          <w:rFonts w:ascii="Arial" w:eastAsia="Arial" w:hAnsi="Arial" w:cs="Arial"/>
        </w:rPr>
        <w:t xml:space="preserve"> and awareness training to ensure the successful and safe </w:t>
      </w:r>
      <w:bookmarkStart w:id="71" w:name="_Hlk140348137"/>
      <w:r>
        <w:rPr>
          <w:rFonts w:ascii="Arial" w:eastAsia="Arial" w:hAnsi="Arial" w:cs="Arial"/>
        </w:rPr>
        <w:t>Delivery of the Services</w:t>
      </w:r>
      <w:bookmarkEnd w:id="71"/>
      <w:r>
        <w:rPr>
          <w:rFonts w:ascii="Arial" w:eastAsia="Arial" w:hAnsi="Arial" w:cs="Arial"/>
        </w:rPr>
        <w:t xml:space="preserve">. </w:t>
      </w:r>
      <w:r w:rsidRPr="000F33E9">
        <w:rPr>
          <w:rFonts w:ascii="Arial" w:eastAsia="Arial" w:hAnsi="Arial" w:cs="Arial"/>
          <w:color w:val="FF0000"/>
        </w:rPr>
        <w:t>Th</w:t>
      </w:r>
      <w:r w:rsidR="002D598A" w:rsidRPr="000F33E9">
        <w:rPr>
          <w:rFonts w:ascii="Arial" w:eastAsia="Arial" w:hAnsi="Arial" w:cs="Arial"/>
          <w:color w:val="FF0000"/>
        </w:rPr>
        <w:t>is training</w:t>
      </w:r>
      <w:r w:rsidRPr="000F33E9">
        <w:rPr>
          <w:rFonts w:ascii="Arial" w:eastAsia="Arial" w:hAnsi="Arial" w:cs="Arial"/>
          <w:color w:val="FF0000"/>
        </w:rPr>
        <w:t xml:space="preserve"> </w:t>
      </w:r>
      <w:r>
        <w:rPr>
          <w:rFonts w:ascii="Arial" w:eastAsia="Arial" w:hAnsi="Arial" w:cs="Arial"/>
        </w:rPr>
        <w:t xml:space="preserve">shall include but not be limited to: </w:t>
      </w:r>
    </w:p>
    <w:p w14:paraId="15C012A7" w14:textId="5C0EF04B" w:rsidR="005613AF" w:rsidRDefault="00B22874" w:rsidP="005E133B">
      <w:pPr>
        <w:spacing w:after="120" w:line="240" w:lineRule="auto"/>
        <w:ind w:left="1843" w:hanging="1134"/>
        <w:jc w:val="both"/>
        <w:rPr>
          <w:rFonts w:ascii="Arial" w:eastAsia="Arial" w:hAnsi="Arial" w:cs="Arial"/>
        </w:rPr>
      </w:pPr>
      <w:r>
        <w:rPr>
          <w:rFonts w:ascii="Arial" w:eastAsia="Arial" w:hAnsi="Arial" w:cs="Arial"/>
        </w:rPr>
        <w:t>13.6.1</w:t>
      </w:r>
      <w:r>
        <w:rPr>
          <w:rFonts w:ascii="Arial" w:eastAsia="Arial" w:hAnsi="Arial" w:cs="Arial"/>
        </w:rPr>
        <w:tab/>
        <w:t xml:space="preserve">Health and safety (Safe System of Work) awareness; </w:t>
      </w:r>
    </w:p>
    <w:p w14:paraId="049849B1" w14:textId="08A4BC49" w:rsidR="005613AF" w:rsidRDefault="00B22874" w:rsidP="005E133B">
      <w:pPr>
        <w:spacing w:after="120" w:line="240" w:lineRule="auto"/>
        <w:ind w:left="1843" w:hanging="1134"/>
        <w:jc w:val="both"/>
        <w:rPr>
          <w:rFonts w:ascii="Arial" w:eastAsia="Arial" w:hAnsi="Arial" w:cs="Arial"/>
        </w:rPr>
      </w:pPr>
      <w:r>
        <w:rPr>
          <w:rFonts w:ascii="Arial" w:eastAsia="Arial" w:hAnsi="Arial" w:cs="Arial"/>
        </w:rPr>
        <w:t>13.6.2</w:t>
      </w:r>
      <w:r w:rsidR="00175672">
        <w:rPr>
          <w:rFonts w:ascii="Arial" w:eastAsia="Arial" w:hAnsi="Arial" w:cs="Arial"/>
        </w:rPr>
        <w:tab/>
      </w:r>
      <w:r>
        <w:rPr>
          <w:rFonts w:ascii="Arial" w:eastAsia="Arial" w:hAnsi="Arial" w:cs="Arial"/>
        </w:rPr>
        <w:t xml:space="preserve">First </w:t>
      </w:r>
      <w:r w:rsidR="002D598A">
        <w:rPr>
          <w:rFonts w:ascii="Arial" w:eastAsia="Arial" w:hAnsi="Arial" w:cs="Arial"/>
        </w:rPr>
        <w:t>a</w:t>
      </w:r>
      <w:r>
        <w:rPr>
          <w:rFonts w:ascii="Arial" w:eastAsia="Arial" w:hAnsi="Arial" w:cs="Arial"/>
        </w:rPr>
        <w:t xml:space="preserve">id and accident reporting; </w:t>
      </w:r>
    </w:p>
    <w:p w14:paraId="614FC78B" w14:textId="23E75D08" w:rsidR="005613AF" w:rsidRDefault="00B22874" w:rsidP="005E133B">
      <w:pPr>
        <w:spacing w:after="120" w:line="240" w:lineRule="auto"/>
        <w:ind w:left="1843" w:hanging="1134"/>
        <w:jc w:val="both"/>
        <w:rPr>
          <w:rFonts w:ascii="Arial" w:eastAsia="Arial" w:hAnsi="Arial" w:cs="Arial"/>
        </w:rPr>
      </w:pPr>
      <w:r>
        <w:rPr>
          <w:rFonts w:ascii="Arial" w:eastAsia="Arial" w:hAnsi="Arial" w:cs="Arial"/>
        </w:rPr>
        <w:t>13.6.3</w:t>
      </w:r>
      <w:r>
        <w:rPr>
          <w:rFonts w:ascii="Arial" w:eastAsia="Arial" w:hAnsi="Arial" w:cs="Arial"/>
        </w:rPr>
        <w:tab/>
      </w:r>
      <w:r w:rsidR="00074752">
        <w:rPr>
          <w:rFonts w:ascii="Arial" w:eastAsia="Arial" w:hAnsi="Arial" w:cs="Arial"/>
        </w:rPr>
        <w:t>H</w:t>
      </w:r>
      <w:r>
        <w:rPr>
          <w:rFonts w:ascii="Arial" w:eastAsia="Arial" w:hAnsi="Arial" w:cs="Arial"/>
        </w:rPr>
        <w:t xml:space="preserve">ealth reporting and infection control related training; </w:t>
      </w:r>
    </w:p>
    <w:p w14:paraId="4CA6FAD5" w14:textId="6722A0E4" w:rsidR="005613AF" w:rsidRDefault="00B22874" w:rsidP="005E133B">
      <w:pPr>
        <w:spacing w:after="120" w:line="240" w:lineRule="auto"/>
        <w:ind w:left="1843" w:hanging="1134"/>
        <w:jc w:val="both"/>
        <w:rPr>
          <w:rFonts w:ascii="Arial" w:eastAsia="Arial" w:hAnsi="Arial" w:cs="Arial"/>
        </w:rPr>
      </w:pPr>
      <w:r>
        <w:rPr>
          <w:rFonts w:ascii="Arial" w:eastAsia="Arial" w:hAnsi="Arial" w:cs="Arial"/>
        </w:rPr>
        <w:t>13.6.4</w:t>
      </w:r>
      <w:r w:rsidR="00175672">
        <w:rPr>
          <w:rFonts w:ascii="Arial" w:eastAsia="Arial" w:hAnsi="Arial" w:cs="Arial"/>
        </w:rPr>
        <w:tab/>
      </w:r>
      <w:r>
        <w:rPr>
          <w:rFonts w:ascii="Arial" w:eastAsia="Arial" w:hAnsi="Arial" w:cs="Arial"/>
        </w:rPr>
        <w:t xml:space="preserve">Customer care;  </w:t>
      </w:r>
    </w:p>
    <w:p w14:paraId="3CF1A754" w14:textId="36833AD9" w:rsidR="005613AF" w:rsidRDefault="00B22874" w:rsidP="005E133B">
      <w:pPr>
        <w:spacing w:after="120" w:line="240" w:lineRule="auto"/>
        <w:ind w:left="1843" w:hanging="1134"/>
        <w:jc w:val="both"/>
        <w:rPr>
          <w:rFonts w:ascii="Arial" w:eastAsia="Arial" w:hAnsi="Arial" w:cs="Arial"/>
        </w:rPr>
      </w:pPr>
      <w:r>
        <w:rPr>
          <w:rFonts w:ascii="Arial" w:eastAsia="Arial" w:hAnsi="Arial" w:cs="Arial"/>
        </w:rPr>
        <w:t>13.6.5</w:t>
      </w:r>
      <w:r>
        <w:rPr>
          <w:rFonts w:ascii="Arial" w:eastAsia="Arial" w:hAnsi="Arial" w:cs="Arial"/>
        </w:rPr>
        <w:tab/>
        <w:t xml:space="preserve">SDP awareness; </w:t>
      </w:r>
    </w:p>
    <w:p w14:paraId="1DAD1537" w14:textId="63755F83" w:rsidR="005613AF" w:rsidRDefault="00B22874" w:rsidP="005E133B">
      <w:pPr>
        <w:spacing w:after="120" w:line="240" w:lineRule="auto"/>
        <w:ind w:left="1843" w:hanging="1134"/>
        <w:jc w:val="both"/>
        <w:rPr>
          <w:rFonts w:ascii="Arial" w:eastAsia="Arial" w:hAnsi="Arial" w:cs="Arial"/>
        </w:rPr>
      </w:pPr>
      <w:r>
        <w:rPr>
          <w:rFonts w:ascii="Arial" w:eastAsia="Arial" w:hAnsi="Arial" w:cs="Arial"/>
        </w:rPr>
        <w:t>13.6.6</w:t>
      </w:r>
      <w:r w:rsidR="00175672">
        <w:rPr>
          <w:rFonts w:ascii="Arial" w:eastAsia="Arial" w:hAnsi="Arial" w:cs="Arial"/>
        </w:rPr>
        <w:tab/>
      </w:r>
      <w:r>
        <w:rPr>
          <w:rFonts w:ascii="Arial" w:eastAsia="Arial" w:hAnsi="Arial" w:cs="Arial"/>
        </w:rPr>
        <w:t xml:space="preserve">Quality management plan awareness; </w:t>
      </w:r>
    </w:p>
    <w:p w14:paraId="14138E57" w14:textId="28DE05C6" w:rsidR="005613AF" w:rsidRDefault="00B22874" w:rsidP="005E133B">
      <w:pPr>
        <w:spacing w:after="120" w:line="240" w:lineRule="auto"/>
        <w:ind w:left="1843" w:hanging="1134"/>
        <w:jc w:val="both"/>
        <w:rPr>
          <w:rFonts w:ascii="Arial" w:eastAsia="Arial" w:hAnsi="Arial" w:cs="Arial"/>
        </w:rPr>
      </w:pPr>
      <w:r>
        <w:rPr>
          <w:rFonts w:ascii="Arial" w:eastAsia="Arial" w:hAnsi="Arial" w:cs="Arial"/>
        </w:rPr>
        <w:t>13.6.7</w:t>
      </w:r>
      <w:r>
        <w:rPr>
          <w:rFonts w:ascii="Arial" w:eastAsia="Arial" w:hAnsi="Arial" w:cs="Arial"/>
        </w:rPr>
        <w:tab/>
        <w:t xml:space="preserve">Fraud and bribery awareness; </w:t>
      </w:r>
    </w:p>
    <w:p w14:paraId="4D484B4A" w14:textId="689046F5" w:rsidR="005613AF" w:rsidRDefault="00B22874" w:rsidP="005E133B">
      <w:pPr>
        <w:spacing w:after="120" w:line="240" w:lineRule="auto"/>
        <w:ind w:left="1843" w:hanging="1134"/>
        <w:jc w:val="both"/>
        <w:rPr>
          <w:rFonts w:ascii="Arial" w:eastAsia="Arial" w:hAnsi="Arial" w:cs="Arial"/>
        </w:rPr>
      </w:pPr>
      <w:r>
        <w:rPr>
          <w:rFonts w:ascii="Arial" w:eastAsia="Arial" w:hAnsi="Arial" w:cs="Arial"/>
        </w:rPr>
        <w:t>13.6.8</w:t>
      </w:r>
      <w:r>
        <w:rPr>
          <w:rFonts w:ascii="Arial" w:eastAsia="Arial" w:hAnsi="Arial" w:cs="Arial"/>
        </w:rPr>
        <w:tab/>
        <w:t xml:space="preserve">Waste management (e.g. waste hierarchies); </w:t>
      </w:r>
    </w:p>
    <w:p w14:paraId="697D2BC0" w14:textId="01FF1088" w:rsidR="005613AF" w:rsidRDefault="00B22874" w:rsidP="005E133B">
      <w:pPr>
        <w:spacing w:after="120" w:line="240" w:lineRule="auto"/>
        <w:ind w:left="1843" w:hanging="1134"/>
        <w:jc w:val="both"/>
        <w:rPr>
          <w:rFonts w:ascii="Arial" w:eastAsia="Arial" w:hAnsi="Arial" w:cs="Arial"/>
        </w:rPr>
      </w:pPr>
      <w:r>
        <w:rPr>
          <w:rFonts w:ascii="Arial" w:eastAsia="Arial" w:hAnsi="Arial" w:cs="Arial"/>
        </w:rPr>
        <w:t>13.6.9</w:t>
      </w:r>
      <w:r w:rsidR="00175672">
        <w:rPr>
          <w:rFonts w:ascii="Arial" w:eastAsia="Arial" w:hAnsi="Arial" w:cs="Arial"/>
        </w:rPr>
        <w:tab/>
      </w:r>
      <w:r>
        <w:rPr>
          <w:rFonts w:ascii="Arial" w:eastAsia="Arial" w:hAnsi="Arial" w:cs="Arial"/>
        </w:rPr>
        <w:t xml:space="preserve">Environmental and sustainability awareness; </w:t>
      </w:r>
    </w:p>
    <w:p w14:paraId="3D7B6E5D" w14:textId="77777777" w:rsidR="0069167B" w:rsidRDefault="00B22874" w:rsidP="005E133B">
      <w:pPr>
        <w:spacing w:after="120" w:line="240" w:lineRule="auto"/>
        <w:ind w:left="1843" w:hanging="1134"/>
        <w:jc w:val="both"/>
        <w:rPr>
          <w:rFonts w:ascii="Arial" w:eastAsia="Arial" w:hAnsi="Arial" w:cs="Arial"/>
        </w:rPr>
      </w:pPr>
      <w:r>
        <w:rPr>
          <w:rFonts w:ascii="Arial" w:eastAsia="Arial" w:hAnsi="Arial" w:cs="Arial"/>
        </w:rPr>
        <w:t>13.6.10</w:t>
      </w:r>
      <w:r>
        <w:rPr>
          <w:rFonts w:ascii="Arial" w:eastAsia="Arial" w:hAnsi="Arial" w:cs="Arial"/>
        </w:rPr>
        <w:tab/>
        <w:t xml:space="preserve">Equality, diversity and inclusion policies; </w:t>
      </w:r>
    </w:p>
    <w:p w14:paraId="78CDADEB" w14:textId="04DE2949" w:rsidR="005613AF" w:rsidRDefault="00B22874" w:rsidP="005E133B">
      <w:pPr>
        <w:spacing w:after="120" w:line="240" w:lineRule="auto"/>
        <w:ind w:left="1843" w:hanging="1134"/>
        <w:jc w:val="both"/>
        <w:rPr>
          <w:rFonts w:ascii="Arial" w:eastAsia="Arial" w:hAnsi="Arial" w:cs="Arial"/>
        </w:rPr>
      </w:pPr>
      <w:r>
        <w:rPr>
          <w:rFonts w:ascii="Arial" w:eastAsia="Arial" w:hAnsi="Arial" w:cs="Arial"/>
        </w:rPr>
        <w:t>13.6.11</w:t>
      </w:r>
      <w:r>
        <w:rPr>
          <w:rFonts w:ascii="Arial" w:eastAsia="Arial" w:hAnsi="Arial" w:cs="Arial"/>
        </w:rPr>
        <w:tab/>
        <w:t>Mental health awareness</w:t>
      </w:r>
      <w:r w:rsidR="0069167B">
        <w:rPr>
          <w:rFonts w:ascii="Arial" w:eastAsia="Arial" w:hAnsi="Arial" w:cs="Arial"/>
        </w:rPr>
        <w:t xml:space="preserve">; </w:t>
      </w:r>
      <w:r>
        <w:rPr>
          <w:rFonts w:ascii="Arial" w:eastAsia="Arial" w:hAnsi="Arial" w:cs="Arial"/>
        </w:rPr>
        <w:t xml:space="preserve"> </w:t>
      </w:r>
    </w:p>
    <w:p w14:paraId="28E53EF8" w14:textId="4D225B35" w:rsidR="0069167B" w:rsidRPr="000F33E9" w:rsidRDefault="0069167B" w:rsidP="005E133B">
      <w:pPr>
        <w:spacing w:after="120" w:line="240" w:lineRule="auto"/>
        <w:ind w:left="1843" w:hanging="1134"/>
        <w:jc w:val="both"/>
        <w:rPr>
          <w:rFonts w:ascii="Arial" w:eastAsia="Arial" w:hAnsi="Arial" w:cs="Arial"/>
          <w:color w:val="FF0000"/>
        </w:rPr>
      </w:pPr>
      <w:r w:rsidRPr="000F33E9">
        <w:rPr>
          <w:rFonts w:ascii="Arial" w:eastAsia="Arial" w:hAnsi="Arial" w:cs="Arial"/>
          <w:color w:val="FF0000"/>
        </w:rPr>
        <w:t>13.6.12</w:t>
      </w:r>
      <w:r w:rsidRPr="000F33E9">
        <w:rPr>
          <w:rFonts w:ascii="Arial" w:eastAsia="Arial" w:hAnsi="Arial" w:cs="Arial"/>
          <w:color w:val="FF0000"/>
        </w:rPr>
        <w:tab/>
        <w:t>Information Security Training</w:t>
      </w:r>
      <w:r w:rsidR="0071123B" w:rsidRPr="000F33E9">
        <w:rPr>
          <w:rFonts w:ascii="Arial" w:eastAsia="Arial" w:hAnsi="Arial" w:cs="Arial"/>
          <w:color w:val="FF0000"/>
        </w:rPr>
        <w:t>; and</w:t>
      </w:r>
    </w:p>
    <w:p w14:paraId="737959D5" w14:textId="1C1604D7" w:rsidR="0071123B" w:rsidRPr="000F33E9" w:rsidRDefault="0071123B" w:rsidP="005E133B">
      <w:pPr>
        <w:spacing w:after="120" w:line="240" w:lineRule="auto"/>
        <w:ind w:left="1843" w:hanging="1134"/>
        <w:jc w:val="both"/>
        <w:rPr>
          <w:rFonts w:ascii="Arial" w:eastAsia="Arial" w:hAnsi="Arial" w:cs="Arial"/>
          <w:color w:val="FF0000"/>
        </w:rPr>
      </w:pPr>
      <w:r w:rsidRPr="000F33E9">
        <w:rPr>
          <w:rFonts w:ascii="Arial" w:eastAsia="Arial" w:hAnsi="Arial" w:cs="Arial"/>
          <w:color w:val="FF0000"/>
        </w:rPr>
        <w:t>13.6.13</w:t>
      </w:r>
      <w:r w:rsidRPr="000F33E9">
        <w:rPr>
          <w:rFonts w:ascii="Arial" w:eastAsia="Arial" w:hAnsi="Arial" w:cs="Arial"/>
          <w:color w:val="FF0000"/>
        </w:rPr>
        <w:tab/>
        <w:t>Supplier and Buyer emergency procedures.</w:t>
      </w:r>
    </w:p>
    <w:p w14:paraId="6A0F342D" w14:textId="220ACF8B" w:rsidR="005613AF" w:rsidRDefault="00B22874" w:rsidP="005E133B">
      <w:pPr>
        <w:spacing w:after="120" w:line="240" w:lineRule="auto"/>
        <w:jc w:val="both"/>
        <w:rPr>
          <w:rFonts w:ascii="Arial" w:eastAsia="Arial" w:hAnsi="Arial" w:cs="Arial"/>
        </w:rPr>
      </w:pPr>
      <w:r>
        <w:rPr>
          <w:rFonts w:ascii="Arial" w:eastAsia="Arial" w:hAnsi="Arial" w:cs="Arial"/>
        </w:rPr>
        <w:tab/>
        <w:t xml:space="preserve">Further details will be provided by </w:t>
      </w:r>
      <w:r w:rsidR="00165FC3">
        <w:rPr>
          <w:rFonts w:ascii="Arial" w:eastAsia="Arial" w:hAnsi="Arial" w:cs="Arial"/>
        </w:rPr>
        <w:t>the Buyer</w:t>
      </w:r>
      <w:r>
        <w:rPr>
          <w:rFonts w:ascii="Arial" w:eastAsia="Arial" w:hAnsi="Arial" w:cs="Arial"/>
        </w:rPr>
        <w:t xml:space="preserve"> in the Call-Off Procedure.</w:t>
      </w:r>
    </w:p>
    <w:p w14:paraId="2A153590" w14:textId="47698E1C" w:rsidR="005613AF" w:rsidRDefault="00B22874" w:rsidP="005E133B">
      <w:pPr>
        <w:spacing w:after="120" w:line="240" w:lineRule="auto"/>
        <w:ind w:left="720" w:hanging="720"/>
        <w:jc w:val="both"/>
        <w:rPr>
          <w:rFonts w:ascii="Arial" w:eastAsia="Arial" w:hAnsi="Arial" w:cs="Arial"/>
        </w:rPr>
      </w:pPr>
      <w:r>
        <w:rPr>
          <w:rFonts w:ascii="Arial" w:eastAsia="Arial" w:hAnsi="Arial" w:cs="Arial"/>
        </w:rPr>
        <w:t>13.</w:t>
      </w:r>
      <w:r w:rsidR="002D598A">
        <w:rPr>
          <w:rFonts w:ascii="Arial" w:eastAsia="Arial" w:hAnsi="Arial" w:cs="Arial"/>
        </w:rPr>
        <w:t>7</w:t>
      </w:r>
      <w:r>
        <w:rPr>
          <w:rFonts w:ascii="Arial" w:eastAsia="Arial" w:hAnsi="Arial" w:cs="Arial"/>
        </w:rPr>
        <w:tab/>
        <w:t xml:space="preserve">The Supplier shall develop and maintain a training register for all </w:t>
      </w:r>
      <w:r w:rsidR="00096D53">
        <w:rPr>
          <w:rFonts w:ascii="Arial" w:eastAsia="Arial" w:hAnsi="Arial" w:cs="Arial"/>
        </w:rPr>
        <w:t>Supplier S</w:t>
      </w:r>
      <w:r>
        <w:rPr>
          <w:rFonts w:ascii="Arial" w:eastAsia="Arial" w:hAnsi="Arial" w:cs="Arial"/>
        </w:rPr>
        <w:t xml:space="preserve">taff and be responsible for maintaining appropriate staff records and training records for all Supplier Staff. </w:t>
      </w:r>
    </w:p>
    <w:p w14:paraId="414A0CF0" w14:textId="60AE6409" w:rsidR="00E25CC6" w:rsidRPr="00BF049D" w:rsidRDefault="00E25CC6" w:rsidP="00BF049D">
      <w:pPr>
        <w:spacing w:after="120" w:line="240" w:lineRule="auto"/>
        <w:ind w:left="720" w:hanging="720"/>
        <w:jc w:val="both"/>
        <w:rPr>
          <w:rFonts w:ascii="Arial" w:eastAsia="Arial" w:hAnsi="Arial" w:cs="Arial"/>
          <w:color w:val="FF0000"/>
        </w:rPr>
      </w:pPr>
      <w:r w:rsidRPr="00BF049D">
        <w:rPr>
          <w:rFonts w:ascii="Arial" w:eastAsia="Arial" w:hAnsi="Arial" w:cs="Arial"/>
          <w:color w:val="FF0000"/>
        </w:rPr>
        <w:t>13.8</w:t>
      </w:r>
      <w:r w:rsidR="00175672" w:rsidRPr="00BF049D">
        <w:rPr>
          <w:rFonts w:ascii="Arial" w:eastAsia="Arial" w:hAnsi="Arial" w:cs="Arial"/>
          <w:color w:val="FF0000"/>
        </w:rPr>
        <w:tab/>
      </w:r>
      <w:r w:rsidR="0061091B" w:rsidRPr="00BF049D">
        <w:rPr>
          <w:rFonts w:ascii="Arial" w:eastAsia="Arial" w:hAnsi="Arial" w:cs="Arial"/>
          <w:color w:val="FF0000"/>
        </w:rPr>
        <w:t xml:space="preserve">The Supplier </w:t>
      </w:r>
      <w:r w:rsidR="009E20B9" w:rsidRPr="00BF049D">
        <w:rPr>
          <w:rFonts w:ascii="Arial" w:eastAsia="Arial" w:hAnsi="Arial" w:cs="Arial"/>
          <w:color w:val="FF0000"/>
        </w:rPr>
        <w:t xml:space="preserve">shall </w:t>
      </w:r>
      <w:r w:rsidR="0061091B" w:rsidRPr="00BF049D">
        <w:rPr>
          <w:rFonts w:ascii="Arial" w:eastAsia="Arial" w:hAnsi="Arial" w:cs="Arial"/>
          <w:color w:val="FF0000"/>
        </w:rPr>
        <w:t>provide additional training t</w:t>
      </w:r>
      <w:r w:rsidRPr="00BF049D">
        <w:rPr>
          <w:rFonts w:ascii="Arial" w:eastAsia="Arial" w:hAnsi="Arial" w:cs="Arial"/>
          <w:color w:val="FF0000"/>
        </w:rPr>
        <w:t xml:space="preserve">o allow </w:t>
      </w:r>
      <w:r w:rsidR="0061091B" w:rsidRPr="00BF049D">
        <w:rPr>
          <w:rFonts w:ascii="Arial" w:eastAsia="Arial" w:hAnsi="Arial" w:cs="Arial"/>
          <w:color w:val="FF0000"/>
        </w:rPr>
        <w:t>Supplier S</w:t>
      </w:r>
      <w:r w:rsidRPr="00BF049D">
        <w:rPr>
          <w:rFonts w:ascii="Arial" w:eastAsia="Arial" w:hAnsi="Arial" w:cs="Arial"/>
          <w:color w:val="FF0000"/>
        </w:rPr>
        <w:t xml:space="preserve">taff to </w:t>
      </w:r>
      <w:proofErr w:type="spellStart"/>
      <w:r w:rsidRPr="00BF049D">
        <w:rPr>
          <w:rFonts w:ascii="Arial" w:eastAsia="Arial" w:hAnsi="Arial" w:cs="Arial"/>
          <w:color w:val="FF0000"/>
        </w:rPr>
        <w:t>realise</w:t>
      </w:r>
      <w:proofErr w:type="spellEnd"/>
      <w:r w:rsidRPr="00BF049D">
        <w:rPr>
          <w:rFonts w:ascii="Arial" w:eastAsia="Arial" w:hAnsi="Arial" w:cs="Arial"/>
          <w:color w:val="FF0000"/>
        </w:rPr>
        <w:t xml:space="preserve"> their potential through suitable training programs tailored to individual need.</w:t>
      </w:r>
    </w:p>
    <w:p w14:paraId="0AB48FE9" w14:textId="7172BC56" w:rsidR="005613AF" w:rsidRDefault="00B22874" w:rsidP="00BF049D">
      <w:pPr>
        <w:spacing w:after="120" w:line="240" w:lineRule="auto"/>
        <w:ind w:left="720" w:hanging="720"/>
        <w:jc w:val="both"/>
        <w:rPr>
          <w:rFonts w:ascii="Arial" w:eastAsia="Arial" w:hAnsi="Arial" w:cs="Arial"/>
        </w:rPr>
      </w:pPr>
      <w:r>
        <w:rPr>
          <w:rFonts w:ascii="Arial" w:eastAsia="Arial" w:hAnsi="Arial" w:cs="Arial"/>
        </w:rPr>
        <w:t>13.9</w:t>
      </w:r>
      <w:r>
        <w:rPr>
          <w:rFonts w:ascii="Arial" w:eastAsia="Arial" w:hAnsi="Arial" w:cs="Arial"/>
        </w:rPr>
        <w:tab/>
        <w:t>The Supplier shall be responsible for the provision of training and refresher training to Buyer</w:t>
      </w:r>
      <w:r w:rsidR="0061091B">
        <w:rPr>
          <w:rFonts w:ascii="Arial" w:eastAsia="Arial" w:hAnsi="Arial" w:cs="Arial"/>
        </w:rPr>
        <w:t>’s Personnel</w:t>
      </w:r>
      <w:r>
        <w:rPr>
          <w:rFonts w:ascii="Arial" w:eastAsia="Arial" w:hAnsi="Arial" w:cs="Arial"/>
        </w:rPr>
        <w:t xml:space="preserve"> including: </w:t>
      </w:r>
    </w:p>
    <w:p w14:paraId="73686116" w14:textId="5DD578C1" w:rsidR="005613AF" w:rsidRDefault="00B22874" w:rsidP="005E133B">
      <w:pPr>
        <w:spacing w:after="120" w:line="240" w:lineRule="auto"/>
        <w:ind w:left="1843" w:hanging="1134"/>
        <w:jc w:val="both"/>
        <w:rPr>
          <w:rFonts w:ascii="Arial" w:eastAsia="Arial" w:hAnsi="Arial" w:cs="Arial"/>
        </w:rPr>
      </w:pPr>
      <w:r>
        <w:rPr>
          <w:rFonts w:ascii="Arial" w:eastAsia="Arial" w:hAnsi="Arial" w:cs="Arial"/>
        </w:rPr>
        <w:t>13.9.1</w:t>
      </w:r>
      <w:r>
        <w:rPr>
          <w:rFonts w:ascii="Arial" w:eastAsia="Arial" w:hAnsi="Arial" w:cs="Arial"/>
        </w:rPr>
        <w:tab/>
        <w:t>Use of CAFM and associated IT systems;</w:t>
      </w:r>
    </w:p>
    <w:p w14:paraId="06617AD0" w14:textId="61866D16" w:rsidR="005613AF" w:rsidRDefault="00B22874" w:rsidP="005E133B">
      <w:pPr>
        <w:spacing w:after="120" w:line="240" w:lineRule="auto"/>
        <w:ind w:left="1843" w:hanging="1134"/>
        <w:jc w:val="both"/>
        <w:rPr>
          <w:rFonts w:ascii="Arial" w:eastAsia="Arial" w:hAnsi="Arial" w:cs="Arial"/>
        </w:rPr>
      </w:pPr>
      <w:r>
        <w:rPr>
          <w:rFonts w:ascii="Arial" w:eastAsia="Arial" w:hAnsi="Arial" w:cs="Arial"/>
        </w:rPr>
        <w:t>13.9.2</w:t>
      </w:r>
      <w:r>
        <w:rPr>
          <w:rFonts w:ascii="Arial" w:eastAsia="Arial" w:hAnsi="Arial" w:cs="Arial"/>
        </w:rPr>
        <w:tab/>
        <w:t>Business processes;</w:t>
      </w:r>
    </w:p>
    <w:p w14:paraId="64B12DBD" w14:textId="7D13D12F" w:rsidR="005613AF" w:rsidRDefault="00B22874" w:rsidP="005E133B">
      <w:pPr>
        <w:spacing w:after="120" w:line="240" w:lineRule="auto"/>
        <w:ind w:left="1843" w:hanging="1134"/>
        <w:jc w:val="both"/>
        <w:rPr>
          <w:rFonts w:ascii="Arial" w:eastAsia="Arial" w:hAnsi="Arial" w:cs="Arial"/>
        </w:rPr>
      </w:pPr>
      <w:r>
        <w:rPr>
          <w:rFonts w:ascii="Arial" w:eastAsia="Arial" w:hAnsi="Arial" w:cs="Arial"/>
        </w:rPr>
        <w:t>13.9.3</w:t>
      </w:r>
      <w:r w:rsidR="00175672">
        <w:rPr>
          <w:rFonts w:ascii="Arial" w:eastAsia="Arial" w:hAnsi="Arial" w:cs="Arial"/>
        </w:rPr>
        <w:tab/>
      </w:r>
      <w:r>
        <w:rPr>
          <w:rFonts w:ascii="Arial" w:eastAsia="Arial" w:hAnsi="Arial" w:cs="Arial"/>
        </w:rPr>
        <w:t>Health and safety;</w:t>
      </w:r>
    </w:p>
    <w:p w14:paraId="7C34A3FE" w14:textId="7C4D035D" w:rsidR="005613AF" w:rsidRDefault="00B22874" w:rsidP="005E133B">
      <w:pPr>
        <w:spacing w:after="120" w:line="240" w:lineRule="auto"/>
        <w:ind w:left="1843" w:hanging="1134"/>
        <w:jc w:val="both"/>
        <w:rPr>
          <w:rFonts w:ascii="Arial" w:eastAsia="Arial" w:hAnsi="Arial" w:cs="Arial"/>
        </w:rPr>
      </w:pPr>
      <w:r>
        <w:rPr>
          <w:rFonts w:ascii="Arial" w:eastAsia="Arial" w:hAnsi="Arial" w:cs="Arial"/>
        </w:rPr>
        <w:t>13.9.4</w:t>
      </w:r>
      <w:r>
        <w:rPr>
          <w:rFonts w:ascii="Arial" w:eastAsia="Arial" w:hAnsi="Arial" w:cs="Arial"/>
        </w:rPr>
        <w:tab/>
        <w:t xml:space="preserve">Use of fire-alarm testing and emergency systems; and </w:t>
      </w:r>
    </w:p>
    <w:p w14:paraId="0A843C8A" w14:textId="3186FA67" w:rsidR="005613AF" w:rsidRDefault="00B22874" w:rsidP="005E133B">
      <w:pPr>
        <w:spacing w:after="120" w:line="240" w:lineRule="auto"/>
        <w:ind w:left="1843" w:hanging="1134"/>
        <w:jc w:val="both"/>
        <w:rPr>
          <w:rFonts w:ascii="Arial" w:eastAsia="Arial" w:hAnsi="Arial" w:cs="Arial"/>
        </w:rPr>
      </w:pPr>
      <w:r>
        <w:rPr>
          <w:rFonts w:ascii="Arial" w:eastAsia="Arial" w:hAnsi="Arial" w:cs="Arial"/>
        </w:rPr>
        <w:t>13.9.5</w:t>
      </w:r>
      <w:r>
        <w:rPr>
          <w:rFonts w:ascii="Arial" w:eastAsia="Arial" w:hAnsi="Arial" w:cs="Arial"/>
        </w:rPr>
        <w:tab/>
        <w:t>Site Induction training.</w:t>
      </w:r>
    </w:p>
    <w:p w14:paraId="12563980" w14:textId="29ADAE5E" w:rsidR="005613AF" w:rsidRDefault="00B22874" w:rsidP="005E133B">
      <w:pPr>
        <w:spacing w:after="120" w:line="240" w:lineRule="auto"/>
        <w:ind w:left="720" w:hanging="720"/>
        <w:jc w:val="both"/>
        <w:rPr>
          <w:rFonts w:ascii="Arial" w:eastAsia="Arial" w:hAnsi="Arial" w:cs="Arial"/>
        </w:rPr>
      </w:pPr>
      <w:r>
        <w:rPr>
          <w:rFonts w:ascii="Arial" w:eastAsia="Arial" w:hAnsi="Arial" w:cs="Arial"/>
        </w:rPr>
        <w:t>13.10</w:t>
      </w:r>
      <w:r>
        <w:rPr>
          <w:rFonts w:ascii="Arial" w:eastAsia="Arial" w:hAnsi="Arial" w:cs="Arial"/>
        </w:rPr>
        <w:tab/>
      </w:r>
      <w:r w:rsidR="00BB1514">
        <w:rPr>
          <w:rFonts w:ascii="Arial" w:eastAsia="Arial" w:hAnsi="Arial" w:cs="Arial"/>
        </w:rPr>
        <w:t>T</w:t>
      </w:r>
      <w:r w:rsidR="00165FC3">
        <w:rPr>
          <w:rFonts w:ascii="Arial" w:eastAsia="Arial" w:hAnsi="Arial" w:cs="Arial"/>
        </w:rPr>
        <w:t>he Buyer</w:t>
      </w:r>
      <w:r>
        <w:rPr>
          <w:rFonts w:ascii="Arial" w:eastAsia="Arial" w:hAnsi="Arial" w:cs="Arial"/>
        </w:rPr>
        <w:t xml:space="preserve"> may require the Supplier to deliver bespoke training </w:t>
      </w:r>
      <w:r w:rsidR="0061091B">
        <w:rPr>
          <w:rFonts w:ascii="Arial" w:eastAsia="Arial" w:hAnsi="Arial" w:cs="Arial"/>
        </w:rPr>
        <w:t>s</w:t>
      </w:r>
      <w:r>
        <w:rPr>
          <w:rFonts w:ascii="Arial" w:eastAsia="Arial" w:hAnsi="Arial" w:cs="Arial"/>
        </w:rPr>
        <w:t xml:space="preserve">ervices to </w:t>
      </w:r>
      <w:r w:rsidR="0061091B">
        <w:rPr>
          <w:rFonts w:ascii="Arial" w:eastAsia="Arial" w:hAnsi="Arial" w:cs="Arial"/>
        </w:rPr>
        <w:t xml:space="preserve">the </w:t>
      </w:r>
      <w:r w:rsidRPr="00D4406F">
        <w:rPr>
          <w:rFonts w:ascii="Arial" w:eastAsia="Arial" w:hAnsi="Arial" w:cs="Arial"/>
          <w:color w:val="auto"/>
        </w:rPr>
        <w:t>Buyer</w:t>
      </w:r>
      <w:r w:rsidR="0061091B">
        <w:rPr>
          <w:rFonts w:ascii="Arial" w:eastAsia="Arial" w:hAnsi="Arial" w:cs="Arial"/>
          <w:color w:val="auto"/>
        </w:rPr>
        <w:t xml:space="preserve">’s </w:t>
      </w:r>
      <w:r w:rsidR="00BF049D">
        <w:rPr>
          <w:rFonts w:ascii="Arial" w:eastAsia="Arial" w:hAnsi="Arial" w:cs="Arial"/>
          <w:color w:val="auto"/>
        </w:rPr>
        <w:t>Personnel</w:t>
      </w:r>
      <w:r>
        <w:rPr>
          <w:rFonts w:ascii="Arial" w:eastAsia="Arial" w:hAnsi="Arial" w:cs="Arial"/>
        </w:rPr>
        <w:t xml:space="preserve">. Further details of any bespoke training requirements will be provided in the Call-Off Procedure and </w:t>
      </w:r>
      <w:r>
        <w:rPr>
          <w:rFonts w:ascii="Arial" w:eastAsia="Arial" w:hAnsi="Arial" w:cs="Arial"/>
          <w:highlight w:val="white"/>
        </w:rPr>
        <w:t>costs shall be managed via Call-Off Schedule 25 – Billable Works and Projects</w:t>
      </w:r>
      <w:r>
        <w:rPr>
          <w:rFonts w:ascii="Arial" w:eastAsia="Arial" w:hAnsi="Arial" w:cs="Arial"/>
          <w:color w:val="FF0000"/>
          <w:highlight w:val="white"/>
        </w:rPr>
        <w:t>.</w:t>
      </w:r>
    </w:p>
    <w:p w14:paraId="10E89D46" w14:textId="314109C8" w:rsidR="005613AF" w:rsidRDefault="00B22874" w:rsidP="005E133B">
      <w:pPr>
        <w:spacing w:after="120" w:line="240" w:lineRule="auto"/>
        <w:ind w:left="720" w:hanging="720"/>
        <w:jc w:val="both"/>
        <w:rPr>
          <w:rFonts w:ascii="Arial" w:eastAsia="Arial" w:hAnsi="Arial" w:cs="Arial"/>
        </w:rPr>
      </w:pPr>
      <w:r>
        <w:rPr>
          <w:rFonts w:ascii="Arial" w:eastAsia="Arial" w:hAnsi="Arial" w:cs="Arial"/>
        </w:rPr>
        <w:t>13.11</w:t>
      </w:r>
      <w:r>
        <w:rPr>
          <w:rFonts w:ascii="Arial" w:eastAsia="Arial" w:hAnsi="Arial" w:cs="Arial"/>
        </w:rPr>
        <w:tab/>
        <w:t xml:space="preserve">The Supplier shall be responsible for maintaining records of any training provided to </w:t>
      </w:r>
      <w:r w:rsidR="00BB1514">
        <w:rPr>
          <w:rFonts w:ascii="Arial" w:eastAsia="Arial" w:hAnsi="Arial" w:cs="Arial"/>
        </w:rPr>
        <w:t>t</w:t>
      </w:r>
      <w:r w:rsidR="005A6119">
        <w:rPr>
          <w:rFonts w:ascii="Arial" w:eastAsia="Arial" w:hAnsi="Arial" w:cs="Arial"/>
        </w:rPr>
        <w:t>he Buyer’s</w:t>
      </w:r>
      <w:r>
        <w:rPr>
          <w:rFonts w:ascii="Arial" w:eastAsia="Arial" w:hAnsi="Arial" w:cs="Arial"/>
        </w:rPr>
        <w:t xml:space="preserve"> </w:t>
      </w:r>
      <w:r w:rsidR="00BF049D">
        <w:rPr>
          <w:rFonts w:ascii="Arial" w:eastAsia="Arial" w:hAnsi="Arial" w:cs="Arial"/>
        </w:rPr>
        <w:t>Personnel</w:t>
      </w:r>
      <w:r>
        <w:rPr>
          <w:rFonts w:ascii="Arial" w:eastAsia="Arial" w:hAnsi="Arial" w:cs="Arial"/>
        </w:rPr>
        <w:t xml:space="preserve">. </w:t>
      </w:r>
    </w:p>
    <w:p w14:paraId="46E63BA1" w14:textId="26A019CA" w:rsidR="005613AF" w:rsidRDefault="00B22874" w:rsidP="005E133B">
      <w:pPr>
        <w:spacing w:after="120" w:line="240" w:lineRule="auto"/>
        <w:ind w:left="720" w:hanging="720"/>
        <w:jc w:val="both"/>
        <w:rPr>
          <w:rFonts w:ascii="Arial" w:eastAsia="Arial" w:hAnsi="Arial" w:cs="Arial"/>
        </w:rPr>
      </w:pPr>
      <w:r>
        <w:rPr>
          <w:rFonts w:ascii="Arial" w:eastAsia="Arial" w:hAnsi="Arial" w:cs="Arial"/>
        </w:rPr>
        <w:t>13.12</w:t>
      </w:r>
      <w:r>
        <w:rPr>
          <w:rFonts w:ascii="Arial" w:eastAsia="Arial" w:hAnsi="Arial" w:cs="Arial"/>
        </w:rPr>
        <w:tab/>
        <w:t xml:space="preserve">The Supplier shall work collaboratively with </w:t>
      </w:r>
      <w:r w:rsidR="00165FC3">
        <w:rPr>
          <w:rFonts w:ascii="Arial" w:eastAsia="Arial" w:hAnsi="Arial" w:cs="Arial"/>
        </w:rPr>
        <w:t>the Buyer</w:t>
      </w:r>
      <w:r>
        <w:rPr>
          <w:rFonts w:ascii="Arial" w:eastAsia="Arial" w:hAnsi="Arial" w:cs="Arial"/>
        </w:rPr>
        <w:t xml:space="preserve"> by </w:t>
      </w:r>
      <w:r w:rsidR="00191FB2">
        <w:rPr>
          <w:rFonts w:ascii="Arial" w:eastAsia="Arial" w:hAnsi="Arial" w:cs="Arial"/>
        </w:rPr>
        <w:t>supporting</w:t>
      </w:r>
      <w:r w:rsidR="003E17DF">
        <w:rPr>
          <w:rFonts w:ascii="Arial" w:eastAsia="Arial" w:hAnsi="Arial" w:cs="Arial"/>
        </w:rPr>
        <w:t xml:space="preserve"> any number of</w:t>
      </w:r>
      <w:r>
        <w:rPr>
          <w:rFonts w:ascii="Arial" w:eastAsia="Arial" w:hAnsi="Arial" w:cs="Arial"/>
        </w:rPr>
        <w:t xml:space="preserve"> </w:t>
      </w:r>
      <w:r w:rsidR="00BB1514">
        <w:rPr>
          <w:rFonts w:ascii="Arial" w:eastAsia="Arial" w:hAnsi="Arial" w:cs="Arial"/>
        </w:rPr>
        <w:t>t</w:t>
      </w:r>
      <w:r w:rsidR="005A6119">
        <w:rPr>
          <w:rFonts w:ascii="Arial" w:eastAsia="Arial" w:hAnsi="Arial" w:cs="Arial"/>
        </w:rPr>
        <w:t>he Buyer’s</w:t>
      </w:r>
      <w:r>
        <w:rPr>
          <w:rFonts w:ascii="Arial" w:eastAsia="Arial" w:hAnsi="Arial" w:cs="Arial"/>
        </w:rPr>
        <w:t xml:space="preserve"> </w:t>
      </w:r>
      <w:r w:rsidR="003E17DF">
        <w:rPr>
          <w:rFonts w:ascii="Arial" w:eastAsia="Arial" w:hAnsi="Arial" w:cs="Arial"/>
        </w:rPr>
        <w:t xml:space="preserve">Personnel </w:t>
      </w:r>
      <w:r>
        <w:rPr>
          <w:rFonts w:ascii="Arial" w:eastAsia="Arial" w:hAnsi="Arial" w:cs="Arial"/>
        </w:rPr>
        <w:t>to assist their personal development by:</w:t>
      </w:r>
    </w:p>
    <w:p w14:paraId="1DC3CF85" w14:textId="60E98080" w:rsidR="005613AF" w:rsidRDefault="00B22874" w:rsidP="005E133B">
      <w:pPr>
        <w:spacing w:after="120" w:line="240" w:lineRule="auto"/>
        <w:ind w:left="1843" w:hanging="1134"/>
        <w:jc w:val="both"/>
        <w:rPr>
          <w:rFonts w:ascii="Arial" w:eastAsia="Arial" w:hAnsi="Arial" w:cs="Arial"/>
        </w:rPr>
      </w:pPr>
      <w:r>
        <w:rPr>
          <w:rFonts w:ascii="Arial" w:eastAsia="Arial" w:hAnsi="Arial" w:cs="Arial"/>
        </w:rPr>
        <w:t>13.12.1</w:t>
      </w:r>
      <w:r>
        <w:rPr>
          <w:rFonts w:ascii="Arial" w:eastAsia="Arial" w:hAnsi="Arial" w:cs="Arial"/>
        </w:rPr>
        <w:tab/>
        <w:t>Gaining hands on work experience;</w:t>
      </w:r>
    </w:p>
    <w:p w14:paraId="7BFCD1CB" w14:textId="78F38C02" w:rsidR="005613AF" w:rsidRDefault="00B22874" w:rsidP="005E133B">
      <w:pPr>
        <w:spacing w:after="120" w:line="240" w:lineRule="auto"/>
        <w:ind w:left="1843" w:hanging="1134"/>
        <w:jc w:val="both"/>
        <w:rPr>
          <w:rFonts w:ascii="Arial" w:eastAsia="Arial" w:hAnsi="Arial" w:cs="Arial"/>
        </w:rPr>
      </w:pPr>
      <w:r>
        <w:rPr>
          <w:rFonts w:ascii="Arial" w:eastAsia="Arial" w:hAnsi="Arial" w:cs="Arial"/>
        </w:rPr>
        <w:t>13.12.2</w:t>
      </w:r>
      <w:r>
        <w:rPr>
          <w:rFonts w:ascii="Arial" w:eastAsia="Arial" w:hAnsi="Arial" w:cs="Arial"/>
        </w:rPr>
        <w:tab/>
        <w:t>Receiving training;</w:t>
      </w:r>
    </w:p>
    <w:p w14:paraId="2D094698" w14:textId="324F1CF1" w:rsidR="005613AF" w:rsidRDefault="00B22874" w:rsidP="005E133B">
      <w:pPr>
        <w:spacing w:after="120" w:line="240" w:lineRule="auto"/>
        <w:ind w:left="1843" w:hanging="1134"/>
        <w:jc w:val="both"/>
        <w:rPr>
          <w:rFonts w:ascii="Arial" w:eastAsia="Arial" w:hAnsi="Arial" w:cs="Arial"/>
        </w:rPr>
      </w:pPr>
      <w:r>
        <w:rPr>
          <w:rFonts w:ascii="Arial" w:eastAsia="Arial" w:hAnsi="Arial" w:cs="Arial"/>
        </w:rPr>
        <w:t>13.12.3</w:t>
      </w:r>
      <w:r>
        <w:rPr>
          <w:rFonts w:ascii="Arial" w:eastAsia="Arial" w:hAnsi="Arial" w:cs="Arial"/>
        </w:rPr>
        <w:tab/>
        <w:t>Gaining professional qualifications; and</w:t>
      </w:r>
    </w:p>
    <w:p w14:paraId="2BC63332" w14:textId="0BE9812D" w:rsidR="005613AF" w:rsidRDefault="00B22874" w:rsidP="005E133B">
      <w:pPr>
        <w:spacing w:after="120" w:line="240" w:lineRule="auto"/>
        <w:ind w:left="1843" w:hanging="1134"/>
        <w:jc w:val="both"/>
        <w:rPr>
          <w:rFonts w:ascii="Arial" w:eastAsia="Arial" w:hAnsi="Arial" w:cs="Arial"/>
        </w:rPr>
      </w:pPr>
      <w:r>
        <w:rPr>
          <w:rFonts w:ascii="Arial" w:eastAsia="Arial" w:hAnsi="Arial" w:cs="Arial"/>
        </w:rPr>
        <w:lastRenderedPageBreak/>
        <w:t>13.12.4</w:t>
      </w:r>
      <w:r>
        <w:rPr>
          <w:rFonts w:ascii="Arial" w:eastAsia="Arial" w:hAnsi="Arial" w:cs="Arial"/>
        </w:rPr>
        <w:tab/>
        <w:t>Gaining experience of work in the private sector.</w:t>
      </w:r>
    </w:p>
    <w:p w14:paraId="6DA6E273" w14:textId="0AC6171C" w:rsidR="005613AF" w:rsidRDefault="00B22874" w:rsidP="005E133B">
      <w:pPr>
        <w:spacing w:after="120" w:line="240" w:lineRule="auto"/>
        <w:ind w:left="720" w:hanging="720"/>
        <w:jc w:val="both"/>
        <w:rPr>
          <w:rFonts w:ascii="Arial" w:eastAsia="Arial" w:hAnsi="Arial" w:cs="Arial"/>
        </w:rPr>
      </w:pPr>
      <w:r>
        <w:rPr>
          <w:rFonts w:ascii="Arial" w:eastAsia="Arial" w:hAnsi="Arial" w:cs="Arial"/>
        </w:rPr>
        <w:t>13.13</w:t>
      </w:r>
      <w:r>
        <w:rPr>
          <w:rFonts w:ascii="Arial" w:eastAsia="Arial" w:hAnsi="Arial" w:cs="Arial"/>
        </w:rPr>
        <w:tab/>
        <w:t xml:space="preserve">Details of requirements will be defined by </w:t>
      </w:r>
      <w:r w:rsidR="00165FC3">
        <w:rPr>
          <w:rFonts w:ascii="Arial" w:eastAsia="Arial" w:hAnsi="Arial" w:cs="Arial"/>
        </w:rPr>
        <w:t>the Buyer</w:t>
      </w:r>
      <w:r>
        <w:rPr>
          <w:rFonts w:ascii="Arial" w:eastAsia="Arial" w:hAnsi="Arial" w:cs="Arial"/>
        </w:rPr>
        <w:t xml:space="preserve"> in the Call-Off Procedure.</w:t>
      </w:r>
    </w:p>
    <w:p w14:paraId="57E368A1" w14:textId="6C7141B2" w:rsidR="005613AF" w:rsidRDefault="00B22874" w:rsidP="00064552">
      <w:pPr>
        <w:spacing w:after="120" w:line="240" w:lineRule="auto"/>
        <w:ind w:left="720" w:hanging="720"/>
        <w:jc w:val="both"/>
        <w:rPr>
          <w:rFonts w:ascii="Arial" w:eastAsia="Arial" w:hAnsi="Arial" w:cs="Arial"/>
        </w:rPr>
      </w:pPr>
      <w:r>
        <w:rPr>
          <w:rFonts w:ascii="Arial" w:eastAsia="Arial" w:hAnsi="Arial" w:cs="Arial"/>
        </w:rPr>
        <w:t>13.14</w:t>
      </w:r>
      <w:r>
        <w:rPr>
          <w:rFonts w:ascii="Arial" w:eastAsia="Arial" w:hAnsi="Arial" w:cs="Arial"/>
        </w:rPr>
        <w:tab/>
        <w:t xml:space="preserve">The Supplier shall ensure that all Supplier Staff provide evidence of their right to work in the United Kingdom in line with the Immigration, Asylum and Nationality Act 2006. The cost of obtaining any such evidence shall be the responsibility of the Supplier. </w:t>
      </w:r>
    </w:p>
    <w:p w14:paraId="4A31C7F2" w14:textId="5AFC60C4" w:rsidR="005613AF" w:rsidRDefault="00B22874" w:rsidP="00064552">
      <w:pPr>
        <w:spacing w:after="120" w:line="240" w:lineRule="auto"/>
        <w:ind w:left="720" w:hanging="720"/>
        <w:jc w:val="both"/>
        <w:rPr>
          <w:rFonts w:ascii="Arial" w:eastAsia="Arial" w:hAnsi="Arial" w:cs="Arial"/>
        </w:rPr>
      </w:pPr>
      <w:r>
        <w:rPr>
          <w:rFonts w:ascii="Arial" w:eastAsia="Arial" w:hAnsi="Arial" w:cs="Arial"/>
        </w:rPr>
        <w:t>13.15</w:t>
      </w:r>
      <w:r>
        <w:rPr>
          <w:rFonts w:ascii="Arial" w:eastAsia="Arial" w:hAnsi="Arial" w:cs="Arial"/>
        </w:rPr>
        <w:tab/>
        <w:t>Any Supplier Staff who are employed in areas where they may have contact with children or vulnerable adults must be in receipt of an enhanced level disclosure</w:t>
      </w:r>
      <w:r w:rsidR="00D76A1B">
        <w:rPr>
          <w:rFonts w:ascii="Arial" w:eastAsia="Arial" w:hAnsi="Arial" w:cs="Arial"/>
        </w:rPr>
        <w:t xml:space="preserve"> (to be agreed by the Buyer</w:t>
      </w:r>
      <w:proofErr w:type="gramStart"/>
      <w:r w:rsidR="00D76A1B">
        <w:rPr>
          <w:rFonts w:ascii="Arial" w:eastAsia="Arial" w:hAnsi="Arial" w:cs="Arial"/>
        </w:rPr>
        <w:t>),</w:t>
      </w:r>
      <w:r>
        <w:rPr>
          <w:rFonts w:ascii="Arial" w:eastAsia="Arial" w:hAnsi="Arial" w:cs="Arial"/>
        </w:rPr>
        <w:t xml:space="preserve"> or</w:t>
      </w:r>
      <w:proofErr w:type="gramEnd"/>
      <w:r>
        <w:rPr>
          <w:rFonts w:ascii="Arial" w:eastAsia="Arial" w:hAnsi="Arial" w:cs="Arial"/>
        </w:rPr>
        <w:t xml:space="preserve"> barring check in accordance with current </w:t>
      </w:r>
      <w:r w:rsidR="00E10120">
        <w:rPr>
          <w:rFonts w:ascii="Arial" w:eastAsia="Arial" w:hAnsi="Arial" w:cs="Arial"/>
        </w:rPr>
        <w:t>l</w:t>
      </w:r>
      <w:r>
        <w:rPr>
          <w:rFonts w:ascii="Arial" w:eastAsia="Arial" w:hAnsi="Arial" w:cs="Arial"/>
        </w:rPr>
        <w:t xml:space="preserve">egislation and guidance. </w:t>
      </w:r>
    </w:p>
    <w:p w14:paraId="72D0787C" w14:textId="192EA7AF" w:rsidR="005613AF" w:rsidRDefault="00B22874" w:rsidP="00064552">
      <w:pPr>
        <w:spacing w:after="120" w:line="240" w:lineRule="auto"/>
        <w:ind w:left="720" w:hanging="720"/>
        <w:jc w:val="both"/>
        <w:rPr>
          <w:rFonts w:ascii="Arial" w:eastAsia="Arial" w:hAnsi="Arial" w:cs="Arial"/>
        </w:rPr>
      </w:pPr>
      <w:r>
        <w:rPr>
          <w:rFonts w:ascii="Arial" w:eastAsia="Arial" w:hAnsi="Arial" w:cs="Arial"/>
        </w:rPr>
        <w:t>13.16</w:t>
      </w:r>
      <w:r>
        <w:rPr>
          <w:rFonts w:ascii="Arial" w:eastAsia="Arial" w:hAnsi="Arial" w:cs="Arial"/>
        </w:rPr>
        <w:tab/>
        <w:t xml:space="preserve">Any Supplier Staff who has not received the clearance required by </w:t>
      </w:r>
      <w:r w:rsidR="00165FC3">
        <w:rPr>
          <w:rFonts w:ascii="Arial" w:eastAsia="Arial" w:hAnsi="Arial" w:cs="Arial"/>
        </w:rPr>
        <w:t>the Buyer</w:t>
      </w:r>
      <w:r>
        <w:rPr>
          <w:rFonts w:ascii="Arial" w:eastAsia="Arial" w:hAnsi="Arial" w:cs="Arial"/>
        </w:rPr>
        <w:t xml:space="preserve">, and who are required to be at </w:t>
      </w:r>
      <w:r w:rsidR="00165FC3">
        <w:rPr>
          <w:rFonts w:ascii="Arial" w:eastAsia="Arial" w:hAnsi="Arial" w:cs="Arial"/>
        </w:rPr>
        <w:t>the Buyer</w:t>
      </w:r>
      <w:r>
        <w:rPr>
          <w:rFonts w:ascii="Arial" w:eastAsia="Arial" w:hAnsi="Arial" w:cs="Arial"/>
        </w:rPr>
        <w:t xml:space="preserve"> Premises must be accompanied and supervised at all times by an individual who has the appropriate level of clearance.</w:t>
      </w:r>
    </w:p>
    <w:p w14:paraId="463E0F83" w14:textId="7E9742DA" w:rsidR="00905CF4" w:rsidRDefault="00B22874" w:rsidP="00064552">
      <w:pPr>
        <w:spacing w:after="120" w:line="240" w:lineRule="auto"/>
        <w:ind w:left="720" w:hanging="720"/>
        <w:jc w:val="both"/>
        <w:rPr>
          <w:rFonts w:ascii="Arial" w:eastAsia="Arial" w:hAnsi="Arial" w:cs="Arial"/>
        </w:rPr>
      </w:pPr>
      <w:r>
        <w:rPr>
          <w:rFonts w:ascii="Arial" w:eastAsia="Arial" w:hAnsi="Arial" w:cs="Arial"/>
        </w:rPr>
        <w:t>13.17</w:t>
      </w:r>
      <w:r>
        <w:rPr>
          <w:rFonts w:ascii="Arial" w:eastAsia="Arial" w:hAnsi="Arial" w:cs="Arial"/>
        </w:rPr>
        <w:tab/>
      </w:r>
      <w:r w:rsidR="00905CF4">
        <w:rPr>
          <w:rFonts w:ascii="Arial" w:eastAsia="Arial" w:hAnsi="Arial" w:cs="Arial"/>
        </w:rPr>
        <w:t xml:space="preserve">The Supplier shall provide an induction programme for all Supplier Staff and for any relevant </w:t>
      </w:r>
      <w:r w:rsidR="00905CF4" w:rsidRPr="00D4406F">
        <w:rPr>
          <w:rFonts w:ascii="Arial" w:eastAsia="Arial" w:hAnsi="Arial" w:cs="Arial"/>
          <w:color w:val="auto"/>
        </w:rPr>
        <w:t xml:space="preserve">Buyer </w:t>
      </w:r>
      <w:r w:rsidR="00905CF4">
        <w:rPr>
          <w:rFonts w:ascii="Arial" w:eastAsia="Arial" w:hAnsi="Arial" w:cs="Arial"/>
        </w:rPr>
        <w:t xml:space="preserve">Personnel and </w:t>
      </w:r>
      <w:r w:rsidR="00905CF4" w:rsidRPr="00E1474D">
        <w:rPr>
          <w:rFonts w:ascii="Arial" w:eastAsia="Arial" w:hAnsi="Arial" w:cs="Arial"/>
          <w:color w:val="FF0000"/>
        </w:rPr>
        <w:t xml:space="preserve">shall ensure that Supplier Staff attend and </w:t>
      </w:r>
      <w:r w:rsidR="00905CF4">
        <w:rPr>
          <w:rFonts w:ascii="Arial" w:eastAsia="Arial" w:hAnsi="Arial" w:cs="Arial"/>
        </w:rPr>
        <w:t>participate in any relevant Buyer induction programme</w:t>
      </w:r>
      <w:r w:rsidR="00905CF4" w:rsidRPr="00E1474D">
        <w:rPr>
          <w:rFonts w:ascii="Arial" w:eastAsia="Arial" w:hAnsi="Arial" w:cs="Arial"/>
          <w:color w:val="FF0000"/>
        </w:rPr>
        <w:t>(s).</w:t>
      </w:r>
    </w:p>
    <w:p w14:paraId="3B8F2673" w14:textId="4705D80C" w:rsidR="005613AF" w:rsidRDefault="00B22874" w:rsidP="00064552">
      <w:pPr>
        <w:spacing w:after="120" w:line="240" w:lineRule="auto"/>
        <w:ind w:left="720" w:hanging="720"/>
        <w:jc w:val="both"/>
        <w:rPr>
          <w:rFonts w:ascii="Arial" w:eastAsia="Arial" w:hAnsi="Arial" w:cs="Arial"/>
        </w:rPr>
      </w:pPr>
      <w:r>
        <w:rPr>
          <w:rFonts w:ascii="Arial" w:eastAsia="Arial" w:hAnsi="Arial" w:cs="Arial"/>
        </w:rPr>
        <w:t>13.18</w:t>
      </w:r>
      <w:r>
        <w:rPr>
          <w:rFonts w:ascii="Arial" w:eastAsia="Arial" w:hAnsi="Arial" w:cs="Arial"/>
        </w:rPr>
        <w:tab/>
        <w:t xml:space="preserve">The Supplier shall investigate where more than one (1) substantiated complaint is made against any individual member of its Staff within any Month. The Supplier shall take appropriate action to mitigate future reoccurrence and include the complaint and action taken in the Monthly performance reports as required through the Call-Off Contract with </w:t>
      </w:r>
      <w:r w:rsidR="00165FC3">
        <w:rPr>
          <w:rFonts w:ascii="Arial" w:eastAsia="Arial" w:hAnsi="Arial" w:cs="Arial"/>
        </w:rPr>
        <w:t>the Buyer</w:t>
      </w:r>
      <w:r>
        <w:rPr>
          <w:rFonts w:ascii="Arial" w:eastAsia="Arial" w:hAnsi="Arial" w:cs="Arial"/>
        </w:rPr>
        <w:t>.</w:t>
      </w:r>
    </w:p>
    <w:p w14:paraId="732C6424" w14:textId="2F35CD8D" w:rsidR="00165FC3" w:rsidRDefault="00B22874" w:rsidP="00335BBC">
      <w:pPr>
        <w:spacing w:after="0" w:line="240" w:lineRule="auto"/>
        <w:ind w:left="720" w:hanging="720"/>
        <w:jc w:val="both"/>
        <w:rPr>
          <w:rFonts w:ascii="Arial" w:eastAsia="Arial" w:hAnsi="Arial" w:cs="Arial"/>
        </w:rPr>
      </w:pPr>
      <w:r>
        <w:rPr>
          <w:rFonts w:ascii="Arial" w:eastAsia="Arial" w:hAnsi="Arial" w:cs="Arial"/>
        </w:rPr>
        <w:t>13.19</w:t>
      </w:r>
      <w:r>
        <w:rPr>
          <w:rFonts w:ascii="Arial" w:eastAsia="Arial" w:hAnsi="Arial" w:cs="Arial"/>
        </w:rPr>
        <w:tab/>
      </w:r>
      <w:r w:rsidR="00D33C75">
        <w:rPr>
          <w:rFonts w:ascii="Arial" w:eastAsia="Arial" w:hAnsi="Arial" w:cs="Arial"/>
        </w:rPr>
        <w:t>Supplier Staff shall be suitably presented and shall wear all required uniforms and</w:t>
      </w:r>
      <w:r w:rsidR="006C40D3">
        <w:rPr>
          <w:rFonts w:ascii="Arial" w:eastAsia="Arial" w:hAnsi="Arial" w:cs="Arial"/>
        </w:rPr>
        <w:t xml:space="preserve"> </w:t>
      </w:r>
      <w:r w:rsidR="00D33C75">
        <w:rPr>
          <w:rFonts w:ascii="Arial" w:eastAsia="Arial" w:hAnsi="Arial" w:cs="Arial"/>
        </w:rPr>
        <w:t>/</w:t>
      </w:r>
      <w:r w:rsidR="006C40D3">
        <w:rPr>
          <w:rFonts w:ascii="Arial" w:eastAsia="Arial" w:hAnsi="Arial" w:cs="Arial"/>
        </w:rPr>
        <w:t xml:space="preserve"> </w:t>
      </w:r>
      <w:r w:rsidR="00D33C75">
        <w:rPr>
          <w:rFonts w:ascii="Arial" w:eastAsia="Arial" w:hAnsi="Arial" w:cs="Arial"/>
        </w:rPr>
        <w:t xml:space="preserve">or appropriate work wear at all times </w:t>
      </w:r>
      <w:r w:rsidR="00D33C75" w:rsidRPr="00E1474D">
        <w:rPr>
          <w:rFonts w:ascii="Arial" w:eastAsia="Arial" w:hAnsi="Arial" w:cs="Arial"/>
          <w:color w:val="FF0000"/>
        </w:rPr>
        <w:t>(</w:t>
      </w:r>
      <w:r w:rsidR="00851278" w:rsidRPr="00E1474D">
        <w:rPr>
          <w:rFonts w:ascii="Arial" w:eastAsia="Arial" w:hAnsi="Arial" w:cs="Arial"/>
          <w:color w:val="FF0000"/>
        </w:rPr>
        <w:t>sta</w:t>
      </w:r>
      <w:r w:rsidR="00D33C75" w:rsidRPr="00E1474D">
        <w:rPr>
          <w:rFonts w:ascii="Arial" w:eastAsia="Arial" w:hAnsi="Arial" w:cs="Arial"/>
          <w:color w:val="FF0000"/>
        </w:rPr>
        <w:t>ndards</w:t>
      </w:r>
      <w:r w:rsidR="00851278" w:rsidRPr="00E1474D">
        <w:rPr>
          <w:rFonts w:ascii="Arial" w:eastAsia="Arial" w:hAnsi="Arial" w:cs="Arial"/>
          <w:color w:val="FF0000"/>
        </w:rPr>
        <w:t xml:space="preserve"> to be agreed with the Buyer during mobilisation</w:t>
      </w:r>
      <w:r w:rsidR="00D33C75" w:rsidRPr="00E1474D">
        <w:rPr>
          <w:rFonts w:ascii="Arial" w:eastAsia="Arial" w:hAnsi="Arial" w:cs="Arial"/>
          <w:color w:val="FF0000"/>
        </w:rPr>
        <w:t>) to include identification passes</w:t>
      </w:r>
      <w:r w:rsidR="00D33C75" w:rsidRPr="00AA6AEE">
        <w:rPr>
          <w:rFonts w:ascii="Arial" w:eastAsia="Arial" w:hAnsi="Arial" w:cs="Arial"/>
          <w:color w:val="auto"/>
        </w:rPr>
        <w:t>. The Supplier shall be responsible for provi</w:t>
      </w:r>
      <w:r w:rsidR="00D33C75">
        <w:rPr>
          <w:rFonts w:ascii="Arial" w:eastAsia="Arial" w:hAnsi="Arial" w:cs="Arial"/>
          <w:color w:val="auto"/>
        </w:rPr>
        <w:t>ding</w:t>
      </w:r>
      <w:r w:rsidR="00D33C75">
        <w:rPr>
          <w:rFonts w:ascii="Arial" w:eastAsia="Arial" w:hAnsi="Arial" w:cs="Arial"/>
        </w:rPr>
        <w:t xml:space="preserve"> all equipment, work wear, uniforms and </w:t>
      </w:r>
      <w:r w:rsidR="007C315F">
        <w:rPr>
          <w:rFonts w:ascii="Arial" w:eastAsia="Arial" w:hAnsi="Arial" w:cs="Arial"/>
        </w:rPr>
        <w:t>Personal Protective Equipment (</w:t>
      </w:r>
      <w:r w:rsidR="00D33C75">
        <w:rPr>
          <w:rFonts w:ascii="Arial" w:eastAsia="Arial" w:hAnsi="Arial" w:cs="Arial"/>
        </w:rPr>
        <w:t>PPE</w:t>
      </w:r>
      <w:r w:rsidR="007C315F">
        <w:rPr>
          <w:rFonts w:ascii="Arial" w:eastAsia="Arial" w:hAnsi="Arial" w:cs="Arial"/>
        </w:rPr>
        <w:t>)</w:t>
      </w:r>
      <w:r w:rsidR="00D33C75">
        <w:rPr>
          <w:rFonts w:ascii="Arial" w:eastAsia="Arial" w:hAnsi="Arial" w:cs="Arial"/>
        </w:rPr>
        <w:t xml:space="preserve"> </w:t>
      </w:r>
      <w:r w:rsidR="00D33C75" w:rsidRPr="00E1474D">
        <w:rPr>
          <w:rFonts w:ascii="Arial" w:eastAsia="Arial" w:hAnsi="Arial" w:cs="Arial"/>
          <w:color w:val="FF0000"/>
        </w:rPr>
        <w:t>for use by Supplier Staff to deliver the Services</w:t>
      </w:r>
      <w:r w:rsidR="00D33C75">
        <w:rPr>
          <w:rFonts w:ascii="Arial" w:eastAsia="Arial" w:hAnsi="Arial" w:cs="Arial"/>
        </w:rPr>
        <w:t>.</w:t>
      </w:r>
    </w:p>
    <w:p w14:paraId="5397E93D" w14:textId="77777777" w:rsidR="00D33C75" w:rsidRPr="00D4406F" w:rsidRDefault="00D33C75" w:rsidP="00335BBC">
      <w:pPr>
        <w:spacing w:after="0" w:line="240" w:lineRule="auto"/>
        <w:ind w:left="720" w:hanging="720"/>
        <w:jc w:val="both"/>
        <w:rPr>
          <w:rFonts w:ascii="Arial" w:eastAsia="Arial" w:hAnsi="Arial" w:cs="Arial"/>
          <w:color w:val="FF0000"/>
        </w:rPr>
      </w:pPr>
    </w:p>
    <w:p w14:paraId="66979366" w14:textId="1BDA8C91" w:rsidR="005613AF" w:rsidRDefault="00B22874" w:rsidP="00602419">
      <w:pPr>
        <w:spacing w:after="120" w:line="240" w:lineRule="auto"/>
        <w:jc w:val="both"/>
        <w:rPr>
          <w:rFonts w:ascii="Arial" w:eastAsia="Arial" w:hAnsi="Arial" w:cs="Arial"/>
          <w:b/>
        </w:rPr>
      </w:pPr>
      <w:r>
        <w:rPr>
          <w:rFonts w:ascii="Arial" w:eastAsia="Arial" w:hAnsi="Arial" w:cs="Arial"/>
          <w:b/>
        </w:rPr>
        <w:t>14.   Service A14 - Selection and Management of Sub</w:t>
      </w:r>
      <w:r w:rsidR="00C6547E">
        <w:rPr>
          <w:rFonts w:ascii="Arial" w:eastAsia="Arial" w:hAnsi="Arial" w:cs="Arial"/>
          <w:b/>
        </w:rPr>
        <w:t>-</w:t>
      </w:r>
      <w:r>
        <w:rPr>
          <w:rFonts w:ascii="Arial" w:eastAsia="Arial" w:hAnsi="Arial" w:cs="Arial"/>
          <w:b/>
        </w:rPr>
        <w:t>contractors</w:t>
      </w:r>
    </w:p>
    <w:p w14:paraId="45194F8D" w14:textId="16576360" w:rsidR="005613AF" w:rsidRDefault="00B22874" w:rsidP="00064552">
      <w:pPr>
        <w:spacing w:after="120" w:line="240" w:lineRule="auto"/>
        <w:jc w:val="both"/>
        <w:rPr>
          <w:rFonts w:ascii="Arial" w:eastAsia="Arial" w:hAnsi="Arial" w:cs="Arial"/>
        </w:rPr>
      </w:pPr>
      <w:r>
        <w:rPr>
          <w:rFonts w:ascii="Arial" w:eastAsia="Arial" w:hAnsi="Arial" w:cs="Arial"/>
        </w:rPr>
        <w:t>14.1</w:t>
      </w:r>
      <w:r>
        <w:rPr>
          <w:rFonts w:ascii="Arial" w:eastAsia="Arial" w:hAnsi="Arial" w:cs="Arial"/>
        </w:rPr>
        <w:tab/>
        <w:t>The following</w:t>
      </w:r>
      <w:r w:rsidR="00905CF4">
        <w:rPr>
          <w:rFonts w:ascii="Arial" w:eastAsia="Arial" w:hAnsi="Arial" w:cs="Arial"/>
        </w:rPr>
        <w:t xml:space="preserve"> </w:t>
      </w:r>
      <w:r w:rsidR="00905CF4" w:rsidRPr="00E1474D">
        <w:rPr>
          <w:rFonts w:ascii="Arial" w:eastAsia="Arial" w:hAnsi="Arial" w:cs="Arial"/>
          <w:color w:val="FF0000"/>
        </w:rPr>
        <w:t xml:space="preserve">requirements and </w:t>
      </w:r>
      <w:r>
        <w:rPr>
          <w:rFonts w:ascii="Arial" w:eastAsia="Arial" w:hAnsi="Arial" w:cs="Arial"/>
        </w:rPr>
        <w:t xml:space="preserve">Standards </w:t>
      </w:r>
      <w:r w:rsidR="00905CF4" w:rsidRPr="009839FA">
        <w:rPr>
          <w:rFonts w:ascii="Arial" w:eastAsia="Arial" w:hAnsi="Arial" w:cs="Arial"/>
          <w:color w:val="FF0000"/>
        </w:rPr>
        <w:t xml:space="preserve">shall </w:t>
      </w:r>
      <w:r>
        <w:rPr>
          <w:rFonts w:ascii="Arial" w:eastAsia="Arial" w:hAnsi="Arial" w:cs="Arial"/>
        </w:rPr>
        <w:t>apply to this Service - SA14.</w:t>
      </w:r>
    </w:p>
    <w:p w14:paraId="770DA61E" w14:textId="2A4F6341" w:rsidR="005613AF" w:rsidRDefault="00B22874" w:rsidP="00064552">
      <w:pPr>
        <w:spacing w:after="120" w:line="240" w:lineRule="auto"/>
        <w:ind w:left="720" w:hanging="720"/>
        <w:jc w:val="both"/>
        <w:rPr>
          <w:rFonts w:ascii="Arial" w:eastAsia="Arial" w:hAnsi="Arial" w:cs="Arial"/>
        </w:rPr>
      </w:pPr>
      <w:r>
        <w:rPr>
          <w:rFonts w:ascii="Arial" w:eastAsia="Arial" w:hAnsi="Arial" w:cs="Arial"/>
        </w:rPr>
        <w:t>14.2</w:t>
      </w:r>
      <w:r>
        <w:rPr>
          <w:rFonts w:ascii="Arial" w:eastAsia="Arial" w:hAnsi="Arial" w:cs="Arial"/>
        </w:rPr>
        <w:tab/>
        <w:t>The Supplier is required to actively manage all aspects of Sub</w:t>
      </w:r>
      <w:r w:rsidR="00C6547E">
        <w:rPr>
          <w:rFonts w:ascii="Arial" w:eastAsia="Arial" w:hAnsi="Arial" w:cs="Arial"/>
        </w:rPr>
        <w:t>-</w:t>
      </w:r>
      <w:r>
        <w:rPr>
          <w:rFonts w:ascii="Arial" w:eastAsia="Arial" w:hAnsi="Arial" w:cs="Arial"/>
        </w:rPr>
        <w:t xml:space="preserve">contractor involvement  </w:t>
      </w:r>
      <w:r w:rsidR="00905CF4">
        <w:rPr>
          <w:rFonts w:ascii="Arial" w:eastAsia="Arial" w:hAnsi="Arial" w:cs="Arial"/>
        </w:rPr>
        <w:t xml:space="preserve">under </w:t>
      </w:r>
      <w:r>
        <w:rPr>
          <w:rFonts w:ascii="Arial" w:eastAsia="Arial" w:hAnsi="Arial" w:cs="Arial"/>
        </w:rPr>
        <w:t>the Call-Off Contract to ensure that all Services received reflect that required under the Call-Off Contract, and specifically that which is paid for. Key aspects of the role include the Services set out below:</w:t>
      </w:r>
    </w:p>
    <w:p w14:paraId="6DDC2F06" w14:textId="4710A058" w:rsidR="005613AF" w:rsidRDefault="00B22874" w:rsidP="00064552">
      <w:pPr>
        <w:spacing w:after="120" w:line="240" w:lineRule="auto"/>
        <w:ind w:left="1843" w:hanging="1134"/>
        <w:jc w:val="both"/>
        <w:rPr>
          <w:rFonts w:ascii="Arial" w:eastAsia="Arial" w:hAnsi="Arial" w:cs="Arial"/>
        </w:rPr>
      </w:pPr>
      <w:r>
        <w:rPr>
          <w:rFonts w:ascii="Arial" w:eastAsia="Arial" w:hAnsi="Arial" w:cs="Arial"/>
        </w:rPr>
        <w:t>14.2.1</w:t>
      </w:r>
      <w:r>
        <w:rPr>
          <w:rFonts w:ascii="Arial" w:eastAsia="Arial" w:hAnsi="Arial" w:cs="Arial"/>
        </w:rPr>
        <w:tab/>
        <w:t xml:space="preserve">Protecting </w:t>
      </w:r>
      <w:r w:rsidR="00BB1514">
        <w:rPr>
          <w:rFonts w:ascii="Arial" w:eastAsia="Arial" w:hAnsi="Arial" w:cs="Arial"/>
        </w:rPr>
        <w:t>t</w:t>
      </w:r>
      <w:r w:rsidR="005A6119">
        <w:rPr>
          <w:rFonts w:ascii="Arial" w:eastAsia="Arial" w:hAnsi="Arial" w:cs="Arial"/>
        </w:rPr>
        <w:t>he Buyer’s</w:t>
      </w:r>
      <w:r>
        <w:rPr>
          <w:rFonts w:ascii="Arial" w:eastAsia="Arial" w:hAnsi="Arial" w:cs="Arial"/>
        </w:rPr>
        <w:t xml:space="preserve"> agreed contractual position and ensuring that the agreed allocation of risk is maintained and that value for money is </w:t>
      </w:r>
      <w:r w:rsidR="00905CF4">
        <w:rPr>
          <w:rFonts w:ascii="Arial" w:eastAsia="Arial" w:hAnsi="Arial" w:cs="Arial"/>
        </w:rPr>
        <w:t>a</w:t>
      </w:r>
      <w:r>
        <w:rPr>
          <w:rFonts w:ascii="Arial" w:eastAsia="Arial" w:hAnsi="Arial" w:cs="Arial"/>
        </w:rPr>
        <w:t>chieved from the Call-Off Contract;</w:t>
      </w:r>
    </w:p>
    <w:p w14:paraId="3304EC6C" w14:textId="03B81A37" w:rsidR="005613AF" w:rsidRDefault="00B22874" w:rsidP="00064552">
      <w:pPr>
        <w:spacing w:after="120" w:line="240" w:lineRule="auto"/>
        <w:ind w:left="1843" w:hanging="1134"/>
        <w:jc w:val="both"/>
        <w:rPr>
          <w:rFonts w:ascii="Arial" w:eastAsia="Arial" w:hAnsi="Arial" w:cs="Arial"/>
        </w:rPr>
      </w:pPr>
      <w:r>
        <w:rPr>
          <w:rFonts w:ascii="Arial" w:eastAsia="Arial" w:hAnsi="Arial" w:cs="Arial"/>
        </w:rPr>
        <w:t>14.2.2</w:t>
      </w:r>
      <w:r>
        <w:rPr>
          <w:rFonts w:ascii="Arial" w:eastAsia="Arial" w:hAnsi="Arial" w:cs="Arial"/>
        </w:rPr>
        <w:tab/>
        <w:t>Ensuring that all Sub</w:t>
      </w:r>
      <w:r w:rsidR="00C6547E">
        <w:rPr>
          <w:rFonts w:ascii="Arial" w:eastAsia="Arial" w:hAnsi="Arial" w:cs="Arial"/>
        </w:rPr>
        <w:t>-</w:t>
      </w:r>
      <w:r>
        <w:rPr>
          <w:rFonts w:ascii="Arial" w:eastAsia="Arial" w:hAnsi="Arial" w:cs="Arial"/>
        </w:rPr>
        <w:t xml:space="preserve">contractors operate a Safe System of Work and that all activities at </w:t>
      </w:r>
      <w:r w:rsidR="00165FC3">
        <w:rPr>
          <w:rFonts w:ascii="Arial" w:eastAsia="Arial" w:hAnsi="Arial" w:cs="Arial"/>
        </w:rPr>
        <w:t>the Buyer</w:t>
      </w:r>
      <w:r>
        <w:rPr>
          <w:rFonts w:ascii="Arial" w:eastAsia="Arial" w:hAnsi="Arial" w:cs="Arial"/>
        </w:rPr>
        <w:t xml:space="preserve"> Premises are </w:t>
      </w:r>
      <w:r w:rsidR="00905CF4">
        <w:rPr>
          <w:rFonts w:ascii="Arial" w:eastAsia="Arial" w:hAnsi="Arial" w:cs="Arial"/>
        </w:rPr>
        <w:t>d</w:t>
      </w:r>
      <w:r>
        <w:rPr>
          <w:rFonts w:ascii="Arial" w:eastAsia="Arial" w:hAnsi="Arial" w:cs="Arial"/>
        </w:rPr>
        <w:t xml:space="preserve">elivered in compliance with the Supplier’s </w:t>
      </w:r>
      <w:r w:rsidR="00183458">
        <w:rPr>
          <w:rFonts w:ascii="Arial" w:eastAsia="Arial" w:hAnsi="Arial" w:cs="Arial"/>
        </w:rPr>
        <w:t>H</w:t>
      </w:r>
      <w:r>
        <w:rPr>
          <w:rFonts w:ascii="Arial" w:eastAsia="Arial" w:hAnsi="Arial" w:cs="Arial"/>
        </w:rPr>
        <w:t xml:space="preserve">ealth and </w:t>
      </w:r>
      <w:r w:rsidR="00183458">
        <w:rPr>
          <w:rFonts w:ascii="Arial" w:eastAsia="Arial" w:hAnsi="Arial" w:cs="Arial"/>
        </w:rPr>
        <w:t>S</w:t>
      </w:r>
      <w:r>
        <w:rPr>
          <w:rFonts w:ascii="Arial" w:eastAsia="Arial" w:hAnsi="Arial" w:cs="Arial"/>
        </w:rPr>
        <w:t xml:space="preserve">afety </w:t>
      </w:r>
      <w:r w:rsidR="00183458">
        <w:rPr>
          <w:rFonts w:ascii="Arial" w:eastAsia="Arial" w:hAnsi="Arial" w:cs="Arial"/>
        </w:rPr>
        <w:t>P</w:t>
      </w:r>
      <w:r>
        <w:rPr>
          <w:rFonts w:ascii="Arial" w:eastAsia="Arial" w:hAnsi="Arial" w:cs="Arial"/>
        </w:rPr>
        <w:t>olicy statement and Management Plan;</w:t>
      </w:r>
    </w:p>
    <w:p w14:paraId="5EEEACCC" w14:textId="604533AC" w:rsidR="005613AF" w:rsidRDefault="00B22874" w:rsidP="00064552">
      <w:pPr>
        <w:spacing w:after="120" w:line="240" w:lineRule="auto"/>
        <w:ind w:left="1843" w:hanging="1134"/>
        <w:jc w:val="both"/>
        <w:rPr>
          <w:rFonts w:ascii="Arial" w:eastAsia="Arial" w:hAnsi="Arial" w:cs="Arial"/>
        </w:rPr>
      </w:pPr>
      <w:r>
        <w:rPr>
          <w:rFonts w:ascii="Arial" w:eastAsia="Arial" w:hAnsi="Arial" w:cs="Arial"/>
        </w:rPr>
        <w:t>14.2.3</w:t>
      </w:r>
      <w:r>
        <w:rPr>
          <w:rFonts w:ascii="Arial" w:eastAsia="Arial" w:hAnsi="Arial" w:cs="Arial"/>
        </w:rPr>
        <w:tab/>
        <w:t>Performance monitoring against agreed KPIs;</w:t>
      </w:r>
    </w:p>
    <w:p w14:paraId="0567E57B" w14:textId="703B6022" w:rsidR="005613AF" w:rsidRDefault="00B22874" w:rsidP="00064552">
      <w:pPr>
        <w:spacing w:after="120" w:line="240" w:lineRule="auto"/>
        <w:ind w:left="1843" w:hanging="1134"/>
        <w:jc w:val="both"/>
        <w:rPr>
          <w:rFonts w:ascii="Arial" w:eastAsia="Arial" w:hAnsi="Arial" w:cs="Arial"/>
        </w:rPr>
      </w:pPr>
      <w:r>
        <w:rPr>
          <w:rFonts w:ascii="Arial" w:eastAsia="Arial" w:hAnsi="Arial" w:cs="Arial"/>
        </w:rPr>
        <w:t>14.2.4</w:t>
      </w:r>
      <w:r>
        <w:rPr>
          <w:rFonts w:ascii="Arial" w:eastAsia="Arial" w:hAnsi="Arial" w:cs="Arial"/>
        </w:rPr>
        <w:tab/>
        <w:t xml:space="preserve">Benchmarking and market testing of Services against the provision from other </w:t>
      </w:r>
      <w:r w:rsidR="00905CF4">
        <w:rPr>
          <w:rFonts w:ascii="Arial" w:eastAsia="Arial" w:hAnsi="Arial" w:cs="Arial"/>
        </w:rPr>
        <w:t>s</w:t>
      </w:r>
      <w:r>
        <w:rPr>
          <w:rFonts w:ascii="Arial" w:eastAsia="Arial" w:hAnsi="Arial" w:cs="Arial"/>
        </w:rPr>
        <w:t>ervice providers;</w:t>
      </w:r>
    </w:p>
    <w:p w14:paraId="7DDB4B37" w14:textId="7EDE69F5" w:rsidR="005613AF" w:rsidRDefault="00B22874" w:rsidP="00064552">
      <w:pPr>
        <w:spacing w:after="120" w:line="240" w:lineRule="auto"/>
        <w:ind w:left="1843" w:hanging="1134"/>
        <w:jc w:val="both"/>
        <w:rPr>
          <w:rFonts w:ascii="Arial" w:eastAsia="Arial" w:hAnsi="Arial" w:cs="Arial"/>
        </w:rPr>
      </w:pPr>
      <w:r>
        <w:rPr>
          <w:rFonts w:ascii="Arial" w:eastAsia="Arial" w:hAnsi="Arial" w:cs="Arial"/>
        </w:rPr>
        <w:t>14.2.5</w:t>
      </w:r>
      <w:r>
        <w:rPr>
          <w:rFonts w:ascii="Arial" w:eastAsia="Arial" w:hAnsi="Arial" w:cs="Arial"/>
        </w:rPr>
        <w:tab/>
        <w:t>Problem solving</w:t>
      </w:r>
      <w:r w:rsidR="00D76A1B">
        <w:rPr>
          <w:rFonts w:ascii="Arial" w:eastAsia="Arial" w:hAnsi="Arial" w:cs="Arial"/>
        </w:rPr>
        <w:t>,</w:t>
      </w:r>
      <w:r>
        <w:rPr>
          <w:rFonts w:ascii="Arial" w:eastAsia="Arial" w:hAnsi="Arial" w:cs="Arial"/>
        </w:rPr>
        <w:t xml:space="preserve"> </w:t>
      </w:r>
      <w:r w:rsidR="00905CF4">
        <w:rPr>
          <w:rFonts w:ascii="Arial" w:eastAsia="Arial" w:hAnsi="Arial" w:cs="Arial"/>
        </w:rPr>
        <w:t>d</w:t>
      </w:r>
      <w:r>
        <w:rPr>
          <w:rFonts w:ascii="Arial" w:eastAsia="Arial" w:hAnsi="Arial" w:cs="Arial"/>
        </w:rPr>
        <w:t>ispute prevention and resolution where issues exist;</w:t>
      </w:r>
    </w:p>
    <w:p w14:paraId="60E16B46" w14:textId="3EBF5E3A" w:rsidR="005613AF" w:rsidRDefault="00B22874" w:rsidP="00064552">
      <w:pPr>
        <w:spacing w:after="120" w:line="240" w:lineRule="auto"/>
        <w:ind w:left="1843" w:hanging="1134"/>
        <w:jc w:val="both"/>
        <w:rPr>
          <w:rFonts w:ascii="Arial" w:eastAsia="Arial" w:hAnsi="Arial" w:cs="Arial"/>
        </w:rPr>
      </w:pPr>
      <w:r>
        <w:rPr>
          <w:rFonts w:ascii="Arial" w:eastAsia="Arial" w:hAnsi="Arial" w:cs="Arial"/>
        </w:rPr>
        <w:t>14.2.6</w:t>
      </w:r>
      <w:r>
        <w:rPr>
          <w:rFonts w:ascii="Arial" w:eastAsia="Arial" w:hAnsi="Arial" w:cs="Arial"/>
        </w:rPr>
        <w:tab/>
        <w:t>Auditing and inspecting the Sub</w:t>
      </w:r>
      <w:r w:rsidR="00C6547E">
        <w:rPr>
          <w:rFonts w:ascii="Arial" w:eastAsia="Arial" w:hAnsi="Arial" w:cs="Arial"/>
        </w:rPr>
        <w:t>-</w:t>
      </w:r>
      <w:r>
        <w:rPr>
          <w:rFonts w:ascii="Arial" w:eastAsia="Arial" w:hAnsi="Arial" w:cs="Arial"/>
        </w:rPr>
        <w:t>contractors' work, ensuring that they comply with the contractual requirements on quality, health and safety, environmental and legislative requirements;</w:t>
      </w:r>
    </w:p>
    <w:p w14:paraId="42DD44A8" w14:textId="0CF0071E" w:rsidR="005613AF" w:rsidRDefault="00B22874" w:rsidP="00064552">
      <w:pPr>
        <w:spacing w:after="120" w:line="240" w:lineRule="auto"/>
        <w:ind w:left="1843" w:hanging="1134"/>
        <w:jc w:val="both"/>
        <w:rPr>
          <w:rFonts w:ascii="Arial" w:eastAsia="Arial" w:hAnsi="Arial" w:cs="Arial"/>
        </w:rPr>
      </w:pPr>
      <w:r>
        <w:rPr>
          <w:rFonts w:ascii="Arial" w:eastAsia="Arial" w:hAnsi="Arial" w:cs="Arial"/>
        </w:rPr>
        <w:lastRenderedPageBreak/>
        <w:t>14.2.7</w:t>
      </w:r>
      <w:r>
        <w:rPr>
          <w:rFonts w:ascii="Arial" w:eastAsia="Arial" w:hAnsi="Arial" w:cs="Arial"/>
        </w:rPr>
        <w:tab/>
        <w:t>Establish</w:t>
      </w:r>
      <w:r w:rsidR="00905CF4">
        <w:rPr>
          <w:rFonts w:ascii="Arial" w:eastAsia="Arial" w:hAnsi="Arial" w:cs="Arial"/>
        </w:rPr>
        <w:t>ing</w:t>
      </w:r>
      <w:r>
        <w:rPr>
          <w:rFonts w:ascii="Arial" w:eastAsia="Arial" w:hAnsi="Arial" w:cs="Arial"/>
        </w:rPr>
        <w:t xml:space="preserve"> and maintain</w:t>
      </w:r>
      <w:r w:rsidR="002F5210">
        <w:rPr>
          <w:rFonts w:ascii="Arial" w:eastAsia="Arial" w:hAnsi="Arial" w:cs="Arial"/>
        </w:rPr>
        <w:t xml:space="preserve">ing </w:t>
      </w:r>
      <w:r w:rsidR="002F5210" w:rsidRPr="00E1474D">
        <w:rPr>
          <w:rFonts w:ascii="Arial" w:eastAsia="Arial" w:hAnsi="Arial" w:cs="Arial"/>
          <w:color w:val="FF0000"/>
        </w:rPr>
        <w:t>and making available to the Buyer, when requested,</w:t>
      </w:r>
      <w:r>
        <w:rPr>
          <w:rFonts w:ascii="Arial" w:eastAsia="Arial" w:hAnsi="Arial" w:cs="Arial"/>
        </w:rPr>
        <w:t xml:space="preserve"> appropriate records</w:t>
      </w:r>
      <w:r w:rsidR="002F5210">
        <w:rPr>
          <w:rFonts w:ascii="Arial" w:eastAsia="Arial" w:hAnsi="Arial" w:cs="Arial"/>
        </w:rPr>
        <w:t xml:space="preserve"> through reliable management systems, such as service records to record and manage the perform</w:t>
      </w:r>
      <w:r w:rsidR="00C6547E">
        <w:rPr>
          <w:rFonts w:ascii="Arial" w:eastAsia="Arial" w:hAnsi="Arial" w:cs="Arial"/>
        </w:rPr>
        <w:t>ance of</w:t>
      </w:r>
      <w:r w:rsidR="002F5210">
        <w:rPr>
          <w:rFonts w:ascii="Arial" w:eastAsia="Arial" w:hAnsi="Arial" w:cs="Arial"/>
        </w:rPr>
        <w:t xml:space="preserve"> </w:t>
      </w:r>
      <w:r>
        <w:rPr>
          <w:rFonts w:ascii="Arial" w:eastAsia="Arial" w:hAnsi="Arial" w:cs="Arial"/>
        </w:rPr>
        <w:t>Sub</w:t>
      </w:r>
      <w:r w:rsidR="00C6547E">
        <w:rPr>
          <w:rFonts w:ascii="Arial" w:eastAsia="Arial" w:hAnsi="Arial" w:cs="Arial"/>
        </w:rPr>
        <w:t>-</w:t>
      </w:r>
      <w:r>
        <w:rPr>
          <w:rFonts w:ascii="Arial" w:eastAsia="Arial" w:hAnsi="Arial" w:cs="Arial"/>
        </w:rPr>
        <w:t>contractors;</w:t>
      </w:r>
    </w:p>
    <w:p w14:paraId="3D9FADE8" w14:textId="118D2E81" w:rsidR="005613AF" w:rsidRDefault="00B22874" w:rsidP="00064552">
      <w:pPr>
        <w:spacing w:after="120" w:line="240" w:lineRule="auto"/>
        <w:ind w:left="1843" w:hanging="1134"/>
        <w:jc w:val="both"/>
        <w:rPr>
          <w:rFonts w:ascii="Arial" w:eastAsia="Arial" w:hAnsi="Arial" w:cs="Arial"/>
        </w:rPr>
      </w:pPr>
      <w:r>
        <w:rPr>
          <w:rFonts w:ascii="Arial" w:eastAsia="Arial" w:hAnsi="Arial" w:cs="Arial"/>
        </w:rPr>
        <w:t>14.2.8</w:t>
      </w:r>
      <w:r>
        <w:rPr>
          <w:rFonts w:ascii="Arial" w:eastAsia="Arial" w:hAnsi="Arial" w:cs="Arial"/>
        </w:rPr>
        <w:tab/>
        <w:t>Receiving, checking and authorising invoices for payment for additional Services; and</w:t>
      </w:r>
    </w:p>
    <w:p w14:paraId="31DF850F" w14:textId="6F4DB0EF" w:rsidR="005613AF" w:rsidRDefault="00B22874" w:rsidP="00064552">
      <w:pPr>
        <w:spacing w:after="120" w:line="240" w:lineRule="auto"/>
        <w:ind w:left="1843" w:hanging="1134"/>
        <w:jc w:val="both"/>
        <w:rPr>
          <w:rFonts w:ascii="Arial" w:eastAsia="Arial" w:hAnsi="Arial" w:cs="Arial"/>
        </w:rPr>
      </w:pPr>
      <w:r>
        <w:rPr>
          <w:rFonts w:ascii="Arial" w:eastAsia="Arial" w:hAnsi="Arial" w:cs="Arial"/>
        </w:rPr>
        <w:t>14.2.9</w:t>
      </w:r>
      <w:r>
        <w:rPr>
          <w:rFonts w:ascii="Arial" w:eastAsia="Arial" w:hAnsi="Arial" w:cs="Arial"/>
        </w:rPr>
        <w:tab/>
        <w:t>Monitoring Sub</w:t>
      </w:r>
      <w:r w:rsidR="00C6547E">
        <w:rPr>
          <w:rFonts w:ascii="Arial" w:eastAsia="Arial" w:hAnsi="Arial" w:cs="Arial"/>
        </w:rPr>
        <w:t>-</w:t>
      </w:r>
      <w:r>
        <w:rPr>
          <w:rFonts w:ascii="Arial" w:eastAsia="Arial" w:hAnsi="Arial" w:cs="Arial"/>
        </w:rPr>
        <w:t xml:space="preserve">contractors' approach to </w:t>
      </w:r>
      <w:bookmarkStart w:id="72" w:name="_Hlk140348238"/>
      <w:r w:rsidR="006E2C86">
        <w:rPr>
          <w:rFonts w:ascii="Arial" w:eastAsia="Arial" w:hAnsi="Arial" w:cs="Arial"/>
        </w:rPr>
        <w:t>R</w:t>
      </w:r>
      <w:r>
        <w:rPr>
          <w:rFonts w:ascii="Arial" w:eastAsia="Arial" w:hAnsi="Arial" w:cs="Arial"/>
        </w:rPr>
        <w:t xml:space="preserve">ectifying </w:t>
      </w:r>
      <w:r w:rsidR="006E2C86">
        <w:rPr>
          <w:rFonts w:ascii="Arial" w:eastAsia="Arial" w:hAnsi="Arial" w:cs="Arial"/>
        </w:rPr>
        <w:t>D</w:t>
      </w:r>
      <w:r>
        <w:rPr>
          <w:rFonts w:ascii="Arial" w:eastAsia="Arial" w:hAnsi="Arial" w:cs="Arial"/>
        </w:rPr>
        <w:t>efects</w:t>
      </w:r>
      <w:bookmarkEnd w:id="72"/>
      <w:r>
        <w:rPr>
          <w:rFonts w:ascii="Arial" w:eastAsia="Arial" w:hAnsi="Arial" w:cs="Arial"/>
        </w:rPr>
        <w:t>.</w:t>
      </w:r>
    </w:p>
    <w:p w14:paraId="1384E6E1" w14:textId="1289B305" w:rsidR="005613AF" w:rsidRDefault="00B22874" w:rsidP="00064552">
      <w:pPr>
        <w:spacing w:after="120" w:line="240" w:lineRule="auto"/>
        <w:ind w:left="720" w:hanging="720"/>
        <w:jc w:val="both"/>
        <w:rPr>
          <w:rFonts w:ascii="Arial" w:eastAsia="Arial" w:hAnsi="Arial" w:cs="Arial"/>
        </w:rPr>
      </w:pPr>
      <w:r>
        <w:rPr>
          <w:rFonts w:ascii="Arial" w:eastAsia="Arial" w:hAnsi="Arial" w:cs="Arial"/>
        </w:rPr>
        <w:t>14.3</w:t>
      </w:r>
      <w:r>
        <w:rPr>
          <w:rFonts w:ascii="Arial" w:eastAsia="Arial" w:hAnsi="Arial" w:cs="Arial"/>
        </w:rPr>
        <w:tab/>
        <w:t>The Supplier shall take all reasonable steps to engage SMEs and local supply chain partners as Sub</w:t>
      </w:r>
      <w:r w:rsidR="00C6547E">
        <w:rPr>
          <w:rFonts w:ascii="Arial" w:eastAsia="Arial" w:hAnsi="Arial" w:cs="Arial"/>
        </w:rPr>
        <w:t>-</w:t>
      </w:r>
      <w:r>
        <w:rPr>
          <w:rFonts w:ascii="Arial" w:eastAsia="Arial" w:hAnsi="Arial" w:cs="Arial"/>
        </w:rPr>
        <w:t xml:space="preserve">contractors to strengthen regional supply chain resilience and reduce the impact of the Services on the environment. </w:t>
      </w:r>
    </w:p>
    <w:p w14:paraId="6C9A0CEB" w14:textId="5D135B0B" w:rsidR="005613AF" w:rsidRDefault="00B22874" w:rsidP="00335BBC">
      <w:pPr>
        <w:spacing w:after="0" w:line="240" w:lineRule="auto"/>
        <w:ind w:left="720" w:hanging="720"/>
        <w:jc w:val="both"/>
        <w:rPr>
          <w:rFonts w:ascii="Arial" w:eastAsia="Arial" w:hAnsi="Arial" w:cs="Arial"/>
        </w:rPr>
      </w:pPr>
      <w:r>
        <w:rPr>
          <w:rFonts w:ascii="Arial" w:eastAsia="Arial" w:hAnsi="Arial" w:cs="Arial"/>
        </w:rPr>
        <w:t>14.4</w:t>
      </w:r>
      <w:r>
        <w:rPr>
          <w:rFonts w:ascii="Arial" w:eastAsia="Arial" w:hAnsi="Arial" w:cs="Arial"/>
        </w:rPr>
        <w:tab/>
        <w:t xml:space="preserve">The Supplier shall report to </w:t>
      </w:r>
      <w:r w:rsidR="00165FC3">
        <w:rPr>
          <w:rFonts w:ascii="Arial" w:eastAsia="Arial" w:hAnsi="Arial" w:cs="Arial"/>
        </w:rPr>
        <w:t>the Buyer</w:t>
      </w:r>
      <w:r>
        <w:rPr>
          <w:rFonts w:ascii="Arial" w:eastAsia="Arial" w:hAnsi="Arial" w:cs="Arial"/>
        </w:rPr>
        <w:t xml:space="preserve"> on the number </w:t>
      </w:r>
      <w:r w:rsidR="006B3EF5">
        <w:rPr>
          <w:rFonts w:ascii="Arial" w:eastAsia="Arial" w:hAnsi="Arial" w:cs="Arial"/>
        </w:rPr>
        <w:t xml:space="preserve">of </w:t>
      </w:r>
      <w:r>
        <w:rPr>
          <w:rFonts w:ascii="Arial" w:eastAsia="Arial" w:hAnsi="Arial" w:cs="Arial"/>
        </w:rPr>
        <w:t>engagements held with SMEs and the number of any appointed as S</w:t>
      </w:r>
      <w:r w:rsidR="00C6547E">
        <w:rPr>
          <w:rFonts w:ascii="Arial" w:eastAsia="Arial" w:hAnsi="Arial" w:cs="Arial"/>
        </w:rPr>
        <w:t>ub-</w:t>
      </w:r>
      <w:r w:rsidR="00FD32CD">
        <w:rPr>
          <w:rFonts w:ascii="Arial" w:eastAsia="Arial" w:hAnsi="Arial" w:cs="Arial"/>
        </w:rPr>
        <w:t>c</w:t>
      </w:r>
      <w:r>
        <w:rPr>
          <w:rFonts w:ascii="Arial" w:eastAsia="Arial" w:hAnsi="Arial" w:cs="Arial"/>
        </w:rPr>
        <w:t xml:space="preserve">ontractors within its normal reporting procedures. </w:t>
      </w:r>
    </w:p>
    <w:p w14:paraId="6CEE82A3" w14:textId="72E45EB3" w:rsidR="005613AF" w:rsidRDefault="005613AF" w:rsidP="00335BBC">
      <w:pPr>
        <w:spacing w:after="0" w:line="240" w:lineRule="auto"/>
        <w:jc w:val="both"/>
        <w:rPr>
          <w:rFonts w:ascii="Arial" w:eastAsia="Arial" w:hAnsi="Arial" w:cs="Arial"/>
        </w:rPr>
      </w:pPr>
    </w:p>
    <w:p w14:paraId="15169D61" w14:textId="77777777" w:rsidR="005613AF" w:rsidRDefault="00B22874" w:rsidP="00602419">
      <w:pPr>
        <w:spacing w:after="120" w:line="240" w:lineRule="auto"/>
        <w:jc w:val="both"/>
        <w:rPr>
          <w:rFonts w:ascii="Arial" w:eastAsia="Arial" w:hAnsi="Arial" w:cs="Arial"/>
          <w:b/>
        </w:rPr>
      </w:pPr>
      <w:r>
        <w:rPr>
          <w:rFonts w:ascii="Arial" w:eastAsia="Arial" w:hAnsi="Arial" w:cs="Arial"/>
          <w:b/>
        </w:rPr>
        <w:t xml:space="preserve">15.   Service A15 - Compliance: </w:t>
      </w:r>
    </w:p>
    <w:p w14:paraId="674831F0" w14:textId="3DCAC965" w:rsidR="00843F15" w:rsidRDefault="00B22874" w:rsidP="00064552">
      <w:pPr>
        <w:spacing w:after="120" w:line="240" w:lineRule="auto"/>
        <w:jc w:val="both"/>
        <w:rPr>
          <w:rFonts w:ascii="Arial" w:eastAsia="Arial" w:hAnsi="Arial" w:cs="Arial"/>
        </w:rPr>
      </w:pPr>
      <w:r>
        <w:rPr>
          <w:rFonts w:ascii="Arial" w:eastAsia="Arial" w:hAnsi="Arial" w:cs="Arial"/>
        </w:rPr>
        <w:t>15.1</w:t>
      </w:r>
      <w:r>
        <w:rPr>
          <w:rFonts w:ascii="Arial" w:eastAsia="Arial" w:hAnsi="Arial" w:cs="Arial"/>
        </w:rPr>
        <w:tab/>
      </w:r>
      <w:bookmarkStart w:id="73" w:name="_Hlk128241870"/>
      <w:r w:rsidR="00843F15">
        <w:rPr>
          <w:rFonts w:ascii="Arial" w:eastAsia="Arial" w:hAnsi="Arial" w:cs="Arial"/>
        </w:rPr>
        <w:t xml:space="preserve">The </w:t>
      </w:r>
      <w:r w:rsidR="00843F15" w:rsidRPr="009839FA">
        <w:rPr>
          <w:rFonts w:ascii="Arial" w:eastAsia="Arial" w:hAnsi="Arial" w:cs="Arial"/>
          <w:color w:val="FF0000"/>
        </w:rPr>
        <w:t xml:space="preserve">following </w:t>
      </w:r>
      <w:r w:rsidR="006E2C86" w:rsidRPr="009839FA">
        <w:rPr>
          <w:rFonts w:ascii="Arial" w:eastAsia="Arial" w:hAnsi="Arial" w:cs="Arial"/>
          <w:color w:val="FF0000"/>
        </w:rPr>
        <w:t xml:space="preserve">requirements and </w:t>
      </w:r>
      <w:r w:rsidR="00843F15">
        <w:rPr>
          <w:rFonts w:ascii="Arial" w:eastAsia="Arial" w:hAnsi="Arial" w:cs="Arial"/>
        </w:rPr>
        <w:t xml:space="preserve">Standards </w:t>
      </w:r>
      <w:r w:rsidR="006E2C86" w:rsidRPr="009839FA">
        <w:rPr>
          <w:rFonts w:ascii="Arial" w:eastAsia="Arial" w:hAnsi="Arial" w:cs="Arial"/>
          <w:color w:val="FF0000"/>
        </w:rPr>
        <w:t xml:space="preserve">shall </w:t>
      </w:r>
      <w:r w:rsidR="00843F15">
        <w:rPr>
          <w:rFonts w:ascii="Arial" w:eastAsia="Arial" w:hAnsi="Arial" w:cs="Arial"/>
        </w:rPr>
        <w:t>apply to this Service - SA15.</w:t>
      </w:r>
    </w:p>
    <w:p w14:paraId="57B0AA50" w14:textId="639CCB83" w:rsidR="00843F15" w:rsidRPr="007827B3" w:rsidRDefault="00843F15" w:rsidP="00064552">
      <w:pPr>
        <w:spacing w:after="120" w:line="240" w:lineRule="auto"/>
        <w:ind w:left="720" w:hanging="720"/>
        <w:jc w:val="both"/>
        <w:rPr>
          <w:rFonts w:ascii="Arial" w:eastAsia="Arial" w:hAnsi="Arial" w:cs="Arial"/>
          <w:color w:val="FF0000"/>
        </w:rPr>
      </w:pPr>
      <w:r w:rsidRPr="007827B3">
        <w:rPr>
          <w:rFonts w:ascii="Arial" w:eastAsia="Arial" w:hAnsi="Arial" w:cs="Arial"/>
          <w:color w:val="FF0000"/>
        </w:rPr>
        <w:t>15.</w:t>
      </w:r>
      <w:r w:rsidR="00224A2B" w:rsidRPr="007827B3">
        <w:rPr>
          <w:rFonts w:ascii="Arial" w:eastAsia="Arial" w:hAnsi="Arial" w:cs="Arial"/>
          <w:color w:val="FF0000"/>
        </w:rPr>
        <w:t>2</w:t>
      </w:r>
      <w:r w:rsidRPr="007827B3">
        <w:rPr>
          <w:rFonts w:ascii="Arial" w:eastAsia="Arial" w:hAnsi="Arial" w:cs="Arial"/>
          <w:color w:val="FF0000"/>
        </w:rPr>
        <w:t xml:space="preserve"> </w:t>
      </w:r>
      <w:r w:rsidR="0097124E" w:rsidRPr="007827B3">
        <w:rPr>
          <w:rFonts w:ascii="Arial" w:eastAsia="Arial" w:hAnsi="Arial" w:cs="Arial"/>
          <w:color w:val="FF0000"/>
        </w:rPr>
        <w:t xml:space="preserve">  </w:t>
      </w:r>
      <w:r w:rsidRPr="007827B3">
        <w:rPr>
          <w:rFonts w:ascii="Arial" w:eastAsia="Arial" w:hAnsi="Arial" w:cs="Arial"/>
          <w:color w:val="FF0000"/>
        </w:rPr>
        <w:t xml:space="preserve">The </w:t>
      </w:r>
      <w:r w:rsidR="00165FC3" w:rsidRPr="007827B3">
        <w:rPr>
          <w:rFonts w:ascii="Arial" w:eastAsia="Arial" w:hAnsi="Arial" w:cs="Arial"/>
          <w:color w:val="FF0000"/>
        </w:rPr>
        <w:t>Buyer</w:t>
      </w:r>
      <w:r w:rsidRPr="007827B3">
        <w:rPr>
          <w:rFonts w:ascii="Arial" w:eastAsia="Arial" w:hAnsi="Arial" w:cs="Arial"/>
          <w:color w:val="FF0000"/>
        </w:rPr>
        <w:t xml:space="preserve"> operates an Occupational Health and Safety Management System that is certificated to ISO</w:t>
      </w:r>
      <w:r w:rsidR="00B74685" w:rsidRPr="007827B3">
        <w:rPr>
          <w:rFonts w:ascii="Arial" w:eastAsia="Arial" w:hAnsi="Arial" w:cs="Arial"/>
          <w:color w:val="FF0000"/>
        </w:rPr>
        <w:t xml:space="preserve"> </w:t>
      </w:r>
      <w:r w:rsidRPr="007827B3">
        <w:rPr>
          <w:rFonts w:ascii="Arial" w:eastAsia="Arial" w:hAnsi="Arial" w:cs="Arial"/>
          <w:color w:val="FF0000"/>
        </w:rPr>
        <w:t xml:space="preserve">45001. Further information </w:t>
      </w:r>
      <w:r w:rsidR="00611DA9" w:rsidRPr="007827B3">
        <w:rPr>
          <w:rFonts w:ascii="Arial" w:eastAsia="Arial" w:hAnsi="Arial" w:cs="Arial"/>
          <w:color w:val="FF0000"/>
        </w:rPr>
        <w:t>is within</w:t>
      </w:r>
      <w:r w:rsidRPr="007827B3">
        <w:rPr>
          <w:rFonts w:ascii="Arial" w:eastAsia="Arial" w:hAnsi="Arial" w:cs="Arial"/>
          <w:color w:val="FF0000"/>
        </w:rPr>
        <w:t xml:space="preserve"> </w:t>
      </w:r>
      <w:r w:rsidR="009132E1" w:rsidRPr="007827B3">
        <w:rPr>
          <w:rFonts w:ascii="Arial" w:eastAsia="Arial" w:hAnsi="Arial" w:cs="Arial"/>
          <w:color w:val="FF0000"/>
        </w:rPr>
        <w:t>the Buyer’s</w:t>
      </w:r>
      <w:r w:rsidRPr="007827B3">
        <w:rPr>
          <w:rFonts w:ascii="Arial" w:eastAsia="Arial" w:hAnsi="Arial" w:cs="Arial"/>
          <w:color w:val="FF0000"/>
        </w:rPr>
        <w:t xml:space="preserve"> Health </w:t>
      </w:r>
      <w:r w:rsidR="00611DA9" w:rsidRPr="007827B3">
        <w:rPr>
          <w:rFonts w:ascii="Arial" w:eastAsia="Arial" w:hAnsi="Arial" w:cs="Arial"/>
          <w:color w:val="FF0000"/>
        </w:rPr>
        <w:t xml:space="preserve">and </w:t>
      </w:r>
      <w:r w:rsidRPr="007827B3">
        <w:rPr>
          <w:rFonts w:ascii="Arial" w:eastAsia="Arial" w:hAnsi="Arial" w:cs="Arial"/>
          <w:color w:val="FF0000"/>
        </w:rPr>
        <w:t>Safety Policy</w:t>
      </w:r>
      <w:r w:rsidR="00611DA9" w:rsidRPr="007827B3">
        <w:rPr>
          <w:rFonts w:ascii="Arial" w:eastAsia="Arial" w:hAnsi="Arial" w:cs="Arial"/>
          <w:color w:val="FF0000"/>
        </w:rPr>
        <w:t xml:space="preserve"> – </w:t>
      </w:r>
      <w:r w:rsidR="00611DA9" w:rsidRPr="007827B3">
        <w:rPr>
          <w:rFonts w:ascii="Arial" w:eastAsia="Arial" w:hAnsi="Arial" w:cs="Arial"/>
          <w:b/>
          <w:bCs/>
          <w:color w:val="FF0000"/>
        </w:rPr>
        <w:t>Annex I.</w:t>
      </w:r>
      <w:r w:rsidRPr="007827B3">
        <w:rPr>
          <w:rFonts w:ascii="Arial" w:eastAsia="Arial" w:hAnsi="Arial" w:cs="Arial"/>
          <w:color w:val="FF0000"/>
        </w:rPr>
        <w:t xml:space="preserve"> </w:t>
      </w:r>
      <w:r w:rsidR="00401317" w:rsidRPr="007827B3">
        <w:rPr>
          <w:rFonts w:ascii="Arial" w:eastAsia="Arial" w:hAnsi="Arial" w:cs="Arial"/>
          <w:color w:val="FF0000"/>
        </w:rPr>
        <w:t xml:space="preserve">and </w:t>
      </w:r>
      <w:r w:rsidRPr="007827B3">
        <w:rPr>
          <w:rFonts w:ascii="Arial" w:eastAsia="Arial" w:hAnsi="Arial" w:cs="Arial"/>
          <w:color w:val="FF0000"/>
        </w:rPr>
        <w:t xml:space="preserve">is available on request from the </w:t>
      </w:r>
      <w:r w:rsidR="00224A2B" w:rsidRPr="007827B3">
        <w:rPr>
          <w:rFonts w:ascii="Arial" w:eastAsia="Arial" w:hAnsi="Arial" w:cs="Arial"/>
          <w:color w:val="FF0000"/>
        </w:rPr>
        <w:t xml:space="preserve">Buyer’s </w:t>
      </w:r>
      <w:r w:rsidRPr="007827B3">
        <w:rPr>
          <w:rFonts w:ascii="Arial" w:eastAsia="Arial" w:hAnsi="Arial" w:cs="Arial"/>
          <w:color w:val="FF0000"/>
        </w:rPr>
        <w:t xml:space="preserve">Commercial Advisor. The Supplier must ensure its working practices align to the Health and Safety </w:t>
      </w:r>
      <w:r w:rsidR="00224A2B" w:rsidRPr="007827B3">
        <w:rPr>
          <w:rFonts w:ascii="Arial" w:eastAsia="Arial" w:hAnsi="Arial" w:cs="Arial"/>
          <w:color w:val="FF0000"/>
        </w:rPr>
        <w:t>a</w:t>
      </w:r>
      <w:r w:rsidRPr="007827B3">
        <w:rPr>
          <w:rFonts w:ascii="Arial" w:eastAsia="Arial" w:hAnsi="Arial" w:cs="Arial"/>
          <w:color w:val="FF0000"/>
        </w:rPr>
        <w:t>t Work Act 1974.</w:t>
      </w:r>
    </w:p>
    <w:p w14:paraId="4380A170" w14:textId="0F92B8E6" w:rsidR="00843F15" w:rsidRPr="002A4CFB" w:rsidRDefault="00843F15" w:rsidP="00064552">
      <w:pPr>
        <w:spacing w:after="120" w:line="240" w:lineRule="auto"/>
        <w:ind w:left="720" w:hanging="720"/>
        <w:jc w:val="both"/>
        <w:rPr>
          <w:rFonts w:ascii="Arial" w:eastAsia="Arial" w:hAnsi="Arial" w:cs="Arial"/>
          <w:color w:val="auto"/>
        </w:rPr>
      </w:pPr>
      <w:r>
        <w:rPr>
          <w:rFonts w:ascii="Arial" w:eastAsia="Arial" w:hAnsi="Arial" w:cs="Arial"/>
        </w:rPr>
        <w:t>15.</w:t>
      </w:r>
      <w:r w:rsidR="00224A2B">
        <w:rPr>
          <w:rFonts w:ascii="Arial" w:eastAsia="Arial" w:hAnsi="Arial" w:cs="Arial"/>
        </w:rPr>
        <w:t>3</w:t>
      </w:r>
      <w:r>
        <w:rPr>
          <w:rFonts w:ascii="Arial" w:eastAsia="Arial" w:hAnsi="Arial" w:cs="Arial"/>
        </w:rPr>
        <w:tab/>
      </w:r>
      <w:r w:rsidRPr="002A4CFB">
        <w:rPr>
          <w:rFonts w:ascii="Arial" w:eastAsia="Arial" w:hAnsi="Arial" w:cs="Arial"/>
          <w:color w:val="auto"/>
        </w:rPr>
        <w:t xml:space="preserve">The Supplier, </w:t>
      </w:r>
      <w:r w:rsidRPr="00401317">
        <w:rPr>
          <w:rFonts w:ascii="Arial" w:eastAsia="Arial" w:hAnsi="Arial" w:cs="Arial"/>
          <w:color w:val="FF0000"/>
        </w:rPr>
        <w:t xml:space="preserve">when delivering </w:t>
      </w:r>
      <w:r w:rsidR="00C77594" w:rsidRPr="00401317">
        <w:rPr>
          <w:rFonts w:ascii="Arial" w:eastAsia="Arial" w:hAnsi="Arial" w:cs="Arial"/>
          <w:color w:val="FF0000"/>
        </w:rPr>
        <w:t>S</w:t>
      </w:r>
      <w:r w:rsidRPr="00401317">
        <w:rPr>
          <w:rFonts w:ascii="Arial" w:eastAsia="Arial" w:hAnsi="Arial" w:cs="Arial"/>
          <w:color w:val="FF0000"/>
        </w:rPr>
        <w:t xml:space="preserve">ervices </w:t>
      </w:r>
      <w:r w:rsidRPr="002A4CFB">
        <w:rPr>
          <w:rFonts w:ascii="Arial" w:eastAsia="Arial" w:hAnsi="Arial" w:cs="Arial"/>
          <w:color w:val="auto"/>
        </w:rPr>
        <w:t xml:space="preserve">shall be responsible for ensuring that all </w:t>
      </w:r>
      <w:r w:rsidR="00165FC3" w:rsidRPr="002A4CFB">
        <w:rPr>
          <w:rFonts w:ascii="Arial" w:eastAsia="Arial" w:hAnsi="Arial" w:cs="Arial"/>
          <w:color w:val="auto"/>
        </w:rPr>
        <w:t>the Buyer</w:t>
      </w:r>
      <w:r w:rsidR="00E91438">
        <w:rPr>
          <w:rFonts w:ascii="Arial" w:eastAsia="Arial" w:hAnsi="Arial" w:cs="Arial"/>
          <w:color w:val="auto"/>
        </w:rPr>
        <w:t>’s</w:t>
      </w:r>
      <w:r w:rsidRPr="002A4CFB">
        <w:rPr>
          <w:rFonts w:ascii="Arial" w:eastAsia="Arial" w:hAnsi="Arial" w:cs="Arial"/>
          <w:color w:val="auto"/>
        </w:rPr>
        <w:t xml:space="preserve"> Premises remain safe and secure environments for all </w:t>
      </w:r>
      <w:r w:rsidR="00165FC3" w:rsidRPr="002A4CFB">
        <w:rPr>
          <w:rFonts w:ascii="Arial" w:eastAsia="Arial" w:hAnsi="Arial" w:cs="Arial"/>
          <w:color w:val="auto"/>
        </w:rPr>
        <w:t>the Buyer</w:t>
      </w:r>
      <w:r w:rsidR="006E2C86">
        <w:rPr>
          <w:rFonts w:ascii="Arial" w:eastAsia="Arial" w:hAnsi="Arial" w:cs="Arial"/>
          <w:color w:val="auto"/>
        </w:rPr>
        <w:t>’s Personnel</w:t>
      </w:r>
      <w:r w:rsidRPr="002A4CFB">
        <w:rPr>
          <w:rFonts w:ascii="Arial" w:eastAsia="Arial" w:hAnsi="Arial" w:cs="Arial"/>
          <w:color w:val="auto"/>
        </w:rPr>
        <w:t>, visitors</w:t>
      </w:r>
      <w:r w:rsidR="00A92EE8">
        <w:rPr>
          <w:rFonts w:ascii="Arial" w:eastAsia="Arial" w:hAnsi="Arial" w:cs="Arial"/>
          <w:color w:val="auto"/>
        </w:rPr>
        <w:t>,</w:t>
      </w:r>
      <w:r w:rsidRPr="002A4CFB">
        <w:rPr>
          <w:rFonts w:ascii="Arial" w:eastAsia="Arial" w:hAnsi="Arial" w:cs="Arial"/>
          <w:color w:val="auto"/>
        </w:rPr>
        <w:t xml:space="preserve"> members of the public, Supplier </w:t>
      </w:r>
      <w:r w:rsidR="006E2C86">
        <w:rPr>
          <w:rFonts w:ascii="Arial" w:eastAsia="Arial" w:hAnsi="Arial" w:cs="Arial"/>
          <w:color w:val="auto"/>
        </w:rPr>
        <w:t>S</w:t>
      </w:r>
      <w:r w:rsidRPr="002A4CFB">
        <w:rPr>
          <w:rFonts w:ascii="Arial" w:eastAsia="Arial" w:hAnsi="Arial" w:cs="Arial"/>
          <w:color w:val="auto"/>
        </w:rPr>
        <w:t>taff</w:t>
      </w:r>
      <w:r w:rsidR="00A92EE8">
        <w:rPr>
          <w:rFonts w:ascii="Arial" w:eastAsia="Arial" w:hAnsi="Arial" w:cs="Arial"/>
          <w:color w:val="auto"/>
        </w:rPr>
        <w:t xml:space="preserve"> </w:t>
      </w:r>
      <w:r w:rsidR="00A92EE8" w:rsidRPr="00E91438">
        <w:rPr>
          <w:rFonts w:ascii="Arial" w:eastAsia="Arial" w:hAnsi="Arial" w:cs="Arial"/>
          <w:color w:val="FF0000"/>
        </w:rPr>
        <w:t>and all contractors</w:t>
      </w:r>
      <w:r w:rsidRPr="002A4CFB">
        <w:rPr>
          <w:rFonts w:ascii="Arial" w:eastAsia="Arial" w:hAnsi="Arial" w:cs="Arial"/>
          <w:color w:val="auto"/>
        </w:rPr>
        <w:t xml:space="preserve">.  </w:t>
      </w:r>
    </w:p>
    <w:p w14:paraId="38BE2AFE" w14:textId="6DA5E23F" w:rsidR="00843F15" w:rsidRDefault="00843F15" w:rsidP="00064552">
      <w:pPr>
        <w:spacing w:after="120" w:line="240" w:lineRule="auto"/>
        <w:ind w:left="720" w:hanging="720"/>
        <w:jc w:val="both"/>
        <w:rPr>
          <w:rFonts w:ascii="Arial" w:eastAsia="Arial" w:hAnsi="Arial" w:cs="Arial"/>
        </w:rPr>
      </w:pPr>
      <w:r>
        <w:rPr>
          <w:rFonts w:ascii="Arial" w:eastAsia="Arial" w:hAnsi="Arial" w:cs="Arial"/>
        </w:rPr>
        <w:t>15.</w:t>
      </w:r>
      <w:r w:rsidR="00224A2B">
        <w:rPr>
          <w:rFonts w:ascii="Arial" w:eastAsia="Arial" w:hAnsi="Arial" w:cs="Arial"/>
        </w:rPr>
        <w:t>4</w:t>
      </w:r>
      <w:r>
        <w:rPr>
          <w:rFonts w:ascii="Arial" w:eastAsia="Arial" w:hAnsi="Arial" w:cs="Arial"/>
        </w:rPr>
        <w:tab/>
        <w:t xml:space="preserve">The Supplier shall be responsible for developing and implementing a Compliance Management System that will ensure regulatory compliance is </w:t>
      </w:r>
      <w:r w:rsidR="00224A2B">
        <w:rPr>
          <w:rFonts w:ascii="Arial" w:eastAsia="Arial" w:hAnsi="Arial" w:cs="Arial"/>
        </w:rPr>
        <w:t>d</w:t>
      </w:r>
      <w:r>
        <w:rPr>
          <w:rFonts w:ascii="Arial" w:eastAsia="Arial" w:hAnsi="Arial" w:cs="Arial"/>
        </w:rPr>
        <w:t xml:space="preserve">elivered and maintained at all times across all Buyer Premises for all in-scope Services. The Compliance Management System shall incorporate the Delivery of a Contract specific Compliance Management Plan across all Buyer Premises. </w:t>
      </w:r>
    </w:p>
    <w:p w14:paraId="51304224" w14:textId="0FE57E0E" w:rsidR="00843F15" w:rsidRDefault="00843F15" w:rsidP="00064552">
      <w:pPr>
        <w:spacing w:after="120" w:line="240" w:lineRule="auto"/>
        <w:ind w:left="720" w:hanging="720"/>
        <w:jc w:val="both"/>
        <w:rPr>
          <w:rFonts w:ascii="Arial" w:eastAsia="Arial" w:hAnsi="Arial" w:cs="Arial"/>
        </w:rPr>
      </w:pPr>
      <w:r>
        <w:rPr>
          <w:rFonts w:ascii="Arial" w:eastAsia="Arial" w:hAnsi="Arial" w:cs="Arial"/>
        </w:rPr>
        <w:t>15.</w:t>
      </w:r>
      <w:r w:rsidR="00224A2B">
        <w:rPr>
          <w:rFonts w:ascii="Arial" w:eastAsia="Arial" w:hAnsi="Arial" w:cs="Arial"/>
        </w:rPr>
        <w:t>5</w:t>
      </w:r>
      <w:r>
        <w:rPr>
          <w:rFonts w:ascii="Arial" w:eastAsia="Arial" w:hAnsi="Arial" w:cs="Arial"/>
        </w:rPr>
        <w:tab/>
        <w:t xml:space="preserve">Areas of compliance include but are not limited to: </w:t>
      </w:r>
    </w:p>
    <w:p w14:paraId="44C1D41C" w14:textId="7221999A" w:rsidR="00843F15" w:rsidRDefault="00843F15" w:rsidP="00064552">
      <w:pPr>
        <w:spacing w:after="120" w:line="240" w:lineRule="auto"/>
        <w:ind w:left="1843" w:hanging="1134"/>
        <w:jc w:val="both"/>
        <w:rPr>
          <w:rFonts w:ascii="Arial" w:eastAsia="Arial" w:hAnsi="Arial" w:cs="Arial"/>
        </w:rPr>
      </w:pPr>
      <w:r>
        <w:rPr>
          <w:rFonts w:ascii="Arial" w:eastAsia="Arial" w:hAnsi="Arial" w:cs="Arial"/>
        </w:rPr>
        <w:t>15.</w:t>
      </w:r>
      <w:r w:rsidR="00224A2B">
        <w:rPr>
          <w:rFonts w:ascii="Arial" w:eastAsia="Arial" w:hAnsi="Arial" w:cs="Arial"/>
        </w:rPr>
        <w:t>5</w:t>
      </w:r>
      <w:r>
        <w:rPr>
          <w:rFonts w:ascii="Arial" w:eastAsia="Arial" w:hAnsi="Arial" w:cs="Arial"/>
        </w:rPr>
        <w:t>.1</w:t>
      </w:r>
      <w:r>
        <w:rPr>
          <w:rFonts w:ascii="Arial" w:eastAsia="Arial" w:hAnsi="Arial" w:cs="Arial"/>
        </w:rPr>
        <w:tab/>
        <w:t xml:space="preserve">Statutory laws;   </w:t>
      </w:r>
    </w:p>
    <w:p w14:paraId="5AF31973" w14:textId="0E0EA3D5" w:rsidR="00843F15" w:rsidRDefault="00843F15" w:rsidP="00064552">
      <w:pPr>
        <w:spacing w:after="120" w:line="240" w:lineRule="auto"/>
        <w:ind w:left="1843" w:hanging="1134"/>
        <w:jc w:val="both"/>
        <w:rPr>
          <w:rFonts w:ascii="Arial" w:eastAsia="Arial" w:hAnsi="Arial" w:cs="Arial"/>
        </w:rPr>
      </w:pPr>
      <w:r>
        <w:rPr>
          <w:rFonts w:ascii="Arial" w:eastAsia="Arial" w:hAnsi="Arial" w:cs="Arial"/>
        </w:rPr>
        <w:t>15.</w:t>
      </w:r>
      <w:r w:rsidR="00224A2B">
        <w:rPr>
          <w:rFonts w:ascii="Arial" w:eastAsia="Arial" w:hAnsi="Arial" w:cs="Arial"/>
        </w:rPr>
        <w:t>5</w:t>
      </w:r>
      <w:r>
        <w:rPr>
          <w:rFonts w:ascii="Arial" w:eastAsia="Arial" w:hAnsi="Arial" w:cs="Arial"/>
        </w:rPr>
        <w:t>.2</w:t>
      </w:r>
      <w:r>
        <w:rPr>
          <w:rFonts w:ascii="Arial" w:eastAsia="Arial" w:hAnsi="Arial" w:cs="Arial"/>
        </w:rPr>
        <w:tab/>
        <w:t xml:space="preserve">Regulatory laws;  </w:t>
      </w:r>
    </w:p>
    <w:p w14:paraId="3B244478" w14:textId="62AFD1A8" w:rsidR="00843F15" w:rsidRDefault="00843F15" w:rsidP="00064552">
      <w:pPr>
        <w:spacing w:after="120" w:line="240" w:lineRule="auto"/>
        <w:ind w:left="1843" w:hanging="1134"/>
        <w:jc w:val="both"/>
        <w:rPr>
          <w:rFonts w:ascii="Arial" w:eastAsia="Arial" w:hAnsi="Arial" w:cs="Arial"/>
        </w:rPr>
      </w:pPr>
      <w:r>
        <w:rPr>
          <w:rFonts w:ascii="Arial" w:eastAsia="Arial" w:hAnsi="Arial" w:cs="Arial"/>
        </w:rPr>
        <w:t>15.</w:t>
      </w:r>
      <w:r w:rsidR="00224A2B">
        <w:rPr>
          <w:rFonts w:ascii="Arial" w:eastAsia="Arial" w:hAnsi="Arial" w:cs="Arial"/>
        </w:rPr>
        <w:t>5</w:t>
      </w:r>
      <w:r>
        <w:rPr>
          <w:rFonts w:ascii="Arial" w:eastAsia="Arial" w:hAnsi="Arial" w:cs="Arial"/>
        </w:rPr>
        <w:t>.3</w:t>
      </w:r>
      <w:r>
        <w:rPr>
          <w:rFonts w:ascii="Arial" w:eastAsia="Arial" w:hAnsi="Arial" w:cs="Arial"/>
        </w:rPr>
        <w:tab/>
        <w:t>National and International Standards;</w:t>
      </w:r>
    </w:p>
    <w:p w14:paraId="79637473" w14:textId="0E0B0B7A" w:rsidR="00843F15" w:rsidRDefault="00843F15" w:rsidP="00064552">
      <w:pPr>
        <w:spacing w:after="120" w:line="240" w:lineRule="auto"/>
        <w:ind w:left="1843" w:hanging="1134"/>
        <w:jc w:val="both"/>
        <w:rPr>
          <w:rFonts w:ascii="Arial" w:eastAsia="Arial" w:hAnsi="Arial" w:cs="Arial"/>
        </w:rPr>
      </w:pPr>
      <w:r>
        <w:rPr>
          <w:rFonts w:ascii="Arial" w:eastAsia="Arial" w:hAnsi="Arial" w:cs="Arial"/>
        </w:rPr>
        <w:t>15.</w:t>
      </w:r>
      <w:r w:rsidR="00224A2B">
        <w:rPr>
          <w:rFonts w:ascii="Arial" w:eastAsia="Arial" w:hAnsi="Arial" w:cs="Arial"/>
        </w:rPr>
        <w:t>5</w:t>
      </w:r>
      <w:r>
        <w:rPr>
          <w:rFonts w:ascii="Arial" w:eastAsia="Arial" w:hAnsi="Arial" w:cs="Arial"/>
        </w:rPr>
        <w:t>.4</w:t>
      </w:r>
      <w:r>
        <w:rPr>
          <w:rFonts w:ascii="Arial" w:eastAsia="Arial" w:hAnsi="Arial" w:cs="Arial"/>
        </w:rPr>
        <w:tab/>
        <w:t>Approved Codes of Practice (ACOPs);</w:t>
      </w:r>
    </w:p>
    <w:p w14:paraId="77775D34" w14:textId="58C3FAF2" w:rsidR="00843F15" w:rsidRDefault="00843F15" w:rsidP="00064552">
      <w:pPr>
        <w:spacing w:after="120" w:line="240" w:lineRule="auto"/>
        <w:ind w:left="1843" w:hanging="1134"/>
        <w:jc w:val="both"/>
        <w:rPr>
          <w:rFonts w:ascii="Arial" w:eastAsia="Arial" w:hAnsi="Arial" w:cs="Arial"/>
        </w:rPr>
      </w:pPr>
      <w:r>
        <w:rPr>
          <w:rFonts w:ascii="Arial" w:eastAsia="Arial" w:hAnsi="Arial" w:cs="Arial"/>
        </w:rPr>
        <w:t>15.</w:t>
      </w:r>
      <w:r w:rsidR="00224A2B">
        <w:rPr>
          <w:rFonts w:ascii="Arial" w:eastAsia="Arial" w:hAnsi="Arial" w:cs="Arial"/>
        </w:rPr>
        <w:t>5</w:t>
      </w:r>
      <w:r>
        <w:rPr>
          <w:rFonts w:ascii="Arial" w:eastAsia="Arial" w:hAnsi="Arial" w:cs="Arial"/>
        </w:rPr>
        <w:t>.5</w:t>
      </w:r>
      <w:r>
        <w:rPr>
          <w:rFonts w:ascii="Arial" w:eastAsia="Arial" w:hAnsi="Arial" w:cs="Arial"/>
        </w:rPr>
        <w:tab/>
        <w:t xml:space="preserve">HSE guidance notes; </w:t>
      </w:r>
    </w:p>
    <w:p w14:paraId="393F96CB" w14:textId="717EF585" w:rsidR="00843F15" w:rsidRDefault="00843F15" w:rsidP="00064552">
      <w:pPr>
        <w:spacing w:after="120" w:line="240" w:lineRule="auto"/>
        <w:ind w:left="1843" w:hanging="1134"/>
        <w:jc w:val="both"/>
        <w:rPr>
          <w:rFonts w:ascii="Arial" w:eastAsia="Arial" w:hAnsi="Arial" w:cs="Arial"/>
        </w:rPr>
      </w:pPr>
      <w:r>
        <w:rPr>
          <w:rFonts w:ascii="Arial" w:eastAsia="Arial" w:hAnsi="Arial" w:cs="Arial"/>
        </w:rPr>
        <w:t>15.</w:t>
      </w:r>
      <w:r w:rsidR="00224A2B">
        <w:rPr>
          <w:rFonts w:ascii="Arial" w:eastAsia="Arial" w:hAnsi="Arial" w:cs="Arial"/>
        </w:rPr>
        <w:t>5</w:t>
      </w:r>
      <w:r>
        <w:rPr>
          <w:rFonts w:ascii="Arial" w:eastAsia="Arial" w:hAnsi="Arial" w:cs="Arial"/>
        </w:rPr>
        <w:t>.6</w:t>
      </w:r>
      <w:r>
        <w:rPr>
          <w:rFonts w:ascii="Arial" w:eastAsia="Arial" w:hAnsi="Arial" w:cs="Arial"/>
        </w:rPr>
        <w:tab/>
        <w:t xml:space="preserve">Manufacturer’s Instructions; </w:t>
      </w:r>
    </w:p>
    <w:p w14:paraId="5788A9CF" w14:textId="6C24BD38" w:rsidR="00843F15" w:rsidRDefault="00843F15" w:rsidP="00064552">
      <w:pPr>
        <w:spacing w:after="120" w:line="240" w:lineRule="auto"/>
        <w:ind w:left="1843" w:hanging="1134"/>
        <w:jc w:val="both"/>
        <w:rPr>
          <w:rFonts w:ascii="Arial" w:eastAsia="Arial" w:hAnsi="Arial" w:cs="Arial"/>
        </w:rPr>
      </w:pPr>
      <w:r>
        <w:rPr>
          <w:rFonts w:ascii="Arial" w:eastAsia="Arial" w:hAnsi="Arial" w:cs="Arial"/>
        </w:rPr>
        <w:t>15.</w:t>
      </w:r>
      <w:r w:rsidR="00224A2B">
        <w:rPr>
          <w:rFonts w:ascii="Arial" w:eastAsia="Arial" w:hAnsi="Arial" w:cs="Arial"/>
        </w:rPr>
        <w:t>5</w:t>
      </w:r>
      <w:r>
        <w:rPr>
          <w:rFonts w:ascii="Arial" w:eastAsia="Arial" w:hAnsi="Arial" w:cs="Arial"/>
        </w:rPr>
        <w:t>.7</w:t>
      </w:r>
      <w:r>
        <w:rPr>
          <w:rFonts w:ascii="Arial" w:eastAsia="Arial" w:hAnsi="Arial" w:cs="Arial"/>
        </w:rPr>
        <w:tab/>
      </w:r>
      <w:r w:rsidR="00CE3376">
        <w:rPr>
          <w:rFonts w:ascii="Arial" w:eastAsia="Arial" w:hAnsi="Arial" w:cs="Arial"/>
        </w:rPr>
        <w:t>HM Government</w:t>
      </w:r>
      <w:r>
        <w:rPr>
          <w:rFonts w:ascii="Arial" w:eastAsia="Arial" w:hAnsi="Arial" w:cs="Arial"/>
        </w:rPr>
        <w:t xml:space="preserve"> policies (including Devolved Administrations);</w:t>
      </w:r>
    </w:p>
    <w:p w14:paraId="30E74FA7" w14:textId="7AAD2210" w:rsidR="00843F15" w:rsidRDefault="00843F15" w:rsidP="00064552">
      <w:pPr>
        <w:spacing w:after="120" w:line="240" w:lineRule="auto"/>
        <w:ind w:left="1843" w:hanging="1134"/>
        <w:jc w:val="both"/>
        <w:rPr>
          <w:rFonts w:ascii="Arial" w:eastAsia="Arial" w:hAnsi="Arial" w:cs="Arial"/>
        </w:rPr>
      </w:pPr>
      <w:r>
        <w:rPr>
          <w:rFonts w:ascii="Arial" w:eastAsia="Arial" w:hAnsi="Arial" w:cs="Arial"/>
        </w:rPr>
        <w:t>15.</w:t>
      </w:r>
      <w:r w:rsidR="00224A2B">
        <w:rPr>
          <w:rFonts w:ascii="Arial" w:eastAsia="Arial" w:hAnsi="Arial" w:cs="Arial"/>
        </w:rPr>
        <w:t>5</w:t>
      </w:r>
      <w:r>
        <w:rPr>
          <w:rFonts w:ascii="Arial" w:eastAsia="Arial" w:hAnsi="Arial" w:cs="Arial"/>
        </w:rPr>
        <w:t>.8</w:t>
      </w:r>
      <w:r>
        <w:rPr>
          <w:rFonts w:ascii="Arial" w:eastAsia="Arial" w:hAnsi="Arial" w:cs="Arial"/>
        </w:rPr>
        <w:tab/>
        <w:t>Sector specific requirements (e.g. Health Technical Memorandums);</w:t>
      </w:r>
    </w:p>
    <w:p w14:paraId="34E79143" w14:textId="5F00B1DA" w:rsidR="00843F15" w:rsidRDefault="00843F15" w:rsidP="00064552">
      <w:pPr>
        <w:spacing w:after="120" w:line="240" w:lineRule="auto"/>
        <w:ind w:left="1843" w:hanging="1134"/>
        <w:jc w:val="both"/>
        <w:rPr>
          <w:rFonts w:ascii="Arial" w:eastAsia="Arial" w:hAnsi="Arial" w:cs="Arial"/>
        </w:rPr>
      </w:pPr>
      <w:r>
        <w:rPr>
          <w:rFonts w:ascii="Arial" w:eastAsia="Arial" w:hAnsi="Arial" w:cs="Arial"/>
        </w:rPr>
        <w:t>15.4.9</w:t>
      </w:r>
      <w:r>
        <w:rPr>
          <w:rFonts w:ascii="Arial" w:eastAsia="Arial" w:hAnsi="Arial" w:cs="Arial"/>
        </w:rPr>
        <w:tab/>
      </w:r>
      <w:r w:rsidRPr="000C2D7F">
        <w:rPr>
          <w:rFonts w:ascii="Arial" w:eastAsia="Arial" w:hAnsi="Arial" w:cs="Arial"/>
        </w:rPr>
        <w:t xml:space="preserve">Lease requirements; </w:t>
      </w:r>
    </w:p>
    <w:p w14:paraId="32BC77C8" w14:textId="38B3E3B8" w:rsidR="00843F15" w:rsidRDefault="00843F15" w:rsidP="00064552">
      <w:pPr>
        <w:spacing w:after="120" w:line="240" w:lineRule="auto"/>
        <w:ind w:left="1843" w:hanging="1134"/>
        <w:jc w:val="both"/>
        <w:rPr>
          <w:rFonts w:ascii="Arial" w:eastAsia="Arial" w:hAnsi="Arial" w:cs="Arial"/>
        </w:rPr>
      </w:pPr>
      <w:r>
        <w:rPr>
          <w:rFonts w:ascii="Arial" w:eastAsia="Arial" w:hAnsi="Arial" w:cs="Arial"/>
        </w:rPr>
        <w:t>15.4.10</w:t>
      </w:r>
      <w:r w:rsidR="000E3AEF">
        <w:rPr>
          <w:rFonts w:ascii="Arial" w:eastAsia="Arial" w:hAnsi="Arial" w:cs="Arial"/>
        </w:rPr>
        <w:tab/>
      </w:r>
      <w:r>
        <w:rPr>
          <w:rFonts w:ascii="Arial" w:eastAsia="Arial" w:hAnsi="Arial" w:cs="Arial"/>
        </w:rPr>
        <w:t xml:space="preserve">Warranty requirements; and </w:t>
      </w:r>
    </w:p>
    <w:p w14:paraId="034BEF3A" w14:textId="6833D66B" w:rsidR="00843F15" w:rsidRDefault="00843F15" w:rsidP="00064552">
      <w:pPr>
        <w:spacing w:after="120" w:line="240" w:lineRule="auto"/>
        <w:ind w:left="1843" w:hanging="1134"/>
        <w:jc w:val="both"/>
        <w:rPr>
          <w:rFonts w:ascii="Arial" w:eastAsia="Arial" w:hAnsi="Arial" w:cs="Arial"/>
        </w:rPr>
      </w:pPr>
      <w:r>
        <w:rPr>
          <w:rFonts w:ascii="Arial" w:eastAsia="Arial" w:hAnsi="Arial" w:cs="Arial"/>
        </w:rPr>
        <w:t>15.4.11</w:t>
      </w:r>
      <w:r w:rsidR="000E3AEF">
        <w:rPr>
          <w:rFonts w:ascii="Arial" w:eastAsia="Arial" w:hAnsi="Arial" w:cs="Arial"/>
        </w:rPr>
        <w:tab/>
      </w:r>
      <w:r>
        <w:rPr>
          <w:rFonts w:ascii="Arial" w:eastAsia="Arial" w:hAnsi="Arial" w:cs="Arial"/>
        </w:rPr>
        <w:t>Buyer specific requirements.</w:t>
      </w:r>
    </w:p>
    <w:p w14:paraId="1823CCC4" w14:textId="30EEC927" w:rsidR="00843F15" w:rsidRPr="007644F9" w:rsidRDefault="00843F15" w:rsidP="00064552">
      <w:pPr>
        <w:spacing w:after="120" w:line="240" w:lineRule="auto"/>
        <w:ind w:left="720" w:hanging="720"/>
        <w:jc w:val="both"/>
        <w:rPr>
          <w:rFonts w:ascii="Arial" w:eastAsia="Arial" w:hAnsi="Arial" w:cs="Arial"/>
          <w:color w:val="auto"/>
        </w:rPr>
      </w:pPr>
      <w:r>
        <w:rPr>
          <w:rFonts w:ascii="Arial" w:eastAsia="Arial" w:hAnsi="Arial" w:cs="Arial"/>
        </w:rPr>
        <w:lastRenderedPageBreak/>
        <w:t>15.</w:t>
      </w:r>
      <w:r w:rsidR="00224A2B">
        <w:rPr>
          <w:rFonts w:ascii="Arial" w:eastAsia="Arial" w:hAnsi="Arial" w:cs="Arial"/>
        </w:rPr>
        <w:t>6</w:t>
      </w:r>
      <w:r>
        <w:rPr>
          <w:rFonts w:ascii="Arial" w:eastAsia="Arial" w:hAnsi="Arial" w:cs="Arial"/>
        </w:rPr>
        <w:tab/>
      </w:r>
      <w:r w:rsidRPr="007644F9">
        <w:rPr>
          <w:rFonts w:ascii="Arial" w:eastAsia="Arial" w:hAnsi="Arial" w:cs="Arial"/>
          <w:color w:val="auto"/>
        </w:rPr>
        <w:t xml:space="preserve">The Supplier shall ensure that a planned </w:t>
      </w:r>
      <w:r w:rsidR="006E67C6" w:rsidRPr="007644F9">
        <w:rPr>
          <w:rFonts w:ascii="Arial" w:eastAsia="Arial" w:hAnsi="Arial" w:cs="Arial"/>
          <w:color w:val="auto"/>
        </w:rPr>
        <w:t>program</w:t>
      </w:r>
      <w:r w:rsidR="006E2C86">
        <w:rPr>
          <w:rFonts w:ascii="Arial" w:eastAsia="Arial" w:hAnsi="Arial" w:cs="Arial"/>
          <w:color w:val="auto"/>
        </w:rPr>
        <w:t>me</w:t>
      </w:r>
      <w:r w:rsidRPr="007644F9">
        <w:rPr>
          <w:rFonts w:ascii="Arial" w:eastAsia="Arial" w:hAnsi="Arial" w:cs="Arial"/>
          <w:color w:val="auto"/>
        </w:rPr>
        <w:t xml:space="preserve"> of compliance activities is undertaken to ensure full compliance is achieved throughout the Call-off </w:t>
      </w:r>
      <w:r w:rsidR="00841105" w:rsidRPr="007644F9">
        <w:rPr>
          <w:rFonts w:ascii="Arial" w:eastAsia="Arial" w:hAnsi="Arial" w:cs="Arial"/>
          <w:color w:val="auto"/>
        </w:rPr>
        <w:t>C</w:t>
      </w:r>
      <w:r w:rsidRPr="007644F9">
        <w:rPr>
          <w:rFonts w:ascii="Arial" w:eastAsia="Arial" w:hAnsi="Arial" w:cs="Arial"/>
          <w:color w:val="auto"/>
        </w:rPr>
        <w:t>ontract period. These shall include but not be limited to:</w:t>
      </w:r>
    </w:p>
    <w:p w14:paraId="4FD8039A" w14:textId="647AD584" w:rsidR="00843F15" w:rsidRDefault="00843F15" w:rsidP="00064552">
      <w:pPr>
        <w:spacing w:after="120" w:line="240" w:lineRule="auto"/>
        <w:ind w:left="1843" w:hanging="1134"/>
        <w:jc w:val="both"/>
        <w:rPr>
          <w:rFonts w:ascii="Arial" w:eastAsia="Arial" w:hAnsi="Arial" w:cs="Arial"/>
        </w:rPr>
      </w:pPr>
      <w:r>
        <w:rPr>
          <w:rFonts w:ascii="Arial" w:eastAsia="Arial" w:hAnsi="Arial" w:cs="Arial"/>
        </w:rPr>
        <w:t>15.</w:t>
      </w:r>
      <w:r w:rsidR="00224A2B">
        <w:rPr>
          <w:rFonts w:ascii="Arial" w:eastAsia="Arial" w:hAnsi="Arial" w:cs="Arial"/>
        </w:rPr>
        <w:t>6</w:t>
      </w:r>
      <w:r>
        <w:rPr>
          <w:rFonts w:ascii="Arial" w:eastAsia="Arial" w:hAnsi="Arial" w:cs="Arial"/>
        </w:rPr>
        <w:t>.1</w:t>
      </w:r>
      <w:r>
        <w:rPr>
          <w:rFonts w:ascii="Arial" w:eastAsia="Arial" w:hAnsi="Arial" w:cs="Arial"/>
        </w:rPr>
        <w:tab/>
        <w:t xml:space="preserve">Service Delivery </w:t>
      </w:r>
      <w:r w:rsidR="006E2C86">
        <w:rPr>
          <w:rFonts w:ascii="Arial" w:eastAsia="Arial" w:hAnsi="Arial" w:cs="Arial"/>
        </w:rPr>
        <w:t>A</w:t>
      </w:r>
      <w:r>
        <w:rPr>
          <w:rFonts w:ascii="Arial" w:eastAsia="Arial" w:hAnsi="Arial" w:cs="Arial"/>
        </w:rPr>
        <w:t>udits;</w:t>
      </w:r>
    </w:p>
    <w:p w14:paraId="2D0F1DD0" w14:textId="54BE9BC6" w:rsidR="00843F15" w:rsidRDefault="00843F15" w:rsidP="00064552">
      <w:pPr>
        <w:spacing w:after="120" w:line="240" w:lineRule="auto"/>
        <w:ind w:left="1843" w:hanging="1134"/>
        <w:jc w:val="both"/>
        <w:rPr>
          <w:rFonts w:ascii="Arial" w:eastAsia="Arial" w:hAnsi="Arial" w:cs="Arial"/>
        </w:rPr>
      </w:pPr>
      <w:r>
        <w:rPr>
          <w:rFonts w:ascii="Arial" w:eastAsia="Arial" w:hAnsi="Arial" w:cs="Arial"/>
        </w:rPr>
        <w:t>15.</w:t>
      </w:r>
      <w:r w:rsidR="00224A2B">
        <w:rPr>
          <w:rFonts w:ascii="Arial" w:eastAsia="Arial" w:hAnsi="Arial" w:cs="Arial"/>
        </w:rPr>
        <w:t>6</w:t>
      </w:r>
      <w:r>
        <w:rPr>
          <w:rFonts w:ascii="Arial" w:eastAsia="Arial" w:hAnsi="Arial" w:cs="Arial"/>
        </w:rPr>
        <w:t>.2</w:t>
      </w:r>
      <w:r>
        <w:rPr>
          <w:rFonts w:ascii="Arial" w:eastAsia="Arial" w:hAnsi="Arial" w:cs="Arial"/>
        </w:rPr>
        <w:tab/>
        <w:t xml:space="preserve">Management </w:t>
      </w:r>
      <w:r w:rsidR="006E2C86">
        <w:rPr>
          <w:rFonts w:ascii="Arial" w:eastAsia="Arial" w:hAnsi="Arial" w:cs="Arial"/>
        </w:rPr>
        <w:t>A</w:t>
      </w:r>
      <w:r>
        <w:rPr>
          <w:rFonts w:ascii="Arial" w:eastAsia="Arial" w:hAnsi="Arial" w:cs="Arial"/>
        </w:rPr>
        <w:t>udits;</w:t>
      </w:r>
    </w:p>
    <w:p w14:paraId="37F7797F" w14:textId="73FC6030" w:rsidR="00843F15" w:rsidRDefault="00843F15" w:rsidP="00064552">
      <w:pPr>
        <w:spacing w:after="120" w:line="240" w:lineRule="auto"/>
        <w:ind w:left="1843" w:hanging="1134"/>
        <w:jc w:val="both"/>
        <w:rPr>
          <w:rFonts w:ascii="Arial" w:eastAsia="Arial" w:hAnsi="Arial" w:cs="Arial"/>
        </w:rPr>
      </w:pPr>
      <w:r>
        <w:rPr>
          <w:rFonts w:ascii="Arial" w:eastAsia="Arial" w:hAnsi="Arial" w:cs="Arial"/>
        </w:rPr>
        <w:t>15.</w:t>
      </w:r>
      <w:r w:rsidR="00224A2B">
        <w:rPr>
          <w:rFonts w:ascii="Arial" w:eastAsia="Arial" w:hAnsi="Arial" w:cs="Arial"/>
        </w:rPr>
        <w:t>6</w:t>
      </w:r>
      <w:r>
        <w:rPr>
          <w:rFonts w:ascii="Arial" w:eastAsia="Arial" w:hAnsi="Arial" w:cs="Arial"/>
        </w:rPr>
        <w:t>.3</w:t>
      </w:r>
      <w:r>
        <w:rPr>
          <w:rFonts w:ascii="Arial" w:eastAsia="Arial" w:hAnsi="Arial" w:cs="Arial"/>
        </w:rPr>
        <w:tab/>
        <w:t>Sub</w:t>
      </w:r>
      <w:r w:rsidR="00C6547E">
        <w:rPr>
          <w:rFonts w:ascii="Arial" w:eastAsia="Arial" w:hAnsi="Arial" w:cs="Arial"/>
        </w:rPr>
        <w:t>-</w:t>
      </w:r>
      <w:r>
        <w:rPr>
          <w:rFonts w:ascii="Arial" w:eastAsia="Arial" w:hAnsi="Arial" w:cs="Arial"/>
        </w:rPr>
        <w:t xml:space="preserve">contractor </w:t>
      </w:r>
      <w:r w:rsidR="006E2C86">
        <w:rPr>
          <w:rFonts w:ascii="Arial" w:eastAsia="Arial" w:hAnsi="Arial" w:cs="Arial"/>
        </w:rPr>
        <w:t>A</w:t>
      </w:r>
      <w:r>
        <w:rPr>
          <w:rFonts w:ascii="Arial" w:eastAsia="Arial" w:hAnsi="Arial" w:cs="Arial"/>
        </w:rPr>
        <w:t xml:space="preserve">udits; </w:t>
      </w:r>
    </w:p>
    <w:p w14:paraId="2BFCDB2C" w14:textId="4152DA0C" w:rsidR="00843F15" w:rsidRDefault="00843F15" w:rsidP="00064552">
      <w:pPr>
        <w:spacing w:after="120" w:line="240" w:lineRule="auto"/>
        <w:ind w:left="1843" w:hanging="1134"/>
        <w:jc w:val="both"/>
        <w:rPr>
          <w:rFonts w:ascii="Arial" w:eastAsia="Arial" w:hAnsi="Arial" w:cs="Arial"/>
        </w:rPr>
      </w:pPr>
      <w:r>
        <w:rPr>
          <w:rFonts w:ascii="Arial" w:eastAsia="Arial" w:hAnsi="Arial" w:cs="Arial"/>
        </w:rPr>
        <w:t>15.</w:t>
      </w:r>
      <w:r w:rsidR="00224A2B">
        <w:rPr>
          <w:rFonts w:ascii="Arial" w:eastAsia="Arial" w:hAnsi="Arial" w:cs="Arial"/>
        </w:rPr>
        <w:t>6</w:t>
      </w:r>
      <w:r>
        <w:rPr>
          <w:rFonts w:ascii="Arial" w:eastAsia="Arial" w:hAnsi="Arial" w:cs="Arial"/>
        </w:rPr>
        <w:t>.4</w:t>
      </w:r>
      <w:r>
        <w:rPr>
          <w:rFonts w:ascii="Arial" w:eastAsia="Arial" w:hAnsi="Arial" w:cs="Arial"/>
        </w:rPr>
        <w:tab/>
        <w:t xml:space="preserve">Independent / external </w:t>
      </w:r>
      <w:r w:rsidR="006E2C86">
        <w:rPr>
          <w:rFonts w:ascii="Arial" w:eastAsia="Arial" w:hAnsi="Arial" w:cs="Arial"/>
        </w:rPr>
        <w:t>A</w:t>
      </w:r>
      <w:r>
        <w:rPr>
          <w:rFonts w:ascii="Arial" w:eastAsia="Arial" w:hAnsi="Arial" w:cs="Arial"/>
        </w:rPr>
        <w:t>udits</w:t>
      </w:r>
      <w:r w:rsidR="000E3AEF">
        <w:rPr>
          <w:rFonts w:ascii="Arial" w:eastAsia="Arial" w:hAnsi="Arial" w:cs="Arial"/>
        </w:rPr>
        <w:t>; and</w:t>
      </w:r>
    </w:p>
    <w:p w14:paraId="1E70FF41" w14:textId="282F4515" w:rsidR="00843F15" w:rsidRPr="00E91438" w:rsidRDefault="00843F15" w:rsidP="00064552">
      <w:pPr>
        <w:spacing w:after="120" w:line="240" w:lineRule="auto"/>
        <w:ind w:left="1843" w:hanging="1134"/>
        <w:jc w:val="both"/>
        <w:rPr>
          <w:rFonts w:ascii="Arial" w:eastAsia="Arial" w:hAnsi="Arial" w:cs="Arial"/>
          <w:color w:val="FF0000"/>
        </w:rPr>
      </w:pPr>
      <w:r w:rsidRPr="00E91438">
        <w:rPr>
          <w:rFonts w:ascii="Arial" w:eastAsia="Arial" w:hAnsi="Arial" w:cs="Arial"/>
          <w:color w:val="FF0000"/>
        </w:rPr>
        <w:t>15.</w:t>
      </w:r>
      <w:r w:rsidR="00224A2B" w:rsidRPr="00E91438">
        <w:rPr>
          <w:rFonts w:ascii="Arial" w:eastAsia="Arial" w:hAnsi="Arial" w:cs="Arial"/>
          <w:color w:val="FF0000"/>
        </w:rPr>
        <w:t>6</w:t>
      </w:r>
      <w:r w:rsidRPr="00E91438">
        <w:rPr>
          <w:rFonts w:ascii="Arial" w:eastAsia="Arial" w:hAnsi="Arial" w:cs="Arial"/>
          <w:color w:val="FF0000"/>
        </w:rPr>
        <w:t xml:space="preserve">.5 </w:t>
      </w:r>
      <w:r w:rsidR="000E3AEF" w:rsidRPr="00E91438">
        <w:rPr>
          <w:rFonts w:ascii="Arial" w:eastAsia="Arial" w:hAnsi="Arial" w:cs="Arial"/>
          <w:color w:val="FF0000"/>
        </w:rPr>
        <w:tab/>
      </w:r>
      <w:r w:rsidRPr="00E91438">
        <w:rPr>
          <w:rFonts w:ascii="Arial" w:eastAsia="Arial" w:hAnsi="Arial" w:cs="Arial"/>
          <w:color w:val="FF0000"/>
        </w:rPr>
        <w:t>Waste management compliance</w:t>
      </w:r>
      <w:r w:rsidR="00D669E1" w:rsidRPr="00E91438">
        <w:rPr>
          <w:rFonts w:ascii="Arial" w:eastAsia="Arial" w:hAnsi="Arial" w:cs="Arial"/>
          <w:color w:val="FF0000"/>
        </w:rPr>
        <w:t>.</w:t>
      </w:r>
    </w:p>
    <w:p w14:paraId="03AD8378" w14:textId="6DAC8894" w:rsidR="00843F15" w:rsidRPr="006934DE" w:rsidRDefault="00843F15" w:rsidP="00064552">
      <w:pPr>
        <w:spacing w:after="120" w:line="240" w:lineRule="auto"/>
        <w:ind w:left="720" w:hanging="720"/>
        <w:jc w:val="both"/>
        <w:rPr>
          <w:rFonts w:ascii="Arial" w:eastAsia="Arial" w:hAnsi="Arial" w:cs="Arial"/>
          <w:color w:val="0070C0"/>
        </w:rPr>
      </w:pPr>
      <w:r>
        <w:rPr>
          <w:rFonts w:ascii="Arial" w:eastAsia="Arial" w:hAnsi="Arial" w:cs="Arial"/>
        </w:rPr>
        <w:t>15.</w:t>
      </w:r>
      <w:r w:rsidR="00224A2B">
        <w:rPr>
          <w:rFonts w:ascii="Arial" w:eastAsia="Arial" w:hAnsi="Arial" w:cs="Arial"/>
        </w:rPr>
        <w:t>7</w:t>
      </w:r>
      <w:r w:rsidRPr="007644F9">
        <w:rPr>
          <w:rFonts w:ascii="Arial" w:eastAsia="Arial" w:hAnsi="Arial" w:cs="Arial"/>
          <w:color w:val="auto"/>
        </w:rPr>
        <w:tab/>
        <w:t>The Supplier shall ensure that all compliance-related activities are recorded within the SDP and are scheduled and recorded within the Supplier’s CAFM</w:t>
      </w:r>
      <w:r w:rsidR="006E2C86">
        <w:rPr>
          <w:rFonts w:ascii="Arial" w:eastAsia="Arial" w:hAnsi="Arial" w:cs="Arial"/>
          <w:color w:val="auto"/>
        </w:rPr>
        <w:t xml:space="preserve"> </w:t>
      </w:r>
      <w:r w:rsidRPr="007644F9">
        <w:rPr>
          <w:rFonts w:ascii="Arial" w:eastAsia="Arial" w:hAnsi="Arial" w:cs="Arial"/>
          <w:color w:val="auto"/>
        </w:rPr>
        <w:t xml:space="preserve">system. The SDP will be agreed with the </w:t>
      </w:r>
      <w:r w:rsidR="00165FC3" w:rsidRPr="007644F9">
        <w:rPr>
          <w:rFonts w:ascii="Arial" w:eastAsia="Arial" w:hAnsi="Arial" w:cs="Arial"/>
          <w:color w:val="auto"/>
        </w:rPr>
        <w:t>Buyer</w:t>
      </w:r>
      <w:r w:rsidRPr="007644F9">
        <w:rPr>
          <w:rFonts w:ascii="Arial" w:eastAsia="Arial" w:hAnsi="Arial" w:cs="Arial"/>
          <w:color w:val="auto"/>
        </w:rPr>
        <w:t xml:space="preserve"> during the Mobilisation Period. </w:t>
      </w:r>
      <w:r w:rsidR="007644F9" w:rsidRPr="007644F9">
        <w:rPr>
          <w:rFonts w:ascii="Arial" w:eastAsia="Arial" w:hAnsi="Arial" w:cs="Arial"/>
          <w:color w:val="auto"/>
        </w:rPr>
        <w:t>C</w:t>
      </w:r>
      <w:r w:rsidRPr="007644F9">
        <w:rPr>
          <w:rFonts w:ascii="Arial" w:eastAsia="Arial" w:hAnsi="Arial" w:cs="Arial"/>
          <w:color w:val="auto"/>
        </w:rPr>
        <w:t>osts for these Services shall be included in the Contract Charges.</w:t>
      </w:r>
    </w:p>
    <w:p w14:paraId="3A9B2F4F" w14:textId="3879FF89" w:rsidR="00843F15" w:rsidRDefault="00843F15" w:rsidP="00064552">
      <w:pPr>
        <w:spacing w:after="120" w:line="240" w:lineRule="auto"/>
        <w:ind w:left="720" w:hanging="720"/>
        <w:jc w:val="both"/>
        <w:rPr>
          <w:rFonts w:ascii="Arial" w:eastAsia="Arial" w:hAnsi="Arial" w:cs="Arial"/>
        </w:rPr>
      </w:pPr>
      <w:r>
        <w:rPr>
          <w:rFonts w:ascii="Arial" w:eastAsia="Arial" w:hAnsi="Arial" w:cs="Arial"/>
        </w:rPr>
        <w:t>15.</w:t>
      </w:r>
      <w:r w:rsidR="00224A2B">
        <w:rPr>
          <w:rFonts w:ascii="Arial" w:eastAsia="Arial" w:hAnsi="Arial" w:cs="Arial"/>
        </w:rPr>
        <w:t>8</w:t>
      </w:r>
      <w:r>
        <w:rPr>
          <w:rFonts w:ascii="Arial" w:eastAsia="Arial" w:hAnsi="Arial" w:cs="Arial"/>
        </w:rPr>
        <w:tab/>
        <w:t xml:space="preserve">The Supplier shall ensure </w:t>
      </w:r>
      <w:r w:rsidR="00165FC3">
        <w:rPr>
          <w:rFonts w:ascii="Arial" w:eastAsia="Arial" w:hAnsi="Arial" w:cs="Arial"/>
        </w:rPr>
        <w:t>the Buyer</w:t>
      </w:r>
      <w:r>
        <w:rPr>
          <w:rFonts w:ascii="Arial" w:eastAsia="Arial" w:hAnsi="Arial" w:cs="Arial"/>
        </w:rPr>
        <w:t xml:space="preserve"> has full access to all compliance related documentation upon request as and when required for </w:t>
      </w:r>
      <w:r w:rsidR="0097124E">
        <w:rPr>
          <w:rFonts w:ascii="Arial" w:eastAsia="Arial" w:hAnsi="Arial" w:cs="Arial"/>
        </w:rPr>
        <w:t>t</w:t>
      </w:r>
      <w:r w:rsidR="005A6119">
        <w:rPr>
          <w:rFonts w:ascii="Arial" w:eastAsia="Arial" w:hAnsi="Arial" w:cs="Arial"/>
        </w:rPr>
        <w:t>he Buyer’s</w:t>
      </w:r>
      <w:r>
        <w:rPr>
          <w:rFonts w:ascii="Arial" w:eastAsia="Arial" w:hAnsi="Arial" w:cs="Arial"/>
        </w:rPr>
        <w:t xml:space="preserve"> internal audit processes. </w:t>
      </w:r>
    </w:p>
    <w:p w14:paraId="406C8FB5" w14:textId="5057B56B" w:rsidR="00B472C5" w:rsidRPr="009841B3" w:rsidRDefault="00163686" w:rsidP="00064552">
      <w:pPr>
        <w:spacing w:after="120" w:line="240" w:lineRule="auto"/>
        <w:ind w:left="720" w:hanging="720"/>
        <w:jc w:val="both"/>
        <w:rPr>
          <w:rFonts w:ascii="Arial" w:eastAsia="Arial" w:hAnsi="Arial" w:cs="Arial"/>
          <w:color w:val="FF0000"/>
        </w:rPr>
      </w:pPr>
      <w:r w:rsidRPr="009841B3">
        <w:rPr>
          <w:rFonts w:ascii="Arial" w:eastAsia="Arial" w:hAnsi="Arial" w:cs="Arial"/>
          <w:color w:val="FF0000"/>
        </w:rPr>
        <w:t xml:space="preserve">15.9 </w:t>
      </w:r>
      <w:r w:rsidR="00064552" w:rsidRPr="009841B3">
        <w:rPr>
          <w:rFonts w:ascii="Arial" w:eastAsia="Arial" w:hAnsi="Arial" w:cs="Arial"/>
          <w:color w:val="FF0000"/>
        </w:rPr>
        <w:t xml:space="preserve"> </w:t>
      </w:r>
      <w:r w:rsidR="00B472C5" w:rsidRPr="009841B3">
        <w:rPr>
          <w:rFonts w:ascii="Arial" w:eastAsia="Arial" w:hAnsi="Arial" w:cs="Arial"/>
          <w:color w:val="FF0000"/>
        </w:rPr>
        <w:t>The supplier shall maintain electronic records of all preventative and reactive maintenance tasks carried out.</w:t>
      </w:r>
    </w:p>
    <w:p w14:paraId="6E72C99B" w14:textId="2BA073D8" w:rsidR="00843F15" w:rsidRDefault="00843F15" w:rsidP="00064552">
      <w:pPr>
        <w:spacing w:after="120" w:line="240" w:lineRule="auto"/>
        <w:ind w:left="720" w:hanging="720"/>
        <w:jc w:val="both"/>
        <w:rPr>
          <w:rFonts w:ascii="Arial" w:eastAsia="Arial" w:hAnsi="Arial" w:cs="Arial"/>
        </w:rPr>
      </w:pPr>
      <w:r>
        <w:rPr>
          <w:rFonts w:ascii="Arial" w:eastAsia="Arial" w:hAnsi="Arial" w:cs="Arial"/>
        </w:rPr>
        <w:t>15.</w:t>
      </w:r>
      <w:r w:rsidR="00163686">
        <w:rPr>
          <w:rFonts w:ascii="Arial" w:eastAsia="Arial" w:hAnsi="Arial" w:cs="Arial"/>
        </w:rPr>
        <w:t>10</w:t>
      </w:r>
      <w:r>
        <w:rPr>
          <w:rFonts w:ascii="Arial" w:eastAsia="Arial" w:hAnsi="Arial" w:cs="Arial"/>
        </w:rPr>
        <w:tab/>
        <w:t xml:space="preserve">The Supplier shall ensure that </w:t>
      </w:r>
      <w:r w:rsidR="00165FC3">
        <w:rPr>
          <w:rFonts w:ascii="Arial" w:eastAsia="Arial" w:hAnsi="Arial" w:cs="Arial"/>
        </w:rPr>
        <w:t>the Buyer</w:t>
      </w:r>
      <w:r>
        <w:rPr>
          <w:rFonts w:ascii="Arial" w:eastAsia="Arial" w:hAnsi="Arial" w:cs="Arial"/>
        </w:rPr>
        <w:t xml:space="preserve"> approves the appointment of any independent auditors and inspection bodies prior to the commencement of any works at </w:t>
      </w:r>
      <w:r w:rsidR="00165FC3">
        <w:rPr>
          <w:rFonts w:ascii="Arial" w:eastAsia="Arial" w:hAnsi="Arial" w:cs="Arial"/>
        </w:rPr>
        <w:t>the Buyer</w:t>
      </w:r>
      <w:r>
        <w:rPr>
          <w:rFonts w:ascii="Arial" w:eastAsia="Arial" w:hAnsi="Arial" w:cs="Arial"/>
        </w:rPr>
        <w:t xml:space="preserve"> Premises.</w:t>
      </w:r>
    </w:p>
    <w:p w14:paraId="44AD2C54" w14:textId="327279FC" w:rsidR="00843F15" w:rsidRDefault="00843F15" w:rsidP="00064552">
      <w:pPr>
        <w:spacing w:after="120" w:line="240" w:lineRule="auto"/>
        <w:ind w:left="720" w:hanging="720"/>
        <w:jc w:val="both"/>
        <w:rPr>
          <w:rFonts w:ascii="Arial" w:eastAsia="Arial" w:hAnsi="Arial" w:cs="Arial"/>
        </w:rPr>
      </w:pPr>
      <w:r>
        <w:rPr>
          <w:rFonts w:ascii="Arial" w:eastAsia="Arial" w:hAnsi="Arial" w:cs="Arial"/>
        </w:rPr>
        <w:t>15.</w:t>
      </w:r>
      <w:r w:rsidR="00224A2B">
        <w:rPr>
          <w:rFonts w:ascii="Arial" w:eastAsia="Arial" w:hAnsi="Arial" w:cs="Arial"/>
        </w:rPr>
        <w:t>1</w:t>
      </w:r>
      <w:r w:rsidR="00163686">
        <w:rPr>
          <w:rFonts w:ascii="Arial" w:eastAsia="Arial" w:hAnsi="Arial" w:cs="Arial"/>
        </w:rPr>
        <w:t>1</w:t>
      </w:r>
      <w:r>
        <w:rPr>
          <w:rFonts w:ascii="Arial" w:eastAsia="Arial" w:hAnsi="Arial" w:cs="Arial"/>
        </w:rPr>
        <w:tab/>
        <w:t xml:space="preserve">The Supplier shall allow </w:t>
      </w:r>
      <w:r w:rsidR="00165FC3">
        <w:rPr>
          <w:rFonts w:ascii="Arial" w:eastAsia="Arial" w:hAnsi="Arial" w:cs="Arial"/>
        </w:rPr>
        <w:t>the Buyer</w:t>
      </w:r>
      <w:r>
        <w:rPr>
          <w:rFonts w:ascii="Arial" w:eastAsia="Arial" w:hAnsi="Arial" w:cs="Arial"/>
        </w:rPr>
        <w:t xml:space="preserve"> to attend third party surveillance visits by its registration body throughout the period of the </w:t>
      </w:r>
      <w:r w:rsidR="00841105">
        <w:rPr>
          <w:rFonts w:ascii="Arial" w:eastAsia="Arial" w:hAnsi="Arial" w:cs="Arial"/>
        </w:rPr>
        <w:t xml:space="preserve">Call-Off </w:t>
      </w:r>
      <w:r>
        <w:rPr>
          <w:rFonts w:ascii="Arial" w:eastAsia="Arial" w:hAnsi="Arial" w:cs="Arial"/>
        </w:rPr>
        <w:t>Contract.</w:t>
      </w:r>
    </w:p>
    <w:p w14:paraId="428A7772" w14:textId="66BD893A" w:rsidR="00843F15" w:rsidRDefault="00843F15" w:rsidP="00064552">
      <w:pPr>
        <w:spacing w:after="120" w:line="240" w:lineRule="auto"/>
        <w:ind w:left="720" w:hanging="720"/>
        <w:jc w:val="both"/>
        <w:rPr>
          <w:rFonts w:ascii="Arial" w:eastAsia="Arial" w:hAnsi="Arial" w:cs="Arial"/>
        </w:rPr>
      </w:pPr>
      <w:r>
        <w:rPr>
          <w:rFonts w:ascii="Arial" w:eastAsia="Arial" w:hAnsi="Arial" w:cs="Arial"/>
        </w:rPr>
        <w:t>15.1</w:t>
      </w:r>
      <w:r w:rsidR="00163686">
        <w:rPr>
          <w:rFonts w:ascii="Arial" w:eastAsia="Arial" w:hAnsi="Arial" w:cs="Arial"/>
        </w:rPr>
        <w:t>2</w:t>
      </w:r>
      <w:r>
        <w:rPr>
          <w:rFonts w:ascii="Arial" w:eastAsia="Arial" w:hAnsi="Arial" w:cs="Arial"/>
        </w:rPr>
        <w:tab/>
        <w:t xml:space="preserve">The Supplier shall ensure that the results of the audits and inspections are made available to </w:t>
      </w:r>
      <w:r w:rsidR="00165FC3">
        <w:rPr>
          <w:rFonts w:ascii="Arial" w:eastAsia="Arial" w:hAnsi="Arial" w:cs="Arial"/>
        </w:rPr>
        <w:t>the Buyer</w:t>
      </w:r>
      <w:r>
        <w:rPr>
          <w:rFonts w:ascii="Arial" w:eastAsia="Arial" w:hAnsi="Arial" w:cs="Arial"/>
        </w:rPr>
        <w:t xml:space="preserve"> within four (4) weeks of completion of the Audit and shall be recorded on the Supplier’s CAFM system.  </w:t>
      </w:r>
    </w:p>
    <w:p w14:paraId="55151D97" w14:textId="1086FC66" w:rsidR="00843F15" w:rsidRPr="009841B3" w:rsidRDefault="00843F15" w:rsidP="00064552">
      <w:pPr>
        <w:spacing w:after="120" w:line="240" w:lineRule="auto"/>
        <w:ind w:left="720" w:hanging="720"/>
        <w:jc w:val="both"/>
        <w:rPr>
          <w:rFonts w:ascii="Arial" w:eastAsia="Arial" w:hAnsi="Arial" w:cs="Arial"/>
          <w:color w:val="FF0000"/>
        </w:rPr>
      </w:pPr>
      <w:r>
        <w:rPr>
          <w:rFonts w:ascii="Arial" w:eastAsia="Arial" w:hAnsi="Arial" w:cs="Arial"/>
        </w:rPr>
        <w:t>15.1</w:t>
      </w:r>
      <w:r w:rsidR="00163686">
        <w:rPr>
          <w:rFonts w:ascii="Arial" w:eastAsia="Arial" w:hAnsi="Arial" w:cs="Arial"/>
        </w:rPr>
        <w:t>3</w:t>
      </w:r>
      <w:r>
        <w:rPr>
          <w:rFonts w:ascii="Arial" w:eastAsia="Arial" w:hAnsi="Arial" w:cs="Arial"/>
        </w:rPr>
        <w:tab/>
        <w:t xml:space="preserve">The Supplier shall always and immediately upon discovery notify </w:t>
      </w:r>
      <w:r w:rsidR="00165FC3">
        <w:rPr>
          <w:rFonts w:ascii="Arial" w:eastAsia="Arial" w:hAnsi="Arial" w:cs="Arial"/>
        </w:rPr>
        <w:t>the Buyer</w:t>
      </w:r>
      <w:r>
        <w:rPr>
          <w:rFonts w:ascii="Arial" w:eastAsia="Arial" w:hAnsi="Arial" w:cs="Arial"/>
        </w:rPr>
        <w:t xml:space="preserve"> when a Buyer Premise becomes non-compliant at any time and</w:t>
      </w:r>
      <w:r w:rsidR="00BA5D6C">
        <w:rPr>
          <w:rFonts w:ascii="Arial" w:eastAsia="Arial" w:hAnsi="Arial" w:cs="Arial"/>
        </w:rPr>
        <w:t xml:space="preserve"> </w:t>
      </w:r>
      <w:r>
        <w:rPr>
          <w:rFonts w:ascii="Arial" w:eastAsia="Arial" w:hAnsi="Arial" w:cs="Arial"/>
        </w:rPr>
        <w:t>/</w:t>
      </w:r>
      <w:r w:rsidR="00BA5D6C">
        <w:rPr>
          <w:rFonts w:ascii="Arial" w:eastAsia="Arial" w:hAnsi="Arial" w:cs="Arial"/>
        </w:rPr>
        <w:t xml:space="preserve"> </w:t>
      </w:r>
      <w:r>
        <w:rPr>
          <w:rFonts w:ascii="Arial" w:eastAsia="Arial" w:hAnsi="Arial" w:cs="Arial"/>
        </w:rPr>
        <w:t>or for any reason</w:t>
      </w:r>
      <w:r w:rsidR="00F34A24">
        <w:rPr>
          <w:rFonts w:ascii="Arial" w:eastAsia="Arial" w:hAnsi="Arial" w:cs="Arial"/>
        </w:rPr>
        <w:t xml:space="preserve">, </w:t>
      </w:r>
      <w:r w:rsidR="009841B3">
        <w:rPr>
          <w:rFonts w:ascii="Arial" w:eastAsia="Arial" w:hAnsi="Arial" w:cs="Arial"/>
        </w:rPr>
        <w:t>f</w:t>
      </w:r>
      <w:r w:rsidR="009841B3" w:rsidRPr="009841B3">
        <w:rPr>
          <w:rFonts w:ascii="Arial" w:eastAsia="Arial" w:hAnsi="Arial" w:cs="Arial"/>
          <w:color w:val="FF0000"/>
        </w:rPr>
        <w:t>or example,</w:t>
      </w:r>
      <w:r w:rsidR="00F34A24" w:rsidRPr="009841B3">
        <w:rPr>
          <w:rFonts w:ascii="Arial" w:eastAsia="Arial" w:hAnsi="Arial" w:cs="Arial"/>
          <w:color w:val="FF0000"/>
        </w:rPr>
        <w:t xml:space="preserve"> due to failure of equipment during inspection or missed inspection. A written report detailing any unserviceable equipment or missed </w:t>
      </w:r>
      <w:r w:rsidR="00C77594" w:rsidRPr="009841B3">
        <w:rPr>
          <w:rFonts w:ascii="Arial" w:eastAsia="Arial" w:hAnsi="Arial" w:cs="Arial"/>
          <w:color w:val="FF0000"/>
        </w:rPr>
        <w:t>inspections and</w:t>
      </w:r>
      <w:r w:rsidR="00F34A24" w:rsidRPr="009841B3">
        <w:rPr>
          <w:rFonts w:ascii="Arial" w:eastAsia="Arial" w:hAnsi="Arial" w:cs="Arial"/>
          <w:color w:val="FF0000"/>
        </w:rPr>
        <w:t xml:space="preserve"> proposed remedial actions will be submitted to the </w:t>
      </w:r>
      <w:r w:rsidR="003B2075" w:rsidRPr="009841B3">
        <w:rPr>
          <w:rFonts w:ascii="Arial" w:eastAsia="Arial" w:hAnsi="Arial" w:cs="Arial"/>
          <w:color w:val="FF0000"/>
        </w:rPr>
        <w:t>B</w:t>
      </w:r>
      <w:r w:rsidR="00F34A24" w:rsidRPr="009841B3">
        <w:rPr>
          <w:rFonts w:ascii="Arial" w:eastAsia="Arial" w:hAnsi="Arial" w:cs="Arial"/>
          <w:color w:val="FF0000"/>
        </w:rPr>
        <w:t xml:space="preserve">uyer’s </w:t>
      </w:r>
      <w:r w:rsidR="00867EF4" w:rsidRPr="009841B3">
        <w:rPr>
          <w:rFonts w:ascii="Arial" w:eastAsia="Arial" w:hAnsi="Arial" w:cs="Arial"/>
          <w:color w:val="FF0000"/>
        </w:rPr>
        <w:t>R</w:t>
      </w:r>
      <w:r w:rsidR="00F34A24" w:rsidRPr="009841B3">
        <w:rPr>
          <w:rFonts w:ascii="Arial" w:eastAsia="Arial" w:hAnsi="Arial" w:cs="Arial"/>
          <w:color w:val="FF0000"/>
        </w:rPr>
        <w:t>epresentative by the Supplier</w:t>
      </w:r>
      <w:r w:rsidR="008C2622" w:rsidRPr="009841B3">
        <w:rPr>
          <w:rFonts w:ascii="Arial" w:eastAsia="Arial" w:hAnsi="Arial" w:cs="Arial"/>
          <w:color w:val="FF0000"/>
        </w:rPr>
        <w:t xml:space="preserve"> immediately.</w:t>
      </w:r>
    </w:p>
    <w:p w14:paraId="261D0725" w14:textId="7CD3CEF6" w:rsidR="00843F15" w:rsidRDefault="00843F15" w:rsidP="00064552">
      <w:pPr>
        <w:spacing w:after="120" w:line="240" w:lineRule="auto"/>
        <w:ind w:left="720" w:hanging="720"/>
        <w:jc w:val="both"/>
        <w:rPr>
          <w:rFonts w:ascii="Arial" w:eastAsia="Arial" w:hAnsi="Arial" w:cs="Arial"/>
        </w:rPr>
      </w:pPr>
      <w:r>
        <w:rPr>
          <w:rFonts w:ascii="Arial" w:eastAsia="Arial" w:hAnsi="Arial" w:cs="Arial"/>
        </w:rPr>
        <w:t>15.1</w:t>
      </w:r>
      <w:r w:rsidR="00163686">
        <w:rPr>
          <w:rFonts w:ascii="Arial" w:eastAsia="Arial" w:hAnsi="Arial" w:cs="Arial"/>
        </w:rPr>
        <w:t>4</w:t>
      </w:r>
      <w:r>
        <w:rPr>
          <w:rFonts w:ascii="Arial" w:eastAsia="Arial" w:hAnsi="Arial" w:cs="Arial"/>
        </w:rPr>
        <w:tab/>
      </w:r>
      <w:r w:rsidR="0097124E">
        <w:rPr>
          <w:rFonts w:ascii="Arial" w:eastAsia="Arial" w:hAnsi="Arial" w:cs="Arial"/>
        </w:rPr>
        <w:t>T</w:t>
      </w:r>
      <w:r w:rsidR="00165FC3">
        <w:rPr>
          <w:rFonts w:ascii="Arial" w:eastAsia="Arial" w:hAnsi="Arial" w:cs="Arial"/>
        </w:rPr>
        <w:t>he Buyer</w:t>
      </w:r>
      <w:r>
        <w:rPr>
          <w:rFonts w:ascii="Arial" w:eastAsia="Arial" w:hAnsi="Arial" w:cs="Arial"/>
        </w:rPr>
        <w:t xml:space="preserve"> has the right to appoint an independent third-party supplier to deliver an independent assessment of statutory compliance levels at Buyer Premises. The Supplier shall work with </w:t>
      </w:r>
      <w:r w:rsidR="00165FC3">
        <w:rPr>
          <w:rFonts w:ascii="Arial" w:eastAsia="Arial" w:hAnsi="Arial" w:cs="Arial"/>
        </w:rPr>
        <w:t>the Buyer</w:t>
      </w:r>
      <w:r>
        <w:rPr>
          <w:rFonts w:ascii="Arial" w:eastAsia="Arial" w:hAnsi="Arial" w:cs="Arial"/>
        </w:rPr>
        <w:t xml:space="preserve"> and</w:t>
      </w:r>
      <w:r w:rsidR="00BA5D6C">
        <w:rPr>
          <w:rFonts w:ascii="Arial" w:eastAsia="Arial" w:hAnsi="Arial" w:cs="Arial"/>
        </w:rPr>
        <w:t xml:space="preserve"> / </w:t>
      </w:r>
      <w:r>
        <w:rPr>
          <w:rFonts w:ascii="Arial" w:eastAsia="Arial" w:hAnsi="Arial" w:cs="Arial"/>
        </w:rPr>
        <w:t xml:space="preserve">or the independent </w:t>
      </w:r>
      <w:r w:rsidR="00C77594">
        <w:rPr>
          <w:rFonts w:ascii="Arial" w:eastAsia="Arial" w:hAnsi="Arial" w:cs="Arial"/>
        </w:rPr>
        <w:t>third-party</w:t>
      </w:r>
      <w:r>
        <w:rPr>
          <w:rFonts w:ascii="Arial" w:eastAsia="Arial" w:hAnsi="Arial" w:cs="Arial"/>
        </w:rPr>
        <w:t xml:space="preserve"> supplier to discuss any findings and any subsequent recommendations upon completion of the assessment, including, where applicable, providing a Rectification Plan as per 10.4.3 of the Core Terms.</w:t>
      </w:r>
    </w:p>
    <w:p w14:paraId="42A7CF63" w14:textId="2443C5BE" w:rsidR="00843F15" w:rsidRDefault="00843F15" w:rsidP="00064552">
      <w:pPr>
        <w:spacing w:after="120" w:line="240" w:lineRule="auto"/>
        <w:ind w:left="720" w:hanging="720"/>
        <w:jc w:val="both"/>
        <w:rPr>
          <w:rFonts w:ascii="Arial" w:eastAsia="Arial" w:hAnsi="Arial" w:cs="Arial"/>
        </w:rPr>
      </w:pPr>
      <w:r>
        <w:rPr>
          <w:rFonts w:ascii="Arial" w:eastAsia="Arial" w:hAnsi="Arial" w:cs="Arial"/>
        </w:rPr>
        <w:t>15.1</w:t>
      </w:r>
      <w:r w:rsidR="00163686">
        <w:rPr>
          <w:rFonts w:ascii="Arial" w:eastAsia="Arial" w:hAnsi="Arial" w:cs="Arial"/>
        </w:rPr>
        <w:t>5</w:t>
      </w:r>
      <w:r>
        <w:rPr>
          <w:rFonts w:ascii="Arial" w:eastAsia="Arial" w:hAnsi="Arial" w:cs="Arial"/>
        </w:rPr>
        <w:tab/>
        <w:t xml:space="preserve">The Supplier shall ensure that </w:t>
      </w:r>
      <w:r w:rsidR="003B2075">
        <w:rPr>
          <w:rFonts w:ascii="Arial" w:eastAsia="Arial" w:hAnsi="Arial" w:cs="Arial"/>
        </w:rPr>
        <w:t>its</w:t>
      </w:r>
      <w:r>
        <w:rPr>
          <w:rFonts w:ascii="Arial" w:eastAsia="Arial" w:hAnsi="Arial" w:cs="Arial"/>
        </w:rPr>
        <w:t xml:space="preserve"> </w:t>
      </w:r>
      <w:bookmarkStart w:id="74" w:name="_Hlk140348429"/>
      <w:r>
        <w:rPr>
          <w:rFonts w:ascii="Arial" w:eastAsia="Arial" w:hAnsi="Arial" w:cs="Arial"/>
        </w:rPr>
        <w:t xml:space="preserve">Compliance Management Plan </w:t>
      </w:r>
      <w:bookmarkEnd w:id="74"/>
      <w:r>
        <w:rPr>
          <w:rFonts w:ascii="Arial" w:eastAsia="Arial" w:hAnsi="Arial" w:cs="Arial"/>
        </w:rPr>
        <w:t xml:space="preserve">is up-to-date and reflective of all re-enacted / new </w:t>
      </w:r>
      <w:r w:rsidR="00E10120">
        <w:rPr>
          <w:rFonts w:ascii="Arial" w:eastAsia="Arial" w:hAnsi="Arial" w:cs="Arial"/>
        </w:rPr>
        <w:t>l</w:t>
      </w:r>
      <w:r>
        <w:rPr>
          <w:rFonts w:ascii="Arial" w:eastAsia="Arial" w:hAnsi="Arial" w:cs="Arial"/>
        </w:rPr>
        <w:t xml:space="preserve">egislation and guidance to ensure regulatory </w:t>
      </w:r>
      <w:bookmarkStart w:id="75" w:name="_Hlk140348520"/>
      <w:r>
        <w:rPr>
          <w:rFonts w:ascii="Arial" w:eastAsia="Arial" w:hAnsi="Arial" w:cs="Arial"/>
        </w:rPr>
        <w:t xml:space="preserve">compliance is not affected.  </w:t>
      </w:r>
    </w:p>
    <w:p w14:paraId="3ACBE49A" w14:textId="16069DDA" w:rsidR="00843F15" w:rsidRDefault="00843F15" w:rsidP="00064552">
      <w:pPr>
        <w:spacing w:after="120" w:line="240" w:lineRule="auto"/>
        <w:ind w:left="720" w:hanging="720"/>
        <w:jc w:val="both"/>
        <w:rPr>
          <w:rFonts w:ascii="Arial" w:eastAsia="Arial" w:hAnsi="Arial" w:cs="Arial"/>
        </w:rPr>
      </w:pPr>
      <w:r>
        <w:rPr>
          <w:rFonts w:ascii="Arial" w:eastAsia="Arial" w:hAnsi="Arial" w:cs="Arial"/>
        </w:rPr>
        <w:t>15.1</w:t>
      </w:r>
      <w:r w:rsidR="00163686">
        <w:rPr>
          <w:rFonts w:ascii="Arial" w:eastAsia="Arial" w:hAnsi="Arial" w:cs="Arial"/>
        </w:rPr>
        <w:t>6</w:t>
      </w:r>
      <w:r>
        <w:rPr>
          <w:rFonts w:ascii="Arial" w:eastAsia="Arial" w:hAnsi="Arial" w:cs="Arial"/>
        </w:rPr>
        <w:tab/>
        <w:t xml:space="preserve">Where re-enacted / new </w:t>
      </w:r>
      <w:r w:rsidR="00E10120">
        <w:rPr>
          <w:rFonts w:ascii="Arial" w:eastAsia="Arial" w:hAnsi="Arial" w:cs="Arial"/>
        </w:rPr>
        <w:t>l</w:t>
      </w:r>
      <w:r>
        <w:rPr>
          <w:rFonts w:ascii="Arial" w:eastAsia="Arial" w:hAnsi="Arial" w:cs="Arial"/>
        </w:rPr>
        <w:t xml:space="preserve">egislation has the potential to impact on Services, the Supplier shall notify </w:t>
      </w:r>
      <w:r w:rsidR="00165FC3">
        <w:rPr>
          <w:rFonts w:ascii="Arial" w:eastAsia="Arial" w:hAnsi="Arial" w:cs="Arial"/>
        </w:rPr>
        <w:t>the Buyer</w:t>
      </w:r>
      <w:r>
        <w:rPr>
          <w:rFonts w:ascii="Arial" w:eastAsia="Arial" w:hAnsi="Arial" w:cs="Arial"/>
        </w:rPr>
        <w:t xml:space="preserve"> </w:t>
      </w:r>
      <w:bookmarkStart w:id="76" w:name="_Hlk140348489"/>
      <w:r w:rsidR="00B93EE3">
        <w:rPr>
          <w:rFonts w:ascii="Arial" w:eastAsia="Arial" w:hAnsi="Arial" w:cs="Arial"/>
        </w:rPr>
        <w:t>i</w:t>
      </w:r>
      <w:r>
        <w:rPr>
          <w:rFonts w:ascii="Arial" w:eastAsia="Arial" w:hAnsi="Arial" w:cs="Arial"/>
        </w:rPr>
        <w:t xml:space="preserve">mmediately </w:t>
      </w:r>
      <w:bookmarkEnd w:id="76"/>
      <w:r>
        <w:rPr>
          <w:rFonts w:ascii="Arial" w:eastAsia="Arial" w:hAnsi="Arial" w:cs="Arial"/>
        </w:rPr>
        <w:t xml:space="preserve">in writing, outlining </w:t>
      </w:r>
      <w:r w:rsidR="003B2075">
        <w:rPr>
          <w:rFonts w:ascii="Arial" w:eastAsia="Arial" w:hAnsi="Arial" w:cs="Arial"/>
        </w:rPr>
        <w:t>its</w:t>
      </w:r>
      <w:r>
        <w:rPr>
          <w:rFonts w:ascii="Arial" w:eastAsia="Arial" w:hAnsi="Arial" w:cs="Arial"/>
        </w:rPr>
        <w:t xml:space="preserve"> justification and impacts on the Services.</w:t>
      </w:r>
      <w:bookmarkEnd w:id="75"/>
    </w:p>
    <w:p w14:paraId="3B0DC768" w14:textId="31647C9F" w:rsidR="00843F15" w:rsidRDefault="00843F15" w:rsidP="00064552">
      <w:pPr>
        <w:spacing w:after="120" w:line="240" w:lineRule="auto"/>
        <w:ind w:left="720" w:hanging="720"/>
        <w:jc w:val="both"/>
        <w:rPr>
          <w:rFonts w:ascii="Arial" w:eastAsia="Arial" w:hAnsi="Arial" w:cs="Arial"/>
        </w:rPr>
      </w:pPr>
      <w:r>
        <w:rPr>
          <w:rFonts w:ascii="Arial" w:eastAsia="Arial" w:hAnsi="Arial" w:cs="Arial"/>
        </w:rPr>
        <w:t>15.1</w:t>
      </w:r>
      <w:r w:rsidR="00163686">
        <w:rPr>
          <w:rFonts w:ascii="Arial" w:eastAsia="Arial" w:hAnsi="Arial" w:cs="Arial"/>
        </w:rPr>
        <w:t>7</w:t>
      </w:r>
      <w:r>
        <w:rPr>
          <w:rFonts w:ascii="Arial" w:eastAsia="Arial" w:hAnsi="Arial" w:cs="Arial"/>
        </w:rPr>
        <w:tab/>
      </w:r>
      <w:bookmarkStart w:id="77" w:name="_Hlk140348673"/>
      <w:r>
        <w:rPr>
          <w:rFonts w:ascii="Arial" w:eastAsia="Arial" w:hAnsi="Arial" w:cs="Arial"/>
        </w:rPr>
        <w:t xml:space="preserve">The Supplier shall </w:t>
      </w:r>
      <w:proofErr w:type="gramStart"/>
      <w:r>
        <w:rPr>
          <w:rFonts w:ascii="Arial" w:eastAsia="Arial" w:hAnsi="Arial" w:cs="Arial"/>
        </w:rPr>
        <w:t>provide assistance</w:t>
      </w:r>
      <w:proofErr w:type="gramEnd"/>
      <w:r>
        <w:rPr>
          <w:rFonts w:ascii="Arial" w:eastAsia="Arial" w:hAnsi="Arial" w:cs="Arial"/>
        </w:rPr>
        <w:t xml:space="preserve"> and information to </w:t>
      </w:r>
      <w:r w:rsidR="00165FC3">
        <w:rPr>
          <w:rFonts w:ascii="Arial" w:eastAsia="Arial" w:hAnsi="Arial" w:cs="Arial"/>
        </w:rPr>
        <w:t>the Buyer</w:t>
      </w:r>
      <w:r>
        <w:rPr>
          <w:rFonts w:ascii="Arial" w:eastAsia="Arial" w:hAnsi="Arial" w:cs="Arial"/>
        </w:rPr>
        <w:t xml:space="preserve"> and be responsible for arranging access to any Supplier held </w:t>
      </w:r>
      <w:r w:rsidR="003B2075">
        <w:rPr>
          <w:rFonts w:ascii="Arial" w:eastAsia="Arial" w:hAnsi="Arial" w:cs="Arial"/>
        </w:rPr>
        <w:t>D</w:t>
      </w:r>
      <w:r>
        <w:rPr>
          <w:rFonts w:ascii="Arial" w:eastAsia="Arial" w:hAnsi="Arial" w:cs="Arial"/>
        </w:rPr>
        <w:t xml:space="preserve">ocumentation as required for any </w:t>
      </w:r>
      <w:r>
        <w:rPr>
          <w:rFonts w:ascii="Arial" w:eastAsia="Arial" w:hAnsi="Arial" w:cs="Arial"/>
        </w:rPr>
        <w:lastRenderedPageBreak/>
        <w:t xml:space="preserve">independent </w:t>
      </w:r>
      <w:r w:rsidR="003B2075">
        <w:rPr>
          <w:rFonts w:ascii="Arial" w:eastAsia="Arial" w:hAnsi="Arial" w:cs="Arial"/>
        </w:rPr>
        <w:t>A</w:t>
      </w:r>
      <w:r>
        <w:rPr>
          <w:rFonts w:ascii="Arial" w:eastAsia="Arial" w:hAnsi="Arial" w:cs="Arial"/>
        </w:rPr>
        <w:t xml:space="preserve">udits organised by </w:t>
      </w:r>
      <w:r w:rsidR="00165FC3">
        <w:rPr>
          <w:rFonts w:ascii="Arial" w:eastAsia="Arial" w:hAnsi="Arial" w:cs="Arial"/>
        </w:rPr>
        <w:t>the Buyer</w:t>
      </w:r>
      <w:r>
        <w:rPr>
          <w:rFonts w:ascii="Arial" w:eastAsia="Arial" w:hAnsi="Arial" w:cs="Arial"/>
        </w:rPr>
        <w:t xml:space="preserve"> at </w:t>
      </w:r>
      <w:r w:rsidR="00165FC3">
        <w:rPr>
          <w:rFonts w:ascii="Arial" w:eastAsia="Arial" w:hAnsi="Arial" w:cs="Arial"/>
        </w:rPr>
        <w:t>the Buyer</w:t>
      </w:r>
      <w:r>
        <w:rPr>
          <w:rFonts w:ascii="Arial" w:eastAsia="Arial" w:hAnsi="Arial" w:cs="Arial"/>
        </w:rPr>
        <w:t xml:space="preserve"> Premises upon request. These may include</w:t>
      </w:r>
      <w:r w:rsidR="00602419" w:rsidRPr="00602419">
        <w:rPr>
          <w:rFonts w:ascii="Arial" w:eastAsia="Arial" w:hAnsi="Arial" w:cs="Arial"/>
          <w:color w:val="auto"/>
        </w:rPr>
        <w:t xml:space="preserve"> </w:t>
      </w:r>
      <w:r w:rsidR="00602419" w:rsidRPr="009841B3">
        <w:rPr>
          <w:rFonts w:ascii="Arial" w:eastAsia="Arial" w:hAnsi="Arial" w:cs="Arial"/>
          <w:color w:val="FF0000"/>
        </w:rPr>
        <w:t>but not be limited to</w:t>
      </w:r>
      <w:r>
        <w:rPr>
          <w:rFonts w:ascii="Arial" w:eastAsia="Arial" w:hAnsi="Arial" w:cs="Arial"/>
        </w:rPr>
        <w:t>:</w:t>
      </w:r>
    </w:p>
    <w:bookmarkEnd w:id="77"/>
    <w:p w14:paraId="2C4B1E7E" w14:textId="12E1FF5A" w:rsidR="00843F15" w:rsidRPr="001E1DBF" w:rsidRDefault="00843F15" w:rsidP="003B074A">
      <w:pPr>
        <w:spacing w:after="120" w:line="240" w:lineRule="auto"/>
        <w:ind w:left="1843" w:hanging="1134"/>
        <w:jc w:val="both"/>
        <w:rPr>
          <w:rFonts w:ascii="Arial" w:eastAsia="Arial" w:hAnsi="Arial" w:cs="Arial"/>
        </w:rPr>
      </w:pPr>
      <w:r w:rsidRPr="001E1DBF">
        <w:rPr>
          <w:rFonts w:ascii="Arial" w:eastAsia="Arial" w:hAnsi="Arial" w:cs="Arial"/>
        </w:rPr>
        <w:t>15.1</w:t>
      </w:r>
      <w:r w:rsidR="00163686">
        <w:rPr>
          <w:rFonts w:ascii="Arial" w:eastAsia="Arial" w:hAnsi="Arial" w:cs="Arial"/>
        </w:rPr>
        <w:t>7</w:t>
      </w:r>
      <w:r w:rsidRPr="001E1DBF">
        <w:rPr>
          <w:rFonts w:ascii="Arial" w:eastAsia="Arial" w:hAnsi="Arial" w:cs="Arial"/>
        </w:rPr>
        <w:t>.1</w:t>
      </w:r>
      <w:r w:rsidRPr="001E1DBF">
        <w:rPr>
          <w:rFonts w:ascii="Arial" w:eastAsia="Arial" w:hAnsi="Arial" w:cs="Arial"/>
        </w:rPr>
        <w:tab/>
        <w:t>National Audit Office;</w:t>
      </w:r>
    </w:p>
    <w:p w14:paraId="58DD8BBB" w14:textId="45B5A1C9" w:rsidR="00843F15" w:rsidRPr="001E1DBF" w:rsidRDefault="00843F15" w:rsidP="003B074A">
      <w:pPr>
        <w:spacing w:after="120" w:line="240" w:lineRule="auto"/>
        <w:ind w:left="1843" w:hanging="1134"/>
        <w:jc w:val="both"/>
        <w:rPr>
          <w:rFonts w:ascii="Arial" w:eastAsia="Arial" w:hAnsi="Arial" w:cs="Arial"/>
        </w:rPr>
      </w:pPr>
      <w:r w:rsidRPr="001E1DBF">
        <w:rPr>
          <w:rFonts w:ascii="Arial" w:eastAsia="Arial" w:hAnsi="Arial" w:cs="Arial"/>
        </w:rPr>
        <w:t>15.1</w:t>
      </w:r>
      <w:r w:rsidR="00163686">
        <w:rPr>
          <w:rFonts w:ascii="Arial" w:eastAsia="Arial" w:hAnsi="Arial" w:cs="Arial"/>
        </w:rPr>
        <w:t>7</w:t>
      </w:r>
      <w:r w:rsidRPr="001E1DBF">
        <w:rPr>
          <w:rFonts w:ascii="Arial" w:eastAsia="Arial" w:hAnsi="Arial" w:cs="Arial"/>
        </w:rPr>
        <w:t>.2</w:t>
      </w:r>
      <w:r w:rsidRPr="001E1DBF">
        <w:rPr>
          <w:rFonts w:ascii="Arial" w:eastAsia="Arial" w:hAnsi="Arial" w:cs="Arial"/>
        </w:rPr>
        <w:tab/>
        <w:t>Specialist staff inspections including medical or logistics;</w:t>
      </w:r>
    </w:p>
    <w:p w14:paraId="46467B78" w14:textId="4AF8D9C8" w:rsidR="00843F15" w:rsidRPr="001E1DBF" w:rsidRDefault="00843F15" w:rsidP="003B074A">
      <w:pPr>
        <w:spacing w:after="120" w:line="240" w:lineRule="auto"/>
        <w:ind w:left="1843" w:hanging="1134"/>
        <w:jc w:val="both"/>
        <w:rPr>
          <w:rFonts w:ascii="Arial" w:eastAsia="Arial" w:hAnsi="Arial" w:cs="Arial"/>
        </w:rPr>
      </w:pPr>
      <w:r w:rsidRPr="001E1DBF">
        <w:rPr>
          <w:rFonts w:ascii="Arial" w:eastAsia="Arial" w:hAnsi="Arial" w:cs="Arial"/>
        </w:rPr>
        <w:t>15.1</w:t>
      </w:r>
      <w:r w:rsidR="00163686">
        <w:rPr>
          <w:rFonts w:ascii="Arial" w:eastAsia="Arial" w:hAnsi="Arial" w:cs="Arial"/>
        </w:rPr>
        <w:t>7</w:t>
      </w:r>
      <w:r w:rsidRPr="001E1DBF">
        <w:rPr>
          <w:rFonts w:ascii="Arial" w:eastAsia="Arial" w:hAnsi="Arial" w:cs="Arial"/>
        </w:rPr>
        <w:t>.3</w:t>
      </w:r>
      <w:r w:rsidRPr="001E1DBF">
        <w:rPr>
          <w:rFonts w:ascii="Arial" w:eastAsia="Arial" w:hAnsi="Arial" w:cs="Arial"/>
        </w:rPr>
        <w:tab/>
        <w:t>Defence Internal Audit Office;</w:t>
      </w:r>
    </w:p>
    <w:p w14:paraId="18FB9213" w14:textId="5085CF6A" w:rsidR="00843F15" w:rsidRPr="001E1DBF" w:rsidRDefault="00843F15" w:rsidP="003B074A">
      <w:pPr>
        <w:spacing w:after="120" w:line="240" w:lineRule="auto"/>
        <w:ind w:left="1843" w:hanging="1134"/>
        <w:jc w:val="both"/>
        <w:rPr>
          <w:rFonts w:ascii="Arial" w:eastAsia="Arial" w:hAnsi="Arial" w:cs="Arial"/>
        </w:rPr>
      </w:pPr>
      <w:r w:rsidRPr="001E1DBF">
        <w:rPr>
          <w:rFonts w:ascii="Arial" w:eastAsia="Arial" w:hAnsi="Arial" w:cs="Arial"/>
        </w:rPr>
        <w:t>15.1</w:t>
      </w:r>
      <w:r w:rsidR="00163686">
        <w:rPr>
          <w:rFonts w:ascii="Arial" w:eastAsia="Arial" w:hAnsi="Arial" w:cs="Arial"/>
        </w:rPr>
        <w:t>7</w:t>
      </w:r>
      <w:r w:rsidRPr="001E1DBF">
        <w:rPr>
          <w:rFonts w:ascii="Arial" w:eastAsia="Arial" w:hAnsi="Arial" w:cs="Arial"/>
        </w:rPr>
        <w:t>.4</w:t>
      </w:r>
      <w:r w:rsidRPr="001E1DBF">
        <w:rPr>
          <w:rFonts w:ascii="Arial" w:eastAsia="Arial" w:hAnsi="Arial" w:cs="Arial"/>
        </w:rPr>
        <w:tab/>
        <w:t>Environmental Health inspection;</w:t>
      </w:r>
    </w:p>
    <w:p w14:paraId="061F9076" w14:textId="2B2A0875" w:rsidR="00843F15" w:rsidRPr="001E1DBF" w:rsidRDefault="00843F15" w:rsidP="003B074A">
      <w:pPr>
        <w:spacing w:after="120" w:line="240" w:lineRule="auto"/>
        <w:ind w:left="1843" w:hanging="1134"/>
        <w:jc w:val="both"/>
        <w:rPr>
          <w:rFonts w:ascii="Arial" w:eastAsia="Arial" w:hAnsi="Arial" w:cs="Arial"/>
        </w:rPr>
      </w:pPr>
      <w:r w:rsidRPr="001E1DBF">
        <w:rPr>
          <w:rFonts w:ascii="Arial" w:eastAsia="Arial" w:hAnsi="Arial" w:cs="Arial"/>
        </w:rPr>
        <w:t>15.1</w:t>
      </w:r>
      <w:r w:rsidR="00163686">
        <w:rPr>
          <w:rFonts w:ascii="Arial" w:eastAsia="Arial" w:hAnsi="Arial" w:cs="Arial"/>
        </w:rPr>
        <w:t>7</w:t>
      </w:r>
      <w:r w:rsidRPr="001E1DBF">
        <w:rPr>
          <w:rFonts w:ascii="Arial" w:eastAsia="Arial" w:hAnsi="Arial" w:cs="Arial"/>
        </w:rPr>
        <w:t>.5</w:t>
      </w:r>
      <w:r w:rsidRPr="001E1DBF">
        <w:rPr>
          <w:rFonts w:ascii="Arial" w:eastAsia="Arial" w:hAnsi="Arial" w:cs="Arial"/>
        </w:rPr>
        <w:tab/>
        <w:t>Trading Standards inspection;</w:t>
      </w:r>
    </w:p>
    <w:p w14:paraId="03F5C321" w14:textId="56C3DB40" w:rsidR="00843F15" w:rsidRPr="001E1DBF" w:rsidRDefault="00843F15" w:rsidP="003B074A">
      <w:pPr>
        <w:spacing w:after="120" w:line="240" w:lineRule="auto"/>
        <w:ind w:left="1843" w:hanging="1134"/>
        <w:jc w:val="both"/>
        <w:rPr>
          <w:rFonts w:ascii="Arial" w:eastAsia="Arial" w:hAnsi="Arial" w:cs="Arial"/>
        </w:rPr>
      </w:pPr>
      <w:r w:rsidRPr="001E1DBF">
        <w:rPr>
          <w:rFonts w:ascii="Arial" w:eastAsia="Arial" w:hAnsi="Arial" w:cs="Arial"/>
        </w:rPr>
        <w:t>15.1</w:t>
      </w:r>
      <w:r w:rsidR="00163686">
        <w:rPr>
          <w:rFonts w:ascii="Arial" w:eastAsia="Arial" w:hAnsi="Arial" w:cs="Arial"/>
        </w:rPr>
        <w:t>7</w:t>
      </w:r>
      <w:r w:rsidRPr="001E1DBF">
        <w:rPr>
          <w:rFonts w:ascii="Arial" w:eastAsia="Arial" w:hAnsi="Arial" w:cs="Arial"/>
        </w:rPr>
        <w:t>.6</w:t>
      </w:r>
      <w:r w:rsidRPr="001E1DBF">
        <w:rPr>
          <w:rFonts w:ascii="Arial" w:eastAsia="Arial" w:hAnsi="Arial" w:cs="Arial"/>
        </w:rPr>
        <w:tab/>
        <w:t>All Statutory legislative inspections;</w:t>
      </w:r>
    </w:p>
    <w:p w14:paraId="064B8EAD" w14:textId="657BB821" w:rsidR="00843F15" w:rsidRPr="001E1DBF" w:rsidRDefault="00843F15" w:rsidP="003B074A">
      <w:pPr>
        <w:spacing w:after="120" w:line="240" w:lineRule="auto"/>
        <w:ind w:left="1843" w:hanging="1134"/>
        <w:jc w:val="both"/>
        <w:rPr>
          <w:rFonts w:ascii="Arial" w:eastAsia="Arial" w:hAnsi="Arial" w:cs="Arial"/>
        </w:rPr>
      </w:pPr>
      <w:r w:rsidRPr="001E1DBF">
        <w:rPr>
          <w:rFonts w:ascii="Arial" w:eastAsia="Arial" w:hAnsi="Arial" w:cs="Arial"/>
        </w:rPr>
        <w:t>15.1</w:t>
      </w:r>
      <w:r w:rsidR="00163686">
        <w:rPr>
          <w:rFonts w:ascii="Arial" w:eastAsia="Arial" w:hAnsi="Arial" w:cs="Arial"/>
        </w:rPr>
        <w:t>7</w:t>
      </w:r>
      <w:r w:rsidRPr="001E1DBF">
        <w:rPr>
          <w:rFonts w:ascii="Arial" w:eastAsia="Arial" w:hAnsi="Arial" w:cs="Arial"/>
        </w:rPr>
        <w:t>.7</w:t>
      </w:r>
      <w:r w:rsidRPr="001E1DBF">
        <w:rPr>
          <w:rFonts w:ascii="Arial" w:eastAsia="Arial" w:hAnsi="Arial" w:cs="Arial"/>
        </w:rPr>
        <w:tab/>
        <w:t>Site inspections and compliance inspections and audits;</w:t>
      </w:r>
    </w:p>
    <w:p w14:paraId="1BAD337B" w14:textId="625C06B4" w:rsidR="00843F15" w:rsidRPr="001E1DBF" w:rsidRDefault="00843F15" w:rsidP="003B074A">
      <w:pPr>
        <w:spacing w:after="120" w:line="240" w:lineRule="auto"/>
        <w:ind w:left="1843" w:hanging="1134"/>
        <w:jc w:val="both"/>
        <w:rPr>
          <w:rFonts w:ascii="Arial" w:eastAsia="Arial" w:hAnsi="Arial" w:cs="Arial"/>
        </w:rPr>
      </w:pPr>
      <w:r w:rsidRPr="001E1DBF">
        <w:rPr>
          <w:rFonts w:ascii="Arial" w:eastAsia="Arial" w:hAnsi="Arial" w:cs="Arial"/>
        </w:rPr>
        <w:t>15.1</w:t>
      </w:r>
      <w:r w:rsidR="00163686">
        <w:rPr>
          <w:rFonts w:ascii="Arial" w:eastAsia="Arial" w:hAnsi="Arial" w:cs="Arial"/>
        </w:rPr>
        <w:t>7</w:t>
      </w:r>
      <w:r w:rsidRPr="001E1DBF">
        <w:rPr>
          <w:rFonts w:ascii="Arial" w:eastAsia="Arial" w:hAnsi="Arial" w:cs="Arial"/>
        </w:rPr>
        <w:t>.8</w:t>
      </w:r>
      <w:r w:rsidRPr="001E1DBF">
        <w:rPr>
          <w:rFonts w:ascii="Arial" w:eastAsia="Arial" w:hAnsi="Arial" w:cs="Arial"/>
        </w:rPr>
        <w:tab/>
        <w:t xml:space="preserve">Parliamentary enquiries and questions; and </w:t>
      </w:r>
    </w:p>
    <w:p w14:paraId="5E9CA4BD" w14:textId="07A1F9B2" w:rsidR="00843F15" w:rsidRDefault="00843F15" w:rsidP="003B074A">
      <w:pPr>
        <w:spacing w:after="120" w:line="240" w:lineRule="auto"/>
        <w:ind w:left="1843" w:hanging="1134"/>
        <w:jc w:val="both"/>
        <w:rPr>
          <w:rFonts w:ascii="Arial" w:eastAsia="Arial" w:hAnsi="Arial" w:cs="Arial"/>
        </w:rPr>
      </w:pPr>
      <w:r w:rsidRPr="001E1DBF">
        <w:rPr>
          <w:rFonts w:ascii="Arial" w:eastAsia="Arial" w:hAnsi="Arial" w:cs="Arial"/>
        </w:rPr>
        <w:t>15.1</w:t>
      </w:r>
      <w:r w:rsidR="00163686">
        <w:rPr>
          <w:rFonts w:ascii="Arial" w:eastAsia="Arial" w:hAnsi="Arial" w:cs="Arial"/>
        </w:rPr>
        <w:t>7</w:t>
      </w:r>
      <w:r w:rsidRPr="001E1DBF">
        <w:rPr>
          <w:rFonts w:ascii="Arial" w:eastAsia="Arial" w:hAnsi="Arial" w:cs="Arial"/>
        </w:rPr>
        <w:t>.9</w:t>
      </w:r>
      <w:r w:rsidRPr="001E1DBF">
        <w:rPr>
          <w:rFonts w:ascii="Arial" w:eastAsia="Arial" w:hAnsi="Arial" w:cs="Arial"/>
        </w:rPr>
        <w:tab/>
        <w:t>Freedom of information requests.</w:t>
      </w:r>
    </w:p>
    <w:p w14:paraId="60153B84" w14:textId="28CA2CF6" w:rsidR="00843F15" w:rsidRDefault="00843F15" w:rsidP="003B074A">
      <w:pPr>
        <w:spacing w:after="120" w:line="240" w:lineRule="auto"/>
        <w:ind w:left="720" w:hanging="720"/>
        <w:jc w:val="both"/>
        <w:rPr>
          <w:rFonts w:ascii="Arial" w:eastAsia="Arial" w:hAnsi="Arial" w:cs="Arial"/>
        </w:rPr>
      </w:pPr>
      <w:r>
        <w:rPr>
          <w:rFonts w:ascii="Arial" w:eastAsia="Arial" w:hAnsi="Arial" w:cs="Arial"/>
        </w:rPr>
        <w:t>15.1</w:t>
      </w:r>
      <w:r w:rsidR="00163686">
        <w:rPr>
          <w:rFonts w:ascii="Arial" w:eastAsia="Arial" w:hAnsi="Arial" w:cs="Arial"/>
        </w:rPr>
        <w:t>8</w:t>
      </w:r>
      <w:r>
        <w:rPr>
          <w:rFonts w:ascii="Arial" w:eastAsia="Arial" w:hAnsi="Arial" w:cs="Arial"/>
        </w:rPr>
        <w:tab/>
      </w:r>
      <w:r w:rsidR="00480481">
        <w:rPr>
          <w:rFonts w:ascii="Arial" w:eastAsia="Arial" w:hAnsi="Arial" w:cs="Arial"/>
        </w:rPr>
        <w:t>T</w:t>
      </w:r>
      <w:r w:rsidR="00165FC3">
        <w:rPr>
          <w:rFonts w:ascii="Arial" w:eastAsia="Arial" w:hAnsi="Arial" w:cs="Arial"/>
        </w:rPr>
        <w:t>he Buyer</w:t>
      </w:r>
      <w:r>
        <w:rPr>
          <w:rFonts w:ascii="Arial" w:eastAsia="Arial" w:hAnsi="Arial" w:cs="Arial"/>
        </w:rPr>
        <w:t xml:space="preserve"> may require Building Research Establishment Environmental Assessment Methodology (BREEAM) in-use or similar assessment of the building's performance to be carried out at agreed intervals. This Service shall be provided upon request; costs will be managed via the Billable Works and Projects process. </w:t>
      </w:r>
    </w:p>
    <w:p w14:paraId="29991570" w14:textId="007D7470" w:rsidR="00843F15" w:rsidRDefault="00843F15" w:rsidP="003B074A">
      <w:pPr>
        <w:spacing w:after="120" w:line="240" w:lineRule="auto"/>
        <w:ind w:left="720" w:hanging="720"/>
        <w:jc w:val="both"/>
        <w:rPr>
          <w:rFonts w:ascii="Arial" w:eastAsia="Arial" w:hAnsi="Arial" w:cs="Arial"/>
        </w:rPr>
      </w:pPr>
      <w:r>
        <w:rPr>
          <w:rFonts w:ascii="Arial" w:eastAsia="Arial" w:hAnsi="Arial" w:cs="Arial"/>
        </w:rPr>
        <w:t>15.1</w:t>
      </w:r>
      <w:r w:rsidR="003B2075">
        <w:rPr>
          <w:rFonts w:ascii="Arial" w:eastAsia="Arial" w:hAnsi="Arial" w:cs="Arial"/>
        </w:rPr>
        <w:t>9</w:t>
      </w:r>
      <w:r>
        <w:rPr>
          <w:rFonts w:ascii="Arial" w:eastAsia="Arial" w:hAnsi="Arial" w:cs="Arial"/>
        </w:rPr>
        <w:tab/>
        <w:t xml:space="preserve">The Supplier shall maintain up-to-date, accurate metrics including cost and performance data within the Property Information </w:t>
      </w:r>
      <w:r w:rsidR="00B45A77">
        <w:rPr>
          <w:rFonts w:ascii="Arial" w:eastAsia="Arial" w:hAnsi="Arial" w:cs="Arial"/>
        </w:rPr>
        <w:t xml:space="preserve">Electronic </w:t>
      </w:r>
      <w:r>
        <w:rPr>
          <w:rFonts w:ascii="Arial" w:eastAsia="Arial" w:hAnsi="Arial" w:cs="Arial"/>
        </w:rPr>
        <w:t xml:space="preserve">Mapping Service (EPIMS) on its behalf where required by </w:t>
      </w:r>
      <w:r w:rsidR="00165FC3">
        <w:rPr>
          <w:rFonts w:ascii="Arial" w:eastAsia="Arial" w:hAnsi="Arial" w:cs="Arial"/>
        </w:rPr>
        <w:t>the Buyer</w:t>
      </w:r>
      <w:r>
        <w:rPr>
          <w:rFonts w:ascii="Arial" w:eastAsia="Arial" w:hAnsi="Arial" w:cs="Arial"/>
        </w:rPr>
        <w:t>. Where this is a requirement, costs will be managed via the Billable Works and Projects process. Further information relating to this requirement will be provided in the Call-Off Procedure.</w:t>
      </w:r>
    </w:p>
    <w:p w14:paraId="33EB407C" w14:textId="7E0EED06" w:rsidR="00843F15" w:rsidRDefault="00843F15" w:rsidP="003B074A">
      <w:pPr>
        <w:spacing w:after="120" w:line="240" w:lineRule="auto"/>
        <w:ind w:left="720" w:hanging="720"/>
        <w:jc w:val="both"/>
        <w:rPr>
          <w:rFonts w:ascii="Arial" w:eastAsia="Arial" w:hAnsi="Arial" w:cs="Arial"/>
        </w:rPr>
      </w:pPr>
      <w:r>
        <w:rPr>
          <w:rFonts w:ascii="Arial" w:eastAsia="Arial" w:hAnsi="Arial" w:cs="Arial"/>
        </w:rPr>
        <w:t>15.</w:t>
      </w:r>
      <w:r w:rsidR="003B2075">
        <w:rPr>
          <w:rFonts w:ascii="Arial" w:eastAsia="Arial" w:hAnsi="Arial" w:cs="Arial"/>
        </w:rPr>
        <w:t>20</w:t>
      </w:r>
      <w:r>
        <w:rPr>
          <w:rFonts w:ascii="Arial" w:eastAsia="Arial" w:hAnsi="Arial" w:cs="Arial"/>
        </w:rPr>
        <w:tab/>
        <w:t xml:space="preserve">The Supplier shall comply with the requirements of the Office for Government Property (OGP) FM Services standard and FM Asset data standard, as developed by the facilities management (FM) strategy programme team for inclusion into the Government Functional Standard GovS004 where required by </w:t>
      </w:r>
      <w:r w:rsidR="00165FC3">
        <w:rPr>
          <w:rFonts w:ascii="Arial" w:eastAsia="Arial" w:hAnsi="Arial" w:cs="Arial"/>
        </w:rPr>
        <w:t>the Buyer</w:t>
      </w:r>
      <w:r>
        <w:rPr>
          <w:rFonts w:ascii="Arial" w:eastAsia="Arial" w:hAnsi="Arial" w:cs="Arial"/>
        </w:rPr>
        <w:t>. Where this is a requirement, costs will be managed via the Billable Works and Projects process. Further information relating to this requirement will be provided in the Call-Off Procedure.</w:t>
      </w:r>
    </w:p>
    <w:p w14:paraId="4DE3BA2D" w14:textId="4F2E593E" w:rsidR="00843F15" w:rsidRDefault="00843F15" w:rsidP="00335BBC">
      <w:pPr>
        <w:spacing w:after="0" w:line="240" w:lineRule="auto"/>
        <w:ind w:left="720" w:hanging="720"/>
        <w:jc w:val="both"/>
        <w:rPr>
          <w:rFonts w:ascii="Arial" w:eastAsia="Arial" w:hAnsi="Arial" w:cs="Arial"/>
        </w:rPr>
      </w:pPr>
      <w:r>
        <w:rPr>
          <w:rFonts w:ascii="Arial" w:eastAsia="Arial" w:hAnsi="Arial" w:cs="Arial"/>
        </w:rPr>
        <w:t>15.</w:t>
      </w:r>
      <w:r w:rsidR="001700BE">
        <w:rPr>
          <w:rFonts w:ascii="Arial" w:eastAsia="Arial" w:hAnsi="Arial" w:cs="Arial"/>
        </w:rPr>
        <w:t>2</w:t>
      </w:r>
      <w:r w:rsidR="003B2075">
        <w:rPr>
          <w:rFonts w:ascii="Arial" w:eastAsia="Arial" w:hAnsi="Arial" w:cs="Arial"/>
        </w:rPr>
        <w:t>1</w:t>
      </w:r>
      <w:r>
        <w:rPr>
          <w:rFonts w:ascii="Arial" w:eastAsia="Arial" w:hAnsi="Arial" w:cs="Arial"/>
        </w:rPr>
        <w:tab/>
        <w:t xml:space="preserve">The Supplier shall maintain, </w:t>
      </w:r>
      <w:proofErr w:type="gramStart"/>
      <w:r>
        <w:rPr>
          <w:rFonts w:ascii="Arial" w:eastAsia="Arial" w:hAnsi="Arial" w:cs="Arial"/>
        </w:rPr>
        <w:t>update</w:t>
      </w:r>
      <w:proofErr w:type="gramEnd"/>
      <w:r>
        <w:rPr>
          <w:rFonts w:ascii="Arial" w:eastAsia="Arial" w:hAnsi="Arial" w:cs="Arial"/>
        </w:rPr>
        <w:t xml:space="preserve"> and develop Building Information Modelling (BIM) data where required by </w:t>
      </w:r>
      <w:r w:rsidR="00165FC3">
        <w:rPr>
          <w:rFonts w:ascii="Arial" w:eastAsia="Arial" w:hAnsi="Arial" w:cs="Arial"/>
        </w:rPr>
        <w:t>the Buyer</w:t>
      </w:r>
      <w:r>
        <w:rPr>
          <w:rFonts w:ascii="Arial" w:eastAsia="Arial" w:hAnsi="Arial" w:cs="Arial"/>
        </w:rPr>
        <w:t>. Where this is a requirement, costs will be managed via the Billable Works and Projects process. Further information relating to this requirement will be provided in the Call-Off Procedure.</w:t>
      </w:r>
    </w:p>
    <w:p w14:paraId="78F4522D" w14:textId="77777777" w:rsidR="001700BE" w:rsidRDefault="001700BE" w:rsidP="00335BBC">
      <w:pPr>
        <w:spacing w:after="0" w:line="240" w:lineRule="auto"/>
        <w:ind w:left="720" w:hanging="720"/>
        <w:jc w:val="both"/>
        <w:rPr>
          <w:rFonts w:ascii="Arial" w:eastAsia="Arial" w:hAnsi="Arial" w:cs="Arial"/>
        </w:rPr>
      </w:pPr>
    </w:p>
    <w:p w14:paraId="60EE4BE8" w14:textId="78800B2C" w:rsidR="005613AF" w:rsidRPr="00D4406F" w:rsidRDefault="00B22874" w:rsidP="00602419">
      <w:pPr>
        <w:spacing w:after="120" w:line="240" w:lineRule="auto"/>
        <w:jc w:val="both"/>
        <w:rPr>
          <w:rFonts w:ascii="Arial" w:eastAsia="Arial" w:hAnsi="Arial" w:cs="Arial"/>
          <w:b/>
        </w:rPr>
      </w:pPr>
      <w:r w:rsidRPr="00D4406F">
        <w:rPr>
          <w:rFonts w:ascii="Arial" w:eastAsia="Arial" w:hAnsi="Arial" w:cs="Arial"/>
          <w:b/>
        </w:rPr>
        <w:t>16.   Service A16 – Sustainability</w:t>
      </w:r>
    </w:p>
    <w:p w14:paraId="62599120" w14:textId="7D9B8C03" w:rsidR="00960C13" w:rsidRPr="00B61CD8" w:rsidRDefault="00960C13" w:rsidP="003B074A">
      <w:pPr>
        <w:spacing w:after="120" w:line="240" w:lineRule="auto"/>
        <w:rPr>
          <w:rFonts w:ascii="Arial" w:eastAsia="Arial" w:hAnsi="Arial" w:cs="Arial"/>
          <w:b/>
          <w:color w:val="FF0000"/>
        </w:rPr>
      </w:pPr>
      <w:r w:rsidRPr="00B61CD8">
        <w:rPr>
          <w:rFonts w:ascii="Arial" w:hAnsi="Arial" w:cs="Arial"/>
          <w:color w:val="FF0000"/>
          <w:szCs w:val="24"/>
        </w:rPr>
        <w:t xml:space="preserve">The </w:t>
      </w:r>
      <w:r w:rsidR="00165FC3" w:rsidRPr="00B61CD8">
        <w:rPr>
          <w:rFonts w:ascii="Arial" w:hAnsi="Arial" w:cs="Arial"/>
          <w:color w:val="FF0000"/>
          <w:szCs w:val="24"/>
        </w:rPr>
        <w:t>Buyer</w:t>
      </w:r>
      <w:r w:rsidRPr="00B61CD8">
        <w:rPr>
          <w:rFonts w:ascii="Arial" w:hAnsi="Arial" w:cs="Arial"/>
          <w:color w:val="FF0000"/>
          <w:szCs w:val="24"/>
        </w:rPr>
        <w:t xml:space="preserve"> is committed to reducing any negative impacts produced by </w:t>
      </w:r>
      <w:r w:rsidR="00061459" w:rsidRPr="00B61CD8">
        <w:rPr>
          <w:rFonts w:ascii="Arial" w:hAnsi="Arial" w:cs="Arial"/>
          <w:color w:val="FF0000"/>
          <w:szCs w:val="24"/>
        </w:rPr>
        <w:t xml:space="preserve">the </w:t>
      </w:r>
      <w:bookmarkStart w:id="78" w:name="_Hlk139884377"/>
      <w:r w:rsidR="00061459" w:rsidRPr="00B61CD8">
        <w:rPr>
          <w:rFonts w:ascii="Arial" w:hAnsi="Arial" w:cs="Arial"/>
          <w:color w:val="FF0000"/>
          <w:szCs w:val="24"/>
        </w:rPr>
        <w:t>Buyer’s and Suppliers</w:t>
      </w:r>
      <w:r w:rsidRPr="00B61CD8">
        <w:rPr>
          <w:rFonts w:ascii="Arial" w:hAnsi="Arial" w:cs="Arial"/>
          <w:color w:val="FF0000"/>
          <w:szCs w:val="24"/>
        </w:rPr>
        <w:t xml:space="preserve"> </w:t>
      </w:r>
      <w:bookmarkEnd w:id="78"/>
      <w:r w:rsidRPr="00B61CD8">
        <w:rPr>
          <w:rFonts w:ascii="Arial" w:hAnsi="Arial" w:cs="Arial"/>
          <w:color w:val="FF0000"/>
          <w:szCs w:val="24"/>
        </w:rPr>
        <w:t xml:space="preserve">activities, products, and services. This aligns to the </w:t>
      </w:r>
      <w:bookmarkStart w:id="79" w:name="_Hlk140348897"/>
      <w:r w:rsidRPr="00B61CD8">
        <w:rPr>
          <w:rFonts w:ascii="Arial" w:hAnsi="Arial" w:cs="Arial"/>
          <w:color w:val="FF0000"/>
          <w:szCs w:val="24"/>
        </w:rPr>
        <w:t>Greening Government Commitments</w:t>
      </w:r>
      <w:bookmarkEnd w:id="79"/>
      <w:r w:rsidRPr="00B61CD8">
        <w:rPr>
          <w:rFonts w:ascii="Arial" w:hAnsi="Arial" w:cs="Arial"/>
          <w:color w:val="FF0000"/>
          <w:szCs w:val="24"/>
        </w:rPr>
        <w:t xml:space="preserve"> which state that </w:t>
      </w:r>
      <w:r w:rsidR="00165FC3" w:rsidRPr="00B61CD8">
        <w:rPr>
          <w:rFonts w:ascii="Arial" w:hAnsi="Arial" w:cs="Arial"/>
          <w:color w:val="FF0000"/>
          <w:szCs w:val="24"/>
        </w:rPr>
        <w:t>the Buyer</w:t>
      </w:r>
      <w:r w:rsidRPr="00B61CD8">
        <w:rPr>
          <w:rFonts w:ascii="Arial" w:hAnsi="Arial" w:cs="Arial"/>
          <w:color w:val="FF0000"/>
          <w:szCs w:val="24"/>
        </w:rPr>
        <w:t xml:space="preserve"> must continue to buy more sustainable and efficient products</w:t>
      </w:r>
      <w:r w:rsidR="003B2075" w:rsidRPr="00B61CD8">
        <w:rPr>
          <w:rFonts w:ascii="Arial" w:hAnsi="Arial" w:cs="Arial"/>
          <w:color w:val="FF0000"/>
          <w:szCs w:val="24"/>
        </w:rPr>
        <w:t>, Goods</w:t>
      </w:r>
      <w:r w:rsidRPr="00B61CD8">
        <w:rPr>
          <w:rFonts w:ascii="Arial" w:hAnsi="Arial" w:cs="Arial"/>
          <w:color w:val="FF0000"/>
          <w:szCs w:val="24"/>
        </w:rPr>
        <w:t xml:space="preserve"> and </w:t>
      </w:r>
      <w:r w:rsidR="003B2075" w:rsidRPr="00B61CD8">
        <w:rPr>
          <w:rFonts w:ascii="Arial" w:hAnsi="Arial" w:cs="Arial"/>
          <w:color w:val="FF0000"/>
          <w:szCs w:val="24"/>
        </w:rPr>
        <w:t>S</w:t>
      </w:r>
      <w:r w:rsidRPr="00B61CD8">
        <w:rPr>
          <w:rFonts w:ascii="Arial" w:hAnsi="Arial" w:cs="Arial"/>
          <w:color w:val="FF0000"/>
          <w:szCs w:val="24"/>
        </w:rPr>
        <w:t>ervices with the aim of achieving the best long term, overall value for money for society.</w:t>
      </w:r>
    </w:p>
    <w:p w14:paraId="0C54E866" w14:textId="047C03DE" w:rsidR="005613AF" w:rsidRPr="00D4406F" w:rsidRDefault="00B22874" w:rsidP="003B074A">
      <w:pPr>
        <w:spacing w:after="120" w:line="240" w:lineRule="auto"/>
        <w:jc w:val="both"/>
        <w:rPr>
          <w:rFonts w:ascii="Arial" w:eastAsia="Arial" w:hAnsi="Arial" w:cs="Arial"/>
        </w:rPr>
      </w:pPr>
      <w:r w:rsidRPr="00D4406F">
        <w:rPr>
          <w:rFonts w:ascii="Arial" w:eastAsia="Arial" w:hAnsi="Arial" w:cs="Arial"/>
        </w:rPr>
        <w:t>16.1</w:t>
      </w:r>
      <w:r w:rsidRPr="00D4406F">
        <w:rPr>
          <w:rFonts w:ascii="Arial" w:eastAsia="Arial" w:hAnsi="Arial" w:cs="Arial"/>
        </w:rPr>
        <w:tab/>
        <w:t>The following</w:t>
      </w:r>
      <w:r w:rsidR="003B2075">
        <w:rPr>
          <w:rFonts w:ascii="Arial" w:eastAsia="Arial" w:hAnsi="Arial" w:cs="Arial"/>
        </w:rPr>
        <w:t xml:space="preserve"> </w:t>
      </w:r>
      <w:r w:rsidRPr="00D4406F">
        <w:rPr>
          <w:rFonts w:ascii="Arial" w:eastAsia="Arial" w:hAnsi="Arial" w:cs="Arial"/>
        </w:rPr>
        <w:t xml:space="preserve">Standards </w:t>
      </w:r>
      <w:r w:rsidR="003B2075">
        <w:rPr>
          <w:rFonts w:ascii="Arial" w:eastAsia="Arial" w:hAnsi="Arial" w:cs="Arial"/>
        </w:rPr>
        <w:t xml:space="preserve">shall </w:t>
      </w:r>
      <w:r w:rsidRPr="00D4406F">
        <w:rPr>
          <w:rFonts w:ascii="Arial" w:eastAsia="Arial" w:hAnsi="Arial" w:cs="Arial"/>
        </w:rPr>
        <w:t>apply to this Service - SA16.</w:t>
      </w:r>
    </w:p>
    <w:p w14:paraId="529E0906" w14:textId="6AB362FB" w:rsidR="006B0976" w:rsidRPr="006C3EA3" w:rsidRDefault="006B0976" w:rsidP="003B074A">
      <w:pPr>
        <w:spacing w:after="120" w:line="240" w:lineRule="auto"/>
        <w:ind w:firstLine="720"/>
        <w:jc w:val="both"/>
        <w:rPr>
          <w:rFonts w:ascii="Arial" w:eastAsia="Arial" w:hAnsi="Arial" w:cs="Arial"/>
          <w:color w:val="auto"/>
        </w:rPr>
      </w:pPr>
      <w:r w:rsidRPr="006C3EA3">
        <w:rPr>
          <w:rFonts w:ascii="Arial" w:eastAsia="Arial" w:hAnsi="Arial" w:cs="Arial"/>
          <w:color w:val="auto"/>
        </w:rPr>
        <w:t>The Supplier shall:</w:t>
      </w:r>
    </w:p>
    <w:p w14:paraId="3B99BEBD" w14:textId="0DFC34D5" w:rsidR="006B0976" w:rsidRPr="00B61CD8" w:rsidRDefault="006B0976" w:rsidP="003B074A">
      <w:pPr>
        <w:spacing w:after="120" w:line="240" w:lineRule="auto"/>
        <w:ind w:left="1843" w:hanging="1134"/>
        <w:jc w:val="both"/>
        <w:rPr>
          <w:rFonts w:ascii="Arial" w:eastAsia="Arial" w:hAnsi="Arial" w:cs="Arial"/>
          <w:color w:val="FF0000"/>
        </w:rPr>
      </w:pPr>
      <w:r w:rsidRPr="00B61CD8">
        <w:rPr>
          <w:rFonts w:ascii="Arial" w:eastAsia="Arial" w:hAnsi="Arial" w:cs="Arial"/>
          <w:color w:val="FF0000"/>
        </w:rPr>
        <w:t>16.1.1</w:t>
      </w:r>
      <w:r w:rsidRPr="00B61CD8">
        <w:rPr>
          <w:rFonts w:ascii="Arial" w:eastAsia="Arial" w:hAnsi="Arial" w:cs="Arial"/>
          <w:color w:val="FF0000"/>
        </w:rPr>
        <w:tab/>
        <w:t xml:space="preserve">Comply with the </w:t>
      </w:r>
      <w:r w:rsidR="00165FC3" w:rsidRPr="00B61CD8">
        <w:rPr>
          <w:rFonts w:ascii="Arial" w:eastAsia="Arial" w:hAnsi="Arial" w:cs="Arial"/>
          <w:color w:val="FF0000"/>
        </w:rPr>
        <w:t>Buyer</w:t>
      </w:r>
      <w:r w:rsidR="003B2075" w:rsidRPr="00B61CD8">
        <w:rPr>
          <w:rFonts w:ascii="Arial" w:eastAsia="Arial" w:hAnsi="Arial" w:cs="Arial"/>
          <w:color w:val="FF0000"/>
        </w:rPr>
        <w:t>’s</w:t>
      </w:r>
      <w:r w:rsidRPr="00B61CD8">
        <w:rPr>
          <w:rFonts w:ascii="Arial" w:eastAsia="Arial" w:hAnsi="Arial" w:cs="Arial"/>
          <w:color w:val="FF0000"/>
        </w:rPr>
        <w:t xml:space="preserve"> </w:t>
      </w:r>
      <w:r w:rsidR="00824C6E" w:rsidRPr="00B61CD8">
        <w:rPr>
          <w:rFonts w:ascii="Arial" w:eastAsia="Arial" w:hAnsi="Arial" w:cs="Arial"/>
          <w:color w:val="FF0000"/>
        </w:rPr>
        <w:t xml:space="preserve">Corporate </w:t>
      </w:r>
      <w:r w:rsidRPr="00B61CD8">
        <w:rPr>
          <w:rFonts w:ascii="Arial" w:eastAsia="Arial" w:hAnsi="Arial" w:cs="Arial"/>
          <w:color w:val="FF0000"/>
        </w:rPr>
        <w:t>Environmental Policy</w:t>
      </w:r>
      <w:r w:rsidR="00FC3804" w:rsidRPr="00B61CD8">
        <w:rPr>
          <w:rFonts w:ascii="Arial" w:eastAsia="Arial" w:hAnsi="Arial" w:cs="Arial"/>
          <w:color w:val="FF0000"/>
        </w:rPr>
        <w:t xml:space="preserve"> </w:t>
      </w:r>
      <w:r w:rsidR="00824C6E" w:rsidRPr="00B61CD8">
        <w:rPr>
          <w:rFonts w:ascii="Arial" w:eastAsia="Arial" w:hAnsi="Arial" w:cs="Arial"/>
          <w:color w:val="FF0000"/>
        </w:rPr>
        <w:t xml:space="preserve">– </w:t>
      </w:r>
      <w:r w:rsidR="00824C6E" w:rsidRPr="00B61CD8">
        <w:rPr>
          <w:rFonts w:ascii="Arial" w:eastAsia="Arial" w:hAnsi="Arial" w:cs="Arial"/>
          <w:b/>
          <w:bCs/>
          <w:color w:val="FF0000"/>
        </w:rPr>
        <w:t>Annex D</w:t>
      </w:r>
      <w:r w:rsidR="00824C6E" w:rsidRPr="00B61CD8">
        <w:rPr>
          <w:rFonts w:ascii="Arial" w:eastAsia="Arial" w:hAnsi="Arial" w:cs="Arial"/>
          <w:color w:val="FF0000"/>
        </w:rPr>
        <w:t xml:space="preserve"> </w:t>
      </w:r>
      <w:r w:rsidR="00D81BDD" w:rsidRPr="00B61CD8">
        <w:rPr>
          <w:rFonts w:ascii="Arial" w:eastAsia="Arial" w:hAnsi="Arial" w:cs="Arial"/>
          <w:color w:val="FF0000"/>
        </w:rPr>
        <w:t>and</w:t>
      </w:r>
      <w:r w:rsidR="00824C6E" w:rsidRPr="00B61CD8">
        <w:rPr>
          <w:rFonts w:ascii="Arial" w:eastAsia="Arial" w:hAnsi="Arial" w:cs="Arial"/>
          <w:color w:val="FF0000"/>
        </w:rPr>
        <w:t xml:space="preserve"> </w:t>
      </w:r>
      <w:r w:rsidR="00D81BDD" w:rsidRPr="00B61CD8">
        <w:rPr>
          <w:rFonts w:ascii="Arial" w:eastAsia="Arial" w:hAnsi="Arial" w:cs="Arial"/>
          <w:color w:val="FF0000"/>
        </w:rPr>
        <w:t>Corporate Energy Policy</w:t>
      </w:r>
      <w:r w:rsidR="00824C6E" w:rsidRPr="00B61CD8">
        <w:rPr>
          <w:rFonts w:ascii="Arial" w:eastAsia="Arial" w:hAnsi="Arial" w:cs="Arial"/>
          <w:color w:val="FF0000"/>
        </w:rPr>
        <w:t xml:space="preserve"> – </w:t>
      </w:r>
      <w:r w:rsidR="00824C6E" w:rsidRPr="00B61CD8">
        <w:rPr>
          <w:rFonts w:ascii="Arial" w:eastAsia="Arial" w:hAnsi="Arial" w:cs="Arial"/>
          <w:b/>
          <w:bCs/>
          <w:color w:val="FF0000"/>
        </w:rPr>
        <w:t>Annex E</w:t>
      </w:r>
      <w:r w:rsidR="00D81BDD" w:rsidRPr="00B61CD8">
        <w:rPr>
          <w:rFonts w:ascii="Arial" w:eastAsia="Arial" w:hAnsi="Arial" w:cs="Arial"/>
          <w:color w:val="FF0000"/>
        </w:rPr>
        <w:t>;</w:t>
      </w:r>
    </w:p>
    <w:p w14:paraId="14372DA2" w14:textId="38A797E5" w:rsidR="006B0976" w:rsidRPr="00B61CD8" w:rsidRDefault="006B0976" w:rsidP="00205AF2">
      <w:pPr>
        <w:spacing w:after="120" w:line="240" w:lineRule="auto"/>
        <w:ind w:left="1843" w:hanging="1134"/>
        <w:jc w:val="both"/>
        <w:rPr>
          <w:rFonts w:ascii="Arial" w:eastAsia="Arial" w:hAnsi="Arial" w:cs="Arial"/>
          <w:color w:val="FF0000"/>
        </w:rPr>
      </w:pPr>
      <w:r w:rsidRPr="00B61CD8">
        <w:rPr>
          <w:rFonts w:ascii="Arial" w:eastAsia="Arial" w:hAnsi="Arial" w:cs="Arial"/>
          <w:color w:val="FF0000"/>
        </w:rPr>
        <w:t>16.1.2</w:t>
      </w:r>
      <w:r w:rsidRPr="00B61CD8">
        <w:rPr>
          <w:rFonts w:ascii="Arial" w:eastAsia="Arial" w:hAnsi="Arial" w:cs="Arial"/>
          <w:color w:val="FF0000"/>
        </w:rPr>
        <w:tab/>
        <w:t xml:space="preserve">Where appropriate, assist the </w:t>
      </w:r>
      <w:r w:rsidR="00165FC3" w:rsidRPr="00B61CD8">
        <w:rPr>
          <w:rFonts w:ascii="Arial" w:eastAsia="Arial" w:hAnsi="Arial" w:cs="Arial"/>
          <w:color w:val="FF0000"/>
        </w:rPr>
        <w:t>Buyer</w:t>
      </w:r>
      <w:r w:rsidRPr="00B61CD8">
        <w:rPr>
          <w:rFonts w:ascii="Arial" w:eastAsia="Arial" w:hAnsi="Arial" w:cs="Arial"/>
          <w:color w:val="FF0000"/>
        </w:rPr>
        <w:t xml:space="preserve"> in achieving its Greening Government Commitment</w:t>
      </w:r>
      <w:r w:rsidR="00205AF2" w:rsidRPr="00B61CD8">
        <w:rPr>
          <w:rFonts w:ascii="Arial" w:eastAsia="Arial" w:hAnsi="Arial" w:cs="Arial"/>
          <w:color w:val="FF0000"/>
        </w:rPr>
        <w:t xml:space="preserve">s, </w:t>
      </w:r>
      <w:r w:rsidRPr="00B61CD8">
        <w:rPr>
          <w:rFonts w:ascii="Arial" w:eastAsia="Arial" w:hAnsi="Arial" w:cs="Arial"/>
          <w:color w:val="FF0000"/>
        </w:rPr>
        <w:t xml:space="preserve">i.e. </w:t>
      </w:r>
      <w:r w:rsidR="001815C6" w:rsidRPr="00B61CD8">
        <w:rPr>
          <w:rFonts w:ascii="Arial" w:eastAsia="Arial" w:hAnsi="Arial" w:cs="Arial"/>
          <w:color w:val="FF0000"/>
        </w:rPr>
        <w:t>r</w:t>
      </w:r>
      <w:r w:rsidRPr="00B61CD8">
        <w:rPr>
          <w:rFonts w:ascii="Arial" w:eastAsia="Arial" w:hAnsi="Arial" w:cs="Arial"/>
          <w:color w:val="FF0000"/>
        </w:rPr>
        <w:t>educe CO</w:t>
      </w:r>
      <w:r w:rsidRPr="00B61CD8">
        <w:rPr>
          <w:rFonts w:ascii="Cambria Math" w:eastAsia="Arial" w:hAnsi="Cambria Math" w:cs="Cambria Math"/>
          <w:color w:val="FF0000"/>
        </w:rPr>
        <w:t>₂</w:t>
      </w:r>
      <w:r w:rsidRPr="00B61CD8">
        <w:rPr>
          <w:rFonts w:ascii="Arial" w:eastAsia="Arial" w:hAnsi="Arial" w:cs="Arial"/>
          <w:color w:val="FF0000"/>
        </w:rPr>
        <w:t xml:space="preserve"> emissions through energy consumption and travel, reduce water consumption and waste produced</w:t>
      </w:r>
      <w:r w:rsidR="00205AF2" w:rsidRPr="00B61CD8">
        <w:rPr>
          <w:rFonts w:ascii="Arial" w:eastAsia="Arial" w:hAnsi="Arial" w:cs="Arial"/>
          <w:color w:val="FF0000"/>
        </w:rPr>
        <w:t>;</w:t>
      </w:r>
    </w:p>
    <w:p w14:paraId="23DE5294" w14:textId="527CC776" w:rsidR="006B0976" w:rsidRPr="00B61CD8" w:rsidRDefault="006B0976" w:rsidP="003B074A">
      <w:pPr>
        <w:spacing w:after="120" w:line="240" w:lineRule="auto"/>
        <w:ind w:left="1843" w:hanging="1134"/>
        <w:jc w:val="both"/>
        <w:rPr>
          <w:rFonts w:ascii="Arial" w:eastAsia="Arial" w:hAnsi="Arial" w:cs="Arial"/>
          <w:color w:val="FF0000"/>
        </w:rPr>
      </w:pPr>
      <w:r w:rsidRPr="00B61CD8">
        <w:rPr>
          <w:rFonts w:ascii="Arial" w:eastAsia="Arial" w:hAnsi="Arial" w:cs="Arial"/>
          <w:color w:val="FF0000"/>
        </w:rPr>
        <w:lastRenderedPageBreak/>
        <w:t>16.1.3</w:t>
      </w:r>
      <w:r w:rsidRPr="00B61CD8">
        <w:rPr>
          <w:rFonts w:ascii="Arial" w:eastAsia="Arial" w:hAnsi="Arial" w:cs="Arial"/>
          <w:color w:val="FF0000"/>
        </w:rPr>
        <w:tab/>
      </w:r>
      <w:r w:rsidR="0097124E" w:rsidRPr="00B61CD8">
        <w:rPr>
          <w:rFonts w:ascii="Arial" w:eastAsia="Arial" w:hAnsi="Arial" w:cs="Arial"/>
          <w:color w:val="FF0000"/>
        </w:rPr>
        <w:t>T</w:t>
      </w:r>
      <w:r w:rsidR="00165FC3" w:rsidRPr="00B61CD8">
        <w:rPr>
          <w:rFonts w:ascii="Arial" w:eastAsia="Arial" w:hAnsi="Arial" w:cs="Arial"/>
          <w:color w:val="FF0000"/>
        </w:rPr>
        <w:t>he Buyer</w:t>
      </w:r>
      <w:r w:rsidRPr="00B61CD8">
        <w:rPr>
          <w:rFonts w:ascii="Arial" w:eastAsia="Arial" w:hAnsi="Arial" w:cs="Arial"/>
          <w:color w:val="FF0000"/>
        </w:rPr>
        <w:t xml:space="preserve"> is committed to meeting biodiversity targets for 2025 as set out in the </w:t>
      </w:r>
      <w:r w:rsidR="00165FC3" w:rsidRPr="00B61CD8">
        <w:rPr>
          <w:rFonts w:ascii="Arial" w:eastAsia="Arial" w:hAnsi="Arial" w:cs="Arial"/>
          <w:color w:val="FF0000"/>
        </w:rPr>
        <w:t>Buyer</w:t>
      </w:r>
      <w:r w:rsidR="003B2075" w:rsidRPr="00B61CD8">
        <w:rPr>
          <w:rFonts w:ascii="Arial" w:eastAsia="Arial" w:hAnsi="Arial" w:cs="Arial"/>
          <w:color w:val="FF0000"/>
        </w:rPr>
        <w:t>’s</w:t>
      </w:r>
      <w:r w:rsidRPr="00B61CD8">
        <w:rPr>
          <w:rFonts w:ascii="Arial" w:eastAsia="Arial" w:hAnsi="Arial" w:cs="Arial"/>
          <w:color w:val="FF0000"/>
        </w:rPr>
        <w:t xml:space="preserve"> Biodiversity Action Plan</w:t>
      </w:r>
      <w:r w:rsidR="00975367" w:rsidRPr="00B61CD8">
        <w:rPr>
          <w:rFonts w:ascii="Arial" w:eastAsia="Arial" w:hAnsi="Arial" w:cs="Arial"/>
          <w:color w:val="FF0000"/>
        </w:rPr>
        <w:t xml:space="preserve"> - </w:t>
      </w:r>
      <w:r w:rsidR="00975367" w:rsidRPr="00B61CD8">
        <w:rPr>
          <w:rFonts w:ascii="Arial" w:eastAsia="Arial" w:hAnsi="Arial" w:cs="Arial"/>
          <w:b/>
          <w:bCs/>
          <w:color w:val="FF0000"/>
        </w:rPr>
        <w:t>Annex F</w:t>
      </w:r>
      <w:r w:rsidRPr="00B61CD8">
        <w:rPr>
          <w:rFonts w:ascii="Arial" w:eastAsia="Arial" w:hAnsi="Arial" w:cs="Arial"/>
          <w:color w:val="FF0000"/>
        </w:rPr>
        <w:t xml:space="preserve">. </w:t>
      </w:r>
      <w:bookmarkStart w:id="80" w:name="_Hlk143759874"/>
      <w:r w:rsidRPr="00B61CD8">
        <w:rPr>
          <w:rFonts w:ascii="Arial" w:eastAsia="Arial" w:hAnsi="Arial" w:cs="Arial"/>
          <w:color w:val="FF0000"/>
        </w:rPr>
        <w:t>The Suppliers shall ensure that any actions it takes, or methods used, do not negatively impact these targets</w:t>
      </w:r>
      <w:r w:rsidR="007B27CB" w:rsidRPr="00B61CD8">
        <w:rPr>
          <w:rFonts w:ascii="Arial" w:eastAsia="Arial" w:hAnsi="Arial" w:cs="Arial"/>
          <w:color w:val="FF0000"/>
        </w:rPr>
        <w:t xml:space="preserve"> or future iterations of the</w:t>
      </w:r>
      <w:r w:rsidR="00B11A8B" w:rsidRPr="00B61CD8">
        <w:rPr>
          <w:rFonts w:ascii="Arial" w:eastAsia="Arial" w:hAnsi="Arial" w:cs="Arial"/>
          <w:color w:val="FF0000"/>
        </w:rPr>
        <w:t xml:space="preserve"> Buyer’s Biodiversity Action Plan</w:t>
      </w:r>
      <w:r w:rsidR="007B27CB" w:rsidRPr="00B61CD8">
        <w:rPr>
          <w:rFonts w:ascii="Arial" w:eastAsia="Arial" w:hAnsi="Arial" w:cs="Arial"/>
          <w:color w:val="FF0000"/>
        </w:rPr>
        <w:t>;</w:t>
      </w:r>
    </w:p>
    <w:bookmarkEnd w:id="80"/>
    <w:p w14:paraId="5399B7F5" w14:textId="36A03847" w:rsidR="007B27CB" w:rsidRPr="00B61CD8" w:rsidRDefault="007B27CB" w:rsidP="003B074A">
      <w:pPr>
        <w:spacing w:after="120" w:line="240" w:lineRule="auto"/>
        <w:ind w:left="1843" w:hanging="1134"/>
        <w:jc w:val="both"/>
        <w:rPr>
          <w:rFonts w:ascii="Arial" w:eastAsia="Arial" w:hAnsi="Arial" w:cs="Arial"/>
          <w:color w:val="FF0000"/>
        </w:rPr>
      </w:pPr>
      <w:r w:rsidRPr="00B61CD8">
        <w:rPr>
          <w:rFonts w:ascii="Arial" w:eastAsia="Arial" w:hAnsi="Arial" w:cs="Arial"/>
          <w:color w:val="FF0000"/>
        </w:rPr>
        <w:t>16.1.4</w:t>
      </w:r>
      <w:r w:rsidRPr="00B61CD8">
        <w:rPr>
          <w:rFonts w:ascii="Arial" w:eastAsia="Arial" w:hAnsi="Arial" w:cs="Arial"/>
          <w:color w:val="FF0000"/>
        </w:rPr>
        <w:tab/>
        <w:t xml:space="preserve">Assist the Buyer with its relevant management system requirements including but not limited to participation in audits and providing supporting information as requested.  </w:t>
      </w:r>
    </w:p>
    <w:p w14:paraId="30645551" w14:textId="730992A1" w:rsidR="005613AF" w:rsidRPr="00D4406F" w:rsidRDefault="00B22874" w:rsidP="003B074A">
      <w:pPr>
        <w:spacing w:after="120" w:line="240" w:lineRule="auto"/>
        <w:ind w:left="720" w:hanging="720"/>
        <w:jc w:val="both"/>
        <w:rPr>
          <w:rFonts w:ascii="Arial" w:eastAsia="Arial" w:hAnsi="Arial" w:cs="Arial"/>
          <w:color w:val="FF0000"/>
        </w:rPr>
      </w:pPr>
      <w:r w:rsidRPr="00D4406F">
        <w:rPr>
          <w:rFonts w:ascii="Arial" w:eastAsia="Arial" w:hAnsi="Arial" w:cs="Arial"/>
        </w:rPr>
        <w:t>16.2</w:t>
      </w:r>
      <w:r w:rsidRPr="00D4406F">
        <w:rPr>
          <w:rFonts w:ascii="Arial" w:eastAsia="Arial" w:hAnsi="Arial" w:cs="Arial"/>
        </w:rPr>
        <w:tab/>
      </w:r>
      <w:r w:rsidRPr="00D4406F">
        <w:rPr>
          <w:rFonts w:ascii="Arial" w:eastAsia="Arial" w:hAnsi="Arial" w:cs="Arial"/>
          <w:color w:val="auto"/>
        </w:rPr>
        <w:t>The Supplier shall have in place</w:t>
      </w:r>
      <w:r w:rsidR="00254F1A">
        <w:rPr>
          <w:rFonts w:ascii="Arial" w:eastAsia="Arial" w:hAnsi="Arial" w:cs="Arial"/>
          <w:color w:val="auto"/>
        </w:rPr>
        <w:t xml:space="preserve"> </w:t>
      </w:r>
      <w:r w:rsidR="00254F1A" w:rsidRPr="006C3EA3">
        <w:rPr>
          <w:rFonts w:ascii="Arial" w:eastAsia="Arial" w:hAnsi="Arial" w:cs="Arial"/>
          <w:color w:val="auto"/>
        </w:rPr>
        <w:t xml:space="preserve">ISO 14001 </w:t>
      </w:r>
      <w:r w:rsidR="00D25153" w:rsidRPr="00B61CD8">
        <w:rPr>
          <w:rFonts w:ascii="Arial" w:eastAsia="Arial" w:hAnsi="Arial" w:cs="Arial"/>
          <w:color w:val="FF0000"/>
        </w:rPr>
        <w:t>certification</w:t>
      </w:r>
      <w:r w:rsidR="00D25153" w:rsidRPr="00D4406F">
        <w:rPr>
          <w:rFonts w:ascii="Arial" w:eastAsia="Arial" w:hAnsi="Arial" w:cs="Arial"/>
          <w:color w:val="auto"/>
        </w:rPr>
        <w:t xml:space="preserve"> </w:t>
      </w:r>
      <w:r w:rsidRPr="00D4406F">
        <w:rPr>
          <w:rFonts w:ascii="Arial" w:eastAsia="Arial" w:hAnsi="Arial" w:cs="Arial"/>
          <w:color w:val="auto"/>
        </w:rPr>
        <w:t xml:space="preserve">and shall ensure: </w:t>
      </w:r>
    </w:p>
    <w:p w14:paraId="223B6B2A" w14:textId="36087E8A" w:rsidR="005613AF" w:rsidRPr="001E1DBF" w:rsidRDefault="00B22874" w:rsidP="003B074A">
      <w:pPr>
        <w:spacing w:after="120" w:line="240" w:lineRule="auto"/>
        <w:ind w:left="1843" w:hanging="1134"/>
        <w:jc w:val="both"/>
        <w:rPr>
          <w:rFonts w:ascii="Arial" w:eastAsia="Arial" w:hAnsi="Arial" w:cs="Arial"/>
        </w:rPr>
      </w:pPr>
      <w:r w:rsidRPr="00D4406F">
        <w:rPr>
          <w:rFonts w:ascii="Arial" w:eastAsia="Arial" w:hAnsi="Arial" w:cs="Arial"/>
        </w:rPr>
        <w:t>16.2.1</w:t>
      </w:r>
      <w:r w:rsidRPr="001E1DBF">
        <w:rPr>
          <w:rFonts w:ascii="Arial" w:eastAsia="Arial" w:hAnsi="Arial" w:cs="Arial"/>
        </w:rPr>
        <w:tab/>
      </w:r>
      <w:r w:rsidRPr="00D4406F">
        <w:rPr>
          <w:rFonts w:ascii="Arial" w:eastAsia="Arial" w:hAnsi="Arial" w:cs="Arial"/>
        </w:rPr>
        <w:t xml:space="preserve">That </w:t>
      </w:r>
      <w:r w:rsidR="003F7893">
        <w:rPr>
          <w:rFonts w:ascii="Arial" w:eastAsia="Arial" w:hAnsi="Arial" w:cs="Arial"/>
        </w:rPr>
        <w:t>it</w:t>
      </w:r>
      <w:r w:rsidRPr="00D4406F">
        <w:rPr>
          <w:rFonts w:ascii="Arial" w:eastAsia="Arial" w:hAnsi="Arial" w:cs="Arial"/>
        </w:rPr>
        <w:t xml:space="preserve"> maintain</w:t>
      </w:r>
      <w:r w:rsidR="003F7893">
        <w:rPr>
          <w:rFonts w:ascii="Arial" w:eastAsia="Arial" w:hAnsi="Arial" w:cs="Arial"/>
        </w:rPr>
        <w:t>s</w:t>
      </w:r>
      <w:r w:rsidRPr="00D4406F">
        <w:rPr>
          <w:rFonts w:ascii="Arial" w:eastAsia="Arial" w:hAnsi="Arial" w:cs="Arial"/>
        </w:rPr>
        <w:t xml:space="preserve"> such </w:t>
      </w:r>
      <w:r w:rsidR="00D25153">
        <w:rPr>
          <w:rFonts w:ascii="Arial" w:eastAsia="Arial" w:hAnsi="Arial" w:cs="Arial"/>
        </w:rPr>
        <w:t>certification</w:t>
      </w:r>
      <w:r w:rsidRPr="00D4406F">
        <w:rPr>
          <w:rFonts w:ascii="Arial" w:eastAsia="Arial" w:hAnsi="Arial" w:cs="Arial"/>
        </w:rPr>
        <w:t xml:space="preserve"> throughout the </w:t>
      </w:r>
      <w:r w:rsidR="006B0976" w:rsidRPr="001E1DBF">
        <w:rPr>
          <w:rFonts w:ascii="Arial" w:eastAsia="Arial" w:hAnsi="Arial" w:cs="Arial"/>
        </w:rPr>
        <w:t>Contract term.</w:t>
      </w:r>
    </w:p>
    <w:p w14:paraId="5C8AFFAD" w14:textId="05B6C923" w:rsidR="005613AF" w:rsidRPr="00B61CD8" w:rsidRDefault="00B22874" w:rsidP="003B074A">
      <w:pPr>
        <w:spacing w:after="120" w:line="240" w:lineRule="auto"/>
        <w:ind w:left="1843" w:hanging="1134"/>
        <w:jc w:val="both"/>
        <w:rPr>
          <w:rFonts w:ascii="Arial" w:eastAsia="Arial" w:hAnsi="Arial" w:cs="Arial"/>
          <w:color w:val="FF0000"/>
        </w:rPr>
      </w:pPr>
      <w:r w:rsidRPr="00B61CD8">
        <w:rPr>
          <w:rFonts w:ascii="Arial" w:eastAsia="Arial" w:hAnsi="Arial" w:cs="Arial"/>
          <w:color w:val="FF0000"/>
        </w:rPr>
        <w:t>16.2.2</w:t>
      </w:r>
      <w:r w:rsidRPr="00B61CD8">
        <w:rPr>
          <w:rFonts w:ascii="Arial" w:eastAsia="Arial" w:hAnsi="Arial" w:cs="Arial"/>
          <w:color w:val="FF0000"/>
        </w:rPr>
        <w:tab/>
        <w:t xml:space="preserve">That </w:t>
      </w:r>
      <w:r w:rsidR="003F7893" w:rsidRPr="00B61CD8">
        <w:rPr>
          <w:rFonts w:ascii="Arial" w:eastAsia="Arial" w:hAnsi="Arial" w:cs="Arial"/>
          <w:color w:val="FF0000"/>
        </w:rPr>
        <w:t xml:space="preserve">it </w:t>
      </w:r>
      <w:r w:rsidRPr="00B61CD8">
        <w:rPr>
          <w:rFonts w:ascii="Arial" w:eastAsia="Arial" w:hAnsi="Arial" w:cs="Arial"/>
          <w:color w:val="FF0000"/>
        </w:rPr>
        <w:t>provide</w:t>
      </w:r>
      <w:r w:rsidR="003F7893" w:rsidRPr="00B61CD8">
        <w:rPr>
          <w:rFonts w:ascii="Arial" w:eastAsia="Arial" w:hAnsi="Arial" w:cs="Arial"/>
          <w:color w:val="FF0000"/>
        </w:rPr>
        <w:t>s</w:t>
      </w:r>
      <w:r w:rsidRPr="00B61CD8">
        <w:rPr>
          <w:rFonts w:ascii="Arial" w:eastAsia="Arial" w:hAnsi="Arial" w:cs="Arial"/>
          <w:color w:val="FF0000"/>
        </w:rPr>
        <w:t xml:space="preserve"> the</w:t>
      </w:r>
      <w:r w:rsidR="0097124E" w:rsidRPr="00B61CD8">
        <w:rPr>
          <w:rFonts w:ascii="Arial" w:eastAsia="Arial" w:hAnsi="Arial" w:cs="Arial"/>
          <w:color w:val="FF0000"/>
        </w:rPr>
        <w:t xml:space="preserve"> </w:t>
      </w:r>
      <w:r w:rsidR="00165FC3" w:rsidRPr="00B61CD8">
        <w:rPr>
          <w:rFonts w:ascii="Arial" w:eastAsia="Arial" w:hAnsi="Arial" w:cs="Arial"/>
          <w:color w:val="FF0000"/>
        </w:rPr>
        <w:t>Buyer</w:t>
      </w:r>
      <w:r w:rsidR="00480481" w:rsidRPr="00B61CD8">
        <w:rPr>
          <w:rFonts w:ascii="Arial" w:eastAsia="Arial" w:hAnsi="Arial" w:cs="Arial"/>
          <w:color w:val="FF0000"/>
        </w:rPr>
        <w:t xml:space="preserve"> </w:t>
      </w:r>
      <w:r w:rsidRPr="00B61CD8">
        <w:rPr>
          <w:rFonts w:ascii="Arial" w:eastAsia="Arial" w:hAnsi="Arial" w:cs="Arial"/>
          <w:color w:val="FF0000"/>
        </w:rPr>
        <w:t>with evidence of its</w:t>
      </w:r>
      <w:r w:rsidR="00254F1A" w:rsidRPr="00B61CD8">
        <w:rPr>
          <w:rFonts w:ascii="Arial" w:eastAsia="Arial" w:hAnsi="Arial" w:cs="Arial"/>
          <w:color w:val="FF0000"/>
        </w:rPr>
        <w:t xml:space="preserve"> certified environmental management system certification </w:t>
      </w:r>
      <w:r w:rsidRPr="00B61CD8">
        <w:rPr>
          <w:rFonts w:ascii="Arial" w:eastAsia="Arial" w:hAnsi="Arial" w:cs="Arial"/>
          <w:color w:val="FF0000"/>
        </w:rPr>
        <w:t xml:space="preserve">upon request at any time during the </w:t>
      </w:r>
      <w:r w:rsidR="006B0976" w:rsidRPr="00B61CD8">
        <w:rPr>
          <w:rFonts w:ascii="Arial" w:eastAsia="Arial" w:hAnsi="Arial" w:cs="Arial"/>
          <w:color w:val="FF0000"/>
        </w:rPr>
        <w:t>Contract term;</w:t>
      </w:r>
    </w:p>
    <w:p w14:paraId="5B7F6C62" w14:textId="2D5DC0FA" w:rsidR="005613AF" w:rsidRPr="00D4406F" w:rsidRDefault="00B22874" w:rsidP="003B074A">
      <w:pPr>
        <w:spacing w:after="120" w:line="240" w:lineRule="auto"/>
        <w:ind w:left="1843" w:hanging="1134"/>
        <w:jc w:val="both"/>
        <w:rPr>
          <w:rFonts w:ascii="Arial" w:eastAsia="Arial" w:hAnsi="Arial" w:cs="Arial"/>
        </w:rPr>
      </w:pPr>
      <w:r w:rsidRPr="00D4406F">
        <w:rPr>
          <w:rFonts w:ascii="Arial" w:eastAsia="Arial" w:hAnsi="Arial" w:cs="Arial"/>
        </w:rPr>
        <w:t>16.2.3</w:t>
      </w:r>
      <w:r w:rsidRPr="00D4406F">
        <w:rPr>
          <w:rFonts w:ascii="Arial" w:eastAsia="Arial" w:hAnsi="Arial" w:cs="Arial"/>
        </w:rPr>
        <w:tab/>
        <w:t xml:space="preserve">That </w:t>
      </w:r>
      <w:r w:rsidR="003F7893">
        <w:rPr>
          <w:rFonts w:ascii="Arial" w:eastAsia="Arial" w:hAnsi="Arial" w:cs="Arial"/>
        </w:rPr>
        <w:t>it</w:t>
      </w:r>
      <w:r w:rsidRPr="00D4406F">
        <w:rPr>
          <w:rFonts w:ascii="Arial" w:eastAsia="Arial" w:hAnsi="Arial" w:cs="Arial"/>
        </w:rPr>
        <w:t xml:space="preserve"> implement</w:t>
      </w:r>
      <w:r w:rsidR="003F7893">
        <w:rPr>
          <w:rFonts w:ascii="Arial" w:eastAsia="Arial" w:hAnsi="Arial" w:cs="Arial"/>
        </w:rPr>
        <w:t>s</w:t>
      </w:r>
      <w:r w:rsidRPr="00D4406F">
        <w:rPr>
          <w:rFonts w:ascii="Arial" w:eastAsia="Arial" w:hAnsi="Arial" w:cs="Arial"/>
        </w:rPr>
        <w:t xml:space="preserve"> an environmental management plan in accordance with the ISO 14001 </w:t>
      </w:r>
      <w:r w:rsidR="00D25153" w:rsidRPr="00B61CD8">
        <w:rPr>
          <w:rFonts w:ascii="Arial" w:eastAsia="Arial" w:hAnsi="Arial" w:cs="Arial"/>
          <w:color w:val="FF0000"/>
        </w:rPr>
        <w:t>certification</w:t>
      </w:r>
      <w:r w:rsidRPr="00D4406F">
        <w:rPr>
          <w:rFonts w:ascii="Arial" w:eastAsia="Arial" w:hAnsi="Arial" w:cs="Arial"/>
        </w:rPr>
        <w:t xml:space="preserve">, which shall include a proposed methodology to align with and support </w:t>
      </w:r>
      <w:r w:rsidR="0097124E">
        <w:rPr>
          <w:rFonts w:ascii="Arial" w:eastAsia="Arial" w:hAnsi="Arial" w:cs="Arial"/>
        </w:rPr>
        <w:t>t</w:t>
      </w:r>
      <w:r w:rsidR="005A6119">
        <w:rPr>
          <w:rFonts w:ascii="Arial" w:eastAsia="Arial" w:hAnsi="Arial" w:cs="Arial"/>
        </w:rPr>
        <w:t>he Buyer’s</w:t>
      </w:r>
      <w:r w:rsidRPr="00D4406F">
        <w:rPr>
          <w:rFonts w:ascii="Arial" w:eastAsia="Arial" w:hAnsi="Arial" w:cs="Arial"/>
        </w:rPr>
        <w:t xml:space="preserve"> existing or planned ISO 14001 </w:t>
      </w:r>
      <w:r w:rsidR="00D25153" w:rsidRPr="00B61CD8">
        <w:rPr>
          <w:rFonts w:ascii="Arial" w:eastAsia="Arial" w:hAnsi="Arial" w:cs="Arial"/>
          <w:color w:val="FF0000"/>
        </w:rPr>
        <w:t>certification</w:t>
      </w:r>
      <w:r w:rsidR="00D25153" w:rsidRPr="00D4406F">
        <w:rPr>
          <w:rFonts w:ascii="Arial" w:eastAsia="Arial" w:hAnsi="Arial" w:cs="Arial"/>
        </w:rPr>
        <w:t xml:space="preserve"> </w:t>
      </w:r>
      <w:r w:rsidRPr="00D4406F">
        <w:rPr>
          <w:rFonts w:ascii="Arial" w:eastAsia="Arial" w:hAnsi="Arial" w:cs="Arial"/>
        </w:rPr>
        <w:t>and its related systems and for delivering Continuous Improvement;</w:t>
      </w:r>
    </w:p>
    <w:p w14:paraId="426DD1F4" w14:textId="7AA28E53" w:rsidR="005613AF" w:rsidRPr="00D4406F" w:rsidRDefault="00B22874" w:rsidP="003B074A">
      <w:pPr>
        <w:spacing w:after="120" w:line="240" w:lineRule="auto"/>
        <w:ind w:left="1843" w:hanging="1134"/>
        <w:jc w:val="both"/>
        <w:rPr>
          <w:rFonts w:ascii="Arial" w:eastAsia="Arial" w:hAnsi="Arial" w:cs="Arial"/>
        </w:rPr>
      </w:pPr>
      <w:r w:rsidRPr="00D4406F">
        <w:rPr>
          <w:rFonts w:ascii="Arial" w:eastAsia="Arial" w:hAnsi="Arial" w:cs="Arial"/>
        </w:rPr>
        <w:t>16.2.4</w:t>
      </w:r>
      <w:r w:rsidRPr="00D4406F">
        <w:rPr>
          <w:rFonts w:ascii="Arial" w:eastAsia="Arial" w:hAnsi="Arial" w:cs="Arial"/>
        </w:rPr>
        <w:tab/>
        <w:t xml:space="preserve">That </w:t>
      </w:r>
      <w:r w:rsidR="003F7893">
        <w:rPr>
          <w:rFonts w:ascii="Arial" w:eastAsia="Arial" w:hAnsi="Arial" w:cs="Arial"/>
        </w:rPr>
        <w:t>it</w:t>
      </w:r>
      <w:r w:rsidRPr="00D4406F">
        <w:rPr>
          <w:rFonts w:ascii="Arial" w:eastAsia="Arial" w:hAnsi="Arial" w:cs="Arial"/>
        </w:rPr>
        <w:t xml:space="preserve"> undertake</w:t>
      </w:r>
      <w:r w:rsidR="003F7893">
        <w:rPr>
          <w:rFonts w:ascii="Arial" w:eastAsia="Arial" w:hAnsi="Arial" w:cs="Arial"/>
        </w:rPr>
        <w:t>s</w:t>
      </w:r>
      <w:r w:rsidRPr="00D4406F">
        <w:rPr>
          <w:rFonts w:ascii="Arial" w:eastAsia="Arial" w:hAnsi="Arial" w:cs="Arial"/>
        </w:rPr>
        <w:t xml:space="preserve"> an annual review of </w:t>
      </w:r>
      <w:r w:rsidR="003F7893">
        <w:rPr>
          <w:rFonts w:ascii="Arial" w:eastAsia="Arial" w:hAnsi="Arial" w:cs="Arial"/>
        </w:rPr>
        <w:t>its</w:t>
      </w:r>
      <w:r w:rsidRPr="00D4406F">
        <w:rPr>
          <w:rFonts w:ascii="Arial" w:eastAsia="Arial" w:hAnsi="Arial" w:cs="Arial"/>
        </w:rPr>
        <w:t xml:space="preserve"> environmental management system with </w:t>
      </w:r>
      <w:r w:rsidR="00165FC3">
        <w:rPr>
          <w:rFonts w:ascii="Arial" w:eastAsia="Arial" w:hAnsi="Arial" w:cs="Arial"/>
        </w:rPr>
        <w:t>the Buyer</w:t>
      </w:r>
      <w:r w:rsidRPr="00D4406F">
        <w:rPr>
          <w:rFonts w:ascii="Arial" w:eastAsia="Arial" w:hAnsi="Arial" w:cs="Arial"/>
        </w:rPr>
        <w:t xml:space="preserve"> to ensure compliance with ISO 14001 (or current edition) to ensure the management systems continue to be suitable, adequate and effective.</w:t>
      </w:r>
    </w:p>
    <w:p w14:paraId="0A1C5C21" w14:textId="0A57C58B" w:rsidR="005613AF" w:rsidRPr="00D4406F" w:rsidRDefault="00B22874" w:rsidP="003B074A">
      <w:pPr>
        <w:spacing w:after="120" w:line="240" w:lineRule="auto"/>
        <w:ind w:left="1843" w:hanging="1134"/>
        <w:jc w:val="both"/>
        <w:rPr>
          <w:rFonts w:ascii="Arial" w:eastAsia="Arial" w:hAnsi="Arial" w:cs="Arial"/>
        </w:rPr>
      </w:pPr>
      <w:r w:rsidRPr="00D4406F">
        <w:rPr>
          <w:rFonts w:ascii="Arial" w:eastAsia="Arial" w:hAnsi="Arial" w:cs="Arial"/>
        </w:rPr>
        <w:t>16.2.5</w:t>
      </w:r>
      <w:r w:rsidRPr="00D4406F">
        <w:rPr>
          <w:rFonts w:ascii="Arial" w:eastAsia="Arial" w:hAnsi="Arial" w:cs="Arial"/>
        </w:rPr>
        <w:tab/>
        <w:t xml:space="preserve">That </w:t>
      </w:r>
      <w:r w:rsidR="003F7893">
        <w:rPr>
          <w:rFonts w:ascii="Arial" w:eastAsia="Arial" w:hAnsi="Arial" w:cs="Arial"/>
        </w:rPr>
        <w:t>it</w:t>
      </w:r>
      <w:r w:rsidRPr="00D4406F">
        <w:rPr>
          <w:rFonts w:ascii="Arial" w:eastAsia="Arial" w:hAnsi="Arial" w:cs="Arial"/>
        </w:rPr>
        <w:t xml:space="preserve"> develop</w:t>
      </w:r>
      <w:r w:rsidR="003F7893">
        <w:rPr>
          <w:rFonts w:ascii="Arial" w:eastAsia="Arial" w:hAnsi="Arial" w:cs="Arial"/>
        </w:rPr>
        <w:t>s</w:t>
      </w:r>
      <w:r w:rsidRPr="00D4406F">
        <w:rPr>
          <w:rFonts w:ascii="Arial" w:eastAsia="Arial" w:hAnsi="Arial" w:cs="Arial"/>
        </w:rPr>
        <w:t xml:space="preserve"> and agree</w:t>
      </w:r>
      <w:r w:rsidR="003F7893">
        <w:rPr>
          <w:rFonts w:ascii="Arial" w:eastAsia="Arial" w:hAnsi="Arial" w:cs="Arial"/>
        </w:rPr>
        <w:t>s its</w:t>
      </w:r>
      <w:r w:rsidRPr="00D4406F">
        <w:rPr>
          <w:rFonts w:ascii="Arial" w:eastAsia="Arial" w:hAnsi="Arial" w:cs="Arial"/>
        </w:rPr>
        <w:t xml:space="preserve"> </w:t>
      </w:r>
      <w:r w:rsidR="006F5FA9" w:rsidRPr="001E1DBF">
        <w:rPr>
          <w:rFonts w:ascii="Arial" w:eastAsia="Arial" w:hAnsi="Arial" w:cs="Arial"/>
        </w:rPr>
        <w:t>E</w:t>
      </w:r>
      <w:r w:rsidRPr="00D4406F">
        <w:rPr>
          <w:rFonts w:ascii="Arial" w:eastAsia="Arial" w:hAnsi="Arial" w:cs="Arial"/>
        </w:rPr>
        <w:t xml:space="preserve">nvironmental </w:t>
      </w:r>
      <w:r w:rsidR="006F5FA9" w:rsidRPr="001E1DBF">
        <w:rPr>
          <w:rFonts w:ascii="Arial" w:eastAsia="Arial" w:hAnsi="Arial" w:cs="Arial"/>
        </w:rPr>
        <w:t>M</w:t>
      </w:r>
      <w:r w:rsidRPr="00D4406F">
        <w:rPr>
          <w:rFonts w:ascii="Arial" w:eastAsia="Arial" w:hAnsi="Arial" w:cs="Arial"/>
        </w:rPr>
        <w:t xml:space="preserve">anagement </w:t>
      </w:r>
      <w:r w:rsidR="006F5FA9" w:rsidRPr="001E1DBF">
        <w:rPr>
          <w:rFonts w:ascii="Arial" w:eastAsia="Arial" w:hAnsi="Arial" w:cs="Arial"/>
        </w:rPr>
        <w:t>P</w:t>
      </w:r>
      <w:r w:rsidRPr="00D4406F">
        <w:rPr>
          <w:rFonts w:ascii="Arial" w:eastAsia="Arial" w:hAnsi="Arial" w:cs="Arial"/>
        </w:rPr>
        <w:t xml:space="preserve">lan with </w:t>
      </w:r>
      <w:r w:rsidR="00165FC3">
        <w:rPr>
          <w:rFonts w:ascii="Arial" w:eastAsia="Arial" w:hAnsi="Arial" w:cs="Arial"/>
        </w:rPr>
        <w:t>the Buyer</w:t>
      </w:r>
      <w:r w:rsidRPr="00D4406F">
        <w:rPr>
          <w:rFonts w:ascii="Arial" w:eastAsia="Arial" w:hAnsi="Arial" w:cs="Arial"/>
        </w:rPr>
        <w:t xml:space="preserve"> during </w:t>
      </w:r>
      <w:r w:rsidR="00841105">
        <w:rPr>
          <w:rFonts w:ascii="Arial" w:eastAsia="Arial" w:hAnsi="Arial" w:cs="Arial"/>
        </w:rPr>
        <w:t xml:space="preserve">the Call-Off </w:t>
      </w:r>
      <w:r w:rsidRPr="00D4406F">
        <w:rPr>
          <w:rFonts w:ascii="Arial" w:eastAsia="Arial" w:hAnsi="Arial" w:cs="Arial"/>
        </w:rPr>
        <w:t xml:space="preserve">Contract Mobilisation Period, in accordance with Call-Off Schedule 13 - Mobilisation Plan and Testing. The programme shall show registration body inspection visits, Buyer audits, internal Supplier assessor visits and audits Delivered by independent bodies. </w:t>
      </w:r>
    </w:p>
    <w:p w14:paraId="779EA147" w14:textId="77777777" w:rsidR="006541D0" w:rsidRPr="00D13089" w:rsidRDefault="00B22874" w:rsidP="006541D0">
      <w:pPr>
        <w:spacing w:after="120" w:line="240" w:lineRule="auto"/>
        <w:ind w:left="1843" w:hanging="1134"/>
        <w:jc w:val="both"/>
        <w:rPr>
          <w:rFonts w:ascii="Arial" w:eastAsia="Arial" w:hAnsi="Arial" w:cs="Arial"/>
          <w:color w:val="FF0000"/>
        </w:rPr>
      </w:pPr>
      <w:r w:rsidRPr="00D4406F">
        <w:rPr>
          <w:rFonts w:ascii="Arial" w:eastAsia="Arial" w:hAnsi="Arial" w:cs="Arial"/>
        </w:rPr>
        <w:t>16.2.6</w:t>
      </w:r>
      <w:r w:rsidRPr="00D4406F">
        <w:rPr>
          <w:rFonts w:ascii="Arial" w:eastAsia="Arial" w:hAnsi="Arial" w:cs="Arial"/>
        </w:rPr>
        <w:tab/>
        <w:t xml:space="preserve">That where requested by </w:t>
      </w:r>
      <w:r w:rsidR="00165FC3">
        <w:rPr>
          <w:rFonts w:ascii="Arial" w:eastAsia="Arial" w:hAnsi="Arial" w:cs="Arial"/>
        </w:rPr>
        <w:t>the Buyer</w:t>
      </w:r>
      <w:r w:rsidRPr="00D4406F">
        <w:rPr>
          <w:rFonts w:ascii="Arial" w:eastAsia="Arial" w:hAnsi="Arial" w:cs="Arial"/>
        </w:rPr>
        <w:t xml:space="preserve">, their environmental management system shall be accredited by UKAS.  </w:t>
      </w:r>
      <w:r w:rsidR="006541D0" w:rsidRPr="00D13089">
        <w:rPr>
          <w:rFonts w:ascii="Arial" w:eastAsia="Arial" w:hAnsi="Arial" w:cs="Arial"/>
          <w:color w:val="FF0000"/>
        </w:rPr>
        <w:t>Further details of the requirement will be provided in the Call-Off Procedure.</w:t>
      </w:r>
    </w:p>
    <w:p w14:paraId="18ACC964" w14:textId="1F379F50" w:rsidR="00524C06" w:rsidRPr="00B071A4" w:rsidRDefault="00524C06" w:rsidP="00D31F4D">
      <w:pPr>
        <w:spacing w:after="120" w:line="240" w:lineRule="auto"/>
        <w:ind w:left="1843" w:hanging="1134"/>
        <w:jc w:val="both"/>
        <w:rPr>
          <w:rFonts w:ascii="Arial" w:eastAsia="Arial" w:hAnsi="Arial" w:cs="Arial"/>
          <w:color w:val="FF0000"/>
        </w:rPr>
      </w:pPr>
      <w:r w:rsidRPr="00B071A4">
        <w:rPr>
          <w:rFonts w:ascii="Arial" w:eastAsia="Arial" w:hAnsi="Arial" w:cs="Arial"/>
          <w:color w:val="FF0000"/>
        </w:rPr>
        <w:t>16.2.7</w:t>
      </w:r>
      <w:r w:rsidRPr="00B071A4">
        <w:rPr>
          <w:rFonts w:ascii="Arial" w:eastAsia="Arial" w:hAnsi="Arial" w:cs="Arial"/>
          <w:color w:val="FF0000"/>
        </w:rPr>
        <w:tab/>
        <w:t>If required, the Supplier shall provide a professional advice service on all matters relating to the Environmental management and compliance. This will be managed through Call-Off Schedule 25 - Billable Works.</w:t>
      </w:r>
    </w:p>
    <w:p w14:paraId="735049E1" w14:textId="201BF85B" w:rsidR="00524C06" w:rsidRPr="00B071A4" w:rsidRDefault="00524C06" w:rsidP="00524C06">
      <w:pPr>
        <w:spacing w:after="0" w:line="240" w:lineRule="auto"/>
        <w:ind w:left="1843" w:hanging="1134"/>
        <w:jc w:val="both"/>
        <w:rPr>
          <w:rFonts w:ascii="Arial" w:eastAsia="Arial" w:hAnsi="Arial" w:cs="Arial"/>
          <w:color w:val="FF0000"/>
        </w:rPr>
      </w:pPr>
      <w:r w:rsidRPr="00B071A4">
        <w:rPr>
          <w:rFonts w:ascii="Arial" w:eastAsia="Arial" w:hAnsi="Arial" w:cs="Arial"/>
          <w:color w:val="FF0000"/>
        </w:rPr>
        <w:t>16.2.8</w:t>
      </w:r>
      <w:r w:rsidRPr="00B071A4">
        <w:rPr>
          <w:rFonts w:ascii="Arial" w:eastAsia="Arial" w:hAnsi="Arial" w:cs="Arial"/>
          <w:color w:val="FF0000"/>
        </w:rPr>
        <w:tab/>
        <w:t>The Supplier where required shall provide a health and safety expert who is either a member of the Institute of Environmental Management and Assessment (IEMA) or hold an equivalent qualification that is issued by a recognised organisation.  Details of the professional qualifications and accreditation required will be defined at point of engagement and managed through Call-Off Schedule 25 - Billable Works.</w:t>
      </w:r>
    </w:p>
    <w:p w14:paraId="6A70765C" w14:textId="792E9E64" w:rsidR="00524C06" w:rsidRPr="00D4406F" w:rsidRDefault="00524C06" w:rsidP="001E1DBF">
      <w:pPr>
        <w:spacing w:after="0" w:line="240" w:lineRule="auto"/>
        <w:ind w:left="1843" w:hanging="1134"/>
        <w:jc w:val="both"/>
        <w:rPr>
          <w:rFonts w:ascii="Arial" w:eastAsia="Arial" w:hAnsi="Arial" w:cs="Arial"/>
        </w:rPr>
      </w:pPr>
    </w:p>
    <w:p w14:paraId="57EF75A6" w14:textId="77777777" w:rsidR="005613AF" w:rsidRPr="00D4406F" w:rsidRDefault="00B22874" w:rsidP="003B074A">
      <w:pPr>
        <w:spacing w:after="120" w:line="240" w:lineRule="auto"/>
        <w:jc w:val="both"/>
        <w:rPr>
          <w:rFonts w:ascii="Arial" w:eastAsia="Arial" w:hAnsi="Arial" w:cs="Arial"/>
          <w:b/>
        </w:rPr>
      </w:pPr>
      <w:r w:rsidRPr="00D4406F">
        <w:rPr>
          <w:rFonts w:ascii="Arial" w:eastAsia="Arial" w:hAnsi="Arial" w:cs="Arial"/>
          <w:b/>
        </w:rPr>
        <w:t>Sustainability Management Plan</w:t>
      </w:r>
    </w:p>
    <w:p w14:paraId="317BE3F8" w14:textId="2BBA55D6" w:rsidR="005613AF" w:rsidRPr="006C3EA3" w:rsidRDefault="00B22874" w:rsidP="003B074A">
      <w:pPr>
        <w:spacing w:after="120" w:line="240" w:lineRule="auto"/>
        <w:ind w:left="720" w:hanging="720"/>
        <w:jc w:val="both"/>
        <w:rPr>
          <w:rFonts w:ascii="Arial" w:eastAsia="Arial" w:hAnsi="Arial" w:cs="Arial"/>
          <w:color w:val="auto"/>
        </w:rPr>
      </w:pPr>
      <w:r w:rsidRPr="00D4406F">
        <w:rPr>
          <w:rFonts w:ascii="Arial" w:eastAsia="Arial" w:hAnsi="Arial" w:cs="Arial"/>
        </w:rPr>
        <w:t>16.3</w:t>
      </w:r>
      <w:r w:rsidRPr="00D4406F">
        <w:rPr>
          <w:rFonts w:ascii="Arial" w:eastAsia="Arial" w:hAnsi="Arial" w:cs="Arial"/>
        </w:rPr>
        <w:tab/>
        <w:t xml:space="preserve">The Supplier shall develop, maintain and implement </w:t>
      </w:r>
      <w:r w:rsidRPr="006C3EA3">
        <w:rPr>
          <w:rFonts w:ascii="Arial" w:eastAsia="Arial" w:hAnsi="Arial" w:cs="Arial"/>
          <w:color w:val="auto"/>
        </w:rPr>
        <w:t xml:space="preserve">a </w:t>
      </w:r>
      <w:r w:rsidR="003F7893">
        <w:rPr>
          <w:rFonts w:ascii="Arial" w:eastAsia="Arial" w:hAnsi="Arial" w:cs="Arial"/>
          <w:color w:val="auto"/>
        </w:rPr>
        <w:t>s</w:t>
      </w:r>
      <w:r w:rsidRPr="006C3EA3">
        <w:rPr>
          <w:rFonts w:ascii="Arial" w:eastAsia="Arial" w:hAnsi="Arial" w:cs="Arial"/>
          <w:color w:val="auto"/>
        </w:rPr>
        <w:t xml:space="preserve">ustainability </w:t>
      </w:r>
      <w:r w:rsidR="003F7893">
        <w:rPr>
          <w:rFonts w:ascii="Arial" w:eastAsia="Arial" w:hAnsi="Arial" w:cs="Arial"/>
          <w:color w:val="auto"/>
        </w:rPr>
        <w:t>m</w:t>
      </w:r>
      <w:r w:rsidRPr="006C3EA3">
        <w:rPr>
          <w:rFonts w:ascii="Arial" w:eastAsia="Arial" w:hAnsi="Arial" w:cs="Arial"/>
          <w:color w:val="auto"/>
        </w:rPr>
        <w:t xml:space="preserve">anagement </w:t>
      </w:r>
      <w:r w:rsidR="003F7893">
        <w:rPr>
          <w:rFonts w:ascii="Arial" w:eastAsia="Arial" w:hAnsi="Arial" w:cs="Arial"/>
          <w:color w:val="auto"/>
        </w:rPr>
        <w:t>p</w:t>
      </w:r>
      <w:r w:rsidRPr="006C3EA3">
        <w:rPr>
          <w:rFonts w:ascii="Arial" w:eastAsia="Arial" w:hAnsi="Arial" w:cs="Arial"/>
          <w:color w:val="auto"/>
        </w:rPr>
        <w:t xml:space="preserve">lan in line with </w:t>
      </w:r>
      <w:r w:rsidR="002E15DB" w:rsidRPr="006C3EA3">
        <w:rPr>
          <w:rFonts w:ascii="Arial" w:eastAsia="Arial" w:hAnsi="Arial" w:cs="Arial"/>
          <w:color w:val="auto"/>
        </w:rPr>
        <w:t>t</w:t>
      </w:r>
      <w:r w:rsidR="005A6119" w:rsidRPr="006C3EA3">
        <w:rPr>
          <w:rFonts w:ascii="Arial" w:eastAsia="Arial" w:hAnsi="Arial" w:cs="Arial"/>
          <w:color w:val="auto"/>
        </w:rPr>
        <w:t>he Buyer’s</w:t>
      </w:r>
      <w:r w:rsidRPr="006C3EA3">
        <w:rPr>
          <w:rFonts w:ascii="Arial" w:eastAsia="Arial" w:hAnsi="Arial" w:cs="Arial"/>
          <w:color w:val="auto"/>
        </w:rPr>
        <w:t xml:space="preserve"> sustainability requirements.</w:t>
      </w:r>
    </w:p>
    <w:p w14:paraId="78E55D09" w14:textId="68D7C8C2" w:rsidR="005613AF" w:rsidRPr="006C3EA3" w:rsidRDefault="00B22874" w:rsidP="003B074A">
      <w:pPr>
        <w:spacing w:after="120" w:line="240" w:lineRule="auto"/>
        <w:ind w:left="720" w:hanging="720"/>
        <w:jc w:val="both"/>
        <w:rPr>
          <w:rFonts w:ascii="Arial" w:eastAsia="Arial" w:hAnsi="Arial" w:cs="Arial"/>
          <w:color w:val="auto"/>
        </w:rPr>
      </w:pPr>
      <w:r w:rsidRPr="006C3EA3">
        <w:rPr>
          <w:rFonts w:ascii="Arial" w:eastAsia="Arial" w:hAnsi="Arial" w:cs="Arial"/>
          <w:color w:val="auto"/>
        </w:rPr>
        <w:t>16.4</w:t>
      </w:r>
      <w:r w:rsidRPr="006C3EA3">
        <w:rPr>
          <w:rFonts w:ascii="Arial" w:eastAsia="Arial" w:hAnsi="Arial" w:cs="Arial"/>
          <w:color w:val="auto"/>
        </w:rPr>
        <w:tab/>
        <w:t xml:space="preserve">The content, structure and format of the </w:t>
      </w:r>
      <w:r w:rsidR="00481C60" w:rsidRPr="006C3EA3">
        <w:rPr>
          <w:rFonts w:ascii="Arial" w:eastAsia="Arial" w:hAnsi="Arial" w:cs="Arial"/>
          <w:color w:val="auto"/>
        </w:rPr>
        <w:t>S</w:t>
      </w:r>
      <w:r w:rsidRPr="006C3EA3">
        <w:rPr>
          <w:rFonts w:ascii="Arial" w:eastAsia="Arial" w:hAnsi="Arial" w:cs="Arial"/>
          <w:color w:val="auto"/>
        </w:rPr>
        <w:t xml:space="preserve">ustainability </w:t>
      </w:r>
      <w:r w:rsidR="00481C60" w:rsidRPr="006C3EA3">
        <w:rPr>
          <w:rFonts w:ascii="Arial" w:eastAsia="Arial" w:hAnsi="Arial" w:cs="Arial"/>
          <w:color w:val="auto"/>
        </w:rPr>
        <w:t>M</w:t>
      </w:r>
      <w:r w:rsidRPr="006C3EA3">
        <w:rPr>
          <w:rFonts w:ascii="Arial" w:eastAsia="Arial" w:hAnsi="Arial" w:cs="Arial"/>
          <w:color w:val="auto"/>
        </w:rPr>
        <w:t xml:space="preserve">anagement </w:t>
      </w:r>
      <w:r w:rsidR="00481C60" w:rsidRPr="006C3EA3">
        <w:rPr>
          <w:rFonts w:ascii="Arial" w:eastAsia="Arial" w:hAnsi="Arial" w:cs="Arial"/>
          <w:color w:val="auto"/>
        </w:rPr>
        <w:t>P</w:t>
      </w:r>
      <w:r w:rsidRPr="006C3EA3">
        <w:rPr>
          <w:rFonts w:ascii="Arial" w:eastAsia="Arial" w:hAnsi="Arial" w:cs="Arial"/>
          <w:color w:val="auto"/>
        </w:rPr>
        <w:t xml:space="preserve">lan shall be agreed between </w:t>
      </w:r>
      <w:r w:rsidR="00165FC3" w:rsidRPr="006C3EA3">
        <w:rPr>
          <w:rFonts w:ascii="Arial" w:eastAsia="Arial" w:hAnsi="Arial" w:cs="Arial"/>
          <w:color w:val="auto"/>
        </w:rPr>
        <w:t>the Buyer</w:t>
      </w:r>
      <w:r w:rsidRPr="006C3EA3">
        <w:rPr>
          <w:rFonts w:ascii="Arial" w:eastAsia="Arial" w:hAnsi="Arial" w:cs="Arial"/>
          <w:color w:val="auto"/>
        </w:rPr>
        <w:t xml:space="preserve"> and the Supplier. </w:t>
      </w:r>
    </w:p>
    <w:p w14:paraId="122F081A" w14:textId="69E0878E" w:rsidR="005613AF" w:rsidRPr="00D4406F" w:rsidRDefault="00B22874" w:rsidP="003B074A">
      <w:pPr>
        <w:spacing w:after="120" w:line="240" w:lineRule="auto"/>
        <w:ind w:left="720" w:hanging="720"/>
        <w:jc w:val="both"/>
        <w:rPr>
          <w:rFonts w:ascii="Arial" w:eastAsia="Arial" w:hAnsi="Arial" w:cs="Arial"/>
        </w:rPr>
      </w:pPr>
      <w:r w:rsidRPr="00D4406F">
        <w:rPr>
          <w:rFonts w:ascii="Arial" w:eastAsia="Arial" w:hAnsi="Arial" w:cs="Arial"/>
        </w:rPr>
        <w:t>16.5</w:t>
      </w:r>
      <w:r w:rsidRPr="00D4406F">
        <w:rPr>
          <w:rFonts w:ascii="Arial" w:eastAsia="Arial" w:hAnsi="Arial" w:cs="Arial"/>
        </w:rPr>
        <w:tab/>
        <w:t xml:space="preserve">The Supplier shall submit the sustainability plan for </w:t>
      </w:r>
      <w:r w:rsidR="0097124E">
        <w:rPr>
          <w:rFonts w:ascii="Arial" w:eastAsia="Arial" w:hAnsi="Arial" w:cs="Arial"/>
        </w:rPr>
        <w:t>t</w:t>
      </w:r>
      <w:r w:rsidR="005A6119">
        <w:rPr>
          <w:rFonts w:ascii="Arial" w:eastAsia="Arial" w:hAnsi="Arial" w:cs="Arial"/>
        </w:rPr>
        <w:t>he Buyer’s</w:t>
      </w:r>
      <w:r w:rsidRPr="00D4406F">
        <w:rPr>
          <w:rFonts w:ascii="Arial" w:eastAsia="Arial" w:hAnsi="Arial" w:cs="Arial"/>
        </w:rPr>
        <w:t xml:space="preserve"> Approval within three (3) Months of the </w:t>
      </w:r>
      <w:r w:rsidRPr="00A63F90">
        <w:rPr>
          <w:rFonts w:ascii="Arial" w:eastAsia="Arial" w:hAnsi="Arial" w:cs="Arial"/>
          <w:color w:val="auto"/>
        </w:rPr>
        <w:t xml:space="preserve">Call-Off </w:t>
      </w:r>
      <w:r w:rsidRPr="00D4406F">
        <w:rPr>
          <w:rFonts w:ascii="Arial" w:eastAsia="Arial" w:hAnsi="Arial" w:cs="Arial"/>
        </w:rPr>
        <w:t>Start Date.</w:t>
      </w:r>
    </w:p>
    <w:p w14:paraId="1FAFB080" w14:textId="04F5B895" w:rsidR="00481C60" w:rsidRPr="00A63F90" w:rsidRDefault="00B22874" w:rsidP="003B074A">
      <w:pPr>
        <w:spacing w:after="120" w:line="240" w:lineRule="auto"/>
        <w:ind w:left="720" w:hanging="720"/>
        <w:jc w:val="both"/>
        <w:rPr>
          <w:rFonts w:ascii="Arial" w:eastAsia="Arial" w:hAnsi="Arial" w:cs="Arial"/>
          <w:color w:val="auto"/>
        </w:rPr>
      </w:pPr>
      <w:r w:rsidRPr="00D4406F">
        <w:rPr>
          <w:rFonts w:ascii="Arial" w:eastAsia="Arial" w:hAnsi="Arial" w:cs="Arial"/>
        </w:rPr>
        <w:lastRenderedPageBreak/>
        <w:t>16.6</w:t>
      </w:r>
      <w:r w:rsidRPr="00D4406F">
        <w:rPr>
          <w:rFonts w:ascii="Arial" w:eastAsia="Arial" w:hAnsi="Arial" w:cs="Arial"/>
        </w:rPr>
        <w:tab/>
      </w:r>
      <w:r w:rsidRPr="00A63F90">
        <w:rPr>
          <w:rFonts w:ascii="Arial" w:eastAsia="Arial" w:hAnsi="Arial" w:cs="Arial"/>
          <w:color w:val="auto"/>
        </w:rPr>
        <w:t xml:space="preserve">The Supplier shall ensure that the </w:t>
      </w:r>
      <w:r w:rsidR="00481C60" w:rsidRPr="00A63F90">
        <w:rPr>
          <w:rFonts w:ascii="Arial" w:eastAsia="Arial" w:hAnsi="Arial" w:cs="Arial"/>
          <w:color w:val="auto"/>
        </w:rPr>
        <w:t>S</w:t>
      </w:r>
      <w:r w:rsidRPr="00A63F90">
        <w:rPr>
          <w:rFonts w:ascii="Arial" w:eastAsia="Arial" w:hAnsi="Arial" w:cs="Arial"/>
          <w:color w:val="auto"/>
        </w:rPr>
        <w:t xml:space="preserve">ustainability </w:t>
      </w:r>
      <w:r w:rsidR="00481C60" w:rsidRPr="00A63F90">
        <w:rPr>
          <w:rFonts w:ascii="Arial" w:eastAsia="Arial" w:hAnsi="Arial" w:cs="Arial"/>
          <w:color w:val="auto"/>
        </w:rPr>
        <w:t>M</w:t>
      </w:r>
      <w:r w:rsidRPr="00A63F90">
        <w:rPr>
          <w:rFonts w:ascii="Arial" w:eastAsia="Arial" w:hAnsi="Arial" w:cs="Arial"/>
          <w:color w:val="auto"/>
        </w:rPr>
        <w:t xml:space="preserve">anagement </w:t>
      </w:r>
      <w:r w:rsidR="00481C60" w:rsidRPr="00A63F90">
        <w:rPr>
          <w:rFonts w:ascii="Arial" w:eastAsia="Arial" w:hAnsi="Arial" w:cs="Arial"/>
          <w:color w:val="auto"/>
        </w:rPr>
        <w:t>P</w:t>
      </w:r>
      <w:r w:rsidRPr="00A63F90">
        <w:rPr>
          <w:rFonts w:ascii="Arial" w:eastAsia="Arial" w:hAnsi="Arial" w:cs="Arial"/>
          <w:color w:val="auto"/>
        </w:rPr>
        <w:t xml:space="preserve">lan complies with </w:t>
      </w:r>
      <w:r w:rsidR="00481C60" w:rsidRPr="00A63F90">
        <w:rPr>
          <w:rFonts w:ascii="Arial" w:eastAsia="Arial" w:hAnsi="Arial" w:cs="Arial"/>
          <w:color w:val="auto"/>
        </w:rPr>
        <w:t>Government Buying Standards (GBS)</w:t>
      </w:r>
      <w:r w:rsidRPr="00A63F90">
        <w:rPr>
          <w:rFonts w:ascii="Arial" w:eastAsia="Arial" w:hAnsi="Arial" w:cs="Arial"/>
          <w:color w:val="auto"/>
        </w:rPr>
        <w:t xml:space="preserve"> and all Buyer requirements to be defined in the Call-Off Procedure</w:t>
      </w:r>
      <w:r w:rsidR="00B071A4">
        <w:rPr>
          <w:rFonts w:ascii="Arial" w:eastAsia="Arial" w:hAnsi="Arial" w:cs="Arial"/>
          <w:color w:val="auto"/>
        </w:rPr>
        <w:t>.</w:t>
      </w:r>
    </w:p>
    <w:p w14:paraId="1B41BF28" w14:textId="23C83175" w:rsidR="00481C60" w:rsidRPr="00A63F90" w:rsidRDefault="00B22874" w:rsidP="003B074A">
      <w:pPr>
        <w:spacing w:after="120" w:line="240" w:lineRule="auto"/>
        <w:jc w:val="both"/>
        <w:rPr>
          <w:rFonts w:ascii="Arial" w:eastAsia="Arial" w:hAnsi="Arial" w:cs="Arial"/>
          <w:color w:val="auto"/>
        </w:rPr>
      </w:pPr>
      <w:r w:rsidRPr="00D4406F">
        <w:rPr>
          <w:rFonts w:ascii="Arial" w:eastAsia="Arial" w:hAnsi="Arial" w:cs="Arial"/>
        </w:rPr>
        <w:t>16.7</w:t>
      </w:r>
      <w:r w:rsidRPr="00D4406F">
        <w:rPr>
          <w:rFonts w:ascii="Arial" w:eastAsia="Arial" w:hAnsi="Arial" w:cs="Arial"/>
        </w:rPr>
        <w:tab/>
        <w:t xml:space="preserve">The sustainability management plan shall </w:t>
      </w:r>
      <w:r w:rsidR="00481C60" w:rsidRPr="00A63F90">
        <w:rPr>
          <w:rFonts w:ascii="Arial" w:eastAsia="Arial" w:hAnsi="Arial" w:cs="Arial"/>
          <w:color w:val="auto"/>
        </w:rPr>
        <w:t>include the Supplier’s approach to:</w:t>
      </w:r>
    </w:p>
    <w:p w14:paraId="71929353" w14:textId="46FF5B81" w:rsidR="005613AF" w:rsidRPr="00D4406F" w:rsidRDefault="00B22874" w:rsidP="003B074A">
      <w:pPr>
        <w:spacing w:after="120" w:line="240" w:lineRule="auto"/>
        <w:ind w:left="1843" w:hanging="1134"/>
        <w:jc w:val="both"/>
        <w:rPr>
          <w:rFonts w:ascii="Arial" w:eastAsia="Arial" w:hAnsi="Arial" w:cs="Arial"/>
        </w:rPr>
      </w:pPr>
      <w:r w:rsidRPr="00D4406F">
        <w:rPr>
          <w:rFonts w:ascii="Arial" w:eastAsia="Arial" w:hAnsi="Arial" w:cs="Arial"/>
        </w:rPr>
        <w:t>16.7.1</w:t>
      </w:r>
      <w:r w:rsidRPr="00D4406F">
        <w:rPr>
          <w:rFonts w:ascii="Arial" w:eastAsia="Arial" w:hAnsi="Arial" w:cs="Arial"/>
        </w:rPr>
        <w:tab/>
        <w:t xml:space="preserve">Energy </w:t>
      </w:r>
      <w:r w:rsidR="00EC64BE" w:rsidRPr="00B071A4">
        <w:rPr>
          <w:rFonts w:ascii="Arial" w:eastAsia="Arial" w:hAnsi="Arial" w:cs="Arial"/>
          <w:color w:val="FF0000"/>
        </w:rPr>
        <w:t xml:space="preserve">and Carbon </w:t>
      </w:r>
      <w:r w:rsidRPr="00D4406F">
        <w:rPr>
          <w:rFonts w:ascii="Arial" w:eastAsia="Arial" w:hAnsi="Arial" w:cs="Arial"/>
        </w:rPr>
        <w:t>management;</w:t>
      </w:r>
    </w:p>
    <w:p w14:paraId="1F2AC29A" w14:textId="66DAE4E1" w:rsidR="005613AF" w:rsidRPr="001E1DBF" w:rsidRDefault="00B22874" w:rsidP="003B074A">
      <w:pPr>
        <w:spacing w:after="120" w:line="240" w:lineRule="auto"/>
        <w:ind w:left="1843" w:hanging="1134"/>
        <w:jc w:val="both"/>
        <w:rPr>
          <w:rFonts w:ascii="Arial" w:eastAsia="Arial" w:hAnsi="Arial" w:cs="Arial"/>
        </w:rPr>
      </w:pPr>
      <w:r w:rsidRPr="00D4406F">
        <w:rPr>
          <w:rFonts w:ascii="Arial" w:eastAsia="Arial" w:hAnsi="Arial" w:cs="Arial"/>
        </w:rPr>
        <w:t>16.7.2</w:t>
      </w:r>
      <w:r w:rsidRPr="00D4406F">
        <w:rPr>
          <w:rFonts w:ascii="Arial" w:eastAsia="Arial" w:hAnsi="Arial" w:cs="Arial"/>
        </w:rPr>
        <w:tab/>
      </w:r>
      <w:r w:rsidRPr="001E1DBF">
        <w:rPr>
          <w:rFonts w:ascii="Arial" w:eastAsia="Arial" w:hAnsi="Arial" w:cs="Arial"/>
        </w:rPr>
        <w:t>Water, to include system infrastructure maintenance and wastewater management;</w:t>
      </w:r>
    </w:p>
    <w:p w14:paraId="467853B4" w14:textId="768B67BF" w:rsidR="005613AF" w:rsidRPr="00D4406F" w:rsidRDefault="00B22874" w:rsidP="003B074A">
      <w:pPr>
        <w:spacing w:after="120" w:line="240" w:lineRule="auto"/>
        <w:ind w:left="1843" w:hanging="1134"/>
        <w:jc w:val="both"/>
        <w:rPr>
          <w:rFonts w:ascii="Arial" w:eastAsia="Arial" w:hAnsi="Arial" w:cs="Arial"/>
        </w:rPr>
      </w:pPr>
      <w:r w:rsidRPr="00D4406F">
        <w:rPr>
          <w:rFonts w:ascii="Arial" w:eastAsia="Arial" w:hAnsi="Arial" w:cs="Arial"/>
        </w:rPr>
        <w:t>16.7.3</w:t>
      </w:r>
      <w:r w:rsidRPr="00D4406F">
        <w:rPr>
          <w:rFonts w:ascii="Arial" w:eastAsia="Arial" w:hAnsi="Arial" w:cs="Arial"/>
        </w:rPr>
        <w:tab/>
        <w:t xml:space="preserve">Waste prevention and management including waste </w:t>
      </w:r>
      <w:r w:rsidR="000652D7" w:rsidRPr="00D4406F">
        <w:rPr>
          <w:rFonts w:ascii="Arial" w:eastAsia="Arial" w:hAnsi="Arial" w:cs="Arial"/>
        </w:rPr>
        <w:t>h</w:t>
      </w:r>
      <w:r w:rsidRPr="00D4406F">
        <w:rPr>
          <w:rFonts w:ascii="Arial" w:eastAsia="Arial" w:hAnsi="Arial" w:cs="Arial"/>
        </w:rPr>
        <w:t>ierarchy and segregation;</w:t>
      </w:r>
    </w:p>
    <w:p w14:paraId="112FFE5B" w14:textId="5D180CB0" w:rsidR="005613AF" w:rsidRPr="00D4406F" w:rsidRDefault="00B22874" w:rsidP="003B074A">
      <w:pPr>
        <w:spacing w:after="120" w:line="240" w:lineRule="auto"/>
        <w:ind w:left="1843" w:hanging="1134"/>
        <w:jc w:val="both"/>
        <w:rPr>
          <w:rFonts w:ascii="Arial" w:eastAsia="Arial" w:hAnsi="Arial" w:cs="Arial"/>
        </w:rPr>
      </w:pPr>
      <w:r w:rsidRPr="00D4406F">
        <w:rPr>
          <w:rFonts w:ascii="Arial" w:eastAsia="Arial" w:hAnsi="Arial" w:cs="Arial"/>
        </w:rPr>
        <w:t>16.7.4</w:t>
      </w:r>
      <w:r w:rsidR="000652D7" w:rsidRPr="00D4406F">
        <w:rPr>
          <w:rFonts w:ascii="Arial" w:eastAsia="Arial" w:hAnsi="Arial" w:cs="Arial"/>
        </w:rPr>
        <w:tab/>
      </w:r>
      <w:r w:rsidRPr="00D4406F">
        <w:rPr>
          <w:rFonts w:ascii="Arial" w:eastAsia="Arial" w:hAnsi="Arial" w:cs="Arial"/>
        </w:rPr>
        <w:t xml:space="preserve">Recycling of waste paper; </w:t>
      </w:r>
    </w:p>
    <w:p w14:paraId="7F051A81" w14:textId="48A51D07" w:rsidR="000652D7" w:rsidRPr="001E1DBF" w:rsidRDefault="00B22874" w:rsidP="003B074A">
      <w:pPr>
        <w:spacing w:after="120" w:line="240" w:lineRule="auto"/>
        <w:ind w:left="1843" w:hanging="1134"/>
        <w:jc w:val="both"/>
        <w:rPr>
          <w:rFonts w:ascii="Arial" w:eastAsia="Arial" w:hAnsi="Arial" w:cs="Arial"/>
        </w:rPr>
      </w:pPr>
      <w:r w:rsidRPr="00B071A4">
        <w:rPr>
          <w:rFonts w:ascii="Arial" w:eastAsia="Arial" w:hAnsi="Arial" w:cs="Arial"/>
          <w:color w:val="FF0000"/>
        </w:rPr>
        <w:t>16.7.5</w:t>
      </w:r>
      <w:r w:rsidRPr="00B071A4">
        <w:rPr>
          <w:rFonts w:ascii="Arial" w:eastAsia="Arial" w:hAnsi="Arial" w:cs="Arial"/>
          <w:color w:val="FF0000"/>
        </w:rPr>
        <w:tab/>
      </w:r>
      <w:r w:rsidR="000652D7" w:rsidRPr="00B071A4">
        <w:rPr>
          <w:rFonts w:ascii="Arial" w:eastAsia="Arial" w:hAnsi="Arial" w:cs="Arial"/>
          <w:color w:val="FF0000"/>
        </w:rPr>
        <w:t xml:space="preserve">Greening Government Commitments </w:t>
      </w:r>
      <w:r w:rsidR="000652D7" w:rsidRPr="001E1DBF">
        <w:rPr>
          <w:rFonts w:ascii="Arial" w:eastAsia="Arial" w:hAnsi="Arial" w:cs="Arial"/>
        </w:rPr>
        <w:t>;</w:t>
      </w:r>
      <w:r w:rsidR="0062164C" w:rsidRPr="001E1DBF">
        <w:rPr>
          <w:rFonts w:ascii="Arial" w:eastAsia="Arial" w:hAnsi="Arial" w:cs="Arial"/>
        </w:rPr>
        <w:t xml:space="preserve"> </w:t>
      </w:r>
      <w:r w:rsidR="000652D7" w:rsidRPr="001E1DBF">
        <w:rPr>
          <w:rFonts w:ascii="Arial" w:eastAsia="Arial" w:hAnsi="Arial" w:cs="Arial"/>
        </w:rPr>
        <w:t>and</w:t>
      </w:r>
    </w:p>
    <w:p w14:paraId="4A63542F" w14:textId="16E5CD3F" w:rsidR="005613AF" w:rsidRPr="00D4406F" w:rsidRDefault="00B22874" w:rsidP="003B074A">
      <w:pPr>
        <w:spacing w:after="120" w:line="240" w:lineRule="auto"/>
        <w:ind w:left="1843" w:hanging="1134"/>
        <w:jc w:val="both"/>
        <w:rPr>
          <w:rFonts w:ascii="Arial" w:eastAsia="Arial" w:hAnsi="Arial" w:cs="Arial"/>
        </w:rPr>
      </w:pPr>
      <w:r w:rsidRPr="00D4406F">
        <w:rPr>
          <w:rFonts w:ascii="Arial" w:eastAsia="Arial" w:hAnsi="Arial" w:cs="Arial"/>
        </w:rPr>
        <w:t>16.7.6</w:t>
      </w:r>
      <w:r w:rsidRPr="00D4406F">
        <w:rPr>
          <w:rFonts w:ascii="Arial" w:eastAsia="Arial" w:hAnsi="Arial" w:cs="Arial"/>
        </w:rPr>
        <w:tab/>
        <w:t xml:space="preserve">Minimising transport use. </w:t>
      </w:r>
    </w:p>
    <w:p w14:paraId="105A6AF4" w14:textId="3E1017DA" w:rsidR="00DF5982" w:rsidRPr="006C3EA3" w:rsidRDefault="00B22874" w:rsidP="003B074A">
      <w:pPr>
        <w:spacing w:after="120" w:line="240" w:lineRule="auto"/>
        <w:ind w:left="720" w:hanging="720"/>
        <w:jc w:val="both"/>
        <w:rPr>
          <w:rFonts w:ascii="Arial" w:eastAsia="Arial" w:hAnsi="Arial" w:cs="Arial"/>
          <w:color w:val="auto"/>
        </w:rPr>
      </w:pPr>
      <w:r w:rsidRPr="00D4406F">
        <w:rPr>
          <w:rFonts w:ascii="Arial" w:eastAsia="Arial" w:hAnsi="Arial" w:cs="Arial"/>
        </w:rPr>
        <w:t>16.8</w:t>
      </w:r>
      <w:r w:rsidRPr="00D4406F">
        <w:rPr>
          <w:rFonts w:ascii="Arial" w:eastAsia="Arial" w:hAnsi="Arial" w:cs="Arial"/>
        </w:rPr>
        <w:tab/>
        <w:t xml:space="preserve">The Supplier shall ensure that the sustainability management plan includes </w:t>
      </w:r>
      <w:r w:rsidR="0097124E">
        <w:rPr>
          <w:rFonts w:ascii="Arial" w:eastAsia="Arial" w:hAnsi="Arial" w:cs="Arial"/>
        </w:rPr>
        <w:t>t</w:t>
      </w:r>
      <w:r w:rsidR="005A6119">
        <w:rPr>
          <w:rFonts w:ascii="Arial" w:eastAsia="Arial" w:hAnsi="Arial" w:cs="Arial"/>
        </w:rPr>
        <w:t>he Buyer’s</w:t>
      </w:r>
      <w:r w:rsidRPr="00D4406F">
        <w:rPr>
          <w:rFonts w:ascii="Arial" w:eastAsia="Arial" w:hAnsi="Arial" w:cs="Arial"/>
        </w:rPr>
        <w:t xml:space="preserve"> specialist management </w:t>
      </w:r>
      <w:r w:rsidRPr="006C3EA3">
        <w:rPr>
          <w:rFonts w:ascii="Arial" w:eastAsia="Arial" w:hAnsi="Arial" w:cs="Arial"/>
          <w:color w:val="auto"/>
        </w:rPr>
        <w:t>requirements</w:t>
      </w:r>
      <w:r w:rsidR="00DF5982" w:rsidRPr="006C3EA3">
        <w:rPr>
          <w:rFonts w:ascii="Arial" w:eastAsia="Arial" w:hAnsi="Arial" w:cs="Arial"/>
          <w:color w:val="auto"/>
        </w:rPr>
        <w:t xml:space="preserve"> </w:t>
      </w:r>
      <w:r w:rsidR="00DF5982" w:rsidRPr="00B071A4">
        <w:rPr>
          <w:rFonts w:ascii="Arial" w:eastAsia="Arial" w:hAnsi="Arial" w:cs="Arial"/>
          <w:color w:val="FF0000"/>
        </w:rPr>
        <w:t>where applicable</w:t>
      </w:r>
      <w:r w:rsidR="00FC57D1" w:rsidRPr="00B071A4">
        <w:rPr>
          <w:rFonts w:ascii="Arial" w:eastAsia="Arial" w:hAnsi="Arial" w:cs="Arial"/>
          <w:color w:val="FF0000"/>
        </w:rPr>
        <w:t>,</w:t>
      </w:r>
      <w:r w:rsidR="00DF5982" w:rsidRPr="00B071A4">
        <w:rPr>
          <w:rFonts w:ascii="Arial" w:eastAsia="Arial" w:hAnsi="Arial" w:cs="Arial"/>
          <w:color w:val="FF0000"/>
        </w:rPr>
        <w:t xml:space="preserve"> and to include</w:t>
      </w:r>
      <w:r w:rsidR="00A22BEC" w:rsidRPr="00B071A4">
        <w:rPr>
          <w:rFonts w:ascii="Arial" w:eastAsia="Arial" w:hAnsi="Arial" w:cs="Arial"/>
          <w:color w:val="FF0000"/>
        </w:rPr>
        <w:t xml:space="preserve"> but not limited to</w:t>
      </w:r>
      <w:r w:rsidR="00DF5982" w:rsidRPr="00B071A4">
        <w:rPr>
          <w:rFonts w:ascii="Arial" w:eastAsia="Arial" w:hAnsi="Arial" w:cs="Arial"/>
          <w:color w:val="FF0000"/>
        </w:rPr>
        <w:t>:</w:t>
      </w:r>
    </w:p>
    <w:p w14:paraId="4AEEB081" w14:textId="50815340" w:rsidR="005613AF" w:rsidRPr="00D4406F" w:rsidRDefault="00B22874" w:rsidP="003B074A">
      <w:pPr>
        <w:spacing w:after="120" w:line="240" w:lineRule="auto"/>
        <w:ind w:left="1843" w:hanging="1134"/>
        <w:jc w:val="both"/>
        <w:rPr>
          <w:rFonts w:ascii="Arial" w:eastAsia="Arial" w:hAnsi="Arial" w:cs="Arial"/>
        </w:rPr>
      </w:pPr>
      <w:r w:rsidRPr="00D4406F">
        <w:rPr>
          <w:rFonts w:ascii="Arial" w:eastAsia="Arial" w:hAnsi="Arial" w:cs="Arial"/>
        </w:rPr>
        <w:t>16.8.1</w:t>
      </w:r>
      <w:r w:rsidRPr="00D4406F">
        <w:rPr>
          <w:rFonts w:ascii="Arial" w:eastAsia="Arial" w:hAnsi="Arial" w:cs="Arial"/>
        </w:rPr>
        <w:tab/>
        <w:t>Natural Environment;</w:t>
      </w:r>
    </w:p>
    <w:p w14:paraId="41F61004" w14:textId="0C63A355" w:rsidR="005613AF" w:rsidRPr="00D4406F" w:rsidRDefault="00B22874" w:rsidP="003B074A">
      <w:pPr>
        <w:spacing w:after="120" w:line="240" w:lineRule="auto"/>
        <w:ind w:left="1843" w:hanging="1134"/>
        <w:jc w:val="both"/>
        <w:rPr>
          <w:rFonts w:ascii="Arial" w:eastAsia="Arial" w:hAnsi="Arial" w:cs="Arial"/>
        </w:rPr>
      </w:pPr>
      <w:r w:rsidRPr="00D4406F">
        <w:rPr>
          <w:rFonts w:ascii="Arial" w:eastAsia="Arial" w:hAnsi="Arial" w:cs="Arial"/>
        </w:rPr>
        <w:t>16.8.2</w:t>
      </w:r>
      <w:r w:rsidRPr="00D4406F">
        <w:rPr>
          <w:rFonts w:ascii="Arial" w:eastAsia="Arial" w:hAnsi="Arial" w:cs="Arial"/>
        </w:rPr>
        <w:tab/>
        <w:t>Nature Conservation Sites;</w:t>
      </w:r>
    </w:p>
    <w:p w14:paraId="17D14A6A" w14:textId="657DA8A0" w:rsidR="005613AF" w:rsidRPr="00D4406F" w:rsidRDefault="00B22874" w:rsidP="003B074A">
      <w:pPr>
        <w:spacing w:after="120" w:line="240" w:lineRule="auto"/>
        <w:ind w:left="1843" w:hanging="1134"/>
        <w:jc w:val="both"/>
        <w:rPr>
          <w:rFonts w:ascii="Arial" w:eastAsia="Arial" w:hAnsi="Arial" w:cs="Arial"/>
        </w:rPr>
      </w:pPr>
      <w:r w:rsidRPr="00D4406F">
        <w:rPr>
          <w:rFonts w:ascii="Arial" w:eastAsia="Arial" w:hAnsi="Arial" w:cs="Arial"/>
        </w:rPr>
        <w:t>16.8.3</w:t>
      </w:r>
      <w:r w:rsidRPr="00D4406F">
        <w:rPr>
          <w:rFonts w:ascii="Arial" w:eastAsia="Arial" w:hAnsi="Arial" w:cs="Arial"/>
        </w:rPr>
        <w:tab/>
        <w:t>Forestry Sites;</w:t>
      </w:r>
    </w:p>
    <w:p w14:paraId="532079A2" w14:textId="20BAFD89" w:rsidR="005613AF" w:rsidRPr="00D4406F" w:rsidRDefault="00B22874" w:rsidP="003B074A">
      <w:pPr>
        <w:spacing w:after="120" w:line="240" w:lineRule="auto"/>
        <w:ind w:left="1843" w:hanging="1134"/>
        <w:jc w:val="both"/>
        <w:rPr>
          <w:rFonts w:ascii="Arial" w:eastAsia="Arial" w:hAnsi="Arial" w:cs="Arial"/>
        </w:rPr>
      </w:pPr>
      <w:r w:rsidRPr="00D4406F">
        <w:rPr>
          <w:rFonts w:ascii="Arial" w:eastAsia="Arial" w:hAnsi="Arial" w:cs="Arial"/>
        </w:rPr>
        <w:t>16.8.4</w:t>
      </w:r>
      <w:r w:rsidRPr="00D4406F">
        <w:rPr>
          <w:rFonts w:ascii="Arial" w:eastAsia="Arial" w:hAnsi="Arial" w:cs="Arial"/>
        </w:rPr>
        <w:tab/>
        <w:t xml:space="preserve">Public access requirements; </w:t>
      </w:r>
    </w:p>
    <w:p w14:paraId="1FE70D60" w14:textId="409D2A77" w:rsidR="005613AF" w:rsidRPr="00D4406F" w:rsidRDefault="00B22874" w:rsidP="003B074A">
      <w:pPr>
        <w:spacing w:after="120" w:line="240" w:lineRule="auto"/>
        <w:ind w:left="1843" w:hanging="1134"/>
        <w:jc w:val="both"/>
        <w:rPr>
          <w:rFonts w:ascii="Arial" w:eastAsia="Arial" w:hAnsi="Arial" w:cs="Arial"/>
        </w:rPr>
      </w:pPr>
      <w:r w:rsidRPr="00D4406F">
        <w:rPr>
          <w:rFonts w:ascii="Arial" w:eastAsia="Arial" w:hAnsi="Arial" w:cs="Arial"/>
        </w:rPr>
        <w:t>16.8.5</w:t>
      </w:r>
      <w:r w:rsidR="00C33541" w:rsidRPr="00D4406F">
        <w:rPr>
          <w:rFonts w:ascii="Arial" w:eastAsia="Arial" w:hAnsi="Arial" w:cs="Arial"/>
        </w:rPr>
        <w:t xml:space="preserve"> </w:t>
      </w:r>
      <w:r w:rsidR="000E3AEF">
        <w:rPr>
          <w:rFonts w:ascii="Arial" w:eastAsia="Arial" w:hAnsi="Arial" w:cs="Arial"/>
        </w:rPr>
        <w:tab/>
      </w:r>
      <w:r w:rsidRPr="00D4406F">
        <w:rPr>
          <w:rFonts w:ascii="Arial" w:eastAsia="Arial" w:hAnsi="Arial" w:cs="Arial"/>
        </w:rPr>
        <w:t>Environmental protection, including management of pollution spills, land</w:t>
      </w:r>
      <w:r w:rsidR="00DF5982" w:rsidRPr="00D4406F">
        <w:rPr>
          <w:rFonts w:ascii="Arial" w:eastAsia="Arial" w:hAnsi="Arial" w:cs="Arial"/>
        </w:rPr>
        <w:t xml:space="preserve"> </w:t>
      </w:r>
      <w:r w:rsidRPr="00D4406F">
        <w:rPr>
          <w:rFonts w:ascii="Arial" w:eastAsia="Arial" w:hAnsi="Arial" w:cs="Arial"/>
        </w:rPr>
        <w:t>contamination and groundwater levels;</w:t>
      </w:r>
    </w:p>
    <w:p w14:paraId="7DF8E753" w14:textId="6872EBD3" w:rsidR="005613AF" w:rsidRPr="00D4406F" w:rsidRDefault="00B22874" w:rsidP="003B074A">
      <w:pPr>
        <w:spacing w:after="120" w:line="240" w:lineRule="auto"/>
        <w:ind w:left="1843" w:hanging="1134"/>
        <w:jc w:val="both"/>
        <w:rPr>
          <w:rFonts w:ascii="Arial" w:eastAsia="Arial" w:hAnsi="Arial" w:cs="Arial"/>
        </w:rPr>
      </w:pPr>
      <w:r w:rsidRPr="00D4406F">
        <w:rPr>
          <w:rFonts w:ascii="Arial" w:eastAsia="Arial" w:hAnsi="Arial" w:cs="Arial"/>
        </w:rPr>
        <w:t>16.8.6</w:t>
      </w:r>
      <w:r w:rsidRPr="00D4406F">
        <w:rPr>
          <w:rFonts w:ascii="Arial" w:eastAsia="Arial" w:hAnsi="Arial" w:cs="Arial"/>
        </w:rPr>
        <w:tab/>
        <w:t xml:space="preserve">Historic environment; and </w:t>
      </w:r>
    </w:p>
    <w:p w14:paraId="2428ADB4" w14:textId="77777777" w:rsidR="00B071A4" w:rsidRDefault="00B22874" w:rsidP="00602419">
      <w:pPr>
        <w:spacing w:after="0" w:line="240" w:lineRule="auto"/>
        <w:ind w:left="1843" w:hanging="1134"/>
        <w:jc w:val="both"/>
        <w:rPr>
          <w:rFonts w:ascii="Arial" w:eastAsia="Arial" w:hAnsi="Arial" w:cs="Arial"/>
        </w:rPr>
      </w:pPr>
      <w:r w:rsidRPr="00D4406F">
        <w:rPr>
          <w:rFonts w:ascii="Arial" w:eastAsia="Arial" w:hAnsi="Arial" w:cs="Arial"/>
        </w:rPr>
        <w:t>16.8.7</w:t>
      </w:r>
      <w:r w:rsidRPr="00D4406F">
        <w:rPr>
          <w:rFonts w:ascii="Arial" w:eastAsia="Arial" w:hAnsi="Arial" w:cs="Arial"/>
        </w:rPr>
        <w:tab/>
      </w:r>
      <w:r w:rsidR="00CE3376">
        <w:rPr>
          <w:rFonts w:ascii="Arial" w:eastAsia="Arial" w:hAnsi="Arial" w:cs="Arial"/>
        </w:rPr>
        <w:t>HM Government</w:t>
      </w:r>
      <w:r w:rsidRPr="00D4406F">
        <w:rPr>
          <w:rFonts w:ascii="Arial" w:eastAsia="Arial" w:hAnsi="Arial" w:cs="Arial"/>
        </w:rPr>
        <w:t xml:space="preserve"> historic estate.  </w:t>
      </w:r>
    </w:p>
    <w:p w14:paraId="5E016234" w14:textId="77777777" w:rsidR="00B071A4" w:rsidRDefault="00B071A4" w:rsidP="00602419">
      <w:pPr>
        <w:spacing w:after="0" w:line="240" w:lineRule="auto"/>
        <w:ind w:left="1843" w:hanging="1134"/>
        <w:jc w:val="both"/>
        <w:rPr>
          <w:rFonts w:ascii="Arial" w:eastAsia="Arial" w:hAnsi="Arial" w:cs="Arial"/>
        </w:rPr>
      </w:pPr>
    </w:p>
    <w:p w14:paraId="3718214F" w14:textId="73C7779A" w:rsidR="00B071A4" w:rsidRDefault="00B071A4" w:rsidP="006D4AAF">
      <w:pPr>
        <w:spacing w:after="0" w:line="240" w:lineRule="auto"/>
        <w:ind w:left="1843" w:hanging="1134"/>
        <w:jc w:val="both"/>
        <w:rPr>
          <w:rFonts w:ascii="Arial" w:eastAsia="Arial" w:hAnsi="Arial" w:cs="Arial"/>
        </w:rPr>
      </w:pPr>
      <w:r>
        <w:rPr>
          <w:rFonts w:ascii="Arial" w:eastAsia="Arial" w:hAnsi="Arial" w:cs="Arial"/>
        </w:rPr>
        <w:t>Further details of the Buyer’s specialist management requirements will be provided in</w:t>
      </w:r>
      <w:r w:rsidR="006D4AAF">
        <w:rPr>
          <w:rFonts w:ascii="Arial" w:eastAsia="Arial" w:hAnsi="Arial" w:cs="Arial"/>
        </w:rPr>
        <w:t xml:space="preserve"> t</w:t>
      </w:r>
      <w:r>
        <w:rPr>
          <w:rFonts w:ascii="Arial" w:eastAsia="Arial" w:hAnsi="Arial" w:cs="Arial"/>
        </w:rPr>
        <w:t>he Call-Off Procedure.</w:t>
      </w:r>
    </w:p>
    <w:p w14:paraId="4B215FFD" w14:textId="77777777" w:rsidR="00B071A4" w:rsidRPr="00D4406F" w:rsidRDefault="00B071A4" w:rsidP="00602419">
      <w:pPr>
        <w:spacing w:after="0" w:line="240" w:lineRule="auto"/>
        <w:ind w:left="1843" w:hanging="1134"/>
        <w:jc w:val="both"/>
        <w:rPr>
          <w:rFonts w:ascii="Arial" w:eastAsia="Arial" w:hAnsi="Arial" w:cs="Arial"/>
        </w:rPr>
      </w:pPr>
    </w:p>
    <w:p w14:paraId="049245DF" w14:textId="6BB63601" w:rsidR="005613AF" w:rsidRPr="00D4406F" w:rsidRDefault="00B22874" w:rsidP="00335BBC">
      <w:pPr>
        <w:spacing w:after="120" w:line="240" w:lineRule="auto"/>
        <w:jc w:val="both"/>
        <w:rPr>
          <w:rFonts w:ascii="Arial" w:eastAsia="Arial" w:hAnsi="Arial" w:cs="Arial"/>
          <w:b/>
        </w:rPr>
      </w:pPr>
      <w:r w:rsidRPr="00D4406F">
        <w:rPr>
          <w:rFonts w:ascii="Arial" w:eastAsia="Arial" w:hAnsi="Arial" w:cs="Arial"/>
          <w:b/>
        </w:rPr>
        <w:t>Carbon Net Zero Plan</w:t>
      </w:r>
    </w:p>
    <w:p w14:paraId="61010CE2" w14:textId="433B29A9" w:rsidR="005613AF" w:rsidRPr="00D4406F" w:rsidRDefault="00B22874" w:rsidP="00335BBC">
      <w:pPr>
        <w:spacing w:after="120" w:line="240" w:lineRule="auto"/>
        <w:ind w:left="720" w:hanging="720"/>
        <w:jc w:val="both"/>
        <w:rPr>
          <w:rFonts w:ascii="Arial" w:eastAsia="Arial" w:hAnsi="Arial" w:cs="Arial"/>
        </w:rPr>
      </w:pPr>
      <w:r w:rsidRPr="00D4406F">
        <w:rPr>
          <w:rFonts w:ascii="Arial" w:eastAsia="Arial" w:hAnsi="Arial" w:cs="Arial"/>
        </w:rPr>
        <w:t>16.10</w:t>
      </w:r>
      <w:r w:rsidRPr="00D4406F">
        <w:rPr>
          <w:rFonts w:ascii="Arial" w:eastAsia="Arial" w:hAnsi="Arial" w:cs="Arial"/>
        </w:rPr>
        <w:tab/>
        <w:t>Where exemptions do not apply, the Supplier shall ensure compliance with the reporting requirements outlined within the Streamlined Energy and Carbon Reporting (SECR) framework.</w:t>
      </w:r>
    </w:p>
    <w:p w14:paraId="00582BEC" w14:textId="5412D0A7" w:rsidR="005613AF" w:rsidRPr="00D4406F" w:rsidRDefault="00B22874" w:rsidP="003B074A">
      <w:pPr>
        <w:spacing w:after="120" w:line="240" w:lineRule="auto"/>
        <w:ind w:left="720" w:hanging="720"/>
        <w:jc w:val="both"/>
        <w:rPr>
          <w:rFonts w:ascii="Arial" w:eastAsia="Arial" w:hAnsi="Arial" w:cs="Arial"/>
        </w:rPr>
      </w:pPr>
      <w:r w:rsidRPr="00D4406F">
        <w:rPr>
          <w:rFonts w:ascii="Arial" w:eastAsia="Arial" w:hAnsi="Arial" w:cs="Arial"/>
        </w:rPr>
        <w:t>16.11</w:t>
      </w:r>
      <w:r w:rsidRPr="00D4406F">
        <w:rPr>
          <w:rFonts w:ascii="Arial" w:eastAsia="Arial" w:hAnsi="Arial" w:cs="Arial"/>
        </w:rPr>
        <w:tab/>
        <w:t xml:space="preserve">The Supplier shall collaborate with </w:t>
      </w:r>
      <w:r w:rsidR="00165FC3">
        <w:rPr>
          <w:rFonts w:ascii="Arial" w:eastAsia="Arial" w:hAnsi="Arial" w:cs="Arial"/>
        </w:rPr>
        <w:t>the Buyer</w:t>
      </w:r>
      <w:r w:rsidRPr="00D4406F">
        <w:rPr>
          <w:rFonts w:ascii="Arial" w:eastAsia="Arial" w:hAnsi="Arial" w:cs="Arial"/>
        </w:rPr>
        <w:t xml:space="preserve"> and develop, </w:t>
      </w:r>
      <w:r w:rsidR="001F2833" w:rsidRPr="00D4406F">
        <w:rPr>
          <w:rFonts w:ascii="Arial" w:eastAsia="Arial" w:hAnsi="Arial" w:cs="Arial"/>
        </w:rPr>
        <w:t>maintain,</w:t>
      </w:r>
      <w:r w:rsidRPr="00D4406F">
        <w:rPr>
          <w:rFonts w:ascii="Arial" w:eastAsia="Arial" w:hAnsi="Arial" w:cs="Arial"/>
        </w:rPr>
        <w:t xml:space="preserve"> and implement a carbon net zero strategy</w:t>
      </w:r>
      <w:r w:rsidR="00925DFC">
        <w:rPr>
          <w:rFonts w:ascii="Arial" w:eastAsia="Arial" w:hAnsi="Arial" w:cs="Arial"/>
        </w:rPr>
        <w:t xml:space="preserve"> </w:t>
      </w:r>
      <w:r w:rsidR="00925DFC" w:rsidRPr="00D468D0">
        <w:rPr>
          <w:rFonts w:ascii="Arial" w:eastAsia="Arial" w:hAnsi="Arial" w:cs="Arial"/>
          <w:color w:val="FF0000"/>
        </w:rPr>
        <w:t>and supporting management plan</w:t>
      </w:r>
      <w:r w:rsidRPr="00D468D0">
        <w:rPr>
          <w:rFonts w:ascii="Arial" w:eastAsia="Arial" w:hAnsi="Arial" w:cs="Arial"/>
          <w:color w:val="FF0000"/>
        </w:rPr>
        <w:t xml:space="preserve"> </w:t>
      </w:r>
      <w:r w:rsidRPr="00D4406F">
        <w:rPr>
          <w:rFonts w:ascii="Arial" w:eastAsia="Arial" w:hAnsi="Arial" w:cs="Arial"/>
        </w:rPr>
        <w:t xml:space="preserve">in line with </w:t>
      </w:r>
      <w:r w:rsidR="0097124E">
        <w:rPr>
          <w:rFonts w:ascii="Arial" w:eastAsia="Arial" w:hAnsi="Arial" w:cs="Arial"/>
        </w:rPr>
        <w:t>t</w:t>
      </w:r>
      <w:r w:rsidR="005A6119">
        <w:rPr>
          <w:rFonts w:ascii="Arial" w:eastAsia="Arial" w:hAnsi="Arial" w:cs="Arial"/>
        </w:rPr>
        <w:t>he Buyer’s</w:t>
      </w:r>
      <w:r w:rsidRPr="00D4406F">
        <w:rPr>
          <w:rFonts w:ascii="Arial" w:eastAsia="Arial" w:hAnsi="Arial" w:cs="Arial"/>
        </w:rPr>
        <w:t xml:space="preserve"> carbon net zero requirements.</w:t>
      </w:r>
    </w:p>
    <w:p w14:paraId="5199ACD6" w14:textId="306E7891" w:rsidR="005613AF" w:rsidRPr="00D4406F" w:rsidRDefault="00B22874" w:rsidP="003B074A">
      <w:pPr>
        <w:spacing w:after="120" w:line="240" w:lineRule="auto"/>
        <w:ind w:left="720" w:hanging="720"/>
        <w:jc w:val="both"/>
        <w:rPr>
          <w:rFonts w:ascii="Arial" w:eastAsia="Arial" w:hAnsi="Arial" w:cs="Arial"/>
        </w:rPr>
      </w:pPr>
      <w:r w:rsidRPr="00D4406F">
        <w:rPr>
          <w:rFonts w:ascii="Arial" w:eastAsia="Arial" w:hAnsi="Arial" w:cs="Arial"/>
        </w:rPr>
        <w:t>16.12</w:t>
      </w:r>
      <w:r w:rsidRPr="00D4406F">
        <w:rPr>
          <w:rFonts w:ascii="Arial" w:eastAsia="Arial" w:hAnsi="Arial" w:cs="Arial"/>
        </w:rPr>
        <w:tab/>
        <w:t>The content, structure</w:t>
      </w:r>
      <w:r w:rsidR="006B3EF5">
        <w:rPr>
          <w:rFonts w:ascii="Arial" w:eastAsia="Arial" w:hAnsi="Arial" w:cs="Arial"/>
        </w:rPr>
        <w:t>,</w:t>
      </w:r>
      <w:r w:rsidRPr="00D4406F">
        <w:rPr>
          <w:rFonts w:ascii="Arial" w:eastAsia="Arial" w:hAnsi="Arial" w:cs="Arial"/>
        </w:rPr>
        <w:t xml:space="preserve"> and format of the carbon net zero management plan shall be agreed between </w:t>
      </w:r>
      <w:r w:rsidR="00165FC3">
        <w:rPr>
          <w:rFonts w:ascii="Arial" w:eastAsia="Arial" w:hAnsi="Arial" w:cs="Arial"/>
        </w:rPr>
        <w:t>the Buyer</w:t>
      </w:r>
      <w:r w:rsidRPr="00D4406F">
        <w:rPr>
          <w:rFonts w:ascii="Arial" w:eastAsia="Arial" w:hAnsi="Arial" w:cs="Arial"/>
        </w:rPr>
        <w:t xml:space="preserve"> and the Supplier. </w:t>
      </w:r>
    </w:p>
    <w:p w14:paraId="0F887F1D" w14:textId="03DEE95A" w:rsidR="005613AF" w:rsidRDefault="00B22874" w:rsidP="00602419">
      <w:pPr>
        <w:spacing w:after="0" w:line="240" w:lineRule="auto"/>
        <w:ind w:left="720" w:hanging="720"/>
        <w:jc w:val="both"/>
        <w:rPr>
          <w:rFonts w:ascii="Arial" w:eastAsia="Arial" w:hAnsi="Arial" w:cs="Arial"/>
        </w:rPr>
      </w:pPr>
      <w:r w:rsidRPr="00D4406F">
        <w:rPr>
          <w:rFonts w:ascii="Arial" w:eastAsia="Arial" w:hAnsi="Arial" w:cs="Arial"/>
        </w:rPr>
        <w:t>16.13</w:t>
      </w:r>
      <w:r w:rsidRPr="00D4406F">
        <w:rPr>
          <w:rFonts w:ascii="Arial" w:eastAsia="Arial" w:hAnsi="Arial" w:cs="Arial"/>
        </w:rPr>
        <w:tab/>
        <w:t xml:space="preserve">The Supplier shall submit the carbon net zero plan for </w:t>
      </w:r>
      <w:r w:rsidR="0097124E">
        <w:rPr>
          <w:rFonts w:ascii="Arial" w:eastAsia="Arial" w:hAnsi="Arial" w:cs="Arial"/>
        </w:rPr>
        <w:t>t</w:t>
      </w:r>
      <w:r w:rsidR="005A6119">
        <w:rPr>
          <w:rFonts w:ascii="Arial" w:eastAsia="Arial" w:hAnsi="Arial" w:cs="Arial"/>
        </w:rPr>
        <w:t>he Buyer’s</w:t>
      </w:r>
      <w:r w:rsidRPr="00D4406F">
        <w:rPr>
          <w:rFonts w:ascii="Arial" w:eastAsia="Arial" w:hAnsi="Arial" w:cs="Arial"/>
        </w:rPr>
        <w:t xml:space="preserve"> Approval within three (3) Months of the</w:t>
      </w:r>
      <w:r w:rsidR="00A63F90">
        <w:rPr>
          <w:rFonts w:ascii="Arial" w:eastAsia="Arial" w:hAnsi="Arial" w:cs="Arial"/>
        </w:rPr>
        <w:t xml:space="preserve"> </w:t>
      </w:r>
      <w:r w:rsidRPr="00A63F90">
        <w:rPr>
          <w:rFonts w:ascii="Arial" w:eastAsia="Arial" w:hAnsi="Arial" w:cs="Arial"/>
          <w:color w:val="auto"/>
        </w:rPr>
        <w:t xml:space="preserve">Call-Off </w:t>
      </w:r>
      <w:r w:rsidRPr="00D4406F">
        <w:rPr>
          <w:rFonts w:ascii="Arial" w:eastAsia="Arial" w:hAnsi="Arial" w:cs="Arial"/>
        </w:rPr>
        <w:t>Start Date.</w:t>
      </w:r>
    </w:p>
    <w:p w14:paraId="19AADB51" w14:textId="77777777" w:rsidR="00602419" w:rsidRPr="00D4406F" w:rsidRDefault="00602419" w:rsidP="00602419">
      <w:pPr>
        <w:spacing w:after="0" w:line="240" w:lineRule="auto"/>
        <w:ind w:left="720" w:hanging="720"/>
        <w:jc w:val="both"/>
        <w:rPr>
          <w:rFonts w:ascii="Arial" w:eastAsia="Arial" w:hAnsi="Arial" w:cs="Arial"/>
        </w:rPr>
      </w:pPr>
    </w:p>
    <w:p w14:paraId="3217AAB3" w14:textId="77777777" w:rsidR="005613AF" w:rsidRPr="00D4406F" w:rsidRDefault="00B22874" w:rsidP="00602419">
      <w:pPr>
        <w:spacing w:after="120" w:line="240" w:lineRule="auto"/>
        <w:jc w:val="both"/>
        <w:rPr>
          <w:rFonts w:ascii="Arial" w:eastAsia="Arial" w:hAnsi="Arial" w:cs="Arial"/>
          <w:b/>
        </w:rPr>
      </w:pPr>
      <w:r w:rsidRPr="00D4406F">
        <w:rPr>
          <w:rFonts w:ascii="Arial" w:eastAsia="Arial" w:hAnsi="Arial" w:cs="Arial"/>
          <w:b/>
        </w:rPr>
        <w:t>Buildings</w:t>
      </w:r>
    </w:p>
    <w:p w14:paraId="00023A25" w14:textId="3C370FCB" w:rsidR="005613AF" w:rsidRPr="00D4406F" w:rsidRDefault="00B22874" w:rsidP="00602419">
      <w:pPr>
        <w:spacing w:after="120" w:line="240" w:lineRule="auto"/>
        <w:ind w:left="720" w:hanging="720"/>
        <w:jc w:val="both"/>
        <w:rPr>
          <w:rFonts w:ascii="Arial" w:eastAsia="Arial" w:hAnsi="Arial" w:cs="Arial"/>
        </w:rPr>
      </w:pPr>
      <w:r w:rsidRPr="00D4406F">
        <w:rPr>
          <w:rFonts w:ascii="Arial" w:eastAsia="Arial" w:hAnsi="Arial" w:cs="Arial"/>
        </w:rPr>
        <w:t>16.14</w:t>
      </w:r>
      <w:r w:rsidRPr="00D4406F">
        <w:rPr>
          <w:rFonts w:ascii="Arial" w:eastAsia="Arial" w:hAnsi="Arial" w:cs="Arial"/>
        </w:rPr>
        <w:tab/>
        <w:t xml:space="preserve">The Supplier shall ensure that where they have a responsibility to deliver project works on behalf of the </w:t>
      </w:r>
      <w:r w:rsidR="00FD294F">
        <w:rPr>
          <w:rFonts w:ascii="Arial" w:eastAsia="Arial" w:hAnsi="Arial" w:cs="Arial"/>
        </w:rPr>
        <w:t>Buyer</w:t>
      </w:r>
      <w:r w:rsidRPr="00D4406F">
        <w:rPr>
          <w:rFonts w:ascii="Arial" w:eastAsia="Arial" w:hAnsi="Arial" w:cs="Arial"/>
        </w:rPr>
        <w:t xml:space="preserve">, all new buildings meet the </w:t>
      </w:r>
      <w:r w:rsidR="005D1604">
        <w:rPr>
          <w:rFonts w:ascii="Arial" w:eastAsia="Arial" w:hAnsi="Arial" w:cs="Arial"/>
        </w:rPr>
        <w:t>Building Research Establishment Environmental Assessment Method (</w:t>
      </w:r>
      <w:r w:rsidRPr="00D4406F">
        <w:rPr>
          <w:rFonts w:ascii="Arial" w:eastAsia="Arial" w:hAnsi="Arial" w:cs="Arial"/>
        </w:rPr>
        <w:t>BREEA</w:t>
      </w:r>
      <w:r w:rsidR="005D1604">
        <w:rPr>
          <w:rFonts w:ascii="Arial" w:eastAsia="Arial" w:hAnsi="Arial" w:cs="Arial"/>
        </w:rPr>
        <w:t>M)</w:t>
      </w:r>
      <w:r w:rsidRPr="00D4406F">
        <w:rPr>
          <w:rFonts w:ascii="Arial" w:eastAsia="Arial" w:hAnsi="Arial" w:cs="Arial"/>
        </w:rPr>
        <w:t xml:space="preserve"> or equivalent schemes excellent standard, and that retrofits meet the very good standard.</w:t>
      </w:r>
    </w:p>
    <w:p w14:paraId="707D55B6" w14:textId="50C1E44E" w:rsidR="005613AF" w:rsidRPr="00D4406F" w:rsidRDefault="00B22874" w:rsidP="003B074A">
      <w:pPr>
        <w:spacing w:after="120" w:line="240" w:lineRule="auto"/>
        <w:ind w:left="720" w:hanging="720"/>
        <w:jc w:val="both"/>
        <w:rPr>
          <w:rFonts w:ascii="Arial" w:eastAsia="Arial" w:hAnsi="Arial" w:cs="Arial"/>
        </w:rPr>
      </w:pPr>
      <w:r w:rsidRPr="00D4406F">
        <w:rPr>
          <w:rFonts w:ascii="Arial" w:eastAsia="Arial" w:hAnsi="Arial" w:cs="Arial"/>
        </w:rPr>
        <w:lastRenderedPageBreak/>
        <w:t>16.15</w:t>
      </w:r>
      <w:r w:rsidRPr="00D4406F">
        <w:rPr>
          <w:rFonts w:ascii="Arial" w:eastAsia="Arial" w:hAnsi="Arial" w:cs="Arial"/>
        </w:rPr>
        <w:tab/>
        <w:t xml:space="preserve">The Supplier shall provide the availability of a professional BREEAM assessor service, provided by licensed BREEAM assessors on all matters relating to the BREEAM assessment of </w:t>
      </w:r>
      <w:r w:rsidR="00165FC3">
        <w:rPr>
          <w:rFonts w:ascii="Arial" w:eastAsia="Arial" w:hAnsi="Arial" w:cs="Arial"/>
        </w:rPr>
        <w:t>the Buyer</w:t>
      </w:r>
      <w:r w:rsidRPr="00D4406F">
        <w:rPr>
          <w:rFonts w:ascii="Arial" w:eastAsia="Arial" w:hAnsi="Arial" w:cs="Arial"/>
        </w:rPr>
        <w:t xml:space="preserve"> Premises if required by </w:t>
      </w:r>
      <w:r w:rsidR="00165FC3">
        <w:rPr>
          <w:rFonts w:ascii="Arial" w:eastAsia="Arial" w:hAnsi="Arial" w:cs="Arial"/>
        </w:rPr>
        <w:t>the Buyer</w:t>
      </w:r>
      <w:r w:rsidRPr="00D4406F">
        <w:rPr>
          <w:rFonts w:ascii="Arial" w:eastAsia="Arial" w:hAnsi="Arial" w:cs="Arial"/>
        </w:rPr>
        <w:t xml:space="preserve">. This Service </w:t>
      </w:r>
      <w:r w:rsidRPr="00D468D0">
        <w:rPr>
          <w:rFonts w:ascii="Arial" w:eastAsia="Arial" w:hAnsi="Arial" w:cs="Arial"/>
          <w:color w:val="FF0000"/>
        </w:rPr>
        <w:t>shall be</w:t>
      </w:r>
      <w:r w:rsidR="003F7893" w:rsidRPr="00D468D0">
        <w:rPr>
          <w:rFonts w:ascii="Arial" w:eastAsia="Arial" w:hAnsi="Arial" w:cs="Arial"/>
          <w:color w:val="FF0000"/>
        </w:rPr>
        <w:t xml:space="preserve"> provided by the Supplier</w:t>
      </w:r>
      <w:r w:rsidRPr="00D468D0">
        <w:rPr>
          <w:rFonts w:ascii="Arial" w:eastAsia="Arial" w:hAnsi="Arial" w:cs="Arial"/>
          <w:color w:val="FF0000"/>
        </w:rPr>
        <w:t xml:space="preserve"> </w:t>
      </w:r>
      <w:r w:rsidRPr="00D4406F">
        <w:rPr>
          <w:rFonts w:ascii="Arial" w:eastAsia="Arial" w:hAnsi="Arial" w:cs="Arial"/>
        </w:rPr>
        <w:t xml:space="preserve">upon request and by mutual agreement between </w:t>
      </w:r>
      <w:r w:rsidR="00165FC3">
        <w:rPr>
          <w:rFonts w:ascii="Arial" w:eastAsia="Arial" w:hAnsi="Arial" w:cs="Arial"/>
        </w:rPr>
        <w:t>the Buyer</w:t>
      </w:r>
      <w:r w:rsidRPr="00D4406F">
        <w:rPr>
          <w:rFonts w:ascii="Arial" w:eastAsia="Arial" w:hAnsi="Arial" w:cs="Arial"/>
        </w:rPr>
        <w:t xml:space="preserve"> and the Supplier and be managed via the Call-Off Schedule 25 - Billable Works and Projects process. The scope of any advice provided shall include:</w:t>
      </w:r>
    </w:p>
    <w:p w14:paraId="34E61B53" w14:textId="6D96BAE5" w:rsidR="005613AF" w:rsidRPr="00D4406F" w:rsidRDefault="00B22874" w:rsidP="003B074A">
      <w:pPr>
        <w:spacing w:after="120" w:line="240" w:lineRule="auto"/>
        <w:ind w:left="1843" w:hanging="1134"/>
        <w:jc w:val="both"/>
        <w:rPr>
          <w:rFonts w:ascii="Arial" w:eastAsia="Arial" w:hAnsi="Arial" w:cs="Arial"/>
        </w:rPr>
      </w:pPr>
      <w:r w:rsidRPr="00D4406F">
        <w:rPr>
          <w:rFonts w:ascii="Arial" w:eastAsia="Arial" w:hAnsi="Arial" w:cs="Arial"/>
        </w:rPr>
        <w:t>16.15.1</w:t>
      </w:r>
      <w:r w:rsidRPr="00D4406F">
        <w:rPr>
          <w:rFonts w:ascii="Arial" w:eastAsia="Arial" w:hAnsi="Arial" w:cs="Arial"/>
        </w:rPr>
        <w:tab/>
        <w:t>Reduction in running costs;</w:t>
      </w:r>
    </w:p>
    <w:p w14:paraId="7AB31D1C" w14:textId="4A8CD130" w:rsidR="005613AF" w:rsidRPr="00D4406F" w:rsidRDefault="00B22874" w:rsidP="003B074A">
      <w:pPr>
        <w:spacing w:after="120" w:line="240" w:lineRule="auto"/>
        <w:ind w:left="1843" w:hanging="1134"/>
        <w:jc w:val="both"/>
        <w:rPr>
          <w:rFonts w:ascii="Arial" w:eastAsia="Arial" w:hAnsi="Arial" w:cs="Arial"/>
        </w:rPr>
      </w:pPr>
      <w:r w:rsidRPr="00D4406F">
        <w:rPr>
          <w:rFonts w:ascii="Arial" w:eastAsia="Arial" w:hAnsi="Arial" w:cs="Arial"/>
        </w:rPr>
        <w:t>16.15.2</w:t>
      </w:r>
      <w:r w:rsidRPr="00D4406F">
        <w:rPr>
          <w:rFonts w:ascii="Arial" w:eastAsia="Arial" w:hAnsi="Arial" w:cs="Arial"/>
        </w:rPr>
        <w:tab/>
        <w:t>Measurement and improvement of the performance of Buyer Premises;</w:t>
      </w:r>
    </w:p>
    <w:p w14:paraId="4470B2D5" w14:textId="1741EACB" w:rsidR="005613AF" w:rsidRPr="00D4406F" w:rsidRDefault="00B22874" w:rsidP="003B074A">
      <w:pPr>
        <w:spacing w:after="120" w:line="240" w:lineRule="auto"/>
        <w:ind w:left="1843" w:hanging="1134"/>
        <w:jc w:val="both"/>
        <w:rPr>
          <w:rFonts w:ascii="Arial" w:eastAsia="Arial" w:hAnsi="Arial" w:cs="Arial"/>
        </w:rPr>
      </w:pPr>
      <w:r w:rsidRPr="00D4406F">
        <w:rPr>
          <w:rFonts w:ascii="Arial" w:eastAsia="Arial" w:hAnsi="Arial" w:cs="Arial"/>
        </w:rPr>
        <w:t>16.15.3</w:t>
      </w:r>
      <w:r w:rsidRPr="00D4406F">
        <w:rPr>
          <w:rFonts w:ascii="Arial" w:eastAsia="Arial" w:hAnsi="Arial" w:cs="Arial"/>
        </w:rPr>
        <w:tab/>
        <w:t>Empowerment of staff;</w:t>
      </w:r>
    </w:p>
    <w:p w14:paraId="3289725E" w14:textId="794B287C" w:rsidR="005613AF" w:rsidRPr="00D4406F" w:rsidRDefault="00B22874" w:rsidP="003B074A">
      <w:pPr>
        <w:spacing w:after="120" w:line="240" w:lineRule="auto"/>
        <w:ind w:left="1843" w:hanging="1134"/>
        <w:jc w:val="both"/>
        <w:rPr>
          <w:rFonts w:ascii="Arial" w:eastAsia="Arial" w:hAnsi="Arial" w:cs="Arial"/>
        </w:rPr>
      </w:pPr>
      <w:r w:rsidRPr="00D4406F">
        <w:rPr>
          <w:rFonts w:ascii="Arial" w:eastAsia="Arial" w:hAnsi="Arial" w:cs="Arial"/>
        </w:rPr>
        <w:t>16.15.</w:t>
      </w:r>
      <w:r w:rsidR="00671CED">
        <w:rPr>
          <w:rFonts w:ascii="Arial" w:eastAsia="Arial" w:hAnsi="Arial" w:cs="Arial"/>
        </w:rPr>
        <w:t>4</w:t>
      </w:r>
      <w:r w:rsidRPr="00D4406F">
        <w:rPr>
          <w:rFonts w:ascii="Arial" w:eastAsia="Arial" w:hAnsi="Arial" w:cs="Arial"/>
        </w:rPr>
        <w:tab/>
        <w:t>Development of action plans; and</w:t>
      </w:r>
    </w:p>
    <w:p w14:paraId="5DF54395" w14:textId="535D233E" w:rsidR="005613AF" w:rsidRPr="00D4406F" w:rsidRDefault="00B22874" w:rsidP="003B074A">
      <w:pPr>
        <w:spacing w:after="120" w:line="240" w:lineRule="auto"/>
        <w:ind w:left="1843" w:hanging="1134"/>
        <w:jc w:val="both"/>
        <w:rPr>
          <w:rFonts w:ascii="Arial" w:eastAsia="Arial" w:hAnsi="Arial" w:cs="Arial"/>
        </w:rPr>
      </w:pPr>
      <w:r w:rsidRPr="00D4406F">
        <w:rPr>
          <w:rFonts w:ascii="Arial" w:eastAsia="Arial" w:hAnsi="Arial" w:cs="Arial"/>
        </w:rPr>
        <w:t>16.15.5</w:t>
      </w:r>
      <w:r w:rsidRPr="00D4406F">
        <w:rPr>
          <w:rFonts w:ascii="Arial" w:eastAsia="Arial" w:hAnsi="Arial" w:cs="Arial"/>
        </w:rPr>
        <w:tab/>
        <w:t>Reporting of performance.</w:t>
      </w:r>
    </w:p>
    <w:p w14:paraId="076D5037" w14:textId="21DB370A" w:rsidR="005613AF" w:rsidRDefault="00B22874" w:rsidP="00602419">
      <w:pPr>
        <w:spacing w:after="120" w:line="240" w:lineRule="auto"/>
        <w:ind w:left="720" w:hanging="720"/>
        <w:jc w:val="both"/>
        <w:rPr>
          <w:rFonts w:ascii="Arial" w:eastAsia="Arial" w:hAnsi="Arial" w:cs="Arial"/>
        </w:rPr>
      </w:pPr>
      <w:r w:rsidRPr="00D4406F">
        <w:rPr>
          <w:rFonts w:ascii="Arial" w:eastAsia="Arial" w:hAnsi="Arial" w:cs="Arial"/>
        </w:rPr>
        <w:t>16.16</w:t>
      </w:r>
      <w:r w:rsidRPr="00D4406F">
        <w:rPr>
          <w:rFonts w:ascii="Arial" w:eastAsia="Arial" w:hAnsi="Arial" w:cs="Arial"/>
        </w:rPr>
        <w:tab/>
        <w:t xml:space="preserve">The Supplier shall notify </w:t>
      </w:r>
      <w:r w:rsidR="00165FC3">
        <w:rPr>
          <w:rFonts w:ascii="Arial" w:eastAsia="Arial" w:hAnsi="Arial" w:cs="Arial"/>
        </w:rPr>
        <w:t>the Buyer</w:t>
      </w:r>
      <w:r w:rsidRPr="00D4406F">
        <w:rPr>
          <w:rFonts w:ascii="Arial" w:eastAsia="Arial" w:hAnsi="Arial" w:cs="Arial"/>
        </w:rPr>
        <w:t xml:space="preserve"> in writing of the potential implications of not implementing the recommendations of any advice given.</w:t>
      </w:r>
    </w:p>
    <w:p w14:paraId="451C05EB" w14:textId="3F8E27AB" w:rsidR="005613AF" w:rsidRPr="00D4406F" w:rsidRDefault="00B22874" w:rsidP="00602419">
      <w:pPr>
        <w:spacing w:after="120" w:line="240" w:lineRule="auto"/>
        <w:jc w:val="both"/>
        <w:rPr>
          <w:rFonts w:ascii="Arial" w:eastAsia="Arial" w:hAnsi="Arial" w:cs="Arial"/>
          <w:b/>
        </w:rPr>
      </w:pPr>
      <w:r w:rsidRPr="00D4406F">
        <w:rPr>
          <w:rFonts w:ascii="Arial" w:eastAsia="Arial" w:hAnsi="Arial" w:cs="Arial"/>
          <w:b/>
        </w:rPr>
        <w:t>Energy Management</w:t>
      </w:r>
    </w:p>
    <w:p w14:paraId="4D1AF3C5" w14:textId="029B2401" w:rsidR="005613AF" w:rsidRPr="00D4406F" w:rsidRDefault="00B22874" w:rsidP="003B074A">
      <w:pPr>
        <w:spacing w:after="120" w:line="240" w:lineRule="auto"/>
        <w:jc w:val="both"/>
        <w:rPr>
          <w:rFonts w:ascii="Arial" w:eastAsia="Arial" w:hAnsi="Arial" w:cs="Arial"/>
        </w:rPr>
      </w:pPr>
      <w:r w:rsidRPr="00D4406F">
        <w:rPr>
          <w:rFonts w:ascii="Arial" w:eastAsia="Arial" w:hAnsi="Arial" w:cs="Arial"/>
        </w:rPr>
        <w:t>16.17   The Supplier shall:</w:t>
      </w:r>
    </w:p>
    <w:p w14:paraId="00BA6EFE" w14:textId="75D860B6" w:rsidR="005613AF" w:rsidRPr="00D4406F" w:rsidRDefault="00B22874" w:rsidP="003B074A">
      <w:pPr>
        <w:spacing w:after="120" w:line="240" w:lineRule="auto"/>
        <w:ind w:left="1843" w:hanging="1134"/>
        <w:jc w:val="both"/>
        <w:rPr>
          <w:rFonts w:ascii="Arial" w:eastAsia="Arial" w:hAnsi="Arial" w:cs="Arial"/>
        </w:rPr>
      </w:pPr>
      <w:r w:rsidRPr="00D4406F">
        <w:rPr>
          <w:rFonts w:ascii="Arial" w:eastAsia="Arial" w:hAnsi="Arial" w:cs="Arial"/>
        </w:rPr>
        <w:t>16.17.1</w:t>
      </w:r>
      <w:r w:rsidRPr="00D4406F">
        <w:rPr>
          <w:rFonts w:ascii="Arial" w:eastAsia="Arial" w:hAnsi="Arial" w:cs="Arial"/>
        </w:rPr>
        <w:tab/>
        <w:t xml:space="preserve">Take account of and comply with </w:t>
      </w:r>
      <w:r w:rsidR="0097124E">
        <w:rPr>
          <w:rFonts w:ascii="Arial" w:eastAsia="Arial" w:hAnsi="Arial" w:cs="Arial"/>
        </w:rPr>
        <w:t>t</w:t>
      </w:r>
      <w:r w:rsidR="005A6119">
        <w:rPr>
          <w:rFonts w:ascii="Arial" w:eastAsia="Arial" w:hAnsi="Arial" w:cs="Arial"/>
        </w:rPr>
        <w:t>he Buyer’s</w:t>
      </w:r>
      <w:r w:rsidR="00824C6E">
        <w:rPr>
          <w:rFonts w:ascii="Arial" w:eastAsia="Arial" w:hAnsi="Arial" w:cs="Arial"/>
        </w:rPr>
        <w:t xml:space="preserve"> </w:t>
      </w:r>
      <w:r w:rsidR="00824C6E" w:rsidRPr="00D468D0">
        <w:rPr>
          <w:rFonts w:ascii="Arial" w:eastAsia="Arial" w:hAnsi="Arial" w:cs="Arial"/>
          <w:color w:val="FF0000"/>
        </w:rPr>
        <w:t>Corporate</w:t>
      </w:r>
      <w:r w:rsidRPr="00D468D0">
        <w:rPr>
          <w:rFonts w:ascii="Arial" w:eastAsia="Arial" w:hAnsi="Arial" w:cs="Arial"/>
          <w:color w:val="FF0000"/>
        </w:rPr>
        <w:t xml:space="preserve"> </w:t>
      </w:r>
      <w:r w:rsidR="00824C6E" w:rsidRPr="00D468D0">
        <w:rPr>
          <w:rFonts w:ascii="Arial" w:eastAsia="Arial" w:hAnsi="Arial" w:cs="Arial"/>
          <w:color w:val="FF0000"/>
        </w:rPr>
        <w:t>E</w:t>
      </w:r>
      <w:r w:rsidRPr="00D468D0">
        <w:rPr>
          <w:rFonts w:ascii="Arial" w:eastAsia="Arial" w:hAnsi="Arial" w:cs="Arial"/>
          <w:color w:val="FF0000"/>
        </w:rPr>
        <w:t xml:space="preserve">nergy </w:t>
      </w:r>
      <w:r w:rsidR="00824C6E" w:rsidRPr="00D468D0">
        <w:rPr>
          <w:rFonts w:ascii="Arial" w:eastAsia="Arial" w:hAnsi="Arial" w:cs="Arial"/>
          <w:color w:val="FF0000"/>
        </w:rPr>
        <w:t>P</w:t>
      </w:r>
      <w:r w:rsidR="00755278" w:rsidRPr="00D468D0">
        <w:rPr>
          <w:rFonts w:ascii="Arial" w:eastAsia="Arial" w:hAnsi="Arial" w:cs="Arial"/>
          <w:color w:val="FF0000"/>
        </w:rPr>
        <w:t>olic</w:t>
      </w:r>
      <w:r w:rsidRPr="00D468D0">
        <w:rPr>
          <w:rFonts w:ascii="Arial" w:eastAsia="Arial" w:hAnsi="Arial" w:cs="Arial"/>
          <w:color w:val="FF0000"/>
        </w:rPr>
        <w:t>y</w:t>
      </w:r>
      <w:r w:rsidR="00824C6E" w:rsidRPr="00D468D0">
        <w:rPr>
          <w:rFonts w:ascii="Arial" w:eastAsia="Arial" w:hAnsi="Arial" w:cs="Arial"/>
          <w:color w:val="FF0000"/>
        </w:rPr>
        <w:t xml:space="preserve"> – </w:t>
      </w:r>
      <w:r w:rsidR="00824C6E" w:rsidRPr="00D468D0">
        <w:rPr>
          <w:rFonts w:ascii="Arial" w:eastAsia="Arial" w:hAnsi="Arial" w:cs="Arial"/>
          <w:b/>
          <w:bCs/>
          <w:color w:val="FF0000"/>
        </w:rPr>
        <w:t>Annex E</w:t>
      </w:r>
      <w:r w:rsidRPr="00D468D0">
        <w:rPr>
          <w:rFonts w:ascii="Arial" w:eastAsia="Arial" w:hAnsi="Arial" w:cs="Arial"/>
          <w:color w:val="FF0000"/>
        </w:rPr>
        <w:t xml:space="preserve"> </w:t>
      </w:r>
      <w:r w:rsidRPr="00D4406F">
        <w:rPr>
          <w:rFonts w:ascii="Arial" w:eastAsia="Arial" w:hAnsi="Arial" w:cs="Arial"/>
        </w:rPr>
        <w:t xml:space="preserve">and action plan and its targets under the Greening Government Commitments and any subsequent </w:t>
      </w:r>
      <w:r w:rsidR="00CE3376">
        <w:rPr>
          <w:rFonts w:ascii="Arial" w:eastAsia="Arial" w:hAnsi="Arial" w:cs="Arial"/>
        </w:rPr>
        <w:t>HM Government</w:t>
      </w:r>
      <w:r w:rsidRPr="00D4406F">
        <w:rPr>
          <w:rFonts w:ascii="Arial" w:eastAsia="Arial" w:hAnsi="Arial" w:cs="Arial"/>
        </w:rPr>
        <w:t xml:space="preserve"> policy</w:t>
      </w:r>
      <w:r w:rsidR="00BA5D6C">
        <w:rPr>
          <w:rFonts w:ascii="Arial" w:eastAsia="Arial" w:hAnsi="Arial" w:cs="Arial"/>
        </w:rPr>
        <w:t xml:space="preserve"> </w:t>
      </w:r>
      <w:r w:rsidR="0098722C">
        <w:rPr>
          <w:rFonts w:ascii="Arial" w:eastAsia="Arial" w:hAnsi="Arial" w:cs="Arial"/>
        </w:rPr>
        <w:t>/</w:t>
      </w:r>
      <w:r w:rsidR="00BA5D6C">
        <w:rPr>
          <w:rFonts w:ascii="Arial" w:eastAsia="Arial" w:hAnsi="Arial" w:cs="Arial"/>
        </w:rPr>
        <w:t xml:space="preserve"> </w:t>
      </w:r>
      <w:r w:rsidR="0098722C">
        <w:rPr>
          <w:rFonts w:ascii="Arial" w:eastAsia="Arial" w:hAnsi="Arial" w:cs="Arial"/>
        </w:rPr>
        <w:t>policies</w:t>
      </w:r>
      <w:r w:rsidRPr="00D4406F">
        <w:rPr>
          <w:rFonts w:ascii="Arial" w:eastAsia="Arial" w:hAnsi="Arial" w:cs="Arial"/>
        </w:rPr>
        <w:t>;</w:t>
      </w:r>
    </w:p>
    <w:p w14:paraId="0B40AB11" w14:textId="1FD49D68" w:rsidR="005613AF" w:rsidRPr="00D4406F" w:rsidRDefault="00B22874" w:rsidP="003B074A">
      <w:pPr>
        <w:spacing w:after="120" w:line="240" w:lineRule="auto"/>
        <w:ind w:left="1843" w:hanging="1134"/>
        <w:jc w:val="both"/>
        <w:rPr>
          <w:rFonts w:ascii="Arial" w:eastAsia="Arial" w:hAnsi="Arial" w:cs="Arial"/>
        </w:rPr>
      </w:pPr>
      <w:r w:rsidRPr="00D4406F">
        <w:rPr>
          <w:rFonts w:ascii="Arial" w:eastAsia="Arial" w:hAnsi="Arial" w:cs="Arial"/>
        </w:rPr>
        <w:t>16.17.2</w:t>
      </w:r>
      <w:r w:rsidRPr="00D4406F">
        <w:rPr>
          <w:rFonts w:ascii="Arial" w:eastAsia="Arial" w:hAnsi="Arial" w:cs="Arial"/>
        </w:rPr>
        <w:tab/>
        <w:t xml:space="preserve">Work with </w:t>
      </w:r>
      <w:r w:rsidR="00165FC3">
        <w:rPr>
          <w:rFonts w:ascii="Arial" w:eastAsia="Arial" w:hAnsi="Arial" w:cs="Arial"/>
        </w:rPr>
        <w:t>the Buyer</w:t>
      </w:r>
      <w:r w:rsidRPr="00D4406F">
        <w:rPr>
          <w:rFonts w:ascii="Arial" w:eastAsia="Arial" w:hAnsi="Arial" w:cs="Arial"/>
        </w:rPr>
        <w:t xml:space="preserve"> to meet external and internal targets for reducing energy consumption;</w:t>
      </w:r>
    </w:p>
    <w:p w14:paraId="4AEF65C5" w14:textId="3AA76DD5" w:rsidR="005613AF" w:rsidRPr="00D4406F" w:rsidRDefault="00B22874" w:rsidP="003B074A">
      <w:pPr>
        <w:spacing w:after="120" w:line="240" w:lineRule="auto"/>
        <w:ind w:left="1843" w:hanging="1134"/>
        <w:jc w:val="both"/>
        <w:rPr>
          <w:rFonts w:ascii="Arial" w:eastAsia="Arial" w:hAnsi="Arial" w:cs="Arial"/>
        </w:rPr>
      </w:pPr>
      <w:r w:rsidRPr="00D4406F">
        <w:rPr>
          <w:rFonts w:ascii="Arial" w:eastAsia="Arial" w:hAnsi="Arial" w:cs="Arial"/>
        </w:rPr>
        <w:t>16.17.3</w:t>
      </w:r>
      <w:r w:rsidRPr="00D4406F">
        <w:rPr>
          <w:rFonts w:ascii="Arial" w:eastAsia="Arial" w:hAnsi="Arial" w:cs="Arial"/>
        </w:rPr>
        <w:tab/>
        <w:t xml:space="preserve">Ensure that all energy-consuming plant under its jurisdiction or control is maintained to operate at optimum efficiency and all fuels, gas, electricity are used economically, in accordance with any operational policies issued by </w:t>
      </w:r>
      <w:r w:rsidR="00165FC3">
        <w:rPr>
          <w:rFonts w:ascii="Arial" w:eastAsia="Arial" w:hAnsi="Arial" w:cs="Arial"/>
        </w:rPr>
        <w:t>the Buyer</w:t>
      </w:r>
      <w:r w:rsidRPr="00D4406F">
        <w:rPr>
          <w:rFonts w:ascii="Arial" w:eastAsia="Arial" w:hAnsi="Arial" w:cs="Arial"/>
        </w:rPr>
        <w:t>;</w:t>
      </w:r>
    </w:p>
    <w:p w14:paraId="5D201D8E" w14:textId="442D500E" w:rsidR="005613AF" w:rsidRPr="00D4406F" w:rsidRDefault="00B22874" w:rsidP="003B074A">
      <w:pPr>
        <w:spacing w:after="120" w:line="240" w:lineRule="auto"/>
        <w:ind w:left="1843" w:hanging="1134"/>
        <w:jc w:val="both"/>
        <w:rPr>
          <w:rFonts w:ascii="Arial" w:eastAsia="Arial" w:hAnsi="Arial" w:cs="Arial"/>
        </w:rPr>
      </w:pPr>
      <w:r w:rsidRPr="00D4406F">
        <w:rPr>
          <w:rFonts w:ascii="Arial" w:eastAsia="Arial" w:hAnsi="Arial" w:cs="Arial"/>
        </w:rPr>
        <w:t>16.17.4</w:t>
      </w:r>
      <w:r w:rsidRPr="00D4406F">
        <w:rPr>
          <w:rFonts w:ascii="Arial" w:eastAsia="Arial" w:hAnsi="Arial" w:cs="Arial"/>
        </w:rPr>
        <w:tab/>
        <w:t xml:space="preserve">Support </w:t>
      </w:r>
      <w:r w:rsidR="0097124E">
        <w:rPr>
          <w:rFonts w:ascii="Arial" w:eastAsia="Arial" w:hAnsi="Arial" w:cs="Arial"/>
        </w:rPr>
        <w:t>t</w:t>
      </w:r>
      <w:r w:rsidR="005A6119">
        <w:rPr>
          <w:rFonts w:ascii="Arial" w:eastAsia="Arial" w:hAnsi="Arial" w:cs="Arial"/>
        </w:rPr>
        <w:t>he Buyer’s</w:t>
      </w:r>
      <w:r w:rsidRPr="00D4406F">
        <w:rPr>
          <w:rFonts w:ascii="Arial" w:eastAsia="Arial" w:hAnsi="Arial" w:cs="Arial"/>
        </w:rPr>
        <w:t xml:space="preserve"> initiatives for energy-saving strategies including separate heating, lighting and ventilation strategies and co-operate with </w:t>
      </w:r>
      <w:r w:rsidR="00165FC3">
        <w:rPr>
          <w:rFonts w:ascii="Arial" w:eastAsia="Arial" w:hAnsi="Arial" w:cs="Arial"/>
        </w:rPr>
        <w:t>the Buyer</w:t>
      </w:r>
      <w:r w:rsidRPr="00D4406F">
        <w:rPr>
          <w:rFonts w:ascii="Arial" w:eastAsia="Arial" w:hAnsi="Arial" w:cs="Arial"/>
        </w:rPr>
        <w:t xml:space="preserve"> in achieving agreed objectives; </w:t>
      </w:r>
    </w:p>
    <w:p w14:paraId="341AB0CB" w14:textId="44448CF2" w:rsidR="005613AF" w:rsidRPr="00D4406F" w:rsidRDefault="00B22874" w:rsidP="003B074A">
      <w:pPr>
        <w:spacing w:after="120" w:line="240" w:lineRule="auto"/>
        <w:ind w:left="1843" w:hanging="1134"/>
        <w:jc w:val="both"/>
        <w:rPr>
          <w:rFonts w:ascii="Arial" w:eastAsia="Arial" w:hAnsi="Arial" w:cs="Arial"/>
        </w:rPr>
      </w:pPr>
      <w:r w:rsidRPr="00D4406F">
        <w:rPr>
          <w:rFonts w:ascii="Arial" w:eastAsia="Arial" w:hAnsi="Arial" w:cs="Arial"/>
        </w:rPr>
        <w:t>16.17.5</w:t>
      </w:r>
      <w:r w:rsidRPr="00D4406F">
        <w:rPr>
          <w:rFonts w:ascii="Arial" w:eastAsia="Arial" w:hAnsi="Arial" w:cs="Arial"/>
        </w:rPr>
        <w:tab/>
        <w:t xml:space="preserve">Monitor and record readings of </w:t>
      </w:r>
      <w:r w:rsidR="002F5210" w:rsidRPr="00B433C8">
        <w:rPr>
          <w:rFonts w:ascii="Arial" w:eastAsia="Arial" w:hAnsi="Arial" w:cs="Arial"/>
          <w:color w:val="FF0000"/>
        </w:rPr>
        <w:t>natural gas</w:t>
      </w:r>
      <w:r w:rsidRPr="00B433C8">
        <w:rPr>
          <w:rFonts w:ascii="Arial" w:eastAsia="Arial" w:hAnsi="Arial" w:cs="Arial"/>
          <w:color w:val="FF0000"/>
        </w:rPr>
        <w:t xml:space="preserve"> </w:t>
      </w:r>
      <w:r w:rsidRPr="00D4406F">
        <w:rPr>
          <w:rFonts w:ascii="Arial" w:eastAsia="Arial" w:hAnsi="Arial" w:cs="Arial"/>
        </w:rPr>
        <w:t>and heating</w:t>
      </w:r>
      <w:r w:rsidR="002F5210">
        <w:rPr>
          <w:rFonts w:ascii="Arial" w:eastAsia="Arial" w:hAnsi="Arial" w:cs="Arial"/>
        </w:rPr>
        <w:t xml:space="preserve"> </w:t>
      </w:r>
      <w:r w:rsidR="002F5210" w:rsidRPr="00B433C8">
        <w:rPr>
          <w:rFonts w:ascii="Arial" w:eastAsia="Arial" w:hAnsi="Arial" w:cs="Arial"/>
          <w:color w:val="FF0000"/>
        </w:rPr>
        <w:t>and fuel</w:t>
      </w:r>
      <w:r w:rsidRPr="00B433C8">
        <w:rPr>
          <w:rFonts w:ascii="Arial" w:eastAsia="Arial" w:hAnsi="Arial" w:cs="Arial"/>
          <w:color w:val="FF0000"/>
        </w:rPr>
        <w:t xml:space="preserve"> </w:t>
      </w:r>
      <w:r w:rsidRPr="00D4406F">
        <w:rPr>
          <w:rFonts w:ascii="Arial" w:eastAsia="Arial" w:hAnsi="Arial" w:cs="Arial"/>
        </w:rPr>
        <w:t>oil</w:t>
      </w:r>
      <w:r w:rsidR="002F5210">
        <w:rPr>
          <w:rFonts w:ascii="Arial" w:eastAsia="Arial" w:hAnsi="Arial" w:cs="Arial"/>
        </w:rPr>
        <w:t>s</w:t>
      </w:r>
      <w:r w:rsidRPr="00D4406F">
        <w:rPr>
          <w:rFonts w:ascii="Arial" w:eastAsia="Arial" w:hAnsi="Arial" w:cs="Arial"/>
        </w:rPr>
        <w:t xml:space="preserve"> </w:t>
      </w:r>
      <w:proofErr w:type="spellStart"/>
      <w:r w:rsidRPr="00D4406F">
        <w:rPr>
          <w:rFonts w:ascii="Arial" w:eastAsia="Arial" w:hAnsi="Arial" w:cs="Arial"/>
        </w:rPr>
        <w:t>where</w:t>
      </w:r>
      <w:proofErr w:type="spellEnd"/>
      <w:r w:rsidRPr="00D4406F">
        <w:rPr>
          <w:rFonts w:ascii="Arial" w:eastAsia="Arial" w:hAnsi="Arial" w:cs="Arial"/>
        </w:rPr>
        <w:t xml:space="preserve"> present at a Buyer Premises and be responsible for reporting consumption figures [Monthly]</w:t>
      </w:r>
      <w:r w:rsidR="00CF3715">
        <w:rPr>
          <w:rFonts w:ascii="Arial" w:eastAsia="Arial" w:hAnsi="Arial" w:cs="Arial"/>
        </w:rPr>
        <w:t xml:space="preserve"> via the CAFM system. </w:t>
      </w:r>
      <w:r w:rsidRPr="00D4406F">
        <w:rPr>
          <w:rFonts w:ascii="Arial" w:eastAsia="Arial" w:hAnsi="Arial" w:cs="Arial"/>
        </w:rPr>
        <w:t xml:space="preserve"> The Supplier shall be responsible for advising </w:t>
      </w:r>
      <w:r w:rsidR="00165FC3">
        <w:rPr>
          <w:rFonts w:ascii="Arial" w:eastAsia="Arial" w:hAnsi="Arial" w:cs="Arial"/>
        </w:rPr>
        <w:t>the Buyer</w:t>
      </w:r>
      <w:r w:rsidRPr="00D4406F">
        <w:rPr>
          <w:rFonts w:ascii="Arial" w:eastAsia="Arial" w:hAnsi="Arial" w:cs="Arial"/>
        </w:rPr>
        <w:t xml:space="preserve"> when additional supplies of and / or heating oil are required to prevent any loss of service at a Buyer Premises</w:t>
      </w:r>
      <w:r w:rsidR="000E3AEF">
        <w:rPr>
          <w:rFonts w:ascii="Arial" w:eastAsia="Arial" w:hAnsi="Arial" w:cs="Arial"/>
        </w:rPr>
        <w:t>;</w:t>
      </w:r>
    </w:p>
    <w:p w14:paraId="6CE24773" w14:textId="55CEB182" w:rsidR="00254F1A" w:rsidRPr="00B433C8" w:rsidRDefault="00254F1A" w:rsidP="003B074A">
      <w:pPr>
        <w:spacing w:after="120" w:line="240" w:lineRule="auto"/>
        <w:ind w:left="1843" w:hanging="1134"/>
        <w:jc w:val="both"/>
        <w:rPr>
          <w:rFonts w:ascii="Arial" w:eastAsia="Arial" w:hAnsi="Arial" w:cs="Arial"/>
          <w:color w:val="FF0000"/>
        </w:rPr>
      </w:pPr>
      <w:r w:rsidRPr="00B433C8">
        <w:rPr>
          <w:rFonts w:ascii="Arial" w:eastAsia="Arial" w:hAnsi="Arial" w:cs="Arial"/>
          <w:color w:val="FF0000"/>
        </w:rPr>
        <w:t>16.17.6</w:t>
      </w:r>
      <w:r w:rsidRPr="00B433C8">
        <w:rPr>
          <w:rFonts w:ascii="Arial" w:eastAsia="Arial" w:hAnsi="Arial" w:cs="Arial"/>
          <w:color w:val="FF0000"/>
        </w:rPr>
        <w:tab/>
        <w:t xml:space="preserve">Keep a schedule of potential and recommended energy efficiency projects that could be implemented given the required funding, including the value of reduced energy use.  This shall be kept </w:t>
      </w:r>
      <w:proofErr w:type="gramStart"/>
      <w:r w:rsidRPr="00B433C8">
        <w:rPr>
          <w:rFonts w:ascii="Arial" w:eastAsia="Arial" w:hAnsi="Arial" w:cs="Arial"/>
          <w:color w:val="FF0000"/>
        </w:rPr>
        <w:t>up-to-date</w:t>
      </w:r>
      <w:proofErr w:type="gramEnd"/>
      <w:r w:rsidRPr="00B433C8">
        <w:rPr>
          <w:rFonts w:ascii="Arial" w:eastAsia="Arial" w:hAnsi="Arial" w:cs="Arial"/>
          <w:color w:val="FF0000"/>
        </w:rPr>
        <w:t xml:space="preserve"> in order that the Supplier can quickly match new funds to a number of projects, should such funding become available</w:t>
      </w:r>
      <w:r w:rsidR="000E3AEF" w:rsidRPr="00B433C8">
        <w:rPr>
          <w:rFonts w:ascii="Arial" w:eastAsia="Arial" w:hAnsi="Arial" w:cs="Arial"/>
          <w:color w:val="FF0000"/>
        </w:rPr>
        <w:t>; and</w:t>
      </w:r>
    </w:p>
    <w:p w14:paraId="76411623" w14:textId="492313B5" w:rsidR="00254F1A" w:rsidRPr="00B433C8" w:rsidRDefault="00254F1A" w:rsidP="003B074A">
      <w:pPr>
        <w:spacing w:after="120" w:line="240" w:lineRule="auto"/>
        <w:ind w:left="1843" w:hanging="1134"/>
        <w:jc w:val="both"/>
        <w:rPr>
          <w:rFonts w:ascii="Arial" w:eastAsia="Arial" w:hAnsi="Arial" w:cs="Arial"/>
          <w:color w:val="FF0000"/>
        </w:rPr>
      </w:pPr>
      <w:r w:rsidRPr="00B433C8">
        <w:rPr>
          <w:rFonts w:ascii="Arial" w:eastAsia="Arial" w:hAnsi="Arial" w:cs="Arial"/>
          <w:color w:val="FF0000"/>
        </w:rPr>
        <w:t>16.17.7</w:t>
      </w:r>
      <w:r w:rsidRPr="00B433C8">
        <w:rPr>
          <w:rFonts w:ascii="Arial" w:eastAsia="Arial" w:hAnsi="Arial" w:cs="Arial"/>
          <w:color w:val="FF0000"/>
        </w:rPr>
        <w:tab/>
        <w:t xml:space="preserve">Develop an energy efficiency plan with a tool or agreed process to measure the energy efficiency of the </w:t>
      </w:r>
      <w:r w:rsidR="0098722C" w:rsidRPr="00B433C8">
        <w:rPr>
          <w:rFonts w:ascii="Arial" w:eastAsia="Arial" w:hAnsi="Arial" w:cs="Arial"/>
          <w:color w:val="FF0000"/>
        </w:rPr>
        <w:t>Buyer</w:t>
      </w:r>
      <w:r w:rsidRPr="00B433C8">
        <w:rPr>
          <w:rFonts w:ascii="Arial" w:eastAsia="Arial" w:hAnsi="Arial" w:cs="Arial"/>
          <w:color w:val="FF0000"/>
        </w:rPr>
        <w:t xml:space="preserve"> Premises against an approved and agreed energy performance metric if required by the Supplier.</w:t>
      </w:r>
    </w:p>
    <w:p w14:paraId="544AFE29" w14:textId="77777777" w:rsidR="005613AF" w:rsidRPr="00E2762D" w:rsidRDefault="00B22874" w:rsidP="003B074A">
      <w:pPr>
        <w:spacing w:after="120" w:line="240" w:lineRule="auto"/>
        <w:jc w:val="both"/>
        <w:rPr>
          <w:rFonts w:ascii="Arial" w:eastAsia="Arial" w:hAnsi="Arial" w:cs="Arial"/>
          <w:b/>
          <w:color w:val="auto"/>
        </w:rPr>
      </w:pPr>
      <w:r w:rsidRPr="00E2762D">
        <w:rPr>
          <w:rFonts w:ascii="Arial" w:eastAsia="Arial" w:hAnsi="Arial" w:cs="Arial"/>
          <w:b/>
          <w:color w:val="auto"/>
        </w:rPr>
        <w:t>Energy Efficiency Plans</w:t>
      </w:r>
    </w:p>
    <w:p w14:paraId="54388ECB" w14:textId="4887C1AD" w:rsidR="005613AF" w:rsidRPr="00E2762D" w:rsidRDefault="00B22874" w:rsidP="003B074A">
      <w:pPr>
        <w:spacing w:after="120" w:line="240" w:lineRule="auto"/>
        <w:ind w:left="720" w:hanging="720"/>
        <w:jc w:val="both"/>
        <w:rPr>
          <w:rFonts w:ascii="Arial" w:eastAsia="Arial" w:hAnsi="Arial" w:cs="Arial"/>
          <w:color w:val="auto"/>
        </w:rPr>
      </w:pPr>
      <w:r w:rsidRPr="00E2762D">
        <w:rPr>
          <w:rFonts w:ascii="Arial" w:eastAsia="Arial" w:hAnsi="Arial" w:cs="Arial"/>
          <w:color w:val="auto"/>
        </w:rPr>
        <w:t>16.18</w:t>
      </w:r>
      <w:r w:rsidRPr="00E2762D">
        <w:rPr>
          <w:rFonts w:ascii="Arial" w:eastAsia="Arial" w:hAnsi="Arial" w:cs="Arial"/>
          <w:color w:val="auto"/>
        </w:rPr>
        <w:tab/>
        <w:t xml:space="preserve">The Supplier shall develop an energy efficiency plan with a tool to measure the energy efficiency of </w:t>
      </w:r>
      <w:r w:rsidR="00165FC3" w:rsidRPr="00E2762D">
        <w:rPr>
          <w:rFonts w:ascii="Arial" w:eastAsia="Arial" w:hAnsi="Arial" w:cs="Arial"/>
          <w:color w:val="auto"/>
        </w:rPr>
        <w:t>the Buyer</w:t>
      </w:r>
      <w:r w:rsidRPr="00E2762D">
        <w:rPr>
          <w:rFonts w:ascii="Arial" w:eastAsia="Arial" w:hAnsi="Arial" w:cs="Arial"/>
          <w:color w:val="auto"/>
        </w:rPr>
        <w:t xml:space="preserve"> Premises against the original energy efficiency predictions of the design if required by </w:t>
      </w:r>
      <w:r w:rsidR="00165FC3" w:rsidRPr="00E2762D">
        <w:rPr>
          <w:rFonts w:ascii="Arial" w:eastAsia="Arial" w:hAnsi="Arial" w:cs="Arial"/>
          <w:color w:val="auto"/>
        </w:rPr>
        <w:t>the Buyer</w:t>
      </w:r>
      <w:r w:rsidRPr="00E2762D">
        <w:rPr>
          <w:rFonts w:ascii="Arial" w:eastAsia="Arial" w:hAnsi="Arial" w:cs="Arial"/>
          <w:color w:val="auto"/>
        </w:rPr>
        <w:t>.</w:t>
      </w:r>
    </w:p>
    <w:p w14:paraId="18CAD2BF" w14:textId="1B1DE9AF" w:rsidR="005613AF" w:rsidRPr="00E2762D" w:rsidRDefault="00B22874" w:rsidP="003B074A">
      <w:pPr>
        <w:spacing w:after="120" w:line="240" w:lineRule="auto"/>
        <w:ind w:left="720" w:hanging="720"/>
        <w:jc w:val="both"/>
        <w:rPr>
          <w:rFonts w:ascii="Arial" w:eastAsia="Arial" w:hAnsi="Arial" w:cs="Arial"/>
          <w:color w:val="auto"/>
        </w:rPr>
      </w:pPr>
      <w:r w:rsidRPr="00E2762D">
        <w:rPr>
          <w:rFonts w:ascii="Arial" w:eastAsia="Arial" w:hAnsi="Arial" w:cs="Arial"/>
          <w:color w:val="auto"/>
        </w:rPr>
        <w:lastRenderedPageBreak/>
        <w:t>16.19</w:t>
      </w:r>
      <w:r w:rsidRPr="00E2762D">
        <w:rPr>
          <w:rFonts w:ascii="Arial" w:eastAsia="Arial" w:hAnsi="Arial" w:cs="Arial"/>
          <w:color w:val="auto"/>
        </w:rPr>
        <w:tab/>
        <w:t xml:space="preserve">The format and structure of the energy efficiency plan must be agreed with </w:t>
      </w:r>
      <w:r w:rsidR="00165FC3" w:rsidRPr="00E2762D">
        <w:rPr>
          <w:rFonts w:ascii="Arial" w:eastAsia="Arial" w:hAnsi="Arial" w:cs="Arial"/>
          <w:color w:val="auto"/>
        </w:rPr>
        <w:t>the Buyer</w:t>
      </w:r>
      <w:r w:rsidRPr="00E2762D">
        <w:rPr>
          <w:rFonts w:ascii="Arial" w:eastAsia="Arial" w:hAnsi="Arial" w:cs="Arial"/>
          <w:color w:val="auto"/>
        </w:rPr>
        <w:t xml:space="preserve"> at the Call-Off Start Date and shall include:</w:t>
      </w:r>
    </w:p>
    <w:p w14:paraId="7FADE48C" w14:textId="659A9E43" w:rsidR="005613AF" w:rsidRPr="004814DD" w:rsidRDefault="00B22874" w:rsidP="003B074A">
      <w:pPr>
        <w:spacing w:after="120" w:line="240" w:lineRule="auto"/>
        <w:ind w:left="1843" w:hanging="1134"/>
        <w:jc w:val="both"/>
        <w:rPr>
          <w:rFonts w:ascii="Arial" w:eastAsia="Arial" w:hAnsi="Arial" w:cs="Arial"/>
        </w:rPr>
      </w:pPr>
      <w:r w:rsidRPr="004814DD">
        <w:rPr>
          <w:rFonts w:ascii="Arial" w:eastAsia="Arial" w:hAnsi="Arial" w:cs="Arial"/>
        </w:rPr>
        <w:t>16.19.1</w:t>
      </w:r>
      <w:r w:rsidRPr="004814DD">
        <w:rPr>
          <w:rFonts w:ascii="Arial" w:eastAsia="Arial" w:hAnsi="Arial" w:cs="Arial"/>
        </w:rPr>
        <w:tab/>
        <w:t>Design stage energy end use analysis;</w:t>
      </w:r>
    </w:p>
    <w:p w14:paraId="4D25BD9A" w14:textId="77B65950" w:rsidR="005613AF" w:rsidRPr="004814DD" w:rsidRDefault="00B22874" w:rsidP="003B074A">
      <w:pPr>
        <w:spacing w:after="120" w:line="240" w:lineRule="auto"/>
        <w:ind w:left="1843" w:hanging="1134"/>
        <w:jc w:val="both"/>
        <w:rPr>
          <w:rFonts w:ascii="Arial" w:eastAsia="Arial" w:hAnsi="Arial" w:cs="Arial"/>
        </w:rPr>
      </w:pPr>
      <w:r w:rsidRPr="004814DD">
        <w:rPr>
          <w:rFonts w:ascii="Arial" w:eastAsia="Arial" w:hAnsi="Arial" w:cs="Arial"/>
        </w:rPr>
        <w:t>16.19.2</w:t>
      </w:r>
      <w:r w:rsidRPr="004814DD">
        <w:rPr>
          <w:rFonts w:ascii="Arial" w:eastAsia="Arial" w:hAnsi="Arial" w:cs="Arial"/>
        </w:rPr>
        <w:tab/>
        <w:t>Measurement and verification process which details sub-meters and the mechanisms for dealing with any loss of data, assumptions or interpolations made in the case of missing or incomplete data;</w:t>
      </w:r>
    </w:p>
    <w:p w14:paraId="3BE7A8C5" w14:textId="298D3E43" w:rsidR="005613AF" w:rsidRPr="004814DD" w:rsidRDefault="00B22874" w:rsidP="003B074A">
      <w:pPr>
        <w:spacing w:after="120" w:line="240" w:lineRule="auto"/>
        <w:ind w:left="1843" w:hanging="1134"/>
        <w:jc w:val="both"/>
        <w:rPr>
          <w:rFonts w:ascii="Arial" w:eastAsia="Arial" w:hAnsi="Arial" w:cs="Arial"/>
        </w:rPr>
      </w:pPr>
      <w:r w:rsidRPr="004814DD">
        <w:rPr>
          <w:rFonts w:ascii="Arial" w:eastAsia="Arial" w:hAnsi="Arial" w:cs="Arial"/>
        </w:rPr>
        <w:t>16.19.3</w:t>
      </w:r>
      <w:r w:rsidRPr="004814DD">
        <w:rPr>
          <w:rFonts w:ascii="Arial" w:eastAsia="Arial" w:hAnsi="Arial" w:cs="Arial"/>
        </w:rPr>
        <w:tab/>
        <w:t>Initial baseline energy model;</w:t>
      </w:r>
    </w:p>
    <w:p w14:paraId="41424FA7" w14:textId="2A9A4EE8" w:rsidR="005613AF" w:rsidRPr="004814DD" w:rsidRDefault="00B22874" w:rsidP="003B074A">
      <w:pPr>
        <w:spacing w:after="120" w:line="240" w:lineRule="auto"/>
        <w:ind w:left="1843" w:hanging="1134"/>
        <w:jc w:val="both"/>
        <w:rPr>
          <w:rFonts w:ascii="Arial" w:eastAsia="Arial" w:hAnsi="Arial" w:cs="Arial"/>
        </w:rPr>
      </w:pPr>
      <w:r w:rsidRPr="004814DD">
        <w:rPr>
          <w:rFonts w:ascii="Arial" w:eastAsia="Arial" w:hAnsi="Arial" w:cs="Arial"/>
        </w:rPr>
        <w:t>16.19.4</w:t>
      </w:r>
      <w:r w:rsidRPr="004814DD">
        <w:rPr>
          <w:rFonts w:ascii="Arial" w:eastAsia="Arial" w:hAnsi="Arial" w:cs="Arial"/>
        </w:rPr>
        <w:tab/>
        <w:t>Actions to be taken to reduce energy consumption and carbon emissions and ensure effective implementation, with clearly identified responsibilities of relevant parties;</w:t>
      </w:r>
    </w:p>
    <w:p w14:paraId="27F69B74" w14:textId="7CD1E774" w:rsidR="005613AF" w:rsidRPr="004814DD" w:rsidRDefault="00B22874" w:rsidP="00E52F14">
      <w:pPr>
        <w:spacing w:after="120" w:line="240" w:lineRule="auto"/>
        <w:ind w:left="1843" w:hanging="1134"/>
        <w:jc w:val="both"/>
        <w:rPr>
          <w:rFonts w:ascii="Arial" w:eastAsia="Arial" w:hAnsi="Arial" w:cs="Arial"/>
        </w:rPr>
      </w:pPr>
      <w:r w:rsidRPr="004814DD">
        <w:rPr>
          <w:rFonts w:ascii="Arial" w:eastAsia="Arial" w:hAnsi="Arial" w:cs="Arial"/>
        </w:rPr>
        <w:t>16.19.5</w:t>
      </w:r>
      <w:r w:rsidRPr="004814DD">
        <w:rPr>
          <w:rFonts w:ascii="Arial" w:eastAsia="Arial" w:hAnsi="Arial" w:cs="Arial"/>
        </w:rPr>
        <w:tab/>
        <w:t>Initial baseline energy model;</w:t>
      </w:r>
    </w:p>
    <w:p w14:paraId="3AB66631" w14:textId="1BA950CB" w:rsidR="005613AF" w:rsidRPr="004814DD" w:rsidRDefault="00B22874" w:rsidP="00E52F14">
      <w:pPr>
        <w:spacing w:after="120" w:line="240" w:lineRule="auto"/>
        <w:ind w:left="1843" w:hanging="1134"/>
        <w:jc w:val="both"/>
        <w:rPr>
          <w:rFonts w:ascii="Arial" w:eastAsia="Arial" w:hAnsi="Arial" w:cs="Arial"/>
        </w:rPr>
      </w:pPr>
      <w:r w:rsidRPr="004814DD">
        <w:rPr>
          <w:rFonts w:ascii="Arial" w:eastAsia="Arial" w:hAnsi="Arial" w:cs="Arial"/>
        </w:rPr>
        <w:t>16.19.6</w:t>
      </w:r>
      <w:r w:rsidRPr="004814DD">
        <w:rPr>
          <w:rFonts w:ascii="Arial" w:eastAsia="Arial" w:hAnsi="Arial" w:cs="Arial"/>
        </w:rPr>
        <w:tab/>
        <w:t>Actions to be taken to reduce energy consumption and carbon emissions and ensure effective implementation, with clearly identified responsibilities of relevant parties;</w:t>
      </w:r>
    </w:p>
    <w:p w14:paraId="027B305C" w14:textId="498D34C4" w:rsidR="005613AF" w:rsidRPr="004814DD" w:rsidRDefault="00B22874" w:rsidP="00E52F14">
      <w:pPr>
        <w:spacing w:after="120" w:line="240" w:lineRule="auto"/>
        <w:ind w:left="1843" w:hanging="1134"/>
        <w:jc w:val="both"/>
        <w:rPr>
          <w:rFonts w:ascii="Arial" w:eastAsia="Arial" w:hAnsi="Arial" w:cs="Arial"/>
        </w:rPr>
      </w:pPr>
      <w:r w:rsidRPr="004814DD">
        <w:rPr>
          <w:rFonts w:ascii="Arial" w:eastAsia="Arial" w:hAnsi="Arial" w:cs="Arial"/>
        </w:rPr>
        <w:t>16.19.7</w:t>
      </w:r>
      <w:r w:rsidRPr="004814DD">
        <w:rPr>
          <w:rFonts w:ascii="Arial" w:eastAsia="Arial" w:hAnsi="Arial" w:cs="Arial"/>
        </w:rPr>
        <w:tab/>
        <w:t>Final baseline energy model (produced at financial close of each year); and</w:t>
      </w:r>
    </w:p>
    <w:p w14:paraId="4AFAE2A2" w14:textId="492E25CF" w:rsidR="005613AF" w:rsidRPr="004814DD" w:rsidRDefault="00B22874" w:rsidP="00E52F14">
      <w:pPr>
        <w:spacing w:after="120" w:line="240" w:lineRule="auto"/>
        <w:ind w:left="1843" w:hanging="1134"/>
        <w:jc w:val="both"/>
        <w:rPr>
          <w:rFonts w:ascii="Arial" w:eastAsia="Arial" w:hAnsi="Arial" w:cs="Arial"/>
        </w:rPr>
      </w:pPr>
      <w:r w:rsidRPr="004814DD">
        <w:rPr>
          <w:rFonts w:ascii="Arial" w:eastAsia="Arial" w:hAnsi="Arial" w:cs="Arial"/>
        </w:rPr>
        <w:t>16.19.8</w:t>
      </w:r>
      <w:r w:rsidRPr="004814DD">
        <w:rPr>
          <w:rFonts w:ascii="Arial" w:eastAsia="Arial" w:hAnsi="Arial" w:cs="Arial"/>
        </w:rPr>
        <w:tab/>
        <w:t xml:space="preserve">Predicted energy use and associated carbon emissions for </w:t>
      </w:r>
      <w:r w:rsidR="00165FC3" w:rsidRPr="004814DD">
        <w:rPr>
          <w:rFonts w:ascii="Arial" w:eastAsia="Arial" w:hAnsi="Arial" w:cs="Arial"/>
        </w:rPr>
        <w:t>the Buyer</w:t>
      </w:r>
      <w:r w:rsidRPr="004814DD">
        <w:rPr>
          <w:rFonts w:ascii="Arial" w:eastAsia="Arial" w:hAnsi="Arial" w:cs="Arial"/>
        </w:rPr>
        <w:t xml:space="preserve"> Premises in a format similar to a Display Energy Certificate (DEC) rating (including regulated and unregulated emissions).</w:t>
      </w:r>
    </w:p>
    <w:p w14:paraId="2FA9C771" w14:textId="495FA691" w:rsidR="005613AF" w:rsidRDefault="00B22874" w:rsidP="00E52F14">
      <w:pPr>
        <w:spacing w:after="120" w:line="240" w:lineRule="auto"/>
        <w:ind w:left="720" w:hanging="720"/>
        <w:jc w:val="both"/>
        <w:rPr>
          <w:rFonts w:ascii="Arial" w:eastAsia="Arial" w:hAnsi="Arial" w:cs="Arial"/>
          <w:color w:val="auto"/>
        </w:rPr>
      </w:pPr>
      <w:r w:rsidRPr="00E2762D">
        <w:rPr>
          <w:rFonts w:ascii="Arial" w:eastAsia="Arial" w:hAnsi="Arial" w:cs="Arial"/>
          <w:color w:val="auto"/>
        </w:rPr>
        <w:t>16.20</w:t>
      </w:r>
      <w:r w:rsidRPr="00E2762D">
        <w:rPr>
          <w:rFonts w:ascii="Arial" w:eastAsia="Arial" w:hAnsi="Arial" w:cs="Arial"/>
          <w:color w:val="auto"/>
        </w:rPr>
        <w:tab/>
        <w:t>The Supplier shall develop the energy efficiency plan over the Call-Off Contract Period to utilise best practice tools for continuous benchmarking, measurement and verification, and reporting protocols including TM22 2012, Carbon Buzz and iSERVcmb.</w:t>
      </w:r>
    </w:p>
    <w:p w14:paraId="457880CD" w14:textId="77777777" w:rsidR="006541D0" w:rsidRPr="009840AE" w:rsidRDefault="006541D0" w:rsidP="006541D0">
      <w:pPr>
        <w:spacing w:after="120" w:line="240" w:lineRule="auto"/>
        <w:ind w:left="720" w:hanging="720"/>
        <w:jc w:val="both"/>
        <w:rPr>
          <w:rFonts w:ascii="Arial" w:eastAsia="Arial" w:hAnsi="Arial" w:cs="Arial"/>
          <w:color w:val="FF0000"/>
        </w:rPr>
      </w:pPr>
      <w:r w:rsidRPr="006541D0">
        <w:rPr>
          <w:rFonts w:ascii="Arial" w:eastAsia="Arial" w:hAnsi="Arial" w:cs="Arial"/>
          <w:color w:val="FF0000"/>
        </w:rPr>
        <w:t>16.21</w:t>
      </w:r>
      <w:r>
        <w:rPr>
          <w:rFonts w:ascii="Arial" w:eastAsia="Arial" w:hAnsi="Arial" w:cs="Arial"/>
          <w:color w:val="auto"/>
        </w:rPr>
        <w:tab/>
      </w:r>
      <w:r w:rsidRPr="009840AE">
        <w:rPr>
          <w:rFonts w:ascii="Arial" w:eastAsia="Arial" w:hAnsi="Arial" w:cs="Arial"/>
          <w:color w:val="FF0000"/>
        </w:rPr>
        <w:t>The format and structure of the energy efficiency plan must be agreed with the Buyer at the Call-Off Start Date.</w:t>
      </w:r>
    </w:p>
    <w:p w14:paraId="4F147BD4" w14:textId="639A7DAA" w:rsidR="005613AF" w:rsidRPr="00D4406F" w:rsidRDefault="00B22874" w:rsidP="00E52F14">
      <w:pPr>
        <w:spacing w:after="120" w:line="240" w:lineRule="auto"/>
        <w:jc w:val="both"/>
        <w:rPr>
          <w:rFonts w:ascii="Arial" w:eastAsia="Arial" w:hAnsi="Arial" w:cs="Arial"/>
          <w:b/>
        </w:rPr>
      </w:pPr>
      <w:r w:rsidRPr="00D4406F">
        <w:rPr>
          <w:rFonts w:ascii="Arial" w:eastAsia="Arial" w:hAnsi="Arial" w:cs="Arial"/>
          <w:b/>
        </w:rPr>
        <w:t>Energy Performance of Buildings (England &amp; Wales) (</w:t>
      </w:r>
      <w:r w:rsidR="00D95C78">
        <w:rPr>
          <w:rFonts w:ascii="Arial" w:eastAsia="Arial" w:hAnsi="Arial" w:cs="Arial"/>
          <w:b/>
        </w:rPr>
        <w:t>As a</w:t>
      </w:r>
      <w:r w:rsidRPr="00D4406F">
        <w:rPr>
          <w:rFonts w:ascii="Arial" w:eastAsia="Arial" w:hAnsi="Arial" w:cs="Arial"/>
          <w:b/>
        </w:rPr>
        <w:t>mende</w:t>
      </w:r>
      <w:r w:rsidR="00D95C78">
        <w:rPr>
          <w:rFonts w:ascii="Arial" w:eastAsia="Arial" w:hAnsi="Arial" w:cs="Arial"/>
          <w:b/>
        </w:rPr>
        <w:t>d</w:t>
      </w:r>
      <w:r w:rsidRPr="00D4406F">
        <w:rPr>
          <w:rFonts w:ascii="Arial" w:eastAsia="Arial" w:hAnsi="Arial" w:cs="Arial"/>
          <w:b/>
        </w:rPr>
        <w:t xml:space="preserve">) </w:t>
      </w:r>
    </w:p>
    <w:p w14:paraId="13DD4631" w14:textId="2C58FC50" w:rsidR="005613AF" w:rsidRPr="00D4406F" w:rsidRDefault="00B22874" w:rsidP="00E52F14">
      <w:pPr>
        <w:spacing w:after="120" w:line="240" w:lineRule="auto"/>
        <w:ind w:left="720" w:hanging="720"/>
        <w:jc w:val="both"/>
        <w:rPr>
          <w:rFonts w:ascii="Arial" w:eastAsia="Arial" w:hAnsi="Arial" w:cs="Arial"/>
        </w:rPr>
      </w:pPr>
      <w:r w:rsidRPr="00D4406F">
        <w:rPr>
          <w:rFonts w:ascii="Arial" w:eastAsia="Arial" w:hAnsi="Arial" w:cs="Arial"/>
        </w:rPr>
        <w:t>16.2</w:t>
      </w:r>
      <w:r w:rsidR="008B24E5">
        <w:rPr>
          <w:rFonts w:ascii="Arial" w:eastAsia="Arial" w:hAnsi="Arial" w:cs="Arial"/>
        </w:rPr>
        <w:t>1</w:t>
      </w:r>
      <w:r w:rsidRPr="00D4406F">
        <w:rPr>
          <w:rFonts w:ascii="Arial" w:eastAsia="Arial" w:hAnsi="Arial" w:cs="Arial"/>
        </w:rPr>
        <w:tab/>
        <w:t xml:space="preserve">The Supplier shall ensure and agree with </w:t>
      </w:r>
      <w:r w:rsidR="00165FC3">
        <w:rPr>
          <w:rFonts w:ascii="Arial" w:eastAsia="Arial" w:hAnsi="Arial" w:cs="Arial"/>
        </w:rPr>
        <w:t>the Buyer</w:t>
      </w:r>
      <w:r w:rsidRPr="00D4406F">
        <w:rPr>
          <w:rFonts w:ascii="Arial" w:eastAsia="Arial" w:hAnsi="Arial" w:cs="Arial"/>
        </w:rPr>
        <w:t xml:space="preserve"> that appliances and other energy-using products purchased for the Call-Off Contract meet the Default standard within </w:t>
      </w:r>
      <w:r w:rsidRPr="004C2CF3">
        <w:rPr>
          <w:rFonts w:ascii="Arial" w:eastAsia="Arial" w:hAnsi="Arial" w:cs="Arial"/>
        </w:rPr>
        <w:t>Annex III</w:t>
      </w:r>
      <w:r w:rsidRPr="00D4406F">
        <w:rPr>
          <w:rFonts w:ascii="Arial" w:eastAsia="Arial" w:hAnsi="Arial" w:cs="Arial"/>
        </w:rPr>
        <w:t xml:space="preserve"> of the Energy Efficiency Directive Article 6, unless the appliance or product is not:</w:t>
      </w:r>
    </w:p>
    <w:p w14:paraId="1BE9B944" w14:textId="6CD456B0" w:rsidR="005613AF" w:rsidRPr="00D4406F" w:rsidRDefault="00B22874" w:rsidP="00E52F14">
      <w:pPr>
        <w:spacing w:after="120" w:line="240" w:lineRule="auto"/>
        <w:ind w:left="1843" w:hanging="1134"/>
        <w:jc w:val="both"/>
        <w:rPr>
          <w:rFonts w:ascii="Arial" w:eastAsia="Arial" w:hAnsi="Arial" w:cs="Arial"/>
        </w:rPr>
      </w:pPr>
      <w:r w:rsidRPr="00D4406F">
        <w:rPr>
          <w:rFonts w:ascii="Arial" w:eastAsia="Arial" w:hAnsi="Arial" w:cs="Arial"/>
        </w:rPr>
        <w:t>16.2</w:t>
      </w:r>
      <w:r w:rsidR="008B24E5">
        <w:rPr>
          <w:rFonts w:ascii="Arial" w:eastAsia="Arial" w:hAnsi="Arial" w:cs="Arial"/>
        </w:rPr>
        <w:t>1</w:t>
      </w:r>
      <w:r w:rsidRPr="00D4406F">
        <w:rPr>
          <w:rFonts w:ascii="Arial" w:eastAsia="Arial" w:hAnsi="Arial" w:cs="Arial"/>
        </w:rPr>
        <w:t>.1</w:t>
      </w:r>
      <w:r w:rsidRPr="00D4406F">
        <w:rPr>
          <w:rFonts w:ascii="Arial" w:eastAsia="Arial" w:hAnsi="Arial" w:cs="Arial"/>
        </w:rPr>
        <w:tab/>
        <w:t>Cost-effective over the lifecycle of those products;</w:t>
      </w:r>
    </w:p>
    <w:p w14:paraId="70753413" w14:textId="290E7EAC" w:rsidR="005613AF" w:rsidRPr="00D4406F" w:rsidRDefault="00B22874" w:rsidP="00E52F14">
      <w:pPr>
        <w:spacing w:after="120" w:line="240" w:lineRule="auto"/>
        <w:ind w:left="1843" w:hanging="1134"/>
        <w:jc w:val="both"/>
        <w:rPr>
          <w:rFonts w:ascii="Arial" w:eastAsia="Arial" w:hAnsi="Arial" w:cs="Arial"/>
        </w:rPr>
      </w:pPr>
      <w:r w:rsidRPr="00D4406F">
        <w:rPr>
          <w:rFonts w:ascii="Arial" w:eastAsia="Arial" w:hAnsi="Arial" w:cs="Arial"/>
        </w:rPr>
        <w:t>16.2</w:t>
      </w:r>
      <w:r w:rsidR="008B24E5">
        <w:rPr>
          <w:rFonts w:ascii="Arial" w:eastAsia="Arial" w:hAnsi="Arial" w:cs="Arial"/>
        </w:rPr>
        <w:t>1</w:t>
      </w:r>
      <w:r w:rsidRPr="00D4406F">
        <w:rPr>
          <w:rFonts w:ascii="Arial" w:eastAsia="Arial" w:hAnsi="Arial" w:cs="Arial"/>
        </w:rPr>
        <w:t>.2</w:t>
      </w:r>
      <w:r w:rsidRPr="00D4406F">
        <w:rPr>
          <w:rFonts w:ascii="Arial" w:eastAsia="Arial" w:hAnsi="Arial" w:cs="Arial"/>
        </w:rPr>
        <w:tab/>
        <w:t>Economically feasible to buy the product because of substantial additional upfront costs. This is a strict test and small additional upfront costs are not sufficient to allow a deviation from the Default;</w:t>
      </w:r>
    </w:p>
    <w:p w14:paraId="5B5BBCF4" w14:textId="2C1E5325" w:rsidR="005613AF" w:rsidRPr="00D4406F" w:rsidRDefault="00B22874" w:rsidP="00E52F14">
      <w:pPr>
        <w:spacing w:after="120" w:line="240" w:lineRule="auto"/>
        <w:ind w:left="1843" w:hanging="1134"/>
        <w:jc w:val="both"/>
        <w:rPr>
          <w:rFonts w:ascii="Arial" w:eastAsia="Arial" w:hAnsi="Arial" w:cs="Arial"/>
        </w:rPr>
      </w:pPr>
      <w:r w:rsidRPr="00D4406F">
        <w:rPr>
          <w:rFonts w:ascii="Arial" w:eastAsia="Arial" w:hAnsi="Arial" w:cs="Arial"/>
        </w:rPr>
        <w:t>16.2</w:t>
      </w:r>
      <w:r w:rsidR="008B24E5">
        <w:rPr>
          <w:rFonts w:ascii="Arial" w:eastAsia="Arial" w:hAnsi="Arial" w:cs="Arial"/>
        </w:rPr>
        <w:t>1</w:t>
      </w:r>
      <w:r w:rsidRPr="00D4406F">
        <w:rPr>
          <w:rFonts w:ascii="Arial" w:eastAsia="Arial" w:hAnsi="Arial" w:cs="Arial"/>
        </w:rPr>
        <w:t>.3</w:t>
      </w:r>
      <w:r w:rsidRPr="00D4406F">
        <w:rPr>
          <w:rFonts w:ascii="Arial" w:eastAsia="Arial" w:hAnsi="Arial" w:cs="Arial"/>
        </w:rPr>
        <w:tab/>
        <w:t>Technically suitable;</w:t>
      </w:r>
    </w:p>
    <w:p w14:paraId="696CC6D0" w14:textId="592406A3" w:rsidR="005613AF" w:rsidRPr="00D4406F" w:rsidRDefault="00B22874" w:rsidP="00E52F14">
      <w:pPr>
        <w:spacing w:after="120" w:line="240" w:lineRule="auto"/>
        <w:ind w:left="1843" w:hanging="1134"/>
        <w:jc w:val="both"/>
        <w:rPr>
          <w:rFonts w:ascii="Arial" w:eastAsia="Arial" w:hAnsi="Arial" w:cs="Arial"/>
        </w:rPr>
      </w:pPr>
      <w:r w:rsidRPr="00D4406F">
        <w:rPr>
          <w:rFonts w:ascii="Arial" w:eastAsia="Arial" w:hAnsi="Arial" w:cs="Arial"/>
        </w:rPr>
        <w:t>16.2</w:t>
      </w:r>
      <w:r w:rsidR="008B24E5">
        <w:rPr>
          <w:rFonts w:ascii="Arial" w:eastAsia="Arial" w:hAnsi="Arial" w:cs="Arial"/>
        </w:rPr>
        <w:t>1</w:t>
      </w:r>
      <w:r w:rsidRPr="00D4406F">
        <w:rPr>
          <w:rFonts w:ascii="Arial" w:eastAsia="Arial" w:hAnsi="Arial" w:cs="Arial"/>
        </w:rPr>
        <w:t>.4</w:t>
      </w:r>
      <w:r w:rsidRPr="00D4406F">
        <w:rPr>
          <w:rFonts w:ascii="Arial" w:eastAsia="Arial" w:hAnsi="Arial" w:cs="Arial"/>
        </w:rPr>
        <w:tab/>
        <w:t>Consistent with wider sustainability objectives; and</w:t>
      </w:r>
      <w:r w:rsidR="00BA5D6C">
        <w:rPr>
          <w:rFonts w:ascii="Arial" w:eastAsia="Arial" w:hAnsi="Arial" w:cs="Arial"/>
        </w:rPr>
        <w:t xml:space="preserve"> </w:t>
      </w:r>
      <w:r w:rsidRPr="00D4406F">
        <w:rPr>
          <w:rFonts w:ascii="Arial" w:eastAsia="Arial" w:hAnsi="Arial" w:cs="Arial"/>
        </w:rPr>
        <w:t>/</w:t>
      </w:r>
      <w:r w:rsidR="00BA5D6C">
        <w:rPr>
          <w:rFonts w:ascii="Arial" w:eastAsia="Arial" w:hAnsi="Arial" w:cs="Arial"/>
        </w:rPr>
        <w:t xml:space="preserve"> </w:t>
      </w:r>
      <w:r w:rsidRPr="00D4406F">
        <w:rPr>
          <w:rFonts w:ascii="Arial" w:eastAsia="Arial" w:hAnsi="Arial" w:cs="Arial"/>
        </w:rPr>
        <w:t>or</w:t>
      </w:r>
    </w:p>
    <w:p w14:paraId="0D14022A" w14:textId="1BC14709" w:rsidR="005613AF" w:rsidRPr="00D4406F" w:rsidRDefault="00B22874" w:rsidP="00E52F14">
      <w:pPr>
        <w:spacing w:after="120" w:line="240" w:lineRule="auto"/>
        <w:ind w:left="1843" w:hanging="1134"/>
        <w:jc w:val="both"/>
        <w:rPr>
          <w:rFonts w:ascii="Arial" w:eastAsia="Arial" w:hAnsi="Arial" w:cs="Arial"/>
        </w:rPr>
      </w:pPr>
      <w:r w:rsidRPr="00D4406F">
        <w:rPr>
          <w:rFonts w:ascii="Arial" w:eastAsia="Arial" w:hAnsi="Arial" w:cs="Arial"/>
        </w:rPr>
        <w:t>16.2</w:t>
      </w:r>
      <w:r w:rsidR="008B24E5">
        <w:rPr>
          <w:rFonts w:ascii="Arial" w:eastAsia="Arial" w:hAnsi="Arial" w:cs="Arial"/>
        </w:rPr>
        <w:t>1</w:t>
      </w:r>
      <w:r w:rsidRPr="00D4406F">
        <w:rPr>
          <w:rFonts w:ascii="Arial" w:eastAsia="Arial" w:hAnsi="Arial" w:cs="Arial"/>
        </w:rPr>
        <w:t>.5</w:t>
      </w:r>
      <w:r w:rsidRPr="00D4406F">
        <w:rPr>
          <w:rFonts w:ascii="Arial" w:eastAsia="Arial" w:hAnsi="Arial" w:cs="Arial"/>
        </w:rPr>
        <w:tab/>
        <w:t>Viable within the constraints of effective competition of purchasing equipment.</w:t>
      </w:r>
    </w:p>
    <w:p w14:paraId="4E3A3034" w14:textId="77777777" w:rsidR="005613AF" w:rsidRPr="00D4406F" w:rsidRDefault="00B22874" w:rsidP="00E52F14">
      <w:pPr>
        <w:spacing w:after="120" w:line="240" w:lineRule="auto"/>
        <w:jc w:val="both"/>
        <w:rPr>
          <w:rFonts w:ascii="Arial" w:eastAsia="Arial" w:hAnsi="Arial" w:cs="Arial"/>
          <w:b/>
        </w:rPr>
      </w:pPr>
      <w:r w:rsidRPr="00D4406F">
        <w:rPr>
          <w:rFonts w:ascii="Arial" w:eastAsia="Arial" w:hAnsi="Arial" w:cs="Arial"/>
          <w:b/>
        </w:rPr>
        <w:t>Water Management</w:t>
      </w:r>
    </w:p>
    <w:p w14:paraId="36B2327B" w14:textId="425E9DCE" w:rsidR="005613AF" w:rsidRPr="00D4406F" w:rsidRDefault="00B22874" w:rsidP="00E52F14">
      <w:pPr>
        <w:spacing w:after="120" w:line="240" w:lineRule="auto"/>
        <w:ind w:left="720" w:hanging="720"/>
        <w:jc w:val="both"/>
        <w:rPr>
          <w:rFonts w:ascii="Arial" w:eastAsia="Arial" w:hAnsi="Arial" w:cs="Arial"/>
        </w:rPr>
      </w:pPr>
      <w:r w:rsidRPr="00D4406F">
        <w:rPr>
          <w:rFonts w:ascii="Arial" w:eastAsia="Arial" w:hAnsi="Arial" w:cs="Arial"/>
        </w:rPr>
        <w:t>16.2</w:t>
      </w:r>
      <w:r w:rsidR="008B24E5">
        <w:rPr>
          <w:rFonts w:ascii="Arial" w:eastAsia="Arial" w:hAnsi="Arial" w:cs="Arial"/>
        </w:rPr>
        <w:t>2</w:t>
      </w:r>
      <w:r w:rsidRPr="00D4406F">
        <w:rPr>
          <w:rFonts w:ascii="Arial" w:eastAsia="Arial" w:hAnsi="Arial" w:cs="Arial"/>
        </w:rPr>
        <w:tab/>
        <w:t xml:space="preserve">The Supplier shall take account of and comply with </w:t>
      </w:r>
      <w:r w:rsidR="0097124E">
        <w:rPr>
          <w:rFonts w:ascii="Arial" w:eastAsia="Arial" w:hAnsi="Arial" w:cs="Arial"/>
        </w:rPr>
        <w:t>t</w:t>
      </w:r>
      <w:r w:rsidR="005A6119">
        <w:rPr>
          <w:rFonts w:ascii="Arial" w:eastAsia="Arial" w:hAnsi="Arial" w:cs="Arial"/>
        </w:rPr>
        <w:t>he Buyer’s</w:t>
      </w:r>
      <w:r w:rsidRPr="00D4406F">
        <w:rPr>
          <w:rFonts w:ascii="Arial" w:eastAsia="Arial" w:hAnsi="Arial" w:cs="Arial"/>
        </w:rPr>
        <w:t xml:space="preserve"> water </w:t>
      </w:r>
      <w:r w:rsidR="00E26151" w:rsidRPr="008E26AF">
        <w:rPr>
          <w:rFonts w:ascii="Arial" w:eastAsia="Arial" w:hAnsi="Arial" w:cs="Arial"/>
          <w:color w:val="FF0000"/>
        </w:rPr>
        <w:t xml:space="preserve">saving </w:t>
      </w:r>
      <w:r w:rsidR="00D95C78" w:rsidRPr="008E26AF">
        <w:rPr>
          <w:rFonts w:ascii="Arial" w:eastAsia="Arial" w:hAnsi="Arial" w:cs="Arial"/>
          <w:color w:val="FF0000"/>
        </w:rPr>
        <w:t>objectives</w:t>
      </w:r>
      <w:r w:rsidRPr="008E26AF">
        <w:rPr>
          <w:rFonts w:ascii="Arial" w:eastAsia="Arial" w:hAnsi="Arial" w:cs="Arial"/>
          <w:color w:val="FF0000"/>
        </w:rPr>
        <w:t xml:space="preserve"> </w:t>
      </w:r>
      <w:r w:rsidRPr="00D4406F">
        <w:rPr>
          <w:rFonts w:ascii="Arial" w:eastAsia="Arial" w:hAnsi="Arial" w:cs="Arial"/>
        </w:rPr>
        <w:t>and action plan and its targets and commitments under the Greening Government Commitments.</w:t>
      </w:r>
    </w:p>
    <w:p w14:paraId="6D476BED" w14:textId="06B2E308" w:rsidR="005613AF" w:rsidRPr="00D4406F" w:rsidRDefault="00B22874" w:rsidP="00E52F14">
      <w:pPr>
        <w:spacing w:after="120" w:line="240" w:lineRule="auto"/>
        <w:ind w:left="720" w:hanging="720"/>
        <w:jc w:val="both"/>
        <w:rPr>
          <w:rFonts w:ascii="Arial" w:eastAsia="Arial" w:hAnsi="Arial" w:cs="Arial"/>
        </w:rPr>
      </w:pPr>
      <w:r w:rsidRPr="00D4406F">
        <w:rPr>
          <w:rFonts w:ascii="Arial" w:eastAsia="Arial" w:hAnsi="Arial" w:cs="Arial"/>
        </w:rPr>
        <w:t>16.2</w:t>
      </w:r>
      <w:r w:rsidR="008B24E5">
        <w:rPr>
          <w:rFonts w:ascii="Arial" w:eastAsia="Arial" w:hAnsi="Arial" w:cs="Arial"/>
        </w:rPr>
        <w:t>3</w:t>
      </w:r>
      <w:r w:rsidRPr="00D4406F">
        <w:rPr>
          <w:rFonts w:ascii="Arial" w:eastAsia="Arial" w:hAnsi="Arial" w:cs="Arial"/>
        </w:rPr>
        <w:tab/>
        <w:t xml:space="preserve">The Supplier shall be aware of and comply with existing and future water related statutory requirements and </w:t>
      </w:r>
      <w:r w:rsidR="00E10120">
        <w:rPr>
          <w:rFonts w:ascii="Arial" w:eastAsia="Arial" w:hAnsi="Arial" w:cs="Arial"/>
        </w:rPr>
        <w:t>l</w:t>
      </w:r>
      <w:r w:rsidRPr="00D4406F">
        <w:rPr>
          <w:rFonts w:ascii="Arial" w:eastAsia="Arial" w:hAnsi="Arial" w:cs="Arial"/>
        </w:rPr>
        <w:t xml:space="preserve">egislation put in place by any relevant Central </w:t>
      </w:r>
      <w:r w:rsidR="00CE3376">
        <w:rPr>
          <w:rFonts w:ascii="Arial" w:eastAsia="Arial" w:hAnsi="Arial" w:cs="Arial"/>
        </w:rPr>
        <w:t>HM Government</w:t>
      </w:r>
      <w:r w:rsidRPr="00D4406F">
        <w:rPr>
          <w:rFonts w:ascii="Arial" w:eastAsia="Arial" w:hAnsi="Arial" w:cs="Arial"/>
        </w:rPr>
        <w:t xml:space="preserve"> Body. The Supplier shall take responsibility for</w:t>
      </w:r>
      <w:r w:rsidRPr="00D4406F">
        <w:rPr>
          <w:rFonts w:ascii="Arial" w:eastAsia="Arial" w:hAnsi="Arial" w:cs="Arial"/>
          <w:color w:val="FF0000"/>
        </w:rPr>
        <w:t xml:space="preserve"> </w:t>
      </w:r>
      <w:r w:rsidRPr="00D4406F">
        <w:rPr>
          <w:rFonts w:ascii="Arial" w:eastAsia="Arial" w:hAnsi="Arial" w:cs="Arial"/>
        </w:rPr>
        <w:t xml:space="preserve">the management of </w:t>
      </w:r>
      <w:r w:rsidRPr="00D4406F">
        <w:rPr>
          <w:rFonts w:ascii="Arial" w:eastAsia="Arial" w:hAnsi="Arial" w:cs="Arial"/>
        </w:rPr>
        <w:lastRenderedPageBreak/>
        <w:t xml:space="preserve">building water consumption and efficiency and to work with </w:t>
      </w:r>
      <w:r w:rsidR="00165FC3">
        <w:rPr>
          <w:rFonts w:ascii="Arial" w:eastAsia="Arial" w:hAnsi="Arial" w:cs="Arial"/>
        </w:rPr>
        <w:t>the Buyer</w:t>
      </w:r>
      <w:r w:rsidRPr="00D4406F">
        <w:rPr>
          <w:rFonts w:ascii="Arial" w:eastAsia="Arial" w:hAnsi="Arial" w:cs="Arial"/>
        </w:rPr>
        <w:t xml:space="preserve"> to strive to meet external and internal targets for reducing water consumption.</w:t>
      </w:r>
    </w:p>
    <w:p w14:paraId="68045BBB" w14:textId="41CCBBCC" w:rsidR="005613AF" w:rsidRPr="00D4406F" w:rsidRDefault="00B22874" w:rsidP="00E52F14">
      <w:pPr>
        <w:spacing w:after="120" w:line="240" w:lineRule="auto"/>
        <w:ind w:left="720" w:hanging="720"/>
        <w:jc w:val="both"/>
        <w:rPr>
          <w:rFonts w:ascii="Arial" w:eastAsia="Arial" w:hAnsi="Arial" w:cs="Arial"/>
        </w:rPr>
      </w:pPr>
      <w:r w:rsidRPr="00D4406F">
        <w:rPr>
          <w:rFonts w:ascii="Arial" w:eastAsia="Arial" w:hAnsi="Arial" w:cs="Arial"/>
        </w:rPr>
        <w:t>16.2</w:t>
      </w:r>
      <w:r w:rsidR="008B24E5">
        <w:rPr>
          <w:rFonts w:ascii="Arial" w:eastAsia="Arial" w:hAnsi="Arial" w:cs="Arial"/>
        </w:rPr>
        <w:t>4</w:t>
      </w:r>
      <w:r w:rsidRPr="00D4406F">
        <w:rPr>
          <w:rFonts w:ascii="Arial" w:eastAsia="Arial" w:hAnsi="Arial" w:cs="Arial"/>
        </w:rPr>
        <w:tab/>
        <w:t xml:space="preserve">The Supplier shall manage </w:t>
      </w:r>
      <w:r w:rsidR="0097124E">
        <w:rPr>
          <w:rFonts w:ascii="Arial" w:eastAsia="Arial" w:hAnsi="Arial" w:cs="Arial"/>
        </w:rPr>
        <w:t>t</w:t>
      </w:r>
      <w:r w:rsidR="005A6119">
        <w:rPr>
          <w:rFonts w:ascii="Arial" w:eastAsia="Arial" w:hAnsi="Arial" w:cs="Arial"/>
        </w:rPr>
        <w:t>he Buyer’s</w:t>
      </w:r>
      <w:r w:rsidRPr="00D4406F">
        <w:rPr>
          <w:rFonts w:ascii="Arial" w:eastAsia="Arial" w:hAnsi="Arial" w:cs="Arial"/>
        </w:rPr>
        <w:t xml:space="preserve"> water management software if required by </w:t>
      </w:r>
      <w:r w:rsidR="00165FC3">
        <w:rPr>
          <w:rFonts w:ascii="Arial" w:eastAsia="Arial" w:hAnsi="Arial" w:cs="Arial"/>
        </w:rPr>
        <w:t>the Buyer</w:t>
      </w:r>
      <w:r w:rsidRPr="00D4406F">
        <w:rPr>
          <w:rFonts w:ascii="Arial" w:eastAsia="Arial" w:hAnsi="Arial" w:cs="Arial"/>
        </w:rPr>
        <w:t xml:space="preserve"> in order to provide all reports and volumetric data relating to water. The Supplier shall:</w:t>
      </w:r>
    </w:p>
    <w:p w14:paraId="5447561D" w14:textId="666570CB" w:rsidR="005613AF" w:rsidRPr="00D4406F" w:rsidRDefault="00B22874" w:rsidP="00E52F14">
      <w:pPr>
        <w:spacing w:after="0" w:line="240" w:lineRule="auto"/>
        <w:ind w:left="1843" w:hanging="1134"/>
        <w:jc w:val="both"/>
        <w:rPr>
          <w:rFonts w:ascii="Arial" w:eastAsia="Arial" w:hAnsi="Arial" w:cs="Arial"/>
        </w:rPr>
      </w:pPr>
      <w:r w:rsidRPr="00D4406F">
        <w:rPr>
          <w:rFonts w:ascii="Arial" w:eastAsia="Arial" w:hAnsi="Arial" w:cs="Arial"/>
        </w:rPr>
        <w:t>16.2</w:t>
      </w:r>
      <w:r w:rsidR="008B24E5">
        <w:rPr>
          <w:rFonts w:ascii="Arial" w:eastAsia="Arial" w:hAnsi="Arial" w:cs="Arial"/>
        </w:rPr>
        <w:t>4</w:t>
      </w:r>
      <w:r w:rsidRPr="00D4406F">
        <w:rPr>
          <w:rFonts w:ascii="Arial" w:eastAsia="Arial" w:hAnsi="Arial" w:cs="Arial"/>
        </w:rPr>
        <w:t>.1</w:t>
      </w:r>
      <w:r w:rsidRPr="00D4406F">
        <w:rPr>
          <w:rFonts w:ascii="Arial" w:eastAsia="Arial" w:hAnsi="Arial" w:cs="Arial"/>
        </w:rPr>
        <w:tab/>
        <w:t xml:space="preserve">Analyse building water consumption and make recommendations to </w:t>
      </w:r>
      <w:r w:rsidR="00165FC3">
        <w:rPr>
          <w:rFonts w:ascii="Arial" w:eastAsia="Arial" w:hAnsi="Arial" w:cs="Arial"/>
        </w:rPr>
        <w:t>the Buyer</w:t>
      </w:r>
      <w:r w:rsidRPr="00D4406F">
        <w:rPr>
          <w:rFonts w:ascii="Arial" w:eastAsia="Arial" w:hAnsi="Arial" w:cs="Arial"/>
        </w:rPr>
        <w:t xml:space="preserve"> on how to improve the efficiency and performance of buildings. This shall include all aspects of performance, for example installing water efficient technologies to enacting </w:t>
      </w:r>
      <w:r w:rsidR="009A04CA" w:rsidRPr="00D4406F">
        <w:rPr>
          <w:rFonts w:ascii="Arial" w:eastAsia="Arial" w:hAnsi="Arial" w:cs="Arial"/>
        </w:rPr>
        <w:t>behavioral</w:t>
      </w:r>
      <w:r w:rsidRPr="00D4406F">
        <w:rPr>
          <w:rFonts w:ascii="Arial" w:eastAsia="Arial" w:hAnsi="Arial" w:cs="Arial"/>
        </w:rPr>
        <w:t xml:space="preserve"> change; and</w:t>
      </w:r>
    </w:p>
    <w:p w14:paraId="4FBF8368" w14:textId="7ED50A15" w:rsidR="005613AF" w:rsidRPr="00D4406F" w:rsidRDefault="00B22874" w:rsidP="00E52F14">
      <w:pPr>
        <w:spacing w:after="120" w:line="240" w:lineRule="auto"/>
        <w:ind w:left="1843" w:hanging="1134"/>
        <w:jc w:val="both"/>
        <w:rPr>
          <w:rFonts w:ascii="Arial" w:eastAsia="Arial" w:hAnsi="Arial" w:cs="Arial"/>
        </w:rPr>
      </w:pPr>
      <w:r w:rsidRPr="00D4406F">
        <w:rPr>
          <w:rFonts w:ascii="Arial" w:eastAsia="Arial" w:hAnsi="Arial" w:cs="Arial"/>
        </w:rPr>
        <w:t>16.2</w:t>
      </w:r>
      <w:r w:rsidR="008B24E5">
        <w:rPr>
          <w:rFonts w:ascii="Arial" w:eastAsia="Arial" w:hAnsi="Arial" w:cs="Arial"/>
        </w:rPr>
        <w:t>4</w:t>
      </w:r>
      <w:r w:rsidRPr="00D4406F">
        <w:rPr>
          <w:rFonts w:ascii="Arial" w:eastAsia="Arial" w:hAnsi="Arial" w:cs="Arial"/>
        </w:rPr>
        <w:t>.2</w:t>
      </w:r>
      <w:r w:rsidRPr="00D4406F">
        <w:rPr>
          <w:rFonts w:ascii="Arial" w:eastAsia="Arial" w:hAnsi="Arial" w:cs="Arial"/>
        </w:rPr>
        <w:tab/>
        <w:t xml:space="preserve">Keep a schedule of potential and recommended water efficiency projects that could be implemented given the required funding, including the value of reduced water use.  This shall be kept </w:t>
      </w:r>
      <w:r w:rsidR="004C3F46" w:rsidRPr="00D4406F">
        <w:rPr>
          <w:rFonts w:ascii="Arial" w:eastAsia="Arial" w:hAnsi="Arial" w:cs="Arial"/>
        </w:rPr>
        <w:t>up to date</w:t>
      </w:r>
      <w:r w:rsidRPr="00D4406F">
        <w:rPr>
          <w:rFonts w:ascii="Arial" w:eastAsia="Arial" w:hAnsi="Arial" w:cs="Arial"/>
        </w:rPr>
        <w:t xml:space="preserve"> in order that </w:t>
      </w:r>
      <w:r w:rsidR="00165FC3">
        <w:rPr>
          <w:rFonts w:ascii="Arial" w:eastAsia="Arial" w:hAnsi="Arial" w:cs="Arial"/>
        </w:rPr>
        <w:t>the Buyer</w:t>
      </w:r>
      <w:r w:rsidRPr="00D4406F">
        <w:rPr>
          <w:rFonts w:ascii="Arial" w:eastAsia="Arial" w:hAnsi="Arial" w:cs="Arial"/>
        </w:rPr>
        <w:t xml:space="preserve"> can quickly match new funds to a number of projects, should such funding become available.</w:t>
      </w:r>
    </w:p>
    <w:p w14:paraId="6816E5BD" w14:textId="59E35A60" w:rsidR="00E441D2" w:rsidRPr="008E26AF" w:rsidRDefault="00E441D2" w:rsidP="00E52F14">
      <w:pPr>
        <w:spacing w:after="120" w:line="240" w:lineRule="auto"/>
        <w:ind w:left="720" w:hanging="720"/>
        <w:jc w:val="both"/>
        <w:rPr>
          <w:rFonts w:ascii="Arial" w:eastAsia="Arial" w:hAnsi="Arial" w:cs="Arial"/>
          <w:color w:val="FF0000"/>
        </w:rPr>
      </w:pPr>
      <w:r w:rsidRPr="008E26AF">
        <w:rPr>
          <w:rFonts w:ascii="Arial" w:eastAsia="Arial" w:hAnsi="Arial" w:cs="Arial"/>
          <w:color w:val="FF0000"/>
        </w:rPr>
        <w:t>16.</w:t>
      </w:r>
      <w:r w:rsidR="009A336B" w:rsidRPr="008E26AF">
        <w:rPr>
          <w:rFonts w:ascii="Arial" w:eastAsia="Arial" w:hAnsi="Arial" w:cs="Arial"/>
          <w:color w:val="FF0000"/>
        </w:rPr>
        <w:t>2</w:t>
      </w:r>
      <w:r w:rsidR="008B24E5" w:rsidRPr="008E26AF">
        <w:rPr>
          <w:rFonts w:ascii="Arial" w:eastAsia="Arial" w:hAnsi="Arial" w:cs="Arial"/>
          <w:color w:val="FF0000"/>
        </w:rPr>
        <w:t>5</w:t>
      </w:r>
      <w:r w:rsidRPr="008E26AF">
        <w:rPr>
          <w:rFonts w:ascii="Arial" w:eastAsia="Arial" w:hAnsi="Arial" w:cs="Arial"/>
          <w:color w:val="FF0000"/>
        </w:rPr>
        <w:tab/>
        <w:t xml:space="preserve">The Supplier shall take account of and comply with the </w:t>
      </w:r>
      <w:r w:rsidR="005A6119" w:rsidRPr="008E26AF">
        <w:rPr>
          <w:rFonts w:ascii="Arial" w:eastAsia="Arial" w:hAnsi="Arial" w:cs="Arial"/>
          <w:color w:val="FF0000"/>
        </w:rPr>
        <w:t>Buyer’s</w:t>
      </w:r>
      <w:r w:rsidRPr="008E26AF">
        <w:rPr>
          <w:rFonts w:ascii="Arial" w:eastAsia="Arial" w:hAnsi="Arial" w:cs="Arial"/>
          <w:color w:val="FF0000"/>
        </w:rPr>
        <w:t xml:space="preserve"> water strategy and action plan and its targets and commitments under the Greening Government Commitments.</w:t>
      </w:r>
    </w:p>
    <w:p w14:paraId="51787F37" w14:textId="2FA7F22A" w:rsidR="00E441D2" w:rsidRPr="008E26AF" w:rsidRDefault="00E441D2" w:rsidP="00891BFF">
      <w:pPr>
        <w:spacing w:after="120" w:line="240" w:lineRule="auto"/>
        <w:ind w:left="720" w:hanging="720"/>
        <w:jc w:val="both"/>
        <w:rPr>
          <w:rFonts w:ascii="Arial" w:eastAsia="Arial" w:hAnsi="Arial" w:cs="Arial"/>
          <w:color w:val="FF0000"/>
        </w:rPr>
      </w:pPr>
      <w:r w:rsidRPr="008E26AF">
        <w:rPr>
          <w:rFonts w:ascii="Arial" w:eastAsia="Arial" w:hAnsi="Arial" w:cs="Arial"/>
          <w:color w:val="FF0000"/>
        </w:rPr>
        <w:t>16.</w:t>
      </w:r>
      <w:r w:rsidR="00750506" w:rsidRPr="008E26AF">
        <w:rPr>
          <w:rFonts w:ascii="Arial" w:eastAsia="Arial" w:hAnsi="Arial" w:cs="Arial"/>
          <w:color w:val="FF0000"/>
        </w:rPr>
        <w:t>2</w:t>
      </w:r>
      <w:r w:rsidR="008B24E5" w:rsidRPr="008E26AF">
        <w:rPr>
          <w:rFonts w:ascii="Arial" w:eastAsia="Arial" w:hAnsi="Arial" w:cs="Arial"/>
          <w:color w:val="FF0000"/>
        </w:rPr>
        <w:t>6</w:t>
      </w:r>
      <w:r w:rsidRPr="008E26AF">
        <w:rPr>
          <w:rFonts w:ascii="Arial" w:eastAsia="Arial" w:hAnsi="Arial" w:cs="Arial"/>
          <w:color w:val="FF0000"/>
        </w:rPr>
        <w:tab/>
        <w:t xml:space="preserve">The Supplier shall comply with existing and future water related statutory requirements and </w:t>
      </w:r>
      <w:r w:rsidR="00E10120">
        <w:rPr>
          <w:rFonts w:ascii="Arial" w:eastAsia="Arial" w:hAnsi="Arial" w:cs="Arial"/>
          <w:color w:val="FF0000"/>
        </w:rPr>
        <w:t>l</w:t>
      </w:r>
      <w:r w:rsidRPr="008E26AF">
        <w:rPr>
          <w:rFonts w:ascii="Arial" w:eastAsia="Arial" w:hAnsi="Arial" w:cs="Arial"/>
          <w:color w:val="FF0000"/>
        </w:rPr>
        <w:t xml:space="preserve">egislation put in place by any relevant </w:t>
      </w:r>
      <w:bookmarkStart w:id="81" w:name="_Hlk140349061"/>
      <w:r w:rsidRPr="008E26AF">
        <w:rPr>
          <w:rFonts w:ascii="Arial" w:eastAsia="Arial" w:hAnsi="Arial" w:cs="Arial"/>
          <w:color w:val="FF0000"/>
        </w:rPr>
        <w:t>Government Body</w:t>
      </w:r>
      <w:bookmarkEnd w:id="81"/>
      <w:r w:rsidRPr="008E26AF">
        <w:rPr>
          <w:rFonts w:ascii="Arial" w:eastAsia="Arial" w:hAnsi="Arial" w:cs="Arial"/>
          <w:color w:val="FF0000"/>
        </w:rPr>
        <w:t>. The Supplier shall take responsibility for the management of building water consumption and efficiency and work with the</w:t>
      </w:r>
      <w:r w:rsidR="00165FC3" w:rsidRPr="008E26AF">
        <w:rPr>
          <w:rFonts w:ascii="Arial" w:eastAsia="Arial" w:hAnsi="Arial" w:cs="Arial"/>
          <w:color w:val="FF0000"/>
        </w:rPr>
        <w:t xml:space="preserve"> Buyer</w:t>
      </w:r>
      <w:r w:rsidRPr="008E26AF">
        <w:rPr>
          <w:rFonts w:ascii="Arial" w:eastAsia="Arial" w:hAnsi="Arial" w:cs="Arial"/>
          <w:color w:val="FF0000"/>
        </w:rPr>
        <w:t xml:space="preserve"> to strive to meet or exceed external and internal targets for reducing water consumption.</w:t>
      </w:r>
    </w:p>
    <w:p w14:paraId="012103B4" w14:textId="7A0ED337" w:rsidR="005613AF" w:rsidRPr="00D4406F" w:rsidRDefault="00E441D2" w:rsidP="00E52F14">
      <w:pPr>
        <w:spacing w:after="120" w:line="240" w:lineRule="auto"/>
        <w:jc w:val="both"/>
        <w:rPr>
          <w:rFonts w:ascii="Arial" w:eastAsia="Arial" w:hAnsi="Arial" w:cs="Arial"/>
          <w:b/>
        </w:rPr>
      </w:pPr>
      <w:r w:rsidRPr="00D4406F">
        <w:rPr>
          <w:rFonts w:ascii="Arial" w:eastAsia="Arial" w:hAnsi="Arial" w:cs="Arial"/>
          <w:b/>
        </w:rPr>
        <w:t>W</w:t>
      </w:r>
      <w:r w:rsidR="00B22874" w:rsidRPr="00D4406F">
        <w:rPr>
          <w:rFonts w:ascii="Arial" w:eastAsia="Arial" w:hAnsi="Arial" w:cs="Arial"/>
          <w:b/>
        </w:rPr>
        <w:t>aste Prevention and Management</w:t>
      </w:r>
    </w:p>
    <w:p w14:paraId="598D00FA" w14:textId="4EE153D5" w:rsidR="005613AF" w:rsidRPr="00FE7772" w:rsidRDefault="00B22874" w:rsidP="00E52F14">
      <w:pPr>
        <w:spacing w:after="120" w:line="240" w:lineRule="auto"/>
        <w:ind w:left="720" w:hanging="720"/>
        <w:jc w:val="both"/>
        <w:rPr>
          <w:rFonts w:ascii="Arial" w:eastAsia="Arial" w:hAnsi="Arial" w:cs="Arial"/>
          <w:color w:val="auto"/>
        </w:rPr>
      </w:pPr>
      <w:r w:rsidRPr="00D4406F">
        <w:rPr>
          <w:rFonts w:ascii="Arial" w:eastAsia="Arial" w:hAnsi="Arial" w:cs="Arial"/>
        </w:rPr>
        <w:t>16.2</w:t>
      </w:r>
      <w:r w:rsidR="00ED05F6">
        <w:rPr>
          <w:rFonts w:ascii="Arial" w:eastAsia="Arial" w:hAnsi="Arial" w:cs="Arial"/>
        </w:rPr>
        <w:t>7</w:t>
      </w:r>
      <w:r w:rsidRPr="00D4406F">
        <w:rPr>
          <w:rFonts w:ascii="Arial" w:eastAsia="Arial" w:hAnsi="Arial" w:cs="Arial"/>
        </w:rPr>
        <w:tab/>
      </w:r>
      <w:r w:rsidRPr="00FE7772">
        <w:rPr>
          <w:rFonts w:ascii="Arial" w:eastAsia="Arial" w:hAnsi="Arial" w:cs="Arial"/>
          <w:color w:val="auto"/>
        </w:rPr>
        <w:t xml:space="preserve">The Supplier shall take responsibility for </w:t>
      </w:r>
      <w:r w:rsidR="00C41C13" w:rsidRPr="008E26AF">
        <w:rPr>
          <w:rFonts w:ascii="Arial" w:eastAsia="Arial" w:hAnsi="Arial" w:cs="Arial"/>
          <w:color w:val="FF0000"/>
        </w:rPr>
        <w:t xml:space="preserve">management of </w:t>
      </w:r>
      <w:r w:rsidRPr="008E26AF">
        <w:rPr>
          <w:rFonts w:ascii="Arial" w:eastAsia="Arial" w:hAnsi="Arial" w:cs="Arial"/>
          <w:color w:val="FF0000"/>
        </w:rPr>
        <w:t xml:space="preserve">waste </w:t>
      </w:r>
      <w:r w:rsidR="00C41C13" w:rsidRPr="008E26AF">
        <w:rPr>
          <w:rFonts w:ascii="Arial" w:eastAsia="Arial" w:hAnsi="Arial" w:cs="Arial"/>
          <w:color w:val="FF0000"/>
        </w:rPr>
        <w:t>produced resulting from their activities</w:t>
      </w:r>
      <w:r w:rsidRPr="00FE7772">
        <w:rPr>
          <w:rFonts w:ascii="Arial" w:eastAsia="Arial" w:hAnsi="Arial" w:cs="Arial"/>
          <w:color w:val="auto"/>
        </w:rPr>
        <w:t xml:space="preserve"> and work with </w:t>
      </w:r>
      <w:r w:rsidR="00165FC3" w:rsidRPr="00FE7772">
        <w:rPr>
          <w:rFonts w:ascii="Arial" w:eastAsia="Arial" w:hAnsi="Arial" w:cs="Arial"/>
          <w:color w:val="auto"/>
        </w:rPr>
        <w:t>the Buyer</w:t>
      </w:r>
      <w:r w:rsidRPr="00FE7772">
        <w:rPr>
          <w:rFonts w:ascii="Arial" w:eastAsia="Arial" w:hAnsi="Arial" w:cs="Arial"/>
          <w:color w:val="auto"/>
        </w:rPr>
        <w:t xml:space="preserve"> </w:t>
      </w:r>
      <w:r w:rsidR="009A04CA" w:rsidRPr="008E26AF">
        <w:rPr>
          <w:rFonts w:ascii="Arial" w:eastAsia="Arial" w:hAnsi="Arial" w:cs="Arial"/>
          <w:color w:val="FF0000"/>
        </w:rPr>
        <w:t xml:space="preserve">under the Contract </w:t>
      </w:r>
      <w:r w:rsidRPr="00FE7772">
        <w:rPr>
          <w:rFonts w:ascii="Arial" w:eastAsia="Arial" w:hAnsi="Arial" w:cs="Arial"/>
          <w:color w:val="auto"/>
        </w:rPr>
        <w:t>to strive to meet external and internal targets for the reduction of waste and to develop sustainable ways of achieving zero waste to landfill and Continuous Improvements as advances in technology arise.</w:t>
      </w:r>
    </w:p>
    <w:p w14:paraId="34C886EC" w14:textId="3C668225" w:rsidR="00750506" w:rsidRPr="00614B1E" w:rsidRDefault="00750506" w:rsidP="00E52F14">
      <w:pPr>
        <w:spacing w:after="120" w:line="240" w:lineRule="auto"/>
        <w:ind w:left="720" w:hanging="720"/>
        <w:jc w:val="both"/>
        <w:rPr>
          <w:rFonts w:ascii="Arial" w:eastAsia="Arial" w:hAnsi="Arial" w:cs="Arial"/>
          <w:color w:val="FF0000"/>
        </w:rPr>
      </w:pPr>
      <w:r w:rsidRPr="00614B1E">
        <w:rPr>
          <w:rFonts w:ascii="Arial" w:eastAsia="Arial" w:hAnsi="Arial" w:cs="Arial"/>
          <w:color w:val="FF0000"/>
        </w:rPr>
        <w:t>16.</w:t>
      </w:r>
      <w:r w:rsidR="00ED05F6" w:rsidRPr="00614B1E">
        <w:rPr>
          <w:rFonts w:ascii="Arial" w:eastAsia="Arial" w:hAnsi="Arial" w:cs="Arial"/>
          <w:color w:val="FF0000"/>
        </w:rPr>
        <w:t>28</w:t>
      </w:r>
      <w:r w:rsidRPr="00614B1E">
        <w:rPr>
          <w:rFonts w:ascii="Arial" w:eastAsia="Arial" w:hAnsi="Arial" w:cs="Arial"/>
          <w:color w:val="FF0000"/>
        </w:rPr>
        <w:tab/>
        <w:t xml:space="preserve">The Supplier shall promote resource efficiency and waste avoidance, to reduce waste arising and consumption of natural resources. Any waste shall be disposed of correctly and in accordance with the waste hierarchy and duty of care, and any applicable </w:t>
      </w:r>
      <w:r w:rsidR="00E10120">
        <w:rPr>
          <w:rFonts w:ascii="Arial" w:eastAsia="Arial" w:hAnsi="Arial" w:cs="Arial"/>
          <w:color w:val="FF0000"/>
        </w:rPr>
        <w:t>l</w:t>
      </w:r>
      <w:r w:rsidRPr="00614B1E">
        <w:rPr>
          <w:rFonts w:ascii="Arial" w:eastAsia="Arial" w:hAnsi="Arial" w:cs="Arial"/>
          <w:color w:val="FF0000"/>
        </w:rPr>
        <w:t>egislation.</w:t>
      </w:r>
    </w:p>
    <w:p w14:paraId="116B6844" w14:textId="6D4A7E7E" w:rsidR="005613AF" w:rsidRPr="00692E82" w:rsidRDefault="00B22874" w:rsidP="00335BBC">
      <w:pPr>
        <w:spacing w:after="120" w:line="240" w:lineRule="auto"/>
        <w:ind w:left="720" w:hanging="720"/>
        <w:jc w:val="both"/>
        <w:rPr>
          <w:rFonts w:ascii="Arial" w:eastAsia="Arial" w:hAnsi="Arial" w:cs="Arial"/>
          <w:color w:val="auto"/>
        </w:rPr>
      </w:pPr>
      <w:r w:rsidRPr="00D4406F">
        <w:rPr>
          <w:rFonts w:ascii="Arial" w:eastAsia="Arial" w:hAnsi="Arial" w:cs="Arial"/>
        </w:rPr>
        <w:t>16.</w:t>
      </w:r>
      <w:r w:rsidR="00ED05F6">
        <w:rPr>
          <w:rFonts w:ascii="Arial" w:eastAsia="Arial" w:hAnsi="Arial" w:cs="Arial"/>
        </w:rPr>
        <w:t>29</w:t>
      </w:r>
      <w:r w:rsidRPr="00D4406F">
        <w:rPr>
          <w:rFonts w:ascii="Arial" w:eastAsia="Arial" w:hAnsi="Arial" w:cs="Arial"/>
        </w:rPr>
        <w:tab/>
      </w:r>
      <w:r w:rsidRPr="00692E82">
        <w:rPr>
          <w:rFonts w:ascii="Arial" w:eastAsia="Arial" w:hAnsi="Arial" w:cs="Arial"/>
          <w:color w:val="auto"/>
        </w:rPr>
        <w:t xml:space="preserve">The Supplier shall provide information to </w:t>
      </w:r>
      <w:r w:rsidR="00165FC3" w:rsidRPr="00692E82">
        <w:rPr>
          <w:rFonts w:ascii="Arial" w:eastAsia="Arial" w:hAnsi="Arial" w:cs="Arial"/>
          <w:color w:val="auto"/>
        </w:rPr>
        <w:t>the Buyer</w:t>
      </w:r>
      <w:r w:rsidRPr="00692E82">
        <w:rPr>
          <w:rFonts w:ascii="Arial" w:eastAsia="Arial" w:hAnsi="Arial" w:cs="Arial"/>
          <w:color w:val="auto"/>
        </w:rPr>
        <w:t xml:space="preserve"> on the methods of disposal of waste, showing clear evidence of using disposal methods which are environmentally preferable (</w:t>
      </w:r>
      <w:r w:rsidR="00720730">
        <w:rPr>
          <w:rFonts w:ascii="Arial" w:eastAsia="Arial" w:hAnsi="Arial" w:cs="Arial"/>
          <w:color w:val="auto"/>
        </w:rPr>
        <w:t>as</w:t>
      </w:r>
      <w:r w:rsidRPr="00692E82">
        <w:rPr>
          <w:rFonts w:ascii="Arial" w:eastAsia="Arial" w:hAnsi="Arial" w:cs="Arial"/>
          <w:color w:val="auto"/>
        </w:rPr>
        <w:t xml:space="preserve"> required by </w:t>
      </w:r>
      <w:r w:rsidR="00165FC3" w:rsidRPr="00692E82">
        <w:rPr>
          <w:rFonts w:ascii="Arial" w:eastAsia="Arial" w:hAnsi="Arial" w:cs="Arial"/>
          <w:color w:val="auto"/>
        </w:rPr>
        <w:t>the Buyer</w:t>
      </w:r>
      <w:r w:rsidRPr="00692E82">
        <w:rPr>
          <w:rFonts w:ascii="Arial" w:eastAsia="Arial" w:hAnsi="Arial" w:cs="Arial"/>
          <w:color w:val="auto"/>
        </w:rPr>
        <w:t xml:space="preserve">). The Supplier shall </w:t>
      </w:r>
      <w:r w:rsidR="007339CE" w:rsidRPr="00614B1E">
        <w:rPr>
          <w:rFonts w:ascii="Arial" w:eastAsia="Arial" w:hAnsi="Arial" w:cs="Arial"/>
          <w:color w:val="FF0000"/>
        </w:rPr>
        <w:t xml:space="preserve">optimize the amount </w:t>
      </w:r>
      <w:r w:rsidR="007339CE" w:rsidRPr="00692E82">
        <w:rPr>
          <w:rFonts w:ascii="Arial" w:eastAsia="Arial" w:hAnsi="Arial" w:cs="Arial"/>
          <w:color w:val="auto"/>
        </w:rPr>
        <w:t xml:space="preserve">of waste being </w:t>
      </w:r>
      <w:r w:rsidRPr="00692E82">
        <w:rPr>
          <w:rFonts w:ascii="Arial" w:eastAsia="Arial" w:hAnsi="Arial" w:cs="Arial"/>
          <w:color w:val="auto"/>
        </w:rPr>
        <w:t>recycled or used for energy recovery, rather than sent to landfill.</w:t>
      </w:r>
    </w:p>
    <w:p w14:paraId="695EF21F" w14:textId="77777777" w:rsidR="005613AF" w:rsidRPr="00E52F14" w:rsidRDefault="00B22874" w:rsidP="00E52F14">
      <w:pPr>
        <w:spacing w:after="120" w:line="240" w:lineRule="auto"/>
        <w:ind w:left="720" w:hanging="720"/>
        <w:jc w:val="both"/>
        <w:rPr>
          <w:rFonts w:ascii="Arial" w:eastAsia="Arial" w:hAnsi="Arial" w:cs="Arial"/>
          <w:b/>
          <w:bCs/>
          <w:color w:val="auto"/>
        </w:rPr>
      </w:pPr>
      <w:r w:rsidRPr="00E52F14">
        <w:rPr>
          <w:rFonts w:ascii="Arial" w:eastAsia="Arial" w:hAnsi="Arial" w:cs="Arial"/>
          <w:b/>
          <w:bCs/>
          <w:color w:val="auto"/>
        </w:rPr>
        <w:t>Waste Minimisation Plan</w:t>
      </w:r>
    </w:p>
    <w:p w14:paraId="16D0F4C1" w14:textId="0F2B13A6" w:rsidR="00481FC2" w:rsidRPr="00614B1E" w:rsidRDefault="00B22874" w:rsidP="00335BBC">
      <w:pPr>
        <w:spacing w:after="120" w:line="240" w:lineRule="auto"/>
        <w:ind w:left="720" w:hanging="720"/>
        <w:jc w:val="both"/>
        <w:rPr>
          <w:rFonts w:ascii="Arial" w:eastAsia="Arial" w:hAnsi="Arial" w:cs="Arial"/>
          <w:color w:val="FF0000"/>
        </w:rPr>
      </w:pPr>
      <w:r w:rsidRPr="007673D6">
        <w:rPr>
          <w:rFonts w:ascii="Arial" w:eastAsia="Arial" w:hAnsi="Arial" w:cs="Arial"/>
        </w:rPr>
        <w:t>16.</w:t>
      </w:r>
      <w:r w:rsidR="00750506">
        <w:rPr>
          <w:rFonts w:ascii="Arial" w:eastAsia="Arial" w:hAnsi="Arial" w:cs="Arial"/>
        </w:rPr>
        <w:t>3</w:t>
      </w:r>
      <w:r w:rsidR="00ED05F6">
        <w:rPr>
          <w:rFonts w:ascii="Arial" w:eastAsia="Arial" w:hAnsi="Arial" w:cs="Arial"/>
        </w:rPr>
        <w:t>0</w:t>
      </w:r>
      <w:r w:rsidRPr="007673D6">
        <w:rPr>
          <w:rFonts w:ascii="Arial" w:eastAsia="Arial" w:hAnsi="Arial" w:cs="Arial"/>
        </w:rPr>
        <w:tab/>
        <w:t xml:space="preserve">If required by </w:t>
      </w:r>
      <w:r w:rsidR="00165FC3">
        <w:rPr>
          <w:rFonts w:ascii="Arial" w:eastAsia="Arial" w:hAnsi="Arial" w:cs="Arial"/>
        </w:rPr>
        <w:t>the Buyer</w:t>
      </w:r>
      <w:r w:rsidRPr="007673D6">
        <w:rPr>
          <w:rFonts w:ascii="Arial" w:eastAsia="Arial" w:hAnsi="Arial" w:cs="Arial"/>
        </w:rPr>
        <w:t>, the Supplier shall develop a waste minimisation plan to reduce product consumption by rethinking the need, redeploying, repairing, refurbishing, leasing and</w:t>
      </w:r>
      <w:r w:rsidR="00BA5D6C">
        <w:rPr>
          <w:rFonts w:ascii="Arial" w:eastAsia="Arial" w:hAnsi="Arial" w:cs="Arial"/>
        </w:rPr>
        <w:t xml:space="preserve"> </w:t>
      </w:r>
      <w:r w:rsidRPr="007673D6">
        <w:rPr>
          <w:rFonts w:ascii="Arial" w:eastAsia="Arial" w:hAnsi="Arial" w:cs="Arial"/>
        </w:rPr>
        <w:t>/</w:t>
      </w:r>
      <w:r w:rsidR="00BA5D6C">
        <w:rPr>
          <w:rFonts w:ascii="Arial" w:eastAsia="Arial" w:hAnsi="Arial" w:cs="Arial"/>
        </w:rPr>
        <w:t xml:space="preserve"> </w:t>
      </w:r>
      <w:r w:rsidRPr="007673D6">
        <w:rPr>
          <w:rFonts w:ascii="Arial" w:eastAsia="Arial" w:hAnsi="Arial" w:cs="Arial"/>
        </w:rPr>
        <w:t>or hiring Assets as appropriate using a formal mobile Asset management plan.</w:t>
      </w:r>
      <w:r w:rsidR="00481FC2">
        <w:rPr>
          <w:rFonts w:ascii="Arial" w:eastAsia="Arial" w:hAnsi="Arial" w:cs="Arial"/>
        </w:rPr>
        <w:t xml:space="preserve"> </w:t>
      </w:r>
      <w:r w:rsidR="00481FC2" w:rsidRPr="00614B1E">
        <w:rPr>
          <w:rFonts w:ascii="Arial" w:hAnsi="Arial" w:cs="Arial"/>
          <w:color w:val="FF0000"/>
        </w:rPr>
        <w:t xml:space="preserve">This will include the installation and maintenance of </w:t>
      </w:r>
      <w:r w:rsidR="001A52C7" w:rsidRPr="00614B1E">
        <w:rPr>
          <w:rFonts w:ascii="Arial" w:hAnsi="Arial" w:cs="Arial"/>
          <w:color w:val="FF0000"/>
        </w:rPr>
        <w:t>Waste &amp; Resources Action Programme (</w:t>
      </w:r>
      <w:r w:rsidR="00481FC2" w:rsidRPr="00614B1E">
        <w:rPr>
          <w:rFonts w:ascii="Arial" w:hAnsi="Arial" w:cs="Arial"/>
          <w:color w:val="FF0000"/>
        </w:rPr>
        <w:t>WRAP</w:t>
      </w:r>
      <w:r w:rsidR="001A52C7" w:rsidRPr="00614B1E">
        <w:rPr>
          <w:rFonts w:ascii="Arial" w:hAnsi="Arial" w:cs="Arial"/>
          <w:color w:val="FF0000"/>
        </w:rPr>
        <w:t>)</w:t>
      </w:r>
      <w:r w:rsidR="00481FC2" w:rsidRPr="00614B1E">
        <w:rPr>
          <w:rFonts w:ascii="Arial" w:hAnsi="Arial" w:cs="Arial"/>
          <w:color w:val="FF0000"/>
        </w:rPr>
        <w:t xml:space="preserve"> compliant signage to a design agreed with the Buyer whenever </w:t>
      </w:r>
      <w:r w:rsidR="00481FC2" w:rsidRPr="00614B1E">
        <w:rPr>
          <w:rFonts w:ascii="Arial" w:eastAsia="Arial" w:hAnsi="Arial" w:cs="Arial"/>
          <w:color w:val="FF0000"/>
        </w:rPr>
        <w:t xml:space="preserve">waste signage is replaced or newly installed. </w:t>
      </w:r>
    </w:p>
    <w:p w14:paraId="03FB6CB4" w14:textId="77777777" w:rsidR="005613AF" w:rsidRPr="00E52F14" w:rsidRDefault="00B22874" w:rsidP="00E52F14">
      <w:pPr>
        <w:spacing w:after="120" w:line="240" w:lineRule="auto"/>
        <w:ind w:left="720" w:hanging="720"/>
        <w:jc w:val="both"/>
        <w:rPr>
          <w:rFonts w:ascii="Arial" w:eastAsia="Arial" w:hAnsi="Arial" w:cs="Arial"/>
          <w:b/>
          <w:bCs/>
          <w:color w:val="auto"/>
        </w:rPr>
      </w:pPr>
      <w:r w:rsidRPr="00E52F14">
        <w:rPr>
          <w:rFonts w:ascii="Arial" w:eastAsia="Arial" w:hAnsi="Arial" w:cs="Arial"/>
          <w:b/>
          <w:bCs/>
          <w:color w:val="auto"/>
        </w:rPr>
        <w:t>Waste Hierarchy and Waste Segregation</w:t>
      </w:r>
    </w:p>
    <w:p w14:paraId="2E6EA7E4" w14:textId="4F717260" w:rsidR="005613AF" w:rsidRPr="001F4560" w:rsidRDefault="00B22874" w:rsidP="00E52F14">
      <w:pPr>
        <w:spacing w:after="120" w:line="240" w:lineRule="auto"/>
        <w:ind w:left="720" w:hanging="720"/>
        <w:jc w:val="both"/>
        <w:rPr>
          <w:rFonts w:ascii="Arial" w:eastAsia="Arial" w:hAnsi="Arial" w:cs="Arial"/>
          <w:color w:val="auto"/>
        </w:rPr>
      </w:pPr>
      <w:r w:rsidRPr="001F4560">
        <w:rPr>
          <w:rFonts w:ascii="Arial" w:eastAsia="Arial" w:hAnsi="Arial" w:cs="Arial"/>
          <w:color w:val="auto"/>
        </w:rPr>
        <w:t>16.3</w:t>
      </w:r>
      <w:r w:rsidR="00ED05F6">
        <w:rPr>
          <w:rFonts w:ascii="Arial" w:eastAsia="Arial" w:hAnsi="Arial" w:cs="Arial"/>
          <w:color w:val="auto"/>
        </w:rPr>
        <w:t>1</w:t>
      </w:r>
      <w:r w:rsidRPr="001F4560">
        <w:rPr>
          <w:rFonts w:ascii="Arial" w:eastAsia="Arial" w:hAnsi="Arial" w:cs="Arial"/>
          <w:color w:val="auto"/>
        </w:rPr>
        <w:tab/>
        <w:t xml:space="preserve">The Supplier shall collect and dispose of all of the waste in line with the </w:t>
      </w:r>
      <w:r w:rsidR="009A04CA">
        <w:rPr>
          <w:rFonts w:ascii="Arial" w:eastAsia="Arial" w:hAnsi="Arial" w:cs="Arial"/>
          <w:color w:val="auto"/>
        </w:rPr>
        <w:t>Buyer’s w</w:t>
      </w:r>
      <w:r w:rsidRPr="001F4560">
        <w:rPr>
          <w:rFonts w:ascii="Arial" w:eastAsia="Arial" w:hAnsi="Arial" w:cs="Arial"/>
          <w:color w:val="auto"/>
        </w:rPr>
        <w:t xml:space="preserve">aste </w:t>
      </w:r>
      <w:r w:rsidR="009A04CA">
        <w:rPr>
          <w:rFonts w:ascii="Arial" w:eastAsia="Arial" w:hAnsi="Arial" w:cs="Arial"/>
          <w:color w:val="auto"/>
        </w:rPr>
        <w:t>h</w:t>
      </w:r>
      <w:r w:rsidRPr="001F4560">
        <w:rPr>
          <w:rFonts w:ascii="Arial" w:eastAsia="Arial" w:hAnsi="Arial" w:cs="Arial"/>
          <w:color w:val="auto"/>
        </w:rPr>
        <w:t>ierarchy and best practice.</w:t>
      </w:r>
    </w:p>
    <w:p w14:paraId="662BAD44" w14:textId="60353943" w:rsidR="005613AF" w:rsidRPr="001F4560" w:rsidRDefault="00B22874" w:rsidP="00E52F14">
      <w:pPr>
        <w:spacing w:after="120" w:line="240" w:lineRule="auto"/>
        <w:jc w:val="both"/>
        <w:rPr>
          <w:rFonts w:ascii="Arial" w:eastAsia="Arial" w:hAnsi="Arial" w:cs="Arial"/>
          <w:color w:val="auto"/>
        </w:rPr>
      </w:pPr>
      <w:r w:rsidRPr="001F4560">
        <w:rPr>
          <w:rFonts w:ascii="Arial" w:eastAsia="Arial" w:hAnsi="Arial" w:cs="Arial"/>
          <w:color w:val="auto"/>
        </w:rPr>
        <w:t>16.3</w:t>
      </w:r>
      <w:r w:rsidR="00ED05F6">
        <w:rPr>
          <w:rFonts w:ascii="Arial" w:eastAsia="Arial" w:hAnsi="Arial" w:cs="Arial"/>
          <w:color w:val="auto"/>
        </w:rPr>
        <w:t>2</w:t>
      </w:r>
      <w:r w:rsidRPr="001F4560">
        <w:rPr>
          <w:rFonts w:ascii="Arial" w:eastAsia="Arial" w:hAnsi="Arial" w:cs="Arial"/>
          <w:color w:val="auto"/>
        </w:rPr>
        <w:tab/>
        <w:t>The following Waste Hierarchy shall apply:</w:t>
      </w:r>
    </w:p>
    <w:p w14:paraId="6D9A7CA2" w14:textId="74E2A085" w:rsidR="005613AF" w:rsidRPr="00D871AA" w:rsidRDefault="00B22874" w:rsidP="00E52F14">
      <w:pPr>
        <w:spacing w:after="120" w:line="240" w:lineRule="auto"/>
        <w:ind w:left="1843" w:hanging="1134"/>
        <w:jc w:val="both"/>
        <w:rPr>
          <w:rFonts w:ascii="Arial" w:eastAsia="Arial" w:hAnsi="Arial" w:cs="Arial"/>
        </w:rPr>
      </w:pPr>
      <w:r w:rsidRPr="00D871AA">
        <w:rPr>
          <w:rFonts w:ascii="Arial" w:eastAsia="Arial" w:hAnsi="Arial" w:cs="Arial"/>
        </w:rPr>
        <w:lastRenderedPageBreak/>
        <w:t>16.3</w:t>
      </w:r>
      <w:r w:rsidR="00ED05F6" w:rsidRPr="00D871AA">
        <w:rPr>
          <w:rFonts w:ascii="Arial" w:eastAsia="Arial" w:hAnsi="Arial" w:cs="Arial"/>
        </w:rPr>
        <w:t>2</w:t>
      </w:r>
      <w:r w:rsidRPr="00D871AA">
        <w:rPr>
          <w:rFonts w:ascii="Arial" w:eastAsia="Arial" w:hAnsi="Arial" w:cs="Arial"/>
        </w:rPr>
        <w:t>.1</w:t>
      </w:r>
      <w:r w:rsidRPr="00D871AA">
        <w:rPr>
          <w:rFonts w:ascii="Arial" w:eastAsia="Arial" w:hAnsi="Arial" w:cs="Arial"/>
        </w:rPr>
        <w:tab/>
        <w:t>Eliminate;</w:t>
      </w:r>
    </w:p>
    <w:p w14:paraId="5AAC3B73" w14:textId="3534FEB6" w:rsidR="005613AF" w:rsidRPr="00D871AA" w:rsidRDefault="00B22874" w:rsidP="00E52F14">
      <w:pPr>
        <w:spacing w:after="120" w:line="240" w:lineRule="auto"/>
        <w:ind w:left="1843" w:hanging="1134"/>
        <w:jc w:val="both"/>
        <w:rPr>
          <w:rFonts w:ascii="Arial" w:eastAsia="Arial" w:hAnsi="Arial" w:cs="Arial"/>
        </w:rPr>
      </w:pPr>
      <w:r w:rsidRPr="00D871AA">
        <w:rPr>
          <w:rFonts w:ascii="Arial" w:eastAsia="Arial" w:hAnsi="Arial" w:cs="Arial"/>
        </w:rPr>
        <w:t>16.3</w:t>
      </w:r>
      <w:r w:rsidR="00ED05F6" w:rsidRPr="00D871AA">
        <w:rPr>
          <w:rFonts w:ascii="Arial" w:eastAsia="Arial" w:hAnsi="Arial" w:cs="Arial"/>
        </w:rPr>
        <w:t>2</w:t>
      </w:r>
      <w:r w:rsidRPr="00D871AA">
        <w:rPr>
          <w:rFonts w:ascii="Arial" w:eastAsia="Arial" w:hAnsi="Arial" w:cs="Arial"/>
        </w:rPr>
        <w:t>.2</w:t>
      </w:r>
      <w:r w:rsidRPr="00D871AA">
        <w:rPr>
          <w:rFonts w:ascii="Arial" w:eastAsia="Arial" w:hAnsi="Arial" w:cs="Arial"/>
        </w:rPr>
        <w:tab/>
        <w:t>Reduce;</w:t>
      </w:r>
    </w:p>
    <w:p w14:paraId="1C719A7F" w14:textId="4D1C5147" w:rsidR="005613AF" w:rsidRPr="00D871AA" w:rsidRDefault="00B22874" w:rsidP="00E52F14">
      <w:pPr>
        <w:spacing w:after="120" w:line="240" w:lineRule="auto"/>
        <w:ind w:left="1843" w:hanging="1134"/>
        <w:jc w:val="both"/>
        <w:rPr>
          <w:rFonts w:ascii="Arial" w:eastAsia="Arial" w:hAnsi="Arial" w:cs="Arial"/>
        </w:rPr>
      </w:pPr>
      <w:r w:rsidRPr="00D871AA">
        <w:rPr>
          <w:rFonts w:ascii="Arial" w:eastAsia="Arial" w:hAnsi="Arial" w:cs="Arial"/>
        </w:rPr>
        <w:t>16.3</w:t>
      </w:r>
      <w:r w:rsidR="00ED05F6" w:rsidRPr="00D871AA">
        <w:rPr>
          <w:rFonts w:ascii="Arial" w:eastAsia="Arial" w:hAnsi="Arial" w:cs="Arial"/>
        </w:rPr>
        <w:t>2</w:t>
      </w:r>
      <w:r w:rsidRPr="00D871AA">
        <w:rPr>
          <w:rFonts w:ascii="Arial" w:eastAsia="Arial" w:hAnsi="Arial" w:cs="Arial"/>
        </w:rPr>
        <w:t>.3</w:t>
      </w:r>
      <w:r w:rsidRPr="00D871AA">
        <w:rPr>
          <w:rFonts w:ascii="Arial" w:eastAsia="Arial" w:hAnsi="Arial" w:cs="Arial"/>
        </w:rPr>
        <w:tab/>
        <w:t>Re-use and repair;</w:t>
      </w:r>
    </w:p>
    <w:p w14:paraId="4D40CD4E" w14:textId="5266DD5E" w:rsidR="005613AF" w:rsidRPr="00D871AA" w:rsidRDefault="00B22874" w:rsidP="00E52F14">
      <w:pPr>
        <w:spacing w:after="120" w:line="240" w:lineRule="auto"/>
        <w:ind w:left="1843" w:hanging="1134"/>
        <w:jc w:val="both"/>
        <w:rPr>
          <w:rFonts w:ascii="Arial" w:eastAsia="Arial" w:hAnsi="Arial" w:cs="Arial"/>
        </w:rPr>
      </w:pPr>
      <w:r w:rsidRPr="00D871AA">
        <w:rPr>
          <w:rFonts w:ascii="Arial" w:eastAsia="Arial" w:hAnsi="Arial" w:cs="Arial"/>
        </w:rPr>
        <w:t>16.3</w:t>
      </w:r>
      <w:r w:rsidR="00ED05F6" w:rsidRPr="00D871AA">
        <w:rPr>
          <w:rFonts w:ascii="Arial" w:eastAsia="Arial" w:hAnsi="Arial" w:cs="Arial"/>
        </w:rPr>
        <w:t>2</w:t>
      </w:r>
      <w:r w:rsidRPr="00D871AA">
        <w:rPr>
          <w:rFonts w:ascii="Arial" w:eastAsia="Arial" w:hAnsi="Arial" w:cs="Arial"/>
        </w:rPr>
        <w:t>.4</w:t>
      </w:r>
      <w:r w:rsidRPr="00D871AA">
        <w:rPr>
          <w:rFonts w:ascii="Arial" w:eastAsia="Arial" w:hAnsi="Arial" w:cs="Arial"/>
        </w:rPr>
        <w:tab/>
        <w:t>Recycle or compost;</w:t>
      </w:r>
    </w:p>
    <w:p w14:paraId="4A111B00" w14:textId="4F47516A" w:rsidR="005613AF" w:rsidRPr="00D871AA" w:rsidRDefault="00B22874" w:rsidP="00E52F14">
      <w:pPr>
        <w:spacing w:after="120" w:line="240" w:lineRule="auto"/>
        <w:ind w:left="1843" w:hanging="1134"/>
        <w:jc w:val="both"/>
        <w:rPr>
          <w:rFonts w:ascii="Arial" w:eastAsia="Arial" w:hAnsi="Arial" w:cs="Arial"/>
        </w:rPr>
      </w:pPr>
      <w:r w:rsidRPr="00D871AA">
        <w:rPr>
          <w:rFonts w:ascii="Arial" w:eastAsia="Arial" w:hAnsi="Arial" w:cs="Arial"/>
        </w:rPr>
        <w:t>16.3</w:t>
      </w:r>
      <w:r w:rsidR="00ED05F6" w:rsidRPr="00D871AA">
        <w:rPr>
          <w:rFonts w:ascii="Arial" w:eastAsia="Arial" w:hAnsi="Arial" w:cs="Arial"/>
        </w:rPr>
        <w:t>2</w:t>
      </w:r>
      <w:r w:rsidRPr="00D871AA">
        <w:rPr>
          <w:rFonts w:ascii="Arial" w:eastAsia="Arial" w:hAnsi="Arial" w:cs="Arial"/>
        </w:rPr>
        <w:t>.5</w:t>
      </w:r>
      <w:r w:rsidRPr="00D871AA">
        <w:rPr>
          <w:rFonts w:ascii="Arial" w:eastAsia="Arial" w:hAnsi="Arial" w:cs="Arial"/>
        </w:rPr>
        <w:tab/>
        <w:t>Recover (energy recovery); and</w:t>
      </w:r>
    </w:p>
    <w:p w14:paraId="0D45BDE6" w14:textId="7E0B296B" w:rsidR="005613AF" w:rsidRPr="00D871AA" w:rsidRDefault="00B22874" w:rsidP="00E52F14">
      <w:pPr>
        <w:spacing w:after="120" w:line="240" w:lineRule="auto"/>
        <w:ind w:left="1843" w:hanging="1134"/>
        <w:jc w:val="both"/>
        <w:rPr>
          <w:rFonts w:ascii="Arial" w:eastAsia="Arial" w:hAnsi="Arial" w:cs="Arial"/>
        </w:rPr>
      </w:pPr>
      <w:r w:rsidRPr="00D871AA">
        <w:rPr>
          <w:rFonts w:ascii="Arial" w:eastAsia="Arial" w:hAnsi="Arial" w:cs="Arial"/>
        </w:rPr>
        <w:t>16.3</w:t>
      </w:r>
      <w:r w:rsidR="00ED05F6" w:rsidRPr="00D871AA">
        <w:rPr>
          <w:rFonts w:ascii="Arial" w:eastAsia="Arial" w:hAnsi="Arial" w:cs="Arial"/>
        </w:rPr>
        <w:t>2</w:t>
      </w:r>
      <w:r w:rsidRPr="00D871AA">
        <w:rPr>
          <w:rFonts w:ascii="Arial" w:eastAsia="Arial" w:hAnsi="Arial" w:cs="Arial"/>
        </w:rPr>
        <w:t>.6</w:t>
      </w:r>
      <w:r w:rsidRPr="00D871AA">
        <w:rPr>
          <w:rFonts w:ascii="Arial" w:eastAsia="Arial" w:hAnsi="Arial" w:cs="Arial"/>
        </w:rPr>
        <w:tab/>
        <w:t>Dispose.</w:t>
      </w:r>
    </w:p>
    <w:p w14:paraId="65E013F5" w14:textId="0B7DDC3C" w:rsidR="005613AF" w:rsidRPr="00480481" w:rsidRDefault="00B22874" w:rsidP="00E52F14">
      <w:pPr>
        <w:spacing w:after="120" w:line="240" w:lineRule="auto"/>
        <w:ind w:left="720" w:hanging="720"/>
        <w:jc w:val="both"/>
        <w:rPr>
          <w:rFonts w:ascii="Arial" w:eastAsia="Arial" w:hAnsi="Arial" w:cs="Arial"/>
        </w:rPr>
      </w:pPr>
      <w:r w:rsidRPr="00480481">
        <w:rPr>
          <w:rFonts w:ascii="Arial" w:eastAsia="Arial" w:hAnsi="Arial" w:cs="Arial"/>
        </w:rPr>
        <w:t>16.3</w:t>
      </w:r>
      <w:r w:rsidR="00ED05F6">
        <w:rPr>
          <w:rFonts w:ascii="Arial" w:eastAsia="Arial" w:hAnsi="Arial" w:cs="Arial"/>
        </w:rPr>
        <w:t>3</w:t>
      </w:r>
      <w:r w:rsidRPr="00480481">
        <w:rPr>
          <w:rFonts w:ascii="Arial" w:eastAsia="Arial" w:hAnsi="Arial" w:cs="Arial"/>
        </w:rPr>
        <w:tab/>
        <w:t xml:space="preserve">The Supplier shall provide a waste diversion report and </w:t>
      </w:r>
      <w:r w:rsidR="009A04CA">
        <w:rPr>
          <w:rFonts w:ascii="Arial" w:eastAsia="Arial" w:hAnsi="Arial" w:cs="Arial"/>
        </w:rPr>
        <w:t>w</w:t>
      </w:r>
      <w:r w:rsidRPr="00480481">
        <w:rPr>
          <w:rFonts w:ascii="Arial" w:eastAsia="Arial" w:hAnsi="Arial" w:cs="Arial"/>
        </w:rPr>
        <w:t xml:space="preserve">aste </w:t>
      </w:r>
      <w:r w:rsidR="009A04CA">
        <w:rPr>
          <w:rFonts w:ascii="Arial" w:eastAsia="Arial" w:hAnsi="Arial" w:cs="Arial"/>
        </w:rPr>
        <w:t>r</w:t>
      </w:r>
      <w:r w:rsidRPr="00480481">
        <w:rPr>
          <w:rFonts w:ascii="Arial" w:eastAsia="Arial" w:hAnsi="Arial" w:cs="Arial"/>
        </w:rPr>
        <w:t xml:space="preserve">ecycling </w:t>
      </w:r>
      <w:r w:rsidR="009A04CA">
        <w:rPr>
          <w:rFonts w:ascii="Arial" w:eastAsia="Arial" w:hAnsi="Arial" w:cs="Arial"/>
        </w:rPr>
        <w:t>r</w:t>
      </w:r>
      <w:r w:rsidRPr="00480481">
        <w:rPr>
          <w:rFonts w:ascii="Arial" w:eastAsia="Arial" w:hAnsi="Arial" w:cs="Arial"/>
        </w:rPr>
        <w:t>eport for the Month and cumulatively year-to-date.</w:t>
      </w:r>
    </w:p>
    <w:p w14:paraId="720E0DE9" w14:textId="0F97C0C1" w:rsidR="005613AF" w:rsidRPr="00480481" w:rsidRDefault="00B22874" w:rsidP="00E52F14">
      <w:pPr>
        <w:spacing w:after="120" w:line="240" w:lineRule="auto"/>
        <w:jc w:val="both"/>
        <w:rPr>
          <w:rFonts w:ascii="Arial" w:eastAsia="Arial" w:hAnsi="Arial" w:cs="Arial"/>
          <w:b/>
        </w:rPr>
      </w:pPr>
      <w:r w:rsidRPr="00480481">
        <w:rPr>
          <w:rFonts w:ascii="Arial" w:eastAsia="Arial" w:hAnsi="Arial" w:cs="Arial"/>
          <w:b/>
        </w:rPr>
        <w:t>Waste Transfer Notes</w:t>
      </w:r>
      <w:r w:rsidR="00BA5D6C">
        <w:rPr>
          <w:rFonts w:ascii="Arial" w:eastAsia="Arial" w:hAnsi="Arial" w:cs="Arial"/>
          <w:b/>
        </w:rPr>
        <w:t xml:space="preserve"> / </w:t>
      </w:r>
      <w:r w:rsidRPr="00480481">
        <w:rPr>
          <w:rFonts w:ascii="Arial" w:eastAsia="Arial" w:hAnsi="Arial" w:cs="Arial"/>
          <w:b/>
        </w:rPr>
        <w:t>Certificates of Destruction</w:t>
      </w:r>
    </w:p>
    <w:p w14:paraId="364920B8" w14:textId="4B7887FD" w:rsidR="005613AF" w:rsidRPr="00480481" w:rsidRDefault="00B22874" w:rsidP="00E52F14">
      <w:pPr>
        <w:spacing w:after="120" w:line="240" w:lineRule="auto"/>
        <w:ind w:left="720" w:hanging="720"/>
        <w:jc w:val="both"/>
        <w:rPr>
          <w:rFonts w:ascii="Arial" w:eastAsia="Arial" w:hAnsi="Arial" w:cs="Arial"/>
        </w:rPr>
      </w:pPr>
      <w:r w:rsidRPr="00480481">
        <w:rPr>
          <w:rFonts w:ascii="Arial" w:eastAsia="Arial" w:hAnsi="Arial" w:cs="Arial"/>
        </w:rPr>
        <w:t>16.34</w:t>
      </w:r>
      <w:r w:rsidRPr="00480481">
        <w:rPr>
          <w:rFonts w:ascii="Arial" w:eastAsia="Arial" w:hAnsi="Arial" w:cs="Arial"/>
        </w:rPr>
        <w:tab/>
        <w:t xml:space="preserve">A full audit trail of waste management shall be maintained by the Supplier and waste handling must be compliant with </w:t>
      </w:r>
      <w:r w:rsidR="00E80EB5" w:rsidRPr="00614B1E">
        <w:rPr>
          <w:rFonts w:ascii="Arial" w:eastAsia="Arial" w:hAnsi="Arial" w:cs="Arial"/>
          <w:color w:val="FF0000"/>
        </w:rPr>
        <w:t>relevant regulatory authority</w:t>
      </w:r>
      <w:r w:rsidR="009A04CA" w:rsidRPr="00614B1E">
        <w:rPr>
          <w:rFonts w:ascii="Arial" w:eastAsia="Arial" w:hAnsi="Arial" w:cs="Arial"/>
          <w:color w:val="FF0000"/>
        </w:rPr>
        <w:t xml:space="preserve"> requirements</w:t>
      </w:r>
      <w:r w:rsidR="00E80EB5" w:rsidRPr="00614B1E">
        <w:rPr>
          <w:rFonts w:ascii="Arial" w:eastAsia="Arial" w:hAnsi="Arial" w:cs="Arial"/>
          <w:color w:val="FF0000"/>
        </w:rPr>
        <w:t xml:space="preserve"> i.e., </w:t>
      </w:r>
      <w:r w:rsidR="0024599A" w:rsidRPr="00614B1E">
        <w:rPr>
          <w:rFonts w:ascii="Arial" w:eastAsia="Arial" w:hAnsi="Arial" w:cs="Arial"/>
          <w:color w:val="FF0000"/>
        </w:rPr>
        <w:t xml:space="preserve">the </w:t>
      </w:r>
      <w:r w:rsidRPr="00614B1E">
        <w:rPr>
          <w:rFonts w:ascii="Arial" w:eastAsia="Arial" w:hAnsi="Arial" w:cs="Arial"/>
          <w:color w:val="FF0000"/>
        </w:rPr>
        <w:t>Environmental Agency</w:t>
      </w:r>
      <w:r w:rsidR="00E80EB5" w:rsidRPr="00614B1E">
        <w:rPr>
          <w:rFonts w:ascii="Arial" w:eastAsia="Arial" w:hAnsi="Arial" w:cs="Arial"/>
          <w:color w:val="FF0000"/>
        </w:rPr>
        <w:t xml:space="preserve"> and Natural Resources Wales</w:t>
      </w:r>
      <w:r w:rsidRPr="00614B1E">
        <w:rPr>
          <w:rFonts w:ascii="Arial" w:eastAsia="Arial" w:hAnsi="Arial" w:cs="Arial"/>
          <w:color w:val="FF0000"/>
        </w:rPr>
        <w:t xml:space="preserve"> guidelines</w:t>
      </w:r>
      <w:r w:rsidRPr="00480481">
        <w:rPr>
          <w:rFonts w:ascii="Arial" w:eastAsia="Arial" w:hAnsi="Arial" w:cs="Arial"/>
        </w:rPr>
        <w:t>.</w:t>
      </w:r>
    </w:p>
    <w:p w14:paraId="2E790F4F" w14:textId="485CC269" w:rsidR="005613AF" w:rsidRDefault="00B22874" w:rsidP="00E52F14">
      <w:pPr>
        <w:spacing w:after="120" w:line="240" w:lineRule="auto"/>
        <w:ind w:left="720" w:hanging="720"/>
        <w:jc w:val="both"/>
        <w:rPr>
          <w:rFonts w:ascii="Arial" w:eastAsia="Arial" w:hAnsi="Arial" w:cs="Arial"/>
        </w:rPr>
      </w:pPr>
      <w:r w:rsidRPr="00480481">
        <w:rPr>
          <w:rFonts w:ascii="Arial" w:eastAsia="Arial" w:hAnsi="Arial" w:cs="Arial"/>
        </w:rPr>
        <w:t>16.35</w:t>
      </w:r>
      <w:r w:rsidRPr="00480481">
        <w:rPr>
          <w:rFonts w:ascii="Arial" w:eastAsia="Arial" w:hAnsi="Arial" w:cs="Arial"/>
        </w:rPr>
        <w:tab/>
        <w:t xml:space="preserve">The Supplier shall agree with </w:t>
      </w:r>
      <w:r w:rsidR="00165FC3" w:rsidRPr="00480481">
        <w:rPr>
          <w:rFonts w:ascii="Arial" w:eastAsia="Arial" w:hAnsi="Arial" w:cs="Arial"/>
        </w:rPr>
        <w:t>the Buyer</w:t>
      </w:r>
      <w:r w:rsidRPr="00480481">
        <w:rPr>
          <w:rFonts w:ascii="Arial" w:eastAsia="Arial" w:hAnsi="Arial" w:cs="Arial"/>
        </w:rPr>
        <w:t xml:space="preserve"> the process relating to the retention of certificates of destruction.</w:t>
      </w:r>
    </w:p>
    <w:p w14:paraId="266E2F74" w14:textId="77777777" w:rsidR="005613AF" w:rsidRPr="00480481" w:rsidRDefault="00B22874" w:rsidP="00E52F14">
      <w:pPr>
        <w:spacing w:after="120" w:line="240" w:lineRule="auto"/>
        <w:jc w:val="both"/>
        <w:rPr>
          <w:rFonts w:ascii="Arial" w:eastAsia="Arial" w:hAnsi="Arial" w:cs="Arial"/>
          <w:b/>
        </w:rPr>
      </w:pPr>
      <w:r w:rsidRPr="00480481">
        <w:rPr>
          <w:rFonts w:ascii="Arial" w:eastAsia="Arial" w:hAnsi="Arial" w:cs="Arial"/>
          <w:b/>
        </w:rPr>
        <w:t>Waste Collection</w:t>
      </w:r>
    </w:p>
    <w:p w14:paraId="029F847D" w14:textId="299B209F" w:rsidR="005613AF" w:rsidRPr="00480481" w:rsidRDefault="00B22874" w:rsidP="00E52F14">
      <w:pPr>
        <w:spacing w:after="120" w:line="240" w:lineRule="auto"/>
        <w:jc w:val="both"/>
        <w:rPr>
          <w:rFonts w:ascii="Arial" w:eastAsia="Arial" w:hAnsi="Arial" w:cs="Arial"/>
        </w:rPr>
      </w:pPr>
      <w:r w:rsidRPr="00480481">
        <w:rPr>
          <w:rFonts w:ascii="Arial" w:eastAsia="Arial" w:hAnsi="Arial" w:cs="Arial"/>
        </w:rPr>
        <w:t>16.36</w:t>
      </w:r>
      <w:r w:rsidRPr="00480481">
        <w:rPr>
          <w:rFonts w:ascii="Arial" w:eastAsia="Arial" w:hAnsi="Arial" w:cs="Arial"/>
        </w:rPr>
        <w:tab/>
        <w:t xml:space="preserve">The Supplier shall: </w:t>
      </w:r>
    </w:p>
    <w:p w14:paraId="6EBA7A7C" w14:textId="3F3F2B82" w:rsidR="005613AF" w:rsidRPr="00480481" w:rsidRDefault="00B22874" w:rsidP="00E52F14">
      <w:pPr>
        <w:spacing w:after="120" w:line="240" w:lineRule="auto"/>
        <w:ind w:left="1843" w:hanging="1134"/>
        <w:jc w:val="both"/>
        <w:rPr>
          <w:rFonts w:ascii="Arial" w:eastAsia="Arial" w:hAnsi="Arial" w:cs="Arial"/>
        </w:rPr>
      </w:pPr>
      <w:r w:rsidRPr="00480481">
        <w:rPr>
          <w:rFonts w:ascii="Arial" w:eastAsia="Arial" w:hAnsi="Arial" w:cs="Arial"/>
        </w:rPr>
        <w:t>16.36.1</w:t>
      </w:r>
      <w:r w:rsidRPr="00480481">
        <w:rPr>
          <w:rFonts w:ascii="Arial" w:eastAsia="Arial" w:hAnsi="Arial" w:cs="Arial"/>
        </w:rPr>
        <w:tab/>
        <w:t xml:space="preserve">Ensure that waste carriers at </w:t>
      </w:r>
      <w:r w:rsidR="00165FC3" w:rsidRPr="00480481">
        <w:rPr>
          <w:rFonts w:ascii="Arial" w:eastAsia="Arial" w:hAnsi="Arial" w:cs="Arial"/>
        </w:rPr>
        <w:t>the Buyer</w:t>
      </w:r>
      <w:r w:rsidRPr="00480481">
        <w:rPr>
          <w:rFonts w:ascii="Arial" w:eastAsia="Arial" w:hAnsi="Arial" w:cs="Arial"/>
        </w:rPr>
        <w:t xml:space="preserve"> Premises remain authorised at all times and will ensure </w:t>
      </w:r>
      <w:r w:rsidR="00E80EB5" w:rsidRPr="00D871AA">
        <w:rPr>
          <w:rFonts w:ascii="Arial" w:eastAsia="Arial" w:hAnsi="Arial" w:cs="Arial"/>
        </w:rPr>
        <w:t xml:space="preserve">that the carriers </w:t>
      </w:r>
      <w:r w:rsidRPr="00480481">
        <w:rPr>
          <w:rFonts w:ascii="Arial" w:eastAsia="Arial" w:hAnsi="Arial" w:cs="Arial"/>
        </w:rPr>
        <w:t xml:space="preserve">renew their </w:t>
      </w:r>
      <w:r w:rsidR="00054B33" w:rsidRPr="00480481">
        <w:rPr>
          <w:rFonts w:ascii="Arial" w:eastAsia="Arial" w:hAnsi="Arial" w:cs="Arial"/>
        </w:rPr>
        <w:t>licenses</w:t>
      </w:r>
      <w:r w:rsidRPr="00480481">
        <w:rPr>
          <w:rFonts w:ascii="Arial" w:eastAsia="Arial" w:hAnsi="Arial" w:cs="Arial"/>
        </w:rPr>
        <w:t xml:space="preserve"> promptly. If at any time the waste carrier’s </w:t>
      </w:r>
      <w:r w:rsidR="00054B33" w:rsidRPr="00480481">
        <w:rPr>
          <w:rFonts w:ascii="Arial" w:eastAsia="Arial" w:hAnsi="Arial" w:cs="Arial"/>
        </w:rPr>
        <w:t>license</w:t>
      </w:r>
      <w:r w:rsidRPr="00480481">
        <w:rPr>
          <w:rFonts w:ascii="Arial" w:eastAsia="Arial" w:hAnsi="Arial" w:cs="Arial"/>
        </w:rPr>
        <w:t xml:space="preserve"> or an environmental permit is withdrawn or revoked, the Supplier </w:t>
      </w:r>
      <w:r w:rsidRPr="00D871AA">
        <w:rPr>
          <w:rFonts w:ascii="Arial" w:eastAsia="Arial" w:hAnsi="Arial" w:cs="Arial"/>
        </w:rPr>
        <w:t>must</w:t>
      </w:r>
      <w:r w:rsidR="00E80EB5" w:rsidRPr="00D871AA">
        <w:rPr>
          <w:rFonts w:ascii="Arial" w:eastAsia="Arial" w:hAnsi="Arial" w:cs="Arial"/>
        </w:rPr>
        <w:t xml:space="preserve"> </w:t>
      </w:r>
      <w:r w:rsidRPr="00480481">
        <w:rPr>
          <w:rFonts w:ascii="Arial" w:eastAsia="Arial" w:hAnsi="Arial" w:cs="Arial"/>
        </w:rPr>
        <w:t xml:space="preserve">inform </w:t>
      </w:r>
      <w:r w:rsidR="00165FC3" w:rsidRPr="00480481">
        <w:rPr>
          <w:rFonts w:ascii="Arial" w:eastAsia="Arial" w:hAnsi="Arial" w:cs="Arial"/>
        </w:rPr>
        <w:t>the Buyer</w:t>
      </w:r>
      <w:r w:rsidRPr="00480481">
        <w:rPr>
          <w:rFonts w:ascii="Arial" w:eastAsia="Arial" w:hAnsi="Arial" w:cs="Arial"/>
        </w:rPr>
        <w:t xml:space="preserve"> immediately and cease any further movement of waste until they become authorised </w:t>
      </w:r>
      <w:r w:rsidRPr="00D871AA">
        <w:rPr>
          <w:rFonts w:ascii="Arial" w:eastAsia="Arial" w:hAnsi="Arial" w:cs="Arial"/>
        </w:rPr>
        <w:t>again</w:t>
      </w:r>
      <w:r w:rsidRPr="00480481">
        <w:rPr>
          <w:rFonts w:ascii="Arial" w:eastAsia="Arial" w:hAnsi="Arial" w:cs="Arial"/>
        </w:rPr>
        <w:t>;</w:t>
      </w:r>
    </w:p>
    <w:p w14:paraId="02F9C7DC" w14:textId="04B3BA81" w:rsidR="005613AF" w:rsidRPr="00480481" w:rsidRDefault="00B22874" w:rsidP="00E52F14">
      <w:pPr>
        <w:spacing w:after="120" w:line="240" w:lineRule="auto"/>
        <w:ind w:left="1843" w:hanging="1134"/>
        <w:jc w:val="both"/>
        <w:rPr>
          <w:rFonts w:ascii="Arial" w:eastAsia="Arial" w:hAnsi="Arial" w:cs="Arial"/>
        </w:rPr>
      </w:pPr>
      <w:r w:rsidRPr="004E231A">
        <w:rPr>
          <w:rFonts w:ascii="Arial" w:eastAsia="Arial" w:hAnsi="Arial" w:cs="Arial"/>
        </w:rPr>
        <w:t>16.36.2</w:t>
      </w:r>
      <w:r w:rsidRPr="00480481">
        <w:rPr>
          <w:rFonts w:ascii="Arial" w:eastAsia="Arial" w:hAnsi="Arial" w:cs="Arial"/>
        </w:rPr>
        <w:tab/>
        <w:t xml:space="preserve">Ensure that transport carbon emissions are minimised by optimising collections </w:t>
      </w:r>
      <w:r w:rsidRPr="00D871AA">
        <w:rPr>
          <w:rFonts w:ascii="Arial" w:eastAsia="Arial" w:hAnsi="Arial" w:cs="Arial"/>
        </w:rPr>
        <w:t>and ensuring that</w:t>
      </w:r>
      <w:r w:rsidR="00E80EB5" w:rsidRPr="00D871AA">
        <w:rPr>
          <w:rFonts w:ascii="Arial" w:eastAsia="Arial" w:hAnsi="Arial" w:cs="Arial"/>
        </w:rPr>
        <w:t xml:space="preserve"> </w:t>
      </w:r>
      <w:r w:rsidRPr="00D871AA">
        <w:rPr>
          <w:rFonts w:ascii="Arial" w:eastAsia="Arial" w:hAnsi="Arial" w:cs="Arial"/>
        </w:rPr>
        <w:t>transportation schedules are planned t</w:t>
      </w:r>
      <w:r w:rsidRPr="00480481">
        <w:rPr>
          <w:rFonts w:ascii="Arial" w:eastAsia="Arial" w:hAnsi="Arial" w:cs="Arial"/>
        </w:rPr>
        <w:t>o reduce carbon emissions and</w:t>
      </w:r>
      <w:r w:rsidR="00694A83">
        <w:rPr>
          <w:rFonts w:ascii="Arial" w:eastAsia="Arial" w:hAnsi="Arial" w:cs="Arial"/>
        </w:rPr>
        <w:t xml:space="preserve"> </w:t>
      </w:r>
      <w:r w:rsidRPr="00480481">
        <w:rPr>
          <w:rFonts w:ascii="Arial" w:eastAsia="Arial" w:hAnsi="Arial" w:cs="Arial"/>
        </w:rPr>
        <w:t>/</w:t>
      </w:r>
      <w:r w:rsidR="00694A83">
        <w:rPr>
          <w:rFonts w:ascii="Arial" w:eastAsia="Arial" w:hAnsi="Arial" w:cs="Arial"/>
        </w:rPr>
        <w:t xml:space="preserve"> </w:t>
      </w:r>
      <w:r w:rsidRPr="00480481">
        <w:rPr>
          <w:rFonts w:ascii="Arial" w:eastAsia="Arial" w:hAnsi="Arial" w:cs="Arial"/>
        </w:rPr>
        <w:t>or through the use of well maintained, low emission vehicles e.g. electric vehicles;</w:t>
      </w:r>
    </w:p>
    <w:p w14:paraId="4374EA1C" w14:textId="2392F88A" w:rsidR="005613AF" w:rsidRPr="00480481" w:rsidRDefault="00B22874" w:rsidP="00E52F14">
      <w:pPr>
        <w:spacing w:after="120" w:line="240" w:lineRule="auto"/>
        <w:ind w:left="1843" w:hanging="1134"/>
        <w:jc w:val="both"/>
        <w:rPr>
          <w:rFonts w:ascii="Arial" w:eastAsia="Arial" w:hAnsi="Arial" w:cs="Arial"/>
        </w:rPr>
      </w:pPr>
      <w:r w:rsidRPr="00480481">
        <w:rPr>
          <w:rFonts w:ascii="Arial" w:eastAsia="Arial" w:hAnsi="Arial" w:cs="Arial"/>
        </w:rPr>
        <w:t>16.36.3</w:t>
      </w:r>
      <w:r w:rsidRPr="00480481">
        <w:rPr>
          <w:rFonts w:ascii="Arial" w:eastAsia="Arial" w:hAnsi="Arial" w:cs="Arial"/>
        </w:rPr>
        <w:tab/>
        <w:t xml:space="preserve">Ensure that all Supplier Staff responsible for collecting waste are trained and adhere to </w:t>
      </w:r>
      <w:r w:rsidR="0097124E">
        <w:rPr>
          <w:rFonts w:ascii="Arial" w:eastAsia="Arial" w:hAnsi="Arial" w:cs="Arial"/>
        </w:rPr>
        <w:t>t</w:t>
      </w:r>
      <w:r w:rsidR="005A6119" w:rsidRPr="00480481">
        <w:rPr>
          <w:rFonts w:ascii="Arial" w:eastAsia="Arial" w:hAnsi="Arial" w:cs="Arial"/>
        </w:rPr>
        <w:t>he Buyer’s</w:t>
      </w:r>
      <w:r w:rsidRPr="00480481">
        <w:rPr>
          <w:rFonts w:ascii="Arial" w:eastAsia="Arial" w:hAnsi="Arial" w:cs="Arial"/>
        </w:rPr>
        <w:t xml:space="preserve"> health and safety and environmental policies; and</w:t>
      </w:r>
    </w:p>
    <w:p w14:paraId="77460DEF" w14:textId="5855837F" w:rsidR="005613AF" w:rsidRPr="00480481" w:rsidRDefault="00B22874" w:rsidP="00E52F14">
      <w:pPr>
        <w:spacing w:after="120" w:line="240" w:lineRule="auto"/>
        <w:ind w:left="1843" w:hanging="1134"/>
        <w:jc w:val="both"/>
        <w:rPr>
          <w:rFonts w:ascii="Arial" w:eastAsia="Arial" w:hAnsi="Arial" w:cs="Arial"/>
        </w:rPr>
      </w:pPr>
      <w:r w:rsidRPr="00480481">
        <w:rPr>
          <w:rFonts w:ascii="Arial" w:eastAsia="Arial" w:hAnsi="Arial" w:cs="Arial"/>
        </w:rPr>
        <w:t>16.36.4</w:t>
      </w:r>
      <w:r w:rsidRPr="00480481">
        <w:rPr>
          <w:rFonts w:ascii="Arial" w:eastAsia="Arial" w:hAnsi="Arial" w:cs="Arial"/>
        </w:rPr>
        <w:tab/>
        <w:t>Consider the potential for products to be re-deployed elsewhere. For example, when electrical and electronic products are no longer required and using the CCS reuse website for furniture.</w:t>
      </w:r>
    </w:p>
    <w:p w14:paraId="4C96D2A3" w14:textId="63A29645" w:rsidR="005613AF" w:rsidRPr="00480481" w:rsidRDefault="00B22874" w:rsidP="00E52F14">
      <w:pPr>
        <w:spacing w:after="120" w:line="240" w:lineRule="auto"/>
        <w:ind w:left="720" w:hanging="720"/>
        <w:jc w:val="both"/>
        <w:rPr>
          <w:rFonts w:ascii="Arial" w:eastAsia="Arial" w:hAnsi="Arial" w:cs="Arial"/>
        </w:rPr>
      </w:pPr>
      <w:r w:rsidRPr="00480481">
        <w:rPr>
          <w:rFonts w:ascii="Arial" w:eastAsia="Arial" w:hAnsi="Arial" w:cs="Arial"/>
        </w:rPr>
        <w:t>16.37</w:t>
      </w:r>
      <w:r w:rsidRPr="00480481">
        <w:rPr>
          <w:rFonts w:ascii="Arial" w:eastAsia="Arial" w:hAnsi="Arial" w:cs="Arial"/>
        </w:rPr>
        <w:tab/>
        <w:t xml:space="preserve">If the products are to be disposed </w:t>
      </w:r>
      <w:proofErr w:type="gramStart"/>
      <w:r w:rsidRPr="00480481">
        <w:rPr>
          <w:rFonts w:ascii="Arial" w:eastAsia="Arial" w:hAnsi="Arial" w:cs="Arial"/>
        </w:rPr>
        <w:t>of,</w:t>
      </w:r>
      <w:proofErr w:type="gramEnd"/>
      <w:r w:rsidRPr="00480481">
        <w:rPr>
          <w:rFonts w:ascii="Arial" w:eastAsia="Arial" w:hAnsi="Arial" w:cs="Arial"/>
        </w:rPr>
        <w:t xml:space="preserve"> this shall be done through an authorised treatment operator with a focus on re-use, component recovery or material recovery in preference to recycling.</w:t>
      </w:r>
    </w:p>
    <w:p w14:paraId="27EC4B07" w14:textId="77777777" w:rsidR="005613AF" w:rsidRPr="00480481" w:rsidRDefault="00B22874" w:rsidP="00E52F14">
      <w:pPr>
        <w:spacing w:after="120" w:line="240" w:lineRule="auto"/>
        <w:jc w:val="both"/>
        <w:rPr>
          <w:rFonts w:ascii="Arial" w:eastAsia="Arial" w:hAnsi="Arial" w:cs="Arial"/>
          <w:b/>
        </w:rPr>
      </w:pPr>
      <w:r w:rsidRPr="00480481">
        <w:rPr>
          <w:rFonts w:ascii="Arial" w:eastAsia="Arial" w:hAnsi="Arial" w:cs="Arial"/>
          <w:b/>
        </w:rPr>
        <w:t>Recycling</w:t>
      </w:r>
    </w:p>
    <w:p w14:paraId="402952A9" w14:textId="6F6BCDEC" w:rsidR="005613AF" w:rsidRPr="0062164C" w:rsidRDefault="00B22874" w:rsidP="00E52F14">
      <w:pPr>
        <w:spacing w:after="120" w:line="240" w:lineRule="auto"/>
        <w:ind w:left="720" w:hanging="720"/>
        <w:jc w:val="both"/>
        <w:rPr>
          <w:rFonts w:ascii="Arial" w:eastAsia="Arial" w:hAnsi="Arial" w:cs="Arial"/>
          <w:color w:val="auto"/>
        </w:rPr>
      </w:pPr>
      <w:r w:rsidRPr="00480481">
        <w:rPr>
          <w:rFonts w:ascii="Arial" w:eastAsia="Arial" w:hAnsi="Arial" w:cs="Arial"/>
        </w:rPr>
        <w:t>16.38</w:t>
      </w:r>
      <w:r w:rsidRPr="00480481">
        <w:rPr>
          <w:rFonts w:ascii="Arial" w:eastAsia="Arial" w:hAnsi="Arial" w:cs="Arial"/>
        </w:rPr>
        <w:tab/>
      </w:r>
      <w:r w:rsidRPr="0062164C">
        <w:rPr>
          <w:rFonts w:ascii="Arial" w:eastAsia="Arial" w:hAnsi="Arial" w:cs="Arial"/>
          <w:color w:val="auto"/>
        </w:rPr>
        <w:t xml:space="preserve">The Supplier shall comply with the FM Service Standards in relation to recycling requirements unless otherwise specified by </w:t>
      </w:r>
      <w:r w:rsidR="00165FC3" w:rsidRPr="0062164C">
        <w:rPr>
          <w:rFonts w:ascii="Arial" w:eastAsia="Arial" w:hAnsi="Arial" w:cs="Arial"/>
          <w:color w:val="auto"/>
        </w:rPr>
        <w:t>the Buyer</w:t>
      </w:r>
      <w:r w:rsidRPr="0062164C">
        <w:rPr>
          <w:rFonts w:ascii="Arial" w:eastAsia="Arial" w:hAnsi="Arial" w:cs="Arial"/>
          <w:color w:val="auto"/>
        </w:rPr>
        <w:t>.</w:t>
      </w:r>
    </w:p>
    <w:p w14:paraId="39A39B04" w14:textId="77777777" w:rsidR="005613AF" w:rsidRPr="008C55AF" w:rsidRDefault="00B22874" w:rsidP="00E52F14">
      <w:pPr>
        <w:spacing w:after="120" w:line="240" w:lineRule="auto"/>
        <w:jc w:val="both"/>
        <w:rPr>
          <w:rFonts w:ascii="Arial" w:eastAsia="Arial" w:hAnsi="Arial" w:cs="Arial"/>
          <w:b/>
        </w:rPr>
      </w:pPr>
      <w:r w:rsidRPr="008C55AF">
        <w:rPr>
          <w:rFonts w:ascii="Arial" w:eastAsia="Arial" w:hAnsi="Arial" w:cs="Arial"/>
          <w:b/>
        </w:rPr>
        <w:t xml:space="preserve">Duty of Care Documentation </w:t>
      </w:r>
    </w:p>
    <w:p w14:paraId="1AB4AE2B" w14:textId="45906F70" w:rsidR="005613AF" w:rsidRDefault="00B22874" w:rsidP="00E52F14">
      <w:pPr>
        <w:spacing w:after="120" w:line="240" w:lineRule="auto"/>
        <w:ind w:left="720" w:hanging="720"/>
        <w:jc w:val="both"/>
        <w:rPr>
          <w:rFonts w:ascii="Arial" w:eastAsia="Arial" w:hAnsi="Arial" w:cs="Arial"/>
        </w:rPr>
      </w:pPr>
      <w:r w:rsidRPr="008C55AF">
        <w:rPr>
          <w:rFonts w:ascii="Arial" w:eastAsia="Arial" w:hAnsi="Arial" w:cs="Arial"/>
        </w:rPr>
        <w:t>16.</w:t>
      </w:r>
      <w:r w:rsidR="00ED05F6">
        <w:rPr>
          <w:rFonts w:ascii="Arial" w:eastAsia="Arial" w:hAnsi="Arial" w:cs="Arial"/>
        </w:rPr>
        <w:t>39</w:t>
      </w:r>
      <w:r w:rsidRPr="008C55AF">
        <w:rPr>
          <w:rFonts w:ascii="Arial" w:eastAsia="Arial" w:hAnsi="Arial" w:cs="Arial"/>
        </w:rPr>
        <w:tab/>
        <w:t xml:space="preserve">Prior to any waste removals from </w:t>
      </w:r>
      <w:r w:rsidR="00E02F7A" w:rsidRPr="008C55AF">
        <w:rPr>
          <w:rFonts w:ascii="Arial" w:eastAsia="Arial" w:hAnsi="Arial" w:cs="Arial"/>
        </w:rPr>
        <w:t>t</w:t>
      </w:r>
      <w:r w:rsidR="005A6119" w:rsidRPr="008C55AF">
        <w:rPr>
          <w:rFonts w:ascii="Arial" w:eastAsia="Arial" w:hAnsi="Arial" w:cs="Arial"/>
        </w:rPr>
        <w:t>he Buyer’s</w:t>
      </w:r>
      <w:r w:rsidRPr="008C55AF">
        <w:rPr>
          <w:rFonts w:ascii="Arial" w:eastAsia="Arial" w:hAnsi="Arial" w:cs="Arial"/>
        </w:rPr>
        <w:t xml:space="preserve"> custody a signed waste transfer note, season ticket or a hazardous waste consignment note must be prepared. The Supplier shall ensure that this Documentation is completed correctly and submit consignee’s returns to the producer as required by the </w:t>
      </w:r>
      <w:r w:rsidR="00E10120">
        <w:rPr>
          <w:rFonts w:ascii="Arial" w:eastAsia="Arial" w:hAnsi="Arial" w:cs="Arial"/>
        </w:rPr>
        <w:t>l</w:t>
      </w:r>
      <w:r w:rsidRPr="008C55AF">
        <w:rPr>
          <w:rFonts w:ascii="Arial" w:eastAsia="Arial" w:hAnsi="Arial" w:cs="Arial"/>
        </w:rPr>
        <w:t>egislation.</w:t>
      </w:r>
    </w:p>
    <w:p w14:paraId="1DEAD0A9" w14:textId="6ACA63EF" w:rsidR="005613AF" w:rsidRPr="008C55AF" w:rsidRDefault="00B22874" w:rsidP="00E52F14">
      <w:pPr>
        <w:spacing w:after="120" w:line="240" w:lineRule="auto"/>
        <w:jc w:val="both"/>
        <w:rPr>
          <w:rFonts w:ascii="Arial" w:eastAsia="Arial" w:hAnsi="Arial" w:cs="Arial"/>
          <w:b/>
        </w:rPr>
      </w:pPr>
      <w:r w:rsidRPr="008C55AF">
        <w:rPr>
          <w:rFonts w:ascii="Arial" w:eastAsia="Arial" w:hAnsi="Arial" w:cs="Arial"/>
          <w:b/>
        </w:rPr>
        <w:t>Environmental Management:</w:t>
      </w:r>
    </w:p>
    <w:p w14:paraId="27B2A4F5" w14:textId="77777777" w:rsidR="005613AF" w:rsidRPr="008C55AF" w:rsidRDefault="00B22874" w:rsidP="00E52F14">
      <w:pPr>
        <w:spacing w:after="120" w:line="240" w:lineRule="auto"/>
        <w:jc w:val="both"/>
        <w:rPr>
          <w:rFonts w:ascii="Arial" w:eastAsia="Arial" w:hAnsi="Arial" w:cs="Arial"/>
          <w:b/>
        </w:rPr>
      </w:pPr>
      <w:r w:rsidRPr="008C55AF">
        <w:rPr>
          <w:rFonts w:ascii="Arial" w:eastAsia="Arial" w:hAnsi="Arial" w:cs="Arial"/>
          <w:b/>
        </w:rPr>
        <w:lastRenderedPageBreak/>
        <w:t>Materials</w:t>
      </w:r>
    </w:p>
    <w:p w14:paraId="418F0805" w14:textId="5085221C" w:rsidR="005613AF" w:rsidRPr="008C55AF" w:rsidRDefault="00B22874" w:rsidP="00E52F14">
      <w:pPr>
        <w:spacing w:after="120" w:line="240" w:lineRule="auto"/>
        <w:jc w:val="both"/>
        <w:rPr>
          <w:rFonts w:ascii="Arial" w:eastAsia="Arial" w:hAnsi="Arial" w:cs="Arial"/>
        </w:rPr>
      </w:pPr>
      <w:r w:rsidRPr="008C55AF">
        <w:rPr>
          <w:rFonts w:ascii="Arial" w:eastAsia="Arial" w:hAnsi="Arial" w:cs="Arial"/>
        </w:rPr>
        <w:t>16.4</w:t>
      </w:r>
      <w:r w:rsidR="00ED05F6">
        <w:rPr>
          <w:rFonts w:ascii="Arial" w:eastAsia="Arial" w:hAnsi="Arial" w:cs="Arial"/>
        </w:rPr>
        <w:t>0</w:t>
      </w:r>
      <w:r w:rsidRPr="008C55AF">
        <w:rPr>
          <w:rFonts w:ascii="Arial" w:eastAsia="Arial" w:hAnsi="Arial" w:cs="Arial"/>
        </w:rPr>
        <w:tab/>
        <w:t xml:space="preserve">The Supplier shall </w:t>
      </w:r>
      <w:r w:rsidR="00647A74">
        <w:rPr>
          <w:rFonts w:ascii="Arial" w:eastAsia="Arial" w:hAnsi="Arial" w:cs="Arial"/>
        </w:rPr>
        <w:t>manage</w:t>
      </w:r>
      <w:r w:rsidRPr="008C55AF">
        <w:rPr>
          <w:rFonts w:ascii="Arial" w:eastAsia="Arial" w:hAnsi="Arial" w:cs="Arial"/>
        </w:rPr>
        <w:t xml:space="preserve"> packaging waste in line with </w:t>
      </w:r>
      <w:r w:rsidR="00CE3376">
        <w:rPr>
          <w:rFonts w:ascii="Arial" w:eastAsia="Arial" w:hAnsi="Arial" w:cs="Arial"/>
        </w:rPr>
        <w:t>HM Government</w:t>
      </w:r>
      <w:r w:rsidRPr="008C55AF">
        <w:rPr>
          <w:rFonts w:ascii="Arial" w:eastAsia="Arial" w:hAnsi="Arial" w:cs="Arial"/>
        </w:rPr>
        <w:t xml:space="preserve"> initiatives by:</w:t>
      </w:r>
    </w:p>
    <w:p w14:paraId="7F384DBB" w14:textId="028E9A15" w:rsidR="005613AF" w:rsidRPr="008C55AF" w:rsidRDefault="00B22874" w:rsidP="00E52F14">
      <w:pPr>
        <w:spacing w:after="120" w:line="240" w:lineRule="auto"/>
        <w:ind w:left="1843" w:hanging="1134"/>
        <w:jc w:val="both"/>
        <w:rPr>
          <w:rFonts w:ascii="Arial" w:eastAsia="Arial" w:hAnsi="Arial" w:cs="Arial"/>
        </w:rPr>
      </w:pPr>
      <w:r w:rsidRPr="008C55AF">
        <w:rPr>
          <w:rFonts w:ascii="Arial" w:eastAsia="Arial" w:hAnsi="Arial" w:cs="Arial"/>
        </w:rPr>
        <w:t>16.4</w:t>
      </w:r>
      <w:r w:rsidR="00ED05F6">
        <w:rPr>
          <w:rFonts w:ascii="Arial" w:eastAsia="Arial" w:hAnsi="Arial" w:cs="Arial"/>
        </w:rPr>
        <w:t>0</w:t>
      </w:r>
      <w:r w:rsidRPr="008C55AF">
        <w:rPr>
          <w:rFonts w:ascii="Arial" w:eastAsia="Arial" w:hAnsi="Arial" w:cs="Arial"/>
        </w:rPr>
        <w:t>.1</w:t>
      </w:r>
      <w:r w:rsidRPr="008C55AF">
        <w:rPr>
          <w:rFonts w:ascii="Arial" w:eastAsia="Arial" w:hAnsi="Arial" w:cs="Arial"/>
        </w:rPr>
        <w:tab/>
        <w:t>Influencing packaging recovery and recycling rates, and so reduce the amount of packaging disposed into landfill; and</w:t>
      </w:r>
    </w:p>
    <w:p w14:paraId="2E0B0DF9" w14:textId="33B9BCDF" w:rsidR="005613AF" w:rsidRPr="008C55AF" w:rsidRDefault="00B22874" w:rsidP="00E52F14">
      <w:pPr>
        <w:spacing w:after="120" w:line="240" w:lineRule="auto"/>
        <w:ind w:left="1843" w:hanging="1134"/>
        <w:jc w:val="both"/>
        <w:rPr>
          <w:rFonts w:ascii="Arial" w:eastAsia="Arial" w:hAnsi="Arial" w:cs="Arial"/>
        </w:rPr>
      </w:pPr>
      <w:r w:rsidRPr="008C55AF">
        <w:rPr>
          <w:rFonts w:ascii="Arial" w:eastAsia="Arial" w:hAnsi="Arial" w:cs="Arial"/>
        </w:rPr>
        <w:t>16.4</w:t>
      </w:r>
      <w:r w:rsidR="00ED05F6">
        <w:rPr>
          <w:rFonts w:ascii="Arial" w:eastAsia="Arial" w:hAnsi="Arial" w:cs="Arial"/>
        </w:rPr>
        <w:t>0</w:t>
      </w:r>
      <w:r w:rsidRPr="008C55AF">
        <w:rPr>
          <w:rFonts w:ascii="Arial" w:eastAsia="Arial" w:hAnsi="Arial" w:cs="Arial"/>
        </w:rPr>
        <w:t>.2</w:t>
      </w:r>
      <w:r w:rsidRPr="008C55AF">
        <w:rPr>
          <w:rFonts w:ascii="Arial" w:eastAsia="Arial" w:hAnsi="Arial" w:cs="Arial"/>
        </w:rPr>
        <w:tab/>
        <w:t>Influencing the amount of packaging actually used in the supply chain.</w:t>
      </w:r>
    </w:p>
    <w:p w14:paraId="6F697C93" w14:textId="77777777" w:rsidR="005613AF" w:rsidRPr="008C55AF" w:rsidRDefault="00B22874" w:rsidP="00E52F14">
      <w:pPr>
        <w:spacing w:after="120" w:line="240" w:lineRule="auto"/>
        <w:jc w:val="both"/>
        <w:rPr>
          <w:rFonts w:ascii="Arial" w:eastAsia="Arial" w:hAnsi="Arial" w:cs="Arial"/>
          <w:b/>
        </w:rPr>
      </w:pPr>
      <w:r w:rsidRPr="008C55AF">
        <w:rPr>
          <w:rFonts w:ascii="Arial" w:eastAsia="Arial" w:hAnsi="Arial" w:cs="Arial"/>
          <w:b/>
        </w:rPr>
        <w:t>Timber</w:t>
      </w:r>
    </w:p>
    <w:p w14:paraId="0588929D" w14:textId="36EBA264" w:rsidR="005613AF" w:rsidRPr="008C55AF" w:rsidRDefault="00B22874" w:rsidP="00E52F14">
      <w:pPr>
        <w:spacing w:after="120" w:line="240" w:lineRule="auto"/>
        <w:ind w:left="720" w:hanging="720"/>
        <w:jc w:val="both"/>
        <w:rPr>
          <w:rFonts w:ascii="Arial" w:eastAsia="Arial" w:hAnsi="Arial" w:cs="Arial"/>
        </w:rPr>
      </w:pPr>
      <w:r w:rsidRPr="008C55AF">
        <w:rPr>
          <w:rFonts w:ascii="Arial" w:eastAsia="Arial" w:hAnsi="Arial" w:cs="Arial"/>
        </w:rPr>
        <w:t>16.4</w:t>
      </w:r>
      <w:r w:rsidR="00656756">
        <w:rPr>
          <w:rFonts w:ascii="Arial" w:eastAsia="Arial" w:hAnsi="Arial" w:cs="Arial"/>
        </w:rPr>
        <w:t>1</w:t>
      </w:r>
      <w:r w:rsidRPr="008C55AF">
        <w:rPr>
          <w:rFonts w:ascii="Arial" w:eastAsia="Arial" w:hAnsi="Arial" w:cs="Arial"/>
        </w:rPr>
        <w:tab/>
        <w:t xml:space="preserve">The Supplier shall procure all timber and timber products from responsible sources in accordance with the </w:t>
      </w:r>
      <w:r w:rsidR="00CE3376">
        <w:rPr>
          <w:rFonts w:ascii="Arial" w:eastAsia="Arial" w:hAnsi="Arial" w:cs="Arial"/>
        </w:rPr>
        <w:t>HM Government</w:t>
      </w:r>
      <w:r w:rsidRPr="008C55AF">
        <w:rPr>
          <w:rFonts w:ascii="Arial" w:eastAsia="Arial" w:hAnsi="Arial" w:cs="Arial"/>
        </w:rPr>
        <w:t xml:space="preserve"> Timber Procurement Policy</w:t>
      </w:r>
      <w:r w:rsidR="00937FBA">
        <w:rPr>
          <w:rFonts w:ascii="Arial" w:eastAsia="Arial" w:hAnsi="Arial" w:cs="Arial"/>
        </w:rPr>
        <w:t xml:space="preserve">. </w:t>
      </w:r>
      <w:r w:rsidRPr="008C55AF">
        <w:rPr>
          <w:rFonts w:ascii="Arial" w:eastAsia="Arial" w:hAnsi="Arial" w:cs="Arial"/>
        </w:rPr>
        <w:t xml:space="preserve"> No timber shall be procured if it is protected by international agreements such as the Convention on International Trade in Endangered Species of Wild Flora and Fauna (CITES).</w:t>
      </w:r>
    </w:p>
    <w:p w14:paraId="636D531F" w14:textId="6D78E022" w:rsidR="005613AF" w:rsidRPr="008C55AF" w:rsidRDefault="00B22874" w:rsidP="00E52F14">
      <w:pPr>
        <w:spacing w:after="120" w:line="240" w:lineRule="auto"/>
        <w:ind w:left="720" w:hanging="720"/>
        <w:jc w:val="both"/>
        <w:rPr>
          <w:rFonts w:ascii="Arial" w:eastAsia="Arial" w:hAnsi="Arial" w:cs="Arial"/>
        </w:rPr>
      </w:pPr>
      <w:r w:rsidRPr="008C55AF">
        <w:rPr>
          <w:rFonts w:ascii="Arial" w:eastAsia="Arial" w:hAnsi="Arial" w:cs="Arial"/>
        </w:rPr>
        <w:t>16.4</w:t>
      </w:r>
      <w:r w:rsidR="00656756">
        <w:rPr>
          <w:rFonts w:ascii="Arial" w:eastAsia="Arial" w:hAnsi="Arial" w:cs="Arial"/>
        </w:rPr>
        <w:t>2</w:t>
      </w:r>
      <w:r w:rsidRPr="008C55AF">
        <w:rPr>
          <w:rFonts w:ascii="Arial" w:eastAsia="Arial" w:hAnsi="Arial" w:cs="Arial"/>
        </w:rPr>
        <w:tab/>
        <w:t>All timber and wood derived products must be compliant with all relevant UK</w:t>
      </w:r>
      <w:r w:rsidR="00B74685">
        <w:rPr>
          <w:rFonts w:ascii="Arial" w:eastAsia="Arial" w:hAnsi="Arial" w:cs="Arial"/>
        </w:rPr>
        <w:t xml:space="preserve"> </w:t>
      </w:r>
      <w:r w:rsidR="00B74685" w:rsidRPr="0075316A">
        <w:rPr>
          <w:rFonts w:ascii="Arial" w:eastAsia="Arial" w:hAnsi="Arial" w:cs="Arial"/>
          <w:color w:val="FF0000"/>
        </w:rPr>
        <w:t>Government’s</w:t>
      </w:r>
      <w:r w:rsidRPr="008C55AF">
        <w:rPr>
          <w:rFonts w:ascii="Arial" w:eastAsia="Arial" w:hAnsi="Arial" w:cs="Arial"/>
        </w:rPr>
        <w:t xml:space="preserve"> </w:t>
      </w:r>
      <w:r w:rsidR="00B74685" w:rsidRPr="00B74685">
        <w:rPr>
          <w:rFonts w:ascii="Arial" w:eastAsia="Arial" w:hAnsi="Arial" w:cs="Arial"/>
          <w:color w:val="FF0000"/>
        </w:rPr>
        <w:t xml:space="preserve">Timber Procurement </w:t>
      </w:r>
      <w:r w:rsidR="0075316A">
        <w:rPr>
          <w:rFonts w:ascii="Arial" w:eastAsia="Arial" w:hAnsi="Arial" w:cs="Arial"/>
          <w:color w:val="FF0000"/>
        </w:rPr>
        <w:t>policies</w:t>
      </w:r>
      <w:r w:rsidR="00B74685" w:rsidRPr="00B74685">
        <w:rPr>
          <w:rFonts w:ascii="Arial" w:eastAsia="Arial" w:hAnsi="Arial" w:cs="Arial"/>
          <w:color w:val="FF0000"/>
        </w:rPr>
        <w:t>,</w:t>
      </w:r>
      <w:r w:rsidR="00B74685">
        <w:rPr>
          <w:rFonts w:ascii="Arial" w:eastAsia="Arial" w:hAnsi="Arial" w:cs="Arial"/>
        </w:rPr>
        <w:t xml:space="preserve"> </w:t>
      </w:r>
      <w:r w:rsidR="00C670F0">
        <w:rPr>
          <w:rFonts w:ascii="Arial" w:eastAsia="Arial" w:hAnsi="Arial" w:cs="Arial"/>
        </w:rPr>
        <w:t xml:space="preserve">and International </w:t>
      </w:r>
      <w:r w:rsidR="00E10120">
        <w:rPr>
          <w:rFonts w:ascii="Arial" w:eastAsia="Arial" w:hAnsi="Arial" w:cs="Arial"/>
        </w:rPr>
        <w:t>l</w:t>
      </w:r>
      <w:r w:rsidRPr="008C55AF">
        <w:rPr>
          <w:rFonts w:ascii="Arial" w:eastAsia="Arial" w:hAnsi="Arial" w:cs="Arial"/>
        </w:rPr>
        <w:t>egislation and with the requirements of the CITES.</w:t>
      </w:r>
    </w:p>
    <w:p w14:paraId="741AAE0A" w14:textId="2E39797C" w:rsidR="005613AF" w:rsidRPr="008C55AF" w:rsidRDefault="00B22874" w:rsidP="00E52F14">
      <w:pPr>
        <w:spacing w:after="120" w:line="240" w:lineRule="auto"/>
        <w:ind w:left="720" w:hanging="720"/>
        <w:jc w:val="both"/>
        <w:rPr>
          <w:rFonts w:ascii="Arial" w:eastAsia="Arial" w:hAnsi="Arial" w:cs="Arial"/>
        </w:rPr>
      </w:pPr>
      <w:r w:rsidRPr="008C55AF">
        <w:rPr>
          <w:rFonts w:ascii="Arial" w:eastAsia="Arial" w:hAnsi="Arial" w:cs="Arial"/>
        </w:rPr>
        <w:t>16.4</w:t>
      </w:r>
      <w:r w:rsidR="00656756">
        <w:rPr>
          <w:rFonts w:ascii="Arial" w:eastAsia="Arial" w:hAnsi="Arial" w:cs="Arial"/>
        </w:rPr>
        <w:t>3</w:t>
      </w:r>
      <w:r w:rsidRPr="008C55AF">
        <w:rPr>
          <w:rFonts w:ascii="Arial" w:eastAsia="Arial" w:hAnsi="Arial" w:cs="Arial"/>
        </w:rPr>
        <w:tab/>
        <w:t xml:space="preserve">The Supplier shall ensure that procedures are established to monitor and verify the procurement of all timber products and so ensure </w:t>
      </w:r>
      <w:r w:rsidR="00CE3376">
        <w:rPr>
          <w:rFonts w:ascii="Arial" w:eastAsia="Arial" w:hAnsi="Arial" w:cs="Arial"/>
        </w:rPr>
        <w:t>HM Government</w:t>
      </w:r>
      <w:r w:rsidRPr="008C55AF">
        <w:rPr>
          <w:rFonts w:ascii="Arial" w:eastAsia="Arial" w:hAnsi="Arial" w:cs="Arial"/>
        </w:rPr>
        <w:t xml:space="preserve"> policies are adhered to. The information collected by the Supplier must include: the type of evidence used to verify compliance (Category A or Category B), if Category A the chain of custody certificate number and confirmation that the invoice and Delivery note specifies Category A (FSC or PEFC) for each relevant product and chain of custody</w:t>
      </w:r>
      <w:r w:rsidR="008A7070">
        <w:rPr>
          <w:rFonts w:ascii="Arial" w:eastAsia="Arial" w:hAnsi="Arial" w:cs="Arial"/>
        </w:rPr>
        <w:t xml:space="preserve"> </w:t>
      </w:r>
      <w:r w:rsidRPr="008C55AF">
        <w:rPr>
          <w:rFonts w:ascii="Arial" w:eastAsia="Arial" w:hAnsi="Arial" w:cs="Arial"/>
        </w:rPr>
        <w:t xml:space="preserve">  number</w:t>
      </w:r>
      <w:r w:rsidR="007A3F96">
        <w:rPr>
          <w:rFonts w:ascii="Arial" w:eastAsia="Arial" w:hAnsi="Arial" w:cs="Arial"/>
        </w:rPr>
        <w:t xml:space="preserve"> </w:t>
      </w:r>
      <w:r w:rsidRPr="008C55AF">
        <w:rPr>
          <w:rFonts w:ascii="Arial" w:eastAsia="Arial" w:hAnsi="Arial" w:cs="Arial"/>
        </w:rPr>
        <w:t xml:space="preserve">and volume data. CPET can provide templates for gathering this information. This information shall be held by the Supplier Contractor until requested by the </w:t>
      </w:r>
      <w:r w:rsidR="00692E82" w:rsidRPr="008C55AF">
        <w:rPr>
          <w:rFonts w:ascii="Arial" w:eastAsia="Arial" w:hAnsi="Arial" w:cs="Arial"/>
        </w:rPr>
        <w:t>Authority (</w:t>
      </w:r>
      <w:r w:rsidRPr="008C55AF">
        <w:rPr>
          <w:rFonts w:ascii="Arial" w:eastAsia="Arial" w:hAnsi="Arial" w:cs="Arial"/>
        </w:rPr>
        <w:t xml:space="preserve">for example the name of the plantation that provided the timber; a copy of the forestry policy held by the plantation; shipping documents confirming the timber Supplier obtained the timber from that source and volume data). This shall be held by the Supplier until requested by </w:t>
      </w:r>
      <w:r w:rsidR="00165FC3" w:rsidRPr="008C55AF">
        <w:rPr>
          <w:rFonts w:ascii="Arial" w:eastAsia="Arial" w:hAnsi="Arial" w:cs="Arial"/>
        </w:rPr>
        <w:t>the Buyer</w:t>
      </w:r>
      <w:r w:rsidRPr="008C55AF">
        <w:rPr>
          <w:rFonts w:ascii="Arial" w:eastAsia="Arial" w:hAnsi="Arial" w:cs="Arial"/>
        </w:rPr>
        <w:t>.</w:t>
      </w:r>
    </w:p>
    <w:p w14:paraId="3E93B769" w14:textId="67B1E0CE" w:rsidR="005613AF" w:rsidRPr="008C55AF" w:rsidRDefault="00B22874" w:rsidP="00E52F14">
      <w:pPr>
        <w:spacing w:after="120" w:line="240" w:lineRule="auto"/>
        <w:ind w:left="720" w:hanging="720"/>
        <w:jc w:val="both"/>
        <w:rPr>
          <w:rFonts w:ascii="Arial" w:eastAsia="Arial" w:hAnsi="Arial" w:cs="Arial"/>
        </w:rPr>
      </w:pPr>
      <w:r w:rsidRPr="008C55AF">
        <w:rPr>
          <w:rFonts w:ascii="Arial" w:eastAsia="Arial" w:hAnsi="Arial" w:cs="Arial"/>
        </w:rPr>
        <w:t>16.4</w:t>
      </w:r>
      <w:r w:rsidR="00656756">
        <w:rPr>
          <w:rFonts w:ascii="Arial" w:eastAsia="Arial" w:hAnsi="Arial" w:cs="Arial"/>
        </w:rPr>
        <w:t>4</w:t>
      </w:r>
      <w:r w:rsidRPr="008C55AF">
        <w:rPr>
          <w:rFonts w:ascii="Arial" w:eastAsia="Arial" w:hAnsi="Arial" w:cs="Arial"/>
        </w:rPr>
        <w:tab/>
        <w:t>The Supplier shall ensure all timber is treated in accordance with the relevant British Standard.</w:t>
      </w:r>
    </w:p>
    <w:p w14:paraId="43F001B3" w14:textId="1451C490" w:rsidR="005613AF" w:rsidRPr="008C55AF" w:rsidRDefault="00B22874" w:rsidP="00F90D32">
      <w:pPr>
        <w:spacing w:after="120" w:line="240" w:lineRule="auto"/>
        <w:ind w:left="720" w:hanging="720"/>
        <w:jc w:val="both"/>
        <w:rPr>
          <w:rFonts w:ascii="Arial" w:eastAsia="Arial" w:hAnsi="Arial" w:cs="Arial"/>
        </w:rPr>
      </w:pPr>
      <w:r w:rsidRPr="008C55AF">
        <w:rPr>
          <w:rFonts w:ascii="Arial" w:eastAsia="Arial" w:hAnsi="Arial" w:cs="Arial"/>
        </w:rPr>
        <w:t>16.</w:t>
      </w:r>
      <w:r w:rsidR="00656756">
        <w:rPr>
          <w:rFonts w:ascii="Arial" w:eastAsia="Arial" w:hAnsi="Arial" w:cs="Arial"/>
        </w:rPr>
        <w:t>45</w:t>
      </w:r>
      <w:r w:rsidRPr="008C55AF">
        <w:rPr>
          <w:rFonts w:ascii="Arial" w:eastAsia="Arial" w:hAnsi="Arial" w:cs="Arial"/>
        </w:rPr>
        <w:tab/>
        <w:t xml:space="preserve">The Supplier shall reduce paper usage through </w:t>
      </w:r>
      <w:r w:rsidR="007D4760" w:rsidRPr="00142ADB">
        <w:rPr>
          <w:rFonts w:ascii="Arial" w:eastAsia="Arial" w:hAnsi="Arial" w:cs="Arial"/>
          <w:lang w:val="en-GB"/>
        </w:rPr>
        <w:t>behavioural</w:t>
      </w:r>
      <w:r w:rsidR="007D4760" w:rsidRPr="00A2515C">
        <w:rPr>
          <w:rFonts w:ascii="Arial" w:eastAsia="Arial" w:hAnsi="Arial" w:cs="Arial"/>
        </w:rPr>
        <w:t xml:space="preserve"> </w:t>
      </w:r>
      <w:r w:rsidRPr="008C55AF">
        <w:rPr>
          <w:rFonts w:ascii="Arial" w:eastAsia="Arial" w:hAnsi="Arial" w:cs="Arial"/>
        </w:rPr>
        <w:t>change and the use of dedicated technologies. This shall include Suppliers and Sub</w:t>
      </w:r>
      <w:r w:rsidR="00C6547E">
        <w:rPr>
          <w:rFonts w:ascii="Arial" w:eastAsia="Arial" w:hAnsi="Arial" w:cs="Arial"/>
        </w:rPr>
        <w:t>-</w:t>
      </w:r>
      <w:r w:rsidRPr="008C55AF">
        <w:rPr>
          <w:rFonts w:ascii="Arial" w:eastAsia="Arial" w:hAnsi="Arial" w:cs="Arial"/>
        </w:rPr>
        <w:t xml:space="preserve">contractors setting up their systems to </w:t>
      </w:r>
      <w:r w:rsidR="009A04CA">
        <w:rPr>
          <w:rFonts w:ascii="Arial" w:eastAsia="Arial" w:hAnsi="Arial" w:cs="Arial"/>
        </w:rPr>
        <w:t>d</w:t>
      </w:r>
      <w:r w:rsidRPr="008C55AF">
        <w:rPr>
          <w:rFonts w:ascii="Arial" w:eastAsia="Arial" w:hAnsi="Arial" w:cs="Arial"/>
        </w:rPr>
        <w:t xml:space="preserve">efault to double-sided printing when using </w:t>
      </w:r>
      <w:r w:rsidR="0097124E">
        <w:rPr>
          <w:rFonts w:ascii="Arial" w:eastAsia="Arial" w:hAnsi="Arial" w:cs="Arial"/>
        </w:rPr>
        <w:t>t</w:t>
      </w:r>
      <w:r w:rsidR="005A6119" w:rsidRPr="008C55AF">
        <w:rPr>
          <w:rFonts w:ascii="Arial" w:eastAsia="Arial" w:hAnsi="Arial" w:cs="Arial"/>
        </w:rPr>
        <w:t>he Buyer’s</w:t>
      </w:r>
      <w:r w:rsidRPr="008C55AF">
        <w:rPr>
          <w:rFonts w:ascii="Arial" w:eastAsia="Arial" w:hAnsi="Arial" w:cs="Arial"/>
        </w:rPr>
        <w:t xml:space="preserve"> systems.</w:t>
      </w:r>
    </w:p>
    <w:p w14:paraId="21C38D0A" w14:textId="77777777" w:rsidR="005613AF" w:rsidRPr="008C55AF" w:rsidRDefault="00B22874" w:rsidP="00F90D32">
      <w:pPr>
        <w:spacing w:after="120" w:line="240" w:lineRule="auto"/>
        <w:jc w:val="both"/>
        <w:rPr>
          <w:rFonts w:ascii="Arial" w:eastAsia="Arial" w:hAnsi="Arial" w:cs="Arial"/>
          <w:b/>
        </w:rPr>
      </w:pPr>
      <w:r w:rsidRPr="008C55AF">
        <w:rPr>
          <w:rFonts w:ascii="Arial" w:eastAsia="Arial" w:hAnsi="Arial" w:cs="Arial"/>
          <w:b/>
        </w:rPr>
        <w:t>Recycled Materials</w:t>
      </w:r>
    </w:p>
    <w:p w14:paraId="237BF129" w14:textId="1261A813" w:rsidR="005613AF" w:rsidRDefault="00B22874" w:rsidP="00F90D32">
      <w:pPr>
        <w:spacing w:after="120" w:line="240" w:lineRule="auto"/>
        <w:ind w:left="720" w:hanging="720"/>
        <w:jc w:val="both"/>
        <w:rPr>
          <w:rFonts w:ascii="Arial" w:eastAsia="Arial" w:hAnsi="Arial" w:cs="Arial"/>
        </w:rPr>
      </w:pPr>
      <w:r w:rsidRPr="008C55AF">
        <w:rPr>
          <w:rFonts w:ascii="Arial" w:eastAsia="Arial" w:hAnsi="Arial" w:cs="Arial"/>
        </w:rPr>
        <w:t>16.</w:t>
      </w:r>
      <w:r w:rsidR="00656756">
        <w:rPr>
          <w:rFonts w:ascii="Arial" w:eastAsia="Arial" w:hAnsi="Arial" w:cs="Arial"/>
        </w:rPr>
        <w:t>46</w:t>
      </w:r>
      <w:r w:rsidRPr="008C55AF">
        <w:rPr>
          <w:rFonts w:ascii="Arial" w:eastAsia="Arial" w:hAnsi="Arial" w:cs="Arial"/>
        </w:rPr>
        <w:tab/>
        <w:t>The Supplier shall ensure that products purchased contain a high proportion of recycled content where available.</w:t>
      </w:r>
    </w:p>
    <w:p w14:paraId="6A745158" w14:textId="59DC25D3" w:rsidR="005613AF" w:rsidRPr="001A639F" w:rsidRDefault="00B22874" w:rsidP="00F90D32">
      <w:pPr>
        <w:spacing w:after="120" w:line="240" w:lineRule="auto"/>
        <w:jc w:val="both"/>
        <w:rPr>
          <w:rFonts w:ascii="Arial" w:eastAsia="Arial" w:hAnsi="Arial" w:cs="Arial"/>
          <w:b/>
        </w:rPr>
      </w:pPr>
      <w:r w:rsidRPr="001A639F">
        <w:rPr>
          <w:rFonts w:ascii="Arial" w:eastAsia="Arial" w:hAnsi="Arial" w:cs="Arial"/>
          <w:b/>
        </w:rPr>
        <w:t>Hazardous Materials</w:t>
      </w:r>
    </w:p>
    <w:p w14:paraId="37EEF427" w14:textId="5E504DCB" w:rsidR="005613AF" w:rsidRPr="001A639F" w:rsidRDefault="00B22874" w:rsidP="00F90D32">
      <w:pPr>
        <w:spacing w:after="120" w:line="240" w:lineRule="auto"/>
        <w:ind w:left="720" w:hanging="720"/>
        <w:jc w:val="both"/>
        <w:rPr>
          <w:rFonts w:ascii="Arial" w:eastAsia="Arial" w:hAnsi="Arial" w:cs="Arial"/>
        </w:rPr>
      </w:pPr>
      <w:r w:rsidRPr="001A639F">
        <w:rPr>
          <w:rFonts w:ascii="Arial" w:eastAsia="Arial" w:hAnsi="Arial" w:cs="Arial"/>
        </w:rPr>
        <w:t>16.</w:t>
      </w:r>
      <w:r w:rsidR="00656756">
        <w:rPr>
          <w:rFonts w:ascii="Arial" w:eastAsia="Arial" w:hAnsi="Arial" w:cs="Arial"/>
        </w:rPr>
        <w:t>47</w:t>
      </w:r>
      <w:r w:rsidRPr="001A639F">
        <w:rPr>
          <w:rFonts w:ascii="Arial" w:eastAsia="Arial" w:hAnsi="Arial" w:cs="Arial"/>
        </w:rPr>
        <w:tab/>
        <w:t xml:space="preserve">The Supplier shall avoid the use of hazardous </w:t>
      </w:r>
      <w:r w:rsidR="009A04CA">
        <w:rPr>
          <w:rFonts w:ascii="Arial" w:eastAsia="Arial" w:hAnsi="Arial" w:cs="Arial"/>
        </w:rPr>
        <w:t>materials and</w:t>
      </w:r>
      <w:r w:rsidR="00694A83">
        <w:rPr>
          <w:rFonts w:ascii="Arial" w:eastAsia="Arial" w:hAnsi="Arial" w:cs="Arial"/>
        </w:rPr>
        <w:t xml:space="preserve"> </w:t>
      </w:r>
      <w:r w:rsidR="009A04CA">
        <w:rPr>
          <w:rFonts w:ascii="Arial" w:eastAsia="Arial" w:hAnsi="Arial" w:cs="Arial"/>
        </w:rPr>
        <w:t>/</w:t>
      </w:r>
      <w:r w:rsidR="00694A83">
        <w:rPr>
          <w:rFonts w:ascii="Arial" w:eastAsia="Arial" w:hAnsi="Arial" w:cs="Arial"/>
        </w:rPr>
        <w:t xml:space="preserve"> </w:t>
      </w:r>
      <w:r w:rsidR="009A04CA">
        <w:rPr>
          <w:rFonts w:ascii="Arial" w:eastAsia="Arial" w:hAnsi="Arial" w:cs="Arial"/>
        </w:rPr>
        <w:t xml:space="preserve">or </w:t>
      </w:r>
      <w:r w:rsidRPr="001A639F">
        <w:rPr>
          <w:rFonts w:ascii="Arial" w:eastAsia="Arial" w:hAnsi="Arial" w:cs="Arial"/>
        </w:rPr>
        <w:t>substances including</w:t>
      </w:r>
      <w:r w:rsidR="009A04CA">
        <w:rPr>
          <w:rFonts w:ascii="Arial" w:eastAsia="Arial" w:hAnsi="Arial" w:cs="Arial"/>
        </w:rPr>
        <w:t>, but not limited to,</w:t>
      </w:r>
      <w:r w:rsidRPr="001A639F">
        <w:rPr>
          <w:rFonts w:ascii="Arial" w:eastAsia="Arial" w:hAnsi="Arial" w:cs="Arial"/>
        </w:rPr>
        <w:t xml:space="preserve"> substances which are radioactive, flammable, explosive, toxic, corrosive, biohazardous, oxidisers, asphyxiates, pathogens or allergens.</w:t>
      </w:r>
    </w:p>
    <w:p w14:paraId="4317DD9E" w14:textId="6FE064AD" w:rsidR="009A161A" w:rsidRPr="009A161A" w:rsidRDefault="00B22874" w:rsidP="00F90D32">
      <w:pPr>
        <w:spacing w:after="120" w:line="240" w:lineRule="auto"/>
        <w:ind w:left="720" w:hanging="720"/>
        <w:jc w:val="both"/>
        <w:rPr>
          <w:rFonts w:ascii="Arial" w:eastAsia="Arial" w:hAnsi="Arial" w:cs="Arial"/>
        </w:rPr>
      </w:pPr>
      <w:r w:rsidRPr="001A639F">
        <w:rPr>
          <w:rFonts w:ascii="Arial" w:eastAsia="Arial" w:hAnsi="Arial" w:cs="Arial"/>
        </w:rPr>
        <w:t>16.</w:t>
      </w:r>
      <w:r w:rsidR="00656756">
        <w:rPr>
          <w:rFonts w:ascii="Arial" w:eastAsia="Arial" w:hAnsi="Arial" w:cs="Arial"/>
        </w:rPr>
        <w:t>48</w:t>
      </w:r>
      <w:r w:rsidRPr="001A639F">
        <w:rPr>
          <w:rFonts w:ascii="Arial" w:eastAsia="Arial" w:hAnsi="Arial" w:cs="Arial"/>
        </w:rPr>
        <w:tab/>
      </w:r>
      <w:r w:rsidR="009A161A" w:rsidRPr="009A161A">
        <w:rPr>
          <w:rFonts w:ascii="Arial" w:eastAsia="Arial" w:hAnsi="Arial" w:cs="Arial"/>
        </w:rPr>
        <w:t xml:space="preserve">On the occasions where there are no alternatives </w:t>
      </w:r>
      <w:r w:rsidR="009A161A" w:rsidRPr="0075316A">
        <w:rPr>
          <w:rFonts w:ascii="Arial" w:eastAsia="Arial" w:hAnsi="Arial" w:cs="Arial"/>
          <w:color w:val="FF0000"/>
        </w:rPr>
        <w:t xml:space="preserve">to the use </w:t>
      </w:r>
      <w:r w:rsidR="0075316A" w:rsidRPr="0075316A">
        <w:rPr>
          <w:rFonts w:ascii="Arial" w:eastAsia="Arial" w:hAnsi="Arial" w:cs="Arial"/>
          <w:color w:val="FF0000"/>
        </w:rPr>
        <w:t xml:space="preserve">of </w:t>
      </w:r>
      <w:r w:rsidR="009A161A" w:rsidRPr="0075316A">
        <w:rPr>
          <w:rFonts w:ascii="Arial" w:eastAsia="Arial" w:hAnsi="Arial" w:cs="Arial"/>
          <w:color w:val="FF0000"/>
        </w:rPr>
        <w:t>those substances specified in paragraph 16.47, and only following agreement with the Buyer</w:t>
      </w:r>
      <w:r w:rsidR="009A161A" w:rsidRPr="009A161A">
        <w:rPr>
          <w:rFonts w:ascii="Arial" w:eastAsia="Arial" w:hAnsi="Arial" w:cs="Arial"/>
          <w:color w:val="auto"/>
        </w:rPr>
        <w:t xml:space="preserve">, any </w:t>
      </w:r>
      <w:r w:rsidR="009A161A" w:rsidRPr="009A161A">
        <w:rPr>
          <w:rFonts w:ascii="Arial" w:eastAsia="Arial" w:hAnsi="Arial" w:cs="Arial"/>
        </w:rPr>
        <w:t>hazardous materials and</w:t>
      </w:r>
      <w:r w:rsidR="003A45F1">
        <w:rPr>
          <w:rFonts w:ascii="Arial" w:eastAsia="Arial" w:hAnsi="Arial" w:cs="Arial"/>
        </w:rPr>
        <w:t xml:space="preserve"> </w:t>
      </w:r>
      <w:r w:rsidR="009A161A" w:rsidRPr="009A161A">
        <w:rPr>
          <w:rFonts w:ascii="Arial" w:eastAsia="Arial" w:hAnsi="Arial" w:cs="Arial"/>
        </w:rPr>
        <w:t>/</w:t>
      </w:r>
      <w:r w:rsidR="003A45F1">
        <w:rPr>
          <w:rFonts w:ascii="Arial" w:eastAsia="Arial" w:hAnsi="Arial" w:cs="Arial"/>
        </w:rPr>
        <w:t xml:space="preserve"> </w:t>
      </w:r>
      <w:r w:rsidR="009A161A" w:rsidRPr="009A161A">
        <w:rPr>
          <w:rFonts w:ascii="Arial" w:eastAsia="Arial" w:hAnsi="Arial" w:cs="Arial"/>
        </w:rPr>
        <w:t xml:space="preserve">or substances </w:t>
      </w:r>
      <w:r w:rsidR="009A161A" w:rsidRPr="009A161A">
        <w:rPr>
          <w:rFonts w:ascii="Arial" w:eastAsia="Arial" w:hAnsi="Arial" w:cs="Arial"/>
          <w:color w:val="auto"/>
        </w:rPr>
        <w:t xml:space="preserve">must </w:t>
      </w:r>
      <w:r w:rsidR="009A161A" w:rsidRPr="009A161A">
        <w:rPr>
          <w:rFonts w:ascii="Arial" w:eastAsia="Arial" w:hAnsi="Arial" w:cs="Arial"/>
        </w:rPr>
        <w:t>be stored, used and disposed of in accordance with the instructions of the product Control of Substances Hazardous to Health (C</w:t>
      </w:r>
      <w:r w:rsidR="00BA6743">
        <w:rPr>
          <w:rFonts w:ascii="Arial" w:eastAsia="Arial" w:hAnsi="Arial" w:cs="Arial"/>
        </w:rPr>
        <w:t>O</w:t>
      </w:r>
      <w:r w:rsidR="009A161A" w:rsidRPr="009A161A">
        <w:rPr>
          <w:rFonts w:ascii="Arial" w:eastAsia="Arial" w:hAnsi="Arial" w:cs="Arial"/>
        </w:rPr>
        <w:t xml:space="preserve">SHH) regulations and all relevant </w:t>
      </w:r>
      <w:r w:rsidR="00E10120">
        <w:rPr>
          <w:rFonts w:ascii="Arial" w:eastAsia="Arial" w:hAnsi="Arial" w:cs="Arial"/>
        </w:rPr>
        <w:t>l</w:t>
      </w:r>
      <w:r w:rsidR="009A161A" w:rsidRPr="009A161A">
        <w:rPr>
          <w:rFonts w:ascii="Arial" w:eastAsia="Arial" w:hAnsi="Arial" w:cs="Arial"/>
        </w:rPr>
        <w:t>egislation.</w:t>
      </w:r>
    </w:p>
    <w:p w14:paraId="1903FA86" w14:textId="175BAE04" w:rsidR="00A53A85" w:rsidRPr="005D21D0" w:rsidRDefault="00B22874" w:rsidP="00F90D32">
      <w:pPr>
        <w:spacing w:after="120" w:line="240" w:lineRule="auto"/>
        <w:ind w:left="720" w:hanging="720"/>
        <w:jc w:val="both"/>
        <w:rPr>
          <w:rFonts w:ascii="Arial" w:eastAsia="Arial" w:hAnsi="Arial" w:cs="Arial"/>
          <w:color w:val="auto"/>
        </w:rPr>
      </w:pPr>
      <w:bookmarkStart w:id="82" w:name="_Hlk141190500"/>
      <w:r w:rsidRPr="005D21D0">
        <w:rPr>
          <w:rFonts w:ascii="Arial" w:eastAsia="Arial" w:hAnsi="Arial" w:cs="Arial"/>
          <w:color w:val="auto"/>
        </w:rPr>
        <w:t>16.</w:t>
      </w:r>
      <w:r w:rsidR="00656756" w:rsidRPr="005D21D0">
        <w:rPr>
          <w:rFonts w:ascii="Arial" w:eastAsia="Arial" w:hAnsi="Arial" w:cs="Arial"/>
          <w:color w:val="auto"/>
        </w:rPr>
        <w:t>49</w:t>
      </w:r>
      <w:r w:rsidRPr="005D21D0">
        <w:rPr>
          <w:rFonts w:ascii="Arial" w:eastAsia="Arial" w:hAnsi="Arial" w:cs="Arial"/>
          <w:color w:val="auto"/>
        </w:rPr>
        <w:tab/>
      </w:r>
      <w:bookmarkStart w:id="83" w:name="_Hlk141353305"/>
      <w:r w:rsidRPr="005D21D0">
        <w:rPr>
          <w:rFonts w:ascii="Arial" w:eastAsia="Arial" w:hAnsi="Arial" w:cs="Arial"/>
          <w:color w:val="auto"/>
        </w:rPr>
        <w:t xml:space="preserve">The Supplier shall ensure </w:t>
      </w:r>
      <w:bookmarkEnd w:id="83"/>
      <w:r w:rsidRPr="005D21D0">
        <w:rPr>
          <w:rFonts w:ascii="Arial" w:eastAsia="Arial" w:hAnsi="Arial" w:cs="Arial"/>
          <w:color w:val="auto"/>
        </w:rPr>
        <w:t>that all internal finishes, including solvents and paints are inert and meet best practice Standards for using low levels of Volatile Organic Compounds (VOC)</w:t>
      </w:r>
      <w:r w:rsidR="00B040D7" w:rsidRPr="005D21D0">
        <w:rPr>
          <w:rFonts w:ascii="Arial" w:eastAsia="Arial" w:hAnsi="Arial" w:cs="Arial"/>
          <w:color w:val="auto"/>
        </w:rPr>
        <w:t xml:space="preserve"> </w:t>
      </w:r>
      <w:r w:rsidR="00A53A85" w:rsidRPr="005D21D0">
        <w:rPr>
          <w:rFonts w:ascii="Arial" w:eastAsia="Arial" w:hAnsi="Arial" w:cs="Arial"/>
          <w:color w:val="auto"/>
        </w:rPr>
        <w:t>during their manufacture.</w:t>
      </w:r>
    </w:p>
    <w:p w14:paraId="16EE88F2" w14:textId="2AED8E3C" w:rsidR="005613AF" w:rsidRPr="005D21D0" w:rsidRDefault="00A53A85" w:rsidP="00A53A85">
      <w:pPr>
        <w:spacing w:after="120" w:line="240" w:lineRule="auto"/>
        <w:ind w:left="720"/>
        <w:jc w:val="both"/>
        <w:rPr>
          <w:rFonts w:ascii="Arial" w:eastAsia="Arial" w:hAnsi="Arial" w:cs="Arial"/>
          <w:color w:val="FF0000"/>
        </w:rPr>
      </w:pPr>
      <w:r w:rsidRPr="005D21D0">
        <w:rPr>
          <w:rFonts w:ascii="Arial" w:eastAsia="Arial" w:hAnsi="Arial" w:cs="Arial"/>
          <w:color w:val="FF0000"/>
        </w:rPr>
        <w:lastRenderedPageBreak/>
        <w:t>16.49.1</w:t>
      </w:r>
      <w:r w:rsidR="00B040D7" w:rsidRPr="005D21D0">
        <w:rPr>
          <w:rFonts w:ascii="Arial" w:eastAsia="Arial" w:hAnsi="Arial" w:cs="Arial"/>
          <w:color w:val="FF0000"/>
        </w:rPr>
        <w:t xml:space="preserve"> </w:t>
      </w:r>
      <w:r w:rsidRPr="005D21D0">
        <w:rPr>
          <w:rFonts w:ascii="Arial" w:eastAsia="Arial" w:hAnsi="Arial" w:cs="Arial"/>
          <w:color w:val="FF0000"/>
        </w:rPr>
        <w:t xml:space="preserve">The Supplier shall ensure that no products used contain </w:t>
      </w:r>
      <w:r w:rsidR="00B040D7" w:rsidRPr="005D21D0">
        <w:rPr>
          <w:rFonts w:ascii="Arial" w:eastAsia="Arial" w:hAnsi="Arial" w:cs="Arial"/>
          <w:color w:val="FF0000"/>
        </w:rPr>
        <w:t xml:space="preserve">Persistent Organic </w:t>
      </w:r>
      <w:r w:rsidR="004A01D3" w:rsidRPr="005D21D0">
        <w:rPr>
          <w:rFonts w:ascii="Arial" w:eastAsia="Arial" w:hAnsi="Arial" w:cs="Arial"/>
          <w:color w:val="FF0000"/>
        </w:rPr>
        <w:tab/>
        <w:t xml:space="preserve">  </w:t>
      </w:r>
      <w:r w:rsidR="0037361C" w:rsidRPr="005D21D0">
        <w:rPr>
          <w:rFonts w:ascii="Arial" w:eastAsia="Arial" w:hAnsi="Arial" w:cs="Arial"/>
          <w:color w:val="FF0000"/>
        </w:rPr>
        <w:t>Pollutants</w:t>
      </w:r>
      <w:r w:rsidR="00B040D7" w:rsidRPr="005D21D0">
        <w:rPr>
          <w:rFonts w:ascii="Arial" w:eastAsia="Arial" w:hAnsi="Arial" w:cs="Arial"/>
          <w:color w:val="FF0000"/>
        </w:rPr>
        <w:t xml:space="preserve"> (PO</w:t>
      </w:r>
      <w:r w:rsidR="0037361C" w:rsidRPr="005D21D0">
        <w:rPr>
          <w:rFonts w:ascii="Arial" w:eastAsia="Arial" w:hAnsi="Arial" w:cs="Arial"/>
          <w:color w:val="FF0000"/>
        </w:rPr>
        <w:t>Ps</w:t>
      </w:r>
      <w:r w:rsidR="00B040D7" w:rsidRPr="005D21D0">
        <w:rPr>
          <w:rFonts w:ascii="Arial" w:eastAsia="Arial" w:hAnsi="Arial" w:cs="Arial"/>
          <w:color w:val="FF0000"/>
        </w:rPr>
        <w:t>)</w:t>
      </w:r>
      <w:r w:rsidRPr="005D21D0">
        <w:rPr>
          <w:rFonts w:ascii="Arial" w:eastAsia="Arial" w:hAnsi="Arial" w:cs="Arial"/>
          <w:color w:val="FF0000"/>
        </w:rPr>
        <w:t>.</w:t>
      </w:r>
      <w:r w:rsidR="00B22874" w:rsidRPr="005D21D0">
        <w:rPr>
          <w:rFonts w:ascii="Arial" w:eastAsia="Arial" w:hAnsi="Arial" w:cs="Arial"/>
          <w:color w:val="FF0000"/>
        </w:rPr>
        <w:t xml:space="preserve"> </w:t>
      </w:r>
    </w:p>
    <w:bookmarkEnd w:id="82"/>
    <w:p w14:paraId="58086F0C" w14:textId="1F961B17" w:rsidR="005613AF" w:rsidRPr="001A639F" w:rsidRDefault="00B22874" w:rsidP="00F90D32">
      <w:pPr>
        <w:spacing w:after="120" w:line="240" w:lineRule="auto"/>
        <w:ind w:left="720" w:hanging="720"/>
        <w:jc w:val="both"/>
        <w:rPr>
          <w:rFonts w:ascii="Arial" w:eastAsia="Arial" w:hAnsi="Arial" w:cs="Arial"/>
          <w:color w:val="auto"/>
        </w:rPr>
      </w:pPr>
      <w:r w:rsidRPr="001A639F">
        <w:rPr>
          <w:rFonts w:ascii="Arial" w:eastAsia="Arial" w:hAnsi="Arial" w:cs="Arial"/>
        </w:rPr>
        <w:t>16.5</w:t>
      </w:r>
      <w:r w:rsidR="00656756">
        <w:rPr>
          <w:rFonts w:ascii="Arial" w:eastAsia="Arial" w:hAnsi="Arial" w:cs="Arial"/>
        </w:rPr>
        <w:t>0</w:t>
      </w:r>
      <w:r w:rsidRPr="001A639F">
        <w:rPr>
          <w:rFonts w:ascii="Arial" w:eastAsia="Arial" w:hAnsi="Arial" w:cs="Arial"/>
        </w:rPr>
        <w:tab/>
        <w:t xml:space="preserve">The Supplier shall use products that contain low levels of solvents or are solvent-free, </w:t>
      </w:r>
      <w:r w:rsidRPr="001A639F">
        <w:rPr>
          <w:rFonts w:ascii="Arial" w:eastAsia="Arial" w:hAnsi="Arial" w:cs="Arial"/>
          <w:color w:val="auto"/>
        </w:rPr>
        <w:t>such as water-based paints, varnishes and</w:t>
      </w:r>
      <w:r w:rsidR="003A45F1">
        <w:rPr>
          <w:rFonts w:ascii="Arial" w:eastAsia="Arial" w:hAnsi="Arial" w:cs="Arial"/>
          <w:color w:val="auto"/>
        </w:rPr>
        <w:t xml:space="preserve"> </w:t>
      </w:r>
      <w:r w:rsidRPr="001A639F">
        <w:rPr>
          <w:rFonts w:ascii="Arial" w:eastAsia="Arial" w:hAnsi="Arial" w:cs="Arial"/>
          <w:color w:val="auto"/>
        </w:rPr>
        <w:t>/</w:t>
      </w:r>
      <w:r w:rsidR="003A45F1">
        <w:rPr>
          <w:rFonts w:ascii="Arial" w:eastAsia="Arial" w:hAnsi="Arial" w:cs="Arial"/>
          <w:color w:val="auto"/>
        </w:rPr>
        <w:t xml:space="preserve"> </w:t>
      </w:r>
      <w:r w:rsidRPr="001A639F">
        <w:rPr>
          <w:rFonts w:ascii="Arial" w:eastAsia="Arial" w:hAnsi="Arial" w:cs="Arial"/>
          <w:color w:val="auto"/>
        </w:rPr>
        <w:t>or glues.</w:t>
      </w:r>
    </w:p>
    <w:p w14:paraId="569915F8" w14:textId="2A9F4497" w:rsidR="005613AF" w:rsidRPr="001A639F" w:rsidRDefault="00B22874" w:rsidP="00F90D32">
      <w:pPr>
        <w:spacing w:after="120" w:line="240" w:lineRule="auto"/>
        <w:jc w:val="both"/>
        <w:rPr>
          <w:rFonts w:ascii="Arial" w:eastAsia="Arial" w:hAnsi="Arial" w:cs="Arial"/>
        </w:rPr>
      </w:pPr>
      <w:r w:rsidRPr="001A639F">
        <w:rPr>
          <w:rFonts w:ascii="Arial" w:eastAsia="Arial" w:hAnsi="Arial" w:cs="Arial"/>
        </w:rPr>
        <w:t>16.5</w:t>
      </w:r>
      <w:r w:rsidR="00656756">
        <w:rPr>
          <w:rFonts w:ascii="Arial" w:eastAsia="Arial" w:hAnsi="Arial" w:cs="Arial"/>
        </w:rPr>
        <w:t>1</w:t>
      </w:r>
      <w:r w:rsidRPr="001A639F">
        <w:rPr>
          <w:rFonts w:ascii="Arial" w:eastAsia="Arial" w:hAnsi="Arial" w:cs="Arial"/>
        </w:rPr>
        <w:tab/>
        <w:t>The Supplier shall prohibit the use of lead-based paints and primers.</w:t>
      </w:r>
    </w:p>
    <w:p w14:paraId="49ECB98A" w14:textId="5F3FE52E" w:rsidR="005613AF" w:rsidRPr="001A639F" w:rsidRDefault="00B22874" w:rsidP="00F90D32">
      <w:pPr>
        <w:spacing w:after="120" w:line="240" w:lineRule="auto"/>
        <w:ind w:left="720" w:hanging="720"/>
        <w:jc w:val="both"/>
        <w:rPr>
          <w:rFonts w:ascii="Arial" w:eastAsia="Arial" w:hAnsi="Arial" w:cs="Arial"/>
        </w:rPr>
      </w:pPr>
      <w:r w:rsidRPr="001A639F">
        <w:rPr>
          <w:rFonts w:ascii="Arial" w:eastAsia="Arial" w:hAnsi="Arial" w:cs="Arial"/>
        </w:rPr>
        <w:t>16.5</w:t>
      </w:r>
      <w:r w:rsidR="00656756">
        <w:rPr>
          <w:rFonts w:ascii="Arial" w:eastAsia="Arial" w:hAnsi="Arial" w:cs="Arial"/>
        </w:rPr>
        <w:t>2</w:t>
      </w:r>
      <w:r w:rsidRPr="001A639F">
        <w:rPr>
          <w:rFonts w:ascii="Arial" w:eastAsia="Arial" w:hAnsi="Arial" w:cs="Arial"/>
        </w:rPr>
        <w:tab/>
      </w:r>
      <w:r w:rsidR="00644F99" w:rsidRPr="005D21D0">
        <w:rPr>
          <w:rFonts w:ascii="Arial" w:eastAsia="Arial" w:hAnsi="Arial" w:cs="Arial"/>
          <w:color w:val="FF0000"/>
        </w:rPr>
        <w:t>The Supplier shall ensure</w:t>
      </w:r>
      <w:r w:rsidR="00644F99" w:rsidRPr="001A639F">
        <w:rPr>
          <w:rFonts w:ascii="Arial" w:eastAsia="Arial" w:hAnsi="Arial" w:cs="Arial"/>
          <w:color w:val="auto"/>
        </w:rPr>
        <w:t xml:space="preserve"> </w:t>
      </w:r>
      <w:r w:rsidR="00644F99">
        <w:rPr>
          <w:rFonts w:ascii="Arial" w:eastAsia="Arial" w:hAnsi="Arial" w:cs="Arial"/>
          <w:color w:val="auto"/>
        </w:rPr>
        <w:t>a</w:t>
      </w:r>
      <w:r w:rsidRPr="001A639F">
        <w:rPr>
          <w:rFonts w:ascii="Arial" w:eastAsia="Arial" w:hAnsi="Arial" w:cs="Arial"/>
        </w:rPr>
        <w:t>ll materials procured for the buildings shall contain or have been produced using no Ozone Depleting Potential (ODP) or Global Warming Potential (GWP) compounds.</w:t>
      </w:r>
    </w:p>
    <w:p w14:paraId="1996B2EF" w14:textId="00BE58AA" w:rsidR="005613AF" w:rsidRPr="001A639F" w:rsidRDefault="00B22874" w:rsidP="00644F99">
      <w:pPr>
        <w:spacing w:after="120" w:line="240" w:lineRule="auto"/>
        <w:ind w:left="720" w:hanging="720"/>
        <w:jc w:val="both"/>
        <w:rPr>
          <w:rFonts w:ascii="Arial" w:eastAsia="Arial" w:hAnsi="Arial" w:cs="Arial"/>
        </w:rPr>
      </w:pPr>
      <w:r w:rsidRPr="001A639F">
        <w:rPr>
          <w:rFonts w:ascii="Arial" w:eastAsia="Arial" w:hAnsi="Arial" w:cs="Arial"/>
        </w:rPr>
        <w:t>16.5</w:t>
      </w:r>
      <w:r w:rsidR="00656756">
        <w:rPr>
          <w:rFonts w:ascii="Arial" w:eastAsia="Arial" w:hAnsi="Arial" w:cs="Arial"/>
        </w:rPr>
        <w:t>3</w:t>
      </w:r>
      <w:r w:rsidRPr="001A639F">
        <w:rPr>
          <w:rFonts w:ascii="Arial" w:eastAsia="Arial" w:hAnsi="Arial" w:cs="Arial"/>
        </w:rPr>
        <w:tab/>
      </w:r>
      <w:r w:rsidR="00644F99" w:rsidRPr="005D21D0">
        <w:rPr>
          <w:rFonts w:ascii="Arial" w:eastAsia="Arial" w:hAnsi="Arial" w:cs="Arial"/>
          <w:color w:val="FF0000"/>
        </w:rPr>
        <w:t xml:space="preserve">The Supplier shall ensure </w:t>
      </w:r>
      <w:r w:rsidR="00644F99">
        <w:rPr>
          <w:rFonts w:ascii="Arial" w:eastAsia="Arial" w:hAnsi="Arial" w:cs="Arial"/>
          <w:color w:val="auto"/>
        </w:rPr>
        <w:t>a</w:t>
      </w:r>
      <w:r w:rsidRPr="001A639F">
        <w:rPr>
          <w:rFonts w:ascii="Arial" w:eastAsia="Arial" w:hAnsi="Arial" w:cs="Arial"/>
        </w:rPr>
        <w:t xml:space="preserve">ll refrigerants used within </w:t>
      </w:r>
      <w:r w:rsidR="00165FC3" w:rsidRPr="001A639F">
        <w:rPr>
          <w:rFonts w:ascii="Arial" w:eastAsia="Arial" w:hAnsi="Arial" w:cs="Arial"/>
        </w:rPr>
        <w:t>the Buyer</w:t>
      </w:r>
      <w:r w:rsidRPr="001A639F">
        <w:rPr>
          <w:rFonts w:ascii="Arial" w:eastAsia="Arial" w:hAnsi="Arial" w:cs="Arial"/>
        </w:rPr>
        <w:t xml:space="preserve"> Premises shall have a GWP of less than five (5).</w:t>
      </w:r>
    </w:p>
    <w:p w14:paraId="455B3F75" w14:textId="29B014D5" w:rsidR="005613AF" w:rsidRPr="001A639F" w:rsidRDefault="00B22874" w:rsidP="00F90D32">
      <w:pPr>
        <w:spacing w:after="120" w:line="240" w:lineRule="auto"/>
        <w:ind w:left="720" w:hanging="720"/>
        <w:jc w:val="both"/>
        <w:rPr>
          <w:rFonts w:ascii="Arial" w:eastAsia="Arial" w:hAnsi="Arial" w:cs="Arial"/>
        </w:rPr>
      </w:pPr>
      <w:r w:rsidRPr="001A639F">
        <w:rPr>
          <w:rFonts w:ascii="Arial" w:eastAsia="Arial" w:hAnsi="Arial" w:cs="Arial"/>
        </w:rPr>
        <w:t>16.5</w:t>
      </w:r>
      <w:r w:rsidR="00656756">
        <w:rPr>
          <w:rFonts w:ascii="Arial" w:eastAsia="Arial" w:hAnsi="Arial" w:cs="Arial"/>
        </w:rPr>
        <w:t>4</w:t>
      </w:r>
      <w:r w:rsidRPr="001A639F">
        <w:rPr>
          <w:rFonts w:ascii="Arial" w:eastAsia="Arial" w:hAnsi="Arial" w:cs="Arial"/>
        </w:rPr>
        <w:tab/>
      </w:r>
      <w:r w:rsidR="00644F99" w:rsidRPr="005D21D0">
        <w:rPr>
          <w:rFonts w:ascii="Arial" w:eastAsia="Arial" w:hAnsi="Arial" w:cs="Arial"/>
          <w:color w:val="FF0000"/>
        </w:rPr>
        <w:t>The Supplier shall ensure a</w:t>
      </w:r>
      <w:r w:rsidRPr="005D21D0">
        <w:rPr>
          <w:rFonts w:ascii="Arial" w:eastAsia="Arial" w:hAnsi="Arial" w:cs="Arial"/>
          <w:color w:val="FF0000"/>
        </w:rPr>
        <w:t xml:space="preserve">ll </w:t>
      </w:r>
      <w:r w:rsidRPr="001A639F">
        <w:rPr>
          <w:rFonts w:ascii="Arial" w:eastAsia="Arial" w:hAnsi="Arial" w:cs="Arial"/>
        </w:rPr>
        <w:t>equipment containing refrigerants shall be monitored and maintained with this process detailed within a dedicated maintenance strategy. Records and output reports shall be stored securely and linked to the space location and componentry associated to the Asset through the Asset information requirements.</w:t>
      </w:r>
    </w:p>
    <w:p w14:paraId="589E5407" w14:textId="58B1AC17" w:rsidR="005613AF" w:rsidRPr="00F85149" w:rsidRDefault="00B22874" w:rsidP="00F90D32">
      <w:pPr>
        <w:spacing w:after="120" w:line="240" w:lineRule="auto"/>
        <w:ind w:left="720" w:hanging="720"/>
        <w:jc w:val="both"/>
        <w:rPr>
          <w:rFonts w:ascii="Arial" w:eastAsia="Arial" w:hAnsi="Arial" w:cs="Arial"/>
          <w:color w:val="auto"/>
        </w:rPr>
      </w:pPr>
      <w:r w:rsidRPr="001A639F">
        <w:rPr>
          <w:rFonts w:ascii="Arial" w:eastAsia="Arial" w:hAnsi="Arial" w:cs="Arial"/>
        </w:rPr>
        <w:t>16.</w:t>
      </w:r>
      <w:r w:rsidR="00656756">
        <w:rPr>
          <w:rFonts w:ascii="Arial" w:eastAsia="Arial" w:hAnsi="Arial" w:cs="Arial"/>
        </w:rPr>
        <w:t>55</w:t>
      </w:r>
      <w:r w:rsidRPr="00F85149">
        <w:rPr>
          <w:rFonts w:ascii="Arial" w:eastAsia="Arial" w:hAnsi="Arial" w:cs="Arial"/>
          <w:color w:val="auto"/>
        </w:rPr>
        <w:tab/>
      </w:r>
      <w:r w:rsidR="00644F99" w:rsidRPr="005D21D0">
        <w:rPr>
          <w:rFonts w:ascii="Arial" w:eastAsia="Arial" w:hAnsi="Arial" w:cs="Arial"/>
          <w:color w:val="FF0000"/>
        </w:rPr>
        <w:t>The Supplier shall ensure</w:t>
      </w:r>
      <w:r w:rsidR="00644F99" w:rsidRPr="001A639F">
        <w:rPr>
          <w:rFonts w:ascii="Arial" w:eastAsia="Arial" w:hAnsi="Arial" w:cs="Arial"/>
          <w:color w:val="auto"/>
        </w:rPr>
        <w:t xml:space="preserve"> </w:t>
      </w:r>
      <w:r w:rsidR="00644F99">
        <w:rPr>
          <w:rFonts w:ascii="Arial" w:eastAsia="Arial" w:hAnsi="Arial" w:cs="Arial"/>
          <w:color w:val="auto"/>
        </w:rPr>
        <w:t>n</w:t>
      </w:r>
      <w:r w:rsidRPr="00F85149">
        <w:rPr>
          <w:rFonts w:ascii="Arial" w:eastAsia="Arial" w:hAnsi="Arial" w:cs="Arial"/>
          <w:color w:val="auto"/>
        </w:rPr>
        <w:t xml:space="preserve">o Chlorofluorocarbons (CFCs) shall be used upon </w:t>
      </w:r>
      <w:r w:rsidR="00165FC3" w:rsidRPr="00F85149">
        <w:rPr>
          <w:rFonts w:ascii="Arial" w:eastAsia="Arial" w:hAnsi="Arial" w:cs="Arial"/>
          <w:color w:val="auto"/>
        </w:rPr>
        <w:t>the Buyer</w:t>
      </w:r>
      <w:r w:rsidRPr="00F85149">
        <w:rPr>
          <w:rFonts w:ascii="Arial" w:eastAsia="Arial" w:hAnsi="Arial" w:cs="Arial"/>
          <w:color w:val="auto"/>
        </w:rPr>
        <w:t xml:space="preserve"> Premises in line with the Montreal Protocol. The Supplier shall also prohibit the use of Hydro-chlorofluorocarbons (HCFCs). If equipment containing these materials is detected upon the estate, the Supplier shall maintain and</w:t>
      </w:r>
      <w:r w:rsidR="003A45F1">
        <w:rPr>
          <w:rFonts w:ascii="Arial" w:eastAsia="Arial" w:hAnsi="Arial" w:cs="Arial"/>
          <w:color w:val="auto"/>
        </w:rPr>
        <w:t xml:space="preserve"> </w:t>
      </w:r>
      <w:r w:rsidRPr="00F85149">
        <w:rPr>
          <w:rFonts w:ascii="Arial" w:eastAsia="Arial" w:hAnsi="Arial" w:cs="Arial"/>
          <w:color w:val="auto"/>
        </w:rPr>
        <w:t>/</w:t>
      </w:r>
      <w:r w:rsidR="003A45F1">
        <w:rPr>
          <w:rFonts w:ascii="Arial" w:eastAsia="Arial" w:hAnsi="Arial" w:cs="Arial"/>
          <w:color w:val="auto"/>
        </w:rPr>
        <w:t xml:space="preserve"> </w:t>
      </w:r>
      <w:r w:rsidRPr="00F85149">
        <w:rPr>
          <w:rFonts w:ascii="Arial" w:eastAsia="Arial" w:hAnsi="Arial" w:cs="Arial"/>
          <w:color w:val="auto"/>
        </w:rPr>
        <w:t xml:space="preserve">or phase out this equipment in line with the relevant </w:t>
      </w:r>
      <w:r w:rsidR="00E10120">
        <w:rPr>
          <w:rFonts w:ascii="Arial" w:eastAsia="Arial" w:hAnsi="Arial" w:cs="Arial"/>
          <w:color w:val="auto"/>
        </w:rPr>
        <w:t>l</w:t>
      </w:r>
      <w:r w:rsidRPr="00F85149">
        <w:rPr>
          <w:rFonts w:ascii="Arial" w:eastAsia="Arial" w:hAnsi="Arial" w:cs="Arial"/>
          <w:color w:val="auto"/>
        </w:rPr>
        <w:t>egislation.</w:t>
      </w:r>
    </w:p>
    <w:p w14:paraId="4D0A794B" w14:textId="5D72D541" w:rsidR="005613AF" w:rsidRPr="004E231A" w:rsidRDefault="00B22874" w:rsidP="00F90D32">
      <w:pPr>
        <w:spacing w:after="120" w:line="240" w:lineRule="auto"/>
        <w:ind w:left="720" w:hanging="720"/>
        <w:jc w:val="both"/>
        <w:rPr>
          <w:rFonts w:ascii="Arial" w:eastAsia="Arial" w:hAnsi="Arial" w:cs="Arial"/>
          <w:color w:val="auto"/>
        </w:rPr>
      </w:pPr>
      <w:r w:rsidRPr="001A639F">
        <w:rPr>
          <w:rFonts w:ascii="Arial" w:eastAsia="Arial" w:hAnsi="Arial" w:cs="Arial"/>
        </w:rPr>
        <w:t>16.</w:t>
      </w:r>
      <w:r w:rsidR="00656756">
        <w:rPr>
          <w:rFonts w:ascii="Arial" w:eastAsia="Arial" w:hAnsi="Arial" w:cs="Arial"/>
        </w:rPr>
        <w:t>56</w:t>
      </w:r>
      <w:r w:rsidRPr="001A639F">
        <w:rPr>
          <w:rFonts w:ascii="Arial" w:eastAsia="Arial" w:hAnsi="Arial" w:cs="Arial"/>
        </w:rPr>
        <w:tab/>
        <w:t xml:space="preserve">The Supplier shall ensure that </w:t>
      </w:r>
      <w:r w:rsidR="00165FC3" w:rsidRPr="001A639F">
        <w:rPr>
          <w:rFonts w:ascii="Arial" w:eastAsia="Arial" w:hAnsi="Arial" w:cs="Arial"/>
        </w:rPr>
        <w:t>the Buyer</w:t>
      </w:r>
      <w:r w:rsidRPr="001A639F">
        <w:rPr>
          <w:rFonts w:ascii="Arial" w:eastAsia="Arial" w:hAnsi="Arial" w:cs="Arial"/>
        </w:rPr>
        <w:t xml:space="preserve"> is notified </w:t>
      </w:r>
      <w:r w:rsidR="007E1E4F" w:rsidRPr="005D21D0">
        <w:rPr>
          <w:rFonts w:ascii="Arial" w:eastAsia="Arial" w:hAnsi="Arial" w:cs="Arial"/>
          <w:color w:val="FF0000"/>
        </w:rPr>
        <w:t>immediately</w:t>
      </w:r>
      <w:r w:rsidR="007E1E4F" w:rsidRPr="00692E82">
        <w:rPr>
          <w:rFonts w:ascii="Arial" w:eastAsia="Arial" w:hAnsi="Arial" w:cs="Arial"/>
          <w:color w:val="auto"/>
        </w:rPr>
        <w:t xml:space="preserve"> </w:t>
      </w:r>
      <w:r w:rsidRPr="001A639F">
        <w:rPr>
          <w:rFonts w:ascii="Arial" w:eastAsia="Arial" w:hAnsi="Arial" w:cs="Arial"/>
        </w:rPr>
        <w:t>of all accidental emissions of ozone depleting substances and fluorinated greenhouse gases in equipment</w:t>
      </w:r>
      <w:r w:rsidR="00692E82">
        <w:rPr>
          <w:rFonts w:ascii="Arial" w:eastAsia="Arial" w:hAnsi="Arial" w:cs="Arial"/>
        </w:rPr>
        <w:t>.</w:t>
      </w:r>
      <w:r w:rsidRPr="001A639F">
        <w:rPr>
          <w:rFonts w:ascii="Arial" w:eastAsia="Arial" w:hAnsi="Arial" w:cs="Arial"/>
        </w:rPr>
        <w:t xml:space="preserve"> </w:t>
      </w:r>
    </w:p>
    <w:p w14:paraId="0566BE11" w14:textId="0360AD16" w:rsidR="005613AF" w:rsidRPr="001A639F" w:rsidRDefault="00B22874" w:rsidP="00F90D32">
      <w:pPr>
        <w:spacing w:after="120" w:line="240" w:lineRule="auto"/>
        <w:jc w:val="both"/>
        <w:rPr>
          <w:rFonts w:ascii="Arial" w:eastAsia="Arial" w:hAnsi="Arial" w:cs="Arial"/>
          <w:b/>
        </w:rPr>
      </w:pPr>
      <w:r w:rsidRPr="001A639F">
        <w:rPr>
          <w:rFonts w:ascii="Arial" w:eastAsia="Arial" w:hAnsi="Arial" w:cs="Arial"/>
          <w:b/>
        </w:rPr>
        <w:t>Transport</w:t>
      </w:r>
    </w:p>
    <w:p w14:paraId="4C59E4BF" w14:textId="308467BB" w:rsidR="009A161A" w:rsidRPr="001A639F" w:rsidRDefault="00B22874" w:rsidP="00F90D32">
      <w:pPr>
        <w:spacing w:after="120" w:line="240" w:lineRule="auto"/>
        <w:ind w:left="720" w:hanging="720"/>
        <w:jc w:val="both"/>
        <w:rPr>
          <w:rFonts w:ascii="Arial" w:eastAsia="Arial" w:hAnsi="Arial" w:cs="Arial"/>
        </w:rPr>
      </w:pPr>
      <w:r w:rsidRPr="001A639F">
        <w:rPr>
          <w:rFonts w:ascii="Arial" w:eastAsia="Arial" w:hAnsi="Arial" w:cs="Arial"/>
        </w:rPr>
        <w:t>16.</w:t>
      </w:r>
      <w:r w:rsidR="00656756">
        <w:rPr>
          <w:rFonts w:ascii="Arial" w:eastAsia="Arial" w:hAnsi="Arial" w:cs="Arial"/>
        </w:rPr>
        <w:t>57</w:t>
      </w:r>
      <w:r w:rsidRPr="001A639F">
        <w:rPr>
          <w:rFonts w:ascii="Arial" w:eastAsia="Arial" w:hAnsi="Arial" w:cs="Arial"/>
        </w:rPr>
        <w:tab/>
      </w:r>
      <w:r w:rsidR="009A161A" w:rsidRPr="001A639F">
        <w:rPr>
          <w:rFonts w:ascii="Arial" w:eastAsia="Arial" w:hAnsi="Arial" w:cs="Arial"/>
        </w:rPr>
        <w:t xml:space="preserve">The Supplier shall work to reduce the amount of travel undertaken by Supplier Staff </w:t>
      </w:r>
      <w:r w:rsidR="00D903F2">
        <w:rPr>
          <w:rFonts w:ascii="Arial" w:eastAsia="Arial" w:hAnsi="Arial" w:cs="Arial"/>
        </w:rPr>
        <w:t xml:space="preserve">and </w:t>
      </w:r>
      <w:r w:rsidR="00D903F2" w:rsidRPr="005D21D0">
        <w:rPr>
          <w:rFonts w:ascii="Arial" w:eastAsia="Arial" w:hAnsi="Arial" w:cs="Arial"/>
          <w:color w:val="FF0000"/>
        </w:rPr>
        <w:t xml:space="preserve">supply chain </w:t>
      </w:r>
      <w:r w:rsidR="009A161A" w:rsidRPr="005D21D0">
        <w:rPr>
          <w:rFonts w:ascii="Arial" w:eastAsia="Arial" w:hAnsi="Arial" w:cs="Arial"/>
          <w:color w:val="FF0000"/>
        </w:rPr>
        <w:t>in the course of providing the Services</w:t>
      </w:r>
      <w:r w:rsidR="009A161A">
        <w:rPr>
          <w:rFonts w:ascii="Arial" w:eastAsia="Arial" w:hAnsi="Arial" w:cs="Arial"/>
        </w:rPr>
        <w:t xml:space="preserve"> and shall </w:t>
      </w:r>
      <w:r w:rsidR="009A161A" w:rsidRPr="001A639F">
        <w:rPr>
          <w:rFonts w:ascii="Arial" w:eastAsia="Arial" w:hAnsi="Arial" w:cs="Arial"/>
        </w:rPr>
        <w:t>combin</w:t>
      </w:r>
      <w:r w:rsidR="009A161A">
        <w:rPr>
          <w:rFonts w:ascii="Arial" w:eastAsia="Arial" w:hAnsi="Arial" w:cs="Arial"/>
        </w:rPr>
        <w:t>e</w:t>
      </w:r>
      <w:r w:rsidR="009A161A" w:rsidRPr="001A639F">
        <w:rPr>
          <w:rFonts w:ascii="Arial" w:eastAsia="Arial" w:hAnsi="Arial" w:cs="Arial"/>
        </w:rPr>
        <w:t xml:space="preserve"> deliveries of Goods to each Buyer Premises.</w:t>
      </w:r>
    </w:p>
    <w:p w14:paraId="4E3A6C1D" w14:textId="2FA94223" w:rsidR="005613AF" w:rsidRPr="001A639F" w:rsidRDefault="00B22874" w:rsidP="00F90D32">
      <w:pPr>
        <w:spacing w:after="120" w:line="240" w:lineRule="auto"/>
        <w:ind w:left="720" w:hanging="720"/>
        <w:jc w:val="both"/>
        <w:rPr>
          <w:rFonts w:ascii="Arial" w:eastAsia="Arial" w:hAnsi="Arial" w:cs="Arial"/>
        </w:rPr>
      </w:pPr>
      <w:r w:rsidRPr="001A639F">
        <w:rPr>
          <w:rFonts w:ascii="Arial" w:eastAsia="Arial" w:hAnsi="Arial" w:cs="Arial"/>
        </w:rPr>
        <w:t>16.</w:t>
      </w:r>
      <w:r w:rsidR="00656756">
        <w:rPr>
          <w:rFonts w:ascii="Arial" w:eastAsia="Arial" w:hAnsi="Arial" w:cs="Arial"/>
        </w:rPr>
        <w:t>58</w:t>
      </w:r>
      <w:r w:rsidRPr="001A639F">
        <w:rPr>
          <w:rFonts w:ascii="Arial" w:eastAsia="Arial" w:hAnsi="Arial" w:cs="Arial"/>
        </w:rPr>
        <w:tab/>
        <w:t xml:space="preserve">The Supplier shall work to reduce greenhouse gas emissions from transport by adopting the use of environmentally friendly transport solutions. </w:t>
      </w:r>
    </w:p>
    <w:p w14:paraId="32526A8E" w14:textId="6ABD4D7A" w:rsidR="005613AF" w:rsidRPr="001A639F" w:rsidRDefault="00B22874" w:rsidP="00F90D32">
      <w:pPr>
        <w:spacing w:after="120" w:line="240" w:lineRule="auto"/>
        <w:ind w:left="720" w:hanging="720"/>
        <w:jc w:val="both"/>
        <w:rPr>
          <w:rFonts w:ascii="Arial" w:eastAsia="Arial" w:hAnsi="Arial" w:cs="Arial"/>
        </w:rPr>
      </w:pPr>
      <w:r w:rsidRPr="001A639F">
        <w:rPr>
          <w:rFonts w:ascii="Arial" w:eastAsia="Arial" w:hAnsi="Arial" w:cs="Arial"/>
        </w:rPr>
        <w:t>16.</w:t>
      </w:r>
      <w:r w:rsidR="00656756">
        <w:rPr>
          <w:rFonts w:ascii="Arial" w:eastAsia="Arial" w:hAnsi="Arial" w:cs="Arial"/>
        </w:rPr>
        <w:t>59</w:t>
      </w:r>
      <w:r w:rsidRPr="001A639F">
        <w:rPr>
          <w:rFonts w:ascii="Arial" w:eastAsia="Arial" w:hAnsi="Arial" w:cs="Arial"/>
        </w:rPr>
        <w:tab/>
        <w:t>The Supplier shall provide monitoring to benchmark the performance of each Buyer Premises and report on its overall transport usage against internal targets and the Greening Government Commitments</w:t>
      </w:r>
      <w:r w:rsidR="000A7F7F">
        <w:rPr>
          <w:rFonts w:ascii="Arial" w:eastAsia="Arial" w:hAnsi="Arial" w:cs="Arial"/>
        </w:rPr>
        <w:t>.</w:t>
      </w:r>
    </w:p>
    <w:p w14:paraId="1ECE9125" w14:textId="6F04A1B1" w:rsidR="005613AF" w:rsidRPr="001A639F" w:rsidRDefault="00B22874" w:rsidP="00F90D32">
      <w:pPr>
        <w:spacing w:after="120" w:line="240" w:lineRule="auto"/>
        <w:ind w:left="720" w:hanging="720"/>
        <w:jc w:val="both"/>
        <w:rPr>
          <w:rFonts w:ascii="Arial" w:eastAsia="Arial" w:hAnsi="Arial" w:cs="Arial"/>
        </w:rPr>
      </w:pPr>
      <w:r w:rsidRPr="001A639F">
        <w:rPr>
          <w:rFonts w:ascii="Arial" w:eastAsia="Arial" w:hAnsi="Arial" w:cs="Arial"/>
        </w:rPr>
        <w:t>16.6</w:t>
      </w:r>
      <w:r w:rsidR="00656756">
        <w:rPr>
          <w:rFonts w:ascii="Arial" w:eastAsia="Arial" w:hAnsi="Arial" w:cs="Arial"/>
        </w:rPr>
        <w:t>0</w:t>
      </w:r>
      <w:r w:rsidRPr="001A639F">
        <w:rPr>
          <w:rFonts w:ascii="Arial" w:eastAsia="Arial" w:hAnsi="Arial" w:cs="Arial"/>
        </w:rPr>
        <w:tab/>
        <w:t xml:space="preserve">The Supplier may be requested to collect and provide the appropriate data to </w:t>
      </w:r>
      <w:r w:rsidR="00165FC3" w:rsidRPr="001A639F">
        <w:rPr>
          <w:rFonts w:ascii="Arial" w:eastAsia="Arial" w:hAnsi="Arial" w:cs="Arial"/>
        </w:rPr>
        <w:t>the Buyer</w:t>
      </w:r>
      <w:r w:rsidRPr="001A639F">
        <w:rPr>
          <w:rFonts w:ascii="Arial" w:eastAsia="Arial" w:hAnsi="Arial" w:cs="Arial"/>
        </w:rPr>
        <w:t xml:space="preserve"> on a Monthly basis.</w:t>
      </w:r>
    </w:p>
    <w:p w14:paraId="75A2FDD2" w14:textId="1FBBF1BF" w:rsidR="005613AF" w:rsidRPr="001A639F" w:rsidRDefault="00B22874" w:rsidP="00F90D32">
      <w:pPr>
        <w:spacing w:after="120" w:line="240" w:lineRule="auto"/>
        <w:ind w:left="720" w:hanging="720"/>
        <w:jc w:val="both"/>
        <w:rPr>
          <w:rFonts w:ascii="Arial" w:eastAsia="Arial" w:hAnsi="Arial" w:cs="Arial"/>
        </w:rPr>
      </w:pPr>
      <w:r w:rsidRPr="001A639F">
        <w:rPr>
          <w:rFonts w:ascii="Arial" w:eastAsia="Arial" w:hAnsi="Arial" w:cs="Arial"/>
        </w:rPr>
        <w:t>16.6</w:t>
      </w:r>
      <w:r w:rsidR="00656756">
        <w:rPr>
          <w:rFonts w:ascii="Arial" w:eastAsia="Arial" w:hAnsi="Arial" w:cs="Arial"/>
        </w:rPr>
        <w:t>1</w:t>
      </w:r>
      <w:r w:rsidRPr="001A639F">
        <w:rPr>
          <w:rFonts w:ascii="Arial" w:eastAsia="Arial" w:hAnsi="Arial" w:cs="Arial"/>
        </w:rPr>
        <w:tab/>
        <w:t xml:space="preserve">The Supplier shall maintain records of actions taken to reduce the impact of transport. This will allow </w:t>
      </w:r>
      <w:r w:rsidR="00165FC3" w:rsidRPr="001A639F">
        <w:rPr>
          <w:rFonts w:ascii="Arial" w:eastAsia="Arial" w:hAnsi="Arial" w:cs="Arial"/>
        </w:rPr>
        <w:t>the Buyer</w:t>
      </w:r>
      <w:r w:rsidRPr="001A639F">
        <w:rPr>
          <w:rFonts w:ascii="Arial" w:eastAsia="Arial" w:hAnsi="Arial" w:cs="Arial"/>
        </w:rPr>
        <w:t xml:space="preserve"> to share effective strategies across its regions.</w:t>
      </w:r>
    </w:p>
    <w:p w14:paraId="08F06923" w14:textId="6DA3EF69" w:rsidR="005613AF" w:rsidRDefault="00B22874" w:rsidP="00F90D32">
      <w:pPr>
        <w:spacing w:after="120" w:line="240" w:lineRule="auto"/>
        <w:ind w:left="720" w:hanging="720"/>
        <w:jc w:val="both"/>
        <w:rPr>
          <w:rFonts w:ascii="Arial" w:eastAsia="Arial" w:hAnsi="Arial" w:cs="Arial"/>
        </w:rPr>
      </w:pPr>
      <w:r w:rsidRPr="001A639F">
        <w:rPr>
          <w:rFonts w:ascii="Arial" w:eastAsia="Arial" w:hAnsi="Arial" w:cs="Arial"/>
        </w:rPr>
        <w:t>16.6</w:t>
      </w:r>
      <w:r w:rsidR="00656756">
        <w:rPr>
          <w:rFonts w:ascii="Arial" w:eastAsia="Arial" w:hAnsi="Arial" w:cs="Arial"/>
        </w:rPr>
        <w:t>2</w:t>
      </w:r>
      <w:r w:rsidRPr="001A639F">
        <w:rPr>
          <w:rFonts w:ascii="Arial" w:eastAsia="Arial" w:hAnsi="Arial" w:cs="Arial"/>
        </w:rPr>
        <w:tab/>
        <w:t>The Supplier shall ensure that any vehicle purchases used (or predominantly used) by the Supplier for the purpose of providing the Services are in compliance with the GBS for transport.</w:t>
      </w:r>
    </w:p>
    <w:p w14:paraId="759E2F85" w14:textId="77777777" w:rsidR="005613AF" w:rsidRPr="00901BAB" w:rsidRDefault="00B22874" w:rsidP="00F90D32">
      <w:pPr>
        <w:spacing w:after="120" w:line="240" w:lineRule="auto"/>
        <w:jc w:val="both"/>
        <w:rPr>
          <w:rFonts w:ascii="Arial" w:eastAsia="Arial" w:hAnsi="Arial" w:cs="Arial"/>
          <w:b/>
        </w:rPr>
      </w:pPr>
      <w:r w:rsidRPr="00901BAB">
        <w:rPr>
          <w:rFonts w:ascii="Arial" w:eastAsia="Arial" w:hAnsi="Arial" w:cs="Arial"/>
          <w:b/>
        </w:rPr>
        <w:t xml:space="preserve">Replacement Parts and Equipment </w:t>
      </w:r>
    </w:p>
    <w:p w14:paraId="622D1FAF" w14:textId="5C49A751" w:rsidR="00E817F3" w:rsidRPr="002F2BE1" w:rsidRDefault="00B22874" w:rsidP="00F90D32">
      <w:pPr>
        <w:spacing w:after="120" w:line="240" w:lineRule="auto"/>
        <w:ind w:left="720" w:hanging="720"/>
        <w:jc w:val="both"/>
        <w:rPr>
          <w:rFonts w:ascii="Arial" w:eastAsia="Arial" w:hAnsi="Arial" w:cs="Arial"/>
          <w:highlight w:val="yellow"/>
        </w:rPr>
      </w:pPr>
      <w:r w:rsidRPr="00901BAB">
        <w:rPr>
          <w:rFonts w:ascii="Arial" w:eastAsia="Arial" w:hAnsi="Arial" w:cs="Arial"/>
        </w:rPr>
        <w:t>16.6</w:t>
      </w:r>
      <w:r w:rsidR="00656756">
        <w:rPr>
          <w:rFonts w:ascii="Arial" w:eastAsia="Arial" w:hAnsi="Arial" w:cs="Arial"/>
        </w:rPr>
        <w:t>3</w:t>
      </w:r>
      <w:r w:rsidRPr="00901BAB">
        <w:rPr>
          <w:rFonts w:ascii="Arial" w:eastAsia="Arial" w:hAnsi="Arial" w:cs="Arial"/>
        </w:rPr>
        <w:tab/>
        <w:t xml:space="preserve">Where any new or </w:t>
      </w:r>
      <w:bookmarkStart w:id="84" w:name="_Hlk140349292"/>
      <w:r w:rsidRPr="00901BAB">
        <w:rPr>
          <w:rFonts w:ascii="Arial" w:eastAsia="Arial" w:hAnsi="Arial" w:cs="Arial"/>
        </w:rPr>
        <w:t>Replacement Equipment</w:t>
      </w:r>
      <w:bookmarkEnd w:id="84"/>
      <w:r w:rsidRPr="00901BAB">
        <w:rPr>
          <w:rFonts w:ascii="Arial" w:eastAsia="Arial" w:hAnsi="Arial" w:cs="Arial"/>
        </w:rPr>
        <w:t xml:space="preserve">, to include Assets and component parts which contribute to </w:t>
      </w:r>
      <w:r w:rsidR="0097124E" w:rsidRPr="00901BAB">
        <w:rPr>
          <w:rFonts w:ascii="Arial" w:eastAsia="Arial" w:hAnsi="Arial" w:cs="Arial"/>
        </w:rPr>
        <w:t>t</w:t>
      </w:r>
      <w:r w:rsidR="005A6119" w:rsidRPr="00901BAB">
        <w:rPr>
          <w:rFonts w:ascii="Arial" w:eastAsia="Arial" w:hAnsi="Arial" w:cs="Arial"/>
        </w:rPr>
        <w:t>he Buyer’s</w:t>
      </w:r>
      <w:r w:rsidRPr="00901BAB">
        <w:rPr>
          <w:rFonts w:ascii="Arial" w:eastAsia="Arial" w:hAnsi="Arial" w:cs="Arial"/>
        </w:rPr>
        <w:t xml:space="preserve"> </w:t>
      </w:r>
      <w:r w:rsidR="00B32AD8">
        <w:rPr>
          <w:rFonts w:ascii="Arial" w:eastAsia="Arial" w:hAnsi="Arial" w:cs="Arial"/>
        </w:rPr>
        <w:t>C</w:t>
      </w:r>
      <w:r w:rsidRPr="00901BAB">
        <w:rPr>
          <w:rFonts w:ascii="Arial" w:eastAsia="Arial" w:hAnsi="Arial" w:cs="Arial"/>
        </w:rPr>
        <w:t xml:space="preserve">arbon </w:t>
      </w:r>
      <w:r w:rsidR="00B32AD8">
        <w:rPr>
          <w:rFonts w:ascii="Arial" w:eastAsia="Arial" w:hAnsi="Arial" w:cs="Arial"/>
        </w:rPr>
        <w:t>N</w:t>
      </w:r>
      <w:r w:rsidRPr="00901BAB">
        <w:rPr>
          <w:rFonts w:ascii="Arial" w:eastAsia="Arial" w:hAnsi="Arial" w:cs="Arial"/>
        </w:rPr>
        <w:t xml:space="preserve">et </w:t>
      </w:r>
      <w:r w:rsidR="00B32AD8">
        <w:rPr>
          <w:rFonts w:ascii="Arial" w:eastAsia="Arial" w:hAnsi="Arial" w:cs="Arial"/>
        </w:rPr>
        <w:t>Z</w:t>
      </w:r>
      <w:r w:rsidRPr="00901BAB">
        <w:rPr>
          <w:rFonts w:ascii="Arial" w:eastAsia="Arial" w:hAnsi="Arial" w:cs="Arial"/>
        </w:rPr>
        <w:t xml:space="preserve">ero performance at </w:t>
      </w:r>
      <w:r w:rsidR="00165FC3" w:rsidRPr="00901BAB">
        <w:rPr>
          <w:rFonts w:ascii="Arial" w:eastAsia="Arial" w:hAnsi="Arial" w:cs="Arial"/>
        </w:rPr>
        <w:t>the Buyer</w:t>
      </w:r>
      <w:r w:rsidRPr="00901BAB">
        <w:rPr>
          <w:rFonts w:ascii="Arial" w:eastAsia="Arial" w:hAnsi="Arial" w:cs="Arial"/>
        </w:rPr>
        <w:t xml:space="preserve"> Premises are required</w:t>
      </w:r>
      <w:r w:rsidRPr="000D02F2">
        <w:rPr>
          <w:rFonts w:ascii="Arial" w:eastAsia="Arial" w:hAnsi="Arial" w:cs="Arial"/>
          <w:color w:val="auto"/>
        </w:rPr>
        <w:t>, the Supplier shall be responsible for completing Whole Life Costing reports, prioritising low</w:t>
      </w:r>
      <w:r w:rsidR="003A45F1">
        <w:rPr>
          <w:rFonts w:ascii="Arial" w:eastAsia="Arial" w:hAnsi="Arial" w:cs="Arial"/>
          <w:color w:val="auto"/>
        </w:rPr>
        <w:t xml:space="preserve"> </w:t>
      </w:r>
      <w:r w:rsidRPr="000D02F2">
        <w:rPr>
          <w:rFonts w:ascii="Arial" w:eastAsia="Arial" w:hAnsi="Arial" w:cs="Arial"/>
          <w:color w:val="auto"/>
        </w:rPr>
        <w:t>/</w:t>
      </w:r>
      <w:r w:rsidR="003A45F1">
        <w:rPr>
          <w:rFonts w:ascii="Arial" w:eastAsia="Arial" w:hAnsi="Arial" w:cs="Arial"/>
          <w:color w:val="auto"/>
        </w:rPr>
        <w:t xml:space="preserve"> </w:t>
      </w:r>
      <w:r w:rsidRPr="000D02F2">
        <w:rPr>
          <w:rFonts w:ascii="Arial" w:eastAsia="Arial" w:hAnsi="Arial" w:cs="Arial"/>
          <w:color w:val="auto"/>
        </w:rPr>
        <w:t xml:space="preserve">zero carbon </w:t>
      </w:r>
      <w:proofErr w:type="gramStart"/>
      <w:r w:rsidRPr="000D02F2">
        <w:rPr>
          <w:rFonts w:ascii="Arial" w:eastAsia="Arial" w:hAnsi="Arial" w:cs="Arial"/>
          <w:color w:val="auto"/>
        </w:rPr>
        <w:t>technologies</w:t>
      </w:r>
      <w:proofErr w:type="gramEnd"/>
      <w:r w:rsidRPr="000D02F2">
        <w:rPr>
          <w:rFonts w:ascii="Arial" w:eastAsia="Arial" w:hAnsi="Arial" w:cs="Arial"/>
          <w:color w:val="auto"/>
        </w:rPr>
        <w:t xml:space="preserve"> and ensuring sustainable procurement methods form the basis of the recommendations issued to </w:t>
      </w:r>
      <w:r w:rsidR="00165FC3" w:rsidRPr="000D02F2">
        <w:rPr>
          <w:rFonts w:ascii="Arial" w:eastAsia="Arial" w:hAnsi="Arial" w:cs="Arial"/>
          <w:color w:val="auto"/>
        </w:rPr>
        <w:t>the Buyer</w:t>
      </w:r>
      <w:r w:rsidRPr="000D02F2">
        <w:rPr>
          <w:rFonts w:ascii="Arial" w:eastAsia="Arial" w:hAnsi="Arial" w:cs="Arial"/>
          <w:color w:val="auto"/>
        </w:rPr>
        <w:t xml:space="preserve">. The Supplier shall ensure </w:t>
      </w:r>
      <w:r w:rsidR="009A161A">
        <w:rPr>
          <w:rFonts w:ascii="Arial" w:eastAsia="Arial" w:hAnsi="Arial" w:cs="Arial"/>
          <w:color w:val="auto"/>
        </w:rPr>
        <w:t xml:space="preserve">that the </w:t>
      </w:r>
      <w:r w:rsidRPr="000D02F2">
        <w:rPr>
          <w:rFonts w:ascii="Arial" w:eastAsia="Arial" w:hAnsi="Arial" w:cs="Arial"/>
          <w:color w:val="auto"/>
        </w:rPr>
        <w:t>Buyer</w:t>
      </w:r>
      <w:r w:rsidR="009A161A">
        <w:rPr>
          <w:rFonts w:ascii="Arial" w:eastAsia="Arial" w:hAnsi="Arial" w:cs="Arial"/>
          <w:color w:val="auto"/>
        </w:rPr>
        <w:t>’s</w:t>
      </w:r>
      <w:r w:rsidRPr="000D02F2">
        <w:rPr>
          <w:rFonts w:ascii="Arial" w:eastAsia="Arial" w:hAnsi="Arial" w:cs="Arial"/>
          <w:color w:val="auto"/>
        </w:rPr>
        <w:t xml:space="preserve"> Approval has been received in advance of the </w:t>
      </w:r>
      <w:r w:rsidRPr="000D02F2">
        <w:rPr>
          <w:rFonts w:ascii="Arial" w:eastAsia="Arial" w:hAnsi="Arial" w:cs="Arial"/>
          <w:color w:val="auto"/>
        </w:rPr>
        <w:lastRenderedPageBreak/>
        <w:t xml:space="preserve">commencement of any works at Buyer Premises. Further details of </w:t>
      </w:r>
      <w:r w:rsidR="0097124E" w:rsidRPr="000D02F2">
        <w:rPr>
          <w:rFonts w:ascii="Arial" w:eastAsia="Arial" w:hAnsi="Arial" w:cs="Arial"/>
          <w:color w:val="auto"/>
        </w:rPr>
        <w:t>t</w:t>
      </w:r>
      <w:r w:rsidR="005A6119" w:rsidRPr="000D02F2">
        <w:rPr>
          <w:rFonts w:ascii="Arial" w:eastAsia="Arial" w:hAnsi="Arial" w:cs="Arial"/>
          <w:color w:val="auto"/>
        </w:rPr>
        <w:t xml:space="preserve">he </w:t>
      </w:r>
      <w:bookmarkStart w:id="85" w:name="_Hlk140349359"/>
      <w:r w:rsidR="005A6119" w:rsidRPr="000D02F2">
        <w:rPr>
          <w:rFonts w:ascii="Arial" w:eastAsia="Arial" w:hAnsi="Arial" w:cs="Arial"/>
          <w:color w:val="auto"/>
        </w:rPr>
        <w:t>Buyer’s</w:t>
      </w:r>
      <w:r w:rsidRPr="000D02F2">
        <w:rPr>
          <w:rFonts w:ascii="Arial" w:eastAsia="Arial" w:hAnsi="Arial" w:cs="Arial"/>
          <w:color w:val="auto"/>
        </w:rPr>
        <w:t xml:space="preserve"> Whole Life Costing </w:t>
      </w:r>
      <w:bookmarkEnd w:id="85"/>
      <w:r w:rsidRPr="000D02F2">
        <w:rPr>
          <w:rFonts w:ascii="Arial" w:eastAsia="Arial" w:hAnsi="Arial" w:cs="Arial"/>
          <w:color w:val="auto"/>
        </w:rPr>
        <w:t>requirements will be provided in the Call-Off Procedure.</w:t>
      </w:r>
    </w:p>
    <w:p w14:paraId="4C851E59" w14:textId="4D89C5A1" w:rsidR="005613AF" w:rsidRPr="001A639F" w:rsidRDefault="00B22874" w:rsidP="00F90D32">
      <w:pPr>
        <w:spacing w:after="120" w:line="240" w:lineRule="auto"/>
        <w:ind w:left="720" w:hanging="720"/>
        <w:jc w:val="both"/>
        <w:rPr>
          <w:rFonts w:ascii="Arial" w:eastAsia="Arial" w:hAnsi="Arial" w:cs="Arial"/>
        </w:rPr>
      </w:pPr>
      <w:r w:rsidRPr="001A639F">
        <w:rPr>
          <w:rFonts w:ascii="Arial" w:eastAsia="Arial" w:hAnsi="Arial" w:cs="Arial"/>
        </w:rPr>
        <w:t>16.6</w:t>
      </w:r>
      <w:r w:rsidR="00656756">
        <w:rPr>
          <w:rFonts w:ascii="Arial" w:eastAsia="Arial" w:hAnsi="Arial" w:cs="Arial"/>
        </w:rPr>
        <w:t>4</w:t>
      </w:r>
      <w:r w:rsidRPr="001A639F">
        <w:rPr>
          <w:rFonts w:ascii="Arial" w:eastAsia="Arial" w:hAnsi="Arial" w:cs="Arial"/>
        </w:rPr>
        <w:tab/>
        <w:t xml:space="preserve">All Replacement Equipment </w:t>
      </w:r>
      <w:r w:rsidR="009A161A">
        <w:rPr>
          <w:rFonts w:ascii="Arial" w:eastAsia="Arial" w:hAnsi="Arial" w:cs="Arial"/>
        </w:rPr>
        <w:t>d</w:t>
      </w:r>
      <w:r w:rsidRPr="001A639F">
        <w:rPr>
          <w:rFonts w:ascii="Arial" w:eastAsia="Arial" w:hAnsi="Arial" w:cs="Arial"/>
        </w:rPr>
        <w:t xml:space="preserve">elivered must be new, or (with </w:t>
      </w:r>
      <w:r w:rsidR="0097124E">
        <w:rPr>
          <w:rFonts w:ascii="Arial" w:eastAsia="Arial" w:hAnsi="Arial" w:cs="Arial"/>
        </w:rPr>
        <w:t>t</w:t>
      </w:r>
      <w:r w:rsidR="005A6119" w:rsidRPr="001A639F">
        <w:rPr>
          <w:rFonts w:ascii="Arial" w:eastAsia="Arial" w:hAnsi="Arial" w:cs="Arial"/>
        </w:rPr>
        <w:t>he Buyer’s</w:t>
      </w:r>
      <w:r w:rsidRPr="001A639F">
        <w:rPr>
          <w:rFonts w:ascii="Arial" w:eastAsia="Arial" w:hAnsi="Arial" w:cs="Arial"/>
        </w:rPr>
        <w:t xml:space="preserve"> written Approval at its sole discretion) as new if recycled, reconstructed, unused and of recent origin.</w:t>
      </w:r>
    </w:p>
    <w:p w14:paraId="29EA2A1B" w14:textId="5A8D4FF7" w:rsidR="005613AF" w:rsidRPr="001A639F" w:rsidRDefault="00B22874" w:rsidP="00F90D32">
      <w:pPr>
        <w:spacing w:after="120" w:line="240" w:lineRule="auto"/>
        <w:ind w:left="720" w:hanging="720"/>
        <w:jc w:val="both"/>
        <w:rPr>
          <w:rFonts w:ascii="Arial" w:eastAsia="Arial" w:hAnsi="Arial" w:cs="Arial"/>
        </w:rPr>
      </w:pPr>
      <w:r w:rsidRPr="001A639F">
        <w:rPr>
          <w:rFonts w:ascii="Arial" w:eastAsia="Arial" w:hAnsi="Arial" w:cs="Arial"/>
        </w:rPr>
        <w:t>16.</w:t>
      </w:r>
      <w:r w:rsidR="003A493D">
        <w:rPr>
          <w:rFonts w:ascii="Arial" w:eastAsia="Arial" w:hAnsi="Arial" w:cs="Arial"/>
        </w:rPr>
        <w:t>65</w:t>
      </w:r>
      <w:r w:rsidRPr="001A639F">
        <w:rPr>
          <w:rFonts w:ascii="Arial" w:eastAsia="Arial" w:hAnsi="Arial" w:cs="Arial"/>
        </w:rPr>
        <w:tab/>
        <w:t xml:space="preserve">All manufacturer warranties covering the Replacement Equipment must be assignable to </w:t>
      </w:r>
      <w:r w:rsidR="00165FC3" w:rsidRPr="001A639F">
        <w:rPr>
          <w:rFonts w:ascii="Arial" w:eastAsia="Arial" w:hAnsi="Arial" w:cs="Arial"/>
        </w:rPr>
        <w:t>the Buyer</w:t>
      </w:r>
      <w:r w:rsidRPr="001A639F">
        <w:rPr>
          <w:rFonts w:ascii="Arial" w:eastAsia="Arial" w:hAnsi="Arial" w:cs="Arial"/>
        </w:rPr>
        <w:t xml:space="preserve"> on request and at no cost.  </w:t>
      </w:r>
    </w:p>
    <w:p w14:paraId="175E0542" w14:textId="7A41AD57" w:rsidR="005613AF" w:rsidRPr="001A639F" w:rsidRDefault="00B22874" w:rsidP="00F90D32">
      <w:pPr>
        <w:spacing w:after="120" w:line="240" w:lineRule="auto"/>
        <w:ind w:left="720" w:hanging="720"/>
        <w:jc w:val="both"/>
        <w:rPr>
          <w:rFonts w:ascii="Arial" w:eastAsia="Arial" w:hAnsi="Arial" w:cs="Arial"/>
        </w:rPr>
      </w:pPr>
      <w:r w:rsidRPr="001A639F">
        <w:rPr>
          <w:rFonts w:ascii="Arial" w:eastAsia="Arial" w:hAnsi="Arial" w:cs="Arial"/>
        </w:rPr>
        <w:t>16.</w:t>
      </w:r>
      <w:r w:rsidR="003A493D">
        <w:rPr>
          <w:rFonts w:ascii="Arial" w:eastAsia="Arial" w:hAnsi="Arial" w:cs="Arial"/>
        </w:rPr>
        <w:t>66</w:t>
      </w:r>
      <w:r w:rsidRPr="001A639F">
        <w:rPr>
          <w:rFonts w:ascii="Arial" w:eastAsia="Arial" w:hAnsi="Arial" w:cs="Arial"/>
        </w:rPr>
        <w:tab/>
        <w:t xml:space="preserve">Unless otherwise required in the Call-Off Contract or from time to time by </w:t>
      </w:r>
      <w:r w:rsidR="00165FC3" w:rsidRPr="001A639F">
        <w:rPr>
          <w:rFonts w:ascii="Arial" w:eastAsia="Arial" w:hAnsi="Arial" w:cs="Arial"/>
        </w:rPr>
        <w:t>the Buyer</w:t>
      </w:r>
      <w:r w:rsidRPr="001A639F">
        <w:rPr>
          <w:rFonts w:ascii="Arial" w:eastAsia="Arial" w:hAnsi="Arial" w:cs="Arial"/>
        </w:rPr>
        <w:t xml:space="preserve">, title of the Replacement Equipment shall transfer to </w:t>
      </w:r>
      <w:r w:rsidR="00165FC3" w:rsidRPr="001A639F">
        <w:rPr>
          <w:rFonts w:ascii="Arial" w:eastAsia="Arial" w:hAnsi="Arial" w:cs="Arial"/>
        </w:rPr>
        <w:t>the Buyer</w:t>
      </w:r>
      <w:r w:rsidRPr="001A639F">
        <w:rPr>
          <w:rFonts w:ascii="Arial" w:eastAsia="Arial" w:hAnsi="Arial" w:cs="Arial"/>
        </w:rPr>
        <w:t xml:space="preserve"> on completion of the Installation Works requiring the Replacement Equipment.  </w:t>
      </w:r>
    </w:p>
    <w:p w14:paraId="0CFC7857" w14:textId="44A3D10D" w:rsidR="005613AF" w:rsidRPr="001A639F" w:rsidRDefault="00B22874" w:rsidP="00F90D32">
      <w:pPr>
        <w:spacing w:after="120" w:line="240" w:lineRule="auto"/>
        <w:ind w:left="720" w:hanging="720"/>
        <w:jc w:val="both"/>
        <w:rPr>
          <w:rFonts w:ascii="Arial" w:eastAsia="Arial" w:hAnsi="Arial" w:cs="Arial"/>
        </w:rPr>
      </w:pPr>
      <w:r w:rsidRPr="001A639F">
        <w:rPr>
          <w:rFonts w:ascii="Arial" w:eastAsia="Arial" w:hAnsi="Arial" w:cs="Arial"/>
        </w:rPr>
        <w:t>16.</w:t>
      </w:r>
      <w:r w:rsidR="003A493D">
        <w:rPr>
          <w:rFonts w:ascii="Arial" w:eastAsia="Arial" w:hAnsi="Arial" w:cs="Arial"/>
        </w:rPr>
        <w:t>67</w:t>
      </w:r>
      <w:r w:rsidRPr="001A639F">
        <w:rPr>
          <w:rFonts w:ascii="Arial" w:eastAsia="Arial" w:hAnsi="Arial" w:cs="Arial"/>
        </w:rPr>
        <w:tab/>
        <w:t xml:space="preserve">Unless otherwise agreed by </w:t>
      </w:r>
      <w:r w:rsidR="00165FC3" w:rsidRPr="001A639F">
        <w:rPr>
          <w:rFonts w:ascii="Arial" w:eastAsia="Arial" w:hAnsi="Arial" w:cs="Arial"/>
        </w:rPr>
        <w:t>the Buyer</w:t>
      </w:r>
      <w:r w:rsidRPr="001A639F">
        <w:rPr>
          <w:rFonts w:ascii="Arial" w:eastAsia="Arial" w:hAnsi="Arial" w:cs="Arial"/>
        </w:rPr>
        <w:t xml:space="preserve"> in writing the risk in any Replacement Equipment shall remain with the Supplier during the </w:t>
      </w:r>
      <w:r w:rsidR="00841105">
        <w:rPr>
          <w:rFonts w:ascii="Arial" w:eastAsia="Arial" w:hAnsi="Arial" w:cs="Arial"/>
        </w:rPr>
        <w:t xml:space="preserve">Call-Off </w:t>
      </w:r>
      <w:r w:rsidRPr="001A639F">
        <w:rPr>
          <w:rFonts w:ascii="Arial" w:eastAsia="Arial" w:hAnsi="Arial" w:cs="Arial"/>
        </w:rPr>
        <w:t xml:space="preserve">Contract Period. </w:t>
      </w:r>
    </w:p>
    <w:p w14:paraId="4CA16065" w14:textId="5B97AFAB" w:rsidR="005613AF" w:rsidRPr="001A639F" w:rsidRDefault="00B22874" w:rsidP="00F90D32">
      <w:pPr>
        <w:spacing w:after="120" w:line="240" w:lineRule="auto"/>
        <w:ind w:left="720" w:hanging="720"/>
        <w:jc w:val="both"/>
        <w:rPr>
          <w:rFonts w:ascii="Arial" w:eastAsia="Arial" w:hAnsi="Arial" w:cs="Arial"/>
        </w:rPr>
      </w:pPr>
      <w:r w:rsidRPr="001A639F">
        <w:rPr>
          <w:rFonts w:ascii="Arial" w:eastAsia="Arial" w:hAnsi="Arial" w:cs="Arial"/>
        </w:rPr>
        <w:t>16.</w:t>
      </w:r>
      <w:r w:rsidR="003A493D">
        <w:rPr>
          <w:rFonts w:ascii="Arial" w:eastAsia="Arial" w:hAnsi="Arial" w:cs="Arial"/>
        </w:rPr>
        <w:t>68</w:t>
      </w:r>
      <w:r w:rsidRPr="001A639F">
        <w:rPr>
          <w:rFonts w:ascii="Arial" w:eastAsia="Arial" w:hAnsi="Arial" w:cs="Arial"/>
        </w:rPr>
        <w:tab/>
        <w:t xml:space="preserve">The Supplier warrants that title in any Replacement Equipment is capable of transferring to </w:t>
      </w:r>
      <w:r w:rsidR="00165FC3" w:rsidRPr="001A639F">
        <w:rPr>
          <w:rFonts w:ascii="Arial" w:eastAsia="Arial" w:hAnsi="Arial" w:cs="Arial"/>
        </w:rPr>
        <w:t>the Buyer</w:t>
      </w:r>
      <w:r w:rsidRPr="001A639F">
        <w:rPr>
          <w:rFonts w:ascii="Arial" w:eastAsia="Arial" w:hAnsi="Arial" w:cs="Arial"/>
        </w:rPr>
        <w:t>.</w:t>
      </w:r>
    </w:p>
    <w:p w14:paraId="65FBE4C5" w14:textId="653B2C0E" w:rsidR="005613AF" w:rsidRPr="001A639F" w:rsidRDefault="00B22874" w:rsidP="00F90D32">
      <w:pPr>
        <w:spacing w:after="120" w:line="240" w:lineRule="auto"/>
        <w:ind w:left="720" w:hanging="720"/>
        <w:jc w:val="both"/>
        <w:rPr>
          <w:rFonts w:ascii="Arial" w:eastAsia="Arial" w:hAnsi="Arial" w:cs="Arial"/>
        </w:rPr>
      </w:pPr>
      <w:r w:rsidRPr="001A639F">
        <w:rPr>
          <w:rFonts w:ascii="Arial" w:eastAsia="Arial" w:hAnsi="Arial" w:cs="Arial"/>
        </w:rPr>
        <w:t>16.</w:t>
      </w:r>
      <w:r w:rsidR="003A493D">
        <w:rPr>
          <w:rFonts w:ascii="Arial" w:eastAsia="Arial" w:hAnsi="Arial" w:cs="Arial"/>
        </w:rPr>
        <w:t>69</w:t>
      </w:r>
      <w:r w:rsidRPr="001A639F">
        <w:rPr>
          <w:rFonts w:ascii="Arial" w:eastAsia="Arial" w:hAnsi="Arial" w:cs="Arial"/>
        </w:rPr>
        <w:tab/>
        <w:t xml:space="preserve">The Supplier must </w:t>
      </w:r>
      <w:bookmarkStart w:id="86" w:name="_Hlk140349447"/>
      <w:r w:rsidRPr="001A639F">
        <w:rPr>
          <w:rFonts w:ascii="Arial" w:eastAsia="Arial" w:hAnsi="Arial" w:cs="Arial"/>
        </w:rPr>
        <w:t xml:space="preserve">Recall Replacement Equipment </w:t>
      </w:r>
      <w:bookmarkEnd w:id="86"/>
      <w:r w:rsidRPr="001A639F">
        <w:rPr>
          <w:rFonts w:ascii="Arial" w:eastAsia="Arial" w:hAnsi="Arial" w:cs="Arial"/>
        </w:rPr>
        <w:t xml:space="preserve">where the manufacturer has requested a Recall and indemnify </w:t>
      </w:r>
      <w:r w:rsidR="00165FC3" w:rsidRPr="001A639F">
        <w:rPr>
          <w:rFonts w:ascii="Arial" w:eastAsia="Arial" w:hAnsi="Arial" w:cs="Arial"/>
        </w:rPr>
        <w:t>the Buyer</w:t>
      </w:r>
      <w:r w:rsidRPr="001A639F">
        <w:rPr>
          <w:rFonts w:ascii="Arial" w:eastAsia="Arial" w:hAnsi="Arial" w:cs="Arial"/>
        </w:rPr>
        <w:t xml:space="preserve"> against the costs of any Recall of the Replacement Equipment and give notice of actual or anticipated action about the Recall of the Replacement Equipment.  </w:t>
      </w:r>
    </w:p>
    <w:p w14:paraId="0B8450DB" w14:textId="526AF927" w:rsidR="005613AF" w:rsidRPr="00901BAB" w:rsidRDefault="00B22874" w:rsidP="00F90D32">
      <w:pPr>
        <w:spacing w:after="120" w:line="240" w:lineRule="auto"/>
        <w:ind w:left="720" w:hanging="720"/>
        <w:jc w:val="both"/>
        <w:rPr>
          <w:rFonts w:ascii="Arial" w:eastAsia="Arial" w:hAnsi="Arial" w:cs="Arial"/>
        </w:rPr>
      </w:pPr>
      <w:r w:rsidRPr="00901BAB">
        <w:rPr>
          <w:rFonts w:ascii="Arial" w:eastAsia="Arial" w:hAnsi="Arial" w:cs="Arial"/>
        </w:rPr>
        <w:t>16.7</w:t>
      </w:r>
      <w:r w:rsidR="003A493D">
        <w:rPr>
          <w:rFonts w:ascii="Arial" w:eastAsia="Arial" w:hAnsi="Arial" w:cs="Arial"/>
        </w:rPr>
        <w:t>0</w:t>
      </w:r>
      <w:r w:rsidRPr="00901BAB">
        <w:rPr>
          <w:rFonts w:ascii="Arial" w:eastAsia="Arial" w:hAnsi="Arial" w:cs="Arial"/>
        </w:rPr>
        <w:tab/>
        <w:t xml:space="preserve">The Replacement Equipment must comply with </w:t>
      </w:r>
      <w:r w:rsidRPr="00692E82">
        <w:rPr>
          <w:rFonts w:ascii="Arial" w:eastAsia="Arial" w:hAnsi="Arial" w:cs="Arial"/>
          <w:color w:val="auto"/>
        </w:rPr>
        <w:t>th</w:t>
      </w:r>
      <w:r w:rsidR="0012664F" w:rsidRPr="00692E82">
        <w:rPr>
          <w:rFonts w:ascii="Arial" w:eastAsia="Arial" w:hAnsi="Arial" w:cs="Arial"/>
          <w:color w:val="auto"/>
        </w:rPr>
        <w:t xml:space="preserve">is </w:t>
      </w:r>
      <w:r w:rsidR="009A161A">
        <w:rPr>
          <w:rFonts w:ascii="Arial" w:eastAsia="Arial" w:hAnsi="Arial" w:cs="Arial"/>
          <w:color w:val="auto"/>
        </w:rPr>
        <w:t>S</w:t>
      </w:r>
      <w:r w:rsidR="0012664F" w:rsidRPr="00692E82">
        <w:rPr>
          <w:rFonts w:ascii="Arial" w:eastAsia="Arial" w:hAnsi="Arial" w:cs="Arial"/>
          <w:color w:val="auto"/>
        </w:rPr>
        <w:t>pecification</w:t>
      </w:r>
      <w:r w:rsidR="006D3840">
        <w:rPr>
          <w:rFonts w:ascii="Arial" w:eastAsia="Arial" w:hAnsi="Arial" w:cs="Arial"/>
          <w:color w:val="auto"/>
        </w:rPr>
        <w:t>, Call Off Contract</w:t>
      </w:r>
      <w:r w:rsidRPr="00692E82">
        <w:rPr>
          <w:rFonts w:ascii="Arial" w:eastAsia="Arial" w:hAnsi="Arial" w:cs="Arial"/>
          <w:color w:val="auto"/>
        </w:rPr>
        <w:t xml:space="preserve"> </w:t>
      </w:r>
      <w:r w:rsidRPr="00901BAB">
        <w:rPr>
          <w:rFonts w:ascii="Arial" w:eastAsia="Arial" w:hAnsi="Arial" w:cs="Arial"/>
        </w:rPr>
        <w:t xml:space="preserve">and any additional requirements agreed between the Supplier and </w:t>
      </w:r>
      <w:r w:rsidR="00165FC3" w:rsidRPr="00901BAB">
        <w:rPr>
          <w:rFonts w:ascii="Arial" w:eastAsia="Arial" w:hAnsi="Arial" w:cs="Arial"/>
        </w:rPr>
        <w:t>the Buyer</w:t>
      </w:r>
      <w:r w:rsidRPr="00901BAB">
        <w:rPr>
          <w:rFonts w:ascii="Arial" w:eastAsia="Arial" w:hAnsi="Arial" w:cs="Arial"/>
        </w:rPr>
        <w:t xml:space="preserve"> from time to time.</w:t>
      </w:r>
    </w:p>
    <w:p w14:paraId="55A7BE98" w14:textId="77777777" w:rsidR="006541D0" w:rsidRPr="009840AE" w:rsidRDefault="00B22874" w:rsidP="006541D0">
      <w:pPr>
        <w:spacing w:after="0" w:line="240" w:lineRule="auto"/>
        <w:ind w:left="720" w:hanging="720"/>
        <w:jc w:val="both"/>
        <w:rPr>
          <w:rFonts w:ascii="Arial" w:eastAsia="Arial" w:hAnsi="Arial" w:cs="Arial"/>
          <w:color w:val="FF0000"/>
        </w:rPr>
      </w:pPr>
      <w:r w:rsidRPr="00901BAB">
        <w:rPr>
          <w:rFonts w:ascii="Arial" w:eastAsia="Arial" w:hAnsi="Arial" w:cs="Arial"/>
        </w:rPr>
        <w:t>16.7</w:t>
      </w:r>
      <w:r w:rsidR="003A493D">
        <w:rPr>
          <w:rFonts w:ascii="Arial" w:eastAsia="Arial" w:hAnsi="Arial" w:cs="Arial"/>
        </w:rPr>
        <w:t>1</w:t>
      </w:r>
      <w:r w:rsidRPr="00901BAB">
        <w:rPr>
          <w:rFonts w:ascii="Arial" w:eastAsia="Arial" w:hAnsi="Arial" w:cs="Arial"/>
        </w:rPr>
        <w:tab/>
        <w:t>The Supplier must at its own cost repair, replace</w:t>
      </w:r>
      <w:r w:rsidRPr="006C2795">
        <w:rPr>
          <w:rFonts w:ascii="Arial" w:eastAsia="Arial" w:hAnsi="Arial" w:cs="Arial"/>
        </w:rPr>
        <w:t>, refund or substitute (</w:t>
      </w:r>
      <w:r w:rsidR="009A161A">
        <w:rPr>
          <w:rFonts w:ascii="Arial" w:eastAsia="Arial" w:hAnsi="Arial" w:cs="Arial"/>
        </w:rPr>
        <w:t>upon</w:t>
      </w:r>
      <w:r w:rsidRPr="006C2795">
        <w:rPr>
          <w:rFonts w:ascii="Arial" w:eastAsia="Arial" w:hAnsi="Arial" w:cs="Arial"/>
        </w:rPr>
        <w:t xml:space="preserve"> </w:t>
      </w:r>
      <w:r w:rsidR="0097124E">
        <w:rPr>
          <w:rFonts w:ascii="Arial" w:eastAsia="Arial" w:hAnsi="Arial" w:cs="Arial"/>
        </w:rPr>
        <w:t>t</w:t>
      </w:r>
      <w:r w:rsidR="005A6119" w:rsidRPr="006C2795">
        <w:rPr>
          <w:rFonts w:ascii="Arial" w:eastAsia="Arial" w:hAnsi="Arial" w:cs="Arial"/>
        </w:rPr>
        <w:t>he Buyer’s</w:t>
      </w:r>
      <w:r w:rsidRPr="006C2795">
        <w:rPr>
          <w:rFonts w:ascii="Arial" w:eastAsia="Arial" w:hAnsi="Arial" w:cs="Arial"/>
        </w:rPr>
        <w:t xml:space="preserve"> request) any Replacement Equipment that </w:t>
      </w:r>
      <w:r w:rsidR="00165FC3" w:rsidRPr="006C2795">
        <w:rPr>
          <w:rFonts w:ascii="Arial" w:eastAsia="Arial" w:hAnsi="Arial" w:cs="Arial"/>
        </w:rPr>
        <w:t>the Buyer</w:t>
      </w:r>
      <w:r w:rsidRPr="006C2795">
        <w:rPr>
          <w:rFonts w:ascii="Arial" w:eastAsia="Arial" w:hAnsi="Arial" w:cs="Arial"/>
        </w:rPr>
        <w:t xml:space="preserve"> </w:t>
      </w:r>
      <w:r w:rsidR="000F352C" w:rsidRPr="006D3840">
        <w:rPr>
          <w:rFonts w:ascii="Arial" w:eastAsia="Arial" w:hAnsi="Arial" w:cs="Arial"/>
          <w:color w:val="FF0000"/>
        </w:rPr>
        <w:t>deems not suitable nor conforms to Health and Safety regulations</w:t>
      </w:r>
      <w:r w:rsidRPr="00692E82">
        <w:rPr>
          <w:rFonts w:ascii="Arial" w:eastAsia="Arial" w:hAnsi="Arial" w:cs="Arial"/>
          <w:color w:val="auto"/>
        </w:rPr>
        <w:t xml:space="preserve">. </w:t>
      </w:r>
      <w:r w:rsidR="006541D0">
        <w:rPr>
          <w:rFonts w:ascii="Arial" w:eastAsia="Arial" w:hAnsi="Arial" w:cs="Arial"/>
          <w:color w:val="auto"/>
        </w:rPr>
        <w:t xml:space="preserve"> </w:t>
      </w:r>
      <w:r w:rsidR="006541D0" w:rsidRPr="00692E82">
        <w:rPr>
          <w:rFonts w:ascii="Arial" w:eastAsia="Arial" w:hAnsi="Arial" w:cs="Arial"/>
          <w:color w:val="auto"/>
        </w:rPr>
        <w:t xml:space="preserve">. </w:t>
      </w:r>
      <w:r w:rsidR="006541D0" w:rsidRPr="009840AE">
        <w:rPr>
          <w:rFonts w:ascii="Arial" w:eastAsia="Arial" w:hAnsi="Arial" w:cs="Arial"/>
          <w:color w:val="FF0000"/>
        </w:rPr>
        <w:t>If the Supplier does not do this, it will pay the Buyer’s costs including repair, replacement or re-supply by a third party.</w:t>
      </w:r>
    </w:p>
    <w:p w14:paraId="46ECFAB8" w14:textId="77777777" w:rsidR="00602419" w:rsidRDefault="00602419" w:rsidP="00335BBC">
      <w:pPr>
        <w:spacing w:after="0" w:line="240" w:lineRule="auto"/>
        <w:ind w:left="720" w:hanging="720"/>
        <w:jc w:val="both"/>
        <w:rPr>
          <w:rFonts w:ascii="Arial" w:eastAsia="Arial" w:hAnsi="Arial" w:cs="Arial"/>
        </w:rPr>
      </w:pPr>
    </w:p>
    <w:bookmarkEnd w:id="73"/>
    <w:p w14:paraId="26CA9C78" w14:textId="77777777" w:rsidR="005613AF" w:rsidRPr="006C2795" w:rsidRDefault="00B22874" w:rsidP="00602419">
      <w:pPr>
        <w:spacing w:after="120" w:line="240" w:lineRule="auto"/>
        <w:jc w:val="both"/>
        <w:rPr>
          <w:rFonts w:ascii="Arial" w:eastAsia="Arial" w:hAnsi="Arial" w:cs="Arial"/>
          <w:b/>
        </w:rPr>
      </w:pPr>
      <w:r w:rsidRPr="006C2795">
        <w:rPr>
          <w:rFonts w:ascii="Arial" w:eastAsia="Arial" w:hAnsi="Arial" w:cs="Arial"/>
          <w:b/>
        </w:rPr>
        <w:t xml:space="preserve">17.       Service A17 – Social Value </w:t>
      </w:r>
    </w:p>
    <w:p w14:paraId="76B9764C" w14:textId="01ECB08F" w:rsidR="005613AF" w:rsidRPr="006C2795" w:rsidRDefault="00B22874" w:rsidP="00F90D32">
      <w:pPr>
        <w:spacing w:after="120" w:line="240" w:lineRule="auto"/>
        <w:jc w:val="both"/>
        <w:rPr>
          <w:rFonts w:ascii="Arial" w:eastAsia="Arial" w:hAnsi="Arial" w:cs="Arial"/>
        </w:rPr>
      </w:pPr>
      <w:r w:rsidRPr="006C2795">
        <w:rPr>
          <w:rFonts w:ascii="Arial" w:eastAsia="Arial" w:hAnsi="Arial" w:cs="Arial"/>
        </w:rPr>
        <w:t>17.1</w:t>
      </w:r>
      <w:r w:rsidRPr="006C2795">
        <w:rPr>
          <w:rFonts w:ascii="Arial" w:eastAsia="Arial" w:hAnsi="Arial" w:cs="Arial"/>
        </w:rPr>
        <w:tab/>
        <w:t>The following Standards apply to this Service – SA17.</w:t>
      </w:r>
    </w:p>
    <w:p w14:paraId="43FC2A82" w14:textId="703DFFAA" w:rsidR="005613AF" w:rsidRPr="006C2795" w:rsidRDefault="00B22874" w:rsidP="00F90D32">
      <w:pPr>
        <w:spacing w:after="120" w:line="240" w:lineRule="auto"/>
        <w:ind w:left="720" w:hanging="720"/>
        <w:jc w:val="both"/>
        <w:rPr>
          <w:rFonts w:ascii="Arial" w:eastAsia="Arial" w:hAnsi="Arial" w:cs="Arial"/>
        </w:rPr>
      </w:pPr>
      <w:r w:rsidRPr="006C2795">
        <w:rPr>
          <w:rFonts w:ascii="Arial" w:eastAsia="Arial" w:hAnsi="Arial" w:cs="Arial"/>
        </w:rPr>
        <w:t>17.2</w:t>
      </w:r>
      <w:r w:rsidRPr="006C2795">
        <w:rPr>
          <w:rFonts w:ascii="Arial" w:eastAsia="Arial" w:hAnsi="Arial" w:cs="Arial"/>
        </w:rPr>
        <w:tab/>
        <w:t xml:space="preserve">The Public Services (Social Value) Act 2012 places a legal requirement on all public bodies, including Devolved Administrations, to consider the additional social, </w:t>
      </w:r>
      <w:r w:rsidR="00B41C21" w:rsidRPr="006C2795">
        <w:rPr>
          <w:rFonts w:ascii="Arial" w:eastAsia="Arial" w:hAnsi="Arial" w:cs="Arial"/>
        </w:rPr>
        <w:t>economic,</w:t>
      </w:r>
      <w:r w:rsidRPr="006C2795">
        <w:rPr>
          <w:rFonts w:ascii="Arial" w:eastAsia="Arial" w:hAnsi="Arial" w:cs="Arial"/>
        </w:rPr>
        <w:t xml:space="preserve"> and environmental benefits that can be realised for individuals and communities through commissioning and procurement activity. </w:t>
      </w:r>
    </w:p>
    <w:p w14:paraId="3BF7A275" w14:textId="5DAD46C4" w:rsidR="005613AF" w:rsidRPr="000B1BFB" w:rsidRDefault="00B22874" w:rsidP="00F90D32">
      <w:pPr>
        <w:spacing w:after="120" w:line="240" w:lineRule="auto"/>
        <w:ind w:left="720" w:hanging="720"/>
        <w:jc w:val="both"/>
        <w:rPr>
          <w:rFonts w:ascii="Arial" w:eastAsia="Arial" w:hAnsi="Arial" w:cs="Arial"/>
          <w:color w:val="auto"/>
        </w:rPr>
      </w:pPr>
      <w:r w:rsidRPr="006C2795">
        <w:rPr>
          <w:rFonts w:ascii="Arial" w:eastAsia="Arial" w:hAnsi="Arial" w:cs="Arial"/>
        </w:rPr>
        <w:t>17.3</w:t>
      </w:r>
      <w:r w:rsidRPr="006C2795">
        <w:rPr>
          <w:rFonts w:ascii="Arial" w:eastAsia="Arial" w:hAnsi="Arial" w:cs="Arial"/>
        </w:rPr>
        <w:tab/>
      </w:r>
      <w:r w:rsidRPr="006C2795">
        <w:rPr>
          <w:rFonts w:ascii="Arial" w:eastAsia="Arial" w:hAnsi="Arial" w:cs="Arial"/>
          <w:color w:val="auto"/>
        </w:rPr>
        <w:t>Th</w:t>
      </w:r>
      <w:r w:rsidR="009A161A">
        <w:rPr>
          <w:rFonts w:ascii="Arial" w:eastAsia="Arial" w:hAnsi="Arial" w:cs="Arial"/>
          <w:color w:val="auto"/>
        </w:rPr>
        <w:t>e</w:t>
      </w:r>
      <w:r w:rsidR="00223336">
        <w:rPr>
          <w:rFonts w:ascii="Arial" w:eastAsia="Arial" w:hAnsi="Arial" w:cs="Arial"/>
          <w:color w:val="auto"/>
        </w:rPr>
        <w:t xml:space="preserve"> </w:t>
      </w:r>
      <w:r w:rsidRPr="006C2795">
        <w:rPr>
          <w:rFonts w:ascii="Arial" w:eastAsia="Arial" w:hAnsi="Arial" w:cs="Arial"/>
          <w:color w:val="auto"/>
        </w:rPr>
        <w:t xml:space="preserve">Framework </w:t>
      </w:r>
      <w:r w:rsidRPr="006C2795">
        <w:rPr>
          <w:rFonts w:ascii="Arial" w:eastAsia="Arial" w:hAnsi="Arial" w:cs="Arial"/>
        </w:rPr>
        <w:t xml:space="preserve">Contract provides a means of embedding social value through enabling improvements such as community engagement, economic value and sustainable development as detailed in </w:t>
      </w:r>
      <w:r w:rsidRPr="000B1BFB">
        <w:rPr>
          <w:rFonts w:ascii="Arial" w:eastAsia="Arial" w:hAnsi="Arial" w:cs="Arial"/>
          <w:color w:val="auto"/>
        </w:rPr>
        <w:t xml:space="preserve">the </w:t>
      </w:r>
      <w:r w:rsidR="00A6099B" w:rsidRPr="006D3840">
        <w:rPr>
          <w:rFonts w:ascii="Arial" w:eastAsia="Arial" w:hAnsi="Arial" w:cs="Arial"/>
          <w:color w:val="FF0000"/>
        </w:rPr>
        <w:t>tender pack</w:t>
      </w:r>
      <w:r w:rsidRPr="000B1BFB">
        <w:rPr>
          <w:rFonts w:ascii="Arial" w:eastAsia="Arial" w:hAnsi="Arial" w:cs="Arial"/>
          <w:color w:val="auto"/>
        </w:rPr>
        <w:t>.</w:t>
      </w:r>
    </w:p>
    <w:p w14:paraId="26202531" w14:textId="5390C35F" w:rsidR="005613AF" w:rsidRPr="000B1BFB" w:rsidRDefault="00B22874" w:rsidP="00F90D32">
      <w:pPr>
        <w:spacing w:after="120" w:line="240" w:lineRule="auto"/>
        <w:jc w:val="both"/>
        <w:rPr>
          <w:rFonts w:ascii="Arial" w:eastAsia="Arial" w:hAnsi="Arial" w:cs="Arial"/>
          <w:color w:val="auto"/>
        </w:rPr>
      </w:pPr>
      <w:r w:rsidRPr="000B1BFB">
        <w:rPr>
          <w:rFonts w:ascii="Arial" w:eastAsia="Arial" w:hAnsi="Arial" w:cs="Arial"/>
          <w:color w:val="auto"/>
        </w:rPr>
        <w:t>17.4</w:t>
      </w:r>
      <w:r w:rsidRPr="000B1BFB">
        <w:rPr>
          <w:rFonts w:ascii="Arial" w:eastAsia="Arial" w:hAnsi="Arial" w:cs="Arial"/>
          <w:color w:val="auto"/>
        </w:rPr>
        <w:tab/>
        <w:t xml:space="preserve">The Supplier shall: </w:t>
      </w:r>
    </w:p>
    <w:p w14:paraId="345B15C1" w14:textId="5988EEC3" w:rsidR="005613AF" w:rsidRPr="00D871AA" w:rsidRDefault="00B22874" w:rsidP="00F90D32">
      <w:pPr>
        <w:spacing w:after="120" w:line="240" w:lineRule="auto"/>
        <w:ind w:left="1843" w:hanging="1134"/>
        <w:jc w:val="both"/>
        <w:rPr>
          <w:rFonts w:ascii="Arial" w:eastAsia="Arial" w:hAnsi="Arial" w:cs="Arial"/>
        </w:rPr>
      </w:pPr>
      <w:r w:rsidRPr="00D871AA">
        <w:rPr>
          <w:rFonts w:ascii="Arial" w:eastAsia="Arial" w:hAnsi="Arial" w:cs="Arial"/>
        </w:rPr>
        <w:t>17.4.1</w:t>
      </w:r>
      <w:r w:rsidRPr="00D871AA">
        <w:rPr>
          <w:rFonts w:ascii="Arial" w:eastAsia="Arial" w:hAnsi="Arial" w:cs="Arial"/>
        </w:rPr>
        <w:tab/>
        <w:t xml:space="preserve">Maintain and embed </w:t>
      </w:r>
      <w:r w:rsidR="00814596">
        <w:rPr>
          <w:rFonts w:ascii="Arial" w:eastAsia="Arial" w:hAnsi="Arial" w:cs="Arial"/>
        </w:rPr>
        <w:t>its</w:t>
      </w:r>
      <w:r w:rsidRPr="00D871AA">
        <w:rPr>
          <w:rFonts w:ascii="Arial" w:eastAsia="Arial" w:hAnsi="Arial" w:cs="Arial"/>
        </w:rPr>
        <w:t xml:space="preserve"> corporate social value principles, policies and procedures as they apply to the Services requested in the </w:t>
      </w:r>
      <w:r w:rsidR="00A6099B" w:rsidRPr="006D3840">
        <w:rPr>
          <w:rFonts w:ascii="Arial" w:eastAsia="Arial" w:hAnsi="Arial" w:cs="Arial"/>
          <w:color w:val="FF0000"/>
        </w:rPr>
        <w:t>tender pack</w:t>
      </w:r>
      <w:r w:rsidRPr="00D871AA">
        <w:rPr>
          <w:rFonts w:ascii="Arial" w:eastAsia="Arial" w:hAnsi="Arial" w:cs="Arial"/>
        </w:rPr>
        <w:t xml:space="preserve">;   </w:t>
      </w:r>
    </w:p>
    <w:p w14:paraId="255E5AAB" w14:textId="73ACFDAA" w:rsidR="005613AF" w:rsidRPr="006C2795" w:rsidRDefault="00B22874" w:rsidP="00F90D32">
      <w:pPr>
        <w:spacing w:after="120" w:line="240" w:lineRule="auto"/>
        <w:ind w:left="1843" w:hanging="1134"/>
        <w:jc w:val="both"/>
        <w:rPr>
          <w:rFonts w:ascii="Arial" w:eastAsia="Arial" w:hAnsi="Arial" w:cs="Arial"/>
        </w:rPr>
      </w:pPr>
      <w:r w:rsidRPr="006C2795">
        <w:rPr>
          <w:rFonts w:ascii="Arial" w:eastAsia="Arial" w:hAnsi="Arial" w:cs="Arial"/>
        </w:rPr>
        <w:t>17.4.2</w:t>
      </w:r>
      <w:r w:rsidRPr="006C2795">
        <w:rPr>
          <w:rFonts w:ascii="Arial" w:eastAsia="Arial" w:hAnsi="Arial" w:cs="Arial"/>
        </w:rPr>
        <w:tab/>
        <w:t xml:space="preserve">Develop, deploy and maintain appropriate management and staffing levels to ensure all social value policies, principles and practices as they apply to the Services are in place; </w:t>
      </w:r>
    </w:p>
    <w:p w14:paraId="2FC90586" w14:textId="152F3B9B" w:rsidR="005613AF" w:rsidRPr="006C2795" w:rsidRDefault="00B22874" w:rsidP="00F90D32">
      <w:pPr>
        <w:spacing w:after="120" w:line="240" w:lineRule="auto"/>
        <w:ind w:left="1843" w:hanging="1134"/>
        <w:jc w:val="both"/>
        <w:rPr>
          <w:rFonts w:ascii="Arial" w:eastAsia="Arial" w:hAnsi="Arial" w:cs="Arial"/>
        </w:rPr>
      </w:pPr>
      <w:r w:rsidRPr="006C2795">
        <w:rPr>
          <w:rFonts w:ascii="Arial" w:eastAsia="Arial" w:hAnsi="Arial" w:cs="Arial"/>
        </w:rPr>
        <w:t>17.4.3</w:t>
      </w:r>
      <w:r w:rsidRPr="006C2795">
        <w:rPr>
          <w:rFonts w:ascii="Arial" w:eastAsia="Arial" w:hAnsi="Arial" w:cs="Arial"/>
        </w:rPr>
        <w:tab/>
        <w:t xml:space="preserve">Ensure compliance with all of </w:t>
      </w:r>
      <w:r w:rsidR="00CE3376">
        <w:rPr>
          <w:rFonts w:ascii="Arial" w:eastAsia="Arial" w:hAnsi="Arial" w:cs="Arial"/>
        </w:rPr>
        <w:t>HM Government</w:t>
      </w:r>
      <w:r w:rsidRPr="006C2795">
        <w:rPr>
          <w:rFonts w:ascii="Arial" w:eastAsia="Arial" w:hAnsi="Arial" w:cs="Arial"/>
        </w:rPr>
        <w:t xml:space="preserve"> and </w:t>
      </w:r>
      <w:r w:rsidR="0097124E">
        <w:rPr>
          <w:rFonts w:ascii="Arial" w:eastAsia="Arial" w:hAnsi="Arial" w:cs="Arial"/>
        </w:rPr>
        <w:t>t</w:t>
      </w:r>
      <w:r w:rsidR="005A6119" w:rsidRPr="006C2795">
        <w:rPr>
          <w:rFonts w:ascii="Arial" w:eastAsia="Arial" w:hAnsi="Arial" w:cs="Arial"/>
        </w:rPr>
        <w:t>he Buyer’s</w:t>
      </w:r>
      <w:r w:rsidRPr="006C2795">
        <w:rPr>
          <w:rFonts w:ascii="Arial" w:eastAsia="Arial" w:hAnsi="Arial" w:cs="Arial"/>
        </w:rPr>
        <w:t xml:space="preserve"> social value policies, targets and procedures (including any re-enactments and changes to </w:t>
      </w:r>
      <w:r w:rsidR="00CE3376">
        <w:rPr>
          <w:rFonts w:ascii="Arial" w:eastAsia="Arial" w:hAnsi="Arial" w:cs="Arial"/>
        </w:rPr>
        <w:t>HM Government</w:t>
      </w:r>
      <w:r w:rsidRPr="006C2795">
        <w:rPr>
          <w:rFonts w:ascii="Arial" w:eastAsia="Arial" w:hAnsi="Arial" w:cs="Arial"/>
        </w:rPr>
        <w:t xml:space="preserve"> and</w:t>
      </w:r>
      <w:r w:rsidR="003A45F1">
        <w:rPr>
          <w:rFonts w:ascii="Arial" w:eastAsia="Arial" w:hAnsi="Arial" w:cs="Arial"/>
        </w:rPr>
        <w:t xml:space="preserve"> / </w:t>
      </w:r>
      <w:r w:rsidRPr="006C2795">
        <w:rPr>
          <w:rFonts w:ascii="Arial" w:eastAsia="Arial" w:hAnsi="Arial" w:cs="Arial"/>
        </w:rPr>
        <w:t xml:space="preserve">or </w:t>
      </w:r>
      <w:r w:rsidR="0097124E">
        <w:rPr>
          <w:rFonts w:ascii="Arial" w:eastAsia="Arial" w:hAnsi="Arial" w:cs="Arial"/>
        </w:rPr>
        <w:t>t</w:t>
      </w:r>
      <w:r w:rsidR="005A6119" w:rsidRPr="006C2795">
        <w:rPr>
          <w:rFonts w:ascii="Arial" w:eastAsia="Arial" w:hAnsi="Arial" w:cs="Arial"/>
        </w:rPr>
        <w:t>he Buyer’s</w:t>
      </w:r>
      <w:r w:rsidRPr="006C2795">
        <w:rPr>
          <w:rFonts w:ascii="Arial" w:eastAsia="Arial" w:hAnsi="Arial" w:cs="Arial"/>
        </w:rPr>
        <w:t xml:space="preserve"> Policies) and act upon the instructions of </w:t>
      </w:r>
      <w:r w:rsidR="00165FC3" w:rsidRPr="006C2795">
        <w:rPr>
          <w:rFonts w:ascii="Arial" w:eastAsia="Arial" w:hAnsi="Arial" w:cs="Arial"/>
        </w:rPr>
        <w:t>the Buyer</w:t>
      </w:r>
      <w:r w:rsidRPr="006C2795">
        <w:rPr>
          <w:rFonts w:ascii="Arial" w:eastAsia="Arial" w:hAnsi="Arial" w:cs="Arial"/>
        </w:rPr>
        <w:t xml:space="preserve"> should there be a change in the social value requirements; </w:t>
      </w:r>
    </w:p>
    <w:p w14:paraId="4DE5B062" w14:textId="1755744A" w:rsidR="005613AF" w:rsidRPr="006C2795" w:rsidRDefault="00B22874" w:rsidP="00F90D32">
      <w:pPr>
        <w:spacing w:after="120" w:line="240" w:lineRule="auto"/>
        <w:ind w:left="1843" w:hanging="1134"/>
        <w:jc w:val="both"/>
        <w:rPr>
          <w:rFonts w:ascii="Arial" w:eastAsia="Arial" w:hAnsi="Arial" w:cs="Arial"/>
        </w:rPr>
      </w:pPr>
      <w:r w:rsidRPr="006C2795">
        <w:rPr>
          <w:rFonts w:ascii="Arial" w:eastAsia="Arial" w:hAnsi="Arial" w:cs="Arial"/>
        </w:rPr>
        <w:lastRenderedPageBreak/>
        <w:t>17.4.4</w:t>
      </w:r>
      <w:r w:rsidRPr="006C2795">
        <w:rPr>
          <w:rFonts w:ascii="Arial" w:eastAsia="Arial" w:hAnsi="Arial" w:cs="Arial"/>
        </w:rPr>
        <w:tab/>
        <w:t xml:space="preserve">Ensure all Supplier appointed </w:t>
      </w:r>
      <w:r w:rsidR="00E13853">
        <w:rPr>
          <w:rFonts w:ascii="Arial" w:eastAsia="Arial" w:hAnsi="Arial" w:cs="Arial"/>
        </w:rPr>
        <w:t>S</w:t>
      </w:r>
      <w:r w:rsidRPr="006C2795">
        <w:rPr>
          <w:rFonts w:ascii="Arial" w:eastAsia="Arial" w:hAnsi="Arial" w:cs="Arial"/>
        </w:rPr>
        <w:t>ub-contracted and supply chain staff are fully aware of the agreed social value policies, initiatives and procedures;</w:t>
      </w:r>
    </w:p>
    <w:p w14:paraId="7FAC7D1C" w14:textId="5451447E" w:rsidR="005613AF" w:rsidRPr="006C2795" w:rsidRDefault="00B22874" w:rsidP="00F90D32">
      <w:pPr>
        <w:spacing w:after="120" w:line="240" w:lineRule="auto"/>
        <w:ind w:left="1843" w:hanging="1134"/>
        <w:jc w:val="both"/>
        <w:rPr>
          <w:rFonts w:ascii="Arial" w:eastAsia="Arial" w:hAnsi="Arial" w:cs="Arial"/>
        </w:rPr>
      </w:pPr>
      <w:r w:rsidRPr="006C2795">
        <w:rPr>
          <w:rFonts w:ascii="Arial" w:eastAsia="Arial" w:hAnsi="Arial" w:cs="Arial"/>
        </w:rPr>
        <w:t>17.4.5</w:t>
      </w:r>
      <w:r w:rsidRPr="006C2795">
        <w:rPr>
          <w:rFonts w:ascii="Arial" w:eastAsia="Arial" w:hAnsi="Arial" w:cs="Arial"/>
        </w:rPr>
        <w:tab/>
        <w:t xml:space="preserve">Provide expert technical and professional advice to </w:t>
      </w:r>
      <w:r w:rsidR="00165FC3" w:rsidRPr="006C2795">
        <w:rPr>
          <w:rFonts w:ascii="Arial" w:eastAsia="Arial" w:hAnsi="Arial" w:cs="Arial"/>
        </w:rPr>
        <w:t>the Buyer</w:t>
      </w:r>
      <w:r w:rsidRPr="006C2795">
        <w:rPr>
          <w:rFonts w:ascii="Arial" w:eastAsia="Arial" w:hAnsi="Arial" w:cs="Arial"/>
        </w:rPr>
        <w:t xml:space="preserve"> upon request on issues related to social value. These shall include, where requested, advice on </w:t>
      </w:r>
      <w:r w:rsidR="00CE3376">
        <w:rPr>
          <w:rFonts w:ascii="Arial" w:eastAsia="Arial" w:hAnsi="Arial" w:cs="Arial"/>
        </w:rPr>
        <w:t>HM Government</w:t>
      </w:r>
      <w:r w:rsidRPr="006C2795">
        <w:rPr>
          <w:rFonts w:ascii="Arial" w:eastAsia="Arial" w:hAnsi="Arial" w:cs="Arial"/>
        </w:rPr>
        <w:t xml:space="preserve"> policy, compliance, benchmarking, reporting regimes and exploring opportunities associated with potential new initiatives and industry best practice; and   </w:t>
      </w:r>
    </w:p>
    <w:p w14:paraId="17488F63" w14:textId="5135A643" w:rsidR="005613AF" w:rsidRDefault="00B22874" w:rsidP="00891BFF">
      <w:pPr>
        <w:spacing w:after="0" w:line="240" w:lineRule="auto"/>
        <w:ind w:left="1843" w:hanging="1134"/>
        <w:jc w:val="both"/>
        <w:rPr>
          <w:rFonts w:ascii="Arial" w:eastAsia="Arial" w:hAnsi="Arial" w:cs="Arial"/>
        </w:rPr>
      </w:pPr>
      <w:r w:rsidRPr="006C2795">
        <w:rPr>
          <w:rFonts w:ascii="Arial" w:eastAsia="Arial" w:hAnsi="Arial" w:cs="Arial"/>
        </w:rPr>
        <w:t>17.4.6</w:t>
      </w:r>
      <w:r w:rsidRPr="006C2795">
        <w:rPr>
          <w:rFonts w:ascii="Arial" w:eastAsia="Arial" w:hAnsi="Arial" w:cs="Arial"/>
        </w:rPr>
        <w:tab/>
      </w:r>
      <w:r w:rsidRPr="00D871AA">
        <w:rPr>
          <w:rFonts w:ascii="Arial" w:eastAsia="Arial" w:hAnsi="Arial" w:cs="Arial"/>
        </w:rPr>
        <w:t>Ensure Supplier Staff are security cleared to S</w:t>
      </w:r>
      <w:r w:rsidR="00B000B9">
        <w:rPr>
          <w:rFonts w:ascii="Arial" w:eastAsia="Arial" w:hAnsi="Arial" w:cs="Arial"/>
        </w:rPr>
        <w:t xml:space="preserve">ecurity </w:t>
      </w:r>
      <w:r w:rsidRPr="00D871AA">
        <w:rPr>
          <w:rFonts w:ascii="Arial" w:eastAsia="Arial" w:hAnsi="Arial" w:cs="Arial"/>
        </w:rPr>
        <w:t>C</w:t>
      </w:r>
      <w:r w:rsidR="00B000B9">
        <w:rPr>
          <w:rFonts w:ascii="Arial" w:eastAsia="Arial" w:hAnsi="Arial" w:cs="Arial"/>
        </w:rPr>
        <w:t xml:space="preserve">heck (SC) </w:t>
      </w:r>
      <w:r w:rsidRPr="00D871AA">
        <w:rPr>
          <w:rFonts w:ascii="Arial" w:eastAsia="Arial" w:hAnsi="Arial" w:cs="Arial"/>
        </w:rPr>
        <w:t>level</w:t>
      </w:r>
      <w:r w:rsidR="004F0473" w:rsidRPr="004F0473">
        <w:rPr>
          <w:rFonts w:ascii="Arial" w:eastAsia="Arial" w:hAnsi="Arial" w:cs="Arial"/>
        </w:rPr>
        <w:t xml:space="preserve"> </w:t>
      </w:r>
      <w:r w:rsidR="004F0473" w:rsidRPr="006D3840">
        <w:rPr>
          <w:rFonts w:ascii="Arial" w:eastAsia="Arial" w:hAnsi="Arial" w:cs="Arial"/>
          <w:color w:val="FF0000"/>
        </w:rPr>
        <w:t>and</w:t>
      </w:r>
      <w:r w:rsidR="003A45F1">
        <w:rPr>
          <w:rFonts w:ascii="Arial" w:eastAsia="Arial" w:hAnsi="Arial" w:cs="Arial"/>
          <w:color w:val="FF0000"/>
        </w:rPr>
        <w:t xml:space="preserve"> </w:t>
      </w:r>
      <w:r w:rsidR="004F0473" w:rsidRPr="006D3840">
        <w:rPr>
          <w:rFonts w:ascii="Arial" w:eastAsia="Arial" w:hAnsi="Arial" w:cs="Arial"/>
          <w:color w:val="FF0000"/>
        </w:rPr>
        <w:t>/</w:t>
      </w:r>
      <w:r w:rsidR="003A45F1">
        <w:rPr>
          <w:rFonts w:ascii="Arial" w:eastAsia="Arial" w:hAnsi="Arial" w:cs="Arial"/>
          <w:color w:val="FF0000"/>
        </w:rPr>
        <w:t xml:space="preserve"> </w:t>
      </w:r>
      <w:r w:rsidR="004F0473" w:rsidRPr="006D3840">
        <w:rPr>
          <w:rFonts w:ascii="Arial" w:eastAsia="Arial" w:hAnsi="Arial" w:cs="Arial"/>
          <w:color w:val="FF0000"/>
        </w:rPr>
        <w:t>or Baseline Personnel Security Standard (BPSS)</w:t>
      </w:r>
      <w:r w:rsidR="004F0473" w:rsidRPr="002A4CFB">
        <w:rPr>
          <w:rFonts w:ascii="Arial" w:eastAsia="Arial" w:hAnsi="Arial" w:cs="Arial"/>
          <w:color w:val="auto"/>
        </w:rPr>
        <w:t xml:space="preserve"> level</w:t>
      </w:r>
      <w:r w:rsidR="004F0473">
        <w:rPr>
          <w:rFonts w:ascii="Arial" w:eastAsia="Arial" w:hAnsi="Arial" w:cs="Arial"/>
          <w:color w:val="auto"/>
        </w:rPr>
        <w:t>,</w:t>
      </w:r>
      <w:r w:rsidRPr="00D871AA">
        <w:rPr>
          <w:rFonts w:ascii="Arial" w:eastAsia="Arial" w:hAnsi="Arial" w:cs="Arial"/>
        </w:rPr>
        <w:t xml:space="preserve"> unless </w:t>
      </w:r>
      <w:r w:rsidR="00165FC3" w:rsidRPr="00D871AA">
        <w:rPr>
          <w:rFonts w:ascii="Arial" w:eastAsia="Arial" w:hAnsi="Arial" w:cs="Arial"/>
        </w:rPr>
        <w:t>the Buyer</w:t>
      </w:r>
      <w:r w:rsidRPr="00D871AA">
        <w:rPr>
          <w:rFonts w:ascii="Arial" w:eastAsia="Arial" w:hAnsi="Arial" w:cs="Arial"/>
        </w:rPr>
        <w:t xml:space="preserve"> specifies otherwise in the Call-Off Procedure.</w:t>
      </w:r>
    </w:p>
    <w:p w14:paraId="1054A01F" w14:textId="77777777" w:rsidR="00891BFF" w:rsidRDefault="00891BFF" w:rsidP="00891BFF">
      <w:pPr>
        <w:spacing w:after="0" w:line="240" w:lineRule="auto"/>
        <w:ind w:left="1843" w:hanging="1134"/>
        <w:jc w:val="both"/>
        <w:rPr>
          <w:rFonts w:ascii="Arial" w:eastAsia="Arial" w:hAnsi="Arial" w:cs="Arial"/>
        </w:rPr>
      </w:pPr>
    </w:p>
    <w:p w14:paraId="192D1C9E" w14:textId="77777777" w:rsidR="005613AF" w:rsidRDefault="00B22874" w:rsidP="00891BFF">
      <w:pPr>
        <w:spacing w:after="120" w:line="240" w:lineRule="auto"/>
        <w:jc w:val="both"/>
        <w:rPr>
          <w:rFonts w:ascii="Arial" w:eastAsia="Arial" w:hAnsi="Arial" w:cs="Arial"/>
          <w:b/>
        </w:rPr>
      </w:pPr>
      <w:r>
        <w:rPr>
          <w:rFonts w:ascii="Arial" w:eastAsia="Arial" w:hAnsi="Arial" w:cs="Arial"/>
          <w:b/>
        </w:rPr>
        <w:t xml:space="preserve">18.       Service A18 – Carbon Net Zero </w:t>
      </w:r>
    </w:p>
    <w:p w14:paraId="53E47D3C" w14:textId="7469169B" w:rsidR="005613AF" w:rsidRDefault="00B22874" w:rsidP="00F90D32">
      <w:pPr>
        <w:spacing w:after="120" w:line="240" w:lineRule="auto"/>
        <w:jc w:val="both"/>
        <w:rPr>
          <w:rFonts w:ascii="Arial" w:eastAsia="Arial" w:hAnsi="Arial" w:cs="Arial"/>
        </w:rPr>
      </w:pPr>
      <w:r>
        <w:rPr>
          <w:rFonts w:ascii="Arial" w:eastAsia="Arial" w:hAnsi="Arial" w:cs="Arial"/>
        </w:rPr>
        <w:t>18.1</w:t>
      </w:r>
      <w:r w:rsidR="0097641E">
        <w:rPr>
          <w:rFonts w:ascii="Arial" w:eastAsia="Arial" w:hAnsi="Arial" w:cs="Arial"/>
        </w:rPr>
        <w:t xml:space="preserve">  </w:t>
      </w:r>
      <w:r>
        <w:rPr>
          <w:rFonts w:ascii="Arial" w:eastAsia="Arial" w:hAnsi="Arial" w:cs="Arial"/>
        </w:rPr>
        <w:t xml:space="preserve">   The following </w:t>
      </w:r>
      <w:r w:rsidR="00814596" w:rsidRPr="009839FA">
        <w:rPr>
          <w:rFonts w:ascii="Arial" w:eastAsia="Arial" w:hAnsi="Arial" w:cs="Arial"/>
          <w:color w:val="FF0000"/>
        </w:rPr>
        <w:t xml:space="preserve">requirements and </w:t>
      </w:r>
      <w:r>
        <w:rPr>
          <w:rFonts w:ascii="Arial" w:eastAsia="Arial" w:hAnsi="Arial" w:cs="Arial"/>
        </w:rPr>
        <w:t xml:space="preserve">Standards </w:t>
      </w:r>
      <w:r w:rsidR="00814596" w:rsidRPr="009839FA">
        <w:rPr>
          <w:rFonts w:ascii="Arial" w:eastAsia="Arial" w:hAnsi="Arial" w:cs="Arial"/>
          <w:color w:val="FF0000"/>
        </w:rPr>
        <w:t xml:space="preserve">shall </w:t>
      </w:r>
      <w:r>
        <w:rPr>
          <w:rFonts w:ascii="Arial" w:eastAsia="Arial" w:hAnsi="Arial" w:cs="Arial"/>
        </w:rPr>
        <w:t>apply to this Service – SA18.</w:t>
      </w:r>
    </w:p>
    <w:p w14:paraId="7FA55337" w14:textId="01FDFE5C" w:rsidR="005613AF" w:rsidRDefault="00B22874" w:rsidP="00F90D32">
      <w:pPr>
        <w:spacing w:after="120" w:line="240" w:lineRule="auto"/>
        <w:ind w:left="720" w:hanging="720"/>
        <w:jc w:val="both"/>
        <w:rPr>
          <w:rFonts w:ascii="Arial" w:eastAsia="Arial" w:hAnsi="Arial" w:cs="Arial"/>
        </w:rPr>
      </w:pPr>
      <w:r>
        <w:rPr>
          <w:rFonts w:ascii="Arial" w:eastAsia="Arial" w:hAnsi="Arial" w:cs="Arial"/>
        </w:rPr>
        <w:t>18.2</w:t>
      </w:r>
      <w:r>
        <w:rPr>
          <w:rFonts w:ascii="Arial" w:eastAsia="Arial" w:hAnsi="Arial" w:cs="Arial"/>
        </w:rPr>
        <w:tab/>
        <w:t>The Climate Change Act as amended 2019, commits the UK to net zero by 2050.</w:t>
      </w:r>
    </w:p>
    <w:p w14:paraId="04765ED1" w14:textId="4FB98111" w:rsidR="005613AF" w:rsidRPr="000B1BFB" w:rsidRDefault="00B22874" w:rsidP="00F90D32">
      <w:pPr>
        <w:spacing w:after="120" w:line="240" w:lineRule="auto"/>
        <w:ind w:left="720" w:hanging="720"/>
        <w:jc w:val="both"/>
        <w:rPr>
          <w:rFonts w:ascii="Arial" w:eastAsia="Arial" w:hAnsi="Arial" w:cs="Arial"/>
          <w:color w:val="auto"/>
        </w:rPr>
      </w:pPr>
      <w:r>
        <w:rPr>
          <w:rFonts w:ascii="Arial" w:eastAsia="Arial" w:hAnsi="Arial" w:cs="Arial"/>
        </w:rPr>
        <w:t>18.3</w:t>
      </w:r>
      <w:r>
        <w:rPr>
          <w:rFonts w:ascii="Arial" w:eastAsia="Arial" w:hAnsi="Arial" w:cs="Arial"/>
        </w:rPr>
        <w:tab/>
      </w:r>
      <w:r w:rsidRPr="006C2795">
        <w:rPr>
          <w:rFonts w:ascii="Arial" w:eastAsia="Arial" w:hAnsi="Arial" w:cs="Arial"/>
          <w:color w:val="auto"/>
        </w:rPr>
        <w:t>Th</w:t>
      </w:r>
      <w:r w:rsidR="00814596">
        <w:rPr>
          <w:rFonts w:ascii="Arial" w:eastAsia="Arial" w:hAnsi="Arial" w:cs="Arial"/>
          <w:color w:val="auto"/>
        </w:rPr>
        <w:t>e</w:t>
      </w:r>
      <w:r w:rsidRPr="006C2795">
        <w:rPr>
          <w:rFonts w:ascii="Arial" w:eastAsia="Arial" w:hAnsi="Arial" w:cs="Arial"/>
          <w:color w:val="auto"/>
        </w:rPr>
        <w:t xml:space="preserve"> Framework </w:t>
      </w:r>
      <w:r>
        <w:rPr>
          <w:rFonts w:ascii="Arial" w:eastAsia="Arial" w:hAnsi="Arial" w:cs="Arial"/>
        </w:rPr>
        <w:t xml:space="preserve">Contract provides a means of embedding carbon net zero policies and processes to meet these targets through enabling improvements such as improved building conditions, use of smarter technology and reductions in greenhouse gas emissions as detailed </w:t>
      </w:r>
      <w:r w:rsidR="002442D9" w:rsidRPr="000B1BFB">
        <w:rPr>
          <w:rFonts w:ascii="Arial" w:eastAsia="Arial" w:hAnsi="Arial" w:cs="Arial"/>
          <w:color w:val="auto"/>
        </w:rPr>
        <w:t>within the tender documentation</w:t>
      </w:r>
      <w:r w:rsidR="001C6923" w:rsidRPr="000B1BFB">
        <w:rPr>
          <w:rFonts w:ascii="Arial" w:eastAsia="Arial" w:hAnsi="Arial" w:cs="Arial"/>
          <w:color w:val="auto"/>
        </w:rPr>
        <w:t>.</w:t>
      </w:r>
    </w:p>
    <w:p w14:paraId="4C2038E3" w14:textId="77AA746D" w:rsidR="005613AF" w:rsidRDefault="00B22874" w:rsidP="00F90D32">
      <w:pPr>
        <w:spacing w:after="120" w:line="240" w:lineRule="auto"/>
        <w:jc w:val="both"/>
        <w:rPr>
          <w:rFonts w:ascii="Arial" w:eastAsia="Arial" w:hAnsi="Arial" w:cs="Arial"/>
        </w:rPr>
      </w:pPr>
      <w:r>
        <w:rPr>
          <w:rFonts w:ascii="Arial" w:eastAsia="Arial" w:hAnsi="Arial" w:cs="Arial"/>
        </w:rPr>
        <w:t>18.4</w:t>
      </w:r>
      <w:r>
        <w:rPr>
          <w:rFonts w:ascii="Arial" w:eastAsia="Arial" w:hAnsi="Arial" w:cs="Arial"/>
        </w:rPr>
        <w:tab/>
        <w:t xml:space="preserve">The Supplier shall: </w:t>
      </w:r>
    </w:p>
    <w:p w14:paraId="497D2010" w14:textId="0D8EEAEC" w:rsidR="005613AF" w:rsidRPr="00D871AA" w:rsidRDefault="00B22874" w:rsidP="00F90D32">
      <w:pPr>
        <w:spacing w:after="120" w:line="240" w:lineRule="auto"/>
        <w:ind w:left="1843" w:hanging="1134"/>
        <w:jc w:val="both"/>
        <w:rPr>
          <w:rFonts w:ascii="Arial" w:eastAsia="Arial" w:hAnsi="Arial" w:cs="Arial"/>
        </w:rPr>
      </w:pPr>
      <w:r>
        <w:rPr>
          <w:rFonts w:ascii="Arial" w:eastAsia="Arial" w:hAnsi="Arial" w:cs="Arial"/>
        </w:rPr>
        <w:t>18.4.1</w:t>
      </w:r>
      <w:r>
        <w:rPr>
          <w:rFonts w:ascii="Arial" w:eastAsia="Arial" w:hAnsi="Arial" w:cs="Arial"/>
        </w:rPr>
        <w:tab/>
        <w:t xml:space="preserve">Maintain and embed </w:t>
      </w:r>
      <w:r w:rsidR="00814596">
        <w:rPr>
          <w:rFonts w:ascii="Arial" w:eastAsia="Arial" w:hAnsi="Arial" w:cs="Arial"/>
        </w:rPr>
        <w:t>its</w:t>
      </w:r>
      <w:r>
        <w:rPr>
          <w:rFonts w:ascii="Arial" w:eastAsia="Arial" w:hAnsi="Arial" w:cs="Arial"/>
        </w:rPr>
        <w:t xml:space="preserve"> corporate carbon net zero principles, policies and procedures</w:t>
      </w:r>
      <w:r w:rsidR="00AE7323">
        <w:rPr>
          <w:rFonts w:ascii="Arial" w:eastAsia="Arial" w:hAnsi="Arial" w:cs="Arial"/>
        </w:rPr>
        <w:t>;</w:t>
      </w:r>
      <w:r>
        <w:rPr>
          <w:rFonts w:ascii="Arial" w:eastAsia="Arial" w:hAnsi="Arial" w:cs="Arial"/>
        </w:rPr>
        <w:t xml:space="preserve"> </w:t>
      </w:r>
    </w:p>
    <w:p w14:paraId="6043F11C" w14:textId="27322B7C" w:rsidR="005613AF" w:rsidRDefault="00B22874" w:rsidP="00F90D32">
      <w:pPr>
        <w:spacing w:after="120" w:line="240" w:lineRule="auto"/>
        <w:ind w:left="1843" w:hanging="1134"/>
        <w:jc w:val="both"/>
        <w:rPr>
          <w:rFonts w:ascii="Arial" w:eastAsia="Arial" w:hAnsi="Arial" w:cs="Arial"/>
        </w:rPr>
      </w:pPr>
      <w:r>
        <w:rPr>
          <w:rFonts w:ascii="Arial" w:eastAsia="Arial" w:hAnsi="Arial" w:cs="Arial"/>
        </w:rPr>
        <w:t>18.4.2</w:t>
      </w:r>
      <w:r>
        <w:rPr>
          <w:rFonts w:ascii="Arial" w:eastAsia="Arial" w:hAnsi="Arial" w:cs="Arial"/>
        </w:rPr>
        <w:tab/>
        <w:t xml:space="preserve">Develop, deploy and maintain appropriate management and staffing levels to ensure all carbon net zero policies, principles and practices as they apply to the Services are in place; </w:t>
      </w:r>
    </w:p>
    <w:p w14:paraId="29859D35" w14:textId="3CA6A4B9" w:rsidR="005613AF" w:rsidRDefault="00B22874" w:rsidP="00F90D32">
      <w:pPr>
        <w:spacing w:after="120" w:line="240" w:lineRule="auto"/>
        <w:ind w:left="1843" w:hanging="1134"/>
        <w:jc w:val="both"/>
        <w:rPr>
          <w:rFonts w:ascii="Arial" w:eastAsia="Arial" w:hAnsi="Arial" w:cs="Arial"/>
        </w:rPr>
      </w:pPr>
      <w:r>
        <w:rPr>
          <w:rFonts w:ascii="Arial" w:eastAsia="Arial" w:hAnsi="Arial" w:cs="Arial"/>
        </w:rPr>
        <w:t>18.4.3</w:t>
      </w:r>
      <w:r>
        <w:rPr>
          <w:rFonts w:ascii="Arial" w:eastAsia="Arial" w:hAnsi="Arial" w:cs="Arial"/>
        </w:rPr>
        <w:tab/>
        <w:t xml:space="preserve">Ensure compliance with all of </w:t>
      </w:r>
      <w:r w:rsidR="00CE3376">
        <w:rPr>
          <w:rFonts w:ascii="Arial" w:eastAsia="Arial" w:hAnsi="Arial" w:cs="Arial"/>
        </w:rPr>
        <w:t>HM Government</w:t>
      </w:r>
      <w:r>
        <w:rPr>
          <w:rFonts w:ascii="Arial" w:eastAsia="Arial" w:hAnsi="Arial" w:cs="Arial"/>
        </w:rPr>
        <w:t xml:space="preserve"> and </w:t>
      </w:r>
      <w:r w:rsidR="0097124E">
        <w:rPr>
          <w:rFonts w:ascii="Arial" w:eastAsia="Arial" w:hAnsi="Arial" w:cs="Arial"/>
        </w:rPr>
        <w:t>t</w:t>
      </w:r>
      <w:r w:rsidR="005A6119">
        <w:rPr>
          <w:rFonts w:ascii="Arial" w:eastAsia="Arial" w:hAnsi="Arial" w:cs="Arial"/>
        </w:rPr>
        <w:t>he Buyer’s</w:t>
      </w:r>
      <w:r>
        <w:rPr>
          <w:rFonts w:ascii="Arial" w:eastAsia="Arial" w:hAnsi="Arial" w:cs="Arial"/>
        </w:rPr>
        <w:t xml:space="preserve"> carbon net zero policies, targets and procedures (including any re-enactments and changes to </w:t>
      </w:r>
      <w:r w:rsidR="00CE3376">
        <w:rPr>
          <w:rFonts w:ascii="Arial" w:eastAsia="Arial" w:hAnsi="Arial" w:cs="Arial"/>
        </w:rPr>
        <w:t>HM Government</w:t>
      </w:r>
      <w:r>
        <w:rPr>
          <w:rFonts w:ascii="Arial" w:eastAsia="Arial" w:hAnsi="Arial" w:cs="Arial"/>
        </w:rPr>
        <w:t xml:space="preserve"> and/or Buyer’s </w:t>
      </w:r>
      <w:r w:rsidR="00186AB5">
        <w:rPr>
          <w:rFonts w:ascii="Arial" w:eastAsia="Arial" w:hAnsi="Arial" w:cs="Arial"/>
        </w:rPr>
        <w:t>p</w:t>
      </w:r>
      <w:r>
        <w:rPr>
          <w:rFonts w:ascii="Arial" w:eastAsia="Arial" w:hAnsi="Arial" w:cs="Arial"/>
        </w:rPr>
        <w:t xml:space="preserve">olicies) and act upon the instructions of </w:t>
      </w:r>
      <w:r w:rsidR="00165FC3">
        <w:rPr>
          <w:rFonts w:ascii="Arial" w:eastAsia="Arial" w:hAnsi="Arial" w:cs="Arial"/>
        </w:rPr>
        <w:t>the Buyer</w:t>
      </w:r>
      <w:r>
        <w:rPr>
          <w:rFonts w:ascii="Arial" w:eastAsia="Arial" w:hAnsi="Arial" w:cs="Arial"/>
        </w:rPr>
        <w:t xml:space="preserve"> should there be a change in the carbon net zero requirements; </w:t>
      </w:r>
    </w:p>
    <w:p w14:paraId="05ECD286" w14:textId="6B4E1ABD" w:rsidR="005613AF" w:rsidRDefault="00B22874" w:rsidP="00F90D32">
      <w:pPr>
        <w:spacing w:after="120" w:line="240" w:lineRule="auto"/>
        <w:ind w:left="1843" w:hanging="1134"/>
        <w:jc w:val="both"/>
        <w:rPr>
          <w:rFonts w:ascii="Arial" w:eastAsia="Arial" w:hAnsi="Arial" w:cs="Arial"/>
        </w:rPr>
      </w:pPr>
      <w:r>
        <w:rPr>
          <w:rFonts w:ascii="Arial" w:eastAsia="Arial" w:hAnsi="Arial" w:cs="Arial"/>
        </w:rPr>
        <w:t>18.4.4</w:t>
      </w:r>
      <w:r>
        <w:rPr>
          <w:rFonts w:ascii="Arial" w:eastAsia="Arial" w:hAnsi="Arial" w:cs="Arial"/>
        </w:rPr>
        <w:tab/>
        <w:t>Ensure all Supplier</w:t>
      </w:r>
      <w:r w:rsidR="00814596">
        <w:rPr>
          <w:rFonts w:ascii="Arial" w:eastAsia="Arial" w:hAnsi="Arial" w:cs="Arial"/>
        </w:rPr>
        <w:t xml:space="preserve"> Staff</w:t>
      </w:r>
      <w:r>
        <w:rPr>
          <w:rFonts w:ascii="Arial" w:eastAsia="Arial" w:hAnsi="Arial" w:cs="Arial"/>
        </w:rPr>
        <w:t xml:space="preserve"> and </w:t>
      </w:r>
      <w:r w:rsidR="00814596">
        <w:rPr>
          <w:rFonts w:ascii="Arial" w:eastAsia="Arial" w:hAnsi="Arial" w:cs="Arial"/>
        </w:rPr>
        <w:t xml:space="preserve">its </w:t>
      </w:r>
      <w:r>
        <w:rPr>
          <w:rFonts w:ascii="Arial" w:eastAsia="Arial" w:hAnsi="Arial" w:cs="Arial"/>
        </w:rPr>
        <w:t xml:space="preserve">supply chain staff are fully aware of the agreed carbon net zero policies, initiatives and procedures; </w:t>
      </w:r>
    </w:p>
    <w:p w14:paraId="6955111B" w14:textId="706F2118" w:rsidR="005613AF" w:rsidRDefault="00B22874" w:rsidP="00F90D32">
      <w:pPr>
        <w:spacing w:after="120" w:line="240" w:lineRule="auto"/>
        <w:ind w:left="1843" w:hanging="1134"/>
        <w:jc w:val="both"/>
        <w:rPr>
          <w:rFonts w:ascii="Arial" w:eastAsia="Arial" w:hAnsi="Arial" w:cs="Arial"/>
        </w:rPr>
      </w:pPr>
      <w:r>
        <w:rPr>
          <w:rFonts w:ascii="Arial" w:eastAsia="Arial" w:hAnsi="Arial" w:cs="Arial"/>
        </w:rPr>
        <w:t>18.4.5</w:t>
      </w:r>
      <w:r>
        <w:rPr>
          <w:rFonts w:ascii="Arial" w:eastAsia="Arial" w:hAnsi="Arial" w:cs="Arial"/>
        </w:rPr>
        <w:tab/>
        <w:t xml:space="preserve">Provide expert technical and professional advice to </w:t>
      </w:r>
      <w:r w:rsidR="00165FC3">
        <w:rPr>
          <w:rFonts w:ascii="Arial" w:eastAsia="Arial" w:hAnsi="Arial" w:cs="Arial"/>
        </w:rPr>
        <w:t>the Buyer</w:t>
      </w:r>
      <w:r>
        <w:rPr>
          <w:rFonts w:ascii="Arial" w:eastAsia="Arial" w:hAnsi="Arial" w:cs="Arial"/>
        </w:rPr>
        <w:t xml:space="preserve"> upon request on issues related to carbon net zero. These shall include, where requested, advice on </w:t>
      </w:r>
      <w:r w:rsidR="00CE3376">
        <w:rPr>
          <w:rFonts w:ascii="Arial" w:eastAsia="Arial" w:hAnsi="Arial" w:cs="Arial"/>
        </w:rPr>
        <w:t>HM Government</w:t>
      </w:r>
      <w:r>
        <w:rPr>
          <w:rFonts w:ascii="Arial" w:eastAsia="Arial" w:hAnsi="Arial" w:cs="Arial"/>
        </w:rPr>
        <w:t xml:space="preserve"> policy, compliance, benchmarking, reporting regimes and exploring opportunities associated with potential new initiatives and industry best practice; and   </w:t>
      </w:r>
    </w:p>
    <w:p w14:paraId="7F7E1C03" w14:textId="3CB7D496" w:rsidR="005613AF" w:rsidRPr="00D871AA" w:rsidRDefault="00B22874" w:rsidP="00602419">
      <w:pPr>
        <w:spacing w:after="0" w:line="240" w:lineRule="auto"/>
        <w:ind w:left="1843" w:hanging="1134"/>
        <w:jc w:val="both"/>
        <w:rPr>
          <w:rFonts w:ascii="Arial" w:eastAsia="Arial" w:hAnsi="Arial" w:cs="Arial"/>
        </w:rPr>
      </w:pPr>
      <w:r>
        <w:rPr>
          <w:rFonts w:ascii="Arial" w:eastAsia="Arial" w:hAnsi="Arial" w:cs="Arial"/>
        </w:rPr>
        <w:t>18.4.6</w:t>
      </w:r>
      <w:r>
        <w:rPr>
          <w:rFonts w:ascii="Arial" w:eastAsia="Arial" w:hAnsi="Arial" w:cs="Arial"/>
        </w:rPr>
        <w:tab/>
      </w:r>
      <w:r w:rsidRPr="00D871AA">
        <w:rPr>
          <w:rFonts w:ascii="Arial" w:eastAsia="Arial" w:hAnsi="Arial" w:cs="Arial"/>
        </w:rPr>
        <w:t xml:space="preserve">Ensure Supplier Staff are security cleared to </w:t>
      </w:r>
      <w:r w:rsidR="00B000B9">
        <w:rPr>
          <w:rFonts w:ascii="Arial" w:eastAsia="Arial" w:hAnsi="Arial" w:cs="Arial"/>
        </w:rPr>
        <w:t>Security Check (</w:t>
      </w:r>
      <w:r w:rsidRPr="00D871AA">
        <w:rPr>
          <w:rFonts w:ascii="Arial" w:eastAsia="Arial" w:hAnsi="Arial" w:cs="Arial"/>
        </w:rPr>
        <w:t>SC</w:t>
      </w:r>
      <w:r w:rsidR="00B000B9">
        <w:rPr>
          <w:rFonts w:ascii="Arial" w:eastAsia="Arial" w:hAnsi="Arial" w:cs="Arial"/>
        </w:rPr>
        <w:t>)</w:t>
      </w:r>
      <w:r w:rsidRPr="00D871AA">
        <w:rPr>
          <w:rFonts w:ascii="Arial" w:eastAsia="Arial" w:hAnsi="Arial" w:cs="Arial"/>
        </w:rPr>
        <w:t xml:space="preserve"> level</w:t>
      </w:r>
      <w:r w:rsidR="005602D8" w:rsidRPr="005602D8">
        <w:rPr>
          <w:rFonts w:ascii="Arial" w:eastAsia="Arial" w:hAnsi="Arial" w:cs="Arial"/>
        </w:rPr>
        <w:t xml:space="preserve"> </w:t>
      </w:r>
      <w:r w:rsidR="005602D8" w:rsidRPr="00186AB5">
        <w:rPr>
          <w:rFonts w:ascii="Arial" w:eastAsia="Arial" w:hAnsi="Arial" w:cs="Arial"/>
          <w:color w:val="FF0000"/>
        </w:rPr>
        <w:t>and</w:t>
      </w:r>
      <w:r w:rsidR="008432D9">
        <w:rPr>
          <w:rFonts w:ascii="Arial" w:eastAsia="Arial" w:hAnsi="Arial" w:cs="Arial"/>
          <w:color w:val="FF0000"/>
        </w:rPr>
        <w:t xml:space="preserve"> </w:t>
      </w:r>
      <w:r w:rsidR="005602D8" w:rsidRPr="00186AB5">
        <w:rPr>
          <w:rFonts w:ascii="Arial" w:eastAsia="Arial" w:hAnsi="Arial" w:cs="Arial"/>
          <w:color w:val="FF0000"/>
        </w:rPr>
        <w:t>/</w:t>
      </w:r>
      <w:r w:rsidR="008432D9">
        <w:rPr>
          <w:rFonts w:ascii="Arial" w:eastAsia="Arial" w:hAnsi="Arial" w:cs="Arial"/>
          <w:color w:val="FF0000"/>
        </w:rPr>
        <w:t xml:space="preserve"> </w:t>
      </w:r>
      <w:r w:rsidR="005602D8" w:rsidRPr="00186AB5">
        <w:rPr>
          <w:rFonts w:ascii="Arial" w:eastAsia="Arial" w:hAnsi="Arial" w:cs="Arial"/>
          <w:color w:val="FF0000"/>
        </w:rPr>
        <w:t>or Baseline Personnel Security Standard (BPSS) level</w:t>
      </w:r>
      <w:r w:rsidR="005602D8">
        <w:rPr>
          <w:rFonts w:ascii="Arial" w:eastAsia="Arial" w:hAnsi="Arial" w:cs="Arial"/>
          <w:color w:val="auto"/>
        </w:rPr>
        <w:t>,</w:t>
      </w:r>
      <w:r w:rsidRPr="00D871AA">
        <w:rPr>
          <w:rFonts w:ascii="Arial" w:eastAsia="Arial" w:hAnsi="Arial" w:cs="Arial"/>
        </w:rPr>
        <w:t xml:space="preserve"> unless </w:t>
      </w:r>
      <w:r w:rsidR="00165FC3" w:rsidRPr="00D871AA">
        <w:rPr>
          <w:rFonts w:ascii="Arial" w:eastAsia="Arial" w:hAnsi="Arial" w:cs="Arial"/>
        </w:rPr>
        <w:t>the Buyer</w:t>
      </w:r>
      <w:r w:rsidRPr="00D871AA">
        <w:rPr>
          <w:rFonts w:ascii="Arial" w:eastAsia="Arial" w:hAnsi="Arial" w:cs="Arial"/>
        </w:rPr>
        <w:t xml:space="preserve"> specifies otherwise in the Call-Off Procedure.</w:t>
      </w:r>
    </w:p>
    <w:p w14:paraId="24058BD0" w14:textId="77777777" w:rsidR="005613AF" w:rsidRDefault="005613AF" w:rsidP="00602419">
      <w:pPr>
        <w:spacing w:after="0" w:line="240" w:lineRule="auto"/>
        <w:ind w:left="1843" w:hanging="1134"/>
        <w:jc w:val="both"/>
        <w:rPr>
          <w:rFonts w:ascii="Arial" w:eastAsia="Arial" w:hAnsi="Arial" w:cs="Arial"/>
        </w:rPr>
      </w:pPr>
    </w:p>
    <w:p w14:paraId="03D1739F" w14:textId="77777777" w:rsidR="005613AF" w:rsidRDefault="005613AF" w:rsidP="00602419">
      <w:pPr>
        <w:spacing w:after="0" w:line="240" w:lineRule="auto"/>
        <w:jc w:val="both"/>
        <w:rPr>
          <w:rFonts w:ascii="Arial" w:eastAsia="Arial" w:hAnsi="Arial" w:cs="Arial"/>
        </w:rPr>
      </w:pPr>
    </w:p>
    <w:p w14:paraId="154D5210" w14:textId="77777777" w:rsidR="005613AF" w:rsidRDefault="005613AF" w:rsidP="00602419">
      <w:pPr>
        <w:spacing w:after="0" w:line="240" w:lineRule="auto"/>
        <w:jc w:val="both"/>
        <w:rPr>
          <w:rFonts w:ascii="Arial" w:eastAsia="Arial" w:hAnsi="Arial" w:cs="Arial"/>
        </w:rPr>
      </w:pPr>
    </w:p>
    <w:p w14:paraId="36491A57" w14:textId="1E801A6F" w:rsidR="005613AF" w:rsidRDefault="00B22874" w:rsidP="00602419">
      <w:pPr>
        <w:pStyle w:val="Heading1"/>
      </w:pPr>
      <w:bookmarkStart w:id="87" w:name="_Toc139865088"/>
      <w:r>
        <w:t>Work Package B: Mobilisation Services.</w:t>
      </w:r>
      <w:bookmarkEnd w:id="87"/>
    </w:p>
    <w:p w14:paraId="4A195937" w14:textId="3F1D4845" w:rsidR="005613AF" w:rsidRDefault="00B22874" w:rsidP="00602419">
      <w:pPr>
        <w:spacing w:after="120" w:line="240" w:lineRule="auto"/>
        <w:jc w:val="both"/>
        <w:rPr>
          <w:rFonts w:ascii="Arial" w:eastAsia="Arial" w:hAnsi="Arial" w:cs="Arial"/>
          <w:b/>
        </w:rPr>
      </w:pPr>
      <w:r>
        <w:rPr>
          <w:rFonts w:ascii="Arial" w:eastAsia="Arial" w:hAnsi="Arial" w:cs="Arial"/>
          <w:b/>
        </w:rPr>
        <w:t>19.   Service B1 – Contract Mobilisation</w:t>
      </w:r>
    </w:p>
    <w:p w14:paraId="5CC1FE25" w14:textId="0CAD7A0A" w:rsidR="005613AF" w:rsidRDefault="00B22874" w:rsidP="00F90D32">
      <w:pPr>
        <w:spacing w:after="120" w:line="240" w:lineRule="auto"/>
        <w:jc w:val="both"/>
        <w:rPr>
          <w:rFonts w:ascii="Arial" w:eastAsia="Arial" w:hAnsi="Arial" w:cs="Arial"/>
        </w:rPr>
      </w:pPr>
      <w:r>
        <w:rPr>
          <w:rFonts w:ascii="Arial" w:eastAsia="Arial" w:hAnsi="Arial" w:cs="Arial"/>
        </w:rPr>
        <w:t>19.1</w:t>
      </w:r>
      <w:r>
        <w:rPr>
          <w:rFonts w:ascii="Arial" w:eastAsia="Arial" w:hAnsi="Arial" w:cs="Arial"/>
        </w:rPr>
        <w:tab/>
        <w:t>The following</w:t>
      </w:r>
      <w:r w:rsidR="00814596">
        <w:rPr>
          <w:rFonts w:ascii="Arial" w:eastAsia="Arial" w:hAnsi="Arial" w:cs="Arial"/>
        </w:rPr>
        <w:t xml:space="preserve"> </w:t>
      </w:r>
      <w:r w:rsidR="00814596" w:rsidRPr="00C00D85">
        <w:rPr>
          <w:rFonts w:ascii="Arial" w:eastAsia="Arial" w:hAnsi="Arial" w:cs="Arial"/>
          <w:color w:val="FF0000"/>
        </w:rPr>
        <w:t>requirements and</w:t>
      </w:r>
      <w:r>
        <w:rPr>
          <w:rFonts w:ascii="Arial" w:eastAsia="Arial" w:hAnsi="Arial" w:cs="Arial"/>
        </w:rPr>
        <w:t xml:space="preserve"> Standards</w:t>
      </w:r>
      <w:r w:rsidR="00814596">
        <w:rPr>
          <w:rFonts w:ascii="Arial" w:eastAsia="Arial" w:hAnsi="Arial" w:cs="Arial"/>
        </w:rPr>
        <w:t xml:space="preserve"> </w:t>
      </w:r>
      <w:r w:rsidR="00814596" w:rsidRPr="009839FA">
        <w:rPr>
          <w:rFonts w:ascii="Arial" w:eastAsia="Arial" w:hAnsi="Arial" w:cs="Arial"/>
          <w:color w:val="FF0000"/>
        </w:rPr>
        <w:t>shall</w:t>
      </w:r>
      <w:r>
        <w:rPr>
          <w:rFonts w:ascii="Arial" w:eastAsia="Arial" w:hAnsi="Arial" w:cs="Arial"/>
        </w:rPr>
        <w:t xml:space="preserve"> apply to this Service - SB1. </w:t>
      </w:r>
    </w:p>
    <w:p w14:paraId="193FAE35" w14:textId="140535C7" w:rsidR="005613AF" w:rsidRDefault="00B22874" w:rsidP="00F90D32">
      <w:pPr>
        <w:spacing w:after="120" w:line="240" w:lineRule="auto"/>
        <w:ind w:left="720" w:hanging="720"/>
        <w:jc w:val="both"/>
        <w:rPr>
          <w:rFonts w:ascii="Arial" w:eastAsia="Arial" w:hAnsi="Arial" w:cs="Arial"/>
        </w:rPr>
      </w:pPr>
      <w:r>
        <w:rPr>
          <w:rFonts w:ascii="Arial" w:eastAsia="Arial" w:hAnsi="Arial" w:cs="Arial"/>
        </w:rPr>
        <w:lastRenderedPageBreak/>
        <w:t>19.2</w:t>
      </w:r>
      <w:r>
        <w:rPr>
          <w:rFonts w:ascii="Arial" w:eastAsia="Arial" w:hAnsi="Arial" w:cs="Arial"/>
        </w:rPr>
        <w:tab/>
        <w:t xml:space="preserve">The Mobilisation Period will be a six (6) Month period (unless otherwise agreed with </w:t>
      </w:r>
      <w:r w:rsidR="00165FC3">
        <w:rPr>
          <w:rFonts w:ascii="Arial" w:eastAsia="Arial" w:hAnsi="Arial" w:cs="Arial"/>
        </w:rPr>
        <w:t>the Buyer</w:t>
      </w:r>
      <w:r>
        <w:rPr>
          <w:rFonts w:ascii="Arial" w:eastAsia="Arial" w:hAnsi="Arial" w:cs="Arial"/>
        </w:rPr>
        <w:t xml:space="preserve"> in the Call-Off Procedure. The legal rights and obligations of the Supplier during this period are those stipulated in the Call-Off Contract.</w:t>
      </w:r>
    </w:p>
    <w:p w14:paraId="3B0AD5C9" w14:textId="31658DAC" w:rsidR="005613AF" w:rsidRDefault="00B22874" w:rsidP="00F90D32">
      <w:pPr>
        <w:spacing w:after="120" w:line="240" w:lineRule="auto"/>
        <w:ind w:left="720" w:hanging="720"/>
        <w:jc w:val="both"/>
        <w:rPr>
          <w:rFonts w:ascii="Arial" w:eastAsia="Arial" w:hAnsi="Arial" w:cs="Arial"/>
        </w:rPr>
      </w:pPr>
      <w:r>
        <w:rPr>
          <w:rFonts w:ascii="Arial" w:eastAsia="Arial" w:hAnsi="Arial" w:cs="Arial"/>
        </w:rPr>
        <w:t>19.3</w:t>
      </w:r>
      <w:r>
        <w:rPr>
          <w:rFonts w:ascii="Arial" w:eastAsia="Arial" w:hAnsi="Arial" w:cs="Arial"/>
        </w:rPr>
        <w:tab/>
        <w:t xml:space="preserve">During the Mobilisation Period, the Incumbent Supplier shall retain full responsibility for all extant Services until the </w:t>
      </w:r>
      <w:r w:rsidR="00814596">
        <w:rPr>
          <w:rFonts w:ascii="Arial" w:eastAsia="Arial" w:hAnsi="Arial" w:cs="Arial"/>
        </w:rPr>
        <w:t>Call Off</w:t>
      </w:r>
      <w:r>
        <w:rPr>
          <w:rFonts w:ascii="Arial" w:eastAsia="Arial" w:hAnsi="Arial" w:cs="Arial"/>
        </w:rPr>
        <w:t xml:space="preserve"> Start Date or as otherwise formally agreed with </w:t>
      </w:r>
      <w:r w:rsidR="00165FC3">
        <w:rPr>
          <w:rFonts w:ascii="Arial" w:eastAsia="Arial" w:hAnsi="Arial" w:cs="Arial"/>
        </w:rPr>
        <w:t>the Buyer</w:t>
      </w:r>
      <w:r>
        <w:rPr>
          <w:rFonts w:ascii="Arial" w:eastAsia="Arial" w:hAnsi="Arial" w:cs="Arial"/>
        </w:rPr>
        <w:t>. The incoming Supplier's full service obligations shall formally be assumed on the</w:t>
      </w:r>
      <w:r w:rsidR="00814596">
        <w:rPr>
          <w:rFonts w:ascii="Arial" w:eastAsia="Arial" w:hAnsi="Arial" w:cs="Arial"/>
        </w:rPr>
        <w:t xml:space="preserve"> Call Off</w:t>
      </w:r>
      <w:r>
        <w:rPr>
          <w:rFonts w:ascii="Arial" w:eastAsia="Arial" w:hAnsi="Arial" w:cs="Arial"/>
        </w:rPr>
        <w:t xml:space="preserve"> Start Date as set out in Call-Off Schedule 4 - Call-Off Tender. </w:t>
      </w:r>
    </w:p>
    <w:p w14:paraId="29B85225" w14:textId="7E360967" w:rsidR="005613AF" w:rsidRDefault="00B22874" w:rsidP="00F90D32">
      <w:pPr>
        <w:spacing w:after="120" w:line="240" w:lineRule="auto"/>
        <w:ind w:left="720" w:hanging="720"/>
        <w:jc w:val="both"/>
        <w:rPr>
          <w:rFonts w:ascii="Arial" w:eastAsia="Arial" w:hAnsi="Arial" w:cs="Arial"/>
        </w:rPr>
      </w:pPr>
      <w:r>
        <w:rPr>
          <w:rFonts w:ascii="Arial" w:eastAsia="Arial" w:hAnsi="Arial" w:cs="Arial"/>
        </w:rPr>
        <w:t>19.4</w:t>
      </w:r>
      <w:r>
        <w:rPr>
          <w:rFonts w:ascii="Arial" w:eastAsia="Arial" w:hAnsi="Arial" w:cs="Arial"/>
        </w:rPr>
        <w:tab/>
        <w:t xml:space="preserve">The Supplier shall work cooperatively and in partnership with </w:t>
      </w:r>
      <w:r w:rsidR="00165FC3">
        <w:rPr>
          <w:rFonts w:ascii="Arial" w:eastAsia="Arial" w:hAnsi="Arial" w:cs="Arial"/>
        </w:rPr>
        <w:t>the Buyer</w:t>
      </w:r>
      <w:r>
        <w:rPr>
          <w:rFonts w:ascii="Arial" w:eastAsia="Arial" w:hAnsi="Arial" w:cs="Arial"/>
        </w:rPr>
        <w:t>, Incumbent Supplier, and other FM Supplier(s)</w:t>
      </w:r>
      <w:r w:rsidR="004C3F46">
        <w:rPr>
          <w:rFonts w:ascii="Arial" w:eastAsia="Arial" w:hAnsi="Arial" w:cs="Arial"/>
        </w:rPr>
        <w:t xml:space="preserve"> </w:t>
      </w:r>
      <w:r w:rsidR="00DD0F04" w:rsidRPr="00C00D85">
        <w:rPr>
          <w:rFonts w:ascii="Arial" w:eastAsia="Arial" w:hAnsi="Arial" w:cs="Arial"/>
          <w:color w:val="FF0000"/>
        </w:rPr>
        <w:t>for example,</w:t>
      </w:r>
      <w:r w:rsidR="004C3F46" w:rsidRPr="00C00D85">
        <w:rPr>
          <w:rFonts w:ascii="Arial" w:eastAsia="Arial" w:hAnsi="Arial" w:cs="Arial"/>
          <w:color w:val="FF0000"/>
        </w:rPr>
        <w:t xml:space="preserve"> Soft Services</w:t>
      </w:r>
      <w:r>
        <w:rPr>
          <w:rFonts w:ascii="Arial" w:eastAsia="Arial" w:hAnsi="Arial" w:cs="Arial"/>
        </w:rPr>
        <w:t xml:space="preserve">, where applicable, to understand the scope of Services to ensure a mutually beneficial handover of the Services.  </w:t>
      </w:r>
    </w:p>
    <w:p w14:paraId="2AB9EBDF" w14:textId="77777777" w:rsidR="005613AF" w:rsidRDefault="00B22874" w:rsidP="00F90D32">
      <w:pPr>
        <w:spacing w:after="120" w:line="240" w:lineRule="auto"/>
        <w:jc w:val="both"/>
        <w:rPr>
          <w:rFonts w:ascii="Arial" w:eastAsia="Arial" w:hAnsi="Arial" w:cs="Arial"/>
          <w:b/>
        </w:rPr>
      </w:pPr>
      <w:r>
        <w:rPr>
          <w:rFonts w:ascii="Arial" w:eastAsia="Arial" w:hAnsi="Arial" w:cs="Arial"/>
          <w:b/>
        </w:rPr>
        <w:t>Mobilisation Plan</w:t>
      </w:r>
    </w:p>
    <w:p w14:paraId="7AC6884C" w14:textId="1F192B9B" w:rsidR="005613AF" w:rsidRDefault="00B22874" w:rsidP="00F90D32">
      <w:pPr>
        <w:spacing w:after="120" w:line="240" w:lineRule="auto"/>
        <w:jc w:val="both"/>
        <w:rPr>
          <w:rFonts w:ascii="Arial" w:eastAsia="Arial" w:hAnsi="Arial" w:cs="Arial"/>
        </w:rPr>
      </w:pPr>
      <w:r>
        <w:rPr>
          <w:rFonts w:ascii="Arial" w:eastAsia="Arial" w:hAnsi="Arial" w:cs="Arial"/>
        </w:rPr>
        <w:t>19.5</w:t>
      </w:r>
      <w:r>
        <w:rPr>
          <w:rFonts w:ascii="Arial" w:eastAsia="Arial" w:hAnsi="Arial" w:cs="Arial"/>
        </w:rPr>
        <w:tab/>
        <w:t>The Supplier shall:</w:t>
      </w:r>
    </w:p>
    <w:p w14:paraId="01C93EE6" w14:textId="23AA94E1" w:rsidR="005613AF" w:rsidRDefault="00B22874" w:rsidP="00F90D32">
      <w:pPr>
        <w:spacing w:after="120" w:line="240" w:lineRule="auto"/>
        <w:ind w:left="1843" w:hanging="1134"/>
        <w:jc w:val="both"/>
        <w:rPr>
          <w:rFonts w:ascii="Arial" w:eastAsia="Arial" w:hAnsi="Arial" w:cs="Arial"/>
        </w:rPr>
      </w:pPr>
      <w:r>
        <w:rPr>
          <w:rFonts w:ascii="Arial" w:eastAsia="Arial" w:hAnsi="Arial" w:cs="Arial"/>
        </w:rPr>
        <w:t>19.5.1</w:t>
      </w:r>
      <w:r>
        <w:rPr>
          <w:rFonts w:ascii="Arial" w:eastAsia="Arial" w:hAnsi="Arial" w:cs="Arial"/>
        </w:rPr>
        <w:tab/>
        <w:t>Work with the Incumbent Supplier and Buyer to assess the scope of the Services and prepare a plan which demonstrates how they will mobilise the Services;</w:t>
      </w:r>
    </w:p>
    <w:p w14:paraId="207EBD3F" w14:textId="621E3EB9" w:rsidR="005613AF" w:rsidRDefault="00B22874" w:rsidP="00F90D32">
      <w:pPr>
        <w:spacing w:after="120" w:line="240" w:lineRule="auto"/>
        <w:ind w:left="1843" w:hanging="1134"/>
        <w:jc w:val="both"/>
        <w:rPr>
          <w:rFonts w:ascii="Arial" w:eastAsia="Arial" w:hAnsi="Arial" w:cs="Arial"/>
        </w:rPr>
      </w:pPr>
      <w:r>
        <w:rPr>
          <w:rFonts w:ascii="Arial" w:eastAsia="Arial" w:hAnsi="Arial" w:cs="Arial"/>
        </w:rPr>
        <w:t>19.5.2</w:t>
      </w:r>
      <w:r>
        <w:rPr>
          <w:rFonts w:ascii="Arial" w:eastAsia="Arial" w:hAnsi="Arial" w:cs="Arial"/>
        </w:rPr>
        <w:tab/>
        <w:t>Mobilise all the Services specified in the Specification within the Call-Off Contract;</w:t>
      </w:r>
    </w:p>
    <w:p w14:paraId="392EDC80" w14:textId="3D5927E2" w:rsidR="005613AF" w:rsidRDefault="00B22874" w:rsidP="00F90D32">
      <w:pPr>
        <w:spacing w:after="120" w:line="240" w:lineRule="auto"/>
        <w:ind w:left="1843" w:hanging="1134"/>
        <w:jc w:val="both"/>
        <w:rPr>
          <w:rFonts w:ascii="Arial" w:eastAsia="Arial" w:hAnsi="Arial" w:cs="Arial"/>
        </w:rPr>
      </w:pPr>
      <w:r>
        <w:rPr>
          <w:rFonts w:ascii="Arial" w:eastAsia="Arial" w:hAnsi="Arial" w:cs="Arial"/>
        </w:rPr>
        <w:t>19.5.3</w:t>
      </w:r>
      <w:r>
        <w:rPr>
          <w:rFonts w:ascii="Arial" w:eastAsia="Arial" w:hAnsi="Arial" w:cs="Arial"/>
        </w:rPr>
        <w:tab/>
        <w:t xml:space="preserve">Appoint a Supplier </w:t>
      </w:r>
      <w:bookmarkStart w:id="88" w:name="_Hlk140349653"/>
      <w:r>
        <w:rPr>
          <w:rFonts w:ascii="Arial" w:eastAsia="Arial" w:hAnsi="Arial" w:cs="Arial"/>
        </w:rPr>
        <w:t xml:space="preserve">Authorised Representative </w:t>
      </w:r>
      <w:bookmarkEnd w:id="88"/>
      <w:r>
        <w:rPr>
          <w:rFonts w:ascii="Arial" w:eastAsia="Arial" w:hAnsi="Arial" w:cs="Arial"/>
        </w:rPr>
        <w:t xml:space="preserve">who shall be responsible for the management of the Mobilisation Period. This is to ensure that the Mobilisation Period is planned and resourced adequately, and act as a point of contact for </w:t>
      </w:r>
      <w:r w:rsidR="00165FC3">
        <w:rPr>
          <w:rFonts w:ascii="Arial" w:eastAsia="Arial" w:hAnsi="Arial" w:cs="Arial"/>
        </w:rPr>
        <w:t>the Buyer</w:t>
      </w:r>
      <w:r>
        <w:rPr>
          <w:rFonts w:ascii="Arial" w:eastAsia="Arial" w:hAnsi="Arial" w:cs="Arial"/>
        </w:rPr>
        <w:t>;</w:t>
      </w:r>
    </w:p>
    <w:p w14:paraId="55CDF756" w14:textId="205BD96D" w:rsidR="005613AF" w:rsidRDefault="00B22874" w:rsidP="00F90D32">
      <w:pPr>
        <w:spacing w:after="120" w:line="240" w:lineRule="auto"/>
        <w:ind w:left="1843" w:hanging="1134"/>
        <w:jc w:val="both"/>
        <w:rPr>
          <w:rFonts w:ascii="Arial" w:eastAsia="Arial" w:hAnsi="Arial" w:cs="Arial"/>
        </w:rPr>
      </w:pPr>
      <w:r>
        <w:rPr>
          <w:rFonts w:ascii="Arial" w:eastAsia="Arial" w:hAnsi="Arial" w:cs="Arial"/>
        </w:rPr>
        <w:t>19.5.4</w:t>
      </w:r>
      <w:r>
        <w:rPr>
          <w:rFonts w:ascii="Arial" w:eastAsia="Arial" w:hAnsi="Arial" w:cs="Arial"/>
        </w:rPr>
        <w:tab/>
        <w:t xml:space="preserve">Produce a Mobilisation Plan, to be agreed by </w:t>
      </w:r>
      <w:r w:rsidR="00165FC3">
        <w:rPr>
          <w:rFonts w:ascii="Arial" w:eastAsia="Arial" w:hAnsi="Arial" w:cs="Arial"/>
        </w:rPr>
        <w:t>the Buyer</w:t>
      </w:r>
      <w:r>
        <w:rPr>
          <w:rFonts w:ascii="Arial" w:eastAsia="Arial" w:hAnsi="Arial" w:cs="Arial"/>
        </w:rPr>
        <w:t xml:space="preserve">, for carrying out the requirements within the Mobilisation Period including key </w:t>
      </w:r>
      <w:bookmarkStart w:id="89" w:name="_Hlk140349690"/>
      <w:r>
        <w:rPr>
          <w:rFonts w:ascii="Arial" w:eastAsia="Arial" w:hAnsi="Arial" w:cs="Arial"/>
        </w:rPr>
        <w:t>Milestones and dependencies;</w:t>
      </w:r>
    </w:p>
    <w:bookmarkEnd w:id="89"/>
    <w:p w14:paraId="59967A1A" w14:textId="7EB0F9A5" w:rsidR="005613AF" w:rsidRDefault="00B22874" w:rsidP="00F90D32">
      <w:pPr>
        <w:spacing w:after="120" w:line="240" w:lineRule="auto"/>
        <w:ind w:left="1843" w:hanging="1134"/>
        <w:jc w:val="both"/>
        <w:rPr>
          <w:rFonts w:ascii="Arial" w:eastAsia="Arial" w:hAnsi="Arial" w:cs="Arial"/>
        </w:rPr>
      </w:pPr>
      <w:r>
        <w:rPr>
          <w:rFonts w:ascii="Arial" w:eastAsia="Arial" w:hAnsi="Arial" w:cs="Arial"/>
        </w:rPr>
        <w:t>19.5.5</w:t>
      </w:r>
      <w:r>
        <w:rPr>
          <w:rFonts w:ascii="Arial" w:eastAsia="Arial" w:hAnsi="Arial" w:cs="Arial"/>
        </w:rPr>
        <w:tab/>
        <w:t xml:space="preserve">Detail how they will work with the Incumbent Supplier and </w:t>
      </w:r>
      <w:r w:rsidR="00165FC3">
        <w:rPr>
          <w:rFonts w:ascii="Arial" w:eastAsia="Arial" w:hAnsi="Arial" w:cs="Arial"/>
        </w:rPr>
        <w:t>the Buyer</w:t>
      </w:r>
      <w:r>
        <w:rPr>
          <w:rFonts w:ascii="Arial" w:eastAsia="Arial" w:hAnsi="Arial" w:cs="Arial"/>
        </w:rPr>
        <w:t xml:space="preserve"> Authorised Representative to capture and load up information such as Asset data;</w:t>
      </w:r>
    </w:p>
    <w:p w14:paraId="7CD72BCE" w14:textId="666620FB" w:rsidR="005613AF" w:rsidRDefault="00B22874" w:rsidP="00F90D32">
      <w:pPr>
        <w:spacing w:after="120" w:line="240" w:lineRule="auto"/>
        <w:ind w:left="1843" w:hanging="1134"/>
        <w:jc w:val="both"/>
        <w:rPr>
          <w:rFonts w:ascii="Arial" w:eastAsia="Arial" w:hAnsi="Arial" w:cs="Arial"/>
        </w:rPr>
      </w:pPr>
      <w:r>
        <w:rPr>
          <w:rFonts w:ascii="Arial" w:eastAsia="Arial" w:hAnsi="Arial" w:cs="Arial"/>
        </w:rPr>
        <w:t>19.5.6</w:t>
      </w:r>
      <w:r>
        <w:rPr>
          <w:rFonts w:ascii="Arial" w:eastAsia="Arial" w:hAnsi="Arial" w:cs="Arial"/>
        </w:rPr>
        <w:tab/>
        <w:t>Liaise with the Incumbent Supplier to enable the full completion of the</w:t>
      </w:r>
      <w:r>
        <w:rPr>
          <w:rFonts w:ascii="Arial" w:eastAsia="Arial" w:hAnsi="Arial" w:cs="Arial"/>
        </w:rPr>
        <w:tab/>
        <w:t xml:space="preserve"> Mobilisation Period activities;</w:t>
      </w:r>
    </w:p>
    <w:p w14:paraId="65B88168" w14:textId="770C28B4" w:rsidR="005613AF" w:rsidRDefault="00B22874" w:rsidP="00F90D32">
      <w:pPr>
        <w:spacing w:after="120" w:line="240" w:lineRule="auto"/>
        <w:ind w:left="1843" w:hanging="1134"/>
        <w:jc w:val="both"/>
        <w:rPr>
          <w:rFonts w:ascii="Arial" w:eastAsia="Arial" w:hAnsi="Arial" w:cs="Arial"/>
        </w:rPr>
      </w:pPr>
      <w:r>
        <w:rPr>
          <w:rFonts w:ascii="Arial" w:eastAsia="Arial" w:hAnsi="Arial" w:cs="Arial"/>
        </w:rPr>
        <w:t>19.5.7</w:t>
      </w:r>
      <w:r>
        <w:rPr>
          <w:rFonts w:ascii="Arial" w:eastAsia="Arial" w:hAnsi="Arial" w:cs="Arial"/>
        </w:rPr>
        <w:tab/>
        <w:t xml:space="preserve">Produce and implement a communications plan, to be agreed with </w:t>
      </w:r>
      <w:r w:rsidR="00165FC3">
        <w:rPr>
          <w:rFonts w:ascii="Arial" w:eastAsia="Arial" w:hAnsi="Arial" w:cs="Arial"/>
        </w:rPr>
        <w:t>the Buyer</w:t>
      </w:r>
      <w:r>
        <w:rPr>
          <w:rFonts w:ascii="Arial" w:eastAsia="Arial" w:hAnsi="Arial" w:cs="Arial"/>
        </w:rPr>
        <w:t xml:space="preserve">, including the frequency, responsibility for and nature of communication with </w:t>
      </w:r>
      <w:r w:rsidR="00165FC3">
        <w:rPr>
          <w:rFonts w:ascii="Arial" w:eastAsia="Arial" w:hAnsi="Arial" w:cs="Arial"/>
        </w:rPr>
        <w:t>the Buyer</w:t>
      </w:r>
      <w:r>
        <w:rPr>
          <w:rFonts w:ascii="Arial" w:eastAsia="Arial" w:hAnsi="Arial" w:cs="Arial"/>
        </w:rPr>
        <w:t xml:space="preserve"> and end users of the Services;</w:t>
      </w:r>
    </w:p>
    <w:p w14:paraId="7249717B" w14:textId="28827455" w:rsidR="005613AF" w:rsidRDefault="00B22874" w:rsidP="00F90D32">
      <w:pPr>
        <w:spacing w:after="120" w:line="240" w:lineRule="auto"/>
        <w:ind w:left="1843" w:hanging="1134"/>
        <w:jc w:val="both"/>
        <w:rPr>
          <w:rFonts w:ascii="Arial" w:eastAsia="Arial" w:hAnsi="Arial" w:cs="Arial"/>
        </w:rPr>
      </w:pPr>
      <w:r>
        <w:rPr>
          <w:rFonts w:ascii="Arial" w:eastAsia="Arial" w:hAnsi="Arial" w:cs="Arial"/>
        </w:rPr>
        <w:t>19.5.8</w:t>
      </w:r>
      <w:r>
        <w:rPr>
          <w:rFonts w:ascii="Arial" w:eastAsia="Arial" w:hAnsi="Arial" w:cs="Arial"/>
        </w:rPr>
        <w:tab/>
        <w:t xml:space="preserve">Produce a mobilisation report for each Buyer Premises to encompass programmes that will fulfil all </w:t>
      </w:r>
      <w:r w:rsidR="0097124E">
        <w:rPr>
          <w:rFonts w:ascii="Arial" w:eastAsia="Arial" w:hAnsi="Arial" w:cs="Arial"/>
        </w:rPr>
        <w:t>t</w:t>
      </w:r>
      <w:r w:rsidR="005A6119">
        <w:rPr>
          <w:rFonts w:ascii="Arial" w:eastAsia="Arial" w:hAnsi="Arial" w:cs="Arial"/>
        </w:rPr>
        <w:t>he Buyer’s</w:t>
      </w:r>
      <w:r>
        <w:rPr>
          <w:rFonts w:ascii="Arial" w:eastAsia="Arial" w:hAnsi="Arial" w:cs="Arial"/>
        </w:rPr>
        <w:t xml:space="preserve"> obligations to landlords and other tenants. The format of reports and programmes shall be in accordance with </w:t>
      </w:r>
      <w:r w:rsidR="0097124E">
        <w:rPr>
          <w:rFonts w:ascii="Arial" w:eastAsia="Arial" w:hAnsi="Arial" w:cs="Arial"/>
        </w:rPr>
        <w:t>t</w:t>
      </w:r>
      <w:r w:rsidR="005A6119">
        <w:rPr>
          <w:rFonts w:ascii="Arial" w:eastAsia="Arial" w:hAnsi="Arial" w:cs="Arial"/>
        </w:rPr>
        <w:t>he Buyer’s</w:t>
      </w:r>
      <w:r>
        <w:rPr>
          <w:rFonts w:ascii="Arial" w:eastAsia="Arial" w:hAnsi="Arial" w:cs="Arial"/>
        </w:rPr>
        <w:t xml:space="preserve"> requirements. Particular attention shall be paid to establishing the operating requirements of the occupiers in drawing up these programmes for agreement with </w:t>
      </w:r>
      <w:r w:rsidR="00165FC3">
        <w:rPr>
          <w:rFonts w:ascii="Arial" w:eastAsia="Arial" w:hAnsi="Arial" w:cs="Arial"/>
        </w:rPr>
        <w:t>the Buyer</w:t>
      </w:r>
      <w:r>
        <w:rPr>
          <w:rFonts w:ascii="Arial" w:eastAsia="Arial" w:hAnsi="Arial" w:cs="Arial"/>
        </w:rPr>
        <w:t>;</w:t>
      </w:r>
    </w:p>
    <w:p w14:paraId="069381CF" w14:textId="2FB5ACEF" w:rsidR="005613AF" w:rsidRDefault="00B22874" w:rsidP="00F90D32">
      <w:pPr>
        <w:spacing w:after="120" w:line="240" w:lineRule="auto"/>
        <w:ind w:left="1843" w:hanging="1134"/>
        <w:jc w:val="both"/>
        <w:rPr>
          <w:rFonts w:ascii="Arial" w:eastAsia="Arial" w:hAnsi="Arial" w:cs="Arial"/>
        </w:rPr>
      </w:pPr>
      <w:r>
        <w:rPr>
          <w:rFonts w:ascii="Arial" w:eastAsia="Arial" w:hAnsi="Arial" w:cs="Arial"/>
        </w:rPr>
        <w:t>19.5.9</w:t>
      </w:r>
      <w:r>
        <w:rPr>
          <w:rFonts w:ascii="Arial" w:eastAsia="Arial" w:hAnsi="Arial" w:cs="Arial"/>
        </w:rPr>
        <w:tab/>
        <w:t>Manage and report</w:t>
      </w:r>
      <w:r w:rsidR="00916CD5">
        <w:rPr>
          <w:rFonts w:ascii="Arial" w:eastAsia="Arial" w:hAnsi="Arial" w:cs="Arial"/>
        </w:rPr>
        <w:t xml:space="preserve"> weekly</w:t>
      </w:r>
      <w:r>
        <w:rPr>
          <w:rFonts w:ascii="Arial" w:eastAsia="Arial" w:hAnsi="Arial" w:cs="Arial"/>
        </w:rPr>
        <w:t xml:space="preserve"> progress against a Mobilisation Plan;</w:t>
      </w:r>
    </w:p>
    <w:p w14:paraId="63E79B11" w14:textId="67B80E4F" w:rsidR="005613AF" w:rsidRDefault="00B22874" w:rsidP="00F90D32">
      <w:pPr>
        <w:spacing w:after="120" w:line="240" w:lineRule="auto"/>
        <w:ind w:left="1843" w:hanging="1134"/>
        <w:jc w:val="both"/>
        <w:rPr>
          <w:rFonts w:ascii="Arial" w:eastAsia="Arial" w:hAnsi="Arial" w:cs="Arial"/>
        </w:rPr>
      </w:pPr>
      <w:r>
        <w:rPr>
          <w:rFonts w:ascii="Arial" w:eastAsia="Arial" w:hAnsi="Arial" w:cs="Arial"/>
        </w:rPr>
        <w:t>19.5.10</w:t>
      </w:r>
      <w:r>
        <w:rPr>
          <w:rFonts w:ascii="Arial" w:eastAsia="Arial" w:hAnsi="Arial" w:cs="Arial"/>
        </w:rPr>
        <w:tab/>
        <w:t xml:space="preserve">Construct and maintain a mobilisation risk and issue register in conjunction with </w:t>
      </w:r>
      <w:r w:rsidR="00165FC3">
        <w:rPr>
          <w:rFonts w:ascii="Arial" w:eastAsia="Arial" w:hAnsi="Arial" w:cs="Arial"/>
        </w:rPr>
        <w:t>the Buyer</w:t>
      </w:r>
      <w:r>
        <w:rPr>
          <w:rFonts w:ascii="Arial" w:eastAsia="Arial" w:hAnsi="Arial" w:cs="Arial"/>
        </w:rPr>
        <w:t xml:space="preserve"> detailing how risks and issues will be effectively communicated to </w:t>
      </w:r>
      <w:r w:rsidR="00165FC3">
        <w:rPr>
          <w:rFonts w:ascii="Arial" w:eastAsia="Arial" w:hAnsi="Arial" w:cs="Arial"/>
        </w:rPr>
        <w:t>the Buyer</w:t>
      </w:r>
      <w:r>
        <w:rPr>
          <w:rFonts w:ascii="Arial" w:eastAsia="Arial" w:hAnsi="Arial" w:cs="Arial"/>
        </w:rPr>
        <w:t xml:space="preserve"> in order to mitigate them;</w:t>
      </w:r>
    </w:p>
    <w:p w14:paraId="4734D635" w14:textId="163900A7" w:rsidR="005613AF" w:rsidRDefault="00B22874" w:rsidP="00F90D32">
      <w:pPr>
        <w:spacing w:after="120" w:line="240" w:lineRule="auto"/>
        <w:ind w:left="1843" w:hanging="1134"/>
        <w:jc w:val="both"/>
        <w:rPr>
          <w:rFonts w:ascii="Arial" w:eastAsia="Arial" w:hAnsi="Arial" w:cs="Arial"/>
        </w:rPr>
      </w:pPr>
      <w:r>
        <w:rPr>
          <w:rFonts w:ascii="Arial" w:eastAsia="Arial" w:hAnsi="Arial" w:cs="Arial"/>
        </w:rPr>
        <w:t>19.5.11</w:t>
      </w:r>
      <w:r>
        <w:rPr>
          <w:rFonts w:ascii="Arial" w:eastAsia="Arial" w:hAnsi="Arial" w:cs="Arial"/>
        </w:rPr>
        <w:tab/>
        <w:t xml:space="preserve">Attend </w:t>
      </w:r>
      <w:bookmarkStart w:id="90" w:name="_Hlk140349797"/>
      <w:r>
        <w:rPr>
          <w:rFonts w:ascii="Arial" w:eastAsia="Arial" w:hAnsi="Arial" w:cs="Arial"/>
        </w:rPr>
        <w:t xml:space="preserve">Progress Meetings </w:t>
      </w:r>
      <w:bookmarkEnd w:id="90"/>
      <w:r>
        <w:rPr>
          <w:rFonts w:ascii="Arial" w:eastAsia="Arial" w:hAnsi="Arial" w:cs="Arial"/>
        </w:rPr>
        <w:t>(</w:t>
      </w:r>
      <w:r w:rsidR="00814596">
        <w:rPr>
          <w:rFonts w:ascii="Arial" w:eastAsia="Arial" w:hAnsi="Arial" w:cs="Arial"/>
        </w:rPr>
        <w:t xml:space="preserve">the </w:t>
      </w:r>
      <w:r>
        <w:rPr>
          <w:rFonts w:ascii="Arial" w:eastAsia="Arial" w:hAnsi="Arial" w:cs="Arial"/>
        </w:rPr>
        <w:t xml:space="preserve">frequency of such meetings shall be determined in accordance with </w:t>
      </w:r>
      <w:r w:rsidR="00EE3A3B">
        <w:rPr>
          <w:rFonts w:ascii="Arial" w:eastAsia="Arial" w:hAnsi="Arial" w:cs="Arial"/>
        </w:rPr>
        <w:t>t</w:t>
      </w:r>
      <w:r w:rsidR="005A6119">
        <w:rPr>
          <w:rFonts w:ascii="Arial" w:eastAsia="Arial" w:hAnsi="Arial" w:cs="Arial"/>
        </w:rPr>
        <w:t>he Buyer’s</w:t>
      </w:r>
      <w:r>
        <w:rPr>
          <w:rFonts w:ascii="Arial" w:eastAsia="Arial" w:hAnsi="Arial" w:cs="Arial"/>
        </w:rPr>
        <w:t xml:space="preserve"> requirements </w:t>
      </w:r>
      <w:r w:rsidR="00814596">
        <w:rPr>
          <w:rFonts w:ascii="Arial" w:eastAsia="Arial" w:hAnsi="Arial" w:cs="Arial"/>
        </w:rPr>
        <w:t xml:space="preserve">notified to the Supplier </w:t>
      </w:r>
      <w:r>
        <w:rPr>
          <w:rFonts w:ascii="Arial" w:eastAsia="Arial" w:hAnsi="Arial" w:cs="Arial"/>
        </w:rPr>
        <w:t>during the Mobilisation Period</w:t>
      </w:r>
      <w:r w:rsidR="005D70E7">
        <w:rPr>
          <w:rFonts w:ascii="Arial" w:eastAsia="Arial" w:hAnsi="Arial" w:cs="Arial"/>
        </w:rPr>
        <w:t>)</w:t>
      </w:r>
      <w:r>
        <w:rPr>
          <w:rFonts w:ascii="Arial" w:eastAsia="Arial" w:hAnsi="Arial" w:cs="Arial"/>
        </w:rPr>
        <w:t xml:space="preserve">. Mobilisation meetings shall be </w:t>
      </w:r>
      <w:r>
        <w:rPr>
          <w:rFonts w:ascii="Arial" w:eastAsia="Arial" w:hAnsi="Arial" w:cs="Arial"/>
        </w:rPr>
        <w:lastRenderedPageBreak/>
        <w:t xml:space="preserve">chaired by </w:t>
      </w:r>
      <w:r w:rsidR="00165FC3">
        <w:rPr>
          <w:rFonts w:ascii="Arial" w:eastAsia="Arial" w:hAnsi="Arial" w:cs="Arial"/>
        </w:rPr>
        <w:t>the Buyer</w:t>
      </w:r>
      <w:r>
        <w:rPr>
          <w:rFonts w:ascii="Arial" w:eastAsia="Arial" w:hAnsi="Arial" w:cs="Arial"/>
        </w:rPr>
        <w:t xml:space="preserve"> and all meeting minutes shall be kept and published by the Supplier; and</w:t>
      </w:r>
    </w:p>
    <w:p w14:paraId="510A92D5" w14:textId="27FC6DAD" w:rsidR="005613AF" w:rsidRDefault="00B22874" w:rsidP="00F90D32">
      <w:pPr>
        <w:spacing w:after="120" w:line="240" w:lineRule="auto"/>
        <w:ind w:left="1843" w:hanging="1134"/>
        <w:jc w:val="both"/>
        <w:rPr>
          <w:rFonts w:ascii="Arial" w:eastAsia="Arial" w:hAnsi="Arial" w:cs="Arial"/>
        </w:rPr>
      </w:pPr>
      <w:r>
        <w:rPr>
          <w:rFonts w:ascii="Arial" w:eastAsia="Arial" w:hAnsi="Arial" w:cs="Arial"/>
        </w:rPr>
        <w:t>19.5.12</w:t>
      </w:r>
      <w:r>
        <w:rPr>
          <w:rFonts w:ascii="Arial" w:eastAsia="Arial" w:hAnsi="Arial" w:cs="Arial"/>
        </w:rPr>
        <w:tab/>
        <w:t xml:space="preserve">Ensure that all risks associated with the Mobilisation Period are minimised to ensure a seamless Change of Control between Incumbent Supplier and </w:t>
      </w:r>
      <w:r w:rsidR="00F90D32">
        <w:rPr>
          <w:rFonts w:ascii="Arial" w:eastAsia="Arial" w:hAnsi="Arial" w:cs="Arial"/>
        </w:rPr>
        <w:t>t</w:t>
      </w:r>
      <w:r>
        <w:rPr>
          <w:rFonts w:ascii="Arial" w:eastAsia="Arial" w:hAnsi="Arial" w:cs="Arial"/>
        </w:rPr>
        <w:t>he Supplier.</w:t>
      </w:r>
    </w:p>
    <w:p w14:paraId="7EFAAE80" w14:textId="77777777" w:rsidR="005613AF" w:rsidRDefault="00B22874" w:rsidP="00F90D32">
      <w:pPr>
        <w:spacing w:after="120" w:line="240" w:lineRule="auto"/>
        <w:jc w:val="both"/>
        <w:rPr>
          <w:rFonts w:ascii="Arial" w:eastAsia="Arial" w:hAnsi="Arial" w:cs="Arial"/>
          <w:b/>
        </w:rPr>
      </w:pPr>
      <w:r>
        <w:rPr>
          <w:rFonts w:ascii="Arial" w:eastAsia="Arial" w:hAnsi="Arial" w:cs="Arial"/>
          <w:b/>
        </w:rPr>
        <w:t>Interaction with stakeholders</w:t>
      </w:r>
    </w:p>
    <w:p w14:paraId="53C44169" w14:textId="6136FB05" w:rsidR="005613AF" w:rsidRDefault="00B22874" w:rsidP="00F90D32">
      <w:pPr>
        <w:spacing w:after="120" w:line="240" w:lineRule="auto"/>
        <w:ind w:left="720" w:hanging="720"/>
        <w:jc w:val="both"/>
        <w:rPr>
          <w:rFonts w:ascii="Arial" w:eastAsia="Arial" w:hAnsi="Arial" w:cs="Arial"/>
        </w:rPr>
      </w:pPr>
      <w:r>
        <w:rPr>
          <w:rFonts w:ascii="Arial" w:eastAsia="Arial" w:hAnsi="Arial" w:cs="Arial"/>
        </w:rPr>
        <w:t>19.6</w:t>
      </w:r>
      <w:r>
        <w:rPr>
          <w:rFonts w:ascii="Arial" w:eastAsia="Arial" w:hAnsi="Arial" w:cs="Arial"/>
        </w:rPr>
        <w:tab/>
        <w:t>The Supplier shall conduct site visits where weaknesses in Asset data have been identified, to reassess the accuracy of the data.</w:t>
      </w:r>
    </w:p>
    <w:p w14:paraId="2B0E39E1" w14:textId="1142F2FD" w:rsidR="005613AF" w:rsidRDefault="00B22874" w:rsidP="00F90D32">
      <w:pPr>
        <w:spacing w:after="120" w:line="240" w:lineRule="auto"/>
        <w:ind w:left="720" w:hanging="720"/>
        <w:jc w:val="both"/>
        <w:rPr>
          <w:rFonts w:ascii="Arial" w:eastAsia="Arial" w:hAnsi="Arial" w:cs="Arial"/>
        </w:rPr>
      </w:pPr>
      <w:r>
        <w:rPr>
          <w:rFonts w:ascii="Arial" w:eastAsia="Arial" w:hAnsi="Arial" w:cs="Arial"/>
        </w:rPr>
        <w:t>19.7</w:t>
      </w:r>
      <w:r>
        <w:rPr>
          <w:rFonts w:ascii="Arial" w:eastAsia="Arial" w:hAnsi="Arial" w:cs="Arial"/>
        </w:rPr>
        <w:tab/>
        <w:t xml:space="preserve">The Supplier shall familiarise itself with </w:t>
      </w:r>
      <w:r w:rsidR="00EE3A3B">
        <w:rPr>
          <w:rFonts w:ascii="Arial" w:eastAsia="Arial" w:hAnsi="Arial" w:cs="Arial"/>
        </w:rPr>
        <w:t>t</w:t>
      </w:r>
      <w:r w:rsidR="005A6119">
        <w:rPr>
          <w:rFonts w:ascii="Arial" w:eastAsia="Arial" w:hAnsi="Arial" w:cs="Arial"/>
        </w:rPr>
        <w:t>he Buyer</w:t>
      </w:r>
      <w:r>
        <w:rPr>
          <w:rFonts w:ascii="Arial" w:eastAsia="Arial" w:hAnsi="Arial" w:cs="Arial"/>
        </w:rPr>
        <w:t xml:space="preserve"> Premises and the needs of the building users. </w:t>
      </w:r>
    </w:p>
    <w:p w14:paraId="5BCF3352" w14:textId="26F5A7CC" w:rsidR="005613AF" w:rsidRDefault="00B22874" w:rsidP="00F90D32">
      <w:pPr>
        <w:spacing w:after="120" w:line="240" w:lineRule="auto"/>
        <w:ind w:left="720" w:hanging="720"/>
        <w:jc w:val="both"/>
        <w:rPr>
          <w:rFonts w:ascii="Arial" w:eastAsia="Arial" w:hAnsi="Arial" w:cs="Arial"/>
        </w:rPr>
      </w:pPr>
      <w:r>
        <w:rPr>
          <w:rFonts w:ascii="Arial" w:eastAsia="Arial" w:hAnsi="Arial" w:cs="Arial"/>
        </w:rPr>
        <w:t>19.8</w:t>
      </w:r>
      <w:r>
        <w:rPr>
          <w:rFonts w:ascii="Arial" w:eastAsia="Arial" w:hAnsi="Arial" w:cs="Arial"/>
        </w:rPr>
        <w:tab/>
        <w:t xml:space="preserve">The Supplier shall ensure that it is appropriately equipped to deal with the level of liaison and stakeholder management, including: </w:t>
      </w:r>
    </w:p>
    <w:p w14:paraId="4A69ED2D" w14:textId="3932FCA6" w:rsidR="005613AF" w:rsidRDefault="00B22874" w:rsidP="00F90D32">
      <w:pPr>
        <w:spacing w:after="120" w:line="240" w:lineRule="auto"/>
        <w:ind w:left="1843" w:hanging="1134"/>
        <w:jc w:val="both"/>
        <w:rPr>
          <w:rFonts w:ascii="Arial" w:eastAsia="Arial" w:hAnsi="Arial" w:cs="Arial"/>
        </w:rPr>
      </w:pPr>
      <w:r>
        <w:rPr>
          <w:rFonts w:ascii="Arial" w:eastAsia="Arial" w:hAnsi="Arial" w:cs="Arial"/>
        </w:rPr>
        <w:t>19.8.1</w:t>
      </w:r>
      <w:r>
        <w:rPr>
          <w:rFonts w:ascii="Arial" w:eastAsia="Arial" w:hAnsi="Arial" w:cs="Arial"/>
        </w:rPr>
        <w:tab/>
        <w:t>Liaison;</w:t>
      </w:r>
    </w:p>
    <w:p w14:paraId="5CBCB861" w14:textId="74134757" w:rsidR="005613AF" w:rsidRDefault="00B22874" w:rsidP="00F90D32">
      <w:pPr>
        <w:spacing w:after="120" w:line="240" w:lineRule="auto"/>
        <w:ind w:left="1843" w:hanging="1134"/>
        <w:jc w:val="both"/>
        <w:rPr>
          <w:rFonts w:ascii="Arial" w:eastAsia="Arial" w:hAnsi="Arial" w:cs="Arial"/>
        </w:rPr>
      </w:pPr>
      <w:r>
        <w:rPr>
          <w:rFonts w:ascii="Arial" w:eastAsia="Arial" w:hAnsi="Arial" w:cs="Arial"/>
        </w:rPr>
        <w:t>19.8.2</w:t>
      </w:r>
      <w:r>
        <w:rPr>
          <w:rFonts w:ascii="Arial" w:eastAsia="Arial" w:hAnsi="Arial" w:cs="Arial"/>
        </w:rPr>
        <w:tab/>
        <w:t>Reporting;</w:t>
      </w:r>
    </w:p>
    <w:p w14:paraId="4EFA43B2" w14:textId="22A4C90C" w:rsidR="005613AF" w:rsidRDefault="00B22874" w:rsidP="00F90D32">
      <w:pPr>
        <w:spacing w:after="120" w:line="240" w:lineRule="auto"/>
        <w:ind w:left="1843" w:hanging="1134"/>
        <w:jc w:val="both"/>
        <w:rPr>
          <w:rFonts w:ascii="Arial" w:eastAsia="Arial" w:hAnsi="Arial" w:cs="Arial"/>
        </w:rPr>
      </w:pPr>
      <w:r>
        <w:rPr>
          <w:rFonts w:ascii="Arial" w:eastAsia="Arial" w:hAnsi="Arial" w:cs="Arial"/>
        </w:rPr>
        <w:t>19.8.3</w:t>
      </w:r>
      <w:r w:rsidR="007A3F96">
        <w:rPr>
          <w:rFonts w:ascii="Arial" w:eastAsia="Arial" w:hAnsi="Arial" w:cs="Arial"/>
        </w:rPr>
        <w:tab/>
      </w:r>
      <w:r>
        <w:rPr>
          <w:rFonts w:ascii="Arial" w:eastAsia="Arial" w:hAnsi="Arial" w:cs="Arial"/>
        </w:rPr>
        <w:t>Co-ordination and provision of Services;</w:t>
      </w:r>
    </w:p>
    <w:p w14:paraId="7203D110" w14:textId="26C18F54" w:rsidR="005613AF" w:rsidRDefault="00B22874" w:rsidP="00F90D32">
      <w:pPr>
        <w:spacing w:after="120" w:line="240" w:lineRule="auto"/>
        <w:ind w:left="1843" w:hanging="1134"/>
        <w:jc w:val="both"/>
        <w:rPr>
          <w:rFonts w:ascii="Arial" w:eastAsia="Arial" w:hAnsi="Arial" w:cs="Arial"/>
        </w:rPr>
      </w:pPr>
      <w:r>
        <w:rPr>
          <w:rFonts w:ascii="Arial" w:eastAsia="Arial" w:hAnsi="Arial" w:cs="Arial"/>
        </w:rPr>
        <w:t>19.8.4</w:t>
      </w:r>
      <w:r>
        <w:rPr>
          <w:rFonts w:ascii="Arial" w:eastAsia="Arial" w:hAnsi="Arial" w:cs="Arial"/>
        </w:rPr>
        <w:tab/>
        <w:t>Attendance at meetings; and</w:t>
      </w:r>
    </w:p>
    <w:p w14:paraId="17784502" w14:textId="6AA4454E" w:rsidR="005613AF" w:rsidRDefault="00B22874" w:rsidP="00F90D32">
      <w:pPr>
        <w:spacing w:after="120" w:line="240" w:lineRule="auto"/>
        <w:ind w:left="1843" w:hanging="1134"/>
        <w:jc w:val="both"/>
        <w:rPr>
          <w:rFonts w:ascii="Arial" w:eastAsia="Arial" w:hAnsi="Arial" w:cs="Arial"/>
        </w:rPr>
      </w:pPr>
      <w:r>
        <w:rPr>
          <w:rFonts w:ascii="Arial" w:eastAsia="Arial" w:hAnsi="Arial" w:cs="Arial"/>
        </w:rPr>
        <w:t>19.8.5</w:t>
      </w:r>
      <w:r>
        <w:rPr>
          <w:rFonts w:ascii="Arial" w:eastAsia="Arial" w:hAnsi="Arial" w:cs="Arial"/>
        </w:rPr>
        <w:tab/>
        <w:t>Management and resolution of stakeholder issues</w:t>
      </w:r>
    </w:p>
    <w:p w14:paraId="0F245577" w14:textId="3B03BF97" w:rsidR="005613AF" w:rsidRDefault="00B22874" w:rsidP="00F90D32">
      <w:pPr>
        <w:spacing w:after="120" w:line="240" w:lineRule="auto"/>
        <w:ind w:left="720" w:hanging="720"/>
        <w:jc w:val="both"/>
        <w:rPr>
          <w:rFonts w:ascii="Arial" w:eastAsia="Arial" w:hAnsi="Arial" w:cs="Arial"/>
        </w:rPr>
      </w:pPr>
      <w:r>
        <w:rPr>
          <w:rFonts w:ascii="Arial" w:eastAsia="Arial" w:hAnsi="Arial" w:cs="Arial"/>
        </w:rPr>
        <w:t>19.9</w:t>
      </w:r>
      <w:r>
        <w:rPr>
          <w:rFonts w:ascii="Arial" w:eastAsia="Arial" w:hAnsi="Arial" w:cs="Arial"/>
        </w:rPr>
        <w:tab/>
        <w:t>Further details of the stakeholder management requirements will be provided in the Call-Off Procedure.</w:t>
      </w:r>
    </w:p>
    <w:p w14:paraId="1DFF1EB4" w14:textId="19D9E02B" w:rsidR="005613AF" w:rsidRDefault="00B22874" w:rsidP="00F90D32">
      <w:pPr>
        <w:spacing w:after="120" w:line="240" w:lineRule="auto"/>
        <w:ind w:left="720" w:hanging="720"/>
        <w:jc w:val="both"/>
        <w:rPr>
          <w:rFonts w:ascii="Arial" w:eastAsia="Arial" w:hAnsi="Arial" w:cs="Arial"/>
        </w:rPr>
      </w:pPr>
      <w:r>
        <w:rPr>
          <w:rFonts w:ascii="Arial" w:eastAsia="Arial" w:hAnsi="Arial" w:cs="Arial"/>
        </w:rPr>
        <w:t>19.10</w:t>
      </w:r>
      <w:r>
        <w:rPr>
          <w:rFonts w:ascii="Arial" w:eastAsia="Arial" w:hAnsi="Arial" w:cs="Arial"/>
        </w:rPr>
        <w:tab/>
        <w:t>The Supplier shall ensure that all the necessary arrangements to allow continuous operations by the building users are in place by the end of the Mobilisation Period.</w:t>
      </w:r>
    </w:p>
    <w:p w14:paraId="5F49B422" w14:textId="51DADB30" w:rsidR="005613AF" w:rsidRDefault="00B22874" w:rsidP="00F90D32">
      <w:pPr>
        <w:spacing w:after="120" w:line="240" w:lineRule="auto"/>
        <w:ind w:left="720" w:hanging="720"/>
        <w:jc w:val="both"/>
        <w:rPr>
          <w:rFonts w:ascii="Arial" w:eastAsia="Arial" w:hAnsi="Arial" w:cs="Arial"/>
        </w:rPr>
      </w:pPr>
      <w:r>
        <w:rPr>
          <w:rFonts w:ascii="Arial" w:eastAsia="Arial" w:hAnsi="Arial" w:cs="Arial"/>
        </w:rPr>
        <w:t>19.11</w:t>
      </w:r>
      <w:r>
        <w:rPr>
          <w:rFonts w:ascii="Arial" w:eastAsia="Arial" w:hAnsi="Arial" w:cs="Arial"/>
        </w:rPr>
        <w:tab/>
        <w:t xml:space="preserve">During the Mobilisation Period the Supplier shall undertake the routine examinations and inspections of </w:t>
      </w:r>
      <w:r w:rsidR="00EE3A3B">
        <w:rPr>
          <w:rFonts w:ascii="Arial" w:eastAsia="Arial" w:hAnsi="Arial" w:cs="Arial"/>
        </w:rPr>
        <w:t>t</w:t>
      </w:r>
      <w:r w:rsidR="005A6119">
        <w:rPr>
          <w:rFonts w:ascii="Arial" w:eastAsia="Arial" w:hAnsi="Arial" w:cs="Arial"/>
        </w:rPr>
        <w:t>he Buyer</w:t>
      </w:r>
      <w:r>
        <w:rPr>
          <w:rFonts w:ascii="Arial" w:eastAsia="Arial" w:hAnsi="Arial" w:cs="Arial"/>
        </w:rPr>
        <w:t xml:space="preserve"> Premises and Services necessary to assume its duties.</w:t>
      </w:r>
    </w:p>
    <w:p w14:paraId="23C86AA3" w14:textId="77777777" w:rsidR="005613AF" w:rsidRDefault="00B22874" w:rsidP="00F90D32">
      <w:pPr>
        <w:spacing w:after="120" w:line="240" w:lineRule="auto"/>
        <w:jc w:val="both"/>
        <w:rPr>
          <w:rFonts w:ascii="Arial" w:eastAsia="Arial" w:hAnsi="Arial" w:cs="Arial"/>
          <w:b/>
        </w:rPr>
      </w:pPr>
      <w:r>
        <w:rPr>
          <w:rFonts w:ascii="Arial" w:eastAsia="Arial" w:hAnsi="Arial" w:cs="Arial"/>
          <w:b/>
        </w:rPr>
        <w:t>CAFM during the Mobilisation Period</w:t>
      </w:r>
    </w:p>
    <w:p w14:paraId="1F320FC7" w14:textId="3C417558" w:rsidR="005613AF" w:rsidRDefault="00B22874" w:rsidP="00F90D32">
      <w:pPr>
        <w:spacing w:after="120" w:line="240" w:lineRule="auto"/>
        <w:jc w:val="both"/>
        <w:rPr>
          <w:rFonts w:ascii="Arial" w:eastAsia="Arial" w:hAnsi="Arial" w:cs="Arial"/>
        </w:rPr>
      </w:pPr>
      <w:r>
        <w:rPr>
          <w:rFonts w:ascii="Arial" w:eastAsia="Arial" w:hAnsi="Arial" w:cs="Arial"/>
        </w:rPr>
        <w:t xml:space="preserve">19.12  The Supplier shall: </w:t>
      </w:r>
    </w:p>
    <w:p w14:paraId="6EAA0480" w14:textId="363F7617" w:rsidR="005613AF" w:rsidRDefault="00B22874" w:rsidP="00F90D32">
      <w:pPr>
        <w:spacing w:after="120" w:line="240" w:lineRule="auto"/>
        <w:ind w:left="1843" w:hanging="1134"/>
        <w:jc w:val="both"/>
        <w:rPr>
          <w:rFonts w:ascii="Arial" w:eastAsia="Arial" w:hAnsi="Arial" w:cs="Arial"/>
        </w:rPr>
      </w:pPr>
      <w:r>
        <w:rPr>
          <w:rFonts w:ascii="Arial" w:eastAsia="Arial" w:hAnsi="Arial" w:cs="Arial"/>
        </w:rPr>
        <w:t>19.12.1</w:t>
      </w:r>
      <w:r>
        <w:rPr>
          <w:rFonts w:ascii="Arial" w:eastAsia="Arial" w:hAnsi="Arial" w:cs="Arial"/>
        </w:rPr>
        <w:tab/>
        <w:t>Ensure that via Asset Verification or by other means that all Assets held on Buyer Premises are uploaded into the CAFM system during the Mobilisation Period;</w:t>
      </w:r>
    </w:p>
    <w:p w14:paraId="0B7BA57A" w14:textId="0E135E50"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19.12.2</w:t>
      </w:r>
      <w:r>
        <w:rPr>
          <w:rFonts w:ascii="Arial" w:eastAsia="Arial" w:hAnsi="Arial" w:cs="Arial"/>
        </w:rPr>
        <w:tab/>
        <w:t xml:space="preserve">Work with the Incumbent Supplier to facilitate a transfer of all Asset data and historical maintenance data into the new CAFM system during the Mobilisation Period ready for </w:t>
      </w:r>
      <w:r w:rsidR="005D70E7">
        <w:rPr>
          <w:rFonts w:ascii="Arial" w:eastAsia="Arial" w:hAnsi="Arial" w:cs="Arial"/>
        </w:rPr>
        <w:t>Call Off</w:t>
      </w:r>
      <w:r>
        <w:rPr>
          <w:rFonts w:ascii="Arial" w:eastAsia="Arial" w:hAnsi="Arial" w:cs="Arial"/>
        </w:rPr>
        <w:t xml:space="preserve"> Start Date, issuing </w:t>
      </w:r>
      <w:r w:rsidR="00165FC3">
        <w:rPr>
          <w:rFonts w:ascii="Arial" w:eastAsia="Arial" w:hAnsi="Arial" w:cs="Arial"/>
        </w:rPr>
        <w:t>the Buyer</w:t>
      </w:r>
      <w:r>
        <w:rPr>
          <w:rFonts w:ascii="Arial" w:eastAsia="Arial" w:hAnsi="Arial" w:cs="Arial"/>
        </w:rPr>
        <w:t>;</w:t>
      </w:r>
    </w:p>
    <w:p w14:paraId="797F7E27" w14:textId="57986D91" w:rsidR="005613AF" w:rsidRDefault="00B22874" w:rsidP="000A6551">
      <w:pPr>
        <w:spacing w:after="120" w:line="240" w:lineRule="auto"/>
        <w:ind w:left="1123" w:firstLine="720"/>
        <w:jc w:val="both"/>
        <w:rPr>
          <w:rFonts w:ascii="Arial" w:eastAsia="Arial" w:hAnsi="Arial" w:cs="Arial"/>
        </w:rPr>
      </w:pPr>
      <w:r>
        <w:rPr>
          <w:rFonts w:ascii="Arial" w:eastAsia="Arial" w:hAnsi="Arial" w:cs="Arial"/>
        </w:rPr>
        <w:t>19.12.2.1</w:t>
      </w:r>
      <w:r>
        <w:rPr>
          <w:rFonts w:ascii="Arial" w:eastAsia="Arial" w:hAnsi="Arial" w:cs="Arial"/>
        </w:rPr>
        <w:tab/>
      </w:r>
      <w:r w:rsidR="00F00453">
        <w:rPr>
          <w:rFonts w:ascii="Arial" w:eastAsia="Arial" w:hAnsi="Arial" w:cs="Arial"/>
        </w:rPr>
        <w:tab/>
      </w:r>
      <w:r>
        <w:rPr>
          <w:rFonts w:ascii="Arial" w:eastAsia="Arial" w:hAnsi="Arial" w:cs="Arial"/>
        </w:rPr>
        <w:t>A summary of findings;</w:t>
      </w:r>
    </w:p>
    <w:p w14:paraId="2B17A09F" w14:textId="0DB03E87" w:rsidR="005613AF" w:rsidRDefault="00B22874" w:rsidP="000A6551">
      <w:pPr>
        <w:spacing w:after="120" w:line="240" w:lineRule="auto"/>
        <w:ind w:left="1123" w:firstLine="720"/>
        <w:jc w:val="both"/>
        <w:rPr>
          <w:rFonts w:ascii="Arial" w:eastAsia="Arial" w:hAnsi="Arial" w:cs="Arial"/>
        </w:rPr>
      </w:pPr>
      <w:r>
        <w:rPr>
          <w:rFonts w:ascii="Arial" w:eastAsia="Arial" w:hAnsi="Arial" w:cs="Arial"/>
        </w:rPr>
        <w:t>19.12.2.2</w:t>
      </w:r>
      <w:r>
        <w:rPr>
          <w:rFonts w:ascii="Arial" w:eastAsia="Arial" w:hAnsi="Arial" w:cs="Arial"/>
        </w:rPr>
        <w:tab/>
      </w:r>
      <w:r w:rsidR="00F00453">
        <w:rPr>
          <w:rFonts w:ascii="Arial" w:eastAsia="Arial" w:hAnsi="Arial" w:cs="Arial"/>
        </w:rPr>
        <w:tab/>
      </w:r>
      <w:r>
        <w:rPr>
          <w:rFonts w:ascii="Arial" w:eastAsia="Arial" w:hAnsi="Arial" w:cs="Arial"/>
        </w:rPr>
        <w:t>A proposed project plan; and</w:t>
      </w:r>
    </w:p>
    <w:p w14:paraId="4479B061" w14:textId="3D5B7545" w:rsidR="005613AF" w:rsidRDefault="00B22874" w:rsidP="000A6551">
      <w:pPr>
        <w:spacing w:after="120" w:line="240" w:lineRule="auto"/>
        <w:ind w:left="3600" w:hanging="1757"/>
        <w:jc w:val="both"/>
        <w:rPr>
          <w:rFonts w:ascii="Arial" w:eastAsia="Arial" w:hAnsi="Arial" w:cs="Arial"/>
        </w:rPr>
      </w:pPr>
      <w:r>
        <w:rPr>
          <w:rFonts w:ascii="Arial" w:eastAsia="Arial" w:hAnsi="Arial" w:cs="Arial"/>
        </w:rPr>
        <w:t>19.12.2.3</w:t>
      </w:r>
      <w:r>
        <w:rPr>
          <w:rFonts w:ascii="Arial" w:eastAsia="Arial" w:hAnsi="Arial" w:cs="Arial"/>
        </w:rPr>
        <w:tab/>
        <w:t>An estimate of costs for developing the data held on the CAFM system so that it is fully compliant with the coding requirements of SFG20, Uniclass 2015 (or later version), NRM3 or other coding standard</w:t>
      </w:r>
      <w:r w:rsidR="00B41C21">
        <w:rPr>
          <w:rFonts w:ascii="Arial" w:eastAsia="Arial" w:hAnsi="Arial" w:cs="Arial"/>
        </w:rPr>
        <w:t>s</w:t>
      </w:r>
      <w:r>
        <w:rPr>
          <w:rFonts w:ascii="Arial" w:eastAsia="Arial" w:hAnsi="Arial" w:cs="Arial"/>
        </w:rPr>
        <w:t xml:space="preserve"> defined by </w:t>
      </w:r>
      <w:r w:rsidR="00165FC3">
        <w:rPr>
          <w:rFonts w:ascii="Arial" w:eastAsia="Arial" w:hAnsi="Arial" w:cs="Arial"/>
        </w:rPr>
        <w:t>the Buyer</w:t>
      </w:r>
      <w:r>
        <w:rPr>
          <w:rFonts w:ascii="Arial" w:eastAsia="Arial" w:hAnsi="Arial" w:cs="Arial"/>
        </w:rPr>
        <w:t xml:space="preserve"> in the Call-Off Procedure.</w:t>
      </w:r>
    </w:p>
    <w:p w14:paraId="6EE25B6D" w14:textId="78AEA2B1"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19.12.3</w:t>
      </w:r>
      <w:r w:rsidR="00F00453">
        <w:rPr>
          <w:rFonts w:ascii="Arial" w:eastAsia="Arial" w:hAnsi="Arial" w:cs="Arial"/>
        </w:rPr>
        <w:tab/>
      </w:r>
      <w:r>
        <w:rPr>
          <w:rFonts w:ascii="Arial" w:eastAsia="Arial" w:hAnsi="Arial" w:cs="Arial"/>
        </w:rPr>
        <w:t xml:space="preserve">Liaise in detail with </w:t>
      </w:r>
      <w:r w:rsidR="00165FC3">
        <w:rPr>
          <w:rFonts w:ascii="Arial" w:eastAsia="Arial" w:hAnsi="Arial" w:cs="Arial"/>
        </w:rPr>
        <w:t>the Buyer</w:t>
      </w:r>
      <w:r>
        <w:rPr>
          <w:rFonts w:ascii="Arial" w:eastAsia="Arial" w:hAnsi="Arial" w:cs="Arial"/>
        </w:rPr>
        <w:t xml:space="preserve"> to ensure that its proposed systems can interface with existing systems during the Mobilisation Period;</w:t>
      </w:r>
    </w:p>
    <w:p w14:paraId="7CDA6087" w14:textId="5EA45D34"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19.12.4</w:t>
      </w:r>
      <w:r>
        <w:rPr>
          <w:rFonts w:ascii="Arial" w:eastAsia="Arial" w:hAnsi="Arial" w:cs="Arial"/>
        </w:rPr>
        <w:tab/>
        <w:t xml:space="preserve">Be in continuous contact with </w:t>
      </w:r>
      <w:r w:rsidR="00EE3A3B">
        <w:rPr>
          <w:rFonts w:ascii="Arial" w:eastAsia="Arial" w:hAnsi="Arial" w:cs="Arial"/>
        </w:rPr>
        <w:t>t</w:t>
      </w:r>
      <w:r w:rsidR="005A6119">
        <w:rPr>
          <w:rFonts w:ascii="Arial" w:eastAsia="Arial" w:hAnsi="Arial" w:cs="Arial"/>
        </w:rPr>
        <w:t>he Buyer’s</w:t>
      </w:r>
      <w:r>
        <w:rPr>
          <w:rFonts w:ascii="Arial" w:eastAsia="Arial" w:hAnsi="Arial" w:cs="Arial"/>
        </w:rPr>
        <w:t xml:space="preserve"> IT Supplier for the establishment of the CAFM system and for the provision of information on </w:t>
      </w:r>
      <w:r w:rsidR="00EE3A3B">
        <w:rPr>
          <w:rFonts w:ascii="Arial" w:eastAsia="Arial" w:hAnsi="Arial" w:cs="Arial"/>
        </w:rPr>
        <w:t>t</w:t>
      </w:r>
      <w:r w:rsidR="005A6119">
        <w:rPr>
          <w:rFonts w:ascii="Arial" w:eastAsia="Arial" w:hAnsi="Arial" w:cs="Arial"/>
        </w:rPr>
        <w:t>he Buyer’s</w:t>
      </w:r>
      <w:r>
        <w:rPr>
          <w:rFonts w:ascii="Arial" w:eastAsia="Arial" w:hAnsi="Arial" w:cs="Arial"/>
        </w:rPr>
        <w:t xml:space="preserve"> intranet. The Supplier shall provide the CAFM system for </w:t>
      </w:r>
      <w:r w:rsidR="00165FC3">
        <w:rPr>
          <w:rFonts w:ascii="Arial" w:eastAsia="Arial" w:hAnsi="Arial" w:cs="Arial"/>
        </w:rPr>
        <w:t>the Buyer</w:t>
      </w:r>
      <w:r>
        <w:rPr>
          <w:rFonts w:ascii="Arial" w:eastAsia="Arial" w:hAnsi="Arial" w:cs="Arial"/>
        </w:rPr>
        <w:t xml:space="preserve"> and at </w:t>
      </w:r>
      <w:r>
        <w:rPr>
          <w:rFonts w:ascii="Arial" w:eastAsia="Arial" w:hAnsi="Arial" w:cs="Arial"/>
        </w:rPr>
        <w:lastRenderedPageBreak/>
        <w:t xml:space="preserve">the end of the Call-Off Contract Period, or in the event of termination of the Call-Off Contract for any reason, ownership of </w:t>
      </w:r>
      <w:r w:rsidR="00EE3A3B">
        <w:rPr>
          <w:rFonts w:ascii="Arial" w:eastAsia="Arial" w:hAnsi="Arial" w:cs="Arial"/>
        </w:rPr>
        <w:t>t</w:t>
      </w:r>
      <w:r w:rsidR="005A6119">
        <w:rPr>
          <w:rFonts w:ascii="Arial" w:eastAsia="Arial" w:hAnsi="Arial" w:cs="Arial"/>
        </w:rPr>
        <w:t>he Buyer’s</w:t>
      </w:r>
      <w:r>
        <w:rPr>
          <w:rFonts w:ascii="Arial" w:eastAsia="Arial" w:hAnsi="Arial" w:cs="Arial"/>
        </w:rPr>
        <w:t xml:space="preserve"> data contained within the CAFM system shall remain with </w:t>
      </w:r>
      <w:r w:rsidR="00165FC3">
        <w:rPr>
          <w:rFonts w:ascii="Arial" w:eastAsia="Arial" w:hAnsi="Arial" w:cs="Arial"/>
        </w:rPr>
        <w:t>the Buyer</w:t>
      </w:r>
      <w:r>
        <w:rPr>
          <w:rFonts w:ascii="Arial" w:eastAsia="Arial" w:hAnsi="Arial" w:cs="Arial"/>
        </w:rPr>
        <w:t>.</w:t>
      </w:r>
    </w:p>
    <w:p w14:paraId="60B605AA" w14:textId="2DF63415" w:rsidR="005613AF" w:rsidRPr="00512E97" w:rsidRDefault="00B22874" w:rsidP="000A6551">
      <w:pPr>
        <w:spacing w:after="120" w:line="240" w:lineRule="auto"/>
        <w:ind w:left="1843" w:hanging="1134"/>
        <w:jc w:val="both"/>
        <w:rPr>
          <w:rFonts w:ascii="Arial" w:eastAsia="Arial" w:hAnsi="Arial" w:cs="Arial"/>
          <w:color w:val="FF0000"/>
        </w:rPr>
      </w:pPr>
      <w:r>
        <w:rPr>
          <w:rFonts w:ascii="Arial" w:eastAsia="Arial" w:hAnsi="Arial" w:cs="Arial"/>
        </w:rPr>
        <w:t>19.12.5</w:t>
      </w:r>
      <w:r>
        <w:rPr>
          <w:rFonts w:ascii="Arial" w:eastAsia="Arial" w:hAnsi="Arial" w:cs="Arial"/>
        </w:rPr>
        <w:tab/>
        <w:t xml:space="preserve">Be responsible for implementing the full CAFM system with the assistance of </w:t>
      </w:r>
      <w:r w:rsidR="00EE3A3B">
        <w:rPr>
          <w:rFonts w:ascii="Arial" w:eastAsia="Arial" w:hAnsi="Arial" w:cs="Arial"/>
        </w:rPr>
        <w:t>t</w:t>
      </w:r>
      <w:r w:rsidR="005A6119">
        <w:rPr>
          <w:rFonts w:ascii="Arial" w:eastAsia="Arial" w:hAnsi="Arial" w:cs="Arial"/>
        </w:rPr>
        <w:t>he Buyer’s</w:t>
      </w:r>
      <w:r>
        <w:rPr>
          <w:rFonts w:ascii="Arial" w:eastAsia="Arial" w:hAnsi="Arial" w:cs="Arial"/>
        </w:rPr>
        <w:t xml:space="preserve"> IT Supplier in accordance with </w:t>
      </w:r>
      <w:r w:rsidR="00EE3A3B">
        <w:rPr>
          <w:rFonts w:ascii="Arial" w:eastAsia="Arial" w:hAnsi="Arial" w:cs="Arial"/>
        </w:rPr>
        <w:t>t</w:t>
      </w:r>
      <w:r w:rsidR="005A6119">
        <w:rPr>
          <w:rFonts w:ascii="Arial" w:eastAsia="Arial" w:hAnsi="Arial" w:cs="Arial"/>
        </w:rPr>
        <w:t>he Buyer’s</w:t>
      </w:r>
      <w:r>
        <w:rPr>
          <w:rFonts w:ascii="Arial" w:eastAsia="Arial" w:hAnsi="Arial" w:cs="Arial"/>
        </w:rPr>
        <w:t xml:space="preserve"> requirements as </w:t>
      </w:r>
      <w:r w:rsidRPr="00512E97">
        <w:rPr>
          <w:rFonts w:ascii="Arial" w:eastAsia="Arial" w:hAnsi="Arial" w:cs="Arial"/>
          <w:color w:val="FF0000"/>
        </w:rPr>
        <w:t xml:space="preserve">set out in </w:t>
      </w:r>
      <w:r w:rsidR="00F75806" w:rsidRPr="00512E97">
        <w:rPr>
          <w:rFonts w:ascii="Arial" w:eastAsia="Arial" w:hAnsi="Arial" w:cs="Arial"/>
          <w:b/>
          <w:bCs/>
          <w:color w:val="FF0000"/>
        </w:rPr>
        <w:t>Annex C</w:t>
      </w:r>
      <w:r w:rsidR="00193425" w:rsidRPr="00512E97">
        <w:rPr>
          <w:rFonts w:ascii="Arial" w:eastAsia="Arial" w:hAnsi="Arial" w:cs="Arial"/>
          <w:b/>
          <w:bCs/>
          <w:color w:val="FF0000"/>
        </w:rPr>
        <w:t xml:space="preserve"> - </w:t>
      </w:r>
      <w:r w:rsidR="00193425" w:rsidRPr="00512E97">
        <w:rPr>
          <w:rFonts w:ascii="Arial" w:eastAsia="Arial" w:hAnsi="Arial" w:cs="Arial"/>
          <w:color w:val="FF0000"/>
        </w:rPr>
        <w:t>KPIs and Payment Mechanism</w:t>
      </w:r>
      <w:r w:rsidRPr="00193425">
        <w:rPr>
          <w:rFonts w:ascii="Arial" w:eastAsia="Arial" w:hAnsi="Arial" w:cs="Arial"/>
        </w:rPr>
        <w:t>, during</w:t>
      </w:r>
      <w:r>
        <w:rPr>
          <w:rFonts w:ascii="Arial" w:eastAsia="Arial" w:hAnsi="Arial" w:cs="Arial"/>
        </w:rPr>
        <w:t xml:space="preserve"> the Mobilisation Period;</w:t>
      </w:r>
      <w:r w:rsidR="00FE2356">
        <w:rPr>
          <w:rFonts w:ascii="Arial" w:eastAsia="Arial" w:hAnsi="Arial" w:cs="Arial"/>
        </w:rPr>
        <w:t xml:space="preserve"> </w:t>
      </w:r>
      <w:r w:rsidR="00FE2356" w:rsidRPr="00512E97">
        <w:rPr>
          <w:rFonts w:ascii="Arial" w:eastAsia="Arial" w:hAnsi="Arial" w:cs="Arial"/>
          <w:color w:val="FF0000"/>
        </w:rPr>
        <w:t xml:space="preserve">The CAFM system must be a readily available proprietary system from the market and once agreed with the </w:t>
      </w:r>
      <w:r w:rsidR="005D70E7" w:rsidRPr="00512E97">
        <w:rPr>
          <w:rFonts w:ascii="Arial" w:eastAsia="Arial" w:hAnsi="Arial" w:cs="Arial"/>
          <w:color w:val="FF0000"/>
        </w:rPr>
        <w:t>B</w:t>
      </w:r>
      <w:r w:rsidR="00EE620E" w:rsidRPr="00512E97">
        <w:rPr>
          <w:rFonts w:ascii="Arial" w:eastAsia="Arial" w:hAnsi="Arial" w:cs="Arial"/>
          <w:color w:val="FF0000"/>
        </w:rPr>
        <w:t>u</w:t>
      </w:r>
      <w:r w:rsidR="00FE2356" w:rsidRPr="00512E97">
        <w:rPr>
          <w:rFonts w:ascii="Arial" w:eastAsia="Arial" w:hAnsi="Arial" w:cs="Arial"/>
          <w:color w:val="FF0000"/>
        </w:rPr>
        <w:t xml:space="preserve">yer not changed without the </w:t>
      </w:r>
      <w:r w:rsidR="005D70E7" w:rsidRPr="00512E97">
        <w:rPr>
          <w:rFonts w:ascii="Arial" w:eastAsia="Arial" w:hAnsi="Arial" w:cs="Arial"/>
          <w:color w:val="FF0000"/>
        </w:rPr>
        <w:t>B</w:t>
      </w:r>
      <w:r w:rsidR="00EE620E" w:rsidRPr="00512E97">
        <w:rPr>
          <w:rFonts w:ascii="Arial" w:eastAsia="Arial" w:hAnsi="Arial" w:cs="Arial"/>
          <w:color w:val="FF0000"/>
        </w:rPr>
        <w:t>u</w:t>
      </w:r>
      <w:r w:rsidR="00FE2356" w:rsidRPr="00512E97">
        <w:rPr>
          <w:rFonts w:ascii="Arial" w:eastAsia="Arial" w:hAnsi="Arial" w:cs="Arial"/>
          <w:color w:val="FF0000"/>
        </w:rPr>
        <w:t>yer</w:t>
      </w:r>
      <w:r w:rsidR="005D70E7" w:rsidRPr="00512E97">
        <w:rPr>
          <w:rFonts w:ascii="Arial" w:eastAsia="Arial" w:hAnsi="Arial" w:cs="Arial"/>
          <w:color w:val="FF0000"/>
        </w:rPr>
        <w:t>’</w:t>
      </w:r>
      <w:r w:rsidR="00FE2356" w:rsidRPr="00512E97">
        <w:rPr>
          <w:rFonts w:ascii="Arial" w:eastAsia="Arial" w:hAnsi="Arial" w:cs="Arial"/>
          <w:color w:val="FF0000"/>
        </w:rPr>
        <w:t xml:space="preserve">s </w:t>
      </w:r>
      <w:r w:rsidR="00A37FB8" w:rsidRPr="00512E97">
        <w:rPr>
          <w:rFonts w:ascii="Arial" w:eastAsia="Arial" w:hAnsi="Arial" w:cs="Arial"/>
          <w:color w:val="FF0000"/>
        </w:rPr>
        <w:t xml:space="preserve">prior </w:t>
      </w:r>
      <w:r w:rsidR="00FE2356" w:rsidRPr="00512E97">
        <w:rPr>
          <w:rFonts w:ascii="Arial" w:eastAsia="Arial" w:hAnsi="Arial" w:cs="Arial"/>
          <w:color w:val="FF0000"/>
        </w:rPr>
        <w:t>written consent.</w:t>
      </w:r>
    </w:p>
    <w:p w14:paraId="420436E1" w14:textId="547BEEE7"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19.12.6</w:t>
      </w:r>
      <w:r>
        <w:rPr>
          <w:rFonts w:ascii="Arial" w:eastAsia="Arial" w:hAnsi="Arial" w:cs="Arial"/>
        </w:rPr>
        <w:tab/>
        <w:t xml:space="preserve">Ensure that during the Mobilisation Period that all </w:t>
      </w:r>
      <w:r w:rsidR="000B1BFB">
        <w:rPr>
          <w:rFonts w:ascii="Arial" w:eastAsia="Arial" w:hAnsi="Arial" w:cs="Arial"/>
        </w:rPr>
        <w:t>business-critical</w:t>
      </w:r>
      <w:r>
        <w:rPr>
          <w:rFonts w:ascii="Arial" w:eastAsia="Arial" w:hAnsi="Arial" w:cs="Arial"/>
        </w:rPr>
        <w:t xml:space="preserve"> Assets are denoted as critical within the CAFM system to ensure that the correct </w:t>
      </w:r>
      <w:r w:rsidR="00943BB9">
        <w:rPr>
          <w:rFonts w:ascii="Arial" w:eastAsia="Arial" w:hAnsi="Arial" w:cs="Arial"/>
        </w:rPr>
        <w:t>H</w:t>
      </w:r>
      <w:r>
        <w:rPr>
          <w:rFonts w:ascii="Arial" w:eastAsia="Arial" w:hAnsi="Arial" w:cs="Arial"/>
        </w:rPr>
        <w:t xml:space="preserve">elpdesk management process is applied. Where this information is not available or incomplete, the Supplier shall assess the scope of the Asset and advise </w:t>
      </w:r>
      <w:r w:rsidR="00165FC3">
        <w:rPr>
          <w:rFonts w:ascii="Arial" w:eastAsia="Arial" w:hAnsi="Arial" w:cs="Arial"/>
        </w:rPr>
        <w:t>the Buyer</w:t>
      </w:r>
      <w:r>
        <w:rPr>
          <w:rFonts w:ascii="Arial" w:eastAsia="Arial" w:hAnsi="Arial" w:cs="Arial"/>
        </w:rPr>
        <w:t xml:space="preserve"> where there are business critical Assets or Assets requiring maintenance;</w:t>
      </w:r>
    </w:p>
    <w:p w14:paraId="36BA33B3" w14:textId="01E287C5"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19.12.7</w:t>
      </w:r>
      <w:r>
        <w:rPr>
          <w:rFonts w:ascii="Arial" w:eastAsia="Arial" w:hAnsi="Arial" w:cs="Arial"/>
        </w:rPr>
        <w:tab/>
        <w:t>Ensure that full CAFM system training is provided to all staff, Sub</w:t>
      </w:r>
      <w:r w:rsidR="00C6547E">
        <w:rPr>
          <w:rFonts w:ascii="Arial" w:eastAsia="Arial" w:hAnsi="Arial" w:cs="Arial"/>
        </w:rPr>
        <w:t>-</w:t>
      </w:r>
      <w:r>
        <w:rPr>
          <w:rFonts w:ascii="Arial" w:eastAsia="Arial" w:hAnsi="Arial" w:cs="Arial"/>
        </w:rPr>
        <w:t xml:space="preserve">contractors, Buyer Authorised Representatives and other FM Supplier(s) where applicable prior to </w:t>
      </w:r>
      <w:r w:rsidR="00A10E64">
        <w:rPr>
          <w:rFonts w:ascii="Arial" w:eastAsia="Arial" w:hAnsi="Arial" w:cs="Arial"/>
        </w:rPr>
        <w:t xml:space="preserve">the </w:t>
      </w:r>
      <w:r w:rsidR="00A136CE">
        <w:rPr>
          <w:rFonts w:ascii="Arial" w:eastAsia="Arial" w:hAnsi="Arial" w:cs="Arial"/>
        </w:rPr>
        <w:t xml:space="preserve">Service </w:t>
      </w:r>
      <w:r>
        <w:rPr>
          <w:rFonts w:ascii="Arial" w:eastAsia="Arial" w:hAnsi="Arial" w:cs="Arial"/>
        </w:rPr>
        <w:t>Start Date;</w:t>
      </w:r>
    </w:p>
    <w:p w14:paraId="205E2B54" w14:textId="10F94314"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19.12.8</w:t>
      </w:r>
      <w:r>
        <w:rPr>
          <w:rFonts w:ascii="Arial" w:eastAsia="Arial" w:hAnsi="Arial" w:cs="Arial"/>
        </w:rPr>
        <w:tab/>
        <w:t xml:space="preserve">Ensure that all Supplier </w:t>
      </w:r>
      <w:r w:rsidR="00943BB9">
        <w:rPr>
          <w:rFonts w:ascii="Arial" w:eastAsia="Arial" w:hAnsi="Arial" w:cs="Arial"/>
        </w:rPr>
        <w:t>H</w:t>
      </w:r>
      <w:r>
        <w:rPr>
          <w:rFonts w:ascii="Arial" w:eastAsia="Arial" w:hAnsi="Arial" w:cs="Arial"/>
        </w:rPr>
        <w:t xml:space="preserve">elpdesk staff are fully trained and ready to mobilise the </w:t>
      </w:r>
      <w:r w:rsidR="00943BB9">
        <w:rPr>
          <w:rFonts w:ascii="Arial" w:eastAsia="Arial" w:hAnsi="Arial" w:cs="Arial"/>
        </w:rPr>
        <w:t>H</w:t>
      </w:r>
      <w:r>
        <w:rPr>
          <w:rFonts w:ascii="Arial" w:eastAsia="Arial" w:hAnsi="Arial" w:cs="Arial"/>
        </w:rPr>
        <w:t xml:space="preserve">elpdesk at the </w:t>
      </w:r>
      <w:r w:rsidR="00A136CE">
        <w:rPr>
          <w:rFonts w:ascii="Arial" w:eastAsia="Arial" w:hAnsi="Arial" w:cs="Arial"/>
        </w:rPr>
        <w:t>Service</w:t>
      </w:r>
      <w:r>
        <w:rPr>
          <w:rFonts w:ascii="Arial" w:eastAsia="Arial" w:hAnsi="Arial" w:cs="Arial"/>
        </w:rPr>
        <w:t xml:space="preserve"> Start Date; </w:t>
      </w:r>
    </w:p>
    <w:p w14:paraId="57B0EC10" w14:textId="20235FEB"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19.12.9</w:t>
      </w:r>
      <w:r>
        <w:rPr>
          <w:rFonts w:ascii="Arial" w:eastAsia="Arial" w:hAnsi="Arial" w:cs="Arial"/>
        </w:rPr>
        <w:tab/>
        <w:t xml:space="preserve">Provide a reasonable quantity of user </w:t>
      </w:r>
      <w:r w:rsidR="00FE2356">
        <w:rPr>
          <w:rFonts w:ascii="Arial" w:eastAsia="Arial" w:hAnsi="Arial" w:cs="Arial"/>
        </w:rPr>
        <w:t xml:space="preserve">licenses </w:t>
      </w:r>
      <w:r w:rsidR="00FE2356" w:rsidRPr="00A136CE">
        <w:rPr>
          <w:rFonts w:ascii="Arial" w:eastAsia="Arial" w:hAnsi="Arial" w:cs="Arial"/>
          <w:color w:val="FF0000"/>
        </w:rPr>
        <w:t>and super user licenses</w:t>
      </w:r>
      <w:r w:rsidRPr="00A136CE">
        <w:rPr>
          <w:rFonts w:ascii="Arial" w:eastAsia="Arial" w:hAnsi="Arial" w:cs="Arial"/>
          <w:color w:val="FF0000"/>
        </w:rPr>
        <w:t xml:space="preserve"> for </w:t>
      </w:r>
      <w:r w:rsidR="00165FC3" w:rsidRPr="00A136CE">
        <w:rPr>
          <w:rFonts w:ascii="Arial" w:eastAsia="Arial" w:hAnsi="Arial" w:cs="Arial"/>
          <w:color w:val="FF0000"/>
        </w:rPr>
        <w:t>the Buyer</w:t>
      </w:r>
      <w:r>
        <w:rPr>
          <w:rFonts w:ascii="Arial" w:eastAsia="Arial" w:hAnsi="Arial" w:cs="Arial"/>
        </w:rPr>
        <w:t>, which shall be transferable, where the CAFM system is provided by the Supplier;</w:t>
      </w:r>
    </w:p>
    <w:p w14:paraId="395D04A5" w14:textId="468E9B44"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19.12.10</w:t>
      </w:r>
      <w:r>
        <w:rPr>
          <w:rFonts w:ascii="Arial" w:eastAsia="Arial" w:hAnsi="Arial" w:cs="Arial"/>
        </w:rPr>
        <w:tab/>
        <w:t xml:space="preserve">Ensure that </w:t>
      </w:r>
      <w:r w:rsidR="00EE620E" w:rsidRPr="00A136CE">
        <w:rPr>
          <w:rFonts w:ascii="Arial" w:eastAsia="Arial" w:hAnsi="Arial" w:cs="Arial"/>
          <w:color w:val="FF0000"/>
        </w:rPr>
        <w:t xml:space="preserve">any and </w:t>
      </w:r>
      <w:r w:rsidRPr="00A136CE">
        <w:rPr>
          <w:rFonts w:ascii="Arial" w:eastAsia="Arial" w:hAnsi="Arial" w:cs="Arial"/>
          <w:color w:val="FF0000"/>
        </w:rPr>
        <w:t xml:space="preserve">all </w:t>
      </w:r>
      <w:r w:rsidR="00EE620E" w:rsidRPr="00A136CE">
        <w:rPr>
          <w:rFonts w:ascii="Arial" w:eastAsia="Arial" w:hAnsi="Arial" w:cs="Arial"/>
          <w:color w:val="FF0000"/>
        </w:rPr>
        <w:t>additional</w:t>
      </w:r>
      <w:r w:rsidRPr="00A136CE">
        <w:rPr>
          <w:rFonts w:ascii="Arial" w:eastAsia="Arial" w:hAnsi="Arial" w:cs="Arial"/>
          <w:color w:val="FF0000"/>
        </w:rPr>
        <w:t xml:space="preserve"> </w:t>
      </w:r>
      <w:r>
        <w:rPr>
          <w:rFonts w:ascii="Arial" w:eastAsia="Arial" w:hAnsi="Arial" w:cs="Arial"/>
        </w:rPr>
        <w:t xml:space="preserve">information required for a successful mobilisation and transition of Service Delivery is obtained from the Incumbent Supplier before the </w:t>
      </w:r>
      <w:r w:rsidR="00A136CE">
        <w:rPr>
          <w:rFonts w:ascii="Arial" w:eastAsia="Arial" w:hAnsi="Arial" w:cs="Arial"/>
        </w:rPr>
        <w:t>Service</w:t>
      </w:r>
      <w:r>
        <w:rPr>
          <w:rFonts w:ascii="Arial" w:eastAsia="Arial" w:hAnsi="Arial" w:cs="Arial"/>
        </w:rPr>
        <w:t xml:space="preserve"> Start Date;  </w:t>
      </w:r>
    </w:p>
    <w:p w14:paraId="4087F7D2" w14:textId="25CC5A0F"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19.12.11</w:t>
      </w:r>
      <w:r>
        <w:rPr>
          <w:rFonts w:ascii="Arial" w:eastAsia="Arial" w:hAnsi="Arial" w:cs="Arial"/>
        </w:rPr>
        <w:tab/>
        <w:t xml:space="preserve">Ensure a timely build of all IT platforms in their CAFM system to meet the requirements triggered by the </w:t>
      </w:r>
      <w:r w:rsidR="00A136CE">
        <w:rPr>
          <w:rFonts w:ascii="Arial" w:eastAsia="Arial" w:hAnsi="Arial" w:cs="Arial"/>
        </w:rPr>
        <w:t>Service</w:t>
      </w:r>
      <w:r>
        <w:rPr>
          <w:rFonts w:ascii="Arial" w:eastAsia="Arial" w:hAnsi="Arial" w:cs="Arial"/>
        </w:rPr>
        <w:t xml:space="preserve"> Start Date of the Call-Off Contract;</w:t>
      </w:r>
    </w:p>
    <w:p w14:paraId="3B3B10E0" w14:textId="4D60A3B2"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19.12.12</w:t>
      </w:r>
      <w:r>
        <w:rPr>
          <w:rFonts w:ascii="Arial" w:eastAsia="Arial" w:hAnsi="Arial" w:cs="Arial"/>
        </w:rPr>
        <w:tab/>
        <w:t xml:space="preserve">Ensure the CAFM system can produce all reports required under the MI Reporting Template as provided at Framework Schedule 5 - Management Charges, and information from the </w:t>
      </w:r>
      <w:r w:rsidR="00A136CE">
        <w:rPr>
          <w:rFonts w:ascii="Arial" w:eastAsia="Arial" w:hAnsi="Arial" w:cs="Arial"/>
        </w:rPr>
        <w:t xml:space="preserve">Service </w:t>
      </w:r>
      <w:r>
        <w:rPr>
          <w:rFonts w:ascii="Arial" w:eastAsia="Arial" w:hAnsi="Arial" w:cs="Arial"/>
        </w:rPr>
        <w:t>Start Date;</w:t>
      </w:r>
    </w:p>
    <w:p w14:paraId="64033631" w14:textId="4E9CC26D"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19.12.13</w:t>
      </w:r>
      <w:r>
        <w:rPr>
          <w:rFonts w:ascii="Arial" w:eastAsia="Arial" w:hAnsi="Arial" w:cs="Arial"/>
        </w:rPr>
        <w:tab/>
        <w:t xml:space="preserve">Ensure the format, standard and frequency of reporting is developed and agreed with </w:t>
      </w:r>
      <w:r w:rsidR="00165FC3">
        <w:rPr>
          <w:rFonts w:ascii="Arial" w:eastAsia="Arial" w:hAnsi="Arial" w:cs="Arial"/>
        </w:rPr>
        <w:t>the Buyer</w:t>
      </w:r>
      <w:r>
        <w:rPr>
          <w:rFonts w:ascii="Arial" w:eastAsia="Arial" w:hAnsi="Arial" w:cs="Arial"/>
        </w:rPr>
        <w:t xml:space="preserve"> and any other FM Supplier(s) where applicable, and </w:t>
      </w:r>
      <w:r w:rsidR="00AE7323">
        <w:rPr>
          <w:rFonts w:ascii="Arial" w:eastAsia="Arial" w:hAnsi="Arial" w:cs="Arial"/>
        </w:rPr>
        <w:t>delivered</w:t>
      </w:r>
      <w:r>
        <w:rPr>
          <w:rFonts w:ascii="Arial" w:eastAsia="Arial" w:hAnsi="Arial" w:cs="Arial"/>
        </w:rPr>
        <w:t xml:space="preserve"> in accordance with the</w:t>
      </w:r>
      <w:r w:rsidR="00FF140E">
        <w:rPr>
          <w:rFonts w:ascii="Arial" w:eastAsia="Arial" w:hAnsi="Arial" w:cs="Arial"/>
        </w:rPr>
        <w:t xml:space="preserve"> </w:t>
      </w:r>
      <w:r w:rsidR="00FF140E" w:rsidRPr="00A136CE">
        <w:rPr>
          <w:rFonts w:ascii="Arial" w:eastAsia="Arial" w:hAnsi="Arial" w:cs="Arial"/>
          <w:color w:val="FF0000"/>
        </w:rPr>
        <w:t>Buyer’s</w:t>
      </w:r>
      <w:r w:rsidR="00FF140E">
        <w:rPr>
          <w:rFonts w:ascii="Arial" w:eastAsia="Arial" w:hAnsi="Arial" w:cs="Arial"/>
        </w:rPr>
        <w:t xml:space="preserve"> </w:t>
      </w:r>
      <w:r>
        <w:rPr>
          <w:rFonts w:ascii="Arial" w:eastAsia="Arial" w:hAnsi="Arial" w:cs="Arial"/>
        </w:rPr>
        <w:t>requirements;</w:t>
      </w:r>
    </w:p>
    <w:p w14:paraId="6A42E751" w14:textId="408E664F"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19.12.14</w:t>
      </w:r>
      <w:r>
        <w:rPr>
          <w:rFonts w:ascii="Arial" w:eastAsia="Arial" w:hAnsi="Arial" w:cs="Arial"/>
        </w:rPr>
        <w:tab/>
        <w:t xml:space="preserve">Ensure that the full reporting capability is fully functional within the CAFM system at </w:t>
      </w:r>
      <w:r w:rsidR="00A136CE">
        <w:rPr>
          <w:rFonts w:ascii="Arial" w:eastAsia="Arial" w:hAnsi="Arial" w:cs="Arial"/>
        </w:rPr>
        <w:t>Service</w:t>
      </w:r>
      <w:r>
        <w:rPr>
          <w:rFonts w:ascii="Arial" w:eastAsia="Arial" w:hAnsi="Arial" w:cs="Arial"/>
        </w:rPr>
        <w:t xml:space="preserve"> Start Date to enable the Supplier to report against their contractual performance </w:t>
      </w:r>
      <w:r w:rsidR="00A136CE">
        <w:rPr>
          <w:rFonts w:ascii="Arial" w:eastAsia="Arial" w:hAnsi="Arial" w:cs="Arial"/>
        </w:rPr>
        <w:t xml:space="preserve"> </w:t>
      </w:r>
      <w:r>
        <w:rPr>
          <w:rFonts w:ascii="Arial" w:eastAsia="Arial" w:hAnsi="Arial" w:cs="Arial"/>
        </w:rPr>
        <w:t>measures;</w:t>
      </w:r>
    </w:p>
    <w:p w14:paraId="23B0EF63" w14:textId="109B6BE7"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19.12.15</w:t>
      </w:r>
      <w:r>
        <w:rPr>
          <w:rFonts w:ascii="Arial" w:eastAsia="Arial" w:hAnsi="Arial" w:cs="Arial"/>
        </w:rPr>
        <w:tab/>
        <w:t xml:space="preserve">Ensure that at </w:t>
      </w:r>
      <w:r w:rsidR="00A136CE">
        <w:rPr>
          <w:rFonts w:ascii="Arial" w:eastAsia="Arial" w:hAnsi="Arial" w:cs="Arial"/>
        </w:rPr>
        <w:t xml:space="preserve">Service </w:t>
      </w:r>
      <w:r>
        <w:rPr>
          <w:rFonts w:ascii="Arial" w:eastAsia="Arial" w:hAnsi="Arial" w:cs="Arial"/>
        </w:rPr>
        <w:t>Start Date it has the ability to report on the Supplier performance</w:t>
      </w:r>
      <w:r w:rsidR="00007725" w:rsidRPr="00F00453">
        <w:rPr>
          <w:rFonts w:ascii="Arial" w:eastAsia="Arial" w:hAnsi="Arial" w:cs="Arial"/>
        </w:rPr>
        <w:t xml:space="preserve"> </w:t>
      </w:r>
      <w:r w:rsidR="00007725" w:rsidRPr="00A136CE">
        <w:rPr>
          <w:rFonts w:ascii="Arial" w:eastAsia="Arial" w:hAnsi="Arial" w:cs="Arial"/>
          <w:color w:val="FF0000"/>
        </w:rPr>
        <w:t>at the frequencies and timescales required (including real time reporting where applicable)</w:t>
      </w:r>
      <w:r w:rsidR="00007725">
        <w:rPr>
          <w:rFonts w:ascii="Arial" w:eastAsia="Arial" w:hAnsi="Arial" w:cs="Arial"/>
        </w:rPr>
        <w:t xml:space="preserve">; </w:t>
      </w:r>
    </w:p>
    <w:p w14:paraId="55DC5E17" w14:textId="4637E3B7"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19.12.16</w:t>
      </w:r>
      <w:r>
        <w:rPr>
          <w:rFonts w:ascii="Arial" w:eastAsia="Arial" w:hAnsi="Arial" w:cs="Arial"/>
        </w:rPr>
        <w:tab/>
        <w:t>Ensure that the information required to report its KPIs is contained within the CAFM system;</w:t>
      </w:r>
    </w:p>
    <w:p w14:paraId="021269E2" w14:textId="6927B6CC"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19.12.17</w:t>
      </w:r>
      <w:r>
        <w:rPr>
          <w:rFonts w:ascii="Arial" w:eastAsia="Arial" w:hAnsi="Arial" w:cs="Arial"/>
        </w:rPr>
        <w:tab/>
        <w:t>Ensure that all Assets are referenced in two (2) hierarchical structures to include Service type and location; and</w:t>
      </w:r>
    </w:p>
    <w:p w14:paraId="1774A832" w14:textId="339CAFB7"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19.12.18</w:t>
      </w:r>
      <w:r>
        <w:rPr>
          <w:rFonts w:ascii="Arial" w:eastAsia="Arial" w:hAnsi="Arial" w:cs="Arial"/>
        </w:rPr>
        <w:tab/>
        <w:t xml:space="preserve">Ensure that at the end of the Mobilisation Period or on a date specified by </w:t>
      </w:r>
      <w:r w:rsidR="00165FC3">
        <w:rPr>
          <w:rFonts w:ascii="Arial" w:eastAsia="Arial" w:hAnsi="Arial" w:cs="Arial"/>
        </w:rPr>
        <w:t>the Buyer</w:t>
      </w:r>
      <w:r>
        <w:rPr>
          <w:rFonts w:ascii="Arial" w:eastAsia="Arial" w:hAnsi="Arial" w:cs="Arial"/>
        </w:rPr>
        <w:t xml:space="preserve"> in the Call-Off Procedure that the CAFM system has the ability to perform all Services within the CAFM system. The Supplier shall be </w:t>
      </w:r>
      <w:r>
        <w:rPr>
          <w:rFonts w:ascii="Arial" w:eastAsia="Arial" w:hAnsi="Arial" w:cs="Arial"/>
        </w:rPr>
        <w:lastRenderedPageBreak/>
        <w:t xml:space="preserve">responsible for undertaking all functionality tests of the CAFM system and for presenting this to </w:t>
      </w:r>
      <w:r w:rsidR="00165FC3">
        <w:rPr>
          <w:rFonts w:ascii="Arial" w:eastAsia="Arial" w:hAnsi="Arial" w:cs="Arial"/>
        </w:rPr>
        <w:t>the Buyer</w:t>
      </w:r>
      <w:r>
        <w:rPr>
          <w:rFonts w:ascii="Arial" w:eastAsia="Arial" w:hAnsi="Arial" w:cs="Arial"/>
        </w:rPr>
        <w:t xml:space="preserve"> during the Mobilisation Period for Buyer Approval. These tests shall include but not be limited to:</w:t>
      </w:r>
    </w:p>
    <w:p w14:paraId="52DFD712" w14:textId="1A13D7D1" w:rsidR="005613AF" w:rsidRDefault="00B22874" w:rsidP="000A6551">
      <w:pPr>
        <w:spacing w:after="120" w:line="240" w:lineRule="auto"/>
        <w:ind w:left="3600" w:hanging="1757"/>
        <w:jc w:val="both"/>
        <w:rPr>
          <w:rFonts w:ascii="Arial" w:eastAsia="Arial" w:hAnsi="Arial" w:cs="Arial"/>
        </w:rPr>
      </w:pPr>
      <w:r>
        <w:rPr>
          <w:rFonts w:ascii="Arial" w:eastAsia="Arial" w:hAnsi="Arial" w:cs="Arial"/>
        </w:rPr>
        <w:t>19.12.18.1</w:t>
      </w:r>
      <w:r>
        <w:rPr>
          <w:rFonts w:ascii="Arial" w:eastAsia="Arial" w:hAnsi="Arial" w:cs="Arial"/>
        </w:rPr>
        <w:tab/>
        <w:t xml:space="preserve">Ensuring synergies with Buyer IT systems are fully operational;  </w:t>
      </w:r>
    </w:p>
    <w:p w14:paraId="704ABDDB" w14:textId="064B3ED4" w:rsidR="005613AF" w:rsidRDefault="00B22874" w:rsidP="000A6551">
      <w:pPr>
        <w:spacing w:after="120" w:line="240" w:lineRule="auto"/>
        <w:ind w:left="3600" w:hanging="1757"/>
        <w:jc w:val="both"/>
        <w:rPr>
          <w:rFonts w:ascii="Arial" w:eastAsia="Arial" w:hAnsi="Arial" w:cs="Arial"/>
        </w:rPr>
      </w:pPr>
      <w:r>
        <w:rPr>
          <w:rFonts w:ascii="Arial" w:eastAsia="Arial" w:hAnsi="Arial" w:cs="Arial"/>
        </w:rPr>
        <w:t>19.12.18.2</w:t>
      </w:r>
      <w:r>
        <w:rPr>
          <w:rFonts w:ascii="Arial" w:eastAsia="Arial" w:hAnsi="Arial" w:cs="Arial"/>
        </w:rPr>
        <w:tab/>
        <w:t xml:space="preserve">Ensuring task management capability, ensuring that all tasks are capable to being tracked throughout their full lifecycle; </w:t>
      </w:r>
    </w:p>
    <w:p w14:paraId="7E625F1C" w14:textId="0FB5EC96" w:rsidR="005613AF" w:rsidRDefault="00B22874" w:rsidP="000A6551">
      <w:pPr>
        <w:spacing w:after="120" w:line="240" w:lineRule="auto"/>
        <w:ind w:left="3601" w:hanging="1758"/>
        <w:jc w:val="both"/>
        <w:rPr>
          <w:rFonts w:ascii="Arial" w:eastAsia="Arial" w:hAnsi="Arial" w:cs="Arial"/>
        </w:rPr>
      </w:pPr>
      <w:r>
        <w:rPr>
          <w:rFonts w:ascii="Arial" w:eastAsia="Arial" w:hAnsi="Arial" w:cs="Arial"/>
        </w:rPr>
        <w:t>19.12.18.3</w:t>
      </w:r>
      <w:r>
        <w:rPr>
          <w:rFonts w:ascii="Arial" w:eastAsia="Arial" w:hAnsi="Arial" w:cs="Arial"/>
        </w:rPr>
        <w:tab/>
        <w:t xml:space="preserve">Ensuring effective linkages across parent and child tasks; </w:t>
      </w:r>
    </w:p>
    <w:p w14:paraId="1EE7AC63" w14:textId="5141F85A" w:rsidR="005613AF" w:rsidRDefault="00B22874" w:rsidP="000A6551">
      <w:pPr>
        <w:spacing w:after="120" w:line="240" w:lineRule="auto"/>
        <w:ind w:left="3601" w:hanging="1758"/>
        <w:jc w:val="both"/>
        <w:rPr>
          <w:rFonts w:ascii="Arial" w:eastAsia="Arial" w:hAnsi="Arial" w:cs="Arial"/>
        </w:rPr>
      </w:pPr>
      <w:r>
        <w:rPr>
          <w:rFonts w:ascii="Arial" w:eastAsia="Arial" w:hAnsi="Arial" w:cs="Arial"/>
        </w:rPr>
        <w:t>19.12.18.4</w:t>
      </w:r>
      <w:r>
        <w:rPr>
          <w:rFonts w:ascii="Arial" w:eastAsia="Arial" w:hAnsi="Arial" w:cs="Arial"/>
        </w:rPr>
        <w:tab/>
        <w:t xml:space="preserve">Ensuring effective complaints management processes; </w:t>
      </w:r>
    </w:p>
    <w:p w14:paraId="38CD0524" w14:textId="6AE187EF" w:rsidR="005613AF" w:rsidRDefault="00B22874" w:rsidP="000A6551">
      <w:pPr>
        <w:spacing w:after="120" w:line="240" w:lineRule="auto"/>
        <w:ind w:left="3601" w:hanging="1758"/>
        <w:jc w:val="both"/>
        <w:rPr>
          <w:rFonts w:ascii="Arial" w:eastAsia="Arial" w:hAnsi="Arial" w:cs="Arial"/>
        </w:rPr>
      </w:pPr>
      <w:r>
        <w:rPr>
          <w:rFonts w:ascii="Arial" w:eastAsia="Arial" w:hAnsi="Arial" w:cs="Arial"/>
        </w:rPr>
        <w:t>19.12.18.5</w:t>
      </w:r>
      <w:r>
        <w:rPr>
          <w:rFonts w:ascii="Arial" w:eastAsia="Arial" w:hAnsi="Arial" w:cs="Arial"/>
        </w:rPr>
        <w:tab/>
        <w:t xml:space="preserve">Ensuring financial reporting regimes are in place; </w:t>
      </w:r>
    </w:p>
    <w:p w14:paraId="2C4B123E" w14:textId="6928C399" w:rsidR="005613AF" w:rsidRDefault="00B22874" w:rsidP="000A6551">
      <w:pPr>
        <w:spacing w:after="120" w:line="240" w:lineRule="auto"/>
        <w:ind w:left="3601" w:hanging="1758"/>
        <w:jc w:val="both"/>
        <w:rPr>
          <w:rFonts w:ascii="Arial" w:eastAsia="Arial" w:hAnsi="Arial" w:cs="Arial"/>
        </w:rPr>
      </w:pPr>
      <w:r>
        <w:rPr>
          <w:rFonts w:ascii="Arial" w:eastAsia="Arial" w:hAnsi="Arial" w:cs="Arial"/>
        </w:rPr>
        <w:t>19.12.18.6</w:t>
      </w:r>
      <w:r>
        <w:rPr>
          <w:rFonts w:ascii="Arial" w:eastAsia="Arial" w:hAnsi="Arial" w:cs="Arial"/>
        </w:rPr>
        <w:tab/>
        <w:t xml:space="preserve">Automated performance reporting regimes are in place (e.g. statutory compliance status, Billable Works performance status etc.); </w:t>
      </w:r>
    </w:p>
    <w:p w14:paraId="57079808" w14:textId="5BE4B473" w:rsidR="005613AF" w:rsidRDefault="00B22874" w:rsidP="000A6551">
      <w:pPr>
        <w:spacing w:after="120" w:line="240" w:lineRule="auto"/>
        <w:ind w:left="3601" w:hanging="1758"/>
        <w:jc w:val="both"/>
        <w:rPr>
          <w:rFonts w:ascii="Arial" w:eastAsia="Arial" w:hAnsi="Arial" w:cs="Arial"/>
        </w:rPr>
      </w:pPr>
      <w:r>
        <w:rPr>
          <w:rFonts w:ascii="Arial" w:eastAsia="Arial" w:hAnsi="Arial" w:cs="Arial"/>
        </w:rPr>
        <w:t>19.12.18.7</w:t>
      </w:r>
      <w:r>
        <w:rPr>
          <w:rFonts w:ascii="Arial" w:eastAsia="Arial" w:hAnsi="Arial" w:cs="Arial"/>
        </w:rPr>
        <w:tab/>
        <w:t xml:space="preserve">Ensuring capability to issue automated updates and alerts to customers in relation to tasks logged on the CAFM system are fully operational;  </w:t>
      </w:r>
    </w:p>
    <w:p w14:paraId="59605DFF" w14:textId="6C2B4731" w:rsidR="005613AF" w:rsidRDefault="00B22874" w:rsidP="000A6551">
      <w:pPr>
        <w:spacing w:after="120" w:line="240" w:lineRule="auto"/>
        <w:ind w:left="3601" w:hanging="1758"/>
        <w:jc w:val="both"/>
        <w:rPr>
          <w:rFonts w:ascii="Arial" w:eastAsia="Arial" w:hAnsi="Arial" w:cs="Arial"/>
        </w:rPr>
      </w:pPr>
      <w:r>
        <w:rPr>
          <w:rFonts w:ascii="Arial" w:eastAsia="Arial" w:hAnsi="Arial" w:cs="Arial"/>
        </w:rPr>
        <w:t>19.12.18.8</w:t>
      </w:r>
      <w:r>
        <w:rPr>
          <w:rFonts w:ascii="Arial" w:eastAsia="Arial" w:hAnsi="Arial" w:cs="Arial"/>
        </w:rPr>
        <w:tab/>
        <w:t xml:space="preserve">Effective scheduling of all </w:t>
      </w:r>
      <w:r w:rsidR="00F13232">
        <w:rPr>
          <w:rFonts w:ascii="Arial" w:eastAsia="Arial" w:hAnsi="Arial" w:cs="Arial"/>
        </w:rPr>
        <w:t xml:space="preserve">PPM </w:t>
      </w:r>
      <w:r>
        <w:rPr>
          <w:rFonts w:ascii="Arial" w:eastAsia="Arial" w:hAnsi="Arial" w:cs="Arial"/>
        </w:rPr>
        <w:t xml:space="preserve">tasks in accordance with the defined PPM regime (e.g. SFG20); </w:t>
      </w:r>
    </w:p>
    <w:p w14:paraId="6102D979" w14:textId="38BC4787" w:rsidR="005613AF" w:rsidRDefault="00B22874" w:rsidP="000A6551">
      <w:pPr>
        <w:spacing w:after="120" w:line="240" w:lineRule="auto"/>
        <w:ind w:left="3601" w:hanging="1758"/>
        <w:jc w:val="both"/>
        <w:rPr>
          <w:rFonts w:ascii="Arial" w:eastAsia="Arial" w:hAnsi="Arial" w:cs="Arial"/>
        </w:rPr>
      </w:pPr>
      <w:r>
        <w:rPr>
          <w:rFonts w:ascii="Arial" w:eastAsia="Arial" w:hAnsi="Arial" w:cs="Arial"/>
        </w:rPr>
        <w:t>19.12.18.9</w:t>
      </w:r>
      <w:r>
        <w:rPr>
          <w:rFonts w:ascii="Arial" w:eastAsia="Arial" w:hAnsi="Arial" w:cs="Arial"/>
        </w:rPr>
        <w:tab/>
        <w:t xml:space="preserve">Effective Asset tagging, including processes associated with the installation and removal of Assets;   </w:t>
      </w:r>
    </w:p>
    <w:p w14:paraId="455DEEFE" w14:textId="41316CCD" w:rsidR="005613AF" w:rsidRDefault="00B22874" w:rsidP="000A6551">
      <w:pPr>
        <w:spacing w:after="120" w:line="240" w:lineRule="auto"/>
        <w:ind w:left="3601" w:hanging="1758"/>
        <w:jc w:val="both"/>
        <w:rPr>
          <w:rFonts w:ascii="Arial" w:eastAsia="Arial" w:hAnsi="Arial" w:cs="Arial"/>
        </w:rPr>
      </w:pPr>
      <w:r>
        <w:rPr>
          <w:rFonts w:ascii="Arial" w:eastAsia="Arial" w:hAnsi="Arial" w:cs="Arial"/>
        </w:rPr>
        <w:t>19.12.18.10</w:t>
      </w:r>
      <w:r>
        <w:rPr>
          <w:rFonts w:ascii="Arial" w:eastAsia="Arial" w:hAnsi="Arial" w:cs="Arial"/>
        </w:rPr>
        <w:tab/>
        <w:t>Ensure KPI performance monitoring reporting</w:t>
      </w:r>
      <w:r w:rsidR="00B1425B">
        <w:rPr>
          <w:rFonts w:ascii="Arial" w:eastAsia="Arial" w:hAnsi="Arial" w:cs="Arial"/>
        </w:rPr>
        <w:t>; and</w:t>
      </w:r>
    </w:p>
    <w:p w14:paraId="3FA65FAA" w14:textId="154A1ADB" w:rsidR="005613AF" w:rsidRDefault="00B22874" w:rsidP="000A6551">
      <w:pPr>
        <w:spacing w:after="120" w:line="240" w:lineRule="auto"/>
        <w:ind w:left="3600" w:hanging="1757"/>
        <w:jc w:val="both"/>
        <w:rPr>
          <w:rFonts w:ascii="Arial" w:eastAsia="Arial" w:hAnsi="Arial" w:cs="Arial"/>
        </w:rPr>
      </w:pPr>
      <w:r>
        <w:rPr>
          <w:rFonts w:ascii="Arial" w:eastAsia="Arial" w:hAnsi="Arial" w:cs="Arial"/>
        </w:rPr>
        <w:t>19.12.18.11</w:t>
      </w:r>
      <w:r>
        <w:rPr>
          <w:rFonts w:ascii="Arial" w:eastAsia="Arial" w:hAnsi="Arial" w:cs="Arial"/>
        </w:rPr>
        <w:tab/>
        <w:t xml:space="preserve">Capability to store all forms of </w:t>
      </w:r>
      <w:r w:rsidR="00EE3A3B">
        <w:rPr>
          <w:rFonts w:ascii="Arial" w:eastAsia="Arial" w:hAnsi="Arial" w:cs="Arial"/>
        </w:rPr>
        <w:t>t</w:t>
      </w:r>
      <w:r w:rsidR="005A6119">
        <w:rPr>
          <w:rFonts w:ascii="Arial" w:eastAsia="Arial" w:hAnsi="Arial" w:cs="Arial"/>
        </w:rPr>
        <w:t>he Buyer’s</w:t>
      </w:r>
      <w:r>
        <w:rPr>
          <w:rFonts w:ascii="Arial" w:eastAsia="Arial" w:hAnsi="Arial" w:cs="Arial"/>
        </w:rPr>
        <w:t xml:space="preserve"> analytical data and electronic media</w:t>
      </w:r>
      <w:r w:rsidR="00B1425B">
        <w:rPr>
          <w:rFonts w:ascii="Arial" w:eastAsia="Arial" w:hAnsi="Arial" w:cs="Arial"/>
        </w:rPr>
        <w:t>.</w:t>
      </w:r>
    </w:p>
    <w:p w14:paraId="6CB0CAFB" w14:textId="01792F61" w:rsidR="005613AF" w:rsidRDefault="00B22874" w:rsidP="000A6551">
      <w:pPr>
        <w:spacing w:after="120" w:line="240" w:lineRule="auto"/>
        <w:ind w:left="3600" w:hanging="1757"/>
        <w:jc w:val="both"/>
        <w:rPr>
          <w:rFonts w:ascii="Arial" w:eastAsia="Arial" w:hAnsi="Arial" w:cs="Arial"/>
        </w:rPr>
      </w:pPr>
      <w:r>
        <w:rPr>
          <w:rFonts w:ascii="Arial" w:eastAsia="Arial" w:hAnsi="Arial" w:cs="Arial"/>
        </w:rPr>
        <w:t>19.12.18.12</w:t>
      </w:r>
      <w:r>
        <w:rPr>
          <w:rFonts w:ascii="Arial" w:eastAsia="Arial" w:hAnsi="Arial" w:cs="Arial"/>
        </w:rPr>
        <w:tab/>
        <w:t xml:space="preserve">Further details of the scope of the functionality tests will be provided by </w:t>
      </w:r>
      <w:r w:rsidR="00165FC3">
        <w:rPr>
          <w:rFonts w:ascii="Arial" w:eastAsia="Arial" w:hAnsi="Arial" w:cs="Arial"/>
        </w:rPr>
        <w:t>the Buyer</w:t>
      </w:r>
      <w:r>
        <w:rPr>
          <w:rFonts w:ascii="Arial" w:eastAsia="Arial" w:hAnsi="Arial" w:cs="Arial"/>
        </w:rPr>
        <w:t xml:space="preserve"> in the Call-Off Procedure.</w:t>
      </w:r>
    </w:p>
    <w:p w14:paraId="0FA0E307" w14:textId="65F7482C" w:rsidR="005613AF" w:rsidRDefault="00B22874" w:rsidP="000A6551">
      <w:pPr>
        <w:spacing w:after="120" w:line="240" w:lineRule="auto"/>
        <w:jc w:val="both"/>
        <w:rPr>
          <w:rFonts w:ascii="Arial" w:eastAsia="Arial" w:hAnsi="Arial" w:cs="Arial"/>
          <w:b/>
        </w:rPr>
      </w:pPr>
      <w:r>
        <w:rPr>
          <w:rFonts w:ascii="Arial" w:eastAsia="Arial" w:hAnsi="Arial" w:cs="Arial"/>
          <w:b/>
        </w:rPr>
        <w:t xml:space="preserve">Security During the Mobilisation Period </w:t>
      </w:r>
    </w:p>
    <w:p w14:paraId="658F144D" w14:textId="6D6588F5" w:rsidR="005613AF" w:rsidRDefault="00B22874" w:rsidP="000A6551">
      <w:pPr>
        <w:spacing w:after="120" w:line="240" w:lineRule="auto"/>
        <w:ind w:left="720" w:hanging="720"/>
        <w:jc w:val="both"/>
        <w:rPr>
          <w:rFonts w:ascii="Arial" w:eastAsia="Arial" w:hAnsi="Arial" w:cs="Arial"/>
        </w:rPr>
      </w:pPr>
      <w:r>
        <w:rPr>
          <w:rFonts w:ascii="Arial" w:eastAsia="Arial" w:hAnsi="Arial" w:cs="Arial"/>
        </w:rPr>
        <w:t>19.1</w:t>
      </w:r>
      <w:r w:rsidR="00884B29">
        <w:rPr>
          <w:rFonts w:ascii="Arial" w:eastAsia="Arial" w:hAnsi="Arial" w:cs="Arial"/>
        </w:rPr>
        <w:t>3</w:t>
      </w:r>
      <w:r>
        <w:rPr>
          <w:rFonts w:ascii="Arial" w:eastAsia="Arial" w:hAnsi="Arial" w:cs="Arial"/>
        </w:rPr>
        <w:tab/>
        <w:t xml:space="preserve">The Supplier shall note that it is incumbent upon them to understand the lead-in period for security clearances and ensure that all Supplier Staff have the necessary security clearance in place before the </w:t>
      </w:r>
      <w:r w:rsidR="00B1425B">
        <w:rPr>
          <w:rFonts w:ascii="Arial" w:eastAsia="Arial" w:hAnsi="Arial" w:cs="Arial"/>
        </w:rPr>
        <w:t>Service</w:t>
      </w:r>
      <w:r>
        <w:rPr>
          <w:rFonts w:ascii="Arial" w:eastAsia="Arial" w:hAnsi="Arial" w:cs="Arial"/>
        </w:rPr>
        <w:t xml:space="preserve"> Start Date. The Supplier shall ensure that this is reflected in the Mobilisation Plans.</w:t>
      </w:r>
    </w:p>
    <w:p w14:paraId="3D0ACA5B" w14:textId="43A371C3" w:rsidR="005613AF" w:rsidRDefault="00B22874" w:rsidP="000A6551">
      <w:pPr>
        <w:spacing w:after="120" w:line="240" w:lineRule="auto"/>
        <w:ind w:left="720" w:hanging="720"/>
        <w:jc w:val="both"/>
        <w:rPr>
          <w:rFonts w:ascii="Arial" w:eastAsia="Arial" w:hAnsi="Arial" w:cs="Arial"/>
        </w:rPr>
      </w:pPr>
      <w:r>
        <w:rPr>
          <w:rFonts w:ascii="Arial" w:eastAsia="Arial" w:hAnsi="Arial" w:cs="Arial"/>
        </w:rPr>
        <w:t>19.14</w:t>
      </w:r>
      <w:r>
        <w:rPr>
          <w:rFonts w:ascii="Arial" w:eastAsia="Arial" w:hAnsi="Arial" w:cs="Arial"/>
        </w:rPr>
        <w:tab/>
        <w:t>The Supplier shall ensure that all Supplier Staff and Sub</w:t>
      </w:r>
      <w:r w:rsidR="00C6547E">
        <w:rPr>
          <w:rFonts w:ascii="Arial" w:eastAsia="Arial" w:hAnsi="Arial" w:cs="Arial"/>
        </w:rPr>
        <w:t>-</w:t>
      </w:r>
      <w:r>
        <w:rPr>
          <w:rFonts w:ascii="Arial" w:eastAsia="Arial" w:hAnsi="Arial" w:cs="Arial"/>
        </w:rPr>
        <w:t xml:space="preserve">contractors do not access </w:t>
      </w:r>
      <w:r w:rsidR="00EE3A3B">
        <w:rPr>
          <w:rFonts w:ascii="Arial" w:eastAsia="Arial" w:hAnsi="Arial" w:cs="Arial"/>
        </w:rPr>
        <w:t>t</w:t>
      </w:r>
      <w:r w:rsidR="005A6119">
        <w:rPr>
          <w:rFonts w:ascii="Arial" w:eastAsia="Arial" w:hAnsi="Arial" w:cs="Arial"/>
        </w:rPr>
        <w:t>he Buyer’s</w:t>
      </w:r>
      <w:r>
        <w:rPr>
          <w:rFonts w:ascii="Arial" w:eastAsia="Arial" w:hAnsi="Arial" w:cs="Arial"/>
        </w:rPr>
        <w:t xml:space="preserve"> IT systems, or any IT systems linked to </w:t>
      </w:r>
      <w:r w:rsidR="00EE3A3B">
        <w:rPr>
          <w:rFonts w:ascii="Arial" w:eastAsia="Arial" w:hAnsi="Arial" w:cs="Arial"/>
        </w:rPr>
        <w:t>t</w:t>
      </w:r>
      <w:r w:rsidR="005A6119">
        <w:rPr>
          <w:rFonts w:ascii="Arial" w:eastAsia="Arial" w:hAnsi="Arial" w:cs="Arial"/>
        </w:rPr>
        <w:t>he Buyer’s</w:t>
      </w:r>
      <w:r>
        <w:rPr>
          <w:rFonts w:ascii="Arial" w:eastAsia="Arial" w:hAnsi="Arial" w:cs="Arial"/>
        </w:rPr>
        <w:t xml:space="preserve">, unless they have satisfied </w:t>
      </w:r>
      <w:r w:rsidR="00EE3A3B">
        <w:rPr>
          <w:rFonts w:ascii="Arial" w:eastAsia="Arial" w:hAnsi="Arial" w:cs="Arial"/>
        </w:rPr>
        <w:t>t</w:t>
      </w:r>
      <w:r w:rsidR="005A6119">
        <w:rPr>
          <w:rFonts w:ascii="Arial" w:eastAsia="Arial" w:hAnsi="Arial" w:cs="Arial"/>
        </w:rPr>
        <w:t>he Buyer’s</w:t>
      </w:r>
      <w:r>
        <w:rPr>
          <w:rFonts w:ascii="Arial" w:eastAsia="Arial" w:hAnsi="Arial" w:cs="Arial"/>
        </w:rPr>
        <w:t xml:space="preserve"> security requirements.</w:t>
      </w:r>
    </w:p>
    <w:p w14:paraId="6201CC9D" w14:textId="70502E10" w:rsidR="005613AF" w:rsidRDefault="00B22874" w:rsidP="000A6551">
      <w:pPr>
        <w:spacing w:after="120" w:line="240" w:lineRule="auto"/>
        <w:ind w:left="720" w:hanging="720"/>
        <w:jc w:val="both"/>
        <w:rPr>
          <w:rFonts w:ascii="Arial" w:eastAsia="Arial" w:hAnsi="Arial" w:cs="Arial"/>
        </w:rPr>
      </w:pPr>
      <w:r>
        <w:rPr>
          <w:rFonts w:ascii="Arial" w:eastAsia="Arial" w:hAnsi="Arial" w:cs="Arial"/>
        </w:rPr>
        <w:t>19.15</w:t>
      </w:r>
      <w:r>
        <w:rPr>
          <w:rFonts w:ascii="Arial" w:eastAsia="Arial" w:hAnsi="Arial" w:cs="Arial"/>
        </w:rPr>
        <w:tab/>
        <w:t xml:space="preserve">The Supplier shall be responsible for providing all necessary information to </w:t>
      </w:r>
      <w:r w:rsidR="00165FC3">
        <w:rPr>
          <w:rFonts w:ascii="Arial" w:eastAsia="Arial" w:hAnsi="Arial" w:cs="Arial"/>
        </w:rPr>
        <w:t>the Buyer</w:t>
      </w:r>
      <w:r>
        <w:rPr>
          <w:rFonts w:ascii="Arial" w:eastAsia="Arial" w:hAnsi="Arial" w:cs="Arial"/>
        </w:rPr>
        <w:t xml:space="preserve"> to facilitate security clearances for Supplier Staff and Sub</w:t>
      </w:r>
      <w:r w:rsidR="00C6547E">
        <w:rPr>
          <w:rFonts w:ascii="Arial" w:eastAsia="Arial" w:hAnsi="Arial" w:cs="Arial"/>
        </w:rPr>
        <w:t>-</w:t>
      </w:r>
      <w:r>
        <w:rPr>
          <w:rFonts w:ascii="Arial" w:eastAsia="Arial" w:hAnsi="Arial" w:cs="Arial"/>
        </w:rPr>
        <w:t xml:space="preserve">contractors in accordance with </w:t>
      </w:r>
      <w:r w:rsidR="00EE3A3B">
        <w:rPr>
          <w:rFonts w:ascii="Arial" w:eastAsia="Arial" w:hAnsi="Arial" w:cs="Arial"/>
        </w:rPr>
        <w:t>t</w:t>
      </w:r>
      <w:r w:rsidR="005A6119">
        <w:rPr>
          <w:rFonts w:ascii="Arial" w:eastAsia="Arial" w:hAnsi="Arial" w:cs="Arial"/>
        </w:rPr>
        <w:t>he Buyer’s</w:t>
      </w:r>
      <w:r>
        <w:rPr>
          <w:rFonts w:ascii="Arial" w:eastAsia="Arial" w:hAnsi="Arial" w:cs="Arial"/>
        </w:rPr>
        <w:t xml:space="preserve"> requirements.</w:t>
      </w:r>
    </w:p>
    <w:p w14:paraId="7A138EC7" w14:textId="4F040F0D" w:rsidR="005613AF" w:rsidRDefault="00B22874" w:rsidP="000A6551">
      <w:pPr>
        <w:spacing w:after="120" w:line="240" w:lineRule="auto"/>
        <w:ind w:left="720" w:hanging="720"/>
        <w:jc w:val="both"/>
        <w:rPr>
          <w:rFonts w:ascii="Arial" w:eastAsia="Arial" w:hAnsi="Arial" w:cs="Arial"/>
        </w:rPr>
      </w:pPr>
      <w:r>
        <w:rPr>
          <w:rFonts w:ascii="Arial" w:eastAsia="Arial" w:hAnsi="Arial" w:cs="Arial"/>
        </w:rPr>
        <w:t>19.16</w:t>
      </w:r>
      <w:r>
        <w:rPr>
          <w:rFonts w:ascii="Arial" w:eastAsia="Arial" w:hAnsi="Arial" w:cs="Arial"/>
        </w:rPr>
        <w:tab/>
        <w:t>The Supplier shall provide the names of all Supplier Staff and Sub</w:t>
      </w:r>
      <w:r w:rsidR="00C6547E">
        <w:rPr>
          <w:rFonts w:ascii="Arial" w:eastAsia="Arial" w:hAnsi="Arial" w:cs="Arial"/>
        </w:rPr>
        <w:t>-</w:t>
      </w:r>
      <w:r>
        <w:rPr>
          <w:rFonts w:ascii="Arial" w:eastAsia="Arial" w:hAnsi="Arial" w:cs="Arial"/>
        </w:rPr>
        <w:t xml:space="preserve">contractors and inform </w:t>
      </w:r>
      <w:r w:rsidR="00165FC3">
        <w:rPr>
          <w:rFonts w:ascii="Arial" w:eastAsia="Arial" w:hAnsi="Arial" w:cs="Arial"/>
        </w:rPr>
        <w:t>the Buyer</w:t>
      </w:r>
      <w:r>
        <w:rPr>
          <w:rFonts w:ascii="Arial" w:eastAsia="Arial" w:hAnsi="Arial" w:cs="Arial"/>
        </w:rPr>
        <w:t xml:space="preserve"> of any alterations and additions as they take place throughout the Call-Off Contract.</w:t>
      </w:r>
    </w:p>
    <w:p w14:paraId="5B597023" w14:textId="006B8863" w:rsidR="005613AF" w:rsidRDefault="00B22874" w:rsidP="000A6551">
      <w:pPr>
        <w:spacing w:after="120" w:line="240" w:lineRule="auto"/>
        <w:ind w:left="720" w:hanging="720"/>
        <w:jc w:val="both"/>
        <w:rPr>
          <w:rFonts w:ascii="Arial" w:eastAsia="Arial" w:hAnsi="Arial" w:cs="Arial"/>
        </w:rPr>
      </w:pPr>
      <w:r>
        <w:rPr>
          <w:rFonts w:ascii="Arial" w:eastAsia="Arial" w:hAnsi="Arial" w:cs="Arial"/>
        </w:rPr>
        <w:t>19.17</w:t>
      </w:r>
      <w:r>
        <w:rPr>
          <w:rFonts w:ascii="Arial" w:eastAsia="Arial" w:hAnsi="Arial" w:cs="Arial"/>
        </w:rPr>
        <w:tab/>
        <w:t>The Supplier shall ensure that all Supplier Staff and Sub</w:t>
      </w:r>
      <w:r w:rsidR="00C6547E">
        <w:rPr>
          <w:rFonts w:ascii="Arial" w:eastAsia="Arial" w:hAnsi="Arial" w:cs="Arial"/>
        </w:rPr>
        <w:t>-</w:t>
      </w:r>
      <w:r>
        <w:rPr>
          <w:rFonts w:ascii="Arial" w:eastAsia="Arial" w:hAnsi="Arial" w:cs="Arial"/>
        </w:rPr>
        <w:t xml:space="preserve">contractors requiring access to </w:t>
      </w:r>
      <w:r w:rsidR="00EE3A3B">
        <w:rPr>
          <w:rFonts w:ascii="Arial" w:eastAsia="Arial" w:hAnsi="Arial" w:cs="Arial"/>
        </w:rPr>
        <w:t>t</w:t>
      </w:r>
      <w:r w:rsidR="005A6119">
        <w:rPr>
          <w:rFonts w:ascii="Arial" w:eastAsia="Arial" w:hAnsi="Arial" w:cs="Arial"/>
        </w:rPr>
        <w:t>he Buyer’s</w:t>
      </w:r>
      <w:r>
        <w:rPr>
          <w:rFonts w:ascii="Arial" w:eastAsia="Arial" w:hAnsi="Arial" w:cs="Arial"/>
        </w:rPr>
        <w:t xml:space="preserve"> Premises have the appropriate security clearance. It is the Supplier's responsibility to establish whether or not the level of clearance will be sufficient for access. Unless prior Approval has been received from </w:t>
      </w:r>
      <w:r w:rsidR="00165FC3">
        <w:rPr>
          <w:rFonts w:ascii="Arial" w:eastAsia="Arial" w:hAnsi="Arial" w:cs="Arial"/>
        </w:rPr>
        <w:t>the Buyer</w:t>
      </w:r>
      <w:r>
        <w:rPr>
          <w:rFonts w:ascii="Arial" w:eastAsia="Arial" w:hAnsi="Arial" w:cs="Arial"/>
        </w:rPr>
        <w:t xml:space="preserve">, the Supplier shall be </w:t>
      </w:r>
      <w:r>
        <w:rPr>
          <w:rFonts w:ascii="Arial" w:eastAsia="Arial" w:hAnsi="Arial" w:cs="Arial"/>
        </w:rPr>
        <w:lastRenderedPageBreak/>
        <w:t>responsible for meeting the costs associated with the provision of security cleared escort Services.</w:t>
      </w:r>
    </w:p>
    <w:p w14:paraId="112FD4B2" w14:textId="385BDF89" w:rsidR="005613AF" w:rsidRDefault="00B22874" w:rsidP="00602419">
      <w:pPr>
        <w:spacing w:after="120" w:line="240" w:lineRule="auto"/>
        <w:ind w:left="720" w:hanging="720"/>
        <w:jc w:val="both"/>
        <w:rPr>
          <w:rFonts w:ascii="Arial" w:eastAsia="Arial" w:hAnsi="Arial" w:cs="Arial"/>
        </w:rPr>
      </w:pPr>
      <w:r>
        <w:rPr>
          <w:rFonts w:ascii="Arial" w:eastAsia="Arial" w:hAnsi="Arial" w:cs="Arial"/>
        </w:rPr>
        <w:t>19.18</w:t>
      </w:r>
      <w:r>
        <w:rPr>
          <w:rFonts w:ascii="Arial" w:eastAsia="Arial" w:hAnsi="Arial" w:cs="Arial"/>
        </w:rPr>
        <w:tab/>
        <w:t xml:space="preserve">If </w:t>
      </w:r>
      <w:r w:rsidRPr="00B1425B">
        <w:rPr>
          <w:rFonts w:ascii="Arial" w:eastAsia="Arial" w:hAnsi="Arial" w:cs="Arial"/>
          <w:color w:val="FF0000"/>
        </w:rPr>
        <w:t>a</w:t>
      </w:r>
      <w:r w:rsidR="00673133" w:rsidRPr="00B1425B">
        <w:rPr>
          <w:rFonts w:ascii="Arial" w:eastAsia="Arial" w:hAnsi="Arial" w:cs="Arial"/>
          <w:color w:val="FF0000"/>
        </w:rPr>
        <w:t xml:space="preserve">ccess to </w:t>
      </w:r>
      <w:r w:rsidR="00673133">
        <w:rPr>
          <w:rFonts w:ascii="Arial" w:eastAsia="Arial" w:hAnsi="Arial" w:cs="Arial"/>
        </w:rPr>
        <w:t>a</w:t>
      </w:r>
      <w:r>
        <w:rPr>
          <w:rFonts w:ascii="Arial" w:eastAsia="Arial" w:hAnsi="Arial" w:cs="Arial"/>
        </w:rPr>
        <w:t xml:space="preserve"> property requires Supplier Staff or Sub</w:t>
      </w:r>
      <w:r w:rsidR="00C6547E">
        <w:rPr>
          <w:rFonts w:ascii="Arial" w:eastAsia="Arial" w:hAnsi="Arial" w:cs="Arial"/>
        </w:rPr>
        <w:t>-</w:t>
      </w:r>
      <w:r>
        <w:rPr>
          <w:rFonts w:ascii="Arial" w:eastAsia="Arial" w:hAnsi="Arial" w:cs="Arial"/>
        </w:rPr>
        <w:t xml:space="preserve">contractors to be accompanied by </w:t>
      </w:r>
      <w:r w:rsidR="00165FC3">
        <w:rPr>
          <w:rFonts w:ascii="Arial" w:eastAsia="Arial" w:hAnsi="Arial" w:cs="Arial"/>
        </w:rPr>
        <w:t>the Buyer</w:t>
      </w:r>
      <w:r>
        <w:rPr>
          <w:rFonts w:ascii="Arial" w:eastAsia="Arial" w:hAnsi="Arial" w:cs="Arial"/>
        </w:rPr>
        <w:t xml:space="preserve"> Authorised Representative, </w:t>
      </w:r>
      <w:r w:rsidR="00165FC3">
        <w:rPr>
          <w:rFonts w:ascii="Arial" w:eastAsia="Arial" w:hAnsi="Arial" w:cs="Arial"/>
        </w:rPr>
        <w:t>the Buyer</w:t>
      </w:r>
      <w:r>
        <w:rPr>
          <w:rFonts w:ascii="Arial" w:eastAsia="Arial" w:hAnsi="Arial" w:cs="Arial"/>
        </w:rPr>
        <w:t xml:space="preserve"> must be given reasonable notice of such a requirement, except in the case of emergency access.</w:t>
      </w:r>
    </w:p>
    <w:p w14:paraId="4BEADCA7" w14:textId="77777777" w:rsidR="005613AF" w:rsidRDefault="00B22874" w:rsidP="00602419">
      <w:pPr>
        <w:spacing w:after="120" w:line="240" w:lineRule="auto"/>
        <w:jc w:val="both"/>
        <w:rPr>
          <w:rFonts w:ascii="Arial" w:eastAsia="Arial" w:hAnsi="Arial" w:cs="Arial"/>
          <w:b/>
        </w:rPr>
      </w:pPr>
      <w:r>
        <w:rPr>
          <w:rFonts w:ascii="Arial" w:eastAsia="Arial" w:hAnsi="Arial" w:cs="Arial"/>
          <w:b/>
        </w:rPr>
        <w:t xml:space="preserve">PPM During the Mobilisation Period </w:t>
      </w:r>
    </w:p>
    <w:p w14:paraId="3C935647" w14:textId="6B440B59" w:rsidR="005613AF" w:rsidRDefault="00B22874" w:rsidP="000A6551">
      <w:pPr>
        <w:spacing w:after="120" w:line="240" w:lineRule="auto"/>
        <w:ind w:left="720" w:hanging="720"/>
        <w:jc w:val="both"/>
        <w:rPr>
          <w:rFonts w:ascii="Arial" w:eastAsia="Arial" w:hAnsi="Arial" w:cs="Arial"/>
        </w:rPr>
      </w:pPr>
      <w:r>
        <w:rPr>
          <w:rFonts w:ascii="Arial" w:eastAsia="Arial" w:hAnsi="Arial" w:cs="Arial"/>
        </w:rPr>
        <w:t>19.19</w:t>
      </w:r>
      <w:r>
        <w:rPr>
          <w:rFonts w:ascii="Arial" w:eastAsia="Arial" w:hAnsi="Arial" w:cs="Arial"/>
        </w:rPr>
        <w:tab/>
        <w:t xml:space="preserve">The Supplier shall detail in </w:t>
      </w:r>
      <w:proofErr w:type="gramStart"/>
      <w:r w:rsidR="00B452A3">
        <w:rPr>
          <w:rFonts w:ascii="Arial" w:eastAsia="Arial" w:hAnsi="Arial" w:cs="Arial"/>
        </w:rPr>
        <w:t>a</w:t>
      </w:r>
      <w:proofErr w:type="gramEnd"/>
      <w:r>
        <w:rPr>
          <w:rFonts w:ascii="Arial" w:eastAsia="Arial" w:hAnsi="Arial" w:cs="Arial"/>
        </w:rPr>
        <w:t xml:space="preserve"> SDP any specific requirements of </w:t>
      </w:r>
      <w:r w:rsidR="00165FC3">
        <w:rPr>
          <w:rFonts w:ascii="Arial" w:eastAsia="Arial" w:hAnsi="Arial" w:cs="Arial"/>
        </w:rPr>
        <w:t>the Buyer</w:t>
      </w:r>
      <w:r>
        <w:rPr>
          <w:rFonts w:ascii="Arial" w:eastAsia="Arial" w:hAnsi="Arial" w:cs="Arial"/>
        </w:rPr>
        <w:t xml:space="preserve"> during the Mobilisation Period including the creation of a PPM schedule. The SDP shall be presented to </w:t>
      </w:r>
      <w:r w:rsidR="00165FC3">
        <w:rPr>
          <w:rFonts w:ascii="Arial" w:eastAsia="Arial" w:hAnsi="Arial" w:cs="Arial"/>
        </w:rPr>
        <w:t>the Buyer</w:t>
      </w:r>
      <w:r>
        <w:rPr>
          <w:rFonts w:ascii="Arial" w:eastAsia="Arial" w:hAnsi="Arial" w:cs="Arial"/>
        </w:rPr>
        <w:t xml:space="preserve"> and agreed with them.</w:t>
      </w:r>
    </w:p>
    <w:p w14:paraId="7B61A932" w14:textId="518606CC" w:rsidR="005613AF" w:rsidRDefault="00B22874" w:rsidP="00602419">
      <w:pPr>
        <w:spacing w:after="120" w:line="240" w:lineRule="auto"/>
        <w:ind w:left="720" w:hanging="720"/>
        <w:jc w:val="both"/>
        <w:rPr>
          <w:rFonts w:ascii="Arial" w:eastAsia="Arial" w:hAnsi="Arial" w:cs="Arial"/>
        </w:rPr>
      </w:pPr>
      <w:r>
        <w:rPr>
          <w:rFonts w:ascii="Arial" w:eastAsia="Arial" w:hAnsi="Arial" w:cs="Arial"/>
        </w:rPr>
        <w:t>19.20</w:t>
      </w:r>
      <w:r>
        <w:rPr>
          <w:rFonts w:ascii="Arial" w:eastAsia="Arial" w:hAnsi="Arial" w:cs="Arial"/>
        </w:rPr>
        <w:tab/>
        <w:t xml:space="preserve">The Supplier shall ensure that for all Buyer Premises, a fully compliant and accurate PPM schedule, which plans all required maintenance activities for the first twelve (12) Months of the Call-Off Contract, is uploaded to the CAFM system. </w:t>
      </w:r>
    </w:p>
    <w:p w14:paraId="2CDD63F6" w14:textId="77777777" w:rsidR="005613AF" w:rsidRDefault="00B22874" w:rsidP="00602419">
      <w:pPr>
        <w:spacing w:after="120" w:line="240" w:lineRule="auto"/>
        <w:jc w:val="both"/>
        <w:rPr>
          <w:rFonts w:ascii="Arial" w:eastAsia="Arial" w:hAnsi="Arial" w:cs="Arial"/>
          <w:b/>
        </w:rPr>
      </w:pPr>
      <w:r>
        <w:rPr>
          <w:rFonts w:ascii="Arial" w:eastAsia="Arial" w:hAnsi="Arial" w:cs="Arial"/>
          <w:b/>
        </w:rPr>
        <w:t>Data Validation</w:t>
      </w:r>
    </w:p>
    <w:p w14:paraId="62BFC0E3" w14:textId="32D4D8B7" w:rsidR="005613AF" w:rsidRDefault="00B22874" w:rsidP="000A6551">
      <w:pPr>
        <w:spacing w:after="120" w:line="240" w:lineRule="auto"/>
        <w:ind w:left="720" w:hanging="720"/>
        <w:jc w:val="both"/>
        <w:rPr>
          <w:rFonts w:ascii="Arial" w:eastAsia="Arial" w:hAnsi="Arial" w:cs="Arial"/>
        </w:rPr>
      </w:pPr>
      <w:r>
        <w:rPr>
          <w:rFonts w:ascii="Arial" w:eastAsia="Arial" w:hAnsi="Arial" w:cs="Arial"/>
        </w:rPr>
        <w:t>19.21</w:t>
      </w:r>
      <w:r>
        <w:rPr>
          <w:rFonts w:ascii="Arial" w:eastAsia="Arial" w:hAnsi="Arial" w:cs="Arial"/>
        </w:rPr>
        <w:tab/>
      </w:r>
      <w:r w:rsidR="002A502D" w:rsidRPr="00B1425B">
        <w:rPr>
          <w:rFonts w:ascii="Arial" w:eastAsia="Arial" w:hAnsi="Arial" w:cs="Arial"/>
          <w:color w:val="FF0000"/>
        </w:rPr>
        <w:t xml:space="preserve">The Buyer shall provide the Supplier with a full copy of the </w:t>
      </w:r>
      <w:r w:rsidR="00A74B72" w:rsidRPr="00B1425B">
        <w:rPr>
          <w:rFonts w:ascii="Arial" w:eastAsia="Arial" w:hAnsi="Arial" w:cs="Arial"/>
          <w:color w:val="FF0000"/>
        </w:rPr>
        <w:t>s</w:t>
      </w:r>
      <w:r w:rsidR="00797B55" w:rsidRPr="00B1425B">
        <w:rPr>
          <w:rFonts w:ascii="Arial" w:eastAsia="Arial" w:hAnsi="Arial" w:cs="Arial"/>
          <w:color w:val="FF0000"/>
        </w:rPr>
        <w:t xml:space="preserve">pecialist </w:t>
      </w:r>
      <w:r w:rsidR="00A74B72" w:rsidRPr="00B1425B">
        <w:rPr>
          <w:rFonts w:ascii="Arial" w:eastAsia="Arial" w:hAnsi="Arial" w:cs="Arial"/>
          <w:color w:val="FF0000"/>
        </w:rPr>
        <w:t>i</w:t>
      </w:r>
      <w:r w:rsidR="00797B55" w:rsidRPr="00B1425B">
        <w:rPr>
          <w:rFonts w:ascii="Arial" w:eastAsia="Arial" w:hAnsi="Arial" w:cs="Arial"/>
          <w:color w:val="FF0000"/>
        </w:rPr>
        <w:t xml:space="preserve">ndependent </w:t>
      </w:r>
      <w:r w:rsidR="002A502D" w:rsidRPr="00B1425B">
        <w:rPr>
          <w:rFonts w:ascii="Arial" w:eastAsia="Arial" w:hAnsi="Arial" w:cs="Arial"/>
          <w:color w:val="FF0000"/>
        </w:rPr>
        <w:t xml:space="preserve">report from the Survey on Expiry. </w:t>
      </w:r>
      <w:r>
        <w:rPr>
          <w:rFonts w:ascii="Arial" w:eastAsia="Arial" w:hAnsi="Arial" w:cs="Arial"/>
        </w:rPr>
        <w:t xml:space="preserve">The Supplier shall be responsible for undertaking a Data Validation Audit of the Due Diligence Information during the Mobilisation Period </w:t>
      </w:r>
      <w:r w:rsidR="00A72643" w:rsidRPr="00B1425B">
        <w:rPr>
          <w:rFonts w:ascii="Arial" w:eastAsia="Arial" w:hAnsi="Arial" w:cs="Arial"/>
          <w:color w:val="FF0000"/>
        </w:rPr>
        <w:t xml:space="preserve">and within 6 </w:t>
      </w:r>
      <w:r w:rsidR="00673133" w:rsidRPr="00B1425B">
        <w:rPr>
          <w:rFonts w:ascii="Arial" w:eastAsia="Arial" w:hAnsi="Arial" w:cs="Arial"/>
          <w:color w:val="FF0000"/>
        </w:rPr>
        <w:t>M</w:t>
      </w:r>
      <w:r w:rsidR="00A72643" w:rsidRPr="00B1425B">
        <w:rPr>
          <w:rFonts w:ascii="Arial" w:eastAsia="Arial" w:hAnsi="Arial" w:cs="Arial"/>
          <w:color w:val="FF0000"/>
        </w:rPr>
        <w:t xml:space="preserve">onths of the </w:t>
      </w:r>
      <w:r w:rsidR="0019397A" w:rsidRPr="00B1425B">
        <w:rPr>
          <w:rFonts w:ascii="Arial" w:eastAsia="Arial" w:hAnsi="Arial" w:cs="Arial"/>
          <w:color w:val="FF0000"/>
        </w:rPr>
        <w:t>Call Off Start D</w:t>
      </w:r>
      <w:r w:rsidR="00A72643" w:rsidRPr="00B1425B">
        <w:rPr>
          <w:rFonts w:ascii="Arial" w:eastAsia="Arial" w:hAnsi="Arial" w:cs="Arial"/>
          <w:color w:val="FF0000"/>
        </w:rPr>
        <w:t xml:space="preserve">ate </w:t>
      </w:r>
      <w:r>
        <w:rPr>
          <w:rFonts w:ascii="Arial" w:eastAsia="Arial" w:hAnsi="Arial" w:cs="Arial"/>
        </w:rPr>
        <w:t xml:space="preserve">across all Buyer Premises to ensure that potential errors, </w:t>
      </w:r>
      <w:proofErr w:type="gramStart"/>
      <w:r>
        <w:rPr>
          <w:rFonts w:ascii="Arial" w:eastAsia="Arial" w:hAnsi="Arial" w:cs="Arial"/>
        </w:rPr>
        <w:t>inaccuracies</w:t>
      </w:r>
      <w:proofErr w:type="gramEnd"/>
      <w:r>
        <w:rPr>
          <w:rFonts w:ascii="Arial" w:eastAsia="Arial" w:hAnsi="Arial" w:cs="Arial"/>
        </w:rPr>
        <w:t xml:space="preserve"> or omissions in the Service data issued by the outgoing Supplier are identified. The activities shall include but not be limited to: </w:t>
      </w:r>
    </w:p>
    <w:p w14:paraId="4A6C3BFB" w14:textId="04085148"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19.21.1</w:t>
      </w:r>
      <w:r>
        <w:rPr>
          <w:rFonts w:ascii="Arial" w:eastAsia="Arial" w:hAnsi="Arial" w:cs="Arial"/>
        </w:rPr>
        <w:tab/>
      </w:r>
      <w:r w:rsidR="00D34443">
        <w:rPr>
          <w:rFonts w:ascii="Arial" w:eastAsia="Arial" w:hAnsi="Arial" w:cs="Arial"/>
        </w:rPr>
        <w:t>A</w:t>
      </w:r>
      <w:r>
        <w:rPr>
          <w:rFonts w:ascii="Arial" w:eastAsia="Arial" w:hAnsi="Arial" w:cs="Arial"/>
        </w:rPr>
        <w:t xml:space="preserve"> review of the frequencies of PPM activities to ensure they align with the requirement of SFG20, or the requirements specified by </w:t>
      </w:r>
      <w:r w:rsidR="00EE3A3B">
        <w:rPr>
          <w:rFonts w:ascii="Arial" w:eastAsia="Arial" w:hAnsi="Arial" w:cs="Arial"/>
        </w:rPr>
        <w:t>the Buyer</w:t>
      </w:r>
      <w:r>
        <w:rPr>
          <w:rFonts w:ascii="Arial" w:eastAsia="Arial" w:hAnsi="Arial" w:cs="Arial"/>
        </w:rPr>
        <w:t xml:space="preserve"> in the Call-Off Procedure</w:t>
      </w:r>
      <w:r w:rsidR="00B1425B">
        <w:rPr>
          <w:rFonts w:ascii="Arial" w:eastAsia="Arial" w:hAnsi="Arial" w:cs="Arial"/>
        </w:rPr>
        <w:t>;</w:t>
      </w:r>
    </w:p>
    <w:p w14:paraId="3545E606" w14:textId="1F607AEF"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19.21.2</w:t>
      </w:r>
      <w:r>
        <w:rPr>
          <w:rFonts w:ascii="Arial" w:eastAsia="Arial" w:hAnsi="Arial" w:cs="Arial"/>
        </w:rPr>
        <w:tab/>
      </w:r>
      <w:r w:rsidR="00D34443">
        <w:rPr>
          <w:rFonts w:ascii="Arial" w:eastAsia="Arial" w:hAnsi="Arial" w:cs="Arial"/>
        </w:rPr>
        <w:t xml:space="preserve">A </w:t>
      </w:r>
      <w:r>
        <w:rPr>
          <w:rFonts w:ascii="Arial" w:eastAsia="Arial" w:hAnsi="Arial" w:cs="Arial"/>
        </w:rPr>
        <w:t xml:space="preserve">review of the accuracy of the levels of statutory Compliance Reported by the outgoing Supplier; </w:t>
      </w:r>
    </w:p>
    <w:p w14:paraId="559645DA" w14:textId="5358E822"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19.21.3</w:t>
      </w:r>
      <w:r>
        <w:rPr>
          <w:rFonts w:ascii="Arial" w:eastAsia="Arial" w:hAnsi="Arial" w:cs="Arial"/>
        </w:rPr>
        <w:tab/>
      </w:r>
      <w:r w:rsidR="00D34443">
        <w:rPr>
          <w:rFonts w:ascii="Arial" w:eastAsia="Arial" w:hAnsi="Arial" w:cs="Arial"/>
        </w:rPr>
        <w:t>A</w:t>
      </w:r>
      <w:r>
        <w:rPr>
          <w:rFonts w:ascii="Arial" w:eastAsia="Arial" w:hAnsi="Arial" w:cs="Arial"/>
        </w:rPr>
        <w:t xml:space="preserve"> review of the requirements associated with </w:t>
      </w:r>
      <w:r w:rsidR="00EE3A3B">
        <w:rPr>
          <w:rFonts w:ascii="Arial" w:eastAsia="Arial" w:hAnsi="Arial" w:cs="Arial"/>
        </w:rPr>
        <w:t>t</w:t>
      </w:r>
      <w:r w:rsidR="005A6119">
        <w:rPr>
          <w:rFonts w:ascii="Arial" w:eastAsia="Arial" w:hAnsi="Arial" w:cs="Arial"/>
        </w:rPr>
        <w:t>he Buyer’s</w:t>
      </w:r>
      <w:r>
        <w:rPr>
          <w:rFonts w:ascii="Arial" w:eastAsia="Arial" w:hAnsi="Arial" w:cs="Arial"/>
        </w:rPr>
        <w:t xml:space="preserve"> Landlord lease requirements, memorandum of terms of occupancy (MOTO, agreements) and / or tenants of Buyer Premises requirements to ensure they are accurately reflected within the PPM schedules; </w:t>
      </w:r>
    </w:p>
    <w:p w14:paraId="01029597" w14:textId="3EE512F9"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19.21.4</w:t>
      </w:r>
      <w:r>
        <w:rPr>
          <w:rFonts w:ascii="Arial" w:eastAsia="Arial" w:hAnsi="Arial" w:cs="Arial"/>
        </w:rPr>
        <w:tab/>
      </w:r>
      <w:r w:rsidR="00D34443">
        <w:rPr>
          <w:rFonts w:ascii="Arial" w:eastAsia="Arial" w:hAnsi="Arial" w:cs="Arial"/>
        </w:rPr>
        <w:t>A</w:t>
      </w:r>
      <w:r>
        <w:rPr>
          <w:rFonts w:ascii="Arial" w:eastAsia="Arial" w:hAnsi="Arial" w:cs="Arial"/>
        </w:rPr>
        <w:t xml:space="preserve"> review of the PPM tasks not covered under / by SFG20 (e.g. bespoke SFG20 task schedules, tasks managed in accordance with best practice guidelines, Buyer defined PPM specifications and / or to meet manufacturer's recommendations) to ensure they are accurately captured within the CAFM system and have been assigned the appropriate bespoke PPM regimes to guarantee statutory compliance;</w:t>
      </w:r>
    </w:p>
    <w:p w14:paraId="5B3169B7" w14:textId="46B51A4F"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19.21.5</w:t>
      </w:r>
      <w:r>
        <w:rPr>
          <w:rFonts w:ascii="Arial" w:eastAsia="Arial" w:hAnsi="Arial" w:cs="Arial"/>
        </w:rPr>
        <w:tab/>
      </w:r>
      <w:r w:rsidR="00D34443">
        <w:rPr>
          <w:rFonts w:ascii="Arial" w:eastAsia="Arial" w:hAnsi="Arial" w:cs="Arial"/>
        </w:rPr>
        <w:t>A</w:t>
      </w:r>
      <w:r>
        <w:rPr>
          <w:rFonts w:ascii="Arial" w:eastAsia="Arial" w:hAnsi="Arial" w:cs="Arial"/>
        </w:rPr>
        <w:t xml:space="preserve"> review of all PPM activities associated with existing warranties to ensure the requirements are accurately captured within the CAFM system and have been assigned the appropriate bespoke PPM regime to avoid any potential risk of negating existing warranties and to guarantee statutory compliance.</w:t>
      </w:r>
    </w:p>
    <w:p w14:paraId="11B1839A" w14:textId="2CBF235D"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19.21.6</w:t>
      </w:r>
      <w:r>
        <w:rPr>
          <w:rFonts w:ascii="Arial" w:eastAsia="Arial" w:hAnsi="Arial" w:cs="Arial"/>
        </w:rPr>
        <w:tab/>
      </w:r>
      <w:r w:rsidR="00D34443">
        <w:rPr>
          <w:rFonts w:ascii="Arial" w:eastAsia="Arial" w:hAnsi="Arial" w:cs="Arial"/>
        </w:rPr>
        <w:t>A</w:t>
      </w:r>
      <w:r>
        <w:rPr>
          <w:rFonts w:ascii="Arial" w:eastAsia="Arial" w:hAnsi="Arial" w:cs="Arial"/>
        </w:rPr>
        <w:t xml:space="preserve"> review of </w:t>
      </w:r>
      <w:r w:rsidR="00EE3A3B">
        <w:rPr>
          <w:rFonts w:ascii="Arial" w:eastAsia="Arial" w:hAnsi="Arial" w:cs="Arial"/>
        </w:rPr>
        <w:t>t</w:t>
      </w:r>
      <w:r w:rsidR="005A6119">
        <w:rPr>
          <w:rFonts w:ascii="Arial" w:eastAsia="Arial" w:hAnsi="Arial" w:cs="Arial"/>
        </w:rPr>
        <w:t>he Buyer’s</w:t>
      </w:r>
      <w:r>
        <w:rPr>
          <w:rFonts w:ascii="Arial" w:eastAsia="Arial" w:hAnsi="Arial" w:cs="Arial"/>
        </w:rPr>
        <w:t xml:space="preserve"> Forward Maintenance Register/s; and</w:t>
      </w:r>
    </w:p>
    <w:p w14:paraId="62125C06" w14:textId="5EE3CECA"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19.21.7</w:t>
      </w:r>
      <w:r>
        <w:rPr>
          <w:rFonts w:ascii="Arial" w:eastAsia="Arial" w:hAnsi="Arial" w:cs="Arial"/>
        </w:rPr>
        <w:tab/>
      </w:r>
      <w:r w:rsidR="00D34443">
        <w:rPr>
          <w:rFonts w:ascii="Arial" w:eastAsia="Arial" w:hAnsi="Arial" w:cs="Arial"/>
        </w:rPr>
        <w:t>A</w:t>
      </w:r>
      <w:r>
        <w:rPr>
          <w:rFonts w:ascii="Arial" w:eastAsia="Arial" w:hAnsi="Arial" w:cs="Arial"/>
        </w:rPr>
        <w:t xml:space="preserve"> review of </w:t>
      </w:r>
      <w:r w:rsidR="00EE3A3B">
        <w:rPr>
          <w:rFonts w:ascii="Arial" w:eastAsia="Arial" w:hAnsi="Arial" w:cs="Arial"/>
        </w:rPr>
        <w:t>t</w:t>
      </w:r>
      <w:r w:rsidR="005A6119">
        <w:rPr>
          <w:rFonts w:ascii="Arial" w:eastAsia="Arial" w:hAnsi="Arial" w:cs="Arial"/>
        </w:rPr>
        <w:t>he Buyer’s</w:t>
      </w:r>
      <w:r>
        <w:rPr>
          <w:rFonts w:ascii="Arial" w:eastAsia="Arial" w:hAnsi="Arial" w:cs="Arial"/>
        </w:rPr>
        <w:t xml:space="preserve"> </w:t>
      </w:r>
      <w:r w:rsidR="00F13232">
        <w:rPr>
          <w:rFonts w:ascii="Arial" w:eastAsia="Arial" w:hAnsi="Arial" w:cs="Arial"/>
        </w:rPr>
        <w:t>PPM</w:t>
      </w:r>
      <w:r w:rsidR="00320C97">
        <w:rPr>
          <w:rFonts w:ascii="Arial" w:eastAsia="Arial" w:hAnsi="Arial" w:cs="Arial"/>
        </w:rPr>
        <w:t>s</w:t>
      </w:r>
      <w:r>
        <w:rPr>
          <w:rFonts w:ascii="Arial" w:eastAsia="Arial" w:hAnsi="Arial" w:cs="Arial"/>
        </w:rPr>
        <w:t>, reactive work and projects backlog/s.</w:t>
      </w:r>
    </w:p>
    <w:p w14:paraId="2BBD2F2C" w14:textId="474CC526" w:rsidR="005613AF" w:rsidRDefault="00B22874" w:rsidP="00602419">
      <w:pPr>
        <w:spacing w:after="120" w:line="240" w:lineRule="auto"/>
        <w:ind w:left="720" w:hanging="720"/>
        <w:jc w:val="both"/>
        <w:rPr>
          <w:rFonts w:ascii="Arial" w:eastAsia="Arial" w:hAnsi="Arial" w:cs="Arial"/>
        </w:rPr>
      </w:pPr>
      <w:r>
        <w:rPr>
          <w:rFonts w:ascii="Arial" w:eastAsia="Arial" w:hAnsi="Arial" w:cs="Arial"/>
        </w:rPr>
        <w:t>19.22</w:t>
      </w:r>
      <w:r>
        <w:rPr>
          <w:rFonts w:ascii="Arial" w:eastAsia="Arial" w:hAnsi="Arial" w:cs="Arial"/>
        </w:rPr>
        <w:tab/>
        <w:t>Upon completion of the Data Validation Audit, the Supplier shall produce and submit a Data Validation Report</w:t>
      </w:r>
      <w:r w:rsidR="00A72643">
        <w:rPr>
          <w:rFonts w:ascii="Arial" w:eastAsia="Arial" w:hAnsi="Arial" w:cs="Arial"/>
        </w:rPr>
        <w:t xml:space="preserve"> </w:t>
      </w:r>
      <w:r w:rsidR="00A72643" w:rsidRPr="00FD7BB0">
        <w:rPr>
          <w:rFonts w:ascii="Arial" w:eastAsia="Arial" w:hAnsi="Arial" w:cs="Arial"/>
          <w:color w:val="FF0000"/>
        </w:rPr>
        <w:t xml:space="preserve">within 6 </w:t>
      </w:r>
      <w:r w:rsidR="00493177" w:rsidRPr="00FD7BB0">
        <w:rPr>
          <w:rFonts w:ascii="Arial" w:eastAsia="Arial" w:hAnsi="Arial" w:cs="Arial"/>
          <w:color w:val="FF0000"/>
        </w:rPr>
        <w:t>M</w:t>
      </w:r>
      <w:r w:rsidR="00A72643" w:rsidRPr="00FD7BB0">
        <w:rPr>
          <w:rFonts w:ascii="Arial" w:eastAsia="Arial" w:hAnsi="Arial" w:cs="Arial"/>
          <w:color w:val="FF0000"/>
        </w:rPr>
        <w:t xml:space="preserve">onths of the </w:t>
      </w:r>
      <w:r w:rsidR="00673133" w:rsidRPr="00FD7BB0">
        <w:rPr>
          <w:rFonts w:ascii="Arial" w:eastAsia="Arial" w:hAnsi="Arial" w:cs="Arial"/>
          <w:color w:val="FF0000"/>
        </w:rPr>
        <w:t>C</w:t>
      </w:r>
      <w:r w:rsidR="00A72643" w:rsidRPr="00FD7BB0">
        <w:rPr>
          <w:rFonts w:ascii="Arial" w:eastAsia="Arial" w:hAnsi="Arial" w:cs="Arial"/>
          <w:color w:val="FF0000"/>
        </w:rPr>
        <w:t xml:space="preserve">ontract </w:t>
      </w:r>
      <w:r w:rsidR="00673133" w:rsidRPr="00FD7BB0">
        <w:rPr>
          <w:rFonts w:ascii="Arial" w:eastAsia="Arial" w:hAnsi="Arial" w:cs="Arial"/>
          <w:color w:val="FF0000"/>
        </w:rPr>
        <w:t>S</w:t>
      </w:r>
      <w:r w:rsidR="00A72643" w:rsidRPr="00FD7BB0">
        <w:rPr>
          <w:rFonts w:ascii="Arial" w:eastAsia="Arial" w:hAnsi="Arial" w:cs="Arial"/>
          <w:color w:val="FF0000"/>
        </w:rPr>
        <w:t xml:space="preserve">tart </w:t>
      </w:r>
      <w:r w:rsidR="00673133" w:rsidRPr="00FD7BB0">
        <w:rPr>
          <w:rFonts w:ascii="Arial" w:eastAsia="Arial" w:hAnsi="Arial" w:cs="Arial"/>
          <w:color w:val="FF0000"/>
        </w:rPr>
        <w:t>D</w:t>
      </w:r>
      <w:r w:rsidR="000B1BFB" w:rsidRPr="00FD7BB0">
        <w:rPr>
          <w:rFonts w:ascii="Arial" w:eastAsia="Arial" w:hAnsi="Arial" w:cs="Arial"/>
          <w:color w:val="FF0000"/>
        </w:rPr>
        <w:t xml:space="preserve">ate </w:t>
      </w:r>
      <w:r w:rsidR="000B1BFB">
        <w:rPr>
          <w:rFonts w:ascii="Arial" w:eastAsia="Arial" w:hAnsi="Arial" w:cs="Arial"/>
        </w:rPr>
        <w:t>detailing</w:t>
      </w:r>
      <w:r>
        <w:rPr>
          <w:rFonts w:ascii="Arial" w:eastAsia="Arial" w:hAnsi="Arial" w:cs="Arial"/>
        </w:rPr>
        <w:t xml:space="preserve"> findings and remedial action required to ensure compliance with </w:t>
      </w:r>
      <w:r w:rsidR="00EE3A3B">
        <w:rPr>
          <w:rFonts w:ascii="Arial" w:eastAsia="Arial" w:hAnsi="Arial" w:cs="Arial"/>
        </w:rPr>
        <w:t>t</w:t>
      </w:r>
      <w:r w:rsidR="005A6119">
        <w:rPr>
          <w:rFonts w:ascii="Arial" w:eastAsia="Arial" w:hAnsi="Arial" w:cs="Arial"/>
        </w:rPr>
        <w:t>he Buyer’s</w:t>
      </w:r>
      <w:r>
        <w:rPr>
          <w:rFonts w:ascii="Arial" w:eastAsia="Arial" w:hAnsi="Arial" w:cs="Arial"/>
        </w:rPr>
        <w:t xml:space="preserve"> statutory and/or insurance obligations. This shall include detailed proposals on the management of backlogs where they exist. The Supplier shall include costs for the provision of this Data Validation Audit within their mobilisation costs. </w:t>
      </w:r>
    </w:p>
    <w:p w14:paraId="64B8CCEE" w14:textId="77777777" w:rsidR="005613AF" w:rsidRDefault="00B22874" w:rsidP="00602419">
      <w:pPr>
        <w:spacing w:after="120" w:line="240" w:lineRule="auto"/>
        <w:jc w:val="both"/>
        <w:rPr>
          <w:rFonts w:ascii="Arial" w:eastAsia="Arial" w:hAnsi="Arial" w:cs="Arial"/>
          <w:b/>
        </w:rPr>
      </w:pPr>
      <w:r>
        <w:rPr>
          <w:rFonts w:ascii="Arial" w:eastAsia="Arial" w:hAnsi="Arial" w:cs="Arial"/>
          <w:b/>
        </w:rPr>
        <w:lastRenderedPageBreak/>
        <w:t xml:space="preserve">Asset Verification </w:t>
      </w:r>
    </w:p>
    <w:p w14:paraId="6B264C0D" w14:textId="1CEA2A87" w:rsidR="005613AF" w:rsidRDefault="00B22874" w:rsidP="000A6551">
      <w:pPr>
        <w:spacing w:after="120" w:line="240" w:lineRule="auto"/>
        <w:ind w:left="720" w:hanging="720"/>
        <w:jc w:val="both"/>
        <w:rPr>
          <w:rFonts w:ascii="Arial" w:eastAsia="Arial" w:hAnsi="Arial" w:cs="Arial"/>
        </w:rPr>
      </w:pPr>
      <w:r>
        <w:rPr>
          <w:rFonts w:ascii="Arial" w:eastAsia="Arial" w:hAnsi="Arial" w:cs="Arial"/>
        </w:rPr>
        <w:t>19.23</w:t>
      </w:r>
      <w:r>
        <w:rPr>
          <w:rFonts w:ascii="Arial" w:eastAsia="Arial" w:hAnsi="Arial" w:cs="Arial"/>
        </w:rPr>
        <w:tab/>
        <w:t xml:space="preserve">The Supplier shall be responsible for undertaking an Asset </w:t>
      </w:r>
      <w:bookmarkStart w:id="91" w:name="_Hlk129354915"/>
      <w:r>
        <w:rPr>
          <w:rFonts w:ascii="Arial" w:eastAsia="Arial" w:hAnsi="Arial" w:cs="Arial"/>
        </w:rPr>
        <w:t xml:space="preserve">Verification Audit of the Due Diligence Data during the Mobilisation Period across all Buyer Premises to ensure that potential errors, </w:t>
      </w:r>
      <w:proofErr w:type="gramStart"/>
      <w:r>
        <w:rPr>
          <w:rFonts w:ascii="Arial" w:eastAsia="Arial" w:hAnsi="Arial" w:cs="Arial"/>
        </w:rPr>
        <w:t>inaccuracies</w:t>
      </w:r>
      <w:proofErr w:type="gramEnd"/>
      <w:r>
        <w:rPr>
          <w:rFonts w:ascii="Arial" w:eastAsia="Arial" w:hAnsi="Arial" w:cs="Arial"/>
        </w:rPr>
        <w:t xml:space="preserve"> or omissions in the Asset data provided by </w:t>
      </w:r>
      <w:r w:rsidR="00165FC3">
        <w:rPr>
          <w:rFonts w:ascii="Arial" w:eastAsia="Arial" w:hAnsi="Arial" w:cs="Arial"/>
        </w:rPr>
        <w:t>the Buyer</w:t>
      </w:r>
      <w:r>
        <w:rPr>
          <w:rFonts w:ascii="Arial" w:eastAsia="Arial" w:hAnsi="Arial" w:cs="Arial"/>
        </w:rPr>
        <w:t xml:space="preserve"> in the Call-Off Procedure are identified. The Supplier shall liaise with </w:t>
      </w:r>
      <w:r w:rsidR="00165FC3">
        <w:rPr>
          <w:rFonts w:ascii="Arial" w:eastAsia="Arial" w:hAnsi="Arial" w:cs="Arial"/>
        </w:rPr>
        <w:t>the Buyer</w:t>
      </w:r>
      <w:r>
        <w:rPr>
          <w:rFonts w:ascii="Arial" w:eastAsia="Arial" w:hAnsi="Arial" w:cs="Arial"/>
        </w:rPr>
        <w:t xml:space="preserve"> and agree: </w:t>
      </w:r>
      <w:bookmarkEnd w:id="91"/>
    </w:p>
    <w:p w14:paraId="3F98CFCC" w14:textId="1B5BCCFE"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19.23.1</w:t>
      </w:r>
      <w:r>
        <w:rPr>
          <w:rFonts w:ascii="Arial" w:eastAsia="Arial" w:hAnsi="Arial" w:cs="Arial"/>
        </w:rPr>
        <w:tab/>
      </w:r>
      <w:r w:rsidR="00D34443">
        <w:rPr>
          <w:rFonts w:ascii="Arial" w:eastAsia="Arial" w:hAnsi="Arial" w:cs="Arial"/>
        </w:rPr>
        <w:t>A</w:t>
      </w:r>
      <w:r>
        <w:rPr>
          <w:rFonts w:ascii="Arial" w:eastAsia="Arial" w:hAnsi="Arial" w:cs="Arial"/>
        </w:rPr>
        <w:t xml:space="preserve"> programme of audits across Buyer Premises; </w:t>
      </w:r>
    </w:p>
    <w:p w14:paraId="6468A038" w14:textId="40FCEFBD"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19.23.2</w:t>
      </w:r>
      <w:r>
        <w:rPr>
          <w:rFonts w:ascii="Arial" w:eastAsia="Arial" w:hAnsi="Arial" w:cs="Arial"/>
        </w:rPr>
        <w:tab/>
      </w:r>
      <w:r w:rsidR="00D34443">
        <w:rPr>
          <w:rFonts w:ascii="Arial" w:eastAsia="Arial" w:hAnsi="Arial" w:cs="Arial"/>
        </w:rPr>
        <w:t>H</w:t>
      </w:r>
      <w:r>
        <w:rPr>
          <w:rFonts w:ascii="Arial" w:eastAsia="Arial" w:hAnsi="Arial" w:cs="Arial"/>
        </w:rPr>
        <w:t xml:space="preserve">ow the Supplier will deploy </w:t>
      </w:r>
      <w:r w:rsidR="00673133">
        <w:rPr>
          <w:rFonts w:ascii="Arial" w:eastAsia="Arial" w:hAnsi="Arial" w:cs="Arial"/>
        </w:rPr>
        <w:t xml:space="preserve">its </w:t>
      </w:r>
      <w:r>
        <w:rPr>
          <w:rFonts w:ascii="Arial" w:eastAsia="Arial" w:hAnsi="Arial" w:cs="Arial"/>
        </w:rPr>
        <w:t xml:space="preserve">allocated resources to deliver the audits; </w:t>
      </w:r>
    </w:p>
    <w:p w14:paraId="1CD77FC1" w14:textId="7BF64681"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19.23.3</w:t>
      </w:r>
      <w:r>
        <w:rPr>
          <w:rFonts w:ascii="Arial" w:eastAsia="Arial" w:hAnsi="Arial" w:cs="Arial"/>
        </w:rPr>
        <w:tab/>
      </w:r>
      <w:r w:rsidR="00D34443">
        <w:rPr>
          <w:rFonts w:ascii="Arial" w:eastAsia="Arial" w:hAnsi="Arial" w:cs="Arial"/>
        </w:rPr>
        <w:t>H</w:t>
      </w:r>
      <w:r>
        <w:rPr>
          <w:rFonts w:ascii="Arial" w:eastAsia="Arial" w:hAnsi="Arial" w:cs="Arial"/>
        </w:rPr>
        <w:t xml:space="preserve">ow priorities, including any set by </w:t>
      </w:r>
      <w:r w:rsidR="00165FC3">
        <w:rPr>
          <w:rFonts w:ascii="Arial" w:eastAsia="Arial" w:hAnsi="Arial" w:cs="Arial"/>
        </w:rPr>
        <w:t>the Buyer</w:t>
      </w:r>
      <w:r>
        <w:rPr>
          <w:rFonts w:ascii="Arial" w:eastAsia="Arial" w:hAnsi="Arial" w:cs="Arial"/>
        </w:rPr>
        <w:t>, will be captured within the proposed audit programme; and</w:t>
      </w:r>
    </w:p>
    <w:p w14:paraId="124CC8D0" w14:textId="31FBADCA"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19.23.4</w:t>
      </w:r>
      <w:r>
        <w:rPr>
          <w:rFonts w:ascii="Arial" w:eastAsia="Arial" w:hAnsi="Arial" w:cs="Arial"/>
        </w:rPr>
        <w:tab/>
      </w:r>
      <w:r w:rsidR="00D34443">
        <w:rPr>
          <w:rFonts w:ascii="Arial" w:eastAsia="Arial" w:hAnsi="Arial" w:cs="Arial"/>
        </w:rPr>
        <w:t>T</w:t>
      </w:r>
      <w:r>
        <w:rPr>
          <w:rFonts w:ascii="Arial" w:eastAsia="Arial" w:hAnsi="Arial" w:cs="Arial"/>
        </w:rPr>
        <w:t>he reporting formats to be applied.</w:t>
      </w:r>
    </w:p>
    <w:p w14:paraId="4240255C" w14:textId="43189F62" w:rsidR="005613AF" w:rsidRDefault="00B22874" w:rsidP="000A6551">
      <w:pPr>
        <w:spacing w:after="120" w:line="240" w:lineRule="auto"/>
        <w:ind w:left="720" w:hanging="720"/>
        <w:jc w:val="both"/>
        <w:rPr>
          <w:rFonts w:ascii="Arial" w:eastAsia="Arial" w:hAnsi="Arial" w:cs="Arial"/>
        </w:rPr>
      </w:pPr>
      <w:r>
        <w:rPr>
          <w:rFonts w:ascii="Arial" w:eastAsia="Arial" w:hAnsi="Arial" w:cs="Arial"/>
        </w:rPr>
        <w:t>19.24</w:t>
      </w:r>
      <w:r>
        <w:rPr>
          <w:rFonts w:ascii="Arial" w:eastAsia="Arial" w:hAnsi="Arial" w:cs="Arial"/>
        </w:rPr>
        <w:tab/>
        <w:t xml:space="preserve">Upon completion of the Asset Verification Audit, the Supplier shall produce and submit an Asset Verification Report detailing findings and remedial action required to ensure compliance with </w:t>
      </w:r>
      <w:r w:rsidR="00EE3A3B">
        <w:rPr>
          <w:rFonts w:ascii="Arial" w:eastAsia="Arial" w:hAnsi="Arial" w:cs="Arial"/>
        </w:rPr>
        <w:t>t</w:t>
      </w:r>
      <w:r w:rsidR="005A6119">
        <w:rPr>
          <w:rFonts w:ascii="Arial" w:eastAsia="Arial" w:hAnsi="Arial" w:cs="Arial"/>
        </w:rPr>
        <w:t>he Buyer’s</w:t>
      </w:r>
      <w:r>
        <w:rPr>
          <w:rFonts w:ascii="Arial" w:eastAsia="Arial" w:hAnsi="Arial" w:cs="Arial"/>
        </w:rPr>
        <w:t xml:space="preserve"> statutory and</w:t>
      </w:r>
      <w:r w:rsidR="008432D9">
        <w:rPr>
          <w:rFonts w:ascii="Arial" w:eastAsia="Arial" w:hAnsi="Arial" w:cs="Arial"/>
        </w:rPr>
        <w:t xml:space="preserve"> </w:t>
      </w:r>
      <w:r>
        <w:rPr>
          <w:rFonts w:ascii="Arial" w:eastAsia="Arial" w:hAnsi="Arial" w:cs="Arial"/>
        </w:rPr>
        <w:t>/</w:t>
      </w:r>
      <w:r w:rsidR="008432D9">
        <w:rPr>
          <w:rFonts w:ascii="Arial" w:eastAsia="Arial" w:hAnsi="Arial" w:cs="Arial"/>
        </w:rPr>
        <w:t xml:space="preserve"> </w:t>
      </w:r>
      <w:r>
        <w:rPr>
          <w:rFonts w:ascii="Arial" w:eastAsia="Arial" w:hAnsi="Arial" w:cs="Arial"/>
        </w:rPr>
        <w:t xml:space="preserve">or insurance obligations. The Supplier shall include costs for the provision of this Asset Verification Audit within their mobilisation costs. </w:t>
      </w:r>
    </w:p>
    <w:p w14:paraId="31E60161" w14:textId="7C18A924" w:rsidR="005613AF" w:rsidRDefault="00B22874" w:rsidP="000A6551">
      <w:pPr>
        <w:spacing w:after="120" w:line="240" w:lineRule="auto"/>
        <w:ind w:left="720" w:hanging="720"/>
        <w:jc w:val="both"/>
        <w:rPr>
          <w:rFonts w:ascii="Arial" w:eastAsia="Arial" w:hAnsi="Arial" w:cs="Arial"/>
        </w:rPr>
      </w:pPr>
      <w:r>
        <w:rPr>
          <w:rFonts w:ascii="Arial" w:eastAsia="Arial" w:hAnsi="Arial" w:cs="Arial"/>
        </w:rPr>
        <w:t>19.25</w:t>
      </w:r>
      <w:r>
        <w:rPr>
          <w:rFonts w:ascii="Arial" w:eastAsia="Arial" w:hAnsi="Arial" w:cs="Arial"/>
        </w:rPr>
        <w:tab/>
        <w:t xml:space="preserve">Where </w:t>
      </w:r>
      <w:r w:rsidR="00165FC3">
        <w:rPr>
          <w:rFonts w:ascii="Arial" w:eastAsia="Arial" w:hAnsi="Arial" w:cs="Arial"/>
        </w:rPr>
        <w:t>the Buyer</w:t>
      </w:r>
      <w:r>
        <w:rPr>
          <w:rFonts w:ascii="Arial" w:eastAsia="Arial" w:hAnsi="Arial" w:cs="Arial"/>
        </w:rPr>
        <w:t xml:space="preserve"> agrees the content of the Asset Verification Report, the Supplier shall produce an Asset Verification Rectification Plan and any associated pricing adjustments, to include costs associated with the Delivery of PPM and associated Reactive Maintenance Works, the work will be managed in accordance with the priorities and timeframes agreed with </w:t>
      </w:r>
      <w:r w:rsidR="00165FC3">
        <w:rPr>
          <w:rFonts w:ascii="Arial" w:eastAsia="Arial" w:hAnsi="Arial" w:cs="Arial"/>
        </w:rPr>
        <w:t>the Buyer</w:t>
      </w:r>
      <w:r>
        <w:rPr>
          <w:rFonts w:ascii="Arial" w:eastAsia="Arial" w:hAnsi="Arial" w:cs="Arial"/>
        </w:rPr>
        <w:t xml:space="preserve">. All works shall be recorded within and managed via the CAFM system. Any associated adjustments to the prices shall be managed via the Contract Variation Procedure. </w:t>
      </w:r>
    </w:p>
    <w:p w14:paraId="5FCFC09A" w14:textId="04F8F613" w:rsidR="005613AF" w:rsidRDefault="00B22874" w:rsidP="000A6551">
      <w:pPr>
        <w:spacing w:after="120" w:line="240" w:lineRule="auto"/>
        <w:ind w:left="720" w:hanging="720"/>
        <w:jc w:val="both"/>
        <w:rPr>
          <w:rFonts w:ascii="Arial" w:eastAsia="Arial" w:hAnsi="Arial" w:cs="Arial"/>
        </w:rPr>
      </w:pPr>
      <w:r>
        <w:rPr>
          <w:rFonts w:ascii="Arial" w:eastAsia="Arial" w:hAnsi="Arial" w:cs="Arial"/>
        </w:rPr>
        <w:t>19.26</w:t>
      </w:r>
      <w:r>
        <w:rPr>
          <w:rFonts w:ascii="Arial" w:eastAsia="Arial" w:hAnsi="Arial" w:cs="Arial"/>
        </w:rPr>
        <w:tab/>
        <w:t xml:space="preserve">The Supplier shall ensure that where the Asset Verification Audit identifies data inaccuracies which have the potential to impact on health and safety, </w:t>
      </w:r>
      <w:r w:rsidR="00EE3A3B">
        <w:rPr>
          <w:rFonts w:ascii="Arial" w:eastAsia="Arial" w:hAnsi="Arial" w:cs="Arial"/>
        </w:rPr>
        <w:t>t</w:t>
      </w:r>
      <w:r w:rsidR="005A6119">
        <w:rPr>
          <w:rFonts w:ascii="Arial" w:eastAsia="Arial" w:hAnsi="Arial" w:cs="Arial"/>
        </w:rPr>
        <w:t>he Buyer’s</w:t>
      </w:r>
      <w:r>
        <w:rPr>
          <w:rFonts w:ascii="Arial" w:eastAsia="Arial" w:hAnsi="Arial" w:cs="Arial"/>
        </w:rPr>
        <w:t xml:space="preserve"> operations and</w:t>
      </w:r>
      <w:r w:rsidR="008432D9">
        <w:rPr>
          <w:rFonts w:ascii="Arial" w:eastAsia="Arial" w:hAnsi="Arial" w:cs="Arial"/>
        </w:rPr>
        <w:t xml:space="preserve"> </w:t>
      </w:r>
      <w:r>
        <w:rPr>
          <w:rFonts w:ascii="Arial" w:eastAsia="Arial" w:hAnsi="Arial" w:cs="Arial"/>
        </w:rPr>
        <w:t>/</w:t>
      </w:r>
      <w:r w:rsidR="008432D9">
        <w:rPr>
          <w:rFonts w:ascii="Arial" w:eastAsia="Arial" w:hAnsi="Arial" w:cs="Arial"/>
        </w:rPr>
        <w:t xml:space="preserve"> </w:t>
      </w:r>
      <w:r>
        <w:rPr>
          <w:rFonts w:ascii="Arial" w:eastAsia="Arial" w:hAnsi="Arial" w:cs="Arial"/>
        </w:rPr>
        <w:t xml:space="preserve">or levels of statutory compliance at/across Buyer Premises, that they are prioritised and that </w:t>
      </w:r>
      <w:r w:rsidR="00165FC3">
        <w:rPr>
          <w:rFonts w:ascii="Arial" w:eastAsia="Arial" w:hAnsi="Arial" w:cs="Arial"/>
        </w:rPr>
        <w:t>the Buyer</w:t>
      </w:r>
      <w:r>
        <w:rPr>
          <w:rFonts w:ascii="Arial" w:eastAsia="Arial" w:hAnsi="Arial" w:cs="Arial"/>
        </w:rPr>
        <w:t xml:space="preserve"> made aware of the findings in writing. The Supplier shall provide an Asset Verification Non-Compliance Report, which shall include written evidence of findings, photographs, recommendations</w:t>
      </w:r>
      <w:r w:rsidR="00B452A3">
        <w:rPr>
          <w:rFonts w:ascii="Arial" w:eastAsia="Arial" w:hAnsi="Arial" w:cs="Arial"/>
        </w:rPr>
        <w:t>,</w:t>
      </w:r>
      <w:r>
        <w:rPr>
          <w:rFonts w:ascii="Arial" w:eastAsia="Arial" w:hAnsi="Arial" w:cs="Arial"/>
        </w:rPr>
        <w:t xml:space="preserve"> and associated costs to </w:t>
      </w:r>
      <w:r w:rsidR="00165FC3">
        <w:rPr>
          <w:rFonts w:ascii="Arial" w:eastAsia="Arial" w:hAnsi="Arial" w:cs="Arial"/>
        </w:rPr>
        <w:t>the Buyer</w:t>
      </w:r>
      <w:r>
        <w:rPr>
          <w:rFonts w:ascii="Arial" w:eastAsia="Arial" w:hAnsi="Arial" w:cs="Arial"/>
        </w:rPr>
        <w:t xml:space="preserve"> to rectify the risks of non-compliance. Where agreed with </w:t>
      </w:r>
      <w:r w:rsidR="00165FC3">
        <w:rPr>
          <w:rFonts w:ascii="Arial" w:eastAsia="Arial" w:hAnsi="Arial" w:cs="Arial"/>
        </w:rPr>
        <w:t>the Buyer</w:t>
      </w:r>
      <w:r>
        <w:rPr>
          <w:rFonts w:ascii="Arial" w:eastAsia="Arial" w:hAnsi="Arial" w:cs="Arial"/>
        </w:rPr>
        <w:t xml:space="preserve">, the Supplier shall produce an Asset Verification Rectification Plan for these Services and ensure all works are managed in accordance with the priorities and timeframes agreed with </w:t>
      </w:r>
      <w:r w:rsidR="00165FC3">
        <w:rPr>
          <w:rFonts w:ascii="Arial" w:eastAsia="Arial" w:hAnsi="Arial" w:cs="Arial"/>
        </w:rPr>
        <w:t>the Buyer</w:t>
      </w:r>
      <w:r>
        <w:rPr>
          <w:rFonts w:ascii="Arial" w:eastAsia="Arial" w:hAnsi="Arial" w:cs="Arial"/>
        </w:rPr>
        <w:t xml:space="preserve">. All works shall be recorded within and managed via the CAFM system. The associated costs for these Services will be managed via Call-Off Schedule 25 - Billable Works and Projects process. </w:t>
      </w:r>
    </w:p>
    <w:p w14:paraId="401CB008" w14:textId="65D7CA0F" w:rsidR="005613AF" w:rsidRDefault="00B22874" w:rsidP="000A6551">
      <w:pPr>
        <w:spacing w:after="120" w:line="240" w:lineRule="auto"/>
        <w:ind w:left="720" w:hanging="720"/>
        <w:jc w:val="both"/>
        <w:rPr>
          <w:rFonts w:ascii="Arial" w:eastAsia="Arial" w:hAnsi="Arial" w:cs="Arial"/>
        </w:rPr>
      </w:pPr>
      <w:r>
        <w:rPr>
          <w:rFonts w:ascii="Arial" w:eastAsia="Arial" w:hAnsi="Arial" w:cs="Arial"/>
        </w:rPr>
        <w:t>19.27</w:t>
      </w:r>
      <w:r>
        <w:rPr>
          <w:rFonts w:ascii="Arial" w:eastAsia="Arial" w:hAnsi="Arial" w:cs="Arial"/>
        </w:rPr>
        <w:tab/>
        <w:t xml:space="preserve">The Supplier shall be responsible for ensuring that the PPM schedules developed for </w:t>
      </w:r>
      <w:r w:rsidR="00165FC3">
        <w:rPr>
          <w:rFonts w:ascii="Arial" w:eastAsia="Arial" w:hAnsi="Arial" w:cs="Arial"/>
        </w:rPr>
        <w:t>the Buyer</w:t>
      </w:r>
      <w:r>
        <w:rPr>
          <w:rFonts w:ascii="Arial" w:eastAsia="Arial" w:hAnsi="Arial" w:cs="Arial"/>
        </w:rPr>
        <w:t xml:space="preserve"> Premises fully address any inaccuracies discovered in the Asset data provided by </w:t>
      </w:r>
      <w:r w:rsidR="00165FC3">
        <w:rPr>
          <w:rFonts w:ascii="Arial" w:eastAsia="Arial" w:hAnsi="Arial" w:cs="Arial"/>
        </w:rPr>
        <w:t>the Buyer</w:t>
      </w:r>
      <w:r>
        <w:rPr>
          <w:rFonts w:ascii="Arial" w:eastAsia="Arial" w:hAnsi="Arial" w:cs="Arial"/>
        </w:rPr>
        <w:t xml:space="preserve"> in the Call-Off Procedure as contained within the Asset Verification Report and shall ensure full statutory compliance is Achieved in accordance with the timeframes agreed with </w:t>
      </w:r>
      <w:r w:rsidR="00165FC3">
        <w:rPr>
          <w:rFonts w:ascii="Arial" w:eastAsia="Arial" w:hAnsi="Arial" w:cs="Arial"/>
        </w:rPr>
        <w:t>the Buyer</w:t>
      </w:r>
      <w:r>
        <w:rPr>
          <w:rFonts w:ascii="Arial" w:eastAsia="Arial" w:hAnsi="Arial" w:cs="Arial"/>
        </w:rPr>
        <w:t xml:space="preserve">. </w:t>
      </w:r>
    </w:p>
    <w:p w14:paraId="279A05D0" w14:textId="02C069EE" w:rsidR="005613AF" w:rsidRPr="003F4B39" w:rsidRDefault="00B22874" w:rsidP="000A6551">
      <w:pPr>
        <w:spacing w:after="120" w:line="240" w:lineRule="auto"/>
        <w:ind w:left="720" w:hanging="720"/>
        <w:jc w:val="both"/>
        <w:rPr>
          <w:rFonts w:ascii="Arial" w:eastAsia="Arial" w:hAnsi="Arial" w:cs="Arial"/>
          <w:color w:val="auto"/>
        </w:rPr>
      </w:pPr>
      <w:r>
        <w:rPr>
          <w:rFonts w:ascii="Arial" w:eastAsia="Arial" w:hAnsi="Arial" w:cs="Arial"/>
        </w:rPr>
        <w:t>19.28</w:t>
      </w:r>
      <w:r>
        <w:rPr>
          <w:rFonts w:ascii="Arial" w:eastAsia="Arial" w:hAnsi="Arial" w:cs="Arial"/>
        </w:rPr>
        <w:tab/>
        <w:t xml:space="preserve">Within </w:t>
      </w:r>
      <w:r w:rsidR="00A60A7F" w:rsidRPr="00E567BD">
        <w:rPr>
          <w:rFonts w:ascii="Arial" w:eastAsia="Arial" w:hAnsi="Arial" w:cs="Arial"/>
          <w:color w:val="FF0000"/>
        </w:rPr>
        <w:t>180</w:t>
      </w:r>
      <w:r>
        <w:rPr>
          <w:rFonts w:ascii="Arial" w:eastAsia="Arial" w:hAnsi="Arial" w:cs="Arial"/>
        </w:rPr>
        <w:t xml:space="preserve"> days of Contract commencement or at a frequency specified by </w:t>
      </w:r>
      <w:r w:rsidR="00165FC3">
        <w:rPr>
          <w:rFonts w:ascii="Arial" w:eastAsia="Arial" w:hAnsi="Arial" w:cs="Arial"/>
        </w:rPr>
        <w:t>the Buyer</w:t>
      </w:r>
      <w:r>
        <w:rPr>
          <w:rFonts w:ascii="Arial" w:eastAsia="Arial" w:hAnsi="Arial" w:cs="Arial"/>
        </w:rPr>
        <w:t xml:space="preserve"> in the Call-Off Procedure, the Supplier shall provide a Compliance Report highlighting whether </w:t>
      </w:r>
      <w:r w:rsidR="00165FC3">
        <w:rPr>
          <w:rFonts w:ascii="Arial" w:eastAsia="Arial" w:hAnsi="Arial" w:cs="Arial"/>
        </w:rPr>
        <w:t>the Buyer</w:t>
      </w:r>
      <w:r>
        <w:rPr>
          <w:rFonts w:ascii="Arial" w:eastAsia="Arial" w:hAnsi="Arial" w:cs="Arial"/>
        </w:rPr>
        <w:t xml:space="preserve"> Premises in its current condition and in the way it is currently used is fully compliant with all </w:t>
      </w:r>
      <w:r w:rsidR="00E10120">
        <w:rPr>
          <w:rFonts w:ascii="Arial" w:eastAsia="Arial" w:hAnsi="Arial" w:cs="Arial"/>
        </w:rPr>
        <w:t>l</w:t>
      </w:r>
      <w:r>
        <w:rPr>
          <w:rFonts w:ascii="Arial" w:eastAsia="Arial" w:hAnsi="Arial" w:cs="Arial"/>
        </w:rPr>
        <w:t xml:space="preserve">egislation and statutory requirements. </w:t>
      </w:r>
    </w:p>
    <w:p w14:paraId="122B7B7D" w14:textId="73982106" w:rsidR="00165EA9" w:rsidRPr="00E567BD" w:rsidRDefault="000D162C" w:rsidP="000A6551">
      <w:pPr>
        <w:spacing w:after="120" w:line="240" w:lineRule="auto"/>
        <w:ind w:left="720" w:hanging="720"/>
        <w:jc w:val="both"/>
        <w:rPr>
          <w:rFonts w:ascii="Arial" w:eastAsia="Arial" w:hAnsi="Arial" w:cs="Arial"/>
          <w:color w:val="FF0000"/>
        </w:rPr>
      </w:pPr>
      <w:r w:rsidRPr="00E567BD">
        <w:rPr>
          <w:rFonts w:ascii="Arial" w:eastAsia="Arial" w:hAnsi="Arial" w:cs="Arial"/>
          <w:color w:val="FF0000"/>
        </w:rPr>
        <w:t>19.29</w:t>
      </w:r>
      <w:r w:rsidR="00687C98" w:rsidRPr="00E567BD">
        <w:rPr>
          <w:rFonts w:ascii="Arial" w:eastAsia="Arial" w:hAnsi="Arial" w:cs="Arial"/>
          <w:color w:val="FF0000"/>
        </w:rPr>
        <w:tab/>
      </w:r>
      <w:r w:rsidR="00165EA9" w:rsidRPr="00E567BD">
        <w:rPr>
          <w:rFonts w:ascii="Arial" w:eastAsia="Arial" w:hAnsi="Arial" w:cs="Arial"/>
          <w:color w:val="FF0000"/>
        </w:rPr>
        <w:t>The Supplier shall, u</w:t>
      </w:r>
      <w:r w:rsidR="009C20D9" w:rsidRPr="00E567BD">
        <w:rPr>
          <w:rFonts w:ascii="Arial" w:eastAsia="Arial" w:hAnsi="Arial" w:cs="Arial"/>
          <w:color w:val="FF0000"/>
        </w:rPr>
        <w:t xml:space="preserve">pon </w:t>
      </w:r>
      <w:r w:rsidR="009F1EFD" w:rsidRPr="00E567BD">
        <w:rPr>
          <w:rFonts w:ascii="Arial" w:eastAsia="Arial" w:hAnsi="Arial" w:cs="Arial"/>
          <w:color w:val="FF0000"/>
        </w:rPr>
        <w:t>commencement</w:t>
      </w:r>
      <w:r w:rsidR="009C20D9" w:rsidRPr="00E567BD">
        <w:rPr>
          <w:rFonts w:ascii="Arial" w:eastAsia="Arial" w:hAnsi="Arial" w:cs="Arial"/>
          <w:color w:val="FF0000"/>
        </w:rPr>
        <w:t xml:space="preserve"> of the </w:t>
      </w:r>
      <w:r w:rsidR="005E65B6" w:rsidRPr="00E567BD">
        <w:rPr>
          <w:rFonts w:ascii="Arial" w:eastAsia="Arial" w:hAnsi="Arial" w:cs="Arial"/>
          <w:color w:val="FF0000"/>
        </w:rPr>
        <w:t>C</w:t>
      </w:r>
      <w:r w:rsidR="009C20D9" w:rsidRPr="00E567BD">
        <w:rPr>
          <w:rFonts w:ascii="Arial" w:eastAsia="Arial" w:hAnsi="Arial" w:cs="Arial"/>
          <w:color w:val="FF0000"/>
        </w:rPr>
        <w:t xml:space="preserve">ontract </w:t>
      </w:r>
      <w:r w:rsidR="006E4D9B" w:rsidRPr="00E567BD">
        <w:rPr>
          <w:rFonts w:ascii="Arial" w:eastAsia="Arial" w:hAnsi="Arial" w:cs="Arial"/>
          <w:color w:val="FF0000"/>
        </w:rPr>
        <w:t>M</w:t>
      </w:r>
      <w:r w:rsidR="009C20D9" w:rsidRPr="00E567BD">
        <w:rPr>
          <w:rFonts w:ascii="Arial" w:eastAsia="Arial" w:hAnsi="Arial" w:cs="Arial"/>
          <w:color w:val="FF0000"/>
        </w:rPr>
        <w:t>obili</w:t>
      </w:r>
      <w:r w:rsidR="009F1EFD" w:rsidRPr="00E567BD">
        <w:rPr>
          <w:rFonts w:ascii="Arial" w:eastAsia="Arial" w:hAnsi="Arial" w:cs="Arial"/>
          <w:color w:val="FF0000"/>
        </w:rPr>
        <w:t>s</w:t>
      </w:r>
      <w:r w:rsidR="009C20D9" w:rsidRPr="00E567BD">
        <w:rPr>
          <w:rFonts w:ascii="Arial" w:eastAsia="Arial" w:hAnsi="Arial" w:cs="Arial"/>
          <w:color w:val="FF0000"/>
        </w:rPr>
        <w:t xml:space="preserve">ation </w:t>
      </w:r>
      <w:r w:rsidR="006E4D9B" w:rsidRPr="00E567BD">
        <w:rPr>
          <w:rFonts w:ascii="Arial" w:eastAsia="Arial" w:hAnsi="Arial" w:cs="Arial"/>
          <w:color w:val="FF0000"/>
        </w:rPr>
        <w:t>P</w:t>
      </w:r>
      <w:r w:rsidR="009C20D9" w:rsidRPr="00E567BD">
        <w:rPr>
          <w:rFonts w:ascii="Arial" w:eastAsia="Arial" w:hAnsi="Arial" w:cs="Arial"/>
          <w:color w:val="FF0000"/>
        </w:rPr>
        <w:t>eriod</w:t>
      </w:r>
      <w:r w:rsidR="006F7EAC" w:rsidRPr="00E567BD">
        <w:rPr>
          <w:rFonts w:ascii="Arial" w:eastAsia="Arial" w:hAnsi="Arial" w:cs="Arial"/>
          <w:color w:val="FF0000"/>
        </w:rPr>
        <w:t xml:space="preserve"> </w:t>
      </w:r>
      <w:r w:rsidR="009F1EFD" w:rsidRPr="00E567BD">
        <w:rPr>
          <w:rFonts w:ascii="Arial" w:eastAsia="Arial" w:hAnsi="Arial" w:cs="Arial"/>
          <w:color w:val="FF0000"/>
        </w:rPr>
        <w:t>and within</w:t>
      </w:r>
      <w:r w:rsidR="009C20D9" w:rsidRPr="00E567BD">
        <w:rPr>
          <w:rFonts w:ascii="Arial" w:eastAsia="Arial" w:hAnsi="Arial" w:cs="Arial"/>
          <w:color w:val="FF0000"/>
        </w:rPr>
        <w:t xml:space="preserve"> 180 </w:t>
      </w:r>
      <w:r w:rsidR="00EC3AAF" w:rsidRPr="00E567BD">
        <w:rPr>
          <w:rFonts w:ascii="Arial" w:eastAsia="Arial" w:hAnsi="Arial" w:cs="Arial"/>
          <w:color w:val="FF0000"/>
        </w:rPr>
        <w:t>days, acknowledge</w:t>
      </w:r>
      <w:r w:rsidR="006F7EAC" w:rsidRPr="00E567BD">
        <w:rPr>
          <w:rFonts w:ascii="Arial" w:eastAsia="Arial" w:hAnsi="Arial" w:cs="Arial"/>
          <w:color w:val="FF0000"/>
        </w:rPr>
        <w:t xml:space="preserve">, agree and confirm that it will have conducted its own analysis of the data provided and </w:t>
      </w:r>
      <w:r w:rsidR="00165EA9" w:rsidRPr="00E567BD">
        <w:rPr>
          <w:rFonts w:ascii="Arial" w:eastAsia="Arial" w:hAnsi="Arial" w:cs="Arial"/>
          <w:color w:val="FF0000"/>
        </w:rPr>
        <w:t xml:space="preserve">undertaken its own </w:t>
      </w:r>
      <w:r w:rsidR="006F7EAC" w:rsidRPr="00E567BD">
        <w:rPr>
          <w:rFonts w:ascii="Arial" w:eastAsia="Arial" w:hAnsi="Arial" w:cs="Arial"/>
          <w:color w:val="FF0000"/>
        </w:rPr>
        <w:t>review of the</w:t>
      </w:r>
      <w:r w:rsidR="00165EA9" w:rsidRPr="00E567BD">
        <w:rPr>
          <w:rFonts w:ascii="Arial" w:eastAsia="Arial" w:hAnsi="Arial" w:cs="Arial"/>
          <w:color w:val="FF0000"/>
        </w:rPr>
        <w:t xml:space="preserve"> Buyer’s</w:t>
      </w:r>
      <w:r w:rsidR="006F7EAC" w:rsidRPr="00E567BD">
        <w:rPr>
          <w:rFonts w:ascii="Arial" w:eastAsia="Arial" w:hAnsi="Arial" w:cs="Arial"/>
          <w:color w:val="FF0000"/>
        </w:rPr>
        <w:t xml:space="preserve"> Assets and </w:t>
      </w:r>
      <w:r w:rsidR="006F7EAC" w:rsidRPr="00E567BD">
        <w:rPr>
          <w:rFonts w:ascii="Arial" w:eastAsia="Arial" w:hAnsi="Arial" w:cs="Arial"/>
          <w:color w:val="FF0000"/>
        </w:rPr>
        <w:lastRenderedPageBreak/>
        <w:t xml:space="preserve">satisfied itself </w:t>
      </w:r>
      <w:r w:rsidR="00165EA9" w:rsidRPr="00E567BD">
        <w:rPr>
          <w:rFonts w:ascii="Arial" w:eastAsia="Arial" w:hAnsi="Arial" w:cs="Arial"/>
          <w:color w:val="FF0000"/>
        </w:rPr>
        <w:t>as to the accuracy, completeness and fitness for purpose of all such Disclosed Data upon which it places reliance; and</w:t>
      </w:r>
    </w:p>
    <w:p w14:paraId="0A1E0E9D" w14:textId="44770509" w:rsidR="005613AF" w:rsidRDefault="00165EA9" w:rsidP="00F565B4">
      <w:pPr>
        <w:spacing w:after="0" w:line="240" w:lineRule="auto"/>
        <w:ind w:left="720" w:hanging="720"/>
        <w:jc w:val="both"/>
        <w:rPr>
          <w:rFonts w:ascii="Arial" w:eastAsia="Arial" w:hAnsi="Arial" w:cs="Arial"/>
          <w:color w:val="FF0000"/>
        </w:rPr>
      </w:pPr>
      <w:r w:rsidRPr="00E567BD">
        <w:rPr>
          <w:rFonts w:ascii="Arial" w:eastAsia="Arial" w:hAnsi="Arial" w:cs="Arial"/>
          <w:color w:val="FF0000"/>
        </w:rPr>
        <w:t>19.30</w:t>
      </w:r>
      <w:r w:rsidRPr="00E567BD">
        <w:rPr>
          <w:rFonts w:ascii="Arial" w:eastAsia="Arial" w:hAnsi="Arial" w:cs="Arial"/>
          <w:color w:val="FF0000"/>
        </w:rPr>
        <w:tab/>
        <w:t xml:space="preserve">The Supplier shall not be entitled to make claim </w:t>
      </w:r>
      <w:r w:rsidR="009F1EFD" w:rsidRPr="00E567BD">
        <w:rPr>
          <w:rFonts w:ascii="Arial" w:eastAsia="Arial" w:hAnsi="Arial" w:cs="Arial"/>
          <w:color w:val="FF0000"/>
        </w:rPr>
        <w:t xml:space="preserve">after 180 days </w:t>
      </w:r>
      <w:r w:rsidRPr="00E567BD">
        <w:rPr>
          <w:rFonts w:ascii="Arial" w:eastAsia="Arial" w:hAnsi="Arial" w:cs="Arial"/>
          <w:color w:val="FF0000"/>
        </w:rPr>
        <w:t xml:space="preserve">against the Buyer </w:t>
      </w:r>
      <w:r w:rsidR="00153FB2" w:rsidRPr="00E567BD">
        <w:rPr>
          <w:rFonts w:ascii="Arial" w:eastAsia="Arial" w:hAnsi="Arial" w:cs="Arial"/>
          <w:color w:val="FF0000"/>
        </w:rPr>
        <w:t xml:space="preserve">whether in </w:t>
      </w:r>
      <w:r w:rsidR="005E65B6" w:rsidRPr="00E567BD">
        <w:rPr>
          <w:rFonts w:ascii="Arial" w:eastAsia="Arial" w:hAnsi="Arial" w:cs="Arial"/>
          <w:color w:val="FF0000"/>
        </w:rPr>
        <w:t>C</w:t>
      </w:r>
      <w:r w:rsidR="00153FB2" w:rsidRPr="00E567BD">
        <w:rPr>
          <w:rFonts w:ascii="Arial" w:eastAsia="Arial" w:hAnsi="Arial" w:cs="Arial"/>
          <w:color w:val="FF0000"/>
        </w:rPr>
        <w:t>ontract, or tort under Statute or otherwise for damages, or for additional payments under this agreement.</w:t>
      </w:r>
    </w:p>
    <w:p w14:paraId="2508FA85" w14:textId="647F8865" w:rsidR="003A5AB9" w:rsidRDefault="003A5AB9" w:rsidP="00F565B4">
      <w:pPr>
        <w:spacing w:after="0" w:line="240" w:lineRule="auto"/>
        <w:ind w:left="720" w:hanging="720"/>
        <w:jc w:val="both"/>
        <w:rPr>
          <w:rFonts w:ascii="Arial" w:eastAsia="Arial" w:hAnsi="Arial" w:cs="Arial"/>
          <w:color w:val="FF0000"/>
        </w:rPr>
      </w:pPr>
    </w:p>
    <w:p w14:paraId="0BA080DB" w14:textId="799FDEE6" w:rsidR="003A5AB9" w:rsidRDefault="003A5AB9" w:rsidP="00F565B4">
      <w:pPr>
        <w:spacing w:after="0" w:line="240" w:lineRule="auto"/>
        <w:ind w:left="720" w:hanging="720"/>
        <w:jc w:val="both"/>
        <w:rPr>
          <w:rFonts w:ascii="Arial" w:eastAsia="Arial" w:hAnsi="Arial" w:cs="Arial"/>
          <w:color w:val="FF0000"/>
        </w:rPr>
      </w:pPr>
    </w:p>
    <w:p w14:paraId="05371B37" w14:textId="77777777" w:rsidR="003A5AB9" w:rsidRPr="00E567BD" w:rsidRDefault="003A5AB9" w:rsidP="00F565B4">
      <w:pPr>
        <w:spacing w:after="0" w:line="240" w:lineRule="auto"/>
        <w:ind w:left="720" w:hanging="720"/>
        <w:jc w:val="both"/>
        <w:rPr>
          <w:rFonts w:ascii="Arial" w:eastAsia="Arial" w:hAnsi="Arial" w:cs="Arial"/>
          <w:color w:val="FF0000"/>
        </w:rPr>
      </w:pPr>
    </w:p>
    <w:p w14:paraId="623905F0" w14:textId="77777777" w:rsidR="005613AF" w:rsidRDefault="00B22874" w:rsidP="00335BBC">
      <w:pPr>
        <w:pStyle w:val="Heading1"/>
      </w:pPr>
      <w:bookmarkStart w:id="92" w:name="_Toc139865089"/>
      <w:bookmarkStart w:id="93" w:name="_Hlk128400460"/>
      <w:r>
        <w:t>Work Package C: Social Value</w:t>
      </w:r>
      <w:bookmarkEnd w:id="92"/>
      <w:r>
        <w:t xml:space="preserve"> </w:t>
      </w:r>
    </w:p>
    <w:p w14:paraId="31E8E2CE" w14:textId="77777777" w:rsidR="005613AF" w:rsidRDefault="00B22874" w:rsidP="000A6551">
      <w:pPr>
        <w:spacing w:after="120" w:line="240" w:lineRule="auto"/>
        <w:jc w:val="both"/>
        <w:rPr>
          <w:rFonts w:ascii="Arial" w:eastAsia="Arial" w:hAnsi="Arial" w:cs="Arial"/>
          <w:b/>
        </w:rPr>
      </w:pPr>
      <w:bookmarkStart w:id="94" w:name="_Hlk128395041"/>
      <w:r>
        <w:rPr>
          <w:rFonts w:ascii="Arial" w:eastAsia="Arial" w:hAnsi="Arial" w:cs="Arial"/>
          <w:b/>
        </w:rPr>
        <w:t xml:space="preserve">20. Service C1 - Social Value </w:t>
      </w:r>
    </w:p>
    <w:bookmarkEnd w:id="94"/>
    <w:p w14:paraId="31E1417B" w14:textId="5BF1F7D8" w:rsidR="005613AF" w:rsidRDefault="00B22874" w:rsidP="000A6551">
      <w:pPr>
        <w:spacing w:after="120" w:line="240" w:lineRule="auto"/>
        <w:jc w:val="both"/>
        <w:rPr>
          <w:rFonts w:ascii="Arial" w:eastAsia="Arial" w:hAnsi="Arial" w:cs="Arial"/>
        </w:rPr>
      </w:pPr>
      <w:r>
        <w:rPr>
          <w:rFonts w:ascii="Arial" w:eastAsia="Arial" w:hAnsi="Arial" w:cs="Arial"/>
        </w:rPr>
        <w:t>20.1</w:t>
      </w:r>
      <w:r>
        <w:rPr>
          <w:rFonts w:ascii="Arial" w:eastAsia="Arial" w:hAnsi="Arial" w:cs="Arial"/>
        </w:rPr>
        <w:tab/>
        <w:t>The following</w:t>
      </w:r>
      <w:r w:rsidR="00673133">
        <w:rPr>
          <w:rFonts w:ascii="Arial" w:eastAsia="Arial" w:hAnsi="Arial" w:cs="Arial"/>
        </w:rPr>
        <w:t xml:space="preserve"> </w:t>
      </w:r>
      <w:r w:rsidR="00673133" w:rsidRPr="001C3132">
        <w:rPr>
          <w:rFonts w:ascii="Arial" w:eastAsia="Arial" w:hAnsi="Arial" w:cs="Arial"/>
          <w:color w:val="FF0000"/>
        </w:rPr>
        <w:t>requirements and</w:t>
      </w:r>
      <w:r w:rsidRPr="001C3132">
        <w:rPr>
          <w:rFonts w:ascii="Arial" w:eastAsia="Arial" w:hAnsi="Arial" w:cs="Arial"/>
          <w:color w:val="FF0000"/>
        </w:rPr>
        <w:t xml:space="preserve"> </w:t>
      </w:r>
      <w:r>
        <w:rPr>
          <w:rFonts w:ascii="Arial" w:eastAsia="Arial" w:hAnsi="Arial" w:cs="Arial"/>
        </w:rPr>
        <w:t xml:space="preserve">Standards </w:t>
      </w:r>
      <w:r w:rsidR="00673133" w:rsidRPr="001C3132">
        <w:rPr>
          <w:rFonts w:ascii="Arial" w:eastAsia="Arial" w:hAnsi="Arial" w:cs="Arial"/>
          <w:color w:val="FF0000"/>
        </w:rPr>
        <w:t xml:space="preserve">shall </w:t>
      </w:r>
      <w:r>
        <w:rPr>
          <w:rFonts w:ascii="Arial" w:eastAsia="Arial" w:hAnsi="Arial" w:cs="Arial"/>
        </w:rPr>
        <w:t xml:space="preserve">apply to this Service - SC1. </w:t>
      </w:r>
    </w:p>
    <w:p w14:paraId="2999DACF" w14:textId="02A47803" w:rsidR="005613AF" w:rsidRDefault="00B22874" w:rsidP="000A6551">
      <w:pPr>
        <w:spacing w:after="120" w:line="240" w:lineRule="auto"/>
        <w:ind w:left="720" w:hanging="720"/>
        <w:jc w:val="both"/>
        <w:rPr>
          <w:rFonts w:ascii="Arial" w:eastAsia="Arial" w:hAnsi="Arial" w:cs="Arial"/>
        </w:rPr>
      </w:pPr>
      <w:r>
        <w:rPr>
          <w:rFonts w:ascii="Arial" w:eastAsia="Arial" w:hAnsi="Arial" w:cs="Arial"/>
        </w:rPr>
        <w:t>20.2</w:t>
      </w:r>
      <w:r>
        <w:rPr>
          <w:rFonts w:ascii="Arial" w:eastAsia="Arial" w:hAnsi="Arial" w:cs="Arial"/>
        </w:rPr>
        <w:tab/>
        <w:t>The Public Services (Social Value) Act 2012 places a legal requirement on all public bodies to consider the additional social, economic</w:t>
      </w:r>
      <w:r w:rsidR="00B452A3">
        <w:rPr>
          <w:rFonts w:ascii="Arial" w:eastAsia="Arial" w:hAnsi="Arial" w:cs="Arial"/>
        </w:rPr>
        <w:t>,</w:t>
      </w:r>
      <w:r>
        <w:rPr>
          <w:rFonts w:ascii="Arial" w:eastAsia="Arial" w:hAnsi="Arial" w:cs="Arial"/>
        </w:rPr>
        <w:t xml:space="preserve"> and environmental benefits that can be realised for individuals and communities through commissioning and procurement </w:t>
      </w:r>
      <w:r w:rsidR="00F11346">
        <w:rPr>
          <w:rFonts w:ascii="Arial" w:eastAsia="Arial" w:hAnsi="Arial" w:cs="Arial"/>
        </w:rPr>
        <w:t>activity.</w:t>
      </w:r>
      <w:r>
        <w:rPr>
          <w:rFonts w:ascii="Arial" w:eastAsia="Arial" w:hAnsi="Arial" w:cs="Arial"/>
        </w:rPr>
        <w:t xml:space="preserve"> These benefits are over and above the core deliverables of Contracts. This </w:t>
      </w:r>
      <w:r w:rsidRPr="00BE5821">
        <w:rPr>
          <w:rFonts w:ascii="Arial" w:eastAsia="Arial" w:hAnsi="Arial" w:cs="Arial"/>
          <w:color w:val="auto"/>
        </w:rPr>
        <w:t>Framework</w:t>
      </w:r>
      <w:r>
        <w:rPr>
          <w:rFonts w:ascii="Arial" w:eastAsia="Arial" w:hAnsi="Arial" w:cs="Arial"/>
        </w:rPr>
        <w:t xml:space="preserve"> Contract provides a means of embedding social value through enabling improvements such as community engagement, economic value and sustainable development as detailed in the Project Contract.</w:t>
      </w:r>
    </w:p>
    <w:p w14:paraId="0E6C09D9" w14:textId="4C144D71" w:rsidR="005613AF" w:rsidRDefault="00B22874" w:rsidP="000A6551">
      <w:pPr>
        <w:spacing w:after="120" w:line="240" w:lineRule="auto"/>
        <w:ind w:left="720" w:hanging="720"/>
        <w:jc w:val="both"/>
        <w:rPr>
          <w:rFonts w:ascii="Arial" w:eastAsia="Arial" w:hAnsi="Arial" w:cs="Arial"/>
        </w:rPr>
      </w:pPr>
      <w:r>
        <w:rPr>
          <w:rFonts w:ascii="Arial" w:eastAsia="Arial" w:hAnsi="Arial" w:cs="Arial"/>
        </w:rPr>
        <w:t>20.3</w:t>
      </w:r>
      <w:r>
        <w:rPr>
          <w:rFonts w:ascii="Arial" w:eastAsia="Arial" w:hAnsi="Arial" w:cs="Arial"/>
        </w:rPr>
        <w:tab/>
        <w:t xml:space="preserve">The Supplier shall work collaboratively with </w:t>
      </w:r>
      <w:r w:rsidR="00165FC3">
        <w:rPr>
          <w:rFonts w:ascii="Arial" w:eastAsia="Arial" w:hAnsi="Arial" w:cs="Arial"/>
        </w:rPr>
        <w:t>the Buyer</w:t>
      </w:r>
      <w:r>
        <w:rPr>
          <w:rFonts w:ascii="Arial" w:eastAsia="Arial" w:hAnsi="Arial" w:cs="Arial"/>
        </w:rPr>
        <w:t xml:space="preserve"> in adopting the Social Value Model outlined within Procurement Policy Note (PPN) 06/20, issued by the Cabinet Office</w:t>
      </w:r>
      <w:r w:rsidR="006A4FAD">
        <w:rPr>
          <w:rFonts w:ascii="Arial" w:eastAsia="Arial" w:hAnsi="Arial" w:cs="Arial"/>
        </w:rPr>
        <w:t>.</w:t>
      </w:r>
      <w:r>
        <w:rPr>
          <w:rFonts w:ascii="Arial" w:eastAsia="Arial" w:hAnsi="Arial" w:cs="Arial"/>
        </w:rPr>
        <w:t xml:space="preserve"> The Supplier shall note the PPN applies to procurements covered by the Public Contracts Regulations 2015, and applies to all Central </w:t>
      </w:r>
      <w:r w:rsidR="00CE3376">
        <w:rPr>
          <w:rFonts w:ascii="Arial" w:eastAsia="Arial" w:hAnsi="Arial" w:cs="Arial"/>
        </w:rPr>
        <w:t>HM Government</w:t>
      </w:r>
      <w:r>
        <w:rPr>
          <w:rFonts w:ascii="Arial" w:eastAsia="Arial" w:hAnsi="Arial" w:cs="Arial"/>
        </w:rPr>
        <w:t xml:space="preserve"> Departments, their Executive Agencies and </w:t>
      </w:r>
      <w:r w:rsidR="00B452A3">
        <w:rPr>
          <w:rFonts w:ascii="Arial" w:eastAsia="Arial" w:hAnsi="Arial" w:cs="Arial"/>
        </w:rPr>
        <w:t>Non-Departmental</w:t>
      </w:r>
      <w:r>
        <w:rPr>
          <w:rFonts w:ascii="Arial" w:eastAsia="Arial" w:hAnsi="Arial" w:cs="Arial"/>
        </w:rPr>
        <w:t xml:space="preserve"> Public Bodies. </w:t>
      </w:r>
    </w:p>
    <w:p w14:paraId="61C28AB8" w14:textId="05E37C09" w:rsidR="005613AF" w:rsidRDefault="00B22874" w:rsidP="000A6551">
      <w:pPr>
        <w:spacing w:after="120" w:line="240" w:lineRule="auto"/>
        <w:ind w:left="720" w:hanging="720"/>
        <w:jc w:val="both"/>
        <w:rPr>
          <w:rFonts w:ascii="Arial" w:eastAsia="Arial" w:hAnsi="Arial" w:cs="Arial"/>
        </w:rPr>
      </w:pPr>
      <w:r>
        <w:rPr>
          <w:rFonts w:ascii="Arial" w:eastAsia="Arial" w:hAnsi="Arial" w:cs="Arial"/>
        </w:rPr>
        <w:t>20.4</w:t>
      </w:r>
      <w:r>
        <w:rPr>
          <w:rFonts w:ascii="Arial" w:eastAsia="Arial" w:hAnsi="Arial" w:cs="Arial"/>
        </w:rPr>
        <w:tab/>
        <w:t>The Supplier shall comply with and</w:t>
      </w:r>
      <w:r w:rsidR="008432D9">
        <w:rPr>
          <w:rFonts w:ascii="Arial" w:eastAsia="Arial" w:hAnsi="Arial" w:cs="Arial"/>
        </w:rPr>
        <w:t xml:space="preserve"> </w:t>
      </w:r>
      <w:r>
        <w:rPr>
          <w:rFonts w:ascii="Arial" w:eastAsia="Arial" w:hAnsi="Arial" w:cs="Arial"/>
        </w:rPr>
        <w:t>/</w:t>
      </w:r>
      <w:r w:rsidR="008432D9">
        <w:rPr>
          <w:rFonts w:ascii="Arial" w:eastAsia="Arial" w:hAnsi="Arial" w:cs="Arial"/>
        </w:rPr>
        <w:t xml:space="preserve"> </w:t>
      </w:r>
      <w:r>
        <w:rPr>
          <w:rFonts w:ascii="Arial" w:eastAsia="Arial" w:hAnsi="Arial" w:cs="Arial"/>
        </w:rPr>
        <w:t xml:space="preserve">or identify proposed social value initiatives, proportionate and relevant to each </w:t>
      </w:r>
      <w:r w:rsidRPr="00BE5821">
        <w:rPr>
          <w:rFonts w:ascii="Arial" w:eastAsia="Arial" w:hAnsi="Arial" w:cs="Arial"/>
          <w:color w:val="auto"/>
        </w:rPr>
        <w:t xml:space="preserve">Call-Off </w:t>
      </w:r>
      <w:r>
        <w:rPr>
          <w:rFonts w:ascii="Arial" w:eastAsia="Arial" w:hAnsi="Arial" w:cs="Arial"/>
        </w:rPr>
        <w:t>Contract. The requirements will include (but not be limited to) the following priorities</w:t>
      </w:r>
      <w:r w:rsidR="008432D9">
        <w:rPr>
          <w:rFonts w:ascii="Arial" w:eastAsia="Arial" w:hAnsi="Arial" w:cs="Arial"/>
        </w:rPr>
        <w:t xml:space="preserve"> </w:t>
      </w:r>
      <w:r>
        <w:rPr>
          <w:rFonts w:ascii="Arial" w:eastAsia="Arial" w:hAnsi="Arial" w:cs="Arial"/>
        </w:rPr>
        <w:t>/</w:t>
      </w:r>
      <w:r w:rsidR="008432D9">
        <w:rPr>
          <w:rFonts w:ascii="Arial" w:eastAsia="Arial" w:hAnsi="Arial" w:cs="Arial"/>
        </w:rPr>
        <w:t xml:space="preserve"> </w:t>
      </w:r>
      <w:r>
        <w:rPr>
          <w:rFonts w:ascii="Arial" w:eastAsia="Arial" w:hAnsi="Arial" w:cs="Arial"/>
        </w:rPr>
        <w:t>themes outlined within the social value model;</w:t>
      </w:r>
    </w:p>
    <w:p w14:paraId="79131415" w14:textId="7D903E78" w:rsidR="005613AF" w:rsidRPr="00AD6E6A" w:rsidRDefault="00B22874" w:rsidP="000A6551">
      <w:pPr>
        <w:spacing w:after="120" w:line="240" w:lineRule="auto"/>
        <w:ind w:left="1843" w:hanging="1134"/>
        <w:jc w:val="both"/>
        <w:rPr>
          <w:rFonts w:ascii="Arial" w:eastAsia="Arial" w:hAnsi="Arial" w:cs="Arial"/>
          <w:color w:val="auto"/>
        </w:rPr>
      </w:pPr>
      <w:r w:rsidRPr="00AD6E6A">
        <w:rPr>
          <w:rFonts w:ascii="Arial" w:eastAsia="Arial" w:hAnsi="Arial" w:cs="Arial"/>
          <w:color w:val="auto"/>
        </w:rPr>
        <w:t>20.</w:t>
      </w:r>
      <w:r w:rsidR="00F11346" w:rsidRPr="00AD6E6A">
        <w:rPr>
          <w:rFonts w:ascii="Arial" w:eastAsia="Arial" w:hAnsi="Arial" w:cs="Arial"/>
          <w:color w:val="auto"/>
        </w:rPr>
        <w:t>4</w:t>
      </w:r>
      <w:r w:rsidRPr="00AD6E6A">
        <w:rPr>
          <w:rFonts w:ascii="Arial" w:eastAsia="Arial" w:hAnsi="Arial" w:cs="Arial"/>
          <w:color w:val="auto"/>
        </w:rPr>
        <w:t>.2</w:t>
      </w:r>
      <w:r w:rsidRPr="00AD6E6A">
        <w:rPr>
          <w:rFonts w:ascii="Arial" w:eastAsia="Arial" w:hAnsi="Arial" w:cs="Arial"/>
          <w:color w:val="auto"/>
        </w:rPr>
        <w:tab/>
        <w:t xml:space="preserve">Tackling Economic Inequality, where the aim is to create new businesses, new jobs and new skills and increase supply chain resilience and capacity via the </w:t>
      </w:r>
      <w:r w:rsidR="005F55EA">
        <w:rPr>
          <w:rFonts w:ascii="Arial" w:eastAsia="Arial" w:hAnsi="Arial" w:cs="Arial"/>
          <w:color w:val="auto"/>
        </w:rPr>
        <w:t>D</w:t>
      </w:r>
      <w:r w:rsidRPr="00AD6E6A">
        <w:rPr>
          <w:rFonts w:ascii="Arial" w:eastAsia="Arial" w:hAnsi="Arial" w:cs="Arial"/>
          <w:color w:val="auto"/>
        </w:rPr>
        <w:t>elivery of Services that:</w:t>
      </w:r>
    </w:p>
    <w:p w14:paraId="6812F904" w14:textId="086F3404" w:rsidR="005613AF" w:rsidRDefault="00B22874" w:rsidP="000A6551">
      <w:pPr>
        <w:spacing w:after="120" w:line="240" w:lineRule="auto"/>
        <w:ind w:left="2977" w:hanging="1134"/>
        <w:jc w:val="both"/>
        <w:rPr>
          <w:rFonts w:ascii="Arial" w:eastAsia="Arial" w:hAnsi="Arial" w:cs="Arial"/>
        </w:rPr>
      </w:pPr>
      <w:r>
        <w:rPr>
          <w:rFonts w:ascii="Arial" w:eastAsia="Arial" w:hAnsi="Arial" w:cs="Arial"/>
        </w:rPr>
        <w:t>20.</w:t>
      </w:r>
      <w:r w:rsidR="00F11346">
        <w:rPr>
          <w:rFonts w:ascii="Arial" w:eastAsia="Arial" w:hAnsi="Arial" w:cs="Arial"/>
        </w:rPr>
        <w:t>4</w:t>
      </w:r>
      <w:r>
        <w:rPr>
          <w:rFonts w:ascii="Arial" w:eastAsia="Arial" w:hAnsi="Arial" w:cs="Arial"/>
        </w:rPr>
        <w:t>.2.1</w:t>
      </w:r>
      <w:r>
        <w:rPr>
          <w:rFonts w:ascii="Arial" w:eastAsia="Arial" w:hAnsi="Arial" w:cs="Arial"/>
        </w:rPr>
        <w:tab/>
        <w:t xml:space="preserve">Create opportunities for entrepreneurship and help new, small organisations to grow, supporting economic growth and business creation; </w:t>
      </w:r>
    </w:p>
    <w:p w14:paraId="3AE8042B" w14:textId="4402BB79" w:rsidR="005613AF" w:rsidRDefault="00B22874" w:rsidP="000A6551">
      <w:pPr>
        <w:spacing w:after="120" w:line="240" w:lineRule="auto"/>
        <w:ind w:left="2977" w:hanging="1134"/>
        <w:jc w:val="both"/>
        <w:rPr>
          <w:rFonts w:ascii="Arial" w:eastAsia="Arial" w:hAnsi="Arial" w:cs="Arial"/>
        </w:rPr>
      </w:pPr>
      <w:r>
        <w:rPr>
          <w:rFonts w:ascii="Arial" w:eastAsia="Arial" w:hAnsi="Arial" w:cs="Arial"/>
        </w:rPr>
        <w:t>20.</w:t>
      </w:r>
      <w:r w:rsidR="00F11346">
        <w:rPr>
          <w:rFonts w:ascii="Arial" w:eastAsia="Arial" w:hAnsi="Arial" w:cs="Arial"/>
        </w:rPr>
        <w:t>4</w:t>
      </w:r>
      <w:r>
        <w:rPr>
          <w:rFonts w:ascii="Arial" w:eastAsia="Arial" w:hAnsi="Arial" w:cs="Arial"/>
        </w:rPr>
        <w:t>.2.2</w:t>
      </w:r>
      <w:r>
        <w:rPr>
          <w:rFonts w:ascii="Arial" w:eastAsia="Arial" w:hAnsi="Arial" w:cs="Arial"/>
        </w:rPr>
        <w:tab/>
        <w:t>Create employment opportunities, particularly for those who place barriers for employment and</w:t>
      </w:r>
      <w:r w:rsidR="00364824">
        <w:rPr>
          <w:rFonts w:ascii="Arial" w:eastAsia="Arial" w:hAnsi="Arial" w:cs="Arial"/>
        </w:rPr>
        <w:t xml:space="preserve"> </w:t>
      </w:r>
      <w:r>
        <w:rPr>
          <w:rFonts w:ascii="Arial" w:eastAsia="Arial" w:hAnsi="Arial" w:cs="Arial"/>
        </w:rPr>
        <w:t>/</w:t>
      </w:r>
      <w:r w:rsidR="00364824">
        <w:rPr>
          <w:rFonts w:ascii="Arial" w:eastAsia="Arial" w:hAnsi="Arial" w:cs="Arial"/>
        </w:rPr>
        <w:t xml:space="preserve"> </w:t>
      </w:r>
      <w:r>
        <w:rPr>
          <w:rFonts w:ascii="Arial" w:eastAsia="Arial" w:hAnsi="Arial" w:cs="Arial"/>
        </w:rPr>
        <w:t xml:space="preserve">or those who are located in deprived areas; </w:t>
      </w:r>
    </w:p>
    <w:p w14:paraId="71F4A6CE" w14:textId="6CB90F5D" w:rsidR="005613AF" w:rsidRDefault="00B22874" w:rsidP="000A6551">
      <w:pPr>
        <w:spacing w:after="120" w:line="240" w:lineRule="auto"/>
        <w:ind w:left="2977" w:hanging="1134"/>
        <w:jc w:val="both"/>
        <w:rPr>
          <w:rFonts w:ascii="Arial" w:eastAsia="Arial" w:hAnsi="Arial" w:cs="Arial"/>
        </w:rPr>
      </w:pPr>
      <w:r>
        <w:rPr>
          <w:rFonts w:ascii="Arial" w:eastAsia="Arial" w:hAnsi="Arial" w:cs="Arial"/>
        </w:rPr>
        <w:t>20.</w:t>
      </w:r>
      <w:r w:rsidR="00F11346">
        <w:rPr>
          <w:rFonts w:ascii="Arial" w:eastAsia="Arial" w:hAnsi="Arial" w:cs="Arial"/>
        </w:rPr>
        <w:t>4</w:t>
      </w:r>
      <w:r>
        <w:rPr>
          <w:rFonts w:ascii="Arial" w:eastAsia="Arial" w:hAnsi="Arial" w:cs="Arial"/>
        </w:rPr>
        <w:t>.2.1</w:t>
      </w:r>
      <w:r>
        <w:rPr>
          <w:rFonts w:ascii="Arial" w:eastAsia="Arial" w:hAnsi="Arial" w:cs="Arial"/>
        </w:rPr>
        <w:tab/>
        <w:t xml:space="preserve">Create opportunities for entrepreneurship and help new, small organisations to grow, supporting economic growth and business creation; </w:t>
      </w:r>
    </w:p>
    <w:p w14:paraId="51B02E16" w14:textId="128F567A" w:rsidR="005613AF" w:rsidRDefault="00B22874" w:rsidP="000A6551">
      <w:pPr>
        <w:spacing w:after="120" w:line="240" w:lineRule="auto"/>
        <w:ind w:left="2977" w:hanging="1134"/>
        <w:jc w:val="both"/>
        <w:rPr>
          <w:rFonts w:ascii="Arial" w:eastAsia="Arial" w:hAnsi="Arial" w:cs="Arial"/>
        </w:rPr>
      </w:pPr>
      <w:r>
        <w:rPr>
          <w:rFonts w:ascii="Arial" w:eastAsia="Arial" w:hAnsi="Arial" w:cs="Arial"/>
        </w:rPr>
        <w:t>20.</w:t>
      </w:r>
      <w:r w:rsidR="00F11346">
        <w:rPr>
          <w:rFonts w:ascii="Arial" w:eastAsia="Arial" w:hAnsi="Arial" w:cs="Arial"/>
        </w:rPr>
        <w:t>4</w:t>
      </w:r>
      <w:r>
        <w:rPr>
          <w:rFonts w:ascii="Arial" w:eastAsia="Arial" w:hAnsi="Arial" w:cs="Arial"/>
        </w:rPr>
        <w:t>.2.3</w:t>
      </w:r>
      <w:r>
        <w:rPr>
          <w:rFonts w:ascii="Arial" w:eastAsia="Arial" w:hAnsi="Arial" w:cs="Arial"/>
        </w:rPr>
        <w:tab/>
        <w:t>Create employment and training opportunities, particularly for those in industries with known skill shortages or in high growth sectors;</w:t>
      </w:r>
    </w:p>
    <w:p w14:paraId="6EE4E891" w14:textId="1FF54B2F" w:rsidR="005613AF" w:rsidRDefault="00B22874" w:rsidP="000A6551">
      <w:pPr>
        <w:spacing w:after="120" w:line="240" w:lineRule="auto"/>
        <w:ind w:left="2977" w:hanging="1134"/>
        <w:jc w:val="both"/>
        <w:rPr>
          <w:rFonts w:ascii="Arial" w:eastAsia="Arial" w:hAnsi="Arial" w:cs="Arial"/>
        </w:rPr>
      </w:pPr>
      <w:r>
        <w:rPr>
          <w:rFonts w:ascii="Arial" w:eastAsia="Arial" w:hAnsi="Arial" w:cs="Arial"/>
        </w:rPr>
        <w:t>20.</w:t>
      </w:r>
      <w:r w:rsidR="00F11346">
        <w:rPr>
          <w:rFonts w:ascii="Arial" w:eastAsia="Arial" w:hAnsi="Arial" w:cs="Arial"/>
        </w:rPr>
        <w:t>4</w:t>
      </w:r>
      <w:r>
        <w:rPr>
          <w:rFonts w:ascii="Arial" w:eastAsia="Arial" w:hAnsi="Arial" w:cs="Arial"/>
        </w:rPr>
        <w:t>.2.4</w:t>
      </w:r>
      <w:r>
        <w:rPr>
          <w:rFonts w:ascii="Arial" w:eastAsia="Arial" w:hAnsi="Arial" w:cs="Arial"/>
        </w:rPr>
        <w:tab/>
        <w:t xml:space="preserve">Support educational attainment relevant to the Contract, including training schemes that address skill-gaps and result in recognised qualifications; </w:t>
      </w:r>
    </w:p>
    <w:p w14:paraId="5EBAF610" w14:textId="3F4B3BDC" w:rsidR="005613AF" w:rsidRDefault="00B22874" w:rsidP="000A6551">
      <w:pPr>
        <w:spacing w:after="120" w:line="240" w:lineRule="auto"/>
        <w:ind w:left="2977" w:hanging="1134"/>
        <w:jc w:val="both"/>
        <w:rPr>
          <w:rFonts w:ascii="Arial" w:eastAsia="Arial" w:hAnsi="Arial" w:cs="Arial"/>
        </w:rPr>
      </w:pPr>
      <w:r>
        <w:rPr>
          <w:rFonts w:ascii="Arial" w:eastAsia="Arial" w:hAnsi="Arial" w:cs="Arial"/>
        </w:rPr>
        <w:t>20.</w:t>
      </w:r>
      <w:r w:rsidR="00F11346">
        <w:rPr>
          <w:rFonts w:ascii="Arial" w:eastAsia="Arial" w:hAnsi="Arial" w:cs="Arial"/>
        </w:rPr>
        <w:t>4</w:t>
      </w:r>
      <w:r>
        <w:rPr>
          <w:rFonts w:ascii="Arial" w:eastAsia="Arial" w:hAnsi="Arial" w:cs="Arial"/>
        </w:rPr>
        <w:t>.2.5</w:t>
      </w:r>
      <w:r>
        <w:rPr>
          <w:rFonts w:ascii="Arial" w:eastAsia="Arial" w:hAnsi="Arial" w:cs="Arial"/>
        </w:rPr>
        <w:tab/>
        <w:t xml:space="preserve">Influence staff, </w:t>
      </w:r>
      <w:r w:rsidR="00654879">
        <w:rPr>
          <w:rFonts w:ascii="Arial" w:eastAsia="Arial" w:hAnsi="Arial" w:cs="Arial"/>
        </w:rPr>
        <w:t>s</w:t>
      </w:r>
      <w:r>
        <w:rPr>
          <w:rFonts w:ascii="Arial" w:eastAsia="Arial" w:hAnsi="Arial" w:cs="Arial"/>
        </w:rPr>
        <w:t xml:space="preserve">uppliers, customers and communities through the </w:t>
      </w:r>
      <w:r w:rsidR="005F55EA">
        <w:rPr>
          <w:rFonts w:ascii="Arial" w:eastAsia="Arial" w:hAnsi="Arial" w:cs="Arial"/>
        </w:rPr>
        <w:t>d</w:t>
      </w:r>
      <w:r>
        <w:rPr>
          <w:rFonts w:ascii="Arial" w:eastAsia="Arial" w:hAnsi="Arial" w:cs="Arial"/>
        </w:rPr>
        <w:t xml:space="preserve">elivery of the Contract to support employment and skills opportunities in high growth </w:t>
      </w:r>
      <w:r w:rsidRPr="003A4F31">
        <w:rPr>
          <w:rFonts w:ascii="Arial" w:eastAsia="Arial" w:hAnsi="Arial" w:cs="Arial"/>
        </w:rPr>
        <w:t>sectors;</w:t>
      </w:r>
      <w:r>
        <w:rPr>
          <w:rFonts w:ascii="Arial" w:eastAsia="Arial" w:hAnsi="Arial" w:cs="Arial"/>
        </w:rPr>
        <w:t xml:space="preserve"> </w:t>
      </w:r>
    </w:p>
    <w:p w14:paraId="457EB986" w14:textId="040E80AF" w:rsidR="005613AF" w:rsidRDefault="00B22874" w:rsidP="000A6551">
      <w:pPr>
        <w:spacing w:after="120" w:line="240" w:lineRule="auto"/>
        <w:ind w:left="2977" w:hanging="1134"/>
        <w:jc w:val="both"/>
        <w:rPr>
          <w:rFonts w:ascii="Arial" w:eastAsia="Arial" w:hAnsi="Arial" w:cs="Arial"/>
        </w:rPr>
      </w:pPr>
      <w:r>
        <w:rPr>
          <w:rFonts w:ascii="Arial" w:eastAsia="Arial" w:hAnsi="Arial" w:cs="Arial"/>
        </w:rPr>
        <w:lastRenderedPageBreak/>
        <w:t>20.</w:t>
      </w:r>
      <w:r w:rsidR="00F11346">
        <w:rPr>
          <w:rFonts w:ascii="Arial" w:eastAsia="Arial" w:hAnsi="Arial" w:cs="Arial"/>
        </w:rPr>
        <w:t>4</w:t>
      </w:r>
      <w:r>
        <w:rPr>
          <w:rFonts w:ascii="Arial" w:eastAsia="Arial" w:hAnsi="Arial" w:cs="Arial"/>
        </w:rPr>
        <w:t>.2.6</w:t>
      </w:r>
      <w:r>
        <w:rPr>
          <w:rFonts w:ascii="Arial" w:eastAsia="Arial" w:hAnsi="Arial" w:cs="Arial"/>
        </w:rPr>
        <w:tab/>
        <w:t>Create a diverse supply chain to deliver the Contract including new businesses and entrepreneurs, start-ups, SMEs, VCSEs and mutuals;</w:t>
      </w:r>
    </w:p>
    <w:p w14:paraId="29A0313B" w14:textId="7D7AEA6F" w:rsidR="005613AF" w:rsidRDefault="00B22874" w:rsidP="000A6551">
      <w:pPr>
        <w:spacing w:after="120" w:line="240" w:lineRule="auto"/>
        <w:ind w:left="2977" w:hanging="1134"/>
        <w:jc w:val="both"/>
        <w:rPr>
          <w:rFonts w:ascii="Arial" w:eastAsia="Arial" w:hAnsi="Arial" w:cs="Arial"/>
        </w:rPr>
      </w:pPr>
      <w:r>
        <w:rPr>
          <w:rFonts w:ascii="Arial" w:eastAsia="Arial" w:hAnsi="Arial" w:cs="Arial"/>
        </w:rPr>
        <w:t>20.</w:t>
      </w:r>
      <w:r w:rsidR="00F11346">
        <w:rPr>
          <w:rFonts w:ascii="Arial" w:eastAsia="Arial" w:hAnsi="Arial" w:cs="Arial"/>
        </w:rPr>
        <w:t>4</w:t>
      </w:r>
      <w:r>
        <w:rPr>
          <w:rFonts w:ascii="Arial" w:eastAsia="Arial" w:hAnsi="Arial" w:cs="Arial"/>
        </w:rPr>
        <w:t>.2.7</w:t>
      </w:r>
      <w:r>
        <w:rPr>
          <w:rFonts w:ascii="Arial" w:eastAsia="Arial" w:hAnsi="Arial" w:cs="Arial"/>
        </w:rPr>
        <w:tab/>
        <w:t>Support innovation and disruptive technologies throughout the supply chain to deliver lower cost and</w:t>
      </w:r>
      <w:r w:rsidR="00364824">
        <w:rPr>
          <w:rFonts w:ascii="Arial" w:eastAsia="Arial" w:hAnsi="Arial" w:cs="Arial"/>
        </w:rPr>
        <w:t xml:space="preserve"> </w:t>
      </w:r>
      <w:r>
        <w:rPr>
          <w:rFonts w:ascii="Arial" w:eastAsia="Arial" w:hAnsi="Arial" w:cs="Arial"/>
        </w:rPr>
        <w:t>/</w:t>
      </w:r>
      <w:r w:rsidR="00364824">
        <w:rPr>
          <w:rFonts w:ascii="Arial" w:eastAsia="Arial" w:hAnsi="Arial" w:cs="Arial"/>
        </w:rPr>
        <w:t xml:space="preserve"> </w:t>
      </w:r>
      <w:r>
        <w:rPr>
          <w:rFonts w:ascii="Arial" w:eastAsia="Arial" w:hAnsi="Arial" w:cs="Arial"/>
        </w:rPr>
        <w:t>or higher quality goods and Services;</w:t>
      </w:r>
    </w:p>
    <w:p w14:paraId="018D7F53" w14:textId="2FAEB949" w:rsidR="005613AF" w:rsidRDefault="00B22874" w:rsidP="000A6551">
      <w:pPr>
        <w:spacing w:after="120" w:line="240" w:lineRule="auto"/>
        <w:ind w:left="2977" w:hanging="1134"/>
        <w:jc w:val="both"/>
        <w:rPr>
          <w:rFonts w:ascii="Arial" w:eastAsia="Arial" w:hAnsi="Arial" w:cs="Arial"/>
        </w:rPr>
      </w:pPr>
      <w:r>
        <w:rPr>
          <w:rFonts w:ascii="Arial" w:eastAsia="Arial" w:hAnsi="Arial" w:cs="Arial"/>
        </w:rPr>
        <w:t>20.</w:t>
      </w:r>
      <w:r w:rsidR="00F11346">
        <w:rPr>
          <w:rFonts w:ascii="Arial" w:eastAsia="Arial" w:hAnsi="Arial" w:cs="Arial"/>
        </w:rPr>
        <w:t>4</w:t>
      </w:r>
      <w:r>
        <w:rPr>
          <w:rFonts w:ascii="Arial" w:eastAsia="Arial" w:hAnsi="Arial" w:cs="Arial"/>
        </w:rPr>
        <w:t>.2.8</w:t>
      </w:r>
      <w:r>
        <w:rPr>
          <w:rFonts w:ascii="Arial" w:eastAsia="Arial" w:hAnsi="Arial" w:cs="Arial"/>
        </w:rPr>
        <w:tab/>
        <w:t xml:space="preserve">Support the development of scalable and future-proofed new methods to modernise </w:t>
      </w:r>
      <w:r w:rsidR="00654879">
        <w:rPr>
          <w:rFonts w:ascii="Arial" w:eastAsia="Arial" w:hAnsi="Arial" w:cs="Arial"/>
        </w:rPr>
        <w:t>d</w:t>
      </w:r>
      <w:r>
        <w:rPr>
          <w:rFonts w:ascii="Arial" w:eastAsia="Arial" w:hAnsi="Arial" w:cs="Arial"/>
        </w:rPr>
        <w:t>elivery and increase productivity;</w:t>
      </w:r>
    </w:p>
    <w:p w14:paraId="2C5A534B" w14:textId="73240573" w:rsidR="005613AF" w:rsidRDefault="00B22874" w:rsidP="000A6551">
      <w:pPr>
        <w:spacing w:after="120" w:line="240" w:lineRule="auto"/>
        <w:ind w:left="2977" w:hanging="1134"/>
        <w:jc w:val="both"/>
        <w:rPr>
          <w:rFonts w:ascii="Arial" w:eastAsia="Arial" w:hAnsi="Arial" w:cs="Arial"/>
        </w:rPr>
      </w:pPr>
      <w:r>
        <w:rPr>
          <w:rFonts w:ascii="Arial" w:eastAsia="Arial" w:hAnsi="Arial" w:cs="Arial"/>
        </w:rPr>
        <w:t>20.</w:t>
      </w:r>
      <w:r w:rsidR="00F11346">
        <w:rPr>
          <w:rFonts w:ascii="Arial" w:eastAsia="Arial" w:hAnsi="Arial" w:cs="Arial"/>
        </w:rPr>
        <w:t>4</w:t>
      </w:r>
      <w:r>
        <w:rPr>
          <w:rFonts w:ascii="Arial" w:eastAsia="Arial" w:hAnsi="Arial" w:cs="Arial"/>
        </w:rPr>
        <w:t>.2.9</w:t>
      </w:r>
      <w:r>
        <w:rPr>
          <w:rFonts w:ascii="Arial" w:eastAsia="Arial" w:hAnsi="Arial" w:cs="Arial"/>
        </w:rPr>
        <w:tab/>
        <w:t xml:space="preserve">Demonstrate collaboration throughout the supply chain, and a fair and responsible approach to working with supply chain partners in </w:t>
      </w:r>
      <w:r w:rsidR="00654879">
        <w:rPr>
          <w:rFonts w:ascii="Arial" w:eastAsia="Arial" w:hAnsi="Arial" w:cs="Arial"/>
        </w:rPr>
        <w:t>the d</w:t>
      </w:r>
      <w:r>
        <w:rPr>
          <w:rFonts w:ascii="Arial" w:eastAsia="Arial" w:hAnsi="Arial" w:cs="Arial"/>
        </w:rPr>
        <w:t>elivery of the Contract;</w:t>
      </w:r>
    </w:p>
    <w:p w14:paraId="203A2A4F" w14:textId="44917930" w:rsidR="005613AF" w:rsidRDefault="00B22874" w:rsidP="000A6551">
      <w:pPr>
        <w:spacing w:after="120" w:line="240" w:lineRule="auto"/>
        <w:ind w:left="2977" w:hanging="1134"/>
        <w:jc w:val="both"/>
        <w:rPr>
          <w:rFonts w:ascii="Arial" w:eastAsia="Arial" w:hAnsi="Arial" w:cs="Arial"/>
        </w:rPr>
      </w:pPr>
      <w:r>
        <w:rPr>
          <w:rFonts w:ascii="Arial" w:eastAsia="Arial" w:hAnsi="Arial" w:cs="Arial"/>
        </w:rPr>
        <w:t>20.</w:t>
      </w:r>
      <w:r w:rsidR="00F11346">
        <w:rPr>
          <w:rFonts w:ascii="Arial" w:eastAsia="Arial" w:hAnsi="Arial" w:cs="Arial"/>
        </w:rPr>
        <w:t>4</w:t>
      </w:r>
      <w:r>
        <w:rPr>
          <w:rFonts w:ascii="Arial" w:eastAsia="Arial" w:hAnsi="Arial" w:cs="Arial"/>
        </w:rPr>
        <w:t>.2.10</w:t>
      </w:r>
      <w:r>
        <w:rPr>
          <w:rFonts w:ascii="Arial" w:eastAsia="Arial" w:hAnsi="Arial" w:cs="Arial"/>
        </w:rPr>
        <w:tab/>
        <w:t xml:space="preserve">Demonstrate action to identify and manage cyber security risks in the </w:t>
      </w:r>
      <w:r w:rsidR="00654879">
        <w:rPr>
          <w:rFonts w:ascii="Arial" w:eastAsia="Arial" w:hAnsi="Arial" w:cs="Arial"/>
        </w:rPr>
        <w:t>d</w:t>
      </w:r>
      <w:r>
        <w:rPr>
          <w:rFonts w:ascii="Arial" w:eastAsia="Arial" w:hAnsi="Arial" w:cs="Arial"/>
        </w:rPr>
        <w:t>elivery of the Contract including in the supply chain; and</w:t>
      </w:r>
    </w:p>
    <w:p w14:paraId="7275D14E" w14:textId="74FA91D2" w:rsidR="005613AF" w:rsidRDefault="00B22874" w:rsidP="000A6551">
      <w:pPr>
        <w:spacing w:after="120" w:line="240" w:lineRule="auto"/>
        <w:ind w:left="2977" w:hanging="1134"/>
        <w:jc w:val="both"/>
        <w:rPr>
          <w:rFonts w:ascii="Arial" w:eastAsia="Arial" w:hAnsi="Arial" w:cs="Arial"/>
        </w:rPr>
      </w:pPr>
      <w:r>
        <w:rPr>
          <w:rFonts w:ascii="Arial" w:eastAsia="Arial" w:hAnsi="Arial" w:cs="Arial"/>
        </w:rPr>
        <w:t>20.</w:t>
      </w:r>
      <w:r w:rsidR="00F11346">
        <w:rPr>
          <w:rFonts w:ascii="Arial" w:eastAsia="Arial" w:hAnsi="Arial" w:cs="Arial"/>
        </w:rPr>
        <w:t>4</w:t>
      </w:r>
      <w:r>
        <w:rPr>
          <w:rFonts w:ascii="Arial" w:eastAsia="Arial" w:hAnsi="Arial" w:cs="Arial"/>
        </w:rPr>
        <w:t>.2.11</w:t>
      </w:r>
      <w:r>
        <w:rPr>
          <w:rFonts w:ascii="Arial" w:eastAsia="Arial" w:hAnsi="Arial" w:cs="Arial"/>
        </w:rPr>
        <w:tab/>
        <w:t>Influence staff, Suppliers, customers</w:t>
      </w:r>
      <w:r w:rsidR="007B0C1E">
        <w:rPr>
          <w:rFonts w:ascii="Arial" w:eastAsia="Arial" w:hAnsi="Arial" w:cs="Arial"/>
        </w:rPr>
        <w:t>,</w:t>
      </w:r>
      <w:r>
        <w:rPr>
          <w:rFonts w:ascii="Arial" w:eastAsia="Arial" w:hAnsi="Arial" w:cs="Arial"/>
        </w:rPr>
        <w:t xml:space="preserve"> and communities through the </w:t>
      </w:r>
      <w:r w:rsidR="00654879">
        <w:rPr>
          <w:rFonts w:ascii="Arial" w:eastAsia="Arial" w:hAnsi="Arial" w:cs="Arial"/>
        </w:rPr>
        <w:t>d</w:t>
      </w:r>
      <w:r>
        <w:rPr>
          <w:rFonts w:ascii="Arial" w:eastAsia="Arial" w:hAnsi="Arial" w:cs="Arial"/>
        </w:rPr>
        <w:t>elivery of the Contract to support resilience and capacity in the supply chain.</w:t>
      </w:r>
    </w:p>
    <w:p w14:paraId="64796AD4" w14:textId="50692E4E"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20.</w:t>
      </w:r>
      <w:r w:rsidR="00F11346">
        <w:rPr>
          <w:rFonts w:ascii="Arial" w:eastAsia="Arial" w:hAnsi="Arial" w:cs="Arial"/>
        </w:rPr>
        <w:t>4</w:t>
      </w:r>
      <w:r>
        <w:rPr>
          <w:rFonts w:ascii="Arial" w:eastAsia="Arial" w:hAnsi="Arial" w:cs="Arial"/>
        </w:rPr>
        <w:t>.3</w:t>
      </w:r>
      <w:r>
        <w:rPr>
          <w:rFonts w:ascii="Arial" w:eastAsia="Arial" w:hAnsi="Arial" w:cs="Arial"/>
        </w:rPr>
        <w:tab/>
        <w:t xml:space="preserve">Fighting Climate Change, where the aim is to create effective stewardship of the environment via the </w:t>
      </w:r>
      <w:r w:rsidR="002E4AE6">
        <w:rPr>
          <w:rFonts w:ascii="Arial" w:eastAsia="Arial" w:hAnsi="Arial" w:cs="Arial"/>
        </w:rPr>
        <w:t>d</w:t>
      </w:r>
      <w:r>
        <w:rPr>
          <w:rFonts w:ascii="Arial" w:eastAsia="Arial" w:hAnsi="Arial" w:cs="Arial"/>
        </w:rPr>
        <w:t>elivery of</w:t>
      </w:r>
      <w:r w:rsidR="002E4AE6">
        <w:rPr>
          <w:rFonts w:ascii="Arial" w:eastAsia="Arial" w:hAnsi="Arial" w:cs="Arial"/>
        </w:rPr>
        <w:t xml:space="preserve"> the S</w:t>
      </w:r>
      <w:r>
        <w:rPr>
          <w:rFonts w:ascii="Arial" w:eastAsia="Arial" w:hAnsi="Arial" w:cs="Arial"/>
        </w:rPr>
        <w:t>ervices that:</w:t>
      </w:r>
    </w:p>
    <w:p w14:paraId="37395A0D" w14:textId="561EC10D" w:rsidR="005613AF" w:rsidRDefault="00B22874" w:rsidP="000A6551">
      <w:pPr>
        <w:spacing w:after="120" w:line="240" w:lineRule="auto"/>
        <w:ind w:left="2977" w:hanging="1134"/>
        <w:jc w:val="both"/>
        <w:rPr>
          <w:rFonts w:ascii="Arial" w:eastAsia="Arial" w:hAnsi="Arial" w:cs="Arial"/>
        </w:rPr>
      </w:pPr>
      <w:r>
        <w:rPr>
          <w:rFonts w:ascii="Arial" w:eastAsia="Arial" w:hAnsi="Arial" w:cs="Arial"/>
        </w:rPr>
        <w:t>20.</w:t>
      </w:r>
      <w:r w:rsidR="00F11346">
        <w:rPr>
          <w:rFonts w:ascii="Arial" w:eastAsia="Arial" w:hAnsi="Arial" w:cs="Arial"/>
        </w:rPr>
        <w:t>4</w:t>
      </w:r>
      <w:r>
        <w:rPr>
          <w:rFonts w:ascii="Arial" w:eastAsia="Arial" w:hAnsi="Arial" w:cs="Arial"/>
        </w:rPr>
        <w:t>.3.1</w:t>
      </w:r>
      <w:r>
        <w:rPr>
          <w:rFonts w:ascii="Arial" w:eastAsia="Arial" w:hAnsi="Arial" w:cs="Arial"/>
        </w:rPr>
        <w:tab/>
        <w:t xml:space="preserve">Deliver additional environmental benefits in the performance of the Contract including working toward carbon net zero and reduced greenhouse gas emissions; and </w:t>
      </w:r>
    </w:p>
    <w:p w14:paraId="2E406610" w14:textId="6EF175CE" w:rsidR="005613AF" w:rsidRDefault="00B22874" w:rsidP="000A6551">
      <w:pPr>
        <w:spacing w:after="120" w:line="240" w:lineRule="auto"/>
        <w:ind w:left="2977" w:hanging="1134"/>
        <w:jc w:val="both"/>
        <w:rPr>
          <w:rFonts w:ascii="Arial" w:eastAsia="Arial" w:hAnsi="Arial" w:cs="Arial"/>
        </w:rPr>
      </w:pPr>
      <w:r>
        <w:rPr>
          <w:rFonts w:ascii="Arial" w:eastAsia="Arial" w:hAnsi="Arial" w:cs="Arial"/>
        </w:rPr>
        <w:t>20.</w:t>
      </w:r>
      <w:r w:rsidR="00F11346">
        <w:rPr>
          <w:rFonts w:ascii="Arial" w:eastAsia="Arial" w:hAnsi="Arial" w:cs="Arial"/>
        </w:rPr>
        <w:t>4</w:t>
      </w:r>
      <w:r>
        <w:rPr>
          <w:rFonts w:ascii="Arial" w:eastAsia="Arial" w:hAnsi="Arial" w:cs="Arial"/>
        </w:rPr>
        <w:t>.3.2</w:t>
      </w:r>
      <w:r>
        <w:rPr>
          <w:rFonts w:ascii="Arial" w:eastAsia="Arial" w:hAnsi="Arial" w:cs="Arial"/>
        </w:rPr>
        <w:tab/>
        <w:t xml:space="preserve">Influence staff, </w:t>
      </w:r>
      <w:r w:rsidR="002E4AE6">
        <w:rPr>
          <w:rFonts w:ascii="Arial" w:eastAsia="Arial" w:hAnsi="Arial" w:cs="Arial"/>
        </w:rPr>
        <w:t>s</w:t>
      </w:r>
      <w:r>
        <w:rPr>
          <w:rFonts w:ascii="Arial" w:eastAsia="Arial" w:hAnsi="Arial" w:cs="Arial"/>
        </w:rPr>
        <w:t>uppliers, customers</w:t>
      </w:r>
      <w:r w:rsidR="007B0C1E">
        <w:rPr>
          <w:rFonts w:ascii="Arial" w:eastAsia="Arial" w:hAnsi="Arial" w:cs="Arial"/>
        </w:rPr>
        <w:t>,</w:t>
      </w:r>
      <w:r>
        <w:rPr>
          <w:rFonts w:ascii="Arial" w:eastAsia="Arial" w:hAnsi="Arial" w:cs="Arial"/>
        </w:rPr>
        <w:t xml:space="preserve"> and communities through the </w:t>
      </w:r>
      <w:r w:rsidR="002E4AE6">
        <w:rPr>
          <w:rFonts w:ascii="Arial" w:eastAsia="Arial" w:hAnsi="Arial" w:cs="Arial"/>
        </w:rPr>
        <w:t>d</w:t>
      </w:r>
      <w:r>
        <w:rPr>
          <w:rFonts w:ascii="Arial" w:eastAsia="Arial" w:hAnsi="Arial" w:cs="Arial"/>
        </w:rPr>
        <w:t>elivery of the Contract to support environmental protection and improvement.</w:t>
      </w:r>
    </w:p>
    <w:p w14:paraId="2566F9B1" w14:textId="139EB383" w:rsidR="005613AF" w:rsidRDefault="00B22874" w:rsidP="00F565B4">
      <w:pPr>
        <w:spacing w:after="120" w:line="240" w:lineRule="auto"/>
        <w:ind w:left="1843" w:hanging="1134"/>
        <w:jc w:val="both"/>
        <w:rPr>
          <w:rFonts w:ascii="Arial" w:eastAsia="Arial" w:hAnsi="Arial" w:cs="Arial"/>
        </w:rPr>
      </w:pPr>
      <w:r>
        <w:rPr>
          <w:rFonts w:ascii="Arial" w:eastAsia="Arial" w:hAnsi="Arial" w:cs="Arial"/>
        </w:rPr>
        <w:t>20.</w:t>
      </w:r>
      <w:r w:rsidR="00F11346">
        <w:rPr>
          <w:rFonts w:ascii="Arial" w:eastAsia="Arial" w:hAnsi="Arial" w:cs="Arial"/>
        </w:rPr>
        <w:t>4</w:t>
      </w:r>
      <w:r>
        <w:rPr>
          <w:rFonts w:ascii="Arial" w:eastAsia="Arial" w:hAnsi="Arial" w:cs="Arial"/>
        </w:rPr>
        <w:t>.4</w:t>
      </w:r>
      <w:r>
        <w:rPr>
          <w:rFonts w:ascii="Arial" w:eastAsia="Arial" w:hAnsi="Arial" w:cs="Arial"/>
        </w:rPr>
        <w:tab/>
        <w:t xml:space="preserve">Equal Opportunity, where the aim is to remove the disability employment gap and tackle workforce inequality via the </w:t>
      </w:r>
      <w:r w:rsidR="002E4AE6">
        <w:rPr>
          <w:rFonts w:ascii="Arial" w:eastAsia="Arial" w:hAnsi="Arial" w:cs="Arial"/>
        </w:rPr>
        <w:t>d</w:t>
      </w:r>
      <w:r>
        <w:rPr>
          <w:rFonts w:ascii="Arial" w:eastAsia="Arial" w:hAnsi="Arial" w:cs="Arial"/>
        </w:rPr>
        <w:t xml:space="preserve">elivery of </w:t>
      </w:r>
      <w:r w:rsidR="002E4AE6">
        <w:rPr>
          <w:rFonts w:ascii="Arial" w:eastAsia="Arial" w:hAnsi="Arial" w:cs="Arial"/>
        </w:rPr>
        <w:t xml:space="preserve">the </w:t>
      </w:r>
      <w:r>
        <w:rPr>
          <w:rFonts w:ascii="Arial" w:eastAsia="Arial" w:hAnsi="Arial" w:cs="Arial"/>
        </w:rPr>
        <w:t xml:space="preserve">Services that: </w:t>
      </w:r>
    </w:p>
    <w:p w14:paraId="787A3856" w14:textId="45A8F338" w:rsidR="005613AF" w:rsidRDefault="00B22874" w:rsidP="00F565B4">
      <w:pPr>
        <w:spacing w:after="120" w:line="240" w:lineRule="auto"/>
        <w:ind w:left="2977" w:hanging="1134"/>
        <w:jc w:val="both"/>
        <w:rPr>
          <w:rFonts w:ascii="Arial" w:eastAsia="Arial" w:hAnsi="Arial" w:cs="Arial"/>
        </w:rPr>
      </w:pPr>
      <w:r>
        <w:rPr>
          <w:rFonts w:ascii="Arial" w:eastAsia="Arial" w:hAnsi="Arial" w:cs="Arial"/>
        </w:rPr>
        <w:t>20.</w:t>
      </w:r>
      <w:r w:rsidR="00F11346">
        <w:rPr>
          <w:rFonts w:ascii="Arial" w:eastAsia="Arial" w:hAnsi="Arial" w:cs="Arial"/>
        </w:rPr>
        <w:t>4</w:t>
      </w:r>
      <w:r>
        <w:rPr>
          <w:rFonts w:ascii="Arial" w:eastAsia="Arial" w:hAnsi="Arial" w:cs="Arial"/>
        </w:rPr>
        <w:t>.4.1</w:t>
      </w:r>
      <w:r>
        <w:rPr>
          <w:rFonts w:ascii="Arial" w:eastAsia="Arial" w:hAnsi="Arial" w:cs="Arial"/>
        </w:rPr>
        <w:tab/>
        <w:t xml:space="preserve">Demonstrate action to increase the representation of disabled people in the </w:t>
      </w:r>
      <w:r w:rsidR="002E4AE6" w:rsidRPr="006B4C52">
        <w:rPr>
          <w:rFonts w:ascii="Arial" w:eastAsia="Arial" w:hAnsi="Arial" w:cs="Arial"/>
          <w:color w:val="FF0000"/>
        </w:rPr>
        <w:t>Supplier Staff</w:t>
      </w:r>
      <w:r>
        <w:rPr>
          <w:rFonts w:ascii="Arial" w:eastAsia="Arial" w:hAnsi="Arial" w:cs="Arial"/>
        </w:rPr>
        <w:t>;</w:t>
      </w:r>
    </w:p>
    <w:p w14:paraId="03D03DD9" w14:textId="345FEA5C" w:rsidR="005613AF" w:rsidRDefault="00B22874" w:rsidP="000A6551">
      <w:pPr>
        <w:spacing w:after="120" w:line="240" w:lineRule="auto"/>
        <w:ind w:left="2977" w:hanging="1134"/>
        <w:jc w:val="both"/>
        <w:rPr>
          <w:rFonts w:ascii="Arial" w:eastAsia="Arial" w:hAnsi="Arial" w:cs="Arial"/>
        </w:rPr>
      </w:pPr>
      <w:r>
        <w:rPr>
          <w:rFonts w:ascii="Arial" w:eastAsia="Arial" w:hAnsi="Arial" w:cs="Arial"/>
        </w:rPr>
        <w:t>20.</w:t>
      </w:r>
      <w:r w:rsidR="00F11346">
        <w:rPr>
          <w:rFonts w:ascii="Arial" w:eastAsia="Arial" w:hAnsi="Arial" w:cs="Arial"/>
        </w:rPr>
        <w:t>4</w:t>
      </w:r>
      <w:r>
        <w:rPr>
          <w:rFonts w:ascii="Arial" w:eastAsia="Arial" w:hAnsi="Arial" w:cs="Arial"/>
        </w:rPr>
        <w:t>.4.2</w:t>
      </w:r>
      <w:r>
        <w:rPr>
          <w:rFonts w:ascii="Arial" w:eastAsia="Arial" w:hAnsi="Arial" w:cs="Arial"/>
        </w:rPr>
        <w:tab/>
        <w:t>Support</w:t>
      </w:r>
      <w:r w:rsidR="002E4AE6">
        <w:rPr>
          <w:rFonts w:ascii="Arial" w:eastAsia="Arial" w:hAnsi="Arial" w:cs="Arial"/>
        </w:rPr>
        <w:t xml:space="preserve"> </w:t>
      </w:r>
      <w:r w:rsidRPr="006B4C52">
        <w:rPr>
          <w:rFonts w:ascii="Arial" w:eastAsia="Arial" w:hAnsi="Arial" w:cs="Arial"/>
          <w:color w:val="FF0000"/>
        </w:rPr>
        <w:t>people</w:t>
      </w:r>
      <w:r w:rsidR="002E4AE6" w:rsidRPr="006B4C52">
        <w:rPr>
          <w:rFonts w:ascii="Arial" w:eastAsia="Arial" w:hAnsi="Arial" w:cs="Arial"/>
          <w:color w:val="FF0000"/>
        </w:rPr>
        <w:t xml:space="preserve"> with disabilities</w:t>
      </w:r>
      <w:r>
        <w:rPr>
          <w:rFonts w:ascii="Arial" w:eastAsia="Arial" w:hAnsi="Arial" w:cs="Arial"/>
        </w:rPr>
        <w:t xml:space="preserve"> in developing new skills relevant to the Contract</w:t>
      </w:r>
      <w:r w:rsidR="002E4AE6">
        <w:rPr>
          <w:rFonts w:ascii="Arial" w:eastAsia="Arial" w:hAnsi="Arial" w:cs="Arial"/>
        </w:rPr>
        <w:t xml:space="preserve"> and</w:t>
      </w:r>
      <w:r w:rsidR="00364824">
        <w:rPr>
          <w:rFonts w:ascii="Arial" w:eastAsia="Arial" w:hAnsi="Arial" w:cs="Arial"/>
        </w:rPr>
        <w:t xml:space="preserve"> </w:t>
      </w:r>
      <w:r w:rsidR="002E4AE6">
        <w:rPr>
          <w:rFonts w:ascii="Arial" w:eastAsia="Arial" w:hAnsi="Arial" w:cs="Arial"/>
        </w:rPr>
        <w:t>/</w:t>
      </w:r>
      <w:r w:rsidR="00364824">
        <w:rPr>
          <w:rFonts w:ascii="Arial" w:eastAsia="Arial" w:hAnsi="Arial" w:cs="Arial"/>
        </w:rPr>
        <w:t xml:space="preserve"> </w:t>
      </w:r>
      <w:r w:rsidR="002E4AE6">
        <w:rPr>
          <w:rFonts w:ascii="Arial" w:eastAsia="Arial" w:hAnsi="Arial" w:cs="Arial"/>
        </w:rPr>
        <w:t>or Services</w:t>
      </w:r>
      <w:r>
        <w:rPr>
          <w:rFonts w:ascii="Arial" w:eastAsia="Arial" w:hAnsi="Arial" w:cs="Arial"/>
        </w:rPr>
        <w:t>, including through training schemes that result in recognised qualifications;</w:t>
      </w:r>
    </w:p>
    <w:p w14:paraId="66E15205" w14:textId="5381D30A" w:rsidR="005613AF" w:rsidRDefault="00B22874" w:rsidP="000A6551">
      <w:pPr>
        <w:spacing w:after="120" w:line="240" w:lineRule="auto"/>
        <w:ind w:left="2977" w:hanging="1134"/>
        <w:jc w:val="both"/>
        <w:rPr>
          <w:rFonts w:ascii="Arial" w:eastAsia="Arial" w:hAnsi="Arial" w:cs="Arial"/>
        </w:rPr>
      </w:pPr>
      <w:r>
        <w:rPr>
          <w:rFonts w:ascii="Arial" w:eastAsia="Arial" w:hAnsi="Arial" w:cs="Arial"/>
        </w:rPr>
        <w:t>20.</w:t>
      </w:r>
      <w:r w:rsidR="00F11346">
        <w:rPr>
          <w:rFonts w:ascii="Arial" w:eastAsia="Arial" w:hAnsi="Arial" w:cs="Arial"/>
        </w:rPr>
        <w:t>4</w:t>
      </w:r>
      <w:r>
        <w:rPr>
          <w:rFonts w:ascii="Arial" w:eastAsia="Arial" w:hAnsi="Arial" w:cs="Arial"/>
        </w:rPr>
        <w:t>.4.3</w:t>
      </w:r>
      <w:r>
        <w:rPr>
          <w:rFonts w:ascii="Arial" w:eastAsia="Arial" w:hAnsi="Arial" w:cs="Arial"/>
        </w:rPr>
        <w:tab/>
        <w:t xml:space="preserve">Influence staff, </w:t>
      </w:r>
      <w:r w:rsidR="002E4AE6">
        <w:rPr>
          <w:rFonts w:ascii="Arial" w:eastAsia="Arial" w:hAnsi="Arial" w:cs="Arial"/>
        </w:rPr>
        <w:t>s</w:t>
      </w:r>
      <w:r>
        <w:rPr>
          <w:rFonts w:ascii="Arial" w:eastAsia="Arial" w:hAnsi="Arial" w:cs="Arial"/>
        </w:rPr>
        <w:t xml:space="preserve">uppliers, customers and communities through the </w:t>
      </w:r>
      <w:r w:rsidR="002E4AE6">
        <w:rPr>
          <w:rFonts w:ascii="Arial" w:eastAsia="Arial" w:hAnsi="Arial" w:cs="Arial"/>
        </w:rPr>
        <w:t>d</w:t>
      </w:r>
      <w:r>
        <w:rPr>
          <w:rFonts w:ascii="Arial" w:eastAsia="Arial" w:hAnsi="Arial" w:cs="Arial"/>
        </w:rPr>
        <w:t xml:space="preserve">elivery of the Contract to </w:t>
      </w:r>
      <w:r w:rsidRPr="006B4C52">
        <w:rPr>
          <w:rFonts w:ascii="Arial" w:eastAsia="Arial" w:hAnsi="Arial" w:cs="Arial"/>
          <w:color w:val="FF0000"/>
        </w:rPr>
        <w:t xml:space="preserve">support </w:t>
      </w:r>
      <w:r w:rsidR="002E4AE6" w:rsidRPr="006B4C52">
        <w:rPr>
          <w:rFonts w:ascii="Arial" w:eastAsia="Arial" w:hAnsi="Arial" w:cs="Arial"/>
          <w:color w:val="FF0000"/>
        </w:rPr>
        <w:t>people with disabilities</w:t>
      </w:r>
      <w:r w:rsidR="002E4AE6">
        <w:rPr>
          <w:rFonts w:ascii="Arial" w:eastAsia="Arial" w:hAnsi="Arial" w:cs="Arial"/>
        </w:rPr>
        <w:t>;</w:t>
      </w:r>
    </w:p>
    <w:p w14:paraId="6D147FC0" w14:textId="4DA983F4" w:rsidR="005613AF" w:rsidRDefault="00B22874" w:rsidP="00F565B4">
      <w:pPr>
        <w:spacing w:after="120" w:line="240" w:lineRule="auto"/>
        <w:ind w:left="2977" w:hanging="1134"/>
        <w:jc w:val="both"/>
        <w:rPr>
          <w:rFonts w:ascii="Arial" w:eastAsia="Arial" w:hAnsi="Arial" w:cs="Arial"/>
        </w:rPr>
      </w:pPr>
      <w:r>
        <w:rPr>
          <w:rFonts w:ascii="Arial" w:eastAsia="Arial" w:hAnsi="Arial" w:cs="Arial"/>
        </w:rPr>
        <w:t>20.</w:t>
      </w:r>
      <w:r w:rsidR="00F11346">
        <w:rPr>
          <w:rFonts w:ascii="Arial" w:eastAsia="Arial" w:hAnsi="Arial" w:cs="Arial"/>
        </w:rPr>
        <w:t>4</w:t>
      </w:r>
      <w:r>
        <w:rPr>
          <w:rFonts w:ascii="Arial" w:eastAsia="Arial" w:hAnsi="Arial" w:cs="Arial"/>
        </w:rPr>
        <w:t>.4.4</w:t>
      </w:r>
      <w:r>
        <w:rPr>
          <w:rFonts w:ascii="Arial" w:eastAsia="Arial" w:hAnsi="Arial" w:cs="Arial"/>
        </w:rPr>
        <w:tab/>
        <w:t xml:space="preserve">Demonstrate action to identify and tackle inequality in employment, skills and pay in the </w:t>
      </w:r>
      <w:r w:rsidR="002E4AE6" w:rsidRPr="006B4C52">
        <w:rPr>
          <w:rFonts w:ascii="Arial" w:eastAsia="Arial" w:hAnsi="Arial" w:cs="Arial"/>
          <w:color w:val="FF0000"/>
        </w:rPr>
        <w:t>Supplier Staff</w:t>
      </w:r>
      <w:r w:rsidR="002E4AE6">
        <w:rPr>
          <w:rFonts w:ascii="Arial" w:eastAsia="Arial" w:hAnsi="Arial" w:cs="Arial"/>
        </w:rPr>
        <w:t>;</w:t>
      </w:r>
    </w:p>
    <w:p w14:paraId="4675E535" w14:textId="47673A8E" w:rsidR="005613AF" w:rsidRDefault="00B22874" w:rsidP="00F565B4">
      <w:pPr>
        <w:spacing w:after="120" w:line="240" w:lineRule="auto"/>
        <w:ind w:left="2977" w:hanging="1134"/>
        <w:jc w:val="both"/>
        <w:rPr>
          <w:rFonts w:ascii="Arial" w:eastAsia="Arial" w:hAnsi="Arial" w:cs="Arial"/>
        </w:rPr>
      </w:pPr>
      <w:r>
        <w:rPr>
          <w:rFonts w:ascii="Arial" w:eastAsia="Arial" w:hAnsi="Arial" w:cs="Arial"/>
        </w:rPr>
        <w:t>20.</w:t>
      </w:r>
      <w:r w:rsidR="00F11346">
        <w:rPr>
          <w:rFonts w:ascii="Arial" w:eastAsia="Arial" w:hAnsi="Arial" w:cs="Arial"/>
        </w:rPr>
        <w:t>4</w:t>
      </w:r>
      <w:r>
        <w:rPr>
          <w:rFonts w:ascii="Arial" w:eastAsia="Arial" w:hAnsi="Arial" w:cs="Arial"/>
        </w:rPr>
        <w:t>.4.5</w:t>
      </w:r>
      <w:r>
        <w:rPr>
          <w:rFonts w:ascii="Arial" w:eastAsia="Arial" w:hAnsi="Arial" w:cs="Arial"/>
        </w:rPr>
        <w:tab/>
        <w:t>Support in-work progression to help people, including those from disadvantaged or minority groups, to move into higher paid work by developing new skills relevant to the Contract</w:t>
      </w:r>
      <w:r w:rsidR="002E4AE6">
        <w:rPr>
          <w:rFonts w:ascii="Arial" w:eastAsia="Arial" w:hAnsi="Arial" w:cs="Arial"/>
        </w:rPr>
        <w:t xml:space="preserve"> </w:t>
      </w:r>
      <w:r w:rsidR="002E4AE6" w:rsidRPr="006B4C52">
        <w:rPr>
          <w:rFonts w:ascii="Arial" w:eastAsia="Arial" w:hAnsi="Arial" w:cs="Arial"/>
          <w:color w:val="FF0000"/>
        </w:rPr>
        <w:t>and</w:t>
      </w:r>
      <w:r w:rsidR="00364824">
        <w:rPr>
          <w:rFonts w:ascii="Arial" w:eastAsia="Arial" w:hAnsi="Arial" w:cs="Arial"/>
          <w:color w:val="FF0000"/>
        </w:rPr>
        <w:t xml:space="preserve"> / </w:t>
      </w:r>
      <w:r w:rsidR="002E4AE6" w:rsidRPr="006B4C52">
        <w:rPr>
          <w:rFonts w:ascii="Arial" w:eastAsia="Arial" w:hAnsi="Arial" w:cs="Arial"/>
          <w:color w:val="FF0000"/>
        </w:rPr>
        <w:t>or the Services</w:t>
      </w:r>
      <w:r>
        <w:rPr>
          <w:rFonts w:ascii="Arial" w:eastAsia="Arial" w:hAnsi="Arial" w:cs="Arial"/>
        </w:rPr>
        <w:t xml:space="preserve">; and </w:t>
      </w:r>
    </w:p>
    <w:p w14:paraId="33E6F0DB" w14:textId="7BFFCCEB" w:rsidR="005613AF" w:rsidRDefault="00B22874" w:rsidP="000A6551">
      <w:pPr>
        <w:spacing w:after="120" w:line="240" w:lineRule="auto"/>
        <w:ind w:left="2977" w:hanging="1134"/>
        <w:jc w:val="both"/>
        <w:rPr>
          <w:rFonts w:ascii="Arial" w:eastAsia="Arial" w:hAnsi="Arial" w:cs="Arial"/>
        </w:rPr>
      </w:pPr>
      <w:r>
        <w:rPr>
          <w:rFonts w:ascii="Arial" w:eastAsia="Arial" w:hAnsi="Arial" w:cs="Arial"/>
        </w:rPr>
        <w:t>20.</w:t>
      </w:r>
      <w:r w:rsidR="00F11346">
        <w:rPr>
          <w:rFonts w:ascii="Arial" w:eastAsia="Arial" w:hAnsi="Arial" w:cs="Arial"/>
        </w:rPr>
        <w:t>4</w:t>
      </w:r>
      <w:r>
        <w:rPr>
          <w:rFonts w:ascii="Arial" w:eastAsia="Arial" w:hAnsi="Arial" w:cs="Arial"/>
        </w:rPr>
        <w:t>.4.6</w:t>
      </w:r>
      <w:r>
        <w:rPr>
          <w:rFonts w:ascii="Arial" w:eastAsia="Arial" w:hAnsi="Arial" w:cs="Arial"/>
        </w:rPr>
        <w:tab/>
        <w:t xml:space="preserve">Demonstrate action to identify and manage the risks of modern slavery in the </w:t>
      </w:r>
      <w:r w:rsidR="002E4AE6">
        <w:rPr>
          <w:rFonts w:ascii="Arial" w:eastAsia="Arial" w:hAnsi="Arial" w:cs="Arial"/>
        </w:rPr>
        <w:t>d</w:t>
      </w:r>
      <w:r>
        <w:rPr>
          <w:rFonts w:ascii="Arial" w:eastAsia="Arial" w:hAnsi="Arial" w:cs="Arial"/>
        </w:rPr>
        <w:t>elivery of the Contract, including in the Supplier's appointed supply chain.</w:t>
      </w:r>
    </w:p>
    <w:p w14:paraId="0EF4281F" w14:textId="7420AB0E"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20.</w:t>
      </w:r>
      <w:r w:rsidR="00F11346">
        <w:rPr>
          <w:rFonts w:ascii="Arial" w:eastAsia="Arial" w:hAnsi="Arial" w:cs="Arial"/>
        </w:rPr>
        <w:t>4</w:t>
      </w:r>
      <w:r>
        <w:rPr>
          <w:rFonts w:ascii="Arial" w:eastAsia="Arial" w:hAnsi="Arial" w:cs="Arial"/>
        </w:rPr>
        <w:t>.5</w:t>
      </w:r>
      <w:r>
        <w:rPr>
          <w:rFonts w:ascii="Arial" w:eastAsia="Arial" w:hAnsi="Arial" w:cs="Arial"/>
        </w:rPr>
        <w:tab/>
        <w:t xml:space="preserve">Wellbeing, where the aim is to improve health and wellbeing and community integration via the </w:t>
      </w:r>
      <w:r w:rsidR="0048388B">
        <w:rPr>
          <w:rFonts w:ascii="Arial" w:eastAsia="Arial" w:hAnsi="Arial" w:cs="Arial"/>
        </w:rPr>
        <w:t>d</w:t>
      </w:r>
      <w:r>
        <w:rPr>
          <w:rFonts w:ascii="Arial" w:eastAsia="Arial" w:hAnsi="Arial" w:cs="Arial"/>
        </w:rPr>
        <w:t xml:space="preserve">elivery of </w:t>
      </w:r>
      <w:r w:rsidR="0048388B">
        <w:rPr>
          <w:rFonts w:ascii="Arial" w:eastAsia="Arial" w:hAnsi="Arial" w:cs="Arial"/>
        </w:rPr>
        <w:t xml:space="preserve">the </w:t>
      </w:r>
      <w:r>
        <w:rPr>
          <w:rFonts w:ascii="Arial" w:eastAsia="Arial" w:hAnsi="Arial" w:cs="Arial"/>
        </w:rPr>
        <w:t>Services that:</w:t>
      </w:r>
    </w:p>
    <w:p w14:paraId="5C1794F1" w14:textId="062056DC" w:rsidR="005613AF" w:rsidRDefault="00B22874" w:rsidP="000A6551">
      <w:pPr>
        <w:spacing w:after="120" w:line="240" w:lineRule="auto"/>
        <w:ind w:left="2977" w:hanging="1134"/>
        <w:jc w:val="both"/>
        <w:rPr>
          <w:rFonts w:ascii="Arial" w:eastAsia="Arial" w:hAnsi="Arial" w:cs="Arial"/>
        </w:rPr>
      </w:pPr>
      <w:r>
        <w:rPr>
          <w:rFonts w:ascii="Arial" w:eastAsia="Arial" w:hAnsi="Arial" w:cs="Arial"/>
        </w:rPr>
        <w:lastRenderedPageBreak/>
        <w:t>20.</w:t>
      </w:r>
      <w:r w:rsidR="00F11346">
        <w:rPr>
          <w:rFonts w:ascii="Arial" w:eastAsia="Arial" w:hAnsi="Arial" w:cs="Arial"/>
        </w:rPr>
        <w:t>4</w:t>
      </w:r>
      <w:r>
        <w:rPr>
          <w:rFonts w:ascii="Arial" w:eastAsia="Arial" w:hAnsi="Arial" w:cs="Arial"/>
        </w:rPr>
        <w:t>.5.1</w:t>
      </w:r>
      <w:r>
        <w:rPr>
          <w:rFonts w:ascii="Arial" w:eastAsia="Arial" w:hAnsi="Arial" w:cs="Arial"/>
        </w:rPr>
        <w:tab/>
        <w:t xml:space="preserve">Demonstrate action to support the health and wellbeing, including physical and mental health, in the </w:t>
      </w:r>
      <w:r w:rsidR="0048388B" w:rsidRPr="006B4C52">
        <w:rPr>
          <w:rFonts w:ascii="Arial" w:eastAsia="Arial" w:hAnsi="Arial" w:cs="Arial"/>
          <w:color w:val="FF0000"/>
        </w:rPr>
        <w:t>Supplier Staff</w:t>
      </w:r>
      <w:r>
        <w:rPr>
          <w:rFonts w:ascii="Arial" w:eastAsia="Arial" w:hAnsi="Arial" w:cs="Arial"/>
        </w:rPr>
        <w:t>;</w:t>
      </w:r>
    </w:p>
    <w:p w14:paraId="0FB9C343" w14:textId="13FFA5FF" w:rsidR="005613AF" w:rsidRDefault="00B22874" w:rsidP="000A6551">
      <w:pPr>
        <w:spacing w:after="120" w:line="240" w:lineRule="auto"/>
        <w:ind w:left="2977" w:hanging="1134"/>
        <w:jc w:val="both"/>
        <w:rPr>
          <w:rFonts w:ascii="Arial" w:eastAsia="Arial" w:hAnsi="Arial" w:cs="Arial"/>
        </w:rPr>
      </w:pPr>
      <w:r>
        <w:rPr>
          <w:rFonts w:ascii="Arial" w:eastAsia="Arial" w:hAnsi="Arial" w:cs="Arial"/>
        </w:rPr>
        <w:t>20.</w:t>
      </w:r>
      <w:r w:rsidR="00F11346">
        <w:rPr>
          <w:rFonts w:ascii="Arial" w:eastAsia="Arial" w:hAnsi="Arial" w:cs="Arial"/>
        </w:rPr>
        <w:t>4</w:t>
      </w:r>
      <w:r>
        <w:rPr>
          <w:rFonts w:ascii="Arial" w:eastAsia="Arial" w:hAnsi="Arial" w:cs="Arial"/>
        </w:rPr>
        <w:t>.5.2</w:t>
      </w:r>
      <w:r>
        <w:rPr>
          <w:rFonts w:ascii="Arial" w:eastAsia="Arial" w:hAnsi="Arial" w:cs="Arial"/>
        </w:rPr>
        <w:tab/>
        <w:t xml:space="preserve">Influence staff, </w:t>
      </w:r>
      <w:r w:rsidR="0048388B">
        <w:rPr>
          <w:rFonts w:ascii="Arial" w:eastAsia="Arial" w:hAnsi="Arial" w:cs="Arial"/>
        </w:rPr>
        <w:t>suppliers</w:t>
      </w:r>
      <w:r>
        <w:rPr>
          <w:rFonts w:ascii="Arial" w:eastAsia="Arial" w:hAnsi="Arial" w:cs="Arial"/>
        </w:rPr>
        <w:t xml:space="preserve">, customers and communities through the </w:t>
      </w:r>
      <w:r w:rsidR="0048388B">
        <w:rPr>
          <w:rFonts w:ascii="Arial" w:eastAsia="Arial" w:hAnsi="Arial" w:cs="Arial"/>
        </w:rPr>
        <w:t>d</w:t>
      </w:r>
      <w:r>
        <w:rPr>
          <w:rFonts w:ascii="Arial" w:eastAsia="Arial" w:hAnsi="Arial" w:cs="Arial"/>
        </w:rPr>
        <w:t xml:space="preserve">elivery of the Contract </w:t>
      </w:r>
      <w:r w:rsidR="0048388B">
        <w:rPr>
          <w:rFonts w:ascii="Arial" w:eastAsia="Arial" w:hAnsi="Arial" w:cs="Arial"/>
        </w:rPr>
        <w:t>and</w:t>
      </w:r>
      <w:r w:rsidR="00364824">
        <w:rPr>
          <w:rFonts w:ascii="Arial" w:eastAsia="Arial" w:hAnsi="Arial" w:cs="Arial"/>
        </w:rPr>
        <w:t xml:space="preserve"> </w:t>
      </w:r>
      <w:r w:rsidR="0048388B">
        <w:rPr>
          <w:rFonts w:ascii="Arial" w:eastAsia="Arial" w:hAnsi="Arial" w:cs="Arial"/>
        </w:rPr>
        <w:t>/</w:t>
      </w:r>
      <w:r w:rsidR="00364824">
        <w:rPr>
          <w:rFonts w:ascii="Arial" w:eastAsia="Arial" w:hAnsi="Arial" w:cs="Arial"/>
        </w:rPr>
        <w:t xml:space="preserve"> </w:t>
      </w:r>
      <w:r w:rsidR="0048388B">
        <w:rPr>
          <w:rFonts w:ascii="Arial" w:eastAsia="Arial" w:hAnsi="Arial" w:cs="Arial"/>
        </w:rPr>
        <w:t xml:space="preserve">or the Services </w:t>
      </w:r>
      <w:r>
        <w:rPr>
          <w:rFonts w:ascii="Arial" w:eastAsia="Arial" w:hAnsi="Arial" w:cs="Arial"/>
        </w:rPr>
        <w:t>to support health and wellbeing, including physical and mental health;</w:t>
      </w:r>
    </w:p>
    <w:p w14:paraId="64848F6B" w14:textId="3378CA3C" w:rsidR="005613AF" w:rsidRDefault="00B22874" w:rsidP="000A6551">
      <w:pPr>
        <w:spacing w:after="120" w:line="240" w:lineRule="auto"/>
        <w:ind w:left="2977" w:hanging="1134"/>
        <w:jc w:val="both"/>
        <w:rPr>
          <w:rFonts w:ascii="Arial" w:eastAsia="Arial" w:hAnsi="Arial" w:cs="Arial"/>
        </w:rPr>
      </w:pPr>
      <w:r>
        <w:rPr>
          <w:rFonts w:ascii="Arial" w:eastAsia="Arial" w:hAnsi="Arial" w:cs="Arial"/>
        </w:rPr>
        <w:t>20.</w:t>
      </w:r>
      <w:r w:rsidR="00F11346">
        <w:rPr>
          <w:rFonts w:ascii="Arial" w:eastAsia="Arial" w:hAnsi="Arial" w:cs="Arial"/>
        </w:rPr>
        <w:t>4</w:t>
      </w:r>
      <w:r>
        <w:rPr>
          <w:rFonts w:ascii="Arial" w:eastAsia="Arial" w:hAnsi="Arial" w:cs="Arial"/>
        </w:rPr>
        <w:t>.5.3</w:t>
      </w:r>
      <w:r>
        <w:rPr>
          <w:rFonts w:ascii="Arial" w:eastAsia="Arial" w:hAnsi="Arial" w:cs="Arial"/>
        </w:rPr>
        <w:tab/>
        <w:t xml:space="preserve">Demonstrate collaboration with users and communities in the codesign and </w:t>
      </w:r>
      <w:r w:rsidR="0048388B">
        <w:rPr>
          <w:rFonts w:ascii="Arial" w:eastAsia="Arial" w:hAnsi="Arial" w:cs="Arial"/>
        </w:rPr>
        <w:t>d</w:t>
      </w:r>
      <w:r>
        <w:rPr>
          <w:rFonts w:ascii="Arial" w:eastAsia="Arial" w:hAnsi="Arial" w:cs="Arial"/>
        </w:rPr>
        <w:t xml:space="preserve">elivery of the Contract to support strong integrated communities; and </w:t>
      </w:r>
    </w:p>
    <w:p w14:paraId="4C7EF0E9" w14:textId="7A986F2C" w:rsidR="005613AF" w:rsidRDefault="00B22874" w:rsidP="000A6551">
      <w:pPr>
        <w:spacing w:after="120" w:line="240" w:lineRule="auto"/>
        <w:ind w:left="2977" w:hanging="1134"/>
        <w:jc w:val="both"/>
        <w:rPr>
          <w:rFonts w:ascii="Arial" w:eastAsia="Arial" w:hAnsi="Arial" w:cs="Arial"/>
        </w:rPr>
      </w:pPr>
      <w:r>
        <w:rPr>
          <w:rFonts w:ascii="Arial" w:eastAsia="Arial" w:hAnsi="Arial" w:cs="Arial"/>
        </w:rPr>
        <w:t>20.</w:t>
      </w:r>
      <w:r w:rsidR="00F11346">
        <w:rPr>
          <w:rFonts w:ascii="Arial" w:eastAsia="Arial" w:hAnsi="Arial" w:cs="Arial"/>
        </w:rPr>
        <w:t>4</w:t>
      </w:r>
      <w:r>
        <w:rPr>
          <w:rFonts w:ascii="Arial" w:eastAsia="Arial" w:hAnsi="Arial" w:cs="Arial"/>
        </w:rPr>
        <w:t>.5.4</w:t>
      </w:r>
      <w:r>
        <w:rPr>
          <w:rFonts w:ascii="Arial" w:eastAsia="Arial" w:hAnsi="Arial" w:cs="Arial"/>
        </w:rPr>
        <w:tab/>
        <w:t xml:space="preserve">Influence staff, Suppliers, customers and communities through the </w:t>
      </w:r>
      <w:r w:rsidR="0048388B">
        <w:rPr>
          <w:rFonts w:ascii="Arial" w:eastAsia="Arial" w:hAnsi="Arial" w:cs="Arial"/>
        </w:rPr>
        <w:t>d</w:t>
      </w:r>
      <w:r>
        <w:rPr>
          <w:rFonts w:ascii="Arial" w:eastAsia="Arial" w:hAnsi="Arial" w:cs="Arial"/>
        </w:rPr>
        <w:t>elivery of the Contract to support strong, integrated communities.</w:t>
      </w:r>
    </w:p>
    <w:p w14:paraId="67D3DD15" w14:textId="54BD96F9" w:rsidR="005613AF" w:rsidRDefault="00B22874" w:rsidP="000A6551">
      <w:pPr>
        <w:spacing w:after="120" w:line="240" w:lineRule="auto"/>
        <w:ind w:left="720" w:hanging="720"/>
        <w:jc w:val="both"/>
        <w:rPr>
          <w:rFonts w:ascii="Arial" w:eastAsia="Arial" w:hAnsi="Arial" w:cs="Arial"/>
        </w:rPr>
      </w:pPr>
      <w:r>
        <w:rPr>
          <w:rFonts w:ascii="Arial" w:eastAsia="Arial" w:hAnsi="Arial" w:cs="Arial"/>
        </w:rPr>
        <w:t>20.</w:t>
      </w:r>
      <w:r w:rsidR="00F11346">
        <w:rPr>
          <w:rFonts w:ascii="Arial" w:eastAsia="Arial" w:hAnsi="Arial" w:cs="Arial"/>
        </w:rPr>
        <w:t>5</w:t>
      </w:r>
      <w:r>
        <w:rPr>
          <w:rFonts w:ascii="Arial" w:eastAsia="Arial" w:hAnsi="Arial" w:cs="Arial"/>
        </w:rPr>
        <w:tab/>
        <w:t xml:space="preserve">Suppliers should take into account </w:t>
      </w:r>
      <w:r w:rsidR="00CE3376">
        <w:rPr>
          <w:rFonts w:ascii="Arial" w:eastAsia="Arial" w:hAnsi="Arial" w:cs="Arial"/>
        </w:rPr>
        <w:t>HM Government</w:t>
      </w:r>
      <w:r>
        <w:rPr>
          <w:rFonts w:ascii="Arial" w:eastAsia="Arial" w:hAnsi="Arial" w:cs="Arial"/>
        </w:rPr>
        <w:t xml:space="preserve"> guidance when developing </w:t>
      </w:r>
      <w:r w:rsidR="0048388B">
        <w:rPr>
          <w:rFonts w:ascii="Arial" w:eastAsia="Arial" w:hAnsi="Arial" w:cs="Arial"/>
        </w:rPr>
        <w:t>its</w:t>
      </w:r>
      <w:r>
        <w:rPr>
          <w:rFonts w:ascii="Arial" w:eastAsia="Arial" w:hAnsi="Arial" w:cs="Arial"/>
        </w:rPr>
        <w:t xml:space="preserve"> contractual </w:t>
      </w:r>
      <w:r w:rsidR="006B4C52">
        <w:rPr>
          <w:rFonts w:ascii="Arial" w:eastAsia="Arial" w:hAnsi="Arial" w:cs="Arial"/>
        </w:rPr>
        <w:t>S</w:t>
      </w:r>
      <w:r>
        <w:rPr>
          <w:rFonts w:ascii="Arial" w:eastAsia="Arial" w:hAnsi="Arial" w:cs="Arial"/>
        </w:rPr>
        <w:t xml:space="preserve">ocial </w:t>
      </w:r>
      <w:r w:rsidR="006B4C52">
        <w:rPr>
          <w:rFonts w:ascii="Arial" w:eastAsia="Arial" w:hAnsi="Arial" w:cs="Arial"/>
        </w:rPr>
        <w:t>V</w:t>
      </w:r>
      <w:r>
        <w:rPr>
          <w:rFonts w:ascii="Arial" w:eastAsia="Arial" w:hAnsi="Arial" w:cs="Arial"/>
        </w:rPr>
        <w:t xml:space="preserve">alue plans with </w:t>
      </w:r>
      <w:r w:rsidR="00165FC3">
        <w:rPr>
          <w:rFonts w:ascii="Arial" w:eastAsia="Arial" w:hAnsi="Arial" w:cs="Arial"/>
        </w:rPr>
        <w:t>the Buyer</w:t>
      </w:r>
      <w:r>
        <w:rPr>
          <w:rFonts w:ascii="Arial" w:eastAsia="Arial" w:hAnsi="Arial" w:cs="Arial"/>
        </w:rPr>
        <w:t xml:space="preserve">, which include but are not limited to: </w:t>
      </w:r>
    </w:p>
    <w:p w14:paraId="23AE653B" w14:textId="0E3B89D9"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20.6.1</w:t>
      </w:r>
      <w:r>
        <w:rPr>
          <w:rFonts w:ascii="Arial" w:eastAsia="Arial" w:hAnsi="Arial" w:cs="Arial"/>
        </w:rPr>
        <w:tab/>
      </w:r>
      <w:r w:rsidR="00B5124A">
        <w:rPr>
          <w:rFonts w:ascii="Arial" w:eastAsia="Arial" w:hAnsi="Arial" w:cs="Arial"/>
        </w:rPr>
        <w:t>T</w:t>
      </w:r>
      <w:r>
        <w:rPr>
          <w:rFonts w:ascii="Arial" w:eastAsia="Arial" w:hAnsi="Arial" w:cs="Arial"/>
        </w:rPr>
        <w:t xml:space="preserve">he Procurement Policy Note (PPN) 06/20;  </w:t>
      </w:r>
    </w:p>
    <w:p w14:paraId="746E5588" w14:textId="1D240554"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20.6.2</w:t>
      </w:r>
      <w:r>
        <w:rPr>
          <w:rFonts w:ascii="Arial" w:eastAsia="Arial" w:hAnsi="Arial" w:cs="Arial"/>
        </w:rPr>
        <w:tab/>
      </w:r>
      <w:r w:rsidR="00B5124A">
        <w:rPr>
          <w:rFonts w:ascii="Arial" w:eastAsia="Arial" w:hAnsi="Arial" w:cs="Arial"/>
        </w:rPr>
        <w:t>T</w:t>
      </w:r>
      <w:r>
        <w:rPr>
          <w:rFonts w:ascii="Arial" w:eastAsia="Arial" w:hAnsi="Arial" w:cs="Arial"/>
        </w:rPr>
        <w:t xml:space="preserve">he 25 Year Environment Plan; </w:t>
      </w:r>
    </w:p>
    <w:p w14:paraId="47D43F16" w14:textId="09ED2389"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20.6.3</w:t>
      </w:r>
      <w:r>
        <w:rPr>
          <w:rFonts w:ascii="Arial" w:eastAsia="Arial" w:hAnsi="Arial" w:cs="Arial"/>
        </w:rPr>
        <w:tab/>
        <w:t xml:space="preserve">Greening Government Commitments; </w:t>
      </w:r>
    </w:p>
    <w:p w14:paraId="3485126C" w14:textId="69790533"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20.6.4</w:t>
      </w:r>
      <w:r w:rsidR="00A64F02">
        <w:rPr>
          <w:rFonts w:ascii="Arial" w:eastAsia="Arial" w:hAnsi="Arial" w:cs="Arial"/>
        </w:rPr>
        <w:tab/>
      </w:r>
      <w:r>
        <w:rPr>
          <w:rFonts w:ascii="Arial" w:eastAsia="Arial" w:hAnsi="Arial" w:cs="Arial"/>
        </w:rPr>
        <w:t xml:space="preserve">Improving Lives: The future of work, health and disability; </w:t>
      </w:r>
    </w:p>
    <w:p w14:paraId="7020947F" w14:textId="62C96BD6"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20.6.5</w:t>
      </w:r>
      <w:r w:rsidR="00A64F02">
        <w:rPr>
          <w:rFonts w:ascii="Arial" w:eastAsia="Arial" w:hAnsi="Arial" w:cs="Arial"/>
        </w:rPr>
        <w:tab/>
      </w:r>
      <w:r>
        <w:rPr>
          <w:rFonts w:ascii="Arial" w:eastAsia="Arial" w:hAnsi="Arial" w:cs="Arial"/>
        </w:rPr>
        <w:t xml:space="preserve">The mental health at work commitment; </w:t>
      </w:r>
    </w:p>
    <w:p w14:paraId="2CEDAF1E" w14:textId="643AE9AD"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20.6.6</w:t>
      </w:r>
      <w:r>
        <w:rPr>
          <w:rFonts w:ascii="Arial" w:eastAsia="Arial" w:hAnsi="Arial" w:cs="Arial"/>
        </w:rPr>
        <w:tab/>
        <w:t xml:space="preserve">Becoming a disability confident employer; </w:t>
      </w:r>
    </w:p>
    <w:p w14:paraId="3563E9CA" w14:textId="43237221"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20.6.7</w:t>
      </w:r>
      <w:r w:rsidR="00076B29">
        <w:rPr>
          <w:rFonts w:ascii="Arial" w:eastAsia="Arial" w:hAnsi="Arial" w:cs="Arial"/>
        </w:rPr>
        <w:t xml:space="preserve"> </w:t>
      </w:r>
      <w:r w:rsidR="00A64F02">
        <w:rPr>
          <w:rFonts w:ascii="Arial" w:eastAsia="Arial" w:hAnsi="Arial" w:cs="Arial"/>
        </w:rPr>
        <w:tab/>
      </w:r>
      <w:r w:rsidR="008047FE">
        <w:rPr>
          <w:rFonts w:ascii="Arial" w:eastAsia="Arial" w:hAnsi="Arial" w:cs="Arial"/>
        </w:rPr>
        <w:t xml:space="preserve">Thriving at Work: The Stevenson / Farmer review of mental health and employers;  </w:t>
      </w:r>
    </w:p>
    <w:p w14:paraId="550CC6B2" w14:textId="41DE457D" w:rsidR="005613AF" w:rsidRDefault="00B22874" w:rsidP="000A6551">
      <w:pPr>
        <w:spacing w:after="120" w:line="240" w:lineRule="auto"/>
        <w:ind w:left="1843" w:hanging="1134"/>
        <w:jc w:val="both"/>
        <w:rPr>
          <w:rFonts w:ascii="Arial" w:eastAsia="Arial" w:hAnsi="Arial" w:cs="Arial"/>
        </w:rPr>
      </w:pPr>
      <w:r>
        <w:rPr>
          <w:rFonts w:ascii="Arial" w:eastAsia="Arial" w:hAnsi="Arial" w:cs="Arial"/>
        </w:rPr>
        <w:t>20.6.8</w:t>
      </w:r>
      <w:r>
        <w:rPr>
          <w:rFonts w:ascii="Arial" w:eastAsia="Arial" w:hAnsi="Arial" w:cs="Arial"/>
        </w:rPr>
        <w:tab/>
        <w:t xml:space="preserve">The Good Work Plan 2018; and </w:t>
      </w:r>
    </w:p>
    <w:p w14:paraId="662F6C1C" w14:textId="071C9CAA" w:rsidR="005613AF" w:rsidRDefault="00B22874" w:rsidP="005A2FC6">
      <w:pPr>
        <w:spacing w:after="120" w:line="240" w:lineRule="auto"/>
        <w:ind w:left="1843" w:hanging="1134"/>
        <w:jc w:val="both"/>
        <w:rPr>
          <w:rFonts w:ascii="Arial" w:eastAsia="Arial" w:hAnsi="Arial" w:cs="Arial"/>
        </w:rPr>
      </w:pPr>
      <w:r>
        <w:rPr>
          <w:rFonts w:ascii="Arial" w:eastAsia="Arial" w:hAnsi="Arial" w:cs="Arial"/>
        </w:rPr>
        <w:t>20.6.9</w:t>
      </w:r>
      <w:r>
        <w:rPr>
          <w:rFonts w:ascii="Arial" w:eastAsia="Arial" w:hAnsi="Arial" w:cs="Arial"/>
        </w:rPr>
        <w:tab/>
        <w:t xml:space="preserve">Guide for Line Managers: Recruiting, managing and developing people with a disability or health condition. </w:t>
      </w:r>
    </w:p>
    <w:p w14:paraId="4C8AEF67" w14:textId="1C95DE8F" w:rsidR="005613AF" w:rsidRDefault="00B22874" w:rsidP="005A2FC6">
      <w:pPr>
        <w:spacing w:after="120" w:line="240" w:lineRule="auto"/>
        <w:ind w:left="720" w:hanging="720"/>
        <w:jc w:val="both"/>
        <w:rPr>
          <w:rFonts w:ascii="Arial" w:eastAsia="Arial" w:hAnsi="Arial" w:cs="Arial"/>
        </w:rPr>
      </w:pPr>
      <w:r>
        <w:rPr>
          <w:rFonts w:ascii="Arial" w:eastAsia="Arial" w:hAnsi="Arial" w:cs="Arial"/>
        </w:rPr>
        <w:t>20.</w:t>
      </w:r>
      <w:r w:rsidR="00F11346">
        <w:rPr>
          <w:rFonts w:ascii="Arial" w:eastAsia="Arial" w:hAnsi="Arial" w:cs="Arial"/>
        </w:rPr>
        <w:t>6</w:t>
      </w:r>
      <w:r>
        <w:rPr>
          <w:rFonts w:ascii="Arial" w:eastAsia="Arial" w:hAnsi="Arial" w:cs="Arial"/>
        </w:rPr>
        <w:tab/>
        <w:t xml:space="preserve">Where PPN 06/20 does not apply to </w:t>
      </w:r>
      <w:r w:rsidR="00165FC3">
        <w:rPr>
          <w:rFonts w:ascii="Arial" w:eastAsia="Arial" w:hAnsi="Arial" w:cs="Arial"/>
        </w:rPr>
        <w:t>the Buyer</w:t>
      </w:r>
      <w:r>
        <w:rPr>
          <w:rFonts w:ascii="Arial" w:eastAsia="Arial" w:hAnsi="Arial" w:cs="Arial"/>
        </w:rPr>
        <w:t>, the Supplier shall recognise that the National Social Value Measurement</w:t>
      </w:r>
      <w:r w:rsidR="00042021">
        <w:rPr>
          <w:rFonts w:ascii="Arial" w:eastAsia="Arial" w:hAnsi="Arial" w:cs="Arial"/>
        </w:rPr>
        <w:t xml:space="preserve"> - Themes, Outcomes and Measurements</w:t>
      </w:r>
      <w:r>
        <w:rPr>
          <w:rFonts w:ascii="Arial" w:eastAsia="Arial" w:hAnsi="Arial" w:cs="Arial"/>
        </w:rPr>
        <w:t xml:space="preserve"> (TOMs) framework may apply that adopt a different set of themes, </w:t>
      </w:r>
      <w:proofErr w:type="gramStart"/>
      <w:r>
        <w:rPr>
          <w:rFonts w:ascii="Arial" w:eastAsia="Arial" w:hAnsi="Arial" w:cs="Arial"/>
        </w:rPr>
        <w:t>objectives</w:t>
      </w:r>
      <w:proofErr w:type="gramEnd"/>
      <w:r>
        <w:rPr>
          <w:rFonts w:ascii="Arial" w:eastAsia="Arial" w:hAnsi="Arial" w:cs="Arial"/>
        </w:rPr>
        <w:t xml:space="preserve"> and measurements. These include the National TOMs proxy values, developed from the HM Treasury Green Book and other relevant public sector and impact assessment guides, that may be used by </w:t>
      </w:r>
      <w:r w:rsidR="00165FC3">
        <w:rPr>
          <w:rFonts w:ascii="Arial" w:eastAsia="Arial" w:hAnsi="Arial" w:cs="Arial"/>
        </w:rPr>
        <w:t>the Buyer</w:t>
      </w:r>
      <w:r>
        <w:rPr>
          <w:rFonts w:ascii="Arial" w:eastAsia="Arial" w:hAnsi="Arial" w:cs="Arial"/>
        </w:rPr>
        <w:t xml:space="preserve"> to assess the financial impact that any measure will make on the </w:t>
      </w:r>
      <w:r w:rsidR="00841105">
        <w:rPr>
          <w:rFonts w:ascii="Arial" w:eastAsia="Arial" w:hAnsi="Arial" w:cs="Arial"/>
        </w:rPr>
        <w:t xml:space="preserve">Call-Off </w:t>
      </w:r>
      <w:r>
        <w:rPr>
          <w:rFonts w:ascii="Arial" w:eastAsia="Arial" w:hAnsi="Arial" w:cs="Arial"/>
        </w:rPr>
        <w:t xml:space="preserve">Contract.   </w:t>
      </w:r>
    </w:p>
    <w:p w14:paraId="090F336A" w14:textId="055C56EE" w:rsidR="005613AF" w:rsidRDefault="00B22874" w:rsidP="005A2FC6">
      <w:pPr>
        <w:spacing w:after="120" w:line="240" w:lineRule="auto"/>
        <w:ind w:left="720" w:hanging="720"/>
        <w:jc w:val="both"/>
        <w:rPr>
          <w:rFonts w:ascii="Arial" w:eastAsia="Arial" w:hAnsi="Arial" w:cs="Arial"/>
        </w:rPr>
      </w:pPr>
      <w:r>
        <w:rPr>
          <w:rFonts w:ascii="Arial" w:eastAsia="Arial" w:hAnsi="Arial" w:cs="Arial"/>
        </w:rPr>
        <w:t>20.</w:t>
      </w:r>
      <w:r w:rsidR="00F11346">
        <w:rPr>
          <w:rFonts w:ascii="Arial" w:eastAsia="Arial" w:hAnsi="Arial" w:cs="Arial"/>
        </w:rPr>
        <w:t>7</w:t>
      </w:r>
      <w:r>
        <w:rPr>
          <w:rFonts w:ascii="Arial" w:eastAsia="Arial" w:hAnsi="Arial" w:cs="Arial"/>
        </w:rPr>
        <w:tab/>
        <w:t>The Supplier shall comply with and</w:t>
      </w:r>
      <w:r w:rsidR="00364824">
        <w:rPr>
          <w:rFonts w:ascii="Arial" w:eastAsia="Arial" w:hAnsi="Arial" w:cs="Arial"/>
        </w:rPr>
        <w:t xml:space="preserve"> </w:t>
      </w:r>
      <w:r>
        <w:rPr>
          <w:rFonts w:ascii="Arial" w:eastAsia="Arial" w:hAnsi="Arial" w:cs="Arial"/>
        </w:rPr>
        <w:t>/</w:t>
      </w:r>
      <w:r w:rsidR="00364824">
        <w:rPr>
          <w:rFonts w:ascii="Arial" w:eastAsia="Arial" w:hAnsi="Arial" w:cs="Arial"/>
        </w:rPr>
        <w:t xml:space="preserve"> </w:t>
      </w:r>
      <w:r>
        <w:rPr>
          <w:rFonts w:ascii="Arial" w:eastAsia="Arial" w:hAnsi="Arial" w:cs="Arial"/>
        </w:rPr>
        <w:t xml:space="preserve">or identify proposed social value initiatives, proportionate and relevant to each </w:t>
      </w:r>
      <w:r w:rsidRPr="00BE5821">
        <w:rPr>
          <w:rFonts w:ascii="Arial" w:eastAsia="Arial" w:hAnsi="Arial" w:cs="Arial"/>
          <w:color w:val="auto"/>
        </w:rPr>
        <w:t xml:space="preserve">Call-Off </w:t>
      </w:r>
      <w:r>
        <w:rPr>
          <w:rFonts w:ascii="Arial" w:eastAsia="Arial" w:hAnsi="Arial" w:cs="Arial"/>
        </w:rPr>
        <w:t xml:space="preserve">Contract. </w:t>
      </w:r>
      <w:r w:rsidR="005A6119">
        <w:rPr>
          <w:rFonts w:ascii="Arial" w:eastAsia="Arial" w:hAnsi="Arial" w:cs="Arial"/>
        </w:rPr>
        <w:t>The Buyer’s</w:t>
      </w:r>
      <w:r>
        <w:rPr>
          <w:rFonts w:ascii="Arial" w:eastAsia="Arial" w:hAnsi="Arial" w:cs="Arial"/>
        </w:rPr>
        <w:t xml:space="preserve"> requirement</w:t>
      </w:r>
      <w:r w:rsidR="0048388B">
        <w:rPr>
          <w:rFonts w:ascii="Arial" w:eastAsia="Arial" w:hAnsi="Arial" w:cs="Arial"/>
        </w:rPr>
        <w:t xml:space="preserve">s </w:t>
      </w:r>
      <w:r w:rsidR="0048388B" w:rsidRPr="008D0B7A">
        <w:rPr>
          <w:rFonts w:ascii="Arial" w:eastAsia="Arial" w:hAnsi="Arial" w:cs="Arial"/>
          <w:color w:val="FF0000"/>
        </w:rPr>
        <w:t>for this Service</w:t>
      </w:r>
      <w:r w:rsidRPr="008D0B7A">
        <w:rPr>
          <w:rFonts w:ascii="Arial" w:eastAsia="Arial" w:hAnsi="Arial" w:cs="Arial"/>
          <w:color w:val="FF0000"/>
        </w:rPr>
        <w:t xml:space="preserve"> </w:t>
      </w:r>
      <w:r>
        <w:rPr>
          <w:rFonts w:ascii="Arial" w:eastAsia="Arial" w:hAnsi="Arial" w:cs="Arial"/>
        </w:rPr>
        <w:t xml:space="preserve">will be set out </w:t>
      </w:r>
      <w:r w:rsidR="008D0B7A">
        <w:rPr>
          <w:rFonts w:ascii="Arial" w:eastAsia="Arial" w:hAnsi="Arial" w:cs="Arial"/>
        </w:rPr>
        <w:t xml:space="preserve">by the Buyer </w:t>
      </w:r>
      <w:r w:rsidR="008047FE" w:rsidRPr="003B0025">
        <w:rPr>
          <w:rFonts w:ascii="Arial" w:eastAsia="Arial" w:hAnsi="Arial" w:cs="Arial"/>
          <w:color w:val="auto"/>
        </w:rPr>
        <w:t xml:space="preserve">in the </w:t>
      </w:r>
      <w:r w:rsidR="008047FE" w:rsidRPr="008D0B7A">
        <w:rPr>
          <w:rFonts w:ascii="Arial" w:eastAsia="Arial" w:hAnsi="Arial" w:cs="Arial"/>
          <w:color w:val="FF0000"/>
        </w:rPr>
        <w:t xml:space="preserve">evaluation criteria </w:t>
      </w:r>
      <w:r>
        <w:rPr>
          <w:rFonts w:ascii="Arial" w:eastAsia="Arial" w:hAnsi="Arial" w:cs="Arial"/>
        </w:rPr>
        <w:t>and may include (but not be limited to) the following priorities</w:t>
      </w:r>
      <w:r w:rsidR="00364824">
        <w:rPr>
          <w:rFonts w:ascii="Arial" w:eastAsia="Arial" w:hAnsi="Arial" w:cs="Arial"/>
        </w:rPr>
        <w:t xml:space="preserve"> </w:t>
      </w:r>
      <w:r>
        <w:rPr>
          <w:rFonts w:ascii="Arial" w:eastAsia="Arial" w:hAnsi="Arial" w:cs="Arial"/>
        </w:rPr>
        <w:t>/</w:t>
      </w:r>
      <w:r w:rsidR="00364824">
        <w:rPr>
          <w:rFonts w:ascii="Arial" w:eastAsia="Arial" w:hAnsi="Arial" w:cs="Arial"/>
        </w:rPr>
        <w:t xml:space="preserve"> </w:t>
      </w:r>
      <w:r>
        <w:rPr>
          <w:rFonts w:ascii="Arial" w:eastAsia="Arial" w:hAnsi="Arial" w:cs="Arial"/>
        </w:rPr>
        <w:t>themes outlined within the National Social Value Measurement (TOMs) framework:</w:t>
      </w:r>
    </w:p>
    <w:p w14:paraId="14CA46E9" w14:textId="3C3660F9" w:rsidR="005613AF" w:rsidRDefault="00B22874" w:rsidP="005A2FC6">
      <w:pPr>
        <w:spacing w:after="120" w:line="240" w:lineRule="auto"/>
        <w:ind w:left="1843" w:hanging="1134"/>
        <w:jc w:val="both"/>
        <w:rPr>
          <w:rFonts w:ascii="Arial" w:eastAsia="Arial" w:hAnsi="Arial" w:cs="Arial"/>
        </w:rPr>
      </w:pPr>
      <w:r>
        <w:rPr>
          <w:rFonts w:ascii="Arial" w:eastAsia="Arial" w:hAnsi="Arial" w:cs="Arial"/>
        </w:rPr>
        <w:t>20.</w:t>
      </w:r>
      <w:r w:rsidR="003B0025">
        <w:rPr>
          <w:rFonts w:ascii="Arial" w:eastAsia="Arial" w:hAnsi="Arial" w:cs="Arial"/>
        </w:rPr>
        <w:t>7</w:t>
      </w:r>
      <w:r>
        <w:rPr>
          <w:rFonts w:ascii="Arial" w:eastAsia="Arial" w:hAnsi="Arial" w:cs="Arial"/>
        </w:rPr>
        <w:t>.1</w:t>
      </w:r>
      <w:r>
        <w:rPr>
          <w:rFonts w:ascii="Arial" w:eastAsia="Arial" w:hAnsi="Arial" w:cs="Arial"/>
        </w:rPr>
        <w:tab/>
        <w:t xml:space="preserve">Jobs; promote local skills and employment; </w:t>
      </w:r>
    </w:p>
    <w:p w14:paraId="2F0F278C" w14:textId="0D32F997" w:rsidR="005613AF" w:rsidRDefault="00B22874" w:rsidP="005A2FC6">
      <w:pPr>
        <w:spacing w:after="120" w:line="240" w:lineRule="auto"/>
        <w:ind w:left="1843" w:hanging="1134"/>
        <w:jc w:val="both"/>
        <w:rPr>
          <w:rFonts w:ascii="Arial" w:eastAsia="Arial" w:hAnsi="Arial" w:cs="Arial"/>
        </w:rPr>
      </w:pPr>
      <w:r>
        <w:rPr>
          <w:rFonts w:ascii="Arial" w:eastAsia="Arial" w:hAnsi="Arial" w:cs="Arial"/>
        </w:rPr>
        <w:t>20.</w:t>
      </w:r>
      <w:r w:rsidR="003B0025">
        <w:rPr>
          <w:rFonts w:ascii="Arial" w:eastAsia="Arial" w:hAnsi="Arial" w:cs="Arial"/>
        </w:rPr>
        <w:t>7</w:t>
      </w:r>
      <w:r>
        <w:rPr>
          <w:rFonts w:ascii="Arial" w:eastAsia="Arial" w:hAnsi="Arial" w:cs="Arial"/>
        </w:rPr>
        <w:t>.2</w:t>
      </w:r>
      <w:r>
        <w:rPr>
          <w:rFonts w:ascii="Arial" w:eastAsia="Arial" w:hAnsi="Arial" w:cs="Arial"/>
        </w:rPr>
        <w:tab/>
        <w:t>Growth; supporting growth of responsible regional businesses;</w:t>
      </w:r>
    </w:p>
    <w:p w14:paraId="736CE399" w14:textId="779DD41E" w:rsidR="005613AF" w:rsidRDefault="00B22874" w:rsidP="005A2FC6">
      <w:pPr>
        <w:spacing w:after="120" w:line="240" w:lineRule="auto"/>
        <w:ind w:left="1843" w:hanging="1134"/>
        <w:jc w:val="both"/>
        <w:rPr>
          <w:rFonts w:ascii="Arial" w:eastAsia="Arial" w:hAnsi="Arial" w:cs="Arial"/>
        </w:rPr>
      </w:pPr>
      <w:r>
        <w:rPr>
          <w:rFonts w:ascii="Arial" w:eastAsia="Arial" w:hAnsi="Arial" w:cs="Arial"/>
        </w:rPr>
        <w:t>20.</w:t>
      </w:r>
      <w:r w:rsidR="003B0025">
        <w:rPr>
          <w:rFonts w:ascii="Arial" w:eastAsia="Arial" w:hAnsi="Arial" w:cs="Arial"/>
        </w:rPr>
        <w:t>7</w:t>
      </w:r>
      <w:r>
        <w:rPr>
          <w:rFonts w:ascii="Arial" w:eastAsia="Arial" w:hAnsi="Arial" w:cs="Arial"/>
        </w:rPr>
        <w:t>.3</w:t>
      </w:r>
      <w:r>
        <w:rPr>
          <w:rFonts w:ascii="Arial" w:eastAsia="Arial" w:hAnsi="Arial" w:cs="Arial"/>
        </w:rPr>
        <w:tab/>
        <w:t xml:space="preserve">Social; healthier, safer and more resilient communities; </w:t>
      </w:r>
    </w:p>
    <w:p w14:paraId="33645833" w14:textId="7CDF80ED" w:rsidR="005613AF" w:rsidRDefault="00B22874" w:rsidP="005A2FC6">
      <w:pPr>
        <w:spacing w:after="120" w:line="240" w:lineRule="auto"/>
        <w:ind w:left="1843" w:hanging="1134"/>
        <w:jc w:val="both"/>
        <w:rPr>
          <w:rFonts w:ascii="Arial" w:eastAsia="Arial" w:hAnsi="Arial" w:cs="Arial"/>
        </w:rPr>
      </w:pPr>
      <w:r>
        <w:rPr>
          <w:rFonts w:ascii="Arial" w:eastAsia="Arial" w:hAnsi="Arial" w:cs="Arial"/>
        </w:rPr>
        <w:t>20.</w:t>
      </w:r>
      <w:r w:rsidR="003B0025">
        <w:rPr>
          <w:rFonts w:ascii="Arial" w:eastAsia="Arial" w:hAnsi="Arial" w:cs="Arial"/>
        </w:rPr>
        <w:t>7</w:t>
      </w:r>
      <w:r>
        <w:rPr>
          <w:rFonts w:ascii="Arial" w:eastAsia="Arial" w:hAnsi="Arial" w:cs="Arial"/>
        </w:rPr>
        <w:t>.4</w:t>
      </w:r>
      <w:r>
        <w:rPr>
          <w:rFonts w:ascii="Arial" w:eastAsia="Arial" w:hAnsi="Arial" w:cs="Arial"/>
        </w:rPr>
        <w:tab/>
        <w:t xml:space="preserve">Environment; protecting and improving our environment; and </w:t>
      </w:r>
    </w:p>
    <w:p w14:paraId="2B985A7F" w14:textId="2561F205" w:rsidR="005613AF" w:rsidRDefault="00B22874" w:rsidP="005A2FC6">
      <w:pPr>
        <w:spacing w:after="120" w:line="240" w:lineRule="auto"/>
        <w:ind w:left="1843" w:hanging="1134"/>
        <w:jc w:val="both"/>
        <w:rPr>
          <w:rFonts w:ascii="Arial" w:eastAsia="Arial" w:hAnsi="Arial" w:cs="Arial"/>
        </w:rPr>
      </w:pPr>
      <w:r>
        <w:rPr>
          <w:rFonts w:ascii="Arial" w:eastAsia="Arial" w:hAnsi="Arial" w:cs="Arial"/>
        </w:rPr>
        <w:t>20.</w:t>
      </w:r>
      <w:r w:rsidR="003B0025">
        <w:rPr>
          <w:rFonts w:ascii="Arial" w:eastAsia="Arial" w:hAnsi="Arial" w:cs="Arial"/>
        </w:rPr>
        <w:t>7</w:t>
      </w:r>
      <w:r>
        <w:rPr>
          <w:rFonts w:ascii="Arial" w:eastAsia="Arial" w:hAnsi="Arial" w:cs="Arial"/>
        </w:rPr>
        <w:t>.5</w:t>
      </w:r>
      <w:r>
        <w:rPr>
          <w:rFonts w:ascii="Arial" w:eastAsia="Arial" w:hAnsi="Arial" w:cs="Arial"/>
        </w:rPr>
        <w:tab/>
        <w:t>Innovation; promoting innovation.</w:t>
      </w:r>
    </w:p>
    <w:p w14:paraId="79367001" w14:textId="106FC4D0" w:rsidR="005613AF" w:rsidRDefault="00B22874" w:rsidP="005A2FC6">
      <w:pPr>
        <w:spacing w:after="120" w:line="240" w:lineRule="auto"/>
        <w:ind w:left="720" w:hanging="720"/>
        <w:jc w:val="both"/>
        <w:rPr>
          <w:rFonts w:ascii="Arial" w:eastAsia="Arial" w:hAnsi="Arial" w:cs="Arial"/>
        </w:rPr>
      </w:pPr>
      <w:r>
        <w:rPr>
          <w:rFonts w:ascii="Arial" w:eastAsia="Arial" w:hAnsi="Arial" w:cs="Arial"/>
        </w:rPr>
        <w:t>20.</w:t>
      </w:r>
      <w:r w:rsidR="003B0025">
        <w:rPr>
          <w:rFonts w:ascii="Arial" w:eastAsia="Arial" w:hAnsi="Arial" w:cs="Arial"/>
        </w:rPr>
        <w:t>8</w:t>
      </w:r>
      <w:r>
        <w:rPr>
          <w:rFonts w:ascii="Arial" w:eastAsia="Arial" w:hAnsi="Arial" w:cs="Arial"/>
        </w:rPr>
        <w:tab/>
        <w:t xml:space="preserve">Suppliers should take into account </w:t>
      </w:r>
      <w:r w:rsidR="00CE3376">
        <w:rPr>
          <w:rFonts w:ascii="Arial" w:eastAsia="Arial" w:hAnsi="Arial" w:cs="Arial"/>
        </w:rPr>
        <w:t>HM Government</w:t>
      </w:r>
      <w:r>
        <w:rPr>
          <w:rFonts w:ascii="Arial" w:eastAsia="Arial" w:hAnsi="Arial" w:cs="Arial"/>
        </w:rPr>
        <w:t xml:space="preserve"> guidance when developing </w:t>
      </w:r>
      <w:r w:rsidR="00513FAE">
        <w:rPr>
          <w:rFonts w:ascii="Arial" w:eastAsia="Arial" w:hAnsi="Arial" w:cs="Arial"/>
        </w:rPr>
        <w:t xml:space="preserve">its </w:t>
      </w:r>
      <w:r>
        <w:rPr>
          <w:rFonts w:ascii="Arial" w:eastAsia="Arial" w:hAnsi="Arial" w:cs="Arial"/>
        </w:rPr>
        <w:t xml:space="preserve">contractual Social Value plans with </w:t>
      </w:r>
      <w:r w:rsidR="00165FC3">
        <w:rPr>
          <w:rFonts w:ascii="Arial" w:eastAsia="Arial" w:hAnsi="Arial" w:cs="Arial"/>
        </w:rPr>
        <w:t>the Buyer</w:t>
      </w:r>
      <w:r>
        <w:rPr>
          <w:rFonts w:ascii="Arial" w:eastAsia="Arial" w:hAnsi="Arial" w:cs="Arial"/>
        </w:rPr>
        <w:t xml:space="preserve">, which include but are not limited to: </w:t>
      </w:r>
    </w:p>
    <w:p w14:paraId="3873CE2D" w14:textId="284FB8E2" w:rsidR="005613AF" w:rsidRDefault="00B22874" w:rsidP="005A2FC6">
      <w:pPr>
        <w:spacing w:after="120" w:line="240" w:lineRule="auto"/>
        <w:ind w:left="1843" w:hanging="1134"/>
        <w:jc w:val="both"/>
        <w:rPr>
          <w:rFonts w:ascii="Arial" w:eastAsia="Arial" w:hAnsi="Arial" w:cs="Arial"/>
        </w:rPr>
      </w:pPr>
      <w:r>
        <w:rPr>
          <w:rFonts w:ascii="Arial" w:eastAsia="Arial" w:hAnsi="Arial" w:cs="Arial"/>
        </w:rPr>
        <w:lastRenderedPageBreak/>
        <w:t>20.</w:t>
      </w:r>
      <w:r w:rsidR="003B0025">
        <w:rPr>
          <w:rFonts w:ascii="Arial" w:eastAsia="Arial" w:hAnsi="Arial" w:cs="Arial"/>
        </w:rPr>
        <w:t>8</w:t>
      </w:r>
      <w:r>
        <w:rPr>
          <w:rFonts w:ascii="Arial" w:eastAsia="Arial" w:hAnsi="Arial" w:cs="Arial"/>
        </w:rPr>
        <w:t>.1</w:t>
      </w:r>
      <w:r>
        <w:rPr>
          <w:rFonts w:ascii="Arial" w:eastAsia="Arial" w:hAnsi="Arial" w:cs="Arial"/>
        </w:rPr>
        <w:tab/>
        <w:t xml:space="preserve">The TOMs Social Value Portal; </w:t>
      </w:r>
    </w:p>
    <w:p w14:paraId="4DB958E8" w14:textId="15747186" w:rsidR="005613AF" w:rsidRDefault="00B22874" w:rsidP="005A2FC6">
      <w:pPr>
        <w:spacing w:after="120" w:line="240" w:lineRule="auto"/>
        <w:ind w:left="1843" w:hanging="1134"/>
        <w:jc w:val="both"/>
        <w:rPr>
          <w:rFonts w:ascii="Arial" w:eastAsia="Arial" w:hAnsi="Arial" w:cs="Arial"/>
        </w:rPr>
      </w:pPr>
      <w:r>
        <w:rPr>
          <w:rFonts w:ascii="Arial" w:eastAsia="Arial" w:hAnsi="Arial" w:cs="Arial"/>
        </w:rPr>
        <w:t>20.</w:t>
      </w:r>
      <w:r w:rsidR="003B0025">
        <w:rPr>
          <w:rFonts w:ascii="Arial" w:eastAsia="Arial" w:hAnsi="Arial" w:cs="Arial"/>
        </w:rPr>
        <w:t>8</w:t>
      </w:r>
      <w:r>
        <w:rPr>
          <w:rFonts w:ascii="Arial" w:eastAsia="Arial" w:hAnsi="Arial" w:cs="Arial"/>
        </w:rPr>
        <w:t>.2</w:t>
      </w:r>
      <w:r>
        <w:rPr>
          <w:rFonts w:ascii="Arial" w:eastAsia="Arial" w:hAnsi="Arial" w:cs="Arial"/>
        </w:rPr>
        <w:tab/>
        <w:t xml:space="preserve">The National Outcomes and Measures (TOMs) framework; </w:t>
      </w:r>
      <w:r w:rsidR="00A64F02">
        <w:rPr>
          <w:rFonts w:ascii="Arial" w:eastAsia="Arial" w:hAnsi="Arial" w:cs="Arial"/>
        </w:rPr>
        <w:t>and</w:t>
      </w:r>
    </w:p>
    <w:p w14:paraId="5A949DD6" w14:textId="2F33D6BB" w:rsidR="005613AF" w:rsidRDefault="00B22874" w:rsidP="005A2FC6">
      <w:pPr>
        <w:spacing w:after="120" w:line="240" w:lineRule="auto"/>
        <w:ind w:left="1843" w:hanging="1134"/>
        <w:jc w:val="both"/>
        <w:rPr>
          <w:rFonts w:ascii="Arial" w:eastAsia="Arial" w:hAnsi="Arial" w:cs="Arial"/>
        </w:rPr>
      </w:pPr>
      <w:r>
        <w:rPr>
          <w:rFonts w:ascii="Arial" w:eastAsia="Arial" w:hAnsi="Arial" w:cs="Arial"/>
        </w:rPr>
        <w:t>20.</w:t>
      </w:r>
      <w:r w:rsidR="003B0025">
        <w:rPr>
          <w:rFonts w:ascii="Arial" w:eastAsia="Arial" w:hAnsi="Arial" w:cs="Arial"/>
        </w:rPr>
        <w:t>8</w:t>
      </w:r>
      <w:r>
        <w:rPr>
          <w:rFonts w:ascii="Arial" w:eastAsia="Arial" w:hAnsi="Arial" w:cs="Arial"/>
        </w:rPr>
        <w:t>.3</w:t>
      </w:r>
      <w:r>
        <w:rPr>
          <w:rFonts w:ascii="Arial" w:eastAsia="Arial" w:hAnsi="Arial" w:cs="Arial"/>
        </w:rPr>
        <w:tab/>
        <w:t xml:space="preserve">The LGA publication A social value toolkit for district councils. </w:t>
      </w:r>
    </w:p>
    <w:p w14:paraId="21C8E8F4" w14:textId="72C18E7C" w:rsidR="005613AF" w:rsidRPr="003B0025" w:rsidRDefault="00B22874" w:rsidP="005A2FC6">
      <w:pPr>
        <w:spacing w:after="120" w:line="240" w:lineRule="auto"/>
        <w:ind w:left="720" w:hanging="720"/>
        <w:jc w:val="both"/>
        <w:rPr>
          <w:rFonts w:ascii="Arial" w:eastAsia="Arial" w:hAnsi="Arial" w:cs="Arial"/>
          <w:color w:val="auto"/>
        </w:rPr>
      </w:pPr>
      <w:r>
        <w:rPr>
          <w:rFonts w:ascii="Arial" w:eastAsia="Arial" w:hAnsi="Arial" w:cs="Arial"/>
        </w:rPr>
        <w:t>20.</w:t>
      </w:r>
      <w:r w:rsidR="003B0025">
        <w:rPr>
          <w:rFonts w:ascii="Arial" w:eastAsia="Arial" w:hAnsi="Arial" w:cs="Arial"/>
        </w:rPr>
        <w:t>9</w:t>
      </w:r>
      <w:r>
        <w:rPr>
          <w:rFonts w:ascii="Arial" w:eastAsia="Arial" w:hAnsi="Arial" w:cs="Arial"/>
        </w:rPr>
        <w:tab/>
      </w:r>
      <w:r w:rsidR="00B72FD1" w:rsidRPr="003B0025">
        <w:rPr>
          <w:rFonts w:ascii="Arial" w:eastAsia="Arial" w:hAnsi="Arial" w:cs="Arial"/>
          <w:color w:val="auto"/>
        </w:rPr>
        <w:t>T</w:t>
      </w:r>
      <w:r w:rsidR="00165FC3" w:rsidRPr="003B0025">
        <w:rPr>
          <w:rFonts w:ascii="Arial" w:eastAsia="Arial" w:hAnsi="Arial" w:cs="Arial"/>
          <w:color w:val="auto"/>
        </w:rPr>
        <w:t>he Buyer</w:t>
      </w:r>
      <w:r w:rsidR="008047FE" w:rsidRPr="003B0025">
        <w:rPr>
          <w:rFonts w:ascii="Arial" w:eastAsia="Arial" w:hAnsi="Arial" w:cs="Arial"/>
          <w:color w:val="auto"/>
        </w:rPr>
        <w:t xml:space="preserve"> will </w:t>
      </w:r>
      <w:r w:rsidRPr="003B0025">
        <w:rPr>
          <w:rFonts w:ascii="Arial" w:eastAsia="Arial" w:hAnsi="Arial" w:cs="Arial"/>
          <w:color w:val="auto"/>
        </w:rPr>
        <w:t xml:space="preserve">identify bespoke Social Value priorities based on </w:t>
      </w:r>
      <w:r w:rsidR="008047FE" w:rsidRPr="003B0025">
        <w:rPr>
          <w:rFonts w:ascii="Arial" w:eastAsia="Arial" w:hAnsi="Arial" w:cs="Arial"/>
          <w:color w:val="auto"/>
        </w:rPr>
        <w:t xml:space="preserve">its </w:t>
      </w:r>
      <w:r w:rsidRPr="003B0025">
        <w:rPr>
          <w:rFonts w:ascii="Arial" w:eastAsia="Arial" w:hAnsi="Arial" w:cs="Arial"/>
          <w:color w:val="auto"/>
        </w:rPr>
        <w:t xml:space="preserve">own Social Value themes and </w:t>
      </w:r>
      <w:r w:rsidR="00AA2EB6" w:rsidRPr="003B0025">
        <w:rPr>
          <w:rFonts w:ascii="Arial" w:eastAsia="Arial" w:hAnsi="Arial" w:cs="Arial"/>
          <w:color w:val="auto"/>
        </w:rPr>
        <w:t>outcomes.</w:t>
      </w:r>
      <w:r w:rsidRPr="003B0025">
        <w:rPr>
          <w:rFonts w:ascii="Arial" w:eastAsia="Arial" w:hAnsi="Arial" w:cs="Arial"/>
          <w:color w:val="auto"/>
        </w:rPr>
        <w:t xml:space="preserve"> Details of these requirements will </w:t>
      </w:r>
      <w:r w:rsidR="0089328C" w:rsidRPr="003B0025">
        <w:rPr>
          <w:rFonts w:ascii="Arial" w:eastAsia="Arial" w:hAnsi="Arial" w:cs="Arial"/>
          <w:color w:val="auto"/>
        </w:rPr>
        <w:t xml:space="preserve">form part of the </w:t>
      </w:r>
      <w:r w:rsidR="0089328C" w:rsidRPr="008D0B7A">
        <w:rPr>
          <w:rFonts w:ascii="Arial" w:eastAsia="Arial" w:hAnsi="Arial" w:cs="Arial"/>
          <w:color w:val="FF0000"/>
        </w:rPr>
        <w:t>evaluation criteria</w:t>
      </w:r>
      <w:r w:rsidR="0089328C" w:rsidRPr="003B0025">
        <w:rPr>
          <w:rFonts w:ascii="Arial" w:eastAsia="Arial" w:hAnsi="Arial" w:cs="Arial"/>
          <w:color w:val="auto"/>
        </w:rPr>
        <w:t xml:space="preserve">. </w:t>
      </w:r>
    </w:p>
    <w:p w14:paraId="339DA717" w14:textId="068420FD" w:rsidR="005613AF" w:rsidRDefault="00B22874" w:rsidP="005A2FC6">
      <w:pPr>
        <w:spacing w:after="120" w:line="240" w:lineRule="auto"/>
        <w:ind w:left="720" w:hanging="720"/>
        <w:jc w:val="both"/>
        <w:rPr>
          <w:rFonts w:ascii="Arial" w:eastAsia="Arial" w:hAnsi="Arial" w:cs="Arial"/>
        </w:rPr>
      </w:pPr>
      <w:r w:rsidRPr="00BB03F6">
        <w:rPr>
          <w:rFonts w:ascii="Arial" w:eastAsia="Arial" w:hAnsi="Arial" w:cs="Arial"/>
          <w:color w:val="auto"/>
        </w:rPr>
        <w:t>20.1</w:t>
      </w:r>
      <w:r w:rsidR="003B0025">
        <w:rPr>
          <w:rFonts w:ascii="Arial" w:eastAsia="Arial" w:hAnsi="Arial" w:cs="Arial"/>
          <w:color w:val="auto"/>
        </w:rPr>
        <w:t>0</w:t>
      </w:r>
      <w:r w:rsidRPr="00BB03F6">
        <w:rPr>
          <w:rFonts w:ascii="Arial" w:eastAsia="Arial" w:hAnsi="Arial" w:cs="Arial"/>
          <w:color w:val="auto"/>
        </w:rPr>
        <w:tab/>
        <w:t xml:space="preserve">The Supplier shall deliver measurable benefits in respect of the Social Value priorities identified in the Call-Off </w:t>
      </w:r>
      <w:r>
        <w:rPr>
          <w:rFonts w:ascii="Arial" w:eastAsia="Arial" w:hAnsi="Arial" w:cs="Arial"/>
        </w:rPr>
        <w:t>Contract.</w:t>
      </w:r>
    </w:p>
    <w:p w14:paraId="421FFE03" w14:textId="15F239CB" w:rsidR="005613AF" w:rsidRPr="003B0025" w:rsidRDefault="00B22874" w:rsidP="005A2FC6">
      <w:pPr>
        <w:spacing w:after="120" w:line="240" w:lineRule="auto"/>
        <w:ind w:left="720" w:hanging="720"/>
        <w:jc w:val="both"/>
        <w:rPr>
          <w:rFonts w:ascii="Arial" w:eastAsia="Arial" w:hAnsi="Arial" w:cs="Arial"/>
          <w:color w:val="auto"/>
        </w:rPr>
      </w:pPr>
      <w:r>
        <w:rPr>
          <w:rFonts w:ascii="Arial" w:eastAsia="Arial" w:hAnsi="Arial" w:cs="Arial"/>
        </w:rPr>
        <w:t>20.1</w:t>
      </w:r>
      <w:r w:rsidR="003B0025">
        <w:rPr>
          <w:rFonts w:ascii="Arial" w:eastAsia="Arial" w:hAnsi="Arial" w:cs="Arial"/>
        </w:rPr>
        <w:t>1</w:t>
      </w:r>
      <w:r>
        <w:rPr>
          <w:rFonts w:ascii="Arial" w:eastAsia="Arial" w:hAnsi="Arial" w:cs="Arial"/>
        </w:rPr>
        <w:tab/>
      </w:r>
      <w:r w:rsidRPr="003B0025">
        <w:rPr>
          <w:rFonts w:ascii="Arial" w:eastAsia="Arial" w:hAnsi="Arial" w:cs="Arial"/>
          <w:color w:val="auto"/>
        </w:rPr>
        <w:t xml:space="preserve">The Supplier shall be responsible for recording and reporting performance against the social value requirements as outlined by </w:t>
      </w:r>
      <w:r w:rsidR="00165FC3" w:rsidRPr="003B0025">
        <w:rPr>
          <w:rFonts w:ascii="Arial" w:eastAsia="Arial" w:hAnsi="Arial" w:cs="Arial"/>
          <w:color w:val="auto"/>
        </w:rPr>
        <w:t>the Buyer</w:t>
      </w:r>
      <w:r w:rsidRPr="003B0025">
        <w:rPr>
          <w:rFonts w:ascii="Arial" w:eastAsia="Arial" w:hAnsi="Arial" w:cs="Arial"/>
          <w:color w:val="auto"/>
        </w:rPr>
        <w:t xml:space="preserve"> in the </w:t>
      </w:r>
      <w:r w:rsidR="0089328C" w:rsidRPr="008D0B7A">
        <w:rPr>
          <w:rFonts w:ascii="Arial" w:eastAsia="Arial" w:hAnsi="Arial" w:cs="Arial"/>
          <w:color w:val="FF0000"/>
        </w:rPr>
        <w:t>evaluation criteria</w:t>
      </w:r>
      <w:r w:rsidR="00F05815" w:rsidRPr="003B0025">
        <w:rPr>
          <w:rFonts w:ascii="Arial" w:eastAsia="Arial" w:hAnsi="Arial" w:cs="Arial"/>
          <w:color w:val="auto"/>
        </w:rPr>
        <w:t>.</w:t>
      </w:r>
      <w:r w:rsidR="0089328C" w:rsidRPr="003B0025">
        <w:rPr>
          <w:rFonts w:ascii="Arial" w:eastAsia="Arial" w:hAnsi="Arial" w:cs="Arial"/>
          <w:color w:val="auto"/>
        </w:rPr>
        <w:t xml:space="preserve"> </w:t>
      </w:r>
    </w:p>
    <w:p w14:paraId="60609F11" w14:textId="089FD6D9" w:rsidR="005613AF" w:rsidRPr="003B0025" w:rsidRDefault="00B22874" w:rsidP="005A2FC6">
      <w:pPr>
        <w:spacing w:after="120" w:line="240" w:lineRule="auto"/>
        <w:ind w:left="720" w:hanging="720"/>
        <w:jc w:val="both"/>
        <w:rPr>
          <w:rFonts w:ascii="Arial" w:eastAsia="Arial" w:hAnsi="Arial" w:cs="Arial"/>
          <w:color w:val="auto"/>
        </w:rPr>
      </w:pPr>
      <w:r w:rsidRPr="003B0025">
        <w:rPr>
          <w:rFonts w:ascii="Arial" w:eastAsia="Arial" w:hAnsi="Arial" w:cs="Arial"/>
          <w:color w:val="auto"/>
        </w:rPr>
        <w:t>20.1</w:t>
      </w:r>
      <w:r w:rsidR="003B0025" w:rsidRPr="003B0025">
        <w:rPr>
          <w:rFonts w:ascii="Arial" w:eastAsia="Arial" w:hAnsi="Arial" w:cs="Arial"/>
          <w:color w:val="auto"/>
        </w:rPr>
        <w:t>2</w:t>
      </w:r>
      <w:r w:rsidRPr="003B0025">
        <w:rPr>
          <w:rFonts w:ascii="Arial" w:eastAsia="Arial" w:hAnsi="Arial" w:cs="Arial"/>
          <w:color w:val="auto"/>
        </w:rPr>
        <w:tab/>
        <w:t xml:space="preserve">The specific requirements shall be specified by </w:t>
      </w:r>
      <w:r w:rsidR="00165FC3" w:rsidRPr="003B0025">
        <w:rPr>
          <w:rFonts w:ascii="Arial" w:eastAsia="Arial" w:hAnsi="Arial" w:cs="Arial"/>
          <w:color w:val="auto"/>
        </w:rPr>
        <w:t>the Buyer</w:t>
      </w:r>
      <w:r w:rsidRPr="003B0025">
        <w:rPr>
          <w:rFonts w:ascii="Arial" w:eastAsia="Arial" w:hAnsi="Arial" w:cs="Arial"/>
          <w:color w:val="auto"/>
        </w:rPr>
        <w:t xml:space="preserve"> in the </w:t>
      </w:r>
      <w:r w:rsidR="0089328C" w:rsidRPr="008D0B7A">
        <w:rPr>
          <w:rFonts w:ascii="Arial" w:eastAsia="Arial" w:hAnsi="Arial" w:cs="Arial"/>
          <w:color w:val="FF0000"/>
        </w:rPr>
        <w:t xml:space="preserve">evaluation criteria </w:t>
      </w:r>
      <w:r w:rsidRPr="003B0025">
        <w:rPr>
          <w:rFonts w:ascii="Arial" w:eastAsia="Arial" w:hAnsi="Arial" w:cs="Arial"/>
          <w:color w:val="auto"/>
        </w:rPr>
        <w:t xml:space="preserve">and may include but not be limited to: </w:t>
      </w:r>
    </w:p>
    <w:p w14:paraId="5C42A207" w14:textId="7701FBD9" w:rsidR="005613AF" w:rsidRDefault="00B22874" w:rsidP="005A2FC6">
      <w:pPr>
        <w:spacing w:after="120" w:line="240" w:lineRule="auto"/>
        <w:ind w:left="1843" w:hanging="1134"/>
        <w:jc w:val="both"/>
        <w:rPr>
          <w:rFonts w:ascii="Arial" w:eastAsia="Arial" w:hAnsi="Arial" w:cs="Arial"/>
        </w:rPr>
      </w:pPr>
      <w:r>
        <w:rPr>
          <w:rFonts w:ascii="Arial" w:eastAsia="Arial" w:hAnsi="Arial" w:cs="Arial"/>
        </w:rPr>
        <w:t>20.1</w:t>
      </w:r>
      <w:r w:rsidR="003B0025">
        <w:rPr>
          <w:rFonts w:ascii="Arial" w:eastAsia="Arial" w:hAnsi="Arial" w:cs="Arial"/>
        </w:rPr>
        <w:t>2</w:t>
      </w:r>
      <w:r>
        <w:rPr>
          <w:rFonts w:ascii="Arial" w:eastAsia="Arial" w:hAnsi="Arial" w:cs="Arial"/>
        </w:rPr>
        <w:t>.1</w:t>
      </w:r>
      <w:r>
        <w:rPr>
          <w:rFonts w:ascii="Arial" w:eastAsia="Arial" w:hAnsi="Arial" w:cs="Arial"/>
        </w:rPr>
        <w:tab/>
        <w:t xml:space="preserve">Utilisation of a Social Value Procurement Calculator, for example, the TOMs calculator; </w:t>
      </w:r>
    </w:p>
    <w:p w14:paraId="034ECB2D" w14:textId="32C328E2" w:rsidR="005613AF" w:rsidRDefault="00B22874" w:rsidP="005A2FC6">
      <w:pPr>
        <w:spacing w:after="120" w:line="240" w:lineRule="auto"/>
        <w:ind w:left="1843" w:hanging="1134"/>
        <w:jc w:val="both"/>
        <w:rPr>
          <w:rFonts w:ascii="Arial" w:eastAsia="Arial" w:hAnsi="Arial" w:cs="Arial"/>
        </w:rPr>
      </w:pPr>
      <w:r>
        <w:rPr>
          <w:rFonts w:ascii="Arial" w:eastAsia="Arial" w:hAnsi="Arial" w:cs="Arial"/>
        </w:rPr>
        <w:t>20.1</w:t>
      </w:r>
      <w:r w:rsidR="003B0025">
        <w:rPr>
          <w:rFonts w:ascii="Arial" w:eastAsia="Arial" w:hAnsi="Arial" w:cs="Arial"/>
        </w:rPr>
        <w:t>2</w:t>
      </w:r>
      <w:r>
        <w:rPr>
          <w:rFonts w:ascii="Arial" w:eastAsia="Arial" w:hAnsi="Arial" w:cs="Arial"/>
        </w:rPr>
        <w:t>.2</w:t>
      </w:r>
      <w:r>
        <w:rPr>
          <w:rFonts w:ascii="Arial" w:eastAsia="Arial" w:hAnsi="Arial" w:cs="Arial"/>
        </w:rPr>
        <w:tab/>
        <w:t xml:space="preserve">Utilisation of the KPI Model performance process outlined by </w:t>
      </w:r>
      <w:r w:rsidR="00165FC3">
        <w:rPr>
          <w:rFonts w:ascii="Arial" w:eastAsia="Arial" w:hAnsi="Arial" w:cs="Arial"/>
        </w:rPr>
        <w:t>the Buyer</w:t>
      </w:r>
      <w:r>
        <w:rPr>
          <w:rFonts w:ascii="Arial" w:eastAsia="Arial" w:hAnsi="Arial" w:cs="Arial"/>
        </w:rPr>
        <w:t xml:space="preserve"> in </w:t>
      </w:r>
      <w:r w:rsidRPr="00673D84">
        <w:rPr>
          <w:rFonts w:ascii="Arial" w:eastAsia="Arial" w:hAnsi="Arial" w:cs="Arial"/>
        </w:rPr>
        <w:t xml:space="preserve">the Call-Off Procedure; </w:t>
      </w:r>
      <w:r w:rsidR="00EB0BEA">
        <w:rPr>
          <w:rFonts w:ascii="Arial" w:eastAsia="Arial" w:hAnsi="Arial" w:cs="Arial"/>
        </w:rPr>
        <w:t>and</w:t>
      </w:r>
    </w:p>
    <w:p w14:paraId="00D52EA8" w14:textId="3474909C" w:rsidR="005613AF" w:rsidRDefault="00B22874" w:rsidP="005A2FC6">
      <w:pPr>
        <w:spacing w:after="120" w:line="240" w:lineRule="auto"/>
        <w:ind w:left="1843" w:hanging="1134"/>
        <w:jc w:val="both"/>
        <w:rPr>
          <w:rFonts w:ascii="Arial" w:eastAsia="Arial" w:hAnsi="Arial" w:cs="Arial"/>
        </w:rPr>
      </w:pPr>
      <w:r>
        <w:rPr>
          <w:rFonts w:ascii="Arial" w:eastAsia="Arial" w:hAnsi="Arial" w:cs="Arial"/>
        </w:rPr>
        <w:t>20.1</w:t>
      </w:r>
      <w:r w:rsidR="003B0025">
        <w:rPr>
          <w:rFonts w:ascii="Arial" w:eastAsia="Arial" w:hAnsi="Arial" w:cs="Arial"/>
        </w:rPr>
        <w:t>2</w:t>
      </w:r>
      <w:r>
        <w:rPr>
          <w:rFonts w:ascii="Arial" w:eastAsia="Arial" w:hAnsi="Arial" w:cs="Arial"/>
        </w:rPr>
        <w:t>.3</w:t>
      </w:r>
      <w:r>
        <w:rPr>
          <w:rFonts w:ascii="Arial" w:eastAsia="Arial" w:hAnsi="Arial" w:cs="Arial"/>
        </w:rPr>
        <w:tab/>
        <w:t>Utilisation of a Social Value Measurement Calculator</w:t>
      </w:r>
      <w:r w:rsidR="00A64F02">
        <w:rPr>
          <w:rFonts w:ascii="Arial" w:eastAsia="Arial" w:hAnsi="Arial" w:cs="Arial"/>
        </w:rPr>
        <w:t xml:space="preserve">; </w:t>
      </w:r>
    </w:p>
    <w:p w14:paraId="0D6B8415" w14:textId="5CD0F225" w:rsidR="005613AF" w:rsidRPr="00673D84" w:rsidRDefault="00B22874" w:rsidP="005A2FC6">
      <w:pPr>
        <w:spacing w:after="120" w:line="240" w:lineRule="auto"/>
        <w:ind w:left="1843" w:hanging="1134"/>
        <w:jc w:val="both"/>
        <w:rPr>
          <w:rFonts w:ascii="Arial" w:eastAsia="Arial" w:hAnsi="Arial" w:cs="Arial"/>
        </w:rPr>
      </w:pPr>
      <w:r>
        <w:rPr>
          <w:rFonts w:ascii="Arial" w:eastAsia="Arial" w:hAnsi="Arial" w:cs="Arial"/>
        </w:rPr>
        <w:t>20.1</w:t>
      </w:r>
      <w:r w:rsidR="003B0025">
        <w:rPr>
          <w:rFonts w:ascii="Arial" w:eastAsia="Arial" w:hAnsi="Arial" w:cs="Arial"/>
        </w:rPr>
        <w:t>2</w:t>
      </w:r>
      <w:r>
        <w:rPr>
          <w:rFonts w:ascii="Arial" w:eastAsia="Arial" w:hAnsi="Arial" w:cs="Arial"/>
        </w:rPr>
        <w:t>.4</w:t>
      </w:r>
      <w:r>
        <w:rPr>
          <w:rFonts w:ascii="Arial" w:eastAsia="Arial" w:hAnsi="Arial" w:cs="Arial"/>
        </w:rPr>
        <w:tab/>
        <w:t xml:space="preserve">Further details of the Social Value Measurement Calculator to apply will be provided by </w:t>
      </w:r>
      <w:r w:rsidR="00165FC3">
        <w:rPr>
          <w:rFonts w:ascii="Arial" w:eastAsia="Arial" w:hAnsi="Arial" w:cs="Arial"/>
        </w:rPr>
        <w:t>the Buyer</w:t>
      </w:r>
      <w:r w:rsidR="00BB03F6">
        <w:rPr>
          <w:rFonts w:ascii="Arial" w:eastAsia="Arial" w:hAnsi="Arial" w:cs="Arial"/>
        </w:rPr>
        <w:t xml:space="preserve"> </w:t>
      </w:r>
      <w:r w:rsidRPr="00673D84">
        <w:rPr>
          <w:rFonts w:ascii="Arial" w:eastAsia="Arial" w:hAnsi="Arial" w:cs="Arial"/>
        </w:rPr>
        <w:t>in the Call-Off Procedure.</w:t>
      </w:r>
    </w:p>
    <w:p w14:paraId="2E3230A7" w14:textId="39732D7B" w:rsidR="005613AF" w:rsidRPr="00BB03F6" w:rsidRDefault="00B22874" w:rsidP="005A2FC6">
      <w:pPr>
        <w:spacing w:after="120" w:line="240" w:lineRule="auto"/>
        <w:ind w:left="720" w:hanging="720"/>
        <w:jc w:val="both"/>
        <w:rPr>
          <w:rFonts w:ascii="Arial" w:eastAsia="Arial" w:hAnsi="Arial" w:cs="Arial"/>
          <w:color w:val="auto"/>
        </w:rPr>
      </w:pPr>
      <w:r>
        <w:rPr>
          <w:rFonts w:ascii="Arial" w:eastAsia="Arial" w:hAnsi="Arial" w:cs="Arial"/>
        </w:rPr>
        <w:t>20.1</w:t>
      </w:r>
      <w:r w:rsidR="003B0025">
        <w:rPr>
          <w:rFonts w:ascii="Arial" w:eastAsia="Arial" w:hAnsi="Arial" w:cs="Arial"/>
        </w:rPr>
        <w:t>3</w:t>
      </w:r>
      <w:r>
        <w:rPr>
          <w:rFonts w:ascii="Arial" w:eastAsia="Arial" w:hAnsi="Arial" w:cs="Arial"/>
        </w:rPr>
        <w:tab/>
        <w:t xml:space="preserve">The Supplier shall ensure the completion of social value outcomes are reported within the CAFM or other </w:t>
      </w:r>
      <w:r w:rsidRPr="00AA2EB6">
        <w:rPr>
          <w:rFonts w:ascii="Arial" w:eastAsia="Arial" w:hAnsi="Arial" w:cs="Arial"/>
          <w:color w:val="auto"/>
        </w:rPr>
        <w:t>central</w:t>
      </w:r>
      <w:r>
        <w:rPr>
          <w:rFonts w:ascii="Arial" w:eastAsia="Arial" w:hAnsi="Arial" w:cs="Arial"/>
        </w:rPr>
        <w:t xml:space="preserve"> system</w:t>
      </w:r>
      <w:r w:rsidR="0089328C">
        <w:rPr>
          <w:rFonts w:ascii="Arial" w:eastAsia="Arial" w:hAnsi="Arial" w:cs="Arial"/>
        </w:rPr>
        <w:t>s</w:t>
      </w:r>
      <w:r>
        <w:rPr>
          <w:rFonts w:ascii="Arial" w:eastAsia="Arial" w:hAnsi="Arial" w:cs="Arial"/>
        </w:rPr>
        <w:t xml:space="preserve"> as defined by </w:t>
      </w:r>
      <w:r w:rsidR="00165FC3">
        <w:rPr>
          <w:rFonts w:ascii="Arial" w:eastAsia="Arial" w:hAnsi="Arial" w:cs="Arial"/>
        </w:rPr>
        <w:t>the Buyer</w:t>
      </w:r>
      <w:r w:rsidR="0089328C" w:rsidRPr="00BB03F6">
        <w:rPr>
          <w:rFonts w:ascii="Arial" w:eastAsia="Arial" w:hAnsi="Arial" w:cs="Arial"/>
          <w:color w:val="auto"/>
        </w:rPr>
        <w:t xml:space="preserve"> </w:t>
      </w:r>
      <w:r w:rsidRPr="00BB03F6">
        <w:rPr>
          <w:rFonts w:ascii="Arial" w:eastAsia="Arial" w:hAnsi="Arial" w:cs="Arial"/>
          <w:color w:val="auto"/>
        </w:rPr>
        <w:t xml:space="preserve">in the Call-Off Procedure. </w:t>
      </w:r>
      <w:r w:rsidR="00BB03F6">
        <w:rPr>
          <w:rFonts w:ascii="Arial" w:eastAsia="Arial" w:hAnsi="Arial" w:cs="Arial"/>
          <w:color w:val="auto"/>
        </w:rPr>
        <w:t>T</w:t>
      </w:r>
      <w:r w:rsidR="00165FC3">
        <w:rPr>
          <w:rFonts w:ascii="Arial" w:eastAsia="Arial" w:hAnsi="Arial" w:cs="Arial"/>
        </w:rPr>
        <w:t>he Buyer</w:t>
      </w:r>
      <w:r>
        <w:rPr>
          <w:rFonts w:ascii="Arial" w:eastAsia="Arial" w:hAnsi="Arial" w:cs="Arial"/>
        </w:rPr>
        <w:t xml:space="preserve"> shall ensure that all social value performance reports are compiled and submitted to </w:t>
      </w:r>
      <w:r w:rsidR="00165FC3">
        <w:rPr>
          <w:rFonts w:ascii="Arial" w:eastAsia="Arial" w:hAnsi="Arial" w:cs="Arial"/>
        </w:rPr>
        <w:t>the Buyer</w:t>
      </w:r>
      <w:r>
        <w:rPr>
          <w:rFonts w:ascii="Arial" w:eastAsia="Arial" w:hAnsi="Arial" w:cs="Arial"/>
        </w:rPr>
        <w:t xml:space="preserve"> </w:t>
      </w:r>
      <w:r w:rsidR="00513FAE">
        <w:rPr>
          <w:rFonts w:ascii="Arial" w:eastAsia="Arial" w:hAnsi="Arial" w:cs="Arial"/>
          <w:color w:val="auto"/>
        </w:rPr>
        <w:t>M</w:t>
      </w:r>
      <w:r w:rsidR="007B0C1E" w:rsidRPr="003B0025">
        <w:rPr>
          <w:rFonts w:ascii="Arial" w:eastAsia="Arial" w:hAnsi="Arial" w:cs="Arial"/>
          <w:color w:val="auto"/>
        </w:rPr>
        <w:t>onthly</w:t>
      </w:r>
      <w:r w:rsidRPr="003B0025">
        <w:rPr>
          <w:rFonts w:ascii="Arial" w:eastAsia="Arial" w:hAnsi="Arial" w:cs="Arial"/>
          <w:color w:val="auto"/>
        </w:rPr>
        <w:t xml:space="preserve"> </w:t>
      </w:r>
      <w:r>
        <w:rPr>
          <w:rFonts w:ascii="Arial" w:eastAsia="Arial" w:hAnsi="Arial" w:cs="Arial"/>
        </w:rPr>
        <w:t xml:space="preserve">in the format requested by </w:t>
      </w:r>
      <w:r w:rsidR="00165FC3">
        <w:rPr>
          <w:rFonts w:ascii="Arial" w:eastAsia="Arial" w:hAnsi="Arial" w:cs="Arial"/>
        </w:rPr>
        <w:t>the Buyer</w:t>
      </w:r>
      <w:r w:rsidR="0089328C">
        <w:rPr>
          <w:rFonts w:ascii="Arial" w:eastAsia="Arial" w:hAnsi="Arial" w:cs="Arial"/>
        </w:rPr>
        <w:t>,</w:t>
      </w:r>
      <w:r>
        <w:rPr>
          <w:rFonts w:ascii="Arial" w:eastAsia="Arial" w:hAnsi="Arial" w:cs="Arial"/>
        </w:rPr>
        <w:t xml:space="preserve"> </w:t>
      </w:r>
      <w:r w:rsidRPr="00BB03F6">
        <w:rPr>
          <w:rFonts w:ascii="Arial" w:eastAsia="Arial" w:hAnsi="Arial" w:cs="Arial"/>
          <w:color w:val="auto"/>
        </w:rPr>
        <w:t xml:space="preserve">in the Call-Off Procedure. </w:t>
      </w:r>
    </w:p>
    <w:p w14:paraId="568131EF" w14:textId="4B5E8851" w:rsidR="005613AF" w:rsidRDefault="00B22874">
      <w:pPr>
        <w:spacing w:after="0" w:line="240" w:lineRule="auto"/>
        <w:ind w:left="720" w:hanging="720"/>
        <w:jc w:val="both"/>
        <w:rPr>
          <w:rFonts w:ascii="Arial" w:eastAsia="Arial" w:hAnsi="Arial" w:cs="Arial"/>
        </w:rPr>
      </w:pPr>
      <w:r>
        <w:rPr>
          <w:rFonts w:ascii="Arial" w:eastAsia="Arial" w:hAnsi="Arial" w:cs="Arial"/>
        </w:rPr>
        <w:t>20.1</w:t>
      </w:r>
      <w:r w:rsidR="003B0025">
        <w:rPr>
          <w:rFonts w:ascii="Arial" w:eastAsia="Arial" w:hAnsi="Arial" w:cs="Arial"/>
        </w:rPr>
        <w:t>4</w:t>
      </w:r>
      <w:r>
        <w:rPr>
          <w:rFonts w:ascii="Arial" w:eastAsia="Arial" w:hAnsi="Arial" w:cs="Arial"/>
        </w:rPr>
        <w:tab/>
      </w:r>
      <w:r w:rsidR="00EE3A3B">
        <w:rPr>
          <w:rFonts w:ascii="Arial" w:eastAsia="Arial" w:hAnsi="Arial" w:cs="Arial"/>
        </w:rPr>
        <w:t>T</w:t>
      </w:r>
      <w:r w:rsidR="00165FC3">
        <w:rPr>
          <w:rFonts w:ascii="Arial" w:eastAsia="Arial" w:hAnsi="Arial" w:cs="Arial"/>
        </w:rPr>
        <w:t>he Buyer</w:t>
      </w:r>
      <w:r>
        <w:rPr>
          <w:rFonts w:ascii="Arial" w:eastAsia="Arial" w:hAnsi="Arial" w:cs="Arial"/>
        </w:rPr>
        <w:t xml:space="preserve"> shall be responsible for ensuring that social value priorities are cascaded throughout all Supplier Staff and </w:t>
      </w:r>
      <w:r w:rsidR="007336D7">
        <w:rPr>
          <w:rFonts w:ascii="Arial" w:eastAsia="Arial" w:hAnsi="Arial" w:cs="Arial"/>
        </w:rPr>
        <w:t>its</w:t>
      </w:r>
      <w:r>
        <w:rPr>
          <w:rFonts w:ascii="Arial" w:eastAsia="Arial" w:hAnsi="Arial" w:cs="Arial"/>
        </w:rPr>
        <w:t xml:space="preserve"> appointed supply chain.</w:t>
      </w:r>
    </w:p>
    <w:bookmarkEnd w:id="93"/>
    <w:p w14:paraId="356591AA" w14:textId="77777777" w:rsidR="005613AF" w:rsidRDefault="005613AF">
      <w:pPr>
        <w:spacing w:after="0" w:line="240" w:lineRule="auto"/>
        <w:jc w:val="both"/>
        <w:rPr>
          <w:rFonts w:ascii="Arial" w:eastAsia="Arial" w:hAnsi="Arial" w:cs="Arial"/>
          <w:b/>
        </w:rPr>
      </w:pPr>
    </w:p>
    <w:p w14:paraId="1491F98E" w14:textId="77777777" w:rsidR="005613AF" w:rsidRDefault="005613AF">
      <w:pPr>
        <w:spacing w:after="0" w:line="240" w:lineRule="auto"/>
        <w:jc w:val="both"/>
        <w:rPr>
          <w:rFonts w:ascii="Arial" w:eastAsia="Arial" w:hAnsi="Arial" w:cs="Arial"/>
          <w:b/>
        </w:rPr>
      </w:pPr>
    </w:p>
    <w:p w14:paraId="3F1F8B69" w14:textId="1D9B169A" w:rsidR="005613AF" w:rsidRDefault="005613AF">
      <w:pPr>
        <w:spacing w:after="0" w:line="240" w:lineRule="auto"/>
        <w:jc w:val="both"/>
        <w:rPr>
          <w:rFonts w:ascii="Arial" w:eastAsia="Arial" w:hAnsi="Arial" w:cs="Arial"/>
          <w:b/>
        </w:rPr>
      </w:pPr>
    </w:p>
    <w:p w14:paraId="29CCB95F" w14:textId="1FD52F81" w:rsidR="005613AF" w:rsidRDefault="00007392">
      <w:pPr>
        <w:pStyle w:val="Heading1"/>
      </w:pPr>
      <w:bookmarkStart w:id="95" w:name="_Toc139865090"/>
      <w:r>
        <w:t>W</w:t>
      </w:r>
      <w:r w:rsidR="00B22874">
        <w:t>ork Package D: Carbon Net Zero</w:t>
      </w:r>
      <w:bookmarkEnd w:id="95"/>
    </w:p>
    <w:p w14:paraId="71350AAA" w14:textId="20EB24F1" w:rsidR="005613AF" w:rsidRDefault="00B22874" w:rsidP="00736F26">
      <w:pPr>
        <w:spacing w:after="120" w:line="240" w:lineRule="auto"/>
        <w:jc w:val="both"/>
        <w:rPr>
          <w:rFonts w:ascii="Arial" w:eastAsia="Arial" w:hAnsi="Arial" w:cs="Arial"/>
          <w:b/>
        </w:rPr>
      </w:pPr>
      <w:r>
        <w:rPr>
          <w:rFonts w:ascii="Arial" w:eastAsia="Arial" w:hAnsi="Arial" w:cs="Arial"/>
          <w:b/>
        </w:rPr>
        <w:t>21. Service D1: Carbon Net Zero</w:t>
      </w:r>
    </w:p>
    <w:p w14:paraId="2E9E8453" w14:textId="50D7406D" w:rsidR="005613AF" w:rsidRDefault="00B22874" w:rsidP="00736F26">
      <w:pPr>
        <w:spacing w:after="120" w:line="240" w:lineRule="auto"/>
        <w:jc w:val="both"/>
        <w:rPr>
          <w:rFonts w:ascii="Arial" w:eastAsia="Arial" w:hAnsi="Arial" w:cs="Arial"/>
        </w:rPr>
      </w:pPr>
      <w:r>
        <w:rPr>
          <w:rFonts w:ascii="Arial" w:eastAsia="Arial" w:hAnsi="Arial" w:cs="Arial"/>
        </w:rPr>
        <w:t>21.1</w:t>
      </w:r>
      <w:r>
        <w:rPr>
          <w:rFonts w:ascii="Arial" w:eastAsia="Arial" w:hAnsi="Arial" w:cs="Arial"/>
        </w:rPr>
        <w:tab/>
        <w:t xml:space="preserve">The following </w:t>
      </w:r>
      <w:r w:rsidR="007336D7" w:rsidRPr="00EB0BEA">
        <w:rPr>
          <w:rFonts w:ascii="Arial" w:eastAsia="Arial" w:hAnsi="Arial" w:cs="Arial"/>
          <w:color w:val="FF0000"/>
        </w:rPr>
        <w:t xml:space="preserve">requirements and </w:t>
      </w:r>
      <w:r>
        <w:rPr>
          <w:rFonts w:ascii="Arial" w:eastAsia="Arial" w:hAnsi="Arial" w:cs="Arial"/>
        </w:rPr>
        <w:t>Standards</w:t>
      </w:r>
      <w:r w:rsidR="007336D7">
        <w:rPr>
          <w:rFonts w:ascii="Arial" w:eastAsia="Arial" w:hAnsi="Arial" w:cs="Arial"/>
        </w:rPr>
        <w:t xml:space="preserve"> </w:t>
      </w:r>
      <w:r w:rsidR="007336D7" w:rsidRPr="001C3132">
        <w:rPr>
          <w:rFonts w:ascii="Arial" w:eastAsia="Arial" w:hAnsi="Arial" w:cs="Arial"/>
          <w:color w:val="FF0000"/>
        </w:rPr>
        <w:t>shall</w:t>
      </w:r>
      <w:r w:rsidRPr="001C3132">
        <w:rPr>
          <w:rFonts w:ascii="Arial" w:eastAsia="Arial" w:hAnsi="Arial" w:cs="Arial"/>
          <w:color w:val="FF0000"/>
        </w:rPr>
        <w:t xml:space="preserve"> </w:t>
      </w:r>
      <w:r>
        <w:rPr>
          <w:rFonts w:ascii="Arial" w:eastAsia="Arial" w:hAnsi="Arial" w:cs="Arial"/>
        </w:rPr>
        <w:t xml:space="preserve">apply to this Service - SD1. </w:t>
      </w:r>
    </w:p>
    <w:p w14:paraId="12472425" w14:textId="4AE5F355" w:rsidR="005613AF" w:rsidRDefault="00B22874" w:rsidP="00736F26">
      <w:pPr>
        <w:spacing w:after="120" w:line="240" w:lineRule="auto"/>
        <w:ind w:left="720" w:hanging="720"/>
        <w:jc w:val="both"/>
        <w:rPr>
          <w:rFonts w:ascii="Arial" w:eastAsia="Arial" w:hAnsi="Arial" w:cs="Arial"/>
        </w:rPr>
      </w:pPr>
      <w:r>
        <w:rPr>
          <w:rFonts w:ascii="Arial" w:eastAsia="Arial" w:hAnsi="Arial" w:cs="Arial"/>
        </w:rPr>
        <w:t>21.2</w:t>
      </w:r>
      <w:r>
        <w:rPr>
          <w:rFonts w:ascii="Arial" w:eastAsia="Arial" w:hAnsi="Arial" w:cs="Arial"/>
        </w:rPr>
        <w:tab/>
        <w:t xml:space="preserve">The Supplier shall recognise the </w:t>
      </w:r>
      <w:r w:rsidR="00CE3376">
        <w:rPr>
          <w:rFonts w:ascii="Arial" w:eastAsia="Arial" w:hAnsi="Arial" w:cs="Arial"/>
        </w:rPr>
        <w:t>HM Government</w:t>
      </w:r>
      <w:r>
        <w:rPr>
          <w:rFonts w:ascii="Arial" w:eastAsia="Arial" w:hAnsi="Arial" w:cs="Arial"/>
        </w:rPr>
        <w:t xml:space="preserve">'s target to reduce the UK's Nationally Delivered Contribution (NDC) under the Paris Climate Agreement and the following targets set to reduce the UK's greenhouse gas emissions:  </w:t>
      </w:r>
    </w:p>
    <w:p w14:paraId="62260B06" w14:textId="1BD95DC6" w:rsidR="005613AF" w:rsidRDefault="00B22874" w:rsidP="00736F26">
      <w:pPr>
        <w:spacing w:after="120" w:line="240" w:lineRule="auto"/>
        <w:ind w:left="1843" w:hanging="1134"/>
        <w:jc w:val="both"/>
        <w:rPr>
          <w:rFonts w:ascii="Arial" w:eastAsia="Arial" w:hAnsi="Arial" w:cs="Arial"/>
        </w:rPr>
      </w:pPr>
      <w:r>
        <w:rPr>
          <w:rFonts w:ascii="Arial" w:eastAsia="Arial" w:hAnsi="Arial" w:cs="Arial"/>
        </w:rPr>
        <w:t>21.2.1</w:t>
      </w:r>
      <w:r>
        <w:rPr>
          <w:rFonts w:ascii="Arial" w:eastAsia="Arial" w:hAnsi="Arial" w:cs="Arial"/>
        </w:rPr>
        <w:tab/>
      </w:r>
      <w:r w:rsidR="00673D84">
        <w:rPr>
          <w:rFonts w:ascii="Arial" w:eastAsia="Arial" w:hAnsi="Arial" w:cs="Arial"/>
        </w:rPr>
        <w:t>T</w:t>
      </w:r>
      <w:r>
        <w:rPr>
          <w:rFonts w:ascii="Arial" w:eastAsia="Arial" w:hAnsi="Arial" w:cs="Arial"/>
        </w:rPr>
        <w:t xml:space="preserve">o reduce greenhouse gas emissions by at least 68% by 2030 compared to 1990 levels; </w:t>
      </w:r>
    </w:p>
    <w:p w14:paraId="6881CB9B" w14:textId="7CEF3F41" w:rsidR="005613AF" w:rsidRDefault="00B22874" w:rsidP="00736F26">
      <w:pPr>
        <w:spacing w:after="120" w:line="240" w:lineRule="auto"/>
        <w:ind w:left="1843" w:hanging="1134"/>
        <w:jc w:val="both"/>
        <w:rPr>
          <w:rFonts w:ascii="Arial" w:eastAsia="Arial" w:hAnsi="Arial" w:cs="Arial"/>
        </w:rPr>
      </w:pPr>
      <w:r>
        <w:rPr>
          <w:rFonts w:ascii="Arial" w:eastAsia="Arial" w:hAnsi="Arial" w:cs="Arial"/>
        </w:rPr>
        <w:t>21.2.2</w:t>
      </w:r>
      <w:r>
        <w:rPr>
          <w:rFonts w:ascii="Arial" w:eastAsia="Arial" w:hAnsi="Arial" w:cs="Arial"/>
        </w:rPr>
        <w:tab/>
      </w:r>
      <w:r w:rsidR="00673D84">
        <w:rPr>
          <w:rFonts w:ascii="Arial" w:eastAsia="Arial" w:hAnsi="Arial" w:cs="Arial"/>
        </w:rPr>
        <w:t>T</w:t>
      </w:r>
      <w:r>
        <w:rPr>
          <w:rFonts w:ascii="Arial" w:eastAsia="Arial" w:hAnsi="Arial" w:cs="Arial"/>
        </w:rPr>
        <w:t xml:space="preserve">o reduce greenhouse gas emissions by at least 78% by 2035 compared to 1990 levels;  and </w:t>
      </w:r>
    </w:p>
    <w:p w14:paraId="566CDEC3" w14:textId="4DFC0023" w:rsidR="005613AF" w:rsidRDefault="00B22874" w:rsidP="00736F26">
      <w:pPr>
        <w:spacing w:after="120" w:line="240" w:lineRule="auto"/>
        <w:ind w:left="1843" w:hanging="1134"/>
        <w:jc w:val="both"/>
        <w:rPr>
          <w:rFonts w:ascii="Arial" w:eastAsia="Arial" w:hAnsi="Arial" w:cs="Arial"/>
        </w:rPr>
      </w:pPr>
      <w:r>
        <w:rPr>
          <w:rFonts w:ascii="Arial" w:eastAsia="Arial" w:hAnsi="Arial" w:cs="Arial"/>
        </w:rPr>
        <w:t>21.2.3</w:t>
      </w:r>
      <w:r>
        <w:rPr>
          <w:rFonts w:ascii="Arial" w:eastAsia="Arial" w:hAnsi="Arial" w:cs="Arial"/>
        </w:rPr>
        <w:tab/>
      </w:r>
      <w:r w:rsidR="00673D84">
        <w:rPr>
          <w:rFonts w:ascii="Arial" w:eastAsia="Arial" w:hAnsi="Arial" w:cs="Arial"/>
        </w:rPr>
        <w:t>T</w:t>
      </w:r>
      <w:r>
        <w:rPr>
          <w:rFonts w:ascii="Arial" w:eastAsia="Arial" w:hAnsi="Arial" w:cs="Arial"/>
        </w:rPr>
        <w:t xml:space="preserve">o Achieve carbon net zero by 2050 compared to 1990 levels. </w:t>
      </w:r>
    </w:p>
    <w:p w14:paraId="152580C4" w14:textId="579E2F08" w:rsidR="005613AF" w:rsidRDefault="00B22874" w:rsidP="00736F26">
      <w:pPr>
        <w:spacing w:after="120" w:line="240" w:lineRule="auto"/>
        <w:ind w:left="720" w:hanging="720"/>
        <w:jc w:val="both"/>
        <w:rPr>
          <w:rFonts w:ascii="Arial" w:eastAsia="Arial" w:hAnsi="Arial" w:cs="Arial"/>
        </w:rPr>
      </w:pPr>
      <w:r>
        <w:rPr>
          <w:rFonts w:ascii="Arial" w:eastAsia="Arial" w:hAnsi="Arial" w:cs="Arial"/>
        </w:rPr>
        <w:t>21.3</w:t>
      </w:r>
      <w:r>
        <w:rPr>
          <w:rFonts w:ascii="Arial" w:eastAsia="Arial" w:hAnsi="Arial" w:cs="Arial"/>
        </w:rPr>
        <w:tab/>
        <w:t xml:space="preserve">The Supplier shall ensure they have suitably qualified Personnel employed on the Contract to assist </w:t>
      </w:r>
      <w:r w:rsidR="00165FC3">
        <w:rPr>
          <w:rFonts w:ascii="Arial" w:eastAsia="Arial" w:hAnsi="Arial" w:cs="Arial"/>
        </w:rPr>
        <w:t>the Buyer</w:t>
      </w:r>
      <w:r>
        <w:rPr>
          <w:rFonts w:ascii="Arial" w:eastAsia="Arial" w:hAnsi="Arial" w:cs="Arial"/>
        </w:rPr>
        <w:t xml:space="preserve"> on their road to decarbonisation. Details of the qualifications and experience required will be defined by </w:t>
      </w:r>
      <w:r w:rsidR="00165FC3">
        <w:rPr>
          <w:rFonts w:ascii="Arial" w:eastAsia="Arial" w:hAnsi="Arial" w:cs="Arial"/>
        </w:rPr>
        <w:t>the Buyer</w:t>
      </w:r>
      <w:r>
        <w:rPr>
          <w:rFonts w:ascii="Arial" w:eastAsia="Arial" w:hAnsi="Arial" w:cs="Arial"/>
        </w:rPr>
        <w:t xml:space="preserve"> in the Call-Off Procedure.</w:t>
      </w:r>
    </w:p>
    <w:p w14:paraId="034360EB" w14:textId="6A7F2A75" w:rsidR="005613AF" w:rsidRDefault="00B22874" w:rsidP="00736F26">
      <w:pPr>
        <w:spacing w:after="120" w:line="240" w:lineRule="auto"/>
        <w:ind w:left="720" w:hanging="720"/>
        <w:jc w:val="both"/>
        <w:rPr>
          <w:rFonts w:ascii="Arial" w:eastAsia="Arial" w:hAnsi="Arial" w:cs="Arial"/>
        </w:rPr>
      </w:pPr>
      <w:r>
        <w:rPr>
          <w:rFonts w:ascii="Arial" w:eastAsia="Arial" w:hAnsi="Arial" w:cs="Arial"/>
        </w:rPr>
        <w:lastRenderedPageBreak/>
        <w:t>21.4</w:t>
      </w:r>
      <w:r>
        <w:rPr>
          <w:rFonts w:ascii="Arial" w:eastAsia="Arial" w:hAnsi="Arial" w:cs="Arial"/>
        </w:rPr>
        <w:tab/>
        <w:t xml:space="preserve">The Supplier will have their own carbon net zero strategy and shall ensure they collaborate with </w:t>
      </w:r>
      <w:r w:rsidR="00165FC3">
        <w:rPr>
          <w:rFonts w:ascii="Arial" w:eastAsia="Arial" w:hAnsi="Arial" w:cs="Arial"/>
        </w:rPr>
        <w:t>the Buyer</w:t>
      </w:r>
      <w:r>
        <w:rPr>
          <w:rFonts w:ascii="Arial" w:eastAsia="Arial" w:hAnsi="Arial" w:cs="Arial"/>
        </w:rPr>
        <w:t xml:space="preserve"> to support their transition to Net Zero. This shall include but not be limited to:  </w:t>
      </w:r>
    </w:p>
    <w:p w14:paraId="0850DEE7" w14:textId="48FDF5F9" w:rsidR="005613AF" w:rsidRDefault="00B22874" w:rsidP="00736F26">
      <w:pPr>
        <w:spacing w:after="120" w:line="240" w:lineRule="auto"/>
        <w:ind w:left="1843" w:hanging="1134"/>
        <w:jc w:val="both"/>
        <w:rPr>
          <w:rFonts w:ascii="Arial" w:eastAsia="Arial" w:hAnsi="Arial" w:cs="Arial"/>
        </w:rPr>
      </w:pPr>
      <w:r>
        <w:rPr>
          <w:rFonts w:ascii="Arial" w:eastAsia="Arial" w:hAnsi="Arial" w:cs="Arial"/>
        </w:rPr>
        <w:t>21.4.1</w:t>
      </w:r>
      <w:r>
        <w:rPr>
          <w:rFonts w:ascii="Arial" w:eastAsia="Arial" w:hAnsi="Arial" w:cs="Arial"/>
        </w:rPr>
        <w:tab/>
      </w:r>
      <w:r w:rsidR="00FC3D2B">
        <w:rPr>
          <w:rFonts w:ascii="Arial" w:eastAsia="Arial" w:hAnsi="Arial" w:cs="Arial"/>
        </w:rPr>
        <w:t>P</w:t>
      </w:r>
      <w:r>
        <w:rPr>
          <w:rFonts w:ascii="Arial" w:eastAsia="Arial" w:hAnsi="Arial" w:cs="Arial"/>
        </w:rPr>
        <w:t xml:space="preserve">rovide details of </w:t>
      </w:r>
      <w:r w:rsidR="007336D7">
        <w:rPr>
          <w:rFonts w:ascii="Arial" w:eastAsia="Arial" w:hAnsi="Arial" w:cs="Arial"/>
        </w:rPr>
        <w:t>its</w:t>
      </w:r>
      <w:r>
        <w:rPr>
          <w:rFonts w:ascii="Arial" w:eastAsia="Arial" w:hAnsi="Arial" w:cs="Arial"/>
        </w:rPr>
        <w:t xml:space="preserve"> own carbon performance on </w:t>
      </w:r>
      <w:r w:rsidR="00EE3A3B">
        <w:rPr>
          <w:rFonts w:ascii="Arial" w:eastAsia="Arial" w:hAnsi="Arial" w:cs="Arial"/>
        </w:rPr>
        <w:t>t</w:t>
      </w:r>
      <w:r w:rsidR="005A6119">
        <w:rPr>
          <w:rFonts w:ascii="Arial" w:eastAsia="Arial" w:hAnsi="Arial" w:cs="Arial"/>
        </w:rPr>
        <w:t>he Buyer’s</w:t>
      </w:r>
      <w:r>
        <w:rPr>
          <w:rFonts w:ascii="Arial" w:eastAsia="Arial" w:hAnsi="Arial" w:cs="Arial"/>
        </w:rPr>
        <w:t xml:space="preserve"> Call-Off Contract at Contract commencement and provide (annual) updates thereafter; </w:t>
      </w:r>
    </w:p>
    <w:p w14:paraId="2184039C" w14:textId="51EAA334" w:rsidR="005613AF" w:rsidRDefault="00B22874" w:rsidP="00736F26">
      <w:pPr>
        <w:spacing w:after="120" w:line="240" w:lineRule="auto"/>
        <w:ind w:left="1843" w:hanging="1134"/>
        <w:jc w:val="both"/>
        <w:rPr>
          <w:rFonts w:ascii="Arial" w:eastAsia="Arial" w:hAnsi="Arial" w:cs="Arial"/>
        </w:rPr>
      </w:pPr>
      <w:r>
        <w:rPr>
          <w:rFonts w:ascii="Arial" w:eastAsia="Arial" w:hAnsi="Arial" w:cs="Arial"/>
        </w:rPr>
        <w:t>21.4.2</w:t>
      </w:r>
      <w:r>
        <w:rPr>
          <w:rFonts w:ascii="Arial" w:eastAsia="Arial" w:hAnsi="Arial" w:cs="Arial"/>
        </w:rPr>
        <w:tab/>
      </w:r>
      <w:r w:rsidR="00FC3D2B">
        <w:rPr>
          <w:rFonts w:ascii="Arial" w:eastAsia="Arial" w:hAnsi="Arial" w:cs="Arial"/>
        </w:rPr>
        <w:t>D</w:t>
      </w:r>
      <w:r>
        <w:rPr>
          <w:rFonts w:ascii="Arial" w:eastAsia="Arial" w:hAnsi="Arial" w:cs="Arial"/>
        </w:rPr>
        <w:t xml:space="preserve">evelopment of carbon footprint appraisal for Buyer Premises (where not already in place); </w:t>
      </w:r>
    </w:p>
    <w:p w14:paraId="608B3A48" w14:textId="08F8DB95" w:rsidR="005613AF" w:rsidRDefault="00B22874" w:rsidP="00736F26">
      <w:pPr>
        <w:spacing w:after="120" w:line="240" w:lineRule="auto"/>
        <w:ind w:left="1843" w:hanging="1134"/>
        <w:jc w:val="both"/>
        <w:rPr>
          <w:rFonts w:ascii="Arial" w:eastAsia="Arial" w:hAnsi="Arial" w:cs="Arial"/>
        </w:rPr>
      </w:pPr>
      <w:r>
        <w:rPr>
          <w:rFonts w:ascii="Arial" w:eastAsia="Arial" w:hAnsi="Arial" w:cs="Arial"/>
        </w:rPr>
        <w:t>21.4.3</w:t>
      </w:r>
      <w:r>
        <w:rPr>
          <w:rFonts w:ascii="Arial" w:eastAsia="Arial" w:hAnsi="Arial" w:cs="Arial"/>
        </w:rPr>
        <w:tab/>
      </w:r>
      <w:r w:rsidR="00FC3D2B">
        <w:rPr>
          <w:rFonts w:ascii="Arial" w:eastAsia="Arial" w:hAnsi="Arial" w:cs="Arial"/>
        </w:rPr>
        <w:t>D</w:t>
      </w:r>
      <w:r w:rsidRPr="00FC3D2B">
        <w:rPr>
          <w:rFonts w:ascii="Arial" w:eastAsia="Arial" w:hAnsi="Arial" w:cs="Arial"/>
        </w:rPr>
        <w:t xml:space="preserve">evelopment of a </w:t>
      </w:r>
      <w:r w:rsidR="00D56319" w:rsidRPr="00EB0BEA">
        <w:rPr>
          <w:rFonts w:ascii="Arial" w:eastAsia="Arial" w:hAnsi="Arial" w:cs="Arial"/>
          <w:color w:val="FF0000"/>
        </w:rPr>
        <w:t xml:space="preserve">Contract specific </w:t>
      </w:r>
      <w:r w:rsidRPr="00FC3D2B">
        <w:rPr>
          <w:rFonts w:ascii="Arial" w:eastAsia="Arial" w:hAnsi="Arial" w:cs="Arial"/>
        </w:rPr>
        <w:t xml:space="preserve">carbon net zero strategy </w:t>
      </w:r>
      <w:r w:rsidR="00D56319" w:rsidRPr="00EB0BEA">
        <w:rPr>
          <w:rFonts w:ascii="Arial" w:eastAsia="Arial" w:hAnsi="Arial" w:cs="Arial"/>
          <w:color w:val="FF0000"/>
        </w:rPr>
        <w:t xml:space="preserve">for the Buyer </w:t>
      </w:r>
      <w:r w:rsidR="007336D7" w:rsidRPr="00EB0BEA">
        <w:rPr>
          <w:rFonts w:ascii="Arial" w:eastAsia="Arial" w:hAnsi="Arial" w:cs="Arial"/>
          <w:color w:val="FF0000"/>
        </w:rPr>
        <w:t>P</w:t>
      </w:r>
      <w:r w:rsidR="00D56319" w:rsidRPr="00EB0BEA">
        <w:rPr>
          <w:rFonts w:ascii="Arial" w:eastAsia="Arial" w:hAnsi="Arial" w:cs="Arial"/>
          <w:color w:val="FF0000"/>
        </w:rPr>
        <w:t>remises</w:t>
      </w:r>
      <w:r w:rsidR="00D56319" w:rsidRPr="00FC3D2B">
        <w:rPr>
          <w:rFonts w:ascii="Arial" w:eastAsia="Arial" w:hAnsi="Arial" w:cs="Arial"/>
        </w:rPr>
        <w:t xml:space="preserve"> </w:t>
      </w:r>
      <w:r w:rsidRPr="00FC3D2B">
        <w:rPr>
          <w:rFonts w:ascii="Arial" w:eastAsia="Arial" w:hAnsi="Arial" w:cs="Arial"/>
        </w:rPr>
        <w:t xml:space="preserve">which </w:t>
      </w:r>
      <w:r>
        <w:rPr>
          <w:rFonts w:ascii="Arial" w:eastAsia="Arial" w:hAnsi="Arial" w:cs="Arial"/>
        </w:rPr>
        <w:t xml:space="preserve">shall include but not be limited to the assessment of carbon net zero benefits associated with the introduction of smart FM solutions to reduce energy consumption, emissions and impacts from poorly performing Assets and / or building infrastructure;  </w:t>
      </w:r>
    </w:p>
    <w:p w14:paraId="5847C85A" w14:textId="2B1B6066" w:rsidR="005613AF" w:rsidRDefault="00B22874" w:rsidP="00736F26">
      <w:pPr>
        <w:spacing w:after="120" w:line="240" w:lineRule="auto"/>
        <w:ind w:left="1843" w:hanging="1134"/>
        <w:jc w:val="both"/>
        <w:rPr>
          <w:rFonts w:ascii="Arial" w:eastAsia="Arial" w:hAnsi="Arial" w:cs="Arial"/>
        </w:rPr>
      </w:pPr>
      <w:r>
        <w:rPr>
          <w:rFonts w:ascii="Arial" w:eastAsia="Arial" w:hAnsi="Arial" w:cs="Arial"/>
        </w:rPr>
        <w:t>21.4.4</w:t>
      </w:r>
      <w:r>
        <w:rPr>
          <w:rFonts w:ascii="Arial" w:eastAsia="Arial" w:hAnsi="Arial" w:cs="Arial"/>
        </w:rPr>
        <w:tab/>
      </w:r>
      <w:r w:rsidR="00FC3D2B">
        <w:rPr>
          <w:rFonts w:ascii="Arial" w:eastAsia="Arial" w:hAnsi="Arial" w:cs="Arial"/>
        </w:rPr>
        <w:t>D</w:t>
      </w:r>
      <w:r>
        <w:rPr>
          <w:rFonts w:ascii="Arial" w:eastAsia="Arial" w:hAnsi="Arial" w:cs="Arial"/>
        </w:rPr>
        <w:t xml:space="preserve">evelopment of a Contract specific carbon net zero action plan for </w:t>
      </w:r>
      <w:r w:rsidR="00165FC3">
        <w:rPr>
          <w:rFonts w:ascii="Arial" w:eastAsia="Arial" w:hAnsi="Arial" w:cs="Arial"/>
        </w:rPr>
        <w:t>the Buyer</w:t>
      </w:r>
      <w:r>
        <w:rPr>
          <w:rFonts w:ascii="Arial" w:eastAsia="Arial" w:hAnsi="Arial" w:cs="Arial"/>
        </w:rPr>
        <w:t xml:space="preserve"> Premises; </w:t>
      </w:r>
    </w:p>
    <w:p w14:paraId="54DE099F" w14:textId="544DFC73" w:rsidR="005613AF" w:rsidRDefault="00B22874" w:rsidP="00736F26">
      <w:pPr>
        <w:spacing w:after="120" w:line="240" w:lineRule="auto"/>
        <w:ind w:left="1843" w:hanging="1134"/>
        <w:jc w:val="both"/>
        <w:rPr>
          <w:rFonts w:ascii="Arial" w:eastAsia="Arial" w:hAnsi="Arial" w:cs="Arial"/>
        </w:rPr>
      </w:pPr>
      <w:r>
        <w:rPr>
          <w:rFonts w:ascii="Arial" w:eastAsia="Arial" w:hAnsi="Arial" w:cs="Arial"/>
        </w:rPr>
        <w:t>21.4.5</w:t>
      </w:r>
      <w:r>
        <w:rPr>
          <w:rFonts w:ascii="Arial" w:eastAsia="Arial" w:hAnsi="Arial" w:cs="Arial"/>
        </w:rPr>
        <w:tab/>
      </w:r>
      <w:r w:rsidR="00FC3D2B">
        <w:rPr>
          <w:rFonts w:ascii="Arial" w:eastAsia="Arial" w:hAnsi="Arial" w:cs="Arial"/>
        </w:rPr>
        <w:t>D</w:t>
      </w:r>
      <w:r>
        <w:rPr>
          <w:rFonts w:ascii="Arial" w:eastAsia="Arial" w:hAnsi="Arial" w:cs="Arial"/>
        </w:rPr>
        <w:t>evelopment of Contract specific carbon net zero measurement and reporting capability; and</w:t>
      </w:r>
    </w:p>
    <w:p w14:paraId="65240C4D" w14:textId="4EDAA7FC" w:rsidR="005613AF" w:rsidRDefault="00B22874" w:rsidP="00736F26">
      <w:pPr>
        <w:spacing w:after="120" w:line="240" w:lineRule="auto"/>
        <w:ind w:left="1843" w:hanging="1134"/>
        <w:jc w:val="both"/>
        <w:rPr>
          <w:rFonts w:ascii="Arial" w:eastAsia="Arial" w:hAnsi="Arial" w:cs="Arial"/>
        </w:rPr>
      </w:pPr>
      <w:r>
        <w:rPr>
          <w:rFonts w:ascii="Arial" w:eastAsia="Arial" w:hAnsi="Arial" w:cs="Arial"/>
        </w:rPr>
        <w:t>21.4.6</w:t>
      </w:r>
      <w:r>
        <w:rPr>
          <w:rFonts w:ascii="Arial" w:eastAsia="Arial" w:hAnsi="Arial" w:cs="Arial"/>
        </w:rPr>
        <w:tab/>
      </w:r>
      <w:r w:rsidR="00FC3D2B">
        <w:rPr>
          <w:rFonts w:ascii="Arial" w:eastAsia="Arial" w:hAnsi="Arial" w:cs="Arial"/>
        </w:rPr>
        <w:t>D</w:t>
      </w:r>
      <w:r>
        <w:rPr>
          <w:rFonts w:ascii="Arial" w:eastAsia="Arial" w:hAnsi="Arial" w:cs="Arial"/>
        </w:rPr>
        <w:t>evelopment of smart FM initiatives (e.g.</w:t>
      </w:r>
      <w:r w:rsidR="007B0C1E">
        <w:rPr>
          <w:rFonts w:ascii="Arial" w:eastAsia="Arial" w:hAnsi="Arial" w:cs="Arial"/>
        </w:rPr>
        <w:t>,</w:t>
      </w:r>
      <w:r>
        <w:rPr>
          <w:rFonts w:ascii="Arial" w:eastAsia="Arial" w:hAnsi="Arial" w:cs="Arial"/>
        </w:rPr>
        <w:t xml:space="preserve"> reductions in energy consumption, impacts from poorly performing Assets, use of new technology, etc.  </w:t>
      </w:r>
    </w:p>
    <w:p w14:paraId="0C679A4A" w14:textId="2FD0847A" w:rsidR="005613AF" w:rsidRDefault="00B22874" w:rsidP="00736F26">
      <w:pPr>
        <w:spacing w:after="120" w:line="240" w:lineRule="auto"/>
        <w:ind w:left="720" w:hanging="720"/>
        <w:jc w:val="both"/>
        <w:rPr>
          <w:rFonts w:ascii="Arial" w:eastAsia="Arial" w:hAnsi="Arial" w:cs="Arial"/>
        </w:rPr>
      </w:pPr>
      <w:r>
        <w:rPr>
          <w:rFonts w:ascii="Arial" w:eastAsia="Arial" w:hAnsi="Arial" w:cs="Arial"/>
        </w:rPr>
        <w:t>21.5</w:t>
      </w:r>
      <w:r>
        <w:rPr>
          <w:rFonts w:ascii="Arial" w:eastAsia="Arial" w:hAnsi="Arial" w:cs="Arial"/>
        </w:rPr>
        <w:tab/>
        <w:t xml:space="preserve">The Supplier shall be compliant with all legal obligations outlined within the Streamlined Energy &amp; Carbon Reporting (SECR) Regulations 2018 across all Scope 1, 2 &amp; 3 reporting measures. In addition to the legal requirements, the Supplier shall be responsible for issuing details of the Carbon Reduction Plan (CRP) to </w:t>
      </w:r>
      <w:r w:rsidR="00165FC3">
        <w:rPr>
          <w:rFonts w:ascii="Arial" w:eastAsia="Arial" w:hAnsi="Arial" w:cs="Arial"/>
        </w:rPr>
        <w:t>the Buyer</w:t>
      </w:r>
      <w:r>
        <w:rPr>
          <w:rFonts w:ascii="Arial" w:eastAsia="Arial" w:hAnsi="Arial" w:cs="Arial"/>
        </w:rPr>
        <w:t xml:space="preserve"> on an annual basis</w:t>
      </w:r>
      <w:r w:rsidR="00736F26">
        <w:rPr>
          <w:rFonts w:ascii="Arial" w:eastAsia="Arial" w:hAnsi="Arial" w:cs="Arial"/>
        </w:rPr>
        <w:t>:</w:t>
      </w:r>
    </w:p>
    <w:p w14:paraId="1B09E3FE" w14:textId="36AF16EA" w:rsidR="005613AF" w:rsidRDefault="00B22874" w:rsidP="00736F26">
      <w:pPr>
        <w:spacing w:after="120" w:line="240" w:lineRule="auto"/>
        <w:ind w:left="1843" w:hanging="1134"/>
        <w:jc w:val="both"/>
        <w:rPr>
          <w:rFonts w:ascii="Arial" w:eastAsia="Arial" w:hAnsi="Arial" w:cs="Arial"/>
        </w:rPr>
      </w:pPr>
      <w:r>
        <w:rPr>
          <w:rFonts w:ascii="Arial" w:eastAsia="Arial" w:hAnsi="Arial" w:cs="Arial"/>
        </w:rPr>
        <w:t>21.5.1</w:t>
      </w:r>
      <w:r>
        <w:rPr>
          <w:rFonts w:ascii="Arial" w:eastAsia="Arial" w:hAnsi="Arial" w:cs="Arial"/>
        </w:rPr>
        <w:tab/>
        <w:t xml:space="preserve">Scope 1: direct emissions </w:t>
      </w:r>
      <w:r w:rsidR="007336D7">
        <w:rPr>
          <w:rFonts w:ascii="Arial" w:eastAsia="Arial" w:hAnsi="Arial" w:cs="Arial"/>
        </w:rPr>
        <w:t>the Supplier</w:t>
      </w:r>
      <w:r>
        <w:rPr>
          <w:rFonts w:ascii="Arial" w:eastAsia="Arial" w:hAnsi="Arial" w:cs="Arial"/>
        </w:rPr>
        <w:t xml:space="preserve"> produce</w:t>
      </w:r>
      <w:r w:rsidR="007336D7">
        <w:rPr>
          <w:rFonts w:ascii="Arial" w:eastAsia="Arial" w:hAnsi="Arial" w:cs="Arial"/>
        </w:rPr>
        <w:t>s</w:t>
      </w:r>
      <w:r>
        <w:rPr>
          <w:rFonts w:ascii="Arial" w:eastAsia="Arial" w:hAnsi="Arial" w:cs="Arial"/>
        </w:rPr>
        <w:t xml:space="preserve"> as a business (e.g.</w:t>
      </w:r>
      <w:r w:rsidR="007B0C1E">
        <w:rPr>
          <w:rFonts w:ascii="Arial" w:eastAsia="Arial" w:hAnsi="Arial" w:cs="Arial"/>
        </w:rPr>
        <w:t>,</w:t>
      </w:r>
      <w:r>
        <w:rPr>
          <w:rFonts w:ascii="Arial" w:eastAsia="Arial" w:hAnsi="Arial" w:cs="Arial"/>
        </w:rPr>
        <w:t xml:space="preserve"> use of company vehicles);  </w:t>
      </w:r>
    </w:p>
    <w:p w14:paraId="657C4AA2" w14:textId="68FFBD43" w:rsidR="005613AF" w:rsidRDefault="00B22874" w:rsidP="00736F26">
      <w:pPr>
        <w:spacing w:after="120" w:line="240" w:lineRule="auto"/>
        <w:ind w:left="1843" w:hanging="1134"/>
        <w:jc w:val="both"/>
        <w:rPr>
          <w:rFonts w:ascii="Arial" w:eastAsia="Arial" w:hAnsi="Arial" w:cs="Arial"/>
        </w:rPr>
      </w:pPr>
      <w:r>
        <w:rPr>
          <w:rFonts w:ascii="Arial" w:eastAsia="Arial" w:hAnsi="Arial" w:cs="Arial"/>
        </w:rPr>
        <w:t>21.5.2</w:t>
      </w:r>
      <w:r>
        <w:rPr>
          <w:rFonts w:ascii="Arial" w:eastAsia="Arial" w:hAnsi="Arial" w:cs="Arial"/>
        </w:rPr>
        <w:tab/>
        <w:t xml:space="preserve">Scope 2: indirect emissions </w:t>
      </w:r>
      <w:r w:rsidR="007336D7">
        <w:rPr>
          <w:rFonts w:ascii="Arial" w:eastAsia="Arial" w:hAnsi="Arial" w:cs="Arial"/>
        </w:rPr>
        <w:t>the Supplier</w:t>
      </w:r>
      <w:r>
        <w:rPr>
          <w:rFonts w:ascii="Arial" w:eastAsia="Arial" w:hAnsi="Arial" w:cs="Arial"/>
        </w:rPr>
        <w:t xml:space="preserve"> produce</w:t>
      </w:r>
      <w:r w:rsidR="007336D7">
        <w:rPr>
          <w:rFonts w:ascii="Arial" w:eastAsia="Arial" w:hAnsi="Arial" w:cs="Arial"/>
        </w:rPr>
        <w:t>s</w:t>
      </w:r>
      <w:r>
        <w:rPr>
          <w:rFonts w:ascii="Arial" w:eastAsia="Arial" w:hAnsi="Arial" w:cs="Arial"/>
        </w:rPr>
        <w:t xml:space="preserve"> (</w:t>
      </w:r>
      <w:r w:rsidRPr="00EB0BEA">
        <w:rPr>
          <w:rFonts w:ascii="Arial" w:eastAsia="Arial" w:hAnsi="Arial" w:cs="Arial"/>
          <w:color w:val="FF0000"/>
        </w:rPr>
        <w:t xml:space="preserve">e.g. </w:t>
      </w:r>
      <w:r w:rsidR="007B0C1E" w:rsidRPr="00EB0BEA">
        <w:rPr>
          <w:rFonts w:ascii="Arial" w:eastAsia="Arial" w:hAnsi="Arial" w:cs="Arial"/>
          <w:color w:val="FF0000"/>
        </w:rPr>
        <w:t>your</w:t>
      </w:r>
      <w:r w:rsidR="00EB0BEA">
        <w:rPr>
          <w:rFonts w:ascii="Arial" w:eastAsia="Arial" w:hAnsi="Arial" w:cs="Arial"/>
          <w:color w:val="FF0000"/>
        </w:rPr>
        <w:t xml:space="preserve"> </w:t>
      </w:r>
      <w:r w:rsidR="00D70F4B" w:rsidRPr="00EB0BEA">
        <w:rPr>
          <w:rFonts w:ascii="Arial" w:eastAsia="Arial" w:hAnsi="Arial" w:cs="Arial"/>
          <w:color w:val="FF0000"/>
        </w:rPr>
        <w:t>emissions from purchased electricity</w:t>
      </w:r>
      <w:r w:rsidRPr="00EB0BEA">
        <w:rPr>
          <w:rFonts w:ascii="Arial" w:eastAsia="Arial" w:hAnsi="Arial" w:cs="Arial"/>
          <w:color w:val="FF0000"/>
        </w:rPr>
        <w:t>)</w:t>
      </w:r>
      <w:r>
        <w:rPr>
          <w:rFonts w:ascii="Arial" w:eastAsia="Arial" w:hAnsi="Arial" w:cs="Arial"/>
        </w:rPr>
        <w:t xml:space="preserve">; </w:t>
      </w:r>
    </w:p>
    <w:p w14:paraId="6C480E01" w14:textId="15EAB4FE" w:rsidR="005613AF" w:rsidRDefault="00B22874" w:rsidP="00736F26">
      <w:pPr>
        <w:spacing w:after="120" w:line="240" w:lineRule="auto"/>
        <w:ind w:left="1843" w:hanging="1134"/>
        <w:jc w:val="both"/>
        <w:rPr>
          <w:rFonts w:ascii="Arial" w:eastAsia="Arial" w:hAnsi="Arial" w:cs="Arial"/>
        </w:rPr>
      </w:pPr>
      <w:r>
        <w:rPr>
          <w:rFonts w:ascii="Arial" w:eastAsia="Arial" w:hAnsi="Arial" w:cs="Arial"/>
        </w:rPr>
        <w:t>21.5.3</w:t>
      </w:r>
      <w:r>
        <w:rPr>
          <w:rFonts w:ascii="Arial" w:eastAsia="Arial" w:hAnsi="Arial" w:cs="Arial"/>
        </w:rPr>
        <w:tab/>
        <w:t>Scope 3</w:t>
      </w:r>
      <w:r w:rsidRPr="00E7037A">
        <w:rPr>
          <w:rFonts w:ascii="Arial" w:eastAsia="Arial" w:hAnsi="Arial" w:cs="Arial"/>
          <w:color w:val="FF0000"/>
        </w:rPr>
        <w:t xml:space="preserve">: </w:t>
      </w:r>
      <w:r w:rsidR="00D70F4B" w:rsidRPr="00E7037A">
        <w:rPr>
          <w:rFonts w:ascii="Arial" w:eastAsia="Arial" w:hAnsi="Arial" w:cs="Arial"/>
          <w:color w:val="FF0000"/>
        </w:rPr>
        <w:t xml:space="preserve">other </w:t>
      </w:r>
      <w:r>
        <w:rPr>
          <w:rFonts w:ascii="Arial" w:eastAsia="Arial" w:hAnsi="Arial" w:cs="Arial"/>
        </w:rPr>
        <w:t xml:space="preserve">indirect emissions along </w:t>
      </w:r>
      <w:r w:rsidR="007336D7" w:rsidRPr="00E7037A">
        <w:rPr>
          <w:rFonts w:ascii="Arial" w:eastAsia="Arial" w:hAnsi="Arial" w:cs="Arial"/>
          <w:color w:val="FF0000"/>
        </w:rPr>
        <w:t xml:space="preserve">the Supplier’s </w:t>
      </w:r>
      <w:r>
        <w:rPr>
          <w:rFonts w:ascii="Arial" w:eastAsia="Arial" w:hAnsi="Arial" w:cs="Arial"/>
        </w:rPr>
        <w:t>entire supply chain (</w:t>
      </w:r>
      <w:r w:rsidR="007B0C1E">
        <w:rPr>
          <w:rFonts w:ascii="Arial" w:eastAsia="Arial" w:hAnsi="Arial" w:cs="Arial"/>
        </w:rPr>
        <w:t>e.g.,</w:t>
      </w:r>
      <w:r>
        <w:rPr>
          <w:rFonts w:ascii="Arial" w:eastAsia="Arial" w:hAnsi="Arial" w:cs="Arial"/>
        </w:rPr>
        <w:t xml:space="preserve"> raw materials, logistics, business travel by employees and employee travel to work related emissions)</w:t>
      </w:r>
      <w:r w:rsidR="00A64F02">
        <w:rPr>
          <w:rFonts w:ascii="Arial" w:eastAsia="Arial" w:hAnsi="Arial" w:cs="Arial"/>
        </w:rPr>
        <w:t>;</w:t>
      </w:r>
    </w:p>
    <w:p w14:paraId="06F2CC6A" w14:textId="6DCEB332" w:rsidR="005613AF" w:rsidRDefault="00B22874" w:rsidP="00736F26">
      <w:pPr>
        <w:spacing w:after="120" w:line="240" w:lineRule="auto"/>
        <w:ind w:left="1843" w:hanging="1134"/>
        <w:jc w:val="both"/>
        <w:rPr>
          <w:rFonts w:ascii="Arial" w:eastAsia="Arial" w:hAnsi="Arial" w:cs="Arial"/>
        </w:rPr>
      </w:pPr>
      <w:r>
        <w:rPr>
          <w:rFonts w:ascii="Arial" w:eastAsia="Arial" w:hAnsi="Arial" w:cs="Arial"/>
        </w:rPr>
        <w:t>21.5.4</w:t>
      </w:r>
      <w:r>
        <w:rPr>
          <w:rFonts w:ascii="Arial" w:eastAsia="Arial" w:hAnsi="Arial" w:cs="Arial"/>
        </w:rPr>
        <w:tab/>
        <w:t xml:space="preserve">Where the Supplier is not required to complete the mandatory reporting, </w:t>
      </w:r>
      <w:r w:rsidR="00165FC3">
        <w:rPr>
          <w:rFonts w:ascii="Arial" w:eastAsia="Arial" w:hAnsi="Arial" w:cs="Arial"/>
        </w:rPr>
        <w:t>the Buyer</w:t>
      </w:r>
      <w:r>
        <w:rPr>
          <w:rFonts w:ascii="Arial" w:eastAsia="Arial" w:hAnsi="Arial" w:cs="Arial"/>
        </w:rPr>
        <w:t xml:space="preserve"> may request that the Supplier adopt a voluntary reporting regime covering all or elements of Scope 1,2 and 3 as appropriate. Further details of these voluntary reporting requirements will be provided by </w:t>
      </w:r>
      <w:r w:rsidR="00165FC3">
        <w:rPr>
          <w:rFonts w:ascii="Arial" w:eastAsia="Arial" w:hAnsi="Arial" w:cs="Arial"/>
        </w:rPr>
        <w:t>the Buyer</w:t>
      </w:r>
      <w:r>
        <w:rPr>
          <w:rFonts w:ascii="Arial" w:eastAsia="Arial" w:hAnsi="Arial" w:cs="Arial"/>
        </w:rPr>
        <w:t xml:space="preserve"> in the Call-Off Procedure</w:t>
      </w:r>
      <w:r w:rsidR="00A64F02">
        <w:rPr>
          <w:rFonts w:ascii="Arial" w:eastAsia="Arial" w:hAnsi="Arial" w:cs="Arial"/>
        </w:rPr>
        <w:t>; and</w:t>
      </w:r>
    </w:p>
    <w:p w14:paraId="1DF92AD0" w14:textId="1EECF60E" w:rsidR="005613AF" w:rsidRDefault="00B22874" w:rsidP="00736F26">
      <w:pPr>
        <w:spacing w:after="120" w:line="240" w:lineRule="auto"/>
        <w:ind w:left="1843" w:hanging="1134"/>
        <w:jc w:val="both"/>
        <w:rPr>
          <w:rFonts w:ascii="Arial" w:eastAsia="Arial" w:hAnsi="Arial" w:cs="Arial"/>
        </w:rPr>
      </w:pPr>
      <w:r>
        <w:rPr>
          <w:rFonts w:ascii="Arial" w:eastAsia="Arial" w:hAnsi="Arial" w:cs="Arial"/>
        </w:rPr>
        <w:t>21.5.5</w:t>
      </w:r>
      <w:r>
        <w:rPr>
          <w:rFonts w:ascii="Arial" w:eastAsia="Arial" w:hAnsi="Arial" w:cs="Arial"/>
        </w:rPr>
        <w:tab/>
        <w:t xml:space="preserve">The Supplier shall ensure that the processes they adopt to measure and report greenhouse gas emissions comply with the Streamlined Energy &amp; Carbon Reporting (SECR) Regulations and are fully aligned to guidance published by </w:t>
      </w:r>
      <w:r w:rsidR="00CE3376">
        <w:rPr>
          <w:rFonts w:ascii="Arial" w:eastAsia="Arial" w:hAnsi="Arial" w:cs="Arial"/>
        </w:rPr>
        <w:t>HM Government</w:t>
      </w:r>
      <w:r>
        <w:rPr>
          <w:rFonts w:ascii="Arial" w:eastAsia="Arial" w:hAnsi="Arial" w:cs="Arial"/>
        </w:rPr>
        <w:t xml:space="preserve">, to include but not be limited to:  </w:t>
      </w:r>
    </w:p>
    <w:p w14:paraId="52DE4A39" w14:textId="563FEC1B" w:rsidR="005613AF" w:rsidRDefault="00B22874" w:rsidP="00736F26">
      <w:pPr>
        <w:spacing w:after="120" w:line="240" w:lineRule="auto"/>
        <w:ind w:left="2977" w:hanging="1134"/>
        <w:jc w:val="both"/>
        <w:rPr>
          <w:rFonts w:ascii="Arial" w:eastAsia="Arial" w:hAnsi="Arial" w:cs="Arial"/>
        </w:rPr>
      </w:pPr>
      <w:r>
        <w:rPr>
          <w:rFonts w:ascii="Arial" w:eastAsia="Arial" w:hAnsi="Arial" w:cs="Arial"/>
        </w:rPr>
        <w:t>21.5.5.1</w:t>
      </w:r>
      <w:r>
        <w:rPr>
          <w:rFonts w:ascii="Arial" w:eastAsia="Arial" w:hAnsi="Arial" w:cs="Arial"/>
        </w:rPr>
        <w:tab/>
        <w:t xml:space="preserve">Measuring and Reporting Environmental Impacts: Guidance for Business (last update: Jan 2019); </w:t>
      </w:r>
    </w:p>
    <w:p w14:paraId="34D2474C" w14:textId="6D51BCD8" w:rsidR="005613AF" w:rsidRDefault="00B22874" w:rsidP="00736F26">
      <w:pPr>
        <w:spacing w:after="120" w:line="240" w:lineRule="auto"/>
        <w:ind w:left="2977" w:hanging="1134"/>
        <w:jc w:val="both"/>
        <w:rPr>
          <w:rFonts w:ascii="Arial" w:eastAsia="Arial" w:hAnsi="Arial" w:cs="Arial"/>
        </w:rPr>
      </w:pPr>
      <w:r>
        <w:rPr>
          <w:rFonts w:ascii="Arial" w:eastAsia="Arial" w:hAnsi="Arial" w:cs="Arial"/>
        </w:rPr>
        <w:t>21.5.5.2</w:t>
      </w:r>
      <w:r>
        <w:rPr>
          <w:rFonts w:ascii="Arial" w:eastAsia="Arial" w:hAnsi="Arial" w:cs="Arial"/>
        </w:rPr>
        <w:tab/>
        <w:t xml:space="preserve">Environmental Reporting Guidelines: Industry Streamlined Energy &amp; Carbon Reporting and greenhouse gas reporting (last update: March 2019); </w:t>
      </w:r>
    </w:p>
    <w:p w14:paraId="0205F93E" w14:textId="73C6A007" w:rsidR="005613AF" w:rsidRDefault="00B22874" w:rsidP="00736F26">
      <w:pPr>
        <w:spacing w:after="120" w:line="240" w:lineRule="auto"/>
        <w:ind w:left="2977" w:hanging="1134"/>
        <w:jc w:val="both"/>
        <w:rPr>
          <w:rFonts w:ascii="Arial" w:eastAsia="Arial" w:hAnsi="Arial" w:cs="Arial"/>
        </w:rPr>
      </w:pPr>
      <w:r>
        <w:rPr>
          <w:rFonts w:ascii="Arial" w:eastAsia="Arial" w:hAnsi="Arial" w:cs="Arial"/>
        </w:rPr>
        <w:lastRenderedPageBreak/>
        <w:t>21.5.5.3</w:t>
      </w:r>
      <w:r>
        <w:rPr>
          <w:rFonts w:ascii="Arial" w:eastAsia="Arial" w:hAnsi="Arial" w:cs="Arial"/>
        </w:rPr>
        <w:tab/>
        <w:t xml:space="preserve">Ten Point Plan for a Green Industrial Revolution; </w:t>
      </w:r>
    </w:p>
    <w:p w14:paraId="3A376FB4" w14:textId="25F62C99" w:rsidR="005613AF" w:rsidRDefault="00B22874" w:rsidP="00736F26">
      <w:pPr>
        <w:spacing w:after="120" w:line="240" w:lineRule="auto"/>
        <w:ind w:left="2977" w:hanging="1134"/>
        <w:jc w:val="both"/>
        <w:rPr>
          <w:rFonts w:ascii="Arial" w:eastAsia="Arial" w:hAnsi="Arial" w:cs="Arial"/>
        </w:rPr>
      </w:pPr>
      <w:r>
        <w:rPr>
          <w:rFonts w:ascii="Arial" w:eastAsia="Arial" w:hAnsi="Arial" w:cs="Arial"/>
        </w:rPr>
        <w:t>21.5.5.4</w:t>
      </w:r>
      <w:r>
        <w:rPr>
          <w:rFonts w:ascii="Arial" w:eastAsia="Arial" w:hAnsi="Arial" w:cs="Arial"/>
        </w:rPr>
        <w:tab/>
        <w:t xml:space="preserve">The Industrial Decarbonisation Strategy; </w:t>
      </w:r>
    </w:p>
    <w:p w14:paraId="7BC51E5C" w14:textId="6BD148A8" w:rsidR="005613AF" w:rsidRDefault="00B22874" w:rsidP="00736F26">
      <w:pPr>
        <w:spacing w:after="120" w:line="240" w:lineRule="auto"/>
        <w:ind w:left="2977" w:hanging="1134"/>
        <w:jc w:val="both"/>
        <w:rPr>
          <w:rFonts w:ascii="Arial" w:eastAsia="Arial" w:hAnsi="Arial" w:cs="Arial"/>
        </w:rPr>
      </w:pPr>
      <w:r>
        <w:rPr>
          <w:rFonts w:ascii="Arial" w:eastAsia="Arial" w:hAnsi="Arial" w:cs="Arial"/>
        </w:rPr>
        <w:t>21.5.5.5</w:t>
      </w:r>
      <w:r>
        <w:rPr>
          <w:rFonts w:ascii="Arial" w:eastAsia="Arial" w:hAnsi="Arial" w:cs="Arial"/>
        </w:rPr>
        <w:tab/>
        <w:t xml:space="preserve">Greening Government Commitments; </w:t>
      </w:r>
    </w:p>
    <w:p w14:paraId="542ABBB0" w14:textId="241DBDEE" w:rsidR="005613AF" w:rsidRDefault="00B22874" w:rsidP="00736F26">
      <w:pPr>
        <w:spacing w:after="120" w:line="240" w:lineRule="auto"/>
        <w:ind w:left="2977" w:hanging="1134"/>
        <w:jc w:val="both"/>
        <w:rPr>
          <w:rFonts w:ascii="Arial" w:eastAsia="Arial" w:hAnsi="Arial" w:cs="Arial"/>
        </w:rPr>
      </w:pPr>
      <w:r>
        <w:rPr>
          <w:rFonts w:ascii="Arial" w:eastAsia="Arial" w:hAnsi="Arial" w:cs="Arial"/>
        </w:rPr>
        <w:t>21.5.5.6</w:t>
      </w:r>
      <w:r>
        <w:rPr>
          <w:rFonts w:ascii="Arial" w:eastAsia="Arial" w:hAnsi="Arial" w:cs="Arial"/>
        </w:rPr>
        <w:tab/>
        <w:t>The Energy White Paper; and</w:t>
      </w:r>
    </w:p>
    <w:p w14:paraId="066F29FB" w14:textId="240C1CD1" w:rsidR="005613AF" w:rsidRDefault="00B22874" w:rsidP="00736F26">
      <w:pPr>
        <w:spacing w:after="120" w:line="240" w:lineRule="auto"/>
        <w:ind w:left="2977" w:hanging="1134"/>
        <w:jc w:val="both"/>
        <w:rPr>
          <w:rFonts w:ascii="Arial" w:eastAsia="Arial" w:hAnsi="Arial" w:cs="Arial"/>
        </w:rPr>
      </w:pPr>
      <w:r w:rsidRPr="00242B0D">
        <w:rPr>
          <w:rFonts w:ascii="Arial" w:eastAsia="Arial" w:hAnsi="Arial" w:cs="Arial"/>
        </w:rPr>
        <w:t>21.5.5.7</w:t>
      </w:r>
      <w:r w:rsidRPr="00242B0D">
        <w:rPr>
          <w:rFonts w:ascii="Arial" w:eastAsia="Arial" w:hAnsi="Arial" w:cs="Arial"/>
        </w:rPr>
        <w:tab/>
        <w:t>The Together for Our Planet campaign.</w:t>
      </w:r>
    </w:p>
    <w:p w14:paraId="28161A5F" w14:textId="2160FF9D" w:rsidR="005613AF" w:rsidRDefault="00B22874" w:rsidP="00736F26">
      <w:pPr>
        <w:spacing w:after="120" w:line="240" w:lineRule="auto"/>
        <w:ind w:left="720" w:hanging="720"/>
        <w:jc w:val="both"/>
        <w:rPr>
          <w:rFonts w:ascii="Arial" w:eastAsia="Arial" w:hAnsi="Arial" w:cs="Arial"/>
        </w:rPr>
      </w:pPr>
      <w:r>
        <w:rPr>
          <w:rFonts w:ascii="Arial" w:eastAsia="Arial" w:hAnsi="Arial" w:cs="Arial"/>
        </w:rPr>
        <w:t>21.6</w:t>
      </w:r>
      <w:r>
        <w:rPr>
          <w:rFonts w:ascii="Arial" w:eastAsia="Arial" w:hAnsi="Arial" w:cs="Arial"/>
        </w:rPr>
        <w:tab/>
        <w:t>The Supplier shall ensure the reporting methodology follows the G</w:t>
      </w:r>
      <w:r w:rsidR="004C536B">
        <w:rPr>
          <w:rFonts w:ascii="Arial" w:eastAsia="Arial" w:hAnsi="Arial" w:cs="Arial"/>
        </w:rPr>
        <w:t>reen House Gas (GH</w:t>
      </w:r>
      <w:r>
        <w:rPr>
          <w:rFonts w:ascii="Arial" w:eastAsia="Arial" w:hAnsi="Arial" w:cs="Arial"/>
        </w:rPr>
        <w:t>G</w:t>
      </w:r>
      <w:r w:rsidR="004C536B">
        <w:rPr>
          <w:rFonts w:ascii="Arial" w:eastAsia="Arial" w:hAnsi="Arial" w:cs="Arial"/>
        </w:rPr>
        <w:t xml:space="preserve">) </w:t>
      </w:r>
      <w:r>
        <w:rPr>
          <w:rFonts w:ascii="Arial" w:eastAsia="Arial" w:hAnsi="Arial" w:cs="Arial"/>
        </w:rPr>
        <w:t>protocol and is closely aligned with ISO 14064 / PAS 2050 &amp; 2060 standards.</w:t>
      </w:r>
    </w:p>
    <w:p w14:paraId="72FE82CE" w14:textId="1C32DF1E" w:rsidR="005613AF" w:rsidRDefault="00B22874" w:rsidP="00736F26">
      <w:pPr>
        <w:spacing w:after="120" w:line="240" w:lineRule="auto"/>
        <w:ind w:left="720" w:hanging="720"/>
        <w:jc w:val="both"/>
        <w:rPr>
          <w:rFonts w:ascii="Arial" w:eastAsia="Arial" w:hAnsi="Arial" w:cs="Arial"/>
        </w:rPr>
      </w:pPr>
      <w:r>
        <w:rPr>
          <w:rFonts w:ascii="Arial" w:eastAsia="Arial" w:hAnsi="Arial" w:cs="Arial"/>
        </w:rPr>
        <w:t>21.7</w:t>
      </w:r>
      <w:r>
        <w:rPr>
          <w:rFonts w:ascii="Arial" w:eastAsia="Arial" w:hAnsi="Arial" w:cs="Arial"/>
        </w:rPr>
        <w:tab/>
        <w:t xml:space="preserve">The Supplier shall be required to obtain prior Approval from </w:t>
      </w:r>
      <w:r w:rsidR="00165FC3">
        <w:rPr>
          <w:rFonts w:ascii="Arial" w:eastAsia="Arial" w:hAnsi="Arial" w:cs="Arial"/>
        </w:rPr>
        <w:t>the Buyer</w:t>
      </w:r>
      <w:r>
        <w:rPr>
          <w:rFonts w:ascii="Arial" w:eastAsia="Arial" w:hAnsi="Arial" w:cs="Arial"/>
        </w:rPr>
        <w:t xml:space="preserve"> where they plan to appoint external third-party </w:t>
      </w:r>
      <w:r w:rsidR="007336D7">
        <w:rPr>
          <w:rFonts w:ascii="Arial" w:eastAsia="Arial" w:hAnsi="Arial" w:cs="Arial"/>
        </w:rPr>
        <w:t>s</w:t>
      </w:r>
      <w:r>
        <w:rPr>
          <w:rFonts w:ascii="Arial" w:eastAsia="Arial" w:hAnsi="Arial" w:cs="Arial"/>
        </w:rPr>
        <w:t>upplie</w:t>
      </w:r>
      <w:r w:rsidR="00364824">
        <w:rPr>
          <w:rFonts w:ascii="Arial" w:eastAsia="Arial" w:hAnsi="Arial" w:cs="Arial"/>
        </w:rPr>
        <w:t xml:space="preserve">r(s) </w:t>
      </w:r>
      <w:r>
        <w:rPr>
          <w:rFonts w:ascii="Arial" w:eastAsia="Arial" w:hAnsi="Arial" w:cs="Arial"/>
        </w:rPr>
        <w:t xml:space="preserve">to measure and report on greenhouse gas emissions associated with the Call-Off Contract. </w:t>
      </w:r>
    </w:p>
    <w:p w14:paraId="28ECFFF0" w14:textId="0A26E004" w:rsidR="005613AF" w:rsidRDefault="00B22874" w:rsidP="00736F26">
      <w:pPr>
        <w:spacing w:after="120" w:line="240" w:lineRule="auto"/>
        <w:ind w:left="720" w:hanging="720"/>
        <w:jc w:val="both"/>
        <w:rPr>
          <w:rFonts w:ascii="Arial" w:eastAsia="Arial" w:hAnsi="Arial" w:cs="Arial"/>
        </w:rPr>
      </w:pPr>
      <w:r>
        <w:rPr>
          <w:rFonts w:ascii="Arial" w:eastAsia="Arial" w:hAnsi="Arial" w:cs="Arial"/>
        </w:rPr>
        <w:t>21.8</w:t>
      </w:r>
      <w:r>
        <w:rPr>
          <w:rFonts w:ascii="Arial" w:eastAsia="Arial" w:hAnsi="Arial" w:cs="Arial"/>
        </w:rPr>
        <w:tab/>
        <w:t xml:space="preserve">The Supplier shall ensure that they cooperate fully and work collaboratively with </w:t>
      </w:r>
      <w:r w:rsidR="00165FC3">
        <w:rPr>
          <w:rFonts w:ascii="Arial" w:eastAsia="Arial" w:hAnsi="Arial" w:cs="Arial"/>
        </w:rPr>
        <w:t>the Buyer</w:t>
      </w:r>
      <w:r>
        <w:rPr>
          <w:rFonts w:ascii="Arial" w:eastAsia="Arial" w:hAnsi="Arial" w:cs="Arial"/>
        </w:rPr>
        <w:t xml:space="preserve"> and any appointed third-party </w:t>
      </w:r>
      <w:r w:rsidR="007336D7">
        <w:rPr>
          <w:rFonts w:ascii="Arial" w:eastAsia="Arial" w:hAnsi="Arial" w:cs="Arial"/>
        </w:rPr>
        <w:t>s</w:t>
      </w:r>
      <w:r>
        <w:rPr>
          <w:rFonts w:ascii="Arial" w:eastAsia="Arial" w:hAnsi="Arial" w:cs="Arial"/>
        </w:rPr>
        <w:t xml:space="preserve">uppliers where </w:t>
      </w:r>
      <w:r w:rsidR="00165FC3">
        <w:rPr>
          <w:rFonts w:ascii="Arial" w:eastAsia="Arial" w:hAnsi="Arial" w:cs="Arial"/>
        </w:rPr>
        <w:t>the Buyer</w:t>
      </w:r>
      <w:r>
        <w:rPr>
          <w:rFonts w:ascii="Arial" w:eastAsia="Arial" w:hAnsi="Arial" w:cs="Arial"/>
        </w:rPr>
        <w:t xml:space="preserve"> requests that the carbon emissions calculation methodology being applied on the Call-Off Contract by the Supplier be independently verified.</w:t>
      </w:r>
    </w:p>
    <w:p w14:paraId="272371A1" w14:textId="4A691041" w:rsidR="005613AF" w:rsidRDefault="00B22874" w:rsidP="00736F26">
      <w:pPr>
        <w:spacing w:after="120" w:line="240" w:lineRule="auto"/>
        <w:ind w:left="720" w:hanging="720"/>
        <w:jc w:val="both"/>
        <w:rPr>
          <w:rFonts w:ascii="Arial" w:eastAsia="Arial" w:hAnsi="Arial" w:cs="Arial"/>
        </w:rPr>
      </w:pPr>
      <w:r>
        <w:rPr>
          <w:rFonts w:ascii="Arial" w:eastAsia="Arial" w:hAnsi="Arial" w:cs="Arial"/>
        </w:rPr>
        <w:t>21.9</w:t>
      </w:r>
      <w:r>
        <w:rPr>
          <w:rFonts w:ascii="Arial" w:eastAsia="Arial" w:hAnsi="Arial" w:cs="Arial"/>
        </w:rPr>
        <w:tab/>
        <w:t>Where requested to do so, the Supplier shall provide a professional advice service on all matters relating to greenhouse gas emissions and carbon net zero for each Buyer Premises. The cost of this service shall be included in the Charges.</w:t>
      </w:r>
    </w:p>
    <w:p w14:paraId="15CB065B" w14:textId="65E8A2CF" w:rsidR="005613AF" w:rsidRDefault="00B22874" w:rsidP="00736F26">
      <w:pPr>
        <w:spacing w:after="120" w:line="240" w:lineRule="auto"/>
        <w:ind w:left="720" w:hanging="720"/>
        <w:jc w:val="both"/>
        <w:rPr>
          <w:rFonts w:ascii="Arial" w:eastAsia="Arial" w:hAnsi="Arial" w:cs="Arial"/>
        </w:rPr>
      </w:pPr>
      <w:r>
        <w:rPr>
          <w:rFonts w:ascii="Arial" w:eastAsia="Arial" w:hAnsi="Arial" w:cs="Arial"/>
        </w:rPr>
        <w:t>21.10</w:t>
      </w:r>
      <w:r>
        <w:rPr>
          <w:rFonts w:ascii="Arial" w:eastAsia="Arial" w:hAnsi="Arial" w:cs="Arial"/>
        </w:rPr>
        <w:tab/>
      </w:r>
      <w:r w:rsidR="00EE3A3B">
        <w:rPr>
          <w:rFonts w:ascii="Arial" w:eastAsia="Arial" w:hAnsi="Arial" w:cs="Arial"/>
        </w:rPr>
        <w:t>T</w:t>
      </w:r>
      <w:r w:rsidR="00165FC3">
        <w:rPr>
          <w:rFonts w:ascii="Arial" w:eastAsia="Arial" w:hAnsi="Arial" w:cs="Arial"/>
        </w:rPr>
        <w:t>he Buyer</w:t>
      </w:r>
      <w:r>
        <w:rPr>
          <w:rFonts w:ascii="Arial" w:eastAsia="Arial" w:hAnsi="Arial" w:cs="Arial"/>
        </w:rPr>
        <w:t xml:space="preserve"> may require specific carbon net zero Services to assist them on their journey to carbon net zero in line with the </w:t>
      </w:r>
      <w:r w:rsidR="00CE3376">
        <w:rPr>
          <w:rFonts w:ascii="Arial" w:eastAsia="Arial" w:hAnsi="Arial" w:cs="Arial"/>
        </w:rPr>
        <w:t>HM Government</w:t>
      </w:r>
      <w:r>
        <w:rPr>
          <w:rFonts w:ascii="Arial" w:eastAsia="Arial" w:hAnsi="Arial" w:cs="Arial"/>
        </w:rPr>
        <w:t xml:space="preserve">'s target of cutting emissions by 78% by 2035 compared to 1990 levels and achieving carbon net zero by 2050. These could include but not be limited to: </w:t>
      </w:r>
    </w:p>
    <w:p w14:paraId="58BEF13F" w14:textId="384A32FD" w:rsidR="005613AF" w:rsidRDefault="00B22874" w:rsidP="00736F26">
      <w:pPr>
        <w:spacing w:after="120" w:line="240" w:lineRule="auto"/>
        <w:ind w:left="1843" w:hanging="1134"/>
        <w:jc w:val="both"/>
        <w:rPr>
          <w:rFonts w:ascii="Arial" w:eastAsia="Arial" w:hAnsi="Arial" w:cs="Arial"/>
        </w:rPr>
      </w:pPr>
      <w:r>
        <w:rPr>
          <w:rFonts w:ascii="Arial" w:eastAsia="Arial" w:hAnsi="Arial" w:cs="Arial"/>
        </w:rPr>
        <w:t>21.10.1</w:t>
      </w:r>
      <w:r>
        <w:rPr>
          <w:rFonts w:ascii="Arial" w:eastAsia="Arial" w:hAnsi="Arial" w:cs="Arial"/>
        </w:rPr>
        <w:tab/>
        <w:t xml:space="preserve">Delivery of carbon net zero site surveys and issue of reports; </w:t>
      </w:r>
    </w:p>
    <w:p w14:paraId="3039ED9B" w14:textId="1192E403" w:rsidR="005613AF" w:rsidRDefault="00B22874" w:rsidP="00736F26">
      <w:pPr>
        <w:spacing w:after="120" w:line="240" w:lineRule="auto"/>
        <w:ind w:left="1843" w:hanging="1134"/>
        <w:jc w:val="both"/>
        <w:rPr>
          <w:rFonts w:ascii="Arial" w:eastAsia="Arial" w:hAnsi="Arial" w:cs="Arial"/>
        </w:rPr>
      </w:pPr>
      <w:r>
        <w:rPr>
          <w:rFonts w:ascii="Arial" w:eastAsia="Arial" w:hAnsi="Arial" w:cs="Arial"/>
        </w:rPr>
        <w:t>21.10.2</w:t>
      </w:r>
      <w:r>
        <w:rPr>
          <w:rFonts w:ascii="Arial" w:eastAsia="Arial" w:hAnsi="Arial" w:cs="Arial"/>
        </w:rPr>
        <w:tab/>
        <w:t>Delivery of carbon net zero innovation and investment plans (</w:t>
      </w:r>
      <w:r w:rsidR="007B0C1E">
        <w:rPr>
          <w:rFonts w:ascii="Arial" w:eastAsia="Arial" w:hAnsi="Arial" w:cs="Arial"/>
        </w:rPr>
        <w:t>e.g.,</w:t>
      </w:r>
      <w:r>
        <w:rPr>
          <w:rFonts w:ascii="Arial" w:eastAsia="Arial" w:hAnsi="Arial" w:cs="Arial"/>
        </w:rPr>
        <w:t xml:space="preserve"> Asset efficiency surveys, Asset replacement / retrofit options, clean energy solutions and infrastructure surveys).  These shall include but not be limited to:</w:t>
      </w:r>
    </w:p>
    <w:p w14:paraId="459A07FD" w14:textId="4B42013C" w:rsidR="005613AF" w:rsidRDefault="00B22874" w:rsidP="00736F26">
      <w:pPr>
        <w:spacing w:after="120" w:line="240" w:lineRule="auto"/>
        <w:ind w:left="2977" w:hanging="1134"/>
        <w:jc w:val="both"/>
        <w:rPr>
          <w:rFonts w:ascii="Arial" w:eastAsia="Arial" w:hAnsi="Arial" w:cs="Arial"/>
        </w:rPr>
      </w:pPr>
      <w:r>
        <w:rPr>
          <w:rFonts w:ascii="Arial" w:eastAsia="Arial" w:hAnsi="Arial" w:cs="Arial"/>
        </w:rPr>
        <w:t>21.10.2.1</w:t>
      </w:r>
      <w:r>
        <w:rPr>
          <w:rFonts w:ascii="Arial" w:eastAsia="Arial" w:hAnsi="Arial" w:cs="Arial"/>
        </w:rPr>
        <w:tab/>
        <w:t xml:space="preserve">Clean energy solutions; </w:t>
      </w:r>
    </w:p>
    <w:p w14:paraId="41313D71" w14:textId="3E3632D7" w:rsidR="005613AF" w:rsidRDefault="00B22874" w:rsidP="00736F26">
      <w:pPr>
        <w:spacing w:after="120" w:line="240" w:lineRule="auto"/>
        <w:ind w:left="2977" w:hanging="1134"/>
        <w:jc w:val="both"/>
        <w:rPr>
          <w:rFonts w:ascii="Arial" w:eastAsia="Arial" w:hAnsi="Arial" w:cs="Arial"/>
        </w:rPr>
      </w:pPr>
      <w:r>
        <w:rPr>
          <w:rFonts w:ascii="Arial" w:eastAsia="Arial" w:hAnsi="Arial" w:cs="Arial"/>
        </w:rPr>
        <w:t>21.10.2.2</w:t>
      </w:r>
      <w:r>
        <w:rPr>
          <w:rFonts w:ascii="Arial" w:eastAsia="Arial" w:hAnsi="Arial" w:cs="Arial"/>
        </w:rPr>
        <w:tab/>
        <w:t xml:space="preserve">Asset replacement / retrofit schemes (e.g. installation of electric heat pumps, BMS installation / upgrade, smart metering and smart lighting solutions); </w:t>
      </w:r>
    </w:p>
    <w:p w14:paraId="190EEB4C" w14:textId="404925FE" w:rsidR="005613AF" w:rsidRDefault="00B22874" w:rsidP="00736F26">
      <w:pPr>
        <w:spacing w:after="120" w:line="240" w:lineRule="auto"/>
        <w:ind w:left="2977" w:hanging="1134"/>
        <w:jc w:val="both"/>
        <w:rPr>
          <w:rFonts w:ascii="Arial" w:eastAsia="Arial" w:hAnsi="Arial" w:cs="Arial"/>
        </w:rPr>
      </w:pPr>
      <w:r>
        <w:rPr>
          <w:rFonts w:ascii="Arial" w:eastAsia="Arial" w:hAnsi="Arial" w:cs="Arial"/>
        </w:rPr>
        <w:t>21.10.2.3</w:t>
      </w:r>
      <w:r>
        <w:rPr>
          <w:rFonts w:ascii="Arial" w:eastAsia="Arial" w:hAnsi="Arial" w:cs="Arial"/>
        </w:rPr>
        <w:tab/>
        <w:t>Use of intelligent software to monitor working conditions (</w:t>
      </w:r>
      <w:r w:rsidR="007B0C1E">
        <w:rPr>
          <w:rFonts w:ascii="Arial" w:eastAsia="Arial" w:hAnsi="Arial" w:cs="Arial"/>
        </w:rPr>
        <w:t>e.g.,</w:t>
      </w:r>
      <w:r>
        <w:rPr>
          <w:rFonts w:ascii="Arial" w:eastAsia="Arial" w:hAnsi="Arial" w:cs="Arial"/>
        </w:rPr>
        <w:t xml:space="preserve"> lighting levels, office temperatures);</w:t>
      </w:r>
    </w:p>
    <w:p w14:paraId="6C6594E1" w14:textId="07110610" w:rsidR="005613AF" w:rsidRDefault="00B22874" w:rsidP="00736F26">
      <w:pPr>
        <w:spacing w:after="120" w:line="240" w:lineRule="auto"/>
        <w:ind w:left="2977" w:hanging="1134"/>
        <w:jc w:val="both"/>
        <w:rPr>
          <w:rFonts w:ascii="Arial" w:eastAsia="Arial" w:hAnsi="Arial" w:cs="Arial"/>
        </w:rPr>
      </w:pPr>
      <w:r>
        <w:rPr>
          <w:rFonts w:ascii="Arial" w:eastAsia="Arial" w:hAnsi="Arial" w:cs="Arial"/>
        </w:rPr>
        <w:t>21.10.2.4</w:t>
      </w:r>
      <w:r>
        <w:rPr>
          <w:rFonts w:ascii="Arial" w:eastAsia="Arial" w:hAnsi="Arial" w:cs="Arial"/>
        </w:rPr>
        <w:tab/>
        <w:t xml:space="preserve">Use of intelligent systems to aid with the </w:t>
      </w:r>
      <w:r w:rsidR="005F55EA">
        <w:rPr>
          <w:rFonts w:ascii="Arial" w:eastAsia="Arial" w:hAnsi="Arial" w:cs="Arial"/>
        </w:rPr>
        <w:t>d</w:t>
      </w:r>
      <w:r>
        <w:rPr>
          <w:rFonts w:ascii="Arial" w:eastAsia="Arial" w:hAnsi="Arial" w:cs="Arial"/>
        </w:rPr>
        <w:t>elivery of smarter cleaning, energy usage and maintenance solutions;</w:t>
      </w:r>
    </w:p>
    <w:p w14:paraId="100D6684" w14:textId="1D8D15EB" w:rsidR="005613AF" w:rsidRDefault="00B22874" w:rsidP="00736F26">
      <w:pPr>
        <w:spacing w:after="120" w:line="240" w:lineRule="auto"/>
        <w:ind w:left="2977" w:hanging="1134"/>
        <w:jc w:val="both"/>
        <w:rPr>
          <w:rFonts w:ascii="Arial" w:eastAsia="Arial" w:hAnsi="Arial" w:cs="Arial"/>
        </w:rPr>
      </w:pPr>
      <w:r>
        <w:rPr>
          <w:rFonts w:ascii="Arial" w:eastAsia="Arial" w:hAnsi="Arial" w:cs="Arial"/>
        </w:rPr>
        <w:t>21.10.2.5</w:t>
      </w:r>
      <w:r>
        <w:rPr>
          <w:rFonts w:ascii="Arial" w:eastAsia="Arial" w:hAnsi="Arial" w:cs="Arial"/>
        </w:rPr>
        <w:tab/>
        <w:t xml:space="preserve">Use of intelligent systems to aid with the management of hybrid working; </w:t>
      </w:r>
    </w:p>
    <w:p w14:paraId="6D228348" w14:textId="488EABEA" w:rsidR="005613AF" w:rsidRDefault="00B22874" w:rsidP="00736F26">
      <w:pPr>
        <w:spacing w:after="120" w:line="240" w:lineRule="auto"/>
        <w:ind w:left="2977" w:hanging="1134"/>
        <w:jc w:val="both"/>
        <w:rPr>
          <w:rFonts w:ascii="Arial" w:eastAsia="Arial" w:hAnsi="Arial" w:cs="Arial"/>
        </w:rPr>
      </w:pPr>
      <w:r>
        <w:rPr>
          <w:rFonts w:ascii="Arial" w:eastAsia="Arial" w:hAnsi="Arial" w:cs="Arial"/>
        </w:rPr>
        <w:t>21.10.2.6</w:t>
      </w:r>
      <w:r>
        <w:rPr>
          <w:rFonts w:ascii="Arial" w:eastAsia="Arial" w:hAnsi="Arial" w:cs="Arial"/>
        </w:rPr>
        <w:tab/>
        <w:t xml:space="preserve">Use of new technology, to include CCTV, movement sensors, </w:t>
      </w:r>
      <w:r w:rsidR="007B0C1E">
        <w:rPr>
          <w:rFonts w:ascii="Arial" w:eastAsia="Arial" w:hAnsi="Arial" w:cs="Arial"/>
        </w:rPr>
        <w:t>drones,</w:t>
      </w:r>
      <w:r>
        <w:rPr>
          <w:rFonts w:ascii="Arial" w:eastAsia="Arial" w:hAnsi="Arial" w:cs="Arial"/>
        </w:rPr>
        <w:t xml:space="preserve"> and robotic solutions, to support the Delivery of Services where appropriate; and</w:t>
      </w:r>
    </w:p>
    <w:p w14:paraId="60135D3C" w14:textId="24661E28" w:rsidR="005613AF" w:rsidRDefault="00B22874" w:rsidP="00736F26">
      <w:pPr>
        <w:spacing w:after="120" w:line="240" w:lineRule="auto"/>
        <w:ind w:left="2977" w:hanging="1134"/>
        <w:jc w:val="both"/>
        <w:rPr>
          <w:rFonts w:ascii="Arial" w:eastAsia="Arial" w:hAnsi="Arial" w:cs="Arial"/>
        </w:rPr>
      </w:pPr>
      <w:r>
        <w:rPr>
          <w:rFonts w:ascii="Arial" w:eastAsia="Arial" w:hAnsi="Arial" w:cs="Arial"/>
        </w:rPr>
        <w:t>21.10.2.7</w:t>
      </w:r>
      <w:r>
        <w:rPr>
          <w:rFonts w:ascii="Arial" w:eastAsia="Arial" w:hAnsi="Arial" w:cs="Arial"/>
        </w:rPr>
        <w:tab/>
        <w:t xml:space="preserve">Use of automated room booking systems and technology to maximise efficient use of facilities at </w:t>
      </w:r>
      <w:r w:rsidR="00165FC3">
        <w:rPr>
          <w:rFonts w:ascii="Arial" w:eastAsia="Arial" w:hAnsi="Arial" w:cs="Arial"/>
        </w:rPr>
        <w:t>the Buyer</w:t>
      </w:r>
      <w:r>
        <w:rPr>
          <w:rFonts w:ascii="Arial" w:eastAsia="Arial" w:hAnsi="Arial" w:cs="Arial"/>
        </w:rPr>
        <w:t xml:space="preserve"> Premises and to monitor space utilisation.</w:t>
      </w:r>
    </w:p>
    <w:p w14:paraId="52702A1F" w14:textId="7C9F9874" w:rsidR="005613AF" w:rsidRDefault="00B22874" w:rsidP="00736F26">
      <w:pPr>
        <w:spacing w:after="120" w:line="240" w:lineRule="auto"/>
        <w:ind w:left="1843" w:hanging="1134"/>
        <w:jc w:val="both"/>
        <w:rPr>
          <w:rFonts w:ascii="Arial" w:eastAsia="Arial" w:hAnsi="Arial" w:cs="Arial"/>
        </w:rPr>
      </w:pPr>
      <w:r>
        <w:rPr>
          <w:rFonts w:ascii="Arial" w:eastAsia="Arial" w:hAnsi="Arial" w:cs="Arial"/>
        </w:rPr>
        <w:t>21.10.3</w:t>
      </w:r>
      <w:r w:rsidR="00C33541">
        <w:rPr>
          <w:rFonts w:ascii="Arial" w:eastAsia="Arial" w:hAnsi="Arial" w:cs="Arial"/>
        </w:rPr>
        <w:t xml:space="preserve"> </w:t>
      </w:r>
      <w:r w:rsidR="00A64F02">
        <w:rPr>
          <w:rFonts w:ascii="Arial" w:eastAsia="Arial" w:hAnsi="Arial" w:cs="Arial"/>
        </w:rPr>
        <w:tab/>
      </w:r>
      <w:r>
        <w:rPr>
          <w:rFonts w:ascii="Arial" w:eastAsia="Arial" w:hAnsi="Arial" w:cs="Arial"/>
        </w:rPr>
        <w:t xml:space="preserve">Where requested by </w:t>
      </w:r>
      <w:r w:rsidR="00165FC3">
        <w:rPr>
          <w:rFonts w:ascii="Arial" w:eastAsia="Arial" w:hAnsi="Arial" w:cs="Arial"/>
        </w:rPr>
        <w:t>the Buyer</w:t>
      </w:r>
      <w:r>
        <w:rPr>
          <w:rFonts w:ascii="Arial" w:eastAsia="Arial" w:hAnsi="Arial" w:cs="Arial"/>
        </w:rPr>
        <w:t xml:space="preserve">, these Services will be managed via Call-Off Schedule 25 - Billable Works and Services. </w:t>
      </w:r>
    </w:p>
    <w:p w14:paraId="69448983" w14:textId="4DE764E5" w:rsidR="005613AF" w:rsidRDefault="00B22874" w:rsidP="00736F26">
      <w:pPr>
        <w:spacing w:after="120" w:line="240" w:lineRule="auto"/>
        <w:ind w:left="720" w:hanging="720"/>
        <w:jc w:val="both"/>
        <w:rPr>
          <w:rFonts w:ascii="Arial" w:eastAsia="Arial" w:hAnsi="Arial" w:cs="Arial"/>
        </w:rPr>
      </w:pPr>
      <w:r>
        <w:rPr>
          <w:rFonts w:ascii="Arial" w:eastAsia="Arial" w:hAnsi="Arial" w:cs="Arial"/>
        </w:rPr>
        <w:lastRenderedPageBreak/>
        <w:t>21.11</w:t>
      </w:r>
      <w:r>
        <w:rPr>
          <w:rFonts w:ascii="Arial" w:eastAsia="Arial" w:hAnsi="Arial" w:cs="Arial"/>
        </w:rPr>
        <w:tab/>
        <w:t xml:space="preserve">The Supplier shall ensure that all data in relation to greenhouse gas emissions / carbon net zero related KPI measures are recorded within the CAFM system or other software platform where this approach has been agreed by </w:t>
      </w:r>
      <w:r w:rsidR="00165FC3">
        <w:rPr>
          <w:rFonts w:ascii="Arial" w:eastAsia="Arial" w:hAnsi="Arial" w:cs="Arial"/>
        </w:rPr>
        <w:t>the Buyer</w:t>
      </w:r>
      <w:r>
        <w:rPr>
          <w:rFonts w:ascii="Arial" w:eastAsia="Arial" w:hAnsi="Arial" w:cs="Arial"/>
        </w:rPr>
        <w:t xml:space="preserve">. </w:t>
      </w:r>
    </w:p>
    <w:p w14:paraId="411677C3" w14:textId="269E9FAB" w:rsidR="00901748" w:rsidRDefault="00901748">
      <w:pPr>
        <w:spacing w:after="0" w:line="240" w:lineRule="auto"/>
        <w:ind w:left="720" w:hanging="720"/>
        <w:jc w:val="both"/>
        <w:rPr>
          <w:rFonts w:ascii="Arial" w:eastAsia="Arial" w:hAnsi="Arial" w:cs="Arial"/>
        </w:rPr>
      </w:pPr>
    </w:p>
    <w:p w14:paraId="2E6037F1" w14:textId="57779ED2" w:rsidR="00814A7F" w:rsidRDefault="00814A7F">
      <w:pPr>
        <w:spacing w:after="0" w:line="240" w:lineRule="auto"/>
        <w:ind w:left="720" w:hanging="720"/>
        <w:jc w:val="both"/>
        <w:rPr>
          <w:rFonts w:ascii="Arial" w:eastAsia="Arial" w:hAnsi="Arial" w:cs="Arial"/>
        </w:rPr>
      </w:pPr>
    </w:p>
    <w:p w14:paraId="2314AFD0" w14:textId="77777777" w:rsidR="00814A7F" w:rsidRDefault="00814A7F">
      <w:pPr>
        <w:spacing w:after="0" w:line="240" w:lineRule="auto"/>
        <w:ind w:left="720" w:hanging="720"/>
        <w:jc w:val="both"/>
        <w:rPr>
          <w:rFonts w:ascii="Arial" w:eastAsia="Arial" w:hAnsi="Arial" w:cs="Arial"/>
        </w:rPr>
      </w:pPr>
    </w:p>
    <w:p w14:paraId="6E3AAC44" w14:textId="77777777" w:rsidR="005613AF" w:rsidRDefault="00B22874">
      <w:pPr>
        <w:pStyle w:val="Heading1"/>
      </w:pPr>
      <w:bookmarkStart w:id="96" w:name="_Toc139865091"/>
      <w:r>
        <w:t>Work Package E – Maintenance Services</w:t>
      </w:r>
      <w:bookmarkEnd w:id="96"/>
    </w:p>
    <w:p w14:paraId="10AA216B" w14:textId="77777777" w:rsidR="005613AF" w:rsidRPr="007B676B" w:rsidRDefault="00B22874" w:rsidP="00736F26">
      <w:pPr>
        <w:spacing w:after="120" w:line="240" w:lineRule="auto"/>
        <w:jc w:val="both"/>
        <w:rPr>
          <w:rFonts w:ascii="Arial" w:eastAsia="Arial" w:hAnsi="Arial" w:cs="Arial"/>
          <w:b/>
        </w:rPr>
      </w:pPr>
      <w:r w:rsidRPr="007B676B">
        <w:rPr>
          <w:rFonts w:ascii="Arial" w:eastAsia="Arial" w:hAnsi="Arial" w:cs="Arial"/>
          <w:b/>
        </w:rPr>
        <w:t xml:space="preserve">22. Service E: Maintenance Services  </w:t>
      </w:r>
    </w:p>
    <w:p w14:paraId="6DFD0FAE" w14:textId="0B80DBCB" w:rsidR="005613AF" w:rsidRPr="003B0025" w:rsidRDefault="00B22874" w:rsidP="00736F26">
      <w:pPr>
        <w:spacing w:after="120" w:line="240" w:lineRule="auto"/>
        <w:ind w:left="720" w:hanging="720"/>
        <w:jc w:val="both"/>
        <w:rPr>
          <w:rFonts w:ascii="Arial" w:eastAsia="Arial" w:hAnsi="Arial" w:cs="Arial"/>
          <w:color w:val="auto"/>
        </w:rPr>
      </w:pPr>
      <w:r>
        <w:rPr>
          <w:rFonts w:ascii="Arial" w:eastAsia="Arial" w:hAnsi="Arial" w:cs="Arial"/>
        </w:rPr>
        <w:t>22.1</w:t>
      </w:r>
      <w:r>
        <w:rPr>
          <w:rFonts w:ascii="Arial" w:eastAsia="Arial" w:hAnsi="Arial" w:cs="Arial"/>
        </w:rPr>
        <w:tab/>
      </w:r>
      <w:r w:rsidRPr="003B0025">
        <w:rPr>
          <w:rFonts w:ascii="Arial" w:eastAsia="Arial" w:hAnsi="Arial" w:cs="Arial"/>
          <w:color w:val="auto"/>
        </w:rPr>
        <w:t>In respect of all of the Services, the Supplier shall provide a comprehensive PPM system in accordance with SFG20</w:t>
      </w:r>
      <w:r w:rsidR="003E75D0">
        <w:rPr>
          <w:rFonts w:ascii="Arial" w:eastAsia="Arial" w:hAnsi="Arial" w:cs="Arial"/>
          <w:color w:val="auto"/>
        </w:rPr>
        <w:t xml:space="preserve">, </w:t>
      </w:r>
      <w:r w:rsidR="003E75D0" w:rsidRPr="00BC0348">
        <w:rPr>
          <w:rFonts w:ascii="Arial" w:eastAsia="Arial" w:hAnsi="Arial" w:cs="Arial"/>
          <w:color w:val="FF0000"/>
        </w:rPr>
        <w:t>to include all statutory tasks, mandatory tasks, function critical tasks and discretionary tasks</w:t>
      </w:r>
      <w:r w:rsidR="003E75D0">
        <w:rPr>
          <w:rFonts w:ascii="Arial" w:eastAsia="Arial" w:hAnsi="Arial" w:cs="Arial"/>
          <w:color w:val="auto"/>
        </w:rPr>
        <w:t>,</w:t>
      </w:r>
      <w:r w:rsidRPr="003B0025">
        <w:rPr>
          <w:rFonts w:ascii="Arial" w:eastAsia="Arial" w:hAnsi="Arial" w:cs="Arial"/>
          <w:color w:val="auto"/>
        </w:rPr>
        <w:t xml:space="preserve"> or (if not applicable), with good industry practice and Standards defined by </w:t>
      </w:r>
      <w:r w:rsidR="00165FC3" w:rsidRPr="003B0025">
        <w:rPr>
          <w:rFonts w:ascii="Arial" w:eastAsia="Arial" w:hAnsi="Arial" w:cs="Arial"/>
          <w:color w:val="auto"/>
        </w:rPr>
        <w:t>the Buyer</w:t>
      </w:r>
      <w:r w:rsidRPr="003B0025">
        <w:rPr>
          <w:rFonts w:ascii="Arial" w:eastAsia="Arial" w:hAnsi="Arial" w:cs="Arial"/>
          <w:color w:val="auto"/>
        </w:rPr>
        <w:t xml:space="preserve"> in the Call-Off Procedure.</w:t>
      </w:r>
    </w:p>
    <w:p w14:paraId="204F7D20" w14:textId="688B36E3" w:rsidR="005613AF" w:rsidRPr="00BC0348" w:rsidRDefault="00B22874" w:rsidP="00736F26">
      <w:pPr>
        <w:spacing w:after="120" w:line="240" w:lineRule="auto"/>
        <w:ind w:left="720" w:hanging="720"/>
        <w:jc w:val="both"/>
        <w:rPr>
          <w:rFonts w:ascii="Arial" w:eastAsia="Arial" w:hAnsi="Arial" w:cs="Arial"/>
          <w:color w:val="FF0000"/>
        </w:rPr>
      </w:pPr>
      <w:r w:rsidRPr="003B0025">
        <w:rPr>
          <w:rFonts w:ascii="Arial" w:eastAsia="Arial" w:hAnsi="Arial" w:cs="Arial"/>
          <w:color w:val="auto"/>
        </w:rPr>
        <w:t>22.2</w:t>
      </w:r>
      <w:r w:rsidRPr="003B0025">
        <w:rPr>
          <w:rFonts w:ascii="Arial" w:eastAsia="Arial" w:hAnsi="Arial" w:cs="Arial"/>
          <w:color w:val="auto"/>
        </w:rPr>
        <w:tab/>
      </w:r>
      <w:r w:rsidR="001C5086" w:rsidRPr="00BC0348">
        <w:rPr>
          <w:rFonts w:ascii="Arial" w:eastAsia="Arial" w:hAnsi="Arial" w:cs="Arial"/>
          <w:color w:val="FF0000"/>
        </w:rPr>
        <w:t xml:space="preserve">The </w:t>
      </w:r>
      <w:r w:rsidR="00AF6A10" w:rsidRPr="00BC0348">
        <w:rPr>
          <w:rFonts w:ascii="Arial" w:eastAsia="Arial" w:hAnsi="Arial" w:cs="Arial"/>
          <w:color w:val="FF0000"/>
        </w:rPr>
        <w:t>S</w:t>
      </w:r>
      <w:r w:rsidR="001C5086" w:rsidRPr="00BC0348">
        <w:rPr>
          <w:rFonts w:ascii="Arial" w:eastAsia="Arial" w:hAnsi="Arial" w:cs="Arial"/>
          <w:color w:val="FF0000"/>
        </w:rPr>
        <w:t xml:space="preserve">upplier shall undertake </w:t>
      </w:r>
      <w:r w:rsidR="001C5086" w:rsidRPr="003B0025">
        <w:rPr>
          <w:rFonts w:ascii="Arial" w:eastAsia="Arial" w:hAnsi="Arial" w:cs="Arial"/>
          <w:color w:val="auto"/>
        </w:rPr>
        <w:t>a</w:t>
      </w:r>
      <w:r w:rsidRPr="003B0025">
        <w:rPr>
          <w:rFonts w:ascii="Arial" w:eastAsia="Arial" w:hAnsi="Arial" w:cs="Arial"/>
          <w:color w:val="auto"/>
        </w:rPr>
        <w:t xml:space="preserve">ll planned and reactive maintenance related </w:t>
      </w:r>
      <w:r w:rsidR="007A14D2" w:rsidRPr="003B0025">
        <w:rPr>
          <w:rFonts w:ascii="Arial" w:eastAsia="Arial" w:hAnsi="Arial" w:cs="Arial"/>
          <w:color w:val="auto"/>
        </w:rPr>
        <w:t>activities within</w:t>
      </w:r>
      <w:r w:rsidR="001C5086" w:rsidRPr="003B0025">
        <w:rPr>
          <w:rFonts w:ascii="Arial" w:eastAsia="Arial" w:hAnsi="Arial" w:cs="Arial"/>
          <w:color w:val="auto"/>
        </w:rPr>
        <w:t xml:space="preserve"> </w:t>
      </w:r>
      <w:r w:rsidRPr="003B0025">
        <w:rPr>
          <w:rFonts w:ascii="Arial" w:eastAsia="Arial" w:hAnsi="Arial" w:cs="Arial"/>
          <w:color w:val="auto"/>
        </w:rPr>
        <w:t xml:space="preserve">the Operational Working Hours of </w:t>
      </w:r>
      <w:r w:rsidR="00165FC3" w:rsidRPr="003B0025">
        <w:rPr>
          <w:rFonts w:ascii="Arial" w:eastAsia="Arial" w:hAnsi="Arial" w:cs="Arial"/>
          <w:color w:val="auto"/>
        </w:rPr>
        <w:t>the Buyer</w:t>
      </w:r>
      <w:r w:rsidRPr="003B0025">
        <w:rPr>
          <w:rFonts w:ascii="Arial" w:eastAsia="Arial" w:hAnsi="Arial" w:cs="Arial"/>
          <w:color w:val="auto"/>
        </w:rPr>
        <w:t xml:space="preserve"> Premises, </w:t>
      </w:r>
      <w:r w:rsidRPr="00BC0348">
        <w:rPr>
          <w:rFonts w:ascii="Arial" w:eastAsia="Arial" w:hAnsi="Arial" w:cs="Arial"/>
          <w:color w:val="FF0000"/>
        </w:rPr>
        <w:t>which</w:t>
      </w:r>
      <w:r w:rsidR="004F00E1" w:rsidRPr="00BC0348">
        <w:rPr>
          <w:rFonts w:ascii="Arial" w:eastAsia="Arial" w:hAnsi="Arial" w:cs="Arial"/>
          <w:color w:val="FF0000"/>
        </w:rPr>
        <w:t xml:space="preserve"> </w:t>
      </w:r>
      <w:r w:rsidR="007A14D2" w:rsidRPr="00BC0348">
        <w:rPr>
          <w:rFonts w:ascii="Arial" w:eastAsia="Arial" w:hAnsi="Arial" w:cs="Arial"/>
          <w:color w:val="FF0000"/>
        </w:rPr>
        <w:t>for some areas ca</w:t>
      </w:r>
      <w:r w:rsidR="008A70F4" w:rsidRPr="00BC0348">
        <w:rPr>
          <w:rFonts w:ascii="Arial" w:eastAsia="Arial" w:hAnsi="Arial" w:cs="Arial"/>
          <w:color w:val="FF0000"/>
        </w:rPr>
        <w:t>n</w:t>
      </w:r>
      <w:r w:rsidR="007A14D2" w:rsidRPr="00BC0348">
        <w:rPr>
          <w:rFonts w:ascii="Arial" w:eastAsia="Arial" w:hAnsi="Arial" w:cs="Arial"/>
          <w:color w:val="FF0000"/>
        </w:rPr>
        <w:t xml:space="preserve"> be a </w:t>
      </w:r>
      <w:r w:rsidR="004F00E1" w:rsidRPr="00BC0348">
        <w:rPr>
          <w:rFonts w:ascii="Arial" w:eastAsia="Arial" w:hAnsi="Arial" w:cs="Arial"/>
          <w:color w:val="FF0000"/>
        </w:rPr>
        <w:t>24</w:t>
      </w:r>
      <w:r w:rsidR="000E5026" w:rsidRPr="00BC0348">
        <w:rPr>
          <w:rFonts w:ascii="Arial" w:eastAsia="Arial" w:hAnsi="Arial" w:cs="Arial"/>
          <w:color w:val="FF0000"/>
        </w:rPr>
        <w:t xml:space="preserve"> hours per day</w:t>
      </w:r>
      <w:r w:rsidR="00DA5B57" w:rsidRPr="00BC0348">
        <w:rPr>
          <w:rFonts w:ascii="Arial" w:eastAsia="Arial" w:hAnsi="Arial" w:cs="Arial"/>
          <w:color w:val="FF0000"/>
        </w:rPr>
        <w:t>, 365 days a year</w:t>
      </w:r>
      <w:r w:rsidR="004F00E1" w:rsidRPr="00BC0348">
        <w:rPr>
          <w:rFonts w:ascii="Arial" w:eastAsia="Arial" w:hAnsi="Arial" w:cs="Arial"/>
          <w:color w:val="FF0000"/>
        </w:rPr>
        <w:t xml:space="preserve"> operation</w:t>
      </w:r>
      <w:r w:rsidR="007A14D2" w:rsidRPr="00BC0348">
        <w:rPr>
          <w:rFonts w:ascii="Arial" w:eastAsia="Arial" w:hAnsi="Arial" w:cs="Arial"/>
          <w:color w:val="FF0000"/>
        </w:rPr>
        <w:t xml:space="preserve">. The </w:t>
      </w:r>
      <w:r w:rsidR="00AF6A10" w:rsidRPr="00BC0348">
        <w:rPr>
          <w:rFonts w:ascii="Arial" w:eastAsia="Arial" w:hAnsi="Arial" w:cs="Arial"/>
          <w:color w:val="FF0000"/>
        </w:rPr>
        <w:t>S</w:t>
      </w:r>
      <w:r w:rsidR="007A14D2" w:rsidRPr="00BC0348">
        <w:rPr>
          <w:rFonts w:ascii="Arial" w:eastAsia="Arial" w:hAnsi="Arial" w:cs="Arial"/>
          <w:color w:val="FF0000"/>
        </w:rPr>
        <w:t xml:space="preserve">upplier </w:t>
      </w:r>
      <w:r w:rsidR="007070CF" w:rsidRPr="00BC0348">
        <w:rPr>
          <w:rFonts w:ascii="Arial" w:eastAsia="Arial" w:hAnsi="Arial" w:cs="Arial"/>
          <w:color w:val="FF0000"/>
        </w:rPr>
        <w:t>shall provide</w:t>
      </w:r>
      <w:r w:rsidR="00096D3C" w:rsidRPr="00BC0348">
        <w:rPr>
          <w:rFonts w:ascii="Arial" w:eastAsia="Arial" w:hAnsi="Arial" w:cs="Arial"/>
          <w:color w:val="FF0000"/>
        </w:rPr>
        <w:t xml:space="preserve"> 24</w:t>
      </w:r>
      <w:r w:rsidR="00364824">
        <w:rPr>
          <w:rFonts w:ascii="Arial" w:eastAsia="Arial" w:hAnsi="Arial" w:cs="Arial"/>
          <w:color w:val="FF0000"/>
        </w:rPr>
        <w:t xml:space="preserve"> </w:t>
      </w:r>
      <w:r w:rsidR="00096D3C" w:rsidRPr="00BC0348">
        <w:rPr>
          <w:rFonts w:ascii="Arial" w:eastAsia="Arial" w:hAnsi="Arial" w:cs="Arial"/>
          <w:color w:val="FF0000"/>
        </w:rPr>
        <w:t>/</w:t>
      </w:r>
      <w:r w:rsidR="00364824">
        <w:rPr>
          <w:rFonts w:ascii="Arial" w:eastAsia="Arial" w:hAnsi="Arial" w:cs="Arial"/>
          <w:color w:val="FF0000"/>
        </w:rPr>
        <w:t xml:space="preserve"> </w:t>
      </w:r>
      <w:r w:rsidR="00096D3C" w:rsidRPr="00BC0348">
        <w:rPr>
          <w:rFonts w:ascii="Arial" w:eastAsia="Arial" w:hAnsi="Arial" w:cs="Arial"/>
          <w:color w:val="FF0000"/>
        </w:rPr>
        <w:t>7 site cover for the Morriston site and reactive cover for all</w:t>
      </w:r>
      <w:r w:rsidR="00477BF6" w:rsidRPr="00BC0348">
        <w:rPr>
          <w:rFonts w:ascii="Arial" w:eastAsia="Arial" w:hAnsi="Arial" w:cs="Arial"/>
          <w:color w:val="FF0000"/>
        </w:rPr>
        <w:t xml:space="preserve"> other</w:t>
      </w:r>
      <w:r w:rsidR="00096D3C" w:rsidRPr="00BC0348">
        <w:rPr>
          <w:rFonts w:ascii="Arial" w:eastAsia="Arial" w:hAnsi="Arial" w:cs="Arial"/>
          <w:color w:val="FF0000"/>
        </w:rPr>
        <w:t xml:space="preserve"> sites across the </w:t>
      </w:r>
      <w:r w:rsidR="001B20DE" w:rsidRPr="00BC0348">
        <w:rPr>
          <w:rFonts w:ascii="Arial" w:eastAsia="Arial" w:hAnsi="Arial" w:cs="Arial"/>
          <w:color w:val="FF0000"/>
        </w:rPr>
        <w:t>other Buyer Premises</w:t>
      </w:r>
      <w:r w:rsidR="00E90C2E" w:rsidRPr="00BC0348">
        <w:rPr>
          <w:rFonts w:ascii="Arial" w:eastAsia="Arial" w:hAnsi="Arial" w:cs="Arial"/>
          <w:color w:val="FF0000"/>
        </w:rPr>
        <w:t>.</w:t>
      </w:r>
      <w:r w:rsidR="007A14D2" w:rsidRPr="00BC0348">
        <w:rPr>
          <w:rStyle w:val="CommentReference"/>
          <w:color w:val="FF0000"/>
        </w:rPr>
        <w:t xml:space="preserve"> </w:t>
      </w:r>
      <w:r w:rsidR="00D64CC4" w:rsidRPr="00BC0348">
        <w:rPr>
          <w:rStyle w:val="CommentReference"/>
          <w:color w:val="FF0000"/>
        </w:rPr>
        <w:t xml:space="preserve"> </w:t>
      </w:r>
      <w:r w:rsidRPr="00BC0348">
        <w:rPr>
          <w:rFonts w:ascii="Arial" w:eastAsia="Arial" w:hAnsi="Arial" w:cs="Arial"/>
          <w:color w:val="FF0000"/>
        </w:rPr>
        <w:t>There will be occasion</w:t>
      </w:r>
      <w:r w:rsidR="00D64CC4" w:rsidRPr="00BC0348">
        <w:rPr>
          <w:rFonts w:ascii="Arial" w:eastAsia="Arial" w:hAnsi="Arial" w:cs="Arial"/>
          <w:color w:val="FF0000"/>
        </w:rPr>
        <w:t>s</w:t>
      </w:r>
      <w:r w:rsidRPr="00BC0348">
        <w:rPr>
          <w:rFonts w:ascii="Arial" w:eastAsia="Arial" w:hAnsi="Arial" w:cs="Arial"/>
          <w:color w:val="FF0000"/>
        </w:rPr>
        <w:t xml:space="preserve"> when delivering maintenance activities within Operational Working Hours is not suitable, therefore flexible alternative arrangements </w:t>
      </w:r>
      <w:r w:rsidR="00212C7B" w:rsidRPr="00BC0348">
        <w:rPr>
          <w:rFonts w:ascii="Arial" w:eastAsia="Arial" w:hAnsi="Arial" w:cs="Arial"/>
          <w:color w:val="FF0000"/>
        </w:rPr>
        <w:t>shall be</w:t>
      </w:r>
      <w:r w:rsidRPr="00BC0348">
        <w:rPr>
          <w:rFonts w:ascii="Arial" w:eastAsia="Arial" w:hAnsi="Arial" w:cs="Arial"/>
          <w:color w:val="FF0000"/>
        </w:rPr>
        <w:t xml:space="preserve"> revised to reflect these. </w:t>
      </w:r>
      <w:r w:rsidR="007B0C1E" w:rsidRPr="00BC0348">
        <w:rPr>
          <w:rFonts w:ascii="Arial" w:eastAsia="Arial" w:hAnsi="Arial" w:cs="Arial"/>
          <w:color w:val="FF0000"/>
        </w:rPr>
        <w:t>Operational</w:t>
      </w:r>
      <w:r w:rsidR="001B20DE" w:rsidRPr="00BC0348">
        <w:rPr>
          <w:rFonts w:ascii="Arial" w:eastAsia="Arial" w:hAnsi="Arial" w:cs="Arial"/>
          <w:color w:val="FF0000"/>
        </w:rPr>
        <w:t xml:space="preserve"> working</w:t>
      </w:r>
      <w:r w:rsidR="007B0C1E" w:rsidRPr="00BC0348">
        <w:rPr>
          <w:rFonts w:ascii="Arial" w:eastAsia="Arial" w:hAnsi="Arial" w:cs="Arial"/>
          <w:color w:val="FF0000"/>
        </w:rPr>
        <w:t xml:space="preserve"> hours are contained within </w:t>
      </w:r>
      <w:r w:rsidR="007B0C1E" w:rsidRPr="00BC0348">
        <w:rPr>
          <w:rFonts w:ascii="Arial" w:eastAsia="Arial" w:hAnsi="Arial" w:cs="Arial"/>
          <w:b/>
          <w:bCs/>
          <w:color w:val="FF0000"/>
        </w:rPr>
        <w:t>Annex</w:t>
      </w:r>
      <w:r w:rsidR="007B0C1E" w:rsidRPr="00BC0348">
        <w:rPr>
          <w:rFonts w:ascii="Arial" w:eastAsia="Arial" w:hAnsi="Arial" w:cs="Arial"/>
          <w:color w:val="FF0000"/>
        </w:rPr>
        <w:t xml:space="preserve"> </w:t>
      </w:r>
      <w:r w:rsidR="007B0C1E" w:rsidRPr="00BC0348">
        <w:rPr>
          <w:rFonts w:ascii="Arial" w:eastAsia="Arial" w:hAnsi="Arial" w:cs="Arial"/>
          <w:b/>
          <w:bCs/>
          <w:color w:val="FF0000"/>
        </w:rPr>
        <w:t>A</w:t>
      </w:r>
      <w:r w:rsidR="007B0C1E" w:rsidRPr="00BC0348">
        <w:rPr>
          <w:rFonts w:ascii="Arial" w:eastAsia="Arial" w:hAnsi="Arial" w:cs="Arial"/>
          <w:color w:val="FF0000"/>
        </w:rPr>
        <w:t xml:space="preserve"> - Standards and Processes.</w:t>
      </w:r>
    </w:p>
    <w:p w14:paraId="5F0695C7" w14:textId="5F326129" w:rsidR="000D24E3" w:rsidRPr="00BC0348" w:rsidRDefault="000D24E3" w:rsidP="00736F26">
      <w:pPr>
        <w:spacing w:after="120" w:line="240" w:lineRule="auto"/>
        <w:ind w:left="1843" w:hanging="1134"/>
        <w:jc w:val="both"/>
        <w:rPr>
          <w:rFonts w:ascii="Arial" w:eastAsia="Arial" w:hAnsi="Arial" w:cs="Arial"/>
          <w:color w:val="FF0000"/>
        </w:rPr>
      </w:pPr>
      <w:r w:rsidRPr="00BC0348">
        <w:rPr>
          <w:rFonts w:ascii="Arial" w:eastAsia="Arial" w:hAnsi="Arial" w:cs="Arial"/>
          <w:color w:val="FF0000"/>
        </w:rPr>
        <w:t>22.2.1</w:t>
      </w:r>
      <w:r w:rsidRPr="00BC0348">
        <w:rPr>
          <w:rFonts w:ascii="Arial" w:eastAsia="Arial" w:hAnsi="Arial" w:cs="Arial"/>
          <w:color w:val="FF0000"/>
        </w:rPr>
        <w:tab/>
        <w:t>The </w:t>
      </w:r>
      <w:r w:rsidR="00165FC3" w:rsidRPr="00BC0348">
        <w:rPr>
          <w:rFonts w:ascii="Arial" w:eastAsia="Arial" w:hAnsi="Arial" w:cs="Arial"/>
          <w:color w:val="FF0000"/>
        </w:rPr>
        <w:t>Buyer</w:t>
      </w:r>
      <w:r w:rsidRPr="00BC0348">
        <w:rPr>
          <w:rFonts w:ascii="Arial" w:eastAsia="Arial" w:hAnsi="Arial" w:cs="Arial"/>
          <w:color w:val="FF0000"/>
        </w:rPr>
        <w:t xml:space="preserve"> </w:t>
      </w:r>
      <w:r w:rsidR="00096D3C" w:rsidRPr="00BC0348">
        <w:rPr>
          <w:rFonts w:ascii="Arial" w:eastAsia="Arial" w:hAnsi="Arial" w:cs="Arial"/>
          <w:color w:val="FF0000"/>
        </w:rPr>
        <w:t>shall</w:t>
      </w:r>
      <w:r w:rsidRPr="00BC0348">
        <w:rPr>
          <w:rFonts w:ascii="Arial" w:eastAsia="Arial" w:hAnsi="Arial" w:cs="Arial"/>
          <w:color w:val="FF0000"/>
        </w:rPr>
        <w:t xml:space="preserve"> deliver the </w:t>
      </w:r>
      <w:r w:rsidR="00051B38" w:rsidRPr="00BC0348">
        <w:rPr>
          <w:rFonts w:ascii="Arial" w:eastAsia="Arial" w:hAnsi="Arial" w:cs="Arial"/>
          <w:color w:val="FF0000"/>
        </w:rPr>
        <w:t>S</w:t>
      </w:r>
      <w:r w:rsidRPr="00BC0348">
        <w:rPr>
          <w:rFonts w:ascii="Arial" w:eastAsia="Arial" w:hAnsi="Arial" w:cs="Arial"/>
          <w:color w:val="FF0000"/>
        </w:rPr>
        <w:t>ervices in a manner that will cause minimum disruption to the </w:t>
      </w:r>
      <w:r w:rsidR="005A6119" w:rsidRPr="00BC0348">
        <w:rPr>
          <w:rFonts w:ascii="Arial" w:eastAsia="Arial" w:hAnsi="Arial" w:cs="Arial"/>
          <w:color w:val="FF0000"/>
        </w:rPr>
        <w:t>Buyer’s</w:t>
      </w:r>
      <w:r w:rsidRPr="00BC0348">
        <w:rPr>
          <w:rFonts w:ascii="Arial" w:eastAsia="Arial" w:hAnsi="Arial" w:cs="Arial"/>
          <w:color w:val="FF0000"/>
        </w:rPr>
        <w:t xml:space="preserve"> businesses and</w:t>
      </w:r>
      <w:r w:rsidR="00051B38" w:rsidRPr="00BC0348">
        <w:rPr>
          <w:rFonts w:ascii="Arial" w:eastAsia="Arial" w:hAnsi="Arial" w:cs="Arial"/>
          <w:color w:val="FF0000"/>
        </w:rPr>
        <w:t xml:space="preserve"> </w:t>
      </w:r>
      <w:r w:rsidRPr="00BC0348">
        <w:rPr>
          <w:rFonts w:ascii="Arial" w:eastAsia="Arial" w:hAnsi="Arial" w:cs="Arial"/>
          <w:color w:val="FF0000"/>
        </w:rPr>
        <w:t xml:space="preserve">staff. Where possible, the Supplier shall carry out any work or operations that would materially disrupt the </w:t>
      </w:r>
      <w:r w:rsidR="005A6119" w:rsidRPr="00BC0348">
        <w:rPr>
          <w:rFonts w:ascii="Arial" w:eastAsia="Arial" w:hAnsi="Arial" w:cs="Arial"/>
          <w:color w:val="FF0000"/>
        </w:rPr>
        <w:t>Buyer’s</w:t>
      </w:r>
      <w:r w:rsidRPr="00BC0348">
        <w:rPr>
          <w:rFonts w:ascii="Arial" w:eastAsia="Arial" w:hAnsi="Arial" w:cs="Arial"/>
          <w:color w:val="FF0000"/>
        </w:rPr>
        <w:t xml:space="preserve"> businesses outside Normal Working Hours</w:t>
      </w:r>
      <w:r w:rsidR="009526DE" w:rsidRPr="00BC0348">
        <w:rPr>
          <w:rFonts w:ascii="Arial" w:eastAsia="Arial" w:hAnsi="Arial" w:cs="Arial"/>
          <w:color w:val="FF0000"/>
        </w:rPr>
        <w:t>;</w:t>
      </w:r>
    </w:p>
    <w:p w14:paraId="1AACE27D" w14:textId="0B52D245" w:rsidR="000D24E3" w:rsidRPr="00BC0348" w:rsidRDefault="004F558C" w:rsidP="00736F26">
      <w:pPr>
        <w:spacing w:after="120" w:line="240" w:lineRule="auto"/>
        <w:ind w:left="1843" w:hanging="1134"/>
        <w:jc w:val="both"/>
        <w:rPr>
          <w:rFonts w:ascii="Arial" w:eastAsia="Arial" w:hAnsi="Arial" w:cs="Arial"/>
          <w:color w:val="FF0000"/>
        </w:rPr>
      </w:pPr>
      <w:bookmarkStart w:id="97" w:name="RID_28665814"/>
      <w:bookmarkEnd w:id="97"/>
      <w:r w:rsidRPr="00BC0348">
        <w:rPr>
          <w:rFonts w:ascii="Arial" w:eastAsia="Arial" w:hAnsi="Arial" w:cs="Arial"/>
          <w:color w:val="FF0000"/>
        </w:rPr>
        <w:t>22.2.2</w:t>
      </w:r>
      <w:r w:rsidR="000D24E3" w:rsidRPr="00BC0348">
        <w:rPr>
          <w:rFonts w:ascii="Arial" w:eastAsia="Arial" w:hAnsi="Arial" w:cs="Arial"/>
          <w:color w:val="FF0000"/>
        </w:rPr>
        <w:t> </w:t>
      </w:r>
      <w:r w:rsidRPr="00BC0348">
        <w:rPr>
          <w:rFonts w:ascii="Arial" w:eastAsia="Arial" w:hAnsi="Arial" w:cs="Arial"/>
          <w:color w:val="FF0000"/>
        </w:rPr>
        <w:tab/>
      </w:r>
      <w:r w:rsidR="000D24E3" w:rsidRPr="00BC0348">
        <w:rPr>
          <w:rFonts w:ascii="Arial" w:eastAsia="Arial" w:hAnsi="Arial" w:cs="Arial"/>
          <w:color w:val="FF0000"/>
        </w:rPr>
        <w:t>For works outside </w:t>
      </w:r>
      <w:r w:rsidRPr="00BC0348">
        <w:rPr>
          <w:rFonts w:ascii="Arial" w:eastAsia="Arial" w:hAnsi="Arial" w:cs="Arial"/>
          <w:color w:val="FF0000"/>
        </w:rPr>
        <w:t>Normal Working Hours</w:t>
      </w:r>
      <w:r w:rsidR="000D24E3" w:rsidRPr="00BC0348">
        <w:rPr>
          <w:rFonts w:ascii="Arial" w:eastAsia="Arial" w:hAnsi="Arial" w:cs="Arial"/>
          <w:color w:val="FF0000"/>
        </w:rPr>
        <w:t>, the Supplier will work with the </w:t>
      </w:r>
      <w:r w:rsidR="00165FC3" w:rsidRPr="00BC0348">
        <w:rPr>
          <w:rFonts w:ascii="Arial" w:eastAsia="Arial" w:hAnsi="Arial" w:cs="Arial"/>
          <w:color w:val="FF0000"/>
        </w:rPr>
        <w:t>Buyer</w:t>
      </w:r>
      <w:r w:rsidR="000D24E3" w:rsidRPr="00BC0348">
        <w:rPr>
          <w:rFonts w:ascii="Arial" w:eastAsia="Arial" w:hAnsi="Arial" w:cs="Arial"/>
          <w:color w:val="FF0000"/>
        </w:rPr>
        <w:t xml:space="preserve"> to ensure that disruption to scheduled </w:t>
      </w:r>
      <w:r w:rsidR="00477BF6" w:rsidRPr="00BC0348">
        <w:rPr>
          <w:rFonts w:ascii="Arial" w:eastAsia="Arial" w:hAnsi="Arial" w:cs="Arial"/>
          <w:color w:val="FF0000"/>
        </w:rPr>
        <w:t xml:space="preserve">Buyer </w:t>
      </w:r>
      <w:r w:rsidR="000D24E3" w:rsidRPr="00BC0348">
        <w:rPr>
          <w:rFonts w:ascii="Arial" w:eastAsia="Arial" w:hAnsi="Arial" w:cs="Arial"/>
          <w:color w:val="FF0000"/>
        </w:rPr>
        <w:t>overtime working is avoided or minimised</w:t>
      </w:r>
      <w:r w:rsidR="009526DE" w:rsidRPr="00BC0348">
        <w:rPr>
          <w:rFonts w:ascii="Arial" w:eastAsia="Arial" w:hAnsi="Arial" w:cs="Arial"/>
          <w:color w:val="FF0000"/>
        </w:rPr>
        <w:t>;</w:t>
      </w:r>
    </w:p>
    <w:p w14:paraId="75799E2A" w14:textId="62EE4B97" w:rsidR="000D24E3" w:rsidRPr="00BC0348" w:rsidRDefault="004F558C" w:rsidP="00736F26">
      <w:pPr>
        <w:spacing w:after="120" w:line="240" w:lineRule="auto"/>
        <w:ind w:left="1843" w:hanging="1134"/>
        <w:jc w:val="both"/>
        <w:rPr>
          <w:rFonts w:ascii="Arial" w:eastAsia="Arial" w:hAnsi="Arial" w:cs="Arial"/>
          <w:color w:val="FF0000"/>
        </w:rPr>
      </w:pPr>
      <w:bookmarkStart w:id="98" w:name="RID_28665815"/>
      <w:bookmarkEnd w:id="98"/>
      <w:r w:rsidRPr="00BC0348">
        <w:rPr>
          <w:rFonts w:ascii="Arial" w:eastAsia="Arial" w:hAnsi="Arial" w:cs="Arial"/>
          <w:color w:val="FF0000"/>
        </w:rPr>
        <w:t>22.2.3</w:t>
      </w:r>
      <w:r w:rsidRPr="00BC0348">
        <w:rPr>
          <w:rFonts w:ascii="Arial" w:eastAsia="Arial" w:hAnsi="Arial" w:cs="Arial"/>
          <w:color w:val="FF0000"/>
        </w:rPr>
        <w:tab/>
      </w:r>
      <w:r w:rsidR="000D24E3" w:rsidRPr="00BC0348">
        <w:rPr>
          <w:rFonts w:ascii="Arial" w:eastAsia="Arial" w:hAnsi="Arial" w:cs="Arial"/>
          <w:color w:val="FF0000"/>
        </w:rPr>
        <w:t>If the Supplier cannot avoid carrying out works during</w:t>
      </w:r>
      <w:r w:rsidRPr="00BC0348">
        <w:rPr>
          <w:rFonts w:ascii="Arial" w:eastAsia="Arial" w:hAnsi="Arial" w:cs="Arial"/>
          <w:color w:val="FF0000"/>
        </w:rPr>
        <w:t xml:space="preserve"> Normal Working Hours,</w:t>
      </w:r>
      <w:r w:rsidR="000D24E3" w:rsidRPr="00BC0348">
        <w:rPr>
          <w:rFonts w:ascii="Arial" w:eastAsia="Arial" w:hAnsi="Arial" w:cs="Arial"/>
          <w:color w:val="FF0000"/>
        </w:rPr>
        <w:t xml:space="preserve"> it must demonstrate that it there is no practical alternative. If works are required during </w:t>
      </w:r>
      <w:r w:rsidRPr="00BC0348">
        <w:rPr>
          <w:rFonts w:ascii="Arial" w:eastAsia="Arial" w:hAnsi="Arial" w:cs="Arial"/>
          <w:color w:val="FF0000"/>
        </w:rPr>
        <w:t>Normal Working Hours</w:t>
      </w:r>
      <w:r w:rsidR="000D24E3" w:rsidRPr="00BC0348">
        <w:rPr>
          <w:rFonts w:ascii="Arial" w:eastAsia="Arial" w:hAnsi="Arial" w:cs="Arial"/>
          <w:color w:val="FF0000"/>
        </w:rPr>
        <w:t>, the</w:t>
      </w:r>
      <w:r w:rsidR="00F565B4" w:rsidRPr="00BC0348">
        <w:rPr>
          <w:rFonts w:ascii="Arial" w:eastAsia="Arial" w:hAnsi="Arial" w:cs="Arial"/>
          <w:color w:val="FF0000"/>
        </w:rPr>
        <w:t xml:space="preserve"> </w:t>
      </w:r>
      <w:r w:rsidR="00165FC3" w:rsidRPr="00BC0348">
        <w:rPr>
          <w:rFonts w:ascii="Arial" w:eastAsia="Arial" w:hAnsi="Arial" w:cs="Arial"/>
          <w:color w:val="FF0000"/>
        </w:rPr>
        <w:t>Buyer</w:t>
      </w:r>
      <w:r w:rsidR="000D24E3" w:rsidRPr="00BC0348">
        <w:rPr>
          <w:rFonts w:ascii="Arial" w:eastAsia="Arial" w:hAnsi="Arial" w:cs="Arial"/>
          <w:color w:val="FF0000"/>
        </w:rPr>
        <w:t> requires the </w:t>
      </w:r>
      <w:r w:rsidRPr="00BC0348">
        <w:rPr>
          <w:rFonts w:ascii="Arial" w:eastAsia="Arial" w:hAnsi="Arial" w:cs="Arial"/>
          <w:color w:val="FF0000"/>
        </w:rPr>
        <w:t>Supplier</w:t>
      </w:r>
      <w:r w:rsidR="000D24E3" w:rsidRPr="00BC0348">
        <w:rPr>
          <w:rFonts w:ascii="Arial" w:eastAsia="Arial" w:hAnsi="Arial" w:cs="Arial"/>
          <w:color w:val="FF0000"/>
        </w:rPr>
        <w:t> to agree with the affected businesses</w:t>
      </w:r>
      <w:r w:rsidR="00D34465" w:rsidRPr="00BC0348">
        <w:rPr>
          <w:rFonts w:ascii="Arial" w:eastAsia="Arial" w:hAnsi="Arial" w:cs="Arial"/>
          <w:color w:val="FF0000"/>
        </w:rPr>
        <w:t xml:space="preserve"> including</w:t>
      </w:r>
      <w:r w:rsidR="000D24E3" w:rsidRPr="00BC0348">
        <w:rPr>
          <w:rFonts w:ascii="Arial" w:eastAsia="Arial" w:hAnsi="Arial" w:cs="Arial"/>
          <w:color w:val="FF0000"/>
        </w:rPr>
        <w:t>:</w:t>
      </w:r>
    </w:p>
    <w:p w14:paraId="55B59968" w14:textId="03A7E6E1" w:rsidR="000D24E3" w:rsidRPr="00BC0348" w:rsidRDefault="000D24E3" w:rsidP="00736F26">
      <w:pPr>
        <w:pStyle w:val="ListParagraph"/>
        <w:numPr>
          <w:ilvl w:val="0"/>
          <w:numId w:val="26"/>
        </w:numPr>
        <w:spacing w:after="120" w:line="240" w:lineRule="auto"/>
        <w:ind w:left="2512" w:hanging="357"/>
        <w:rPr>
          <w:rFonts w:ascii="Arial" w:eastAsia="Times New Roman" w:hAnsi="Arial" w:cs="Arial"/>
          <w:color w:val="FF0000"/>
          <w:lang w:val="en-GB"/>
        </w:rPr>
      </w:pPr>
      <w:bookmarkStart w:id="99" w:name="RID_28665816"/>
      <w:bookmarkEnd w:id="99"/>
      <w:r w:rsidRPr="00BC0348">
        <w:rPr>
          <w:rFonts w:ascii="Arial" w:eastAsia="Times New Roman" w:hAnsi="Arial" w:cs="Arial"/>
          <w:color w:val="FF0000"/>
          <w:shd w:val="clear" w:color="auto" w:fill="FFFFFF"/>
          <w:lang w:val="en-GB"/>
        </w:rPr>
        <w:t>A method statement for the works, including actions to eliminate or minimise the disruption to the business</w:t>
      </w:r>
      <w:r w:rsidR="009526DE" w:rsidRPr="00BC0348">
        <w:rPr>
          <w:rFonts w:ascii="Arial" w:eastAsia="Times New Roman" w:hAnsi="Arial" w:cs="Arial"/>
          <w:color w:val="FF0000"/>
          <w:shd w:val="clear" w:color="auto" w:fill="FFFFFF"/>
          <w:lang w:val="en-GB"/>
        </w:rPr>
        <w:t>.</w:t>
      </w:r>
    </w:p>
    <w:p w14:paraId="3445F95D" w14:textId="59EB0BB6" w:rsidR="000D24E3" w:rsidRPr="00BC0348" w:rsidRDefault="000D24E3" w:rsidP="00736F26">
      <w:pPr>
        <w:pStyle w:val="ListParagraph"/>
        <w:numPr>
          <w:ilvl w:val="0"/>
          <w:numId w:val="26"/>
        </w:numPr>
        <w:spacing w:after="120" w:line="240" w:lineRule="auto"/>
        <w:ind w:left="2512" w:hanging="357"/>
        <w:rPr>
          <w:rFonts w:ascii="Arial" w:eastAsia="Times New Roman" w:hAnsi="Arial" w:cs="Arial"/>
          <w:color w:val="FF0000"/>
          <w:shd w:val="clear" w:color="auto" w:fill="FFFFFF"/>
          <w:lang w:val="en-GB"/>
        </w:rPr>
      </w:pPr>
      <w:bookmarkStart w:id="100" w:name="RID_28665817"/>
      <w:bookmarkStart w:id="101" w:name="RID_28665818"/>
      <w:bookmarkEnd w:id="100"/>
      <w:bookmarkEnd w:id="101"/>
      <w:r w:rsidRPr="00BC0348">
        <w:rPr>
          <w:rFonts w:ascii="Arial" w:eastAsia="Times New Roman" w:hAnsi="Arial" w:cs="Arial"/>
          <w:color w:val="FF0000"/>
          <w:shd w:val="clear" w:color="auto" w:fill="FFFFFF"/>
          <w:lang w:val="en-GB"/>
        </w:rPr>
        <w:t>The level of disruption that the businesses are prepared to tolerate during the works.</w:t>
      </w:r>
    </w:p>
    <w:p w14:paraId="600F5149" w14:textId="15D6611E" w:rsidR="000D24E3" w:rsidRPr="00BC0348" w:rsidRDefault="004F558C" w:rsidP="00736F26">
      <w:pPr>
        <w:spacing w:after="120" w:line="240" w:lineRule="auto"/>
        <w:ind w:left="1843" w:hanging="1134"/>
        <w:jc w:val="both"/>
        <w:rPr>
          <w:rFonts w:ascii="Arial" w:eastAsia="Arial" w:hAnsi="Arial" w:cs="Arial"/>
          <w:color w:val="FF0000"/>
        </w:rPr>
      </w:pPr>
      <w:bookmarkStart w:id="102" w:name="RID_28665819"/>
      <w:bookmarkEnd w:id="102"/>
      <w:r w:rsidRPr="00BC0348">
        <w:rPr>
          <w:rFonts w:ascii="Arial" w:eastAsia="Arial" w:hAnsi="Arial" w:cs="Arial"/>
          <w:color w:val="FF0000"/>
        </w:rPr>
        <w:t>22.2.4</w:t>
      </w:r>
      <w:r w:rsidR="000D24E3" w:rsidRPr="00BC0348">
        <w:rPr>
          <w:rFonts w:ascii="Arial" w:eastAsia="Arial" w:hAnsi="Arial" w:cs="Arial"/>
          <w:color w:val="FF0000"/>
        </w:rPr>
        <w:t>  </w:t>
      </w:r>
      <w:r w:rsidRPr="00BC0348">
        <w:rPr>
          <w:rFonts w:ascii="Arial" w:eastAsia="Arial" w:hAnsi="Arial" w:cs="Arial"/>
          <w:color w:val="FF0000"/>
        </w:rPr>
        <w:tab/>
      </w:r>
      <w:r w:rsidR="000D24E3" w:rsidRPr="00BC0348">
        <w:rPr>
          <w:rFonts w:ascii="Arial" w:eastAsia="Arial" w:hAnsi="Arial" w:cs="Arial"/>
          <w:color w:val="FF0000"/>
        </w:rPr>
        <w:t>The</w:t>
      </w:r>
      <w:r w:rsidRPr="00BC0348">
        <w:rPr>
          <w:rFonts w:ascii="Arial" w:eastAsia="Arial" w:hAnsi="Arial" w:cs="Arial"/>
          <w:color w:val="FF0000"/>
        </w:rPr>
        <w:t xml:space="preserve"> </w:t>
      </w:r>
      <w:r w:rsidR="00165FC3" w:rsidRPr="00BC0348">
        <w:rPr>
          <w:rFonts w:ascii="Arial" w:eastAsia="Arial" w:hAnsi="Arial" w:cs="Arial"/>
          <w:color w:val="FF0000"/>
        </w:rPr>
        <w:t>Buyer</w:t>
      </w:r>
      <w:r w:rsidR="000D24E3" w:rsidRPr="00BC0348">
        <w:rPr>
          <w:rFonts w:ascii="Arial" w:eastAsia="Arial" w:hAnsi="Arial" w:cs="Arial"/>
          <w:color w:val="FF0000"/>
        </w:rPr>
        <w:t> requires the</w:t>
      </w:r>
      <w:r w:rsidRPr="00BC0348">
        <w:rPr>
          <w:rFonts w:ascii="Arial" w:eastAsia="Arial" w:hAnsi="Arial" w:cs="Arial"/>
          <w:color w:val="FF0000"/>
        </w:rPr>
        <w:t xml:space="preserve"> Supplier</w:t>
      </w:r>
      <w:r w:rsidR="000D24E3" w:rsidRPr="00BC0348">
        <w:rPr>
          <w:rFonts w:ascii="Arial" w:eastAsia="Arial" w:hAnsi="Arial" w:cs="Arial"/>
          <w:color w:val="FF0000"/>
        </w:rPr>
        <w:t> to provide any additional services agreed with the businesses as being required to minimise disruption</w:t>
      </w:r>
      <w:r w:rsidR="009526DE" w:rsidRPr="00BC0348">
        <w:rPr>
          <w:rFonts w:ascii="Arial" w:eastAsia="Arial" w:hAnsi="Arial" w:cs="Arial"/>
          <w:color w:val="FF0000"/>
        </w:rPr>
        <w:t>; and</w:t>
      </w:r>
    </w:p>
    <w:p w14:paraId="59AF226F" w14:textId="5ED50E4C" w:rsidR="00BF010D" w:rsidRPr="00BC0348" w:rsidRDefault="00485EA8" w:rsidP="00736F26">
      <w:pPr>
        <w:spacing w:after="120" w:line="240" w:lineRule="auto"/>
        <w:ind w:left="1843" w:hanging="1134"/>
        <w:jc w:val="both"/>
        <w:rPr>
          <w:rFonts w:ascii="Arial" w:eastAsia="Arial" w:hAnsi="Arial" w:cs="Arial"/>
          <w:color w:val="FF0000"/>
        </w:rPr>
      </w:pPr>
      <w:r w:rsidRPr="00BC0348">
        <w:rPr>
          <w:rFonts w:ascii="Arial" w:eastAsia="Arial" w:hAnsi="Arial" w:cs="Arial"/>
          <w:color w:val="FF0000"/>
        </w:rPr>
        <w:t>22.2.5</w:t>
      </w:r>
      <w:r w:rsidRPr="00BC0348">
        <w:rPr>
          <w:rFonts w:ascii="Arial" w:eastAsia="Arial" w:hAnsi="Arial" w:cs="Arial"/>
          <w:color w:val="FF0000"/>
        </w:rPr>
        <w:tab/>
        <w:t xml:space="preserve">Neither the Supplier nor their </w:t>
      </w:r>
      <w:r w:rsidR="00051B38" w:rsidRPr="00BC0348">
        <w:rPr>
          <w:rFonts w:ascii="Arial" w:eastAsia="Arial" w:hAnsi="Arial" w:cs="Arial"/>
          <w:color w:val="FF0000"/>
        </w:rPr>
        <w:t>S</w:t>
      </w:r>
      <w:r w:rsidRPr="00BC0348">
        <w:rPr>
          <w:rFonts w:ascii="Arial" w:eastAsia="Arial" w:hAnsi="Arial" w:cs="Arial"/>
          <w:color w:val="FF0000"/>
        </w:rPr>
        <w:t xml:space="preserve">ub-contractors shall be allowed to undertake any drilling works during </w:t>
      </w:r>
      <w:r w:rsidR="00143677" w:rsidRPr="00BC0348">
        <w:rPr>
          <w:rFonts w:ascii="Arial" w:eastAsia="Arial" w:hAnsi="Arial" w:cs="Arial"/>
          <w:color w:val="FF0000"/>
        </w:rPr>
        <w:t>N</w:t>
      </w:r>
      <w:r w:rsidRPr="00BC0348">
        <w:rPr>
          <w:rFonts w:ascii="Arial" w:eastAsia="Arial" w:hAnsi="Arial" w:cs="Arial"/>
          <w:color w:val="FF0000"/>
        </w:rPr>
        <w:t>ormal</w:t>
      </w:r>
      <w:r w:rsidR="00143677" w:rsidRPr="00BC0348">
        <w:rPr>
          <w:rFonts w:ascii="Arial" w:eastAsia="Arial" w:hAnsi="Arial" w:cs="Arial"/>
          <w:color w:val="FF0000"/>
        </w:rPr>
        <w:t xml:space="preserve"> Working H</w:t>
      </w:r>
      <w:r w:rsidRPr="00BC0348">
        <w:rPr>
          <w:rFonts w:ascii="Arial" w:eastAsia="Arial" w:hAnsi="Arial" w:cs="Arial"/>
          <w:color w:val="FF0000"/>
        </w:rPr>
        <w:t xml:space="preserve">ours, without the express permission of </w:t>
      </w:r>
      <w:r w:rsidR="00051B38" w:rsidRPr="00BC0348">
        <w:rPr>
          <w:rFonts w:ascii="Arial" w:eastAsia="Arial" w:hAnsi="Arial" w:cs="Arial"/>
          <w:color w:val="FF0000"/>
        </w:rPr>
        <w:t>t</w:t>
      </w:r>
      <w:r w:rsidR="007D2A41" w:rsidRPr="00BC0348">
        <w:rPr>
          <w:rFonts w:ascii="Arial" w:eastAsia="Arial" w:hAnsi="Arial" w:cs="Arial"/>
          <w:color w:val="FF0000"/>
        </w:rPr>
        <w:t>he Buyer</w:t>
      </w:r>
      <w:r w:rsidRPr="00BC0348">
        <w:rPr>
          <w:rFonts w:ascii="Arial" w:eastAsia="Arial" w:hAnsi="Arial" w:cs="Arial"/>
          <w:color w:val="FF0000"/>
        </w:rPr>
        <w:t>.</w:t>
      </w:r>
    </w:p>
    <w:p w14:paraId="55444623" w14:textId="62B16E22" w:rsidR="007649DB" w:rsidRDefault="00B22874" w:rsidP="00736F26">
      <w:pPr>
        <w:spacing w:after="120" w:line="240" w:lineRule="auto"/>
        <w:ind w:left="720" w:hanging="720"/>
        <w:jc w:val="both"/>
        <w:rPr>
          <w:rFonts w:ascii="Arial" w:eastAsia="Arial" w:hAnsi="Arial" w:cs="Arial"/>
        </w:rPr>
      </w:pPr>
      <w:r>
        <w:rPr>
          <w:rFonts w:ascii="Arial" w:eastAsia="Arial" w:hAnsi="Arial" w:cs="Arial"/>
        </w:rPr>
        <w:t>22.3</w:t>
      </w:r>
      <w:r>
        <w:rPr>
          <w:rFonts w:ascii="Arial" w:eastAsia="Arial" w:hAnsi="Arial" w:cs="Arial"/>
        </w:rPr>
        <w:tab/>
        <w:t xml:space="preserve">The Supplier will be responsible for the Delivery of all </w:t>
      </w:r>
      <w:r w:rsidR="00051B38">
        <w:rPr>
          <w:rFonts w:ascii="Arial" w:eastAsia="Arial" w:hAnsi="Arial" w:cs="Arial"/>
        </w:rPr>
        <w:t>PPM</w:t>
      </w:r>
      <w:r>
        <w:rPr>
          <w:rFonts w:ascii="Arial" w:eastAsia="Arial" w:hAnsi="Arial" w:cs="Arial"/>
        </w:rPr>
        <w:t xml:space="preserve"> Services</w:t>
      </w:r>
      <w:r w:rsidR="00100863">
        <w:rPr>
          <w:rFonts w:ascii="Arial" w:eastAsia="Arial" w:hAnsi="Arial" w:cs="Arial"/>
        </w:rPr>
        <w:t xml:space="preserve"> </w:t>
      </w:r>
      <w:r w:rsidR="00100863" w:rsidRPr="00BC0348">
        <w:rPr>
          <w:rFonts w:ascii="Arial" w:eastAsia="Arial" w:hAnsi="Arial" w:cs="Arial"/>
          <w:color w:val="FF0000"/>
        </w:rPr>
        <w:t>in line with SFG20</w:t>
      </w:r>
      <w:r w:rsidRPr="00BC0348">
        <w:rPr>
          <w:rFonts w:ascii="Arial" w:eastAsia="Arial" w:hAnsi="Arial" w:cs="Arial"/>
          <w:color w:val="FF0000"/>
        </w:rPr>
        <w:t xml:space="preserve"> </w:t>
      </w:r>
      <w:r>
        <w:rPr>
          <w:rFonts w:ascii="Arial" w:eastAsia="Arial" w:hAnsi="Arial" w:cs="Arial"/>
        </w:rPr>
        <w:t xml:space="preserve">and shall ensure that </w:t>
      </w:r>
      <w:r w:rsidR="00036804">
        <w:rPr>
          <w:rFonts w:ascii="Arial" w:eastAsia="Arial" w:hAnsi="Arial" w:cs="Arial"/>
        </w:rPr>
        <w:t>S</w:t>
      </w:r>
      <w:r>
        <w:rPr>
          <w:rFonts w:ascii="Arial" w:eastAsia="Arial" w:hAnsi="Arial" w:cs="Arial"/>
        </w:rPr>
        <w:t xml:space="preserve">tatutory </w:t>
      </w:r>
      <w:r w:rsidR="00036804">
        <w:rPr>
          <w:rFonts w:ascii="Arial" w:eastAsia="Arial" w:hAnsi="Arial" w:cs="Arial"/>
        </w:rPr>
        <w:t>C</w:t>
      </w:r>
      <w:r>
        <w:rPr>
          <w:rFonts w:ascii="Arial" w:eastAsia="Arial" w:hAnsi="Arial" w:cs="Arial"/>
        </w:rPr>
        <w:t xml:space="preserve">ompliance is </w:t>
      </w:r>
      <w:r w:rsidR="009B1401">
        <w:rPr>
          <w:rFonts w:ascii="Arial" w:eastAsia="Arial" w:hAnsi="Arial" w:cs="Arial"/>
        </w:rPr>
        <w:t>a</w:t>
      </w:r>
      <w:r>
        <w:rPr>
          <w:rFonts w:ascii="Arial" w:eastAsia="Arial" w:hAnsi="Arial" w:cs="Arial"/>
        </w:rPr>
        <w:t xml:space="preserve">chieved and maintained at all Buyer Premises. The </w:t>
      </w:r>
      <w:r w:rsidR="00051B38">
        <w:rPr>
          <w:rFonts w:ascii="Arial" w:eastAsia="Arial" w:hAnsi="Arial" w:cs="Arial"/>
        </w:rPr>
        <w:t>S</w:t>
      </w:r>
      <w:r>
        <w:rPr>
          <w:rFonts w:ascii="Arial" w:eastAsia="Arial" w:hAnsi="Arial" w:cs="Arial"/>
        </w:rPr>
        <w:t>ervice shall be inclusive of the Delivery of all statutory inspections, risk assessments, written scheme of examination and insurance inspections as required to Achieve full statutory compliance at Buyer Premises.</w:t>
      </w:r>
    </w:p>
    <w:p w14:paraId="65335D45" w14:textId="61225C62" w:rsidR="00A26753" w:rsidRPr="00BD10C7" w:rsidRDefault="007649DB" w:rsidP="00736F26">
      <w:pPr>
        <w:spacing w:after="120" w:line="240" w:lineRule="auto"/>
        <w:ind w:left="1843" w:hanging="1134"/>
        <w:jc w:val="both"/>
        <w:rPr>
          <w:rFonts w:ascii="Arial" w:eastAsia="Arial" w:hAnsi="Arial" w:cs="Arial"/>
          <w:color w:val="FF0000"/>
        </w:rPr>
      </w:pPr>
      <w:bookmarkStart w:id="103" w:name="_Hlk128038836"/>
      <w:r w:rsidRPr="00BD10C7">
        <w:rPr>
          <w:rFonts w:ascii="Arial" w:eastAsia="Arial" w:hAnsi="Arial" w:cs="Arial"/>
          <w:color w:val="FF0000"/>
        </w:rPr>
        <w:t>22.3.1</w:t>
      </w:r>
      <w:r w:rsidRPr="00BD10C7">
        <w:rPr>
          <w:rFonts w:ascii="Arial" w:eastAsia="Arial" w:hAnsi="Arial" w:cs="Arial"/>
          <w:color w:val="FF0000"/>
        </w:rPr>
        <w:tab/>
        <w:t xml:space="preserve">The </w:t>
      </w:r>
      <w:r w:rsidR="00051B38" w:rsidRPr="00BD10C7">
        <w:rPr>
          <w:rFonts w:ascii="Arial" w:eastAsia="Arial" w:hAnsi="Arial" w:cs="Arial"/>
          <w:color w:val="FF0000"/>
        </w:rPr>
        <w:t>S</w:t>
      </w:r>
      <w:r w:rsidRPr="00BD10C7">
        <w:rPr>
          <w:rFonts w:ascii="Arial" w:eastAsia="Arial" w:hAnsi="Arial" w:cs="Arial"/>
          <w:color w:val="FF0000"/>
        </w:rPr>
        <w:t xml:space="preserve">upplier shall be responsible for verifying the anniversary dates of the statutory inspections of all applicable equipment and for the alignment </w:t>
      </w:r>
      <w:r w:rsidRPr="00BD10C7">
        <w:rPr>
          <w:rFonts w:ascii="Arial" w:eastAsia="Arial" w:hAnsi="Arial" w:cs="Arial"/>
          <w:color w:val="FF0000"/>
        </w:rPr>
        <w:lastRenderedPageBreak/>
        <w:t xml:space="preserve">within the new planned maintenance plan. </w:t>
      </w:r>
      <w:r w:rsidR="00B22874" w:rsidRPr="00BD10C7">
        <w:rPr>
          <w:rFonts w:ascii="Arial" w:eastAsia="Arial" w:hAnsi="Arial" w:cs="Arial"/>
          <w:color w:val="FF0000"/>
        </w:rPr>
        <w:t xml:space="preserve"> </w:t>
      </w:r>
      <w:bookmarkEnd w:id="103"/>
      <w:r w:rsidR="00BF010D" w:rsidRPr="00BD10C7">
        <w:rPr>
          <w:rFonts w:ascii="Arial" w:eastAsia="Arial" w:hAnsi="Arial" w:cs="Arial"/>
          <w:color w:val="FF0000"/>
        </w:rPr>
        <w:t>It is expected that this will be</w:t>
      </w:r>
      <w:r w:rsidR="00485EA8" w:rsidRPr="00BD10C7">
        <w:rPr>
          <w:rFonts w:ascii="Arial" w:eastAsia="Arial" w:hAnsi="Arial" w:cs="Arial"/>
          <w:color w:val="FF0000"/>
        </w:rPr>
        <w:t xml:space="preserve"> planned</w:t>
      </w:r>
      <w:r w:rsidR="00BF010D" w:rsidRPr="00BD10C7">
        <w:rPr>
          <w:rFonts w:ascii="Arial" w:eastAsia="Arial" w:hAnsi="Arial" w:cs="Arial"/>
          <w:color w:val="FF0000"/>
        </w:rPr>
        <w:t xml:space="preserve"> on a </w:t>
      </w:r>
      <w:r w:rsidR="00485EA8" w:rsidRPr="00BD10C7">
        <w:rPr>
          <w:rFonts w:ascii="Arial" w:eastAsia="Arial" w:hAnsi="Arial" w:cs="Arial"/>
          <w:color w:val="FF0000"/>
        </w:rPr>
        <w:t>51-week</w:t>
      </w:r>
      <w:r w:rsidR="00BF010D" w:rsidRPr="00BD10C7">
        <w:rPr>
          <w:rFonts w:ascii="Arial" w:eastAsia="Arial" w:hAnsi="Arial" w:cs="Arial"/>
          <w:color w:val="FF0000"/>
        </w:rPr>
        <w:t xml:space="preserve"> </w:t>
      </w:r>
      <w:r w:rsidR="00C23FB6" w:rsidRPr="00BD10C7">
        <w:rPr>
          <w:rFonts w:ascii="Arial" w:eastAsia="Arial" w:hAnsi="Arial" w:cs="Arial"/>
          <w:color w:val="FF0000"/>
        </w:rPr>
        <w:t>calendar</w:t>
      </w:r>
      <w:r w:rsidR="00E121C0" w:rsidRPr="00BD10C7">
        <w:rPr>
          <w:rFonts w:ascii="Arial" w:eastAsia="Arial" w:hAnsi="Arial" w:cs="Arial"/>
          <w:color w:val="FF0000"/>
        </w:rPr>
        <w:t>;</w:t>
      </w:r>
    </w:p>
    <w:p w14:paraId="5954391C" w14:textId="317ADC4C" w:rsidR="00A26753" w:rsidRPr="00BD10C7" w:rsidRDefault="00A26753" w:rsidP="00736F26">
      <w:pPr>
        <w:spacing w:after="120" w:line="240" w:lineRule="auto"/>
        <w:ind w:left="1843" w:hanging="1134"/>
        <w:jc w:val="both"/>
        <w:rPr>
          <w:rFonts w:ascii="Arial" w:eastAsia="Arial" w:hAnsi="Arial" w:cs="Arial"/>
          <w:color w:val="FF0000"/>
        </w:rPr>
      </w:pPr>
      <w:r w:rsidRPr="00BD10C7">
        <w:rPr>
          <w:rFonts w:ascii="Arial" w:eastAsia="Arial" w:hAnsi="Arial" w:cs="Arial"/>
          <w:color w:val="FF0000"/>
        </w:rPr>
        <w:t>22.3.</w:t>
      </w:r>
      <w:r w:rsidR="005F0F97" w:rsidRPr="00BD10C7">
        <w:rPr>
          <w:rFonts w:ascii="Arial" w:eastAsia="Arial" w:hAnsi="Arial" w:cs="Arial"/>
          <w:color w:val="FF0000"/>
        </w:rPr>
        <w:t>2</w:t>
      </w:r>
      <w:r w:rsidRPr="00BD10C7">
        <w:rPr>
          <w:rFonts w:ascii="Arial" w:eastAsia="Arial" w:hAnsi="Arial" w:cs="Arial"/>
          <w:color w:val="FF0000"/>
        </w:rPr>
        <w:t xml:space="preserve"> </w:t>
      </w:r>
      <w:r w:rsidR="000218D8" w:rsidRPr="00BD10C7">
        <w:rPr>
          <w:rFonts w:ascii="Arial" w:eastAsia="Arial" w:hAnsi="Arial" w:cs="Arial"/>
          <w:color w:val="FF0000"/>
        </w:rPr>
        <w:tab/>
      </w:r>
      <w:r w:rsidRPr="00BD10C7">
        <w:rPr>
          <w:rFonts w:ascii="Arial" w:eastAsia="Arial" w:hAnsi="Arial" w:cs="Arial"/>
          <w:color w:val="FF0000"/>
        </w:rPr>
        <w:t>The </w:t>
      </w:r>
      <w:bookmarkStart w:id="104" w:name="_Hlk127364049"/>
      <w:bookmarkStart w:id="105" w:name="_Hlk127364093"/>
      <w:r w:rsidRPr="00BD10C7">
        <w:rPr>
          <w:rFonts w:ascii="Arial" w:eastAsia="Arial" w:hAnsi="Arial" w:cs="Arial"/>
          <w:color w:val="FF0000"/>
        </w:rPr>
        <w:fldChar w:fldCharType="begin"/>
      </w:r>
      <w:r w:rsidRPr="00BD10C7">
        <w:rPr>
          <w:rFonts w:ascii="Arial" w:eastAsia="Arial" w:hAnsi="Arial" w:cs="Arial"/>
          <w:color w:val="FF0000"/>
        </w:rPr>
        <w:instrText xml:space="preserve"> HYPERLINK "https://pfi.affinitext.com/viewer/book?id=58978&amp;folder_id=22686" </w:instrText>
      </w:r>
      <w:r w:rsidRPr="00BD10C7">
        <w:rPr>
          <w:rFonts w:ascii="Arial" w:eastAsia="Arial" w:hAnsi="Arial" w:cs="Arial"/>
          <w:color w:val="FF0000"/>
        </w:rPr>
      </w:r>
      <w:r w:rsidRPr="00BD10C7">
        <w:rPr>
          <w:rFonts w:ascii="Arial" w:eastAsia="Arial" w:hAnsi="Arial" w:cs="Arial"/>
          <w:color w:val="FF0000"/>
        </w:rPr>
        <w:fldChar w:fldCharType="separate"/>
      </w:r>
      <w:r w:rsidRPr="00BD10C7">
        <w:rPr>
          <w:rFonts w:ascii="Arial" w:eastAsia="Arial" w:hAnsi="Arial" w:cs="Arial"/>
          <w:color w:val="FF0000"/>
        </w:rPr>
        <w:t>Supplier</w:t>
      </w:r>
      <w:r w:rsidRPr="00BD10C7">
        <w:rPr>
          <w:rFonts w:ascii="Arial" w:eastAsia="Arial" w:hAnsi="Arial" w:cs="Arial"/>
          <w:color w:val="FF0000"/>
        </w:rPr>
        <w:fldChar w:fldCharType="end"/>
      </w:r>
      <w:bookmarkEnd w:id="104"/>
      <w:r w:rsidRPr="00BD10C7">
        <w:rPr>
          <w:rFonts w:ascii="Arial" w:eastAsia="Arial" w:hAnsi="Arial" w:cs="Arial"/>
          <w:color w:val="FF0000"/>
        </w:rPr>
        <w:t> </w:t>
      </w:r>
      <w:bookmarkEnd w:id="105"/>
      <w:r w:rsidRPr="00BD10C7">
        <w:rPr>
          <w:rFonts w:ascii="Arial" w:eastAsia="Arial" w:hAnsi="Arial" w:cs="Arial"/>
          <w:color w:val="FF0000"/>
        </w:rPr>
        <w:t>shall submit a</w:t>
      </w:r>
      <w:r w:rsidR="001C4A8D" w:rsidRPr="00BD10C7">
        <w:rPr>
          <w:rFonts w:ascii="Arial" w:eastAsia="Arial" w:hAnsi="Arial" w:cs="Arial"/>
          <w:color w:val="FF0000"/>
        </w:rPr>
        <w:t xml:space="preserve"> </w:t>
      </w:r>
      <w:r w:rsidR="00051B38" w:rsidRPr="00BD10C7">
        <w:rPr>
          <w:rFonts w:ascii="Arial" w:eastAsia="Arial" w:hAnsi="Arial" w:cs="Arial"/>
          <w:color w:val="FF0000"/>
        </w:rPr>
        <w:t>PPM</w:t>
      </w:r>
      <w:r w:rsidRPr="00BD10C7">
        <w:rPr>
          <w:rFonts w:ascii="Arial" w:eastAsia="Arial" w:hAnsi="Arial" w:cs="Arial"/>
          <w:color w:val="FF0000"/>
        </w:rPr>
        <w:t xml:space="preserve"> </w:t>
      </w:r>
      <w:r w:rsidR="00143677" w:rsidRPr="00BD10C7">
        <w:rPr>
          <w:rFonts w:ascii="Arial" w:eastAsia="Arial" w:hAnsi="Arial" w:cs="Arial"/>
          <w:color w:val="FF0000"/>
        </w:rPr>
        <w:t>plan setting</w:t>
      </w:r>
      <w:r w:rsidRPr="00BD10C7">
        <w:rPr>
          <w:rFonts w:ascii="Arial" w:eastAsia="Arial" w:hAnsi="Arial" w:cs="Arial"/>
          <w:color w:val="FF0000"/>
        </w:rPr>
        <w:t xml:space="preserve"> out their proposed schedule for inspections, servicing, </w:t>
      </w:r>
      <w:r w:rsidR="009B084F" w:rsidRPr="00BD10C7">
        <w:rPr>
          <w:rFonts w:ascii="Arial" w:eastAsia="Arial" w:hAnsi="Arial" w:cs="Arial"/>
          <w:color w:val="FF0000"/>
        </w:rPr>
        <w:t>overhauls,</w:t>
      </w:r>
      <w:r w:rsidRPr="00BD10C7">
        <w:rPr>
          <w:rFonts w:ascii="Arial" w:eastAsia="Arial" w:hAnsi="Arial" w:cs="Arial"/>
          <w:color w:val="FF0000"/>
        </w:rPr>
        <w:t xml:space="preserve"> and other planned maintenance activities</w:t>
      </w:r>
      <w:r w:rsidR="00E121C0" w:rsidRPr="00BD10C7">
        <w:rPr>
          <w:rFonts w:ascii="Arial" w:eastAsia="Arial" w:hAnsi="Arial" w:cs="Arial"/>
          <w:color w:val="FF0000"/>
        </w:rPr>
        <w:t>;</w:t>
      </w:r>
    </w:p>
    <w:p w14:paraId="3B4B63E7" w14:textId="78208FB3" w:rsidR="00E121C0" w:rsidRPr="00BD10C7" w:rsidRDefault="00A26753" w:rsidP="00736F26">
      <w:pPr>
        <w:spacing w:after="120" w:line="240" w:lineRule="auto"/>
        <w:ind w:left="1843" w:hanging="1134"/>
        <w:jc w:val="both"/>
        <w:rPr>
          <w:rFonts w:ascii="Arial" w:eastAsia="Arial" w:hAnsi="Arial" w:cs="Arial"/>
          <w:color w:val="FF0000"/>
        </w:rPr>
      </w:pPr>
      <w:r w:rsidRPr="00BD10C7">
        <w:rPr>
          <w:rFonts w:ascii="Arial" w:eastAsia="Arial" w:hAnsi="Arial" w:cs="Arial"/>
          <w:color w:val="FF0000"/>
        </w:rPr>
        <w:t>22.3.</w:t>
      </w:r>
      <w:r w:rsidR="005F0F97" w:rsidRPr="00BD10C7">
        <w:rPr>
          <w:rFonts w:ascii="Arial" w:eastAsia="Arial" w:hAnsi="Arial" w:cs="Arial"/>
          <w:color w:val="FF0000"/>
        </w:rPr>
        <w:t>3</w:t>
      </w:r>
      <w:r w:rsidRPr="00BD10C7">
        <w:rPr>
          <w:rFonts w:ascii="Arial" w:eastAsia="Arial" w:hAnsi="Arial" w:cs="Arial"/>
          <w:color w:val="FF0000"/>
        </w:rPr>
        <w:t xml:space="preserve"> </w:t>
      </w:r>
      <w:r w:rsidR="000218D8" w:rsidRPr="00BD10C7">
        <w:rPr>
          <w:rFonts w:ascii="Arial" w:eastAsia="Arial" w:hAnsi="Arial" w:cs="Arial"/>
          <w:color w:val="FF0000"/>
        </w:rPr>
        <w:tab/>
      </w:r>
      <w:r w:rsidRPr="00BD10C7">
        <w:rPr>
          <w:rFonts w:ascii="Arial" w:eastAsia="Arial" w:hAnsi="Arial" w:cs="Arial"/>
          <w:color w:val="FF0000"/>
        </w:rPr>
        <w:t xml:space="preserve">The </w:t>
      </w:r>
      <w:r w:rsidR="00E2711E" w:rsidRPr="00BD10C7">
        <w:rPr>
          <w:rFonts w:ascii="Arial" w:eastAsia="Arial" w:hAnsi="Arial" w:cs="Arial"/>
          <w:color w:val="FF0000"/>
        </w:rPr>
        <w:t>PPM</w:t>
      </w:r>
      <w:r w:rsidRPr="00BD10C7">
        <w:rPr>
          <w:rFonts w:ascii="Arial" w:eastAsia="Arial" w:hAnsi="Arial" w:cs="Arial"/>
          <w:color w:val="FF0000"/>
        </w:rPr>
        <w:t xml:space="preserve"> shall be driven by the requirement to keep</w:t>
      </w:r>
      <w:r w:rsidR="00485EA8" w:rsidRPr="00BD10C7">
        <w:rPr>
          <w:rFonts w:ascii="Arial" w:eastAsia="Arial" w:hAnsi="Arial" w:cs="Arial"/>
          <w:color w:val="FF0000"/>
        </w:rPr>
        <w:t xml:space="preserve"> the </w:t>
      </w:r>
      <w:r w:rsidRPr="00BD10C7">
        <w:rPr>
          <w:rFonts w:ascii="Arial" w:eastAsia="Arial" w:hAnsi="Arial" w:cs="Arial"/>
          <w:color w:val="FF0000"/>
        </w:rPr>
        <w:t xml:space="preserve"> </w:t>
      </w:r>
      <w:r w:rsidR="00165FC3" w:rsidRPr="00BD10C7">
        <w:rPr>
          <w:rFonts w:ascii="Arial" w:eastAsia="Arial" w:hAnsi="Arial" w:cs="Arial"/>
          <w:color w:val="FF0000"/>
        </w:rPr>
        <w:t>Buyer</w:t>
      </w:r>
      <w:r w:rsidR="00E2711E" w:rsidRPr="00BD10C7">
        <w:rPr>
          <w:rFonts w:ascii="Arial" w:eastAsia="Arial" w:hAnsi="Arial" w:cs="Arial"/>
          <w:color w:val="FF0000"/>
        </w:rPr>
        <w:t>’</w:t>
      </w:r>
      <w:r w:rsidR="001C4A8D" w:rsidRPr="00BD10C7">
        <w:rPr>
          <w:rFonts w:ascii="Arial" w:eastAsia="Arial" w:hAnsi="Arial" w:cs="Arial"/>
          <w:color w:val="FF0000"/>
        </w:rPr>
        <w:t>s</w:t>
      </w:r>
      <w:r w:rsidRPr="00BD10C7">
        <w:rPr>
          <w:rFonts w:ascii="Arial" w:eastAsia="Arial" w:hAnsi="Arial" w:cs="Arial"/>
          <w:color w:val="FF0000"/>
        </w:rPr>
        <w:t> </w:t>
      </w:r>
      <w:hyperlink r:id="rId15" w:history="1">
        <w:r w:rsidR="001C4A8D" w:rsidRPr="00BD10C7">
          <w:rPr>
            <w:rFonts w:ascii="Arial" w:eastAsia="Arial" w:hAnsi="Arial" w:cs="Arial"/>
            <w:color w:val="FF0000"/>
          </w:rPr>
          <w:t>p</w:t>
        </w:r>
        <w:r w:rsidRPr="00BD10C7">
          <w:rPr>
            <w:rFonts w:ascii="Arial" w:eastAsia="Arial" w:hAnsi="Arial" w:cs="Arial"/>
            <w:color w:val="FF0000"/>
          </w:rPr>
          <w:t>lant</w:t>
        </w:r>
      </w:hyperlink>
      <w:r w:rsidRPr="00BD10C7">
        <w:rPr>
          <w:rFonts w:ascii="Arial" w:eastAsia="Arial" w:hAnsi="Arial" w:cs="Arial"/>
          <w:color w:val="FF0000"/>
        </w:rPr>
        <w:t> and</w:t>
      </w:r>
      <w:r w:rsidR="00485EA8" w:rsidRPr="00BD10C7">
        <w:rPr>
          <w:rFonts w:ascii="Arial" w:eastAsia="Arial" w:hAnsi="Arial" w:cs="Arial"/>
          <w:color w:val="FF0000"/>
        </w:rPr>
        <w:t xml:space="preserve"> </w:t>
      </w:r>
      <w:r w:rsidRPr="00BD10C7">
        <w:rPr>
          <w:rFonts w:ascii="Arial" w:eastAsia="Arial" w:hAnsi="Arial" w:cs="Arial"/>
          <w:color w:val="FF0000"/>
        </w:rPr>
        <w:t>equipment safe and in Good Working Order </w:t>
      </w:r>
      <w:r w:rsidR="005F0F97" w:rsidRPr="00BD10C7">
        <w:rPr>
          <w:rFonts w:ascii="Arial" w:eastAsia="Arial" w:hAnsi="Arial" w:cs="Arial"/>
          <w:color w:val="FF0000"/>
        </w:rPr>
        <w:t xml:space="preserve">and </w:t>
      </w:r>
      <w:r w:rsidR="00AF4801" w:rsidRPr="00BD10C7">
        <w:rPr>
          <w:rFonts w:ascii="Arial" w:eastAsia="Arial" w:hAnsi="Arial" w:cs="Arial"/>
          <w:color w:val="FF0000"/>
        </w:rPr>
        <w:t>c</w:t>
      </w:r>
      <w:r w:rsidR="005F0F97" w:rsidRPr="00BD10C7">
        <w:rPr>
          <w:rFonts w:ascii="Arial" w:eastAsia="Arial" w:hAnsi="Arial" w:cs="Arial"/>
          <w:color w:val="FF0000"/>
        </w:rPr>
        <w:t xml:space="preserve">ompliant with Statutory requirements </w:t>
      </w:r>
      <w:r w:rsidRPr="00BD10C7">
        <w:rPr>
          <w:rFonts w:ascii="Arial" w:eastAsia="Arial" w:hAnsi="Arial" w:cs="Arial"/>
          <w:color w:val="FF0000"/>
        </w:rPr>
        <w:t>at all times, such that it is capable of supporting the output requirements defined below</w:t>
      </w:r>
      <w:r w:rsidR="00E121C0" w:rsidRPr="00BD10C7">
        <w:rPr>
          <w:rFonts w:ascii="Arial" w:eastAsia="Arial" w:hAnsi="Arial" w:cs="Arial"/>
          <w:color w:val="FF0000"/>
        </w:rPr>
        <w:t>;</w:t>
      </w:r>
    </w:p>
    <w:p w14:paraId="0A6A7E66" w14:textId="1C245F32" w:rsidR="00A26753" w:rsidRPr="00BD10C7" w:rsidRDefault="00A26753" w:rsidP="00736F26">
      <w:pPr>
        <w:spacing w:after="120" w:line="240" w:lineRule="auto"/>
        <w:ind w:left="1843" w:hanging="1134"/>
        <w:jc w:val="both"/>
        <w:rPr>
          <w:rFonts w:ascii="Arial" w:eastAsia="Arial" w:hAnsi="Arial" w:cs="Arial"/>
          <w:color w:val="FF0000"/>
        </w:rPr>
      </w:pPr>
      <w:r w:rsidRPr="00BD10C7">
        <w:rPr>
          <w:rFonts w:ascii="Arial" w:eastAsia="Arial" w:hAnsi="Arial" w:cs="Arial"/>
          <w:color w:val="FF0000"/>
        </w:rPr>
        <w:t>22.3.</w:t>
      </w:r>
      <w:r w:rsidR="007070CF" w:rsidRPr="00BD10C7">
        <w:rPr>
          <w:rFonts w:ascii="Arial" w:eastAsia="Arial" w:hAnsi="Arial" w:cs="Arial"/>
          <w:color w:val="FF0000"/>
        </w:rPr>
        <w:t>4</w:t>
      </w:r>
      <w:r w:rsidRPr="00BD10C7">
        <w:rPr>
          <w:rFonts w:ascii="Arial" w:eastAsia="Arial" w:hAnsi="Arial" w:cs="Arial"/>
          <w:color w:val="FF0000"/>
        </w:rPr>
        <w:t xml:space="preserve"> </w:t>
      </w:r>
      <w:r w:rsidR="000218D8" w:rsidRPr="00BD10C7">
        <w:rPr>
          <w:rFonts w:ascii="Arial" w:eastAsia="Arial" w:hAnsi="Arial" w:cs="Arial"/>
          <w:color w:val="FF0000"/>
        </w:rPr>
        <w:tab/>
      </w:r>
      <w:r w:rsidRPr="00BD10C7">
        <w:rPr>
          <w:rFonts w:ascii="Arial" w:eastAsia="Arial" w:hAnsi="Arial" w:cs="Arial"/>
          <w:color w:val="FF0000"/>
        </w:rPr>
        <w:t>The </w:t>
      </w:r>
      <w:hyperlink r:id="rId16" w:history="1">
        <w:r w:rsidRPr="00BD10C7">
          <w:rPr>
            <w:rFonts w:ascii="Arial" w:eastAsia="Arial" w:hAnsi="Arial" w:cs="Arial"/>
            <w:color w:val="FF0000"/>
          </w:rPr>
          <w:t>Supplier</w:t>
        </w:r>
      </w:hyperlink>
      <w:r w:rsidRPr="00BD10C7">
        <w:rPr>
          <w:rFonts w:ascii="Arial" w:eastAsia="Arial" w:hAnsi="Arial" w:cs="Arial"/>
          <w:color w:val="FF0000"/>
        </w:rPr>
        <w:t>  shall</w:t>
      </w:r>
      <w:r w:rsidR="0088041B" w:rsidRPr="00BD10C7">
        <w:rPr>
          <w:rFonts w:ascii="Arial" w:eastAsia="Arial" w:hAnsi="Arial" w:cs="Arial"/>
          <w:color w:val="FF0000"/>
        </w:rPr>
        <w:t>, for all of the Buyer</w:t>
      </w:r>
      <w:r w:rsidR="00E2711E" w:rsidRPr="00BD10C7">
        <w:rPr>
          <w:rFonts w:ascii="Arial" w:eastAsia="Arial" w:hAnsi="Arial" w:cs="Arial"/>
          <w:color w:val="FF0000"/>
        </w:rPr>
        <w:t xml:space="preserve"> Premises</w:t>
      </w:r>
      <w:r w:rsidR="0088041B" w:rsidRPr="00BD10C7">
        <w:rPr>
          <w:rFonts w:ascii="Arial" w:eastAsia="Arial" w:hAnsi="Arial" w:cs="Arial"/>
          <w:color w:val="FF0000"/>
        </w:rPr>
        <w:t xml:space="preserve">, </w:t>
      </w:r>
      <w:r w:rsidRPr="00BD10C7">
        <w:rPr>
          <w:rFonts w:ascii="Arial" w:eastAsia="Arial" w:hAnsi="Arial" w:cs="Arial"/>
          <w:color w:val="FF0000"/>
        </w:rPr>
        <w:t>provide a reactive maintenance service</w:t>
      </w:r>
      <w:r w:rsidR="00393B69" w:rsidRPr="00BD10C7">
        <w:rPr>
          <w:rFonts w:ascii="Arial" w:eastAsia="Arial" w:hAnsi="Arial" w:cs="Arial"/>
          <w:color w:val="FF0000"/>
        </w:rPr>
        <w:t xml:space="preserve">, </w:t>
      </w:r>
      <w:r w:rsidRPr="00BD10C7">
        <w:rPr>
          <w:rFonts w:ascii="Arial" w:eastAsia="Arial" w:hAnsi="Arial" w:cs="Arial"/>
          <w:color w:val="FF0000"/>
        </w:rPr>
        <w:t>on a 24 hours per day 365 days per year basis</w:t>
      </w:r>
      <w:r w:rsidR="00E121C0" w:rsidRPr="00BD10C7">
        <w:rPr>
          <w:rFonts w:ascii="Arial" w:eastAsia="Arial" w:hAnsi="Arial" w:cs="Arial"/>
          <w:color w:val="FF0000"/>
        </w:rPr>
        <w:t>;</w:t>
      </w:r>
      <w:r w:rsidRPr="00BD10C7">
        <w:rPr>
          <w:rFonts w:ascii="Arial" w:eastAsia="Arial" w:hAnsi="Arial" w:cs="Arial"/>
          <w:color w:val="FF0000"/>
        </w:rPr>
        <w:t xml:space="preserve"> </w:t>
      </w:r>
    </w:p>
    <w:p w14:paraId="3F722C71" w14:textId="3D06396D" w:rsidR="00A26753" w:rsidRPr="00BD10C7" w:rsidRDefault="00A26753" w:rsidP="00736F26">
      <w:pPr>
        <w:spacing w:after="120" w:line="240" w:lineRule="auto"/>
        <w:ind w:left="1843" w:hanging="1134"/>
        <w:jc w:val="both"/>
        <w:rPr>
          <w:rFonts w:ascii="Arial" w:eastAsia="Arial" w:hAnsi="Arial" w:cs="Arial"/>
          <w:color w:val="FF0000"/>
        </w:rPr>
      </w:pPr>
      <w:r w:rsidRPr="00BD10C7">
        <w:rPr>
          <w:rFonts w:ascii="Arial" w:eastAsia="Arial" w:hAnsi="Arial" w:cs="Arial"/>
          <w:color w:val="FF0000"/>
        </w:rPr>
        <w:t>22.3.</w:t>
      </w:r>
      <w:r w:rsidR="007070CF" w:rsidRPr="00BD10C7">
        <w:rPr>
          <w:rFonts w:ascii="Arial" w:eastAsia="Arial" w:hAnsi="Arial" w:cs="Arial"/>
          <w:color w:val="FF0000"/>
        </w:rPr>
        <w:t>5</w:t>
      </w:r>
      <w:r w:rsidRPr="00BD10C7">
        <w:rPr>
          <w:rFonts w:ascii="Arial" w:eastAsia="Arial" w:hAnsi="Arial" w:cs="Arial"/>
          <w:color w:val="FF0000"/>
        </w:rPr>
        <w:t xml:space="preserve"> </w:t>
      </w:r>
      <w:r w:rsidR="000218D8" w:rsidRPr="00BD10C7">
        <w:rPr>
          <w:rFonts w:ascii="Arial" w:eastAsia="Arial" w:hAnsi="Arial" w:cs="Arial"/>
          <w:color w:val="FF0000"/>
        </w:rPr>
        <w:tab/>
      </w:r>
      <w:r w:rsidRPr="00BD10C7">
        <w:rPr>
          <w:rFonts w:ascii="Arial" w:eastAsia="Arial" w:hAnsi="Arial" w:cs="Arial"/>
          <w:color w:val="FF0000"/>
        </w:rPr>
        <w:t>The </w:t>
      </w:r>
      <w:hyperlink r:id="rId17" w:history="1">
        <w:r w:rsidRPr="00BD10C7">
          <w:rPr>
            <w:rFonts w:ascii="Arial" w:eastAsia="Arial" w:hAnsi="Arial" w:cs="Arial"/>
            <w:color w:val="FF0000"/>
          </w:rPr>
          <w:t>Supplier</w:t>
        </w:r>
      </w:hyperlink>
      <w:r w:rsidRPr="00BD10C7">
        <w:rPr>
          <w:rFonts w:ascii="Arial" w:eastAsia="Arial" w:hAnsi="Arial" w:cs="Arial"/>
          <w:color w:val="FF0000"/>
        </w:rPr>
        <w:t>  shall respond to maintenance requests and return the equipment to its required operational state within specified '</w:t>
      </w:r>
      <w:hyperlink r:id="rId18" w:history="1">
        <w:r w:rsidRPr="00BD10C7">
          <w:rPr>
            <w:rFonts w:ascii="Arial" w:eastAsia="Arial" w:hAnsi="Arial" w:cs="Arial"/>
            <w:color w:val="FF0000"/>
          </w:rPr>
          <w:t>Respond and First Repair</w:t>
        </w:r>
      </w:hyperlink>
      <w:r w:rsidRPr="00BD10C7">
        <w:rPr>
          <w:rFonts w:ascii="Arial" w:eastAsia="Arial" w:hAnsi="Arial" w:cs="Arial"/>
          <w:color w:val="FF0000"/>
        </w:rPr>
        <w:t>' and 'Rectify' times depending on the criticality of the system fault in question</w:t>
      </w:r>
      <w:r w:rsidR="00E121C0" w:rsidRPr="00BD10C7">
        <w:rPr>
          <w:rFonts w:ascii="Arial" w:eastAsia="Arial" w:hAnsi="Arial" w:cs="Arial"/>
          <w:color w:val="FF0000"/>
        </w:rPr>
        <w:t>; and</w:t>
      </w:r>
    </w:p>
    <w:p w14:paraId="247FF24B" w14:textId="1A51FF11" w:rsidR="005613AF" w:rsidRPr="00BD10C7" w:rsidRDefault="00A26753" w:rsidP="00736F26">
      <w:pPr>
        <w:spacing w:after="120" w:line="240" w:lineRule="auto"/>
        <w:ind w:left="1843" w:hanging="1134"/>
        <w:jc w:val="both"/>
        <w:rPr>
          <w:rFonts w:ascii="Arial" w:eastAsia="Arial" w:hAnsi="Arial" w:cs="Arial"/>
          <w:color w:val="FF0000"/>
        </w:rPr>
      </w:pPr>
      <w:r w:rsidRPr="00BD10C7">
        <w:rPr>
          <w:rFonts w:ascii="Arial" w:eastAsia="Arial" w:hAnsi="Arial" w:cs="Arial"/>
          <w:color w:val="FF0000"/>
        </w:rPr>
        <w:t>22.3.</w:t>
      </w:r>
      <w:r w:rsidR="007070CF" w:rsidRPr="00BD10C7">
        <w:rPr>
          <w:rFonts w:ascii="Arial" w:eastAsia="Arial" w:hAnsi="Arial" w:cs="Arial"/>
          <w:color w:val="FF0000"/>
        </w:rPr>
        <w:t>6</w:t>
      </w:r>
      <w:r w:rsidRPr="00BD10C7">
        <w:rPr>
          <w:rFonts w:ascii="Arial" w:eastAsia="Arial" w:hAnsi="Arial" w:cs="Arial"/>
          <w:color w:val="FF0000"/>
        </w:rPr>
        <w:t xml:space="preserve"> </w:t>
      </w:r>
      <w:r w:rsidR="000218D8" w:rsidRPr="00BD10C7">
        <w:rPr>
          <w:rFonts w:ascii="Arial" w:eastAsia="Arial" w:hAnsi="Arial" w:cs="Arial"/>
          <w:color w:val="FF0000"/>
        </w:rPr>
        <w:tab/>
      </w:r>
      <w:r w:rsidRPr="00BD10C7">
        <w:rPr>
          <w:rFonts w:ascii="Arial" w:eastAsia="Arial" w:hAnsi="Arial" w:cs="Arial"/>
          <w:color w:val="FF0000"/>
        </w:rPr>
        <w:t>The </w:t>
      </w:r>
      <w:hyperlink r:id="rId19" w:history="1">
        <w:r w:rsidRPr="00BD10C7">
          <w:rPr>
            <w:rFonts w:ascii="Arial" w:eastAsia="Arial" w:hAnsi="Arial" w:cs="Arial"/>
            <w:color w:val="FF0000"/>
          </w:rPr>
          <w:t>Supplier</w:t>
        </w:r>
      </w:hyperlink>
      <w:r w:rsidRPr="00BD10C7">
        <w:rPr>
          <w:rFonts w:ascii="Arial" w:eastAsia="Arial" w:hAnsi="Arial" w:cs="Arial"/>
          <w:color w:val="FF0000"/>
        </w:rPr>
        <w:t>  will provide a list of </w:t>
      </w:r>
      <w:r w:rsidR="001C4A8D" w:rsidRPr="00BD10C7">
        <w:rPr>
          <w:rFonts w:ascii="Arial" w:eastAsia="Arial" w:hAnsi="Arial" w:cs="Arial"/>
          <w:color w:val="FF0000"/>
        </w:rPr>
        <w:t>critical spares</w:t>
      </w:r>
      <w:r w:rsidR="00D74C6D" w:rsidRPr="00BD10C7">
        <w:rPr>
          <w:rFonts w:ascii="Arial" w:eastAsia="Arial" w:hAnsi="Arial" w:cs="Arial"/>
          <w:color w:val="FF0000"/>
        </w:rPr>
        <w:t xml:space="preserve"> and</w:t>
      </w:r>
      <w:r w:rsidR="001C4A8D" w:rsidRPr="00BD10C7">
        <w:rPr>
          <w:rFonts w:ascii="Arial" w:eastAsia="Arial" w:hAnsi="Arial" w:cs="Arial"/>
          <w:color w:val="FF0000"/>
        </w:rPr>
        <w:t xml:space="preserve"> </w:t>
      </w:r>
      <w:r w:rsidRPr="00BD10C7">
        <w:rPr>
          <w:rFonts w:ascii="Arial" w:eastAsia="Arial" w:hAnsi="Arial" w:cs="Arial"/>
          <w:color w:val="FF0000"/>
        </w:rPr>
        <w:t>key parts of equipment</w:t>
      </w:r>
      <w:r w:rsidR="00C418B0" w:rsidRPr="00BD10C7">
        <w:rPr>
          <w:rFonts w:ascii="Arial" w:eastAsia="Arial" w:hAnsi="Arial" w:cs="Arial"/>
          <w:color w:val="FF0000"/>
        </w:rPr>
        <w:t xml:space="preserve"> critical to the Buyers operations</w:t>
      </w:r>
      <w:r w:rsidRPr="00BD10C7">
        <w:rPr>
          <w:rFonts w:ascii="Arial" w:eastAsia="Arial" w:hAnsi="Arial" w:cs="Arial"/>
          <w:color w:val="FF0000"/>
        </w:rPr>
        <w:t xml:space="preserve">. These </w:t>
      </w:r>
      <w:r w:rsidR="00C418B0" w:rsidRPr="00BD10C7">
        <w:rPr>
          <w:rFonts w:ascii="Arial" w:eastAsia="Arial" w:hAnsi="Arial" w:cs="Arial"/>
          <w:color w:val="FF0000"/>
        </w:rPr>
        <w:t xml:space="preserve">are </w:t>
      </w:r>
      <w:r w:rsidRPr="00BD10C7">
        <w:rPr>
          <w:rFonts w:ascii="Arial" w:eastAsia="Arial" w:hAnsi="Arial" w:cs="Arial"/>
          <w:color w:val="FF0000"/>
        </w:rPr>
        <w:t>parts of equipment</w:t>
      </w:r>
      <w:r w:rsidR="00364824">
        <w:rPr>
          <w:rFonts w:ascii="Arial" w:eastAsia="Arial" w:hAnsi="Arial" w:cs="Arial"/>
          <w:color w:val="FF0000"/>
        </w:rPr>
        <w:t xml:space="preserve"> </w:t>
      </w:r>
      <w:r w:rsidRPr="00BD10C7">
        <w:rPr>
          <w:rFonts w:ascii="Arial" w:eastAsia="Arial" w:hAnsi="Arial" w:cs="Arial"/>
          <w:color w:val="FF0000"/>
        </w:rPr>
        <w:t>/</w:t>
      </w:r>
      <w:r w:rsidR="00364824">
        <w:rPr>
          <w:rFonts w:ascii="Arial" w:eastAsia="Arial" w:hAnsi="Arial" w:cs="Arial"/>
          <w:color w:val="FF0000"/>
        </w:rPr>
        <w:t xml:space="preserve"> </w:t>
      </w:r>
      <w:r w:rsidRPr="00BD10C7">
        <w:rPr>
          <w:rFonts w:ascii="Arial" w:eastAsia="Arial" w:hAnsi="Arial" w:cs="Arial"/>
          <w:color w:val="FF0000"/>
        </w:rPr>
        <w:t>system that should be routinely held due to a high incident of </w:t>
      </w:r>
      <w:hyperlink r:id="rId20" w:history="1">
        <w:r w:rsidRPr="00BD10C7">
          <w:rPr>
            <w:rFonts w:ascii="Arial" w:eastAsia="Arial" w:hAnsi="Arial" w:cs="Arial"/>
            <w:color w:val="FF0000"/>
          </w:rPr>
          <w:t>failure</w:t>
        </w:r>
      </w:hyperlink>
      <w:r w:rsidRPr="00BD10C7">
        <w:rPr>
          <w:rFonts w:ascii="Arial" w:eastAsia="Arial" w:hAnsi="Arial" w:cs="Arial"/>
          <w:color w:val="FF0000"/>
        </w:rPr>
        <w:t> or its </w:t>
      </w:r>
      <w:hyperlink r:id="rId21" w:history="1">
        <w:r w:rsidRPr="00BD10C7">
          <w:rPr>
            <w:rFonts w:ascii="Arial" w:eastAsia="Arial" w:hAnsi="Arial" w:cs="Arial"/>
            <w:color w:val="FF0000"/>
          </w:rPr>
          <w:t>failure</w:t>
        </w:r>
      </w:hyperlink>
      <w:r w:rsidRPr="00BD10C7">
        <w:rPr>
          <w:rFonts w:ascii="Arial" w:eastAsia="Arial" w:hAnsi="Arial" w:cs="Arial"/>
          <w:color w:val="FF0000"/>
        </w:rPr>
        <w:t xml:space="preserve"> has been identified as having a material impact upon </w:t>
      </w:r>
      <w:r w:rsidR="00165FC3" w:rsidRPr="00BD10C7">
        <w:rPr>
          <w:rFonts w:ascii="Arial" w:eastAsia="Arial" w:hAnsi="Arial" w:cs="Arial"/>
          <w:color w:val="FF0000"/>
        </w:rPr>
        <w:t>the Buyer</w:t>
      </w:r>
      <w:r w:rsidRPr="00BD10C7">
        <w:rPr>
          <w:rFonts w:ascii="Arial" w:eastAsia="Arial" w:hAnsi="Arial" w:cs="Arial"/>
          <w:color w:val="FF0000"/>
        </w:rPr>
        <w:t>s business. The </w:t>
      </w:r>
      <w:hyperlink r:id="rId22" w:history="1">
        <w:r w:rsidRPr="00BD10C7">
          <w:rPr>
            <w:rFonts w:ascii="Arial" w:eastAsia="Arial" w:hAnsi="Arial" w:cs="Arial"/>
            <w:color w:val="FF0000"/>
          </w:rPr>
          <w:t>Supplier</w:t>
        </w:r>
      </w:hyperlink>
      <w:r w:rsidRPr="00BD10C7">
        <w:rPr>
          <w:rFonts w:ascii="Arial" w:eastAsia="Arial" w:hAnsi="Arial" w:cs="Arial"/>
          <w:color w:val="FF0000"/>
        </w:rPr>
        <w:t>  will ensure that th</w:t>
      </w:r>
      <w:r w:rsidR="00BF010D" w:rsidRPr="00BD10C7">
        <w:rPr>
          <w:rFonts w:ascii="Arial" w:eastAsia="Arial" w:hAnsi="Arial" w:cs="Arial"/>
          <w:color w:val="FF0000"/>
        </w:rPr>
        <w:t>ese</w:t>
      </w:r>
      <w:r w:rsidR="007A1F36" w:rsidRPr="00BD10C7">
        <w:rPr>
          <w:rFonts w:ascii="Arial" w:eastAsia="Arial" w:hAnsi="Arial" w:cs="Arial"/>
          <w:color w:val="FF0000"/>
        </w:rPr>
        <w:t xml:space="preserve"> </w:t>
      </w:r>
      <w:r w:rsidR="00CD41F3" w:rsidRPr="00BD10C7">
        <w:rPr>
          <w:rFonts w:ascii="Arial" w:eastAsia="Arial" w:hAnsi="Arial" w:cs="Arial"/>
          <w:color w:val="FF0000"/>
        </w:rPr>
        <w:t xml:space="preserve">critical spares and </w:t>
      </w:r>
      <w:r w:rsidRPr="00BD10C7">
        <w:rPr>
          <w:rFonts w:ascii="Arial" w:eastAsia="Arial" w:hAnsi="Arial" w:cs="Arial"/>
          <w:color w:val="FF0000"/>
        </w:rPr>
        <w:t>key part</w:t>
      </w:r>
      <w:r w:rsidR="00BF010D" w:rsidRPr="00BD10C7">
        <w:rPr>
          <w:rFonts w:ascii="Arial" w:eastAsia="Arial" w:hAnsi="Arial" w:cs="Arial"/>
          <w:color w:val="FF0000"/>
        </w:rPr>
        <w:t>s</w:t>
      </w:r>
      <w:r w:rsidRPr="00BD10C7">
        <w:rPr>
          <w:rFonts w:ascii="Arial" w:eastAsia="Arial" w:hAnsi="Arial" w:cs="Arial"/>
          <w:color w:val="FF0000"/>
        </w:rPr>
        <w:t> </w:t>
      </w:r>
      <w:r w:rsidR="00BF010D" w:rsidRPr="00BD10C7">
        <w:rPr>
          <w:rFonts w:ascii="Arial" w:eastAsia="Arial" w:hAnsi="Arial" w:cs="Arial"/>
          <w:color w:val="FF0000"/>
        </w:rPr>
        <w:t xml:space="preserve">(to be agreed with </w:t>
      </w:r>
      <w:r w:rsidR="00165FC3" w:rsidRPr="00BD10C7">
        <w:rPr>
          <w:rFonts w:ascii="Arial" w:eastAsia="Arial" w:hAnsi="Arial" w:cs="Arial"/>
          <w:color w:val="FF0000"/>
        </w:rPr>
        <w:t>the Buyer</w:t>
      </w:r>
      <w:r w:rsidR="00BF010D" w:rsidRPr="00BD10C7">
        <w:rPr>
          <w:rFonts w:ascii="Arial" w:eastAsia="Arial" w:hAnsi="Arial" w:cs="Arial"/>
          <w:color w:val="FF0000"/>
        </w:rPr>
        <w:t xml:space="preserve">) are </w:t>
      </w:r>
      <w:r w:rsidRPr="00BD10C7">
        <w:rPr>
          <w:rFonts w:ascii="Arial" w:eastAsia="Arial" w:hAnsi="Arial" w:cs="Arial"/>
          <w:color w:val="FF0000"/>
        </w:rPr>
        <w:t>available on-site</w:t>
      </w:r>
      <w:r w:rsidR="001B7F62" w:rsidRPr="00BD10C7">
        <w:rPr>
          <w:rFonts w:ascii="Arial" w:eastAsia="Arial" w:hAnsi="Arial" w:cs="Arial"/>
          <w:color w:val="FF0000"/>
        </w:rPr>
        <w:t>, and immediately replaced when used</w:t>
      </w:r>
      <w:r w:rsidRPr="00BD10C7">
        <w:rPr>
          <w:rFonts w:ascii="Arial" w:eastAsia="Arial" w:hAnsi="Arial" w:cs="Arial"/>
          <w:color w:val="FF0000"/>
        </w:rPr>
        <w:t>.</w:t>
      </w:r>
      <w:r w:rsidR="00B22874" w:rsidRPr="00BD10C7">
        <w:rPr>
          <w:rFonts w:ascii="Arial" w:eastAsia="Arial" w:hAnsi="Arial" w:cs="Arial"/>
          <w:color w:val="FF0000"/>
        </w:rPr>
        <w:t xml:space="preserve">  </w:t>
      </w:r>
    </w:p>
    <w:p w14:paraId="5B7EED87" w14:textId="2B8CCC62" w:rsidR="005613AF" w:rsidRDefault="00B22874" w:rsidP="00736F26">
      <w:pPr>
        <w:spacing w:after="120" w:line="240" w:lineRule="auto"/>
        <w:ind w:left="720" w:hanging="720"/>
        <w:jc w:val="both"/>
        <w:rPr>
          <w:rFonts w:ascii="Arial" w:eastAsia="Arial" w:hAnsi="Arial" w:cs="Arial"/>
        </w:rPr>
      </w:pPr>
      <w:r>
        <w:rPr>
          <w:rFonts w:ascii="Arial" w:eastAsia="Arial" w:hAnsi="Arial" w:cs="Arial"/>
        </w:rPr>
        <w:t>22.4</w:t>
      </w:r>
      <w:r>
        <w:rPr>
          <w:rFonts w:ascii="Arial" w:eastAsia="Arial" w:hAnsi="Arial" w:cs="Arial"/>
        </w:rPr>
        <w:tab/>
        <w:t xml:space="preserve">The Supplier will be responsible for ensuring all </w:t>
      </w:r>
      <w:r w:rsidR="00051B38">
        <w:rPr>
          <w:rFonts w:ascii="Arial" w:eastAsia="Arial" w:hAnsi="Arial" w:cs="Arial"/>
        </w:rPr>
        <w:t>PPM</w:t>
      </w:r>
      <w:r>
        <w:rPr>
          <w:rFonts w:ascii="Arial" w:eastAsia="Arial" w:hAnsi="Arial" w:cs="Arial"/>
        </w:rPr>
        <w:t xml:space="preserve"> activities and Services are fully compliant with all </w:t>
      </w:r>
      <w:r w:rsidR="00EC4E8C">
        <w:rPr>
          <w:rFonts w:ascii="Arial" w:eastAsia="Arial" w:hAnsi="Arial" w:cs="Arial"/>
        </w:rPr>
        <w:t xml:space="preserve">emergency </w:t>
      </w:r>
      <w:r w:rsidR="00E10120">
        <w:rPr>
          <w:rFonts w:ascii="Arial" w:eastAsia="Arial" w:hAnsi="Arial" w:cs="Arial"/>
        </w:rPr>
        <w:t>l</w:t>
      </w:r>
      <w:r w:rsidR="00EC4E8C">
        <w:rPr>
          <w:rFonts w:ascii="Arial" w:eastAsia="Arial" w:hAnsi="Arial" w:cs="Arial"/>
        </w:rPr>
        <w:t>egislation implemented during national crisis</w:t>
      </w:r>
      <w:r>
        <w:rPr>
          <w:rFonts w:ascii="Arial" w:eastAsia="Arial" w:hAnsi="Arial" w:cs="Arial"/>
        </w:rPr>
        <w:t xml:space="preserve"> and best practice guidelines issued by </w:t>
      </w:r>
      <w:r w:rsidR="00CE3376">
        <w:rPr>
          <w:rFonts w:ascii="Arial" w:eastAsia="Arial" w:hAnsi="Arial" w:cs="Arial"/>
        </w:rPr>
        <w:t>HM Government</w:t>
      </w:r>
      <w:r>
        <w:rPr>
          <w:rFonts w:ascii="Arial" w:eastAsia="Arial" w:hAnsi="Arial" w:cs="Arial"/>
        </w:rPr>
        <w:t xml:space="preserve">. Where these requirements make it necessary to revise current </w:t>
      </w:r>
      <w:r w:rsidR="00221EBF">
        <w:rPr>
          <w:rFonts w:ascii="Arial" w:eastAsia="Arial" w:hAnsi="Arial" w:cs="Arial"/>
        </w:rPr>
        <w:t>PPM activities</w:t>
      </w:r>
      <w:r w:rsidR="008D46D4">
        <w:rPr>
          <w:rFonts w:ascii="Arial" w:eastAsia="Arial" w:hAnsi="Arial" w:cs="Arial"/>
        </w:rPr>
        <w:t>, t</w:t>
      </w:r>
      <w:r w:rsidR="00221EBF">
        <w:rPr>
          <w:rFonts w:ascii="Arial" w:eastAsia="Arial" w:hAnsi="Arial" w:cs="Arial"/>
        </w:rPr>
        <w:t>hese will</w:t>
      </w:r>
      <w:r>
        <w:rPr>
          <w:rFonts w:ascii="Arial" w:eastAsia="Arial" w:hAnsi="Arial" w:cs="Arial"/>
        </w:rPr>
        <w:t xml:space="preserve"> be highlighted to </w:t>
      </w:r>
      <w:r w:rsidR="00165FC3">
        <w:rPr>
          <w:rFonts w:ascii="Arial" w:eastAsia="Arial" w:hAnsi="Arial" w:cs="Arial"/>
        </w:rPr>
        <w:t>the Buyer</w:t>
      </w:r>
      <w:r>
        <w:rPr>
          <w:rFonts w:ascii="Arial" w:eastAsia="Arial" w:hAnsi="Arial" w:cs="Arial"/>
        </w:rPr>
        <w:t xml:space="preserve"> and be managed via the Contract Variation Procedure.   </w:t>
      </w:r>
    </w:p>
    <w:p w14:paraId="2F6B3C6B" w14:textId="12894FE6" w:rsidR="005613AF" w:rsidRDefault="00B22874" w:rsidP="00736F26">
      <w:pPr>
        <w:spacing w:after="120" w:line="240" w:lineRule="auto"/>
        <w:ind w:left="720" w:hanging="720"/>
        <w:jc w:val="both"/>
        <w:rPr>
          <w:rFonts w:ascii="Arial" w:eastAsia="Arial" w:hAnsi="Arial" w:cs="Arial"/>
        </w:rPr>
      </w:pPr>
      <w:r>
        <w:rPr>
          <w:rFonts w:ascii="Arial" w:eastAsia="Arial" w:hAnsi="Arial" w:cs="Arial"/>
        </w:rPr>
        <w:t>22.5</w:t>
      </w:r>
      <w:r>
        <w:rPr>
          <w:rFonts w:ascii="Arial" w:eastAsia="Arial" w:hAnsi="Arial" w:cs="Arial"/>
        </w:rPr>
        <w:tab/>
        <w:t xml:space="preserve">The </w:t>
      </w:r>
      <w:r w:rsidRPr="00C004A7">
        <w:rPr>
          <w:rFonts w:ascii="Arial" w:eastAsia="Arial" w:hAnsi="Arial" w:cs="Arial"/>
          <w:color w:val="FF0000"/>
        </w:rPr>
        <w:t>S</w:t>
      </w:r>
      <w:r w:rsidR="00B74685" w:rsidRPr="00C004A7">
        <w:rPr>
          <w:rFonts w:ascii="Arial" w:eastAsia="Arial" w:hAnsi="Arial" w:cs="Arial"/>
          <w:color w:val="FF0000"/>
        </w:rPr>
        <w:t>upplier</w:t>
      </w:r>
      <w:r w:rsidRPr="00C004A7">
        <w:rPr>
          <w:rFonts w:ascii="Arial" w:eastAsia="Arial" w:hAnsi="Arial" w:cs="Arial"/>
          <w:color w:val="FF0000"/>
        </w:rPr>
        <w:t xml:space="preserve"> </w:t>
      </w:r>
      <w:r>
        <w:rPr>
          <w:rFonts w:ascii="Arial" w:eastAsia="Arial" w:hAnsi="Arial" w:cs="Arial"/>
        </w:rPr>
        <w:t xml:space="preserve">shall recognise Buyer requirements in regard to the </w:t>
      </w:r>
      <w:r w:rsidR="00221EBF">
        <w:rPr>
          <w:rFonts w:ascii="Arial" w:eastAsia="Arial" w:hAnsi="Arial" w:cs="Arial"/>
        </w:rPr>
        <w:t>PPM</w:t>
      </w:r>
      <w:r>
        <w:rPr>
          <w:rFonts w:ascii="Arial" w:eastAsia="Arial" w:hAnsi="Arial" w:cs="Arial"/>
        </w:rPr>
        <w:t xml:space="preserve"> that may be in addition to or in replacement of SFG20 requirements, landlord tenancy agreements that exist at </w:t>
      </w:r>
      <w:r w:rsidR="00165FC3">
        <w:rPr>
          <w:rFonts w:ascii="Arial" w:eastAsia="Arial" w:hAnsi="Arial" w:cs="Arial"/>
        </w:rPr>
        <w:t>the Buyer</w:t>
      </w:r>
      <w:r>
        <w:rPr>
          <w:rFonts w:ascii="Arial" w:eastAsia="Arial" w:hAnsi="Arial" w:cs="Arial"/>
        </w:rPr>
        <w:t xml:space="preserve"> Premises and shall be responsible for ensuring these requirements are fully captured in the </w:t>
      </w:r>
      <w:r w:rsidR="00221EBF">
        <w:rPr>
          <w:rFonts w:ascii="Arial" w:eastAsia="Arial" w:hAnsi="Arial" w:cs="Arial"/>
        </w:rPr>
        <w:t>PPM</w:t>
      </w:r>
      <w:r>
        <w:rPr>
          <w:rFonts w:ascii="Arial" w:eastAsia="Arial" w:hAnsi="Arial" w:cs="Arial"/>
        </w:rPr>
        <w:t xml:space="preserve"> regime and managed via the CAFM system in accordance with the Asset information requirements to ensure that all Services are Delivered in full compliance with </w:t>
      </w:r>
      <w:r w:rsidR="00EE3A3B">
        <w:rPr>
          <w:rFonts w:ascii="Arial" w:eastAsia="Arial" w:hAnsi="Arial" w:cs="Arial"/>
        </w:rPr>
        <w:t>t</w:t>
      </w:r>
      <w:r w:rsidR="005A6119">
        <w:rPr>
          <w:rFonts w:ascii="Arial" w:eastAsia="Arial" w:hAnsi="Arial" w:cs="Arial"/>
        </w:rPr>
        <w:t>he Buyer’s</w:t>
      </w:r>
      <w:r>
        <w:rPr>
          <w:rFonts w:ascii="Arial" w:eastAsia="Arial" w:hAnsi="Arial" w:cs="Arial"/>
        </w:rPr>
        <w:t xml:space="preserve"> legal, statutory and lease obligations.</w:t>
      </w:r>
    </w:p>
    <w:p w14:paraId="3FF9AFAF" w14:textId="452AF183" w:rsidR="005613AF" w:rsidRDefault="00B22874" w:rsidP="00736F26">
      <w:pPr>
        <w:spacing w:after="120" w:line="240" w:lineRule="auto"/>
        <w:ind w:left="720" w:hanging="720"/>
        <w:jc w:val="both"/>
        <w:rPr>
          <w:rFonts w:ascii="Arial" w:eastAsia="Arial" w:hAnsi="Arial" w:cs="Arial"/>
        </w:rPr>
      </w:pPr>
      <w:r>
        <w:rPr>
          <w:rFonts w:ascii="Arial" w:eastAsia="Arial" w:hAnsi="Arial" w:cs="Arial"/>
        </w:rPr>
        <w:t>22.6</w:t>
      </w:r>
      <w:r>
        <w:rPr>
          <w:rFonts w:ascii="Arial" w:eastAsia="Arial" w:hAnsi="Arial" w:cs="Arial"/>
        </w:rPr>
        <w:tab/>
        <w:t xml:space="preserve">Where SFG20 is not applicable to a </w:t>
      </w:r>
      <w:r w:rsidR="00221EBF">
        <w:rPr>
          <w:rFonts w:ascii="Arial" w:eastAsia="Arial" w:hAnsi="Arial" w:cs="Arial"/>
        </w:rPr>
        <w:t xml:space="preserve">PPM </w:t>
      </w:r>
      <w:r>
        <w:rPr>
          <w:rFonts w:ascii="Arial" w:eastAsia="Arial" w:hAnsi="Arial" w:cs="Arial"/>
        </w:rPr>
        <w:t xml:space="preserve">activity or where </w:t>
      </w:r>
      <w:r w:rsidR="00165FC3">
        <w:rPr>
          <w:rFonts w:ascii="Arial" w:eastAsia="Arial" w:hAnsi="Arial" w:cs="Arial"/>
        </w:rPr>
        <w:t>the Buyer</w:t>
      </w:r>
      <w:r>
        <w:rPr>
          <w:rFonts w:ascii="Arial" w:eastAsia="Arial" w:hAnsi="Arial" w:cs="Arial"/>
        </w:rPr>
        <w:t xml:space="preserve"> has specified bespoke requirements for the maintenance of systems and / or Assets are applicable, the Supplier shall be responsible for the creation of discretionary PPM task instructions</w:t>
      </w:r>
      <w:r w:rsidR="001C4A8D">
        <w:rPr>
          <w:rFonts w:ascii="Arial" w:eastAsia="Arial" w:hAnsi="Arial" w:cs="Arial"/>
        </w:rPr>
        <w:t xml:space="preserve"> in line with manufacturers recommendations</w:t>
      </w:r>
      <w:r>
        <w:rPr>
          <w:rFonts w:ascii="Arial" w:eastAsia="Arial" w:hAnsi="Arial" w:cs="Arial"/>
        </w:rPr>
        <w:t xml:space="preserve"> to meet </w:t>
      </w:r>
      <w:r w:rsidR="00EE3A3B">
        <w:rPr>
          <w:rFonts w:ascii="Arial" w:eastAsia="Arial" w:hAnsi="Arial" w:cs="Arial"/>
        </w:rPr>
        <w:t>t</w:t>
      </w:r>
      <w:r w:rsidR="005A6119">
        <w:rPr>
          <w:rFonts w:ascii="Arial" w:eastAsia="Arial" w:hAnsi="Arial" w:cs="Arial"/>
        </w:rPr>
        <w:t>he Buyer’s</w:t>
      </w:r>
      <w:r>
        <w:rPr>
          <w:rFonts w:ascii="Arial" w:eastAsia="Arial" w:hAnsi="Arial" w:cs="Arial"/>
        </w:rPr>
        <w:t xml:space="preserve"> requirements. The Supplier shall ensure that these discretionary PPM activities are approved by </w:t>
      </w:r>
      <w:r w:rsidR="00165FC3">
        <w:rPr>
          <w:rFonts w:ascii="Arial" w:eastAsia="Arial" w:hAnsi="Arial" w:cs="Arial"/>
        </w:rPr>
        <w:t>the Buyer</w:t>
      </w:r>
      <w:r>
        <w:rPr>
          <w:rFonts w:ascii="Arial" w:eastAsia="Arial" w:hAnsi="Arial" w:cs="Arial"/>
        </w:rPr>
        <w:t xml:space="preserve"> prior to their addition to the PPM schedules and upload to their CAFM system.</w:t>
      </w:r>
    </w:p>
    <w:p w14:paraId="68D5AC1B" w14:textId="627E3040" w:rsidR="005613AF" w:rsidRDefault="00B22874" w:rsidP="00736F26">
      <w:pPr>
        <w:spacing w:after="120" w:line="240" w:lineRule="auto"/>
        <w:ind w:left="720" w:hanging="720"/>
        <w:jc w:val="both"/>
        <w:rPr>
          <w:rFonts w:ascii="Arial" w:eastAsia="Arial" w:hAnsi="Arial" w:cs="Arial"/>
        </w:rPr>
      </w:pPr>
      <w:r>
        <w:rPr>
          <w:rFonts w:ascii="Arial" w:eastAsia="Arial" w:hAnsi="Arial" w:cs="Arial"/>
        </w:rPr>
        <w:t>22.7</w:t>
      </w:r>
      <w:r>
        <w:rPr>
          <w:rFonts w:ascii="Arial" w:eastAsia="Arial" w:hAnsi="Arial" w:cs="Arial"/>
        </w:rPr>
        <w:tab/>
        <w:t xml:space="preserve">The Supplier shall inform </w:t>
      </w:r>
      <w:r w:rsidR="00165FC3">
        <w:rPr>
          <w:rFonts w:ascii="Arial" w:eastAsia="Arial" w:hAnsi="Arial" w:cs="Arial"/>
        </w:rPr>
        <w:t>the Buyer</w:t>
      </w:r>
      <w:r>
        <w:rPr>
          <w:rFonts w:ascii="Arial" w:eastAsia="Arial" w:hAnsi="Arial" w:cs="Arial"/>
        </w:rPr>
        <w:t xml:space="preserve"> of enhancements and</w:t>
      </w:r>
      <w:r w:rsidR="00364824">
        <w:rPr>
          <w:rFonts w:ascii="Arial" w:eastAsia="Arial" w:hAnsi="Arial" w:cs="Arial"/>
        </w:rPr>
        <w:t xml:space="preserve"> </w:t>
      </w:r>
      <w:r>
        <w:rPr>
          <w:rFonts w:ascii="Arial" w:eastAsia="Arial" w:hAnsi="Arial" w:cs="Arial"/>
        </w:rPr>
        <w:t>/</w:t>
      </w:r>
      <w:r w:rsidR="00364824">
        <w:rPr>
          <w:rFonts w:ascii="Arial" w:eastAsia="Arial" w:hAnsi="Arial" w:cs="Arial"/>
        </w:rPr>
        <w:t xml:space="preserve"> </w:t>
      </w:r>
      <w:r>
        <w:rPr>
          <w:rFonts w:ascii="Arial" w:eastAsia="Arial" w:hAnsi="Arial" w:cs="Arial"/>
        </w:rPr>
        <w:t xml:space="preserve">or modifications to SFG20 PPM management regimes where they are likely to impact on the agreed Charges for maintenance Services </w:t>
      </w:r>
      <w:r w:rsidR="007B0C1E">
        <w:rPr>
          <w:rFonts w:ascii="Arial" w:eastAsia="Arial" w:hAnsi="Arial" w:cs="Arial"/>
        </w:rPr>
        <w:t>e.g.,</w:t>
      </w:r>
      <w:r>
        <w:rPr>
          <w:rFonts w:ascii="Arial" w:eastAsia="Arial" w:hAnsi="Arial" w:cs="Arial"/>
        </w:rPr>
        <w:t xml:space="preserve"> changes in PPM task frequencies. Where </w:t>
      </w:r>
      <w:r w:rsidR="00165FC3">
        <w:rPr>
          <w:rFonts w:ascii="Arial" w:eastAsia="Arial" w:hAnsi="Arial" w:cs="Arial"/>
        </w:rPr>
        <w:t>the Buyer</w:t>
      </w:r>
      <w:r>
        <w:rPr>
          <w:rFonts w:ascii="Arial" w:eastAsia="Arial" w:hAnsi="Arial" w:cs="Arial"/>
        </w:rPr>
        <w:t xml:space="preserve"> agrees the implementation of the </w:t>
      </w:r>
      <w:r w:rsidR="007B0C1E">
        <w:rPr>
          <w:rFonts w:ascii="Arial" w:eastAsia="Arial" w:hAnsi="Arial" w:cs="Arial"/>
        </w:rPr>
        <w:t>change,</w:t>
      </w:r>
      <w:r>
        <w:rPr>
          <w:rFonts w:ascii="Arial" w:eastAsia="Arial" w:hAnsi="Arial" w:cs="Arial"/>
        </w:rPr>
        <w:t xml:space="preserve"> they will be managed via the Contract Variation Procedure.</w:t>
      </w:r>
    </w:p>
    <w:p w14:paraId="68387859" w14:textId="33229E43" w:rsidR="005613AF" w:rsidRPr="007A14D2" w:rsidRDefault="00B22874" w:rsidP="00736F26">
      <w:pPr>
        <w:spacing w:after="120" w:line="240" w:lineRule="auto"/>
        <w:ind w:left="720" w:hanging="720"/>
        <w:jc w:val="both"/>
        <w:rPr>
          <w:rFonts w:ascii="Arial" w:eastAsia="Arial" w:hAnsi="Arial" w:cs="Arial"/>
          <w:color w:val="auto"/>
        </w:rPr>
      </w:pPr>
      <w:r>
        <w:rPr>
          <w:rFonts w:ascii="Arial" w:eastAsia="Arial" w:hAnsi="Arial" w:cs="Arial"/>
        </w:rPr>
        <w:t>22.8</w:t>
      </w:r>
      <w:r>
        <w:rPr>
          <w:rFonts w:ascii="Arial" w:eastAsia="Arial" w:hAnsi="Arial" w:cs="Arial"/>
        </w:rPr>
        <w:tab/>
        <w:t xml:space="preserve">The Supplier shall ensure that the </w:t>
      </w:r>
      <w:r w:rsidR="00221EBF">
        <w:rPr>
          <w:rFonts w:ascii="Arial" w:eastAsia="Arial" w:hAnsi="Arial" w:cs="Arial"/>
        </w:rPr>
        <w:t>PPM</w:t>
      </w:r>
      <w:r>
        <w:rPr>
          <w:rFonts w:ascii="Arial" w:eastAsia="Arial" w:hAnsi="Arial" w:cs="Arial"/>
        </w:rPr>
        <w:t xml:space="preserve"> schedules capture the requirements outlined within </w:t>
      </w:r>
      <w:r w:rsidR="00EE3A3B">
        <w:rPr>
          <w:rFonts w:ascii="Arial" w:eastAsia="Arial" w:hAnsi="Arial" w:cs="Arial"/>
        </w:rPr>
        <w:t>t</w:t>
      </w:r>
      <w:r w:rsidR="005A6119">
        <w:rPr>
          <w:rFonts w:ascii="Arial" w:eastAsia="Arial" w:hAnsi="Arial" w:cs="Arial"/>
        </w:rPr>
        <w:t>he Buyer’s</w:t>
      </w:r>
      <w:r w:rsidRPr="007A14D2">
        <w:rPr>
          <w:rFonts w:ascii="Arial" w:eastAsia="Arial" w:hAnsi="Arial" w:cs="Arial"/>
          <w:color w:val="auto"/>
        </w:rPr>
        <w:t xml:space="preserve"> quality management plan</w:t>
      </w:r>
      <w:r w:rsidR="007A14D2" w:rsidRPr="007A14D2">
        <w:rPr>
          <w:rFonts w:ascii="Arial" w:eastAsia="Arial" w:hAnsi="Arial" w:cs="Arial"/>
          <w:color w:val="auto"/>
        </w:rPr>
        <w:t>,</w:t>
      </w:r>
      <w:r w:rsidRPr="007A14D2">
        <w:rPr>
          <w:rFonts w:ascii="Arial" w:eastAsia="Arial" w:hAnsi="Arial" w:cs="Arial"/>
          <w:color w:val="auto"/>
        </w:rPr>
        <w:t xml:space="preserve"> sustainability</w:t>
      </w:r>
      <w:r w:rsidR="007B0C1E">
        <w:rPr>
          <w:rFonts w:ascii="Arial" w:eastAsia="Arial" w:hAnsi="Arial" w:cs="Arial"/>
          <w:color w:val="auto"/>
        </w:rPr>
        <w:t>,</w:t>
      </w:r>
      <w:r w:rsidR="007A14D2" w:rsidRPr="007A14D2">
        <w:rPr>
          <w:rFonts w:ascii="Arial" w:eastAsia="Arial" w:hAnsi="Arial" w:cs="Arial"/>
          <w:color w:val="auto"/>
        </w:rPr>
        <w:t xml:space="preserve"> </w:t>
      </w:r>
      <w:r w:rsidR="007A14D2" w:rsidRPr="007070CF">
        <w:rPr>
          <w:rFonts w:ascii="Arial" w:eastAsia="Arial" w:hAnsi="Arial" w:cs="Arial"/>
          <w:color w:val="auto"/>
        </w:rPr>
        <w:t>and biodiversity</w:t>
      </w:r>
      <w:r w:rsidRPr="007070CF">
        <w:rPr>
          <w:rFonts w:ascii="Arial" w:eastAsia="Arial" w:hAnsi="Arial" w:cs="Arial"/>
          <w:color w:val="auto"/>
        </w:rPr>
        <w:t xml:space="preserve"> </w:t>
      </w:r>
      <w:r w:rsidRPr="007A14D2">
        <w:rPr>
          <w:rFonts w:ascii="Arial" w:eastAsia="Arial" w:hAnsi="Arial" w:cs="Arial"/>
          <w:color w:val="auto"/>
        </w:rPr>
        <w:t>management plan.</w:t>
      </w:r>
    </w:p>
    <w:p w14:paraId="596DE7CA" w14:textId="12E18A9B" w:rsidR="005613AF" w:rsidRDefault="00B22874" w:rsidP="00A66D35">
      <w:pPr>
        <w:spacing w:after="120" w:line="240" w:lineRule="auto"/>
        <w:ind w:left="720" w:hanging="720"/>
        <w:jc w:val="both"/>
        <w:rPr>
          <w:rFonts w:ascii="Arial" w:eastAsia="Arial" w:hAnsi="Arial" w:cs="Arial"/>
        </w:rPr>
      </w:pPr>
      <w:r>
        <w:rPr>
          <w:rFonts w:ascii="Arial" w:eastAsia="Arial" w:hAnsi="Arial" w:cs="Arial"/>
        </w:rPr>
        <w:lastRenderedPageBreak/>
        <w:t>22.9</w:t>
      </w:r>
      <w:r>
        <w:rPr>
          <w:rFonts w:ascii="Arial" w:eastAsia="Arial" w:hAnsi="Arial" w:cs="Arial"/>
        </w:rPr>
        <w:tab/>
        <w:t xml:space="preserve">Where agreed with </w:t>
      </w:r>
      <w:r w:rsidR="00165FC3">
        <w:rPr>
          <w:rFonts w:ascii="Arial" w:eastAsia="Arial" w:hAnsi="Arial" w:cs="Arial"/>
        </w:rPr>
        <w:t>the Buyer</w:t>
      </w:r>
      <w:r>
        <w:rPr>
          <w:rFonts w:ascii="Arial" w:eastAsia="Arial" w:hAnsi="Arial" w:cs="Arial"/>
        </w:rPr>
        <w:t xml:space="preserve">, the PPM schedule should include any agreed maintenance system, such as business-focused maintenance (BFM), </w:t>
      </w:r>
      <w:r w:rsidR="008459DD">
        <w:rPr>
          <w:rFonts w:ascii="Arial" w:eastAsia="Arial" w:hAnsi="Arial" w:cs="Arial"/>
        </w:rPr>
        <w:t>condition-based</w:t>
      </w:r>
      <w:r>
        <w:rPr>
          <w:rFonts w:ascii="Arial" w:eastAsia="Arial" w:hAnsi="Arial" w:cs="Arial"/>
        </w:rPr>
        <w:t xml:space="preserve"> maintenance (CBM) etc. The revised </w:t>
      </w:r>
      <w:r w:rsidR="00221EBF">
        <w:rPr>
          <w:rFonts w:ascii="Arial" w:eastAsia="Arial" w:hAnsi="Arial" w:cs="Arial"/>
        </w:rPr>
        <w:t>PPM</w:t>
      </w:r>
      <w:r>
        <w:rPr>
          <w:rFonts w:ascii="Arial" w:eastAsia="Arial" w:hAnsi="Arial" w:cs="Arial"/>
        </w:rPr>
        <w:t xml:space="preserve"> processes and scheduling shall be reflected within </w:t>
      </w:r>
      <w:bookmarkStart w:id="106" w:name="_Hlk127430893"/>
      <w:r>
        <w:rPr>
          <w:rFonts w:ascii="Arial" w:eastAsia="Arial" w:hAnsi="Arial" w:cs="Arial"/>
        </w:rPr>
        <w:t>SFG20</w:t>
      </w:r>
      <w:bookmarkEnd w:id="106"/>
      <w:r>
        <w:rPr>
          <w:rFonts w:ascii="Arial" w:eastAsia="Arial" w:hAnsi="Arial" w:cs="Arial"/>
        </w:rPr>
        <w:t xml:space="preserve"> where appropriate and be managed via the Supplier’s CAFM system.</w:t>
      </w:r>
    </w:p>
    <w:p w14:paraId="68621B14" w14:textId="4CE4128D" w:rsidR="005613AF" w:rsidRDefault="00B22874" w:rsidP="00A66D35">
      <w:pPr>
        <w:spacing w:after="120" w:line="240" w:lineRule="auto"/>
        <w:ind w:left="720" w:hanging="720"/>
        <w:jc w:val="both"/>
        <w:rPr>
          <w:rFonts w:ascii="Arial" w:eastAsia="Arial" w:hAnsi="Arial" w:cs="Arial"/>
        </w:rPr>
      </w:pPr>
      <w:r>
        <w:rPr>
          <w:rFonts w:ascii="Arial" w:eastAsia="Arial" w:hAnsi="Arial" w:cs="Arial"/>
        </w:rPr>
        <w:t>22.10</w:t>
      </w:r>
      <w:r>
        <w:rPr>
          <w:rFonts w:ascii="Arial" w:eastAsia="Arial" w:hAnsi="Arial" w:cs="Arial"/>
        </w:rPr>
        <w:tab/>
        <w:t xml:space="preserve">The Supplier shall provide installation work associated with planned and Reactive Maintenance Works and Billable Works without compromising the integrity of any historic Buyer Premise and in a manner so as to avoid damage. Prior to carrying out work to a historic Buyer Premise, the Supplier shall undertake a written scheme of investigation, prepare a method statement and </w:t>
      </w:r>
      <w:r w:rsidR="00CB37B4">
        <w:rPr>
          <w:rFonts w:ascii="Arial" w:eastAsia="Arial" w:hAnsi="Arial" w:cs="Arial"/>
        </w:rPr>
        <w:t>S</w:t>
      </w:r>
      <w:r>
        <w:rPr>
          <w:rFonts w:ascii="Arial" w:eastAsia="Arial" w:hAnsi="Arial" w:cs="Arial"/>
        </w:rPr>
        <w:t xml:space="preserve">afe </w:t>
      </w:r>
      <w:r w:rsidR="00CB37B4">
        <w:rPr>
          <w:rFonts w:ascii="Arial" w:eastAsia="Arial" w:hAnsi="Arial" w:cs="Arial"/>
        </w:rPr>
        <w:t>S</w:t>
      </w:r>
      <w:r>
        <w:rPr>
          <w:rFonts w:ascii="Arial" w:eastAsia="Arial" w:hAnsi="Arial" w:cs="Arial"/>
        </w:rPr>
        <w:t xml:space="preserve">ystem of </w:t>
      </w:r>
      <w:r w:rsidR="00CB37B4">
        <w:rPr>
          <w:rFonts w:ascii="Arial" w:eastAsia="Arial" w:hAnsi="Arial" w:cs="Arial"/>
        </w:rPr>
        <w:t>W</w:t>
      </w:r>
      <w:r w:rsidR="008459DD">
        <w:rPr>
          <w:rFonts w:ascii="Arial" w:eastAsia="Arial" w:hAnsi="Arial" w:cs="Arial"/>
        </w:rPr>
        <w:t>ork,</w:t>
      </w:r>
      <w:r>
        <w:rPr>
          <w:rFonts w:ascii="Arial" w:eastAsia="Arial" w:hAnsi="Arial" w:cs="Arial"/>
        </w:rPr>
        <w:t xml:space="preserve"> and discuss their proposal with </w:t>
      </w:r>
      <w:r w:rsidR="00165FC3">
        <w:rPr>
          <w:rFonts w:ascii="Arial" w:eastAsia="Arial" w:hAnsi="Arial" w:cs="Arial"/>
        </w:rPr>
        <w:t>the Buyer</w:t>
      </w:r>
      <w:r>
        <w:rPr>
          <w:rFonts w:ascii="Arial" w:eastAsia="Arial" w:hAnsi="Arial" w:cs="Arial"/>
        </w:rPr>
        <w:t xml:space="preserve"> to seek formal Approval to proceed with any works.</w:t>
      </w:r>
    </w:p>
    <w:p w14:paraId="16B5C149" w14:textId="167754E9" w:rsidR="005613AF" w:rsidRDefault="00B22874" w:rsidP="00A66D35">
      <w:pPr>
        <w:spacing w:after="120" w:line="240" w:lineRule="auto"/>
        <w:ind w:left="720" w:hanging="720"/>
        <w:jc w:val="both"/>
        <w:rPr>
          <w:rFonts w:ascii="Arial" w:eastAsia="Arial" w:hAnsi="Arial" w:cs="Arial"/>
        </w:rPr>
      </w:pPr>
      <w:r>
        <w:rPr>
          <w:rFonts w:ascii="Arial" w:eastAsia="Arial" w:hAnsi="Arial" w:cs="Arial"/>
        </w:rPr>
        <w:t>22.11</w:t>
      </w:r>
      <w:r>
        <w:rPr>
          <w:rFonts w:ascii="Arial" w:eastAsia="Arial" w:hAnsi="Arial" w:cs="Arial"/>
        </w:rPr>
        <w:tab/>
        <w:t>PPM tasks shall be generated through the CAFM system on a Monthly basis, in advance. The Supplier shall work to an annual PPM programme and ensure that an annual PPM schedule for the relevant year is available on the CAFM system for each respective Buyer Premises in accordance with the following process:</w:t>
      </w:r>
    </w:p>
    <w:p w14:paraId="77217455" w14:textId="1DA5E5C7" w:rsidR="005613AF" w:rsidRDefault="00B22874" w:rsidP="00A66D35">
      <w:pPr>
        <w:spacing w:after="120" w:line="240" w:lineRule="auto"/>
        <w:ind w:left="1843" w:hanging="1134"/>
        <w:jc w:val="both"/>
        <w:rPr>
          <w:rFonts w:ascii="Arial" w:eastAsia="Arial" w:hAnsi="Arial" w:cs="Arial"/>
        </w:rPr>
      </w:pPr>
      <w:r>
        <w:rPr>
          <w:rFonts w:ascii="Arial" w:eastAsia="Arial" w:hAnsi="Arial" w:cs="Arial"/>
        </w:rPr>
        <w:t>22.11.1</w:t>
      </w:r>
      <w:r>
        <w:rPr>
          <w:rFonts w:ascii="Arial" w:eastAsia="Arial" w:hAnsi="Arial" w:cs="Arial"/>
        </w:rPr>
        <w:tab/>
        <w:t xml:space="preserve">Not less than six (6) weeks prior to the start of an annual </w:t>
      </w:r>
      <w:r w:rsidR="00F32303">
        <w:rPr>
          <w:rFonts w:ascii="Arial" w:eastAsia="Arial" w:hAnsi="Arial" w:cs="Arial"/>
        </w:rPr>
        <w:t>PPM</w:t>
      </w:r>
      <w:r>
        <w:rPr>
          <w:rFonts w:ascii="Arial" w:eastAsia="Arial" w:hAnsi="Arial" w:cs="Arial"/>
        </w:rPr>
        <w:t xml:space="preserve"> programme, the Supplier shall provide </w:t>
      </w:r>
      <w:r w:rsidR="00165FC3">
        <w:rPr>
          <w:rFonts w:ascii="Arial" w:eastAsia="Arial" w:hAnsi="Arial" w:cs="Arial"/>
        </w:rPr>
        <w:t>the Buyer</w:t>
      </w:r>
      <w:r>
        <w:rPr>
          <w:rFonts w:ascii="Arial" w:eastAsia="Arial" w:hAnsi="Arial" w:cs="Arial"/>
        </w:rPr>
        <w:t xml:space="preserve"> with a proposed annual </w:t>
      </w:r>
      <w:r w:rsidR="00F32303">
        <w:rPr>
          <w:rFonts w:ascii="Arial" w:eastAsia="Arial" w:hAnsi="Arial" w:cs="Arial"/>
        </w:rPr>
        <w:t>PPM</w:t>
      </w:r>
      <w:r>
        <w:rPr>
          <w:rFonts w:ascii="Arial" w:eastAsia="Arial" w:hAnsi="Arial" w:cs="Arial"/>
        </w:rPr>
        <w:t xml:space="preserve"> programme;</w:t>
      </w:r>
    </w:p>
    <w:p w14:paraId="5978E041" w14:textId="03354C26" w:rsidR="005613AF" w:rsidRPr="0066334F" w:rsidRDefault="00B22874" w:rsidP="00A66D35">
      <w:pPr>
        <w:spacing w:after="120" w:line="240" w:lineRule="auto"/>
        <w:ind w:left="1843" w:hanging="1134"/>
        <w:jc w:val="both"/>
        <w:rPr>
          <w:rFonts w:ascii="Arial" w:eastAsia="Arial" w:hAnsi="Arial" w:cs="Arial"/>
          <w:color w:val="FF0000"/>
        </w:rPr>
      </w:pPr>
      <w:r>
        <w:rPr>
          <w:rFonts w:ascii="Arial" w:eastAsia="Arial" w:hAnsi="Arial" w:cs="Arial"/>
        </w:rPr>
        <w:t>22.11.2</w:t>
      </w:r>
      <w:r>
        <w:rPr>
          <w:rFonts w:ascii="Arial" w:eastAsia="Arial" w:hAnsi="Arial" w:cs="Arial"/>
        </w:rPr>
        <w:tab/>
      </w:r>
      <w:r w:rsidR="00EE3A3B">
        <w:rPr>
          <w:rFonts w:ascii="Arial" w:eastAsia="Arial" w:hAnsi="Arial" w:cs="Arial"/>
        </w:rPr>
        <w:t>T</w:t>
      </w:r>
      <w:r w:rsidR="00165FC3">
        <w:rPr>
          <w:rFonts w:ascii="Arial" w:eastAsia="Arial" w:hAnsi="Arial" w:cs="Arial"/>
        </w:rPr>
        <w:t>he Buyer</w:t>
      </w:r>
      <w:r w:rsidR="00EE3A3B">
        <w:rPr>
          <w:rFonts w:ascii="Arial" w:eastAsia="Arial" w:hAnsi="Arial" w:cs="Arial"/>
        </w:rPr>
        <w:t xml:space="preserve"> </w:t>
      </w:r>
      <w:r>
        <w:rPr>
          <w:rFonts w:ascii="Arial" w:eastAsia="Arial" w:hAnsi="Arial" w:cs="Arial"/>
        </w:rPr>
        <w:t>will notify the Supplier of any comments</w:t>
      </w:r>
      <w:r w:rsidR="00975319">
        <w:rPr>
          <w:rFonts w:ascii="Arial" w:eastAsia="Arial" w:hAnsi="Arial" w:cs="Arial"/>
        </w:rPr>
        <w:t xml:space="preserve">, </w:t>
      </w:r>
      <w:r w:rsidR="00975319" w:rsidRPr="0066334F">
        <w:rPr>
          <w:rFonts w:ascii="Arial" w:eastAsia="Arial" w:hAnsi="Arial" w:cs="Arial"/>
          <w:color w:val="FF0000"/>
        </w:rPr>
        <w:t>within 10 Working Days of receipt</w:t>
      </w:r>
      <w:r w:rsidRPr="0066334F">
        <w:rPr>
          <w:rFonts w:ascii="Arial" w:eastAsia="Arial" w:hAnsi="Arial" w:cs="Arial"/>
          <w:color w:val="FF0000"/>
        </w:rPr>
        <w:t xml:space="preserve">; </w:t>
      </w:r>
    </w:p>
    <w:p w14:paraId="0D4015BA" w14:textId="2948B29D" w:rsidR="005613AF" w:rsidRDefault="00B22874" w:rsidP="00A66D35">
      <w:pPr>
        <w:spacing w:after="120" w:line="240" w:lineRule="auto"/>
        <w:ind w:left="1843" w:hanging="1134"/>
        <w:jc w:val="both"/>
        <w:rPr>
          <w:rFonts w:ascii="Arial" w:eastAsia="Arial" w:hAnsi="Arial" w:cs="Arial"/>
        </w:rPr>
      </w:pPr>
      <w:r>
        <w:rPr>
          <w:rFonts w:ascii="Arial" w:eastAsia="Arial" w:hAnsi="Arial" w:cs="Arial"/>
        </w:rPr>
        <w:t>22.11.3</w:t>
      </w:r>
      <w:r>
        <w:rPr>
          <w:rFonts w:ascii="Arial" w:eastAsia="Arial" w:hAnsi="Arial" w:cs="Arial"/>
        </w:rPr>
        <w:tab/>
        <w:t xml:space="preserve">The Supplier will revise the proposed annual </w:t>
      </w:r>
      <w:r w:rsidR="00F32303">
        <w:rPr>
          <w:rFonts w:ascii="Arial" w:eastAsia="Arial" w:hAnsi="Arial" w:cs="Arial"/>
        </w:rPr>
        <w:t>PPM</w:t>
      </w:r>
      <w:r>
        <w:rPr>
          <w:rFonts w:ascii="Arial" w:eastAsia="Arial" w:hAnsi="Arial" w:cs="Arial"/>
        </w:rPr>
        <w:t xml:space="preserve"> programme to take account of </w:t>
      </w:r>
      <w:r w:rsidR="00EE3A3B">
        <w:rPr>
          <w:rFonts w:ascii="Arial" w:eastAsia="Arial" w:hAnsi="Arial" w:cs="Arial"/>
        </w:rPr>
        <w:t>t</w:t>
      </w:r>
      <w:r w:rsidR="005A6119">
        <w:rPr>
          <w:rFonts w:ascii="Arial" w:eastAsia="Arial" w:hAnsi="Arial" w:cs="Arial"/>
        </w:rPr>
        <w:t>he Buyer’s</w:t>
      </w:r>
      <w:r>
        <w:rPr>
          <w:rFonts w:ascii="Arial" w:eastAsia="Arial" w:hAnsi="Arial" w:cs="Arial"/>
        </w:rPr>
        <w:t xml:space="preserve"> comments; and</w:t>
      </w:r>
    </w:p>
    <w:p w14:paraId="6E8E3A90" w14:textId="445AFC4C" w:rsidR="005613AF" w:rsidRDefault="00B22874" w:rsidP="00A66D35">
      <w:pPr>
        <w:spacing w:after="120" w:line="240" w:lineRule="auto"/>
        <w:ind w:left="1843" w:hanging="1134"/>
        <w:jc w:val="both"/>
        <w:rPr>
          <w:rFonts w:ascii="Arial" w:eastAsia="Arial" w:hAnsi="Arial" w:cs="Arial"/>
        </w:rPr>
      </w:pPr>
      <w:r>
        <w:rPr>
          <w:rFonts w:ascii="Arial" w:eastAsia="Arial" w:hAnsi="Arial" w:cs="Arial"/>
        </w:rPr>
        <w:t>22.11.4</w:t>
      </w:r>
      <w:r>
        <w:rPr>
          <w:rFonts w:ascii="Arial" w:eastAsia="Arial" w:hAnsi="Arial" w:cs="Arial"/>
        </w:rPr>
        <w:tab/>
        <w:t>The Supplier will then re</w:t>
      </w:r>
      <w:r w:rsidR="00E13853">
        <w:rPr>
          <w:rFonts w:ascii="Arial" w:eastAsia="Arial" w:hAnsi="Arial" w:cs="Arial"/>
        </w:rPr>
        <w:t>-</w:t>
      </w:r>
      <w:r>
        <w:rPr>
          <w:rFonts w:ascii="Arial" w:eastAsia="Arial" w:hAnsi="Arial" w:cs="Arial"/>
        </w:rPr>
        <w:t xml:space="preserve">submit the proposed annual </w:t>
      </w:r>
      <w:r w:rsidR="00F32303">
        <w:rPr>
          <w:rFonts w:ascii="Arial" w:eastAsia="Arial" w:hAnsi="Arial" w:cs="Arial"/>
        </w:rPr>
        <w:t>PPM</w:t>
      </w:r>
      <w:r>
        <w:rPr>
          <w:rFonts w:ascii="Arial" w:eastAsia="Arial" w:hAnsi="Arial" w:cs="Arial"/>
        </w:rPr>
        <w:t xml:space="preserve"> programme to </w:t>
      </w:r>
      <w:r w:rsidR="00165FC3">
        <w:rPr>
          <w:rFonts w:ascii="Arial" w:eastAsia="Arial" w:hAnsi="Arial" w:cs="Arial"/>
        </w:rPr>
        <w:t>the Buyer</w:t>
      </w:r>
      <w:r w:rsidR="0000492D">
        <w:rPr>
          <w:rFonts w:ascii="Arial" w:eastAsia="Arial" w:hAnsi="Arial" w:cs="Arial"/>
        </w:rPr>
        <w:t>.</w:t>
      </w:r>
    </w:p>
    <w:p w14:paraId="2ACA42DC" w14:textId="6E744F54" w:rsidR="005613AF" w:rsidRDefault="00B22874" w:rsidP="00A66D35">
      <w:pPr>
        <w:spacing w:after="120" w:line="240" w:lineRule="auto"/>
        <w:ind w:left="720" w:hanging="720"/>
        <w:jc w:val="both"/>
        <w:rPr>
          <w:rFonts w:ascii="Arial" w:eastAsia="Arial" w:hAnsi="Arial" w:cs="Arial"/>
        </w:rPr>
      </w:pPr>
      <w:r>
        <w:rPr>
          <w:rFonts w:ascii="Arial" w:eastAsia="Arial" w:hAnsi="Arial" w:cs="Arial"/>
        </w:rPr>
        <w:t>22.12</w:t>
      </w:r>
      <w:r>
        <w:rPr>
          <w:rFonts w:ascii="Arial" w:eastAsia="Arial" w:hAnsi="Arial" w:cs="Arial"/>
        </w:rPr>
        <w:tab/>
        <w:t xml:space="preserve">In the absence of any comments from </w:t>
      </w:r>
      <w:r w:rsidR="00165FC3">
        <w:rPr>
          <w:rFonts w:ascii="Arial" w:eastAsia="Arial" w:hAnsi="Arial" w:cs="Arial"/>
        </w:rPr>
        <w:t>the Buyer</w:t>
      </w:r>
      <w:r>
        <w:rPr>
          <w:rFonts w:ascii="Arial" w:eastAsia="Arial" w:hAnsi="Arial" w:cs="Arial"/>
        </w:rPr>
        <w:t>, the Supplier is in no way relieved of any of its obligations under this Framework Schedule 1 - Specification including th</w:t>
      </w:r>
      <w:r w:rsidR="00F32303">
        <w:rPr>
          <w:rFonts w:ascii="Arial" w:eastAsia="Arial" w:hAnsi="Arial" w:cs="Arial"/>
        </w:rPr>
        <w:t xml:space="preserve">e </w:t>
      </w:r>
      <w:r>
        <w:rPr>
          <w:rFonts w:ascii="Arial" w:eastAsia="Arial" w:hAnsi="Arial" w:cs="Arial"/>
        </w:rPr>
        <w:t xml:space="preserve">PPM strategy. </w:t>
      </w:r>
    </w:p>
    <w:p w14:paraId="6FCD3B7C" w14:textId="49A36D4E" w:rsidR="005613AF" w:rsidRDefault="00B22874" w:rsidP="00A66D35">
      <w:pPr>
        <w:spacing w:after="120" w:line="240" w:lineRule="auto"/>
        <w:ind w:left="720" w:hanging="720"/>
        <w:jc w:val="both"/>
        <w:rPr>
          <w:rFonts w:ascii="Arial" w:eastAsia="Arial" w:hAnsi="Arial" w:cs="Arial"/>
        </w:rPr>
      </w:pPr>
      <w:r>
        <w:rPr>
          <w:rFonts w:ascii="Arial" w:eastAsia="Arial" w:hAnsi="Arial" w:cs="Arial"/>
        </w:rPr>
        <w:t>22.13</w:t>
      </w:r>
      <w:r>
        <w:rPr>
          <w:rFonts w:ascii="Arial" w:eastAsia="Arial" w:hAnsi="Arial" w:cs="Arial"/>
        </w:rPr>
        <w:tab/>
        <w:t>The Supplier shall, subject to the Inclusive Repair Threshold</w:t>
      </w:r>
      <w:r w:rsidR="00FF5EFE">
        <w:rPr>
          <w:rFonts w:ascii="Arial" w:eastAsia="Arial" w:hAnsi="Arial" w:cs="Arial"/>
        </w:rPr>
        <w:t xml:space="preserve"> </w:t>
      </w:r>
      <w:r w:rsidR="001324BB">
        <w:rPr>
          <w:rFonts w:ascii="Arial" w:eastAsia="Arial" w:hAnsi="Arial" w:cs="Arial"/>
          <w:color w:val="4472C4" w:themeColor="accent1"/>
        </w:rPr>
        <w:t xml:space="preserve"> </w:t>
      </w:r>
      <w:r w:rsidR="004441A4" w:rsidRPr="0066334F">
        <w:rPr>
          <w:rFonts w:ascii="Arial" w:eastAsia="Arial" w:hAnsi="Arial" w:cs="Arial"/>
          <w:color w:val="FF0000"/>
        </w:rPr>
        <w:t>defined in</w:t>
      </w:r>
      <w:r w:rsidR="00C00487" w:rsidRPr="0066334F">
        <w:rPr>
          <w:rFonts w:ascii="Arial" w:eastAsia="Arial" w:hAnsi="Arial" w:cs="Arial"/>
          <w:color w:val="FF0000"/>
        </w:rPr>
        <w:t xml:space="preserve"> the cost model</w:t>
      </w:r>
      <w:r>
        <w:rPr>
          <w:rFonts w:ascii="Arial" w:eastAsia="Arial" w:hAnsi="Arial" w:cs="Arial"/>
        </w:rPr>
        <w:t xml:space="preserve">, maintain Assets leased to or leased by </w:t>
      </w:r>
      <w:r w:rsidR="00165FC3">
        <w:rPr>
          <w:rFonts w:ascii="Arial" w:eastAsia="Arial" w:hAnsi="Arial" w:cs="Arial"/>
        </w:rPr>
        <w:t>the Buyer</w:t>
      </w:r>
      <w:r>
        <w:rPr>
          <w:rFonts w:ascii="Arial" w:eastAsia="Arial" w:hAnsi="Arial" w:cs="Arial"/>
        </w:rPr>
        <w:t xml:space="preserve"> in accordance with the requirement of the lease or as specified by </w:t>
      </w:r>
      <w:r w:rsidR="00165FC3">
        <w:rPr>
          <w:rFonts w:ascii="Arial" w:eastAsia="Arial" w:hAnsi="Arial" w:cs="Arial"/>
        </w:rPr>
        <w:t>the Buyer</w:t>
      </w:r>
      <w:r>
        <w:rPr>
          <w:rFonts w:ascii="Arial" w:eastAsia="Arial" w:hAnsi="Arial" w:cs="Arial"/>
        </w:rPr>
        <w:t xml:space="preserve">. All </w:t>
      </w:r>
      <w:r w:rsidR="00F32303">
        <w:rPr>
          <w:rFonts w:ascii="Arial" w:eastAsia="Arial" w:hAnsi="Arial" w:cs="Arial"/>
        </w:rPr>
        <w:t>PPM</w:t>
      </w:r>
      <w:r>
        <w:rPr>
          <w:rFonts w:ascii="Arial" w:eastAsia="Arial" w:hAnsi="Arial" w:cs="Arial"/>
        </w:rPr>
        <w:t xml:space="preserve"> regimes will be approved by </w:t>
      </w:r>
      <w:r w:rsidR="00165FC3">
        <w:rPr>
          <w:rFonts w:ascii="Arial" w:eastAsia="Arial" w:hAnsi="Arial" w:cs="Arial"/>
        </w:rPr>
        <w:t>the Buyer</w:t>
      </w:r>
      <w:r>
        <w:rPr>
          <w:rFonts w:ascii="Arial" w:eastAsia="Arial" w:hAnsi="Arial" w:cs="Arial"/>
        </w:rPr>
        <w:t xml:space="preserve"> prior to upload on the CAFM system and undertaking any works. Further details of the Services required shall be defined by </w:t>
      </w:r>
      <w:r w:rsidR="00165FC3">
        <w:rPr>
          <w:rFonts w:ascii="Arial" w:eastAsia="Arial" w:hAnsi="Arial" w:cs="Arial"/>
        </w:rPr>
        <w:t>the Buyer</w:t>
      </w:r>
      <w:r>
        <w:rPr>
          <w:rFonts w:ascii="Arial" w:eastAsia="Arial" w:hAnsi="Arial" w:cs="Arial"/>
        </w:rPr>
        <w:t xml:space="preserve"> in the Call-Off Procedure.</w:t>
      </w:r>
    </w:p>
    <w:p w14:paraId="2F70012E" w14:textId="027065D2" w:rsidR="005613AF" w:rsidRDefault="00B22874" w:rsidP="00A66D35">
      <w:pPr>
        <w:spacing w:after="120" w:line="240" w:lineRule="auto"/>
        <w:ind w:left="720" w:hanging="720"/>
        <w:jc w:val="both"/>
        <w:rPr>
          <w:rFonts w:ascii="Arial" w:eastAsia="Arial" w:hAnsi="Arial" w:cs="Arial"/>
        </w:rPr>
      </w:pPr>
      <w:r>
        <w:rPr>
          <w:rFonts w:ascii="Arial" w:eastAsia="Arial" w:hAnsi="Arial" w:cs="Arial"/>
        </w:rPr>
        <w:t>22.14</w:t>
      </w:r>
      <w:r>
        <w:rPr>
          <w:rFonts w:ascii="Arial" w:eastAsia="Arial" w:hAnsi="Arial" w:cs="Arial"/>
        </w:rPr>
        <w:tab/>
        <w:t xml:space="preserve">The Supplier shall prioritise work on the system and make any proposed improvements and adjustments to suit availability of resources. Any such proposed improvements and adjustments shall be submitted to </w:t>
      </w:r>
      <w:r w:rsidR="00165FC3">
        <w:rPr>
          <w:rFonts w:ascii="Arial" w:eastAsia="Arial" w:hAnsi="Arial" w:cs="Arial"/>
        </w:rPr>
        <w:t>the Buyer</w:t>
      </w:r>
      <w:r>
        <w:rPr>
          <w:rFonts w:ascii="Arial" w:eastAsia="Arial" w:hAnsi="Arial" w:cs="Arial"/>
        </w:rPr>
        <w:t xml:space="preserve"> for Approval.</w:t>
      </w:r>
    </w:p>
    <w:p w14:paraId="76EA025F" w14:textId="3471B91A" w:rsidR="005613AF" w:rsidRDefault="00B22874" w:rsidP="00A66D35">
      <w:pPr>
        <w:spacing w:after="120" w:line="240" w:lineRule="auto"/>
        <w:ind w:left="720" w:hanging="720"/>
        <w:jc w:val="both"/>
        <w:rPr>
          <w:rFonts w:ascii="Arial" w:eastAsia="Arial" w:hAnsi="Arial" w:cs="Arial"/>
        </w:rPr>
      </w:pPr>
      <w:r>
        <w:rPr>
          <w:rFonts w:ascii="Arial" w:eastAsia="Arial" w:hAnsi="Arial" w:cs="Arial"/>
        </w:rPr>
        <w:t>22.15</w:t>
      </w:r>
      <w:r>
        <w:rPr>
          <w:rFonts w:ascii="Arial" w:eastAsia="Arial" w:hAnsi="Arial" w:cs="Arial"/>
        </w:rPr>
        <w:tab/>
        <w:t xml:space="preserve">The annual PPM </w:t>
      </w:r>
      <w:r w:rsidR="00100863">
        <w:rPr>
          <w:rFonts w:ascii="Arial" w:eastAsia="Arial" w:hAnsi="Arial" w:cs="Arial"/>
        </w:rPr>
        <w:t>program</w:t>
      </w:r>
      <w:r w:rsidR="00F32303">
        <w:rPr>
          <w:rFonts w:ascii="Arial" w:eastAsia="Arial" w:hAnsi="Arial" w:cs="Arial"/>
        </w:rPr>
        <w:t>me</w:t>
      </w:r>
      <w:r>
        <w:rPr>
          <w:rFonts w:ascii="Arial" w:eastAsia="Arial" w:hAnsi="Arial" w:cs="Arial"/>
        </w:rPr>
        <w:t xml:space="preserve"> shall detail the frequency, schedule of tasks, input requirements and maintenance Standards to be applied and resource requirements for all Services.</w:t>
      </w:r>
    </w:p>
    <w:p w14:paraId="0A69ED5A" w14:textId="4272A53A" w:rsidR="005613AF" w:rsidRDefault="00B22874" w:rsidP="00A66D35">
      <w:pPr>
        <w:spacing w:after="120" w:line="240" w:lineRule="auto"/>
        <w:ind w:left="720" w:hanging="720"/>
        <w:jc w:val="both"/>
        <w:rPr>
          <w:rFonts w:ascii="Arial" w:eastAsia="Arial" w:hAnsi="Arial" w:cs="Arial"/>
        </w:rPr>
      </w:pPr>
      <w:r>
        <w:rPr>
          <w:rFonts w:ascii="Arial" w:eastAsia="Arial" w:hAnsi="Arial" w:cs="Arial"/>
        </w:rPr>
        <w:t>22.16</w:t>
      </w:r>
      <w:r>
        <w:rPr>
          <w:rFonts w:ascii="Arial" w:eastAsia="Arial" w:hAnsi="Arial" w:cs="Arial"/>
        </w:rPr>
        <w:tab/>
        <w:t xml:space="preserve">The Supplier shall ensure they operate a </w:t>
      </w:r>
      <w:r w:rsidR="00CB37B4">
        <w:rPr>
          <w:rFonts w:ascii="Arial" w:eastAsia="Arial" w:hAnsi="Arial" w:cs="Arial"/>
        </w:rPr>
        <w:t>S</w:t>
      </w:r>
      <w:r>
        <w:rPr>
          <w:rFonts w:ascii="Arial" w:eastAsia="Arial" w:hAnsi="Arial" w:cs="Arial"/>
        </w:rPr>
        <w:t xml:space="preserve">afe </w:t>
      </w:r>
      <w:r w:rsidR="00CB37B4">
        <w:rPr>
          <w:rFonts w:ascii="Arial" w:eastAsia="Arial" w:hAnsi="Arial" w:cs="Arial"/>
        </w:rPr>
        <w:t>S</w:t>
      </w:r>
      <w:r>
        <w:rPr>
          <w:rFonts w:ascii="Arial" w:eastAsia="Arial" w:hAnsi="Arial" w:cs="Arial"/>
        </w:rPr>
        <w:t xml:space="preserve">ystem of </w:t>
      </w:r>
      <w:r w:rsidR="00CB37B4">
        <w:rPr>
          <w:rFonts w:ascii="Arial" w:eastAsia="Arial" w:hAnsi="Arial" w:cs="Arial"/>
        </w:rPr>
        <w:t>W</w:t>
      </w:r>
      <w:r>
        <w:rPr>
          <w:rFonts w:ascii="Arial" w:eastAsia="Arial" w:hAnsi="Arial" w:cs="Arial"/>
        </w:rPr>
        <w:t xml:space="preserve">ork in accordance with </w:t>
      </w:r>
      <w:r w:rsidR="00F32303">
        <w:rPr>
          <w:rFonts w:ascii="Arial" w:eastAsia="Arial" w:hAnsi="Arial" w:cs="Arial"/>
        </w:rPr>
        <w:t xml:space="preserve">its </w:t>
      </w:r>
      <w:r w:rsidR="00183458">
        <w:rPr>
          <w:rFonts w:ascii="Arial" w:eastAsia="Arial" w:hAnsi="Arial" w:cs="Arial"/>
        </w:rPr>
        <w:t>H</w:t>
      </w:r>
      <w:r>
        <w:rPr>
          <w:rFonts w:ascii="Arial" w:eastAsia="Arial" w:hAnsi="Arial" w:cs="Arial"/>
        </w:rPr>
        <w:t xml:space="preserve">ealth and </w:t>
      </w:r>
      <w:r w:rsidR="00183458">
        <w:rPr>
          <w:rFonts w:ascii="Arial" w:eastAsia="Arial" w:hAnsi="Arial" w:cs="Arial"/>
        </w:rPr>
        <w:t>S</w:t>
      </w:r>
      <w:r>
        <w:rPr>
          <w:rFonts w:ascii="Arial" w:eastAsia="Arial" w:hAnsi="Arial" w:cs="Arial"/>
        </w:rPr>
        <w:t>afety</w:t>
      </w:r>
      <w:r w:rsidRPr="0066334F">
        <w:rPr>
          <w:rFonts w:ascii="Arial" w:eastAsia="Arial" w:hAnsi="Arial" w:cs="Arial"/>
          <w:color w:val="auto"/>
        </w:rPr>
        <w:t xml:space="preserve"> </w:t>
      </w:r>
      <w:r w:rsidR="00183458" w:rsidRPr="0066334F">
        <w:rPr>
          <w:rFonts w:ascii="Arial" w:eastAsia="Arial" w:hAnsi="Arial" w:cs="Arial"/>
          <w:color w:val="auto"/>
        </w:rPr>
        <w:t>P</w:t>
      </w:r>
      <w:r w:rsidRPr="0066334F">
        <w:rPr>
          <w:rFonts w:ascii="Arial" w:eastAsia="Arial" w:hAnsi="Arial" w:cs="Arial"/>
          <w:color w:val="auto"/>
        </w:rPr>
        <w:t xml:space="preserve">olicy </w:t>
      </w:r>
      <w:r w:rsidR="008459DD" w:rsidRPr="0066334F">
        <w:rPr>
          <w:rFonts w:ascii="Arial" w:eastAsia="Arial" w:hAnsi="Arial" w:cs="Arial"/>
          <w:color w:val="FF0000"/>
        </w:rPr>
        <w:t>and the Buyer</w:t>
      </w:r>
      <w:r w:rsidR="00183458" w:rsidRPr="0066334F">
        <w:rPr>
          <w:rFonts w:ascii="Arial" w:eastAsia="Arial" w:hAnsi="Arial" w:cs="Arial"/>
          <w:color w:val="FF0000"/>
        </w:rPr>
        <w:t>’</w:t>
      </w:r>
      <w:r w:rsidR="008459DD" w:rsidRPr="0066334F">
        <w:rPr>
          <w:rFonts w:ascii="Arial" w:eastAsia="Arial" w:hAnsi="Arial" w:cs="Arial"/>
          <w:color w:val="FF0000"/>
        </w:rPr>
        <w:t xml:space="preserve">s </w:t>
      </w:r>
      <w:r w:rsidR="00183458" w:rsidRPr="0066334F">
        <w:rPr>
          <w:rFonts w:ascii="Arial" w:eastAsia="Arial" w:hAnsi="Arial" w:cs="Arial"/>
          <w:color w:val="FF0000"/>
        </w:rPr>
        <w:t>H</w:t>
      </w:r>
      <w:r w:rsidR="008459DD" w:rsidRPr="0066334F">
        <w:rPr>
          <w:rFonts w:ascii="Arial" w:eastAsia="Arial" w:hAnsi="Arial" w:cs="Arial"/>
          <w:color w:val="FF0000"/>
        </w:rPr>
        <w:t xml:space="preserve">ealth </w:t>
      </w:r>
      <w:r w:rsidR="00183458" w:rsidRPr="0066334F">
        <w:rPr>
          <w:rFonts w:ascii="Arial" w:eastAsia="Arial" w:hAnsi="Arial" w:cs="Arial"/>
          <w:color w:val="FF0000"/>
        </w:rPr>
        <w:t>and S</w:t>
      </w:r>
      <w:r w:rsidR="008459DD" w:rsidRPr="0066334F">
        <w:rPr>
          <w:rFonts w:ascii="Arial" w:eastAsia="Arial" w:hAnsi="Arial" w:cs="Arial"/>
          <w:color w:val="FF0000"/>
        </w:rPr>
        <w:t xml:space="preserve">afety </w:t>
      </w:r>
      <w:r w:rsidR="00183458" w:rsidRPr="0066334F">
        <w:rPr>
          <w:rFonts w:ascii="Arial" w:eastAsia="Arial" w:hAnsi="Arial" w:cs="Arial"/>
          <w:color w:val="FF0000"/>
        </w:rPr>
        <w:t>P</w:t>
      </w:r>
      <w:r w:rsidR="008459DD" w:rsidRPr="0066334F">
        <w:rPr>
          <w:rFonts w:ascii="Arial" w:eastAsia="Arial" w:hAnsi="Arial" w:cs="Arial"/>
          <w:color w:val="FF0000"/>
        </w:rPr>
        <w:t>olicy</w:t>
      </w:r>
      <w:r w:rsidR="00975367" w:rsidRPr="0066334F">
        <w:rPr>
          <w:rFonts w:ascii="Arial" w:eastAsia="Arial" w:hAnsi="Arial" w:cs="Arial"/>
          <w:color w:val="FF0000"/>
        </w:rPr>
        <w:t xml:space="preserve"> – </w:t>
      </w:r>
      <w:r w:rsidR="00975367" w:rsidRPr="0066334F">
        <w:rPr>
          <w:rFonts w:ascii="Arial" w:eastAsia="Arial" w:hAnsi="Arial" w:cs="Arial"/>
          <w:b/>
          <w:bCs/>
          <w:color w:val="FF0000"/>
        </w:rPr>
        <w:t>Annex I</w:t>
      </w:r>
      <w:r w:rsidR="008459DD" w:rsidRPr="0066334F">
        <w:rPr>
          <w:rFonts w:ascii="Arial" w:eastAsia="Arial" w:hAnsi="Arial" w:cs="Arial"/>
          <w:color w:val="FF0000"/>
        </w:rPr>
        <w:t xml:space="preserve"> </w:t>
      </w:r>
      <w:r>
        <w:rPr>
          <w:rFonts w:ascii="Arial" w:eastAsia="Arial" w:hAnsi="Arial" w:cs="Arial"/>
        </w:rPr>
        <w:t xml:space="preserve">and that risk assessments are </w:t>
      </w:r>
      <w:r w:rsidR="00F32303">
        <w:rPr>
          <w:rFonts w:ascii="Arial" w:eastAsia="Arial" w:hAnsi="Arial" w:cs="Arial"/>
        </w:rPr>
        <w:t>S</w:t>
      </w:r>
      <w:r>
        <w:rPr>
          <w:rFonts w:ascii="Arial" w:eastAsia="Arial" w:hAnsi="Arial" w:cs="Arial"/>
        </w:rPr>
        <w:t>ite specific and not generic and shall include the following:</w:t>
      </w:r>
    </w:p>
    <w:p w14:paraId="0B5968F8" w14:textId="6AF55EA4" w:rsidR="005613AF" w:rsidRDefault="00B22874" w:rsidP="00A66D35">
      <w:pPr>
        <w:spacing w:after="120" w:line="240" w:lineRule="auto"/>
        <w:ind w:left="1843" w:hanging="1134"/>
        <w:jc w:val="both"/>
        <w:rPr>
          <w:rFonts w:ascii="Arial" w:eastAsia="Arial" w:hAnsi="Arial" w:cs="Arial"/>
        </w:rPr>
      </w:pPr>
      <w:r>
        <w:rPr>
          <w:rFonts w:ascii="Arial" w:eastAsia="Arial" w:hAnsi="Arial" w:cs="Arial"/>
        </w:rPr>
        <w:t>22.16.1</w:t>
      </w:r>
      <w:r>
        <w:rPr>
          <w:rFonts w:ascii="Arial" w:eastAsia="Arial" w:hAnsi="Arial" w:cs="Arial"/>
        </w:rPr>
        <w:tab/>
        <w:t>Asset criticality;</w:t>
      </w:r>
    </w:p>
    <w:p w14:paraId="001CAF9D" w14:textId="623CA21A" w:rsidR="005613AF" w:rsidRDefault="00B22874" w:rsidP="00A66D35">
      <w:pPr>
        <w:spacing w:after="120" w:line="240" w:lineRule="auto"/>
        <w:ind w:left="1843" w:hanging="1134"/>
        <w:jc w:val="both"/>
        <w:rPr>
          <w:rFonts w:ascii="Arial" w:eastAsia="Arial" w:hAnsi="Arial" w:cs="Arial"/>
        </w:rPr>
      </w:pPr>
      <w:r>
        <w:rPr>
          <w:rFonts w:ascii="Arial" w:eastAsia="Arial" w:hAnsi="Arial" w:cs="Arial"/>
        </w:rPr>
        <w:t>22.16.2</w:t>
      </w:r>
      <w:r>
        <w:rPr>
          <w:rFonts w:ascii="Arial" w:eastAsia="Arial" w:hAnsi="Arial" w:cs="Arial"/>
        </w:rPr>
        <w:tab/>
        <w:t>Any relevant equipment manufacturers’ recommendations;</w:t>
      </w:r>
    </w:p>
    <w:p w14:paraId="6789D261" w14:textId="4B23A845" w:rsidR="005613AF" w:rsidRDefault="00B22874" w:rsidP="00A66D35">
      <w:pPr>
        <w:spacing w:after="120" w:line="240" w:lineRule="auto"/>
        <w:ind w:left="1843" w:hanging="1134"/>
        <w:jc w:val="both"/>
        <w:rPr>
          <w:rFonts w:ascii="Arial" w:eastAsia="Arial" w:hAnsi="Arial" w:cs="Arial"/>
        </w:rPr>
      </w:pPr>
      <w:r>
        <w:rPr>
          <w:rFonts w:ascii="Arial" w:eastAsia="Arial" w:hAnsi="Arial" w:cs="Arial"/>
        </w:rPr>
        <w:t>22.16.3</w:t>
      </w:r>
      <w:r>
        <w:rPr>
          <w:rFonts w:ascii="Arial" w:eastAsia="Arial" w:hAnsi="Arial" w:cs="Arial"/>
        </w:rPr>
        <w:tab/>
        <w:t>Industry Standard specification;</w:t>
      </w:r>
    </w:p>
    <w:p w14:paraId="2D58C3DC" w14:textId="31FB3D54" w:rsidR="005613AF" w:rsidRDefault="00B22874" w:rsidP="00A66D35">
      <w:pPr>
        <w:spacing w:after="120" w:line="240" w:lineRule="auto"/>
        <w:ind w:left="1843" w:hanging="1134"/>
        <w:jc w:val="both"/>
        <w:rPr>
          <w:rFonts w:ascii="Arial" w:eastAsia="Arial" w:hAnsi="Arial" w:cs="Arial"/>
        </w:rPr>
      </w:pPr>
      <w:r>
        <w:rPr>
          <w:rFonts w:ascii="Arial" w:eastAsia="Arial" w:hAnsi="Arial" w:cs="Arial"/>
        </w:rPr>
        <w:t>22.16.4</w:t>
      </w:r>
      <w:r>
        <w:rPr>
          <w:rFonts w:ascii="Arial" w:eastAsia="Arial" w:hAnsi="Arial" w:cs="Arial"/>
        </w:rPr>
        <w:tab/>
        <w:t>The Supplier’s experience of similar equipment and Services; and</w:t>
      </w:r>
    </w:p>
    <w:p w14:paraId="63EDDB82" w14:textId="37E3C2CB" w:rsidR="005613AF" w:rsidRDefault="00B22874" w:rsidP="00A66D35">
      <w:pPr>
        <w:spacing w:after="120" w:line="240" w:lineRule="auto"/>
        <w:ind w:left="1843" w:hanging="1134"/>
        <w:jc w:val="both"/>
        <w:rPr>
          <w:rFonts w:ascii="Arial" w:eastAsia="Arial" w:hAnsi="Arial" w:cs="Arial"/>
        </w:rPr>
      </w:pPr>
      <w:r>
        <w:rPr>
          <w:rFonts w:ascii="Arial" w:eastAsia="Arial" w:hAnsi="Arial" w:cs="Arial"/>
        </w:rPr>
        <w:t>22.16.5</w:t>
      </w:r>
      <w:r>
        <w:rPr>
          <w:rFonts w:ascii="Arial" w:eastAsia="Arial" w:hAnsi="Arial" w:cs="Arial"/>
        </w:rPr>
        <w:tab/>
        <w:t>The risk to and</w:t>
      </w:r>
      <w:r w:rsidR="00F65BDE">
        <w:rPr>
          <w:rFonts w:ascii="Arial" w:eastAsia="Arial" w:hAnsi="Arial" w:cs="Arial"/>
        </w:rPr>
        <w:t xml:space="preserve"> </w:t>
      </w:r>
      <w:r>
        <w:rPr>
          <w:rFonts w:ascii="Arial" w:eastAsia="Arial" w:hAnsi="Arial" w:cs="Arial"/>
        </w:rPr>
        <w:t>/</w:t>
      </w:r>
      <w:r w:rsidR="00F65BDE">
        <w:rPr>
          <w:rFonts w:ascii="Arial" w:eastAsia="Arial" w:hAnsi="Arial" w:cs="Arial"/>
        </w:rPr>
        <w:t xml:space="preserve"> </w:t>
      </w:r>
      <w:r>
        <w:rPr>
          <w:rFonts w:ascii="Arial" w:eastAsia="Arial" w:hAnsi="Arial" w:cs="Arial"/>
        </w:rPr>
        <w:t>or impact upon the business that could result from failure of the Asset.</w:t>
      </w:r>
    </w:p>
    <w:p w14:paraId="370AE5A4" w14:textId="7469EA94" w:rsidR="005613AF" w:rsidRDefault="00B22874" w:rsidP="00A66D35">
      <w:pPr>
        <w:spacing w:after="120" w:line="240" w:lineRule="auto"/>
        <w:jc w:val="both"/>
        <w:rPr>
          <w:rFonts w:ascii="Arial" w:eastAsia="Arial" w:hAnsi="Arial" w:cs="Arial"/>
        </w:rPr>
      </w:pPr>
      <w:r>
        <w:rPr>
          <w:rFonts w:ascii="Arial" w:eastAsia="Arial" w:hAnsi="Arial" w:cs="Arial"/>
        </w:rPr>
        <w:lastRenderedPageBreak/>
        <w:t>22.17</w:t>
      </w:r>
      <w:r>
        <w:rPr>
          <w:rFonts w:ascii="Arial" w:eastAsia="Arial" w:hAnsi="Arial" w:cs="Arial"/>
        </w:rPr>
        <w:tab/>
        <w:t>The Supplier shall ensure that:</w:t>
      </w:r>
    </w:p>
    <w:p w14:paraId="2137DAED" w14:textId="66049B1A" w:rsidR="005613AF" w:rsidRDefault="00B22874" w:rsidP="00A66D35">
      <w:pPr>
        <w:spacing w:after="120" w:line="240" w:lineRule="auto"/>
        <w:ind w:left="1843" w:hanging="1134"/>
        <w:jc w:val="both"/>
        <w:rPr>
          <w:rFonts w:ascii="Arial" w:eastAsia="Arial" w:hAnsi="Arial" w:cs="Arial"/>
        </w:rPr>
      </w:pPr>
      <w:r>
        <w:rPr>
          <w:rFonts w:ascii="Arial" w:eastAsia="Arial" w:hAnsi="Arial" w:cs="Arial"/>
        </w:rPr>
        <w:t>22.17.1</w:t>
      </w:r>
      <w:r>
        <w:rPr>
          <w:rFonts w:ascii="Arial" w:eastAsia="Arial" w:hAnsi="Arial" w:cs="Arial"/>
        </w:rPr>
        <w:tab/>
        <w:t xml:space="preserve">The PPM works task sheet clearly identifies the Asset type, location, SFG20 task instruction and frequency or if not applicable, details of the work </w:t>
      </w:r>
      <w:proofErr w:type="gramStart"/>
      <w:r>
        <w:rPr>
          <w:rFonts w:ascii="Arial" w:eastAsia="Arial" w:hAnsi="Arial" w:cs="Arial"/>
        </w:rPr>
        <w:t>required</w:t>
      </w:r>
      <w:proofErr w:type="gramEnd"/>
      <w:r>
        <w:rPr>
          <w:rFonts w:ascii="Arial" w:eastAsia="Arial" w:hAnsi="Arial" w:cs="Arial"/>
        </w:rPr>
        <w:t xml:space="preserve"> and frequency as defined and agreed with </w:t>
      </w:r>
      <w:r w:rsidR="00165FC3">
        <w:rPr>
          <w:rFonts w:ascii="Arial" w:eastAsia="Arial" w:hAnsi="Arial" w:cs="Arial"/>
        </w:rPr>
        <w:t>the Buyer</w:t>
      </w:r>
      <w:r>
        <w:rPr>
          <w:rFonts w:ascii="Arial" w:eastAsia="Arial" w:hAnsi="Arial" w:cs="Arial"/>
        </w:rPr>
        <w:t xml:space="preserve">; </w:t>
      </w:r>
    </w:p>
    <w:p w14:paraId="1FCD0254" w14:textId="59BF1BC5" w:rsidR="005613AF" w:rsidRDefault="00B22874" w:rsidP="00A66D35">
      <w:pPr>
        <w:spacing w:after="120" w:line="240" w:lineRule="auto"/>
        <w:ind w:left="1843" w:hanging="1134"/>
        <w:jc w:val="both"/>
        <w:rPr>
          <w:rFonts w:ascii="Arial" w:eastAsia="Arial" w:hAnsi="Arial" w:cs="Arial"/>
        </w:rPr>
      </w:pPr>
      <w:r>
        <w:rPr>
          <w:rFonts w:ascii="Arial" w:eastAsia="Arial" w:hAnsi="Arial" w:cs="Arial"/>
        </w:rPr>
        <w:t>22.17.2</w:t>
      </w:r>
      <w:r>
        <w:rPr>
          <w:rFonts w:ascii="Arial" w:eastAsia="Arial" w:hAnsi="Arial" w:cs="Arial"/>
        </w:rPr>
        <w:tab/>
        <w:t xml:space="preserve">Where the time between activities is greater than one year, those activities are to be undertaken on an appropriate rolling programme as agreed with </w:t>
      </w:r>
      <w:r w:rsidR="00165FC3">
        <w:rPr>
          <w:rFonts w:ascii="Arial" w:eastAsia="Arial" w:hAnsi="Arial" w:cs="Arial"/>
        </w:rPr>
        <w:t>the Buyer</w:t>
      </w:r>
      <w:r>
        <w:rPr>
          <w:rFonts w:ascii="Arial" w:eastAsia="Arial" w:hAnsi="Arial" w:cs="Arial"/>
        </w:rPr>
        <w:t xml:space="preserve"> in the Call-Off Procedure</w:t>
      </w:r>
      <w:r w:rsidR="0000492D">
        <w:rPr>
          <w:rFonts w:ascii="Arial" w:eastAsia="Arial" w:hAnsi="Arial" w:cs="Arial"/>
        </w:rPr>
        <w:t>;</w:t>
      </w:r>
    </w:p>
    <w:p w14:paraId="16DF11C8" w14:textId="139940EA" w:rsidR="005613AF" w:rsidRPr="00CF2234" w:rsidRDefault="00B22874" w:rsidP="00A66D35">
      <w:pPr>
        <w:spacing w:after="120" w:line="240" w:lineRule="auto"/>
        <w:ind w:left="1843" w:hanging="1134"/>
        <w:jc w:val="both"/>
        <w:rPr>
          <w:rFonts w:ascii="Arial" w:eastAsia="Arial" w:hAnsi="Arial" w:cs="Arial"/>
        </w:rPr>
      </w:pPr>
      <w:r>
        <w:rPr>
          <w:rFonts w:ascii="Arial" w:eastAsia="Arial" w:hAnsi="Arial" w:cs="Arial"/>
        </w:rPr>
        <w:t>22.17.3</w:t>
      </w:r>
      <w:r>
        <w:rPr>
          <w:rFonts w:ascii="Arial" w:eastAsia="Arial" w:hAnsi="Arial" w:cs="Arial"/>
        </w:rPr>
        <w:tab/>
      </w:r>
      <w:r w:rsidR="00C868AB">
        <w:rPr>
          <w:rFonts w:ascii="Arial" w:eastAsia="Arial" w:hAnsi="Arial" w:cs="Arial"/>
        </w:rPr>
        <w:t>C</w:t>
      </w:r>
      <w:r>
        <w:rPr>
          <w:rFonts w:ascii="Arial" w:eastAsia="Arial" w:hAnsi="Arial" w:cs="Arial"/>
        </w:rPr>
        <w:t>osts for all Replacement Equipment, to include consumable items, Assets</w:t>
      </w:r>
      <w:r w:rsidR="008459DD">
        <w:rPr>
          <w:rFonts w:ascii="Arial" w:eastAsia="Arial" w:hAnsi="Arial" w:cs="Arial"/>
        </w:rPr>
        <w:t>,</w:t>
      </w:r>
      <w:r>
        <w:rPr>
          <w:rFonts w:ascii="Arial" w:eastAsia="Arial" w:hAnsi="Arial" w:cs="Arial"/>
        </w:rPr>
        <w:t xml:space="preserve"> and associated component parts, which are required to satisfactorily maintain the Services, are of the same manufacturer, quality and type or better as provided for the original installation. </w:t>
      </w:r>
      <w:r w:rsidR="007A14D2">
        <w:rPr>
          <w:rFonts w:ascii="Arial" w:eastAsia="Arial" w:hAnsi="Arial" w:cs="Arial"/>
        </w:rPr>
        <w:t>C</w:t>
      </w:r>
      <w:r>
        <w:rPr>
          <w:rFonts w:ascii="Arial" w:eastAsia="Arial" w:hAnsi="Arial" w:cs="Arial"/>
        </w:rPr>
        <w:t>osts for the provision of these consumables and Replacement Equipment, to include parts, Assets and associated components shall be included in the Charges</w:t>
      </w:r>
      <w:r w:rsidR="0000492D">
        <w:rPr>
          <w:rFonts w:ascii="Arial" w:eastAsia="Arial" w:hAnsi="Arial" w:cs="Arial"/>
        </w:rPr>
        <w:t>;</w:t>
      </w:r>
    </w:p>
    <w:p w14:paraId="06B9E127" w14:textId="2B82D68A" w:rsidR="005613AF" w:rsidRDefault="00B22874" w:rsidP="00A66D35">
      <w:pPr>
        <w:spacing w:after="120" w:line="240" w:lineRule="auto"/>
        <w:ind w:left="1843" w:hanging="1134"/>
        <w:jc w:val="both"/>
        <w:rPr>
          <w:rFonts w:ascii="Arial" w:eastAsia="Arial" w:hAnsi="Arial" w:cs="Arial"/>
        </w:rPr>
      </w:pPr>
      <w:r>
        <w:rPr>
          <w:rFonts w:ascii="Arial" w:eastAsia="Arial" w:hAnsi="Arial" w:cs="Arial"/>
        </w:rPr>
        <w:t>22.17.4</w:t>
      </w:r>
      <w:r>
        <w:rPr>
          <w:rFonts w:ascii="Arial" w:eastAsia="Arial" w:hAnsi="Arial" w:cs="Arial"/>
        </w:rPr>
        <w:tab/>
        <w:t>Details of all warranties and associated maintenance and</w:t>
      </w:r>
      <w:r w:rsidR="00F65BDE">
        <w:rPr>
          <w:rFonts w:ascii="Arial" w:eastAsia="Arial" w:hAnsi="Arial" w:cs="Arial"/>
        </w:rPr>
        <w:t xml:space="preserve"> </w:t>
      </w:r>
      <w:r>
        <w:rPr>
          <w:rFonts w:ascii="Arial" w:eastAsia="Arial" w:hAnsi="Arial" w:cs="Arial"/>
        </w:rPr>
        <w:t>/</w:t>
      </w:r>
      <w:r w:rsidR="00F65BDE">
        <w:rPr>
          <w:rFonts w:ascii="Arial" w:eastAsia="Arial" w:hAnsi="Arial" w:cs="Arial"/>
        </w:rPr>
        <w:t xml:space="preserve"> </w:t>
      </w:r>
      <w:r>
        <w:rPr>
          <w:rFonts w:ascii="Arial" w:eastAsia="Arial" w:hAnsi="Arial" w:cs="Arial"/>
        </w:rPr>
        <w:t>or inspection requirements associated with new</w:t>
      </w:r>
      <w:r w:rsidR="008459DD">
        <w:rPr>
          <w:rFonts w:ascii="Arial" w:eastAsia="Arial" w:hAnsi="Arial" w:cs="Arial"/>
        </w:rPr>
        <w:t>,</w:t>
      </w:r>
      <w:r>
        <w:rPr>
          <w:rFonts w:ascii="Arial" w:eastAsia="Arial" w:hAnsi="Arial" w:cs="Arial"/>
        </w:rPr>
        <w:t xml:space="preserve"> and Replacement Equipment installed at Buyer Premises by the Supplier are fully recorded within the CAFM system;</w:t>
      </w:r>
    </w:p>
    <w:p w14:paraId="23FF5130" w14:textId="4D65AE18" w:rsidR="005613AF" w:rsidRDefault="00B22874" w:rsidP="00A66D35">
      <w:pPr>
        <w:spacing w:after="120" w:line="240" w:lineRule="auto"/>
        <w:ind w:left="1843" w:hanging="1134"/>
        <w:jc w:val="both"/>
        <w:rPr>
          <w:rFonts w:ascii="Arial" w:eastAsia="Arial" w:hAnsi="Arial" w:cs="Arial"/>
        </w:rPr>
      </w:pPr>
      <w:r>
        <w:rPr>
          <w:rFonts w:ascii="Arial" w:eastAsia="Arial" w:hAnsi="Arial" w:cs="Arial"/>
        </w:rPr>
        <w:t>22.17.5</w:t>
      </w:r>
      <w:r>
        <w:rPr>
          <w:rFonts w:ascii="Arial" w:eastAsia="Arial" w:hAnsi="Arial" w:cs="Arial"/>
        </w:rPr>
        <w:tab/>
        <w:t>All Services associated with the maintenance or Assets and</w:t>
      </w:r>
      <w:r w:rsidR="00E95B91">
        <w:rPr>
          <w:rFonts w:ascii="Arial" w:eastAsia="Arial" w:hAnsi="Arial" w:cs="Arial"/>
        </w:rPr>
        <w:t xml:space="preserve"> </w:t>
      </w:r>
      <w:r>
        <w:rPr>
          <w:rFonts w:ascii="Arial" w:eastAsia="Arial" w:hAnsi="Arial" w:cs="Arial"/>
        </w:rPr>
        <w:t>/</w:t>
      </w:r>
      <w:r w:rsidR="00E95B91">
        <w:rPr>
          <w:rFonts w:ascii="Arial" w:eastAsia="Arial" w:hAnsi="Arial" w:cs="Arial"/>
        </w:rPr>
        <w:t xml:space="preserve"> </w:t>
      </w:r>
      <w:r>
        <w:rPr>
          <w:rFonts w:ascii="Arial" w:eastAsia="Arial" w:hAnsi="Arial" w:cs="Arial"/>
        </w:rPr>
        <w:t>or systems under warranty are Delivered in strict accordance with the warranty requirements at all times; and</w:t>
      </w:r>
    </w:p>
    <w:p w14:paraId="14DA64E0" w14:textId="32C5C5B7" w:rsidR="005613AF" w:rsidRDefault="00B22874" w:rsidP="00A66D35">
      <w:pPr>
        <w:spacing w:after="120" w:line="240" w:lineRule="auto"/>
        <w:ind w:left="1843" w:hanging="1134"/>
        <w:jc w:val="both"/>
        <w:rPr>
          <w:rFonts w:ascii="Arial" w:eastAsia="Arial" w:hAnsi="Arial" w:cs="Arial"/>
        </w:rPr>
      </w:pPr>
      <w:r>
        <w:rPr>
          <w:rFonts w:ascii="Arial" w:eastAsia="Arial" w:hAnsi="Arial" w:cs="Arial"/>
        </w:rPr>
        <w:t>22.17.6</w:t>
      </w:r>
      <w:r>
        <w:rPr>
          <w:rFonts w:ascii="Arial" w:eastAsia="Arial" w:hAnsi="Arial" w:cs="Arial"/>
        </w:rPr>
        <w:tab/>
        <w:t xml:space="preserve">Where instructed by </w:t>
      </w:r>
      <w:r w:rsidR="00165FC3">
        <w:rPr>
          <w:rFonts w:ascii="Arial" w:eastAsia="Arial" w:hAnsi="Arial" w:cs="Arial"/>
        </w:rPr>
        <w:t>the Buyer</w:t>
      </w:r>
      <w:r>
        <w:rPr>
          <w:rFonts w:ascii="Arial" w:eastAsia="Arial" w:hAnsi="Arial" w:cs="Arial"/>
        </w:rPr>
        <w:t xml:space="preserve">, Replacement Equipment, to include parts, Assets and associated components shall be subject to a whole lifecycle carbon assessment in line with </w:t>
      </w:r>
      <w:r w:rsidR="00EE3A3B">
        <w:rPr>
          <w:rFonts w:ascii="Arial" w:eastAsia="Arial" w:hAnsi="Arial" w:cs="Arial"/>
        </w:rPr>
        <w:t>t</w:t>
      </w:r>
      <w:r w:rsidR="005A6119">
        <w:rPr>
          <w:rFonts w:ascii="Arial" w:eastAsia="Arial" w:hAnsi="Arial" w:cs="Arial"/>
        </w:rPr>
        <w:t>he Buyer’s</w:t>
      </w:r>
      <w:r>
        <w:rPr>
          <w:rFonts w:ascii="Arial" w:eastAsia="Arial" w:hAnsi="Arial" w:cs="Arial"/>
        </w:rPr>
        <w:t xml:space="preserve"> carbon net zero strategy and associated decarbonisation plan. The Supplier shall ensure Replacement Equipment, to include parts and Assets are of the same manufacturer as the equipment being serviced wherever possible. Further details of these requirements will be provided by </w:t>
      </w:r>
      <w:r w:rsidR="00165FC3">
        <w:rPr>
          <w:rFonts w:ascii="Arial" w:eastAsia="Arial" w:hAnsi="Arial" w:cs="Arial"/>
        </w:rPr>
        <w:t>the Buyer</w:t>
      </w:r>
      <w:r>
        <w:rPr>
          <w:rFonts w:ascii="Arial" w:eastAsia="Arial" w:hAnsi="Arial" w:cs="Arial"/>
        </w:rPr>
        <w:t xml:space="preserve"> in the Call-Off Procedure.</w:t>
      </w:r>
    </w:p>
    <w:p w14:paraId="0EE545F1" w14:textId="683ED5BE" w:rsidR="005613AF" w:rsidRDefault="00B22874" w:rsidP="00A66D35">
      <w:pPr>
        <w:spacing w:after="120" w:line="240" w:lineRule="auto"/>
        <w:ind w:left="720" w:hanging="720"/>
        <w:jc w:val="both"/>
        <w:rPr>
          <w:rFonts w:ascii="Arial" w:eastAsia="Arial" w:hAnsi="Arial" w:cs="Arial"/>
        </w:rPr>
      </w:pPr>
      <w:r>
        <w:rPr>
          <w:rFonts w:ascii="Arial" w:eastAsia="Arial" w:hAnsi="Arial" w:cs="Arial"/>
        </w:rPr>
        <w:t>22.18</w:t>
      </w:r>
      <w:r>
        <w:rPr>
          <w:rFonts w:ascii="Arial" w:eastAsia="Arial" w:hAnsi="Arial" w:cs="Arial"/>
        </w:rPr>
        <w:tab/>
        <w:t xml:space="preserve">Where instructed by </w:t>
      </w:r>
      <w:r w:rsidR="00165FC3">
        <w:rPr>
          <w:rFonts w:ascii="Arial" w:eastAsia="Arial" w:hAnsi="Arial" w:cs="Arial"/>
        </w:rPr>
        <w:t>the Buyer</w:t>
      </w:r>
      <w:r>
        <w:rPr>
          <w:rFonts w:ascii="Arial" w:eastAsia="Arial" w:hAnsi="Arial" w:cs="Arial"/>
        </w:rPr>
        <w:t>, the Supplier may be required to provide extended warranties on newly installed Assets / systems at Buyer Premises. Further details of these requirements will be highlighted within Framework Schedule 6 – Order Form.</w:t>
      </w:r>
    </w:p>
    <w:p w14:paraId="0CB8E879" w14:textId="4D9AD92D" w:rsidR="005613AF" w:rsidRDefault="00B22874" w:rsidP="00A66D35">
      <w:pPr>
        <w:spacing w:after="120" w:line="240" w:lineRule="auto"/>
        <w:ind w:left="720" w:hanging="720"/>
        <w:jc w:val="both"/>
        <w:rPr>
          <w:rFonts w:ascii="Arial" w:eastAsia="Arial" w:hAnsi="Arial" w:cs="Arial"/>
        </w:rPr>
      </w:pPr>
      <w:r>
        <w:rPr>
          <w:rFonts w:ascii="Arial" w:eastAsia="Arial" w:hAnsi="Arial" w:cs="Arial"/>
        </w:rPr>
        <w:t>22.19</w:t>
      </w:r>
      <w:r>
        <w:rPr>
          <w:rFonts w:ascii="Arial" w:eastAsia="Arial" w:hAnsi="Arial" w:cs="Arial"/>
        </w:rPr>
        <w:tab/>
        <w:t xml:space="preserve">The Supplier shall be responsible for the safekeeping and storage of any materials that may be directly delivered to </w:t>
      </w:r>
      <w:r w:rsidR="00165FC3">
        <w:rPr>
          <w:rFonts w:ascii="Arial" w:eastAsia="Arial" w:hAnsi="Arial" w:cs="Arial"/>
        </w:rPr>
        <w:t>the Buyer</w:t>
      </w:r>
      <w:r>
        <w:rPr>
          <w:rFonts w:ascii="Arial" w:eastAsia="Arial" w:hAnsi="Arial" w:cs="Arial"/>
        </w:rPr>
        <w:t xml:space="preserve"> Premises, including other site-specific critical spares as agreed with </w:t>
      </w:r>
      <w:r w:rsidR="00165FC3">
        <w:rPr>
          <w:rFonts w:ascii="Arial" w:eastAsia="Arial" w:hAnsi="Arial" w:cs="Arial"/>
        </w:rPr>
        <w:t>the Buyer</w:t>
      </w:r>
      <w:r>
        <w:rPr>
          <w:rFonts w:ascii="Arial" w:eastAsia="Arial" w:hAnsi="Arial" w:cs="Arial"/>
        </w:rPr>
        <w:t>.</w:t>
      </w:r>
    </w:p>
    <w:p w14:paraId="2CBB2D18" w14:textId="6A363B49" w:rsidR="005613AF" w:rsidRDefault="00B22874" w:rsidP="00A66D35">
      <w:pPr>
        <w:spacing w:after="120" w:line="240" w:lineRule="auto"/>
        <w:ind w:left="720" w:hanging="720"/>
        <w:jc w:val="both"/>
        <w:rPr>
          <w:rFonts w:ascii="Arial" w:eastAsia="Arial" w:hAnsi="Arial" w:cs="Arial"/>
        </w:rPr>
      </w:pPr>
      <w:r>
        <w:rPr>
          <w:rFonts w:ascii="Arial" w:eastAsia="Arial" w:hAnsi="Arial" w:cs="Arial"/>
        </w:rPr>
        <w:t>22.20</w:t>
      </w:r>
      <w:r>
        <w:rPr>
          <w:rFonts w:ascii="Arial" w:eastAsia="Arial" w:hAnsi="Arial" w:cs="Arial"/>
        </w:rPr>
        <w:tab/>
      </w:r>
      <w:r w:rsidRPr="0001135B">
        <w:rPr>
          <w:rFonts w:ascii="Arial" w:eastAsia="Arial" w:hAnsi="Arial" w:cs="Arial"/>
          <w:color w:val="auto"/>
        </w:rPr>
        <w:t>The Supplier shall</w:t>
      </w:r>
      <w:r w:rsidR="007649DB" w:rsidRPr="0001135B">
        <w:rPr>
          <w:rFonts w:ascii="Arial" w:eastAsia="Arial" w:hAnsi="Arial" w:cs="Arial"/>
          <w:color w:val="auto"/>
        </w:rPr>
        <w:t xml:space="preserve"> </w:t>
      </w:r>
      <w:r w:rsidR="007649DB" w:rsidRPr="0001135B">
        <w:rPr>
          <w:rFonts w:ascii="Arial" w:eastAsia="Arial" w:hAnsi="Arial" w:cs="Arial"/>
          <w:color w:val="FF0000"/>
        </w:rPr>
        <w:t xml:space="preserve">in advance and to avoid undue delay, </w:t>
      </w:r>
      <w:r w:rsidRPr="0001135B">
        <w:rPr>
          <w:rFonts w:ascii="Arial" w:eastAsia="Arial" w:hAnsi="Arial" w:cs="Arial"/>
          <w:color w:val="auto"/>
        </w:rPr>
        <w:t>agree access arrangements for restricted areas</w:t>
      </w:r>
      <w:r w:rsidR="007649DB" w:rsidRPr="0001135B">
        <w:rPr>
          <w:rFonts w:ascii="Arial" w:eastAsia="Arial" w:hAnsi="Arial" w:cs="Arial"/>
          <w:color w:val="auto"/>
        </w:rPr>
        <w:t xml:space="preserve"> </w:t>
      </w:r>
      <w:r w:rsidRPr="0001135B">
        <w:rPr>
          <w:rFonts w:ascii="Arial" w:eastAsia="Arial" w:hAnsi="Arial" w:cs="Arial"/>
          <w:color w:val="FF0000"/>
        </w:rPr>
        <w:t>with</w:t>
      </w:r>
      <w:r w:rsidR="0001135B" w:rsidRPr="0001135B">
        <w:rPr>
          <w:rFonts w:ascii="Arial" w:eastAsia="Arial" w:hAnsi="Arial" w:cs="Arial"/>
          <w:color w:val="FF0000"/>
        </w:rPr>
        <w:t xml:space="preserve"> </w:t>
      </w:r>
      <w:r w:rsidR="00165FC3" w:rsidRPr="0001135B">
        <w:rPr>
          <w:rFonts w:ascii="Arial" w:eastAsia="Arial" w:hAnsi="Arial" w:cs="Arial"/>
          <w:color w:val="FF0000"/>
        </w:rPr>
        <w:t>the Buyer</w:t>
      </w:r>
      <w:r w:rsidR="007B7ACC" w:rsidRPr="0001135B">
        <w:rPr>
          <w:rFonts w:ascii="Arial" w:eastAsia="Arial" w:hAnsi="Arial" w:cs="Arial"/>
          <w:color w:val="FF0000"/>
        </w:rPr>
        <w:t>’</w:t>
      </w:r>
      <w:r w:rsidR="00D37FE7" w:rsidRPr="0001135B">
        <w:rPr>
          <w:rFonts w:ascii="Arial" w:eastAsia="Arial" w:hAnsi="Arial" w:cs="Arial"/>
          <w:color w:val="FF0000"/>
        </w:rPr>
        <w:t xml:space="preserve">s </w:t>
      </w:r>
      <w:r w:rsidR="007B7ACC" w:rsidRPr="0001135B">
        <w:rPr>
          <w:rFonts w:ascii="Arial" w:eastAsia="Arial" w:hAnsi="Arial" w:cs="Arial"/>
          <w:color w:val="FF0000"/>
        </w:rPr>
        <w:t>A</w:t>
      </w:r>
      <w:r w:rsidR="00D37FE7" w:rsidRPr="0001135B">
        <w:rPr>
          <w:rFonts w:ascii="Arial" w:eastAsia="Arial" w:hAnsi="Arial" w:cs="Arial"/>
          <w:color w:val="FF0000"/>
        </w:rPr>
        <w:t>uthori</w:t>
      </w:r>
      <w:r w:rsidR="00EE3A3B" w:rsidRPr="0001135B">
        <w:rPr>
          <w:rFonts w:ascii="Arial" w:eastAsia="Arial" w:hAnsi="Arial" w:cs="Arial"/>
          <w:color w:val="FF0000"/>
        </w:rPr>
        <w:t>s</w:t>
      </w:r>
      <w:r w:rsidR="00D37FE7" w:rsidRPr="0001135B">
        <w:rPr>
          <w:rFonts w:ascii="Arial" w:eastAsia="Arial" w:hAnsi="Arial" w:cs="Arial"/>
          <w:color w:val="FF0000"/>
        </w:rPr>
        <w:t xml:space="preserve">ed </w:t>
      </w:r>
      <w:r w:rsidR="007B7ACC" w:rsidRPr="0001135B">
        <w:rPr>
          <w:rFonts w:ascii="Arial" w:eastAsia="Arial" w:hAnsi="Arial" w:cs="Arial"/>
          <w:color w:val="FF0000"/>
        </w:rPr>
        <w:t>R</w:t>
      </w:r>
      <w:r w:rsidR="00D37FE7" w:rsidRPr="0001135B">
        <w:rPr>
          <w:rFonts w:ascii="Arial" w:eastAsia="Arial" w:hAnsi="Arial" w:cs="Arial"/>
          <w:color w:val="FF0000"/>
        </w:rPr>
        <w:t>epresentatives, such</w:t>
      </w:r>
      <w:r w:rsidR="00477BF6" w:rsidRPr="0001135B">
        <w:rPr>
          <w:rFonts w:ascii="Arial" w:eastAsia="Arial" w:hAnsi="Arial" w:cs="Arial"/>
          <w:color w:val="FF0000"/>
        </w:rPr>
        <w:t xml:space="preserve"> as</w:t>
      </w:r>
      <w:r w:rsidR="00D37FE7" w:rsidRPr="0001135B">
        <w:rPr>
          <w:rFonts w:ascii="Arial" w:eastAsia="Arial" w:hAnsi="Arial" w:cs="Arial"/>
          <w:color w:val="FF0000"/>
        </w:rPr>
        <w:t xml:space="preserve"> Site Security or authori</w:t>
      </w:r>
      <w:r w:rsidR="00BB03F6" w:rsidRPr="0001135B">
        <w:rPr>
          <w:rFonts w:ascii="Arial" w:eastAsia="Arial" w:hAnsi="Arial" w:cs="Arial"/>
          <w:color w:val="FF0000"/>
        </w:rPr>
        <w:t>s</w:t>
      </w:r>
      <w:r w:rsidR="00D37FE7" w:rsidRPr="0001135B">
        <w:rPr>
          <w:rFonts w:ascii="Arial" w:eastAsia="Arial" w:hAnsi="Arial" w:cs="Arial"/>
          <w:color w:val="FF0000"/>
        </w:rPr>
        <w:t xml:space="preserve">ed </w:t>
      </w:r>
      <w:r w:rsidR="00D37FE7" w:rsidRPr="007070CF">
        <w:rPr>
          <w:rFonts w:ascii="Arial" w:eastAsia="Arial" w:hAnsi="Arial" w:cs="Arial"/>
          <w:color w:val="auto"/>
        </w:rPr>
        <w:t>persons to</w:t>
      </w:r>
      <w:r w:rsidRPr="007070CF">
        <w:rPr>
          <w:rFonts w:ascii="Arial" w:eastAsia="Arial" w:hAnsi="Arial" w:cs="Arial"/>
          <w:color w:val="auto"/>
        </w:rPr>
        <w:t xml:space="preserve"> avoid being denied entry and delaying the execution of the Services. In </w:t>
      </w:r>
      <w:r>
        <w:rPr>
          <w:rFonts w:ascii="Arial" w:eastAsia="Arial" w:hAnsi="Arial" w:cs="Arial"/>
        </w:rPr>
        <w:t xml:space="preserve">multi-occupancy buildings, the Supplier shall liaise with landlords, landlord’s </w:t>
      </w:r>
      <w:r w:rsidR="00B74685">
        <w:rPr>
          <w:rFonts w:ascii="Arial" w:eastAsia="Arial" w:hAnsi="Arial" w:cs="Arial"/>
        </w:rPr>
        <w:t>representatives,</w:t>
      </w:r>
      <w:r>
        <w:rPr>
          <w:rFonts w:ascii="Arial" w:eastAsia="Arial" w:hAnsi="Arial" w:cs="Arial"/>
        </w:rPr>
        <w:t xml:space="preserve"> and other relevant parties to ensure that the method statements are aligned with all of the building users</w:t>
      </w:r>
      <w:r w:rsidR="00FE74C2">
        <w:rPr>
          <w:rFonts w:ascii="Arial" w:eastAsia="Arial" w:hAnsi="Arial" w:cs="Arial"/>
        </w:rPr>
        <w:t xml:space="preserve"> i</w:t>
      </w:r>
      <w:r>
        <w:rPr>
          <w:rFonts w:ascii="Arial" w:eastAsia="Arial" w:hAnsi="Arial" w:cs="Arial"/>
        </w:rPr>
        <w:t>n respect of all of the Services.</w:t>
      </w:r>
    </w:p>
    <w:p w14:paraId="23BDC1F8" w14:textId="02F2EBF3" w:rsidR="005613AF" w:rsidRDefault="00B22874" w:rsidP="00A66D35">
      <w:pPr>
        <w:spacing w:after="120" w:line="240" w:lineRule="auto"/>
        <w:ind w:left="720" w:hanging="720"/>
        <w:jc w:val="both"/>
        <w:rPr>
          <w:rFonts w:ascii="Arial" w:eastAsia="Arial" w:hAnsi="Arial" w:cs="Arial"/>
        </w:rPr>
      </w:pPr>
      <w:r>
        <w:rPr>
          <w:rFonts w:ascii="Arial" w:eastAsia="Arial" w:hAnsi="Arial" w:cs="Arial"/>
        </w:rPr>
        <w:t>22.21</w:t>
      </w:r>
      <w:r>
        <w:rPr>
          <w:rFonts w:ascii="Arial" w:eastAsia="Arial" w:hAnsi="Arial" w:cs="Arial"/>
        </w:rPr>
        <w:tab/>
        <w:t xml:space="preserve">The Supplier shall agree with </w:t>
      </w:r>
      <w:r w:rsidR="00165FC3">
        <w:rPr>
          <w:rFonts w:ascii="Arial" w:eastAsia="Arial" w:hAnsi="Arial" w:cs="Arial"/>
        </w:rPr>
        <w:t>the Buyer</w:t>
      </w:r>
      <w:r>
        <w:rPr>
          <w:rFonts w:ascii="Arial" w:eastAsia="Arial" w:hAnsi="Arial" w:cs="Arial"/>
        </w:rPr>
        <w:t xml:space="preserve"> the process relating to the retention of all statutory and mandatory certificates and related documentation.</w:t>
      </w:r>
    </w:p>
    <w:p w14:paraId="41C70F2D" w14:textId="3C526BE5" w:rsidR="005613AF" w:rsidRDefault="00B22874" w:rsidP="00E2145B">
      <w:pPr>
        <w:spacing w:after="0" w:line="240" w:lineRule="auto"/>
        <w:ind w:left="720" w:hanging="720"/>
        <w:jc w:val="both"/>
        <w:rPr>
          <w:rFonts w:ascii="Arial" w:eastAsia="Arial" w:hAnsi="Arial" w:cs="Arial"/>
        </w:rPr>
      </w:pPr>
      <w:r>
        <w:rPr>
          <w:rFonts w:ascii="Arial" w:eastAsia="Arial" w:hAnsi="Arial" w:cs="Arial"/>
        </w:rPr>
        <w:t>22.22</w:t>
      </w:r>
      <w:r>
        <w:rPr>
          <w:rFonts w:ascii="Arial" w:eastAsia="Arial" w:hAnsi="Arial" w:cs="Arial"/>
        </w:rPr>
        <w:tab/>
        <w:t xml:space="preserve">The Supplier shall provide expert and technical advice on all maintenance matters upon the request of </w:t>
      </w:r>
      <w:r w:rsidR="00165FC3">
        <w:rPr>
          <w:rFonts w:ascii="Arial" w:eastAsia="Arial" w:hAnsi="Arial" w:cs="Arial"/>
        </w:rPr>
        <w:t>the Buyer</w:t>
      </w:r>
      <w:r>
        <w:rPr>
          <w:rFonts w:ascii="Arial" w:eastAsia="Arial" w:hAnsi="Arial" w:cs="Arial"/>
        </w:rPr>
        <w:t>.</w:t>
      </w:r>
    </w:p>
    <w:p w14:paraId="0C9E0126" w14:textId="77777777" w:rsidR="005613AF" w:rsidRDefault="005613AF" w:rsidP="00E2145B">
      <w:pPr>
        <w:spacing w:after="0" w:line="240" w:lineRule="auto"/>
        <w:jc w:val="both"/>
        <w:rPr>
          <w:rFonts w:ascii="Arial" w:eastAsia="Arial" w:hAnsi="Arial" w:cs="Arial"/>
        </w:rPr>
      </w:pPr>
    </w:p>
    <w:p w14:paraId="249ED371" w14:textId="77777777" w:rsidR="005613AF" w:rsidRDefault="00B22874" w:rsidP="00A66D35">
      <w:pPr>
        <w:spacing w:after="120" w:line="240" w:lineRule="auto"/>
        <w:jc w:val="both"/>
        <w:rPr>
          <w:rFonts w:ascii="Arial" w:eastAsia="Arial" w:hAnsi="Arial" w:cs="Arial"/>
          <w:b/>
        </w:rPr>
      </w:pPr>
      <w:r>
        <w:rPr>
          <w:rFonts w:ascii="Arial" w:eastAsia="Arial" w:hAnsi="Arial" w:cs="Arial"/>
          <w:b/>
        </w:rPr>
        <w:t>23.   Service E1 - Mechanical and Electrical Engineering Maintenance</w:t>
      </w:r>
    </w:p>
    <w:p w14:paraId="4C9EF85E" w14:textId="4DB462C4" w:rsidR="005613AF" w:rsidRDefault="00B22874" w:rsidP="00A66D35">
      <w:pPr>
        <w:spacing w:after="120" w:line="240" w:lineRule="auto"/>
        <w:jc w:val="both"/>
        <w:rPr>
          <w:rFonts w:ascii="Arial" w:eastAsia="Arial" w:hAnsi="Arial" w:cs="Arial"/>
        </w:rPr>
      </w:pPr>
      <w:r>
        <w:rPr>
          <w:rFonts w:ascii="Arial" w:eastAsia="Arial" w:hAnsi="Arial" w:cs="Arial"/>
        </w:rPr>
        <w:t>23.1</w:t>
      </w:r>
      <w:r>
        <w:rPr>
          <w:rFonts w:ascii="Arial" w:eastAsia="Arial" w:hAnsi="Arial" w:cs="Arial"/>
        </w:rPr>
        <w:tab/>
        <w:t xml:space="preserve">The following </w:t>
      </w:r>
      <w:r w:rsidR="00F32303" w:rsidRPr="00695F86">
        <w:rPr>
          <w:rFonts w:ascii="Arial" w:eastAsia="Arial" w:hAnsi="Arial" w:cs="Arial"/>
          <w:color w:val="FF0000"/>
        </w:rPr>
        <w:t>requirements and</w:t>
      </w:r>
      <w:r w:rsidR="00F32303">
        <w:rPr>
          <w:rFonts w:ascii="Arial" w:eastAsia="Arial" w:hAnsi="Arial" w:cs="Arial"/>
        </w:rPr>
        <w:t xml:space="preserve"> </w:t>
      </w:r>
      <w:r>
        <w:rPr>
          <w:rFonts w:ascii="Arial" w:eastAsia="Arial" w:hAnsi="Arial" w:cs="Arial"/>
        </w:rPr>
        <w:t xml:space="preserve">Standards </w:t>
      </w:r>
      <w:r w:rsidR="00F32303" w:rsidRPr="00382287">
        <w:rPr>
          <w:rFonts w:ascii="Arial" w:eastAsia="Arial" w:hAnsi="Arial" w:cs="Arial"/>
          <w:color w:val="FF0000"/>
        </w:rPr>
        <w:t xml:space="preserve">shall </w:t>
      </w:r>
      <w:r>
        <w:rPr>
          <w:rFonts w:ascii="Arial" w:eastAsia="Arial" w:hAnsi="Arial" w:cs="Arial"/>
        </w:rPr>
        <w:t xml:space="preserve">apply to this Service - SE1.  </w:t>
      </w:r>
    </w:p>
    <w:p w14:paraId="09AB0598" w14:textId="29543B48" w:rsidR="005613AF" w:rsidRDefault="00B22874" w:rsidP="00A66D35">
      <w:pPr>
        <w:spacing w:after="120" w:line="240" w:lineRule="auto"/>
        <w:ind w:left="720" w:hanging="720"/>
        <w:jc w:val="both"/>
        <w:rPr>
          <w:rFonts w:ascii="Arial" w:eastAsia="Arial" w:hAnsi="Arial" w:cs="Arial"/>
        </w:rPr>
      </w:pPr>
      <w:r>
        <w:rPr>
          <w:rFonts w:ascii="Arial" w:eastAsia="Arial" w:hAnsi="Arial" w:cs="Arial"/>
        </w:rPr>
        <w:lastRenderedPageBreak/>
        <w:t>23.2</w:t>
      </w:r>
      <w:r>
        <w:rPr>
          <w:rFonts w:ascii="Arial" w:eastAsia="Arial" w:hAnsi="Arial" w:cs="Arial"/>
        </w:rPr>
        <w:tab/>
        <w:t xml:space="preserve">The Supplier shall provide a professionally managed Mechanical and Electrical (M&amp;E) </w:t>
      </w:r>
      <w:r w:rsidR="00F32303">
        <w:rPr>
          <w:rFonts w:ascii="Arial" w:eastAsia="Arial" w:hAnsi="Arial" w:cs="Arial"/>
        </w:rPr>
        <w:t>m</w:t>
      </w:r>
      <w:r>
        <w:rPr>
          <w:rFonts w:ascii="Arial" w:eastAsia="Arial" w:hAnsi="Arial" w:cs="Arial"/>
        </w:rPr>
        <w:t xml:space="preserve">aintenance Service, which ensures the maintenance and operation of all items of plant and equipment within </w:t>
      </w:r>
      <w:r w:rsidR="00165FC3">
        <w:rPr>
          <w:rFonts w:ascii="Arial" w:eastAsia="Arial" w:hAnsi="Arial" w:cs="Arial"/>
        </w:rPr>
        <w:t>the Buyer</w:t>
      </w:r>
      <w:r>
        <w:rPr>
          <w:rFonts w:ascii="Arial" w:eastAsia="Arial" w:hAnsi="Arial" w:cs="Arial"/>
        </w:rPr>
        <w:t xml:space="preserve"> Premises, are in accordance with </w:t>
      </w:r>
      <w:r w:rsidR="00EE3A3B">
        <w:rPr>
          <w:rFonts w:ascii="Arial" w:eastAsia="Arial" w:hAnsi="Arial" w:cs="Arial"/>
        </w:rPr>
        <w:t>t</w:t>
      </w:r>
      <w:r w:rsidR="005A6119">
        <w:rPr>
          <w:rFonts w:ascii="Arial" w:eastAsia="Arial" w:hAnsi="Arial" w:cs="Arial"/>
        </w:rPr>
        <w:t>he Buyer’s</w:t>
      </w:r>
      <w:r>
        <w:rPr>
          <w:rFonts w:ascii="Arial" w:eastAsia="Arial" w:hAnsi="Arial" w:cs="Arial"/>
        </w:rPr>
        <w:t xml:space="preserve"> requirements. </w:t>
      </w:r>
    </w:p>
    <w:p w14:paraId="01024AB9" w14:textId="71B36E0B" w:rsidR="005613AF" w:rsidRDefault="00B22874" w:rsidP="00A66D35">
      <w:pPr>
        <w:spacing w:after="120" w:line="240" w:lineRule="auto"/>
        <w:ind w:left="720" w:hanging="720"/>
        <w:jc w:val="both"/>
        <w:rPr>
          <w:rFonts w:ascii="Arial" w:eastAsia="Arial" w:hAnsi="Arial" w:cs="Arial"/>
          <w:color w:val="FF0000"/>
        </w:rPr>
      </w:pPr>
      <w:r>
        <w:rPr>
          <w:rFonts w:ascii="Arial" w:eastAsia="Arial" w:hAnsi="Arial" w:cs="Arial"/>
        </w:rPr>
        <w:t>23.3</w:t>
      </w:r>
      <w:r>
        <w:rPr>
          <w:rFonts w:ascii="Arial" w:eastAsia="Arial" w:hAnsi="Arial" w:cs="Arial"/>
        </w:rPr>
        <w:tab/>
        <w:t xml:space="preserve">The Supplier shall ensure the successful operation and optimum condition of </w:t>
      </w:r>
      <w:r w:rsidR="008459DD">
        <w:rPr>
          <w:rFonts w:ascii="Arial" w:eastAsia="Arial" w:hAnsi="Arial" w:cs="Arial"/>
        </w:rPr>
        <w:t>all</w:t>
      </w:r>
      <w:r>
        <w:rPr>
          <w:rFonts w:ascii="Arial" w:eastAsia="Arial" w:hAnsi="Arial" w:cs="Arial"/>
        </w:rPr>
        <w:t xml:space="preserve"> </w:t>
      </w:r>
      <w:r w:rsidR="006C360A">
        <w:rPr>
          <w:rFonts w:ascii="Arial" w:eastAsia="Arial" w:hAnsi="Arial" w:cs="Arial"/>
        </w:rPr>
        <w:t>t</w:t>
      </w:r>
      <w:r w:rsidR="005A6119">
        <w:rPr>
          <w:rFonts w:ascii="Arial" w:eastAsia="Arial" w:hAnsi="Arial" w:cs="Arial"/>
        </w:rPr>
        <w:t>he Buyer’s</w:t>
      </w:r>
      <w:r>
        <w:rPr>
          <w:rFonts w:ascii="Arial" w:eastAsia="Arial" w:hAnsi="Arial" w:cs="Arial"/>
        </w:rPr>
        <w:t xml:space="preserve"> mechanical, electrical and plumbing systems. The Supplier shall ensure they are maintained at optimum performance in accordance with </w:t>
      </w:r>
      <w:r w:rsidR="008459DD">
        <w:rPr>
          <w:rFonts w:ascii="Arial" w:eastAsia="Arial" w:hAnsi="Arial" w:cs="Arial"/>
        </w:rPr>
        <w:t>manufacturers</w:t>
      </w:r>
      <w:r>
        <w:rPr>
          <w:rFonts w:ascii="Arial" w:eastAsia="Arial" w:hAnsi="Arial" w:cs="Arial"/>
        </w:rPr>
        <w:t xml:space="preserve"> and installers’ recommendations and statutory obligations. A list of plant and systems to be maintained shall be listed within the Asset registers in Call-Off Schedule 20 – Specification. </w:t>
      </w:r>
    </w:p>
    <w:p w14:paraId="4FF95F04" w14:textId="0B9181AD" w:rsidR="005613AF" w:rsidRDefault="00B22874" w:rsidP="00A66D35">
      <w:pPr>
        <w:spacing w:after="120" w:line="240" w:lineRule="auto"/>
        <w:ind w:left="720" w:hanging="720"/>
        <w:jc w:val="both"/>
        <w:rPr>
          <w:rFonts w:ascii="Arial" w:eastAsia="Arial" w:hAnsi="Arial" w:cs="Arial"/>
        </w:rPr>
      </w:pPr>
      <w:r>
        <w:rPr>
          <w:rFonts w:ascii="Arial" w:eastAsia="Arial" w:hAnsi="Arial" w:cs="Arial"/>
        </w:rPr>
        <w:t>23.4</w:t>
      </w:r>
      <w:r>
        <w:rPr>
          <w:rFonts w:ascii="Arial" w:eastAsia="Arial" w:hAnsi="Arial" w:cs="Arial"/>
        </w:rPr>
        <w:tab/>
        <w:t>For the avoidance of doubt, these requirements include the maintenance of all gas, and oil</w:t>
      </w:r>
      <w:r w:rsidR="007A14D2">
        <w:rPr>
          <w:rFonts w:ascii="Arial" w:eastAsia="Arial" w:hAnsi="Arial" w:cs="Arial"/>
        </w:rPr>
        <w:t>-</w:t>
      </w:r>
      <w:r>
        <w:rPr>
          <w:rFonts w:ascii="Arial" w:eastAsia="Arial" w:hAnsi="Arial" w:cs="Arial"/>
        </w:rPr>
        <w:t xml:space="preserve">fired systems and all associated infrastructure, to include storage tanks, pipework, flues, and air supply systems, cylinder storage facilities, bund storage equipment and detection systems as present within </w:t>
      </w:r>
      <w:r w:rsidR="00165FC3">
        <w:rPr>
          <w:rFonts w:ascii="Arial" w:eastAsia="Arial" w:hAnsi="Arial" w:cs="Arial"/>
        </w:rPr>
        <w:t>the Buyer</w:t>
      </w:r>
      <w:r>
        <w:rPr>
          <w:rFonts w:ascii="Arial" w:eastAsia="Arial" w:hAnsi="Arial" w:cs="Arial"/>
        </w:rPr>
        <w:t xml:space="preserve"> Premises. </w:t>
      </w:r>
    </w:p>
    <w:p w14:paraId="2CBF050E" w14:textId="6828900E" w:rsidR="005613AF" w:rsidRDefault="00B22874" w:rsidP="00A66D35">
      <w:pPr>
        <w:spacing w:after="120" w:line="240" w:lineRule="auto"/>
        <w:ind w:left="720" w:hanging="720"/>
        <w:jc w:val="both"/>
        <w:rPr>
          <w:rFonts w:ascii="Arial" w:eastAsia="Arial" w:hAnsi="Arial" w:cs="Arial"/>
        </w:rPr>
      </w:pPr>
      <w:r>
        <w:rPr>
          <w:rFonts w:ascii="Arial" w:eastAsia="Arial" w:hAnsi="Arial" w:cs="Arial"/>
        </w:rPr>
        <w:t>23.5</w:t>
      </w:r>
      <w:r>
        <w:rPr>
          <w:rFonts w:ascii="Arial" w:eastAsia="Arial" w:hAnsi="Arial" w:cs="Arial"/>
        </w:rPr>
        <w:tab/>
        <w:t>The Supplier shall be responsible for the inclusion of all Assets irrespective of their inclusion in Call-Off Schedule 4 - Call-Off Tender.</w:t>
      </w:r>
    </w:p>
    <w:p w14:paraId="3731BEE8" w14:textId="772B4A7D" w:rsidR="005613AF" w:rsidRDefault="00B22874" w:rsidP="00A66D35">
      <w:pPr>
        <w:spacing w:after="120" w:line="240" w:lineRule="auto"/>
        <w:ind w:left="720" w:hanging="720"/>
        <w:jc w:val="both"/>
        <w:rPr>
          <w:rFonts w:ascii="Arial" w:eastAsia="Arial" w:hAnsi="Arial" w:cs="Arial"/>
        </w:rPr>
      </w:pPr>
      <w:r>
        <w:rPr>
          <w:rFonts w:ascii="Arial" w:eastAsia="Arial" w:hAnsi="Arial" w:cs="Arial"/>
        </w:rPr>
        <w:t>23.6</w:t>
      </w:r>
      <w:r>
        <w:rPr>
          <w:rFonts w:ascii="Arial" w:eastAsia="Arial" w:hAnsi="Arial" w:cs="Arial"/>
        </w:rPr>
        <w:tab/>
        <w:t xml:space="preserve">The Supplier shall implement an annual PPM programme that fully meets the </w:t>
      </w:r>
      <w:r w:rsidR="00AA2EB6">
        <w:rPr>
          <w:rFonts w:ascii="Arial" w:eastAsia="Arial" w:hAnsi="Arial" w:cs="Arial"/>
        </w:rPr>
        <w:t>maintenance requirements</w:t>
      </w:r>
      <w:r>
        <w:rPr>
          <w:rFonts w:ascii="Arial" w:eastAsia="Arial" w:hAnsi="Arial" w:cs="Arial"/>
        </w:rPr>
        <w:t xml:space="preserve"> of the Chartered Institution of Building Service Engineers (CIBSE) SFG20, or if not applicable, the maintenance requirements specified by the manufacturers, the Heating and Ventilation Contractors Association (HVCA) and other relevant professional bodies. The overriding responsibility of the Supplier shall be to ensure that maintenance Services to the built and installed Assets within </w:t>
      </w:r>
      <w:r w:rsidR="00165FC3">
        <w:rPr>
          <w:rFonts w:ascii="Arial" w:eastAsia="Arial" w:hAnsi="Arial" w:cs="Arial"/>
        </w:rPr>
        <w:t>the Buyer</w:t>
      </w:r>
      <w:r>
        <w:rPr>
          <w:rFonts w:ascii="Arial" w:eastAsia="Arial" w:hAnsi="Arial" w:cs="Arial"/>
        </w:rPr>
        <w:t xml:space="preserve"> Premises are Delivered as required throughout the Call-Off Contract.</w:t>
      </w:r>
    </w:p>
    <w:p w14:paraId="0A759570" w14:textId="52D5A2B5" w:rsidR="005613AF" w:rsidRDefault="00B22874" w:rsidP="00A66D35">
      <w:pPr>
        <w:spacing w:after="120" w:line="240" w:lineRule="auto"/>
        <w:ind w:left="720" w:hanging="720"/>
        <w:jc w:val="both"/>
        <w:rPr>
          <w:rFonts w:ascii="Arial" w:eastAsia="Arial" w:hAnsi="Arial" w:cs="Arial"/>
        </w:rPr>
      </w:pPr>
      <w:r>
        <w:rPr>
          <w:rFonts w:ascii="Arial" w:eastAsia="Arial" w:hAnsi="Arial" w:cs="Arial"/>
        </w:rPr>
        <w:t>23.7</w:t>
      </w:r>
      <w:r>
        <w:rPr>
          <w:rFonts w:ascii="Arial" w:eastAsia="Arial" w:hAnsi="Arial" w:cs="Arial"/>
        </w:rPr>
        <w:tab/>
        <w:t xml:space="preserve">The Supplier shall provide and review the current PPM schedule during the Mobilisation Period. The Supplier shall ensure the maintenance and operation of the built and installed Assets, within </w:t>
      </w:r>
      <w:r w:rsidR="00165FC3">
        <w:rPr>
          <w:rFonts w:ascii="Arial" w:eastAsia="Arial" w:hAnsi="Arial" w:cs="Arial"/>
        </w:rPr>
        <w:t>the Buyer</w:t>
      </w:r>
      <w:r>
        <w:rPr>
          <w:rFonts w:ascii="Arial" w:eastAsia="Arial" w:hAnsi="Arial" w:cs="Arial"/>
        </w:rPr>
        <w:t xml:space="preserve"> Premises are maintained and operational for the duration of the Call-Off Contract.</w:t>
      </w:r>
    </w:p>
    <w:p w14:paraId="5BF2A448" w14:textId="68CFD8FC" w:rsidR="005613AF" w:rsidRDefault="00B22874" w:rsidP="00A66D35">
      <w:pPr>
        <w:spacing w:after="120" w:line="240" w:lineRule="auto"/>
        <w:ind w:left="720" w:hanging="720"/>
        <w:jc w:val="both"/>
        <w:rPr>
          <w:rFonts w:ascii="Arial" w:eastAsia="Arial" w:hAnsi="Arial" w:cs="Arial"/>
        </w:rPr>
      </w:pPr>
      <w:r>
        <w:rPr>
          <w:rFonts w:ascii="Arial" w:eastAsia="Arial" w:hAnsi="Arial" w:cs="Arial"/>
        </w:rPr>
        <w:t>23.8</w:t>
      </w:r>
      <w:r>
        <w:rPr>
          <w:rFonts w:ascii="Arial" w:eastAsia="Arial" w:hAnsi="Arial" w:cs="Arial"/>
        </w:rPr>
        <w:tab/>
        <w:t>Information on the specific built and installed Assets, in the form of reports and surveys has been included within Call-Off Schedule 4 - Call-Off Tender. This information is given to the Supplier to assist them in preparing a relevant and competitive Tender, but in no way limits the overall responsibility of the Supplier.</w:t>
      </w:r>
    </w:p>
    <w:p w14:paraId="069539A6" w14:textId="08C43695" w:rsidR="005613AF" w:rsidRDefault="00B22874" w:rsidP="00A66D35">
      <w:pPr>
        <w:spacing w:after="120" w:line="240" w:lineRule="auto"/>
        <w:ind w:left="720" w:hanging="720"/>
        <w:jc w:val="both"/>
        <w:rPr>
          <w:rFonts w:ascii="Arial" w:eastAsia="Arial" w:hAnsi="Arial" w:cs="Arial"/>
        </w:rPr>
      </w:pPr>
      <w:r>
        <w:rPr>
          <w:rFonts w:ascii="Arial" w:eastAsia="Arial" w:hAnsi="Arial" w:cs="Arial"/>
        </w:rPr>
        <w:t>23.9</w:t>
      </w:r>
      <w:r>
        <w:rPr>
          <w:rFonts w:ascii="Arial" w:eastAsia="Arial" w:hAnsi="Arial" w:cs="Arial"/>
        </w:rPr>
        <w:tab/>
        <w:t xml:space="preserve">The Supplier shall satisfy itself as to the accuracy of the information provided by </w:t>
      </w:r>
      <w:r w:rsidR="00165FC3">
        <w:rPr>
          <w:rFonts w:ascii="Arial" w:eastAsia="Arial" w:hAnsi="Arial" w:cs="Arial"/>
        </w:rPr>
        <w:t>the Buyer</w:t>
      </w:r>
      <w:r>
        <w:rPr>
          <w:rFonts w:ascii="Arial" w:eastAsia="Arial" w:hAnsi="Arial" w:cs="Arial"/>
        </w:rPr>
        <w:t>.</w:t>
      </w:r>
    </w:p>
    <w:p w14:paraId="25D14077" w14:textId="6A6EAF58" w:rsidR="005613AF" w:rsidRDefault="00B22874" w:rsidP="00A66D35">
      <w:pPr>
        <w:spacing w:after="120" w:line="240" w:lineRule="auto"/>
        <w:ind w:left="720" w:hanging="720"/>
        <w:jc w:val="both"/>
        <w:rPr>
          <w:rFonts w:ascii="Arial" w:eastAsia="Arial" w:hAnsi="Arial" w:cs="Arial"/>
        </w:rPr>
      </w:pPr>
      <w:r>
        <w:rPr>
          <w:rFonts w:ascii="Arial" w:eastAsia="Arial" w:hAnsi="Arial" w:cs="Arial"/>
        </w:rPr>
        <w:t>23.10</w:t>
      </w:r>
      <w:r>
        <w:rPr>
          <w:rFonts w:ascii="Arial" w:eastAsia="Arial" w:hAnsi="Arial" w:cs="Arial"/>
        </w:rPr>
        <w:tab/>
        <w:t xml:space="preserve">It is a fundamental requirement of the Services that the Supplier is cognisant of the intimate relationship between operational elements and those elements of life cycle management. The Supplier shall provide </w:t>
      </w:r>
      <w:r w:rsidR="00165FC3">
        <w:rPr>
          <w:rFonts w:ascii="Arial" w:eastAsia="Arial" w:hAnsi="Arial" w:cs="Arial"/>
        </w:rPr>
        <w:t>the Buyer</w:t>
      </w:r>
      <w:r>
        <w:rPr>
          <w:rFonts w:ascii="Arial" w:eastAsia="Arial" w:hAnsi="Arial" w:cs="Arial"/>
        </w:rPr>
        <w:t xml:space="preserve"> with a demonstration of the appropriate methodologies. The Supplier shall look to implement a holistic annual PPM schedule to maximise the life of all built and installed Assets.</w:t>
      </w:r>
    </w:p>
    <w:p w14:paraId="67A2E0AE" w14:textId="0C13FD68" w:rsidR="005613AF" w:rsidRDefault="00B22874" w:rsidP="00A66D35">
      <w:pPr>
        <w:spacing w:after="120" w:line="240" w:lineRule="auto"/>
        <w:ind w:left="720" w:hanging="720"/>
        <w:jc w:val="both"/>
        <w:rPr>
          <w:rFonts w:ascii="Arial" w:eastAsia="Arial" w:hAnsi="Arial" w:cs="Arial"/>
        </w:rPr>
      </w:pPr>
      <w:r>
        <w:rPr>
          <w:rFonts w:ascii="Arial" w:eastAsia="Arial" w:hAnsi="Arial" w:cs="Arial"/>
        </w:rPr>
        <w:t>23.11</w:t>
      </w:r>
      <w:r>
        <w:rPr>
          <w:rFonts w:ascii="Arial" w:eastAsia="Arial" w:hAnsi="Arial" w:cs="Arial"/>
        </w:rPr>
        <w:tab/>
        <w:t xml:space="preserve">The Supplier shall transmit notification of the </w:t>
      </w:r>
      <w:r w:rsidR="00F32303">
        <w:rPr>
          <w:rFonts w:ascii="Arial" w:eastAsia="Arial" w:hAnsi="Arial" w:cs="Arial"/>
        </w:rPr>
        <w:t>PPM</w:t>
      </w:r>
      <w:r>
        <w:rPr>
          <w:rFonts w:ascii="Arial" w:eastAsia="Arial" w:hAnsi="Arial" w:cs="Arial"/>
        </w:rPr>
        <w:t xml:space="preserve"> via </w:t>
      </w:r>
      <w:r w:rsidR="00165FC3">
        <w:rPr>
          <w:rFonts w:ascii="Arial" w:eastAsia="Arial" w:hAnsi="Arial" w:cs="Arial"/>
        </w:rPr>
        <w:t>the Buyer</w:t>
      </w:r>
      <w:r>
        <w:rPr>
          <w:rFonts w:ascii="Arial" w:eastAsia="Arial" w:hAnsi="Arial" w:cs="Arial"/>
        </w:rPr>
        <w:t xml:space="preserve"> Premises based CAFM system to </w:t>
      </w:r>
      <w:r w:rsidR="00165FC3">
        <w:rPr>
          <w:rFonts w:ascii="Arial" w:eastAsia="Arial" w:hAnsi="Arial" w:cs="Arial"/>
        </w:rPr>
        <w:t>the Buyer</w:t>
      </w:r>
      <w:r>
        <w:rPr>
          <w:rFonts w:ascii="Arial" w:eastAsia="Arial" w:hAnsi="Arial" w:cs="Arial"/>
        </w:rPr>
        <w:t xml:space="preserve"> Authorised Representative or their nominated deputy and allocate to the appropriate tradesmen. The works task sheet shall clearly identify the Asset type, location and work required. The </w:t>
      </w:r>
      <w:bookmarkStart w:id="107" w:name="_Hlk128037742"/>
      <w:r w:rsidR="00D112ED" w:rsidRPr="007070CF">
        <w:rPr>
          <w:rFonts w:ascii="Arial" w:eastAsia="Arial" w:hAnsi="Arial" w:cs="Arial"/>
          <w:color w:val="auto"/>
        </w:rPr>
        <w:t>Buyer</w:t>
      </w:r>
      <w:r w:rsidR="007B7ACC" w:rsidRPr="007070CF">
        <w:rPr>
          <w:rFonts w:ascii="Arial" w:eastAsia="Arial" w:hAnsi="Arial" w:cs="Arial"/>
          <w:color w:val="auto"/>
        </w:rPr>
        <w:t>’</w:t>
      </w:r>
      <w:r w:rsidR="00D112ED" w:rsidRPr="007070CF">
        <w:rPr>
          <w:rFonts w:ascii="Arial" w:eastAsia="Arial" w:hAnsi="Arial" w:cs="Arial"/>
          <w:color w:val="auto"/>
        </w:rPr>
        <w:t xml:space="preserve">s </w:t>
      </w:r>
      <w:r w:rsidR="007B7ACC" w:rsidRPr="007070CF">
        <w:rPr>
          <w:rFonts w:ascii="Arial" w:eastAsia="Arial" w:hAnsi="Arial" w:cs="Arial"/>
          <w:color w:val="auto"/>
        </w:rPr>
        <w:t>A</w:t>
      </w:r>
      <w:r w:rsidR="00D112ED" w:rsidRPr="007070CF">
        <w:rPr>
          <w:rFonts w:ascii="Arial" w:eastAsia="Arial" w:hAnsi="Arial" w:cs="Arial"/>
          <w:color w:val="auto"/>
        </w:rPr>
        <w:t>uthori</w:t>
      </w:r>
      <w:r w:rsidR="006C360A" w:rsidRPr="007070CF">
        <w:rPr>
          <w:rFonts w:ascii="Arial" w:eastAsia="Arial" w:hAnsi="Arial" w:cs="Arial"/>
          <w:color w:val="auto"/>
        </w:rPr>
        <w:t>s</w:t>
      </w:r>
      <w:r w:rsidR="00D112ED" w:rsidRPr="007070CF">
        <w:rPr>
          <w:rFonts w:ascii="Arial" w:eastAsia="Arial" w:hAnsi="Arial" w:cs="Arial"/>
          <w:color w:val="auto"/>
        </w:rPr>
        <w:t xml:space="preserve">ed </w:t>
      </w:r>
      <w:r w:rsidR="007B7ACC" w:rsidRPr="007070CF">
        <w:rPr>
          <w:rFonts w:ascii="Arial" w:eastAsia="Arial" w:hAnsi="Arial" w:cs="Arial"/>
          <w:color w:val="auto"/>
        </w:rPr>
        <w:t>R</w:t>
      </w:r>
      <w:r w:rsidR="00D112ED" w:rsidRPr="007070CF">
        <w:rPr>
          <w:rFonts w:ascii="Arial" w:eastAsia="Arial" w:hAnsi="Arial" w:cs="Arial"/>
          <w:color w:val="auto"/>
        </w:rPr>
        <w:t xml:space="preserve">epresentatives, Site </w:t>
      </w:r>
      <w:r w:rsidR="00F32303">
        <w:rPr>
          <w:rFonts w:ascii="Arial" w:eastAsia="Arial" w:hAnsi="Arial" w:cs="Arial"/>
          <w:color w:val="auto"/>
        </w:rPr>
        <w:t>s</w:t>
      </w:r>
      <w:r w:rsidR="00D112ED" w:rsidRPr="007070CF">
        <w:rPr>
          <w:rFonts w:ascii="Arial" w:eastAsia="Arial" w:hAnsi="Arial" w:cs="Arial"/>
          <w:color w:val="auto"/>
        </w:rPr>
        <w:t>ecurity or authori</w:t>
      </w:r>
      <w:r w:rsidR="006C360A" w:rsidRPr="007070CF">
        <w:rPr>
          <w:rFonts w:ascii="Arial" w:eastAsia="Arial" w:hAnsi="Arial" w:cs="Arial"/>
          <w:color w:val="auto"/>
        </w:rPr>
        <w:t>s</w:t>
      </w:r>
      <w:r w:rsidR="00D112ED" w:rsidRPr="007070CF">
        <w:rPr>
          <w:rFonts w:ascii="Arial" w:eastAsia="Arial" w:hAnsi="Arial" w:cs="Arial"/>
          <w:color w:val="auto"/>
        </w:rPr>
        <w:t xml:space="preserve">ed persons </w:t>
      </w:r>
      <w:bookmarkEnd w:id="107"/>
      <w:r w:rsidRPr="007070CF">
        <w:rPr>
          <w:rFonts w:ascii="Arial" w:eastAsia="Arial" w:hAnsi="Arial" w:cs="Arial"/>
          <w:color w:val="auto"/>
        </w:rPr>
        <w:t>shall agree a</w:t>
      </w:r>
      <w:r>
        <w:rPr>
          <w:rFonts w:ascii="Arial" w:eastAsia="Arial" w:hAnsi="Arial" w:cs="Arial"/>
        </w:rPr>
        <w:t>ccess arrangements for restricted areas in order to avoid any interruption to business.</w:t>
      </w:r>
    </w:p>
    <w:p w14:paraId="6E92700A" w14:textId="2C5EC85C" w:rsidR="005613AF" w:rsidRDefault="00B22874" w:rsidP="00A66D35">
      <w:pPr>
        <w:spacing w:after="120" w:line="240" w:lineRule="auto"/>
        <w:ind w:left="720" w:hanging="720"/>
        <w:jc w:val="both"/>
        <w:rPr>
          <w:rFonts w:ascii="Arial" w:eastAsia="Arial" w:hAnsi="Arial" w:cs="Arial"/>
        </w:rPr>
      </w:pPr>
      <w:r>
        <w:rPr>
          <w:rFonts w:ascii="Arial" w:eastAsia="Arial" w:hAnsi="Arial" w:cs="Arial"/>
        </w:rPr>
        <w:t>23.12</w:t>
      </w:r>
      <w:r>
        <w:rPr>
          <w:rFonts w:ascii="Arial" w:eastAsia="Arial" w:hAnsi="Arial" w:cs="Arial"/>
        </w:rPr>
        <w:tab/>
        <w:t xml:space="preserve">The Supplier shall provide all PPM activities, other than daily nominated or advised tasks, within </w:t>
      </w:r>
      <w:r w:rsidR="008459DD">
        <w:rPr>
          <w:rFonts w:ascii="Arial" w:eastAsia="Arial" w:hAnsi="Arial" w:cs="Arial"/>
        </w:rPr>
        <w:t>seventy-two</w:t>
      </w:r>
      <w:r>
        <w:rPr>
          <w:rFonts w:ascii="Arial" w:eastAsia="Arial" w:hAnsi="Arial" w:cs="Arial"/>
        </w:rPr>
        <w:t xml:space="preserve"> (72) hours of scheduled date.</w:t>
      </w:r>
    </w:p>
    <w:p w14:paraId="02E12101" w14:textId="4B3949FD" w:rsidR="005613AF" w:rsidRDefault="00B22874" w:rsidP="00A66D35">
      <w:pPr>
        <w:spacing w:after="120" w:line="240" w:lineRule="auto"/>
        <w:ind w:left="720" w:hanging="720"/>
        <w:jc w:val="both"/>
        <w:rPr>
          <w:rFonts w:ascii="Arial" w:eastAsia="Arial" w:hAnsi="Arial" w:cs="Arial"/>
        </w:rPr>
      </w:pPr>
      <w:r>
        <w:rPr>
          <w:rFonts w:ascii="Arial" w:eastAsia="Arial" w:hAnsi="Arial" w:cs="Arial"/>
        </w:rPr>
        <w:t>23.13</w:t>
      </w:r>
      <w:r>
        <w:rPr>
          <w:rFonts w:ascii="Arial" w:eastAsia="Arial" w:hAnsi="Arial" w:cs="Arial"/>
        </w:rPr>
        <w:tab/>
        <w:t xml:space="preserve">The Supplier shall monitor the Services so that operating conditions can be </w:t>
      </w:r>
      <w:proofErr w:type="gramStart"/>
      <w:r>
        <w:rPr>
          <w:rFonts w:ascii="Arial" w:eastAsia="Arial" w:hAnsi="Arial" w:cs="Arial"/>
        </w:rPr>
        <w:t>maintained</w:t>
      </w:r>
      <w:proofErr w:type="gramEnd"/>
      <w:r>
        <w:rPr>
          <w:rFonts w:ascii="Arial" w:eastAsia="Arial" w:hAnsi="Arial" w:cs="Arial"/>
        </w:rPr>
        <w:t xml:space="preserve"> and the </w:t>
      </w:r>
      <w:r w:rsidR="008459DD">
        <w:rPr>
          <w:rFonts w:ascii="Arial" w:eastAsia="Arial" w:hAnsi="Arial" w:cs="Arial"/>
        </w:rPr>
        <w:t>quality-of-service</w:t>
      </w:r>
      <w:r>
        <w:rPr>
          <w:rFonts w:ascii="Arial" w:eastAsia="Arial" w:hAnsi="Arial" w:cs="Arial"/>
        </w:rPr>
        <w:t xml:space="preserve"> provision can be recorded. The Supplier shall be responsible </w:t>
      </w:r>
      <w:r>
        <w:rPr>
          <w:rFonts w:ascii="Arial" w:eastAsia="Arial" w:hAnsi="Arial" w:cs="Arial"/>
        </w:rPr>
        <w:lastRenderedPageBreak/>
        <w:t>for establishing and maintaining the necessary systems including the use of the CAFM system to log and record responses to problems as they occur as well as recording</w:t>
      </w:r>
      <w:r w:rsidR="008459DD">
        <w:rPr>
          <w:rFonts w:ascii="Arial" w:eastAsia="Arial" w:hAnsi="Arial" w:cs="Arial"/>
        </w:rPr>
        <w:t xml:space="preserve"> the</w:t>
      </w:r>
      <w:r>
        <w:rPr>
          <w:rFonts w:ascii="Arial" w:eastAsia="Arial" w:hAnsi="Arial" w:cs="Arial"/>
        </w:rPr>
        <w:t xml:space="preserve"> performance of equipment, systems and Supplier Staff.</w:t>
      </w:r>
    </w:p>
    <w:p w14:paraId="11BBD019" w14:textId="6FD83D35" w:rsidR="005613AF" w:rsidRDefault="00B22874" w:rsidP="001943F5">
      <w:pPr>
        <w:spacing w:after="120" w:line="240" w:lineRule="auto"/>
        <w:jc w:val="both"/>
        <w:rPr>
          <w:rFonts w:ascii="Arial" w:eastAsia="Arial" w:hAnsi="Arial" w:cs="Arial"/>
        </w:rPr>
      </w:pPr>
      <w:r>
        <w:rPr>
          <w:rFonts w:ascii="Arial" w:eastAsia="Arial" w:hAnsi="Arial" w:cs="Arial"/>
        </w:rPr>
        <w:t>23.14</w:t>
      </w:r>
      <w:r>
        <w:rPr>
          <w:rFonts w:ascii="Arial" w:eastAsia="Arial" w:hAnsi="Arial" w:cs="Arial"/>
        </w:rPr>
        <w:tab/>
        <w:t>Special note shall be made of specific warranty period maintenance requirements.</w:t>
      </w:r>
    </w:p>
    <w:p w14:paraId="46D6B763" w14:textId="40229C7F" w:rsidR="0016710F" w:rsidRPr="00B07B5A" w:rsidRDefault="00C33541" w:rsidP="001943F5">
      <w:pPr>
        <w:spacing w:after="120" w:line="240" w:lineRule="auto"/>
        <w:ind w:left="720" w:hanging="720"/>
        <w:jc w:val="both"/>
        <w:rPr>
          <w:rFonts w:ascii="Arial" w:eastAsia="Arial" w:hAnsi="Arial" w:cs="Arial"/>
          <w:color w:val="FF0000"/>
        </w:rPr>
      </w:pPr>
      <w:r w:rsidRPr="00B07B5A">
        <w:rPr>
          <w:rFonts w:ascii="Arial" w:eastAsia="Arial" w:hAnsi="Arial" w:cs="Arial"/>
          <w:color w:val="FF0000"/>
        </w:rPr>
        <w:t>23.15</w:t>
      </w:r>
      <w:r w:rsidR="00672E87" w:rsidRPr="00B07B5A">
        <w:rPr>
          <w:rFonts w:ascii="Arial" w:eastAsia="Arial" w:hAnsi="Arial" w:cs="Arial"/>
          <w:color w:val="FF0000"/>
        </w:rPr>
        <w:t xml:space="preserve"> </w:t>
      </w:r>
      <w:r w:rsidR="00CC19C4" w:rsidRPr="00B07B5A">
        <w:rPr>
          <w:rFonts w:ascii="Arial" w:eastAsia="Arial" w:hAnsi="Arial" w:cs="Arial"/>
          <w:color w:val="FF0000"/>
        </w:rPr>
        <w:tab/>
      </w:r>
      <w:r w:rsidR="0016710F" w:rsidRPr="00B07B5A">
        <w:rPr>
          <w:rFonts w:ascii="Arial" w:eastAsia="Arial" w:hAnsi="Arial" w:cs="Arial"/>
          <w:color w:val="FF0000"/>
        </w:rPr>
        <w:t>The</w:t>
      </w:r>
      <w:r w:rsidR="00B07B5A" w:rsidRPr="00B07B5A">
        <w:rPr>
          <w:rFonts w:ascii="Arial" w:eastAsia="Arial" w:hAnsi="Arial" w:cs="Arial"/>
          <w:color w:val="FF0000"/>
        </w:rPr>
        <w:t xml:space="preserve"> </w:t>
      </w:r>
      <w:r w:rsidR="0016710F" w:rsidRPr="00B07B5A">
        <w:rPr>
          <w:rFonts w:ascii="Arial" w:eastAsia="Arial" w:hAnsi="Arial" w:cs="Arial"/>
          <w:color w:val="FF0000"/>
        </w:rPr>
        <w:t>Supplier</w:t>
      </w:r>
      <w:r w:rsidR="00B07B5A" w:rsidRPr="00B07B5A">
        <w:rPr>
          <w:rFonts w:ascii="Arial" w:eastAsia="Arial" w:hAnsi="Arial" w:cs="Arial"/>
          <w:color w:val="FF0000"/>
        </w:rPr>
        <w:t xml:space="preserve"> </w:t>
      </w:r>
      <w:r w:rsidR="0016710F" w:rsidRPr="00B07B5A">
        <w:rPr>
          <w:rFonts w:ascii="Arial" w:eastAsia="Arial" w:hAnsi="Arial" w:cs="Arial"/>
          <w:color w:val="FF0000"/>
        </w:rPr>
        <w:t>shall</w:t>
      </w:r>
      <w:r w:rsidR="00B07B5A" w:rsidRPr="00B07B5A">
        <w:rPr>
          <w:rFonts w:ascii="Arial" w:eastAsia="Arial" w:hAnsi="Arial" w:cs="Arial"/>
          <w:color w:val="FF0000"/>
        </w:rPr>
        <w:t xml:space="preserve"> </w:t>
      </w:r>
      <w:r w:rsidR="0016710F" w:rsidRPr="00B07B5A">
        <w:rPr>
          <w:rFonts w:ascii="Arial" w:eastAsia="Arial" w:hAnsi="Arial" w:cs="Arial"/>
          <w:color w:val="FF0000"/>
        </w:rPr>
        <w:t>m</w:t>
      </w:r>
      <w:r w:rsidR="0016710F" w:rsidRPr="00B07B5A">
        <w:rPr>
          <w:rFonts w:ascii="Arial" w:hAnsi="Arial" w:cs="Arial"/>
          <w:color w:val="FF0000"/>
          <w:shd w:val="clear" w:color="auto" w:fill="FFFFFF"/>
        </w:rPr>
        <w:t xml:space="preserve">aintain a safe environment and </w:t>
      </w:r>
      <w:r w:rsidR="00B07B5A" w:rsidRPr="00B07B5A">
        <w:rPr>
          <w:rFonts w:ascii="Arial" w:hAnsi="Arial" w:cs="Arial"/>
          <w:color w:val="FF0000"/>
          <w:shd w:val="clear" w:color="auto" w:fill="FFFFFF"/>
        </w:rPr>
        <w:t>S</w:t>
      </w:r>
      <w:r w:rsidR="0016710F" w:rsidRPr="00B07B5A">
        <w:rPr>
          <w:rFonts w:ascii="Arial" w:hAnsi="Arial" w:cs="Arial"/>
          <w:color w:val="FF0000"/>
          <w:shd w:val="clear" w:color="auto" w:fill="FFFFFF"/>
        </w:rPr>
        <w:t>afe</w:t>
      </w:r>
      <w:r w:rsidR="00B07B5A" w:rsidRPr="00B07B5A">
        <w:rPr>
          <w:rFonts w:ascii="Arial" w:hAnsi="Arial" w:cs="Arial"/>
          <w:color w:val="FF0000"/>
          <w:shd w:val="clear" w:color="auto" w:fill="FFFFFF"/>
        </w:rPr>
        <w:t xml:space="preserve"> at Work</w:t>
      </w:r>
      <w:r w:rsidR="0016710F" w:rsidRPr="00B07B5A">
        <w:rPr>
          <w:rFonts w:ascii="Arial" w:hAnsi="Arial" w:cs="Arial"/>
          <w:color w:val="FF0000"/>
          <w:shd w:val="clear" w:color="auto" w:fill="FFFFFF"/>
        </w:rPr>
        <w:t xml:space="preserve">           practices, </w:t>
      </w:r>
      <w:r w:rsidR="0016710F" w:rsidRPr="00B07B5A">
        <w:rPr>
          <w:rFonts w:ascii="Arial" w:hAnsi="Arial" w:cs="Arial"/>
          <w:color w:val="FF0000"/>
        </w:rPr>
        <w:t>including</w:t>
      </w:r>
      <w:r w:rsidR="0016710F" w:rsidRPr="00B07B5A">
        <w:rPr>
          <w:rFonts w:ascii="Arial" w:hAnsi="Arial" w:cs="Arial"/>
          <w:color w:val="FF0000"/>
          <w:shd w:val="clear" w:color="auto" w:fill="FFFFFF"/>
        </w:rPr>
        <w:t> the use of appropriate processes and systems to ensure that the            required standards are maintained, and that any reduction in the quality of any of the Services is recognised and corrected.</w:t>
      </w:r>
    </w:p>
    <w:p w14:paraId="6CE3FD8A" w14:textId="13FB7B0F" w:rsidR="003752EC" w:rsidRPr="00B07B5A" w:rsidRDefault="00672E87" w:rsidP="0016710F">
      <w:pPr>
        <w:spacing w:after="0" w:line="240" w:lineRule="auto"/>
        <w:jc w:val="both"/>
        <w:rPr>
          <w:rFonts w:ascii="Arial" w:hAnsi="Arial" w:cs="Arial"/>
          <w:color w:val="FF0000"/>
          <w:shd w:val="clear" w:color="auto" w:fill="FFFFFF"/>
        </w:rPr>
      </w:pPr>
      <w:r w:rsidRPr="00B07B5A">
        <w:rPr>
          <w:rFonts w:ascii="Arial" w:hAnsi="Arial" w:cs="Arial"/>
          <w:color w:val="FF0000"/>
          <w:shd w:val="clear" w:color="auto" w:fill="FFFFFF"/>
        </w:rPr>
        <w:t>23.</w:t>
      </w:r>
      <w:r w:rsidR="00C33541" w:rsidRPr="00B07B5A">
        <w:rPr>
          <w:rFonts w:ascii="Arial" w:hAnsi="Arial" w:cs="Arial"/>
          <w:color w:val="FF0000"/>
          <w:shd w:val="clear" w:color="auto" w:fill="FFFFFF"/>
        </w:rPr>
        <w:t>16 </w:t>
      </w:r>
      <w:r w:rsidR="00CC19C4" w:rsidRPr="00B07B5A">
        <w:rPr>
          <w:rFonts w:ascii="Arial" w:hAnsi="Arial" w:cs="Arial"/>
          <w:color w:val="FF0000"/>
          <w:shd w:val="clear" w:color="auto" w:fill="FFFFFF"/>
        </w:rPr>
        <w:tab/>
      </w:r>
      <w:r w:rsidRPr="00B07B5A">
        <w:rPr>
          <w:rFonts w:ascii="Arial" w:hAnsi="Arial" w:cs="Arial"/>
          <w:color w:val="FF0000"/>
          <w:shd w:val="clear" w:color="auto" w:fill="FFFFFF"/>
        </w:rPr>
        <w:t xml:space="preserve">The </w:t>
      </w:r>
      <w:r w:rsidR="00834EBB" w:rsidRPr="00B07B5A">
        <w:rPr>
          <w:rFonts w:ascii="Arial" w:hAnsi="Arial" w:cs="Arial"/>
          <w:color w:val="FF0000"/>
          <w:shd w:val="clear" w:color="auto" w:fill="FFFFFF"/>
        </w:rPr>
        <w:t>S</w:t>
      </w:r>
      <w:r w:rsidRPr="00B07B5A">
        <w:rPr>
          <w:rFonts w:ascii="Arial" w:hAnsi="Arial" w:cs="Arial"/>
          <w:color w:val="FF0000"/>
          <w:shd w:val="clear" w:color="auto" w:fill="FFFFFF"/>
        </w:rPr>
        <w:t>upplier shall</w:t>
      </w:r>
      <w:r w:rsidR="00B07B5A" w:rsidRPr="00B07B5A">
        <w:rPr>
          <w:rFonts w:ascii="Arial" w:hAnsi="Arial" w:cs="Arial"/>
          <w:color w:val="FF0000"/>
          <w:shd w:val="clear" w:color="auto" w:fill="FFFFFF"/>
        </w:rPr>
        <w:t xml:space="preserve"> </w:t>
      </w:r>
      <w:r w:rsidRPr="00B07B5A">
        <w:rPr>
          <w:rFonts w:ascii="Arial" w:hAnsi="Arial" w:cs="Arial"/>
          <w:color w:val="FF0000"/>
          <w:shd w:val="clear" w:color="auto" w:fill="FFFFFF"/>
        </w:rPr>
        <w:t>e</w:t>
      </w:r>
      <w:r w:rsidR="00C33541" w:rsidRPr="00B07B5A">
        <w:rPr>
          <w:rFonts w:ascii="Arial" w:hAnsi="Arial" w:cs="Arial"/>
          <w:color w:val="FF0000"/>
          <w:shd w:val="clear" w:color="auto" w:fill="FFFFFF"/>
        </w:rPr>
        <w:t xml:space="preserve">nsure that all statutory </w:t>
      </w:r>
      <w:r w:rsidR="003752EC" w:rsidRPr="00B07B5A">
        <w:rPr>
          <w:rFonts w:ascii="Arial" w:hAnsi="Arial" w:cs="Arial"/>
          <w:color w:val="FF0000"/>
          <w:shd w:val="clear" w:color="auto" w:fill="FFFFFF"/>
        </w:rPr>
        <w:t xml:space="preserve">and mandatory </w:t>
      </w:r>
      <w:r w:rsidR="00C33541" w:rsidRPr="00B07B5A">
        <w:rPr>
          <w:rFonts w:ascii="Arial" w:hAnsi="Arial" w:cs="Arial"/>
          <w:color w:val="FF0000"/>
          <w:shd w:val="clear" w:color="auto" w:fill="FFFFFF"/>
        </w:rPr>
        <w:t>maintenance, testing and</w:t>
      </w:r>
    </w:p>
    <w:p w14:paraId="6D2B136B" w14:textId="0F90CF61" w:rsidR="005613AF" w:rsidRPr="00B07B5A" w:rsidRDefault="00C33541" w:rsidP="00A66D35">
      <w:pPr>
        <w:spacing w:after="120" w:line="240" w:lineRule="auto"/>
        <w:ind w:left="720" w:firstLine="17"/>
        <w:jc w:val="both"/>
        <w:rPr>
          <w:rFonts w:ascii="Arial" w:hAnsi="Arial" w:cs="Arial"/>
          <w:color w:val="FF0000"/>
          <w:shd w:val="clear" w:color="auto" w:fill="FFFFFF"/>
        </w:rPr>
      </w:pPr>
      <w:r w:rsidRPr="00B07B5A">
        <w:rPr>
          <w:rFonts w:ascii="Arial" w:hAnsi="Arial" w:cs="Arial"/>
          <w:color w:val="FF0000"/>
          <w:shd w:val="clear" w:color="auto" w:fill="FFFFFF"/>
        </w:rPr>
        <w:t>inspection is carried out in a</w:t>
      </w:r>
      <w:r w:rsidR="00672E87" w:rsidRPr="00B07B5A">
        <w:rPr>
          <w:rFonts w:ascii="Arial" w:hAnsi="Arial" w:cs="Arial"/>
          <w:color w:val="FF0000"/>
          <w:shd w:val="clear" w:color="auto" w:fill="FFFFFF"/>
        </w:rPr>
        <w:t xml:space="preserve"> </w:t>
      </w:r>
      <w:r w:rsidRPr="00B07B5A">
        <w:rPr>
          <w:rFonts w:ascii="Arial" w:hAnsi="Arial" w:cs="Arial"/>
          <w:color w:val="FF0000"/>
          <w:shd w:val="clear" w:color="auto" w:fill="FFFFFF"/>
        </w:rPr>
        <w:t xml:space="preserve">timely manner such that the </w:t>
      </w:r>
      <w:r w:rsidR="00834EBB" w:rsidRPr="00B07B5A">
        <w:rPr>
          <w:rFonts w:ascii="Arial" w:hAnsi="Arial" w:cs="Arial"/>
          <w:color w:val="FF0000"/>
          <w:shd w:val="clear" w:color="auto" w:fill="FFFFFF"/>
        </w:rPr>
        <w:t>Buyer Premises</w:t>
      </w:r>
      <w:r w:rsidRPr="00B07B5A">
        <w:rPr>
          <w:rFonts w:ascii="Arial" w:hAnsi="Arial" w:cs="Arial"/>
          <w:color w:val="FF0000"/>
          <w:shd w:val="clear" w:color="auto" w:fill="FFFFFF"/>
        </w:rPr>
        <w:t xml:space="preserve"> </w:t>
      </w:r>
      <w:r w:rsidR="00672E87" w:rsidRPr="00B07B5A">
        <w:rPr>
          <w:rFonts w:ascii="Arial" w:hAnsi="Arial" w:cs="Arial"/>
          <w:color w:val="FF0000"/>
          <w:shd w:val="clear" w:color="auto" w:fill="FFFFFF"/>
        </w:rPr>
        <w:t>always meets legislative requirements</w:t>
      </w:r>
      <w:r w:rsidR="00462CFE" w:rsidRPr="00B07B5A">
        <w:rPr>
          <w:rFonts w:ascii="Arial" w:hAnsi="Arial" w:cs="Arial"/>
          <w:color w:val="FF0000"/>
          <w:shd w:val="clear" w:color="auto" w:fill="FFFFFF"/>
        </w:rPr>
        <w:t xml:space="preserve"> </w:t>
      </w:r>
      <w:r w:rsidRPr="00B07B5A">
        <w:rPr>
          <w:rFonts w:ascii="Arial" w:hAnsi="Arial" w:cs="Arial"/>
          <w:color w:val="FF0000"/>
          <w:shd w:val="clear" w:color="auto" w:fill="FFFFFF"/>
        </w:rPr>
        <w:t>and can produce the required test certificates.</w:t>
      </w:r>
    </w:p>
    <w:p w14:paraId="6B954185" w14:textId="053FB877" w:rsidR="00CC19C4" w:rsidRPr="00B07B5A" w:rsidRDefault="00CC19C4" w:rsidP="00A66D35">
      <w:pPr>
        <w:spacing w:after="120" w:line="240" w:lineRule="auto"/>
        <w:ind w:left="720" w:hanging="720"/>
        <w:jc w:val="both"/>
        <w:rPr>
          <w:rFonts w:ascii="Arial" w:eastAsia="Arial" w:hAnsi="Arial" w:cs="Arial"/>
          <w:color w:val="FF0000"/>
        </w:rPr>
      </w:pPr>
      <w:bookmarkStart w:id="108" w:name="_Hlk127515123"/>
      <w:r w:rsidRPr="00B07B5A">
        <w:rPr>
          <w:rFonts w:ascii="Arial" w:hAnsi="Arial" w:cs="Arial"/>
          <w:color w:val="FF0000"/>
          <w:shd w:val="clear" w:color="auto" w:fill="FFFFFF"/>
        </w:rPr>
        <w:t xml:space="preserve">23.17 </w:t>
      </w:r>
      <w:r w:rsidRPr="00B07B5A">
        <w:rPr>
          <w:rFonts w:ascii="Arial" w:eastAsia="Arial" w:hAnsi="Arial" w:cs="Arial"/>
          <w:color w:val="FF0000"/>
        </w:rPr>
        <w:t xml:space="preserve">The Supplier must immediately inform </w:t>
      </w:r>
      <w:r w:rsidR="00165FC3" w:rsidRPr="00B07B5A">
        <w:rPr>
          <w:rFonts w:ascii="Arial" w:eastAsia="Arial" w:hAnsi="Arial" w:cs="Arial"/>
          <w:color w:val="FF0000"/>
        </w:rPr>
        <w:t>the Buyer</w:t>
      </w:r>
      <w:r w:rsidRPr="00B07B5A">
        <w:rPr>
          <w:rFonts w:ascii="Arial" w:eastAsia="Arial" w:hAnsi="Arial" w:cs="Arial"/>
          <w:color w:val="FF0000"/>
        </w:rPr>
        <w:t xml:space="preserve"> of any instances of statutory non-compliance regardless of circumstances </w:t>
      </w:r>
      <w:r w:rsidR="008459DD" w:rsidRPr="00B07B5A">
        <w:rPr>
          <w:rFonts w:ascii="Arial" w:eastAsia="Arial" w:hAnsi="Arial" w:cs="Arial"/>
          <w:color w:val="FF0000"/>
        </w:rPr>
        <w:t>e.g.,</w:t>
      </w:r>
      <w:r w:rsidRPr="00B07B5A">
        <w:rPr>
          <w:rFonts w:ascii="Arial" w:eastAsia="Arial" w:hAnsi="Arial" w:cs="Arial"/>
          <w:color w:val="FF0000"/>
        </w:rPr>
        <w:t xml:space="preserve"> due to failure of equipment during inspection or a missed inspection.</w:t>
      </w:r>
    </w:p>
    <w:p w14:paraId="47A9495E" w14:textId="21A92FCF" w:rsidR="0036049C" w:rsidRPr="00B07B5A" w:rsidRDefault="0036049C" w:rsidP="00A66D35">
      <w:pPr>
        <w:spacing w:after="120" w:line="240" w:lineRule="auto"/>
        <w:ind w:left="720" w:hanging="720"/>
        <w:jc w:val="both"/>
        <w:rPr>
          <w:rFonts w:ascii="Arial" w:hAnsi="Arial" w:cs="Arial"/>
          <w:color w:val="FF0000"/>
          <w:shd w:val="clear" w:color="auto" w:fill="FFFFFF"/>
        </w:rPr>
      </w:pPr>
      <w:bookmarkStart w:id="109" w:name="RID_28665791"/>
      <w:bookmarkEnd w:id="109"/>
      <w:r w:rsidRPr="00B07B5A">
        <w:rPr>
          <w:rFonts w:ascii="Arial" w:hAnsi="Arial" w:cs="Arial"/>
          <w:color w:val="FF0000"/>
          <w:shd w:val="clear" w:color="auto" w:fill="FFFFFF"/>
        </w:rPr>
        <w:t>2</w:t>
      </w:r>
      <w:r w:rsidR="00996A18" w:rsidRPr="00B07B5A">
        <w:rPr>
          <w:rFonts w:ascii="Arial" w:hAnsi="Arial" w:cs="Arial"/>
          <w:color w:val="FF0000"/>
          <w:shd w:val="clear" w:color="auto" w:fill="FFFFFF"/>
        </w:rPr>
        <w:t>3</w:t>
      </w:r>
      <w:r w:rsidRPr="00B07B5A">
        <w:rPr>
          <w:rFonts w:ascii="Arial" w:hAnsi="Arial" w:cs="Arial"/>
          <w:color w:val="FF0000"/>
          <w:shd w:val="clear" w:color="auto" w:fill="FFFFFF"/>
        </w:rPr>
        <w:t>.</w:t>
      </w:r>
      <w:r w:rsidR="00996A18" w:rsidRPr="00B07B5A">
        <w:rPr>
          <w:rFonts w:ascii="Arial" w:hAnsi="Arial" w:cs="Arial"/>
          <w:color w:val="FF0000"/>
          <w:shd w:val="clear" w:color="auto" w:fill="FFFFFF"/>
        </w:rPr>
        <w:t>18</w:t>
      </w:r>
      <w:r w:rsidR="004B1B1A" w:rsidRPr="00B07B5A">
        <w:rPr>
          <w:rFonts w:ascii="Arial" w:hAnsi="Arial" w:cs="Arial"/>
          <w:color w:val="FF0000"/>
          <w:shd w:val="clear" w:color="auto" w:fill="FFFFFF"/>
        </w:rPr>
        <w:t xml:space="preserve"> </w:t>
      </w:r>
      <w:r w:rsidR="00135BC2" w:rsidRPr="00B07B5A">
        <w:rPr>
          <w:rFonts w:ascii="Arial" w:hAnsi="Arial" w:cs="Arial"/>
          <w:color w:val="FF0000"/>
          <w:shd w:val="clear" w:color="auto" w:fill="FFFFFF"/>
        </w:rPr>
        <w:t xml:space="preserve"> </w:t>
      </w:r>
      <w:r w:rsidRPr="00B07B5A">
        <w:rPr>
          <w:rFonts w:ascii="Arial" w:hAnsi="Arial" w:cs="Arial"/>
          <w:color w:val="FF0000"/>
          <w:shd w:val="clear" w:color="auto" w:fill="FFFFFF"/>
        </w:rPr>
        <w:t xml:space="preserve">At all </w:t>
      </w:r>
      <w:r w:rsidR="00834EBB" w:rsidRPr="00B07B5A">
        <w:rPr>
          <w:rFonts w:ascii="Arial" w:hAnsi="Arial" w:cs="Arial"/>
          <w:color w:val="FF0000"/>
          <w:shd w:val="clear" w:color="auto" w:fill="FFFFFF"/>
        </w:rPr>
        <w:t>Buyer</w:t>
      </w:r>
      <w:r w:rsidR="00B9711A" w:rsidRPr="00B07B5A">
        <w:rPr>
          <w:rFonts w:ascii="Arial" w:hAnsi="Arial" w:cs="Arial"/>
          <w:color w:val="FF0000"/>
          <w:shd w:val="clear" w:color="auto" w:fill="FFFFFF"/>
        </w:rPr>
        <w:t xml:space="preserve"> Premises</w:t>
      </w:r>
      <w:r w:rsidRPr="00B07B5A">
        <w:rPr>
          <w:rFonts w:ascii="Arial" w:hAnsi="Arial" w:cs="Arial"/>
          <w:color w:val="FF0000"/>
          <w:shd w:val="clear" w:color="auto" w:fill="FFFFFF"/>
        </w:rPr>
        <w:t xml:space="preserve"> where there is a standby power supply, the Supplier should ensure</w:t>
      </w:r>
      <w:r w:rsidR="00CF2234" w:rsidRPr="00B07B5A">
        <w:rPr>
          <w:rFonts w:ascii="Arial" w:hAnsi="Arial" w:cs="Arial"/>
          <w:color w:val="FF0000"/>
          <w:shd w:val="clear" w:color="auto" w:fill="FFFFFF"/>
        </w:rPr>
        <w:t xml:space="preserve"> </w:t>
      </w:r>
      <w:r w:rsidRPr="00B07B5A">
        <w:rPr>
          <w:rFonts w:ascii="Arial" w:hAnsi="Arial" w:cs="Arial"/>
          <w:color w:val="FF0000"/>
          <w:shd w:val="clear" w:color="auto" w:fill="FFFFFF"/>
        </w:rPr>
        <w:t>that this is maintained so that there is the continued operation of electrical equipment during a mains </w:t>
      </w:r>
      <w:hyperlink r:id="rId23" w:history="1">
        <w:r w:rsidRPr="00B07B5A">
          <w:rPr>
            <w:rFonts w:ascii="Arial" w:hAnsi="Arial" w:cs="Arial"/>
            <w:color w:val="FF0000"/>
            <w:shd w:val="clear" w:color="auto" w:fill="FFFFFF"/>
          </w:rPr>
          <w:t>failure</w:t>
        </w:r>
      </w:hyperlink>
      <w:r w:rsidRPr="00B07B5A">
        <w:rPr>
          <w:rFonts w:ascii="Arial" w:hAnsi="Arial" w:cs="Arial"/>
          <w:color w:val="FF0000"/>
          <w:shd w:val="clear" w:color="auto" w:fill="FFFFFF"/>
        </w:rPr>
        <w:t xml:space="preserve">. </w:t>
      </w:r>
    </w:p>
    <w:p w14:paraId="447068B3" w14:textId="46F21526" w:rsidR="0036049C" w:rsidRPr="00B07B5A" w:rsidRDefault="0036049C" w:rsidP="00A66D35">
      <w:pPr>
        <w:spacing w:after="120" w:line="240" w:lineRule="auto"/>
        <w:ind w:left="720" w:hanging="720"/>
        <w:jc w:val="both"/>
        <w:rPr>
          <w:rFonts w:ascii="Arial" w:hAnsi="Arial" w:cs="Arial"/>
          <w:color w:val="FF0000"/>
          <w:shd w:val="clear" w:color="auto" w:fill="FFFFFF"/>
        </w:rPr>
      </w:pPr>
      <w:bookmarkStart w:id="110" w:name="RID_28665792"/>
      <w:bookmarkStart w:id="111" w:name="RID_28665793"/>
      <w:bookmarkEnd w:id="110"/>
      <w:bookmarkEnd w:id="111"/>
      <w:r w:rsidRPr="00B07B5A">
        <w:rPr>
          <w:rFonts w:ascii="Arial" w:hAnsi="Arial" w:cs="Arial"/>
          <w:color w:val="FF0000"/>
          <w:shd w:val="clear" w:color="auto" w:fill="FFFFFF"/>
        </w:rPr>
        <w:t>2</w:t>
      </w:r>
      <w:r w:rsidR="00996A18" w:rsidRPr="00B07B5A">
        <w:rPr>
          <w:rFonts w:ascii="Arial" w:hAnsi="Arial" w:cs="Arial"/>
          <w:color w:val="FF0000"/>
          <w:shd w:val="clear" w:color="auto" w:fill="FFFFFF"/>
        </w:rPr>
        <w:t>3</w:t>
      </w:r>
      <w:r w:rsidRPr="00B07B5A">
        <w:rPr>
          <w:rFonts w:ascii="Arial" w:hAnsi="Arial" w:cs="Arial"/>
          <w:color w:val="FF0000"/>
          <w:shd w:val="clear" w:color="auto" w:fill="FFFFFF"/>
        </w:rPr>
        <w:t>.</w:t>
      </w:r>
      <w:r w:rsidR="00996A18" w:rsidRPr="00B07B5A">
        <w:rPr>
          <w:rFonts w:ascii="Arial" w:hAnsi="Arial" w:cs="Arial"/>
          <w:color w:val="FF0000"/>
          <w:shd w:val="clear" w:color="auto" w:fill="FFFFFF"/>
        </w:rPr>
        <w:t>19</w:t>
      </w:r>
      <w:r w:rsidR="00CF2234" w:rsidRPr="00B07B5A">
        <w:rPr>
          <w:rFonts w:ascii="Arial" w:hAnsi="Arial" w:cs="Arial"/>
          <w:color w:val="FF0000"/>
          <w:shd w:val="clear" w:color="auto" w:fill="FFFFFF"/>
        </w:rPr>
        <w:t xml:space="preserve"> </w:t>
      </w:r>
      <w:r w:rsidRPr="00B07B5A">
        <w:rPr>
          <w:rFonts w:ascii="Arial" w:hAnsi="Arial" w:cs="Arial"/>
          <w:color w:val="FF0000"/>
          <w:shd w:val="clear" w:color="auto" w:fill="FFFFFF"/>
        </w:rPr>
        <w:t xml:space="preserve"> External Lighting.  The Supplier must ensure that external lighting is provided to allow </w:t>
      </w:r>
      <w:r w:rsidR="00135BC2" w:rsidRPr="00B07B5A">
        <w:rPr>
          <w:rFonts w:ascii="Arial" w:hAnsi="Arial" w:cs="Arial"/>
          <w:color w:val="FF0000"/>
          <w:shd w:val="clear" w:color="auto" w:fill="FFFFFF"/>
        </w:rPr>
        <w:t xml:space="preserve">   </w:t>
      </w:r>
      <w:r w:rsidRPr="00B07B5A">
        <w:rPr>
          <w:rFonts w:ascii="Arial" w:hAnsi="Arial" w:cs="Arial"/>
          <w:color w:val="FF0000"/>
          <w:shd w:val="clear" w:color="auto" w:fill="FFFFFF"/>
        </w:rPr>
        <w:t>safe access to a</w:t>
      </w:r>
      <w:r w:rsidR="00B9711A" w:rsidRPr="00B07B5A">
        <w:rPr>
          <w:rFonts w:ascii="Arial" w:hAnsi="Arial" w:cs="Arial"/>
          <w:color w:val="FF0000"/>
          <w:shd w:val="clear" w:color="auto" w:fill="FFFFFF"/>
        </w:rPr>
        <w:t>ll Buyer Premises</w:t>
      </w:r>
      <w:r w:rsidRPr="00B07B5A">
        <w:rPr>
          <w:rFonts w:ascii="Arial" w:hAnsi="Arial" w:cs="Arial"/>
          <w:color w:val="FF0000"/>
          <w:shd w:val="clear" w:color="auto" w:fill="FFFFFF"/>
        </w:rPr>
        <w:t xml:space="preserve"> and complies with </w:t>
      </w:r>
      <w:r w:rsidR="00B07B5A" w:rsidRPr="00B07B5A">
        <w:rPr>
          <w:rFonts w:ascii="Arial" w:hAnsi="Arial" w:cs="Arial"/>
          <w:color w:val="FF0000"/>
          <w:shd w:val="clear" w:color="auto" w:fill="FFFFFF"/>
        </w:rPr>
        <w:t>he</w:t>
      </w:r>
      <w:r w:rsidRPr="00B07B5A">
        <w:rPr>
          <w:rFonts w:ascii="Arial" w:hAnsi="Arial" w:cs="Arial"/>
          <w:color w:val="FF0000"/>
          <w:shd w:val="clear" w:color="auto" w:fill="FFFFFF"/>
        </w:rPr>
        <w:t xml:space="preserve">alth </w:t>
      </w:r>
      <w:r w:rsidR="00B9711A" w:rsidRPr="00B07B5A">
        <w:rPr>
          <w:rFonts w:ascii="Arial" w:hAnsi="Arial" w:cs="Arial"/>
          <w:color w:val="FF0000"/>
          <w:shd w:val="clear" w:color="auto" w:fill="FFFFFF"/>
        </w:rPr>
        <w:t xml:space="preserve">and </w:t>
      </w:r>
      <w:r w:rsidR="00B07B5A" w:rsidRPr="00B07B5A">
        <w:rPr>
          <w:rFonts w:ascii="Arial" w:hAnsi="Arial" w:cs="Arial"/>
          <w:color w:val="FF0000"/>
          <w:shd w:val="clear" w:color="auto" w:fill="FFFFFF"/>
        </w:rPr>
        <w:t>s</w:t>
      </w:r>
      <w:r w:rsidRPr="00B07B5A">
        <w:rPr>
          <w:rFonts w:ascii="Arial" w:hAnsi="Arial" w:cs="Arial"/>
          <w:color w:val="FF0000"/>
          <w:shd w:val="clear" w:color="auto" w:fill="FFFFFF"/>
        </w:rPr>
        <w:t xml:space="preserve">afety </w:t>
      </w:r>
      <w:r w:rsidR="00B07B5A" w:rsidRPr="00B07B5A">
        <w:rPr>
          <w:rFonts w:ascii="Arial" w:hAnsi="Arial" w:cs="Arial"/>
          <w:color w:val="FF0000"/>
          <w:shd w:val="clear" w:color="auto" w:fill="FFFFFF"/>
        </w:rPr>
        <w:t>l</w:t>
      </w:r>
      <w:r w:rsidRPr="00B07B5A">
        <w:rPr>
          <w:rFonts w:ascii="Arial" w:hAnsi="Arial" w:cs="Arial"/>
          <w:color w:val="FF0000"/>
          <w:shd w:val="clear" w:color="auto" w:fill="FFFFFF"/>
        </w:rPr>
        <w:t>egislation and all </w:t>
      </w:r>
      <w:hyperlink r:id="rId24" w:history="1">
        <w:r w:rsidRPr="00B07B5A">
          <w:rPr>
            <w:rFonts w:ascii="Arial" w:hAnsi="Arial" w:cs="Arial"/>
            <w:color w:val="FF0000"/>
            <w:shd w:val="clear" w:color="auto" w:fill="FFFFFF"/>
          </w:rPr>
          <w:t>other</w:t>
        </w:r>
      </w:hyperlink>
      <w:r w:rsidRPr="00B07B5A">
        <w:rPr>
          <w:rFonts w:ascii="Arial" w:hAnsi="Arial" w:cs="Arial"/>
          <w:color w:val="FF0000"/>
          <w:shd w:val="clear" w:color="auto" w:fill="FFFFFF"/>
        </w:rPr>
        <w:t xml:space="preserve"> applicable </w:t>
      </w:r>
      <w:r w:rsidR="00B07B5A" w:rsidRPr="00B07B5A">
        <w:rPr>
          <w:rFonts w:ascii="Arial" w:hAnsi="Arial" w:cs="Arial"/>
          <w:color w:val="FF0000"/>
          <w:shd w:val="clear" w:color="auto" w:fill="FFFFFF"/>
        </w:rPr>
        <w:t>l</w:t>
      </w:r>
      <w:r w:rsidRPr="00B07B5A">
        <w:rPr>
          <w:rFonts w:ascii="Arial" w:hAnsi="Arial" w:cs="Arial"/>
          <w:color w:val="FF0000"/>
          <w:shd w:val="clear" w:color="auto" w:fill="FFFFFF"/>
        </w:rPr>
        <w:t>egislation. This includes effective lighting of car parks</w:t>
      </w:r>
      <w:r w:rsidR="00B9711A" w:rsidRPr="00B07B5A">
        <w:rPr>
          <w:rFonts w:ascii="Arial" w:hAnsi="Arial" w:cs="Arial"/>
          <w:color w:val="FF0000"/>
          <w:shd w:val="clear" w:color="auto" w:fill="FFFFFF"/>
        </w:rPr>
        <w:t xml:space="preserve"> on Buyer Premises</w:t>
      </w:r>
      <w:r w:rsidRPr="00B07B5A">
        <w:rPr>
          <w:rFonts w:ascii="Arial" w:hAnsi="Arial" w:cs="Arial"/>
          <w:color w:val="FF0000"/>
          <w:shd w:val="clear" w:color="auto" w:fill="FFFFFF"/>
        </w:rPr>
        <w:t>.</w:t>
      </w:r>
    </w:p>
    <w:p w14:paraId="276D74CB" w14:textId="482D0904" w:rsidR="0036049C" w:rsidRPr="00B07B5A" w:rsidRDefault="00B9711A" w:rsidP="00A66D35">
      <w:pPr>
        <w:spacing w:after="120" w:line="240" w:lineRule="auto"/>
        <w:ind w:left="720" w:hanging="720"/>
        <w:jc w:val="both"/>
        <w:rPr>
          <w:rFonts w:ascii="Arial" w:hAnsi="Arial" w:cs="Arial"/>
          <w:color w:val="FF0000"/>
          <w:shd w:val="clear" w:color="auto" w:fill="FFFFFF"/>
        </w:rPr>
      </w:pPr>
      <w:bookmarkStart w:id="112" w:name="RID_28665794"/>
      <w:bookmarkEnd w:id="112"/>
      <w:r w:rsidRPr="00B07B5A">
        <w:rPr>
          <w:rFonts w:ascii="Arial" w:hAnsi="Arial" w:cs="Arial"/>
          <w:color w:val="FF0000"/>
          <w:shd w:val="clear" w:color="auto" w:fill="FFFFFF"/>
        </w:rPr>
        <w:t xml:space="preserve">23.20 </w:t>
      </w:r>
      <w:r w:rsidR="00612EFC" w:rsidRPr="00B07B5A">
        <w:rPr>
          <w:rFonts w:ascii="Arial" w:hAnsi="Arial" w:cs="Arial"/>
          <w:color w:val="FF0000"/>
          <w:shd w:val="clear" w:color="auto" w:fill="FFFFFF"/>
        </w:rPr>
        <w:t xml:space="preserve"> </w:t>
      </w:r>
      <w:r w:rsidR="0036049C" w:rsidRPr="00B07B5A">
        <w:rPr>
          <w:rFonts w:ascii="Arial" w:hAnsi="Arial" w:cs="Arial"/>
          <w:color w:val="FF0000"/>
          <w:shd w:val="clear" w:color="auto" w:fill="FFFFFF"/>
        </w:rPr>
        <w:t xml:space="preserve">External lighting to be used only during </w:t>
      </w:r>
      <w:r w:rsidRPr="00B07B5A">
        <w:rPr>
          <w:rFonts w:ascii="Arial" w:hAnsi="Arial" w:cs="Arial"/>
          <w:color w:val="FF0000"/>
          <w:shd w:val="clear" w:color="auto" w:fill="FFFFFF"/>
        </w:rPr>
        <w:t>Buyer Premises</w:t>
      </w:r>
      <w:r w:rsidR="0036049C" w:rsidRPr="00B07B5A">
        <w:rPr>
          <w:rFonts w:ascii="Arial" w:hAnsi="Arial" w:cs="Arial"/>
          <w:color w:val="FF0000"/>
          <w:shd w:val="clear" w:color="auto" w:fill="FFFFFF"/>
        </w:rPr>
        <w:t xml:space="preserve"> opening hours and during winter months. The </w:t>
      </w:r>
      <w:bookmarkStart w:id="113" w:name="_Hlk127364647"/>
      <w:r w:rsidR="0036049C" w:rsidRPr="00B07B5A">
        <w:rPr>
          <w:rFonts w:ascii="Arial" w:hAnsi="Arial" w:cs="Arial"/>
          <w:color w:val="FF0000"/>
          <w:shd w:val="clear" w:color="auto" w:fill="FFFFFF"/>
        </w:rPr>
        <w:fldChar w:fldCharType="begin"/>
      </w:r>
      <w:r w:rsidR="0036049C" w:rsidRPr="00B07B5A">
        <w:rPr>
          <w:rFonts w:ascii="Arial" w:hAnsi="Arial" w:cs="Arial"/>
          <w:color w:val="FF0000"/>
          <w:shd w:val="clear" w:color="auto" w:fill="FFFFFF"/>
        </w:rPr>
        <w:instrText xml:space="preserve"> HYPERLINK "https://pfi.affinitext.com/viewer/book?id=58978&amp;folder_id=22686" </w:instrText>
      </w:r>
      <w:r w:rsidR="0036049C" w:rsidRPr="00B07B5A">
        <w:rPr>
          <w:rFonts w:ascii="Arial" w:hAnsi="Arial" w:cs="Arial"/>
          <w:color w:val="FF0000"/>
          <w:shd w:val="clear" w:color="auto" w:fill="FFFFFF"/>
        </w:rPr>
      </w:r>
      <w:r w:rsidR="0036049C" w:rsidRPr="00B07B5A">
        <w:rPr>
          <w:rFonts w:ascii="Arial" w:hAnsi="Arial" w:cs="Arial"/>
          <w:color w:val="FF0000"/>
          <w:shd w:val="clear" w:color="auto" w:fill="FFFFFF"/>
        </w:rPr>
        <w:fldChar w:fldCharType="separate"/>
      </w:r>
      <w:r w:rsidR="0036049C" w:rsidRPr="00B07B5A">
        <w:rPr>
          <w:rFonts w:ascii="Arial" w:hAnsi="Arial" w:cs="Arial"/>
          <w:color w:val="FF0000"/>
          <w:shd w:val="clear" w:color="auto" w:fill="FFFFFF"/>
        </w:rPr>
        <w:t>Buyer</w:t>
      </w:r>
      <w:r w:rsidR="0036049C" w:rsidRPr="00B07B5A">
        <w:rPr>
          <w:rFonts w:ascii="Arial" w:hAnsi="Arial" w:cs="Arial"/>
          <w:color w:val="FF0000"/>
          <w:shd w:val="clear" w:color="auto" w:fill="FFFFFF"/>
        </w:rPr>
        <w:fldChar w:fldCharType="end"/>
      </w:r>
      <w:r w:rsidR="0036049C" w:rsidRPr="00B07B5A">
        <w:rPr>
          <w:rFonts w:ascii="Arial" w:hAnsi="Arial" w:cs="Arial"/>
          <w:color w:val="FF0000"/>
          <w:shd w:val="clear" w:color="auto" w:fill="FFFFFF"/>
        </w:rPr>
        <w:t> </w:t>
      </w:r>
      <w:bookmarkEnd w:id="113"/>
      <w:r w:rsidR="0036049C" w:rsidRPr="00B07B5A">
        <w:rPr>
          <w:rFonts w:ascii="Arial" w:hAnsi="Arial" w:cs="Arial"/>
          <w:color w:val="FF0000"/>
          <w:shd w:val="clear" w:color="auto" w:fill="FFFFFF"/>
        </w:rPr>
        <w:t>may require exceptions to this general rule - e.g. where, for security reasons, external lighting is required throughout the night.</w:t>
      </w:r>
    </w:p>
    <w:p w14:paraId="2D265A73" w14:textId="092269D3" w:rsidR="0036049C" w:rsidRPr="00B07B5A" w:rsidRDefault="0036049C" w:rsidP="00A66D35">
      <w:pPr>
        <w:spacing w:after="120" w:line="240" w:lineRule="auto"/>
        <w:ind w:left="720" w:hanging="720"/>
        <w:jc w:val="both"/>
        <w:rPr>
          <w:rFonts w:ascii="Arial" w:hAnsi="Arial" w:cs="Arial"/>
          <w:color w:val="FF0000"/>
          <w:shd w:val="clear" w:color="auto" w:fill="FFFFFF"/>
        </w:rPr>
      </w:pPr>
      <w:bookmarkStart w:id="114" w:name="RID_28665795"/>
      <w:bookmarkStart w:id="115" w:name="RID_28665796"/>
      <w:bookmarkEnd w:id="114"/>
      <w:bookmarkEnd w:id="115"/>
      <w:r w:rsidRPr="00B07B5A">
        <w:rPr>
          <w:rFonts w:ascii="Arial" w:hAnsi="Arial" w:cs="Arial"/>
          <w:color w:val="FF0000"/>
          <w:shd w:val="clear" w:color="auto" w:fill="FFFFFF"/>
        </w:rPr>
        <w:t>2</w:t>
      </w:r>
      <w:r w:rsidR="00996A18" w:rsidRPr="00B07B5A">
        <w:rPr>
          <w:rFonts w:ascii="Arial" w:hAnsi="Arial" w:cs="Arial"/>
          <w:color w:val="FF0000"/>
          <w:shd w:val="clear" w:color="auto" w:fill="FFFFFF"/>
        </w:rPr>
        <w:t>3</w:t>
      </w:r>
      <w:r w:rsidRPr="00B07B5A">
        <w:rPr>
          <w:rFonts w:ascii="Arial" w:hAnsi="Arial" w:cs="Arial"/>
          <w:color w:val="FF0000"/>
          <w:shd w:val="clear" w:color="auto" w:fill="FFFFFF"/>
        </w:rPr>
        <w:t>.</w:t>
      </w:r>
      <w:r w:rsidR="00996A18" w:rsidRPr="00B07B5A">
        <w:rPr>
          <w:rFonts w:ascii="Arial" w:hAnsi="Arial" w:cs="Arial"/>
          <w:color w:val="FF0000"/>
          <w:shd w:val="clear" w:color="auto" w:fill="FFFFFF"/>
        </w:rPr>
        <w:t>2</w:t>
      </w:r>
      <w:r w:rsidR="00B9711A" w:rsidRPr="00B07B5A">
        <w:rPr>
          <w:rFonts w:ascii="Arial" w:hAnsi="Arial" w:cs="Arial"/>
          <w:color w:val="FF0000"/>
          <w:shd w:val="clear" w:color="auto" w:fill="FFFFFF"/>
        </w:rPr>
        <w:t>1</w:t>
      </w:r>
      <w:r w:rsidR="00232B6A" w:rsidRPr="00B07B5A">
        <w:rPr>
          <w:rFonts w:ascii="Arial" w:hAnsi="Arial" w:cs="Arial"/>
          <w:color w:val="FF0000"/>
          <w:shd w:val="clear" w:color="auto" w:fill="FFFFFF"/>
        </w:rPr>
        <w:t xml:space="preserve">  </w:t>
      </w:r>
      <w:r w:rsidR="00232B6A" w:rsidRPr="00B07B5A">
        <w:rPr>
          <w:rFonts w:ascii="Arial" w:hAnsi="Arial" w:cs="Arial"/>
          <w:color w:val="FF0000"/>
          <w:shd w:val="clear" w:color="auto" w:fill="FFFFFF"/>
        </w:rPr>
        <w:tab/>
      </w:r>
      <w:r w:rsidRPr="00B07B5A">
        <w:rPr>
          <w:rFonts w:ascii="Arial" w:hAnsi="Arial" w:cs="Arial"/>
          <w:color w:val="FF0000"/>
          <w:shd w:val="clear" w:color="auto" w:fill="FFFFFF"/>
        </w:rPr>
        <w:t>Internal Lighting.  Lighting shall be in accordance with the Chartered Institute of Building Services Engineers (</w:t>
      </w:r>
      <w:hyperlink r:id="rId25" w:history="1">
        <w:r w:rsidRPr="00B07B5A">
          <w:rPr>
            <w:rFonts w:ascii="Arial" w:hAnsi="Arial" w:cs="Arial"/>
            <w:color w:val="FF0000"/>
            <w:shd w:val="clear" w:color="auto" w:fill="FFFFFF"/>
          </w:rPr>
          <w:t>CIBSE</w:t>
        </w:r>
      </w:hyperlink>
      <w:r w:rsidRPr="00B07B5A">
        <w:rPr>
          <w:rFonts w:ascii="Arial" w:hAnsi="Arial" w:cs="Arial"/>
          <w:color w:val="FF0000"/>
          <w:shd w:val="clear" w:color="auto" w:fill="FFFFFF"/>
        </w:rPr>
        <w:t>) Code for Interior Lighting. No areas shall be less than 100 lux (in accordance with </w:t>
      </w:r>
      <w:hyperlink r:id="rId26" w:history="1">
        <w:r w:rsidRPr="00B07B5A">
          <w:rPr>
            <w:rFonts w:ascii="Arial" w:hAnsi="Arial" w:cs="Arial"/>
            <w:color w:val="FF0000"/>
            <w:shd w:val="clear" w:color="auto" w:fill="FFFFFF"/>
          </w:rPr>
          <w:t>HSE Guidance note HSG 38 (1997)</w:t>
        </w:r>
      </w:hyperlink>
      <w:r w:rsidRPr="00B07B5A">
        <w:rPr>
          <w:rFonts w:ascii="Arial" w:hAnsi="Arial" w:cs="Arial"/>
          <w:color w:val="FF0000"/>
          <w:shd w:val="clear" w:color="auto" w:fill="FFFFFF"/>
        </w:rPr>
        <w:t>). Viewing VDUs in low</w:t>
      </w:r>
      <w:r w:rsidR="00E95B91">
        <w:rPr>
          <w:rFonts w:ascii="Arial" w:hAnsi="Arial" w:cs="Arial"/>
          <w:color w:val="FF0000"/>
          <w:shd w:val="clear" w:color="auto" w:fill="FFFFFF"/>
        </w:rPr>
        <w:t xml:space="preserve"> </w:t>
      </w:r>
      <w:r w:rsidRPr="00B07B5A">
        <w:rPr>
          <w:rFonts w:ascii="Arial" w:hAnsi="Arial" w:cs="Arial"/>
          <w:color w:val="FF0000"/>
          <w:shd w:val="clear" w:color="auto" w:fill="FFFFFF"/>
        </w:rPr>
        <w:t>/</w:t>
      </w:r>
      <w:r w:rsidR="00E95B91">
        <w:rPr>
          <w:rFonts w:ascii="Arial" w:hAnsi="Arial" w:cs="Arial"/>
          <w:color w:val="FF0000"/>
          <w:shd w:val="clear" w:color="auto" w:fill="FFFFFF"/>
        </w:rPr>
        <w:t xml:space="preserve"> </w:t>
      </w:r>
      <w:r w:rsidRPr="00B07B5A">
        <w:rPr>
          <w:rFonts w:ascii="Arial" w:hAnsi="Arial" w:cs="Arial"/>
          <w:color w:val="FF0000"/>
          <w:shd w:val="clear" w:color="auto" w:fill="FFFFFF"/>
        </w:rPr>
        <w:t>no light increases eyestrain, so we shall apply LG7 for general offices, LG3 for areas with visual display terminals, and LG1 for industrial areas.</w:t>
      </w:r>
    </w:p>
    <w:p w14:paraId="3368CB4A" w14:textId="6291323D" w:rsidR="0036049C" w:rsidRPr="00B07B5A" w:rsidRDefault="0036049C" w:rsidP="00A66D35">
      <w:pPr>
        <w:spacing w:after="120" w:line="240" w:lineRule="auto"/>
        <w:ind w:left="720" w:hanging="720"/>
        <w:jc w:val="both"/>
        <w:rPr>
          <w:rFonts w:ascii="Arial" w:hAnsi="Arial" w:cs="Arial"/>
          <w:color w:val="FF0000"/>
          <w:shd w:val="clear" w:color="auto" w:fill="FFFFFF"/>
        </w:rPr>
      </w:pPr>
      <w:bookmarkStart w:id="116" w:name="RID_28665797"/>
      <w:bookmarkStart w:id="117" w:name="RID_28665798"/>
      <w:bookmarkEnd w:id="116"/>
      <w:bookmarkEnd w:id="117"/>
      <w:r w:rsidRPr="00B07B5A">
        <w:rPr>
          <w:rFonts w:ascii="Arial" w:hAnsi="Arial" w:cs="Arial"/>
          <w:color w:val="FF0000"/>
          <w:shd w:val="clear" w:color="auto" w:fill="FFFFFF"/>
        </w:rPr>
        <w:t>2</w:t>
      </w:r>
      <w:r w:rsidR="00996A18" w:rsidRPr="00B07B5A">
        <w:rPr>
          <w:rFonts w:ascii="Arial" w:hAnsi="Arial" w:cs="Arial"/>
          <w:color w:val="FF0000"/>
          <w:shd w:val="clear" w:color="auto" w:fill="FFFFFF"/>
        </w:rPr>
        <w:t>3</w:t>
      </w:r>
      <w:r w:rsidRPr="00B07B5A">
        <w:rPr>
          <w:rFonts w:ascii="Arial" w:hAnsi="Arial" w:cs="Arial"/>
          <w:color w:val="FF0000"/>
          <w:shd w:val="clear" w:color="auto" w:fill="FFFFFF"/>
        </w:rPr>
        <w:t>.</w:t>
      </w:r>
      <w:r w:rsidR="00996A18" w:rsidRPr="00B07B5A">
        <w:rPr>
          <w:rFonts w:ascii="Arial" w:hAnsi="Arial" w:cs="Arial"/>
          <w:color w:val="FF0000"/>
          <w:shd w:val="clear" w:color="auto" w:fill="FFFFFF"/>
        </w:rPr>
        <w:t>2</w:t>
      </w:r>
      <w:r w:rsidR="00B9711A" w:rsidRPr="00B07B5A">
        <w:rPr>
          <w:rFonts w:ascii="Arial" w:hAnsi="Arial" w:cs="Arial"/>
          <w:color w:val="FF0000"/>
          <w:shd w:val="clear" w:color="auto" w:fill="FFFFFF"/>
        </w:rPr>
        <w:t>2</w:t>
      </w:r>
      <w:r w:rsidR="00232B6A" w:rsidRPr="00B07B5A">
        <w:rPr>
          <w:rFonts w:ascii="Arial" w:hAnsi="Arial" w:cs="Arial"/>
          <w:color w:val="FF0000"/>
          <w:shd w:val="clear" w:color="auto" w:fill="FFFFFF"/>
        </w:rPr>
        <w:t xml:space="preserve"> </w:t>
      </w:r>
      <w:r w:rsidRPr="00B07B5A">
        <w:rPr>
          <w:rFonts w:ascii="Arial" w:hAnsi="Arial" w:cs="Arial"/>
          <w:color w:val="FF0000"/>
          <w:shd w:val="clear" w:color="auto" w:fill="FFFFFF"/>
        </w:rPr>
        <w:t> Emergency Lighting.  The</w:t>
      </w:r>
      <w:r w:rsidR="00363F37" w:rsidRPr="00B07B5A">
        <w:rPr>
          <w:rFonts w:ascii="Arial" w:hAnsi="Arial" w:cs="Arial"/>
          <w:color w:val="FF0000"/>
          <w:shd w:val="clear" w:color="auto" w:fill="FFFFFF"/>
        </w:rPr>
        <w:t xml:space="preserve"> Supplier</w:t>
      </w:r>
      <w:r w:rsidRPr="00B07B5A">
        <w:rPr>
          <w:rFonts w:ascii="Arial" w:hAnsi="Arial" w:cs="Arial"/>
          <w:color w:val="FF0000"/>
          <w:shd w:val="clear" w:color="auto" w:fill="FFFFFF"/>
        </w:rPr>
        <w:t xml:space="preserve"> must ensure that all </w:t>
      </w:r>
      <w:r w:rsidR="00B9711A" w:rsidRPr="00B07B5A">
        <w:rPr>
          <w:rFonts w:ascii="Arial" w:hAnsi="Arial" w:cs="Arial"/>
          <w:color w:val="FF0000"/>
          <w:shd w:val="clear" w:color="auto" w:fill="FFFFFF"/>
        </w:rPr>
        <w:t>Buyer Premises</w:t>
      </w:r>
      <w:r w:rsidRPr="00B07B5A">
        <w:rPr>
          <w:rFonts w:ascii="Arial" w:hAnsi="Arial" w:cs="Arial"/>
          <w:color w:val="FF0000"/>
          <w:shd w:val="clear" w:color="auto" w:fill="FFFFFF"/>
        </w:rPr>
        <w:t xml:space="preserve"> have emergency lighting which complies with health </w:t>
      </w:r>
      <w:r w:rsidR="004879EF" w:rsidRPr="00B07B5A">
        <w:rPr>
          <w:rFonts w:ascii="Arial" w:hAnsi="Arial" w:cs="Arial"/>
          <w:color w:val="FF0000"/>
          <w:shd w:val="clear" w:color="auto" w:fill="FFFFFF"/>
        </w:rPr>
        <w:t>and</w:t>
      </w:r>
      <w:r w:rsidRPr="00B07B5A">
        <w:rPr>
          <w:rFonts w:ascii="Arial" w:hAnsi="Arial" w:cs="Arial"/>
          <w:color w:val="FF0000"/>
          <w:shd w:val="clear" w:color="auto" w:fill="FFFFFF"/>
        </w:rPr>
        <w:t xml:space="preserve"> safety </w:t>
      </w:r>
      <w:r w:rsidR="00E10120">
        <w:rPr>
          <w:rFonts w:ascii="Arial" w:hAnsi="Arial" w:cs="Arial"/>
          <w:color w:val="FF0000"/>
          <w:shd w:val="clear" w:color="auto" w:fill="FFFFFF"/>
        </w:rPr>
        <w:t>l</w:t>
      </w:r>
      <w:r w:rsidRPr="00B07B5A">
        <w:rPr>
          <w:rFonts w:ascii="Arial" w:hAnsi="Arial" w:cs="Arial"/>
          <w:color w:val="FF0000"/>
          <w:shd w:val="clear" w:color="auto" w:fill="FFFFFF"/>
        </w:rPr>
        <w:t xml:space="preserve">egislation and will enable users to exit the </w:t>
      </w:r>
      <w:r w:rsidR="00B9711A" w:rsidRPr="00B07B5A">
        <w:rPr>
          <w:rFonts w:ascii="Arial" w:hAnsi="Arial" w:cs="Arial"/>
          <w:color w:val="FF0000"/>
          <w:shd w:val="clear" w:color="auto" w:fill="FFFFFF"/>
        </w:rPr>
        <w:t>Buyer Premises</w:t>
      </w:r>
      <w:r w:rsidRPr="00B07B5A">
        <w:rPr>
          <w:rFonts w:ascii="Arial" w:hAnsi="Arial" w:cs="Arial"/>
          <w:color w:val="FF0000"/>
          <w:shd w:val="clear" w:color="auto" w:fill="FFFFFF"/>
        </w:rPr>
        <w:t xml:space="preserve"> safely, i.e. without the risk of injury.</w:t>
      </w:r>
    </w:p>
    <w:p w14:paraId="7B69DB6E" w14:textId="78914B5C" w:rsidR="00A568C0" w:rsidRPr="00B07B5A" w:rsidRDefault="00A568C0" w:rsidP="00A66D35">
      <w:pPr>
        <w:spacing w:after="120" w:line="240" w:lineRule="auto"/>
        <w:jc w:val="both"/>
        <w:rPr>
          <w:rFonts w:ascii="Arial" w:eastAsia="Times New Roman" w:hAnsi="Arial" w:cs="Arial"/>
          <w:color w:val="FF0000"/>
          <w:shd w:val="clear" w:color="auto" w:fill="FFFFFF"/>
          <w:lang w:val="en-GB"/>
        </w:rPr>
      </w:pPr>
      <w:r w:rsidRPr="00B07B5A">
        <w:rPr>
          <w:rFonts w:ascii="Arial" w:eastAsia="Times New Roman" w:hAnsi="Arial" w:cs="Arial"/>
          <w:color w:val="FF0000"/>
          <w:shd w:val="clear" w:color="auto" w:fill="FFFFFF"/>
          <w:lang w:val="en-GB"/>
        </w:rPr>
        <w:t>23.2</w:t>
      </w:r>
      <w:r w:rsidR="00B9711A" w:rsidRPr="00B07B5A">
        <w:rPr>
          <w:rFonts w:ascii="Arial" w:eastAsia="Times New Roman" w:hAnsi="Arial" w:cs="Arial"/>
          <w:color w:val="FF0000"/>
          <w:shd w:val="clear" w:color="auto" w:fill="FFFFFF"/>
          <w:lang w:val="en-GB"/>
        </w:rPr>
        <w:t>3</w:t>
      </w:r>
      <w:r w:rsidR="00232B6A" w:rsidRPr="00B07B5A">
        <w:rPr>
          <w:rFonts w:ascii="Arial" w:eastAsia="Times New Roman" w:hAnsi="Arial" w:cs="Arial"/>
          <w:color w:val="FF0000"/>
          <w:shd w:val="clear" w:color="auto" w:fill="FFFFFF"/>
          <w:lang w:val="en-GB"/>
        </w:rPr>
        <w:t xml:space="preserve">  </w:t>
      </w:r>
      <w:r w:rsidRPr="00B07B5A">
        <w:rPr>
          <w:rFonts w:ascii="Arial" w:eastAsia="Times New Roman" w:hAnsi="Arial" w:cs="Arial"/>
          <w:color w:val="FF0000"/>
          <w:shd w:val="clear" w:color="auto" w:fill="FFFFFF"/>
          <w:lang w:val="en-GB"/>
        </w:rPr>
        <w:t xml:space="preserve"> Water supply, storage and distribution systems, drainage and waste systems</w:t>
      </w:r>
      <w:r w:rsidR="00135BC2" w:rsidRPr="00B07B5A">
        <w:rPr>
          <w:rFonts w:ascii="Arial" w:eastAsia="Times New Roman" w:hAnsi="Arial" w:cs="Arial"/>
          <w:color w:val="FF0000"/>
          <w:shd w:val="clear" w:color="auto" w:fill="FFFFFF"/>
          <w:lang w:val="en-GB"/>
        </w:rPr>
        <w:t>;</w:t>
      </w:r>
    </w:p>
    <w:p w14:paraId="27140911" w14:textId="2AB6D8B7" w:rsidR="00A568C0" w:rsidRPr="00B07B5A" w:rsidRDefault="00A568C0" w:rsidP="00A66D35">
      <w:pPr>
        <w:spacing w:after="120" w:line="240" w:lineRule="auto"/>
        <w:ind w:left="1843" w:hanging="1134"/>
        <w:jc w:val="both"/>
        <w:rPr>
          <w:rFonts w:ascii="Arial" w:eastAsia="Arial" w:hAnsi="Arial" w:cs="Arial"/>
          <w:color w:val="FF0000"/>
        </w:rPr>
      </w:pPr>
      <w:r w:rsidRPr="00B07B5A">
        <w:rPr>
          <w:rFonts w:ascii="Arial" w:eastAsia="Arial" w:hAnsi="Arial" w:cs="Arial"/>
          <w:color w:val="FF0000"/>
        </w:rPr>
        <w:t>23.2</w:t>
      </w:r>
      <w:r w:rsidR="00B9711A" w:rsidRPr="00B07B5A">
        <w:rPr>
          <w:rFonts w:ascii="Arial" w:eastAsia="Arial" w:hAnsi="Arial" w:cs="Arial"/>
          <w:color w:val="FF0000"/>
        </w:rPr>
        <w:t>3</w:t>
      </w:r>
      <w:r w:rsidRPr="00B07B5A">
        <w:rPr>
          <w:rFonts w:ascii="Arial" w:eastAsia="Arial" w:hAnsi="Arial" w:cs="Arial"/>
          <w:color w:val="FF0000"/>
        </w:rPr>
        <w:t>.1  </w:t>
      </w:r>
      <w:r w:rsidRPr="00B07B5A">
        <w:rPr>
          <w:rFonts w:ascii="Arial" w:eastAsia="Arial" w:hAnsi="Arial" w:cs="Arial"/>
          <w:color w:val="FF0000"/>
        </w:rPr>
        <w:tab/>
        <w:t>The Supplier</w:t>
      </w:r>
      <w:hyperlink r:id="rId27" w:history="1"/>
      <w:r w:rsidRPr="00B07B5A">
        <w:rPr>
          <w:rFonts w:ascii="Arial" w:eastAsia="Arial" w:hAnsi="Arial" w:cs="Arial"/>
          <w:color w:val="FF0000"/>
        </w:rPr>
        <w:t xml:space="preserve">  must ensure that there are water supplies, and storage and distribution systems to provide a continuous supply of water to all required points within each </w:t>
      </w:r>
      <w:r w:rsidR="002612F1" w:rsidRPr="00B07B5A">
        <w:rPr>
          <w:rFonts w:ascii="Arial" w:hAnsi="Arial" w:cs="Arial"/>
          <w:color w:val="FF0000"/>
          <w:shd w:val="clear" w:color="auto" w:fill="FFFFFF"/>
        </w:rPr>
        <w:t>Buyer Premises</w:t>
      </w:r>
      <w:r w:rsidRPr="00B07B5A">
        <w:rPr>
          <w:rFonts w:ascii="Arial" w:eastAsia="Arial" w:hAnsi="Arial" w:cs="Arial"/>
          <w:color w:val="FF0000"/>
        </w:rPr>
        <w:t>. To the extent that it is within their control, the Supplier</w:t>
      </w:r>
      <w:hyperlink r:id="rId28" w:history="1"/>
      <w:r w:rsidRPr="00B07B5A">
        <w:rPr>
          <w:rFonts w:ascii="Arial" w:eastAsia="Arial" w:hAnsi="Arial" w:cs="Arial"/>
          <w:color w:val="FF0000"/>
        </w:rPr>
        <w:t>  shall ensure that the water supply is suitable for direct consumption.</w:t>
      </w:r>
    </w:p>
    <w:p w14:paraId="46AC9FA0" w14:textId="5943DC2C" w:rsidR="00A568C0" w:rsidRPr="00B07B5A" w:rsidRDefault="00A568C0" w:rsidP="00A66D35">
      <w:pPr>
        <w:spacing w:after="120" w:line="240" w:lineRule="auto"/>
        <w:ind w:left="1843" w:hanging="1134"/>
        <w:jc w:val="both"/>
        <w:rPr>
          <w:rFonts w:ascii="Arial" w:eastAsia="Arial" w:hAnsi="Arial" w:cs="Arial"/>
          <w:color w:val="FF0000"/>
        </w:rPr>
      </w:pPr>
      <w:bookmarkStart w:id="118" w:name="RID_28665763"/>
      <w:bookmarkEnd w:id="118"/>
      <w:r w:rsidRPr="00B07B5A">
        <w:rPr>
          <w:rFonts w:ascii="Arial" w:eastAsia="Arial" w:hAnsi="Arial" w:cs="Arial"/>
          <w:color w:val="FF0000"/>
        </w:rPr>
        <w:t>23.2</w:t>
      </w:r>
      <w:r w:rsidR="00B9711A" w:rsidRPr="00B07B5A">
        <w:rPr>
          <w:rFonts w:ascii="Arial" w:eastAsia="Arial" w:hAnsi="Arial" w:cs="Arial"/>
          <w:color w:val="FF0000"/>
        </w:rPr>
        <w:t>3</w:t>
      </w:r>
      <w:r w:rsidRPr="00B07B5A">
        <w:rPr>
          <w:rFonts w:ascii="Arial" w:eastAsia="Arial" w:hAnsi="Arial" w:cs="Arial"/>
          <w:color w:val="FF0000"/>
        </w:rPr>
        <w:t>.2  </w:t>
      </w:r>
      <w:r w:rsidR="00273256" w:rsidRPr="00B07B5A">
        <w:rPr>
          <w:rFonts w:ascii="Arial" w:eastAsia="Arial" w:hAnsi="Arial" w:cs="Arial"/>
          <w:color w:val="FF0000"/>
        </w:rPr>
        <w:t xml:space="preserve">    </w:t>
      </w:r>
      <w:r w:rsidR="000269C3" w:rsidRPr="00B07B5A">
        <w:rPr>
          <w:rFonts w:ascii="Arial" w:eastAsia="Arial" w:hAnsi="Arial" w:cs="Arial"/>
          <w:color w:val="FF0000"/>
        </w:rPr>
        <w:t xml:space="preserve"> </w:t>
      </w:r>
      <w:r w:rsidRPr="00B07B5A">
        <w:rPr>
          <w:rFonts w:ascii="Arial" w:eastAsia="Arial" w:hAnsi="Arial" w:cs="Arial"/>
          <w:color w:val="FF0000"/>
        </w:rPr>
        <w:t>Where there is a requirement for hot or cold water, the Supplier</w:t>
      </w:r>
      <w:hyperlink r:id="rId29" w:history="1"/>
      <w:r w:rsidRPr="00B07B5A">
        <w:rPr>
          <w:rFonts w:ascii="Arial" w:eastAsia="Arial" w:hAnsi="Arial" w:cs="Arial"/>
          <w:color w:val="FF0000"/>
        </w:rPr>
        <w:t>  will provide systems that can maintain the supply, and deliver water at the required temperatures and in sufficient quantities to meet the </w:t>
      </w:r>
      <w:hyperlink r:id="rId30" w:history="1">
        <w:r w:rsidRPr="00B07B5A">
          <w:rPr>
            <w:rFonts w:ascii="Arial" w:eastAsia="Arial" w:hAnsi="Arial" w:cs="Arial"/>
            <w:color w:val="FF0000"/>
          </w:rPr>
          <w:t>Buyer</w:t>
        </w:r>
      </w:hyperlink>
      <w:r w:rsidRPr="00B07B5A">
        <w:rPr>
          <w:rFonts w:ascii="Arial" w:eastAsia="Arial" w:hAnsi="Arial" w:cs="Arial"/>
          <w:color w:val="FF0000"/>
        </w:rPr>
        <w:t>’s demand.</w:t>
      </w:r>
    </w:p>
    <w:p w14:paraId="67749DC8" w14:textId="1C0F7E00" w:rsidR="00A568C0" w:rsidRPr="00B07B5A" w:rsidRDefault="00A568C0" w:rsidP="00A66D35">
      <w:pPr>
        <w:spacing w:after="120" w:line="240" w:lineRule="auto"/>
        <w:ind w:left="1843" w:hanging="1134"/>
        <w:jc w:val="both"/>
        <w:rPr>
          <w:rFonts w:ascii="Arial" w:eastAsia="Arial" w:hAnsi="Arial" w:cs="Arial"/>
          <w:color w:val="FF0000"/>
        </w:rPr>
      </w:pPr>
      <w:bookmarkStart w:id="119" w:name="RID_28665764"/>
      <w:bookmarkEnd w:id="119"/>
      <w:r w:rsidRPr="00B07B5A">
        <w:rPr>
          <w:rFonts w:ascii="Arial" w:eastAsia="Arial" w:hAnsi="Arial" w:cs="Arial"/>
          <w:color w:val="FF0000"/>
        </w:rPr>
        <w:t>23.2</w:t>
      </w:r>
      <w:r w:rsidR="00B9711A" w:rsidRPr="00B07B5A">
        <w:rPr>
          <w:rFonts w:ascii="Arial" w:eastAsia="Arial" w:hAnsi="Arial" w:cs="Arial"/>
          <w:color w:val="FF0000"/>
        </w:rPr>
        <w:t>3</w:t>
      </w:r>
      <w:r w:rsidRPr="00B07B5A">
        <w:rPr>
          <w:rFonts w:ascii="Arial" w:eastAsia="Arial" w:hAnsi="Arial" w:cs="Arial"/>
          <w:color w:val="FF0000"/>
        </w:rPr>
        <w:t>.3 </w:t>
      </w:r>
      <w:r w:rsidR="00273256" w:rsidRPr="00B07B5A">
        <w:rPr>
          <w:rFonts w:ascii="Arial" w:eastAsia="Arial" w:hAnsi="Arial" w:cs="Arial"/>
          <w:color w:val="FF0000"/>
        </w:rPr>
        <w:t xml:space="preserve">   </w:t>
      </w:r>
      <w:r w:rsidRPr="00B07B5A">
        <w:rPr>
          <w:rFonts w:ascii="Arial" w:eastAsia="Arial" w:hAnsi="Arial" w:cs="Arial"/>
          <w:color w:val="FF0000"/>
        </w:rPr>
        <w:t> </w:t>
      </w:r>
      <w:r w:rsidR="000269C3" w:rsidRPr="00B07B5A">
        <w:rPr>
          <w:rFonts w:ascii="Arial" w:eastAsia="Arial" w:hAnsi="Arial" w:cs="Arial"/>
          <w:color w:val="FF0000"/>
        </w:rPr>
        <w:t xml:space="preserve"> </w:t>
      </w:r>
      <w:r w:rsidRPr="00B07B5A">
        <w:rPr>
          <w:rFonts w:ascii="Arial" w:eastAsia="Arial" w:hAnsi="Arial" w:cs="Arial"/>
          <w:color w:val="FF0000"/>
        </w:rPr>
        <w:t xml:space="preserve">Domestic hot water must be stored at a temperature of greater than 60° C and circulated at temperature to ensure a non-return water temperature of 50°C. At all draw off points, the temperature of the hot water must exceed 45°C but not exceed 55°C. In any event all water systems must be compliant with the prevailing </w:t>
      </w:r>
      <w:r w:rsidR="00E10120">
        <w:rPr>
          <w:rFonts w:ascii="Arial" w:eastAsia="Arial" w:hAnsi="Arial" w:cs="Arial"/>
          <w:color w:val="FF0000"/>
        </w:rPr>
        <w:t>l</w:t>
      </w:r>
      <w:r w:rsidRPr="00B07B5A">
        <w:rPr>
          <w:rFonts w:ascii="Arial" w:eastAsia="Arial" w:hAnsi="Arial" w:cs="Arial"/>
          <w:color w:val="FF0000"/>
        </w:rPr>
        <w:t>egislation including legionella prevention and testing recommendations and requirements.</w:t>
      </w:r>
    </w:p>
    <w:p w14:paraId="7FD5E7A1" w14:textId="5BA92BD5" w:rsidR="00A568C0" w:rsidRPr="00B07B5A" w:rsidRDefault="00A568C0" w:rsidP="00A66D35">
      <w:pPr>
        <w:spacing w:after="120" w:line="240" w:lineRule="auto"/>
        <w:ind w:left="1843" w:hanging="1134"/>
        <w:jc w:val="both"/>
        <w:rPr>
          <w:rFonts w:ascii="Arial" w:eastAsia="Arial" w:hAnsi="Arial" w:cs="Arial"/>
          <w:color w:val="FF0000"/>
        </w:rPr>
      </w:pPr>
      <w:bookmarkStart w:id="120" w:name="RID_28665765"/>
      <w:bookmarkEnd w:id="120"/>
      <w:r w:rsidRPr="00B07B5A">
        <w:rPr>
          <w:rFonts w:ascii="Arial" w:eastAsia="Arial" w:hAnsi="Arial" w:cs="Arial"/>
          <w:color w:val="FF0000"/>
        </w:rPr>
        <w:lastRenderedPageBreak/>
        <w:t>23.2</w:t>
      </w:r>
      <w:r w:rsidR="00B9711A" w:rsidRPr="00B07B5A">
        <w:rPr>
          <w:rFonts w:ascii="Arial" w:eastAsia="Arial" w:hAnsi="Arial" w:cs="Arial"/>
          <w:color w:val="FF0000"/>
        </w:rPr>
        <w:t>3</w:t>
      </w:r>
      <w:r w:rsidRPr="00B07B5A">
        <w:rPr>
          <w:rFonts w:ascii="Arial" w:eastAsia="Arial" w:hAnsi="Arial" w:cs="Arial"/>
          <w:color w:val="FF0000"/>
        </w:rPr>
        <w:t>.4</w:t>
      </w:r>
      <w:r w:rsidR="000269C3" w:rsidRPr="00B07B5A">
        <w:rPr>
          <w:rFonts w:ascii="Arial" w:eastAsia="Arial" w:hAnsi="Arial" w:cs="Arial"/>
          <w:color w:val="FF0000"/>
        </w:rPr>
        <w:tab/>
      </w:r>
      <w:r w:rsidRPr="00B07B5A">
        <w:rPr>
          <w:rFonts w:ascii="Arial" w:eastAsia="Arial" w:hAnsi="Arial" w:cs="Arial"/>
          <w:color w:val="FF0000"/>
        </w:rPr>
        <w:t>Adequate drainage and waste systems including sanitary ware, sinks, gullies and connections to the appropriate soil waste and drainage systems shall be provided by the Supplier</w:t>
      </w:r>
      <w:hyperlink r:id="rId31" w:history="1"/>
      <w:r w:rsidRPr="00B07B5A">
        <w:rPr>
          <w:rFonts w:ascii="Arial" w:eastAsia="Arial" w:hAnsi="Arial" w:cs="Arial"/>
          <w:color w:val="FF0000"/>
        </w:rPr>
        <w:t>. Adequate surface water drainage must be provided by the Supplier</w:t>
      </w:r>
      <w:hyperlink r:id="rId32" w:history="1"/>
      <w:r w:rsidRPr="00B07B5A">
        <w:rPr>
          <w:rFonts w:ascii="Arial" w:eastAsia="Arial" w:hAnsi="Arial" w:cs="Arial"/>
          <w:color w:val="FF0000"/>
        </w:rPr>
        <w:t xml:space="preserve">  to ensure continued use of the </w:t>
      </w:r>
      <w:r w:rsidR="001F4022" w:rsidRPr="00B07B5A">
        <w:rPr>
          <w:rFonts w:ascii="Arial" w:eastAsia="Arial" w:hAnsi="Arial" w:cs="Arial"/>
          <w:color w:val="FF0000"/>
        </w:rPr>
        <w:t>Buyer Premises</w:t>
      </w:r>
      <w:r w:rsidRPr="00B07B5A">
        <w:rPr>
          <w:rFonts w:ascii="Arial" w:eastAsia="Arial" w:hAnsi="Arial" w:cs="Arial"/>
          <w:color w:val="FF0000"/>
        </w:rPr>
        <w:t xml:space="preserve"> and</w:t>
      </w:r>
      <w:r w:rsidR="001F4022" w:rsidRPr="00B07B5A">
        <w:rPr>
          <w:rFonts w:ascii="Arial" w:eastAsia="Arial" w:hAnsi="Arial" w:cs="Arial"/>
          <w:color w:val="FF0000"/>
        </w:rPr>
        <w:t xml:space="preserve"> its</w:t>
      </w:r>
      <w:r w:rsidRPr="00B07B5A">
        <w:rPr>
          <w:rFonts w:ascii="Arial" w:eastAsia="Arial" w:hAnsi="Arial" w:cs="Arial"/>
          <w:color w:val="FF0000"/>
        </w:rPr>
        <w:t xml:space="preserve"> facilities. In addition, the Supplier</w:t>
      </w:r>
      <w:hyperlink r:id="rId33" w:history="1"/>
      <w:r w:rsidRPr="00B07B5A">
        <w:rPr>
          <w:rFonts w:ascii="Arial" w:eastAsia="Arial" w:hAnsi="Arial" w:cs="Arial"/>
          <w:color w:val="FF0000"/>
        </w:rPr>
        <w:t xml:space="preserve"> must take measures to prevent the transfer of </w:t>
      </w:r>
      <w:proofErr w:type="spellStart"/>
      <w:r w:rsidRPr="00B07B5A">
        <w:rPr>
          <w:rFonts w:ascii="Arial" w:eastAsia="Arial" w:hAnsi="Arial" w:cs="Arial"/>
          <w:color w:val="FF0000"/>
        </w:rPr>
        <w:t>odours</w:t>
      </w:r>
      <w:proofErr w:type="spellEnd"/>
      <w:r w:rsidRPr="00B07B5A">
        <w:rPr>
          <w:rFonts w:ascii="Arial" w:eastAsia="Arial" w:hAnsi="Arial" w:cs="Arial"/>
          <w:color w:val="FF0000"/>
        </w:rPr>
        <w:t xml:space="preserve"> from the waste and drainage systems into </w:t>
      </w:r>
      <w:hyperlink r:id="rId34" w:history="1">
        <w:r w:rsidRPr="00B07B5A">
          <w:rPr>
            <w:rFonts w:ascii="Arial" w:eastAsia="Arial" w:hAnsi="Arial" w:cs="Arial"/>
            <w:color w:val="FF0000"/>
          </w:rPr>
          <w:t>other</w:t>
        </w:r>
      </w:hyperlink>
      <w:r w:rsidRPr="00B07B5A">
        <w:rPr>
          <w:rFonts w:ascii="Arial" w:eastAsia="Arial" w:hAnsi="Arial" w:cs="Arial"/>
          <w:color w:val="FF0000"/>
        </w:rPr>
        <w:t xml:space="preserve"> areas of the </w:t>
      </w:r>
      <w:r w:rsidR="001F4022" w:rsidRPr="00B07B5A">
        <w:rPr>
          <w:rFonts w:ascii="Arial" w:eastAsia="Arial" w:hAnsi="Arial" w:cs="Arial"/>
          <w:color w:val="FF0000"/>
        </w:rPr>
        <w:t>Buyers Premises</w:t>
      </w:r>
      <w:r w:rsidRPr="00B07B5A">
        <w:rPr>
          <w:rFonts w:ascii="Arial" w:eastAsia="Arial" w:hAnsi="Arial" w:cs="Arial"/>
          <w:color w:val="FF0000"/>
        </w:rPr>
        <w:t>.</w:t>
      </w:r>
    </w:p>
    <w:p w14:paraId="4C2413DB" w14:textId="4B7E0EFE" w:rsidR="00A568C0" w:rsidRPr="00B07B5A" w:rsidRDefault="00A568C0" w:rsidP="00E2145B">
      <w:pPr>
        <w:spacing w:after="0" w:line="240" w:lineRule="auto"/>
        <w:ind w:left="1843" w:hanging="1134"/>
        <w:jc w:val="both"/>
        <w:rPr>
          <w:rFonts w:ascii="Arial" w:hAnsi="Arial" w:cs="Arial"/>
          <w:color w:val="FF0000"/>
          <w:shd w:val="clear" w:color="auto" w:fill="FFFFFF"/>
        </w:rPr>
      </w:pPr>
      <w:bookmarkStart w:id="121" w:name="RID_28665766"/>
      <w:bookmarkEnd w:id="121"/>
      <w:r w:rsidRPr="00B07B5A">
        <w:rPr>
          <w:rFonts w:ascii="Arial" w:hAnsi="Arial" w:cs="Arial"/>
          <w:color w:val="FF0000"/>
          <w:shd w:val="clear" w:color="auto" w:fill="FFFFFF"/>
        </w:rPr>
        <w:t>23.2</w:t>
      </w:r>
      <w:r w:rsidR="00B9711A" w:rsidRPr="00B07B5A">
        <w:rPr>
          <w:rFonts w:ascii="Arial" w:hAnsi="Arial" w:cs="Arial"/>
          <w:color w:val="FF0000"/>
          <w:shd w:val="clear" w:color="auto" w:fill="FFFFFF"/>
        </w:rPr>
        <w:t>3</w:t>
      </w:r>
      <w:r w:rsidRPr="00B07B5A">
        <w:rPr>
          <w:rFonts w:ascii="Arial" w:hAnsi="Arial" w:cs="Arial"/>
          <w:color w:val="FF0000"/>
          <w:shd w:val="clear" w:color="auto" w:fill="FFFFFF"/>
        </w:rPr>
        <w:t>.5  </w:t>
      </w:r>
      <w:r w:rsidR="006B543C" w:rsidRPr="00B07B5A">
        <w:rPr>
          <w:rFonts w:ascii="Arial" w:hAnsi="Arial" w:cs="Arial"/>
          <w:color w:val="FF0000"/>
          <w:shd w:val="clear" w:color="auto" w:fill="FFFFFF"/>
        </w:rPr>
        <w:tab/>
      </w:r>
      <w:r w:rsidRPr="00B07B5A">
        <w:rPr>
          <w:rFonts w:ascii="Arial" w:hAnsi="Arial" w:cs="Arial"/>
          <w:color w:val="FF0000"/>
          <w:shd w:val="clear" w:color="auto" w:fill="FFFFFF"/>
        </w:rPr>
        <w:t>Water circulation should be provided at rates which minimise the risk of Legionnaires' disease in accordance with </w:t>
      </w:r>
      <w:r w:rsidR="00E10120">
        <w:rPr>
          <w:rFonts w:ascii="Arial" w:hAnsi="Arial" w:cs="Arial"/>
          <w:color w:val="FF0000"/>
          <w:shd w:val="clear" w:color="auto" w:fill="FFFFFF"/>
        </w:rPr>
        <w:t>l</w:t>
      </w:r>
      <w:r w:rsidRPr="00B07B5A">
        <w:rPr>
          <w:rFonts w:ascii="Arial" w:hAnsi="Arial" w:cs="Arial"/>
          <w:color w:val="FF0000"/>
          <w:shd w:val="clear" w:color="auto" w:fill="FFFFFF"/>
        </w:rPr>
        <w:t>egislation.</w:t>
      </w:r>
    </w:p>
    <w:p w14:paraId="523FFA15" w14:textId="77777777" w:rsidR="00A568C0" w:rsidRPr="00135BC2" w:rsidRDefault="00A568C0" w:rsidP="00E2145B">
      <w:pPr>
        <w:spacing w:after="0" w:line="240" w:lineRule="auto"/>
        <w:jc w:val="both"/>
        <w:rPr>
          <w:rFonts w:ascii="Arial" w:eastAsia="Times New Roman" w:hAnsi="Arial" w:cs="Arial"/>
          <w:color w:val="auto"/>
          <w:shd w:val="clear" w:color="auto" w:fill="FFFFFF"/>
          <w:lang w:val="en-GB"/>
        </w:rPr>
      </w:pPr>
    </w:p>
    <w:bookmarkEnd w:id="108"/>
    <w:p w14:paraId="2894D387" w14:textId="77777777" w:rsidR="005613AF" w:rsidRDefault="00B22874" w:rsidP="00A66D35">
      <w:pPr>
        <w:spacing w:after="120" w:line="240" w:lineRule="auto"/>
        <w:jc w:val="both"/>
        <w:rPr>
          <w:rFonts w:ascii="Arial" w:eastAsia="Arial" w:hAnsi="Arial" w:cs="Arial"/>
          <w:b/>
        </w:rPr>
      </w:pPr>
      <w:r>
        <w:rPr>
          <w:rFonts w:ascii="Arial" w:eastAsia="Arial" w:hAnsi="Arial" w:cs="Arial"/>
          <w:b/>
        </w:rPr>
        <w:t xml:space="preserve">24.   Service E2 - Ventilation and Air Conditioning Systems Maintenance </w:t>
      </w:r>
    </w:p>
    <w:p w14:paraId="066A3A32" w14:textId="260CB5E0" w:rsidR="005613AF" w:rsidRPr="00AD3020" w:rsidRDefault="00B22874" w:rsidP="00A66D35">
      <w:pPr>
        <w:spacing w:after="120" w:line="240" w:lineRule="auto"/>
        <w:jc w:val="both"/>
        <w:rPr>
          <w:rFonts w:ascii="Arial" w:eastAsia="Arial" w:hAnsi="Arial" w:cs="Arial"/>
          <w:color w:val="4472C4" w:themeColor="accent1"/>
        </w:rPr>
      </w:pPr>
      <w:r w:rsidRPr="00B07B5A">
        <w:rPr>
          <w:rFonts w:ascii="Arial" w:eastAsia="Arial" w:hAnsi="Arial" w:cs="Arial"/>
          <w:color w:val="auto"/>
        </w:rPr>
        <w:t>24.1</w:t>
      </w:r>
      <w:r w:rsidRPr="00B07B5A">
        <w:rPr>
          <w:rFonts w:ascii="Arial" w:eastAsia="Arial" w:hAnsi="Arial" w:cs="Arial"/>
          <w:color w:val="auto"/>
        </w:rPr>
        <w:tab/>
        <w:t xml:space="preserve">The following </w:t>
      </w:r>
      <w:r w:rsidR="001F4022" w:rsidRPr="005F6F2D">
        <w:rPr>
          <w:rFonts w:ascii="Arial" w:eastAsia="Arial" w:hAnsi="Arial" w:cs="Arial"/>
          <w:color w:val="FF0000"/>
        </w:rPr>
        <w:t xml:space="preserve">requirements and </w:t>
      </w:r>
      <w:r w:rsidRPr="00B07B5A">
        <w:rPr>
          <w:rFonts w:ascii="Arial" w:eastAsia="Arial" w:hAnsi="Arial" w:cs="Arial"/>
          <w:color w:val="auto"/>
        </w:rPr>
        <w:t xml:space="preserve">Standards </w:t>
      </w:r>
      <w:r w:rsidR="001F4022" w:rsidRPr="00F32908">
        <w:rPr>
          <w:rFonts w:ascii="Arial" w:eastAsia="Arial" w:hAnsi="Arial" w:cs="Arial"/>
          <w:color w:val="FF0000"/>
        </w:rPr>
        <w:t xml:space="preserve">shall </w:t>
      </w:r>
      <w:r w:rsidRPr="00B07B5A">
        <w:rPr>
          <w:rFonts w:ascii="Arial" w:eastAsia="Arial" w:hAnsi="Arial" w:cs="Arial"/>
          <w:color w:val="auto"/>
        </w:rPr>
        <w:t>apply to this Service - SE2.</w:t>
      </w:r>
    </w:p>
    <w:p w14:paraId="34473AA6" w14:textId="4341EC51" w:rsidR="005613AF" w:rsidRPr="009B0BA1" w:rsidRDefault="00B22874" w:rsidP="00A66D35">
      <w:pPr>
        <w:spacing w:after="120" w:line="240" w:lineRule="auto"/>
        <w:ind w:left="720" w:hanging="720"/>
        <w:jc w:val="both"/>
        <w:rPr>
          <w:rFonts w:ascii="Arial" w:eastAsia="Arial" w:hAnsi="Arial" w:cs="Arial"/>
          <w:color w:val="FF0000"/>
        </w:rPr>
      </w:pPr>
      <w:r w:rsidRPr="009B0BA1">
        <w:rPr>
          <w:rFonts w:ascii="Arial" w:eastAsia="Arial" w:hAnsi="Arial" w:cs="Arial"/>
          <w:color w:val="FF0000"/>
        </w:rPr>
        <w:t>24.2</w:t>
      </w:r>
      <w:r w:rsidRPr="009B0BA1">
        <w:rPr>
          <w:rFonts w:ascii="Arial" w:eastAsia="Arial" w:hAnsi="Arial" w:cs="Arial"/>
          <w:color w:val="FF0000"/>
        </w:rPr>
        <w:tab/>
        <w:t xml:space="preserve">The Supplier shall maintain ventilation, comfort cooling and air conditioning systems by using the same principles employed for other mechanical and electrical systems. Some of the air conditioning systems shall be designated by </w:t>
      </w:r>
      <w:r w:rsidR="00165FC3" w:rsidRPr="009B0BA1">
        <w:rPr>
          <w:rFonts w:ascii="Arial" w:eastAsia="Arial" w:hAnsi="Arial" w:cs="Arial"/>
          <w:color w:val="FF0000"/>
        </w:rPr>
        <w:t>the Buyer</w:t>
      </w:r>
      <w:r w:rsidRPr="009B0BA1">
        <w:rPr>
          <w:rFonts w:ascii="Arial" w:eastAsia="Arial" w:hAnsi="Arial" w:cs="Arial"/>
          <w:color w:val="FF0000"/>
        </w:rPr>
        <w:t xml:space="preserve"> as business critical systems where appropriate.</w:t>
      </w:r>
    </w:p>
    <w:p w14:paraId="2BA1CBC5" w14:textId="4A3AD779" w:rsidR="005613AF" w:rsidRPr="009B0BA1" w:rsidRDefault="00B22874" w:rsidP="00A66D35">
      <w:pPr>
        <w:spacing w:after="120" w:line="240" w:lineRule="auto"/>
        <w:ind w:left="720" w:hanging="720"/>
        <w:jc w:val="both"/>
        <w:rPr>
          <w:rFonts w:ascii="Arial" w:eastAsia="Arial" w:hAnsi="Arial" w:cs="Arial"/>
          <w:color w:val="FF0000"/>
        </w:rPr>
      </w:pPr>
      <w:r w:rsidRPr="009B0BA1">
        <w:rPr>
          <w:rFonts w:ascii="Arial" w:eastAsia="Arial" w:hAnsi="Arial" w:cs="Arial"/>
          <w:color w:val="FF0000"/>
        </w:rPr>
        <w:t>24.3</w:t>
      </w:r>
      <w:r w:rsidRPr="009B0BA1">
        <w:rPr>
          <w:rFonts w:ascii="Arial" w:eastAsia="Arial" w:hAnsi="Arial" w:cs="Arial"/>
          <w:color w:val="FF0000"/>
        </w:rPr>
        <w:tab/>
        <w:t xml:space="preserve">This provision includes all catering extract and forced air systems </w:t>
      </w:r>
      <w:r w:rsidR="001F4022" w:rsidRPr="009B0BA1">
        <w:rPr>
          <w:rFonts w:ascii="Arial" w:eastAsia="Arial" w:hAnsi="Arial" w:cs="Arial"/>
          <w:color w:val="FF0000"/>
        </w:rPr>
        <w:t>including but not limited to</w:t>
      </w:r>
      <w:r w:rsidRPr="009B0BA1">
        <w:rPr>
          <w:rFonts w:ascii="Arial" w:eastAsia="Arial" w:hAnsi="Arial" w:cs="Arial"/>
          <w:color w:val="FF0000"/>
        </w:rPr>
        <w:t xml:space="preserve"> ductwork and terminal units.</w:t>
      </w:r>
    </w:p>
    <w:p w14:paraId="791319C2" w14:textId="511AB4D4" w:rsidR="005613AF" w:rsidRPr="009B0BA1" w:rsidRDefault="00B22874" w:rsidP="00A66D35">
      <w:pPr>
        <w:spacing w:after="120" w:line="240" w:lineRule="auto"/>
        <w:ind w:left="720" w:hanging="720"/>
        <w:jc w:val="both"/>
        <w:rPr>
          <w:rFonts w:ascii="Arial" w:eastAsia="Arial" w:hAnsi="Arial" w:cs="Arial"/>
          <w:color w:val="FF0000"/>
        </w:rPr>
      </w:pPr>
      <w:r w:rsidRPr="009B0BA1">
        <w:rPr>
          <w:rFonts w:ascii="Arial" w:eastAsia="Arial" w:hAnsi="Arial" w:cs="Arial"/>
          <w:color w:val="FF0000"/>
        </w:rPr>
        <w:t>24.4</w:t>
      </w:r>
      <w:r w:rsidRPr="009B0BA1">
        <w:rPr>
          <w:rFonts w:ascii="Arial" w:eastAsia="Arial" w:hAnsi="Arial" w:cs="Arial"/>
          <w:color w:val="FF0000"/>
        </w:rPr>
        <w:tab/>
        <w:t xml:space="preserve">The Supplier shall deliver air quality monitoring at </w:t>
      </w:r>
      <w:r w:rsidR="00165FC3" w:rsidRPr="009B0BA1">
        <w:rPr>
          <w:rFonts w:ascii="Arial" w:eastAsia="Arial" w:hAnsi="Arial" w:cs="Arial"/>
          <w:color w:val="FF0000"/>
        </w:rPr>
        <w:t>the Buyer</w:t>
      </w:r>
      <w:r w:rsidRPr="009B0BA1">
        <w:rPr>
          <w:rFonts w:ascii="Arial" w:eastAsia="Arial" w:hAnsi="Arial" w:cs="Arial"/>
          <w:color w:val="FF0000"/>
        </w:rPr>
        <w:t xml:space="preserve"> Premises to meet COSHH 2002 and EH40 statutory requirements and all other statutory and best practice requirements linked to the </w:t>
      </w:r>
      <w:r w:rsidR="001F4022" w:rsidRPr="009B0BA1">
        <w:rPr>
          <w:rFonts w:ascii="Arial" w:eastAsia="Arial" w:hAnsi="Arial" w:cs="Arial"/>
          <w:color w:val="FF0000"/>
        </w:rPr>
        <w:t>d</w:t>
      </w:r>
      <w:r w:rsidRPr="009B0BA1">
        <w:rPr>
          <w:rFonts w:ascii="Arial" w:eastAsia="Arial" w:hAnsi="Arial" w:cs="Arial"/>
          <w:color w:val="FF0000"/>
        </w:rPr>
        <w:t xml:space="preserve">elivery of the </w:t>
      </w:r>
      <w:r w:rsidR="001F4022" w:rsidRPr="009B0BA1">
        <w:rPr>
          <w:rFonts w:ascii="Arial" w:eastAsia="Arial" w:hAnsi="Arial" w:cs="Arial"/>
          <w:color w:val="FF0000"/>
        </w:rPr>
        <w:t>S</w:t>
      </w:r>
      <w:r w:rsidRPr="009B0BA1">
        <w:rPr>
          <w:rFonts w:ascii="Arial" w:eastAsia="Arial" w:hAnsi="Arial" w:cs="Arial"/>
          <w:color w:val="FF0000"/>
        </w:rPr>
        <w:t xml:space="preserve">ervice, including HSEG409, HSG173 and CIBSE KS17. Where the installation of new fixed monitoring equipment is required to deliver these </w:t>
      </w:r>
      <w:r w:rsidR="00135BC2" w:rsidRPr="009B0BA1">
        <w:rPr>
          <w:rFonts w:ascii="Arial" w:eastAsia="Arial" w:hAnsi="Arial" w:cs="Arial"/>
          <w:color w:val="FF0000"/>
        </w:rPr>
        <w:t>Services,</w:t>
      </w:r>
      <w:r w:rsidRPr="009B0BA1">
        <w:rPr>
          <w:rFonts w:ascii="Arial" w:eastAsia="Arial" w:hAnsi="Arial" w:cs="Arial"/>
          <w:color w:val="FF0000"/>
        </w:rPr>
        <w:t xml:space="preserve"> the costs shall be met by </w:t>
      </w:r>
      <w:r w:rsidR="00165FC3" w:rsidRPr="009B0BA1">
        <w:rPr>
          <w:rFonts w:ascii="Arial" w:eastAsia="Arial" w:hAnsi="Arial" w:cs="Arial"/>
          <w:color w:val="FF0000"/>
        </w:rPr>
        <w:t>the Buyer</w:t>
      </w:r>
      <w:r w:rsidRPr="009B0BA1">
        <w:rPr>
          <w:rFonts w:ascii="Arial" w:eastAsia="Arial" w:hAnsi="Arial" w:cs="Arial"/>
          <w:color w:val="FF0000"/>
        </w:rPr>
        <w:t>.</w:t>
      </w:r>
    </w:p>
    <w:p w14:paraId="6CD01578" w14:textId="5840E358" w:rsidR="005613AF" w:rsidRPr="009B0BA1" w:rsidRDefault="00B22874" w:rsidP="00A66D35">
      <w:pPr>
        <w:spacing w:after="120" w:line="240" w:lineRule="auto"/>
        <w:ind w:left="720" w:hanging="720"/>
        <w:jc w:val="both"/>
        <w:rPr>
          <w:rFonts w:ascii="Arial" w:eastAsia="Arial" w:hAnsi="Arial" w:cs="Arial"/>
          <w:color w:val="FF0000"/>
        </w:rPr>
      </w:pPr>
      <w:r w:rsidRPr="009B0BA1">
        <w:rPr>
          <w:rFonts w:ascii="Arial" w:eastAsia="Arial" w:hAnsi="Arial" w:cs="Arial"/>
          <w:color w:val="FF0000"/>
        </w:rPr>
        <w:t>24.5</w:t>
      </w:r>
      <w:r w:rsidRPr="009B0BA1">
        <w:rPr>
          <w:rFonts w:ascii="Arial" w:eastAsia="Arial" w:hAnsi="Arial" w:cs="Arial"/>
          <w:color w:val="FF0000"/>
        </w:rPr>
        <w:tab/>
        <w:t xml:space="preserve">The insides of ventilation and air conditioning ductwork shall be kept clean in accordance with Service SC3 Environmental Cleaning (below). The Supplier shall maintain </w:t>
      </w:r>
      <w:r w:rsidR="001F4022" w:rsidRPr="009B0BA1">
        <w:rPr>
          <w:rFonts w:ascii="Arial" w:eastAsia="Arial" w:hAnsi="Arial" w:cs="Arial"/>
          <w:color w:val="FF0000"/>
        </w:rPr>
        <w:t>such</w:t>
      </w:r>
      <w:r w:rsidRPr="009B0BA1">
        <w:rPr>
          <w:rFonts w:ascii="Arial" w:eastAsia="Arial" w:hAnsi="Arial" w:cs="Arial"/>
          <w:color w:val="FF0000"/>
        </w:rPr>
        <w:t xml:space="preserve"> systems and ensure compliance with legal obligations in respect of health and safety and the management of greenhouse gases and ozone depleting </w:t>
      </w:r>
      <w:r w:rsidR="00C868AB" w:rsidRPr="009B0BA1">
        <w:rPr>
          <w:rFonts w:ascii="Arial" w:eastAsia="Arial" w:hAnsi="Arial" w:cs="Arial"/>
          <w:color w:val="FF0000"/>
        </w:rPr>
        <w:t>substances,</w:t>
      </w:r>
      <w:r w:rsidRPr="009B0BA1">
        <w:rPr>
          <w:rFonts w:ascii="Arial" w:eastAsia="Arial" w:hAnsi="Arial" w:cs="Arial"/>
          <w:color w:val="FF0000"/>
        </w:rPr>
        <w:t xml:space="preserve"> and any other Specification or Standard required by </w:t>
      </w:r>
      <w:r w:rsidR="00165FC3" w:rsidRPr="009B0BA1">
        <w:rPr>
          <w:rFonts w:ascii="Arial" w:eastAsia="Arial" w:hAnsi="Arial" w:cs="Arial"/>
          <w:color w:val="FF0000"/>
        </w:rPr>
        <w:t>the Buyer</w:t>
      </w:r>
      <w:r w:rsidRPr="009B0BA1">
        <w:rPr>
          <w:rFonts w:ascii="Arial" w:eastAsia="Arial" w:hAnsi="Arial" w:cs="Arial"/>
          <w:color w:val="FF0000"/>
        </w:rPr>
        <w:t>.</w:t>
      </w:r>
    </w:p>
    <w:p w14:paraId="7597DFE5" w14:textId="016E9644" w:rsidR="00AC324F" w:rsidRPr="009B0BA1" w:rsidRDefault="00AC324F" w:rsidP="00A66D35">
      <w:pPr>
        <w:spacing w:after="120" w:line="240" w:lineRule="auto"/>
        <w:ind w:left="1843" w:hanging="1134"/>
        <w:jc w:val="both"/>
        <w:rPr>
          <w:rFonts w:ascii="Arial" w:eastAsia="Arial" w:hAnsi="Arial" w:cs="Arial"/>
          <w:color w:val="FF0000"/>
        </w:rPr>
      </w:pPr>
      <w:r w:rsidRPr="009B0BA1">
        <w:rPr>
          <w:rFonts w:ascii="Arial" w:eastAsia="Arial" w:hAnsi="Arial" w:cs="Arial"/>
          <w:color w:val="FF0000"/>
        </w:rPr>
        <w:t>24.</w:t>
      </w:r>
      <w:r w:rsidR="00B20EEE" w:rsidRPr="009B0BA1">
        <w:rPr>
          <w:rFonts w:ascii="Arial" w:eastAsia="Arial" w:hAnsi="Arial" w:cs="Arial"/>
          <w:color w:val="FF0000"/>
        </w:rPr>
        <w:t>5.1</w:t>
      </w:r>
      <w:r w:rsidR="00231D11" w:rsidRPr="009B0BA1">
        <w:rPr>
          <w:rFonts w:ascii="Arial" w:eastAsia="Arial" w:hAnsi="Arial" w:cs="Arial"/>
          <w:color w:val="FF0000"/>
        </w:rPr>
        <w:tab/>
      </w:r>
      <w:r w:rsidR="00B20EEE" w:rsidRPr="009B0BA1">
        <w:rPr>
          <w:rFonts w:ascii="Arial" w:eastAsia="Arial" w:hAnsi="Arial" w:cs="Arial"/>
          <w:color w:val="FF0000"/>
        </w:rPr>
        <w:t xml:space="preserve">Ventilation and air conditioning. </w:t>
      </w:r>
      <w:r w:rsidRPr="009B0BA1">
        <w:rPr>
          <w:rFonts w:ascii="Arial" w:eastAsia="Arial" w:hAnsi="Arial" w:cs="Arial"/>
          <w:color w:val="FF0000"/>
        </w:rPr>
        <w:t>The building's systems shall be</w:t>
      </w:r>
      <w:r w:rsidR="00BB03F6" w:rsidRPr="009B0BA1">
        <w:rPr>
          <w:rFonts w:ascii="Arial" w:eastAsia="Arial" w:hAnsi="Arial" w:cs="Arial"/>
          <w:color w:val="FF0000"/>
        </w:rPr>
        <w:t xml:space="preserve"> </w:t>
      </w:r>
      <w:r w:rsidRPr="009B0BA1">
        <w:rPr>
          <w:rFonts w:ascii="Arial" w:eastAsia="Arial" w:hAnsi="Arial" w:cs="Arial"/>
          <w:color w:val="FF0000"/>
        </w:rPr>
        <w:t>based on the</w:t>
      </w:r>
      <w:r w:rsidR="00231D11" w:rsidRPr="009B0BA1">
        <w:rPr>
          <w:rFonts w:ascii="Arial" w:eastAsia="Arial" w:hAnsi="Arial" w:cs="Arial"/>
          <w:color w:val="FF0000"/>
        </w:rPr>
        <w:t xml:space="preserve"> </w:t>
      </w:r>
      <w:r w:rsidRPr="009B0BA1">
        <w:rPr>
          <w:rFonts w:ascii="Arial" w:eastAsia="Arial" w:hAnsi="Arial" w:cs="Arial"/>
          <w:color w:val="FF0000"/>
        </w:rPr>
        <w:t>following external conditions:</w:t>
      </w:r>
    </w:p>
    <w:p w14:paraId="5E75555E" w14:textId="6F6C9421" w:rsidR="00AC324F" w:rsidRPr="009B0BA1" w:rsidRDefault="00AC324F" w:rsidP="00A66D35">
      <w:pPr>
        <w:spacing w:after="120" w:line="240" w:lineRule="auto"/>
        <w:ind w:left="1440" w:firstLine="720"/>
        <w:jc w:val="both"/>
        <w:rPr>
          <w:rFonts w:ascii="Arial" w:eastAsia="Times New Roman" w:hAnsi="Arial" w:cs="Arial"/>
          <w:color w:val="FF0000"/>
          <w:lang w:val="en-GB"/>
        </w:rPr>
      </w:pPr>
      <w:bookmarkStart w:id="122" w:name="RID_28665769"/>
      <w:bookmarkEnd w:id="122"/>
      <w:r w:rsidRPr="009B0BA1">
        <w:rPr>
          <w:rFonts w:ascii="Arial" w:eastAsia="Times New Roman" w:hAnsi="Arial" w:cs="Arial"/>
          <w:color w:val="FF0000"/>
          <w:lang w:val="en-GB"/>
        </w:rPr>
        <w:t>•  </w:t>
      </w:r>
      <w:r w:rsidRPr="009B0BA1">
        <w:rPr>
          <w:rFonts w:ascii="Arial" w:eastAsia="Times New Roman" w:hAnsi="Arial" w:cs="Arial"/>
          <w:color w:val="FF0000"/>
          <w:shd w:val="clear" w:color="auto" w:fill="FFFFFF"/>
          <w:lang w:val="en-GB"/>
        </w:rPr>
        <w:t xml:space="preserve">Summer ambient 28°C </w:t>
      </w:r>
      <w:proofErr w:type="spellStart"/>
      <w:r w:rsidRPr="009B0BA1">
        <w:rPr>
          <w:rFonts w:ascii="Arial" w:eastAsia="Times New Roman" w:hAnsi="Arial" w:cs="Arial"/>
          <w:color w:val="FF0000"/>
          <w:shd w:val="clear" w:color="auto" w:fill="FFFFFF"/>
          <w:lang w:val="en-GB"/>
        </w:rPr>
        <w:t>db</w:t>
      </w:r>
      <w:proofErr w:type="spellEnd"/>
      <w:r w:rsidR="00E95B91" w:rsidRPr="009B0BA1">
        <w:rPr>
          <w:rFonts w:ascii="Arial" w:eastAsia="Times New Roman" w:hAnsi="Arial" w:cs="Arial"/>
          <w:color w:val="FF0000"/>
          <w:shd w:val="clear" w:color="auto" w:fill="FFFFFF"/>
          <w:lang w:val="en-GB"/>
        </w:rPr>
        <w:t xml:space="preserve"> </w:t>
      </w:r>
      <w:r w:rsidRPr="009B0BA1">
        <w:rPr>
          <w:rFonts w:ascii="Arial" w:eastAsia="Times New Roman" w:hAnsi="Arial" w:cs="Arial"/>
          <w:color w:val="FF0000"/>
          <w:shd w:val="clear" w:color="auto" w:fill="FFFFFF"/>
          <w:lang w:val="en-GB"/>
        </w:rPr>
        <w:t>/</w:t>
      </w:r>
      <w:r w:rsidR="00E95B91" w:rsidRPr="009B0BA1">
        <w:rPr>
          <w:rFonts w:ascii="Arial" w:eastAsia="Times New Roman" w:hAnsi="Arial" w:cs="Arial"/>
          <w:color w:val="FF0000"/>
          <w:shd w:val="clear" w:color="auto" w:fill="FFFFFF"/>
          <w:lang w:val="en-GB"/>
        </w:rPr>
        <w:t xml:space="preserve"> </w:t>
      </w:r>
      <w:r w:rsidRPr="009B0BA1">
        <w:rPr>
          <w:rFonts w:ascii="Arial" w:eastAsia="Times New Roman" w:hAnsi="Arial" w:cs="Arial"/>
          <w:color w:val="FF0000"/>
          <w:shd w:val="clear" w:color="auto" w:fill="FFFFFF"/>
          <w:lang w:val="en-GB"/>
        </w:rPr>
        <w:t>22°C </w:t>
      </w:r>
      <w:proofErr w:type="spellStart"/>
      <w:r w:rsidRPr="009B0BA1">
        <w:rPr>
          <w:rFonts w:ascii="Arial" w:eastAsia="Times New Roman" w:hAnsi="Arial" w:cs="Arial"/>
          <w:color w:val="FF0000"/>
          <w:shd w:val="clear" w:color="auto" w:fill="FFFFFF"/>
          <w:lang w:val="en-GB"/>
        </w:rPr>
        <w:t>wb</w:t>
      </w:r>
      <w:proofErr w:type="spellEnd"/>
    </w:p>
    <w:p w14:paraId="5658D6AE" w14:textId="38A0ADE2" w:rsidR="00AC324F" w:rsidRPr="009B0BA1" w:rsidRDefault="00AC324F" w:rsidP="00A66D35">
      <w:pPr>
        <w:spacing w:after="120" w:line="240" w:lineRule="auto"/>
        <w:ind w:left="1440" w:firstLine="720"/>
        <w:jc w:val="both"/>
        <w:rPr>
          <w:rFonts w:ascii="Arial" w:eastAsia="Times New Roman" w:hAnsi="Arial" w:cs="Arial"/>
          <w:color w:val="FF0000"/>
          <w:shd w:val="clear" w:color="auto" w:fill="FFFFFF"/>
          <w:lang w:val="en-GB"/>
        </w:rPr>
      </w:pPr>
      <w:bookmarkStart w:id="123" w:name="RID_28665770"/>
      <w:bookmarkEnd w:id="123"/>
      <w:r w:rsidRPr="009B0BA1">
        <w:rPr>
          <w:rFonts w:ascii="Arial" w:eastAsia="Times New Roman" w:hAnsi="Arial" w:cs="Arial"/>
          <w:color w:val="FF0000"/>
          <w:lang w:val="en-GB"/>
        </w:rPr>
        <w:t>•  </w:t>
      </w:r>
      <w:r w:rsidRPr="009B0BA1">
        <w:rPr>
          <w:rFonts w:ascii="Arial" w:eastAsia="Times New Roman" w:hAnsi="Arial" w:cs="Arial"/>
          <w:color w:val="FF0000"/>
          <w:shd w:val="clear" w:color="auto" w:fill="FFFFFF"/>
          <w:lang w:val="en-GB"/>
        </w:rPr>
        <w:t>Winter ambient -4°C (minus four degrees Celsius) saturated</w:t>
      </w:r>
    </w:p>
    <w:p w14:paraId="2930C1C1" w14:textId="3E39EDCF" w:rsidR="00AC324F" w:rsidRPr="009B0BA1" w:rsidRDefault="00AC324F" w:rsidP="00A66D35">
      <w:pPr>
        <w:pStyle w:val="NormalWeb"/>
        <w:spacing w:after="120" w:line="240" w:lineRule="auto"/>
        <w:ind w:left="1843"/>
        <w:rPr>
          <w:rFonts w:ascii="Arial" w:eastAsia="Arial" w:hAnsi="Arial" w:cs="Arial"/>
          <w:color w:val="FF0000"/>
          <w:sz w:val="22"/>
          <w:szCs w:val="22"/>
        </w:rPr>
      </w:pPr>
      <w:bookmarkStart w:id="124" w:name="RID_28665771"/>
      <w:bookmarkEnd w:id="124"/>
      <w:r w:rsidRPr="009B0BA1">
        <w:rPr>
          <w:rFonts w:ascii="Arial" w:eastAsia="Arial" w:hAnsi="Arial" w:cs="Arial"/>
          <w:color w:val="FF0000"/>
          <w:sz w:val="22"/>
          <w:szCs w:val="22"/>
        </w:rPr>
        <w:t>Taking into account all factors which affect temperature control, such as business operations, and, subject to any specific temperature requirements of particular parts of the business (e.g. computer rooms), the heating and air conditioning systems should maintain the ambient air temperature within cellular and open plan workstation areas, meeting rooms, circulation, dining and </w:t>
      </w:r>
      <w:hyperlink r:id="rId35" w:history="1">
        <w:r w:rsidRPr="009B0BA1">
          <w:rPr>
            <w:rFonts w:ascii="Arial" w:eastAsia="Arial" w:hAnsi="Arial" w:cs="Arial"/>
            <w:color w:val="FF0000"/>
            <w:sz w:val="22"/>
            <w:szCs w:val="22"/>
          </w:rPr>
          <w:t>other</w:t>
        </w:r>
      </w:hyperlink>
      <w:r w:rsidRPr="009B0BA1">
        <w:rPr>
          <w:rFonts w:ascii="Arial" w:eastAsia="Arial" w:hAnsi="Arial" w:cs="Arial"/>
          <w:color w:val="FF0000"/>
          <w:sz w:val="22"/>
          <w:szCs w:val="22"/>
        </w:rPr>
        <w:t> common parts areas as follows:</w:t>
      </w:r>
    </w:p>
    <w:p w14:paraId="2CE1A571" w14:textId="77777777" w:rsidR="00E90C2E" w:rsidRPr="009B0BA1" w:rsidRDefault="00E90C2E" w:rsidP="00AC324F">
      <w:pPr>
        <w:spacing w:after="0" w:line="240" w:lineRule="auto"/>
        <w:ind w:left="720"/>
        <w:jc w:val="both"/>
        <w:rPr>
          <w:rFonts w:ascii="Arial" w:eastAsia="Times New Roman" w:hAnsi="Arial" w:cs="Arial"/>
          <w:color w:val="FF0000"/>
          <w:lang w:val="en-GB"/>
        </w:rPr>
      </w:pPr>
    </w:p>
    <w:tbl>
      <w:tblPr>
        <w:tblW w:w="0" w:type="auto"/>
        <w:tblInd w:w="2460" w:type="dxa"/>
        <w:tblCellMar>
          <w:top w:w="15" w:type="dxa"/>
          <w:left w:w="15" w:type="dxa"/>
          <w:bottom w:w="15" w:type="dxa"/>
          <w:right w:w="15" w:type="dxa"/>
        </w:tblCellMar>
        <w:tblLook w:val="04A0" w:firstRow="1" w:lastRow="0" w:firstColumn="1" w:lastColumn="0" w:noHBand="0" w:noVBand="1"/>
      </w:tblPr>
      <w:tblGrid>
        <w:gridCol w:w="1331"/>
        <w:gridCol w:w="1730"/>
      </w:tblGrid>
      <w:tr w:rsidR="009B0BA1" w:rsidRPr="009B0BA1" w14:paraId="28CCA84B" w14:textId="77777777" w:rsidTr="00231D11">
        <w:trPr>
          <w:trHeight w:val="225"/>
        </w:trPr>
        <w:tc>
          <w:tcPr>
            <w:tcW w:w="1331" w:type="dxa"/>
            <w:tcBorders>
              <w:top w:val="single" w:sz="6" w:space="0" w:color="000000"/>
              <w:left w:val="single" w:sz="6" w:space="0" w:color="000000"/>
            </w:tcBorders>
            <w:shd w:val="clear" w:color="auto" w:fill="FFFFFF"/>
            <w:tcMar>
              <w:top w:w="0" w:type="dxa"/>
              <w:left w:w="45" w:type="dxa"/>
              <w:bottom w:w="0" w:type="dxa"/>
              <w:right w:w="454" w:type="dxa"/>
            </w:tcMar>
            <w:hideMark/>
          </w:tcPr>
          <w:p w14:paraId="4E85DC35" w14:textId="77777777" w:rsidR="00AC324F" w:rsidRPr="009B0BA1" w:rsidRDefault="00AC324F" w:rsidP="00AC324F">
            <w:pPr>
              <w:spacing w:after="0" w:line="240" w:lineRule="auto"/>
              <w:jc w:val="both"/>
              <w:rPr>
                <w:rFonts w:ascii="Arial" w:eastAsia="Times New Roman" w:hAnsi="Arial" w:cs="Arial"/>
                <w:color w:val="FF0000"/>
                <w:lang w:val="en-GB"/>
              </w:rPr>
            </w:pPr>
            <w:bookmarkStart w:id="125" w:name="RID_28665772"/>
            <w:bookmarkEnd w:id="125"/>
            <w:r w:rsidRPr="009B0BA1">
              <w:rPr>
                <w:rFonts w:ascii="Arial" w:eastAsia="Times New Roman" w:hAnsi="Arial" w:cs="Arial"/>
                <w:color w:val="FF0000"/>
                <w:shd w:val="clear" w:color="auto" w:fill="FFFFFF"/>
                <w:lang w:val="en-GB"/>
              </w:rPr>
              <w:t>Winter</w:t>
            </w:r>
          </w:p>
        </w:tc>
        <w:tc>
          <w:tcPr>
            <w:tcW w:w="1730" w:type="dxa"/>
            <w:tcBorders>
              <w:top w:val="single" w:sz="6" w:space="0" w:color="000000"/>
              <w:left w:val="single" w:sz="6" w:space="0" w:color="000000"/>
              <w:right w:val="single" w:sz="6" w:space="0" w:color="000000"/>
            </w:tcBorders>
            <w:shd w:val="clear" w:color="auto" w:fill="FFFFFF"/>
            <w:tcMar>
              <w:top w:w="0" w:type="dxa"/>
              <w:left w:w="45" w:type="dxa"/>
              <w:bottom w:w="0" w:type="dxa"/>
              <w:right w:w="454" w:type="dxa"/>
            </w:tcMar>
            <w:hideMark/>
          </w:tcPr>
          <w:p w14:paraId="005DC7F5" w14:textId="77777777" w:rsidR="00AC324F" w:rsidRPr="009B0BA1" w:rsidRDefault="00AC324F" w:rsidP="00AC324F">
            <w:pPr>
              <w:spacing w:after="0" w:line="240" w:lineRule="auto"/>
              <w:jc w:val="both"/>
              <w:rPr>
                <w:rFonts w:ascii="Arial" w:eastAsia="Times New Roman" w:hAnsi="Arial" w:cs="Arial"/>
                <w:color w:val="FF0000"/>
                <w:lang w:val="en-GB"/>
              </w:rPr>
            </w:pPr>
            <w:r w:rsidRPr="009B0BA1">
              <w:rPr>
                <w:rFonts w:ascii="Arial" w:eastAsia="Times New Roman" w:hAnsi="Arial" w:cs="Arial"/>
                <w:color w:val="FF0000"/>
                <w:shd w:val="clear" w:color="auto" w:fill="FFFFFF"/>
                <w:lang w:val="en-GB"/>
              </w:rPr>
              <w:t>20° c - 24° c</w:t>
            </w:r>
          </w:p>
        </w:tc>
      </w:tr>
      <w:tr w:rsidR="009B0BA1" w:rsidRPr="009B0BA1" w14:paraId="2606A27D" w14:textId="77777777" w:rsidTr="00231D11">
        <w:trPr>
          <w:trHeight w:val="288"/>
        </w:trPr>
        <w:tc>
          <w:tcPr>
            <w:tcW w:w="1331" w:type="dxa"/>
            <w:tcBorders>
              <w:top w:val="single" w:sz="6" w:space="0" w:color="000000"/>
              <w:left w:val="single" w:sz="6" w:space="0" w:color="000000"/>
              <w:bottom w:val="single" w:sz="6" w:space="0" w:color="000000"/>
            </w:tcBorders>
            <w:shd w:val="clear" w:color="auto" w:fill="FFFFFF"/>
            <w:tcMar>
              <w:top w:w="0" w:type="dxa"/>
              <w:left w:w="45" w:type="dxa"/>
              <w:bottom w:w="0" w:type="dxa"/>
              <w:right w:w="454" w:type="dxa"/>
            </w:tcMar>
            <w:vAlign w:val="bottom"/>
            <w:hideMark/>
          </w:tcPr>
          <w:p w14:paraId="4E61181E" w14:textId="77777777" w:rsidR="00AC324F" w:rsidRPr="009B0BA1" w:rsidRDefault="00AC324F" w:rsidP="00AC324F">
            <w:pPr>
              <w:spacing w:after="0" w:line="240" w:lineRule="auto"/>
              <w:jc w:val="both"/>
              <w:rPr>
                <w:rFonts w:ascii="Arial" w:eastAsia="Times New Roman" w:hAnsi="Arial" w:cs="Arial"/>
                <w:color w:val="FF0000"/>
                <w:lang w:val="en-GB"/>
              </w:rPr>
            </w:pPr>
            <w:r w:rsidRPr="009B0BA1">
              <w:rPr>
                <w:rFonts w:ascii="Arial" w:eastAsia="Times New Roman" w:hAnsi="Arial" w:cs="Arial"/>
                <w:color w:val="FF0000"/>
                <w:shd w:val="clear" w:color="auto" w:fill="FFFFFF"/>
                <w:lang w:val="en-GB"/>
              </w:rPr>
              <w:t>Summer</w:t>
            </w:r>
          </w:p>
        </w:tc>
        <w:tc>
          <w:tcPr>
            <w:tcW w:w="173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4" w:type="dxa"/>
            </w:tcMar>
            <w:vAlign w:val="bottom"/>
            <w:hideMark/>
          </w:tcPr>
          <w:p w14:paraId="7DE71B13" w14:textId="77777777" w:rsidR="00AC324F" w:rsidRPr="009B0BA1" w:rsidRDefault="00AC324F" w:rsidP="00AC324F">
            <w:pPr>
              <w:spacing w:after="0" w:line="240" w:lineRule="auto"/>
              <w:jc w:val="both"/>
              <w:rPr>
                <w:rFonts w:ascii="Arial" w:eastAsia="Times New Roman" w:hAnsi="Arial" w:cs="Arial"/>
                <w:color w:val="FF0000"/>
                <w:lang w:val="en-GB"/>
              </w:rPr>
            </w:pPr>
            <w:r w:rsidRPr="009B0BA1">
              <w:rPr>
                <w:rFonts w:ascii="Arial" w:eastAsia="Times New Roman" w:hAnsi="Arial" w:cs="Arial"/>
                <w:color w:val="FF0000"/>
                <w:shd w:val="clear" w:color="auto" w:fill="FFFFFF"/>
                <w:lang w:val="en-GB"/>
              </w:rPr>
              <w:t>21° c - 24° c</w:t>
            </w:r>
          </w:p>
        </w:tc>
      </w:tr>
    </w:tbl>
    <w:p w14:paraId="4B5F5A09" w14:textId="77777777" w:rsidR="00E90C2E" w:rsidRPr="009B0BA1" w:rsidRDefault="00E90C2E" w:rsidP="00E90C2E">
      <w:pPr>
        <w:pStyle w:val="ListParagraph"/>
        <w:spacing w:after="0" w:line="240" w:lineRule="auto"/>
        <w:ind w:left="1080"/>
        <w:jc w:val="both"/>
        <w:rPr>
          <w:rFonts w:ascii="Arial" w:eastAsia="Times New Roman" w:hAnsi="Arial" w:cs="Arial"/>
          <w:color w:val="FF0000"/>
          <w:lang w:val="en-GB"/>
        </w:rPr>
      </w:pPr>
      <w:bookmarkStart w:id="126" w:name="RID_28665773"/>
      <w:bookmarkEnd w:id="126"/>
    </w:p>
    <w:p w14:paraId="67944F2E" w14:textId="67949D31" w:rsidR="00AC324F" w:rsidRPr="009B0BA1" w:rsidRDefault="00AC324F" w:rsidP="00E90C2E">
      <w:pPr>
        <w:pStyle w:val="ListParagraph"/>
        <w:numPr>
          <w:ilvl w:val="0"/>
          <w:numId w:val="4"/>
        </w:numPr>
        <w:spacing w:after="0" w:line="240" w:lineRule="auto"/>
        <w:jc w:val="both"/>
        <w:rPr>
          <w:rFonts w:ascii="Arial" w:eastAsia="Times New Roman" w:hAnsi="Arial" w:cs="Arial"/>
          <w:color w:val="FF0000"/>
          <w:lang w:val="en-GB"/>
        </w:rPr>
      </w:pPr>
      <w:r w:rsidRPr="009B0BA1">
        <w:rPr>
          <w:rFonts w:ascii="Arial" w:eastAsia="Times New Roman" w:hAnsi="Arial" w:cs="Arial"/>
          <w:color w:val="FF0000"/>
          <w:shd w:val="clear" w:color="auto" w:fill="FFFFFF"/>
          <w:lang w:val="en-GB"/>
        </w:rPr>
        <w:t>It shall be possible to maintain the room air temperature at the control point to within ±1°C of the set point temperature.</w:t>
      </w:r>
    </w:p>
    <w:p w14:paraId="3FAE7346" w14:textId="5FC4BCD1" w:rsidR="00AC324F" w:rsidRPr="009B0BA1" w:rsidRDefault="00AC324F" w:rsidP="00A66D35">
      <w:pPr>
        <w:pStyle w:val="ListParagraph"/>
        <w:numPr>
          <w:ilvl w:val="0"/>
          <w:numId w:val="4"/>
        </w:numPr>
        <w:spacing w:after="120" w:line="240" w:lineRule="auto"/>
        <w:jc w:val="both"/>
        <w:rPr>
          <w:rFonts w:ascii="Arial" w:eastAsia="Times New Roman" w:hAnsi="Arial" w:cs="Arial"/>
          <w:color w:val="FF0000"/>
          <w:lang w:val="en-GB"/>
        </w:rPr>
      </w:pPr>
      <w:r w:rsidRPr="009B0BA1">
        <w:rPr>
          <w:rFonts w:ascii="Arial" w:eastAsia="Times New Roman" w:hAnsi="Arial" w:cs="Arial"/>
          <w:color w:val="FF0000"/>
          <w:shd w:val="clear" w:color="auto" w:fill="FFFFFF"/>
          <w:lang w:val="en-GB"/>
        </w:rPr>
        <w:t xml:space="preserve">Summer temperatures lower than ambient can only be maintained in air-conditioned or comfort cooled areas. Where requested by </w:t>
      </w:r>
      <w:r w:rsidR="00165FC3" w:rsidRPr="009B0BA1">
        <w:rPr>
          <w:rFonts w:ascii="Arial" w:eastAsia="Times New Roman" w:hAnsi="Arial" w:cs="Arial"/>
          <w:color w:val="FF0000"/>
          <w:shd w:val="clear" w:color="auto" w:fill="FFFFFF"/>
          <w:lang w:val="en-GB"/>
        </w:rPr>
        <w:t>the Buyer</w:t>
      </w:r>
      <w:r w:rsidR="006C360A" w:rsidRPr="009B0BA1">
        <w:rPr>
          <w:rFonts w:ascii="Arial" w:eastAsia="Times New Roman" w:hAnsi="Arial" w:cs="Arial"/>
          <w:color w:val="FF0000"/>
          <w:shd w:val="clear" w:color="auto" w:fill="FFFFFF"/>
          <w:lang w:val="en-GB"/>
        </w:rPr>
        <w:t>,</w:t>
      </w:r>
      <w:r w:rsidRPr="009B0BA1">
        <w:rPr>
          <w:rFonts w:ascii="Arial" w:eastAsia="Times New Roman" w:hAnsi="Arial" w:cs="Arial"/>
          <w:color w:val="FF0000"/>
          <w:shd w:val="clear" w:color="auto" w:fill="FFFFFF"/>
          <w:lang w:val="en-GB"/>
        </w:rPr>
        <w:t xml:space="preserve"> the Supplier shall provide additional, portable cooling. Such provision will be at </w:t>
      </w:r>
      <w:r w:rsidR="006C360A" w:rsidRPr="009B0BA1">
        <w:rPr>
          <w:rFonts w:ascii="Arial" w:eastAsia="Times New Roman" w:hAnsi="Arial" w:cs="Arial"/>
          <w:color w:val="FF0000"/>
          <w:shd w:val="clear" w:color="auto" w:fill="FFFFFF"/>
          <w:lang w:val="en-GB"/>
        </w:rPr>
        <w:t>t</w:t>
      </w:r>
      <w:r w:rsidR="005A6119" w:rsidRPr="009B0BA1">
        <w:rPr>
          <w:rFonts w:ascii="Arial" w:eastAsia="Times New Roman" w:hAnsi="Arial" w:cs="Arial"/>
          <w:color w:val="FF0000"/>
          <w:shd w:val="clear" w:color="auto" w:fill="FFFFFF"/>
          <w:lang w:val="en-GB"/>
        </w:rPr>
        <w:t>he Buyer’s</w:t>
      </w:r>
      <w:r w:rsidRPr="009B0BA1">
        <w:rPr>
          <w:rFonts w:ascii="Arial" w:eastAsia="Times New Roman" w:hAnsi="Arial" w:cs="Arial"/>
          <w:color w:val="FF0000"/>
          <w:shd w:val="clear" w:color="auto" w:fill="FFFFFF"/>
          <w:lang w:val="en-GB"/>
        </w:rPr>
        <w:t xml:space="preserve"> cost.</w:t>
      </w:r>
    </w:p>
    <w:p w14:paraId="3B464F1A" w14:textId="359DBFB5" w:rsidR="001D056D" w:rsidRPr="00AD3020" w:rsidRDefault="001D056D" w:rsidP="00A66D35">
      <w:pPr>
        <w:spacing w:after="120" w:line="240" w:lineRule="auto"/>
        <w:ind w:left="1843" w:hanging="1134"/>
        <w:jc w:val="both"/>
        <w:rPr>
          <w:rFonts w:ascii="Arial" w:eastAsia="Times New Roman" w:hAnsi="Arial" w:cs="Arial"/>
          <w:color w:val="4472C4" w:themeColor="accent1"/>
          <w:lang w:val="en-GB"/>
        </w:rPr>
      </w:pPr>
      <w:r w:rsidRPr="009B0BA1">
        <w:rPr>
          <w:rFonts w:ascii="Arial" w:eastAsia="Arial" w:hAnsi="Arial" w:cs="Arial"/>
          <w:color w:val="FF0000"/>
        </w:rPr>
        <w:lastRenderedPageBreak/>
        <w:t>24.</w:t>
      </w:r>
      <w:r w:rsidR="00B20EEE" w:rsidRPr="009B0BA1">
        <w:rPr>
          <w:rFonts w:ascii="Arial" w:eastAsia="Arial" w:hAnsi="Arial" w:cs="Arial"/>
          <w:color w:val="FF0000"/>
        </w:rPr>
        <w:t>5.2</w:t>
      </w:r>
      <w:r w:rsidRPr="009B0BA1">
        <w:rPr>
          <w:rFonts w:ascii="Arial" w:eastAsia="Arial" w:hAnsi="Arial" w:cs="Arial"/>
          <w:color w:val="FF0000"/>
        </w:rPr>
        <w:t xml:space="preserve">  </w:t>
      </w:r>
      <w:r w:rsidR="003326D5" w:rsidRPr="009B0BA1">
        <w:rPr>
          <w:rFonts w:ascii="Arial" w:eastAsia="Arial" w:hAnsi="Arial" w:cs="Arial"/>
          <w:color w:val="FF0000"/>
        </w:rPr>
        <w:tab/>
      </w:r>
      <w:r w:rsidR="000A3E0E" w:rsidRPr="009B0BA1">
        <w:rPr>
          <w:rFonts w:ascii="Arial" w:eastAsia="Arial" w:hAnsi="Arial" w:cs="Arial"/>
          <w:color w:val="FF0000"/>
        </w:rPr>
        <w:t>Carbon Dioxide</w:t>
      </w:r>
      <w:bookmarkStart w:id="127" w:name="RID_28665776"/>
      <w:bookmarkEnd w:id="127"/>
      <w:r w:rsidRPr="009B0BA1">
        <w:rPr>
          <w:rFonts w:ascii="Arial" w:eastAsia="Arial" w:hAnsi="Arial" w:cs="Arial"/>
          <w:color w:val="FF0000"/>
        </w:rPr>
        <w:t xml:space="preserve">, </w:t>
      </w:r>
      <w:r w:rsidR="000A3E0E" w:rsidRPr="009B0BA1">
        <w:rPr>
          <w:rFonts w:ascii="Arial" w:eastAsia="Arial" w:hAnsi="Arial" w:cs="Arial"/>
          <w:color w:val="FF0000"/>
        </w:rPr>
        <w:t>In consideration of the guidance set out in the Occupational Exposure Standards contained within </w:t>
      </w:r>
      <w:hyperlink r:id="rId36" w:history="1">
        <w:r w:rsidR="000A3E0E" w:rsidRPr="009B0BA1">
          <w:rPr>
            <w:rFonts w:ascii="Arial" w:eastAsia="Arial" w:hAnsi="Arial" w:cs="Arial"/>
            <w:color w:val="FF0000"/>
          </w:rPr>
          <w:t>HSE Guidance Note EH40/02</w:t>
        </w:r>
      </w:hyperlink>
      <w:r w:rsidR="000A3E0E" w:rsidRPr="009B0BA1">
        <w:rPr>
          <w:rFonts w:ascii="Arial" w:eastAsia="Arial" w:hAnsi="Arial" w:cs="Arial"/>
          <w:color w:val="FF0000"/>
        </w:rPr>
        <w:t>, carbon dioxide levels in air conditioned properties (the only areas where these levels can be controlled) shall be no more than 1,000 parts per million (</w:t>
      </w:r>
      <w:hyperlink r:id="rId37" w:history="1">
        <w:r w:rsidR="000A3E0E" w:rsidRPr="009B0BA1">
          <w:rPr>
            <w:rFonts w:ascii="Arial" w:eastAsia="Arial" w:hAnsi="Arial" w:cs="Arial"/>
            <w:color w:val="FF0000"/>
          </w:rPr>
          <w:t>ppm</w:t>
        </w:r>
      </w:hyperlink>
      <w:r w:rsidR="000A3E0E" w:rsidRPr="009B0BA1">
        <w:rPr>
          <w:rFonts w:ascii="Arial" w:eastAsia="Arial" w:hAnsi="Arial" w:cs="Arial"/>
          <w:color w:val="FF0000"/>
        </w:rPr>
        <w:t xml:space="preserve">). </w:t>
      </w:r>
      <w:bookmarkStart w:id="128" w:name="RID_28665777"/>
      <w:bookmarkEnd w:id="128"/>
      <w:r w:rsidRPr="00AD3020">
        <w:rPr>
          <w:rFonts w:ascii="Arial" w:eastAsia="Times New Roman" w:hAnsi="Arial" w:cs="Arial"/>
          <w:color w:val="4472C4" w:themeColor="accent1"/>
          <w:lang w:val="en-GB"/>
        </w:rPr>
        <w:tab/>
      </w:r>
      <w:bookmarkStart w:id="129" w:name="RID_28665778"/>
      <w:bookmarkEnd w:id="129"/>
    </w:p>
    <w:p w14:paraId="087CC0E9" w14:textId="7FD05000" w:rsidR="00231D11" w:rsidRPr="009B0BA1" w:rsidRDefault="001D056D" w:rsidP="00A66D35">
      <w:pPr>
        <w:spacing w:after="120" w:line="240" w:lineRule="auto"/>
        <w:ind w:left="1843" w:hanging="1134"/>
        <w:jc w:val="both"/>
        <w:rPr>
          <w:rFonts w:ascii="Arial" w:eastAsia="Arial" w:hAnsi="Arial" w:cs="Arial"/>
          <w:color w:val="FF0000"/>
        </w:rPr>
      </w:pPr>
      <w:r w:rsidRPr="009B0BA1">
        <w:rPr>
          <w:rFonts w:ascii="Arial" w:eastAsia="Arial" w:hAnsi="Arial" w:cs="Arial"/>
          <w:color w:val="FF0000"/>
        </w:rPr>
        <w:t>24.</w:t>
      </w:r>
      <w:r w:rsidR="00B20EEE" w:rsidRPr="009B0BA1">
        <w:rPr>
          <w:rFonts w:ascii="Arial" w:eastAsia="Arial" w:hAnsi="Arial" w:cs="Arial"/>
          <w:color w:val="FF0000"/>
        </w:rPr>
        <w:t>5.3</w:t>
      </w:r>
      <w:r w:rsidR="000A3E0E" w:rsidRPr="009B0BA1">
        <w:rPr>
          <w:rFonts w:ascii="Arial" w:eastAsia="Arial" w:hAnsi="Arial" w:cs="Arial"/>
          <w:color w:val="FF0000"/>
        </w:rPr>
        <w:t> </w:t>
      </w:r>
      <w:r w:rsidR="003326D5" w:rsidRPr="009B0BA1">
        <w:rPr>
          <w:rFonts w:ascii="Arial" w:eastAsia="Arial" w:hAnsi="Arial" w:cs="Arial"/>
          <w:color w:val="FF0000"/>
        </w:rPr>
        <w:tab/>
      </w:r>
      <w:r w:rsidR="000A3E0E" w:rsidRPr="009B0BA1">
        <w:rPr>
          <w:rFonts w:ascii="Arial" w:eastAsia="Arial" w:hAnsi="Arial" w:cs="Arial"/>
          <w:color w:val="FF0000"/>
        </w:rPr>
        <w:t>Draughts shall be below the maximum recommended mean air velocities (as</w:t>
      </w:r>
      <w:r w:rsidR="003326D5" w:rsidRPr="009B0BA1">
        <w:rPr>
          <w:rFonts w:ascii="Arial" w:eastAsia="Arial" w:hAnsi="Arial" w:cs="Arial"/>
          <w:color w:val="FF0000"/>
        </w:rPr>
        <w:t xml:space="preserve"> </w:t>
      </w:r>
      <w:r w:rsidR="000A3E0E" w:rsidRPr="009B0BA1">
        <w:rPr>
          <w:rFonts w:ascii="Arial" w:eastAsia="Arial" w:hAnsi="Arial" w:cs="Arial"/>
          <w:color w:val="FF0000"/>
        </w:rPr>
        <w:t>recommended by both Building Services Research &amp; Information Association, </w:t>
      </w:r>
      <w:hyperlink r:id="rId38" w:history="1">
        <w:r w:rsidR="000A3E0E" w:rsidRPr="009B0BA1">
          <w:rPr>
            <w:rFonts w:ascii="Arial" w:eastAsia="Arial" w:hAnsi="Arial" w:cs="Arial"/>
            <w:color w:val="FF0000"/>
          </w:rPr>
          <w:t>BSRIA</w:t>
        </w:r>
      </w:hyperlink>
      <w:r w:rsidR="000A3E0E" w:rsidRPr="009B0BA1">
        <w:rPr>
          <w:rFonts w:ascii="Arial" w:eastAsia="Arial" w:hAnsi="Arial" w:cs="Arial"/>
          <w:color w:val="FF0000"/>
        </w:rPr>
        <w:t> and </w:t>
      </w:r>
      <w:hyperlink r:id="rId39" w:history="1">
        <w:r w:rsidR="000A3E0E" w:rsidRPr="009B0BA1">
          <w:rPr>
            <w:rFonts w:ascii="Arial" w:eastAsia="Arial" w:hAnsi="Arial" w:cs="Arial"/>
            <w:color w:val="FF0000"/>
          </w:rPr>
          <w:t>CIBSE</w:t>
        </w:r>
      </w:hyperlink>
      <w:r w:rsidR="000A3E0E" w:rsidRPr="009B0BA1">
        <w:rPr>
          <w:rFonts w:ascii="Arial" w:eastAsia="Arial" w:hAnsi="Arial" w:cs="Arial"/>
          <w:color w:val="FF0000"/>
        </w:rPr>
        <w:t>) of:</w:t>
      </w:r>
    </w:p>
    <w:tbl>
      <w:tblPr>
        <w:tblpPr w:leftFromText="180" w:rightFromText="180" w:vertAnchor="text" w:horzAnchor="page" w:tblpX="4089" w:tblpY="148"/>
        <w:tblW w:w="0" w:type="auto"/>
        <w:tblCellMar>
          <w:top w:w="15" w:type="dxa"/>
          <w:left w:w="15" w:type="dxa"/>
          <w:bottom w:w="15" w:type="dxa"/>
          <w:right w:w="15" w:type="dxa"/>
        </w:tblCellMar>
        <w:tblLook w:val="04A0" w:firstRow="1" w:lastRow="0" w:firstColumn="1" w:lastColumn="0" w:noHBand="0" w:noVBand="1"/>
      </w:tblPr>
      <w:tblGrid>
        <w:gridCol w:w="1835"/>
        <w:gridCol w:w="992"/>
      </w:tblGrid>
      <w:tr w:rsidR="009B0BA1" w:rsidRPr="009B0BA1" w14:paraId="78FE7781" w14:textId="77777777" w:rsidTr="00231D11">
        <w:trPr>
          <w:trHeight w:val="225"/>
        </w:trPr>
        <w:tc>
          <w:tcPr>
            <w:tcW w:w="1835" w:type="dxa"/>
            <w:tcBorders>
              <w:top w:val="single" w:sz="6" w:space="0" w:color="000000"/>
              <w:left w:val="single" w:sz="6" w:space="0" w:color="000000"/>
            </w:tcBorders>
            <w:shd w:val="clear" w:color="auto" w:fill="FFFFFF"/>
            <w:tcMar>
              <w:top w:w="0" w:type="dxa"/>
              <w:left w:w="9" w:type="dxa"/>
              <w:bottom w:w="0" w:type="dxa"/>
              <w:right w:w="9" w:type="dxa"/>
            </w:tcMar>
            <w:hideMark/>
          </w:tcPr>
          <w:p w14:paraId="65A00420" w14:textId="77777777" w:rsidR="00231D11" w:rsidRPr="009B0BA1" w:rsidRDefault="00231D11" w:rsidP="00A66D35">
            <w:pPr>
              <w:spacing w:after="120" w:line="240" w:lineRule="auto"/>
              <w:jc w:val="both"/>
              <w:rPr>
                <w:rFonts w:ascii="Arial" w:eastAsia="Times New Roman" w:hAnsi="Arial" w:cs="Arial"/>
                <w:color w:val="FF0000"/>
                <w:lang w:val="en-GB"/>
              </w:rPr>
            </w:pPr>
            <w:r w:rsidRPr="009B0BA1">
              <w:rPr>
                <w:rFonts w:ascii="Arial" w:eastAsia="Times New Roman" w:hAnsi="Arial" w:cs="Arial"/>
                <w:color w:val="FF0000"/>
                <w:shd w:val="clear" w:color="auto" w:fill="FFFFFF"/>
                <w:lang w:val="en-GB"/>
              </w:rPr>
              <w:t>Winter</w:t>
            </w:r>
          </w:p>
        </w:tc>
        <w:tc>
          <w:tcPr>
            <w:tcW w:w="992" w:type="dxa"/>
            <w:tcBorders>
              <w:top w:val="single" w:sz="6" w:space="0" w:color="000000"/>
              <w:left w:val="single" w:sz="6" w:space="0" w:color="000000"/>
              <w:right w:val="single" w:sz="6" w:space="0" w:color="000000"/>
            </w:tcBorders>
            <w:shd w:val="clear" w:color="auto" w:fill="FFFFFF"/>
            <w:tcMar>
              <w:top w:w="0" w:type="dxa"/>
              <w:left w:w="9" w:type="dxa"/>
              <w:bottom w:w="0" w:type="dxa"/>
              <w:right w:w="9" w:type="dxa"/>
            </w:tcMar>
            <w:hideMark/>
          </w:tcPr>
          <w:p w14:paraId="46CB1C03" w14:textId="77777777" w:rsidR="00231D11" w:rsidRPr="009B0BA1" w:rsidRDefault="00231D11" w:rsidP="00A66D35">
            <w:pPr>
              <w:spacing w:after="120" w:line="240" w:lineRule="auto"/>
              <w:jc w:val="both"/>
              <w:rPr>
                <w:rFonts w:ascii="Arial" w:eastAsia="Times New Roman" w:hAnsi="Arial" w:cs="Arial"/>
                <w:color w:val="FF0000"/>
                <w:lang w:val="en-GB"/>
              </w:rPr>
            </w:pPr>
            <w:r w:rsidRPr="009B0BA1">
              <w:rPr>
                <w:rFonts w:ascii="Arial" w:eastAsia="Times New Roman" w:hAnsi="Arial" w:cs="Arial"/>
                <w:color w:val="FF0000"/>
                <w:shd w:val="clear" w:color="auto" w:fill="FFFFFF"/>
                <w:lang w:val="en-GB"/>
              </w:rPr>
              <w:t>0.15 m/s</w:t>
            </w:r>
          </w:p>
        </w:tc>
      </w:tr>
      <w:tr w:rsidR="009B0BA1" w:rsidRPr="009B0BA1" w14:paraId="17227445" w14:textId="77777777" w:rsidTr="00231D11">
        <w:trPr>
          <w:trHeight w:val="288"/>
        </w:trPr>
        <w:tc>
          <w:tcPr>
            <w:tcW w:w="1835" w:type="dxa"/>
            <w:tcBorders>
              <w:top w:val="single" w:sz="6" w:space="0" w:color="000000"/>
              <w:left w:val="single" w:sz="6" w:space="0" w:color="000000"/>
              <w:bottom w:val="single" w:sz="6" w:space="0" w:color="000000"/>
            </w:tcBorders>
            <w:shd w:val="clear" w:color="auto" w:fill="FFFFFF"/>
            <w:tcMar>
              <w:top w:w="0" w:type="dxa"/>
              <w:left w:w="9" w:type="dxa"/>
              <w:bottom w:w="0" w:type="dxa"/>
              <w:right w:w="9" w:type="dxa"/>
            </w:tcMar>
            <w:hideMark/>
          </w:tcPr>
          <w:p w14:paraId="553B7697" w14:textId="77777777" w:rsidR="00231D11" w:rsidRPr="009B0BA1" w:rsidRDefault="00231D11" w:rsidP="00A66D35">
            <w:pPr>
              <w:spacing w:after="120" w:line="240" w:lineRule="auto"/>
              <w:jc w:val="both"/>
              <w:rPr>
                <w:rFonts w:ascii="Arial" w:eastAsia="Times New Roman" w:hAnsi="Arial" w:cs="Arial"/>
                <w:color w:val="FF0000"/>
                <w:lang w:val="en-GB"/>
              </w:rPr>
            </w:pPr>
            <w:r w:rsidRPr="009B0BA1">
              <w:rPr>
                <w:rFonts w:ascii="Arial" w:eastAsia="Times New Roman" w:hAnsi="Arial" w:cs="Arial"/>
                <w:color w:val="FF0000"/>
                <w:shd w:val="clear" w:color="auto" w:fill="FFFFFF"/>
                <w:lang w:val="en-GB"/>
              </w:rPr>
              <w:t>Summer</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9" w:type="dxa"/>
              <w:bottom w:w="0" w:type="dxa"/>
              <w:right w:w="9" w:type="dxa"/>
            </w:tcMar>
            <w:hideMark/>
          </w:tcPr>
          <w:p w14:paraId="654159E4" w14:textId="77777777" w:rsidR="00231D11" w:rsidRPr="009B0BA1" w:rsidRDefault="00231D11" w:rsidP="00A66D35">
            <w:pPr>
              <w:spacing w:after="120" w:line="240" w:lineRule="auto"/>
              <w:jc w:val="both"/>
              <w:rPr>
                <w:rFonts w:ascii="Arial" w:eastAsia="Times New Roman" w:hAnsi="Arial" w:cs="Arial"/>
                <w:color w:val="FF0000"/>
                <w:lang w:val="en-GB"/>
              </w:rPr>
            </w:pPr>
            <w:r w:rsidRPr="009B0BA1">
              <w:rPr>
                <w:rFonts w:ascii="Arial" w:eastAsia="Times New Roman" w:hAnsi="Arial" w:cs="Arial"/>
                <w:color w:val="FF0000"/>
                <w:shd w:val="clear" w:color="auto" w:fill="FFFFFF"/>
                <w:lang w:val="en-GB"/>
              </w:rPr>
              <w:t>0.25 m/s</w:t>
            </w:r>
          </w:p>
        </w:tc>
      </w:tr>
    </w:tbl>
    <w:p w14:paraId="65580AC4" w14:textId="77777777" w:rsidR="00B72FD1" w:rsidRPr="009B0BA1" w:rsidRDefault="00B72FD1" w:rsidP="00A66D35">
      <w:pPr>
        <w:spacing w:after="120" w:line="240" w:lineRule="auto"/>
        <w:ind w:left="2160" w:hanging="1380"/>
        <w:jc w:val="both"/>
        <w:rPr>
          <w:rFonts w:ascii="Arial" w:eastAsia="Times New Roman" w:hAnsi="Arial" w:cs="Arial"/>
          <w:color w:val="FF0000"/>
          <w:lang w:val="en-GB"/>
        </w:rPr>
      </w:pPr>
    </w:p>
    <w:p w14:paraId="27B0E21F" w14:textId="77777777" w:rsidR="00B72FD1" w:rsidRPr="009B0BA1" w:rsidRDefault="00B72FD1" w:rsidP="00A66D35">
      <w:pPr>
        <w:spacing w:after="120" w:line="240" w:lineRule="auto"/>
        <w:ind w:left="720"/>
        <w:jc w:val="both"/>
        <w:rPr>
          <w:rFonts w:ascii="Arial" w:eastAsia="Times New Roman" w:hAnsi="Arial" w:cs="Arial"/>
          <w:color w:val="FF0000"/>
          <w:lang w:val="en-GB"/>
        </w:rPr>
      </w:pPr>
      <w:bookmarkStart w:id="130" w:name="RID_28665779"/>
      <w:bookmarkStart w:id="131" w:name="RID_28665780"/>
      <w:bookmarkStart w:id="132" w:name="RID_28665781"/>
      <w:bookmarkEnd w:id="130"/>
      <w:bookmarkEnd w:id="131"/>
      <w:bookmarkEnd w:id="132"/>
    </w:p>
    <w:p w14:paraId="7D65527F" w14:textId="77777777" w:rsidR="00901748" w:rsidRPr="009B0BA1" w:rsidRDefault="00901748" w:rsidP="00A66D35">
      <w:pPr>
        <w:spacing w:after="120" w:line="240" w:lineRule="auto"/>
        <w:ind w:left="1843" w:hanging="1134"/>
        <w:jc w:val="both"/>
        <w:rPr>
          <w:rFonts w:ascii="Arial" w:eastAsia="Arial" w:hAnsi="Arial" w:cs="Arial"/>
          <w:color w:val="FF0000"/>
        </w:rPr>
      </w:pPr>
    </w:p>
    <w:p w14:paraId="709601E1" w14:textId="2CBE01BD" w:rsidR="000A3E0E" w:rsidRPr="009B0BA1" w:rsidRDefault="001D056D" w:rsidP="00A66D35">
      <w:pPr>
        <w:spacing w:after="120" w:line="240" w:lineRule="auto"/>
        <w:ind w:left="1843" w:hanging="1134"/>
        <w:jc w:val="both"/>
        <w:rPr>
          <w:rFonts w:ascii="Arial" w:eastAsia="Arial" w:hAnsi="Arial" w:cs="Arial"/>
          <w:color w:val="FF0000"/>
        </w:rPr>
      </w:pPr>
      <w:r w:rsidRPr="009B0BA1">
        <w:rPr>
          <w:rFonts w:ascii="Arial" w:eastAsia="Arial" w:hAnsi="Arial" w:cs="Arial"/>
          <w:color w:val="FF0000"/>
        </w:rPr>
        <w:t>24.</w:t>
      </w:r>
      <w:r w:rsidR="00B20EEE" w:rsidRPr="009B0BA1">
        <w:rPr>
          <w:rFonts w:ascii="Arial" w:eastAsia="Arial" w:hAnsi="Arial" w:cs="Arial"/>
          <w:color w:val="FF0000"/>
        </w:rPr>
        <w:t>5.4</w:t>
      </w:r>
      <w:r w:rsidR="003326D5" w:rsidRPr="009B0BA1">
        <w:rPr>
          <w:rFonts w:ascii="Arial" w:eastAsia="Arial" w:hAnsi="Arial" w:cs="Arial"/>
          <w:color w:val="FF0000"/>
        </w:rPr>
        <w:t xml:space="preserve"> </w:t>
      </w:r>
      <w:r w:rsidR="00231D11" w:rsidRPr="009B0BA1">
        <w:rPr>
          <w:rFonts w:ascii="Arial" w:eastAsia="Arial" w:hAnsi="Arial" w:cs="Arial"/>
          <w:color w:val="FF0000"/>
        </w:rPr>
        <w:tab/>
      </w:r>
      <w:r w:rsidRPr="009B0BA1">
        <w:rPr>
          <w:rFonts w:ascii="Arial" w:eastAsia="Arial" w:hAnsi="Arial" w:cs="Arial"/>
          <w:color w:val="FF0000"/>
        </w:rPr>
        <w:t xml:space="preserve">Humidity. </w:t>
      </w:r>
      <w:r w:rsidR="000A3E0E" w:rsidRPr="009B0BA1">
        <w:rPr>
          <w:rFonts w:ascii="Arial" w:eastAsia="Arial" w:hAnsi="Arial" w:cs="Arial"/>
          <w:color w:val="FF0000"/>
        </w:rPr>
        <w:t>Internal humidity can be controlled only in air-conditioned areas. As recommended in British Standard BS EN ISO 7730 (1995) Conditions for Thermal Comfort, and in Property Advisors to the Civil Estate (</w:t>
      </w:r>
      <w:hyperlink r:id="rId40" w:history="1">
        <w:r w:rsidR="000A3E0E" w:rsidRPr="009B0BA1">
          <w:rPr>
            <w:rFonts w:ascii="Arial" w:eastAsia="Arial" w:hAnsi="Arial" w:cs="Arial"/>
            <w:color w:val="FF0000"/>
          </w:rPr>
          <w:t>PACE</w:t>
        </w:r>
      </w:hyperlink>
      <w:r w:rsidR="000A3E0E" w:rsidRPr="009B0BA1">
        <w:rPr>
          <w:rFonts w:ascii="Arial" w:eastAsia="Arial" w:hAnsi="Arial" w:cs="Arial"/>
          <w:color w:val="FF0000"/>
        </w:rPr>
        <w:t>) publication Requirements for Office Buildings (</w:t>
      </w:r>
      <w:hyperlink r:id="rId41" w:history="1">
        <w:r w:rsidR="000A3E0E" w:rsidRPr="009B0BA1">
          <w:rPr>
            <w:rFonts w:ascii="Arial" w:eastAsia="Arial" w:hAnsi="Arial" w:cs="Arial"/>
            <w:color w:val="FF0000"/>
          </w:rPr>
          <w:t>ROB 1999</w:t>
        </w:r>
      </w:hyperlink>
      <w:r w:rsidR="000A3E0E" w:rsidRPr="009B0BA1">
        <w:rPr>
          <w:rFonts w:ascii="Arial" w:eastAsia="Arial" w:hAnsi="Arial" w:cs="Arial"/>
          <w:color w:val="FF0000"/>
        </w:rPr>
        <w:t>), relative humidity levels will normally be maintained at 40% to 70</w:t>
      </w:r>
      <w:r w:rsidR="003F1DEA" w:rsidRPr="009B0BA1">
        <w:rPr>
          <w:rFonts w:ascii="Arial" w:eastAsia="Arial" w:hAnsi="Arial" w:cs="Arial"/>
          <w:color w:val="FF0000"/>
        </w:rPr>
        <w:t>e</w:t>
      </w:r>
      <w:r w:rsidR="000A3E0E" w:rsidRPr="009B0BA1">
        <w:rPr>
          <w:rFonts w:ascii="Arial" w:eastAsia="Arial" w:hAnsi="Arial" w:cs="Arial"/>
          <w:color w:val="FF0000"/>
        </w:rPr>
        <w:t>%.</w:t>
      </w:r>
    </w:p>
    <w:p w14:paraId="37E22BC0" w14:textId="10556862" w:rsidR="001D056D" w:rsidRPr="009B0BA1" w:rsidRDefault="001D056D" w:rsidP="00A66D35">
      <w:pPr>
        <w:spacing w:after="0" w:line="240" w:lineRule="auto"/>
        <w:ind w:left="1843" w:hanging="1134"/>
        <w:jc w:val="both"/>
        <w:rPr>
          <w:rFonts w:ascii="Arial" w:eastAsia="Arial" w:hAnsi="Arial" w:cs="Arial"/>
          <w:color w:val="FF0000"/>
        </w:rPr>
      </w:pPr>
      <w:bookmarkStart w:id="133" w:name="RID_28665782"/>
      <w:bookmarkStart w:id="134" w:name="RID_28665783"/>
      <w:bookmarkEnd w:id="133"/>
      <w:bookmarkEnd w:id="134"/>
      <w:r w:rsidRPr="009B0BA1">
        <w:rPr>
          <w:rFonts w:ascii="Arial" w:eastAsia="Arial" w:hAnsi="Arial" w:cs="Arial"/>
          <w:color w:val="FF0000"/>
        </w:rPr>
        <w:t>24.</w:t>
      </w:r>
      <w:r w:rsidR="00B20EEE" w:rsidRPr="009B0BA1">
        <w:rPr>
          <w:rFonts w:ascii="Arial" w:eastAsia="Arial" w:hAnsi="Arial" w:cs="Arial"/>
          <w:color w:val="FF0000"/>
        </w:rPr>
        <w:t>5.5</w:t>
      </w:r>
      <w:r w:rsidRPr="009B0BA1">
        <w:rPr>
          <w:rFonts w:ascii="Arial" w:eastAsia="Arial" w:hAnsi="Arial" w:cs="Arial"/>
          <w:color w:val="FF0000"/>
        </w:rPr>
        <w:t xml:space="preserve"> </w:t>
      </w:r>
      <w:r w:rsidR="00231D11" w:rsidRPr="009B0BA1">
        <w:rPr>
          <w:rFonts w:ascii="Arial" w:eastAsia="Arial" w:hAnsi="Arial" w:cs="Arial"/>
          <w:color w:val="FF0000"/>
        </w:rPr>
        <w:tab/>
      </w:r>
      <w:r w:rsidRPr="009B0BA1">
        <w:rPr>
          <w:rFonts w:ascii="Arial" w:eastAsia="Arial" w:hAnsi="Arial" w:cs="Arial"/>
          <w:color w:val="FF0000"/>
        </w:rPr>
        <w:t>Air Changes.</w:t>
      </w:r>
      <w:r w:rsidR="000A3E0E" w:rsidRPr="009B0BA1">
        <w:rPr>
          <w:rFonts w:ascii="Arial" w:eastAsia="Arial" w:hAnsi="Arial" w:cs="Arial"/>
          <w:color w:val="FF0000"/>
        </w:rPr>
        <w:t> Where possible, the ventilation requirements set out below should be met. However, it should be noted that some</w:t>
      </w:r>
      <w:r w:rsidR="001F4022" w:rsidRPr="009B0BA1">
        <w:rPr>
          <w:rFonts w:ascii="Arial" w:eastAsia="Arial" w:hAnsi="Arial" w:cs="Arial"/>
          <w:color w:val="FF0000"/>
        </w:rPr>
        <w:t xml:space="preserve"> of the Buyer Premises</w:t>
      </w:r>
      <w:r w:rsidR="000A3E0E" w:rsidRPr="009B0BA1">
        <w:rPr>
          <w:rFonts w:ascii="Arial" w:eastAsia="Arial" w:hAnsi="Arial" w:cs="Arial"/>
          <w:color w:val="FF0000"/>
        </w:rPr>
        <w:t xml:space="preserve"> do not currently have the systems to meet these levels, and ventilation should therefore be maintained at the maximum levels possible for th</w:t>
      </w:r>
      <w:r w:rsidR="003F1DEA" w:rsidRPr="009B0BA1">
        <w:rPr>
          <w:rFonts w:ascii="Arial" w:eastAsia="Arial" w:hAnsi="Arial" w:cs="Arial"/>
          <w:color w:val="FF0000"/>
        </w:rPr>
        <w:t>e</w:t>
      </w:r>
      <w:r w:rsidR="000A3E0E" w:rsidRPr="009B0BA1">
        <w:rPr>
          <w:rFonts w:ascii="Arial" w:eastAsia="Arial" w:hAnsi="Arial" w:cs="Arial"/>
          <w:color w:val="FF0000"/>
        </w:rPr>
        <w:t>se</w:t>
      </w:r>
      <w:r w:rsidR="001F4022" w:rsidRPr="009B0BA1">
        <w:rPr>
          <w:rFonts w:ascii="Arial" w:eastAsia="Arial" w:hAnsi="Arial" w:cs="Arial"/>
          <w:color w:val="FF0000"/>
        </w:rPr>
        <w:t xml:space="preserve"> Buyer Premises.</w:t>
      </w:r>
    </w:p>
    <w:p w14:paraId="64CEE852" w14:textId="77777777" w:rsidR="00A66D35" w:rsidRPr="009B0BA1" w:rsidRDefault="00A66D35" w:rsidP="00A66D35">
      <w:pPr>
        <w:spacing w:after="0" w:line="240" w:lineRule="auto"/>
        <w:ind w:left="1843" w:hanging="1134"/>
        <w:jc w:val="both"/>
        <w:rPr>
          <w:rFonts w:ascii="Arial" w:eastAsia="Times New Roman" w:hAnsi="Arial" w:cs="Arial"/>
          <w:color w:val="FF0000"/>
          <w:lang w:val="en-GB"/>
        </w:rPr>
      </w:pPr>
    </w:p>
    <w:tbl>
      <w:tblPr>
        <w:tblW w:w="4966" w:type="dxa"/>
        <w:tblInd w:w="1972" w:type="dxa"/>
        <w:tblCellMar>
          <w:top w:w="15" w:type="dxa"/>
          <w:left w:w="15" w:type="dxa"/>
          <w:bottom w:w="15" w:type="dxa"/>
          <w:right w:w="15" w:type="dxa"/>
        </w:tblCellMar>
        <w:tblLook w:val="04A0" w:firstRow="1" w:lastRow="0" w:firstColumn="1" w:lastColumn="0" w:noHBand="0" w:noVBand="1"/>
      </w:tblPr>
      <w:tblGrid>
        <w:gridCol w:w="1989"/>
        <w:gridCol w:w="2977"/>
      </w:tblGrid>
      <w:tr w:rsidR="009B0BA1" w:rsidRPr="009B0BA1" w14:paraId="3A07378D" w14:textId="77777777" w:rsidTr="00231D11">
        <w:tc>
          <w:tcPr>
            <w:tcW w:w="1989" w:type="dxa"/>
            <w:tcBorders>
              <w:top w:val="single" w:sz="6" w:space="0" w:color="000000"/>
              <w:left w:val="single" w:sz="6" w:space="0" w:color="000000"/>
              <w:bottom w:val="single" w:sz="6" w:space="0" w:color="000000"/>
            </w:tcBorders>
            <w:shd w:val="clear" w:color="auto" w:fill="FFFFFF"/>
            <w:tcMar>
              <w:top w:w="0" w:type="dxa"/>
              <w:left w:w="45" w:type="dxa"/>
              <w:bottom w:w="0" w:type="dxa"/>
              <w:right w:w="45" w:type="dxa"/>
            </w:tcMar>
            <w:hideMark/>
          </w:tcPr>
          <w:p w14:paraId="45699E01" w14:textId="77777777" w:rsidR="000A3E0E" w:rsidRPr="009B0BA1" w:rsidRDefault="000A3E0E" w:rsidP="00A66D35">
            <w:pPr>
              <w:spacing w:after="120" w:line="240" w:lineRule="auto"/>
              <w:jc w:val="both"/>
              <w:rPr>
                <w:rFonts w:ascii="Arial" w:eastAsia="Times New Roman" w:hAnsi="Arial" w:cs="Arial"/>
                <w:color w:val="FF0000"/>
                <w:lang w:val="en-GB"/>
              </w:rPr>
            </w:pPr>
            <w:bookmarkStart w:id="135" w:name="RID_28665784"/>
            <w:bookmarkEnd w:id="135"/>
            <w:r w:rsidRPr="009B0BA1">
              <w:rPr>
                <w:rFonts w:ascii="Arial" w:eastAsia="Times New Roman" w:hAnsi="Arial" w:cs="Arial"/>
                <w:color w:val="FF0000"/>
                <w:shd w:val="clear" w:color="auto" w:fill="FFFFFF"/>
                <w:lang w:val="en-GB"/>
              </w:rPr>
              <w:t>Within toilets</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FDF7137" w14:textId="77777777" w:rsidR="000A3E0E" w:rsidRPr="009B0BA1" w:rsidRDefault="000A3E0E" w:rsidP="00A66D35">
            <w:pPr>
              <w:spacing w:after="120" w:line="240" w:lineRule="auto"/>
              <w:jc w:val="both"/>
              <w:rPr>
                <w:rFonts w:ascii="Arial" w:eastAsia="Times New Roman" w:hAnsi="Arial" w:cs="Arial"/>
                <w:color w:val="FF0000"/>
                <w:lang w:val="en-GB"/>
              </w:rPr>
            </w:pPr>
            <w:r w:rsidRPr="009B0BA1">
              <w:rPr>
                <w:rFonts w:ascii="Arial" w:eastAsia="Times New Roman" w:hAnsi="Arial" w:cs="Arial"/>
                <w:color w:val="FF0000"/>
                <w:shd w:val="clear" w:color="auto" w:fill="FFFFFF"/>
                <w:lang w:val="en-GB"/>
              </w:rPr>
              <w:t>10 air changes per hour</w:t>
            </w:r>
          </w:p>
        </w:tc>
      </w:tr>
    </w:tbl>
    <w:p w14:paraId="60A0D51A" w14:textId="77777777" w:rsidR="0038287B" w:rsidRPr="00AD3020" w:rsidRDefault="0038287B" w:rsidP="00A66D35">
      <w:pPr>
        <w:spacing w:after="120" w:line="240" w:lineRule="auto"/>
        <w:jc w:val="both"/>
        <w:rPr>
          <w:rFonts w:ascii="Arial" w:eastAsia="Arial" w:hAnsi="Arial" w:cs="Arial"/>
          <w:b/>
          <w:color w:val="4472C4" w:themeColor="accent1"/>
        </w:rPr>
      </w:pPr>
      <w:bookmarkStart w:id="136" w:name="RID_28665785"/>
      <w:bookmarkStart w:id="137" w:name="RID_28665786"/>
      <w:bookmarkStart w:id="138" w:name="RID_28665790"/>
      <w:bookmarkEnd w:id="136"/>
      <w:bookmarkEnd w:id="137"/>
      <w:bookmarkEnd w:id="138"/>
    </w:p>
    <w:p w14:paraId="468AA722" w14:textId="463B00F7" w:rsidR="005613AF" w:rsidRDefault="00B22874" w:rsidP="00A66D35">
      <w:pPr>
        <w:spacing w:after="120" w:line="240" w:lineRule="auto"/>
        <w:jc w:val="both"/>
        <w:rPr>
          <w:rFonts w:ascii="Arial" w:eastAsia="Arial" w:hAnsi="Arial" w:cs="Arial"/>
          <w:b/>
        </w:rPr>
      </w:pPr>
      <w:r>
        <w:rPr>
          <w:rFonts w:ascii="Arial" w:eastAsia="Arial" w:hAnsi="Arial" w:cs="Arial"/>
          <w:b/>
        </w:rPr>
        <w:t>25.   Service E3 – Environmental Cleaning Service</w:t>
      </w:r>
    </w:p>
    <w:p w14:paraId="7695B0F9" w14:textId="31FD40AE" w:rsidR="005613AF" w:rsidRDefault="00B22874" w:rsidP="00A66D35">
      <w:pPr>
        <w:spacing w:after="120" w:line="240" w:lineRule="auto"/>
        <w:jc w:val="both"/>
        <w:rPr>
          <w:rFonts w:ascii="Arial" w:eastAsia="Arial" w:hAnsi="Arial" w:cs="Arial"/>
        </w:rPr>
      </w:pPr>
      <w:r>
        <w:rPr>
          <w:rFonts w:ascii="Arial" w:eastAsia="Arial" w:hAnsi="Arial" w:cs="Arial"/>
        </w:rPr>
        <w:t>25.1</w:t>
      </w:r>
      <w:r>
        <w:rPr>
          <w:rFonts w:ascii="Arial" w:eastAsia="Arial" w:hAnsi="Arial" w:cs="Arial"/>
        </w:rPr>
        <w:tab/>
        <w:t xml:space="preserve">The following </w:t>
      </w:r>
      <w:r w:rsidR="001F4022" w:rsidRPr="005F6F2D">
        <w:rPr>
          <w:rFonts w:ascii="Arial" w:eastAsia="Arial" w:hAnsi="Arial" w:cs="Arial"/>
          <w:color w:val="FF0000"/>
        </w:rPr>
        <w:t xml:space="preserve">requirements and </w:t>
      </w:r>
      <w:r>
        <w:rPr>
          <w:rFonts w:ascii="Arial" w:eastAsia="Arial" w:hAnsi="Arial" w:cs="Arial"/>
        </w:rPr>
        <w:t>Standards</w:t>
      </w:r>
      <w:r w:rsidR="001F4022">
        <w:rPr>
          <w:rFonts w:ascii="Arial" w:eastAsia="Arial" w:hAnsi="Arial" w:cs="Arial"/>
        </w:rPr>
        <w:t xml:space="preserve"> </w:t>
      </w:r>
      <w:r w:rsidR="001F4022" w:rsidRPr="004E0ECD">
        <w:rPr>
          <w:rFonts w:ascii="Arial" w:eastAsia="Arial" w:hAnsi="Arial" w:cs="Arial"/>
          <w:color w:val="FF0000"/>
        </w:rPr>
        <w:t xml:space="preserve">shall </w:t>
      </w:r>
      <w:r>
        <w:rPr>
          <w:rFonts w:ascii="Arial" w:eastAsia="Arial" w:hAnsi="Arial" w:cs="Arial"/>
        </w:rPr>
        <w:t>apply to this Service - SE3.</w:t>
      </w:r>
    </w:p>
    <w:p w14:paraId="67B34707" w14:textId="04250F0A" w:rsidR="005613AF" w:rsidRDefault="00B22874" w:rsidP="00A66D35">
      <w:pPr>
        <w:spacing w:after="120" w:line="240" w:lineRule="auto"/>
        <w:ind w:left="720" w:hanging="720"/>
        <w:jc w:val="both"/>
        <w:rPr>
          <w:rFonts w:ascii="Arial" w:eastAsia="Arial" w:hAnsi="Arial" w:cs="Arial"/>
        </w:rPr>
      </w:pPr>
      <w:r>
        <w:rPr>
          <w:rFonts w:ascii="Arial" w:eastAsia="Arial" w:hAnsi="Arial" w:cs="Arial"/>
        </w:rPr>
        <w:t>25.2</w:t>
      </w:r>
      <w:r>
        <w:rPr>
          <w:rFonts w:ascii="Arial" w:eastAsia="Arial" w:hAnsi="Arial" w:cs="Arial"/>
        </w:rPr>
        <w:tab/>
        <w:t xml:space="preserve">The Supplier shall clean kitchen extract and cell ventilation systems to ensure compliance with all statutory requirements. </w:t>
      </w:r>
    </w:p>
    <w:p w14:paraId="63B8BA12" w14:textId="1CBE9C68" w:rsidR="005613AF" w:rsidRPr="005F6F2D" w:rsidRDefault="00B22874" w:rsidP="00A66D35">
      <w:pPr>
        <w:spacing w:after="120" w:line="240" w:lineRule="auto"/>
        <w:ind w:left="720" w:hanging="720"/>
        <w:jc w:val="both"/>
        <w:rPr>
          <w:rFonts w:ascii="Arial" w:eastAsia="Arial" w:hAnsi="Arial" w:cs="Arial"/>
          <w:color w:val="FF0000"/>
        </w:rPr>
      </w:pPr>
      <w:r w:rsidRPr="005F6F2D">
        <w:rPr>
          <w:rFonts w:ascii="Arial" w:eastAsia="Arial" w:hAnsi="Arial" w:cs="Arial"/>
          <w:color w:val="FF0000"/>
        </w:rPr>
        <w:t>25.3</w:t>
      </w:r>
      <w:r w:rsidRPr="005F6F2D">
        <w:rPr>
          <w:rFonts w:ascii="Arial" w:eastAsia="Arial" w:hAnsi="Arial" w:cs="Arial"/>
          <w:color w:val="FF0000"/>
        </w:rPr>
        <w:tab/>
        <w:t>The Supplier shall</w:t>
      </w:r>
      <w:r w:rsidR="00C0628C" w:rsidRPr="005F6F2D">
        <w:rPr>
          <w:rFonts w:ascii="Arial" w:eastAsia="Arial" w:hAnsi="Arial" w:cs="Arial"/>
          <w:color w:val="FF0000"/>
        </w:rPr>
        <w:t xml:space="preserve"> in accordance with SFG20, manufacturers instruction and best </w:t>
      </w:r>
      <w:r w:rsidR="003A0A31" w:rsidRPr="005F6F2D">
        <w:rPr>
          <w:rFonts w:ascii="Arial" w:eastAsia="Arial" w:hAnsi="Arial" w:cs="Arial"/>
          <w:color w:val="FF0000"/>
        </w:rPr>
        <w:t>practice, thoroughly</w:t>
      </w:r>
      <w:r w:rsidRPr="005F6F2D">
        <w:rPr>
          <w:rFonts w:ascii="Arial" w:eastAsia="Arial" w:hAnsi="Arial" w:cs="Arial"/>
          <w:color w:val="FF0000"/>
        </w:rPr>
        <w:t xml:space="preserve"> clean general mechanical ventilation</w:t>
      </w:r>
      <w:r w:rsidR="008459DD" w:rsidRPr="005F6F2D">
        <w:rPr>
          <w:rFonts w:ascii="Arial" w:eastAsia="Arial" w:hAnsi="Arial" w:cs="Arial"/>
          <w:color w:val="FF0000"/>
        </w:rPr>
        <w:t>,</w:t>
      </w:r>
      <w:r w:rsidRPr="005F6F2D">
        <w:rPr>
          <w:rFonts w:ascii="Arial" w:eastAsia="Arial" w:hAnsi="Arial" w:cs="Arial"/>
          <w:color w:val="FF0000"/>
        </w:rPr>
        <w:t xml:space="preserve"> and environmental systems. This shall include air conditioning systems, LEV ductwork and extract hoods to ensure compliance with all statutory requirements. </w:t>
      </w:r>
    </w:p>
    <w:p w14:paraId="40C73F46" w14:textId="57831297" w:rsidR="005613AF" w:rsidRDefault="00B22874" w:rsidP="00A66D35">
      <w:pPr>
        <w:spacing w:after="120" w:line="240" w:lineRule="auto"/>
        <w:jc w:val="both"/>
        <w:rPr>
          <w:rFonts w:ascii="Arial" w:eastAsia="Arial" w:hAnsi="Arial" w:cs="Arial"/>
        </w:rPr>
      </w:pPr>
      <w:r>
        <w:rPr>
          <w:rFonts w:ascii="Arial" w:eastAsia="Arial" w:hAnsi="Arial" w:cs="Arial"/>
        </w:rPr>
        <w:t>25.4</w:t>
      </w:r>
      <w:r>
        <w:rPr>
          <w:rFonts w:ascii="Arial" w:eastAsia="Arial" w:hAnsi="Arial" w:cs="Arial"/>
        </w:rPr>
        <w:tab/>
        <w:t>The Supplier shall deliver the Services in compliance with all statutory requirements.</w:t>
      </w:r>
    </w:p>
    <w:p w14:paraId="36D32823" w14:textId="5A6D1404" w:rsidR="005613AF" w:rsidRDefault="00B22874" w:rsidP="00A66D35">
      <w:pPr>
        <w:spacing w:after="120" w:line="240" w:lineRule="auto"/>
        <w:ind w:left="720" w:hanging="720"/>
        <w:jc w:val="both"/>
        <w:rPr>
          <w:rFonts w:ascii="Arial" w:eastAsia="Arial" w:hAnsi="Arial" w:cs="Arial"/>
        </w:rPr>
      </w:pPr>
      <w:r>
        <w:rPr>
          <w:rFonts w:ascii="Arial" w:eastAsia="Arial" w:hAnsi="Arial" w:cs="Arial"/>
        </w:rPr>
        <w:t>25.5</w:t>
      </w:r>
      <w:r>
        <w:rPr>
          <w:rFonts w:ascii="Arial" w:eastAsia="Arial" w:hAnsi="Arial" w:cs="Arial"/>
        </w:rPr>
        <w:tab/>
        <w:t xml:space="preserve">Where </w:t>
      </w:r>
      <w:r w:rsidR="00165FC3">
        <w:rPr>
          <w:rFonts w:ascii="Arial" w:eastAsia="Arial" w:hAnsi="Arial" w:cs="Arial"/>
        </w:rPr>
        <w:t>the Buyer</w:t>
      </w:r>
      <w:r>
        <w:rPr>
          <w:rFonts w:ascii="Arial" w:eastAsia="Arial" w:hAnsi="Arial" w:cs="Arial"/>
        </w:rPr>
        <w:t xml:space="preserve"> requests additional cleaning Services at a frequency which exceeds the requirements of the statutory requirements, these shall be rechargeable and managed via the Billable Works and Projects process. </w:t>
      </w:r>
    </w:p>
    <w:p w14:paraId="5DB79A09" w14:textId="25A5C7DA" w:rsidR="005613AF" w:rsidRDefault="00B22874" w:rsidP="00A66D35">
      <w:pPr>
        <w:spacing w:after="120" w:line="240" w:lineRule="auto"/>
        <w:ind w:left="720" w:hanging="720"/>
        <w:jc w:val="both"/>
        <w:rPr>
          <w:rFonts w:ascii="Arial" w:eastAsia="Arial" w:hAnsi="Arial" w:cs="Arial"/>
        </w:rPr>
      </w:pPr>
      <w:r>
        <w:rPr>
          <w:rFonts w:ascii="Arial" w:eastAsia="Arial" w:hAnsi="Arial" w:cs="Arial"/>
        </w:rPr>
        <w:t>25.6</w:t>
      </w:r>
      <w:r>
        <w:rPr>
          <w:rFonts w:ascii="Arial" w:eastAsia="Arial" w:hAnsi="Arial" w:cs="Arial"/>
        </w:rPr>
        <w:tab/>
        <w:t>The Supplier shall ensure that all works are recorded and managed via the Supplier’s CAFM system.</w:t>
      </w:r>
    </w:p>
    <w:p w14:paraId="679D2482" w14:textId="572EA03E" w:rsidR="005613AF" w:rsidRDefault="00B22874" w:rsidP="00E2145B">
      <w:pPr>
        <w:spacing w:after="0" w:line="240" w:lineRule="auto"/>
        <w:ind w:left="720" w:hanging="720"/>
        <w:jc w:val="both"/>
        <w:rPr>
          <w:rFonts w:ascii="Arial" w:eastAsia="Arial" w:hAnsi="Arial" w:cs="Arial"/>
        </w:rPr>
      </w:pPr>
      <w:r>
        <w:rPr>
          <w:rFonts w:ascii="Arial" w:eastAsia="Arial" w:hAnsi="Arial" w:cs="Arial"/>
        </w:rPr>
        <w:t>25.7</w:t>
      </w:r>
      <w:r>
        <w:rPr>
          <w:rFonts w:ascii="Arial" w:eastAsia="Arial" w:hAnsi="Arial" w:cs="Arial"/>
        </w:rPr>
        <w:tab/>
        <w:t>The Supplier shall preserve a satisfactory standard of hygiene within air distribution and extract systems.</w:t>
      </w:r>
    </w:p>
    <w:p w14:paraId="32C64A35" w14:textId="6F5CA94E" w:rsidR="009429C3" w:rsidRDefault="009429C3" w:rsidP="00E2145B">
      <w:pPr>
        <w:spacing w:after="0" w:line="240" w:lineRule="auto"/>
        <w:ind w:left="720" w:hanging="720"/>
        <w:jc w:val="both"/>
        <w:rPr>
          <w:rFonts w:ascii="Arial" w:eastAsia="Arial" w:hAnsi="Arial" w:cs="Arial"/>
        </w:rPr>
      </w:pPr>
    </w:p>
    <w:p w14:paraId="7E4D0CBB" w14:textId="77777777" w:rsidR="005613AF" w:rsidRPr="00B72FD1" w:rsidRDefault="00B22874" w:rsidP="00A66D35">
      <w:pPr>
        <w:spacing w:after="120" w:line="240" w:lineRule="auto"/>
        <w:jc w:val="both"/>
        <w:rPr>
          <w:rFonts w:ascii="Arial" w:eastAsia="Arial" w:hAnsi="Arial" w:cs="Arial"/>
          <w:b/>
        </w:rPr>
      </w:pPr>
      <w:r w:rsidRPr="00242B0D">
        <w:rPr>
          <w:rFonts w:ascii="Arial" w:eastAsia="Arial" w:hAnsi="Arial" w:cs="Arial"/>
          <w:b/>
        </w:rPr>
        <w:t>26.   Service E4 - Fire Detection and Firefighting Systems Maintenance</w:t>
      </w:r>
    </w:p>
    <w:p w14:paraId="58A20CAB" w14:textId="7532E593" w:rsidR="00F14543" w:rsidRDefault="00F14543" w:rsidP="00A66D35">
      <w:pPr>
        <w:spacing w:after="120" w:line="240" w:lineRule="auto"/>
        <w:jc w:val="both"/>
        <w:rPr>
          <w:rFonts w:ascii="Arial" w:eastAsia="Arial" w:hAnsi="Arial" w:cs="Arial"/>
        </w:rPr>
      </w:pPr>
      <w:r>
        <w:rPr>
          <w:rFonts w:ascii="Arial" w:eastAsia="Arial" w:hAnsi="Arial" w:cs="Arial"/>
        </w:rPr>
        <w:t>26.1</w:t>
      </w:r>
      <w:r>
        <w:rPr>
          <w:rFonts w:ascii="Arial" w:eastAsia="Arial" w:hAnsi="Arial" w:cs="Arial"/>
        </w:rPr>
        <w:tab/>
        <w:t xml:space="preserve">The </w:t>
      </w:r>
      <w:r w:rsidRPr="00C3053F">
        <w:rPr>
          <w:rFonts w:ascii="Arial" w:eastAsia="Arial" w:hAnsi="Arial" w:cs="Arial"/>
          <w:color w:val="FF0000"/>
        </w:rPr>
        <w:t>following</w:t>
      </w:r>
      <w:r w:rsidR="003156C6" w:rsidRPr="00C3053F">
        <w:rPr>
          <w:rFonts w:ascii="Arial" w:eastAsia="Arial" w:hAnsi="Arial" w:cs="Arial"/>
          <w:color w:val="FF0000"/>
        </w:rPr>
        <w:t xml:space="preserve"> requirements and </w:t>
      </w:r>
      <w:r>
        <w:rPr>
          <w:rFonts w:ascii="Arial" w:eastAsia="Arial" w:hAnsi="Arial" w:cs="Arial"/>
        </w:rPr>
        <w:t xml:space="preserve">Standards </w:t>
      </w:r>
      <w:r w:rsidR="00C3053F" w:rsidRPr="00C3053F">
        <w:rPr>
          <w:rFonts w:ascii="Arial" w:eastAsia="Arial" w:hAnsi="Arial" w:cs="Arial"/>
          <w:color w:val="FF0000"/>
        </w:rPr>
        <w:t>shal</w:t>
      </w:r>
      <w:r w:rsidR="003156C6" w:rsidRPr="00C3053F">
        <w:rPr>
          <w:rFonts w:ascii="Arial" w:eastAsia="Arial" w:hAnsi="Arial" w:cs="Arial"/>
          <w:color w:val="FF0000"/>
        </w:rPr>
        <w:t xml:space="preserve">l </w:t>
      </w:r>
      <w:r>
        <w:rPr>
          <w:rFonts w:ascii="Arial" w:eastAsia="Arial" w:hAnsi="Arial" w:cs="Arial"/>
        </w:rPr>
        <w:t>apply to this Service - SE4.</w:t>
      </w:r>
    </w:p>
    <w:p w14:paraId="5BCCD3DC" w14:textId="488E0FE4" w:rsidR="00F14543" w:rsidRPr="00B10510" w:rsidRDefault="00F14543" w:rsidP="00A66D35">
      <w:pPr>
        <w:spacing w:after="120" w:line="240" w:lineRule="auto"/>
        <w:ind w:left="720" w:hanging="720"/>
        <w:jc w:val="both"/>
        <w:rPr>
          <w:rFonts w:ascii="Arial" w:eastAsia="Arial" w:hAnsi="Arial" w:cs="Arial"/>
          <w:color w:val="FF0000"/>
        </w:rPr>
      </w:pPr>
      <w:r>
        <w:rPr>
          <w:rFonts w:ascii="Arial" w:eastAsia="Arial" w:hAnsi="Arial" w:cs="Arial"/>
        </w:rPr>
        <w:t>26.2</w:t>
      </w:r>
      <w:r>
        <w:rPr>
          <w:rFonts w:ascii="Arial" w:eastAsia="Arial" w:hAnsi="Arial" w:cs="Arial"/>
        </w:rPr>
        <w:tab/>
      </w:r>
      <w:r w:rsidR="00EA7B61" w:rsidRPr="00B10510">
        <w:rPr>
          <w:rFonts w:ascii="Arial" w:eastAsia="Arial" w:hAnsi="Arial" w:cs="Arial"/>
          <w:color w:val="FF0000"/>
        </w:rPr>
        <w:t xml:space="preserve">The Supplier shall be responsible for ensuring </w:t>
      </w:r>
      <w:r w:rsidRPr="00B10510">
        <w:rPr>
          <w:rFonts w:ascii="Arial" w:eastAsia="Arial" w:hAnsi="Arial" w:cs="Arial"/>
          <w:color w:val="FF0000"/>
        </w:rPr>
        <w:t>the Buyer complies with legislative and statutory requirements</w:t>
      </w:r>
      <w:r w:rsidR="00EA7B61" w:rsidRPr="00B10510">
        <w:rPr>
          <w:rFonts w:ascii="Arial" w:eastAsia="Arial" w:hAnsi="Arial" w:cs="Arial"/>
          <w:color w:val="FF0000"/>
        </w:rPr>
        <w:t>.  The</w:t>
      </w:r>
      <w:r w:rsidRPr="00B10510">
        <w:rPr>
          <w:rFonts w:ascii="Arial" w:eastAsia="Arial" w:hAnsi="Arial" w:cs="Arial"/>
          <w:color w:val="FF0000"/>
        </w:rPr>
        <w:t xml:space="preserve"> Supplier is to provide a service comprising of certification </w:t>
      </w:r>
      <w:r w:rsidRPr="00B10510">
        <w:rPr>
          <w:rFonts w:ascii="Arial" w:eastAsia="Arial" w:hAnsi="Arial" w:cs="Arial"/>
          <w:color w:val="FF0000"/>
        </w:rPr>
        <w:lastRenderedPageBreak/>
        <w:t xml:space="preserve">of the </w:t>
      </w:r>
      <w:r w:rsidR="00EA7B61" w:rsidRPr="00B10510">
        <w:rPr>
          <w:rFonts w:ascii="Arial" w:eastAsia="Arial" w:hAnsi="Arial" w:cs="Arial"/>
          <w:color w:val="FF0000"/>
        </w:rPr>
        <w:t>Buyer Pre</w:t>
      </w:r>
      <w:r w:rsidR="00B10510" w:rsidRPr="00B10510">
        <w:rPr>
          <w:rFonts w:ascii="Arial" w:eastAsia="Arial" w:hAnsi="Arial" w:cs="Arial"/>
          <w:color w:val="FF0000"/>
        </w:rPr>
        <w:t>mises</w:t>
      </w:r>
      <w:r w:rsidRPr="00B10510">
        <w:rPr>
          <w:rFonts w:ascii="Arial" w:eastAsia="Arial" w:hAnsi="Arial" w:cs="Arial"/>
          <w:color w:val="FF0000"/>
        </w:rPr>
        <w:t xml:space="preserve"> and </w:t>
      </w:r>
      <w:r w:rsidR="00B10510" w:rsidRPr="00B10510">
        <w:rPr>
          <w:rFonts w:ascii="Arial" w:eastAsia="Arial" w:hAnsi="Arial" w:cs="Arial"/>
          <w:color w:val="FF0000"/>
        </w:rPr>
        <w:t xml:space="preserve">the </w:t>
      </w:r>
      <w:r w:rsidRPr="00B10510">
        <w:rPr>
          <w:rFonts w:ascii="Arial" w:eastAsia="Arial" w:hAnsi="Arial" w:cs="Arial"/>
          <w:color w:val="FF0000"/>
        </w:rPr>
        <w:t xml:space="preserve">equipment to </w:t>
      </w:r>
      <w:r w:rsidR="008459DD" w:rsidRPr="00B10510">
        <w:rPr>
          <w:rFonts w:ascii="Arial" w:eastAsia="Arial" w:hAnsi="Arial" w:cs="Arial"/>
          <w:color w:val="FF0000"/>
        </w:rPr>
        <w:t>ensure compliance</w:t>
      </w:r>
      <w:r w:rsidR="003C3EBA" w:rsidRPr="00B10510">
        <w:rPr>
          <w:rFonts w:ascii="Arial" w:eastAsia="Arial" w:hAnsi="Arial" w:cs="Arial"/>
          <w:color w:val="FF0000"/>
        </w:rPr>
        <w:t xml:space="preserve"> at all times</w:t>
      </w:r>
      <w:r w:rsidRPr="00B10510">
        <w:rPr>
          <w:rFonts w:ascii="Arial" w:eastAsia="Arial" w:hAnsi="Arial" w:cs="Arial"/>
          <w:color w:val="FF0000"/>
        </w:rPr>
        <w:t xml:space="preserve">. The Supplier shall be responsible for ensuring all fire-fighting equipment and systems are tested in accordance with the applicable British Standards, Approved Codes of Practice, manufacturer’s </w:t>
      </w:r>
      <w:r w:rsidR="008459DD" w:rsidRPr="00B10510">
        <w:rPr>
          <w:rFonts w:ascii="Arial" w:eastAsia="Arial" w:hAnsi="Arial" w:cs="Arial"/>
          <w:color w:val="FF0000"/>
        </w:rPr>
        <w:t>recommendations,</w:t>
      </w:r>
      <w:r w:rsidRPr="00B10510">
        <w:rPr>
          <w:rFonts w:ascii="Arial" w:eastAsia="Arial" w:hAnsi="Arial" w:cs="Arial"/>
          <w:color w:val="FF0000"/>
        </w:rPr>
        <w:t xml:space="preserve"> and industry best practice. </w:t>
      </w:r>
    </w:p>
    <w:p w14:paraId="5BE893A9" w14:textId="11D40AD5" w:rsidR="00F14543" w:rsidRPr="00B10510" w:rsidRDefault="00F14543" w:rsidP="00A66D35">
      <w:pPr>
        <w:spacing w:after="120" w:line="240" w:lineRule="auto"/>
        <w:ind w:left="1843" w:hanging="1134"/>
        <w:jc w:val="both"/>
        <w:rPr>
          <w:rFonts w:ascii="Arial" w:hAnsi="Arial" w:cs="Arial"/>
          <w:color w:val="FF0000"/>
          <w:shd w:val="clear" w:color="auto" w:fill="FFFFFF"/>
        </w:rPr>
      </w:pPr>
      <w:r w:rsidRPr="00B10510">
        <w:rPr>
          <w:rFonts w:ascii="Arial" w:eastAsia="Arial" w:hAnsi="Arial" w:cs="Arial"/>
          <w:color w:val="FF0000"/>
        </w:rPr>
        <w:t>26.2.1</w:t>
      </w:r>
      <w:r w:rsidRPr="00B10510">
        <w:rPr>
          <w:rFonts w:ascii="Arial" w:eastAsia="Arial" w:hAnsi="Arial" w:cs="Arial"/>
          <w:color w:val="FF0000"/>
        </w:rPr>
        <w:tab/>
        <w:t xml:space="preserve">The Buyer requires statutory testing, planned and reactive maintenance of the fire equipment that is deployed across the </w:t>
      </w:r>
      <w:r w:rsidR="003156C6" w:rsidRPr="00B10510">
        <w:rPr>
          <w:rFonts w:ascii="Arial" w:eastAsia="Arial" w:hAnsi="Arial" w:cs="Arial"/>
          <w:color w:val="FF0000"/>
        </w:rPr>
        <w:t>Buyer Premises</w:t>
      </w:r>
      <w:r w:rsidRPr="00B10510">
        <w:rPr>
          <w:rFonts w:ascii="Arial" w:eastAsia="Arial" w:hAnsi="Arial" w:cs="Arial"/>
          <w:color w:val="FF0000"/>
        </w:rPr>
        <w:t xml:space="preserve"> to ensure that the equipment is in good order, ready for use </w:t>
      </w:r>
      <w:r w:rsidR="00627EAD" w:rsidRPr="00B10510">
        <w:rPr>
          <w:rFonts w:ascii="Arial" w:eastAsia="Arial" w:hAnsi="Arial" w:cs="Arial"/>
          <w:color w:val="FF0000"/>
        </w:rPr>
        <w:t>when</w:t>
      </w:r>
      <w:r w:rsidRPr="00B10510">
        <w:rPr>
          <w:rFonts w:ascii="Arial" w:eastAsia="Arial" w:hAnsi="Arial" w:cs="Arial"/>
          <w:color w:val="FF0000"/>
        </w:rPr>
        <w:t xml:space="preserve"> required and complies with all statutory requirements</w:t>
      </w:r>
      <w:r w:rsidR="005E4EDF" w:rsidRPr="00B10510">
        <w:rPr>
          <w:rFonts w:ascii="Arial" w:eastAsia="Arial" w:hAnsi="Arial" w:cs="Arial"/>
          <w:color w:val="FF0000"/>
        </w:rPr>
        <w:t>,</w:t>
      </w:r>
      <w:r w:rsidRPr="00B10510">
        <w:rPr>
          <w:rFonts w:ascii="Arial" w:eastAsia="Arial" w:hAnsi="Arial" w:cs="Arial"/>
          <w:color w:val="FF0000"/>
        </w:rPr>
        <w:t xml:space="preserve"> and is certified as required.</w:t>
      </w:r>
    </w:p>
    <w:p w14:paraId="04759416" w14:textId="0AA37BC4" w:rsidR="00F14543" w:rsidRPr="00B10510" w:rsidRDefault="00F14543" w:rsidP="00A66D35">
      <w:pPr>
        <w:spacing w:after="120" w:line="240" w:lineRule="auto"/>
        <w:ind w:left="1843" w:hanging="1134"/>
        <w:jc w:val="both"/>
        <w:rPr>
          <w:rFonts w:ascii="Arial" w:eastAsia="Arial" w:hAnsi="Arial" w:cs="Arial"/>
          <w:color w:val="FF0000"/>
        </w:rPr>
      </w:pPr>
      <w:r w:rsidRPr="00B10510">
        <w:rPr>
          <w:rFonts w:ascii="Arial" w:eastAsia="Arial" w:hAnsi="Arial" w:cs="Arial"/>
          <w:color w:val="FF0000"/>
        </w:rPr>
        <w:t>26.2.2</w:t>
      </w:r>
      <w:r w:rsidR="00261C1B" w:rsidRPr="00B10510">
        <w:rPr>
          <w:rFonts w:ascii="Arial" w:eastAsia="Arial" w:hAnsi="Arial" w:cs="Arial"/>
          <w:color w:val="FF0000"/>
        </w:rPr>
        <w:tab/>
      </w:r>
      <w:r w:rsidRPr="00B10510">
        <w:rPr>
          <w:rFonts w:ascii="Arial" w:eastAsia="Arial" w:hAnsi="Arial" w:cs="Arial"/>
          <w:color w:val="FF0000"/>
        </w:rPr>
        <w:t>Fire equipment shall be maintained in accordance with SFG20 schedules, the manufacturer's service and maintenance instructions or to the standards set out in the relevant British quality standards or relevant codes of practice.</w:t>
      </w:r>
    </w:p>
    <w:p w14:paraId="2DBED3BB" w14:textId="5389EAFB" w:rsidR="00F14543" w:rsidRPr="00B10510" w:rsidRDefault="00F14543" w:rsidP="00A66D35">
      <w:pPr>
        <w:spacing w:after="120" w:line="240" w:lineRule="auto"/>
        <w:ind w:left="1843" w:hanging="1134"/>
        <w:jc w:val="both"/>
        <w:rPr>
          <w:rFonts w:ascii="Arial" w:eastAsia="Arial" w:hAnsi="Arial" w:cs="Arial"/>
          <w:color w:val="FF0000"/>
        </w:rPr>
      </w:pPr>
      <w:r w:rsidRPr="00B10510">
        <w:rPr>
          <w:rFonts w:ascii="Arial" w:eastAsia="Arial" w:hAnsi="Arial" w:cs="Arial"/>
          <w:color w:val="FF0000"/>
        </w:rPr>
        <w:t xml:space="preserve">26.2.3 </w:t>
      </w:r>
      <w:r w:rsidR="0038425F" w:rsidRPr="00B10510">
        <w:rPr>
          <w:rFonts w:ascii="Arial" w:eastAsia="Arial" w:hAnsi="Arial" w:cs="Arial"/>
          <w:color w:val="FF0000"/>
        </w:rPr>
        <w:tab/>
      </w:r>
      <w:r w:rsidRPr="00B10510">
        <w:rPr>
          <w:rFonts w:ascii="Arial" w:eastAsia="Arial" w:hAnsi="Arial" w:cs="Arial"/>
          <w:color w:val="FF0000"/>
        </w:rPr>
        <w:t xml:space="preserve">The Supplier will ensure that all fire equipment is compliant with the requirements of the relevant fire regulations and all applicable </w:t>
      </w:r>
      <w:r w:rsidR="00E10120">
        <w:rPr>
          <w:rFonts w:ascii="Arial" w:eastAsia="Arial" w:hAnsi="Arial" w:cs="Arial"/>
          <w:color w:val="FF0000"/>
        </w:rPr>
        <w:t>l</w:t>
      </w:r>
      <w:r w:rsidRPr="00B10510">
        <w:rPr>
          <w:rFonts w:ascii="Arial" w:eastAsia="Arial" w:hAnsi="Arial" w:cs="Arial"/>
          <w:color w:val="FF0000"/>
        </w:rPr>
        <w:t>egislation.</w:t>
      </w:r>
    </w:p>
    <w:p w14:paraId="0CCD6835" w14:textId="4311487F" w:rsidR="00F14543" w:rsidRPr="00B10510" w:rsidRDefault="00F14543" w:rsidP="00A66D35">
      <w:pPr>
        <w:spacing w:after="120" w:line="240" w:lineRule="auto"/>
        <w:ind w:left="1843" w:hanging="1134"/>
        <w:jc w:val="both"/>
        <w:rPr>
          <w:rFonts w:ascii="Arial" w:eastAsia="Arial" w:hAnsi="Arial" w:cs="Arial"/>
          <w:color w:val="FF0000"/>
        </w:rPr>
      </w:pPr>
      <w:r w:rsidRPr="00B10510">
        <w:rPr>
          <w:rFonts w:ascii="Arial" w:eastAsia="Arial" w:hAnsi="Arial" w:cs="Arial"/>
          <w:color w:val="FF0000"/>
        </w:rPr>
        <w:t xml:space="preserve">26.2.4  </w:t>
      </w:r>
      <w:r w:rsidR="00523C6E" w:rsidRPr="00B10510">
        <w:rPr>
          <w:rFonts w:ascii="Arial" w:eastAsia="Arial" w:hAnsi="Arial" w:cs="Arial"/>
          <w:color w:val="FF0000"/>
        </w:rPr>
        <w:tab/>
      </w:r>
      <w:r w:rsidRPr="00B10510">
        <w:rPr>
          <w:rFonts w:ascii="Arial" w:eastAsia="Arial" w:hAnsi="Arial" w:cs="Arial"/>
          <w:color w:val="FF0000"/>
        </w:rPr>
        <w:t xml:space="preserve">Records of all servicing and maintenance carried out shall be retained for a minimum period as applicable to the asset and associated statutory requirements. These records shall provide for traceability from initiation to completion of </w:t>
      </w:r>
      <w:r w:rsidR="00503B85" w:rsidRPr="00B10510">
        <w:rPr>
          <w:rFonts w:ascii="Arial" w:eastAsia="Arial" w:hAnsi="Arial" w:cs="Arial"/>
          <w:color w:val="FF0000"/>
        </w:rPr>
        <w:t>servicing and</w:t>
      </w:r>
      <w:r w:rsidRPr="00B10510">
        <w:rPr>
          <w:rFonts w:ascii="Arial" w:eastAsia="Arial" w:hAnsi="Arial" w:cs="Arial"/>
          <w:color w:val="FF0000"/>
        </w:rPr>
        <w:t xml:space="preserve"> shall include the recording of any advice given to the Buyer regarding any Nonconforming Equipment and any recommended corrective action raised via the CAFM system.</w:t>
      </w:r>
    </w:p>
    <w:p w14:paraId="3F23605E" w14:textId="442FB3EA" w:rsidR="00F14543" w:rsidRPr="00B10510" w:rsidRDefault="00F14543" w:rsidP="00A66D35">
      <w:pPr>
        <w:spacing w:after="120" w:line="240" w:lineRule="auto"/>
        <w:ind w:left="1843" w:hanging="1134"/>
        <w:jc w:val="both"/>
        <w:rPr>
          <w:rFonts w:ascii="Arial" w:eastAsia="Arial" w:hAnsi="Arial" w:cs="Arial"/>
          <w:color w:val="FF0000"/>
        </w:rPr>
      </w:pPr>
      <w:r w:rsidRPr="00B10510">
        <w:rPr>
          <w:rFonts w:ascii="Arial" w:eastAsia="Arial" w:hAnsi="Arial" w:cs="Arial"/>
          <w:color w:val="FF0000"/>
        </w:rPr>
        <w:t xml:space="preserve">26.2.5  </w:t>
      </w:r>
      <w:r w:rsidR="00523C6E" w:rsidRPr="00B10510">
        <w:rPr>
          <w:rFonts w:ascii="Arial" w:eastAsia="Arial" w:hAnsi="Arial" w:cs="Arial"/>
          <w:color w:val="FF0000"/>
        </w:rPr>
        <w:tab/>
      </w:r>
      <w:r w:rsidRPr="00B10510">
        <w:rPr>
          <w:rFonts w:ascii="Arial" w:eastAsia="Arial" w:hAnsi="Arial" w:cs="Arial"/>
          <w:color w:val="FF0000"/>
        </w:rPr>
        <w:t>In all cases evidence of inspections shall be issued to the Buyer and uploaded onto the CAFM system. </w:t>
      </w:r>
    </w:p>
    <w:p w14:paraId="4B34C8F2" w14:textId="2A6B5A2C" w:rsidR="00F14543" w:rsidRPr="00B10510" w:rsidRDefault="00F14543" w:rsidP="00A66D35">
      <w:pPr>
        <w:spacing w:after="120" w:line="240" w:lineRule="auto"/>
        <w:ind w:left="1843" w:hanging="1134"/>
        <w:jc w:val="both"/>
        <w:rPr>
          <w:rFonts w:ascii="Arial" w:eastAsia="Arial" w:hAnsi="Arial" w:cs="Arial"/>
          <w:color w:val="FF0000"/>
        </w:rPr>
      </w:pPr>
      <w:r w:rsidRPr="00B10510">
        <w:rPr>
          <w:rFonts w:ascii="Arial" w:eastAsia="Arial" w:hAnsi="Arial" w:cs="Arial"/>
          <w:color w:val="FF0000"/>
        </w:rPr>
        <w:t xml:space="preserve">26.2.6  </w:t>
      </w:r>
      <w:r w:rsidR="008642D7" w:rsidRPr="00B10510">
        <w:rPr>
          <w:rFonts w:ascii="Arial" w:eastAsia="Arial" w:hAnsi="Arial" w:cs="Arial"/>
          <w:color w:val="FF0000"/>
        </w:rPr>
        <w:t xml:space="preserve"> </w:t>
      </w:r>
      <w:r w:rsidR="00E0326C" w:rsidRPr="00B10510">
        <w:rPr>
          <w:rFonts w:ascii="Arial" w:eastAsia="Arial" w:hAnsi="Arial" w:cs="Arial"/>
          <w:color w:val="FF0000"/>
        </w:rPr>
        <w:tab/>
      </w:r>
      <w:r w:rsidRPr="00B10510">
        <w:rPr>
          <w:rFonts w:ascii="Arial" w:eastAsia="Arial" w:hAnsi="Arial" w:cs="Arial"/>
          <w:color w:val="FF0000"/>
        </w:rPr>
        <w:t xml:space="preserve">If the </w:t>
      </w:r>
      <w:r w:rsidR="008642D7" w:rsidRPr="00B10510">
        <w:rPr>
          <w:rFonts w:ascii="Arial" w:eastAsia="Arial" w:hAnsi="Arial" w:cs="Arial"/>
          <w:color w:val="FF0000"/>
        </w:rPr>
        <w:t xml:space="preserve">Statutory </w:t>
      </w:r>
      <w:r w:rsidRPr="00B10510">
        <w:rPr>
          <w:rFonts w:ascii="Arial" w:eastAsia="Arial" w:hAnsi="Arial" w:cs="Arial"/>
          <w:color w:val="FF0000"/>
        </w:rPr>
        <w:t>service</w:t>
      </w:r>
      <w:r w:rsidR="00E95B91">
        <w:rPr>
          <w:rFonts w:ascii="Arial" w:eastAsia="Arial" w:hAnsi="Arial" w:cs="Arial"/>
          <w:color w:val="FF0000"/>
        </w:rPr>
        <w:t xml:space="preserve"> </w:t>
      </w:r>
      <w:r w:rsidRPr="00B10510">
        <w:rPr>
          <w:rFonts w:ascii="Arial" w:eastAsia="Arial" w:hAnsi="Arial" w:cs="Arial"/>
          <w:color w:val="FF0000"/>
        </w:rPr>
        <w:t>/</w:t>
      </w:r>
      <w:r w:rsidR="00E95B91">
        <w:rPr>
          <w:rFonts w:ascii="Arial" w:eastAsia="Arial" w:hAnsi="Arial" w:cs="Arial"/>
          <w:color w:val="FF0000"/>
        </w:rPr>
        <w:t xml:space="preserve"> </w:t>
      </w:r>
      <w:r w:rsidRPr="00B10510">
        <w:rPr>
          <w:rFonts w:ascii="Arial" w:eastAsia="Arial" w:hAnsi="Arial" w:cs="Arial"/>
          <w:color w:val="FF0000"/>
        </w:rPr>
        <w:t>maintenance task has not been completed in one working day, a written report detailing any unserviceable or missing equipment or incomplete tasks, for all fire safety systems, will be submitted to the </w:t>
      </w:r>
      <w:r w:rsidR="004F469C" w:rsidRPr="00B10510">
        <w:rPr>
          <w:rFonts w:ascii="Arial" w:eastAsia="Arial" w:hAnsi="Arial" w:cs="Arial"/>
          <w:color w:val="FF0000"/>
        </w:rPr>
        <w:t>Supplier</w:t>
      </w:r>
      <w:r w:rsidRPr="00B10510">
        <w:rPr>
          <w:rFonts w:ascii="Arial" w:eastAsia="Arial" w:hAnsi="Arial" w:cs="Arial"/>
          <w:color w:val="FF0000"/>
        </w:rPr>
        <w:t xml:space="preserve">’s representative by the Supplier or maintenance engineer </w:t>
      </w:r>
      <w:r w:rsidR="008642D7" w:rsidRPr="00B10510">
        <w:rPr>
          <w:rFonts w:ascii="Arial" w:eastAsia="Arial" w:hAnsi="Arial" w:cs="Arial"/>
          <w:color w:val="FF0000"/>
        </w:rPr>
        <w:t>during the same working day.</w:t>
      </w:r>
    </w:p>
    <w:p w14:paraId="759D1861" w14:textId="140CD285" w:rsidR="008642D7" w:rsidRPr="00B10510" w:rsidRDefault="008642D7" w:rsidP="00A66D35">
      <w:pPr>
        <w:spacing w:after="120" w:line="240" w:lineRule="auto"/>
        <w:ind w:left="1843" w:hanging="1134"/>
        <w:jc w:val="both"/>
        <w:rPr>
          <w:rFonts w:ascii="Arial" w:eastAsia="Arial" w:hAnsi="Arial" w:cs="Arial"/>
          <w:color w:val="FF0000"/>
        </w:rPr>
      </w:pPr>
      <w:r w:rsidRPr="00B10510">
        <w:rPr>
          <w:rFonts w:ascii="Arial" w:eastAsia="Arial" w:hAnsi="Arial" w:cs="Arial"/>
          <w:color w:val="FF0000"/>
        </w:rPr>
        <w:t>26.2.7</w:t>
      </w:r>
      <w:r w:rsidR="002004F3" w:rsidRPr="00B10510">
        <w:rPr>
          <w:rFonts w:ascii="Arial" w:eastAsia="Arial" w:hAnsi="Arial" w:cs="Arial"/>
          <w:color w:val="FF0000"/>
        </w:rPr>
        <w:tab/>
      </w:r>
      <w:r w:rsidRPr="00B10510">
        <w:rPr>
          <w:rFonts w:ascii="Arial" w:eastAsia="Arial" w:hAnsi="Arial" w:cs="Arial"/>
          <w:color w:val="FF0000"/>
        </w:rPr>
        <w:t xml:space="preserve"> If the Non - Statutory service</w:t>
      </w:r>
      <w:r w:rsidR="00E95B91">
        <w:rPr>
          <w:rFonts w:ascii="Arial" w:eastAsia="Arial" w:hAnsi="Arial" w:cs="Arial"/>
          <w:color w:val="FF0000"/>
        </w:rPr>
        <w:t xml:space="preserve"> </w:t>
      </w:r>
      <w:r w:rsidRPr="00B10510">
        <w:rPr>
          <w:rFonts w:ascii="Arial" w:eastAsia="Arial" w:hAnsi="Arial" w:cs="Arial"/>
          <w:color w:val="FF0000"/>
        </w:rPr>
        <w:t>/</w:t>
      </w:r>
      <w:r w:rsidR="00E95B91">
        <w:rPr>
          <w:rFonts w:ascii="Arial" w:eastAsia="Arial" w:hAnsi="Arial" w:cs="Arial"/>
          <w:color w:val="FF0000"/>
        </w:rPr>
        <w:t xml:space="preserve"> </w:t>
      </w:r>
      <w:r w:rsidRPr="00B10510">
        <w:rPr>
          <w:rFonts w:ascii="Arial" w:eastAsia="Arial" w:hAnsi="Arial" w:cs="Arial"/>
          <w:color w:val="FF0000"/>
        </w:rPr>
        <w:t>maintenance task has not been completed in one working day, a written report detailing any unserviceable or missing equipment or incomplete tasks, for all fire safety systems, will be submitted to the Supplier’s representative by the Supplier or maintenance engineer within 2 working days.</w:t>
      </w:r>
    </w:p>
    <w:p w14:paraId="430DBABD" w14:textId="52D859A6" w:rsidR="00F14543" w:rsidRPr="00B10510" w:rsidRDefault="00F14543" w:rsidP="00A66D35">
      <w:pPr>
        <w:spacing w:after="120" w:line="240" w:lineRule="auto"/>
        <w:ind w:left="1843" w:hanging="1134"/>
        <w:jc w:val="both"/>
        <w:rPr>
          <w:rFonts w:ascii="Arial" w:eastAsia="Arial" w:hAnsi="Arial" w:cs="Arial"/>
          <w:color w:val="FF0000"/>
        </w:rPr>
      </w:pPr>
      <w:r w:rsidRPr="00B10510">
        <w:rPr>
          <w:rFonts w:ascii="Arial" w:eastAsia="Arial" w:hAnsi="Arial" w:cs="Arial"/>
          <w:color w:val="FF0000"/>
        </w:rPr>
        <w:t xml:space="preserve">26.2.8      All work carried out will be by a </w:t>
      </w:r>
      <w:r w:rsidR="00503B85" w:rsidRPr="00B10510">
        <w:rPr>
          <w:rFonts w:ascii="Arial" w:eastAsia="Arial" w:hAnsi="Arial" w:cs="Arial"/>
          <w:color w:val="FF0000"/>
        </w:rPr>
        <w:t>third-party</w:t>
      </w:r>
      <w:r w:rsidRPr="00B10510">
        <w:rPr>
          <w:rFonts w:ascii="Arial" w:eastAsia="Arial" w:hAnsi="Arial" w:cs="Arial"/>
          <w:color w:val="FF0000"/>
        </w:rPr>
        <w:t xml:space="preserve"> accredited company. BAFE SP205 </w:t>
      </w:r>
      <w:r w:rsidRPr="00B10510">
        <w:rPr>
          <w:rFonts w:eastAsia="Arial"/>
          <w:i/>
          <w:iCs/>
          <w:color w:val="FF0000"/>
        </w:rPr>
        <w:t>Life Safety Fire Risk Assessment</w:t>
      </w:r>
      <w:r w:rsidRPr="00B10510">
        <w:rPr>
          <w:rFonts w:ascii="Arial" w:eastAsia="Arial" w:hAnsi="Arial" w:cs="Arial"/>
          <w:color w:val="FF0000"/>
        </w:rPr>
        <w:t> Registered Company. These companies will have been independently assessed via UKAS Accredited Certification Bodies (NSI or SSAIB) to demonstrate their competency to deliver this service.</w:t>
      </w:r>
    </w:p>
    <w:p w14:paraId="00C1C1CD" w14:textId="2D587CEA" w:rsidR="00F14543" w:rsidRPr="00495333" w:rsidRDefault="00026A6B" w:rsidP="00A66D35">
      <w:pPr>
        <w:spacing w:after="120" w:line="240" w:lineRule="auto"/>
        <w:ind w:left="720" w:hanging="720"/>
        <w:jc w:val="both"/>
        <w:rPr>
          <w:rFonts w:ascii="Arial" w:eastAsia="Arial" w:hAnsi="Arial" w:cs="Arial"/>
          <w:color w:val="FF0000"/>
        </w:rPr>
      </w:pPr>
      <w:r w:rsidRPr="00495333">
        <w:rPr>
          <w:rFonts w:ascii="Arial" w:eastAsia="Arial" w:hAnsi="Arial" w:cs="Arial"/>
          <w:color w:val="FF0000"/>
        </w:rPr>
        <w:t>26.3</w:t>
      </w:r>
      <w:r w:rsidR="00B63CEE" w:rsidRPr="00495333">
        <w:rPr>
          <w:rFonts w:ascii="Arial" w:eastAsia="Arial" w:hAnsi="Arial" w:cs="Arial"/>
          <w:color w:val="FF0000"/>
        </w:rPr>
        <w:t xml:space="preserve"> </w:t>
      </w:r>
      <w:r w:rsidRPr="00495333">
        <w:rPr>
          <w:rFonts w:ascii="Arial" w:eastAsia="Arial" w:hAnsi="Arial" w:cs="Arial"/>
          <w:color w:val="FF0000"/>
        </w:rPr>
        <w:t xml:space="preserve">  </w:t>
      </w:r>
      <w:r w:rsidR="008506D9" w:rsidRPr="00495333">
        <w:rPr>
          <w:rFonts w:ascii="Arial" w:eastAsia="Arial" w:hAnsi="Arial" w:cs="Arial"/>
          <w:color w:val="FF0000"/>
        </w:rPr>
        <w:t xml:space="preserve"> </w:t>
      </w:r>
      <w:r w:rsidR="00F14543" w:rsidRPr="00495333">
        <w:rPr>
          <w:rFonts w:ascii="Arial" w:eastAsia="Arial" w:hAnsi="Arial" w:cs="Arial"/>
          <w:color w:val="FF0000"/>
        </w:rPr>
        <w:t xml:space="preserve">All work activities on </w:t>
      </w:r>
      <w:r w:rsidR="003156C6" w:rsidRPr="00495333">
        <w:rPr>
          <w:rFonts w:ascii="Arial" w:eastAsia="Arial" w:hAnsi="Arial" w:cs="Arial"/>
          <w:color w:val="FF0000"/>
        </w:rPr>
        <w:t>f</w:t>
      </w:r>
      <w:r w:rsidR="00F14543" w:rsidRPr="00495333">
        <w:rPr>
          <w:rFonts w:ascii="Arial" w:eastAsia="Arial" w:hAnsi="Arial" w:cs="Arial"/>
          <w:color w:val="FF0000"/>
        </w:rPr>
        <w:t xml:space="preserve">ire </w:t>
      </w:r>
      <w:r w:rsidR="003156C6" w:rsidRPr="00495333">
        <w:rPr>
          <w:rFonts w:ascii="Arial" w:eastAsia="Arial" w:hAnsi="Arial" w:cs="Arial"/>
          <w:color w:val="FF0000"/>
        </w:rPr>
        <w:t>s</w:t>
      </w:r>
      <w:r w:rsidR="00F14543" w:rsidRPr="00495333">
        <w:rPr>
          <w:rFonts w:ascii="Arial" w:eastAsia="Arial" w:hAnsi="Arial" w:cs="Arial"/>
          <w:color w:val="FF0000"/>
        </w:rPr>
        <w:t xml:space="preserve">afety Services will be undertaken by competent persons in a safe manner to meet the overarching requirements of the Health and Safety at Work Act 1974 and other associated statutory regulations. Risk assessment will be undertaken for all work activities, following these assessments work method statements will be developed to mitigate identified risks and which address other statutory regulations, </w:t>
      </w:r>
      <w:r w:rsidR="00503B85" w:rsidRPr="00495333">
        <w:rPr>
          <w:rFonts w:ascii="Arial" w:eastAsia="Arial" w:hAnsi="Arial" w:cs="Arial"/>
          <w:color w:val="FF0000"/>
        </w:rPr>
        <w:t>e.g.,</w:t>
      </w:r>
      <w:r w:rsidR="00F14543" w:rsidRPr="00495333">
        <w:rPr>
          <w:rFonts w:ascii="Arial" w:eastAsia="Arial" w:hAnsi="Arial" w:cs="Arial"/>
          <w:color w:val="FF0000"/>
        </w:rPr>
        <w:t xml:space="preserve"> the Manual Handling Operations Regulations and for work where chemical products are used the Control of Substances Hazardous to Health Regulations 2002 (COSHH).</w:t>
      </w:r>
    </w:p>
    <w:p w14:paraId="2434807C" w14:textId="5E525CEF" w:rsidR="00F14543" w:rsidRPr="00495333" w:rsidRDefault="003156C6" w:rsidP="00A66D35">
      <w:pPr>
        <w:spacing w:after="120" w:line="240" w:lineRule="auto"/>
        <w:ind w:left="720" w:hanging="720"/>
        <w:jc w:val="both"/>
        <w:rPr>
          <w:rFonts w:ascii="Arial" w:eastAsia="Arial" w:hAnsi="Arial" w:cs="Arial"/>
          <w:color w:val="FF0000"/>
        </w:rPr>
      </w:pPr>
      <w:r w:rsidRPr="00495333">
        <w:rPr>
          <w:rFonts w:ascii="Arial" w:eastAsia="Arial" w:hAnsi="Arial" w:cs="Arial"/>
          <w:color w:val="FF0000"/>
        </w:rPr>
        <w:t xml:space="preserve">26.4   </w:t>
      </w:r>
      <w:r w:rsidR="00F14543" w:rsidRPr="00495333">
        <w:rPr>
          <w:rFonts w:ascii="Arial" w:eastAsia="Arial" w:hAnsi="Arial" w:cs="Arial"/>
          <w:color w:val="FF0000"/>
        </w:rPr>
        <w:t xml:space="preserve">No chemical products will be used </w:t>
      </w:r>
      <w:r w:rsidR="003C3EBA" w:rsidRPr="00495333">
        <w:rPr>
          <w:rFonts w:ascii="Arial" w:eastAsia="Arial" w:hAnsi="Arial" w:cs="Arial"/>
          <w:color w:val="FF0000"/>
        </w:rPr>
        <w:t xml:space="preserve">by the Supplier </w:t>
      </w:r>
      <w:r w:rsidR="00F14543" w:rsidRPr="00495333">
        <w:rPr>
          <w:rFonts w:ascii="Arial" w:eastAsia="Arial" w:hAnsi="Arial" w:cs="Arial"/>
          <w:color w:val="FF0000"/>
        </w:rPr>
        <w:t xml:space="preserve">unless they have been formally authorised, in writing, by the </w:t>
      </w:r>
      <w:r w:rsidR="003C3EBA" w:rsidRPr="00495333">
        <w:rPr>
          <w:rFonts w:ascii="Arial" w:eastAsia="Arial" w:hAnsi="Arial" w:cs="Arial"/>
          <w:color w:val="FF0000"/>
        </w:rPr>
        <w:t>Buyer</w:t>
      </w:r>
      <w:r w:rsidR="00F14543" w:rsidRPr="00495333">
        <w:rPr>
          <w:rFonts w:ascii="Arial" w:eastAsia="Arial" w:hAnsi="Arial" w:cs="Arial"/>
          <w:color w:val="FF0000"/>
        </w:rPr>
        <w:t xml:space="preserve"> </w:t>
      </w:r>
      <w:r w:rsidRPr="00495333">
        <w:rPr>
          <w:rFonts w:ascii="Arial" w:eastAsia="Arial" w:hAnsi="Arial" w:cs="Arial"/>
          <w:color w:val="FF0000"/>
        </w:rPr>
        <w:t xml:space="preserve">in advance </w:t>
      </w:r>
      <w:r w:rsidR="00F14543" w:rsidRPr="00495333">
        <w:rPr>
          <w:rFonts w:ascii="Arial" w:eastAsia="Arial" w:hAnsi="Arial" w:cs="Arial"/>
          <w:color w:val="FF0000"/>
        </w:rPr>
        <w:t xml:space="preserve">and will only be used in the most controlled conditions </w:t>
      </w:r>
      <w:r w:rsidR="002612F1" w:rsidRPr="00495333">
        <w:rPr>
          <w:rFonts w:ascii="Arial" w:eastAsia="Arial" w:hAnsi="Arial" w:cs="Arial"/>
          <w:color w:val="FF0000"/>
        </w:rPr>
        <w:t xml:space="preserve">by qualified Supplier </w:t>
      </w:r>
      <w:r w:rsidR="00DE36BA" w:rsidRPr="00495333">
        <w:rPr>
          <w:rFonts w:ascii="Arial" w:eastAsia="Arial" w:hAnsi="Arial" w:cs="Arial"/>
          <w:color w:val="FF0000"/>
        </w:rPr>
        <w:t>S</w:t>
      </w:r>
      <w:r w:rsidR="002612F1" w:rsidRPr="00495333">
        <w:rPr>
          <w:rFonts w:ascii="Arial" w:eastAsia="Arial" w:hAnsi="Arial" w:cs="Arial"/>
          <w:color w:val="FF0000"/>
        </w:rPr>
        <w:t xml:space="preserve">taff, </w:t>
      </w:r>
      <w:r w:rsidR="00F14543" w:rsidRPr="00495333">
        <w:rPr>
          <w:rFonts w:ascii="Arial" w:eastAsia="Arial" w:hAnsi="Arial" w:cs="Arial"/>
          <w:color w:val="FF0000"/>
        </w:rPr>
        <w:t xml:space="preserve">as per the risk assessment and </w:t>
      </w:r>
      <w:r w:rsidR="00F14543" w:rsidRPr="00495333">
        <w:rPr>
          <w:rFonts w:ascii="Arial" w:eastAsia="Arial" w:hAnsi="Arial" w:cs="Arial"/>
          <w:color w:val="FF0000"/>
        </w:rPr>
        <w:lastRenderedPageBreak/>
        <w:t xml:space="preserve">method statement and will not be allowed to come into contact with </w:t>
      </w:r>
      <w:r w:rsidR="004F469C" w:rsidRPr="00495333">
        <w:rPr>
          <w:rFonts w:ascii="Arial" w:eastAsia="Arial" w:hAnsi="Arial" w:cs="Arial"/>
          <w:color w:val="FF0000"/>
        </w:rPr>
        <w:t xml:space="preserve">the </w:t>
      </w:r>
      <w:r w:rsidR="003C3EBA" w:rsidRPr="00495333">
        <w:rPr>
          <w:rFonts w:ascii="Arial" w:eastAsia="Arial" w:hAnsi="Arial" w:cs="Arial"/>
          <w:color w:val="FF0000"/>
        </w:rPr>
        <w:t>Buyer</w:t>
      </w:r>
      <w:r w:rsidRPr="00495333">
        <w:rPr>
          <w:rFonts w:ascii="Arial" w:eastAsia="Arial" w:hAnsi="Arial" w:cs="Arial"/>
          <w:color w:val="FF0000"/>
        </w:rPr>
        <w:t>’s Personnel</w:t>
      </w:r>
      <w:r w:rsidR="00F14543" w:rsidRPr="00495333">
        <w:rPr>
          <w:rFonts w:ascii="Arial" w:eastAsia="Arial" w:hAnsi="Arial" w:cs="Arial"/>
          <w:color w:val="FF0000"/>
        </w:rPr>
        <w:t>, visitors or other personnel working on the site.</w:t>
      </w:r>
    </w:p>
    <w:p w14:paraId="646B4FA4" w14:textId="734D0992" w:rsidR="00F14543" w:rsidRPr="00495333" w:rsidRDefault="00F14543" w:rsidP="00A66D35">
      <w:pPr>
        <w:spacing w:after="120" w:line="240" w:lineRule="auto"/>
        <w:ind w:left="720" w:hanging="720"/>
        <w:jc w:val="both"/>
        <w:rPr>
          <w:rFonts w:ascii="Arial" w:eastAsia="Arial" w:hAnsi="Arial" w:cs="Arial"/>
          <w:color w:val="FF0000"/>
        </w:rPr>
      </w:pPr>
      <w:r w:rsidRPr="00495333">
        <w:rPr>
          <w:rFonts w:ascii="Arial" w:eastAsia="Arial" w:hAnsi="Arial" w:cs="Arial"/>
          <w:color w:val="FF0000"/>
        </w:rPr>
        <w:t>26.</w:t>
      </w:r>
      <w:r w:rsidR="00F7679D" w:rsidRPr="00495333">
        <w:rPr>
          <w:rFonts w:ascii="Arial" w:eastAsia="Arial" w:hAnsi="Arial" w:cs="Arial"/>
          <w:color w:val="FF0000"/>
        </w:rPr>
        <w:t>5</w:t>
      </w:r>
      <w:r w:rsidRPr="00495333">
        <w:rPr>
          <w:rFonts w:ascii="Arial" w:eastAsia="Arial" w:hAnsi="Arial" w:cs="Arial"/>
          <w:color w:val="FF0000"/>
        </w:rPr>
        <w:tab/>
        <w:t>All systems</w:t>
      </w:r>
      <w:r w:rsidR="00E95B91">
        <w:rPr>
          <w:rFonts w:ascii="Arial" w:eastAsia="Arial" w:hAnsi="Arial" w:cs="Arial"/>
          <w:color w:val="FF0000"/>
        </w:rPr>
        <w:t xml:space="preserve"> </w:t>
      </w:r>
      <w:r w:rsidRPr="00495333">
        <w:rPr>
          <w:rFonts w:ascii="Arial" w:eastAsia="Arial" w:hAnsi="Arial" w:cs="Arial"/>
          <w:color w:val="FF0000"/>
        </w:rPr>
        <w:t>/</w:t>
      </w:r>
      <w:r w:rsidR="00E95B91">
        <w:rPr>
          <w:rFonts w:ascii="Arial" w:eastAsia="Arial" w:hAnsi="Arial" w:cs="Arial"/>
          <w:color w:val="FF0000"/>
        </w:rPr>
        <w:t xml:space="preserve"> </w:t>
      </w:r>
      <w:r w:rsidRPr="00495333">
        <w:rPr>
          <w:rFonts w:ascii="Arial" w:eastAsia="Arial" w:hAnsi="Arial" w:cs="Arial"/>
          <w:color w:val="FF0000"/>
        </w:rPr>
        <w:t>equipment shall be tested, including statutory, planned periodic and reactive maintenance. Equipment</w:t>
      </w:r>
      <w:r w:rsidR="00C02966">
        <w:rPr>
          <w:rFonts w:ascii="Arial" w:eastAsia="Arial" w:hAnsi="Arial" w:cs="Arial"/>
          <w:color w:val="FF0000"/>
        </w:rPr>
        <w:t xml:space="preserve"> </w:t>
      </w:r>
      <w:r w:rsidRPr="00495333">
        <w:rPr>
          <w:rFonts w:ascii="Arial" w:eastAsia="Arial" w:hAnsi="Arial" w:cs="Arial"/>
          <w:color w:val="FF0000"/>
        </w:rPr>
        <w:t>/ systems to be tested includes but is not limited to:</w:t>
      </w:r>
    </w:p>
    <w:p w14:paraId="03DB309B" w14:textId="77777777" w:rsidR="00F14543" w:rsidRDefault="00F14543" w:rsidP="00F14543">
      <w:pPr>
        <w:spacing w:after="0" w:line="240" w:lineRule="auto"/>
        <w:jc w:val="both"/>
        <w:rPr>
          <w:rFonts w:ascii="Arial" w:eastAsia="Arial" w:hAnsi="Arial" w:cs="Arial"/>
        </w:rPr>
      </w:pPr>
    </w:p>
    <w:tbl>
      <w:tblPr>
        <w:tblW w:w="0" w:type="auto"/>
        <w:tblInd w:w="841" w:type="dxa"/>
        <w:tblCellMar>
          <w:left w:w="0" w:type="dxa"/>
          <w:right w:w="0" w:type="dxa"/>
        </w:tblCellMar>
        <w:tblLook w:val="04A0" w:firstRow="1" w:lastRow="0" w:firstColumn="1" w:lastColumn="0" w:noHBand="0" w:noVBand="1"/>
      </w:tblPr>
      <w:tblGrid>
        <w:gridCol w:w="2835"/>
        <w:gridCol w:w="5330"/>
      </w:tblGrid>
      <w:tr w:rsidR="00F14543" w14:paraId="1F5D217D" w14:textId="77777777" w:rsidTr="00B63CEE">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E45E9D" w14:textId="77777777" w:rsidR="00F14543" w:rsidRPr="00495333" w:rsidRDefault="00F14543" w:rsidP="00202D2D">
            <w:pPr>
              <w:rPr>
                <w:rFonts w:ascii="Arial" w:eastAsiaTheme="minorHAnsi" w:hAnsi="Arial" w:cs="Arial"/>
                <w:b/>
                <w:bCs/>
                <w:color w:val="FF0000"/>
              </w:rPr>
            </w:pPr>
            <w:r w:rsidRPr="00495333">
              <w:rPr>
                <w:rFonts w:ascii="Arial" w:hAnsi="Arial" w:cs="Arial"/>
                <w:b/>
                <w:bCs/>
                <w:color w:val="FF0000"/>
              </w:rPr>
              <w:t>Fire Detection</w:t>
            </w:r>
          </w:p>
        </w:tc>
        <w:tc>
          <w:tcPr>
            <w:tcW w:w="53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0E5844" w14:textId="77777777" w:rsidR="00F14543" w:rsidRPr="00495333" w:rsidRDefault="00F14543" w:rsidP="00202D2D">
            <w:pPr>
              <w:rPr>
                <w:rFonts w:ascii="Arial" w:hAnsi="Arial" w:cs="Arial"/>
                <w:b/>
                <w:bCs/>
                <w:color w:val="FF0000"/>
              </w:rPr>
            </w:pPr>
            <w:r w:rsidRPr="00495333">
              <w:rPr>
                <w:rFonts w:ascii="Arial" w:hAnsi="Arial" w:cs="Arial"/>
                <w:b/>
                <w:bCs/>
                <w:color w:val="FF0000"/>
              </w:rPr>
              <w:t>Firefighting Systems</w:t>
            </w:r>
          </w:p>
        </w:tc>
      </w:tr>
      <w:tr w:rsidR="00F14543" w14:paraId="0BA94410" w14:textId="77777777" w:rsidTr="00B63CEE">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A8AC1" w14:textId="77777777" w:rsidR="00F14543" w:rsidRPr="00495333" w:rsidRDefault="00F14543" w:rsidP="00202D2D">
            <w:pPr>
              <w:rPr>
                <w:rFonts w:ascii="Arial" w:hAnsi="Arial" w:cs="Arial"/>
                <w:color w:val="FF0000"/>
              </w:rPr>
            </w:pPr>
            <w:r w:rsidRPr="00495333">
              <w:rPr>
                <w:rFonts w:ascii="Arial" w:hAnsi="Arial" w:cs="Arial"/>
                <w:color w:val="FF0000"/>
              </w:rPr>
              <w:t>Fire alarm panels</w:t>
            </w:r>
          </w:p>
        </w:tc>
        <w:tc>
          <w:tcPr>
            <w:tcW w:w="5330" w:type="dxa"/>
            <w:tcBorders>
              <w:top w:val="nil"/>
              <w:left w:val="nil"/>
              <w:bottom w:val="single" w:sz="8" w:space="0" w:color="auto"/>
              <w:right w:val="single" w:sz="8" w:space="0" w:color="auto"/>
            </w:tcBorders>
            <w:tcMar>
              <w:top w:w="0" w:type="dxa"/>
              <w:left w:w="108" w:type="dxa"/>
              <w:bottom w:w="0" w:type="dxa"/>
              <w:right w:w="108" w:type="dxa"/>
            </w:tcMar>
            <w:hideMark/>
          </w:tcPr>
          <w:p w14:paraId="2509FFDB" w14:textId="77777777" w:rsidR="00F14543" w:rsidRPr="00495333" w:rsidRDefault="00F14543" w:rsidP="00202D2D">
            <w:pPr>
              <w:rPr>
                <w:rFonts w:ascii="Arial" w:hAnsi="Arial" w:cs="Arial"/>
                <w:color w:val="FF0000"/>
              </w:rPr>
            </w:pPr>
            <w:r w:rsidRPr="00495333">
              <w:rPr>
                <w:rFonts w:ascii="Arial" w:hAnsi="Arial" w:cs="Arial"/>
                <w:color w:val="FF0000"/>
              </w:rPr>
              <w:t>Fire Extinguishers (various types) &amp; fire blankets</w:t>
            </w:r>
          </w:p>
        </w:tc>
      </w:tr>
      <w:tr w:rsidR="00F14543" w14:paraId="74AA37AF" w14:textId="77777777" w:rsidTr="00B63CEE">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4C292" w14:textId="77777777" w:rsidR="00F14543" w:rsidRPr="00495333" w:rsidRDefault="00F14543" w:rsidP="00202D2D">
            <w:pPr>
              <w:rPr>
                <w:rFonts w:ascii="Arial" w:hAnsi="Arial" w:cs="Arial"/>
                <w:color w:val="FF0000"/>
              </w:rPr>
            </w:pPr>
            <w:r w:rsidRPr="00495333">
              <w:rPr>
                <w:rFonts w:ascii="Arial" w:hAnsi="Arial" w:cs="Arial"/>
                <w:color w:val="FF0000"/>
              </w:rPr>
              <w:t>Manual Call Points</w:t>
            </w:r>
          </w:p>
        </w:tc>
        <w:tc>
          <w:tcPr>
            <w:tcW w:w="5330" w:type="dxa"/>
            <w:tcBorders>
              <w:top w:val="nil"/>
              <w:left w:val="nil"/>
              <w:bottom w:val="single" w:sz="8" w:space="0" w:color="auto"/>
              <w:right w:val="single" w:sz="8" w:space="0" w:color="auto"/>
            </w:tcBorders>
            <w:tcMar>
              <w:top w:w="0" w:type="dxa"/>
              <w:left w:w="108" w:type="dxa"/>
              <w:bottom w:w="0" w:type="dxa"/>
              <w:right w:w="108" w:type="dxa"/>
            </w:tcMar>
            <w:hideMark/>
          </w:tcPr>
          <w:p w14:paraId="06C9540D" w14:textId="77777777" w:rsidR="00F14543" w:rsidRPr="00495333" w:rsidRDefault="00F14543" w:rsidP="00202D2D">
            <w:pPr>
              <w:rPr>
                <w:rFonts w:ascii="Arial" w:hAnsi="Arial" w:cs="Arial"/>
                <w:color w:val="FF0000"/>
              </w:rPr>
            </w:pPr>
            <w:r w:rsidRPr="00495333">
              <w:rPr>
                <w:rFonts w:ascii="Arial" w:hAnsi="Arial" w:cs="Arial"/>
                <w:color w:val="FF0000"/>
              </w:rPr>
              <w:t>Sprinkler system</w:t>
            </w:r>
          </w:p>
        </w:tc>
      </w:tr>
      <w:tr w:rsidR="00F14543" w14:paraId="0C2F0AD7" w14:textId="77777777" w:rsidTr="00B63CEE">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720EC" w14:textId="77777777" w:rsidR="00F14543" w:rsidRPr="00495333" w:rsidRDefault="00F14543" w:rsidP="00202D2D">
            <w:pPr>
              <w:rPr>
                <w:rFonts w:ascii="Arial" w:hAnsi="Arial" w:cs="Arial"/>
                <w:color w:val="FF0000"/>
              </w:rPr>
            </w:pPr>
            <w:r w:rsidRPr="00495333">
              <w:rPr>
                <w:rFonts w:ascii="Arial" w:hAnsi="Arial" w:cs="Arial"/>
                <w:color w:val="FF0000"/>
              </w:rPr>
              <w:t>Detectors (various types)</w:t>
            </w:r>
          </w:p>
        </w:tc>
        <w:tc>
          <w:tcPr>
            <w:tcW w:w="5330" w:type="dxa"/>
            <w:tcBorders>
              <w:top w:val="nil"/>
              <w:left w:val="nil"/>
              <w:bottom w:val="single" w:sz="8" w:space="0" w:color="auto"/>
              <w:right w:val="single" w:sz="8" w:space="0" w:color="auto"/>
            </w:tcBorders>
            <w:tcMar>
              <w:top w:w="0" w:type="dxa"/>
              <w:left w:w="108" w:type="dxa"/>
              <w:bottom w:w="0" w:type="dxa"/>
              <w:right w:w="108" w:type="dxa"/>
            </w:tcMar>
            <w:hideMark/>
          </w:tcPr>
          <w:p w14:paraId="1526CA64" w14:textId="77777777" w:rsidR="00F14543" w:rsidRPr="00495333" w:rsidRDefault="00F14543" w:rsidP="00202D2D">
            <w:pPr>
              <w:rPr>
                <w:rFonts w:ascii="Arial" w:hAnsi="Arial" w:cs="Arial"/>
                <w:color w:val="FF0000"/>
              </w:rPr>
            </w:pPr>
            <w:r w:rsidRPr="00495333">
              <w:rPr>
                <w:rFonts w:ascii="Arial" w:hAnsi="Arial" w:cs="Arial"/>
                <w:color w:val="FF0000"/>
              </w:rPr>
              <w:t>Hydrants</w:t>
            </w:r>
          </w:p>
        </w:tc>
      </w:tr>
      <w:tr w:rsidR="00F14543" w14:paraId="7B1261C3" w14:textId="77777777" w:rsidTr="00B63CEE">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F898A" w14:textId="77777777" w:rsidR="00F14543" w:rsidRPr="00495333" w:rsidRDefault="00F14543" w:rsidP="00202D2D">
            <w:pPr>
              <w:rPr>
                <w:rFonts w:ascii="Arial" w:hAnsi="Arial" w:cs="Arial"/>
                <w:color w:val="FF0000"/>
              </w:rPr>
            </w:pPr>
            <w:r w:rsidRPr="00495333">
              <w:rPr>
                <w:rFonts w:ascii="Arial" w:hAnsi="Arial" w:cs="Arial"/>
                <w:color w:val="FF0000"/>
              </w:rPr>
              <w:t>Flashing Beacons</w:t>
            </w:r>
          </w:p>
        </w:tc>
        <w:tc>
          <w:tcPr>
            <w:tcW w:w="5330" w:type="dxa"/>
            <w:tcBorders>
              <w:top w:val="nil"/>
              <w:left w:val="nil"/>
              <w:bottom w:val="single" w:sz="8" w:space="0" w:color="auto"/>
              <w:right w:val="single" w:sz="8" w:space="0" w:color="auto"/>
            </w:tcBorders>
            <w:tcMar>
              <w:top w:w="0" w:type="dxa"/>
              <w:left w:w="108" w:type="dxa"/>
              <w:bottom w:w="0" w:type="dxa"/>
              <w:right w:w="108" w:type="dxa"/>
            </w:tcMar>
            <w:hideMark/>
          </w:tcPr>
          <w:p w14:paraId="660C25C8" w14:textId="77777777" w:rsidR="00F14543" w:rsidRPr="00495333" w:rsidRDefault="00F14543" w:rsidP="00202D2D">
            <w:pPr>
              <w:rPr>
                <w:rFonts w:ascii="Arial" w:hAnsi="Arial" w:cs="Arial"/>
                <w:color w:val="FF0000"/>
              </w:rPr>
            </w:pPr>
            <w:r w:rsidRPr="00495333">
              <w:rPr>
                <w:rFonts w:ascii="Arial" w:hAnsi="Arial" w:cs="Arial"/>
                <w:color w:val="FF0000"/>
              </w:rPr>
              <w:t>Dry Riser</w:t>
            </w:r>
          </w:p>
        </w:tc>
      </w:tr>
      <w:tr w:rsidR="00F14543" w14:paraId="4C6516BD" w14:textId="77777777" w:rsidTr="00B63CEE">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D7C91" w14:textId="77777777" w:rsidR="00F14543" w:rsidRPr="00495333" w:rsidRDefault="00F14543" w:rsidP="00202D2D">
            <w:pPr>
              <w:rPr>
                <w:rFonts w:ascii="Arial" w:hAnsi="Arial" w:cs="Arial"/>
                <w:color w:val="FF0000"/>
              </w:rPr>
            </w:pPr>
            <w:r w:rsidRPr="00495333">
              <w:rPr>
                <w:rFonts w:ascii="Arial" w:hAnsi="Arial" w:cs="Arial"/>
                <w:color w:val="FF0000"/>
              </w:rPr>
              <w:t xml:space="preserve">Sounders </w:t>
            </w:r>
          </w:p>
        </w:tc>
        <w:tc>
          <w:tcPr>
            <w:tcW w:w="5330" w:type="dxa"/>
            <w:tcBorders>
              <w:top w:val="nil"/>
              <w:left w:val="nil"/>
              <w:bottom w:val="single" w:sz="8" w:space="0" w:color="auto"/>
              <w:right w:val="single" w:sz="8" w:space="0" w:color="auto"/>
            </w:tcBorders>
            <w:tcMar>
              <w:top w:w="0" w:type="dxa"/>
              <w:left w:w="108" w:type="dxa"/>
              <w:bottom w:w="0" w:type="dxa"/>
              <w:right w:w="108" w:type="dxa"/>
            </w:tcMar>
            <w:hideMark/>
          </w:tcPr>
          <w:p w14:paraId="50E06A91" w14:textId="77777777" w:rsidR="00F14543" w:rsidRPr="00495333" w:rsidRDefault="00F14543" w:rsidP="00202D2D">
            <w:pPr>
              <w:rPr>
                <w:rFonts w:ascii="Arial" w:hAnsi="Arial" w:cs="Arial"/>
                <w:color w:val="FF0000"/>
              </w:rPr>
            </w:pPr>
            <w:r w:rsidRPr="00495333">
              <w:rPr>
                <w:rFonts w:ascii="Arial" w:hAnsi="Arial" w:cs="Arial"/>
                <w:color w:val="FF0000"/>
              </w:rPr>
              <w:t>Gas Extinguishing Systems</w:t>
            </w:r>
          </w:p>
        </w:tc>
      </w:tr>
      <w:tr w:rsidR="00F14543" w14:paraId="166EBCCA" w14:textId="77777777" w:rsidTr="00B63CEE">
        <w:trPr>
          <w:trHeight w:val="525"/>
        </w:trPr>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26373C" w14:textId="77777777" w:rsidR="00F14543" w:rsidRPr="00495333" w:rsidRDefault="00F14543" w:rsidP="00202D2D">
            <w:pPr>
              <w:rPr>
                <w:rFonts w:ascii="Arial" w:hAnsi="Arial" w:cs="Arial"/>
                <w:color w:val="FF0000"/>
              </w:rPr>
            </w:pPr>
            <w:proofErr w:type="spellStart"/>
            <w:r w:rsidRPr="00495333">
              <w:rPr>
                <w:rFonts w:ascii="Arial" w:hAnsi="Arial" w:cs="Arial"/>
                <w:color w:val="FF0000"/>
              </w:rPr>
              <w:t>Winmag</w:t>
            </w:r>
            <w:proofErr w:type="spellEnd"/>
            <w:r w:rsidRPr="00495333">
              <w:rPr>
                <w:rFonts w:ascii="Arial" w:hAnsi="Arial" w:cs="Arial"/>
                <w:color w:val="FF0000"/>
              </w:rPr>
              <w:t xml:space="preserve"> interface</w:t>
            </w:r>
          </w:p>
        </w:tc>
        <w:tc>
          <w:tcPr>
            <w:tcW w:w="5330" w:type="dxa"/>
            <w:tcBorders>
              <w:top w:val="nil"/>
              <w:left w:val="nil"/>
              <w:bottom w:val="single" w:sz="8" w:space="0" w:color="auto"/>
              <w:right w:val="single" w:sz="8" w:space="0" w:color="auto"/>
            </w:tcBorders>
            <w:tcMar>
              <w:top w:w="0" w:type="dxa"/>
              <w:left w:w="108" w:type="dxa"/>
              <w:bottom w:w="0" w:type="dxa"/>
              <w:right w:w="108" w:type="dxa"/>
            </w:tcMar>
            <w:hideMark/>
          </w:tcPr>
          <w:p w14:paraId="1E21EC30" w14:textId="77777777" w:rsidR="00F14543" w:rsidRPr="00495333" w:rsidRDefault="00F14543" w:rsidP="00202D2D">
            <w:pPr>
              <w:rPr>
                <w:rFonts w:ascii="Arial" w:hAnsi="Arial" w:cs="Arial"/>
                <w:color w:val="FF0000"/>
              </w:rPr>
            </w:pPr>
            <w:r w:rsidRPr="00495333">
              <w:rPr>
                <w:rFonts w:ascii="Arial" w:hAnsi="Arial" w:cs="Arial"/>
                <w:color w:val="FF0000"/>
              </w:rPr>
              <w:t xml:space="preserve">Firefighting lifts &amp; standby generator </w:t>
            </w:r>
          </w:p>
        </w:tc>
      </w:tr>
      <w:tr w:rsidR="00F14543" w14:paraId="17CFBB9A" w14:textId="77777777" w:rsidTr="00B63CEE">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4D5292" w14:textId="77777777" w:rsidR="00F14543" w:rsidRPr="00495333" w:rsidRDefault="00F14543" w:rsidP="00202D2D">
            <w:pPr>
              <w:rPr>
                <w:rFonts w:ascii="Arial" w:hAnsi="Arial" w:cs="Arial"/>
                <w:color w:val="FF0000"/>
              </w:rPr>
            </w:pPr>
            <w:r w:rsidRPr="00495333">
              <w:rPr>
                <w:rFonts w:ascii="Arial" w:hAnsi="Arial" w:cs="Arial"/>
                <w:color w:val="FF0000"/>
              </w:rPr>
              <w:t xml:space="preserve">Ancillary devices </w:t>
            </w:r>
          </w:p>
        </w:tc>
        <w:tc>
          <w:tcPr>
            <w:tcW w:w="5330" w:type="dxa"/>
            <w:tcBorders>
              <w:top w:val="nil"/>
              <w:left w:val="nil"/>
              <w:bottom w:val="single" w:sz="8" w:space="0" w:color="auto"/>
              <w:right w:val="single" w:sz="8" w:space="0" w:color="auto"/>
            </w:tcBorders>
            <w:tcMar>
              <w:top w:w="0" w:type="dxa"/>
              <w:left w:w="108" w:type="dxa"/>
              <w:bottom w:w="0" w:type="dxa"/>
              <w:right w:w="108" w:type="dxa"/>
            </w:tcMar>
            <w:hideMark/>
          </w:tcPr>
          <w:p w14:paraId="7E6585EC" w14:textId="18EDC10D" w:rsidR="00F14543" w:rsidRPr="00495333" w:rsidRDefault="00F14543" w:rsidP="00202D2D">
            <w:pPr>
              <w:rPr>
                <w:rFonts w:ascii="Arial" w:hAnsi="Arial" w:cs="Arial"/>
                <w:color w:val="FF0000"/>
              </w:rPr>
            </w:pPr>
            <w:r w:rsidRPr="00495333">
              <w:rPr>
                <w:rFonts w:ascii="Arial" w:hAnsi="Arial" w:cs="Arial"/>
                <w:color w:val="FF0000"/>
              </w:rPr>
              <w:t>Fire Curtains</w:t>
            </w:r>
            <w:r w:rsidR="00FC41E6">
              <w:rPr>
                <w:rFonts w:ascii="Arial" w:hAnsi="Arial" w:cs="Arial"/>
                <w:color w:val="FF0000"/>
              </w:rPr>
              <w:t xml:space="preserve"> </w:t>
            </w:r>
            <w:r w:rsidR="00FC41E6" w:rsidRPr="00FC41E6">
              <w:rPr>
                <w:rFonts w:ascii="Arial" w:hAnsi="Arial" w:cs="Arial"/>
                <w:color w:val="00B050"/>
              </w:rPr>
              <w:t>&amp; Fire Dampers</w:t>
            </w:r>
          </w:p>
        </w:tc>
      </w:tr>
    </w:tbl>
    <w:p w14:paraId="175CC902" w14:textId="77777777" w:rsidR="00F14543" w:rsidRPr="00495333" w:rsidRDefault="00F14543" w:rsidP="00F14543">
      <w:pPr>
        <w:spacing w:after="0" w:line="240" w:lineRule="auto"/>
        <w:ind w:left="720" w:hanging="720"/>
        <w:jc w:val="both"/>
        <w:rPr>
          <w:rFonts w:ascii="Arial" w:eastAsia="Arial" w:hAnsi="Arial" w:cs="Arial"/>
          <w:color w:val="FF0000"/>
        </w:rPr>
      </w:pPr>
    </w:p>
    <w:p w14:paraId="5D97FED5" w14:textId="3F7AFFEB" w:rsidR="00F14543" w:rsidRPr="00495333" w:rsidRDefault="00F14543" w:rsidP="00A66D35">
      <w:pPr>
        <w:spacing w:after="120" w:line="240" w:lineRule="auto"/>
        <w:ind w:left="720" w:hanging="720"/>
        <w:jc w:val="both"/>
        <w:rPr>
          <w:rFonts w:ascii="Arial" w:eastAsia="Arial" w:hAnsi="Arial" w:cs="Arial"/>
          <w:color w:val="FF0000"/>
        </w:rPr>
      </w:pPr>
      <w:r w:rsidRPr="00495333">
        <w:rPr>
          <w:rFonts w:ascii="Arial" w:eastAsia="Arial" w:hAnsi="Arial" w:cs="Arial"/>
          <w:color w:val="FF0000"/>
        </w:rPr>
        <w:t>26.</w:t>
      </w:r>
      <w:r w:rsidR="00F7679D" w:rsidRPr="00495333">
        <w:rPr>
          <w:rFonts w:ascii="Arial" w:eastAsia="Arial" w:hAnsi="Arial" w:cs="Arial"/>
          <w:color w:val="FF0000"/>
        </w:rPr>
        <w:t>6</w:t>
      </w:r>
      <w:r w:rsidRPr="00495333">
        <w:rPr>
          <w:color w:val="FF0000"/>
        </w:rPr>
        <w:tab/>
      </w:r>
      <w:r w:rsidRPr="00495333">
        <w:rPr>
          <w:rFonts w:ascii="Arial" w:eastAsia="Arial" w:hAnsi="Arial" w:cs="Arial"/>
          <w:color w:val="FF0000"/>
        </w:rPr>
        <w:t xml:space="preserve">The Supplier, in conjunction with </w:t>
      </w:r>
      <w:r w:rsidR="003D1B8B" w:rsidRPr="00495333">
        <w:rPr>
          <w:rFonts w:ascii="Arial" w:eastAsia="Arial" w:hAnsi="Arial" w:cs="Arial"/>
          <w:color w:val="FF0000"/>
        </w:rPr>
        <w:t>the Buyer</w:t>
      </w:r>
      <w:r w:rsidR="00F7679D" w:rsidRPr="00495333">
        <w:rPr>
          <w:rFonts w:ascii="Arial" w:eastAsia="Arial" w:hAnsi="Arial" w:cs="Arial"/>
          <w:color w:val="FF0000"/>
        </w:rPr>
        <w:t>’s S</w:t>
      </w:r>
      <w:r w:rsidRPr="00495333">
        <w:rPr>
          <w:rFonts w:ascii="Arial" w:eastAsia="Arial" w:hAnsi="Arial" w:cs="Arial"/>
          <w:color w:val="FF0000"/>
        </w:rPr>
        <w:t>ite security services, shall be responsible for operating fire alarm testing in accordance with fire regulations, ensuring logs are accurate and up-to-date and weekly tests are operated</w:t>
      </w:r>
      <w:r w:rsidR="00507090" w:rsidRPr="00495333">
        <w:rPr>
          <w:rFonts w:ascii="Arial" w:eastAsia="Arial" w:hAnsi="Arial" w:cs="Arial"/>
          <w:color w:val="FF0000"/>
        </w:rPr>
        <w:t xml:space="preserve"> (where site operations allow)</w:t>
      </w:r>
      <w:r w:rsidR="00E2145B" w:rsidRPr="00495333">
        <w:rPr>
          <w:rFonts w:ascii="Arial" w:eastAsia="Arial" w:hAnsi="Arial" w:cs="Arial"/>
          <w:color w:val="FF0000"/>
        </w:rPr>
        <w:t xml:space="preserve"> </w:t>
      </w:r>
      <w:r w:rsidRPr="00495333">
        <w:rPr>
          <w:rFonts w:ascii="Arial" w:eastAsia="Arial" w:hAnsi="Arial" w:cs="Arial"/>
          <w:color w:val="FF0000"/>
        </w:rPr>
        <w:t xml:space="preserve">as per agreed schedule. Voice announcement system broadcasts or announcements shall all be delivered by the </w:t>
      </w:r>
      <w:r w:rsidR="00507090" w:rsidRPr="00495333">
        <w:rPr>
          <w:rFonts w:ascii="Arial" w:eastAsia="Arial" w:hAnsi="Arial" w:cs="Arial"/>
          <w:color w:val="FF0000"/>
        </w:rPr>
        <w:t>S</w:t>
      </w:r>
      <w:r w:rsidRPr="00495333">
        <w:rPr>
          <w:rFonts w:ascii="Arial" w:eastAsia="Arial" w:hAnsi="Arial" w:cs="Arial"/>
          <w:color w:val="FF0000"/>
        </w:rPr>
        <w:t xml:space="preserve">upplier in conjunction with </w:t>
      </w:r>
      <w:r w:rsidR="003D1B8B" w:rsidRPr="00495333">
        <w:rPr>
          <w:rFonts w:ascii="Arial" w:eastAsia="Arial" w:hAnsi="Arial" w:cs="Arial"/>
          <w:color w:val="FF0000"/>
        </w:rPr>
        <w:t>the Buyer</w:t>
      </w:r>
      <w:r w:rsidR="00293083" w:rsidRPr="00495333">
        <w:rPr>
          <w:rFonts w:ascii="Arial" w:eastAsia="Arial" w:hAnsi="Arial" w:cs="Arial"/>
          <w:color w:val="FF0000"/>
        </w:rPr>
        <w:t>’s</w:t>
      </w:r>
      <w:r w:rsidRPr="00495333">
        <w:rPr>
          <w:rFonts w:ascii="Arial" w:eastAsia="Arial" w:hAnsi="Arial" w:cs="Arial"/>
          <w:color w:val="FF0000"/>
        </w:rPr>
        <w:t xml:space="preserve"> </w:t>
      </w:r>
      <w:r w:rsidR="00F7679D" w:rsidRPr="00495333">
        <w:rPr>
          <w:rFonts w:ascii="Arial" w:eastAsia="Arial" w:hAnsi="Arial" w:cs="Arial"/>
          <w:color w:val="FF0000"/>
        </w:rPr>
        <w:t>S</w:t>
      </w:r>
      <w:r w:rsidRPr="00495333">
        <w:rPr>
          <w:rFonts w:ascii="Arial" w:eastAsia="Arial" w:hAnsi="Arial" w:cs="Arial"/>
          <w:color w:val="FF0000"/>
        </w:rPr>
        <w:t xml:space="preserve">ite security services, performed professionally and in accordance with the Buyer’s requirements. </w:t>
      </w:r>
    </w:p>
    <w:p w14:paraId="2B18188F" w14:textId="4D0B28ED" w:rsidR="00F14543" w:rsidRPr="00495333" w:rsidRDefault="00F14543" w:rsidP="00A66D35">
      <w:pPr>
        <w:spacing w:after="120" w:line="240" w:lineRule="auto"/>
        <w:ind w:left="720" w:hanging="720"/>
        <w:jc w:val="both"/>
        <w:rPr>
          <w:rFonts w:ascii="Arial" w:eastAsia="Arial" w:hAnsi="Arial" w:cs="Arial"/>
          <w:color w:val="FF0000"/>
        </w:rPr>
      </w:pPr>
      <w:r w:rsidRPr="00495333">
        <w:rPr>
          <w:rFonts w:ascii="Arial" w:eastAsia="Arial" w:hAnsi="Arial" w:cs="Arial"/>
          <w:color w:val="FF0000"/>
        </w:rPr>
        <w:t>26.</w:t>
      </w:r>
      <w:r w:rsidR="00F7679D" w:rsidRPr="00495333">
        <w:rPr>
          <w:rFonts w:ascii="Arial" w:eastAsia="Arial" w:hAnsi="Arial" w:cs="Arial"/>
          <w:color w:val="FF0000"/>
        </w:rPr>
        <w:t>7</w:t>
      </w:r>
      <w:r w:rsidRPr="00495333">
        <w:rPr>
          <w:rFonts w:ascii="Arial" w:eastAsia="Arial" w:hAnsi="Arial" w:cs="Arial"/>
          <w:color w:val="FF0000"/>
        </w:rPr>
        <w:tab/>
        <w:t>The Supplier shall be responsible for resetting all equipment upon completion of the fire alarm testing, to include but not limited to, air conditioning systems, gas supplies and gas suppression systems.</w:t>
      </w:r>
    </w:p>
    <w:p w14:paraId="5672DDFF" w14:textId="53E1C7C2" w:rsidR="00F14543" w:rsidRPr="00495333" w:rsidRDefault="00F14543" w:rsidP="00A66D35">
      <w:pPr>
        <w:spacing w:after="120" w:line="240" w:lineRule="auto"/>
        <w:ind w:left="720" w:hanging="720"/>
        <w:jc w:val="both"/>
        <w:rPr>
          <w:rFonts w:ascii="Arial" w:eastAsia="Arial" w:hAnsi="Arial" w:cs="Arial"/>
          <w:color w:val="FF0000"/>
        </w:rPr>
      </w:pPr>
      <w:r w:rsidRPr="00495333">
        <w:rPr>
          <w:rFonts w:ascii="Arial" w:eastAsia="Arial" w:hAnsi="Arial" w:cs="Arial"/>
          <w:color w:val="FF0000"/>
        </w:rPr>
        <w:t>26.</w:t>
      </w:r>
      <w:r w:rsidR="00F7679D" w:rsidRPr="00495333">
        <w:rPr>
          <w:rFonts w:ascii="Arial" w:eastAsia="Arial" w:hAnsi="Arial" w:cs="Arial"/>
          <w:color w:val="FF0000"/>
        </w:rPr>
        <w:t>8</w:t>
      </w:r>
      <w:r w:rsidRPr="00495333">
        <w:rPr>
          <w:rFonts w:ascii="Arial" w:eastAsia="Arial" w:hAnsi="Arial" w:cs="Arial"/>
          <w:color w:val="FF0000"/>
        </w:rPr>
        <w:tab/>
        <w:t xml:space="preserve">The Supplier shall test fire detection systems in a manner that ensures full functionality of the fire system and associated devices. The results shall be recorded within the fire </w:t>
      </w:r>
      <w:r w:rsidR="00503B85" w:rsidRPr="00495333">
        <w:rPr>
          <w:rFonts w:ascii="Arial" w:eastAsia="Arial" w:hAnsi="Arial" w:cs="Arial"/>
          <w:color w:val="FF0000"/>
        </w:rPr>
        <w:t>logbook</w:t>
      </w:r>
      <w:r w:rsidRPr="00495333">
        <w:rPr>
          <w:rFonts w:ascii="Arial" w:eastAsia="Arial" w:hAnsi="Arial" w:cs="Arial"/>
          <w:color w:val="FF0000"/>
        </w:rPr>
        <w:t xml:space="preserve"> at the Buyer Premises and centrally within the management regime. Details of the outcome of the tests should be passed to the Buyer</w:t>
      </w:r>
      <w:r w:rsidR="00F7679D" w:rsidRPr="00495333">
        <w:rPr>
          <w:rFonts w:ascii="Arial" w:eastAsia="Arial" w:hAnsi="Arial" w:cs="Arial"/>
          <w:color w:val="FF0000"/>
        </w:rPr>
        <w:t>’s</w:t>
      </w:r>
      <w:r w:rsidRPr="00495333">
        <w:rPr>
          <w:rFonts w:ascii="Arial" w:eastAsia="Arial" w:hAnsi="Arial" w:cs="Arial"/>
          <w:color w:val="FF0000"/>
        </w:rPr>
        <w:t xml:space="preserve"> Authorised Representative at the Buyer Premises.</w:t>
      </w:r>
    </w:p>
    <w:p w14:paraId="20A0F7CA" w14:textId="52C54EED" w:rsidR="00F14543" w:rsidRPr="00495333" w:rsidRDefault="00F14543" w:rsidP="00A66D35">
      <w:pPr>
        <w:spacing w:after="120" w:line="240" w:lineRule="auto"/>
        <w:ind w:left="709" w:hanging="709"/>
        <w:jc w:val="both"/>
        <w:rPr>
          <w:rFonts w:ascii="Arial" w:eastAsia="Arial" w:hAnsi="Arial" w:cs="Arial"/>
          <w:color w:val="FF0000"/>
        </w:rPr>
      </w:pPr>
      <w:r w:rsidRPr="00495333">
        <w:rPr>
          <w:rFonts w:ascii="Arial" w:eastAsia="Arial" w:hAnsi="Arial" w:cs="Arial"/>
          <w:color w:val="FF0000"/>
        </w:rPr>
        <w:t>26.</w:t>
      </w:r>
      <w:r w:rsidR="00F7679D" w:rsidRPr="00495333">
        <w:rPr>
          <w:rFonts w:ascii="Arial" w:eastAsia="Arial" w:hAnsi="Arial" w:cs="Arial"/>
          <w:color w:val="FF0000"/>
        </w:rPr>
        <w:t>9</w:t>
      </w:r>
      <w:r w:rsidRPr="00495333">
        <w:rPr>
          <w:color w:val="FF0000"/>
        </w:rPr>
        <w:tab/>
      </w:r>
      <w:r w:rsidRPr="00495333">
        <w:rPr>
          <w:rFonts w:ascii="Arial" w:eastAsia="Arial" w:hAnsi="Arial" w:cs="Arial"/>
          <w:color w:val="FF0000"/>
        </w:rPr>
        <w:t>All abnormal test results shall be immediately advised to the</w:t>
      </w:r>
      <w:r w:rsidR="003D1B8B" w:rsidRPr="00495333">
        <w:rPr>
          <w:rFonts w:ascii="Arial" w:eastAsia="Arial" w:hAnsi="Arial" w:cs="Arial"/>
          <w:color w:val="FF0000"/>
        </w:rPr>
        <w:t xml:space="preserve"> Buyer</w:t>
      </w:r>
      <w:r w:rsidR="00F7679D" w:rsidRPr="00495333">
        <w:rPr>
          <w:rFonts w:ascii="Arial" w:eastAsia="Arial" w:hAnsi="Arial" w:cs="Arial"/>
          <w:color w:val="FF0000"/>
        </w:rPr>
        <w:t>’s Authorised Representative</w:t>
      </w:r>
      <w:r w:rsidR="000E5DF7" w:rsidRPr="00495333">
        <w:rPr>
          <w:rFonts w:ascii="Arial" w:eastAsia="Arial" w:hAnsi="Arial" w:cs="Arial"/>
          <w:color w:val="FF0000"/>
        </w:rPr>
        <w:t>s</w:t>
      </w:r>
      <w:r w:rsidRPr="00495333">
        <w:rPr>
          <w:rFonts w:ascii="Arial" w:eastAsia="Arial" w:hAnsi="Arial" w:cs="Arial"/>
          <w:color w:val="FF0000"/>
        </w:rPr>
        <w:t xml:space="preserve"> and dealt with under the auspices of the reactive maintenance Services.</w:t>
      </w:r>
    </w:p>
    <w:p w14:paraId="5A4EBF19" w14:textId="431751DC" w:rsidR="00F14543" w:rsidRPr="00495333" w:rsidRDefault="00F14543" w:rsidP="00C13B29">
      <w:pPr>
        <w:spacing w:after="120" w:line="240" w:lineRule="auto"/>
        <w:ind w:left="720" w:hanging="720"/>
        <w:jc w:val="both"/>
        <w:rPr>
          <w:rFonts w:ascii="Arial" w:eastAsia="Arial" w:hAnsi="Arial" w:cs="Arial"/>
          <w:color w:val="FF0000"/>
        </w:rPr>
      </w:pPr>
      <w:r w:rsidRPr="00495333">
        <w:rPr>
          <w:rFonts w:ascii="Arial" w:eastAsia="Arial" w:hAnsi="Arial" w:cs="Arial"/>
          <w:color w:val="FF0000"/>
        </w:rPr>
        <w:t>26.</w:t>
      </w:r>
      <w:r w:rsidR="00F7679D" w:rsidRPr="00495333">
        <w:rPr>
          <w:rFonts w:ascii="Arial" w:eastAsia="Arial" w:hAnsi="Arial" w:cs="Arial"/>
          <w:color w:val="FF0000"/>
        </w:rPr>
        <w:t>10</w:t>
      </w:r>
      <w:r w:rsidRPr="00495333">
        <w:rPr>
          <w:rFonts w:ascii="Arial" w:eastAsia="Arial" w:hAnsi="Arial" w:cs="Arial"/>
          <w:color w:val="FF0000"/>
        </w:rPr>
        <w:tab/>
        <w:t xml:space="preserve">It is the responsibility of the Supplier to notify the CAFM system / </w:t>
      </w:r>
      <w:r w:rsidR="00943BB9" w:rsidRPr="00495333">
        <w:rPr>
          <w:rFonts w:ascii="Arial" w:eastAsia="Arial" w:hAnsi="Arial" w:cs="Arial"/>
          <w:color w:val="FF0000"/>
        </w:rPr>
        <w:t>H</w:t>
      </w:r>
      <w:r w:rsidRPr="00495333">
        <w:rPr>
          <w:rFonts w:ascii="Arial" w:eastAsia="Arial" w:hAnsi="Arial" w:cs="Arial"/>
          <w:color w:val="FF0000"/>
        </w:rPr>
        <w:t xml:space="preserve">elpdesk of each instance where works are raised </w:t>
      </w:r>
      <w:r w:rsidR="00503B85" w:rsidRPr="00495333">
        <w:rPr>
          <w:rFonts w:ascii="Arial" w:eastAsia="Arial" w:hAnsi="Arial" w:cs="Arial"/>
          <w:color w:val="FF0000"/>
        </w:rPr>
        <w:t>because of</w:t>
      </w:r>
      <w:r w:rsidRPr="00495333">
        <w:rPr>
          <w:rFonts w:ascii="Arial" w:eastAsia="Arial" w:hAnsi="Arial" w:cs="Arial"/>
          <w:color w:val="FF0000"/>
        </w:rPr>
        <w:t xml:space="preserve"> testing of firefighting or detection systems.</w:t>
      </w:r>
    </w:p>
    <w:p w14:paraId="1A05FD33" w14:textId="6D7518D4" w:rsidR="00F14543" w:rsidRPr="00495333" w:rsidRDefault="00F14543" w:rsidP="00C13B29">
      <w:pPr>
        <w:spacing w:after="120" w:line="240" w:lineRule="auto"/>
        <w:ind w:left="720" w:hanging="720"/>
        <w:jc w:val="both"/>
        <w:rPr>
          <w:rFonts w:ascii="Arial" w:eastAsia="Arial" w:hAnsi="Arial" w:cs="Arial"/>
          <w:color w:val="FF0000"/>
        </w:rPr>
      </w:pPr>
      <w:r w:rsidRPr="00495333">
        <w:rPr>
          <w:rFonts w:ascii="Arial" w:eastAsia="Arial" w:hAnsi="Arial" w:cs="Arial"/>
          <w:color w:val="FF0000"/>
        </w:rPr>
        <w:t>26.</w:t>
      </w:r>
      <w:r w:rsidR="00EE22EC" w:rsidRPr="00495333">
        <w:rPr>
          <w:rFonts w:ascii="Arial" w:eastAsia="Arial" w:hAnsi="Arial" w:cs="Arial"/>
          <w:color w:val="FF0000"/>
        </w:rPr>
        <w:t>1</w:t>
      </w:r>
      <w:r w:rsidR="00F7679D" w:rsidRPr="00495333">
        <w:rPr>
          <w:rFonts w:ascii="Arial" w:eastAsia="Arial" w:hAnsi="Arial" w:cs="Arial"/>
          <w:color w:val="FF0000"/>
        </w:rPr>
        <w:t>1</w:t>
      </w:r>
      <w:r w:rsidRPr="00495333">
        <w:rPr>
          <w:color w:val="FF0000"/>
        </w:rPr>
        <w:tab/>
      </w:r>
      <w:r w:rsidRPr="00495333">
        <w:rPr>
          <w:rFonts w:ascii="Arial" w:eastAsia="Arial" w:hAnsi="Arial" w:cs="Arial"/>
          <w:color w:val="FF0000"/>
        </w:rPr>
        <w:t>The Supplier shall ensure any changes or enhancements to the fire systems are recorded in the fire risk assessment for the Buyer Premises, including the updating of all relevant floor plans</w:t>
      </w:r>
      <w:r w:rsidR="00C02966">
        <w:rPr>
          <w:rFonts w:ascii="Arial" w:eastAsia="Arial" w:hAnsi="Arial" w:cs="Arial"/>
          <w:color w:val="FF0000"/>
        </w:rPr>
        <w:t xml:space="preserve"> </w:t>
      </w:r>
      <w:r w:rsidRPr="00495333">
        <w:rPr>
          <w:rFonts w:ascii="Arial" w:eastAsia="Arial" w:hAnsi="Arial" w:cs="Arial"/>
          <w:color w:val="FF0000"/>
        </w:rPr>
        <w:t xml:space="preserve">/ </w:t>
      </w:r>
      <w:r w:rsidR="003D1B8B" w:rsidRPr="00495333">
        <w:rPr>
          <w:rFonts w:ascii="Arial" w:eastAsia="Arial" w:hAnsi="Arial" w:cs="Arial"/>
          <w:color w:val="FF0000"/>
        </w:rPr>
        <w:t>d</w:t>
      </w:r>
      <w:r w:rsidRPr="00495333">
        <w:rPr>
          <w:rFonts w:ascii="Arial" w:eastAsia="Arial" w:hAnsi="Arial" w:cs="Arial"/>
          <w:color w:val="FF0000"/>
        </w:rPr>
        <w:t xml:space="preserve">rawings. </w:t>
      </w:r>
    </w:p>
    <w:p w14:paraId="72CF3C34" w14:textId="341FC82A" w:rsidR="00F14543" w:rsidRPr="00495333" w:rsidRDefault="00F14543" w:rsidP="00C13B29">
      <w:pPr>
        <w:spacing w:after="120" w:line="240" w:lineRule="auto"/>
        <w:ind w:left="720" w:hanging="720"/>
        <w:jc w:val="both"/>
        <w:rPr>
          <w:rFonts w:ascii="Arial" w:eastAsia="Arial" w:hAnsi="Arial" w:cs="Arial"/>
          <w:color w:val="FF0000"/>
        </w:rPr>
      </w:pPr>
      <w:r w:rsidRPr="00495333">
        <w:rPr>
          <w:rFonts w:ascii="Arial" w:eastAsia="Arial" w:hAnsi="Arial" w:cs="Arial"/>
          <w:color w:val="FF0000"/>
        </w:rPr>
        <w:t>26.1</w:t>
      </w:r>
      <w:r w:rsidR="00F7679D" w:rsidRPr="00495333">
        <w:rPr>
          <w:rFonts w:ascii="Arial" w:eastAsia="Arial" w:hAnsi="Arial" w:cs="Arial"/>
          <w:color w:val="FF0000"/>
        </w:rPr>
        <w:t>2</w:t>
      </w:r>
      <w:r w:rsidRPr="00495333">
        <w:rPr>
          <w:color w:val="FF0000"/>
        </w:rPr>
        <w:tab/>
      </w:r>
      <w:r w:rsidRPr="00495333">
        <w:rPr>
          <w:rFonts w:ascii="Arial" w:eastAsia="Arial" w:hAnsi="Arial" w:cs="Arial"/>
          <w:color w:val="FF0000"/>
        </w:rPr>
        <w:t>The Supplier shall inform the Buyer</w:t>
      </w:r>
      <w:r w:rsidR="002816B2" w:rsidRPr="00495333">
        <w:rPr>
          <w:rFonts w:ascii="Arial" w:eastAsia="Arial" w:hAnsi="Arial" w:cs="Arial"/>
          <w:color w:val="FF0000"/>
        </w:rPr>
        <w:t>’s</w:t>
      </w:r>
      <w:r w:rsidRPr="00495333">
        <w:rPr>
          <w:rFonts w:ascii="Arial" w:eastAsia="Arial" w:hAnsi="Arial" w:cs="Arial"/>
          <w:color w:val="FF0000"/>
        </w:rPr>
        <w:t xml:space="preserve"> Authorised Representative when they are to undertake maintenance work to the fire safety systems. </w:t>
      </w:r>
    </w:p>
    <w:p w14:paraId="6A1CDE24" w14:textId="07D13D5D" w:rsidR="003F4ACA" w:rsidRPr="00495333" w:rsidRDefault="00F14543" w:rsidP="00C13B29">
      <w:pPr>
        <w:spacing w:after="120" w:line="240" w:lineRule="auto"/>
        <w:ind w:left="720" w:hanging="720"/>
        <w:rPr>
          <w:rFonts w:ascii="Arial" w:hAnsi="Arial" w:cs="Arial"/>
          <w:color w:val="FF0000"/>
        </w:rPr>
      </w:pPr>
      <w:r w:rsidRPr="00495333">
        <w:rPr>
          <w:rFonts w:ascii="Arial" w:hAnsi="Arial" w:cs="Arial"/>
          <w:color w:val="FF0000"/>
        </w:rPr>
        <w:t>26.1</w:t>
      </w:r>
      <w:r w:rsidR="00F7679D" w:rsidRPr="00495333">
        <w:rPr>
          <w:rFonts w:ascii="Arial" w:hAnsi="Arial" w:cs="Arial"/>
          <w:color w:val="FF0000"/>
        </w:rPr>
        <w:t>3</w:t>
      </w:r>
      <w:r w:rsidRPr="00495333">
        <w:rPr>
          <w:rFonts w:ascii="Arial" w:hAnsi="Arial" w:cs="Arial"/>
          <w:color w:val="FF0000"/>
        </w:rPr>
        <w:t xml:space="preserve"> </w:t>
      </w:r>
      <w:r w:rsidRPr="00495333">
        <w:rPr>
          <w:rFonts w:ascii="Arial" w:hAnsi="Arial" w:cs="Arial"/>
          <w:color w:val="FF0000"/>
        </w:rPr>
        <w:tab/>
        <w:t xml:space="preserve">The </w:t>
      </w:r>
      <w:r w:rsidR="00F7679D" w:rsidRPr="00495333">
        <w:rPr>
          <w:rFonts w:ascii="Arial" w:hAnsi="Arial" w:cs="Arial"/>
          <w:color w:val="FF0000"/>
        </w:rPr>
        <w:t>S</w:t>
      </w:r>
      <w:r w:rsidRPr="00495333">
        <w:rPr>
          <w:rFonts w:ascii="Arial" w:hAnsi="Arial" w:cs="Arial"/>
          <w:color w:val="FF0000"/>
        </w:rPr>
        <w:t xml:space="preserve">upplier will ensure that the </w:t>
      </w:r>
      <w:r w:rsidR="003D1B8B" w:rsidRPr="00495333">
        <w:rPr>
          <w:rFonts w:ascii="Arial" w:hAnsi="Arial" w:cs="Arial"/>
          <w:color w:val="FF0000"/>
        </w:rPr>
        <w:t>Buyer</w:t>
      </w:r>
      <w:r w:rsidRPr="00495333">
        <w:rPr>
          <w:rFonts w:ascii="Arial" w:hAnsi="Arial" w:cs="Arial"/>
          <w:color w:val="FF0000"/>
        </w:rPr>
        <w:t xml:space="preserve"> </w:t>
      </w:r>
      <w:r w:rsidR="00F7679D" w:rsidRPr="00495333">
        <w:rPr>
          <w:rFonts w:ascii="Arial" w:hAnsi="Arial" w:cs="Arial"/>
          <w:color w:val="FF0000"/>
        </w:rPr>
        <w:t xml:space="preserve">Premises </w:t>
      </w:r>
      <w:r w:rsidRPr="00495333">
        <w:rPr>
          <w:rFonts w:ascii="Arial" w:hAnsi="Arial" w:cs="Arial"/>
          <w:color w:val="FF0000"/>
        </w:rPr>
        <w:t xml:space="preserve">remain statutory compliant and safe to occupy at all times. Statutory works relating to fire safety services will be managed </w:t>
      </w:r>
      <w:r w:rsidRPr="00495333">
        <w:rPr>
          <w:rFonts w:ascii="Arial" w:hAnsi="Arial" w:cs="Arial"/>
          <w:color w:val="FF0000"/>
        </w:rPr>
        <w:lastRenderedPageBreak/>
        <w:t xml:space="preserve">through the CAFM system, the </w:t>
      </w:r>
      <w:r w:rsidR="00A168C7" w:rsidRPr="00495333">
        <w:rPr>
          <w:rFonts w:ascii="Arial" w:hAnsi="Arial" w:cs="Arial"/>
          <w:color w:val="FF0000"/>
        </w:rPr>
        <w:t>S</w:t>
      </w:r>
      <w:r w:rsidRPr="00495333">
        <w:rPr>
          <w:rFonts w:ascii="Arial" w:hAnsi="Arial" w:cs="Arial"/>
          <w:color w:val="FF0000"/>
        </w:rPr>
        <w:t>upplier</w:t>
      </w:r>
      <w:r w:rsidR="00A168C7" w:rsidRPr="00495333">
        <w:rPr>
          <w:rFonts w:ascii="Arial" w:hAnsi="Arial" w:cs="Arial"/>
          <w:color w:val="FF0000"/>
        </w:rPr>
        <w:t>’s</w:t>
      </w:r>
      <w:r w:rsidRPr="00495333">
        <w:rPr>
          <w:rFonts w:ascii="Arial" w:hAnsi="Arial" w:cs="Arial"/>
          <w:color w:val="FF0000"/>
        </w:rPr>
        <w:t xml:space="preserve"> electronic maintenance management system, as per the planned maintenance </w:t>
      </w:r>
      <w:r w:rsidR="00A168C7" w:rsidRPr="00495333">
        <w:rPr>
          <w:rFonts w:ascii="Arial" w:hAnsi="Arial" w:cs="Arial"/>
          <w:color w:val="FF0000"/>
        </w:rPr>
        <w:t>W</w:t>
      </w:r>
      <w:r w:rsidRPr="00495333">
        <w:rPr>
          <w:rFonts w:ascii="Arial" w:hAnsi="Arial" w:cs="Arial"/>
          <w:color w:val="FF0000"/>
        </w:rPr>
        <w:t xml:space="preserve">ork </w:t>
      </w:r>
      <w:r w:rsidR="00A168C7" w:rsidRPr="00495333">
        <w:rPr>
          <w:rFonts w:ascii="Arial" w:hAnsi="Arial" w:cs="Arial"/>
          <w:color w:val="FF0000"/>
        </w:rPr>
        <w:t>O</w:t>
      </w:r>
      <w:r w:rsidRPr="00495333">
        <w:rPr>
          <w:rFonts w:ascii="Arial" w:hAnsi="Arial" w:cs="Arial"/>
          <w:color w:val="FF0000"/>
        </w:rPr>
        <w:t>rder process and only undertaken by suitably qualified Competent Persons.</w:t>
      </w:r>
    </w:p>
    <w:p w14:paraId="70B0DACE" w14:textId="7CBB02F2" w:rsidR="00F14543" w:rsidRPr="00495333" w:rsidRDefault="00F14543" w:rsidP="00C13B29">
      <w:pPr>
        <w:spacing w:after="120" w:line="240" w:lineRule="auto"/>
        <w:ind w:left="720" w:hanging="720"/>
        <w:rPr>
          <w:rFonts w:ascii="Arial" w:hAnsi="Arial" w:cs="Arial"/>
          <w:color w:val="FF0000"/>
        </w:rPr>
      </w:pPr>
      <w:r w:rsidRPr="00495333">
        <w:rPr>
          <w:rFonts w:ascii="Arial" w:hAnsi="Arial" w:cs="Arial"/>
          <w:color w:val="FF0000"/>
        </w:rPr>
        <w:t>26.1</w:t>
      </w:r>
      <w:r w:rsidR="00F7679D" w:rsidRPr="00495333">
        <w:rPr>
          <w:rFonts w:ascii="Arial" w:hAnsi="Arial" w:cs="Arial"/>
          <w:color w:val="FF0000"/>
        </w:rPr>
        <w:t>4</w:t>
      </w:r>
      <w:r w:rsidR="00B63CEE" w:rsidRPr="00495333">
        <w:rPr>
          <w:rFonts w:ascii="Arial" w:hAnsi="Arial" w:cs="Arial"/>
          <w:color w:val="FF0000"/>
        </w:rPr>
        <w:t xml:space="preserve"> </w:t>
      </w:r>
      <w:r w:rsidRPr="00495333">
        <w:rPr>
          <w:rFonts w:ascii="Arial" w:hAnsi="Arial" w:cs="Arial"/>
          <w:color w:val="FF0000"/>
        </w:rPr>
        <w:t xml:space="preserve"> The </w:t>
      </w:r>
      <w:r w:rsidR="00A168C7" w:rsidRPr="00495333">
        <w:rPr>
          <w:rFonts w:ascii="Arial" w:hAnsi="Arial" w:cs="Arial"/>
          <w:color w:val="FF0000"/>
        </w:rPr>
        <w:t>S</w:t>
      </w:r>
      <w:r w:rsidRPr="00495333">
        <w:rPr>
          <w:rFonts w:ascii="Arial" w:hAnsi="Arial" w:cs="Arial"/>
          <w:color w:val="FF0000"/>
        </w:rPr>
        <w:t xml:space="preserve">upplier will notify the </w:t>
      </w:r>
      <w:r w:rsidR="003D1B8B" w:rsidRPr="00495333">
        <w:rPr>
          <w:rFonts w:ascii="Arial" w:hAnsi="Arial" w:cs="Arial"/>
          <w:color w:val="FF0000"/>
        </w:rPr>
        <w:t>Buyer</w:t>
      </w:r>
      <w:r w:rsidRPr="00495333">
        <w:rPr>
          <w:rFonts w:ascii="Arial" w:hAnsi="Arial" w:cs="Arial"/>
          <w:color w:val="FF0000"/>
        </w:rPr>
        <w:t xml:space="preserve"> in writing any changes in </w:t>
      </w:r>
      <w:r w:rsidR="00E10120">
        <w:rPr>
          <w:rFonts w:ascii="Arial" w:hAnsi="Arial" w:cs="Arial"/>
          <w:color w:val="FF0000"/>
        </w:rPr>
        <w:t>l</w:t>
      </w:r>
      <w:r w:rsidRPr="00495333">
        <w:rPr>
          <w:rFonts w:ascii="Arial" w:hAnsi="Arial" w:cs="Arial"/>
          <w:color w:val="FF0000"/>
        </w:rPr>
        <w:t xml:space="preserve">egislation covering </w:t>
      </w:r>
      <w:r w:rsidR="00A168C7" w:rsidRPr="00495333">
        <w:rPr>
          <w:rFonts w:ascii="Arial" w:hAnsi="Arial" w:cs="Arial"/>
          <w:color w:val="FF0000"/>
        </w:rPr>
        <w:t>f</w:t>
      </w:r>
      <w:r w:rsidRPr="00495333">
        <w:rPr>
          <w:rFonts w:ascii="Arial" w:hAnsi="Arial" w:cs="Arial"/>
          <w:color w:val="FF0000"/>
        </w:rPr>
        <w:t xml:space="preserve">ire </w:t>
      </w:r>
      <w:r w:rsidR="00A168C7" w:rsidRPr="00495333">
        <w:rPr>
          <w:rFonts w:ascii="Arial" w:hAnsi="Arial" w:cs="Arial"/>
          <w:color w:val="FF0000"/>
        </w:rPr>
        <w:t>s</w:t>
      </w:r>
      <w:r w:rsidRPr="00495333">
        <w:rPr>
          <w:rFonts w:ascii="Arial" w:hAnsi="Arial" w:cs="Arial"/>
          <w:color w:val="FF0000"/>
        </w:rPr>
        <w:t xml:space="preserve">afety </w:t>
      </w:r>
      <w:r w:rsidR="00A168C7" w:rsidRPr="00495333">
        <w:rPr>
          <w:rFonts w:ascii="Arial" w:hAnsi="Arial" w:cs="Arial"/>
          <w:color w:val="FF0000"/>
        </w:rPr>
        <w:t>s</w:t>
      </w:r>
      <w:r w:rsidRPr="00495333">
        <w:rPr>
          <w:rFonts w:ascii="Arial" w:hAnsi="Arial" w:cs="Arial"/>
          <w:color w:val="FF0000"/>
        </w:rPr>
        <w:t xml:space="preserve">ervices and of the actions taken to implement the changes within 5 </w:t>
      </w:r>
      <w:r w:rsidR="00A168C7" w:rsidRPr="00495333">
        <w:rPr>
          <w:rFonts w:ascii="Arial" w:hAnsi="Arial" w:cs="Arial"/>
          <w:color w:val="FF0000"/>
        </w:rPr>
        <w:t>W</w:t>
      </w:r>
      <w:r w:rsidRPr="00495333">
        <w:rPr>
          <w:rFonts w:ascii="Arial" w:hAnsi="Arial" w:cs="Arial"/>
          <w:color w:val="FF0000"/>
        </w:rPr>
        <w:t xml:space="preserve">orking </w:t>
      </w:r>
      <w:r w:rsidR="00A168C7" w:rsidRPr="00495333">
        <w:rPr>
          <w:rFonts w:ascii="Arial" w:hAnsi="Arial" w:cs="Arial"/>
          <w:color w:val="FF0000"/>
        </w:rPr>
        <w:t>D</w:t>
      </w:r>
      <w:r w:rsidRPr="00495333">
        <w:rPr>
          <w:rFonts w:ascii="Arial" w:hAnsi="Arial" w:cs="Arial"/>
          <w:color w:val="FF0000"/>
        </w:rPr>
        <w:t>ays.</w:t>
      </w:r>
    </w:p>
    <w:p w14:paraId="005120FD" w14:textId="7A957034" w:rsidR="003F4ACA" w:rsidRPr="00495333" w:rsidRDefault="00F14543" w:rsidP="00C13B29">
      <w:pPr>
        <w:spacing w:after="120" w:line="240" w:lineRule="auto"/>
        <w:ind w:left="720" w:hanging="720"/>
        <w:rPr>
          <w:rFonts w:ascii="Arial" w:hAnsi="Arial" w:cs="Arial"/>
          <w:color w:val="FF0000"/>
        </w:rPr>
      </w:pPr>
      <w:r w:rsidRPr="00495333">
        <w:rPr>
          <w:rFonts w:ascii="Arial" w:hAnsi="Arial" w:cs="Arial"/>
          <w:color w:val="FF0000"/>
        </w:rPr>
        <w:t>26.1</w:t>
      </w:r>
      <w:r w:rsidR="00F7679D" w:rsidRPr="00495333">
        <w:rPr>
          <w:rFonts w:ascii="Arial" w:hAnsi="Arial" w:cs="Arial"/>
          <w:color w:val="FF0000"/>
        </w:rPr>
        <w:t>5</w:t>
      </w:r>
      <w:r w:rsidR="00B63CEE" w:rsidRPr="00495333">
        <w:rPr>
          <w:rFonts w:ascii="Arial" w:hAnsi="Arial" w:cs="Arial"/>
          <w:color w:val="FF0000"/>
        </w:rPr>
        <w:t xml:space="preserve"> </w:t>
      </w:r>
      <w:r w:rsidRPr="00495333">
        <w:rPr>
          <w:rFonts w:ascii="Arial" w:hAnsi="Arial" w:cs="Arial"/>
          <w:color w:val="FF0000"/>
        </w:rPr>
        <w:t xml:space="preserve"> </w:t>
      </w:r>
      <w:r w:rsidR="003D1B8B" w:rsidRPr="00495333">
        <w:rPr>
          <w:rFonts w:ascii="Arial" w:hAnsi="Arial" w:cs="Arial"/>
          <w:color w:val="FF0000"/>
        </w:rPr>
        <w:t xml:space="preserve"> </w:t>
      </w:r>
      <w:r w:rsidRPr="00495333">
        <w:rPr>
          <w:rFonts w:ascii="Arial" w:hAnsi="Arial" w:cs="Arial"/>
          <w:color w:val="FF0000"/>
        </w:rPr>
        <w:t xml:space="preserve">Upon completion of works on </w:t>
      </w:r>
      <w:r w:rsidR="00A111D6" w:rsidRPr="00495333">
        <w:rPr>
          <w:rFonts w:ascii="Arial" w:hAnsi="Arial" w:cs="Arial"/>
          <w:color w:val="FF0000"/>
        </w:rPr>
        <w:t>f</w:t>
      </w:r>
      <w:r w:rsidRPr="00495333">
        <w:rPr>
          <w:rFonts w:ascii="Arial" w:hAnsi="Arial" w:cs="Arial"/>
          <w:color w:val="FF0000"/>
        </w:rPr>
        <w:t xml:space="preserve">ire </w:t>
      </w:r>
      <w:r w:rsidR="00A111D6" w:rsidRPr="00495333">
        <w:rPr>
          <w:rFonts w:ascii="Arial" w:hAnsi="Arial" w:cs="Arial"/>
          <w:color w:val="FF0000"/>
        </w:rPr>
        <w:t>s</w:t>
      </w:r>
      <w:r w:rsidRPr="00495333">
        <w:rPr>
          <w:rFonts w:ascii="Arial" w:hAnsi="Arial" w:cs="Arial"/>
          <w:color w:val="FF0000"/>
        </w:rPr>
        <w:t xml:space="preserve">afety </w:t>
      </w:r>
      <w:r w:rsidR="00A111D6" w:rsidRPr="00495333">
        <w:rPr>
          <w:rFonts w:ascii="Arial" w:hAnsi="Arial" w:cs="Arial"/>
          <w:color w:val="FF0000"/>
        </w:rPr>
        <w:t>s</w:t>
      </w:r>
      <w:r w:rsidRPr="00495333">
        <w:rPr>
          <w:rFonts w:ascii="Arial" w:hAnsi="Arial" w:cs="Arial"/>
          <w:color w:val="FF0000"/>
        </w:rPr>
        <w:t xml:space="preserve">ervices, the </w:t>
      </w:r>
      <w:r w:rsidR="00A111D6" w:rsidRPr="00495333">
        <w:rPr>
          <w:rFonts w:ascii="Arial" w:hAnsi="Arial" w:cs="Arial"/>
          <w:color w:val="FF0000"/>
        </w:rPr>
        <w:t>S</w:t>
      </w:r>
      <w:r w:rsidRPr="00495333">
        <w:rPr>
          <w:rFonts w:ascii="Arial" w:hAnsi="Arial" w:cs="Arial"/>
          <w:color w:val="FF0000"/>
        </w:rPr>
        <w:t xml:space="preserve">ite fire safety logbook will be updated. Certification to be provided as soon as practically possible, but no later than 21 </w:t>
      </w:r>
      <w:r w:rsidR="00A111D6" w:rsidRPr="00495333">
        <w:rPr>
          <w:rFonts w:ascii="Arial" w:hAnsi="Arial" w:cs="Arial"/>
          <w:color w:val="FF0000"/>
        </w:rPr>
        <w:t>W</w:t>
      </w:r>
      <w:r w:rsidRPr="00495333">
        <w:rPr>
          <w:rFonts w:ascii="Arial" w:hAnsi="Arial" w:cs="Arial"/>
          <w:color w:val="FF0000"/>
        </w:rPr>
        <w:t xml:space="preserve">orking </w:t>
      </w:r>
      <w:r w:rsidR="00A111D6" w:rsidRPr="00495333">
        <w:rPr>
          <w:rFonts w:ascii="Arial" w:hAnsi="Arial" w:cs="Arial"/>
          <w:color w:val="FF0000"/>
        </w:rPr>
        <w:t>D</w:t>
      </w:r>
      <w:r w:rsidRPr="00495333">
        <w:rPr>
          <w:rFonts w:ascii="Arial" w:hAnsi="Arial" w:cs="Arial"/>
          <w:color w:val="FF0000"/>
        </w:rPr>
        <w:t xml:space="preserve">ays. In the interim the </w:t>
      </w:r>
      <w:r w:rsidR="003D1B8B" w:rsidRPr="00495333">
        <w:rPr>
          <w:rFonts w:ascii="Arial" w:hAnsi="Arial" w:cs="Arial"/>
          <w:color w:val="FF0000"/>
        </w:rPr>
        <w:t>engineers’</w:t>
      </w:r>
      <w:r w:rsidRPr="00495333">
        <w:rPr>
          <w:rFonts w:ascii="Arial" w:hAnsi="Arial" w:cs="Arial"/>
          <w:color w:val="FF0000"/>
        </w:rPr>
        <w:t xml:space="preserve"> worksheets must be provided to evidence work undertaken. </w:t>
      </w:r>
    </w:p>
    <w:p w14:paraId="2BA6C3D5" w14:textId="43F64C5B" w:rsidR="00F14543" w:rsidRPr="00495333" w:rsidRDefault="00F14543" w:rsidP="00C13B29">
      <w:pPr>
        <w:spacing w:after="120" w:line="240" w:lineRule="auto"/>
        <w:ind w:left="720" w:hanging="720"/>
        <w:rPr>
          <w:rFonts w:ascii="Arial" w:hAnsi="Arial" w:cs="Arial"/>
          <w:color w:val="FF0000"/>
        </w:rPr>
      </w:pPr>
      <w:r w:rsidRPr="00495333">
        <w:rPr>
          <w:rFonts w:ascii="Arial" w:hAnsi="Arial" w:cs="Arial"/>
          <w:color w:val="FF0000"/>
        </w:rPr>
        <w:t>26.1</w:t>
      </w:r>
      <w:r w:rsidR="00F7679D" w:rsidRPr="00495333">
        <w:rPr>
          <w:rFonts w:ascii="Arial" w:hAnsi="Arial" w:cs="Arial"/>
          <w:color w:val="FF0000"/>
        </w:rPr>
        <w:t>6</w:t>
      </w:r>
      <w:r w:rsidRPr="00495333">
        <w:rPr>
          <w:color w:val="FF0000"/>
        </w:rPr>
        <w:tab/>
      </w:r>
      <w:r w:rsidR="00217655" w:rsidRPr="00495333">
        <w:rPr>
          <w:rFonts w:ascii="Arial" w:hAnsi="Arial" w:cs="Arial"/>
          <w:color w:val="FF0000"/>
        </w:rPr>
        <w:t xml:space="preserve">The Supplier </w:t>
      </w:r>
      <w:r w:rsidR="0011736B" w:rsidRPr="00495333">
        <w:rPr>
          <w:rFonts w:ascii="Arial" w:hAnsi="Arial" w:cs="Arial"/>
          <w:color w:val="FF0000"/>
        </w:rPr>
        <w:t>wi</w:t>
      </w:r>
      <w:r w:rsidR="00217655" w:rsidRPr="00495333">
        <w:rPr>
          <w:rFonts w:ascii="Arial" w:hAnsi="Arial" w:cs="Arial"/>
          <w:color w:val="FF0000"/>
        </w:rPr>
        <w:t>ll ensure that</w:t>
      </w:r>
      <w:r w:rsidR="00217655" w:rsidRPr="00495333">
        <w:rPr>
          <w:color w:val="FF0000"/>
        </w:rPr>
        <w:t xml:space="preserve"> a</w:t>
      </w:r>
      <w:r w:rsidRPr="00495333">
        <w:rPr>
          <w:rFonts w:ascii="Arial" w:hAnsi="Arial" w:cs="Arial"/>
          <w:color w:val="FF0000"/>
        </w:rPr>
        <w:t xml:space="preserve">ny remedial works identified upon receipt of a report or certificate will be rectified via the PPM follow-up </w:t>
      </w:r>
      <w:r w:rsidR="00A111D6" w:rsidRPr="00495333">
        <w:rPr>
          <w:rFonts w:ascii="Arial" w:hAnsi="Arial" w:cs="Arial"/>
          <w:color w:val="FF0000"/>
        </w:rPr>
        <w:t>W</w:t>
      </w:r>
      <w:r w:rsidRPr="00495333">
        <w:rPr>
          <w:rFonts w:ascii="Arial" w:hAnsi="Arial" w:cs="Arial"/>
          <w:color w:val="FF0000"/>
        </w:rPr>
        <w:t xml:space="preserve">ork </w:t>
      </w:r>
      <w:r w:rsidR="00A111D6" w:rsidRPr="00495333">
        <w:rPr>
          <w:rFonts w:ascii="Arial" w:hAnsi="Arial" w:cs="Arial"/>
          <w:color w:val="FF0000"/>
        </w:rPr>
        <w:t>O</w:t>
      </w:r>
      <w:r w:rsidRPr="00495333">
        <w:rPr>
          <w:rFonts w:ascii="Arial" w:hAnsi="Arial" w:cs="Arial"/>
          <w:color w:val="FF0000"/>
        </w:rPr>
        <w:t>rder process. Any fire extinguishers found to be in an unserviceable condition will immediately be replaced.</w:t>
      </w:r>
      <w:r w:rsidR="00DB533C" w:rsidRPr="00495333">
        <w:rPr>
          <w:rFonts w:ascii="Arial" w:eastAsia="Arial" w:hAnsi="Arial" w:cs="Arial"/>
          <w:color w:val="FF0000"/>
        </w:rPr>
        <w:t xml:space="preserve"> The cost of this service shall be included in the Charges.</w:t>
      </w:r>
    </w:p>
    <w:p w14:paraId="36F9BCA1" w14:textId="45581F16" w:rsidR="00F14543" w:rsidRPr="00495333" w:rsidRDefault="00F14543" w:rsidP="00E2145B">
      <w:pPr>
        <w:spacing w:after="0" w:line="240" w:lineRule="auto"/>
        <w:ind w:left="720" w:hanging="720"/>
        <w:rPr>
          <w:rFonts w:ascii="Arial" w:hAnsi="Arial" w:cs="Arial"/>
          <w:color w:val="FF0000"/>
        </w:rPr>
      </w:pPr>
      <w:r w:rsidRPr="00495333">
        <w:rPr>
          <w:rFonts w:ascii="Arial" w:hAnsi="Arial" w:cs="Arial"/>
          <w:color w:val="FF0000"/>
        </w:rPr>
        <w:t>26.1</w:t>
      </w:r>
      <w:r w:rsidR="00F7679D" w:rsidRPr="00495333">
        <w:rPr>
          <w:rFonts w:ascii="Arial" w:hAnsi="Arial" w:cs="Arial"/>
          <w:color w:val="FF0000"/>
        </w:rPr>
        <w:t>7</w:t>
      </w:r>
      <w:r w:rsidRPr="00495333">
        <w:rPr>
          <w:rFonts w:ascii="Arial" w:hAnsi="Arial" w:cs="Arial"/>
          <w:color w:val="FF0000"/>
        </w:rPr>
        <w:t xml:space="preserve"> </w:t>
      </w:r>
      <w:r w:rsidRPr="00495333">
        <w:rPr>
          <w:rFonts w:ascii="Arial" w:hAnsi="Arial" w:cs="Arial"/>
          <w:color w:val="FF0000"/>
        </w:rPr>
        <w:tab/>
        <w:t xml:space="preserve">The </w:t>
      </w:r>
      <w:r w:rsidR="0011736B" w:rsidRPr="00495333">
        <w:rPr>
          <w:rFonts w:ascii="Arial" w:hAnsi="Arial" w:cs="Arial"/>
          <w:color w:val="FF0000"/>
        </w:rPr>
        <w:t>S</w:t>
      </w:r>
      <w:r w:rsidRPr="00495333">
        <w:rPr>
          <w:rFonts w:ascii="Arial" w:hAnsi="Arial" w:cs="Arial"/>
          <w:color w:val="FF0000"/>
        </w:rPr>
        <w:t xml:space="preserve">upplier will ensure all </w:t>
      </w:r>
      <w:r w:rsidR="00183458" w:rsidRPr="00495333">
        <w:rPr>
          <w:rFonts w:ascii="Arial" w:hAnsi="Arial" w:cs="Arial"/>
          <w:color w:val="FF0000"/>
        </w:rPr>
        <w:t>h</w:t>
      </w:r>
      <w:r w:rsidRPr="00495333">
        <w:rPr>
          <w:rFonts w:ascii="Arial" w:hAnsi="Arial" w:cs="Arial"/>
          <w:color w:val="FF0000"/>
        </w:rPr>
        <w:t xml:space="preserve">ealth and </w:t>
      </w:r>
      <w:r w:rsidR="00183458" w:rsidRPr="00495333">
        <w:rPr>
          <w:rFonts w:ascii="Arial" w:hAnsi="Arial" w:cs="Arial"/>
          <w:color w:val="FF0000"/>
        </w:rPr>
        <w:t>s</w:t>
      </w:r>
      <w:r w:rsidRPr="00495333">
        <w:rPr>
          <w:rFonts w:ascii="Arial" w:hAnsi="Arial" w:cs="Arial"/>
          <w:color w:val="FF0000"/>
        </w:rPr>
        <w:t>afety files, plant and equipment operation and maintenance manuals including record drawings are kept up to date following modification or replacement due to project or life cycle replacement works.</w:t>
      </w:r>
    </w:p>
    <w:p w14:paraId="27F67260" w14:textId="77777777" w:rsidR="003F4ACA" w:rsidRDefault="003F4ACA" w:rsidP="00E2145B">
      <w:pPr>
        <w:spacing w:after="0" w:line="240" w:lineRule="auto"/>
        <w:ind w:left="720" w:hanging="720"/>
        <w:jc w:val="both"/>
        <w:rPr>
          <w:rFonts w:ascii="Arial" w:eastAsia="Arial" w:hAnsi="Arial" w:cs="Arial"/>
        </w:rPr>
      </w:pPr>
    </w:p>
    <w:p w14:paraId="78DFFF31" w14:textId="77777777" w:rsidR="005613AF" w:rsidRPr="008D7633" w:rsidRDefault="00B22874" w:rsidP="00C13B29">
      <w:pPr>
        <w:spacing w:after="120" w:line="240" w:lineRule="auto"/>
        <w:jc w:val="both"/>
        <w:rPr>
          <w:rFonts w:ascii="Arial" w:eastAsia="Arial" w:hAnsi="Arial" w:cs="Arial"/>
          <w:b/>
        </w:rPr>
      </w:pPr>
      <w:r w:rsidRPr="009C4C5A">
        <w:rPr>
          <w:rFonts w:ascii="Arial" w:eastAsia="Arial" w:hAnsi="Arial" w:cs="Arial"/>
          <w:b/>
        </w:rPr>
        <w:t>27.   Service E5 - Lifts, Hoists and Conveyance Systems Maintenance</w:t>
      </w:r>
    </w:p>
    <w:p w14:paraId="7DAED22D" w14:textId="5381D57A" w:rsidR="005613AF" w:rsidRPr="008D7633" w:rsidRDefault="00B22874" w:rsidP="00C13B29">
      <w:pPr>
        <w:spacing w:after="120" w:line="240" w:lineRule="auto"/>
        <w:jc w:val="both"/>
        <w:rPr>
          <w:rFonts w:ascii="Arial" w:eastAsia="Arial" w:hAnsi="Arial" w:cs="Arial"/>
        </w:rPr>
      </w:pPr>
      <w:r w:rsidRPr="008D7633">
        <w:rPr>
          <w:rFonts w:ascii="Arial" w:eastAsia="Arial" w:hAnsi="Arial" w:cs="Arial"/>
        </w:rPr>
        <w:t>27.1</w:t>
      </w:r>
      <w:r w:rsidRPr="008D7633">
        <w:rPr>
          <w:rFonts w:ascii="Arial" w:eastAsia="Arial" w:hAnsi="Arial" w:cs="Arial"/>
        </w:rPr>
        <w:tab/>
        <w:t>The following</w:t>
      </w:r>
      <w:r w:rsidR="00A111D6">
        <w:rPr>
          <w:rFonts w:ascii="Arial" w:eastAsia="Arial" w:hAnsi="Arial" w:cs="Arial"/>
        </w:rPr>
        <w:t xml:space="preserve"> </w:t>
      </w:r>
      <w:r w:rsidR="00A111D6" w:rsidRPr="00BD3E59">
        <w:rPr>
          <w:rFonts w:ascii="Arial" w:eastAsia="Arial" w:hAnsi="Arial" w:cs="Arial"/>
          <w:color w:val="FF0000"/>
        </w:rPr>
        <w:t>requirements and</w:t>
      </w:r>
      <w:r w:rsidRPr="00BD3E59">
        <w:rPr>
          <w:rFonts w:ascii="Arial" w:eastAsia="Arial" w:hAnsi="Arial" w:cs="Arial"/>
          <w:color w:val="FF0000"/>
        </w:rPr>
        <w:t xml:space="preserve"> </w:t>
      </w:r>
      <w:r w:rsidRPr="008D7633">
        <w:rPr>
          <w:rFonts w:ascii="Arial" w:eastAsia="Arial" w:hAnsi="Arial" w:cs="Arial"/>
        </w:rPr>
        <w:t xml:space="preserve">Standards </w:t>
      </w:r>
      <w:r w:rsidR="00A111D6" w:rsidRPr="005A443A">
        <w:rPr>
          <w:rFonts w:ascii="Arial" w:eastAsia="Arial" w:hAnsi="Arial" w:cs="Arial"/>
          <w:color w:val="FF0000"/>
        </w:rPr>
        <w:t>shall</w:t>
      </w:r>
      <w:r w:rsidR="00A111D6">
        <w:rPr>
          <w:rFonts w:ascii="Arial" w:eastAsia="Arial" w:hAnsi="Arial" w:cs="Arial"/>
        </w:rPr>
        <w:t xml:space="preserve"> </w:t>
      </w:r>
      <w:r w:rsidRPr="008D7633">
        <w:rPr>
          <w:rFonts w:ascii="Arial" w:eastAsia="Arial" w:hAnsi="Arial" w:cs="Arial"/>
        </w:rPr>
        <w:t>apply to this Service - SE5.</w:t>
      </w:r>
    </w:p>
    <w:p w14:paraId="36C1F4B2" w14:textId="6323801A" w:rsidR="005613AF" w:rsidRPr="008D7633" w:rsidRDefault="00B22874" w:rsidP="00C13B29">
      <w:pPr>
        <w:spacing w:after="120" w:line="240" w:lineRule="auto"/>
        <w:ind w:left="720" w:hanging="720"/>
        <w:jc w:val="both"/>
        <w:rPr>
          <w:rFonts w:ascii="Arial" w:eastAsia="Arial" w:hAnsi="Arial" w:cs="Arial"/>
        </w:rPr>
      </w:pPr>
      <w:r w:rsidRPr="008D7633">
        <w:rPr>
          <w:rFonts w:ascii="Arial" w:eastAsia="Arial" w:hAnsi="Arial" w:cs="Arial"/>
        </w:rPr>
        <w:t>27.2</w:t>
      </w:r>
      <w:r w:rsidRPr="008D7633">
        <w:rPr>
          <w:rFonts w:ascii="Arial" w:eastAsia="Arial" w:hAnsi="Arial" w:cs="Arial"/>
        </w:rPr>
        <w:tab/>
        <w:t xml:space="preserve">The Supplier shall provide a fully comprehensive maintenance regime to the lifts, </w:t>
      </w:r>
      <w:r w:rsidR="00503B85" w:rsidRPr="008D7633">
        <w:rPr>
          <w:rFonts w:ascii="Arial" w:eastAsia="Arial" w:hAnsi="Arial" w:cs="Arial"/>
        </w:rPr>
        <w:t>hoists,</w:t>
      </w:r>
      <w:r w:rsidRPr="008D7633">
        <w:rPr>
          <w:rFonts w:ascii="Arial" w:eastAsia="Arial" w:hAnsi="Arial" w:cs="Arial"/>
        </w:rPr>
        <w:t xml:space="preserve"> and conveyance systems within </w:t>
      </w:r>
      <w:r w:rsidR="00165FC3">
        <w:rPr>
          <w:rFonts w:ascii="Arial" w:eastAsia="Arial" w:hAnsi="Arial" w:cs="Arial"/>
        </w:rPr>
        <w:t>the Buyer</w:t>
      </w:r>
      <w:r w:rsidRPr="008D7633">
        <w:rPr>
          <w:rFonts w:ascii="Arial" w:eastAsia="Arial" w:hAnsi="Arial" w:cs="Arial"/>
        </w:rPr>
        <w:t xml:space="preserve"> Premises. The Supplier shall be responsible for meeting minimum response times contained within the performance regime if there are problems with </w:t>
      </w:r>
      <w:r w:rsidR="00A111D6">
        <w:rPr>
          <w:rFonts w:ascii="Arial" w:eastAsia="Arial" w:hAnsi="Arial" w:cs="Arial"/>
        </w:rPr>
        <w:t>such</w:t>
      </w:r>
      <w:r w:rsidRPr="008D7633">
        <w:rPr>
          <w:rFonts w:ascii="Arial" w:eastAsia="Arial" w:hAnsi="Arial" w:cs="Arial"/>
        </w:rPr>
        <w:t xml:space="preserve"> system’s components, items and panels.</w:t>
      </w:r>
    </w:p>
    <w:p w14:paraId="49D51D51" w14:textId="13C1B159" w:rsidR="005613AF" w:rsidRPr="008D7633" w:rsidRDefault="00B22874" w:rsidP="00C13B29">
      <w:pPr>
        <w:spacing w:after="120" w:line="240" w:lineRule="auto"/>
        <w:ind w:left="720" w:hanging="720"/>
        <w:jc w:val="both"/>
        <w:rPr>
          <w:rFonts w:ascii="Arial" w:eastAsia="Arial" w:hAnsi="Arial" w:cs="Arial"/>
        </w:rPr>
      </w:pPr>
      <w:bookmarkStart w:id="139" w:name="_Hlk135723248"/>
      <w:r w:rsidRPr="008D7633">
        <w:rPr>
          <w:rFonts w:ascii="Arial" w:eastAsia="Arial" w:hAnsi="Arial" w:cs="Arial"/>
        </w:rPr>
        <w:t>27.3</w:t>
      </w:r>
      <w:r w:rsidRPr="008D7633">
        <w:rPr>
          <w:rFonts w:ascii="Arial" w:eastAsia="Arial" w:hAnsi="Arial" w:cs="Arial"/>
        </w:rPr>
        <w:tab/>
      </w:r>
      <w:r w:rsidR="00AA2483" w:rsidRPr="0061368E">
        <w:rPr>
          <w:rFonts w:ascii="Arial" w:hAnsi="Arial" w:cs="Arial"/>
          <w:color w:val="FF0000"/>
          <w:shd w:val="clear" w:color="auto" w:fill="FFFFFF"/>
        </w:rPr>
        <w:t>All lifts and hoists must be in </w:t>
      </w:r>
      <w:r w:rsidR="00AA2483" w:rsidRPr="0061368E">
        <w:rPr>
          <w:rFonts w:ascii="Arial" w:hAnsi="Arial" w:cs="Arial"/>
          <w:color w:val="FF0000"/>
        </w:rPr>
        <w:t>Good Working Order</w:t>
      </w:r>
      <w:r w:rsidR="00AA2483" w:rsidRPr="0061368E">
        <w:rPr>
          <w:rFonts w:ascii="Arial" w:hAnsi="Arial" w:cs="Arial"/>
          <w:color w:val="FF0000"/>
          <w:shd w:val="clear" w:color="auto" w:fill="FFFFFF"/>
        </w:rPr>
        <w:t xml:space="preserve"> and </w:t>
      </w:r>
      <w:r w:rsidR="00466191" w:rsidRPr="0061368E">
        <w:rPr>
          <w:rFonts w:ascii="Arial" w:hAnsi="Arial" w:cs="Arial"/>
          <w:color w:val="FF0000"/>
          <w:shd w:val="clear" w:color="auto" w:fill="FFFFFF"/>
        </w:rPr>
        <w:t xml:space="preserve">operating </w:t>
      </w:r>
      <w:r w:rsidR="00AA2483" w:rsidRPr="0061368E">
        <w:rPr>
          <w:rFonts w:ascii="Arial" w:hAnsi="Arial" w:cs="Arial"/>
          <w:color w:val="FF0000"/>
          <w:shd w:val="clear" w:color="auto" w:fill="FFFFFF"/>
        </w:rPr>
        <w:t xml:space="preserve">in accordance </w:t>
      </w:r>
      <w:r w:rsidR="00503B85" w:rsidRPr="0061368E">
        <w:rPr>
          <w:rFonts w:ascii="Arial" w:hAnsi="Arial" w:cs="Arial"/>
          <w:color w:val="FF0000"/>
          <w:shd w:val="clear" w:color="auto" w:fill="FFFFFF"/>
        </w:rPr>
        <w:t>with</w:t>
      </w:r>
      <w:r w:rsidR="00AA2483" w:rsidRPr="0061368E">
        <w:rPr>
          <w:rFonts w:ascii="Arial" w:hAnsi="Arial" w:cs="Arial"/>
          <w:color w:val="FF0000"/>
          <w:shd w:val="clear" w:color="auto" w:fill="FFFFFF"/>
        </w:rPr>
        <w:t xml:space="preserve"> their design parameters. They must be maintained and used within their </w:t>
      </w:r>
      <w:r w:rsidR="00466191" w:rsidRPr="0061368E">
        <w:rPr>
          <w:rFonts w:ascii="Arial" w:hAnsi="Arial" w:cs="Arial"/>
          <w:color w:val="FF0000"/>
          <w:shd w:val="clear" w:color="auto" w:fill="FFFFFF"/>
        </w:rPr>
        <w:t xml:space="preserve">specified </w:t>
      </w:r>
      <w:r w:rsidR="00AA2483" w:rsidRPr="0061368E">
        <w:rPr>
          <w:rFonts w:ascii="Arial" w:hAnsi="Arial" w:cs="Arial"/>
          <w:color w:val="FF0000"/>
          <w:shd w:val="clear" w:color="auto" w:fill="FFFFFF"/>
        </w:rPr>
        <w:t xml:space="preserve">load </w:t>
      </w:r>
      <w:r w:rsidR="00363F37" w:rsidRPr="0061368E">
        <w:rPr>
          <w:rFonts w:ascii="Arial" w:hAnsi="Arial" w:cs="Arial"/>
          <w:color w:val="FF0000"/>
          <w:shd w:val="clear" w:color="auto" w:fill="FFFFFF"/>
        </w:rPr>
        <w:t xml:space="preserve">limits </w:t>
      </w:r>
      <w:r w:rsidR="00C84568" w:rsidRPr="0061368E">
        <w:rPr>
          <w:rFonts w:ascii="Arial" w:hAnsi="Arial" w:cs="Arial"/>
          <w:color w:val="FF0000"/>
          <w:shd w:val="clear" w:color="auto" w:fill="FFFFFF"/>
        </w:rPr>
        <w:t>and with</w:t>
      </w:r>
      <w:r w:rsidR="00AA2483" w:rsidRPr="0061368E">
        <w:rPr>
          <w:rFonts w:ascii="Arial" w:hAnsi="Arial" w:cs="Arial"/>
          <w:color w:val="FF0000"/>
          <w:shd w:val="clear" w:color="auto" w:fill="FFFFFF"/>
        </w:rPr>
        <w:t xml:space="preserve"> regular checking of lifting points.</w:t>
      </w:r>
      <w:r w:rsidR="00AA2483" w:rsidRPr="0061368E">
        <w:rPr>
          <w:rFonts w:ascii="Arial" w:eastAsia="Arial" w:hAnsi="Arial" w:cs="Arial"/>
          <w:color w:val="FF0000"/>
        </w:rPr>
        <w:t xml:space="preserve"> </w:t>
      </w:r>
      <w:bookmarkEnd w:id="139"/>
      <w:r w:rsidRPr="008D7633">
        <w:rPr>
          <w:rFonts w:ascii="Arial" w:eastAsia="Arial" w:hAnsi="Arial" w:cs="Arial"/>
        </w:rPr>
        <w:t>The Supplier shall ensure that all necessary information regarding the lifting and conveyance system are recorded within the CAFM system. The Supplier shall:</w:t>
      </w:r>
    </w:p>
    <w:p w14:paraId="196A5C68" w14:textId="232A7FB2" w:rsidR="005613AF" w:rsidRPr="008D7633" w:rsidRDefault="00B22874" w:rsidP="00C13B29">
      <w:pPr>
        <w:spacing w:after="120" w:line="240" w:lineRule="auto"/>
        <w:ind w:left="1843" w:hanging="1134"/>
        <w:jc w:val="both"/>
        <w:rPr>
          <w:rFonts w:ascii="Arial" w:eastAsia="Arial" w:hAnsi="Arial" w:cs="Arial"/>
        </w:rPr>
      </w:pPr>
      <w:r w:rsidRPr="008D7633">
        <w:rPr>
          <w:rFonts w:ascii="Arial" w:eastAsia="Arial" w:hAnsi="Arial" w:cs="Arial"/>
        </w:rPr>
        <w:t>27.3.1</w:t>
      </w:r>
      <w:r w:rsidRPr="008D7633">
        <w:rPr>
          <w:rFonts w:ascii="Arial" w:eastAsia="Arial" w:hAnsi="Arial" w:cs="Arial"/>
        </w:rPr>
        <w:tab/>
        <w:t>Manage</w:t>
      </w:r>
      <w:r w:rsidR="00CB7A35">
        <w:rPr>
          <w:rFonts w:ascii="Arial" w:eastAsia="Arial" w:hAnsi="Arial" w:cs="Arial"/>
        </w:rPr>
        <w:t xml:space="preserve"> </w:t>
      </w:r>
      <w:r w:rsidRPr="008D7633">
        <w:rPr>
          <w:rFonts w:ascii="Arial" w:eastAsia="Arial" w:hAnsi="Arial" w:cs="Arial"/>
        </w:rPr>
        <w:t xml:space="preserve">thorough examination of lifts by an independent competent person and forward reports to </w:t>
      </w:r>
      <w:r w:rsidR="00165FC3">
        <w:rPr>
          <w:rFonts w:ascii="Arial" w:eastAsia="Arial" w:hAnsi="Arial" w:cs="Arial"/>
        </w:rPr>
        <w:t>the Buyer</w:t>
      </w:r>
      <w:r w:rsidRPr="008D7633">
        <w:rPr>
          <w:rFonts w:ascii="Arial" w:eastAsia="Arial" w:hAnsi="Arial" w:cs="Arial"/>
        </w:rPr>
        <w:t>;</w:t>
      </w:r>
    </w:p>
    <w:p w14:paraId="2067B46F" w14:textId="63E7A6D9" w:rsidR="005613AF" w:rsidRPr="008D7633" w:rsidRDefault="00B22874" w:rsidP="00C13B29">
      <w:pPr>
        <w:spacing w:after="120" w:line="240" w:lineRule="auto"/>
        <w:ind w:left="1843" w:hanging="1134"/>
        <w:jc w:val="both"/>
        <w:rPr>
          <w:rFonts w:ascii="Arial" w:eastAsia="Arial" w:hAnsi="Arial" w:cs="Arial"/>
        </w:rPr>
      </w:pPr>
      <w:r w:rsidRPr="008D7633">
        <w:rPr>
          <w:rFonts w:ascii="Arial" w:eastAsia="Arial" w:hAnsi="Arial" w:cs="Arial"/>
        </w:rPr>
        <w:t>27.3.2</w:t>
      </w:r>
      <w:r w:rsidRPr="008D7633">
        <w:rPr>
          <w:rFonts w:ascii="Arial" w:eastAsia="Arial" w:hAnsi="Arial" w:cs="Arial"/>
        </w:rPr>
        <w:tab/>
        <w:t>Keep lift records;</w:t>
      </w:r>
    </w:p>
    <w:p w14:paraId="4581D812" w14:textId="48F8C65F" w:rsidR="005613AF" w:rsidRPr="008D7633" w:rsidRDefault="00B22874" w:rsidP="00C13B29">
      <w:pPr>
        <w:spacing w:after="120" w:line="240" w:lineRule="auto"/>
        <w:ind w:left="1843" w:hanging="1134"/>
        <w:jc w:val="both"/>
        <w:rPr>
          <w:rFonts w:ascii="Arial" w:eastAsia="Arial" w:hAnsi="Arial" w:cs="Arial"/>
        </w:rPr>
      </w:pPr>
      <w:r w:rsidRPr="008D7633">
        <w:rPr>
          <w:rFonts w:ascii="Arial" w:eastAsia="Arial" w:hAnsi="Arial" w:cs="Arial"/>
        </w:rPr>
        <w:t>27.3.3</w:t>
      </w:r>
      <w:r w:rsidRPr="008D7633">
        <w:rPr>
          <w:rFonts w:ascii="Arial" w:eastAsia="Arial" w:hAnsi="Arial" w:cs="Arial"/>
        </w:rPr>
        <w:tab/>
        <w:t>Act on any recommendations that cost less than the Inclusive Repair Threshold;</w:t>
      </w:r>
    </w:p>
    <w:p w14:paraId="214B0AE6" w14:textId="0ADF07CD" w:rsidR="005613AF" w:rsidRPr="008D7633" w:rsidRDefault="00B22874" w:rsidP="00C13B29">
      <w:pPr>
        <w:spacing w:after="120" w:line="240" w:lineRule="auto"/>
        <w:ind w:left="1843" w:hanging="1134"/>
        <w:jc w:val="both"/>
        <w:rPr>
          <w:rFonts w:ascii="Arial" w:eastAsia="Arial" w:hAnsi="Arial" w:cs="Arial"/>
        </w:rPr>
      </w:pPr>
      <w:r w:rsidRPr="008D7633">
        <w:rPr>
          <w:rFonts w:ascii="Arial" w:eastAsia="Arial" w:hAnsi="Arial" w:cs="Arial"/>
        </w:rPr>
        <w:t>27.3.4</w:t>
      </w:r>
      <w:r w:rsidRPr="008D7633">
        <w:rPr>
          <w:rFonts w:ascii="Arial" w:eastAsia="Arial" w:hAnsi="Arial" w:cs="Arial"/>
        </w:rPr>
        <w:tab/>
        <w:t xml:space="preserve">Inform </w:t>
      </w:r>
      <w:r w:rsidR="00165FC3">
        <w:rPr>
          <w:rFonts w:ascii="Arial" w:eastAsia="Arial" w:hAnsi="Arial" w:cs="Arial"/>
        </w:rPr>
        <w:t>the Buyer</w:t>
      </w:r>
      <w:r w:rsidRPr="008D7633">
        <w:rPr>
          <w:rFonts w:ascii="Arial" w:eastAsia="Arial" w:hAnsi="Arial" w:cs="Arial"/>
        </w:rPr>
        <w:t xml:space="preserve"> of any work required costing more than the Inclusive Repair Threshold;</w:t>
      </w:r>
    </w:p>
    <w:p w14:paraId="56EDE3A8" w14:textId="293AFC6B" w:rsidR="005613AF" w:rsidRPr="008D7633" w:rsidRDefault="00B22874" w:rsidP="00C13B29">
      <w:pPr>
        <w:spacing w:after="120" w:line="240" w:lineRule="auto"/>
        <w:ind w:left="1843" w:hanging="1134"/>
        <w:jc w:val="both"/>
        <w:rPr>
          <w:rFonts w:ascii="Arial" w:eastAsia="Arial" w:hAnsi="Arial" w:cs="Arial"/>
        </w:rPr>
      </w:pPr>
      <w:r w:rsidRPr="008D7633">
        <w:rPr>
          <w:rFonts w:ascii="Arial" w:eastAsia="Arial" w:hAnsi="Arial" w:cs="Arial"/>
        </w:rPr>
        <w:t>27.3.5</w:t>
      </w:r>
      <w:r w:rsidRPr="008D7633">
        <w:rPr>
          <w:rFonts w:ascii="Arial" w:eastAsia="Arial" w:hAnsi="Arial" w:cs="Arial"/>
        </w:rPr>
        <w:tab/>
        <w:t xml:space="preserve">Inform </w:t>
      </w:r>
      <w:r w:rsidR="00165FC3">
        <w:rPr>
          <w:rFonts w:ascii="Arial" w:eastAsia="Arial" w:hAnsi="Arial" w:cs="Arial"/>
        </w:rPr>
        <w:t>the Buyer</w:t>
      </w:r>
      <w:r w:rsidRPr="008D7633">
        <w:rPr>
          <w:rFonts w:ascii="Arial" w:eastAsia="Arial" w:hAnsi="Arial" w:cs="Arial"/>
        </w:rPr>
        <w:t xml:space="preserve"> of any lift that is out of service, the reason why and the time the lift will be back in service;</w:t>
      </w:r>
    </w:p>
    <w:p w14:paraId="7F439685" w14:textId="5D3F6CAF" w:rsidR="005613AF" w:rsidRPr="0061368E" w:rsidRDefault="00B22874" w:rsidP="00C13B29">
      <w:pPr>
        <w:spacing w:after="120" w:line="240" w:lineRule="auto"/>
        <w:ind w:left="1843" w:hanging="1134"/>
        <w:jc w:val="both"/>
        <w:rPr>
          <w:rFonts w:ascii="Arial" w:eastAsia="Arial" w:hAnsi="Arial" w:cs="Arial"/>
          <w:color w:val="FF0000"/>
        </w:rPr>
      </w:pPr>
      <w:r w:rsidRPr="008D7633">
        <w:rPr>
          <w:rFonts w:ascii="Arial" w:eastAsia="Arial" w:hAnsi="Arial" w:cs="Arial"/>
        </w:rPr>
        <w:t>27.3.6</w:t>
      </w:r>
      <w:r w:rsidR="00B2405B">
        <w:rPr>
          <w:rFonts w:ascii="Arial" w:eastAsia="Arial" w:hAnsi="Arial" w:cs="Arial"/>
        </w:rPr>
        <w:tab/>
      </w:r>
      <w:r w:rsidRPr="008D7633">
        <w:rPr>
          <w:rFonts w:ascii="Arial" w:eastAsia="Arial" w:hAnsi="Arial" w:cs="Arial"/>
        </w:rPr>
        <w:t>Ensure that lift cars are taken out of service in the case of dangerous situations</w:t>
      </w:r>
      <w:r w:rsidR="00503B85" w:rsidRPr="00B2405B">
        <w:rPr>
          <w:rFonts w:ascii="Arial" w:eastAsia="Arial" w:hAnsi="Arial" w:cs="Arial"/>
        </w:rPr>
        <w:t xml:space="preserve">, </w:t>
      </w:r>
      <w:r w:rsidR="00503B85" w:rsidRPr="0061368E">
        <w:rPr>
          <w:rFonts w:ascii="Arial" w:eastAsia="Arial" w:hAnsi="Arial" w:cs="Arial"/>
          <w:color w:val="FF0000"/>
        </w:rPr>
        <w:t>including when emergency call and alarm systems are not fully functional;</w:t>
      </w:r>
    </w:p>
    <w:p w14:paraId="5EF25B22" w14:textId="574BD7CA" w:rsidR="005613AF" w:rsidRDefault="00B22874" w:rsidP="0061368E">
      <w:pPr>
        <w:spacing w:after="120" w:line="240" w:lineRule="auto"/>
        <w:ind w:left="1843" w:hanging="1134"/>
        <w:jc w:val="both"/>
        <w:rPr>
          <w:rFonts w:ascii="Arial" w:eastAsia="Arial" w:hAnsi="Arial" w:cs="Arial"/>
        </w:rPr>
      </w:pPr>
      <w:r w:rsidRPr="008D7633">
        <w:rPr>
          <w:rFonts w:ascii="Arial" w:eastAsia="Arial" w:hAnsi="Arial" w:cs="Arial"/>
        </w:rPr>
        <w:t>27.3.7</w:t>
      </w:r>
      <w:r w:rsidRPr="008D7633">
        <w:rPr>
          <w:rFonts w:ascii="Arial" w:eastAsia="Arial" w:hAnsi="Arial" w:cs="Arial"/>
        </w:rPr>
        <w:tab/>
        <w:t>Ensure the competency of those who carry out the work and train Supplier Staff in the rescue and freeing of trapped passengers;</w:t>
      </w:r>
    </w:p>
    <w:p w14:paraId="129F1A12" w14:textId="144DC527" w:rsidR="005613AF" w:rsidRPr="0061368E" w:rsidRDefault="00B22874" w:rsidP="00C13B29">
      <w:pPr>
        <w:spacing w:after="120" w:line="240" w:lineRule="auto"/>
        <w:ind w:left="1843" w:hanging="1134"/>
        <w:jc w:val="both"/>
        <w:rPr>
          <w:rFonts w:ascii="Arial" w:eastAsia="Arial" w:hAnsi="Arial" w:cs="Arial"/>
          <w:color w:val="FF0000"/>
        </w:rPr>
      </w:pPr>
      <w:r w:rsidRPr="008D7633">
        <w:rPr>
          <w:rFonts w:ascii="Arial" w:eastAsia="Arial" w:hAnsi="Arial" w:cs="Arial"/>
        </w:rPr>
        <w:t>27.3.8</w:t>
      </w:r>
      <w:r w:rsidR="00D92CD0" w:rsidRPr="008D7633">
        <w:rPr>
          <w:rFonts w:ascii="Arial" w:eastAsia="Arial" w:hAnsi="Arial" w:cs="Arial"/>
        </w:rPr>
        <w:tab/>
      </w:r>
      <w:r w:rsidRPr="008D7633">
        <w:rPr>
          <w:rFonts w:ascii="Arial" w:eastAsia="Arial" w:hAnsi="Arial" w:cs="Arial"/>
        </w:rPr>
        <w:t xml:space="preserve">Ensuring the availability of Replacement </w:t>
      </w:r>
      <w:r w:rsidRPr="00581C89">
        <w:rPr>
          <w:rFonts w:ascii="Arial" w:eastAsia="Arial" w:hAnsi="Arial" w:cs="Arial"/>
        </w:rPr>
        <w:t>Equipment</w:t>
      </w:r>
      <w:r w:rsidR="008D7633" w:rsidRPr="00581C89">
        <w:rPr>
          <w:rFonts w:ascii="Arial" w:eastAsia="Arial" w:hAnsi="Arial" w:cs="Arial"/>
        </w:rPr>
        <w:t xml:space="preserve"> </w:t>
      </w:r>
      <w:r w:rsidR="008D7633" w:rsidRPr="0061368E">
        <w:rPr>
          <w:rFonts w:ascii="Arial" w:eastAsia="Arial" w:hAnsi="Arial" w:cs="Arial"/>
          <w:color w:val="FF0000"/>
        </w:rPr>
        <w:t xml:space="preserve">and </w:t>
      </w:r>
      <w:r w:rsidR="00A505AD" w:rsidRPr="0061368E">
        <w:rPr>
          <w:rFonts w:ascii="Arial" w:eastAsia="Arial" w:hAnsi="Arial" w:cs="Arial"/>
          <w:color w:val="FF0000"/>
        </w:rPr>
        <w:t>on-site</w:t>
      </w:r>
      <w:r w:rsidR="008D7633" w:rsidRPr="0061368E">
        <w:rPr>
          <w:rFonts w:ascii="Arial" w:eastAsia="Arial" w:hAnsi="Arial" w:cs="Arial"/>
          <w:color w:val="FF0000"/>
        </w:rPr>
        <w:t xml:space="preserve"> critical sp</w:t>
      </w:r>
      <w:r w:rsidR="00F11BEB" w:rsidRPr="0061368E">
        <w:rPr>
          <w:rFonts w:ascii="Arial" w:eastAsia="Arial" w:hAnsi="Arial" w:cs="Arial"/>
          <w:color w:val="FF0000"/>
        </w:rPr>
        <w:t>a</w:t>
      </w:r>
      <w:r w:rsidR="008D7633" w:rsidRPr="0061368E">
        <w:rPr>
          <w:rFonts w:ascii="Arial" w:eastAsia="Arial" w:hAnsi="Arial" w:cs="Arial"/>
          <w:color w:val="FF0000"/>
        </w:rPr>
        <w:t>res</w:t>
      </w:r>
      <w:r w:rsidRPr="0061368E">
        <w:rPr>
          <w:rFonts w:ascii="Arial" w:eastAsia="Arial" w:hAnsi="Arial" w:cs="Arial"/>
          <w:color w:val="FF0000"/>
        </w:rPr>
        <w:t xml:space="preserve">; </w:t>
      </w:r>
    </w:p>
    <w:p w14:paraId="7CB7DB88" w14:textId="06911A06" w:rsidR="005613AF" w:rsidRPr="00581C89" w:rsidRDefault="00B22874" w:rsidP="00C13B29">
      <w:pPr>
        <w:spacing w:after="120" w:line="240" w:lineRule="auto"/>
        <w:ind w:left="1843" w:hanging="1134"/>
        <w:jc w:val="both"/>
        <w:rPr>
          <w:rFonts w:ascii="Arial" w:eastAsia="Arial" w:hAnsi="Arial" w:cs="Arial"/>
        </w:rPr>
      </w:pPr>
      <w:r w:rsidRPr="00581C89">
        <w:rPr>
          <w:rFonts w:ascii="Arial" w:eastAsia="Arial" w:hAnsi="Arial" w:cs="Arial"/>
        </w:rPr>
        <w:t>27.3.9</w:t>
      </w:r>
      <w:r w:rsidRPr="00581C89">
        <w:rPr>
          <w:rFonts w:ascii="Arial" w:eastAsia="Arial" w:hAnsi="Arial" w:cs="Arial"/>
        </w:rPr>
        <w:tab/>
        <w:t>Carry out a detailed risk assessment for all works</w:t>
      </w:r>
      <w:r w:rsidR="0000492D" w:rsidRPr="00581C89">
        <w:rPr>
          <w:rFonts w:ascii="Arial" w:eastAsia="Arial" w:hAnsi="Arial" w:cs="Arial"/>
        </w:rPr>
        <w:t>;</w:t>
      </w:r>
    </w:p>
    <w:p w14:paraId="346DFD0C" w14:textId="07A01C25" w:rsidR="005613AF" w:rsidRPr="00581C89" w:rsidRDefault="00B22874" w:rsidP="00C13B29">
      <w:pPr>
        <w:spacing w:after="120" w:line="240" w:lineRule="auto"/>
        <w:ind w:left="1843" w:hanging="1134"/>
        <w:jc w:val="both"/>
        <w:rPr>
          <w:rFonts w:ascii="Arial" w:eastAsia="Arial" w:hAnsi="Arial" w:cs="Arial"/>
        </w:rPr>
      </w:pPr>
      <w:r w:rsidRPr="00581C89">
        <w:rPr>
          <w:rFonts w:ascii="Arial" w:eastAsia="Arial" w:hAnsi="Arial" w:cs="Arial"/>
        </w:rPr>
        <w:lastRenderedPageBreak/>
        <w:t>27.3.10</w:t>
      </w:r>
      <w:r w:rsidRPr="00581C89">
        <w:rPr>
          <w:rFonts w:ascii="Arial" w:eastAsia="Arial" w:hAnsi="Arial" w:cs="Arial"/>
        </w:rPr>
        <w:tab/>
        <w:t>Include fireman lifts and lift evacuation systems</w:t>
      </w:r>
      <w:r w:rsidR="0000492D" w:rsidRPr="00581C89">
        <w:rPr>
          <w:rFonts w:ascii="Arial" w:eastAsia="Arial" w:hAnsi="Arial" w:cs="Arial"/>
        </w:rPr>
        <w:t>;</w:t>
      </w:r>
    </w:p>
    <w:p w14:paraId="53A31C66" w14:textId="17979D77" w:rsidR="001C330C" w:rsidRPr="00581C89" w:rsidRDefault="001C330C" w:rsidP="00C13B29">
      <w:pPr>
        <w:spacing w:after="120" w:line="240" w:lineRule="auto"/>
        <w:ind w:left="1843" w:hanging="1134"/>
        <w:jc w:val="both"/>
        <w:rPr>
          <w:rFonts w:ascii="Arial" w:eastAsia="Arial" w:hAnsi="Arial" w:cs="Arial"/>
        </w:rPr>
      </w:pPr>
      <w:r w:rsidRPr="0061368E">
        <w:rPr>
          <w:rFonts w:ascii="Arial" w:eastAsia="Arial" w:hAnsi="Arial" w:cs="Arial"/>
          <w:color w:val="FF0000"/>
        </w:rPr>
        <w:t>27.3.11</w:t>
      </w:r>
      <w:r w:rsidRPr="0061368E">
        <w:rPr>
          <w:rFonts w:ascii="Arial" w:eastAsia="Arial" w:hAnsi="Arial" w:cs="Arial"/>
          <w:color w:val="FF0000"/>
        </w:rPr>
        <w:tab/>
        <w:t>Liaise and give a minimum of 1</w:t>
      </w:r>
      <w:r w:rsidR="009726F2" w:rsidRPr="0061368E">
        <w:rPr>
          <w:rFonts w:ascii="Arial" w:eastAsia="Arial" w:hAnsi="Arial" w:cs="Arial"/>
          <w:color w:val="FF0000"/>
        </w:rPr>
        <w:t>0</w:t>
      </w:r>
      <w:r w:rsidR="00F4407D" w:rsidRPr="0061368E">
        <w:rPr>
          <w:rFonts w:ascii="Arial" w:eastAsia="Arial" w:hAnsi="Arial" w:cs="Arial"/>
          <w:color w:val="FF0000"/>
        </w:rPr>
        <w:t xml:space="preserve"> </w:t>
      </w:r>
      <w:r w:rsidR="00A111D6" w:rsidRPr="0061368E">
        <w:rPr>
          <w:rFonts w:ascii="Arial" w:eastAsia="Arial" w:hAnsi="Arial" w:cs="Arial"/>
          <w:color w:val="FF0000"/>
        </w:rPr>
        <w:t>W</w:t>
      </w:r>
      <w:r w:rsidR="00F4407D" w:rsidRPr="0061368E">
        <w:rPr>
          <w:rFonts w:ascii="Arial" w:eastAsia="Arial" w:hAnsi="Arial" w:cs="Arial"/>
          <w:color w:val="FF0000"/>
        </w:rPr>
        <w:t xml:space="preserve">orking </w:t>
      </w:r>
      <w:r w:rsidR="00A111D6" w:rsidRPr="0061368E">
        <w:rPr>
          <w:rFonts w:ascii="Arial" w:eastAsia="Arial" w:hAnsi="Arial" w:cs="Arial"/>
          <w:color w:val="FF0000"/>
        </w:rPr>
        <w:t>Da</w:t>
      </w:r>
      <w:r w:rsidR="00F4407D" w:rsidRPr="0061368E">
        <w:rPr>
          <w:rFonts w:ascii="Arial" w:eastAsia="Arial" w:hAnsi="Arial" w:cs="Arial"/>
          <w:color w:val="FF0000"/>
        </w:rPr>
        <w:t>ys</w:t>
      </w:r>
      <w:r w:rsidR="00A111D6" w:rsidRPr="0061368E">
        <w:rPr>
          <w:rFonts w:ascii="Arial" w:eastAsia="Arial" w:hAnsi="Arial" w:cs="Arial"/>
          <w:color w:val="FF0000"/>
        </w:rPr>
        <w:t>’</w:t>
      </w:r>
      <w:r w:rsidRPr="0061368E">
        <w:rPr>
          <w:rFonts w:ascii="Arial" w:eastAsia="Arial" w:hAnsi="Arial" w:cs="Arial"/>
          <w:color w:val="FF0000"/>
        </w:rPr>
        <w:t xml:space="preserve"> notice to the </w:t>
      </w:r>
      <w:r w:rsidR="00165FC3" w:rsidRPr="0061368E">
        <w:rPr>
          <w:rFonts w:ascii="Arial" w:eastAsia="Arial" w:hAnsi="Arial" w:cs="Arial"/>
          <w:color w:val="FF0000"/>
        </w:rPr>
        <w:t>Buyer</w:t>
      </w:r>
      <w:r w:rsidRPr="0061368E">
        <w:rPr>
          <w:rFonts w:ascii="Arial" w:eastAsia="Arial" w:hAnsi="Arial" w:cs="Arial"/>
          <w:color w:val="FF0000"/>
        </w:rPr>
        <w:t xml:space="preserve"> of any service or the undertaking of works which may disrupt </w:t>
      </w:r>
      <w:r w:rsidR="00A111D6" w:rsidRPr="0061368E">
        <w:rPr>
          <w:rFonts w:ascii="Arial" w:eastAsia="Arial" w:hAnsi="Arial" w:cs="Arial"/>
          <w:color w:val="FF0000"/>
        </w:rPr>
        <w:t>S</w:t>
      </w:r>
      <w:r w:rsidRPr="0061368E">
        <w:rPr>
          <w:rFonts w:ascii="Arial" w:eastAsia="Arial" w:hAnsi="Arial" w:cs="Arial"/>
          <w:color w:val="FF0000"/>
        </w:rPr>
        <w:t>ite operation due to a lift being unavailable for use</w:t>
      </w:r>
      <w:r w:rsidR="00076E37" w:rsidRPr="0061368E">
        <w:rPr>
          <w:rFonts w:ascii="Arial" w:eastAsia="Arial" w:hAnsi="Arial" w:cs="Arial"/>
          <w:color w:val="FF0000"/>
        </w:rPr>
        <w:t>;</w:t>
      </w:r>
      <w:r w:rsidR="00076E37" w:rsidRPr="00581C89">
        <w:rPr>
          <w:rFonts w:ascii="Arial" w:eastAsia="Arial" w:hAnsi="Arial" w:cs="Arial"/>
        </w:rPr>
        <w:t xml:space="preserve"> </w:t>
      </w:r>
    </w:p>
    <w:p w14:paraId="4185CD81" w14:textId="16E0ED3A" w:rsidR="00503B85" w:rsidRPr="0061368E" w:rsidRDefault="008439C8" w:rsidP="00C13B29">
      <w:pPr>
        <w:spacing w:after="120" w:line="240" w:lineRule="auto"/>
        <w:ind w:left="1843" w:hanging="1134"/>
        <w:jc w:val="both"/>
        <w:rPr>
          <w:rFonts w:ascii="Arial" w:eastAsia="Arial" w:hAnsi="Arial" w:cs="Arial"/>
          <w:color w:val="FF0000"/>
        </w:rPr>
      </w:pPr>
      <w:r w:rsidRPr="0061368E">
        <w:rPr>
          <w:rFonts w:ascii="Arial" w:eastAsia="Arial" w:hAnsi="Arial" w:cs="Arial"/>
          <w:color w:val="FF0000"/>
        </w:rPr>
        <w:t>27.3.12</w:t>
      </w:r>
      <w:r w:rsidRPr="0061368E">
        <w:rPr>
          <w:rFonts w:ascii="Arial" w:eastAsia="Arial" w:hAnsi="Arial" w:cs="Arial"/>
          <w:color w:val="FF0000"/>
        </w:rPr>
        <w:tab/>
        <w:t xml:space="preserve">For the purpose of </w:t>
      </w:r>
      <w:r w:rsidR="00A505AD" w:rsidRPr="0061368E">
        <w:rPr>
          <w:rFonts w:ascii="Arial" w:eastAsia="Arial" w:hAnsi="Arial" w:cs="Arial"/>
          <w:color w:val="FF0000"/>
        </w:rPr>
        <w:t>clarification,</w:t>
      </w:r>
      <w:r w:rsidRPr="0061368E">
        <w:rPr>
          <w:rFonts w:ascii="Arial" w:eastAsia="Arial" w:hAnsi="Arial" w:cs="Arial"/>
          <w:color w:val="FF0000"/>
        </w:rPr>
        <w:t xml:space="preserve"> the Supplier shall be responsible for the maintenance of all phones in the </w:t>
      </w:r>
      <w:r w:rsidR="005A6119" w:rsidRPr="0061368E">
        <w:rPr>
          <w:rFonts w:ascii="Arial" w:eastAsia="Arial" w:hAnsi="Arial" w:cs="Arial"/>
          <w:color w:val="FF0000"/>
        </w:rPr>
        <w:t>Buyer’s</w:t>
      </w:r>
      <w:r w:rsidRPr="0061368E">
        <w:rPr>
          <w:rFonts w:ascii="Arial" w:eastAsia="Arial" w:hAnsi="Arial" w:cs="Arial"/>
          <w:color w:val="FF0000"/>
        </w:rPr>
        <w:t xml:space="preserve"> lifts.</w:t>
      </w:r>
      <w:r w:rsidR="0015208F" w:rsidRPr="0061368E">
        <w:rPr>
          <w:rFonts w:ascii="Arial" w:eastAsia="Arial" w:hAnsi="Arial" w:cs="Arial"/>
          <w:color w:val="FF0000"/>
        </w:rPr>
        <w:t xml:space="preserve"> The</w:t>
      </w:r>
      <w:r w:rsidR="00420123" w:rsidRPr="0061368E">
        <w:rPr>
          <w:rFonts w:ascii="Arial" w:eastAsia="Arial" w:hAnsi="Arial" w:cs="Arial"/>
          <w:color w:val="FF0000"/>
        </w:rPr>
        <w:t xml:space="preserve"> </w:t>
      </w:r>
      <w:r w:rsidR="00165FC3" w:rsidRPr="0061368E">
        <w:rPr>
          <w:rFonts w:ascii="Arial" w:eastAsia="Arial" w:hAnsi="Arial" w:cs="Arial"/>
          <w:color w:val="FF0000"/>
        </w:rPr>
        <w:t>Buyer</w:t>
      </w:r>
      <w:r w:rsidR="0015208F" w:rsidRPr="0061368E">
        <w:rPr>
          <w:rFonts w:ascii="Arial" w:eastAsia="Arial" w:hAnsi="Arial" w:cs="Arial"/>
          <w:color w:val="FF0000"/>
        </w:rPr>
        <w:t xml:space="preserve"> shal</w:t>
      </w:r>
      <w:r w:rsidR="00420123" w:rsidRPr="0061368E">
        <w:rPr>
          <w:rFonts w:ascii="Arial" w:eastAsia="Arial" w:hAnsi="Arial" w:cs="Arial"/>
          <w:color w:val="FF0000"/>
        </w:rPr>
        <w:t>l</w:t>
      </w:r>
      <w:r w:rsidR="0015208F" w:rsidRPr="0061368E">
        <w:rPr>
          <w:rFonts w:ascii="Arial" w:eastAsia="Arial" w:hAnsi="Arial" w:cs="Arial"/>
          <w:color w:val="FF0000"/>
        </w:rPr>
        <w:t xml:space="preserve"> be responsible for phone lines</w:t>
      </w:r>
      <w:r w:rsidR="0061368E">
        <w:rPr>
          <w:rFonts w:ascii="Arial" w:eastAsia="Arial" w:hAnsi="Arial" w:cs="Arial"/>
          <w:color w:val="FF0000"/>
        </w:rPr>
        <w:t>;</w:t>
      </w:r>
    </w:p>
    <w:p w14:paraId="4529A2AF" w14:textId="2E17D32D" w:rsidR="00503B85" w:rsidRPr="0061368E" w:rsidRDefault="00503B85" w:rsidP="00C13B29">
      <w:pPr>
        <w:spacing w:after="120" w:line="240" w:lineRule="auto"/>
        <w:ind w:left="1843" w:hanging="1134"/>
        <w:jc w:val="both"/>
        <w:rPr>
          <w:rFonts w:ascii="Arial" w:eastAsia="Arial" w:hAnsi="Arial" w:cs="Arial"/>
          <w:color w:val="FF0000"/>
        </w:rPr>
      </w:pPr>
      <w:r w:rsidRPr="0061368E">
        <w:rPr>
          <w:rFonts w:ascii="Arial" w:eastAsia="Arial" w:hAnsi="Arial" w:cs="Arial"/>
          <w:color w:val="FF0000"/>
        </w:rPr>
        <w:t>27.3.13</w:t>
      </w:r>
      <w:r w:rsidRPr="0061368E">
        <w:rPr>
          <w:rFonts w:ascii="Arial" w:eastAsia="Arial" w:hAnsi="Arial" w:cs="Arial"/>
          <w:color w:val="FF0000"/>
        </w:rPr>
        <w:tab/>
        <w:t>Ensure that emergency alarms and call assistance systems within all lifts are fully functional at all times that the lift is in service</w:t>
      </w:r>
      <w:r w:rsidR="0061368E">
        <w:rPr>
          <w:rFonts w:ascii="Arial" w:eastAsia="Arial" w:hAnsi="Arial" w:cs="Arial"/>
          <w:color w:val="FF0000"/>
        </w:rPr>
        <w:t>; and</w:t>
      </w:r>
    </w:p>
    <w:p w14:paraId="6952DEBA" w14:textId="16A8FB3B" w:rsidR="00503B85" w:rsidRPr="0061368E" w:rsidRDefault="00503B85" w:rsidP="0038287B">
      <w:pPr>
        <w:spacing w:after="0" w:line="240" w:lineRule="auto"/>
        <w:ind w:left="1843" w:hanging="1134"/>
        <w:jc w:val="both"/>
        <w:rPr>
          <w:rFonts w:ascii="Arial" w:eastAsia="Arial" w:hAnsi="Arial" w:cs="Arial"/>
          <w:color w:val="FF0000"/>
        </w:rPr>
      </w:pPr>
      <w:r w:rsidRPr="0061368E">
        <w:rPr>
          <w:rFonts w:ascii="Arial" w:eastAsia="Arial" w:hAnsi="Arial" w:cs="Arial"/>
          <w:color w:val="FF0000"/>
        </w:rPr>
        <w:t>27.3.14</w:t>
      </w:r>
      <w:r w:rsidRPr="0061368E">
        <w:rPr>
          <w:rFonts w:ascii="Arial" w:eastAsia="Arial" w:hAnsi="Arial" w:cs="Arial"/>
          <w:color w:val="FF0000"/>
        </w:rPr>
        <w:tab/>
        <w:t xml:space="preserve">Provide the </w:t>
      </w:r>
      <w:r w:rsidR="001A167A">
        <w:rPr>
          <w:rFonts w:ascii="Arial" w:eastAsia="Arial" w:hAnsi="Arial" w:cs="Arial"/>
          <w:color w:val="FF0000"/>
        </w:rPr>
        <w:t>Buyer</w:t>
      </w:r>
      <w:r w:rsidR="003D0BCE">
        <w:rPr>
          <w:rFonts w:ascii="Arial" w:eastAsia="Arial" w:hAnsi="Arial" w:cs="Arial"/>
          <w:color w:val="FF0000"/>
        </w:rPr>
        <w:t xml:space="preserve"> </w:t>
      </w:r>
      <w:r w:rsidRPr="0061368E">
        <w:rPr>
          <w:rFonts w:ascii="Arial" w:eastAsia="Arial" w:hAnsi="Arial" w:cs="Arial"/>
          <w:color w:val="FF0000"/>
        </w:rPr>
        <w:t>with full assurance of compliance with the Lift Operating and Lifting Equipment Regulations 1998 (LOLER) and any superseding regulations</w:t>
      </w:r>
      <w:r w:rsidR="0038287B" w:rsidRPr="0061368E">
        <w:rPr>
          <w:rFonts w:ascii="Arial" w:eastAsia="Arial" w:hAnsi="Arial" w:cs="Arial"/>
          <w:color w:val="FF0000"/>
        </w:rPr>
        <w:t>.</w:t>
      </w:r>
    </w:p>
    <w:p w14:paraId="64324F69" w14:textId="77777777" w:rsidR="00503B85" w:rsidRPr="00581C89" w:rsidRDefault="00503B85" w:rsidP="0038287B">
      <w:pPr>
        <w:spacing w:after="0" w:line="240" w:lineRule="auto"/>
        <w:ind w:left="1843" w:hanging="1134"/>
        <w:jc w:val="both"/>
        <w:rPr>
          <w:rFonts w:ascii="Arial" w:eastAsia="Arial" w:hAnsi="Arial" w:cs="Arial"/>
        </w:rPr>
      </w:pPr>
    </w:p>
    <w:p w14:paraId="72A33A32" w14:textId="060C5FCF" w:rsidR="005613AF" w:rsidRDefault="00B22874" w:rsidP="00C13B29">
      <w:pPr>
        <w:spacing w:after="120" w:line="240" w:lineRule="auto"/>
        <w:jc w:val="both"/>
        <w:rPr>
          <w:rFonts w:ascii="Arial" w:eastAsia="Arial" w:hAnsi="Arial" w:cs="Arial"/>
          <w:b/>
        </w:rPr>
      </w:pPr>
      <w:r w:rsidRPr="00F36123">
        <w:rPr>
          <w:rFonts w:ascii="Arial" w:eastAsia="Arial" w:hAnsi="Arial" w:cs="Arial"/>
          <w:b/>
        </w:rPr>
        <w:t>28.   Service E6 - Security, Access and Intruder Systems Maintenance</w:t>
      </w:r>
    </w:p>
    <w:p w14:paraId="1CD4F2F4" w14:textId="749EF5D8" w:rsidR="00E32BD8" w:rsidRDefault="00E32BD8" w:rsidP="00C13B29">
      <w:pPr>
        <w:spacing w:after="120" w:line="240" w:lineRule="auto"/>
        <w:jc w:val="both"/>
        <w:rPr>
          <w:rFonts w:ascii="Arial" w:eastAsia="Arial" w:hAnsi="Arial" w:cs="Arial"/>
          <w:color w:val="auto"/>
        </w:rPr>
      </w:pPr>
      <w:r w:rsidRPr="00F617E3">
        <w:rPr>
          <w:rFonts w:ascii="Arial" w:eastAsia="Arial" w:hAnsi="Arial" w:cs="Arial"/>
          <w:color w:val="auto"/>
        </w:rPr>
        <w:t xml:space="preserve">28.1  </w:t>
      </w:r>
      <w:r w:rsidR="00250490">
        <w:rPr>
          <w:rFonts w:ascii="Arial" w:eastAsia="Arial" w:hAnsi="Arial" w:cs="Arial"/>
          <w:color w:val="auto"/>
        </w:rPr>
        <w:t xml:space="preserve"> </w:t>
      </w:r>
      <w:r w:rsidRPr="00F617E3">
        <w:rPr>
          <w:rFonts w:ascii="Arial" w:eastAsia="Arial" w:hAnsi="Arial" w:cs="Arial"/>
          <w:color w:val="auto"/>
        </w:rPr>
        <w:t>The following</w:t>
      </w:r>
      <w:r w:rsidR="00A111D6">
        <w:rPr>
          <w:rFonts w:ascii="Arial" w:eastAsia="Arial" w:hAnsi="Arial" w:cs="Arial"/>
          <w:color w:val="auto"/>
        </w:rPr>
        <w:t xml:space="preserve"> </w:t>
      </w:r>
      <w:r w:rsidR="00A111D6" w:rsidRPr="0061368E">
        <w:rPr>
          <w:rFonts w:ascii="Arial" w:eastAsia="Arial" w:hAnsi="Arial" w:cs="Arial"/>
          <w:color w:val="FF0000"/>
        </w:rPr>
        <w:t>requirements and</w:t>
      </w:r>
      <w:r w:rsidRPr="0061368E">
        <w:rPr>
          <w:rFonts w:ascii="Arial" w:eastAsia="Arial" w:hAnsi="Arial" w:cs="Arial"/>
          <w:color w:val="FF0000"/>
        </w:rPr>
        <w:t xml:space="preserve"> </w:t>
      </w:r>
      <w:r w:rsidRPr="00F617E3">
        <w:rPr>
          <w:rFonts w:ascii="Arial" w:eastAsia="Arial" w:hAnsi="Arial" w:cs="Arial"/>
          <w:color w:val="auto"/>
        </w:rPr>
        <w:t xml:space="preserve">Standards </w:t>
      </w:r>
      <w:r w:rsidR="00A111D6" w:rsidRPr="005A443A">
        <w:rPr>
          <w:rFonts w:ascii="Arial" w:eastAsia="Arial" w:hAnsi="Arial" w:cs="Arial"/>
          <w:color w:val="FF0000"/>
        </w:rPr>
        <w:t>shall</w:t>
      </w:r>
      <w:r w:rsidR="00A111D6">
        <w:rPr>
          <w:rFonts w:ascii="Arial" w:eastAsia="Arial" w:hAnsi="Arial" w:cs="Arial"/>
          <w:color w:val="auto"/>
        </w:rPr>
        <w:t xml:space="preserve"> </w:t>
      </w:r>
      <w:r w:rsidRPr="00F617E3">
        <w:rPr>
          <w:rFonts w:ascii="Arial" w:eastAsia="Arial" w:hAnsi="Arial" w:cs="Arial"/>
          <w:color w:val="auto"/>
        </w:rPr>
        <w:t>apply to this Service – SE6.</w:t>
      </w:r>
    </w:p>
    <w:p w14:paraId="6A8B2253" w14:textId="67660BD9" w:rsidR="00E32BD8" w:rsidRPr="00117539" w:rsidRDefault="00E32BD8" w:rsidP="00C13B29">
      <w:pPr>
        <w:spacing w:after="120" w:line="240" w:lineRule="auto"/>
        <w:ind w:left="1843" w:hanging="1134"/>
        <w:jc w:val="both"/>
        <w:rPr>
          <w:rFonts w:ascii="Arial" w:eastAsia="Arial" w:hAnsi="Arial" w:cs="Arial"/>
          <w:color w:val="FF0000"/>
        </w:rPr>
      </w:pPr>
      <w:r w:rsidRPr="00117539">
        <w:rPr>
          <w:rFonts w:ascii="Arial" w:eastAsia="Arial" w:hAnsi="Arial" w:cs="Arial"/>
          <w:color w:val="FF0000"/>
        </w:rPr>
        <w:t xml:space="preserve">28.1.1 </w:t>
      </w:r>
      <w:r w:rsidR="00704FBE" w:rsidRPr="00117539">
        <w:rPr>
          <w:rFonts w:ascii="Arial" w:eastAsia="Arial" w:hAnsi="Arial" w:cs="Arial"/>
          <w:color w:val="FF0000"/>
        </w:rPr>
        <w:tab/>
      </w:r>
      <w:r w:rsidRPr="00117539">
        <w:rPr>
          <w:rFonts w:ascii="Arial" w:eastAsia="Arial" w:hAnsi="Arial" w:cs="Arial"/>
          <w:color w:val="FF0000"/>
        </w:rPr>
        <w:t xml:space="preserve">The Buyer requires an overall maintenance service for all applicable security systems. Security systems are held across all the Buyer sites and will require both reactive and </w:t>
      </w:r>
      <w:r w:rsidR="00A111D6" w:rsidRPr="00117539">
        <w:rPr>
          <w:rFonts w:ascii="Arial" w:eastAsia="Arial" w:hAnsi="Arial" w:cs="Arial"/>
          <w:color w:val="FF0000"/>
        </w:rPr>
        <w:t>PPM;</w:t>
      </w:r>
      <w:r w:rsidRPr="00117539">
        <w:rPr>
          <w:rFonts w:ascii="Arial" w:eastAsia="Arial" w:hAnsi="Arial" w:cs="Arial"/>
          <w:color w:val="FF0000"/>
        </w:rPr>
        <w:t xml:space="preserve"> </w:t>
      </w:r>
    </w:p>
    <w:p w14:paraId="7F6BEDB5" w14:textId="56610364" w:rsidR="00E32BD8" w:rsidRPr="009B0BA1" w:rsidRDefault="00E32BD8" w:rsidP="009F2297">
      <w:pPr>
        <w:spacing w:after="120" w:line="240" w:lineRule="auto"/>
        <w:ind w:left="1440" w:hanging="720"/>
        <w:jc w:val="both"/>
        <w:rPr>
          <w:rFonts w:ascii="Arial" w:eastAsia="Arial" w:hAnsi="Arial" w:cs="Arial"/>
          <w:color w:val="FF0000"/>
        </w:rPr>
      </w:pPr>
      <w:r w:rsidRPr="009B0BA1">
        <w:rPr>
          <w:rFonts w:ascii="Arial" w:eastAsia="Arial" w:hAnsi="Arial" w:cs="Arial"/>
          <w:color w:val="FF0000"/>
        </w:rPr>
        <w:t xml:space="preserve">28.1.2 </w:t>
      </w:r>
      <w:r w:rsidR="00704FBE" w:rsidRPr="009B0BA1">
        <w:rPr>
          <w:rFonts w:ascii="Arial" w:eastAsia="Arial" w:hAnsi="Arial" w:cs="Arial"/>
          <w:color w:val="FF0000"/>
        </w:rPr>
        <w:tab/>
      </w:r>
      <w:r w:rsidRPr="009B0BA1">
        <w:rPr>
          <w:rFonts w:ascii="Arial" w:eastAsia="Arial" w:hAnsi="Arial" w:cs="Arial"/>
          <w:color w:val="FF0000"/>
        </w:rPr>
        <w:t>The following services are to be delivered in full compliance with the required security standards as detailed in the FM Service Standards</w:t>
      </w:r>
      <w:r w:rsidR="009F2297" w:rsidRPr="009B0BA1">
        <w:rPr>
          <w:rFonts w:ascii="Arial" w:eastAsia="Arial" w:hAnsi="Arial" w:cs="Arial"/>
          <w:color w:val="FF0000"/>
        </w:rPr>
        <w:t xml:space="preserve">, within </w:t>
      </w:r>
      <w:r w:rsidR="009F2297" w:rsidRPr="009B0BA1">
        <w:rPr>
          <w:rFonts w:ascii="Arial" w:eastAsia="Arial" w:hAnsi="Arial" w:cs="Arial"/>
          <w:b/>
          <w:bCs/>
          <w:color w:val="FF0000"/>
        </w:rPr>
        <w:t>Annex A</w:t>
      </w:r>
      <w:r w:rsidR="009F2297" w:rsidRPr="009B0BA1">
        <w:rPr>
          <w:rFonts w:ascii="Arial" w:eastAsia="Arial" w:hAnsi="Arial" w:cs="Arial"/>
          <w:color w:val="FF0000"/>
        </w:rPr>
        <w:t xml:space="preserve"> – Standards and Processes </w:t>
      </w:r>
      <w:r w:rsidR="00CC7FA6" w:rsidRPr="009B0BA1">
        <w:rPr>
          <w:rFonts w:ascii="Arial" w:eastAsia="Arial" w:hAnsi="Arial" w:cs="Arial"/>
          <w:color w:val="FF0000"/>
        </w:rPr>
        <w:t>and</w:t>
      </w:r>
      <w:r w:rsidR="009F2297" w:rsidRPr="009B0BA1">
        <w:rPr>
          <w:rFonts w:ascii="Arial" w:eastAsia="Arial" w:hAnsi="Arial" w:cs="Arial"/>
          <w:color w:val="FF0000"/>
        </w:rPr>
        <w:t xml:space="preserve"> Call </w:t>
      </w:r>
      <w:r w:rsidR="00CC7FA6" w:rsidRPr="009B0BA1">
        <w:rPr>
          <w:rFonts w:ascii="Arial" w:eastAsia="Arial" w:hAnsi="Arial" w:cs="Arial"/>
          <w:color w:val="FF0000"/>
        </w:rPr>
        <w:t>O</w:t>
      </w:r>
      <w:r w:rsidR="009F2297" w:rsidRPr="009B0BA1">
        <w:rPr>
          <w:rFonts w:ascii="Arial" w:eastAsia="Arial" w:hAnsi="Arial" w:cs="Arial"/>
          <w:color w:val="FF0000"/>
        </w:rPr>
        <w:t xml:space="preserve">ff </w:t>
      </w:r>
      <w:r w:rsidR="009F2297" w:rsidRPr="009B0BA1">
        <w:rPr>
          <w:rFonts w:ascii="Arial" w:eastAsia="Arial" w:hAnsi="Arial" w:cs="Arial"/>
          <w:b/>
          <w:bCs/>
          <w:color w:val="FF0000"/>
        </w:rPr>
        <w:t>Schedule 9</w:t>
      </w:r>
      <w:r w:rsidR="009F2297" w:rsidRPr="009B0BA1">
        <w:rPr>
          <w:rFonts w:ascii="Arial" w:eastAsia="Arial" w:hAnsi="Arial" w:cs="Arial"/>
          <w:color w:val="FF0000"/>
        </w:rPr>
        <w:t xml:space="preserve"> </w:t>
      </w:r>
      <w:r w:rsidR="00CC7FA6" w:rsidRPr="009B0BA1">
        <w:rPr>
          <w:rFonts w:ascii="Arial" w:eastAsia="Arial" w:hAnsi="Arial" w:cs="Arial"/>
          <w:color w:val="FF0000"/>
        </w:rPr>
        <w:t xml:space="preserve">- </w:t>
      </w:r>
      <w:r w:rsidR="009F2297" w:rsidRPr="009B0BA1">
        <w:rPr>
          <w:rFonts w:ascii="Arial" w:eastAsia="Arial" w:hAnsi="Arial" w:cs="Arial"/>
          <w:color w:val="FF0000"/>
        </w:rPr>
        <w:t>Security.</w:t>
      </w:r>
    </w:p>
    <w:p w14:paraId="1B4C62D1" w14:textId="6B2563F2" w:rsidR="00E32BD8" w:rsidRPr="00117539" w:rsidRDefault="00E32BD8" w:rsidP="00C13B29">
      <w:pPr>
        <w:spacing w:after="120" w:line="240" w:lineRule="auto"/>
        <w:ind w:left="1843" w:hanging="1134"/>
        <w:jc w:val="both"/>
        <w:rPr>
          <w:rFonts w:ascii="Arial" w:eastAsia="Arial" w:hAnsi="Arial" w:cs="Arial"/>
          <w:color w:val="FF0000"/>
        </w:rPr>
      </w:pPr>
      <w:r w:rsidRPr="00117539">
        <w:rPr>
          <w:rFonts w:ascii="Arial" w:eastAsia="Arial" w:hAnsi="Arial" w:cs="Arial"/>
          <w:color w:val="FF0000"/>
        </w:rPr>
        <w:t xml:space="preserve">28.1.3 </w:t>
      </w:r>
      <w:r w:rsidR="00D06AC7" w:rsidRPr="00117539">
        <w:rPr>
          <w:rFonts w:ascii="Arial" w:eastAsia="Arial" w:hAnsi="Arial" w:cs="Arial"/>
          <w:color w:val="FF0000"/>
        </w:rPr>
        <w:tab/>
      </w:r>
      <w:r w:rsidR="000136DD" w:rsidRPr="00117539">
        <w:rPr>
          <w:rFonts w:ascii="Arial" w:eastAsia="Arial" w:hAnsi="Arial" w:cs="Arial"/>
          <w:color w:val="FF0000"/>
        </w:rPr>
        <w:t xml:space="preserve">The </w:t>
      </w:r>
      <w:r w:rsidR="00A111D6" w:rsidRPr="00117539">
        <w:rPr>
          <w:rFonts w:ascii="Arial" w:eastAsia="Arial" w:hAnsi="Arial" w:cs="Arial"/>
          <w:color w:val="FF0000"/>
        </w:rPr>
        <w:t>S</w:t>
      </w:r>
      <w:r w:rsidR="000136DD" w:rsidRPr="00117539">
        <w:rPr>
          <w:rFonts w:ascii="Arial" w:eastAsia="Arial" w:hAnsi="Arial" w:cs="Arial"/>
          <w:color w:val="FF0000"/>
        </w:rPr>
        <w:t>upplier will collaborate with the Buyer and provide access to all documentation related to the service as requested by the Buyer when conducting its own spot checks of the arrangements laid down by the Buyer to satisfy itself of the adequacy of the arrangements. These inspections may take place at any time during the Call-Off Contract without any prior notice</w:t>
      </w:r>
      <w:r w:rsidR="000E5E9D" w:rsidRPr="00117539">
        <w:rPr>
          <w:rFonts w:ascii="Arial" w:eastAsia="Arial" w:hAnsi="Arial" w:cs="Arial"/>
          <w:color w:val="FF0000"/>
        </w:rPr>
        <w:t xml:space="preserve">; </w:t>
      </w:r>
    </w:p>
    <w:p w14:paraId="3A7541AA" w14:textId="630AE505" w:rsidR="000E5E9D" w:rsidRPr="00117539" w:rsidRDefault="000E5E9D" w:rsidP="00C13B29">
      <w:pPr>
        <w:spacing w:after="120" w:line="240" w:lineRule="auto"/>
        <w:ind w:left="1843" w:hanging="1134"/>
        <w:jc w:val="both"/>
        <w:rPr>
          <w:rFonts w:ascii="Arial" w:eastAsia="Arial" w:hAnsi="Arial" w:cs="Arial"/>
          <w:color w:val="FF0000"/>
        </w:rPr>
      </w:pPr>
      <w:r w:rsidRPr="00117539">
        <w:rPr>
          <w:rFonts w:ascii="Arial" w:eastAsia="Arial" w:hAnsi="Arial" w:cs="Arial"/>
          <w:color w:val="FF0000"/>
        </w:rPr>
        <w:t>28.1.4</w:t>
      </w:r>
      <w:r w:rsidRPr="00117539">
        <w:rPr>
          <w:rFonts w:ascii="Arial" w:eastAsia="Arial" w:hAnsi="Arial" w:cs="Arial"/>
          <w:color w:val="FF0000"/>
        </w:rPr>
        <w:tab/>
        <w:t xml:space="preserve">The Supplier shall maintain and make available to the Buyer, </w:t>
      </w:r>
      <w:bookmarkStart w:id="140" w:name="_Hlk140646390"/>
      <w:r w:rsidRPr="00117539">
        <w:rPr>
          <w:rFonts w:ascii="Arial" w:eastAsia="Arial" w:hAnsi="Arial" w:cs="Arial"/>
          <w:color w:val="FF0000"/>
        </w:rPr>
        <w:t>a comprehensive asset list with location drawings and all passwords for security and access equipment on the Buyer</w:t>
      </w:r>
      <w:r w:rsidR="003F1DEA" w:rsidRPr="00117539">
        <w:rPr>
          <w:rFonts w:ascii="Arial" w:eastAsia="Arial" w:hAnsi="Arial" w:cs="Arial"/>
          <w:color w:val="FF0000"/>
        </w:rPr>
        <w:t>’</w:t>
      </w:r>
      <w:r w:rsidRPr="00117539">
        <w:rPr>
          <w:rFonts w:ascii="Arial" w:eastAsia="Arial" w:hAnsi="Arial" w:cs="Arial"/>
          <w:color w:val="FF0000"/>
        </w:rPr>
        <w:t xml:space="preserve">s properties. Copies of which must be available at the </w:t>
      </w:r>
      <w:r w:rsidR="003F1DEA" w:rsidRPr="00117539">
        <w:rPr>
          <w:rFonts w:ascii="Arial" w:eastAsia="Arial" w:hAnsi="Arial" w:cs="Arial"/>
          <w:color w:val="FF0000"/>
        </w:rPr>
        <w:t xml:space="preserve">Buyer’s </w:t>
      </w:r>
      <w:r w:rsidRPr="00117539">
        <w:rPr>
          <w:rFonts w:ascii="Arial" w:eastAsia="Arial" w:hAnsi="Arial" w:cs="Arial"/>
          <w:color w:val="FF0000"/>
        </w:rPr>
        <w:t>Morriston site</w:t>
      </w:r>
      <w:r w:rsidR="00117539" w:rsidRPr="00117539">
        <w:rPr>
          <w:rFonts w:ascii="Arial" w:eastAsia="Arial" w:hAnsi="Arial" w:cs="Arial"/>
          <w:color w:val="FF0000"/>
        </w:rPr>
        <w:t>;</w:t>
      </w:r>
    </w:p>
    <w:p w14:paraId="10EF346C" w14:textId="1B7AAF05" w:rsidR="008E1A8A" w:rsidRPr="00117539" w:rsidRDefault="008E1A8A" w:rsidP="00C13B29">
      <w:pPr>
        <w:spacing w:after="120" w:line="240" w:lineRule="auto"/>
        <w:ind w:left="1843" w:hanging="1134"/>
        <w:jc w:val="both"/>
        <w:rPr>
          <w:rFonts w:ascii="Arial" w:eastAsia="Arial" w:hAnsi="Arial" w:cs="Arial"/>
          <w:color w:val="FF0000"/>
        </w:rPr>
      </w:pPr>
      <w:r w:rsidRPr="00117539">
        <w:rPr>
          <w:rFonts w:ascii="Arial" w:eastAsia="Arial" w:hAnsi="Arial" w:cs="Arial"/>
          <w:color w:val="FF0000"/>
        </w:rPr>
        <w:t>28.1.5</w:t>
      </w:r>
      <w:r w:rsidRPr="00117539">
        <w:rPr>
          <w:rFonts w:ascii="Arial" w:eastAsia="Arial" w:hAnsi="Arial" w:cs="Arial"/>
          <w:color w:val="FF0000"/>
        </w:rPr>
        <w:tab/>
        <w:t xml:space="preserve">It will be the Supplier’s responsibility to ensure that all applicable </w:t>
      </w:r>
      <w:proofErr w:type="spellStart"/>
      <w:r w:rsidRPr="00117539">
        <w:rPr>
          <w:rFonts w:ascii="Arial" w:eastAsia="Arial" w:hAnsi="Arial" w:cs="Arial"/>
          <w:color w:val="FF0000"/>
        </w:rPr>
        <w:t>softwear</w:t>
      </w:r>
      <w:proofErr w:type="spellEnd"/>
      <w:r w:rsidRPr="00117539">
        <w:rPr>
          <w:rFonts w:ascii="Arial" w:eastAsia="Arial" w:hAnsi="Arial" w:cs="Arial"/>
          <w:color w:val="FF0000"/>
        </w:rPr>
        <w:t xml:space="preserve"> licenses are in place and current for, but not limited to, the following items;</w:t>
      </w:r>
    </w:p>
    <w:p w14:paraId="50BAB1D9" w14:textId="2F6291FB" w:rsidR="008E1A8A" w:rsidRPr="00117539" w:rsidRDefault="008E1A8A" w:rsidP="003F1DEA">
      <w:pPr>
        <w:pStyle w:val="ListParagraph"/>
        <w:numPr>
          <w:ilvl w:val="0"/>
          <w:numId w:val="33"/>
        </w:numPr>
        <w:spacing w:after="120" w:line="240" w:lineRule="auto"/>
        <w:jc w:val="both"/>
        <w:rPr>
          <w:rFonts w:ascii="Arial" w:eastAsia="Arial" w:hAnsi="Arial" w:cs="Arial"/>
          <w:color w:val="FF0000"/>
        </w:rPr>
      </w:pPr>
      <w:r w:rsidRPr="00117539">
        <w:rPr>
          <w:rFonts w:ascii="Arial" w:eastAsia="Arial" w:hAnsi="Arial" w:cs="Arial"/>
          <w:color w:val="FF0000"/>
        </w:rPr>
        <w:t>Closed Circuit Television (CCTV) systems</w:t>
      </w:r>
    </w:p>
    <w:p w14:paraId="10681CAB" w14:textId="5EC612D6" w:rsidR="008E1A8A" w:rsidRPr="00117539" w:rsidRDefault="008E1A8A" w:rsidP="003F1DEA">
      <w:pPr>
        <w:pStyle w:val="ListParagraph"/>
        <w:numPr>
          <w:ilvl w:val="0"/>
          <w:numId w:val="33"/>
        </w:numPr>
        <w:spacing w:after="120" w:line="240" w:lineRule="auto"/>
        <w:jc w:val="both"/>
        <w:rPr>
          <w:rFonts w:ascii="Arial" w:eastAsia="Arial" w:hAnsi="Arial" w:cs="Arial"/>
          <w:color w:val="FF0000"/>
        </w:rPr>
      </w:pPr>
      <w:r w:rsidRPr="00117539">
        <w:rPr>
          <w:rFonts w:ascii="Arial" w:eastAsia="Arial" w:hAnsi="Arial" w:cs="Arial"/>
          <w:color w:val="FF0000"/>
        </w:rPr>
        <w:t>Body worn video cameras</w:t>
      </w:r>
    </w:p>
    <w:p w14:paraId="29D167A1" w14:textId="11DBFFF7" w:rsidR="008E1A8A" w:rsidRPr="00117539" w:rsidRDefault="008E1A8A" w:rsidP="003F1DEA">
      <w:pPr>
        <w:pStyle w:val="ListParagraph"/>
        <w:numPr>
          <w:ilvl w:val="0"/>
          <w:numId w:val="33"/>
        </w:numPr>
        <w:spacing w:after="120" w:line="240" w:lineRule="auto"/>
        <w:jc w:val="both"/>
        <w:rPr>
          <w:rFonts w:ascii="Arial" w:eastAsia="Arial" w:hAnsi="Arial" w:cs="Arial"/>
          <w:color w:val="FF0000"/>
        </w:rPr>
      </w:pPr>
      <w:r w:rsidRPr="00117539">
        <w:rPr>
          <w:rFonts w:ascii="Arial" w:eastAsia="Arial" w:hAnsi="Arial" w:cs="Arial"/>
          <w:color w:val="FF0000"/>
        </w:rPr>
        <w:t>Intruder detection systems (</w:t>
      </w:r>
      <w:proofErr w:type="spellStart"/>
      <w:r w:rsidRPr="00117539">
        <w:rPr>
          <w:rFonts w:ascii="Arial" w:eastAsia="Arial" w:hAnsi="Arial" w:cs="Arial"/>
          <w:color w:val="FF0000"/>
        </w:rPr>
        <w:t>Coretech</w:t>
      </w:r>
      <w:proofErr w:type="spellEnd"/>
      <w:r w:rsidRPr="00117539">
        <w:rPr>
          <w:rFonts w:ascii="Arial" w:eastAsia="Arial" w:hAnsi="Arial" w:cs="Arial"/>
          <w:color w:val="FF0000"/>
        </w:rPr>
        <w:t xml:space="preserve">) </w:t>
      </w:r>
    </w:p>
    <w:p w14:paraId="3FF760E0" w14:textId="120844B1" w:rsidR="008E1A8A" w:rsidRPr="00117539" w:rsidRDefault="008E1A8A" w:rsidP="003F1DEA">
      <w:pPr>
        <w:pStyle w:val="ListParagraph"/>
        <w:numPr>
          <w:ilvl w:val="0"/>
          <w:numId w:val="33"/>
        </w:numPr>
        <w:spacing w:after="120" w:line="240" w:lineRule="auto"/>
        <w:jc w:val="both"/>
        <w:rPr>
          <w:rFonts w:ascii="Arial" w:eastAsia="Arial" w:hAnsi="Arial" w:cs="Arial"/>
          <w:color w:val="FF0000"/>
        </w:rPr>
      </w:pPr>
      <w:r w:rsidRPr="00117539">
        <w:rPr>
          <w:rFonts w:ascii="Arial" w:eastAsia="Arial" w:hAnsi="Arial" w:cs="Arial"/>
          <w:color w:val="FF0000"/>
        </w:rPr>
        <w:t>Automatic Numberplate Recognition (ANPR) systems</w:t>
      </w:r>
    </w:p>
    <w:p w14:paraId="623FF258" w14:textId="4C990C23" w:rsidR="008E1A8A" w:rsidRPr="00117539" w:rsidRDefault="008E1A8A" w:rsidP="003F1DEA">
      <w:pPr>
        <w:pStyle w:val="ListParagraph"/>
        <w:numPr>
          <w:ilvl w:val="0"/>
          <w:numId w:val="33"/>
        </w:numPr>
        <w:spacing w:after="120" w:line="240" w:lineRule="auto"/>
        <w:jc w:val="both"/>
        <w:rPr>
          <w:rFonts w:ascii="Arial" w:eastAsia="Arial" w:hAnsi="Arial" w:cs="Arial"/>
          <w:color w:val="FF0000"/>
        </w:rPr>
      </w:pPr>
      <w:r w:rsidRPr="00117539">
        <w:rPr>
          <w:rFonts w:ascii="Arial" w:eastAsia="Arial" w:hAnsi="Arial" w:cs="Arial"/>
          <w:color w:val="FF0000"/>
        </w:rPr>
        <w:t>Radio communications systems</w:t>
      </w:r>
    </w:p>
    <w:p w14:paraId="267372D5" w14:textId="63063BD8" w:rsidR="008E1A8A" w:rsidRPr="00117539" w:rsidRDefault="008E1A8A" w:rsidP="003F1DEA">
      <w:pPr>
        <w:pStyle w:val="ListParagraph"/>
        <w:numPr>
          <w:ilvl w:val="0"/>
          <w:numId w:val="33"/>
        </w:numPr>
        <w:spacing w:after="120" w:line="240" w:lineRule="auto"/>
        <w:jc w:val="both"/>
        <w:rPr>
          <w:rFonts w:ascii="Arial" w:eastAsia="Arial" w:hAnsi="Arial" w:cs="Arial"/>
          <w:color w:val="FF0000"/>
        </w:rPr>
      </w:pPr>
      <w:r w:rsidRPr="00117539">
        <w:rPr>
          <w:rFonts w:ascii="Arial" w:eastAsia="Arial" w:hAnsi="Arial" w:cs="Arial"/>
          <w:color w:val="FF0000"/>
        </w:rPr>
        <w:t>Key safe systems (</w:t>
      </w:r>
      <w:proofErr w:type="spellStart"/>
      <w:r w:rsidRPr="00117539">
        <w:rPr>
          <w:rFonts w:ascii="Arial" w:eastAsia="Arial" w:hAnsi="Arial" w:cs="Arial"/>
          <w:color w:val="FF0000"/>
        </w:rPr>
        <w:t>Trakka</w:t>
      </w:r>
      <w:proofErr w:type="spellEnd"/>
      <w:r w:rsidRPr="00117539">
        <w:rPr>
          <w:rFonts w:ascii="Arial" w:eastAsia="Arial" w:hAnsi="Arial" w:cs="Arial"/>
          <w:color w:val="FF0000"/>
        </w:rPr>
        <w:t>)</w:t>
      </w:r>
    </w:p>
    <w:p w14:paraId="0132C9EE" w14:textId="3C805EF5" w:rsidR="008E1A8A" w:rsidRPr="00117539" w:rsidRDefault="008E1A8A" w:rsidP="003F1DEA">
      <w:pPr>
        <w:pStyle w:val="ListParagraph"/>
        <w:numPr>
          <w:ilvl w:val="0"/>
          <w:numId w:val="33"/>
        </w:numPr>
        <w:spacing w:after="120" w:line="240" w:lineRule="auto"/>
        <w:jc w:val="both"/>
        <w:rPr>
          <w:rFonts w:ascii="Arial" w:eastAsia="Arial" w:hAnsi="Arial" w:cs="Arial"/>
          <w:color w:val="FF0000"/>
        </w:rPr>
      </w:pPr>
      <w:r w:rsidRPr="00117539">
        <w:rPr>
          <w:rFonts w:ascii="Arial" w:eastAsia="Arial" w:hAnsi="Arial" w:cs="Arial"/>
          <w:color w:val="FF0000"/>
        </w:rPr>
        <w:t>Plan Access control systems</w:t>
      </w:r>
    </w:p>
    <w:bookmarkEnd w:id="140"/>
    <w:p w14:paraId="3DBEBD20" w14:textId="0232F728" w:rsidR="000E5E9D" w:rsidRPr="00117539" w:rsidRDefault="000E5E9D" w:rsidP="00C13B29">
      <w:pPr>
        <w:spacing w:after="120" w:line="240" w:lineRule="auto"/>
        <w:ind w:left="1843" w:hanging="1134"/>
        <w:jc w:val="both"/>
        <w:rPr>
          <w:rFonts w:ascii="Arial" w:eastAsia="Arial" w:hAnsi="Arial" w:cs="Arial"/>
          <w:color w:val="FF0000"/>
        </w:rPr>
      </w:pPr>
      <w:r w:rsidRPr="00117539">
        <w:rPr>
          <w:rFonts w:ascii="Arial" w:eastAsia="Arial" w:hAnsi="Arial" w:cs="Arial"/>
          <w:color w:val="FF0000"/>
        </w:rPr>
        <w:t>28.1.</w:t>
      </w:r>
      <w:r w:rsidR="008E1A8A" w:rsidRPr="00117539">
        <w:rPr>
          <w:rFonts w:ascii="Arial" w:eastAsia="Arial" w:hAnsi="Arial" w:cs="Arial"/>
          <w:color w:val="FF0000"/>
        </w:rPr>
        <w:t>6</w:t>
      </w:r>
      <w:r w:rsidRPr="00117539">
        <w:rPr>
          <w:rFonts w:ascii="Arial" w:eastAsia="Arial" w:hAnsi="Arial" w:cs="Arial"/>
          <w:color w:val="FF0000"/>
        </w:rPr>
        <w:tab/>
        <w:t>It will be the Supplier’s responsibility to ensure that all staff have security clearance appropriate to the systems, locations and areas where working</w:t>
      </w:r>
      <w:r w:rsidR="00051154" w:rsidRPr="00117539">
        <w:rPr>
          <w:rFonts w:ascii="Arial" w:eastAsia="Arial" w:hAnsi="Arial" w:cs="Arial"/>
          <w:color w:val="FF0000"/>
        </w:rPr>
        <w:t>, e.g. high risk areas.</w:t>
      </w:r>
      <w:r w:rsidRPr="00117539">
        <w:rPr>
          <w:rFonts w:ascii="Arial" w:eastAsia="Arial" w:hAnsi="Arial" w:cs="Arial"/>
          <w:color w:val="FF0000"/>
        </w:rPr>
        <w:t xml:space="preserve"> </w:t>
      </w:r>
    </w:p>
    <w:p w14:paraId="3079433F" w14:textId="2038830A" w:rsidR="00E32BD8" w:rsidRPr="00117539" w:rsidRDefault="00E32BD8" w:rsidP="00C13B29">
      <w:pPr>
        <w:spacing w:after="120" w:line="240" w:lineRule="auto"/>
        <w:jc w:val="both"/>
        <w:rPr>
          <w:rFonts w:ascii="Arial" w:eastAsia="Arial" w:hAnsi="Arial" w:cs="Arial"/>
          <w:color w:val="FF0000"/>
        </w:rPr>
      </w:pPr>
      <w:r w:rsidRPr="00117539">
        <w:rPr>
          <w:rFonts w:ascii="Arial" w:eastAsia="Arial" w:hAnsi="Arial" w:cs="Arial"/>
          <w:color w:val="FF0000"/>
        </w:rPr>
        <w:t>28</w:t>
      </w:r>
      <w:r w:rsidR="00F5322E" w:rsidRPr="00117539">
        <w:rPr>
          <w:rFonts w:ascii="Arial" w:eastAsia="Arial" w:hAnsi="Arial" w:cs="Arial"/>
          <w:color w:val="FF0000"/>
        </w:rPr>
        <w:t>.</w:t>
      </w:r>
      <w:r w:rsidRPr="00117539">
        <w:rPr>
          <w:rFonts w:ascii="Arial" w:eastAsia="Arial" w:hAnsi="Arial" w:cs="Arial"/>
          <w:color w:val="FF0000"/>
        </w:rPr>
        <w:t>2</w:t>
      </w:r>
      <w:r w:rsidR="00110595" w:rsidRPr="00117539">
        <w:rPr>
          <w:rFonts w:ascii="Arial" w:eastAsia="Arial" w:hAnsi="Arial" w:cs="Arial"/>
          <w:color w:val="FF0000"/>
        </w:rPr>
        <w:t xml:space="preserve"> </w:t>
      </w:r>
      <w:r w:rsidRPr="00117539">
        <w:rPr>
          <w:rFonts w:ascii="Arial" w:eastAsia="Arial" w:hAnsi="Arial" w:cs="Arial"/>
          <w:color w:val="FF0000"/>
        </w:rPr>
        <w:t xml:space="preserve">  </w:t>
      </w:r>
      <w:r w:rsidR="003C1A48" w:rsidRPr="00117539">
        <w:rPr>
          <w:rFonts w:ascii="Arial" w:eastAsia="Arial" w:hAnsi="Arial" w:cs="Arial"/>
          <w:color w:val="FF0000"/>
        </w:rPr>
        <w:t xml:space="preserve"> </w:t>
      </w:r>
      <w:r w:rsidRPr="00117539">
        <w:rPr>
          <w:rFonts w:ascii="Arial" w:eastAsia="Arial" w:hAnsi="Arial" w:cs="Arial"/>
          <w:color w:val="FF0000"/>
        </w:rPr>
        <w:t>The Buyer uses electronic access control systems at all the Buyer sites.</w:t>
      </w:r>
    </w:p>
    <w:p w14:paraId="3715A21A" w14:textId="5FCC7318" w:rsidR="00E32BD8" w:rsidRDefault="00E32BD8" w:rsidP="00C13B29">
      <w:pPr>
        <w:spacing w:after="120" w:line="240" w:lineRule="auto"/>
        <w:ind w:left="709" w:hanging="720"/>
        <w:jc w:val="both"/>
        <w:rPr>
          <w:rFonts w:ascii="Arial" w:eastAsia="Arial" w:hAnsi="Arial" w:cs="Arial"/>
        </w:rPr>
      </w:pPr>
      <w:r w:rsidRPr="003C1A48">
        <w:rPr>
          <w:rFonts w:ascii="Arial" w:eastAsia="Arial" w:hAnsi="Arial" w:cs="Arial"/>
        </w:rPr>
        <w:lastRenderedPageBreak/>
        <w:t xml:space="preserve">28.3  </w:t>
      </w:r>
      <w:r w:rsidR="003C1A48">
        <w:rPr>
          <w:rFonts w:ascii="Arial" w:eastAsia="Arial" w:hAnsi="Arial" w:cs="Arial"/>
        </w:rPr>
        <w:t xml:space="preserve"> </w:t>
      </w:r>
      <w:r w:rsidR="00110595">
        <w:rPr>
          <w:rFonts w:ascii="Arial" w:eastAsia="Arial" w:hAnsi="Arial" w:cs="Arial"/>
        </w:rPr>
        <w:t xml:space="preserve"> </w:t>
      </w:r>
      <w:r w:rsidRPr="003C1A48">
        <w:rPr>
          <w:rFonts w:ascii="Arial" w:eastAsia="Arial" w:hAnsi="Arial" w:cs="Arial"/>
        </w:rPr>
        <w:t xml:space="preserve">The Supplier shall maintain all security, access and intruder systems within all the Buyer sites, and any new systems put in place, to ensure correct functioning throughout the course of the Call-Off Contract. </w:t>
      </w:r>
    </w:p>
    <w:p w14:paraId="116F28D2" w14:textId="1BE44812" w:rsidR="00F5322E" w:rsidRPr="00117539" w:rsidRDefault="00F5322E" w:rsidP="00C13B29">
      <w:pPr>
        <w:spacing w:after="120" w:line="240" w:lineRule="auto"/>
        <w:ind w:left="1843" w:hanging="1134"/>
        <w:jc w:val="both"/>
        <w:rPr>
          <w:rFonts w:ascii="Arial" w:eastAsia="Arial" w:hAnsi="Arial" w:cs="Arial"/>
          <w:color w:val="FF0000"/>
        </w:rPr>
      </w:pPr>
      <w:r w:rsidRPr="00117539">
        <w:rPr>
          <w:rFonts w:ascii="Arial" w:eastAsia="Arial" w:hAnsi="Arial" w:cs="Arial"/>
          <w:color w:val="FF0000"/>
        </w:rPr>
        <w:t>28.3.1</w:t>
      </w:r>
      <w:r w:rsidR="003837A1" w:rsidRPr="00117539">
        <w:rPr>
          <w:rFonts w:ascii="Arial" w:eastAsia="Arial" w:hAnsi="Arial" w:cs="Arial"/>
          <w:color w:val="FF0000"/>
        </w:rPr>
        <w:tab/>
        <w:t>To ensure continuity of service and minimize risk to the Buyer’s business</w:t>
      </w:r>
      <w:r w:rsidR="00A111D6" w:rsidRPr="00117539">
        <w:rPr>
          <w:rFonts w:ascii="Arial" w:eastAsia="Arial" w:hAnsi="Arial" w:cs="Arial"/>
          <w:color w:val="FF0000"/>
        </w:rPr>
        <w:t xml:space="preserve"> </w:t>
      </w:r>
      <w:r w:rsidR="003837A1" w:rsidRPr="00117539">
        <w:rPr>
          <w:rFonts w:ascii="Arial" w:eastAsia="Arial" w:hAnsi="Arial" w:cs="Arial"/>
          <w:color w:val="FF0000"/>
        </w:rPr>
        <w:t xml:space="preserve">operations, the Buyer is proposing that the incumbent specialist </w:t>
      </w:r>
      <w:r w:rsidR="006D70AD" w:rsidRPr="00117539">
        <w:rPr>
          <w:rFonts w:ascii="Arial" w:eastAsia="Arial" w:hAnsi="Arial" w:cs="Arial"/>
          <w:color w:val="FF0000"/>
        </w:rPr>
        <w:t>S</w:t>
      </w:r>
      <w:r w:rsidR="003837A1" w:rsidRPr="00117539">
        <w:rPr>
          <w:rFonts w:ascii="Arial" w:eastAsia="Arial" w:hAnsi="Arial" w:cs="Arial"/>
          <w:color w:val="FF0000"/>
        </w:rPr>
        <w:t>ub-contractor</w:t>
      </w:r>
      <w:r w:rsidR="00135BB9" w:rsidRPr="00117539">
        <w:rPr>
          <w:rFonts w:ascii="Arial" w:eastAsia="Arial" w:hAnsi="Arial" w:cs="Arial"/>
          <w:color w:val="FF0000"/>
        </w:rPr>
        <w:t xml:space="preserve"> Computerised &amp; Digital Security Systems (</w:t>
      </w:r>
      <w:r w:rsidR="003837A1" w:rsidRPr="00117539">
        <w:rPr>
          <w:rFonts w:ascii="Arial" w:eastAsia="Arial" w:hAnsi="Arial" w:cs="Arial"/>
          <w:color w:val="FF0000"/>
        </w:rPr>
        <w:t>CDS</w:t>
      </w:r>
      <w:r w:rsidR="00135BB9" w:rsidRPr="00117539">
        <w:rPr>
          <w:rFonts w:ascii="Arial" w:eastAsia="Arial" w:hAnsi="Arial" w:cs="Arial"/>
          <w:color w:val="FF0000"/>
        </w:rPr>
        <w:t xml:space="preserve"> Integrated Security Systems</w:t>
      </w:r>
      <w:r w:rsidR="005E4EDF" w:rsidRPr="00117539">
        <w:rPr>
          <w:rFonts w:ascii="Arial" w:eastAsia="Arial" w:hAnsi="Arial" w:cs="Arial"/>
          <w:color w:val="FF0000"/>
        </w:rPr>
        <w:t>)</w:t>
      </w:r>
      <w:r w:rsidR="003837A1" w:rsidRPr="00117539">
        <w:rPr>
          <w:rFonts w:ascii="Arial" w:eastAsia="Arial" w:hAnsi="Arial" w:cs="Arial"/>
          <w:color w:val="FF0000"/>
        </w:rPr>
        <w:t xml:space="preserve"> </w:t>
      </w:r>
      <w:r w:rsidR="005E4EDF" w:rsidRPr="00117539">
        <w:rPr>
          <w:rFonts w:ascii="Arial" w:eastAsia="Arial" w:hAnsi="Arial" w:cs="Arial"/>
          <w:color w:val="FF0000"/>
        </w:rPr>
        <w:t>is</w:t>
      </w:r>
      <w:r w:rsidR="003837A1" w:rsidRPr="00117539">
        <w:rPr>
          <w:rFonts w:ascii="Arial" w:eastAsia="Arial" w:hAnsi="Arial" w:cs="Arial"/>
          <w:color w:val="FF0000"/>
        </w:rPr>
        <w:t xml:space="preserve"> engaged as a nominated supplier to continue to provide planned and reactive maintenance works to the systems.</w:t>
      </w:r>
    </w:p>
    <w:p w14:paraId="53F88D98" w14:textId="0AA3B1CF" w:rsidR="00E32BD8" w:rsidRPr="00117539" w:rsidRDefault="00E32BD8" w:rsidP="00C13B29">
      <w:pPr>
        <w:spacing w:after="120" w:line="240" w:lineRule="auto"/>
        <w:ind w:left="720" w:hanging="720"/>
        <w:jc w:val="both"/>
        <w:rPr>
          <w:rFonts w:ascii="Arial" w:eastAsia="Arial" w:hAnsi="Arial" w:cs="Arial"/>
          <w:color w:val="FF0000"/>
        </w:rPr>
      </w:pPr>
      <w:r w:rsidRPr="00117539">
        <w:rPr>
          <w:rFonts w:ascii="Arial" w:eastAsia="Arial" w:hAnsi="Arial" w:cs="Arial"/>
          <w:color w:val="FF0000"/>
        </w:rPr>
        <w:t xml:space="preserve">28.4  The </w:t>
      </w:r>
      <w:r w:rsidR="009D44AC" w:rsidRPr="00117539">
        <w:rPr>
          <w:rFonts w:ascii="Arial" w:eastAsia="Arial" w:hAnsi="Arial" w:cs="Arial"/>
          <w:color w:val="FF0000"/>
        </w:rPr>
        <w:t>S</w:t>
      </w:r>
      <w:r w:rsidRPr="00117539">
        <w:rPr>
          <w:rFonts w:ascii="Arial" w:eastAsia="Arial" w:hAnsi="Arial" w:cs="Arial"/>
          <w:color w:val="FF0000"/>
        </w:rPr>
        <w:t>upplier shall deliver maintenance services for the full range of access control equipment in use at the properties. This equipment includes</w:t>
      </w:r>
      <w:r w:rsidR="00EF4041" w:rsidRPr="00117539">
        <w:rPr>
          <w:rFonts w:ascii="Arial" w:eastAsia="Arial" w:hAnsi="Arial" w:cs="Arial"/>
          <w:color w:val="FF0000"/>
        </w:rPr>
        <w:t xml:space="preserve"> but is not limited to</w:t>
      </w:r>
      <w:r w:rsidRPr="00117539">
        <w:rPr>
          <w:rFonts w:ascii="Arial" w:eastAsia="Arial" w:hAnsi="Arial" w:cs="Arial"/>
          <w:color w:val="FF0000"/>
        </w:rPr>
        <w:t xml:space="preserve"> the following:</w:t>
      </w:r>
    </w:p>
    <w:p w14:paraId="015CEB5F" w14:textId="0140AAF7" w:rsidR="00E32BD8" w:rsidRPr="00117539" w:rsidRDefault="00E32BD8" w:rsidP="00C13B29">
      <w:pPr>
        <w:pStyle w:val="ListParagraph"/>
        <w:numPr>
          <w:ilvl w:val="0"/>
          <w:numId w:val="28"/>
        </w:numPr>
        <w:spacing w:after="120" w:line="240" w:lineRule="auto"/>
        <w:rPr>
          <w:rFonts w:ascii="Arial" w:hAnsi="Arial" w:cs="Arial"/>
          <w:color w:val="FF0000"/>
        </w:rPr>
      </w:pPr>
      <w:r w:rsidRPr="00117539">
        <w:rPr>
          <w:rFonts w:ascii="Arial" w:hAnsi="Arial" w:cs="Arial"/>
          <w:color w:val="FF0000"/>
        </w:rPr>
        <w:t>Scanner</w:t>
      </w:r>
    </w:p>
    <w:p w14:paraId="64BE453F" w14:textId="6A9A98D9" w:rsidR="00E32BD8" w:rsidRPr="00117539" w:rsidRDefault="00E32BD8" w:rsidP="00C13B29">
      <w:pPr>
        <w:pStyle w:val="ListParagraph"/>
        <w:numPr>
          <w:ilvl w:val="0"/>
          <w:numId w:val="28"/>
        </w:numPr>
        <w:spacing w:after="120" w:line="240" w:lineRule="auto"/>
        <w:rPr>
          <w:rFonts w:ascii="Arial" w:hAnsi="Arial" w:cs="Arial"/>
          <w:color w:val="FF0000"/>
        </w:rPr>
      </w:pPr>
      <w:r w:rsidRPr="00117539">
        <w:rPr>
          <w:rFonts w:ascii="Arial" w:hAnsi="Arial" w:cs="Arial"/>
          <w:color w:val="FF0000"/>
        </w:rPr>
        <w:t>Control terminals</w:t>
      </w:r>
    </w:p>
    <w:p w14:paraId="72736265" w14:textId="40466158" w:rsidR="00E32BD8" w:rsidRPr="00117539" w:rsidRDefault="00E32BD8" w:rsidP="00C13B29">
      <w:pPr>
        <w:pStyle w:val="ListParagraph"/>
        <w:numPr>
          <w:ilvl w:val="0"/>
          <w:numId w:val="28"/>
        </w:numPr>
        <w:spacing w:after="120" w:line="240" w:lineRule="auto"/>
        <w:rPr>
          <w:rFonts w:ascii="Arial" w:hAnsi="Arial" w:cs="Arial"/>
          <w:color w:val="FF0000"/>
        </w:rPr>
      </w:pPr>
      <w:r w:rsidRPr="00117539">
        <w:rPr>
          <w:rFonts w:ascii="Arial" w:hAnsi="Arial" w:cs="Arial"/>
          <w:color w:val="FF0000"/>
        </w:rPr>
        <w:t>Barrier</w:t>
      </w:r>
      <w:r w:rsidR="00C02966">
        <w:rPr>
          <w:rFonts w:ascii="Arial" w:hAnsi="Arial" w:cs="Arial"/>
          <w:color w:val="FF0000"/>
        </w:rPr>
        <w:t xml:space="preserve"> </w:t>
      </w:r>
      <w:r w:rsidRPr="00117539">
        <w:rPr>
          <w:rFonts w:ascii="Arial" w:hAnsi="Arial" w:cs="Arial"/>
          <w:color w:val="FF0000"/>
        </w:rPr>
        <w:t xml:space="preserve">/ door control </w:t>
      </w:r>
      <w:r w:rsidRPr="00117539">
        <w:rPr>
          <w:rFonts w:ascii="Arial" w:eastAsia="Times New Roman" w:hAnsi="Arial" w:cs="Arial"/>
          <w:color w:val="FF0000"/>
          <w:sz w:val="20"/>
          <w:szCs w:val="20"/>
          <w:shd w:val="clear" w:color="auto" w:fill="FFFFFF"/>
        </w:rPr>
        <w:t>mechanisms</w:t>
      </w:r>
    </w:p>
    <w:p w14:paraId="4F92A032" w14:textId="43AD6C41" w:rsidR="00E32BD8" w:rsidRPr="00117539" w:rsidRDefault="00E32BD8" w:rsidP="00C13B29">
      <w:pPr>
        <w:pStyle w:val="ListParagraph"/>
        <w:numPr>
          <w:ilvl w:val="0"/>
          <w:numId w:val="28"/>
        </w:numPr>
        <w:spacing w:after="120" w:line="240" w:lineRule="auto"/>
        <w:rPr>
          <w:rFonts w:ascii="Arial" w:hAnsi="Arial" w:cs="Arial"/>
          <w:color w:val="FF0000"/>
        </w:rPr>
      </w:pPr>
      <w:r w:rsidRPr="00117539">
        <w:rPr>
          <w:rFonts w:ascii="Arial" w:hAnsi="Arial" w:cs="Arial"/>
          <w:color w:val="FF0000"/>
        </w:rPr>
        <w:t>Other associated equipment including servers and access card printers and</w:t>
      </w:r>
      <w:r w:rsidR="003C1A48" w:rsidRPr="00117539">
        <w:rPr>
          <w:rFonts w:ascii="Arial" w:hAnsi="Arial" w:cs="Arial"/>
          <w:color w:val="FF0000"/>
        </w:rPr>
        <w:t xml:space="preserve"> v</w:t>
      </w:r>
      <w:r w:rsidRPr="00117539">
        <w:rPr>
          <w:rFonts w:ascii="Arial" w:hAnsi="Arial" w:cs="Arial"/>
          <w:color w:val="FF0000"/>
        </w:rPr>
        <w:t>isitor booking system.</w:t>
      </w:r>
    </w:p>
    <w:p w14:paraId="47188065" w14:textId="59A6AF29" w:rsidR="00E32BD8" w:rsidRPr="00117539" w:rsidRDefault="00E32BD8" w:rsidP="00C13B29">
      <w:pPr>
        <w:pStyle w:val="ListParagraph"/>
        <w:numPr>
          <w:ilvl w:val="0"/>
          <w:numId w:val="28"/>
        </w:numPr>
        <w:spacing w:after="120" w:line="240" w:lineRule="auto"/>
        <w:rPr>
          <w:rFonts w:ascii="Arial" w:hAnsi="Arial" w:cs="Arial"/>
          <w:color w:val="FF0000"/>
        </w:rPr>
      </w:pPr>
      <w:r w:rsidRPr="00117539">
        <w:rPr>
          <w:rFonts w:ascii="Arial" w:hAnsi="Arial" w:cs="Arial"/>
          <w:color w:val="FF0000"/>
        </w:rPr>
        <w:t>Security Turnstiles</w:t>
      </w:r>
    </w:p>
    <w:p w14:paraId="0530D66B" w14:textId="469C8859" w:rsidR="00E32BD8" w:rsidRPr="002469DD" w:rsidRDefault="00E32BD8" w:rsidP="00C13B29">
      <w:pPr>
        <w:spacing w:after="120" w:line="240" w:lineRule="auto"/>
        <w:ind w:left="720" w:hanging="720"/>
        <w:jc w:val="both"/>
        <w:rPr>
          <w:rFonts w:ascii="Arial" w:eastAsia="Arial" w:hAnsi="Arial" w:cs="Arial"/>
          <w:color w:val="auto"/>
        </w:rPr>
      </w:pPr>
      <w:r w:rsidRPr="002469DD">
        <w:rPr>
          <w:rFonts w:ascii="Arial" w:eastAsia="Arial" w:hAnsi="Arial" w:cs="Arial"/>
          <w:color w:val="auto"/>
        </w:rPr>
        <w:t>28.5</w:t>
      </w:r>
      <w:r w:rsidR="00E92C2B">
        <w:rPr>
          <w:rFonts w:ascii="Arial" w:eastAsia="Arial" w:hAnsi="Arial" w:cs="Arial"/>
          <w:color w:val="auto"/>
        </w:rPr>
        <w:t xml:space="preserve"> </w:t>
      </w:r>
      <w:r w:rsidRPr="002469DD">
        <w:rPr>
          <w:rFonts w:ascii="Arial" w:eastAsia="Arial" w:hAnsi="Arial" w:cs="Arial"/>
          <w:color w:val="auto"/>
        </w:rPr>
        <w:t xml:space="preserve">  It will be the Supplier’s responsibility to ensure the continued functioning of security, </w:t>
      </w:r>
      <w:r w:rsidR="002469DD" w:rsidRPr="002469DD">
        <w:rPr>
          <w:rFonts w:ascii="Arial" w:eastAsia="Arial" w:hAnsi="Arial" w:cs="Arial"/>
          <w:color w:val="auto"/>
        </w:rPr>
        <w:t>access,</w:t>
      </w:r>
      <w:r w:rsidRPr="002469DD">
        <w:rPr>
          <w:rFonts w:ascii="Arial" w:eastAsia="Arial" w:hAnsi="Arial" w:cs="Arial"/>
          <w:color w:val="auto"/>
        </w:rPr>
        <w:t xml:space="preserve"> and intruder systems. </w:t>
      </w:r>
    </w:p>
    <w:p w14:paraId="3D9E7254" w14:textId="39A8C609" w:rsidR="00E32BD8" w:rsidRPr="00117539" w:rsidRDefault="00E32BD8" w:rsidP="00C13B29">
      <w:pPr>
        <w:spacing w:after="120" w:line="240" w:lineRule="auto"/>
        <w:ind w:left="720" w:hanging="720"/>
        <w:jc w:val="both"/>
        <w:rPr>
          <w:rFonts w:ascii="Arial" w:eastAsia="Arial" w:hAnsi="Arial" w:cs="Arial"/>
          <w:color w:val="FF0000"/>
        </w:rPr>
      </w:pPr>
      <w:r w:rsidRPr="00F41D67">
        <w:rPr>
          <w:rFonts w:ascii="Arial" w:eastAsia="Arial" w:hAnsi="Arial" w:cs="Arial"/>
          <w:color w:val="auto"/>
        </w:rPr>
        <w:t xml:space="preserve">28.6  </w:t>
      </w:r>
      <w:r w:rsidR="00F41D67">
        <w:rPr>
          <w:rFonts w:ascii="Arial" w:eastAsia="Arial" w:hAnsi="Arial" w:cs="Arial"/>
          <w:color w:val="auto"/>
        </w:rPr>
        <w:t xml:space="preserve"> </w:t>
      </w:r>
      <w:r w:rsidRPr="00F41D67">
        <w:rPr>
          <w:rFonts w:ascii="Arial" w:eastAsia="Arial" w:hAnsi="Arial" w:cs="Arial"/>
          <w:color w:val="auto"/>
        </w:rPr>
        <w:t>The Supplier shall ensure that any failure that leads to a weakness in security is rectified within the agreed timescale</w:t>
      </w:r>
      <w:r w:rsidR="00117539">
        <w:rPr>
          <w:rFonts w:ascii="Arial" w:eastAsia="Arial" w:hAnsi="Arial" w:cs="Arial"/>
          <w:color w:val="auto"/>
        </w:rPr>
        <w:t xml:space="preserve"> </w:t>
      </w:r>
      <w:r w:rsidR="00117539" w:rsidRPr="00117539">
        <w:rPr>
          <w:rFonts w:ascii="Arial" w:eastAsia="Arial" w:hAnsi="Arial" w:cs="Arial"/>
          <w:color w:val="FF0000"/>
        </w:rPr>
        <w:t>a</w:t>
      </w:r>
      <w:r w:rsidRPr="00117539">
        <w:rPr>
          <w:rFonts w:ascii="Arial" w:eastAsia="Arial" w:hAnsi="Arial" w:cs="Arial"/>
          <w:color w:val="FF0000"/>
        </w:rPr>
        <w:t>s set out i</w:t>
      </w:r>
      <w:r w:rsidR="006950FC" w:rsidRPr="00117539">
        <w:rPr>
          <w:rFonts w:ascii="Arial" w:eastAsia="Arial" w:hAnsi="Arial" w:cs="Arial"/>
          <w:color w:val="FF0000"/>
        </w:rPr>
        <w:t xml:space="preserve">n </w:t>
      </w:r>
      <w:r w:rsidR="006950FC" w:rsidRPr="00117539">
        <w:rPr>
          <w:rFonts w:ascii="Arial" w:eastAsia="Arial" w:hAnsi="Arial" w:cs="Arial"/>
          <w:b/>
          <w:bCs/>
          <w:color w:val="FF0000"/>
        </w:rPr>
        <w:t>Annex A</w:t>
      </w:r>
      <w:r w:rsidR="006950FC" w:rsidRPr="00117539">
        <w:rPr>
          <w:rFonts w:ascii="Arial" w:eastAsia="Arial" w:hAnsi="Arial" w:cs="Arial"/>
          <w:color w:val="FF0000"/>
        </w:rPr>
        <w:t xml:space="preserve"> - Standards and Processes.</w:t>
      </w:r>
    </w:p>
    <w:p w14:paraId="0294E7D9" w14:textId="368F8447" w:rsidR="00E32BD8" w:rsidRDefault="00E32BD8" w:rsidP="00C13B29">
      <w:pPr>
        <w:spacing w:after="120" w:line="240" w:lineRule="auto"/>
        <w:ind w:left="720" w:hanging="720"/>
        <w:jc w:val="both"/>
        <w:rPr>
          <w:rFonts w:ascii="Arial" w:eastAsia="Arial" w:hAnsi="Arial" w:cs="Arial"/>
        </w:rPr>
      </w:pPr>
      <w:r w:rsidRPr="00F41D67">
        <w:rPr>
          <w:rFonts w:ascii="Arial" w:eastAsia="Arial" w:hAnsi="Arial" w:cs="Arial"/>
        </w:rPr>
        <w:t>28.7</w:t>
      </w:r>
      <w:r w:rsidR="00E92C2B">
        <w:rPr>
          <w:rFonts w:ascii="Arial" w:eastAsia="Arial" w:hAnsi="Arial" w:cs="Arial"/>
        </w:rPr>
        <w:t xml:space="preserve"> </w:t>
      </w:r>
      <w:r w:rsidR="00F41D67">
        <w:rPr>
          <w:rFonts w:ascii="Arial" w:eastAsia="Arial" w:hAnsi="Arial" w:cs="Arial"/>
        </w:rPr>
        <w:t xml:space="preserve"> </w:t>
      </w:r>
      <w:r w:rsidR="00E2145B">
        <w:rPr>
          <w:rFonts w:ascii="Arial" w:eastAsia="Arial" w:hAnsi="Arial" w:cs="Arial"/>
        </w:rPr>
        <w:t xml:space="preserve"> </w:t>
      </w:r>
      <w:r w:rsidRPr="00F41D67">
        <w:rPr>
          <w:rFonts w:ascii="Arial" w:eastAsia="Arial" w:hAnsi="Arial" w:cs="Arial"/>
        </w:rPr>
        <w:t>The Supplier shall liaise with the Buyer</w:t>
      </w:r>
      <w:r w:rsidR="00117539">
        <w:rPr>
          <w:rFonts w:ascii="Arial" w:eastAsia="Arial" w:hAnsi="Arial" w:cs="Arial"/>
        </w:rPr>
        <w:t>’s Authorised Representative</w:t>
      </w:r>
      <w:r w:rsidRPr="00F41D67">
        <w:rPr>
          <w:rFonts w:ascii="Arial" w:eastAsia="Arial" w:hAnsi="Arial" w:cs="Arial"/>
        </w:rPr>
        <w:t xml:space="preserve"> and any relevant </w:t>
      </w:r>
      <w:r w:rsidR="00CE3376">
        <w:rPr>
          <w:rFonts w:ascii="Arial" w:eastAsia="Arial" w:hAnsi="Arial" w:cs="Arial"/>
        </w:rPr>
        <w:t>HM Government</w:t>
      </w:r>
      <w:r w:rsidRPr="00F41D67">
        <w:rPr>
          <w:rFonts w:ascii="Arial" w:eastAsia="Arial" w:hAnsi="Arial" w:cs="Arial"/>
        </w:rPr>
        <w:t xml:space="preserve"> security equipment specialists over the issues of security, access and intruder system including synergistic areas where security provision is supplied directly by </w:t>
      </w:r>
      <w:r w:rsidR="00CE3376">
        <w:rPr>
          <w:rFonts w:ascii="Arial" w:eastAsia="Arial" w:hAnsi="Arial" w:cs="Arial"/>
        </w:rPr>
        <w:t>HM Government</w:t>
      </w:r>
      <w:r w:rsidRPr="00F41D67">
        <w:rPr>
          <w:rFonts w:ascii="Arial" w:eastAsia="Arial" w:hAnsi="Arial" w:cs="Arial"/>
        </w:rPr>
        <w:t xml:space="preserve"> Staff</w:t>
      </w:r>
      <w:r>
        <w:rPr>
          <w:rFonts w:ascii="Arial" w:eastAsia="Arial" w:hAnsi="Arial" w:cs="Arial"/>
        </w:rPr>
        <w:t>.</w:t>
      </w:r>
    </w:p>
    <w:p w14:paraId="258F0F74" w14:textId="48E2C79F" w:rsidR="00E32BD8" w:rsidRPr="00CD33B5" w:rsidRDefault="00E32BD8" w:rsidP="00C13B29">
      <w:pPr>
        <w:spacing w:after="120" w:line="240" w:lineRule="auto"/>
        <w:ind w:left="720" w:hanging="720"/>
        <w:jc w:val="both"/>
        <w:rPr>
          <w:rFonts w:ascii="Arial" w:eastAsia="Arial" w:hAnsi="Arial" w:cs="Arial"/>
          <w:color w:val="FF0000"/>
        </w:rPr>
      </w:pPr>
      <w:r w:rsidRPr="00CD33B5">
        <w:rPr>
          <w:rFonts w:ascii="Arial" w:eastAsia="Arial" w:hAnsi="Arial" w:cs="Arial"/>
          <w:color w:val="FF0000"/>
        </w:rPr>
        <w:t xml:space="preserve">28.8 </w:t>
      </w:r>
      <w:r w:rsidR="00E2145B" w:rsidRPr="00CD33B5">
        <w:rPr>
          <w:rFonts w:ascii="Arial" w:eastAsia="Arial" w:hAnsi="Arial" w:cs="Arial"/>
          <w:color w:val="FF0000"/>
        </w:rPr>
        <w:t xml:space="preserve"> </w:t>
      </w:r>
      <w:r w:rsidRPr="00CD33B5">
        <w:rPr>
          <w:rFonts w:ascii="Arial" w:eastAsia="Arial" w:hAnsi="Arial" w:cs="Arial"/>
          <w:color w:val="FF0000"/>
        </w:rPr>
        <w:t xml:space="preserve">The </w:t>
      </w:r>
      <w:r w:rsidR="009D44AC" w:rsidRPr="00CD33B5">
        <w:rPr>
          <w:rFonts w:ascii="Arial" w:eastAsia="Arial" w:hAnsi="Arial" w:cs="Arial"/>
          <w:color w:val="FF0000"/>
        </w:rPr>
        <w:t>S</w:t>
      </w:r>
      <w:r w:rsidRPr="00CD33B5">
        <w:rPr>
          <w:rFonts w:ascii="Arial" w:eastAsia="Arial" w:hAnsi="Arial" w:cs="Arial"/>
          <w:color w:val="FF0000"/>
        </w:rPr>
        <w:t>upplier shall maintain electronic records of all preventative and reactive maintenance tasks carried out.</w:t>
      </w:r>
    </w:p>
    <w:p w14:paraId="6FA1A90A" w14:textId="614D8EBB" w:rsidR="00F520F7" w:rsidRPr="00CD33B5" w:rsidRDefault="00E32BD8" w:rsidP="00C13B29">
      <w:pPr>
        <w:spacing w:after="120" w:line="240" w:lineRule="auto"/>
        <w:ind w:left="720" w:hanging="720"/>
        <w:jc w:val="both"/>
        <w:rPr>
          <w:rFonts w:ascii="Arial" w:eastAsia="Arial" w:hAnsi="Arial" w:cs="Arial"/>
          <w:color w:val="FF0000"/>
        </w:rPr>
      </w:pPr>
      <w:r w:rsidRPr="00CD33B5">
        <w:rPr>
          <w:rFonts w:ascii="Arial" w:eastAsia="Arial" w:hAnsi="Arial" w:cs="Arial"/>
          <w:color w:val="FF0000"/>
        </w:rPr>
        <w:t>28.9</w:t>
      </w:r>
      <w:r w:rsidR="00E92C2B" w:rsidRPr="00CD33B5">
        <w:rPr>
          <w:rFonts w:ascii="Arial" w:eastAsia="Arial" w:hAnsi="Arial" w:cs="Arial"/>
          <w:color w:val="FF0000"/>
        </w:rPr>
        <w:t xml:space="preserve"> </w:t>
      </w:r>
      <w:r w:rsidRPr="00CD33B5">
        <w:rPr>
          <w:rFonts w:ascii="Arial" w:eastAsia="Arial" w:hAnsi="Arial" w:cs="Arial"/>
          <w:color w:val="FF0000"/>
        </w:rPr>
        <w:t xml:space="preserve">  Procure access control cards when required by the Buyer. Costs for these shall be managed via Call-Off Schedule 25 – Billable Works and Projects.</w:t>
      </w:r>
    </w:p>
    <w:p w14:paraId="3F118859" w14:textId="1E183664" w:rsidR="00434169" w:rsidRPr="00CD33B5" w:rsidRDefault="00DD6E0C" w:rsidP="00C13B29">
      <w:pPr>
        <w:spacing w:after="120" w:line="240" w:lineRule="auto"/>
        <w:ind w:left="720" w:hanging="720"/>
        <w:jc w:val="both"/>
        <w:rPr>
          <w:rFonts w:ascii="Arial" w:eastAsia="Arial" w:hAnsi="Arial" w:cs="Arial"/>
          <w:color w:val="FF0000"/>
        </w:rPr>
      </w:pPr>
      <w:bookmarkStart w:id="141" w:name="_Hlk135724412"/>
      <w:r w:rsidRPr="00CD33B5">
        <w:rPr>
          <w:rFonts w:ascii="Arial" w:eastAsia="Arial" w:hAnsi="Arial" w:cs="Arial"/>
          <w:color w:val="FF0000"/>
        </w:rPr>
        <w:t>28.10</w:t>
      </w:r>
      <w:r w:rsidR="00E92C2B" w:rsidRPr="00CD33B5">
        <w:rPr>
          <w:rFonts w:ascii="Arial" w:eastAsia="Arial" w:hAnsi="Arial" w:cs="Arial"/>
          <w:color w:val="FF0000"/>
        </w:rPr>
        <w:t xml:space="preserve"> </w:t>
      </w:r>
      <w:r w:rsidRPr="00CD33B5">
        <w:rPr>
          <w:rFonts w:ascii="Arial" w:eastAsia="Arial" w:hAnsi="Arial" w:cs="Arial"/>
          <w:color w:val="FF0000"/>
        </w:rPr>
        <w:t xml:space="preserve">  </w:t>
      </w:r>
      <w:r w:rsidR="00F617E3" w:rsidRPr="00CD33B5">
        <w:rPr>
          <w:rFonts w:ascii="Arial" w:eastAsia="Arial" w:hAnsi="Arial" w:cs="Arial"/>
          <w:color w:val="FF0000"/>
        </w:rPr>
        <w:t xml:space="preserve">The </w:t>
      </w:r>
      <w:r w:rsidR="00434169" w:rsidRPr="00CD33B5">
        <w:rPr>
          <w:rFonts w:ascii="Arial" w:eastAsia="Arial" w:hAnsi="Arial" w:cs="Arial"/>
          <w:color w:val="FF0000"/>
        </w:rPr>
        <w:t>S</w:t>
      </w:r>
      <w:r w:rsidR="00F617E3" w:rsidRPr="00CD33B5">
        <w:rPr>
          <w:rFonts w:ascii="Arial" w:eastAsia="Arial" w:hAnsi="Arial" w:cs="Arial"/>
          <w:color w:val="FF0000"/>
        </w:rPr>
        <w:t xml:space="preserve">upplier </w:t>
      </w:r>
      <w:r w:rsidR="00434169" w:rsidRPr="00CD33B5">
        <w:rPr>
          <w:rFonts w:ascii="Arial" w:eastAsia="Arial" w:hAnsi="Arial" w:cs="Arial"/>
          <w:color w:val="FF0000"/>
        </w:rPr>
        <w:t xml:space="preserve">shall </w:t>
      </w:r>
      <w:r w:rsidR="00F617E3" w:rsidRPr="00CD33B5">
        <w:rPr>
          <w:rFonts w:ascii="Arial" w:eastAsia="Arial" w:hAnsi="Arial" w:cs="Arial"/>
          <w:color w:val="FF0000"/>
        </w:rPr>
        <w:t xml:space="preserve">operate and maintain </w:t>
      </w:r>
      <w:r w:rsidR="00577D1D" w:rsidRPr="00CD33B5">
        <w:rPr>
          <w:rFonts w:ascii="Arial" w:eastAsia="Arial" w:hAnsi="Arial" w:cs="Arial"/>
          <w:color w:val="FF0000"/>
        </w:rPr>
        <w:t>equipment,</w:t>
      </w:r>
      <w:r w:rsidR="00434169" w:rsidRPr="00CD33B5">
        <w:rPr>
          <w:rFonts w:ascii="Arial" w:eastAsia="Arial" w:hAnsi="Arial" w:cs="Arial"/>
          <w:color w:val="FF0000"/>
        </w:rPr>
        <w:t xml:space="preserve"> in accordance with statutory</w:t>
      </w:r>
      <w:r w:rsidR="00C02966">
        <w:rPr>
          <w:rFonts w:ascii="Arial" w:eastAsia="Arial" w:hAnsi="Arial" w:cs="Arial"/>
          <w:color w:val="FF0000"/>
        </w:rPr>
        <w:t xml:space="preserve"> </w:t>
      </w:r>
      <w:r w:rsidR="00434169" w:rsidRPr="00CD33B5">
        <w:rPr>
          <w:rFonts w:ascii="Arial" w:eastAsia="Arial" w:hAnsi="Arial" w:cs="Arial"/>
          <w:color w:val="FF0000"/>
        </w:rPr>
        <w:t>/</w:t>
      </w:r>
      <w:r w:rsidR="00C02966">
        <w:rPr>
          <w:rFonts w:ascii="Arial" w:eastAsia="Arial" w:hAnsi="Arial" w:cs="Arial"/>
          <w:color w:val="FF0000"/>
        </w:rPr>
        <w:t xml:space="preserve"> </w:t>
      </w:r>
      <w:r w:rsidR="00434169" w:rsidRPr="00CD33B5">
        <w:rPr>
          <w:rFonts w:ascii="Arial" w:eastAsia="Arial" w:hAnsi="Arial" w:cs="Arial"/>
          <w:color w:val="FF0000"/>
        </w:rPr>
        <w:t xml:space="preserve">legal compliance and maintenance requirements as set out in SFG20, Industry </w:t>
      </w:r>
      <w:r w:rsidR="00310442" w:rsidRPr="00CD33B5">
        <w:rPr>
          <w:rFonts w:ascii="Arial" w:eastAsia="Arial" w:hAnsi="Arial" w:cs="Arial"/>
          <w:color w:val="FF0000"/>
        </w:rPr>
        <w:t xml:space="preserve">Best Practice and </w:t>
      </w:r>
      <w:r w:rsidR="00B42FF5" w:rsidRPr="00CD33B5">
        <w:rPr>
          <w:rFonts w:ascii="Arial" w:eastAsia="Arial" w:hAnsi="Arial" w:cs="Arial"/>
          <w:color w:val="FF0000"/>
        </w:rPr>
        <w:t>Manufacturers</w:t>
      </w:r>
      <w:r w:rsidR="00310442" w:rsidRPr="00CD33B5">
        <w:rPr>
          <w:rFonts w:ascii="Arial" w:eastAsia="Arial" w:hAnsi="Arial" w:cs="Arial"/>
          <w:color w:val="FF0000"/>
        </w:rPr>
        <w:t xml:space="preserve"> recommendations</w:t>
      </w:r>
      <w:r w:rsidR="00434169" w:rsidRPr="00CD33B5">
        <w:rPr>
          <w:rFonts w:ascii="Arial" w:eastAsia="Arial" w:hAnsi="Arial" w:cs="Arial"/>
          <w:color w:val="FF0000"/>
        </w:rPr>
        <w:t xml:space="preserve">. </w:t>
      </w:r>
    </w:p>
    <w:bookmarkEnd w:id="141"/>
    <w:p w14:paraId="0237C539" w14:textId="39936D71" w:rsidR="00F617E3" w:rsidRPr="00CD33B5" w:rsidRDefault="00516B05" w:rsidP="00C13B29">
      <w:pPr>
        <w:spacing w:after="120" w:line="240" w:lineRule="auto"/>
        <w:ind w:left="720" w:hanging="720"/>
        <w:jc w:val="both"/>
        <w:rPr>
          <w:rFonts w:ascii="Arial" w:eastAsia="Arial" w:hAnsi="Arial" w:cs="Arial"/>
          <w:color w:val="FF0000"/>
        </w:rPr>
      </w:pPr>
      <w:r w:rsidRPr="00CD33B5">
        <w:rPr>
          <w:rFonts w:ascii="Arial" w:eastAsia="Arial" w:hAnsi="Arial" w:cs="Arial"/>
          <w:color w:val="FF0000"/>
        </w:rPr>
        <w:t xml:space="preserve">28.11 </w:t>
      </w:r>
      <w:r w:rsidR="00F617E3" w:rsidRPr="00CD33B5">
        <w:rPr>
          <w:rFonts w:ascii="Arial" w:eastAsia="Arial" w:hAnsi="Arial" w:cs="Arial"/>
          <w:color w:val="FF0000"/>
        </w:rPr>
        <w:t xml:space="preserve">The Supplier shall be responsible for establishing, reviewing, and maintaining a schedule of and supply of critical spares as agreed with the Buyer.  </w:t>
      </w:r>
    </w:p>
    <w:p w14:paraId="7B5750FB" w14:textId="3E54EBBC" w:rsidR="00F617E3" w:rsidRPr="00CD33B5" w:rsidRDefault="00516B05" w:rsidP="00C13B29">
      <w:pPr>
        <w:spacing w:after="120" w:line="240" w:lineRule="auto"/>
        <w:ind w:left="720" w:hanging="720"/>
        <w:jc w:val="both"/>
        <w:rPr>
          <w:rFonts w:ascii="Arial" w:eastAsia="Arial" w:hAnsi="Arial" w:cs="Arial"/>
          <w:color w:val="FF0000"/>
        </w:rPr>
      </w:pPr>
      <w:r w:rsidRPr="00CD33B5">
        <w:rPr>
          <w:rFonts w:ascii="Arial" w:eastAsia="Arial" w:hAnsi="Arial" w:cs="Arial"/>
          <w:color w:val="FF0000"/>
        </w:rPr>
        <w:t>28.12</w:t>
      </w:r>
      <w:r w:rsidR="00E92C2B" w:rsidRPr="00CD33B5">
        <w:rPr>
          <w:rFonts w:ascii="Arial" w:eastAsia="Arial" w:hAnsi="Arial" w:cs="Arial"/>
          <w:color w:val="FF0000"/>
        </w:rPr>
        <w:t xml:space="preserve"> </w:t>
      </w:r>
      <w:r w:rsidRPr="00CD33B5">
        <w:rPr>
          <w:rFonts w:ascii="Arial" w:eastAsia="Arial" w:hAnsi="Arial" w:cs="Arial"/>
          <w:color w:val="FF0000"/>
        </w:rPr>
        <w:t xml:space="preserve"> </w:t>
      </w:r>
      <w:r w:rsidR="00F617E3" w:rsidRPr="00CD33B5">
        <w:rPr>
          <w:rFonts w:ascii="Arial" w:eastAsia="Arial" w:hAnsi="Arial" w:cs="Arial"/>
          <w:color w:val="FF0000"/>
        </w:rPr>
        <w:t>The Supplier shall be responsible for the safekeeping and storage of any materials that may be directly delivered to the Buyer Premises, including critical spares as agreed with the Buyer.</w:t>
      </w:r>
    </w:p>
    <w:p w14:paraId="0D5A038B" w14:textId="3307D679" w:rsidR="00F617E3" w:rsidRPr="00CD33B5" w:rsidRDefault="00516B05" w:rsidP="00C13B29">
      <w:pPr>
        <w:spacing w:after="120" w:line="240" w:lineRule="auto"/>
        <w:ind w:left="720" w:hanging="720"/>
        <w:jc w:val="both"/>
        <w:rPr>
          <w:rFonts w:ascii="Arial" w:eastAsia="Arial" w:hAnsi="Arial" w:cs="Arial"/>
          <w:color w:val="FF0000"/>
        </w:rPr>
      </w:pPr>
      <w:r w:rsidRPr="00CD33B5">
        <w:rPr>
          <w:rFonts w:ascii="Arial" w:eastAsia="Arial" w:hAnsi="Arial" w:cs="Arial"/>
          <w:color w:val="FF0000"/>
        </w:rPr>
        <w:t>28.13</w:t>
      </w:r>
      <w:r w:rsidR="00E92C2B" w:rsidRPr="00CD33B5">
        <w:rPr>
          <w:rFonts w:ascii="Arial" w:eastAsia="Arial" w:hAnsi="Arial" w:cs="Arial"/>
          <w:color w:val="FF0000"/>
        </w:rPr>
        <w:t xml:space="preserve"> </w:t>
      </w:r>
      <w:r w:rsidRPr="00CD33B5">
        <w:rPr>
          <w:rFonts w:ascii="Arial" w:eastAsia="Arial" w:hAnsi="Arial" w:cs="Arial"/>
          <w:color w:val="FF0000"/>
        </w:rPr>
        <w:t xml:space="preserve"> </w:t>
      </w:r>
      <w:r w:rsidR="00F617E3" w:rsidRPr="00CD33B5">
        <w:rPr>
          <w:rFonts w:ascii="Arial" w:eastAsia="Arial" w:hAnsi="Arial" w:cs="Arial"/>
          <w:color w:val="FF0000"/>
        </w:rPr>
        <w:t xml:space="preserve">The Supplier will be required to ensure any personnel carrying out works relevant to security systems have the appropriate qualifications and follow standards when doing so. The Supplier will </w:t>
      </w:r>
      <w:r w:rsidR="00155CF6" w:rsidRPr="00CD33B5">
        <w:rPr>
          <w:rFonts w:ascii="Arial" w:eastAsia="Arial" w:hAnsi="Arial" w:cs="Arial"/>
          <w:color w:val="FF0000"/>
        </w:rPr>
        <w:t>need</w:t>
      </w:r>
      <w:r w:rsidR="00F617E3" w:rsidRPr="00CD33B5">
        <w:rPr>
          <w:rFonts w:ascii="Arial" w:eastAsia="Arial" w:hAnsi="Arial" w:cs="Arial"/>
          <w:color w:val="FF0000"/>
        </w:rPr>
        <w:t xml:space="preserve"> to provide proof of qualifications upon request.</w:t>
      </w:r>
    </w:p>
    <w:p w14:paraId="5146B4DA" w14:textId="78B7FD5E" w:rsidR="00F617E3" w:rsidRPr="00CD33B5" w:rsidRDefault="00516B05" w:rsidP="00C13B29">
      <w:pPr>
        <w:spacing w:after="120" w:line="240" w:lineRule="auto"/>
        <w:ind w:left="720" w:hanging="720"/>
        <w:jc w:val="both"/>
        <w:rPr>
          <w:rFonts w:ascii="Arial" w:eastAsia="Arial" w:hAnsi="Arial" w:cs="Arial"/>
          <w:color w:val="FF0000"/>
        </w:rPr>
      </w:pPr>
      <w:r w:rsidRPr="00CD33B5">
        <w:rPr>
          <w:rFonts w:ascii="Arial" w:eastAsia="Arial" w:hAnsi="Arial" w:cs="Arial"/>
          <w:color w:val="FF0000"/>
        </w:rPr>
        <w:t>28.14</w:t>
      </w:r>
      <w:r w:rsidR="00E92C2B" w:rsidRPr="00CD33B5">
        <w:rPr>
          <w:rFonts w:ascii="Arial" w:eastAsia="Arial" w:hAnsi="Arial" w:cs="Arial"/>
          <w:color w:val="FF0000"/>
        </w:rPr>
        <w:t xml:space="preserve"> </w:t>
      </w:r>
      <w:r w:rsidRPr="00CD33B5">
        <w:rPr>
          <w:rFonts w:ascii="Arial" w:eastAsia="Arial" w:hAnsi="Arial" w:cs="Arial"/>
          <w:color w:val="FF0000"/>
        </w:rPr>
        <w:t xml:space="preserve"> </w:t>
      </w:r>
      <w:r w:rsidR="00F617E3" w:rsidRPr="00CD33B5">
        <w:rPr>
          <w:rFonts w:ascii="Arial" w:eastAsia="Arial" w:hAnsi="Arial" w:cs="Arial"/>
          <w:color w:val="FF0000"/>
        </w:rPr>
        <w:t>Any equipment for the below services which need to be disposed of will be the responsibility of the Supplier. They will need to ensure they are disposed of in line with environmental government standards</w:t>
      </w:r>
      <w:r w:rsidR="000E5E9D" w:rsidRPr="00CD33B5">
        <w:rPr>
          <w:rFonts w:ascii="Arial" w:eastAsia="Arial" w:hAnsi="Arial" w:cs="Arial"/>
          <w:color w:val="FF0000"/>
        </w:rPr>
        <w:t xml:space="preserve"> and relevant security standards</w:t>
      </w:r>
      <w:r w:rsidR="00F617E3" w:rsidRPr="00CD33B5">
        <w:rPr>
          <w:rFonts w:ascii="Arial" w:eastAsia="Arial" w:hAnsi="Arial" w:cs="Arial"/>
          <w:color w:val="FF0000"/>
        </w:rPr>
        <w:t>.</w:t>
      </w:r>
    </w:p>
    <w:p w14:paraId="0ABCFB74" w14:textId="5AD56C5A" w:rsidR="00F617E3" w:rsidRPr="00CD33B5" w:rsidRDefault="00516B05" w:rsidP="00C13B29">
      <w:pPr>
        <w:spacing w:after="120" w:line="240" w:lineRule="auto"/>
        <w:ind w:left="720" w:hanging="720"/>
        <w:jc w:val="both"/>
        <w:rPr>
          <w:rFonts w:ascii="Arial" w:eastAsia="Arial" w:hAnsi="Arial" w:cs="Arial"/>
          <w:color w:val="FF0000"/>
        </w:rPr>
      </w:pPr>
      <w:r w:rsidRPr="00CD33B5">
        <w:rPr>
          <w:rFonts w:ascii="Arial" w:eastAsia="Arial" w:hAnsi="Arial" w:cs="Arial"/>
          <w:color w:val="FF0000"/>
        </w:rPr>
        <w:t>28.15</w:t>
      </w:r>
      <w:r w:rsidR="00E92C2B" w:rsidRPr="00CD33B5">
        <w:rPr>
          <w:rFonts w:ascii="Arial" w:eastAsia="Arial" w:hAnsi="Arial" w:cs="Arial"/>
          <w:color w:val="FF0000"/>
        </w:rPr>
        <w:t xml:space="preserve"> </w:t>
      </w:r>
      <w:r w:rsidRPr="00CD33B5">
        <w:rPr>
          <w:rFonts w:ascii="Arial" w:eastAsia="Arial" w:hAnsi="Arial" w:cs="Arial"/>
          <w:color w:val="FF0000"/>
        </w:rPr>
        <w:t xml:space="preserve"> </w:t>
      </w:r>
      <w:r w:rsidR="00F617E3" w:rsidRPr="00CD33B5">
        <w:rPr>
          <w:rFonts w:ascii="Arial" w:eastAsia="Arial" w:hAnsi="Arial" w:cs="Arial"/>
          <w:color w:val="FF0000"/>
        </w:rPr>
        <w:t>The Supplier shall submit a full report to the Buyer, on the first full working day following any reactive call out, incorporating all details of the actions taken to resolve the issue</w:t>
      </w:r>
      <w:r w:rsidR="00C02966">
        <w:rPr>
          <w:rFonts w:ascii="Arial" w:eastAsia="Arial" w:hAnsi="Arial" w:cs="Arial"/>
          <w:color w:val="FF0000"/>
        </w:rPr>
        <w:t xml:space="preserve"> </w:t>
      </w:r>
      <w:r w:rsidR="00F617E3" w:rsidRPr="00CD33B5">
        <w:rPr>
          <w:rFonts w:ascii="Arial" w:eastAsia="Arial" w:hAnsi="Arial" w:cs="Arial"/>
          <w:color w:val="FF0000"/>
        </w:rPr>
        <w:lastRenderedPageBreak/>
        <w:t>/</w:t>
      </w:r>
      <w:r w:rsidR="00C02966">
        <w:rPr>
          <w:rFonts w:ascii="Arial" w:eastAsia="Arial" w:hAnsi="Arial" w:cs="Arial"/>
          <w:color w:val="FF0000"/>
        </w:rPr>
        <w:t xml:space="preserve"> </w:t>
      </w:r>
      <w:r w:rsidR="00F617E3" w:rsidRPr="00CD33B5">
        <w:rPr>
          <w:rFonts w:ascii="Arial" w:eastAsia="Arial" w:hAnsi="Arial" w:cs="Arial"/>
          <w:color w:val="FF0000"/>
        </w:rPr>
        <w:t>fault and proposed actions to be taken to rectify the fault. Including full details of the proposed replacement.</w:t>
      </w:r>
    </w:p>
    <w:p w14:paraId="66B67BC9" w14:textId="44E0F51B" w:rsidR="000136DD" w:rsidRPr="00CD33B5" w:rsidRDefault="00516B05" w:rsidP="00C13B29">
      <w:pPr>
        <w:spacing w:after="120" w:line="240" w:lineRule="auto"/>
        <w:ind w:left="720" w:hanging="720"/>
        <w:jc w:val="both"/>
        <w:rPr>
          <w:rFonts w:ascii="Arial" w:eastAsia="Arial" w:hAnsi="Arial" w:cs="Arial"/>
          <w:color w:val="FF0000"/>
        </w:rPr>
      </w:pPr>
      <w:r w:rsidRPr="00CD33B5">
        <w:rPr>
          <w:rFonts w:ascii="Arial" w:eastAsia="Arial" w:hAnsi="Arial" w:cs="Arial"/>
          <w:color w:val="FF0000"/>
        </w:rPr>
        <w:t>28.16</w:t>
      </w:r>
      <w:r w:rsidR="00E92C2B" w:rsidRPr="00CD33B5">
        <w:rPr>
          <w:rFonts w:ascii="Arial" w:eastAsia="Arial" w:hAnsi="Arial" w:cs="Arial"/>
          <w:color w:val="FF0000"/>
        </w:rPr>
        <w:t xml:space="preserve"> </w:t>
      </w:r>
      <w:r w:rsidRPr="00CD33B5">
        <w:rPr>
          <w:rFonts w:ascii="Arial" w:eastAsia="Arial" w:hAnsi="Arial" w:cs="Arial"/>
          <w:color w:val="FF0000"/>
        </w:rPr>
        <w:t xml:space="preserve"> </w:t>
      </w:r>
      <w:r w:rsidR="00F617E3" w:rsidRPr="00CD33B5">
        <w:rPr>
          <w:rFonts w:ascii="Arial" w:eastAsia="Arial" w:hAnsi="Arial" w:cs="Arial"/>
          <w:color w:val="FF0000"/>
        </w:rPr>
        <w:t>The Supplier, wherever possible, shall use replacement and spare parts which match the existing equipment and must ensure compatibility with the operational requirements of the equipment and systems.</w:t>
      </w:r>
      <w:r w:rsidR="000136DD" w:rsidRPr="00CD33B5">
        <w:rPr>
          <w:rFonts w:ascii="Arial" w:eastAsia="Arial" w:hAnsi="Arial" w:cs="Arial"/>
          <w:color w:val="FF0000"/>
        </w:rPr>
        <w:t xml:space="preserve"> </w:t>
      </w:r>
      <w:r w:rsidR="00EB724A" w:rsidRPr="00CD33B5">
        <w:rPr>
          <w:rFonts w:ascii="Arial" w:eastAsia="Arial" w:hAnsi="Arial" w:cs="Arial"/>
          <w:color w:val="FF0000"/>
        </w:rPr>
        <w:t xml:space="preserve">Replacement equipment must be compliant with the security requirements of the Home Office and approved for use. </w:t>
      </w:r>
      <w:r w:rsidR="000136DD" w:rsidRPr="00CD33B5">
        <w:rPr>
          <w:rFonts w:ascii="Arial" w:eastAsia="Arial" w:hAnsi="Arial" w:cs="Arial"/>
          <w:color w:val="FF0000"/>
        </w:rPr>
        <w:t>Where opportunities are identified to improve reliability or service provided by the equipment, either by technological advancement or other means, the Supplier shall provide the Buyer with a quotation for the replacement</w:t>
      </w:r>
      <w:r w:rsidR="00051154" w:rsidRPr="00CD33B5">
        <w:rPr>
          <w:rFonts w:ascii="Arial" w:eastAsia="Arial" w:hAnsi="Arial" w:cs="Arial"/>
          <w:color w:val="FF0000"/>
        </w:rPr>
        <w:t>, in advance of installation</w:t>
      </w:r>
      <w:r w:rsidR="000136DD" w:rsidRPr="00CD33B5">
        <w:rPr>
          <w:rFonts w:ascii="Arial" w:eastAsia="Arial" w:hAnsi="Arial" w:cs="Arial"/>
          <w:color w:val="FF0000"/>
        </w:rPr>
        <w:t>. When an Asset is Beyond Economic Repair the cost of replacement shall be met by the Supplier up to the Inclusive Repair Threshold</w:t>
      </w:r>
      <w:r w:rsidR="00CD33B5" w:rsidRPr="00CD33B5">
        <w:rPr>
          <w:rFonts w:ascii="Arial" w:eastAsia="Arial" w:hAnsi="Arial" w:cs="Arial"/>
          <w:color w:val="FF0000"/>
        </w:rPr>
        <w:t>.</w:t>
      </w:r>
    </w:p>
    <w:p w14:paraId="63EB0BA9" w14:textId="3BC4E4D7" w:rsidR="00F617E3" w:rsidRPr="00CD33B5" w:rsidRDefault="00516B05" w:rsidP="00C13B29">
      <w:pPr>
        <w:spacing w:after="120" w:line="240" w:lineRule="auto"/>
        <w:ind w:left="720" w:hanging="720"/>
        <w:jc w:val="both"/>
        <w:rPr>
          <w:rFonts w:ascii="Arial" w:eastAsia="Arial" w:hAnsi="Arial" w:cs="Arial"/>
          <w:color w:val="FF0000"/>
        </w:rPr>
      </w:pPr>
      <w:r w:rsidRPr="00CD33B5">
        <w:rPr>
          <w:rFonts w:ascii="Arial" w:eastAsia="Arial" w:hAnsi="Arial" w:cs="Arial"/>
          <w:color w:val="FF0000"/>
        </w:rPr>
        <w:t>28.17</w:t>
      </w:r>
      <w:r w:rsidR="00E92C2B" w:rsidRPr="00CD33B5">
        <w:rPr>
          <w:rFonts w:ascii="Arial" w:eastAsia="Arial" w:hAnsi="Arial" w:cs="Arial"/>
          <w:color w:val="FF0000"/>
        </w:rPr>
        <w:t xml:space="preserve"> </w:t>
      </w:r>
      <w:r w:rsidRPr="00CD33B5">
        <w:rPr>
          <w:rFonts w:ascii="Arial" w:eastAsia="Arial" w:hAnsi="Arial" w:cs="Arial"/>
          <w:color w:val="FF0000"/>
        </w:rPr>
        <w:t xml:space="preserve"> </w:t>
      </w:r>
      <w:r w:rsidR="00F617E3" w:rsidRPr="00CD33B5">
        <w:rPr>
          <w:rFonts w:ascii="Arial" w:eastAsia="Arial" w:hAnsi="Arial" w:cs="Arial"/>
          <w:color w:val="FF0000"/>
        </w:rPr>
        <w:t xml:space="preserve">The Supplier shall, at the discretion of the Buyer, ensure a full repair in response to an emergency call out. The emergency call out will be responded to </w:t>
      </w:r>
      <w:r w:rsidR="00A70E3D" w:rsidRPr="00CD33B5">
        <w:rPr>
          <w:rFonts w:ascii="Arial" w:eastAsia="Arial" w:hAnsi="Arial" w:cs="Arial"/>
          <w:color w:val="FF0000"/>
        </w:rPr>
        <w:t xml:space="preserve">on site </w:t>
      </w:r>
      <w:r w:rsidR="00F617E3" w:rsidRPr="00CD33B5">
        <w:rPr>
          <w:rFonts w:ascii="Arial" w:eastAsia="Arial" w:hAnsi="Arial" w:cs="Arial"/>
          <w:color w:val="FF0000"/>
        </w:rPr>
        <w:t xml:space="preserve">in a maximum of </w:t>
      </w:r>
      <w:r w:rsidR="003A0A31" w:rsidRPr="00CD33B5">
        <w:rPr>
          <w:rFonts w:ascii="Arial" w:eastAsia="Arial" w:hAnsi="Arial" w:cs="Arial"/>
          <w:color w:val="FF0000"/>
        </w:rPr>
        <w:t>4 hours</w:t>
      </w:r>
      <w:r w:rsidR="00F617E3" w:rsidRPr="00CD33B5">
        <w:rPr>
          <w:rFonts w:ascii="Arial" w:eastAsia="Arial" w:hAnsi="Arial" w:cs="Arial"/>
          <w:color w:val="FF0000"/>
        </w:rPr>
        <w:t xml:space="preserve"> from the point of the call to the Supplier.</w:t>
      </w:r>
      <w:r w:rsidR="00A70E3D" w:rsidRPr="00CD33B5">
        <w:rPr>
          <w:rFonts w:ascii="Arial" w:eastAsia="Arial" w:hAnsi="Arial" w:cs="Arial"/>
          <w:color w:val="FF0000"/>
        </w:rPr>
        <w:t xml:space="preserve"> Telephone support can be </w:t>
      </w:r>
      <w:r w:rsidR="00EB724A" w:rsidRPr="00CD33B5">
        <w:rPr>
          <w:rFonts w:ascii="Arial" w:eastAsia="Arial" w:hAnsi="Arial" w:cs="Arial"/>
          <w:color w:val="FF0000"/>
        </w:rPr>
        <w:t>provide</w:t>
      </w:r>
      <w:r w:rsidR="00A70E3D" w:rsidRPr="00CD33B5">
        <w:rPr>
          <w:rFonts w:ascii="Arial" w:eastAsia="Arial" w:hAnsi="Arial" w:cs="Arial"/>
          <w:color w:val="FF0000"/>
        </w:rPr>
        <w:t xml:space="preserve">d within 1 hour, resolution to be </w:t>
      </w:r>
      <w:r w:rsidR="00755B05" w:rsidRPr="00CD33B5">
        <w:rPr>
          <w:rFonts w:ascii="Arial" w:eastAsia="Arial" w:hAnsi="Arial" w:cs="Arial"/>
          <w:color w:val="FF0000"/>
        </w:rPr>
        <w:t>achieved within 24hours.</w:t>
      </w:r>
    </w:p>
    <w:p w14:paraId="571DF3FD" w14:textId="5AC48241" w:rsidR="00F617E3" w:rsidRPr="00CD33B5" w:rsidRDefault="001D13AA" w:rsidP="00C13B29">
      <w:pPr>
        <w:spacing w:after="120" w:line="240" w:lineRule="auto"/>
        <w:ind w:left="720" w:hanging="720"/>
        <w:jc w:val="both"/>
        <w:rPr>
          <w:rFonts w:ascii="Arial" w:eastAsia="Arial" w:hAnsi="Arial" w:cs="Arial"/>
          <w:color w:val="FF0000"/>
        </w:rPr>
      </w:pPr>
      <w:r w:rsidRPr="00CD33B5">
        <w:rPr>
          <w:rFonts w:ascii="Arial" w:eastAsia="Arial" w:hAnsi="Arial" w:cs="Arial"/>
          <w:color w:val="FF0000"/>
        </w:rPr>
        <w:t>28.18</w:t>
      </w:r>
      <w:r w:rsidR="00E92C2B" w:rsidRPr="00CD33B5">
        <w:rPr>
          <w:rFonts w:ascii="Arial" w:eastAsia="Arial" w:hAnsi="Arial" w:cs="Arial"/>
          <w:color w:val="FF0000"/>
        </w:rPr>
        <w:t xml:space="preserve"> </w:t>
      </w:r>
      <w:r w:rsidRPr="00CD33B5">
        <w:rPr>
          <w:rFonts w:ascii="Arial" w:eastAsia="Arial" w:hAnsi="Arial" w:cs="Arial"/>
          <w:color w:val="FF0000"/>
        </w:rPr>
        <w:t xml:space="preserve"> </w:t>
      </w:r>
      <w:r w:rsidR="00F617E3" w:rsidRPr="00CD33B5">
        <w:rPr>
          <w:rFonts w:ascii="Arial" w:eastAsia="Arial" w:hAnsi="Arial" w:cs="Arial"/>
          <w:color w:val="FF0000"/>
        </w:rPr>
        <w:t>The Supplier will ensure that any engineer attending the Buyer</w:t>
      </w:r>
      <w:r w:rsidR="00B472C5" w:rsidRPr="00CD33B5">
        <w:rPr>
          <w:rFonts w:ascii="Arial" w:eastAsia="Arial" w:hAnsi="Arial" w:cs="Arial"/>
          <w:color w:val="FF0000"/>
        </w:rPr>
        <w:t xml:space="preserve">’s </w:t>
      </w:r>
      <w:r w:rsidR="009D44AC" w:rsidRPr="00CD33B5">
        <w:rPr>
          <w:rFonts w:ascii="Arial" w:eastAsia="Arial" w:hAnsi="Arial" w:cs="Arial"/>
          <w:color w:val="FF0000"/>
        </w:rPr>
        <w:t>P</w:t>
      </w:r>
      <w:r w:rsidR="00B472C5" w:rsidRPr="00CD33B5">
        <w:rPr>
          <w:rFonts w:ascii="Arial" w:eastAsia="Arial" w:hAnsi="Arial" w:cs="Arial"/>
          <w:color w:val="FF0000"/>
        </w:rPr>
        <w:t>remises,</w:t>
      </w:r>
      <w:r w:rsidR="00F617E3" w:rsidRPr="00CD33B5">
        <w:rPr>
          <w:rFonts w:ascii="Arial" w:eastAsia="Arial" w:hAnsi="Arial" w:cs="Arial"/>
          <w:color w:val="FF0000"/>
        </w:rPr>
        <w:t xml:space="preserve"> has the applicable Security Clearance as agreed by the Buyer. </w:t>
      </w:r>
    </w:p>
    <w:p w14:paraId="54EA5FC2" w14:textId="360F5750" w:rsidR="00F617E3" w:rsidRPr="00CD33B5" w:rsidRDefault="001D13AA" w:rsidP="00C13B29">
      <w:pPr>
        <w:spacing w:after="120" w:line="240" w:lineRule="auto"/>
        <w:ind w:left="720" w:hanging="720"/>
        <w:jc w:val="both"/>
        <w:rPr>
          <w:rFonts w:ascii="Arial" w:eastAsia="Arial" w:hAnsi="Arial" w:cs="Arial"/>
          <w:color w:val="FF0000"/>
        </w:rPr>
      </w:pPr>
      <w:r w:rsidRPr="00CD33B5">
        <w:rPr>
          <w:rFonts w:ascii="Arial" w:eastAsia="Arial" w:hAnsi="Arial" w:cs="Arial"/>
          <w:color w:val="FF0000"/>
        </w:rPr>
        <w:t>28.19</w:t>
      </w:r>
      <w:r w:rsidR="00E92C2B" w:rsidRPr="00CD33B5">
        <w:rPr>
          <w:rFonts w:ascii="Arial" w:eastAsia="Arial" w:hAnsi="Arial" w:cs="Arial"/>
          <w:color w:val="FF0000"/>
        </w:rPr>
        <w:t xml:space="preserve">  </w:t>
      </w:r>
      <w:r w:rsidRPr="00CD33B5">
        <w:rPr>
          <w:rFonts w:ascii="Arial" w:eastAsia="Arial" w:hAnsi="Arial" w:cs="Arial"/>
          <w:color w:val="FF0000"/>
        </w:rPr>
        <w:t xml:space="preserve"> </w:t>
      </w:r>
      <w:r w:rsidR="00F617E3" w:rsidRPr="00CD33B5">
        <w:rPr>
          <w:rFonts w:ascii="Arial" w:eastAsia="Arial" w:hAnsi="Arial" w:cs="Arial"/>
          <w:color w:val="FF0000"/>
        </w:rPr>
        <w:t>Where required there will be additional security clearance for suppliers working in high-risk areas.</w:t>
      </w:r>
    </w:p>
    <w:p w14:paraId="48F6176A" w14:textId="5034289E" w:rsidR="00F617E3" w:rsidRPr="00CD33B5" w:rsidRDefault="001D13AA" w:rsidP="00C13B29">
      <w:pPr>
        <w:spacing w:after="120" w:line="240" w:lineRule="auto"/>
        <w:ind w:left="720" w:hanging="720"/>
        <w:jc w:val="both"/>
        <w:rPr>
          <w:rFonts w:ascii="Arial" w:eastAsia="Arial" w:hAnsi="Arial" w:cs="Arial"/>
          <w:color w:val="FF0000"/>
        </w:rPr>
      </w:pPr>
      <w:r w:rsidRPr="00CD33B5">
        <w:rPr>
          <w:rFonts w:ascii="Arial" w:eastAsia="Arial" w:hAnsi="Arial" w:cs="Arial"/>
          <w:color w:val="FF0000"/>
        </w:rPr>
        <w:t>28.20</w:t>
      </w:r>
      <w:r w:rsidR="00E92C2B" w:rsidRPr="00CD33B5">
        <w:rPr>
          <w:rFonts w:ascii="Arial" w:eastAsia="Arial" w:hAnsi="Arial" w:cs="Arial"/>
          <w:color w:val="FF0000"/>
        </w:rPr>
        <w:t xml:space="preserve"> </w:t>
      </w:r>
      <w:r w:rsidRPr="00CD33B5">
        <w:rPr>
          <w:rFonts w:ascii="Arial" w:eastAsia="Arial" w:hAnsi="Arial" w:cs="Arial"/>
          <w:color w:val="FF0000"/>
        </w:rPr>
        <w:t xml:space="preserve"> </w:t>
      </w:r>
      <w:r w:rsidR="00F617E3" w:rsidRPr="00CD33B5">
        <w:rPr>
          <w:rFonts w:ascii="Arial" w:eastAsia="Arial" w:hAnsi="Arial" w:cs="Arial"/>
          <w:color w:val="FF0000"/>
        </w:rPr>
        <w:t xml:space="preserve">The Supplier take a pro-active approach to maintenance of security systems and shall provide a copy of their PPM Schedule for incorporation into the Helpdesk CAFM system. </w:t>
      </w:r>
    </w:p>
    <w:p w14:paraId="23ED1C5E" w14:textId="609A79AC" w:rsidR="00F617E3" w:rsidRPr="00CD33B5" w:rsidRDefault="001D13AA" w:rsidP="00C13B29">
      <w:pPr>
        <w:spacing w:after="120" w:line="240" w:lineRule="auto"/>
        <w:ind w:left="720" w:hanging="720"/>
        <w:jc w:val="both"/>
        <w:rPr>
          <w:rFonts w:ascii="Arial" w:eastAsia="Arial" w:hAnsi="Arial" w:cs="Arial"/>
          <w:color w:val="FF0000"/>
        </w:rPr>
      </w:pPr>
      <w:r w:rsidRPr="00CD33B5">
        <w:rPr>
          <w:rFonts w:ascii="Arial" w:eastAsia="Arial" w:hAnsi="Arial" w:cs="Arial"/>
          <w:color w:val="FF0000"/>
        </w:rPr>
        <w:t>28.21</w:t>
      </w:r>
      <w:r w:rsidR="00E92C2B" w:rsidRPr="00CD33B5">
        <w:rPr>
          <w:rFonts w:ascii="Arial" w:eastAsia="Arial" w:hAnsi="Arial" w:cs="Arial"/>
          <w:color w:val="FF0000"/>
        </w:rPr>
        <w:t xml:space="preserve"> </w:t>
      </w:r>
      <w:r w:rsidRPr="00CD33B5">
        <w:rPr>
          <w:rFonts w:ascii="Arial" w:eastAsia="Arial" w:hAnsi="Arial" w:cs="Arial"/>
          <w:color w:val="FF0000"/>
        </w:rPr>
        <w:t xml:space="preserve"> T</w:t>
      </w:r>
      <w:r w:rsidR="00F617E3" w:rsidRPr="00CD33B5">
        <w:rPr>
          <w:rFonts w:ascii="Arial" w:eastAsia="Arial" w:hAnsi="Arial" w:cs="Arial"/>
          <w:color w:val="FF0000"/>
        </w:rPr>
        <w:t xml:space="preserve">he </w:t>
      </w:r>
      <w:bookmarkStart w:id="142" w:name="_Hlk127965329"/>
      <w:r w:rsidR="003A0A31" w:rsidRPr="00CD33B5">
        <w:rPr>
          <w:rFonts w:ascii="Arial" w:eastAsia="Arial" w:hAnsi="Arial" w:cs="Arial"/>
          <w:color w:val="FF0000"/>
        </w:rPr>
        <w:t>Supplier shall</w:t>
      </w:r>
      <w:r w:rsidR="00F617E3" w:rsidRPr="00CD33B5">
        <w:rPr>
          <w:rFonts w:ascii="Arial" w:eastAsia="Arial" w:hAnsi="Arial" w:cs="Arial"/>
          <w:color w:val="FF0000"/>
        </w:rPr>
        <w:t xml:space="preserve"> provide the </w:t>
      </w:r>
      <w:r w:rsidR="00943BB9" w:rsidRPr="00CD33B5">
        <w:rPr>
          <w:rFonts w:ascii="Arial" w:eastAsia="Arial" w:hAnsi="Arial" w:cs="Arial"/>
          <w:color w:val="FF0000"/>
        </w:rPr>
        <w:t>H</w:t>
      </w:r>
      <w:r w:rsidR="00F617E3" w:rsidRPr="00CD33B5">
        <w:rPr>
          <w:rFonts w:ascii="Arial" w:eastAsia="Arial" w:hAnsi="Arial" w:cs="Arial"/>
          <w:color w:val="FF0000"/>
        </w:rPr>
        <w:t>elpdesk with regular timely updates, to include but not limited to</w:t>
      </w:r>
      <w:r w:rsidRPr="00CD33B5">
        <w:rPr>
          <w:rFonts w:ascii="Arial" w:eastAsia="Arial" w:hAnsi="Arial" w:cs="Arial"/>
          <w:color w:val="FF0000"/>
        </w:rPr>
        <w:t>:</w:t>
      </w:r>
    </w:p>
    <w:bookmarkEnd w:id="142"/>
    <w:p w14:paraId="7CC97134" w14:textId="6DE52273" w:rsidR="00C13B29" w:rsidRDefault="00F617E3" w:rsidP="00CD33B5">
      <w:pPr>
        <w:pStyle w:val="ListParagraph"/>
        <w:numPr>
          <w:ilvl w:val="0"/>
          <w:numId w:val="29"/>
        </w:numPr>
        <w:spacing w:after="120" w:line="240" w:lineRule="auto"/>
        <w:ind w:left="1435" w:hanging="357"/>
        <w:jc w:val="both"/>
        <w:rPr>
          <w:rFonts w:ascii="Arial" w:eastAsia="Arial" w:hAnsi="Arial" w:cs="Arial"/>
          <w:color w:val="FF0000"/>
        </w:rPr>
      </w:pPr>
      <w:r w:rsidRPr="00CD33B5">
        <w:rPr>
          <w:rFonts w:ascii="Arial" w:eastAsia="Arial" w:hAnsi="Arial" w:cs="Arial"/>
          <w:color w:val="FF0000"/>
        </w:rPr>
        <w:t>Dates and times for attendance for planned works (</w:t>
      </w:r>
      <w:r w:rsidR="00503B85" w:rsidRPr="00CD33B5">
        <w:rPr>
          <w:rFonts w:ascii="Arial" w:eastAsia="Arial" w:hAnsi="Arial" w:cs="Arial"/>
          <w:color w:val="FF0000"/>
        </w:rPr>
        <w:t xml:space="preserve"> not less than</w:t>
      </w:r>
      <w:r w:rsidR="00571FFE" w:rsidRPr="00CD33B5">
        <w:rPr>
          <w:rFonts w:ascii="Arial" w:eastAsia="Arial" w:hAnsi="Arial" w:cs="Arial"/>
          <w:color w:val="FF0000"/>
        </w:rPr>
        <w:t xml:space="preserve"> </w:t>
      </w:r>
      <w:r w:rsidRPr="00CD33B5">
        <w:rPr>
          <w:rFonts w:ascii="Arial" w:eastAsia="Arial" w:hAnsi="Arial" w:cs="Arial"/>
          <w:color w:val="FF0000"/>
        </w:rPr>
        <w:t xml:space="preserve">10 </w:t>
      </w:r>
      <w:r w:rsidR="009D44AC" w:rsidRPr="00CD33B5">
        <w:rPr>
          <w:rFonts w:ascii="Arial" w:eastAsia="Arial" w:hAnsi="Arial" w:cs="Arial"/>
          <w:color w:val="FF0000"/>
        </w:rPr>
        <w:t>W</w:t>
      </w:r>
      <w:r w:rsidRPr="00CD33B5">
        <w:rPr>
          <w:rFonts w:ascii="Arial" w:eastAsia="Arial" w:hAnsi="Arial" w:cs="Arial"/>
          <w:color w:val="FF0000"/>
        </w:rPr>
        <w:t xml:space="preserve">orking </w:t>
      </w:r>
      <w:r w:rsidR="009D44AC" w:rsidRPr="00CD33B5">
        <w:rPr>
          <w:rFonts w:ascii="Arial" w:eastAsia="Arial" w:hAnsi="Arial" w:cs="Arial"/>
          <w:color w:val="FF0000"/>
        </w:rPr>
        <w:t>D</w:t>
      </w:r>
      <w:r w:rsidRPr="00CD33B5">
        <w:rPr>
          <w:rFonts w:ascii="Arial" w:eastAsia="Arial" w:hAnsi="Arial" w:cs="Arial"/>
          <w:color w:val="FF0000"/>
        </w:rPr>
        <w:t>ays prior to attendance).</w:t>
      </w:r>
    </w:p>
    <w:p w14:paraId="1A0D4D6E" w14:textId="39E0B696" w:rsidR="00F617E3" w:rsidRPr="00CD33B5" w:rsidRDefault="00F617E3" w:rsidP="00CD33B5">
      <w:pPr>
        <w:pStyle w:val="ListParagraph"/>
        <w:numPr>
          <w:ilvl w:val="0"/>
          <w:numId w:val="29"/>
        </w:numPr>
        <w:spacing w:after="120" w:line="240" w:lineRule="auto"/>
        <w:ind w:left="1434" w:hanging="357"/>
        <w:jc w:val="both"/>
        <w:rPr>
          <w:rFonts w:ascii="Arial" w:eastAsia="Arial" w:hAnsi="Arial" w:cs="Arial"/>
          <w:color w:val="FF0000"/>
        </w:rPr>
      </w:pPr>
      <w:r w:rsidRPr="00CD33B5">
        <w:rPr>
          <w:rFonts w:ascii="Arial" w:eastAsia="Arial" w:hAnsi="Arial" w:cs="Arial"/>
          <w:color w:val="FF0000"/>
        </w:rPr>
        <w:t>Dates and times for attendance for reactive works (On placement of call - within 1 hour for emergency reactive work and 4 hours of request for non-urgent work).</w:t>
      </w:r>
    </w:p>
    <w:p w14:paraId="0B6035ED" w14:textId="77777777" w:rsidR="00F617E3" w:rsidRPr="00CD33B5" w:rsidRDefault="00F617E3" w:rsidP="00C13B29">
      <w:pPr>
        <w:pStyle w:val="ListParagraph"/>
        <w:numPr>
          <w:ilvl w:val="0"/>
          <w:numId w:val="29"/>
        </w:numPr>
        <w:spacing w:after="120" w:line="240" w:lineRule="auto"/>
        <w:jc w:val="both"/>
        <w:rPr>
          <w:rFonts w:ascii="Arial" w:eastAsia="Arial" w:hAnsi="Arial" w:cs="Arial"/>
          <w:color w:val="FF0000"/>
        </w:rPr>
      </w:pPr>
      <w:r w:rsidRPr="00CD33B5">
        <w:rPr>
          <w:rFonts w:ascii="Arial" w:eastAsia="Arial" w:hAnsi="Arial" w:cs="Arial"/>
          <w:color w:val="FF0000"/>
        </w:rPr>
        <w:t>Completion of work updates (within 24 hours).</w:t>
      </w:r>
    </w:p>
    <w:p w14:paraId="149DEA4A" w14:textId="2B8C4A00" w:rsidR="00F617E3" w:rsidRPr="00CD33B5" w:rsidRDefault="001D13AA" w:rsidP="00E2145B">
      <w:pPr>
        <w:spacing w:after="120" w:line="240" w:lineRule="auto"/>
        <w:ind w:left="720" w:hanging="720"/>
        <w:jc w:val="both"/>
        <w:rPr>
          <w:rFonts w:ascii="Arial" w:eastAsia="Arial" w:hAnsi="Arial" w:cs="Arial"/>
          <w:color w:val="FF0000"/>
        </w:rPr>
      </w:pPr>
      <w:r w:rsidRPr="00CD33B5">
        <w:rPr>
          <w:rFonts w:ascii="Arial" w:eastAsia="Arial" w:hAnsi="Arial" w:cs="Arial"/>
          <w:color w:val="FF0000"/>
        </w:rPr>
        <w:t xml:space="preserve">28.22 </w:t>
      </w:r>
      <w:r w:rsidR="00F617E3" w:rsidRPr="00CD33B5">
        <w:rPr>
          <w:rFonts w:ascii="Arial" w:eastAsia="Arial" w:hAnsi="Arial" w:cs="Arial"/>
          <w:color w:val="FF0000"/>
        </w:rPr>
        <w:t>The Supplier shall be responsible for ensuring that all Services are delivered in compliance with the Buyer’s health and safety and site risk assessments.</w:t>
      </w:r>
    </w:p>
    <w:p w14:paraId="527339EB" w14:textId="5D9F6328" w:rsidR="00F36123" w:rsidRPr="00CD33B5" w:rsidRDefault="00E2145B" w:rsidP="00C13B29">
      <w:pPr>
        <w:spacing w:after="120" w:line="240" w:lineRule="auto"/>
        <w:jc w:val="both"/>
        <w:rPr>
          <w:rFonts w:ascii="Arial" w:eastAsia="Arial" w:hAnsi="Arial" w:cs="Arial"/>
          <w:b/>
          <w:color w:val="FF0000"/>
        </w:rPr>
      </w:pPr>
      <w:r w:rsidRPr="00CD33B5">
        <w:rPr>
          <w:rFonts w:ascii="Arial" w:eastAsia="Arial" w:hAnsi="Arial" w:cs="Arial"/>
          <w:b/>
          <w:color w:val="FF0000"/>
        </w:rPr>
        <w:t>C</w:t>
      </w:r>
      <w:r w:rsidR="00F36123" w:rsidRPr="00CD33B5">
        <w:rPr>
          <w:rFonts w:ascii="Arial" w:eastAsia="Arial" w:hAnsi="Arial" w:cs="Arial"/>
          <w:b/>
          <w:color w:val="FF0000"/>
        </w:rPr>
        <w:t>losed Circuit Television (CCTV) Systems</w:t>
      </w:r>
    </w:p>
    <w:p w14:paraId="72E2D42F" w14:textId="334EC36E" w:rsidR="00F36123" w:rsidRPr="00CD33B5" w:rsidRDefault="00F36123" w:rsidP="00C13B29">
      <w:pPr>
        <w:spacing w:after="120" w:line="240" w:lineRule="auto"/>
        <w:ind w:left="720" w:hanging="720"/>
        <w:jc w:val="both"/>
        <w:rPr>
          <w:rFonts w:ascii="Arial" w:eastAsia="Arial" w:hAnsi="Arial" w:cs="Arial"/>
          <w:color w:val="FF0000"/>
        </w:rPr>
      </w:pPr>
      <w:r w:rsidRPr="00CD33B5">
        <w:rPr>
          <w:rFonts w:ascii="Arial" w:eastAsia="Arial" w:hAnsi="Arial" w:cs="Arial"/>
          <w:color w:val="FF0000"/>
        </w:rPr>
        <w:t>2</w:t>
      </w:r>
      <w:r w:rsidR="001D13AA" w:rsidRPr="00CD33B5">
        <w:rPr>
          <w:rFonts w:ascii="Arial" w:eastAsia="Arial" w:hAnsi="Arial" w:cs="Arial"/>
          <w:color w:val="FF0000"/>
        </w:rPr>
        <w:t>8</w:t>
      </w:r>
      <w:r w:rsidRPr="00CD33B5">
        <w:rPr>
          <w:rFonts w:ascii="Arial" w:eastAsia="Arial" w:hAnsi="Arial" w:cs="Arial"/>
          <w:color w:val="FF0000"/>
        </w:rPr>
        <w:t>.</w:t>
      </w:r>
      <w:r w:rsidR="001D13AA" w:rsidRPr="00CD33B5">
        <w:rPr>
          <w:rFonts w:ascii="Arial" w:eastAsia="Arial" w:hAnsi="Arial" w:cs="Arial"/>
          <w:color w:val="FF0000"/>
        </w:rPr>
        <w:t>23</w:t>
      </w:r>
      <w:r w:rsidR="00E92C2B" w:rsidRPr="00CD33B5">
        <w:rPr>
          <w:rFonts w:ascii="Arial" w:eastAsia="Arial" w:hAnsi="Arial" w:cs="Arial"/>
          <w:color w:val="FF0000"/>
        </w:rPr>
        <w:t xml:space="preserve"> </w:t>
      </w:r>
      <w:r w:rsidRPr="00CD33B5">
        <w:rPr>
          <w:rFonts w:ascii="Arial" w:eastAsia="Arial" w:hAnsi="Arial" w:cs="Arial"/>
          <w:color w:val="FF0000"/>
        </w:rPr>
        <w:t xml:space="preserve">  The Buyer uses CCTV across all its Swansea sites which requires the CCTV systems to be available, </w:t>
      </w:r>
      <w:r w:rsidR="00571FFE" w:rsidRPr="00CD33B5">
        <w:rPr>
          <w:rFonts w:ascii="Arial" w:eastAsia="Arial" w:hAnsi="Arial" w:cs="Arial"/>
          <w:color w:val="FF0000"/>
        </w:rPr>
        <w:t>working,</w:t>
      </w:r>
      <w:r w:rsidRPr="00CD33B5">
        <w:rPr>
          <w:rFonts w:ascii="Arial" w:eastAsia="Arial" w:hAnsi="Arial" w:cs="Arial"/>
          <w:color w:val="FF0000"/>
        </w:rPr>
        <w:t xml:space="preserve"> and effective 24</w:t>
      </w:r>
      <w:r w:rsidR="00C02966">
        <w:rPr>
          <w:rFonts w:ascii="Arial" w:eastAsia="Arial" w:hAnsi="Arial" w:cs="Arial"/>
          <w:color w:val="FF0000"/>
        </w:rPr>
        <w:t xml:space="preserve"> </w:t>
      </w:r>
      <w:r w:rsidRPr="00CD33B5">
        <w:rPr>
          <w:rFonts w:ascii="Arial" w:eastAsia="Arial" w:hAnsi="Arial" w:cs="Arial"/>
          <w:color w:val="FF0000"/>
        </w:rPr>
        <w:t>/</w:t>
      </w:r>
      <w:r w:rsidR="00C02966">
        <w:rPr>
          <w:rFonts w:ascii="Arial" w:eastAsia="Arial" w:hAnsi="Arial" w:cs="Arial"/>
          <w:color w:val="FF0000"/>
        </w:rPr>
        <w:t xml:space="preserve"> </w:t>
      </w:r>
      <w:r w:rsidRPr="00CD33B5">
        <w:rPr>
          <w:rFonts w:ascii="Arial" w:eastAsia="Arial" w:hAnsi="Arial" w:cs="Arial"/>
          <w:color w:val="FF0000"/>
        </w:rPr>
        <w:t>7, 365 days per year.</w:t>
      </w:r>
    </w:p>
    <w:p w14:paraId="4ADDEB83" w14:textId="4EA4F365" w:rsidR="00F36123" w:rsidRPr="00CD33B5" w:rsidRDefault="00F36123" w:rsidP="00C13B29">
      <w:pPr>
        <w:spacing w:after="120" w:line="240" w:lineRule="auto"/>
        <w:ind w:left="720" w:hanging="720"/>
        <w:jc w:val="both"/>
        <w:rPr>
          <w:rFonts w:ascii="Arial" w:eastAsia="Arial" w:hAnsi="Arial" w:cs="Arial"/>
          <w:color w:val="FF0000"/>
        </w:rPr>
      </w:pPr>
      <w:r w:rsidRPr="00CD33B5">
        <w:rPr>
          <w:rFonts w:ascii="Arial" w:eastAsia="Arial" w:hAnsi="Arial" w:cs="Arial"/>
          <w:color w:val="FF0000"/>
        </w:rPr>
        <w:t>28.</w:t>
      </w:r>
      <w:r w:rsidR="001D13AA" w:rsidRPr="00CD33B5">
        <w:rPr>
          <w:rFonts w:ascii="Arial" w:eastAsia="Arial" w:hAnsi="Arial" w:cs="Arial"/>
          <w:color w:val="FF0000"/>
        </w:rPr>
        <w:t>24</w:t>
      </w:r>
      <w:r w:rsidR="00E92C2B" w:rsidRPr="00CD33B5">
        <w:rPr>
          <w:rFonts w:ascii="Arial" w:eastAsia="Arial" w:hAnsi="Arial" w:cs="Arial"/>
          <w:color w:val="FF0000"/>
        </w:rPr>
        <w:t xml:space="preserve"> </w:t>
      </w:r>
      <w:r w:rsidRPr="00CD33B5">
        <w:rPr>
          <w:rFonts w:ascii="Arial" w:eastAsia="Arial" w:hAnsi="Arial" w:cs="Arial"/>
          <w:color w:val="FF0000"/>
        </w:rPr>
        <w:t xml:space="preserve">  The Supplier shall maintain all </w:t>
      </w:r>
      <w:r w:rsidR="00571FFE" w:rsidRPr="00CD33B5">
        <w:rPr>
          <w:rFonts w:ascii="Arial" w:eastAsia="Arial" w:hAnsi="Arial" w:cs="Arial"/>
          <w:color w:val="FF0000"/>
        </w:rPr>
        <w:t>Closed-Circuit</w:t>
      </w:r>
      <w:r w:rsidRPr="00CD33B5">
        <w:rPr>
          <w:rFonts w:ascii="Arial" w:eastAsia="Arial" w:hAnsi="Arial" w:cs="Arial"/>
          <w:color w:val="FF0000"/>
        </w:rPr>
        <w:t xml:space="preserve"> Television (CCTV) Systems within the Buyer Premises, and any new systems put in place to ensure correct functioning throughout the course of the Call-Off Contract. </w:t>
      </w:r>
    </w:p>
    <w:p w14:paraId="3EA0E3A5" w14:textId="427B0545" w:rsidR="00F36123" w:rsidRPr="00CD33B5" w:rsidRDefault="00F36123" w:rsidP="00C13B29">
      <w:pPr>
        <w:spacing w:after="120" w:line="240" w:lineRule="auto"/>
        <w:ind w:left="720" w:hanging="720"/>
        <w:jc w:val="both"/>
        <w:rPr>
          <w:rFonts w:ascii="Arial" w:eastAsia="Arial" w:hAnsi="Arial" w:cs="Arial"/>
          <w:color w:val="FF0000"/>
        </w:rPr>
      </w:pPr>
      <w:r w:rsidRPr="00CD33B5">
        <w:rPr>
          <w:rFonts w:ascii="Arial" w:eastAsia="Arial" w:hAnsi="Arial" w:cs="Arial"/>
          <w:color w:val="FF0000"/>
        </w:rPr>
        <w:t>28.</w:t>
      </w:r>
      <w:r w:rsidR="001D13AA" w:rsidRPr="00CD33B5">
        <w:rPr>
          <w:rFonts w:ascii="Arial" w:eastAsia="Arial" w:hAnsi="Arial" w:cs="Arial"/>
          <w:color w:val="FF0000"/>
        </w:rPr>
        <w:t>25</w:t>
      </w:r>
      <w:r w:rsidR="00E92C2B" w:rsidRPr="00CD33B5">
        <w:rPr>
          <w:rFonts w:ascii="Arial" w:eastAsia="Arial" w:hAnsi="Arial" w:cs="Arial"/>
          <w:color w:val="FF0000"/>
        </w:rPr>
        <w:t xml:space="preserve"> </w:t>
      </w:r>
      <w:r w:rsidRPr="00CD33B5">
        <w:rPr>
          <w:rFonts w:ascii="Arial" w:eastAsia="Arial" w:hAnsi="Arial" w:cs="Arial"/>
          <w:color w:val="FF0000"/>
        </w:rPr>
        <w:t xml:space="preserve">  The </w:t>
      </w:r>
      <w:r w:rsidR="009D44AC" w:rsidRPr="00CD33B5">
        <w:rPr>
          <w:rFonts w:ascii="Arial" w:eastAsia="Arial" w:hAnsi="Arial" w:cs="Arial"/>
          <w:color w:val="FF0000"/>
        </w:rPr>
        <w:t>S</w:t>
      </w:r>
      <w:r w:rsidRPr="00CD33B5">
        <w:rPr>
          <w:rFonts w:ascii="Arial" w:eastAsia="Arial" w:hAnsi="Arial" w:cs="Arial"/>
          <w:color w:val="FF0000"/>
        </w:rPr>
        <w:t>upplier shall deliver maintenance services for the full range of CCTV equipment in use at all the Buyer sites. This equipment includes, but is not limited to, the following:</w:t>
      </w:r>
    </w:p>
    <w:p w14:paraId="3D4A0FBA" w14:textId="1749F883" w:rsidR="00F36123" w:rsidRPr="00CD33B5" w:rsidRDefault="00F36123" w:rsidP="00C13B29">
      <w:pPr>
        <w:pStyle w:val="ListParagraph"/>
        <w:numPr>
          <w:ilvl w:val="0"/>
          <w:numId w:val="29"/>
        </w:numPr>
        <w:spacing w:after="120" w:line="240" w:lineRule="auto"/>
        <w:jc w:val="both"/>
        <w:rPr>
          <w:rFonts w:ascii="Arial" w:eastAsia="Arial" w:hAnsi="Arial" w:cs="Arial"/>
          <w:color w:val="FF0000"/>
        </w:rPr>
      </w:pPr>
      <w:r w:rsidRPr="00CD33B5">
        <w:rPr>
          <w:rFonts w:ascii="Arial" w:eastAsia="Arial" w:hAnsi="Arial" w:cs="Arial"/>
          <w:color w:val="FF0000"/>
        </w:rPr>
        <w:t>Cameras and lenses</w:t>
      </w:r>
    </w:p>
    <w:p w14:paraId="5D4A23CB" w14:textId="54213B06" w:rsidR="00F36123" w:rsidRPr="00CD33B5" w:rsidRDefault="00F36123" w:rsidP="00C13B29">
      <w:pPr>
        <w:pStyle w:val="ListParagraph"/>
        <w:numPr>
          <w:ilvl w:val="0"/>
          <w:numId w:val="29"/>
        </w:numPr>
        <w:spacing w:after="120" w:line="240" w:lineRule="auto"/>
        <w:jc w:val="both"/>
        <w:rPr>
          <w:rFonts w:ascii="Arial" w:eastAsia="Arial" w:hAnsi="Arial" w:cs="Arial"/>
          <w:color w:val="FF0000"/>
        </w:rPr>
      </w:pPr>
      <w:r w:rsidRPr="00CD33B5">
        <w:rPr>
          <w:rFonts w:ascii="Arial" w:eastAsia="Arial" w:hAnsi="Arial" w:cs="Arial"/>
          <w:color w:val="FF0000"/>
        </w:rPr>
        <w:t>Camera housings</w:t>
      </w:r>
    </w:p>
    <w:p w14:paraId="004BF8B1" w14:textId="6FAC0FCD" w:rsidR="00F36123" w:rsidRPr="00CD33B5" w:rsidRDefault="00F36123" w:rsidP="00C13B29">
      <w:pPr>
        <w:pStyle w:val="ListParagraph"/>
        <w:numPr>
          <w:ilvl w:val="0"/>
          <w:numId w:val="29"/>
        </w:numPr>
        <w:spacing w:after="120" w:line="240" w:lineRule="auto"/>
        <w:rPr>
          <w:rFonts w:ascii="Arial" w:hAnsi="Arial" w:cs="Arial"/>
          <w:color w:val="FF0000"/>
        </w:rPr>
      </w:pPr>
      <w:r w:rsidRPr="00CD33B5">
        <w:rPr>
          <w:rFonts w:ascii="Arial" w:hAnsi="Arial" w:cs="Arial"/>
          <w:color w:val="FF0000"/>
        </w:rPr>
        <w:t>Pan</w:t>
      </w:r>
      <w:r w:rsidR="00C02966">
        <w:rPr>
          <w:rFonts w:ascii="Arial" w:hAnsi="Arial" w:cs="Arial"/>
          <w:color w:val="FF0000"/>
        </w:rPr>
        <w:t xml:space="preserve"> </w:t>
      </w:r>
      <w:r w:rsidRPr="00CD33B5">
        <w:rPr>
          <w:rFonts w:ascii="Arial" w:hAnsi="Arial" w:cs="Arial"/>
          <w:color w:val="FF0000"/>
        </w:rPr>
        <w:t>/ tilt units</w:t>
      </w:r>
    </w:p>
    <w:p w14:paraId="7D905EE3" w14:textId="36E71832" w:rsidR="00F36123" w:rsidRPr="00CD33B5" w:rsidRDefault="00F36123" w:rsidP="00C13B29">
      <w:pPr>
        <w:pStyle w:val="ListParagraph"/>
        <w:numPr>
          <w:ilvl w:val="0"/>
          <w:numId w:val="29"/>
        </w:numPr>
        <w:spacing w:after="120" w:line="240" w:lineRule="auto"/>
        <w:rPr>
          <w:rFonts w:ascii="Arial" w:hAnsi="Arial" w:cs="Arial"/>
          <w:color w:val="FF0000"/>
        </w:rPr>
      </w:pPr>
      <w:r w:rsidRPr="00CD33B5">
        <w:rPr>
          <w:rFonts w:ascii="Arial" w:hAnsi="Arial" w:cs="Arial"/>
          <w:color w:val="FF0000"/>
        </w:rPr>
        <w:t>Masts</w:t>
      </w:r>
      <w:r w:rsidR="00C02966">
        <w:rPr>
          <w:rFonts w:ascii="Arial" w:hAnsi="Arial" w:cs="Arial"/>
          <w:color w:val="FF0000"/>
        </w:rPr>
        <w:t xml:space="preserve"> </w:t>
      </w:r>
      <w:r w:rsidRPr="00CD33B5">
        <w:rPr>
          <w:rFonts w:ascii="Arial" w:hAnsi="Arial" w:cs="Arial"/>
          <w:color w:val="FF0000"/>
        </w:rPr>
        <w:t>/ poles</w:t>
      </w:r>
    </w:p>
    <w:p w14:paraId="26951A56" w14:textId="2ADCB0E9" w:rsidR="00F36123" w:rsidRPr="00CD33B5" w:rsidRDefault="00F36123" w:rsidP="00C13B29">
      <w:pPr>
        <w:pStyle w:val="ListParagraph"/>
        <w:numPr>
          <w:ilvl w:val="0"/>
          <w:numId w:val="29"/>
        </w:numPr>
        <w:spacing w:after="120" w:line="240" w:lineRule="auto"/>
        <w:rPr>
          <w:rFonts w:ascii="Arial" w:hAnsi="Arial" w:cs="Arial"/>
          <w:color w:val="FF0000"/>
        </w:rPr>
      </w:pPr>
      <w:r w:rsidRPr="00CD33B5">
        <w:rPr>
          <w:rFonts w:ascii="Arial" w:hAnsi="Arial" w:cs="Arial"/>
          <w:color w:val="FF0000"/>
        </w:rPr>
        <w:t>Telemetry systems</w:t>
      </w:r>
    </w:p>
    <w:p w14:paraId="41201E73" w14:textId="3B6E9308" w:rsidR="00F36123" w:rsidRPr="00CD33B5" w:rsidRDefault="00F36123" w:rsidP="00C13B29">
      <w:pPr>
        <w:pStyle w:val="ListParagraph"/>
        <w:numPr>
          <w:ilvl w:val="0"/>
          <w:numId w:val="29"/>
        </w:numPr>
        <w:spacing w:after="120" w:line="240" w:lineRule="auto"/>
        <w:rPr>
          <w:rFonts w:ascii="Arial" w:hAnsi="Arial" w:cs="Arial"/>
          <w:color w:val="FF0000"/>
        </w:rPr>
      </w:pPr>
      <w:r w:rsidRPr="00CD33B5">
        <w:rPr>
          <w:rFonts w:ascii="Arial" w:hAnsi="Arial" w:cs="Arial"/>
          <w:color w:val="FF0000"/>
        </w:rPr>
        <w:t>Control systems</w:t>
      </w:r>
    </w:p>
    <w:p w14:paraId="083CE704" w14:textId="0D086530" w:rsidR="00F36123" w:rsidRPr="00CD33B5" w:rsidRDefault="00F36123" w:rsidP="00C13B29">
      <w:pPr>
        <w:pStyle w:val="ListParagraph"/>
        <w:numPr>
          <w:ilvl w:val="0"/>
          <w:numId w:val="29"/>
        </w:numPr>
        <w:spacing w:after="120" w:line="240" w:lineRule="auto"/>
        <w:rPr>
          <w:rFonts w:ascii="Arial" w:hAnsi="Arial" w:cs="Arial"/>
          <w:color w:val="FF0000"/>
        </w:rPr>
      </w:pPr>
      <w:r w:rsidRPr="00CD33B5">
        <w:rPr>
          <w:rFonts w:ascii="Arial" w:hAnsi="Arial" w:cs="Arial"/>
          <w:color w:val="FF0000"/>
        </w:rPr>
        <w:t>Playback and recording equipment</w:t>
      </w:r>
    </w:p>
    <w:p w14:paraId="237731A3" w14:textId="2205162C" w:rsidR="00F36123" w:rsidRPr="00CD33B5" w:rsidRDefault="00F36123" w:rsidP="00C13B29">
      <w:pPr>
        <w:pStyle w:val="ListParagraph"/>
        <w:numPr>
          <w:ilvl w:val="0"/>
          <w:numId w:val="29"/>
        </w:numPr>
        <w:spacing w:after="120" w:line="240" w:lineRule="auto"/>
        <w:rPr>
          <w:rFonts w:ascii="Arial" w:hAnsi="Arial" w:cs="Arial"/>
          <w:color w:val="FF0000"/>
        </w:rPr>
      </w:pPr>
      <w:r w:rsidRPr="00CD33B5">
        <w:rPr>
          <w:rFonts w:ascii="Arial" w:hAnsi="Arial" w:cs="Arial"/>
          <w:color w:val="FF0000"/>
        </w:rPr>
        <w:lastRenderedPageBreak/>
        <w:t>Cabling, secure links and other connections</w:t>
      </w:r>
    </w:p>
    <w:p w14:paraId="2EB801FF" w14:textId="0B1BD04E" w:rsidR="00F36123" w:rsidRPr="00CD33B5" w:rsidRDefault="00F36123" w:rsidP="00C13B29">
      <w:pPr>
        <w:pStyle w:val="ListParagraph"/>
        <w:numPr>
          <w:ilvl w:val="0"/>
          <w:numId w:val="29"/>
        </w:numPr>
        <w:spacing w:after="120" w:line="240" w:lineRule="auto"/>
        <w:rPr>
          <w:rFonts w:ascii="Arial" w:hAnsi="Arial" w:cs="Arial"/>
          <w:color w:val="FF0000"/>
        </w:rPr>
      </w:pPr>
      <w:r w:rsidRPr="00CD33B5">
        <w:rPr>
          <w:rFonts w:ascii="Arial" w:hAnsi="Arial" w:cs="Arial"/>
          <w:color w:val="FF0000"/>
        </w:rPr>
        <w:t>Brackets and fixings</w:t>
      </w:r>
    </w:p>
    <w:p w14:paraId="64316DEC" w14:textId="413E6CF7" w:rsidR="00F36123" w:rsidRPr="00CD33B5" w:rsidRDefault="00F36123" w:rsidP="00C13B29">
      <w:pPr>
        <w:pStyle w:val="ListParagraph"/>
        <w:numPr>
          <w:ilvl w:val="0"/>
          <w:numId w:val="29"/>
        </w:numPr>
        <w:spacing w:after="120" w:line="240" w:lineRule="auto"/>
        <w:rPr>
          <w:rFonts w:ascii="Arial" w:hAnsi="Arial" w:cs="Arial"/>
          <w:color w:val="FF0000"/>
        </w:rPr>
      </w:pPr>
      <w:r w:rsidRPr="00CD33B5">
        <w:rPr>
          <w:rFonts w:ascii="Arial" w:hAnsi="Arial" w:cs="Arial"/>
          <w:color w:val="FF0000"/>
        </w:rPr>
        <w:t>Other associated equipment</w:t>
      </w:r>
    </w:p>
    <w:p w14:paraId="24230F02" w14:textId="7A075EDA" w:rsidR="00F36123" w:rsidRPr="00CD33B5" w:rsidRDefault="00F520F7" w:rsidP="00C13B29">
      <w:pPr>
        <w:spacing w:after="120" w:line="240" w:lineRule="auto"/>
        <w:ind w:left="720" w:hanging="720"/>
        <w:jc w:val="both"/>
        <w:rPr>
          <w:rFonts w:ascii="Arial" w:eastAsia="Arial" w:hAnsi="Arial" w:cs="Arial"/>
          <w:color w:val="FF0000"/>
        </w:rPr>
      </w:pPr>
      <w:r w:rsidRPr="00CD33B5">
        <w:rPr>
          <w:rFonts w:ascii="Arial" w:eastAsia="Arial" w:hAnsi="Arial" w:cs="Arial"/>
          <w:color w:val="FF0000"/>
        </w:rPr>
        <w:t>28.</w:t>
      </w:r>
      <w:r w:rsidR="00061ED0" w:rsidRPr="00CD33B5">
        <w:rPr>
          <w:rFonts w:ascii="Arial" w:eastAsia="Arial" w:hAnsi="Arial" w:cs="Arial"/>
          <w:color w:val="FF0000"/>
        </w:rPr>
        <w:t>26</w:t>
      </w:r>
      <w:r w:rsidRPr="00CD33B5">
        <w:rPr>
          <w:rFonts w:ascii="Arial" w:eastAsia="Arial" w:hAnsi="Arial" w:cs="Arial"/>
          <w:color w:val="FF0000"/>
        </w:rPr>
        <w:t xml:space="preserve">  </w:t>
      </w:r>
      <w:r w:rsidR="00F36123" w:rsidRPr="00CD33B5">
        <w:rPr>
          <w:rFonts w:ascii="Arial" w:eastAsia="Arial" w:hAnsi="Arial" w:cs="Arial"/>
          <w:color w:val="FF0000"/>
        </w:rPr>
        <w:t xml:space="preserve">The Supplier shall liaise with the Buyer and any relevant </w:t>
      </w:r>
      <w:r w:rsidR="00CE3376" w:rsidRPr="00CD33B5">
        <w:rPr>
          <w:rFonts w:ascii="Arial" w:eastAsia="Arial" w:hAnsi="Arial" w:cs="Arial"/>
          <w:color w:val="FF0000"/>
        </w:rPr>
        <w:t>HM Government</w:t>
      </w:r>
      <w:r w:rsidR="00F36123" w:rsidRPr="00CD33B5">
        <w:rPr>
          <w:rFonts w:ascii="Arial" w:eastAsia="Arial" w:hAnsi="Arial" w:cs="Arial"/>
          <w:color w:val="FF0000"/>
        </w:rPr>
        <w:t xml:space="preserve"> security equipment specialists over the issues of security, access and intruder system including synergistic areas where security provision is supplied directly by </w:t>
      </w:r>
      <w:r w:rsidR="00CE3376" w:rsidRPr="00CD33B5">
        <w:rPr>
          <w:rFonts w:ascii="Arial" w:eastAsia="Arial" w:hAnsi="Arial" w:cs="Arial"/>
          <w:color w:val="FF0000"/>
        </w:rPr>
        <w:t>HM Government</w:t>
      </w:r>
      <w:r w:rsidR="00F36123" w:rsidRPr="00CD33B5">
        <w:rPr>
          <w:rFonts w:ascii="Arial" w:eastAsia="Arial" w:hAnsi="Arial" w:cs="Arial"/>
          <w:color w:val="FF0000"/>
        </w:rPr>
        <w:t xml:space="preserve"> Staff.</w:t>
      </w:r>
    </w:p>
    <w:p w14:paraId="53BFD183" w14:textId="23AB12AD" w:rsidR="00F36123" w:rsidRPr="00CD33B5" w:rsidRDefault="00F520F7" w:rsidP="00C13B29">
      <w:pPr>
        <w:spacing w:after="120" w:line="240" w:lineRule="auto"/>
        <w:ind w:left="720" w:hanging="720"/>
        <w:jc w:val="both"/>
        <w:rPr>
          <w:rFonts w:ascii="Arial" w:eastAsia="Arial" w:hAnsi="Arial" w:cs="Arial"/>
          <w:color w:val="FF0000"/>
        </w:rPr>
      </w:pPr>
      <w:r w:rsidRPr="00CD33B5">
        <w:rPr>
          <w:rFonts w:ascii="Arial" w:eastAsia="Arial" w:hAnsi="Arial" w:cs="Arial"/>
          <w:color w:val="FF0000"/>
        </w:rPr>
        <w:t>28.</w:t>
      </w:r>
      <w:r w:rsidR="00061ED0" w:rsidRPr="00CD33B5">
        <w:rPr>
          <w:rFonts w:ascii="Arial" w:eastAsia="Arial" w:hAnsi="Arial" w:cs="Arial"/>
          <w:color w:val="FF0000"/>
        </w:rPr>
        <w:t>27</w:t>
      </w:r>
      <w:r w:rsidR="00E92C2B" w:rsidRPr="00CD33B5">
        <w:rPr>
          <w:rFonts w:ascii="Arial" w:eastAsia="Arial" w:hAnsi="Arial" w:cs="Arial"/>
          <w:color w:val="FF0000"/>
        </w:rPr>
        <w:t xml:space="preserve"> </w:t>
      </w:r>
      <w:r w:rsidRPr="00CD33B5">
        <w:rPr>
          <w:rFonts w:ascii="Arial" w:eastAsia="Arial" w:hAnsi="Arial" w:cs="Arial"/>
          <w:color w:val="FF0000"/>
        </w:rPr>
        <w:t xml:space="preserve">  </w:t>
      </w:r>
      <w:r w:rsidR="00F36123" w:rsidRPr="00CD33B5">
        <w:rPr>
          <w:rFonts w:ascii="Arial" w:eastAsia="Arial" w:hAnsi="Arial" w:cs="Arial"/>
          <w:color w:val="FF0000"/>
        </w:rPr>
        <w:t xml:space="preserve">The </w:t>
      </w:r>
      <w:r w:rsidR="009D44AC" w:rsidRPr="00CD33B5">
        <w:rPr>
          <w:rFonts w:ascii="Arial" w:eastAsia="Arial" w:hAnsi="Arial" w:cs="Arial"/>
          <w:color w:val="FF0000"/>
        </w:rPr>
        <w:t>S</w:t>
      </w:r>
      <w:r w:rsidR="00F36123" w:rsidRPr="00CD33B5">
        <w:rPr>
          <w:rFonts w:ascii="Arial" w:eastAsia="Arial" w:hAnsi="Arial" w:cs="Arial"/>
          <w:color w:val="FF0000"/>
        </w:rPr>
        <w:t xml:space="preserve">upplier will ensure all equipment aligns with the relevant government standards, and any updates made to </w:t>
      </w:r>
      <w:r w:rsidR="00B51DA3" w:rsidRPr="00CD33B5">
        <w:rPr>
          <w:rFonts w:ascii="Arial" w:eastAsia="Arial" w:hAnsi="Arial" w:cs="Arial"/>
          <w:color w:val="FF0000"/>
        </w:rPr>
        <w:t>these are</w:t>
      </w:r>
      <w:r w:rsidR="00F36123" w:rsidRPr="00CD33B5">
        <w:rPr>
          <w:rFonts w:ascii="Arial" w:eastAsia="Arial" w:hAnsi="Arial" w:cs="Arial"/>
          <w:color w:val="FF0000"/>
        </w:rPr>
        <w:t xml:space="preserve"> to be agreed with the Buyer and able to run via ethernet in the event of any power failures.</w:t>
      </w:r>
    </w:p>
    <w:p w14:paraId="187B39F6" w14:textId="118B5F0F" w:rsidR="00F36123" w:rsidRPr="00CD33B5" w:rsidRDefault="00F520F7" w:rsidP="00C13B29">
      <w:pPr>
        <w:spacing w:after="120" w:line="240" w:lineRule="auto"/>
        <w:ind w:left="720" w:hanging="720"/>
        <w:jc w:val="both"/>
        <w:rPr>
          <w:rFonts w:ascii="Arial" w:eastAsia="Arial" w:hAnsi="Arial" w:cs="Arial"/>
          <w:color w:val="FF0000"/>
        </w:rPr>
      </w:pPr>
      <w:r w:rsidRPr="00CD33B5">
        <w:rPr>
          <w:rFonts w:ascii="Arial" w:eastAsia="Arial" w:hAnsi="Arial" w:cs="Arial"/>
          <w:color w:val="FF0000"/>
        </w:rPr>
        <w:t>28.</w:t>
      </w:r>
      <w:r w:rsidR="00061ED0" w:rsidRPr="00CD33B5">
        <w:rPr>
          <w:rFonts w:ascii="Arial" w:eastAsia="Arial" w:hAnsi="Arial" w:cs="Arial"/>
          <w:color w:val="FF0000"/>
        </w:rPr>
        <w:t>28</w:t>
      </w:r>
      <w:r w:rsidR="00E92C2B" w:rsidRPr="00CD33B5">
        <w:rPr>
          <w:rFonts w:ascii="Arial" w:eastAsia="Arial" w:hAnsi="Arial" w:cs="Arial"/>
          <w:color w:val="FF0000"/>
        </w:rPr>
        <w:t xml:space="preserve"> </w:t>
      </w:r>
      <w:r w:rsidRPr="00CD33B5">
        <w:rPr>
          <w:rFonts w:ascii="Arial" w:eastAsia="Arial" w:hAnsi="Arial" w:cs="Arial"/>
          <w:color w:val="FF0000"/>
        </w:rPr>
        <w:t xml:space="preserve">  </w:t>
      </w:r>
      <w:r w:rsidR="00F36123" w:rsidRPr="00CD33B5">
        <w:rPr>
          <w:rFonts w:ascii="Arial" w:eastAsia="Arial" w:hAnsi="Arial" w:cs="Arial"/>
          <w:color w:val="FF0000"/>
        </w:rPr>
        <w:t xml:space="preserve">The </w:t>
      </w:r>
      <w:r w:rsidR="009D44AC" w:rsidRPr="00CD33B5">
        <w:rPr>
          <w:rFonts w:ascii="Arial" w:eastAsia="Arial" w:hAnsi="Arial" w:cs="Arial"/>
          <w:color w:val="FF0000"/>
        </w:rPr>
        <w:t>S</w:t>
      </w:r>
      <w:r w:rsidR="00F36123" w:rsidRPr="00CD33B5">
        <w:rPr>
          <w:rFonts w:ascii="Arial" w:eastAsia="Arial" w:hAnsi="Arial" w:cs="Arial"/>
          <w:color w:val="FF0000"/>
        </w:rPr>
        <w:t xml:space="preserve">upplier will be required to keep an </w:t>
      </w:r>
      <w:r w:rsidR="00571FFE" w:rsidRPr="00CD33B5">
        <w:rPr>
          <w:rFonts w:ascii="Arial" w:eastAsia="Arial" w:hAnsi="Arial" w:cs="Arial"/>
          <w:color w:val="FF0000"/>
        </w:rPr>
        <w:t>up-to-date</w:t>
      </w:r>
      <w:r w:rsidR="00F36123" w:rsidRPr="00CD33B5">
        <w:rPr>
          <w:rFonts w:ascii="Arial" w:eastAsia="Arial" w:hAnsi="Arial" w:cs="Arial"/>
          <w:color w:val="FF0000"/>
        </w:rPr>
        <w:t xml:space="preserve"> database regarding all the devices used for the service for assurance and reporting purposes</w:t>
      </w:r>
      <w:r w:rsidR="00B64D96" w:rsidRPr="00CD33B5">
        <w:rPr>
          <w:rFonts w:ascii="Arial" w:eastAsia="Arial" w:hAnsi="Arial" w:cs="Arial"/>
          <w:color w:val="FF0000"/>
        </w:rPr>
        <w:t xml:space="preserve">, </w:t>
      </w:r>
      <w:r w:rsidR="00F36123" w:rsidRPr="00CD33B5">
        <w:rPr>
          <w:rFonts w:ascii="Arial" w:eastAsia="Arial" w:hAnsi="Arial" w:cs="Arial"/>
          <w:color w:val="FF0000"/>
        </w:rPr>
        <w:t>which the Buyer will have access to.</w:t>
      </w:r>
      <w:r w:rsidR="00CC5CA8" w:rsidRPr="00CD33B5">
        <w:rPr>
          <w:rFonts w:ascii="Arial" w:eastAsia="Arial" w:hAnsi="Arial" w:cs="Arial"/>
          <w:color w:val="FF0000"/>
        </w:rPr>
        <w:t xml:space="preserve"> </w:t>
      </w:r>
      <w:bookmarkStart w:id="143" w:name="_Hlk140646805"/>
      <w:r w:rsidR="007322BD" w:rsidRPr="00CD33B5">
        <w:rPr>
          <w:rFonts w:ascii="Arial" w:eastAsia="Arial" w:hAnsi="Arial" w:cs="Arial"/>
          <w:color w:val="FF0000"/>
        </w:rPr>
        <w:t xml:space="preserve"> </w:t>
      </w:r>
      <w:r w:rsidR="00F36123" w:rsidRPr="00CD33B5">
        <w:rPr>
          <w:rFonts w:ascii="Arial" w:eastAsia="Arial" w:hAnsi="Arial" w:cs="Arial"/>
          <w:color w:val="FF0000"/>
        </w:rPr>
        <w:t xml:space="preserve"> </w:t>
      </w:r>
      <w:bookmarkEnd w:id="143"/>
    </w:p>
    <w:p w14:paraId="4A6B45D8" w14:textId="1F6403FB" w:rsidR="00F36123" w:rsidRPr="00CD33B5" w:rsidRDefault="00F520F7" w:rsidP="00C13B29">
      <w:pPr>
        <w:spacing w:after="120" w:line="240" w:lineRule="auto"/>
        <w:ind w:left="720" w:hanging="720"/>
        <w:jc w:val="both"/>
        <w:rPr>
          <w:rFonts w:ascii="Arial" w:eastAsia="Arial" w:hAnsi="Arial" w:cs="Arial"/>
          <w:color w:val="FF0000"/>
        </w:rPr>
      </w:pPr>
      <w:r w:rsidRPr="00CD33B5">
        <w:rPr>
          <w:rFonts w:ascii="Arial" w:eastAsia="Arial" w:hAnsi="Arial" w:cs="Arial"/>
          <w:color w:val="FF0000"/>
        </w:rPr>
        <w:t>28.</w:t>
      </w:r>
      <w:r w:rsidR="00061ED0" w:rsidRPr="00CD33B5">
        <w:rPr>
          <w:rFonts w:ascii="Arial" w:eastAsia="Arial" w:hAnsi="Arial" w:cs="Arial"/>
          <w:color w:val="FF0000"/>
        </w:rPr>
        <w:t>29</w:t>
      </w:r>
      <w:r w:rsidR="00E92C2B" w:rsidRPr="00CD33B5">
        <w:rPr>
          <w:rFonts w:ascii="Arial" w:eastAsia="Arial" w:hAnsi="Arial" w:cs="Arial"/>
          <w:color w:val="FF0000"/>
        </w:rPr>
        <w:t xml:space="preserve"> </w:t>
      </w:r>
      <w:r w:rsidRPr="00CD33B5">
        <w:rPr>
          <w:rFonts w:ascii="Arial" w:eastAsia="Arial" w:hAnsi="Arial" w:cs="Arial"/>
          <w:color w:val="FF0000"/>
        </w:rPr>
        <w:t xml:space="preserve"> </w:t>
      </w:r>
      <w:r w:rsidR="00F36123" w:rsidRPr="00CD33B5">
        <w:rPr>
          <w:rFonts w:ascii="Arial" w:eastAsia="Arial" w:hAnsi="Arial" w:cs="Arial"/>
          <w:color w:val="FF0000"/>
        </w:rPr>
        <w:t xml:space="preserve">The </w:t>
      </w:r>
      <w:r w:rsidR="009D44AC" w:rsidRPr="00CD33B5">
        <w:rPr>
          <w:rFonts w:ascii="Arial" w:eastAsia="Arial" w:hAnsi="Arial" w:cs="Arial"/>
          <w:color w:val="FF0000"/>
        </w:rPr>
        <w:t>S</w:t>
      </w:r>
      <w:r w:rsidR="00F36123" w:rsidRPr="00CD33B5">
        <w:rPr>
          <w:rFonts w:ascii="Arial" w:eastAsia="Arial" w:hAnsi="Arial" w:cs="Arial"/>
          <w:color w:val="FF0000"/>
        </w:rPr>
        <w:t>upplier may also be required to provide services in support of the Buyer accommodation projects or the installation of additional CCTV equipment via Call-Off Schedule 25 - Billable Works and Projects.</w:t>
      </w:r>
    </w:p>
    <w:p w14:paraId="10634CA5" w14:textId="37F73287" w:rsidR="00F36123" w:rsidRPr="00CD33B5" w:rsidRDefault="00F520F7" w:rsidP="00E2145B">
      <w:pPr>
        <w:spacing w:after="120" w:line="240" w:lineRule="auto"/>
        <w:ind w:left="720" w:hanging="720"/>
        <w:jc w:val="both"/>
        <w:rPr>
          <w:rFonts w:ascii="Arial" w:eastAsia="Arial" w:hAnsi="Arial" w:cs="Arial"/>
          <w:color w:val="FF0000"/>
        </w:rPr>
      </w:pPr>
      <w:r w:rsidRPr="00CD33B5">
        <w:rPr>
          <w:rFonts w:ascii="Arial" w:eastAsia="Arial" w:hAnsi="Arial" w:cs="Arial"/>
          <w:color w:val="FF0000"/>
        </w:rPr>
        <w:t>28.</w:t>
      </w:r>
      <w:r w:rsidR="00061ED0" w:rsidRPr="00CD33B5">
        <w:rPr>
          <w:rFonts w:ascii="Arial" w:eastAsia="Arial" w:hAnsi="Arial" w:cs="Arial"/>
          <w:color w:val="FF0000"/>
        </w:rPr>
        <w:t>30</w:t>
      </w:r>
      <w:r w:rsidR="00E92C2B" w:rsidRPr="00CD33B5">
        <w:rPr>
          <w:rFonts w:ascii="Arial" w:eastAsia="Arial" w:hAnsi="Arial" w:cs="Arial"/>
          <w:color w:val="FF0000"/>
        </w:rPr>
        <w:t xml:space="preserve"> </w:t>
      </w:r>
      <w:r w:rsidR="00F36123" w:rsidRPr="00CD33B5">
        <w:rPr>
          <w:rFonts w:ascii="Arial" w:eastAsia="Arial" w:hAnsi="Arial" w:cs="Arial"/>
          <w:color w:val="FF0000"/>
        </w:rPr>
        <w:t xml:space="preserve">The Supplier shall keep the CCTV systems under continuous review, in order to recommend to the Buyer any revisions to the </w:t>
      </w:r>
      <w:r w:rsidR="009D44AC" w:rsidRPr="00CD33B5">
        <w:rPr>
          <w:rFonts w:ascii="Arial" w:eastAsia="Arial" w:hAnsi="Arial" w:cs="Arial"/>
          <w:color w:val="FF0000"/>
        </w:rPr>
        <w:t xml:space="preserve">CCTV </w:t>
      </w:r>
      <w:r w:rsidR="00F36123" w:rsidRPr="00CD33B5">
        <w:rPr>
          <w:rFonts w:ascii="Arial" w:eastAsia="Arial" w:hAnsi="Arial" w:cs="Arial"/>
          <w:color w:val="FF0000"/>
        </w:rPr>
        <w:t>systems that may be advantageous.</w:t>
      </w:r>
    </w:p>
    <w:p w14:paraId="42B70B61" w14:textId="6E0F268C" w:rsidR="00F520F7" w:rsidRPr="00CD33B5" w:rsidRDefault="00F520F7" w:rsidP="000C5483">
      <w:pPr>
        <w:spacing w:after="120"/>
        <w:rPr>
          <w:rFonts w:ascii="Arial" w:eastAsia="Arial" w:hAnsi="Arial" w:cs="Arial"/>
          <w:b/>
          <w:color w:val="FF0000"/>
        </w:rPr>
      </w:pPr>
      <w:r w:rsidRPr="00CD33B5">
        <w:rPr>
          <w:rFonts w:ascii="Arial" w:eastAsia="Arial" w:hAnsi="Arial" w:cs="Arial"/>
          <w:b/>
          <w:color w:val="FF0000"/>
        </w:rPr>
        <w:t xml:space="preserve">Body-worn Cameras </w:t>
      </w:r>
    </w:p>
    <w:p w14:paraId="033C52A5" w14:textId="6A4713C9" w:rsidR="00F520F7" w:rsidRPr="00CD33B5" w:rsidRDefault="00AF1BA6" w:rsidP="000C5483">
      <w:pPr>
        <w:spacing w:after="120" w:line="240" w:lineRule="auto"/>
        <w:ind w:left="720" w:hanging="720"/>
        <w:jc w:val="both"/>
        <w:rPr>
          <w:rFonts w:ascii="Arial" w:eastAsia="Arial" w:hAnsi="Arial" w:cs="Arial"/>
          <w:color w:val="FF0000"/>
        </w:rPr>
      </w:pPr>
      <w:r w:rsidRPr="00CD33B5">
        <w:rPr>
          <w:rFonts w:ascii="Arial" w:eastAsia="Arial" w:hAnsi="Arial" w:cs="Arial"/>
          <w:color w:val="FF0000"/>
        </w:rPr>
        <w:t>28.31</w:t>
      </w:r>
      <w:r w:rsidR="00D40CC6" w:rsidRPr="00CD33B5">
        <w:rPr>
          <w:rFonts w:ascii="Arial" w:eastAsia="Arial" w:hAnsi="Arial" w:cs="Arial"/>
          <w:color w:val="FF0000"/>
        </w:rPr>
        <w:t xml:space="preserve"> </w:t>
      </w:r>
      <w:r w:rsidRPr="00CD33B5">
        <w:rPr>
          <w:rFonts w:ascii="Arial" w:eastAsia="Arial" w:hAnsi="Arial" w:cs="Arial"/>
          <w:color w:val="FF0000"/>
        </w:rPr>
        <w:t xml:space="preserve"> </w:t>
      </w:r>
      <w:r w:rsidR="00F520F7" w:rsidRPr="00CD33B5">
        <w:rPr>
          <w:rFonts w:ascii="Arial" w:eastAsia="Arial" w:hAnsi="Arial" w:cs="Arial"/>
          <w:color w:val="FF0000"/>
        </w:rPr>
        <w:t xml:space="preserve">The Supplier shall maintain all Body-worn cameras and Systems within the Buyer and any new systems put in place to ensure correct functioning throughout the course of the Call-Off Contract. </w:t>
      </w:r>
    </w:p>
    <w:p w14:paraId="3F65A88F" w14:textId="15E8F5AA" w:rsidR="00EB5552" w:rsidRPr="00CD33B5" w:rsidRDefault="00AF1BA6" w:rsidP="00EB5552">
      <w:pPr>
        <w:spacing w:after="120" w:line="240" w:lineRule="auto"/>
        <w:ind w:left="720" w:hanging="720"/>
        <w:jc w:val="both"/>
        <w:rPr>
          <w:rFonts w:ascii="Arial" w:eastAsia="Arial" w:hAnsi="Arial" w:cs="Arial"/>
          <w:color w:val="FF0000"/>
        </w:rPr>
      </w:pPr>
      <w:r w:rsidRPr="00CD33B5">
        <w:rPr>
          <w:rFonts w:ascii="Arial" w:eastAsia="Arial" w:hAnsi="Arial" w:cs="Arial"/>
          <w:color w:val="FF0000"/>
        </w:rPr>
        <w:t>28.32</w:t>
      </w:r>
      <w:r w:rsidR="00D40CC6" w:rsidRPr="00CD33B5">
        <w:rPr>
          <w:rFonts w:ascii="Arial" w:eastAsia="Arial" w:hAnsi="Arial" w:cs="Arial"/>
          <w:color w:val="FF0000"/>
        </w:rPr>
        <w:t xml:space="preserve"> </w:t>
      </w:r>
      <w:r w:rsidRPr="00CD33B5">
        <w:rPr>
          <w:rFonts w:ascii="Arial" w:eastAsia="Arial" w:hAnsi="Arial" w:cs="Arial"/>
          <w:color w:val="FF0000"/>
        </w:rPr>
        <w:t xml:space="preserve"> </w:t>
      </w:r>
      <w:r w:rsidR="00F520F7" w:rsidRPr="00CD33B5">
        <w:rPr>
          <w:rFonts w:ascii="Arial" w:eastAsia="Arial" w:hAnsi="Arial" w:cs="Arial"/>
          <w:color w:val="FF0000"/>
        </w:rPr>
        <w:t xml:space="preserve">The Supplier shall ensure that any failure that leads to a weakness in security is rectified within the agreed timescale. As set out in </w:t>
      </w:r>
      <w:r w:rsidR="00EB5552" w:rsidRPr="00CD33B5">
        <w:rPr>
          <w:rFonts w:ascii="Arial" w:eastAsia="Arial" w:hAnsi="Arial" w:cs="Arial"/>
          <w:b/>
          <w:bCs/>
          <w:color w:val="FF0000"/>
        </w:rPr>
        <w:t>Annex A</w:t>
      </w:r>
      <w:r w:rsidR="00EB5552" w:rsidRPr="00CD33B5">
        <w:rPr>
          <w:rFonts w:ascii="Arial" w:eastAsia="Arial" w:hAnsi="Arial" w:cs="Arial"/>
          <w:color w:val="FF0000"/>
        </w:rPr>
        <w:t xml:space="preserve"> - Standards and Processes.</w:t>
      </w:r>
    </w:p>
    <w:p w14:paraId="6A9B974F" w14:textId="3A004B38" w:rsidR="00F520F7" w:rsidRPr="00CD33B5" w:rsidRDefault="00AF1BA6" w:rsidP="00E2145B">
      <w:pPr>
        <w:spacing w:after="120" w:line="240" w:lineRule="auto"/>
        <w:ind w:left="720" w:hanging="720"/>
        <w:jc w:val="both"/>
        <w:rPr>
          <w:rFonts w:ascii="Arial" w:eastAsia="Arial" w:hAnsi="Arial" w:cs="Arial"/>
          <w:color w:val="FF0000"/>
        </w:rPr>
      </w:pPr>
      <w:r w:rsidRPr="00CD33B5">
        <w:rPr>
          <w:rFonts w:ascii="Arial" w:eastAsia="Arial" w:hAnsi="Arial" w:cs="Arial"/>
          <w:color w:val="FF0000"/>
        </w:rPr>
        <w:t>28.33</w:t>
      </w:r>
      <w:r w:rsidR="00D40CC6" w:rsidRPr="00CD33B5">
        <w:rPr>
          <w:rFonts w:ascii="Arial" w:eastAsia="Arial" w:hAnsi="Arial" w:cs="Arial"/>
          <w:color w:val="FF0000"/>
        </w:rPr>
        <w:t xml:space="preserve"> </w:t>
      </w:r>
      <w:r w:rsidRPr="00CD33B5">
        <w:rPr>
          <w:rFonts w:ascii="Arial" w:eastAsia="Arial" w:hAnsi="Arial" w:cs="Arial"/>
          <w:color w:val="FF0000"/>
        </w:rPr>
        <w:t xml:space="preserve"> </w:t>
      </w:r>
      <w:r w:rsidR="00F520F7" w:rsidRPr="00CD33B5">
        <w:rPr>
          <w:rFonts w:ascii="Arial" w:eastAsia="Arial" w:hAnsi="Arial" w:cs="Arial"/>
          <w:color w:val="FF0000"/>
        </w:rPr>
        <w:t xml:space="preserve">The Supplier shall liaise with the Buyer and any relevant </w:t>
      </w:r>
      <w:r w:rsidR="00CE3376" w:rsidRPr="00CD33B5">
        <w:rPr>
          <w:rFonts w:ascii="Arial" w:eastAsia="Arial" w:hAnsi="Arial" w:cs="Arial"/>
          <w:color w:val="FF0000"/>
        </w:rPr>
        <w:t>HM Government</w:t>
      </w:r>
      <w:r w:rsidR="00F520F7" w:rsidRPr="00CD33B5">
        <w:rPr>
          <w:rFonts w:ascii="Arial" w:eastAsia="Arial" w:hAnsi="Arial" w:cs="Arial"/>
          <w:color w:val="FF0000"/>
        </w:rPr>
        <w:t xml:space="preserve"> security equipment specialists over the issues of security, access and intruder system including synergistic areas where security provision is supplied directly by </w:t>
      </w:r>
      <w:r w:rsidR="00CE3376" w:rsidRPr="00CD33B5">
        <w:rPr>
          <w:rFonts w:ascii="Arial" w:eastAsia="Arial" w:hAnsi="Arial" w:cs="Arial"/>
          <w:color w:val="FF0000"/>
        </w:rPr>
        <w:t>HM Government</w:t>
      </w:r>
      <w:r w:rsidR="00F520F7" w:rsidRPr="00CD33B5">
        <w:rPr>
          <w:rFonts w:ascii="Arial" w:eastAsia="Arial" w:hAnsi="Arial" w:cs="Arial"/>
          <w:color w:val="FF0000"/>
        </w:rPr>
        <w:t xml:space="preserve"> Staff.</w:t>
      </w:r>
    </w:p>
    <w:p w14:paraId="0A6D8553" w14:textId="274AAFBE" w:rsidR="00F520F7" w:rsidRPr="00CD33B5" w:rsidRDefault="00EA1CEC" w:rsidP="00C13B29">
      <w:pPr>
        <w:spacing w:after="120"/>
        <w:rPr>
          <w:rFonts w:ascii="Arial" w:eastAsia="Arial" w:hAnsi="Arial" w:cs="Arial"/>
          <w:b/>
          <w:color w:val="FF0000"/>
        </w:rPr>
      </w:pPr>
      <w:r w:rsidRPr="00CD33B5">
        <w:rPr>
          <w:rFonts w:ascii="Arial" w:eastAsia="Arial" w:hAnsi="Arial" w:cs="Arial"/>
          <w:b/>
          <w:color w:val="FF0000"/>
        </w:rPr>
        <w:t>Key</w:t>
      </w:r>
      <w:r w:rsidR="00F520F7" w:rsidRPr="00CD33B5">
        <w:rPr>
          <w:rFonts w:ascii="Arial" w:eastAsia="Arial" w:hAnsi="Arial" w:cs="Arial"/>
          <w:b/>
          <w:color w:val="FF0000"/>
        </w:rPr>
        <w:t xml:space="preserve"> Safe System </w:t>
      </w:r>
    </w:p>
    <w:p w14:paraId="26A064AC" w14:textId="33AD85B3" w:rsidR="00F520F7" w:rsidRPr="00CD33B5" w:rsidRDefault="00AF1BA6" w:rsidP="00E2145B">
      <w:pPr>
        <w:spacing w:after="120" w:line="240" w:lineRule="auto"/>
        <w:ind w:left="720" w:hanging="720"/>
        <w:jc w:val="both"/>
        <w:rPr>
          <w:rFonts w:ascii="Arial" w:eastAsia="Arial" w:hAnsi="Arial" w:cs="Arial"/>
          <w:color w:val="FF0000"/>
        </w:rPr>
      </w:pPr>
      <w:r w:rsidRPr="00CD33B5">
        <w:rPr>
          <w:rFonts w:ascii="Arial" w:eastAsia="Arial" w:hAnsi="Arial" w:cs="Arial"/>
          <w:color w:val="FF0000"/>
        </w:rPr>
        <w:t>28.34</w:t>
      </w:r>
      <w:r w:rsidR="00D40CC6" w:rsidRPr="00CD33B5">
        <w:rPr>
          <w:rFonts w:ascii="Arial" w:eastAsia="Arial" w:hAnsi="Arial" w:cs="Arial"/>
          <w:color w:val="FF0000"/>
        </w:rPr>
        <w:t xml:space="preserve"> </w:t>
      </w:r>
      <w:r w:rsidRPr="00CD33B5">
        <w:rPr>
          <w:rFonts w:ascii="Arial" w:eastAsia="Arial" w:hAnsi="Arial" w:cs="Arial"/>
          <w:color w:val="FF0000"/>
        </w:rPr>
        <w:t xml:space="preserve"> </w:t>
      </w:r>
      <w:r w:rsidR="00F520F7" w:rsidRPr="00CD33B5">
        <w:rPr>
          <w:rFonts w:ascii="Arial" w:eastAsia="Arial" w:hAnsi="Arial" w:cs="Arial"/>
          <w:color w:val="FF0000"/>
        </w:rPr>
        <w:t xml:space="preserve">The Supplier shall be responsible for the provision and maintenance of all key safes. Where appropriate, this shall encompass liaison with the relevant </w:t>
      </w:r>
      <w:r w:rsidR="00E3243F" w:rsidRPr="00CD33B5">
        <w:rPr>
          <w:rFonts w:ascii="Arial" w:eastAsia="Arial" w:hAnsi="Arial" w:cs="Arial"/>
          <w:color w:val="FF0000"/>
        </w:rPr>
        <w:t>third-party</w:t>
      </w:r>
      <w:r w:rsidR="00F520F7" w:rsidRPr="00CD33B5">
        <w:rPr>
          <w:rFonts w:ascii="Arial" w:eastAsia="Arial" w:hAnsi="Arial" w:cs="Arial"/>
          <w:color w:val="FF0000"/>
        </w:rPr>
        <w:t xml:space="preserve"> </w:t>
      </w:r>
      <w:r w:rsidR="009D44AC" w:rsidRPr="00CD33B5">
        <w:rPr>
          <w:rFonts w:ascii="Arial" w:eastAsia="Arial" w:hAnsi="Arial" w:cs="Arial"/>
          <w:color w:val="FF0000"/>
        </w:rPr>
        <w:t>s</w:t>
      </w:r>
      <w:r w:rsidR="00F520F7" w:rsidRPr="00CD33B5">
        <w:rPr>
          <w:rFonts w:ascii="Arial" w:eastAsia="Arial" w:hAnsi="Arial" w:cs="Arial"/>
          <w:color w:val="FF0000"/>
        </w:rPr>
        <w:t>upplier, ensuring that appropriate maintenance (both reactive and proactive) is carried out in accordance with service contracts, managing the renewal of service contracts and liaising with the Buyer.</w:t>
      </w:r>
    </w:p>
    <w:p w14:paraId="60A18F8E" w14:textId="43EF9195" w:rsidR="00F520F7" w:rsidRPr="00CD33B5" w:rsidRDefault="00F520F7" w:rsidP="00C13B29">
      <w:pPr>
        <w:spacing w:after="120"/>
        <w:rPr>
          <w:rFonts w:ascii="Arial" w:eastAsia="Arial" w:hAnsi="Arial" w:cs="Arial"/>
          <w:b/>
          <w:color w:val="FF0000"/>
        </w:rPr>
      </w:pPr>
      <w:r w:rsidRPr="00CD33B5">
        <w:rPr>
          <w:rFonts w:ascii="Arial" w:eastAsia="Arial" w:hAnsi="Arial" w:cs="Arial"/>
          <w:b/>
          <w:color w:val="FF0000"/>
        </w:rPr>
        <w:t xml:space="preserve">Radio </w:t>
      </w:r>
      <w:r w:rsidR="00411C33" w:rsidRPr="00CD33B5">
        <w:rPr>
          <w:rFonts w:ascii="Arial" w:eastAsia="Arial" w:hAnsi="Arial" w:cs="Arial"/>
          <w:b/>
          <w:color w:val="FF0000"/>
        </w:rPr>
        <w:t>licensing</w:t>
      </w:r>
      <w:r w:rsidRPr="00CD33B5">
        <w:rPr>
          <w:rFonts w:ascii="Arial" w:eastAsia="Arial" w:hAnsi="Arial" w:cs="Arial"/>
          <w:b/>
          <w:color w:val="FF0000"/>
        </w:rPr>
        <w:t xml:space="preserve"> and maintenance </w:t>
      </w:r>
    </w:p>
    <w:p w14:paraId="310D1B8B" w14:textId="01530B77" w:rsidR="00F520F7" w:rsidRPr="00CD33B5" w:rsidRDefault="00445E73" w:rsidP="00E2145B">
      <w:pPr>
        <w:spacing w:after="120" w:line="240" w:lineRule="auto"/>
        <w:ind w:left="720" w:hanging="720"/>
        <w:jc w:val="both"/>
        <w:rPr>
          <w:rFonts w:ascii="Arial" w:eastAsia="Arial" w:hAnsi="Arial" w:cs="Arial"/>
          <w:color w:val="FF0000"/>
        </w:rPr>
      </w:pPr>
      <w:r w:rsidRPr="00CD33B5">
        <w:rPr>
          <w:rFonts w:ascii="Arial" w:eastAsia="Arial" w:hAnsi="Arial" w:cs="Arial"/>
          <w:color w:val="FF0000"/>
        </w:rPr>
        <w:t>28.35</w:t>
      </w:r>
      <w:r w:rsidR="00D40CC6" w:rsidRPr="00CD33B5">
        <w:rPr>
          <w:rFonts w:ascii="Arial" w:eastAsia="Arial" w:hAnsi="Arial" w:cs="Arial"/>
          <w:color w:val="FF0000"/>
        </w:rPr>
        <w:t xml:space="preserve"> </w:t>
      </w:r>
      <w:r w:rsidR="00F520F7" w:rsidRPr="00CD33B5">
        <w:rPr>
          <w:rFonts w:ascii="Arial" w:eastAsia="Arial" w:hAnsi="Arial" w:cs="Arial"/>
          <w:color w:val="FF0000"/>
        </w:rPr>
        <w:t xml:space="preserve">The Supplier shall be responsible for the provision and maintenance of all radio systems, masts, </w:t>
      </w:r>
      <w:proofErr w:type="gramStart"/>
      <w:r w:rsidR="00411C33" w:rsidRPr="00CD33B5">
        <w:rPr>
          <w:rFonts w:ascii="Arial" w:eastAsia="Arial" w:hAnsi="Arial" w:cs="Arial"/>
          <w:color w:val="FF0000"/>
        </w:rPr>
        <w:t>licensing</w:t>
      </w:r>
      <w:proofErr w:type="gramEnd"/>
      <w:r w:rsidR="00F520F7" w:rsidRPr="00CD33B5">
        <w:rPr>
          <w:rFonts w:ascii="Arial" w:eastAsia="Arial" w:hAnsi="Arial" w:cs="Arial"/>
          <w:color w:val="FF0000"/>
        </w:rPr>
        <w:t xml:space="preserve"> and equipment. Where appropriate, this shall encompass liaison with the relevant </w:t>
      </w:r>
      <w:r w:rsidR="00007733" w:rsidRPr="00CD33B5">
        <w:rPr>
          <w:rFonts w:ascii="Arial" w:eastAsia="Arial" w:hAnsi="Arial" w:cs="Arial"/>
          <w:color w:val="FF0000"/>
        </w:rPr>
        <w:t>third-party</w:t>
      </w:r>
      <w:r w:rsidR="00F520F7" w:rsidRPr="00CD33B5">
        <w:rPr>
          <w:rFonts w:ascii="Arial" w:eastAsia="Arial" w:hAnsi="Arial" w:cs="Arial"/>
          <w:color w:val="FF0000"/>
        </w:rPr>
        <w:t xml:space="preserve"> </w:t>
      </w:r>
      <w:r w:rsidR="009D44AC" w:rsidRPr="00CD33B5">
        <w:rPr>
          <w:rFonts w:ascii="Arial" w:eastAsia="Arial" w:hAnsi="Arial" w:cs="Arial"/>
          <w:color w:val="FF0000"/>
        </w:rPr>
        <w:t>s</w:t>
      </w:r>
      <w:r w:rsidR="00F520F7" w:rsidRPr="00CD33B5">
        <w:rPr>
          <w:rFonts w:ascii="Arial" w:eastAsia="Arial" w:hAnsi="Arial" w:cs="Arial"/>
          <w:color w:val="FF0000"/>
        </w:rPr>
        <w:t>upplier, ensuring that appropriate maintenance (both reactive and proactive) is carried out in accordance with service contracts, managing the renewal of service contracts and liaising with the Buyer.</w:t>
      </w:r>
    </w:p>
    <w:p w14:paraId="6109C2BD" w14:textId="77777777" w:rsidR="00F520F7" w:rsidRPr="00CD33B5" w:rsidRDefault="00F520F7" w:rsidP="00C13B29">
      <w:pPr>
        <w:spacing w:after="120"/>
        <w:rPr>
          <w:rFonts w:ascii="Arial" w:eastAsia="Arial" w:hAnsi="Arial" w:cs="Arial"/>
          <w:b/>
          <w:color w:val="FF0000"/>
        </w:rPr>
      </w:pPr>
      <w:r w:rsidRPr="00CD33B5">
        <w:rPr>
          <w:rFonts w:ascii="Arial" w:eastAsia="Arial" w:hAnsi="Arial" w:cs="Arial"/>
          <w:b/>
          <w:color w:val="FF0000"/>
        </w:rPr>
        <w:t xml:space="preserve">Automatic Number Plate Recognition (ANPR) System </w:t>
      </w:r>
    </w:p>
    <w:p w14:paraId="2FD58C10" w14:textId="50962741" w:rsidR="00F36123" w:rsidRPr="00CD33B5" w:rsidRDefault="00445E73" w:rsidP="00E2145B">
      <w:pPr>
        <w:spacing w:after="0" w:line="240" w:lineRule="auto"/>
        <w:ind w:left="720" w:hanging="720"/>
        <w:jc w:val="both"/>
        <w:rPr>
          <w:rFonts w:ascii="Arial" w:eastAsia="Arial" w:hAnsi="Arial" w:cs="Arial"/>
          <w:b/>
          <w:color w:val="FF0000"/>
        </w:rPr>
      </w:pPr>
      <w:r w:rsidRPr="00CD33B5">
        <w:rPr>
          <w:rFonts w:ascii="Arial" w:eastAsia="Arial" w:hAnsi="Arial" w:cs="Arial"/>
          <w:color w:val="FF0000"/>
        </w:rPr>
        <w:t>28.36</w:t>
      </w:r>
      <w:r w:rsidR="00D40CC6" w:rsidRPr="00CD33B5">
        <w:rPr>
          <w:rFonts w:ascii="Arial" w:eastAsia="Arial" w:hAnsi="Arial" w:cs="Arial"/>
          <w:color w:val="FF0000"/>
        </w:rPr>
        <w:t xml:space="preserve"> </w:t>
      </w:r>
      <w:r w:rsidRPr="00CD33B5">
        <w:rPr>
          <w:rFonts w:ascii="Arial" w:eastAsia="Arial" w:hAnsi="Arial" w:cs="Arial"/>
          <w:color w:val="FF0000"/>
        </w:rPr>
        <w:t xml:space="preserve"> </w:t>
      </w:r>
      <w:r w:rsidR="00F520F7" w:rsidRPr="00CD33B5">
        <w:rPr>
          <w:rFonts w:ascii="Arial" w:eastAsia="Arial" w:hAnsi="Arial" w:cs="Arial"/>
          <w:color w:val="FF0000"/>
        </w:rPr>
        <w:t xml:space="preserve">Where automatic number plate recognition systems, are installed at the Buyer </w:t>
      </w:r>
      <w:r w:rsidR="001C41C9" w:rsidRPr="00CD33B5">
        <w:rPr>
          <w:rFonts w:ascii="Arial" w:eastAsia="Arial" w:hAnsi="Arial" w:cs="Arial"/>
          <w:color w:val="FF0000"/>
        </w:rPr>
        <w:t xml:space="preserve">premises </w:t>
      </w:r>
      <w:r w:rsidR="00F520F7" w:rsidRPr="00CD33B5">
        <w:rPr>
          <w:rFonts w:ascii="Arial" w:eastAsia="Arial" w:hAnsi="Arial" w:cs="Arial"/>
          <w:color w:val="FF0000"/>
        </w:rPr>
        <w:t>and included in the scope of Services, the Supplier shall be required to provide a maintenance service for these Assets as part of the overall mechanical and electrical maintenance strategy across all the Buyer estate.</w:t>
      </w:r>
    </w:p>
    <w:p w14:paraId="1FCABBB7" w14:textId="77777777" w:rsidR="0038287B" w:rsidRPr="008C7721" w:rsidRDefault="0038287B" w:rsidP="00E2145B">
      <w:pPr>
        <w:spacing w:after="0" w:line="240" w:lineRule="auto"/>
        <w:ind w:left="720" w:hanging="720"/>
        <w:jc w:val="both"/>
        <w:rPr>
          <w:rFonts w:ascii="Arial" w:eastAsia="Arial" w:hAnsi="Arial" w:cs="Arial"/>
          <w:color w:val="auto"/>
        </w:rPr>
      </w:pPr>
    </w:p>
    <w:p w14:paraId="6F17C4DC" w14:textId="5C3FD7DF" w:rsidR="005613AF" w:rsidRDefault="00B22874" w:rsidP="00C13B29">
      <w:pPr>
        <w:spacing w:after="120" w:line="240" w:lineRule="auto"/>
        <w:jc w:val="both"/>
        <w:rPr>
          <w:rFonts w:ascii="Arial" w:eastAsia="Arial" w:hAnsi="Arial" w:cs="Arial"/>
          <w:b/>
        </w:rPr>
      </w:pPr>
      <w:r>
        <w:rPr>
          <w:rFonts w:ascii="Arial" w:eastAsia="Arial" w:hAnsi="Arial" w:cs="Arial"/>
          <w:b/>
        </w:rPr>
        <w:lastRenderedPageBreak/>
        <w:t>29.   Service E7 - Internal and External Building Fabric Maintenance</w:t>
      </w:r>
    </w:p>
    <w:p w14:paraId="4AE3E822" w14:textId="60EE41D3" w:rsidR="005613AF" w:rsidRPr="00420123" w:rsidRDefault="00B22874" w:rsidP="00C13B29">
      <w:pPr>
        <w:spacing w:after="120" w:line="240" w:lineRule="auto"/>
        <w:jc w:val="both"/>
        <w:rPr>
          <w:rFonts w:ascii="Arial" w:eastAsia="Arial" w:hAnsi="Arial" w:cs="Arial"/>
        </w:rPr>
      </w:pPr>
      <w:r w:rsidRPr="00420123">
        <w:rPr>
          <w:rFonts w:ascii="Arial" w:eastAsia="Arial" w:hAnsi="Arial" w:cs="Arial"/>
        </w:rPr>
        <w:t>29.1</w:t>
      </w:r>
      <w:r w:rsidRPr="00420123">
        <w:rPr>
          <w:rFonts w:ascii="Arial" w:eastAsia="Arial" w:hAnsi="Arial" w:cs="Arial"/>
        </w:rPr>
        <w:tab/>
        <w:t xml:space="preserve">The following </w:t>
      </w:r>
      <w:r w:rsidR="009D44AC" w:rsidRPr="00CD33B5">
        <w:rPr>
          <w:rFonts w:ascii="Arial" w:eastAsia="Arial" w:hAnsi="Arial" w:cs="Arial"/>
          <w:color w:val="FF0000"/>
        </w:rPr>
        <w:t xml:space="preserve">requirements and </w:t>
      </w:r>
      <w:r w:rsidRPr="00420123">
        <w:rPr>
          <w:rFonts w:ascii="Arial" w:eastAsia="Arial" w:hAnsi="Arial" w:cs="Arial"/>
        </w:rPr>
        <w:t xml:space="preserve">Standards </w:t>
      </w:r>
      <w:r w:rsidR="009D44AC" w:rsidRPr="001F0245">
        <w:rPr>
          <w:rFonts w:ascii="Arial" w:eastAsia="Arial" w:hAnsi="Arial" w:cs="Arial"/>
          <w:color w:val="FF0000"/>
        </w:rPr>
        <w:t>shall</w:t>
      </w:r>
      <w:r w:rsidR="009D44AC">
        <w:rPr>
          <w:rFonts w:ascii="Arial" w:eastAsia="Arial" w:hAnsi="Arial" w:cs="Arial"/>
        </w:rPr>
        <w:t xml:space="preserve"> </w:t>
      </w:r>
      <w:r w:rsidRPr="00420123">
        <w:rPr>
          <w:rFonts w:ascii="Arial" w:eastAsia="Arial" w:hAnsi="Arial" w:cs="Arial"/>
        </w:rPr>
        <w:t>apply to this Service - SE7.</w:t>
      </w:r>
    </w:p>
    <w:p w14:paraId="5AAD92D6" w14:textId="53E23CA3" w:rsidR="00B86246" w:rsidRDefault="00B22874" w:rsidP="00C13B29">
      <w:pPr>
        <w:spacing w:after="120" w:line="240" w:lineRule="auto"/>
        <w:ind w:left="720" w:hanging="720"/>
        <w:jc w:val="both"/>
        <w:rPr>
          <w:rFonts w:ascii="Arial" w:eastAsia="Arial" w:hAnsi="Arial" w:cs="Arial"/>
        </w:rPr>
      </w:pPr>
      <w:r w:rsidRPr="00420123">
        <w:rPr>
          <w:rFonts w:ascii="Arial" w:eastAsia="Arial" w:hAnsi="Arial" w:cs="Arial"/>
        </w:rPr>
        <w:t>29.2</w:t>
      </w:r>
      <w:r w:rsidRPr="00420123">
        <w:rPr>
          <w:rFonts w:ascii="Arial" w:eastAsia="Arial" w:hAnsi="Arial" w:cs="Arial"/>
        </w:rPr>
        <w:tab/>
        <w:t xml:space="preserve">The Supplier shall provide a professionally managed, Planned Preventative Fabric Maintenance Service in accordance with a system and programme of building fabric maintenance. This programme shall take account of the Asset registers, </w:t>
      </w:r>
      <w:r w:rsidR="009D44AC">
        <w:rPr>
          <w:rFonts w:ascii="Arial" w:eastAsia="Arial" w:hAnsi="Arial" w:cs="Arial"/>
        </w:rPr>
        <w:t>PPM</w:t>
      </w:r>
      <w:r w:rsidRPr="00420123">
        <w:rPr>
          <w:rFonts w:ascii="Arial" w:eastAsia="Arial" w:hAnsi="Arial" w:cs="Arial"/>
        </w:rPr>
        <w:t xml:space="preserve"> schedules and all relevant lease obligations.</w:t>
      </w:r>
      <w:r w:rsidR="00B86246" w:rsidRPr="00420123">
        <w:rPr>
          <w:rFonts w:ascii="Arial" w:eastAsia="Arial" w:hAnsi="Arial" w:cs="Arial"/>
        </w:rPr>
        <w:t xml:space="preserve"> </w:t>
      </w:r>
    </w:p>
    <w:p w14:paraId="293D16BA" w14:textId="5966E4CF" w:rsidR="007910A2" w:rsidRPr="00420123" w:rsidRDefault="007910A2" w:rsidP="007910A2">
      <w:pPr>
        <w:spacing w:after="120" w:line="240" w:lineRule="auto"/>
        <w:ind w:left="1440" w:hanging="720"/>
        <w:jc w:val="both"/>
        <w:rPr>
          <w:rFonts w:ascii="Arial" w:eastAsia="Arial" w:hAnsi="Arial" w:cs="Arial"/>
        </w:rPr>
      </w:pPr>
      <w:r w:rsidRPr="007910A2">
        <w:rPr>
          <w:rFonts w:ascii="Arial" w:eastAsia="Arial" w:hAnsi="Arial" w:cs="Arial"/>
          <w:color w:val="FF0000"/>
        </w:rPr>
        <w:t xml:space="preserve">29.2.1 </w:t>
      </w:r>
      <w:r w:rsidRPr="009840AE">
        <w:rPr>
          <w:rFonts w:ascii="Arial" w:eastAsia="Arial" w:hAnsi="Arial" w:cs="Arial"/>
          <w:color w:val="FF0000"/>
        </w:rPr>
        <w:t>Variations from periodic maintenance shall be agreed between the Supplier and the Buyer in advance.</w:t>
      </w:r>
    </w:p>
    <w:p w14:paraId="79F74AA5" w14:textId="2D37843F" w:rsidR="00B86246" w:rsidRPr="00CD33B5" w:rsidRDefault="00B86246" w:rsidP="00C13B29">
      <w:pPr>
        <w:spacing w:after="120" w:line="240" w:lineRule="auto"/>
        <w:ind w:left="720" w:hanging="720"/>
        <w:jc w:val="both"/>
        <w:rPr>
          <w:rFonts w:ascii="Arial" w:eastAsia="Arial" w:hAnsi="Arial" w:cs="Arial"/>
          <w:color w:val="FF0000"/>
        </w:rPr>
      </w:pPr>
      <w:r w:rsidRPr="00CD33B5">
        <w:rPr>
          <w:rFonts w:ascii="Arial" w:eastAsia="Arial" w:hAnsi="Arial" w:cs="Arial"/>
          <w:color w:val="FF0000"/>
        </w:rPr>
        <w:t>29.</w:t>
      </w:r>
      <w:r w:rsidR="00362B40" w:rsidRPr="00CD33B5">
        <w:rPr>
          <w:rFonts w:ascii="Arial" w:eastAsia="Arial" w:hAnsi="Arial" w:cs="Arial"/>
          <w:color w:val="FF0000"/>
        </w:rPr>
        <w:t>3</w:t>
      </w:r>
      <w:r w:rsidR="00D40CC6" w:rsidRPr="00CD33B5">
        <w:rPr>
          <w:rFonts w:ascii="Arial" w:eastAsia="Arial" w:hAnsi="Arial" w:cs="Arial"/>
          <w:color w:val="FF0000"/>
        </w:rPr>
        <w:t xml:space="preserve"> </w:t>
      </w:r>
      <w:r w:rsidRPr="00CD33B5">
        <w:rPr>
          <w:rFonts w:ascii="Arial" w:eastAsia="Arial" w:hAnsi="Arial" w:cs="Arial"/>
          <w:color w:val="FF0000"/>
        </w:rPr>
        <w:t xml:space="preserve"> </w:t>
      </w:r>
      <w:r w:rsidR="00362B40" w:rsidRPr="00CD33B5">
        <w:rPr>
          <w:rFonts w:ascii="Arial" w:eastAsia="Arial" w:hAnsi="Arial" w:cs="Arial"/>
          <w:color w:val="FF0000"/>
        </w:rPr>
        <w:t xml:space="preserve">  </w:t>
      </w:r>
      <w:r w:rsidR="00CB0A3A" w:rsidRPr="00CD33B5">
        <w:rPr>
          <w:rFonts w:ascii="Arial" w:eastAsia="Arial" w:hAnsi="Arial" w:cs="Arial"/>
          <w:color w:val="FF0000"/>
        </w:rPr>
        <w:t xml:space="preserve">The </w:t>
      </w:r>
      <w:r w:rsidR="009D44AC" w:rsidRPr="00CD33B5">
        <w:rPr>
          <w:rFonts w:ascii="Arial" w:eastAsia="Arial" w:hAnsi="Arial" w:cs="Arial"/>
          <w:color w:val="FF0000"/>
        </w:rPr>
        <w:t>S</w:t>
      </w:r>
      <w:r w:rsidR="00CB0A3A" w:rsidRPr="00CD33B5">
        <w:rPr>
          <w:rFonts w:ascii="Arial" w:eastAsia="Arial" w:hAnsi="Arial" w:cs="Arial"/>
          <w:color w:val="FF0000"/>
        </w:rPr>
        <w:t>upplier shall ensure that all structures and associated fixtures and fi</w:t>
      </w:r>
      <w:r w:rsidRPr="00CD33B5">
        <w:rPr>
          <w:rFonts w:ascii="Arial" w:eastAsia="Arial" w:hAnsi="Arial" w:cs="Arial"/>
          <w:color w:val="FF0000"/>
        </w:rPr>
        <w:t>ttings at the relevant sites are safe and in good working order. Specifically</w:t>
      </w:r>
      <w:r w:rsidR="00362B40" w:rsidRPr="00CD33B5">
        <w:rPr>
          <w:rFonts w:ascii="Arial" w:eastAsia="Arial" w:hAnsi="Arial" w:cs="Arial"/>
          <w:color w:val="FF0000"/>
        </w:rPr>
        <w:t>:</w:t>
      </w:r>
    </w:p>
    <w:p w14:paraId="7315C91F" w14:textId="291865A4" w:rsidR="00B86246" w:rsidRPr="00CD33B5" w:rsidRDefault="00B86246" w:rsidP="00C13B29">
      <w:pPr>
        <w:spacing w:after="120" w:line="240" w:lineRule="auto"/>
        <w:ind w:left="1843" w:hanging="1134"/>
        <w:jc w:val="both"/>
        <w:rPr>
          <w:rFonts w:ascii="Arial" w:eastAsia="Arial" w:hAnsi="Arial" w:cs="Arial"/>
          <w:color w:val="FF0000"/>
        </w:rPr>
      </w:pPr>
      <w:r w:rsidRPr="00CD33B5">
        <w:rPr>
          <w:rFonts w:ascii="Arial" w:eastAsia="Arial" w:hAnsi="Arial" w:cs="Arial"/>
          <w:color w:val="FF0000"/>
        </w:rPr>
        <w:t>29.</w:t>
      </w:r>
      <w:r w:rsidR="00362B40" w:rsidRPr="00CD33B5">
        <w:rPr>
          <w:rFonts w:ascii="Arial" w:eastAsia="Arial" w:hAnsi="Arial" w:cs="Arial"/>
          <w:color w:val="FF0000"/>
        </w:rPr>
        <w:t>3</w:t>
      </w:r>
      <w:r w:rsidRPr="00CD33B5">
        <w:rPr>
          <w:rFonts w:ascii="Arial" w:eastAsia="Arial" w:hAnsi="Arial" w:cs="Arial"/>
          <w:color w:val="FF0000"/>
        </w:rPr>
        <w:t>.</w:t>
      </w:r>
      <w:r w:rsidR="00362B40" w:rsidRPr="00CD33B5">
        <w:rPr>
          <w:rFonts w:ascii="Arial" w:eastAsia="Arial" w:hAnsi="Arial" w:cs="Arial"/>
          <w:color w:val="FF0000"/>
        </w:rPr>
        <w:t>1</w:t>
      </w:r>
      <w:r w:rsidRPr="00CD33B5">
        <w:rPr>
          <w:rFonts w:ascii="Arial" w:eastAsia="Arial" w:hAnsi="Arial" w:cs="Arial"/>
          <w:color w:val="FF0000"/>
        </w:rPr>
        <w:t xml:space="preserve"> </w:t>
      </w:r>
      <w:r w:rsidR="00362B40" w:rsidRPr="00CD33B5">
        <w:rPr>
          <w:rFonts w:ascii="Arial" w:eastAsia="Arial" w:hAnsi="Arial" w:cs="Arial"/>
          <w:color w:val="FF0000"/>
        </w:rPr>
        <w:tab/>
      </w:r>
      <w:r w:rsidRPr="00CD33B5">
        <w:rPr>
          <w:rFonts w:ascii="Arial" w:eastAsia="Arial" w:hAnsi="Arial" w:cs="Arial"/>
          <w:color w:val="FF0000"/>
        </w:rPr>
        <w:t>Deliver a maintenance service that offers the required standard of planned and</w:t>
      </w:r>
      <w:r w:rsidR="00362B40" w:rsidRPr="00CD33B5">
        <w:rPr>
          <w:rFonts w:ascii="Arial" w:eastAsia="Arial" w:hAnsi="Arial" w:cs="Arial"/>
          <w:color w:val="FF0000"/>
        </w:rPr>
        <w:t xml:space="preserve"> </w:t>
      </w:r>
      <w:r w:rsidRPr="00CD33B5">
        <w:rPr>
          <w:rFonts w:ascii="Arial" w:eastAsia="Arial" w:hAnsi="Arial" w:cs="Arial"/>
          <w:color w:val="FF0000"/>
        </w:rPr>
        <w:t>reactive maintenance support for all the properties that it covers;</w:t>
      </w:r>
    </w:p>
    <w:p w14:paraId="73833738" w14:textId="28001594" w:rsidR="00B86246" w:rsidRPr="00CD33B5" w:rsidRDefault="00B86246" w:rsidP="00C13B29">
      <w:pPr>
        <w:spacing w:after="120" w:line="240" w:lineRule="auto"/>
        <w:ind w:left="1843" w:hanging="1134"/>
        <w:jc w:val="both"/>
        <w:rPr>
          <w:rFonts w:ascii="Arial" w:eastAsia="Arial" w:hAnsi="Arial" w:cs="Arial"/>
          <w:color w:val="FF0000"/>
        </w:rPr>
      </w:pPr>
      <w:r w:rsidRPr="00CD33B5">
        <w:rPr>
          <w:rFonts w:ascii="Arial" w:eastAsia="Arial" w:hAnsi="Arial" w:cs="Arial"/>
          <w:color w:val="FF0000"/>
        </w:rPr>
        <w:t>29.</w:t>
      </w:r>
      <w:r w:rsidR="00362B40" w:rsidRPr="00CD33B5">
        <w:rPr>
          <w:rFonts w:ascii="Arial" w:eastAsia="Arial" w:hAnsi="Arial" w:cs="Arial"/>
          <w:color w:val="FF0000"/>
        </w:rPr>
        <w:t>3</w:t>
      </w:r>
      <w:r w:rsidRPr="00CD33B5">
        <w:rPr>
          <w:rFonts w:ascii="Arial" w:eastAsia="Arial" w:hAnsi="Arial" w:cs="Arial"/>
          <w:color w:val="FF0000"/>
        </w:rPr>
        <w:t>.</w:t>
      </w:r>
      <w:r w:rsidR="00362B40" w:rsidRPr="00CD33B5">
        <w:rPr>
          <w:rFonts w:ascii="Arial" w:eastAsia="Arial" w:hAnsi="Arial" w:cs="Arial"/>
          <w:color w:val="FF0000"/>
        </w:rPr>
        <w:t>2</w:t>
      </w:r>
      <w:r w:rsidRPr="00CD33B5">
        <w:rPr>
          <w:rFonts w:ascii="Arial" w:eastAsia="Arial" w:hAnsi="Arial" w:cs="Arial"/>
          <w:color w:val="FF0000"/>
        </w:rPr>
        <w:t xml:space="preserve"> </w:t>
      </w:r>
      <w:r w:rsidR="00362B40" w:rsidRPr="00CD33B5">
        <w:rPr>
          <w:rFonts w:ascii="Arial" w:eastAsia="Arial" w:hAnsi="Arial" w:cs="Arial"/>
          <w:color w:val="FF0000"/>
        </w:rPr>
        <w:tab/>
      </w:r>
      <w:r w:rsidRPr="00CD33B5">
        <w:rPr>
          <w:rFonts w:ascii="Arial" w:eastAsia="Arial" w:hAnsi="Arial" w:cs="Arial"/>
          <w:color w:val="FF0000"/>
        </w:rPr>
        <w:t xml:space="preserve">Provide a standard of service that helps ensure </w:t>
      </w:r>
      <w:r w:rsidR="006C360A" w:rsidRPr="00CD33B5">
        <w:rPr>
          <w:rFonts w:ascii="Arial" w:eastAsia="Arial" w:hAnsi="Arial" w:cs="Arial"/>
          <w:color w:val="FF0000"/>
        </w:rPr>
        <w:t>t</w:t>
      </w:r>
      <w:r w:rsidR="005A6119" w:rsidRPr="00CD33B5">
        <w:rPr>
          <w:rFonts w:ascii="Arial" w:eastAsia="Arial" w:hAnsi="Arial" w:cs="Arial"/>
          <w:color w:val="FF0000"/>
        </w:rPr>
        <w:t>he Buyer’s</w:t>
      </w:r>
      <w:r w:rsidRPr="00CD33B5">
        <w:rPr>
          <w:rFonts w:ascii="Arial" w:eastAsia="Arial" w:hAnsi="Arial" w:cs="Arial"/>
          <w:color w:val="FF0000"/>
        </w:rPr>
        <w:t xml:space="preserve"> facilities are safe, available and fit for use and accords with the Authority's output requirements described in this document;</w:t>
      </w:r>
    </w:p>
    <w:p w14:paraId="1D6FC1DC" w14:textId="47F5571B" w:rsidR="00B86246" w:rsidRPr="00CD33B5" w:rsidRDefault="00B86246" w:rsidP="00C13B29">
      <w:pPr>
        <w:spacing w:after="120" w:line="240" w:lineRule="auto"/>
        <w:ind w:left="1843" w:hanging="1134"/>
        <w:jc w:val="both"/>
        <w:rPr>
          <w:rFonts w:ascii="Arial" w:eastAsia="Arial" w:hAnsi="Arial" w:cs="Arial"/>
          <w:color w:val="FF0000"/>
        </w:rPr>
      </w:pPr>
      <w:r w:rsidRPr="00CD33B5">
        <w:rPr>
          <w:rFonts w:ascii="Arial" w:eastAsia="Arial" w:hAnsi="Arial" w:cs="Arial"/>
          <w:color w:val="FF0000"/>
        </w:rPr>
        <w:t>29.</w:t>
      </w:r>
      <w:r w:rsidR="00362B40" w:rsidRPr="00CD33B5">
        <w:rPr>
          <w:rFonts w:ascii="Arial" w:eastAsia="Arial" w:hAnsi="Arial" w:cs="Arial"/>
          <w:color w:val="FF0000"/>
        </w:rPr>
        <w:t>3</w:t>
      </w:r>
      <w:r w:rsidRPr="00CD33B5">
        <w:rPr>
          <w:rFonts w:ascii="Arial" w:eastAsia="Arial" w:hAnsi="Arial" w:cs="Arial"/>
          <w:color w:val="FF0000"/>
        </w:rPr>
        <w:t>.</w:t>
      </w:r>
      <w:r w:rsidR="00362B40" w:rsidRPr="00CD33B5">
        <w:rPr>
          <w:rFonts w:ascii="Arial" w:eastAsia="Arial" w:hAnsi="Arial" w:cs="Arial"/>
          <w:color w:val="FF0000"/>
        </w:rPr>
        <w:t>3</w:t>
      </w:r>
      <w:r w:rsidRPr="00CD33B5">
        <w:rPr>
          <w:rFonts w:ascii="Arial" w:eastAsia="Arial" w:hAnsi="Arial" w:cs="Arial"/>
          <w:color w:val="FF0000"/>
        </w:rPr>
        <w:t xml:space="preserve"> </w:t>
      </w:r>
      <w:r w:rsidR="002F5BCF" w:rsidRPr="00CD33B5">
        <w:rPr>
          <w:rFonts w:ascii="Arial" w:eastAsia="Arial" w:hAnsi="Arial" w:cs="Arial"/>
          <w:color w:val="FF0000"/>
        </w:rPr>
        <w:t xml:space="preserve">     </w:t>
      </w:r>
      <w:r w:rsidRPr="00CD33B5">
        <w:rPr>
          <w:rFonts w:ascii="Arial" w:eastAsia="Arial" w:hAnsi="Arial" w:cs="Arial"/>
          <w:color w:val="FF0000"/>
        </w:rPr>
        <w:t xml:space="preserve">Provide processes, </w:t>
      </w:r>
      <w:r w:rsidR="00E3243F" w:rsidRPr="00CD33B5">
        <w:rPr>
          <w:rFonts w:ascii="Arial" w:eastAsia="Arial" w:hAnsi="Arial" w:cs="Arial"/>
          <w:color w:val="FF0000"/>
        </w:rPr>
        <w:t>systems,</w:t>
      </w:r>
      <w:r w:rsidRPr="00CD33B5">
        <w:rPr>
          <w:rFonts w:ascii="Arial" w:eastAsia="Arial" w:hAnsi="Arial" w:cs="Arial"/>
          <w:color w:val="FF0000"/>
        </w:rPr>
        <w:t xml:space="preserve"> and controls to maintain a safe environment and safe working practices</w:t>
      </w:r>
      <w:r w:rsidR="00CD33B5">
        <w:rPr>
          <w:rFonts w:ascii="Arial" w:eastAsia="Arial" w:hAnsi="Arial" w:cs="Arial"/>
          <w:color w:val="FF0000"/>
        </w:rPr>
        <w:t>;</w:t>
      </w:r>
    </w:p>
    <w:p w14:paraId="5ED3597E" w14:textId="4C341715" w:rsidR="00CA3DFD" w:rsidRPr="00CD33B5" w:rsidRDefault="00CA3DFD" w:rsidP="00C13B29">
      <w:pPr>
        <w:spacing w:after="120" w:line="240" w:lineRule="auto"/>
        <w:ind w:left="1843" w:hanging="1134"/>
        <w:jc w:val="both"/>
        <w:rPr>
          <w:rFonts w:ascii="Arial" w:eastAsia="Arial" w:hAnsi="Arial" w:cs="Arial"/>
          <w:color w:val="FF0000"/>
        </w:rPr>
      </w:pPr>
      <w:r w:rsidRPr="00CD33B5">
        <w:rPr>
          <w:rFonts w:ascii="Arial" w:eastAsia="Arial" w:hAnsi="Arial" w:cs="Arial"/>
          <w:color w:val="FF0000"/>
        </w:rPr>
        <w:t>29.</w:t>
      </w:r>
      <w:r w:rsidR="00362B40" w:rsidRPr="00CD33B5">
        <w:rPr>
          <w:rFonts w:ascii="Arial" w:eastAsia="Arial" w:hAnsi="Arial" w:cs="Arial"/>
          <w:color w:val="FF0000"/>
        </w:rPr>
        <w:t>3</w:t>
      </w:r>
      <w:r w:rsidRPr="00CD33B5">
        <w:rPr>
          <w:rFonts w:ascii="Arial" w:eastAsia="Arial" w:hAnsi="Arial" w:cs="Arial"/>
          <w:color w:val="FF0000"/>
        </w:rPr>
        <w:t>.</w:t>
      </w:r>
      <w:r w:rsidR="00362B40" w:rsidRPr="00CD33B5">
        <w:rPr>
          <w:rFonts w:ascii="Arial" w:eastAsia="Arial" w:hAnsi="Arial" w:cs="Arial"/>
          <w:color w:val="FF0000"/>
        </w:rPr>
        <w:t>4</w:t>
      </w:r>
      <w:r w:rsidRPr="00CD33B5">
        <w:rPr>
          <w:rFonts w:ascii="Arial" w:eastAsia="Arial" w:hAnsi="Arial" w:cs="Arial"/>
          <w:color w:val="FF0000"/>
        </w:rPr>
        <w:t xml:space="preserve"> </w:t>
      </w:r>
      <w:r w:rsidR="001F28D3" w:rsidRPr="00CD33B5">
        <w:rPr>
          <w:rFonts w:ascii="Arial" w:eastAsia="Arial" w:hAnsi="Arial" w:cs="Arial"/>
          <w:color w:val="FF0000"/>
        </w:rPr>
        <w:tab/>
      </w:r>
      <w:r w:rsidRPr="00CD33B5">
        <w:rPr>
          <w:rFonts w:ascii="Arial" w:eastAsia="Arial" w:hAnsi="Arial" w:cs="Arial"/>
          <w:color w:val="FF0000"/>
        </w:rPr>
        <w:t>At each of the properties within the scope of the </w:t>
      </w:r>
      <w:hyperlink r:id="rId42" w:history="1">
        <w:r w:rsidRPr="00CD33B5">
          <w:rPr>
            <w:rFonts w:ascii="Arial" w:eastAsia="Arial" w:hAnsi="Arial" w:cs="Arial"/>
            <w:color w:val="FF0000"/>
          </w:rPr>
          <w:t>Project</w:t>
        </w:r>
      </w:hyperlink>
      <w:r w:rsidRPr="00CD33B5">
        <w:rPr>
          <w:rFonts w:ascii="Arial" w:eastAsia="Arial" w:hAnsi="Arial" w:cs="Arial"/>
          <w:color w:val="FF0000"/>
        </w:rPr>
        <w:t>, the items covered by the </w:t>
      </w:r>
      <w:hyperlink r:id="rId43" w:history="1">
        <w:r w:rsidRPr="00CD33B5">
          <w:rPr>
            <w:rFonts w:ascii="Arial" w:eastAsia="Arial" w:hAnsi="Arial" w:cs="Arial"/>
            <w:color w:val="FF0000"/>
          </w:rPr>
          <w:t>Project</w:t>
        </w:r>
      </w:hyperlink>
      <w:r w:rsidRPr="00CD33B5">
        <w:rPr>
          <w:rFonts w:ascii="Arial" w:eastAsia="Arial" w:hAnsi="Arial" w:cs="Arial"/>
          <w:color w:val="FF0000"/>
        </w:rPr>
        <w:t> shall include, but not be limited to:</w:t>
      </w:r>
    </w:p>
    <w:p w14:paraId="483B862B" w14:textId="7123FAB1" w:rsidR="000136DD" w:rsidRPr="00CD33B5" w:rsidRDefault="000136DD" w:rsidP="001F28D3">
      <w:pPr>
        <w:pStyle w:val="ListParagraph"/>
        <w:numPr>
          <w:ilvl w:val="0"/>
          <w:numId w:val="30"/>
        </w:numPr>
        <w:spacing w:after="0" w:line="240" w:lineRule="auto"/>
        <w:rPr>
          <w:rFonts w:ascii="Arial" w:eastAsia="Times New Roman" w:hAnsi="Arial" w:cs="Arial"/>
          <w:color w:val="FF0000"/>
          <w:lang w:val="en-GB"/>
        </w:rPr>
      </w:pPr>
      <w:bookmarkStart w:id="144" w:name="RID_28664914"/>
      <w:bookmarkEnd w:id="144"/>
      <w:r w:rsidRPr="00CD33B5">
        <w:rPr>
          <w:rFonts w:ascii="Arial" w:eastAsia="Times New Roman" w:hAnsi="Arial" w:cs="Arial"/>
          <w:color w:val="FF0000"/>
          <w:shd w:val="clear" w:color="auto" w:fill="FFFFFF"/>
          <w:lang w:val="en-GB"/>
        </w:rPr>
        <w:t>Building finishes and structures</w:t>
      </w:r>
    </w:p>
    <w:p w14:paraId="2E96FD5C" w14:textId="4593C6E3" w:rsidR="000136DD" w:rsidRPr="00CD33B5" w:rsidRDefault="000136DD" w:rsidP="001F28D3">
      <w:pPr>
        <w:pStyle w:val="ListParagraph"/>
        <w:numPr>
          <w:ilvl w:val="0"/>
          <w:numId w:val="30"/>
        </w:numPr>
        <w:spacing w:after="0" w:line="240" w:lineRule="auto"/>
        <w:rPr>
          <w:rFonts w:ascii="Arial" w:eastAsia="Times New Roman" w:hAnsi="Arial" w:cs="Arial"/>
          <w:color w:val="FF0000"/>
          <w:lang w:val="en-GB"/>
        </w:rPr>
      </w:pPr>
      <w:bookmarkStart w:id="145" w:name="RID_28664915"/>
      <w:bookmarkEnd w:id="145"/>
      <w:r w:rsidRPr="00CD33B5">
        <w:rPr>
          <w:rFonts w:ascii="Arial" w:eastAsia="Times New Roman" w:hAnsi="Arial" w:cs="Arial"/>
          <w:color w:val="FF0000"/>
          <w:shd w:val="clear" w:color="auto" w:fill="FFFFFF"/>
          <w:lang w:val="en-GB"/>
        </w:rPr>
        <w:t>Windows, frames, and external glazing</w:t>
      </w:r>
    </w:p>
    <w:p w14:paraId="71826ED0" w14:textId="32730F32" w:rsidR="000136DD" w:rsidRPr="00CD33B5" w:rsidRDefault="000136DD" w:rsidP="001F28D3">
      <w:pPr>
        <w:pStyle w:val="ListParagraph"/>
        <w:numPr>
          <w:ilvl w:val="0"/>
          <w:numId w:val="30"/>
        </w:numPr>
        <w:spacing w:after="0" w:line="240" w:lineRule="auto"/>
        <w:rPr>
          <w:rFonts w:ascii="Arial" w:eastAsia="Times New Roman" w:hAnsi="Arial" w:cs="Arial"/>
          <w:color w:val="FF0000"/>
          <w:lang w:val="en-GB"/>
        </w:rPr>
      </w:pPr>
      <w:bookmarkStart w:id="146" w:name="RID_28664916"/>
      <w:bookmarkEnd w:id="146"/>
      <w:r w:rsidRPr="00CD33B5">
        <w:rPr>
          <w:rFonts w:ascii="Arial" w:eastAsia="Times New Roman" w:hAnsi="Arial" w:cs="Arial"/>
          <w:color w:val="FF0000"/>
          <w:shd w:val="clear" w:color="auto" w:fill="FFFFFF"/>
          <w:lang w:val="en-GB"/>
        </w:rPr>
        <w:t>Roof,</w:t>
      </w:r>
      <w:r w:rsidRPr="00017B73">
        <w:rPr>
          <w:rFonts w:ascii="Arial" w:eastAsia="Times New Roman" w:hAnsi="Arial" w:cs="Arial"/>
          <w:color w:val="00B050"/>
          <w:shd w:val="clear" w:color="auto" w:fill="FFFFFF"/>
          <w:lang w:val="en-GB"/>
        </w:rPr>
        <w:t xml:space="preserve"> </w:t>
      </w:r>
      <w:r w:rsidR="00017B73" w:rsidRPr="00017B73">
        <w:rPr>
          <w:rFonts w:ascii="Arial" w:eastAsia="Times New Roman" w:hAnsi="Arial" w:cs="Arial"/>
          <w:color w:val="00B050"/>
          <w:shd w:val="clear" w:color="auto" w:fill="FFFFFF"/>
          <w:lang w:val="en-GB"/>
        </w:rPr>
        <w:t xml:space="preserve">roof </w:t>
      </w:r>
      <w:r w:rsidR="00FC41E6" w:rsidRPr="00FC41E6">
        <w:rPr>
          <w:rFonts w:ascii="Arial" w:eastAsia="Times New Roman" w:hAnsi="Arial" w:cs="Arial"/>
          <w:color w:val="00B050"/>
          <w:shd w:val="clear" w:color="auto" w:fill="FFFFFF"/>
          <w:lang w:val="en-GB"/>
        </w:rPr>
        <w:t>barriers,</w:t>
      </w:r>
      <w:r w:rsidR="00FC41E6">
        <w:rPr>
          <w:rFonts w:ascii="Arial" w:eastAsia="Times New Roman" w:hAnsi="Arial" w:cs="Arial"/>
          <w:color w:val="FF0000"/>
          <w:shd w:val="clear" w:color="auto" w:fill="FFFFFF"/>
          <w:lang w:val="en-GB"/>
        </w:rPr>
        <w:t xml:space="preserve"> </w:t>
      </w:r>
      <w:r w:rsidRPr="00CD33B5">
        <w:rPr>
          <w:rFonts w:ascii="Arial" w:eastAsia="Times New Roman" w:hAnsi="Arial" w:cs="Arial"/>
          <w:color w:val="FF0000"/>
          <w:shd w:val="clear" w:color="auto" w:fill="FFFFFF"/>
          <w:lang w:val="en-GB"/>
        </w:rPr>
        <w:t>guttering and downpipes</w:t>
      </w:r>
    </w:p>
    <w:p w14:paraId="33E20AD6" w14:textId="4E8984DF" w:rsidR="000136DD" w:rsidRPr="00CD33B5" w:rsidRDefault="000136DD" w:rsidP="001F28D3">
      <w:pPr>
        <w:pStyle w:val="ListParagraph"/>
        <w:numPr>
          <w:ilvl w:val="0"/>
          <w:numId w:val="30"/>
        </w:numPr>
        <w:spacing w:after="0" w:line="240" w:lineRule="auto"/>
        <w:rPr>
          <w:rFonts w:ascii="Arial" w:eastAsia="Times New Roman" w:hAnsi="Arial" w:cs="Arial"/>
          <w:color w:val="FF0000"/>
          <w:lang w:val="en-GB"/>
        </w:rPr>
      </w:pPr>
      <w:bookmarkStart w:id="147" w:name="RID_28664917"/>
      <w:bookmarkEnd w:id="147"/>
      <w:r w:rsidRPr="00CD33B5">
        <w:rPr>
          <w:rFonts w:ascii="Arial" w:eastAsia="Times New Roman" w:hAnsi="Arial" w:cs="Arial"/>
          <w:color w:val="FF0000"/>
          <w:lang w:val="en-GB"/>
        </w:rPr>
        <w:t>Internal, e</w:t>
      </w:r>
      <w:r w:rsidRPr="00CD33B5">
        <w:rPr>
          <w:rFonts w:ascii="Arial" w:eastAsia="Times New Roman" w:hAnsi="Arial" w:cs="Arial"/>
          <w:color w:val="FF0000"/>
          <w:shd w:val="clear" w:color="auto" w:fill="FFFFFF"/>
          <w:lang w:val="en-GB"/>
        </w:rPr>
        <w:t xml:space="preserve">xternal, </w:t>
      </w:r>
      <w:r w:rsidR="00E3243F" w:rsidRPr="00CD33B5">
        <w:rPr>
          <w:rFonts w:ascii="Arial" w:eastAsia="Times New Roman" w:hAnsi="Arial" w:cs="Arial"/>
          <w:color w:val="FF0000"/>
          <w:shd w:val="clear" w:color="auto" w:fill="FFFFFF"/>
          <w:lang w:val="en-GB"/>
        </w:rPr>
        <w:t>above,</w:t>
      </w:r>
      <w:r w:rsidRPr="00CD33B5">
        <w:rPr>
          <w:rFonts w:ascii="Arial" w:eastAsia="Times New Roman" w:hAnsi="Arial" w:cs="Arial"/>
          <w:color w:val="FF0000"/>
          <w:shd w:val="clear" w:color="auto" w:fill="FFFFFF"/>
          <w:lang w:val="en-GB"/>
        </w:rPr>
        <w:t xml:space="preserve"> and below ground drainage</w:t>
      </w:r>
    </w:p>
    <w:p w14:paraId="01C69587" w14:textId="2608A859" w:rsidR="000136DD" w:rsidRPr="00CD33B5" w:rsidRDefault="000136DD" w:rsidP="001F28D3">
      <w:pPr>
        <w:pStyle w:val="ListParagraph"/>
        <w:numPr>
          <w:ilvl w:val="0"/>
          <w:numId w:val="30"/>
        </w:numPr>
        <w:spacing w:after="0" w:line="240" w:lineRule="auto"/>
        <w:rPr>
          <w:rFonts w:ascii="Arial" w:eastAsia="Times New Roman" w:hAnsi="Arial" w:cs="Arial"/>
          <w:color w:val="FF0000"/>
          <w:lang w:val="en-GB"/>
        </w:rPr>
      </w:pPr>
      <w:bookmarkStart w:id="148" w:name="RID_28664918"/>
      <w:bookmarkEnd w:id="148"/>
      <w:r w:rsidRPr="00CD33B5">
        <w:rPr>
          <w:rFonts w:ascii="Arial" w:eastAsia="Times New Roman" w:hAnsi="Arial" w:cs="Arial"/>
          <w:color w:val="FF0000"/>
          <w:shd w:val="clear" w:color="auto" w:fill="FFFFFF"/>
          <w:lang w:val="en-GB"/>
        </w:rPr>
        <w:t>External doors</w:t>
      </w:r>
    </w:p>
    <w:p w14:paraId="3A631118" w14:textId="1426E502" w:rsidR="000136DD" w:rsidRPr="00CD33B5" w:rsidRDefault="000136DD" w:rsidP="001F28D3">
      <w:pPr>
        <w:pStyle w:val="ListParagraph"/>
        <w:numPr>
          <w:ilvl w:val="0"/>
          <w:numId w:val="30"/>
        </w:numPr>
        <w:spacing w:after="0" w:line="240" w:lineRule="auto"/>
        <w:rPr>
          <w:rFonts w:ascii="Arial" w:eastAsia="Times New Roman" w:hAnsi="Arial" w:cs="Arial"/>
          <w:color w:val="FF0000"/>
          <w:shd w:val="clear" w:color="auto" w:fill="FFFFFF"/>
          <w:lang w:val="en-GB"/>
        </w:rPr>
      </w:pPr>
      <w:bookmarkStart w:id="149" w:name="RID_28664919"/>
      <w:bookmarkEnd w:id="149"/>
      <w:r w:rsidRPr="00CD33B5">
        <w:rPr>
          <w:rFonts w:ascii="Arial" w:eastAsia="Times New Roman" w:hAnsi="Arial" w:cs="Arial"/>
          <w:color w:val="FF0000"/>
          <w:shd w:val="clear" w:color="auto" w:fill="FFFFFF"/>
          <w:lang w:val="en-GB"/>
        </w:rPr>
        <w:t>External road surfaces, footways</w:t>
      </w:r>
      <w:r w:rsidR="00C02966">
        <w:rPr>
          <w:rFonts w:ascii="Arial" w:eastAsia="Times New Roman" w:hAnsi="Arial" w:cs="Arial"/>
          <w:color w:val="FF0000"/>
          <w:shd w:val="clear" w:color="auto" w:fill="FFFFFF"/>
          <w:lang w:val="en-GB"/>
        </w:rPr>
        <w:t xml:space="preserve"> </w:t>
      </w:r>
      <w:r w:rsidRPr="00CD33B5">
        <w:rPr>
          <w:rFonts w:ascii="Arial" w:eastAsia="Times New Roman" w:hAnsi="Arial" w:cs="Arial"/>
          <w:color w:val="FF0000"/>
          <w:shd w:val="clear" w:color="auto" w:fill="FFFFFF"/>
          <w:lang w:val="en-GB"/>
        </w:rPr>
        <w:t>/</w:t>
      </w:r>
      <w:r w:rsidR="00C02966">
        <w:rPr>
          <w:rFonts w:ascii="Arial" w:eastAsia="Times New Roman" w:hAnsi="Arial" w:cs="Arial"/>
          <w:color w:val="FF0000"/>
          <w:shd w:val="clear" w:color="auto" w:fill="FFFFFF"/>
          <w:lang w:val="en-GB"/>
        </w:rPr>
        <w:t xml:space="preserve"> </w:t>
      </w:r>
      <w:r w:rsidRPr="00CD33B5">
        <w:rPr>
          <w:rFonts w:ascii="Arial" w:eastAsia="Times New Roman" w:hAnsi="Arial" w:cs="Arial"/>
          <w:color w:val="FF0000"/>
          <w:shd w:val="clear" w:color="auto" w:fill="FFFFFF"/>
          <w:lang w:val="en-GB"/>
        </w:rPr>
        <w:t>footpaths/pavements, kerbs, edgings, and pre-formed channels, (including road drainage and storm drains). Road and playground markings</w:t>
      </w:r>
    </w:p>
    <w:p w14:paraId="05939047" w14:textId="77777777" w:rsidR="000136DD" w:rsidRPr="00CD33B5" w:rsidRDefault="000136DD" w:rsidP="001F28D3">
      <w:pPr>
        <w:pStyle w:val="ListParagraph"/>
        <w:numPr>
          <w:ilvl w:val="0"/>
          <w:numId w:val="30"/>
        </w:numPr>
        <w:spacing w:after="0" w:line="240" w:lineRule="auto"/>
        <w:rPr>
          <w:rFonts w:ascii="Arial" w:eastAsia="Times New Roman" w:hAnsi="Arial" w:cs="Arial"/>
          <w:color w:val="FF0000"/>
          <w:lang w:val="en-GB"/>
        </w:rPr>
      </w:pPr>
      <w:r w:rsidRPr="00CD33B5">
        <w:rPr>
          <w:rFonts w:ascii="Arial" w:eastAsia="Times New Roman" w:hAnsi="Arial" w:cs="Arial"/>
          <w:color w:val="FF0000"/>
          <w:shd w:val="clear" w:color="auto" w:fill="FFFFFF"/>
          <w:lang w:val="en-GB"/>
        </w:rPr>
        <w:t>External structures </w:t>
      </w:r>
      <w:hyperlink r:id="rId44" w:history="1">
        <w:r w:rsidRPr="00CD33B5">
          <w:rPr>
            <w:rFonts w:ascii="Arial" w:eastAsia="Times New Roman" w:hAnsi="Arial" w:cs="Arial"/>
            <w:color w:val="FF0000"/>
            <w:shd w:val="clear" w:color="auto" w:fill="FFFFFF"/>
            <w:lang w:val="en-GB"/>
          </w:rPr>
          <w:t>including</w:t>
        </w:r>
      </w:hyperlink>
      <w:r w:rsidRPr="00CD33B5">
        <w:rPr>
          <w:rFonts w:ascii="Arial" w:eastAsia="Times New Roman" w:hAnsi="Arial" w:cs="Arial"/>
          <w:color w:val="FF0000"/>
          <w:shd w:val="clear" w:color="auto" w:fill="FFFFFF"/>
          <w:lang w:val="en-GB"/>
        </w:rPr>
        <w:t> all properties, external stairways and ramps, courtyard and terrace paving, etc</w:t>
      </w:r>
    </w:p>
    <w:p w14:paraId="6358DEBE" w14:textId="30049791" w:rsidR="009A0B8C" w:rsidRPr="009A0B8C" w:rsidRDefault="000136DD" w:rsidP="00256F46">
      <w:pPr>
        <w:pStyle w:val="ListParagraph"/>
        <w:numPr>
          <w:ilvl w:val="0"/>
          <w:numId w:val="30"/>
        </w:numPr>
        <w:spacing w:after="0" w:line="240" w:lineRule="auto"/>
        <w:jc w:val="both"/>
        <w:rPr>
          <w:rFonts w:ascii="Arial" w:eastAsia="Times New Roman" w:hAnsi="Arial" w:cs="Arial"/>
          <w:color w:val="FF0000"/>
          <w:lang w:val="en-GB"/>
        </w:rPr>
      </w:pPr>
      <w:bookmarkStart w:id="150" w:name="RID_28664920"/>
      <w:bookmarkEnd w:id="150"/>
      <w:r w:rsidRPr="009A0B8C">
        <w:rPr>
          <w:rFonts w:ascii="Arial" w:eastAsia="Times New Roman" w:hAnsi="Arial" w:cs="Arial"/>
          <w:color w:val="FF0000"/>
          <w:shd w:val="clear" w:color="auto" w:fill="FFFFFF"/>
          <w:lang w:val="en-GB"/>
        </w:rPr>
        <w:t xml:space="preserve">External signage, </w:t>
      </w:r>
      <w:r w:rsidR="009A0B8C" w:rsidRPr="009A0B8C">
        <w:rPr>
          <w:rFonts w:ascii="Arial" w:eastAsia="Times New Roman" w:hAnsi="Arial" w:cs="Arial"/>
          <w:color w:val="FF0000"/>
          <w:shd w:val="clear" w:color="auto" w:fill="FFFFFF"/>
          <w:lang w:val="en-GB"/>
        </w:rPr>
        <w:t xml:space="preserve">sculptures, </w:t>
      </w:r>
      <w:r w:rsidRPr="009A0B8C">
        <w:rPr>
          <w:rFonts w:ascii="Arial" w:eastAsia="Times New Roman" w:hAnsi="Arial" w:cs="Arial"/>
          <w:color w:val="FF0000"/>
          <w:shd w:val="clear" w:color="auto" w:fill="FFFFFF"/>
          <w:lang w:val="en-GB"/>
        </w:rPr>
        <w:t xml:space="preserve">wooden or composite furniture, </w:t>
      </w:r>
      <w:r w:rsidR="009A0B8C" w:rsidRPr="009A0B8C">
        <w:rPr>
          <w:rFonts w:ascii="Arial" w:eastAsia="Times New Roman" w:hAnsi="Arial" w:cs="Arial"/>
          <w:color w:val="FF0000"/>
          <w:shd w:val="clear" w:color="auto" w:fill="FFFFFF"/>
          <w:lang w:val="en-GB"/>
        </w:rPr>
        <w:t xml:space="preserve">smoking, bus and </w:t>
      </w:r>
      <w:r w:rsidRPr="009A0B8C">
        <w:rPr>
          <w:rFonts w:ascii="Arial" w:eastAsia="Times New Roman" w:hAnsi="Arial" w:cs="Arial"/>
          <w:color w:val="FF0000"/>
          <w:shd w:val="clear" w:color="auto" w:fill="FFFFFF"/>
          <w:lang w:val="en-GB"/>
        </w:rPr>
        <w:t>bicycle shelters</w:t>
      </w:r>
    </w:p>
    <w:p w14:paraId="2D907DC1" w14:textId="18CC8F5D" w:rsidR="000136DD" w:rsidRPr="00CD33B5" w:rsidRDefault="000136DD" w:rsidP="001F28D3">
      <w:pPr>
        <w:pStyle w:val="ListParagraph"/>
        <w:numPr>
          <w:ilvl w:val="0"/>
          <w:numId w:val="30"/>
        </w:numPr>
        <w:spacing w:after="0" w:line="240" w:lineRule="auto"/>
        <w:rPr>
          <w:rFonts w:ascii="Arial" w:eastAsia="Times New Roman" w:hAnsi="Arial" w:cs="Arial"/>
          <w:color w:val="FF0000"/>
          <w:lang w:val="en-GB"/>
        </w:rPr>
      </w:pPr>
      <w:bookmarkStart w:id="151" w:name="RID_28664921"/>
      <w:bookmarkEnd w:id="151"/>
      <w:r w:rsidRPr="00CD33B5">
        <w:rPr>
          <w:rFonts w:ascii="Arial" w:eastAsia="Times New Roman" w:hAnsi="Arial" w:cs="Arial"/>
          <w:color w:val="FF0000"/>
          <w:shd w:val="clear" w:color="auto" w:fill="FFFFFF"/>
          <w:lang w:val="en-GB"/>
        </w:rPr>
        <w:t>Perimeter fencing, walls, gates, boundaries, etc</w:t>
      </w:r>
    </w:p>
    <w:p w14:paraId="1B352477" w14:textId="7B5A8461" w:rsidR="000136DD" w:rsidRPr="00CD33B5" w:rsidRDefault="000136DD" w:rsidP="001F28D3">
      <w:pPr>
        <w:pStyle w:val="ListParagraph"/>
        <w:numPr>
          <w:ilvl w:val="0"/>
          <w:numId w:val="30"/>
        </w:numPr>
        <w:spacing w:after="0" w:line="240" w:lineRule="auto"/>
        <w:rPr>
          <w:rFonts w:ascii="Arial" w:eastAsia="Times New Roman" w:hAnsi="Arial" w:cs="Arial"/>
          <w:color w:val="FF0000"/>
          <w:lang w:val="en-GB"/>
        </w:rPr>
      </w:pPr>
      <w:bookmarkStart w:id="152" w:name="RID_28664922"/>
      <w:bookmarkEnd w:id="152"/>
      <w:r w:rsidRPr="00CD33B5">
        <w:rPr>
          <w:rFonts w:ascii="Arial" w:eastAsia="Times New Roman" w:hAnsi="Arial" w:cs="Arial"/>
          <w:color w:val="FF0000"/>
          <w:shd w:val="clear" w:color="auto" w:fill="FFFFFF"/>
          <w:lang w:val="en-GB"/>
        </w:rPr>
        <w:t>Floors, partitions, internal walls, and ceilings</w:t>
      </w:r>
    </w:p>
    <w:p w14:paraId="60C4AA6B" w14:textId="41B32633" w:rsidR="000136DD" w:rsidRPr="00CD33B5" w:rsidRDefault="000136DD" w:rsidP="001F28D3">
      <w:pPr>
        <w:pStyle w:val="ListParagraph"/>
        <w:numPr>
          <w:ilvl w:val="0"/>
          <w:numId w:val="30"/>
        </w:numPr>
        <w:spacing w:after="0" w:line="240" w:lineRule="auto"/>
        <w:rPr>
          <w:rFonts w:ascii="Arial" w:eastAsia="Times New Roman" w:hAnsi="Arial" w:cs="Arial"/>
          <w:color w:val="FF0000"/>
          <w:lang w:val="en-GB"/>
        </w:rPr>
      </w:pPr>
      <w:bookmarkStart w:id="153" w:name="RID_28664923"/>
      <w:bookmarkEnd w:id="153"/>
      <w:r w:rsidRPr="00CD33B5">
        <w:rPr>
          <w:rFonts w:ascii="Arial" w:eastAsia="Times New Roman" w:hAnsi="Arial" w:cs="Arial"/>
          <w:color w:val="FF0000"/>
          <w:shd w:val="clear" w:color="auto" w:fill="FFFFFF"/>
          <w:lang w:val="en-GB"/>
        </w:rPr>
        <w:t>Doors and door furniture (</w:t>
      </w:r>
      <w:hyperlink r:id="rId45" w:history="1">
        <w:r w:rsidRPr="00CD33B5">
          <w:rPr>
            <w:rFonts w:ascii="Arial" w:eastAsia="Times New Roman" w:hAnsi="Arial" w:cs="Arial"/>
            <w:color w:val="FF0000"/>
            <w:u w:val="single"/>
            <w:shd w:val="clear" w:color="auto" w:fill="FFFFFF"/>
            <w:lang w:val="en-GB"/>
          </w:rPr>
          <w:t>i</w:t>
        </w:r>
        <w:r w:rsidRPr="00CD33B5">
          <w:rPr>
            <w:rFonts w:ascii="Arial" w:eastAsia="Times New Roman" w:hAnsi="Arial" w:cs="Arial"/>
            <w:color w:val="FF0000"/>
            <w:shd w:val="clear" w:color="auto" w:fill="FFFFFF"/>
            <w:lang w:val="en-GB"/>
          </w:rPr>
          <w:t>ncluding</w:t>
        </w:r>
      </w:hyperlink>
      <w:r w:rsidRPr="00CD33B5">
        <w:rPr>
          <w:rFonts w:ascii="Arial" w:eastAsia="Times New Roman" w:hAnsi="Arial" w:cs="Arial"/>
          <w:color w:val="FF0000"/>
          <w:shd w:val="clear" w:color="auto" w:fill="FFFFFF"/>
          <w:lang w:val="en-GB"/>
        </w:rPr>
        <w:t> the repair</w:t>
      </w:r>
      <w:r w:rsidR="00C02966">
        <w:rPr>
          <w:rFonts w:ascii="Arial" w:eastAsia="Times New Roman" w:hAnsi="Arial" w:cs="Arial"/>
          <w:color w:val="FF0000"/>
          <w:shd w:val="clear" w:color="auto" w:fill="FFFFFF"/>
          <w:lang w:val="en-GB"/>
        </w:rPr>
        <w:t xml:space="preserve"> </w:t>
      </w:r>
      <w:r w:rsidRPr="00CD33B5">
        <w:rPr>
          <w:rFonts w:ascii="Arial" w:eastAsia="Times New Roman" w:hAnsi="Arial" w:cs="Arial"/>
          <w:color w:val="FF0000"/>
          <w:shd w:val="clear" w:color="auto" w:fill="FFFFFF"/>
          <w:lang w:val="en-GB"/>
        </w:rPr>
        <w:t>/</w:t>
      </w:r>
      <w:r w:rsidR="00C02966">
        <w:rPr>
          <w:rFonts w:ascii="Arial" w:eastAsia="Times New Roman" w:hAnsi="Arial" w:cs="Arial"/>
          <w:color w:val="FF0000"/>
          <w:shd w:val="clear" w:color="auto" w:fill="FFFFFF"/>
          <w:lang w:val="en-GB"/>
        </w:rPr>
        <w:t xml:space="preserve"> </w:t>
      </w:r>
      <w:r w:rsidRPr="00CD33B5">
        <w:rPr>
          <w:rFonts w:ascii="Arial" w:eastAsia="Times New Roman" w:hAnsi="Arial" w:cs="Arial"/>
          <w:color w:val="FF0000"/>
          <w:shd w:val="clear" w:color="auto" w:fill="FFFFFF"/>
          <w:lang w:val="en-GB"/>
        </w:rPr>
        <w:t>replacement of locks and keys)</w:t>
      </w:r>
    </w:p>
    <w:p w14:paraId="73CAA5C2" w14:textId="7C43D087" w:rsidR="000136DD" w:rsidRPr="00CD33B5" w:rsidRDefault="000136DD" w:rsidP="001F28D3">
      <w:pPr>
        <w:pStyle w:val="ListParagraph"/>
        <w:numPr>
          <w:ilvl w:val="0"/>
          <w:numId w:val="30"/>
        </w:numPr>
        <w:spacing w:after="0" w:line="240" w:lineRule="auto"/>
        <w:rPr>
          <w:rFonts w:ascii="Arial" w:eastAsia="Times New Roman" w:hAnsi="Arial" w:cs="Arial"/>
          <w:color w:val="FF0000"/>
          <w:lang w:val="en-GB"/>
        </w:rPr>
      </w:pPr>
      <w:bookmarkStart w:id="154" w:name="RID_28664924"/>
      <w:bookmarkEnd w:id="154"/>
      <w:r w:rsidRPr="00CD33B5">
        <w:rPr>
          <w:rFonts w:ascii="Arial" w:eastAsia="Times New Roman" w:hAnsi="Arial" w:cs="Arial"/>
          <w:color w:val="FF0000"/>
          <w:shd w:val="clear" w:color="auto" w:fill="FFFFFF"/>
          <w:lang w:val="en-GB"/>
        </w:rPr>
        <w:t>Internal</w:t>
      </w:r>
      <w:r w:rsidR="007F256F" w:rsidRPr="00CD33B5">
        <w:rPr>
          <w:rFonts w:ascii="Arial" w:eastAsia="Times New Roman" w:hAnsi="Arial" w:cs="Arial"/>
          <w:color w:val="FF0000"/>
          <w:shd w:val="clear" w:color="auto" w:fill="FFFFFF"/>
          <w:lang w:val="en-GB"/>
        </w:rPr>
        <w:t xml:space="preserve"> and external</w:t>
      </w:r>
      <w:r w:rsidRPr="00CD33B5">
        <w:rPr>
          <w:rFonts w:ascii="Arial" w:eastAsia="Times New Roman" w:hAnsi="Arial" w:cs="Arial"/>
          <w:color w:val="FF0000"/>
          <w:shd w:val="clear" w:color="auto" w:fill="FFFFFF"/>
          <w:lang w:val="en-GB"/>
        </w:rPr>
        <w:t xml:space="preserve"> Finishes</w:t>
      </w:r>
    </w:p>
    <w:p w14:paraId="4045E9FB" w14:textId="5B535BFE" w:rsidR="000136DD" w:rsidRPr="00CD33B5" w:rsidRDefault="000136DD" w:rsidP="001F28D3">
      <w:pPr>
        <w:pStyle w:val="ListParagraph"/>
        <w:numPr>
          <w:ilvl w:val="0"/>
          <w:numId w:val="30"/>
        </w:numPr>
        <w:spacing w:after="0" w:line="240" w:lineRule="auto"/>
        <w:rPr>
          <w:rFonts w:ascii="Arial" w:eastAsia="Times New Roman" w:hAnsi="Arial" w:cs="Arial"/>
          <w:color w:val="FF0000"/>
          <w:lang w:val="en-GB"/>
        </w:rPr>
      </w:pPr>
      <w:bookmarkStart w:id="155" w:name="RID_28664925"/>
      <w:bookmarkEnd w:id="155"/>
      <w:r w:rsidRPr="00CD33B5">
        <w:rPr>
          <w:rFonts w:ascii="Arial" w:eastAsia="Times New Roman" w:hAnsi="Arial" w:cs="Arial"/>
          <w:color w:val="FF0000"/>
          <w:shd w:val="clear" w:color="auto" w:fill="FFFFFF"/>
          <w:lang w:val="en-GB"/>
        </w:rPr>
        <w:t>Floors, circulation areas and floor coverings</w:t>
      </w:r>
    </w:p>
    <w:p w14:paraId="552E083E" w14:textId="267379B2" w:rsidR="000136DD" w:rsidRPr="00CD33B5" w:rsidRDefault="000136DD" w:rsidP="001F28D3">
      <w:pPr>
        <w:pStyle w:val="ListParagraph"/>
        <w:numPr>
          <w:ilvl w:val="0"/>
          <w:numId w:val="30"/>
        </w:numPr>
        <w:spacing w:after="0" w:line="240" w:lineRule="auto"/>
        <w:rPr>
          <w:rFonts w:ascii="Arial" w:eastAsia="Times New Roman" w:hAnsi="Arial" w:cs="Arial"/>
          <w:color w:val="FF0000"/>
          <w:lang w:val="en-GB"/>
        </w:rPr>
      </w:pPr>
      <w:bookmarkStart w:id="156" w:name="RID_28664926"/>
      <w:bookmarkEnd w:id="156"/>
      <w:r w:rsidRPr="00CD33B5">
        <w:rPr>
          <w:rFonts w:ascii="Arial" w:eastAsia="Times New Roman" w:hAnsi="Arial" w:cs="Arial"/>
          <w:color w:val="FF0000"/>
          <w:shd w:val="clear" w:color="auto" w:fill="FFFFFF"/>
          <w:lang w:val="en-GB"/>
        </w:rPr>
        <w:t xml:space="preserve">Curtains, </w:t>
      </w:r>
      <w:r w:rsidR="00E3243F" w:rsidRPr="00CD33B5">
        <w:rPr>
          <w:rFonts w:ascii="Arial" w:eastAsia="Times New Roman" w:hAnsi="Arial" w:cs="Arial"/>
          <w:color w:val="FF0000"/>
          <w:shd w:val="clear" w:color="auto" w:fill="FFFFFF"/>
          <w:lang w:val="en-GB"/>
        </w:rPr>
        <w:t>blinds,</w:t>
      </w:r>
      <w:r w:rsidRPr="00CD33B5">
        <w:rPr>
          <w:rFonts w:ascii="Arial" w:eastAsia="Times New Roman" w:hAnsi="Arial" w:cs="Arial"/>
          <w:color w:val="FF0000"/>
          <w:shd w:val="clear" w:color="auto" w:fill="FFFFFF"/>
          <w:lang w:val="en-GB"/>
        </w:rPr>
        <w:t xml:space="preserve"> and wall coverings</w:t>
      </w:r>
    </w:p>
    <w:p w14:paraId="61FF05FE" w14:textId="2A961A8D" w:rsidR="000136DD" w:rsidRPr="00CD33B5" w:rsidRDefault="000136DD" w:rsidP="001F28D3">
      <w:pPr>
        <w:pStyle w:val="ListParagraph"/>
        <w:numPr>
          <w:ilvl w:val="0"/>
          <w:numId w:val="30"/>
        </w:numPr>
        <w:spacing w:after="0" w:line="240" w:lineRule="auto"/>
        <w:rPr>
          <w:rFonts w:ascii="Arial" w:eastAsia="Times New Roman" w:hAnsi="Arial" w:cs="Arial"/>
          <w:color w:val="FF0000"/>
          <w:lang w:val="en-GB"/>
        </w:rPr>
      </w:pPr>
      <w:bookmarkStart w:id="157" w:name="RID_28664927"/>
      <w:bookmarkEnd w:id="157"/>
      <w:r w:rsidRPr="00CD33B5">
        <w:rPr>
          <w:rFonts w:ascii="Arial" w:eastAsia="Times New Roman" w:hAnsi="Arial" w:cs="Arial"/>
          <w:color w:val="FF0000"/>
          <w:shd w:val="clear" w:color="auto" w:fill="FFFFFF"/>
          <w:lang w:val="en-GB"/>
        </w:rPr>
        <w:t>Internal signage</w:t>
      </w:r>
    </w:p>
    <w:p w14:paraId="0F95C874" w14:textId="60DFC903" w:rsidR="000136DD" w:rsidRPr="00CD33B5" w:rsidRDefault="000136DD" w:rsidP="001F28D3">
      <w:pPr>
        <w:pStyle w:val="ListParagraph"/>
        <w:numPr>
          <w:ilvl w:val="0"/>
          <w:numId w:val="30"/>
        </w:numPr>
        <w:spacing w:after="0" w:line="240" w:lineRule="auto"/>
        <w:rPr>
          <w:rFonts w:ascii="Arial" w:eastAsia="Times New Roman" w:hAnsi="Arial" w:cs="Arial"/>
          <w:color w:val="FF0000"/>
          <w:shd w:val="clear" w:color="auto" w:fill="FFFFFF"/>
          <w:lang w:val="en-GB"/>
        </w:rPr>
      </w:pPr>
      <w:bookmarkStart w:id="158" w:name="RID_28664928"/>
      <w:bookmarkEnd w:id="158"/>
      <w:r w:rsidRPr="00CD33B5">
        <w:rPr>
          <w:rFonts w:ascii="Arial" w:eastAsia="Times New Roman" w:hAnsi="Arial" w:cs="Arial"/>
          <w:color w:val="FF0000"/>
          <w:shd w:val="clear" w:color="auto" w:fill="FFFFFF"/>
          <w:lang w:val="en-GB"/>
        </w:rPr>
        <w:t>Sail Architectural Feature on Morriston site</w:t>
      </w:r>
    </w:p>
    <w:p w14:paraId="0037C231" w14:textId="77777777" w:rsidR="000136DD" w:rsidRPr="00CD33B5" w:rsidRDefault="000136DD" w:rsidP="001F28D3">
      <w:pPr>
        <w:pStyle w:val="ListParagraph"/>
        <w:numPr>
          <w:ilvl w:val="0"/>
          <w:numId w:val="30"/>
        </w:numPr>
        <w:spacing w:after="0" w:line="240" w:lineRule="auto"/>
        <w:rPr>
          <w:rFonts w:ascii="Arial" w:hAnsi="Arial" w:cs="Arial"/>
          <w:color w:val="FF0000"/>
        </w:rPr>
      </w:pPr>
      <w:r w:rsidRPr="00CD33B5">
        <w:rPr>
          <w:rFonts w:ascii="Arial" w:hAnsi="Arial" w:cs="Arial"/>
          <w:color w:val="FF0000"/>
        </w:rPr>
        <w:t>Fixed and portable Irrigation systems</w:t>
      </w:r>
    </w:p>
    <w:p w14:paraId="5182CDFA" w14:textId="7413C452" w:rsidR="00FC41E6" w:rsidRDefault="000136DD" w:rsidP="001F28D3">
      <w:pPr>
        <w:pStyle w:val="ListParagraph"/>
        <w:numPr>
          <w:ilvl w:val="0"/>
          <w:numId w:val="30"/>
        </w:numPr>
        <w:spacing w:after="0" w:line="240" w:lineRule="auto"/>
        <w:rPr>
          <w:rFonts w:ascii="Arial" w:hAnsi="Arial" w:cs="Arial"/>
          <w:color w:val="FF0000"/>
        </w:rPr>
      </w:pPr>
      <w:r w:rsidRPr="00CD33B5">
        <w:rPr>
          <w:rFonts w:ascii="Arial" w:hAnsi="Arial" w:cs="Arial"/>
          <w:color w:val="FF0000"/>
        </w:rPr>
        <w:t>Lighting columns and bollards</w:t>
      </w:r>
    </w:p>
    <w:p w14:paraId="355F6B43" w14:textId="161C2F5A" w:rsidR="00FC41E6" w:rsidRDefault="00FC41E6" w:rsidP="001F28D3">
      <w:pPr>
        <w:pStyle w:val="ListParagraph"/>
        <w:numPr>
          <w:ilvl w:val="0"/>
          <w:numId w:val="30"/>
        </w:numPr>
        <w:spacing w:after="0" w:line="240" w:lineRule="auto"/>
        <w:rPr>
          <w:rFonts w:ascii="Arial" w:hAnsi="Arial" w:cs="Arial"/>
          <w:color w:val="00B050"/>
        </w:rPr>
      </w:pPr>
      <w:r w:rsidRPr="00FC41E6">
        <w:rPr>
          <w:rFonts w:ascii="Arial" w:hAnsi="Arial" w:cs="Arial"/>
          <w:color w:val="00B050"/>
        </w:rPr>
        <w:t>Flooring</w:t>
      </w:r>
    </w:p>
    <w:p w14:paraId="52513C94" w14:textId="78B94871" w:rsidR="00FC41E6" w:rsidRDefault="00FC41E6" w:rsidP="001F28D3">
      <w:pPr>
        <w:pStyle w:val="ListParagraph"/>
        <w:numPr>
          <w:ilvl w:val="0"/>
          <w:numId w:val="30"/>
        </w:numPr>
        <w:spacing w:after="0" w:line="240" w:lineRule="auto"/>
        <w:rPr>
          <w:rFonts w:ascii="Arial" w:hAnsi="Arial" w:cs="Arial"/>
          <w:color w:val="00B050"/>
        </w:rPr>
      </w:pPr>
      <w:r>
        <w:rPr>
          <w:rFonts w:ascii="Arial" w:hAnsi="Arial" w:cs="Arial"/>
          <w:color w:val="00B050"/>
        </w:rPr>
        <w:t>Underground walkway ducts</w:t>
      </w:r>
      <w:r w:rsidR="00017B73">
        <w:rPr>
          <w:rFonts w:ascii="Arial" w:hAnsi="Arial" w:cs="Arial"/>
          <w:color w:val="00B050"/>
        </w:rPr>
        <w:t xml:space="preserve"> (confined spaces)</w:t>
      </w:r>
    </w:p>
    <w:p w14:paraId="60A5F42A" w14:textId="0784416A" w:rsidR="00017B73" w:rsidRPr="00FC41E6" w:rsidRDefault="00017B73" w:rsidP="001F28D3">
      <w:pPr>
        <w:pStyle w:val="ListParagraph"/>
        <w:numPr>
          <w:ilvl w:val="0"/>
          <w:numId w:val="30"/>
        </w:numPr>
        <w:spacing w:after="0" w:line="240" w:lineRule="auto"/>
        <w:rPr>
          <w:rFonts w:ascii="Arial" w:hAnsi="Arial" w:cs="Arial"/>
          <w:color w:val="00B050"/>
        </w:rPr>
      </w:pPr>
      <w:r>
        <w:rPr>
          <w:rFonts w:ascii="Arial" w:hAnsi="Arial" w:cs="Arial"/>
          <w:color w:val="00B050"/>
        </w:rPr>
        <w:t>Duct risers</w:t>
      </w:r>
    </w:p>
    <w:p w14:paraId="7621802E" w14:textId="7BE155AA" w:rsidR="000136DD" w:rsidRPr="00CD33B5" w:rsidRDefault="00FC41E6" w:rsidP="001F28D3">
      <w:pPr>
        <w:pStyle w:val="ListParagraph"/>
        <w:numPr>
          <w:ilvl w:val="0"/>
          <w:numId w:val="30"/>
        </w:numPr>
        <w:spacing w:after="0" w:line="240" w:lineRule="auto"/>
        <w:rPr>
          <w:rFonts w:ascii="Arial" w:hAnsi="Arial" w:cs="Arial"/>
          <w:color w:val="FF0000"/>
        </w:rPr>
      </w:pPr>
      <w:r w:rsidRPr="00FC41E6">
        <w:rPr>
          <w:rFonts w:ascii="Arial" w:hAnsi="Arial" w:cs="Arial"/>
          <w:color w:val="00B050"/>
        </w:rPr>
        <w:t>Building Expansion joints</w:t>
      </w:r>
      <w:r w:rsidR="000136DD" w:rsidRPr="00CD33B5">
        <w:rPr>
          <w:rFonts w:ascii="Arial" w:hAnsi="Arial" w:cs="Arial"/>
          <w:color w:val="FF0000"/>
        </w:rPr>
        <w:t>;</w:t>
      </w:r>
    </w:p>
    <w:p w14:paraId="3E973B57" w14:textId="77777777" w:rsidR="00E103AB" w:rsidRPr="00B018A6" w:rsidRDefault="00E103AB" w:rsidP="00E103AB">
      <w:pPr>
        <w:pStyle w:val="ListParagraph"/>
        <w:spacing w:after="0" w:line="240" w:lineRule="auto"/>
        <w:ind w:left="2520"/>
        <w:rPr>
          <w:rFonts w:ascii="Arial" w:hAnsi="Arial" w:cs="Arial"/>
          <w:color w:val="FF0000"/>
        </w:rPr>
      </w:pPr>
    </w:p>
    <w:p w14:paraId="64FA5DF5" w14:textId="60075B74" w:rsidR="003F4ACA" w:rsidRPr="00B018A6" w:rsidRDefault="000136DD" w:rsidP="00C13B29">
      <w:pPr>
        <w:spacing w:after="120" w:line="240" w:lineRule="auto"/>
        <w:ind w:left="2977" w:hanging="1134"/>
        <w:jc w:val="both"/>
        <w:rPr>
          <w:rFonts w:ascii="Arial" w:eastAsia="Arial" w:hAnsi="Arial" w:cs="Arial"/>
          <w:color w:val="FF0000"/>
        </w:rPr>
      </w:pPr>
      <w:r w:rsidRPr="00B018A6">
        <w:rPr>
          <w:rFonts w:ascii="Arial" w:eastAsia="Arial" w:hAnsi="Arial" w:cs="Arial"/>
          <w:color w:val="FF0000"/>
        </w:rPr>
        <w:lastRenderedPageBreak/>
        <w:t>29.</w:t>
      </w:r>
      <w:r w:rsidR="00222CDD" w:rsidRPr="00B018A6">
        <w:rPr>
          <w:rFonts w:ascii="Arial" w:eastAsia="Arial" w:hAnsi="Arial" w:cs="Arial"/>
          <w:color w:val="FF0000"/>
        </w:rPr>
        <w:t>3</w:t>
      </w:r>
      <w:r w:rsidRPr="00B018A6">
        <w:rPr>
          <w:rFonts w:ascii="Arial" w:eastAsia="Arial" w:hAnsi="Arial" w:cs="Arial"/>
          <w:color w:val="FF0000"/>
        </w:rPr>
        <w:t>.</w:t>
      </w:r>
      <w:r w:rsidR="00222CDD" w:rsidRPr="00B018A6">
        <w:rPr>
          <w:rFonts w:ascii="Arial" w:eastAsia="Arial" w:hAnsi="Arial" w:cs="Arial"/>
          <w:color w:val="FF0000"/>
        </w:rPr>
        <w:t>4</w:t>
      </w:r>
      <w:r w:rsidRPr="00B018A6">
        <w:rPr>
          <w:rFonts w:ascii="Arial" w:eastAsia="Arial" w:hAnsi="Arial" w:cs="Arial"/>
          <w:color w:val="FF0000"/>
        </w:rPr>
        <w:t>.1</w:t>
      </w:r>
      <w:r w:rsidR="00300270" w:rsidRPr="00B018A6">
        <w:rPr>
          <w:rFonts w:ascii="Arial" w:eastAsia="Arial" w:hAnsi="Arial" w:cs="Arial"/>
          <w:color w:val="FF0000"/>
        </w:rPr>
        <w:t xml:space="preserve"> </w:t>
      </w:r>
      <w:r w:rsidRPr="00B018A6">
        <w:rPr>
          <w:rFonts w:ascii="Arial" w:eastAsia="Arial" w:hAnsi="Arial" w:cs="Arial"/>
          <w:color w:val="FF0000"/>
        </w:rPr>
        <w:t xml:space="preserve"> </w:t>
      </w:r>
      <w:r w:rsidR="00E103AB" w:rsidRPr="00B018A6">
        <w:rPr>
          <w:rFonts w:ascii="Arial" w:eastAsia="Arial" w:hAnsi="Arial" w:cs="Arial"/>
          <w:color w:val="FF0000"/>
        </w:rPr>
        <w:t xml:space="preserve">  </w:t>
      </w:r>
      <w:r w:rsidR="000C5483" w:rsidRPr="00B018A6">
        <w:rPr>
          <w:rFonts w:ascii="Arial" w:eastAsia="Arial" w:hAnsi="Arial" w:cs="Arial"/>
          <w:color w:val="FF0000"/>
        </w:rPr>
        <w:t xml:space="preserve"> </w:t>
      </w:r>
      <w:r w:rsidRPr="00B018A6">
        <w:rPr>
          <w:rFonts w:ascii="Arial" w:eastAsia="Arial" w:hAnsi="Arial" w:cs="Arial"/>
          <w:color w:val="FF0000"/>
        </w:rPr>
        <w:t>The Supplier shall ensure that all external hard surfaces are kept</w:t>
      </w:r>
      <w:r w:rsidR="00E103AB" w:rsidRPr="00B018A6">
        <w:rPr>
          <w:rFonts w:ascii="Arial" w:eastAsia="Arial" w:hAnsi="Arial" w:cs="Arial"/>
          <w:color w:val="FF0000"/>
        </w:rPr>
        <w:t xml:space="preserve"> </w:t>
      </w:r>
      <w:r w:rsidRPr="00B018A6">
        <w:rPr>
          <w:rFonts w:ascii="Arial" w:eastAsia="Arial" w:hAnsi="Arial" w:cs="Arial"/>
          <w:color w:val="FF0000"/>
        </w:rPr>
        <w:t xml:space="preserve">safe, </w:t>
      </w:r>
      <w:r w:rsidR="00E3243F" w:rsidRPr="00B018A6">
        <w:rPr>
          <w:rFonts w:ascii="Arial" w:eastAsia="Arial" w:hAnsi="Arial" w:cs="Arial"/>
          <w:color w:val="FF0000"/>
        </w:rPr>
        <w:t>clean,</w:t>
      </w:r>
      <w:r w:rsidRPr="00B018A6">
        <w:rPr>
          <w:rFonts w:ascii="Arial" w:eastAsia="Arial" w:hAnsi="Arial" w:cs="Arial"/>
          <w:color w:val="FF0000"/>
        </w:rPr>
        <w:t xml:space="preserve"> and tidy</w:t>
      </w:r>
      <w:r w:rsidR="00CD33B5" w:rsidRPr="00B018A6">
        <w:rPr>
          <w:rFonts w:ascii="Arial" w:eastAsia="Arial" w:hAnsi="Arial" w:cs="Arial"/>
          <w:color w:val="FF0000"/>
        </w:rPr>
        <w:t>;</w:t>
      </w:r>
    </w:p>
    <w:p w14:paraId="43C4CEF8" w14:textId="2E018D09" w:rsidR="000136DD" w:rsidRPr="00B018A6" w:rsidRDefault="000136DD" w:rsidP="00C13B29">
      <w:pPr>
        <w:spacing w:after="120" w:line="240" w:lineRule="auto"/>
        <w:ind w:left="2977" w:hanging="1134"/>
        <w:jc w:val="both"/>
        <w:rPr>
          <w:rFonts w:ascii="Arial" w:eastAsia="Arial" w:hAnsi="Arial" w:cs="Arial"/>
          <w:color w:val="FF0000"/>
        </w:rPr>
      </w:pPr>
      <w:r w:rsidRPr="00B018A6">
        <w:rPr>
          <w:rFonts w:ascii="Arial" w:eastAsia="Arial" w:hAnsi="Arial" w:cs="Arial"/>
          <w:color w:val="FF0000"/>
        </w:rPr>
        <w:t>29.</w:t>
      </w:r>
      <w:r w:rsidR="00222CDD" w:rsidRPr="00B018A6">
        <w:rPr>
          <w:rFonts w:ascii="Arial" w:eastAsia="Arial" w:hAnsi="Arial" w:cs="Arial"/>
          <w:color w:val="FF0000"/>
        </w:rPr>
        <w:t>3</w:t>
      </w:r>
      <w:r w:rsidRPr="00B018A6">
        <w:rPr>
          <w:rFonts w:ascii="Arial" w:eastAsia="Arial" w:hAnsi="Arial" w:cs="Arial"/>
          <w:color w:val="FF0000"/>
        </w:rPr>
        <w:t>.</w:t>
      </w:r>
      <w:r w:rsidR="00222CDD" w:rsidRPr="00B018A6">
        <w:rPr>
          <w:rFonts w:ascii="Arial" w:eastAsia="Arial" w:hAnsi="Arial" w:cs="Arial"/>
          <w:color w:val="FF0000"/>
        </w:rPr>
        <w:t>4</w:t>
      </w:r>
      <w:r w:rsidRPr="00B018A6">
        <w:rPr>
          <w:rFonts w:ascii="Arial" w:eastAsia="Arial" w:hAnsi="Arial" w:cs="Arial"/>
          <w:color w:val="FF0000"/>
        </w:rPr>
        <w:t>.2</w:t>
      </w:r>
      <w:r w:rsidR="00300270" w:rsidRPr="00B018A6">
        <w:rPr>
          <w:rFonts w:ascii="Arial" w:eastAsia="Arial" w:hAnsi="Arial" w:cs="Arial"/>
          <w:color w:val="FF0000"/>
        </w:rPr>
        <w:t xml:space="preserve"> </w:t>
      </w:r>
      <w:r w:rsidRPr="00B018A6">
        <w:rPr>
          <w:rFonts w:ascii="Arial" w:eastAsia="Arial" w:hAnsi="Arial" w:cs="Arial"/>
          <w:color w:val="FF0000"/>
        </w:rPr>
        <w:t xml:space="preserve"> The Supplier shall ensure that Planned and Reactive Maintenance activities maintain areas of hard landscaping that are safe, free of defects and prevent any dangers or</w:t>
      </w:r>
      <w:r w:rsidR="008C2313" w:rsidRPr="00B018A6">
        <w:rPr>
          <w:rFonts w:ascii="Arial" w:eastAsia="Arial" w:hAnsi="Arial" w:cs="Arial"/>
          <w:color w:val="FF0000"/>
        </w:rPr>
        <w:t xml:space="preserve"> trip</w:t>
      </w:r>
      <w:r w:rsidRPr="00B018A6">
        <w:rPr>
          <w:rFonts w:ascii="Arial" w:eastAsia="Arial" w:hAnsi="Arial" w:cs="Arial"/>
          <w:color w:val="FF0000"/>
        </w:rPr>
        <w:t xml:space="preserve"> hazards to the Buyer, its Staff and building users</w:t>
      </w:r>
      <w:r w:rsidR="00CD33B5" w:rsidRPr="00B018A6">
        <w:rPr>
          <w:rFonts w:ascii="Arial" w:eastAsia="Arial" w:hAnsi="Arial" w:cs="Arial"/>
          <w:color w:val="FF0000"/>
        </w:rPr>
        <w:t>;</w:t>
      </w:r>
    </w:p>
    <w:p w14:paraId="7044CF24" w14:textId="7DB292AA" w:rsidR="000136DD" w:rsidRPr="00B018A6" w:rsidRDefault="000136DD" w:rsidP="00C13B29">
      <w:pPr>
        <w:spacing w:after="120" w:line="240" w:lineRule="auto"/>
        <w:ind w:left="2977" w:hanging="1134"/>
        <w:jc w:val="both"/>
        <w:rPr>
          <w:rFonts w:ascii="Arial" w:eastAsia="Arial" w:hAnsi="Arial" w:cs="Arial"/>
          <w:color w:val="FF0000"/>
        </w:rPr>
      </w:pPr>
      <w:r w:rsidRPr="00B018A6">
        <w:rPr>
          <w:rFonts w:ascii="Arial" w:eastAsia="Arial" w:hAnsi="Arial" w:cs="Arial"/>
          <w:color w:val="FF0000"/>
        </w:rPr>
        <w:t>29.</w:t>
      </w:r>
      <w:r w:rsidR="00222CDD" w:rsidRPr="00B018A6">
        <w:rPr>
          <w:rFonts w:ascii="Arial" w:eastAsia="Arial" w:hAnsi="Arial" w:cs="Arial"/>
          <w:color w:val="FF0000"/>
        </w:rPr>
        <w:t>3</w:t>
      </w:r>
      <w:r w:rsidRPr="00B018A6">
        <w:rPr>
          <w:rFonts w:ascii="Arial" w:eastAsia="Arial" w:hAnsi="Arial" w:cs="Arial"/>
          <w:color w:val="FF0000"/>
        </w:rPr>
        <w:t>.</w:t>
      </w:r>
      <w:r w:rsidR="00222CDD" w:rsidRPr="00B018A6">
        <w:rPr>
          <w:rFonts w:ascii="Arial" w:eastAsia="Arial" w:hAnsi="Arial" w:cs="Arial"/>
          <w:color w:val="FF0000"/>
        </w:rPr>
        <w:t>4</w:t>
      </w:r>
      <w:r w:rsidRPr="00B018A6">
        <w:rPr>
          <w:rFonts w:ascii="Arial" w:eastAsia="Arial" w:hAnsi="Arial" w:cs="Arial"/>
          <w:color w:val="FF0000"/>
        </w:rPr>
        <w:t>.3</w:t>
      </w:r>
      <w:r w:rsidR="00300270" w:rsidRPr="00B018A6">
        <w:rPr>
          <w:rFonts w:ascii="Arial" w:eastAsia="Arial" w:hAnsi="Arial" w:cs="Arial"/>
          <w:color w:val="FF0000"/>
        </w:rPr>
        <w:t xml:space="preserve"> </w:t>
      </w:r>
      <w:r w:rsidRPr="00B018A6">
        <w:rPr>
          <w:rFonts w:ascii="Arial" w:eastAsia="Arial" w:hAnsi="Arial" w:cs="Arial"/>
          <w:color w:val="FF0000"/>
        </w:rPr>
        <w:t xml:space="preserve"> </w:t>
      </w:r>
      <w:r w:rsidR="002A503E" w:rsidRPr="00B018A6">
        <w:rPr>
          <w:rFonts w:ascii="Arial" w:eastAsia="Arial" w:hAnsi="Arial" w:cs="Arial"/>
          <w:color w:val="FF0000"/>
        </w:rPr>
        <w:t xml:space="preserve">  </w:t>
      </w:r>
      <w:r w:rsidRPr="00B018A6">
        <w:rPr>
          <w:rFonts w:ascii="Arial" w:eastAsia="Arial" w:hAnsi="Arial" w:cs="Arial"/>
          <w:color w:val="FF0000"/>
        </w:rPr>
        <w:t xml:space="preserve">The Supplier shall ensure that fences, </w:t>
      </w:r>
      <w:r w:rsidR="00E3243F" w:rsidRPr="00B018A6">
        <w:rPr>
          <w:rFonts w:ascii="Arial" w:eastAsia="Arial" w:hAnsi="Arial" w:cs="Arial"/>
          <w:color w:val="FF0000"/>
        </w:rPr>
        <w:t>gates,</w:t>
      </w:r>
      <w:r w:rsidRPr="00B018A6">
        <w:rPr>
          <w:rFonts w:ascii="Arial" w:eastAsia="Arial" w:hAnsi="Arial" w:cs="Arial"/>
          <w:color w:val="FF0000"/>
        </w:rPr>
        <w:t xml:space="preserve"> and boundaries are maintained and replaced to deter unauthorised access and retain the appearance of well-kept facilities</w:t>
      </w:r>
      <w:r w:rsidR="00CD33B5" w:rsidRPr="00B018A6">
        <w:rPr>
          <w:rFonts w:ascii="Arial" w:eastAsia="Arial" w:hAnsi="Arial" w:cs="Arial"/>
          <w:color w:val="FF0000"/>
        </w:rPr>
        <w:t>;</w:t>
      </w:r>
    </w:p>
    <w:p w14:paraId="1ACB8A1F" w14:textId="244E1876" w:rsidR="000136DD" w:rsidRPr="00B018A6" w:rsidRDefault="000136DD" w:rsidP="00C13B29">
      <w:pPr>
        <w:spacing w:after="120" w:line="240" w:lineRule="auto"/>
        <w:ind w:left="2977" w:hanging="1134"/>
        <w:jc w:val="both"/>
        <w:rPr>
          <w:rFonts w:ascii="Arial" w:eastAsia="Arial" w:hAnsi="Arial" w:cs="Arial"/>
          <w:color w:val="FF0000"/>
        </w:rPr>
      </w:pPr>
      <w:r w:rsidRPr="00B018A6">
        <w:rPr>
          <w:rFonts w:ascii="Arial" w:eastAsia="Arial" w:hAnsi="Arial" w:cs="Arial"/>
          <w:color w:val="FF0000"/>
        </w:rPr>
        <w:t>29.</w:t>
      </w:r>
      <w:r w:rsidR="00222CDD" w:rsidRPr="00B018A6">
        <w:rPr>
          <w:rFonts w:ascii="Arial" w:eastAsia="Arial" w:hAnsi="Arial" w:cs="Arial"/>
          <w:color w:val="FF0000"/>
        </w:rPr>
        <w:t>3</w:t>
      </w:r>
      <w:r w:rsidRPr="00B018A6">
        <w:rPr>
          <w:rFonts w:ascii="Arial" w:eastAsia="Arial" w:hAnsi="Arial" w:cs="Arial"/>
          <w:color w:val="FF0000"/>
        </w:rPr>
        <w:t>.</w:t>
      </w:r>
      <w:r w:rsidR="00222CDD" w:rsidRPr="00B018A6">
        <w:rPr>
          <w:rFonts w:ascii="Arial" w:eastAsia="Arial" w:hAnsi="Arial" w:cs="Arial"/>
          <w:color w:val="FF0000"/>
        </w:rPr>
        <w:t>4</w:t>
      </w:r>
      <w:r w:rsidRPr="00B018A6">
        <w:rPr>
          <w:rFonts w:ascii="Arial" w:eastAsia="Arial" w:hAnsi="Arial" w:cs="Arial"/>
          <w:color w:val="FF0000"/>
        </w:rPr>
        <w:t>.4</w:t>
      </w:r>
      <w:r w:rsidR="00300270" w:rsidRPr="00B018A6">
        <w:rPr>
          <w:rFonts w:ascii="Arial" w:eastAsia="Arial" w:hAnsi="Arial" w:cs="Arial"/>
          <w:color w:val="FF0000"/>
        </w:rPr>
        <w:t xml:space="preserve">  </w:t>
      </w:r>
      <w:r w:rsidRPr="00B018A6">
        <w:rPr>
          <w:rFonts w:ascii="Arial" w:eastAsia="Arial" w:hAnsi="Arial" w:cs="Arial"/>
          <w:color w:val="FF0000"/>
        </w:rPr>
        <w:t xml:space="preserve"> The Supplier shall ensure that all external furniture, bicycle stores</w:t>
      </w:r>
      <w:r w:rsidR="0083734A" w:rsidRPr="00B018A6">
        <w:rPr>
          <w:rFonts w:ascii="Arial" w:eastAsia="Arial" w:hAnsi="Arial" w:cs="Arial"/>
          <w:color w:val="FF0000"/>
        </w:rPr>
        <w:t>, smoking shelters</w:t>
      </w:r>
      <w:r w:rsidRPr="00B018A6">
        <w:rPr>
          <w:rFonts w:ascii="Arial" w:eastAsia="Arial" w:hAnsi="Arial" w:cs="Arial"/>
          <w:color w:val="FF0000"/>
        </w:rPr>
        <w:t xml:space="preserve"> and the like are well maintained, regularly </w:t>
      </w:r>
      <w:r w:rsidR="00E3243F" w:rsidRPr="00B018A6">
        <w:rPr>
          <w:rFonts w:ascii="Arial" w:eastAsia="Arial" w:hAnsi="Arial" w:cs="Arial"/>
          <w:color w:val="FF0000"/>
        </w:rPr>
        <w:t>cleaned,</w:t>
      </w:r>
      <w:r w:rsidRPr="00B018A6">
        <w:rPr>
          <w:rFonts w:ascii="Arial" w:eastAsia="Arial" w:hAnsi="Arial" w:cs="Arial"/>
          <w:color w:val="FF0000"/>
        </w:rPr>
        <w:t xml:space="preserve"> and kept in good repair</w:t>
      </w:r>
      <w:r w:rsidR="00CD33B5" w:rsidRPr="00B018A6">
        <w:rPr>
          <w:rFonts w:ascii="Arial" w:eastAsia="Arial" w:hAnsi="Arial" w:cs="Arial"/>
          <w:color w:val="FF0000"/>
        </w:rPr>
        <w:t>;</w:t>
      </w:r>
    </w:p>
    <w:p w14:paraId="0D7E8C6D" w14:textId="070BB83E" w:rsidR="000136DD" w:rsidRPr="00B018A6" w:rsidRDefault="000136DD" w:rsidP="00C13B29">
      <w:pPr>
        <w:spacing w:after="120" w:line="240" w:lineRule="auto"/>
        <w:ind w:left="2977" w:hanging="1134"/>
        <w:jc w:val="both"/>
        <w:rPr>
          <w:rFonts w:ascii="Arial" w:eastAsia="Arial" w:hAnsi="Arial" w:cs="Arial"/>
          <w:color w:val="FF0000"/>
        </w:rPr>
      </w:pPr>
      <w:r w:rsidRPr="00B018A6">
        <w:rPr>
          <w:rFonts w:ascii="Arial" w:eastAsia="Arial" w:hAnsi="Arial" w:cs="Arial"/>
          <w:color w:val="FF0000"/>
        </w:rPr>
        <w:t>29.</w:t>
      </w:r>
      <w:r w:rsidR="00222CDD" w:rsidRPr="00B018A6">
        <w:rPr>
          <w:rFonts w:ascii="Arial" w:eastAsia="Arial" w:hAnsi="Arial" w:cs="Arial"/>
          <w:color w:val="FF0000"/>
        </w:rPr>
        <w:t>3</w:t>
      </w:r>
      <w:r w:rsidRPr="00B018A6">
        <w:rPr>
          <w:rFonts w:ascii="Arial" w:eastAsia="Arial" w:hAnsi="Arial" w:cs="Arial"/>
          <w:color w:val="FF0000"/>
        </w:rPr>
        <w:t>.</w:t>
      </w:r>
      <w:r w:rsidR="00222CDD" w:rsidRPr="00B018A6">
        <w:rPr>
          <w:rFonts w:ascii="Arial" w:eastAsia="Arial" w:hAnsi="Arial" w:cs="Arial"/>
          <w:color w:val="FF0000"/>
        </w:rPr>
        <w:t>4</w:t>
      </w:r>
      <w:r w:rsidRPr="00B018A6">
        <w:rPr>
          <w:rFonts w:ascii="Arial" w:eastAsia="Arial" w:hAnsi="Arial" w:cs="Arial"/>
          <w:color w:val="FF0000"/>
        </w:rPr>
        <w:t xml:space="preserve">.5 </w:t>
      </w:r>
      <w:r w:rsidR="00222CDD" w:rsidRPr="00B018A6">
        <w:rPr>
          <w:rFonts w:ascii="Arial" w:eastAsia="Arial" w:hAnsi="Arial" w:cs="Arial"/>
          <w:color w:val="FF0000"/>
        </w:rPr>
        <w:t xml:space="preserve"> </w:t>
      </w:r>
      <w:r w:rsidR="00300270" w:rsidRPr="00B018A6">
        <w:rPr>
          <w:rFonts w:ascii="Arial" w:eastAsia="Arial" w:hAnsi="Arial" w:cs="Arial"/>
          <w:color w:val="FF0000"/>
        </w:rPr>
        <w:t xml:space="preserve">  </w:t>
      </w:r>
      <w:r w:rsidRPr="00B018A6">
        <w:rPr>
          <w:rFonts w:ascii="Arial" w:eastAsia="Arial" w:hAnsi="Arial" w:cs="Arial"/>
          <w:color w:val="FF0000"/>
        </w:rPr>
        <w:t xml:space="preserve">The Supplier shall respond to requests for Reactive Maintenance placed via the </w:t>
      </w:r>
      <w:r w:rsidR="00943BB9" w:rsidRPr="00B018A6">
        <w:rPr>
          <w:rFonts w:ascii="Arial" w:eastAsia="Arial" w:hAnsi="Arial" w:cs="Arial"/>
          <w:color w:val="FF0000"/>
        </w:rPr>
        <w:t>H</w:t>
      </w:r>
      <w:r w:rsidRPr="00B018A6">
        <w:rPr>
          <w:rFonts w:ascii="Arial" w:eastAsia="Arial" w:hAnsi="Arial" w:cs="Arial"/>
          <w:color w:val="FF0000"/>
        </w:rPr>
        <w:t>elpdesk. The Supplier shall ensure that a pro-active approach is taken to maintenance of hard landscaping and shall take advantage of the ability of the CAFM system to incorporate these activities into a PPM schedule</w:t>
      </w:r>
      <w:r w:rsidR="00B018A6" w:rsidRPr="00B018A6">
        <w:rPr>
          <w:rFonts w:ascii="Arial" w:eastAsia="Arial" w:hAnsi="Arial" w:cs="Arial"/>
          <w:color w:val="FF0000"/>
        </w:rPr>
        <w:t>; and</w:t>
      </w:r>
    </w:p>
    <w:p w14:paraId="4ADDD7D0" w14:textId="777DC25C" w:rsidR="000136DD" w:rsidRPr="00B018A6" w:rsidRDefault="000136DD" w:rsidP="00C13B29">
      <w:pPr>
        <w:spacing w:after="120" w:line="240" w:lineRule="auto"/>
        <w:ind w:left="2977" w:hanging="1134"/>
        <w:jc w:val="both"/>
        <w:rPr>
          <w:rFonts w:ascii="Arial" w:eastAsia="Arial" w:hAnsi="Arial" w:cs="Arial"/>
          <w:color w:val="FF0000"/>
        </w:rPr>
      </w:pPr>
      <w:r w:rsidRPr="00B018A6">
        <w:rPr>
          <w:rFonts w:ascii="Arial" w:eastAsia="Arial" w:hAnsi="Arial" w:cs="Arial"/>
          <w:color w:val="FF0000"/>
        </w:rPr>
        <w:t>29.</w:t>
      </w:r>
      <w:r w:rsidR="00222CDD" w:rsidRPr="00B018A6">
        <w:rPr>
          <w:rFonts w:ascii="Arial" w:eastAsia="Arial" w:hAnsi="Arial" w:cs="Arial"/>
          <w:color w:val="FF0000"/>
        </w:rPr>
        <w:t>3</w:t>
      </w:r>
      <w:r w:rsidRPr="00B018A6">
        <w:rPr>
          <w:rFonts w:ascii="Arial" w:eastAsia="Arial" w:hAnsi="Arial" w:cs="Arial"/>
          <w:color w:val="FF0000"/>
        </w:rPr>
        <w:t>.</w:t>
      </w:r>
      <w:r w:rsidR="00222CDD" w:rsidRPr="00B018A6">
        <w:rPr>
          <w:rFonts w:ascii="Arial" w:eastAsia="Arial" w:hAnsi="Arial" w:cs="Arial"/>
          <w:color w:val="FF0000"/>
        </w:rPr>
        <w:t>4</w:t>
      </w:r>
      <w:r w:rsidRPr="00B018A6">
        <w:rPr>
          <w:rFonts w:ascii="Arial" w:eastAsia="Arial" w:hAnsi="Arial" w:cs="Arial"/>
          <w:color w:val="FF0000"/>
        </w:rPr>
        <w:t>.6</w:t>
      </w:r>
      <w:r w:rsidR="00300270" w:rsidRPr="00B018A6">
        <w:rPr>
          <w:rFonts w:ascii="Arial" w:eastAsia="Arial" w:hAnsi="Arial" w:cs="Arial"/>
          <w:color w:val="FF0000"/>
        </w:rPr>
        <w:t xml:space="preserve">  </w:t>
      </w:r>
      <w:r w:rsidR="00596107" w:rsidRPr="00B018A6">
        <w:rPr>
          <w:rFonts w:ascii="Arial" w:eastAsia="Arial" w:hAnsi="Arial" w:cs="Arial"/>
          <w:color w:val="FF0000"/>
        </w:rPr>
        <w:t xml:space="preserve"> </w:t>
      </w:r>
      <w:r w:rsidRPr="00B018A6">
        <w:rPr>
          <w:rFonts w:ascii="Arial" w:eastAsia="Arial" w:hAnsi="Arial" w:cs="Arial"/>
          <w:color w:val="FF0000"/>
        </w:rPr>
        <w:t xml:space="preserve">Internal and external signage must comply with the Welsh Language Act and to the relevant British Standards </w:t>
      </w:r>
      <w:r w:rsidR="00E3243F" w:rsidRPr="00B018A6">
        <w:rPr>
          <w:rFonts w:ascii="Arial" w:eastAsia="Arial" w:hAnsi="Arial" w:cs="Arial"/>
          <w:color w:val="FF0000"/>
        </w:rPr>
        <w:t>e.g.,</w:t>
      </w:r>
      <w:r w:rsidRPr="00B018A6">
        <w:rPr>
          <w:rFonts w:ascii="Arial" w:eastAsia="Arial" w:hAnsi="Arial" w:cs="Arial"/>
          <w:color w:val="FF0000"/>
        </w:rPr>
        <w:t xml:space="preserve"> BS5499 &amp; BS EN ISO 7010. </w:t>
      </w:r>
    </w:p>
    <w:p w14:paraId="7F2455D6" w14:textId="1E65326C" w:rsidR="00CA3DFD" w:rsidRPr="00B018A6" w:rsidRDefault="00A44DA3" w:rsidP="00C13B29">
      <w:pPr>
        <w:spacing w:after="120" w:line="240" w:lineRule="auto"/>
        <w:ind w:left="1843" w:hanging="1134"/>
        <w:jc w:val="both"/>
        <w:rPr>
          <w:rFonts w:ascii="Arial" w:eastAsia="Arial" w:hAnsi="Arial" w:cs="Arial"/>
          <w:color w:val="FF0000"/>
        </w:rPr>
      </w:pPr>
      <w:bookmarkStart w:id="159" w:name="RID_28664929"/>
      <w:bookmarkEnd w:id="159"/>
      <w:r w:rsidRPr="00B018A6">
        <w:rPr>
          <w:rFonts w:ascii="Arial" w:eastAsia="Arial" w:hAnsi="Arial" w:cs="Arial"/>
          <w:color w:val="FF0000"/>
        </w:rPr>
        <w:t>29.</w:t>
      </w:r>
      <w:r w:rsidR="00222CDD" w:rsidRPr="00B018A6">
        <w:rPr>
          <w:rFonts w:ascii="Arial" w:eastAsia="Arial" w:hAnsi="Arial" w:cs="Arial"/>
          <w:color w:val="FF0000"/>
        </w:rPr>
        <w:t>3</w:t>
      </w:r>
      <w:r w:rsidRPr="00B018A6">
        <w:rPr>
          <w:rFonts w:ascii="Arial" w:eastAsia="Arial" w:hAnsi="Arial" w:cs="Arial"/>
          <w:color w:val="FF0000"/>
        </w:rPr>
        <w:t>.</w:t>
      </w:r>
      <w:r w:rsidR="00222CDD" w:rsidRPr="00B018A6">
        <w:rPr>
          <w:rFonts w:ascii="Arial" w:eastAsia="Arial" w:hAnsi="Arial" w:cs="Arial"/>
          <w:color w:val="FF0000"/>
        </w:rPr>
        <w:t>5</w:t>
      </w:r>
      <w:r w:rsidR="00CA3DFD" w:rsidRPr="00B018A6">
        <w:rPr>
          <w:rFonts w:ascii="Arial" w:eastAsia="Arial" w:hAnsi="Arial" w:cs="Arial"/>
          <w:color w:val="FF0000"/>
        </w:rPr>
        <w:t> </w:t>
      </w:r>
      <w:r w:rsidR="00250490" w:rsidRPr="00B018A6">
        <w:rPr>
          <w:rFonts w:ascii="Arial" w:eastAsia="Arial" w:hAnsi="Arial" w:cs="Arial"/>
          <w:color w:val="FF0000"/>
        </w:rPr>
        <w:t xml:space="preserve"> </w:t>
      </w:r>
      <w:r w:rsidR="00B52E09" w:rsidRPr="00B018A6">
        <w:rPr>
          <w:rFonts w:ascii="Arial" w:eastAsia="Arial" w:hAnsi="Arial" w:cs="Arial"/>
          <w:color w:val="FF0000"/>
        </w:rPr>
        <w:tab/>
      </w:r>
      <w:r w:rsidR="00CA3DFD" w:rsidRPr="00B018A6">
        <w:rPr>
          <w:rFonts w:ascii="Arial" w:eastAsia="Arial" w:hAnsi="Arial" w:cs="Arial"/>
          <w:color w:val="FF0000"/>
        </w:rPr>
        <w:t>The </w:t>
      </w:r>
      <w:r w:rsidRPr="00B018A6">
        <w:rPr>
          <w:rFonts w:ascii="Arial" w:eastAsia="Arial" w:hAnsi="Arial" w:cs="Arial"/>
          <w:color w:val="FF0000"/>
        </w:rPr>
        <w:t>Supplier</w:t>
      </w:r>
      <w:r w:rsidR="00CA3DFD" w:rsidRPr="00B018A6">
        <w:rPr>
          <w:rFonts w:ascii="Arial" w:eastAsia="Arial" w:hAnsi="Arial" w:cs="Arial"/>
          <w:color w:val="FF0000"/>
        </w:rPr>
        <w:t> shall deliver maintenance services for the full range of properties and property components </w:t>
      </w:r>
      <w:hyperlink r:id="rId46" w:history="1">
        <w:r w:rsidR="00CA3DFD" w:rsidRPr="00B018A6">
          <w:rPr>
            <w:rFonts w:ascii="Arial" w:eastAsia="Arial" w:hAnsi="Arial" w:cs="Arial"/>
            <w:color w:val="FF0000"/>
          </w:rPr>
          <w:t>including</w:t>
        </w:r>
      </w:hyperlink>
      <w:r w:rsidR="00CA3DFD" w:rsidRPr="00B018A6">
        <w:rPr>
          <w:rFonts w:ascii="Arial" w:eastAsia="Arial" w:hAnsi="Arial" w:cs="Arial"/>
          <w:color w:val="FF0000"/>
        </w:rPr>
        <w:t> but not limited to those listed above. A</w:t>
      </w:r>
      <w:r w:rsidR="009726F2" w:rsidRPr="00B018A6">
        <w:rPr>
          <w:rFonts w:ascii="Arial" w:eastAsia="Arial" w:hAnsi="Arial" w:cs="Arial"/>
          <w:color w:val="FF0000"/>
        </w:rPr>
        <w:t>n up-to-date Asset register will be provided to the Supplier.</w:t>
      </w:r>
      <w:r w:rsidR="00CA3DFD" w:rsidRPr="00B018A6">
        <w:rPr>
          <w:rFonts w:ascii="Arial" w:eastAsia="Arial" w:hAnsi="Arial" w:cs="Arial"/>
          <w:color w:val="FF0000"/>
        </w:rPr>
        <w:t xml:space="preserve"> </w:t>
      </w:r>
    </w:p>
    <w:p w14:paraId="66649F17" w14:textId="09327579" w:rsidR="006402F7" w:rsidRPr="00B018A6" w:rsidRDefault="006402F7" w:rsidP="00C13B29">
      <w:pPr>
        <w:spacing w:after="120" w:line="240" w:lineRule="auto"/>
        <w:ind w:left="1843" w:hanging="1134"/>
        <w:jc w:val="both"/>
        <w:rPr>
          <w:rFonts w:ascii="Arial" w:eastAsia="Arial" w:hAnsi="Arial" w:cs="Arial"/>
          <w:color w:val="FF0000"/>
        </w:rPr>
      </w:pPr>
      <w:bookmarkStart w:id="160" w:name="RID_28664955"/>
      <w:bookmarkEnd w:id="160"/>
      <w:r w:rsidRPr="00B018A6">
        <w:rPr>
          <w:rFonts w:ascii="Arial" w:eastAsia="Arial" w:hAnsi="Arial" w:cs="Arial"/>
          <w:color w:val="FF0000"/>
        </w:rPr>
        <w:t>29.</w:t>
      </w:r>
      <w:r w:rsidR="00222CDD" w:rsidRPr="00B018A6">
        <w:rPr>
          <w:rFonts w:ascii="Arial" w:eastAsia="Arial" w:hAnsi="Arial" w:cs="Arial"/>
          <w:color w:val="FF0000"/>
        </w:rPr>
        <w:t>3</w:t>
      </w:r>
      <w:r w:rsidRPr="00B018A6">
        <w:rPr>
          <w:rFonts w:ascii="Arial" w:eastAsia="Arial" w:hAnsi="Arial" w:cs="Arial"/>
          <w:color w:val="FF0000"/>
        </w:rPr>
        <w:t>.</w:t>
      </w:r>
      <w:r w:rsidR="00222CDD" w:rsidRPr="00B018A6">
        <w:rPr>
          <w:rFonts w:ascii="Arial" w:eastAsia="Arial" w:hAnsi="Arial" w:cs="Arial"/>
          <w:color w:val="FF0000"/>
        </w:rPr>
        <w:t>6</w:t>
      </w:r>
      <w:r w:rsidRPr="00B018A6">
        <w:rPr>
          <w:rFonts w:ascii="Arial" w:eastAsia="Arial" w:hAnsi="Arial" w:cs="Arial"/>
          <w:color w:val="FF0000"/>
        </w:rPr>
        <w:t xml:space="preserve"> </w:t>
      </w:r>
      <w:r w:rsidR="00B52E09" w:rsidRPr="00B018A6">
        <w:rPr>
          <w:rFonts w:ascii="Arial" w:eastAsia="Arial" w:hAnsi="Arial" w:cs="Arial"/>
          <w:color w:val="FF0000"/>
        </w:rPr>
        <w:tab/>
      </w:r>
      <w:r w:rsidRPr="00B018A6">
        <w:rPr>
          <w:rFonts w:ascii="Arial" w:eastAsia="Arial" w:hAnsi="Arial" w:cs="Arial"/>
          <w:color w:val="FF0000"/>
        </w:rPr>
        <w:t>All building structures and finishes (</w:t>
      </w:r>
      <w:r w:rsidR="00E3243F" w:rsidRPr="00B018A6">
        <w:rPr>
          <w:rFonts w:ascii="Arial" w:eastAsia="Arial" w:hAnsi="Arial" w:cs="Arial"/>
          <w:color w:val="FF0000"/>
        </w:rPr>
        <w:t>e.g.,</w:t>
      </w:r>
      <w:r w:rsidRPr="00B018A6">
        <w:rPr>
          <w:rFonts w:ascii="Arial" w:eastAsia="Arial" w:hAnsi="Arial" w:cs="Arial"/>
          <w:color w:val="FF0000"/>
        </w:rPr>
        <w:t xml:space="preserve"> walls, brickwork, cladding, rendering etc) must protect against the elements and be of an appearance appropriate for the properties use. All building structures and finishes must be in </w:t>
      </w:r>
      <w:hyperlink r:id="rId47" w:history="1">
        <w:r w:rsidRPr="00B018A6">
          <w:rPr>
            <w:rFonts w:ascii="Arial" w:eastAsia="Arial" w:hAnsi="Arial" w:cs="Arial"/>
            <w:color w:val="FF0000"/>
          </w:rPr>
          <w:t>Good Repair and Decorative Order</w:t>
        </w:r>
      </w:hyperlink>
      <w:r w:rsidRPr="00B018A6">
        <w:rPr>
          <w:rFonts w:ascii="Arial" w:eastAsia="Arial" w:hAnsi="Arial" w:cs="Arial"/>
          <w:color w:val="FF0000"/>
        </w:rPr>
        <w:t>.</w:t>
      </w:r>
    </w:p>
    <w:p w14:paraId="2BCB35E8" w14:textId="1124E7A8" w:rsidR="006402F7" w:rsidRPr="00B018A6" w:rsidRDefault="006402F7" w:rsidP="00C13B29">
      <w:pPr>
        <w:spacing w:after="120" w:line="240" w:lineRule="auto"/>
        <w:ind w:left="1843" w:hanging="1134"/>
        <w:jc w:val="both"/>
        <w:rPr>
          <w:rFonts w:ascii="Arial" w:eastAsia="Arial" w:hAnsi="Arial" w:cs="Arial"/>
          <w:color w:val="FF0000"/>
        </w:rPr>
      </w:pPr>
      <w:bookmarkStart w:id="161" w:name="RID_28664956"/>
      <w:bookmarkStart w:id="162" w:name="RID_28664957"/>
      <w:bookmarkEnd w:id="161"/>
      <w:bookmarkEnd w:id="162"/>
      <w:r w:rsidRPr="00B018A6">
        <w:rPr>
          <w:rFonts w:ascii="Arial" w:eastAsia="Arial" w:hAnsi="Arial" w:cs="Arial"/>
          <w:color w:val="FF0000"/>
        </w:rPr>
        <w:t>29.</w:t>
      </w:r>
      <w:r w:rsidR="00222CDD" w:rsidRPr="00B018A6">
        <w:rPr>
          <w:rFonts w:ascii="Arial" w:eastAsia="Arial" w:hAnsi="Arial" w:cs="Arial"/>
          <w:color w:val="FF0000"/>
        </w:rPr>
        <w:t>3</w:t>
      </w:r>
      <w:r w:rsidRPr="00B018A6">
        <w:rPr>
          <w:rFonts w:ascii="Arial" w:eastAsia="Arial" w:hAnsi="Arial" w:cs="Arial"/>
          <w:color w:val="FF0000"/>
        </w:rPr>
        <w:t>.</w:t>
      </w:r>
      <w:r w:rsidR="00222CDD" w:rsidRPr="00B018A6">
        <w:rPr>
          <w:rFonts w:ascii="Arial" w:eastAsia="Arial" w:hAnsi="Arial" w:cs="Arial"/>
          <w:color w:val="FF0000"/>
        </w:rPr>
        <w:t>7</w:t>
      </w:r>
      <w:r w:rsidRPr="00B018A6">
        <w:rPr>
          <w:rFonts w:ascii="Arial" w:eastAsia="Arial" w:hAnsi="Arial" w:cs="Arial"/>
          <w:color w:val="FF0000"/>
        </w:rPr>
        <w:t> </w:t>
      </w:r>
      <w:r w:rsidR="00347E33" w:rsidRPr="00B018A6">
        <w:rPr>
          <w:rFonts w:ascii="Arial" w:eastAsia="Arial" w:hAnsi="Arial" w:cs="Arial"/>
          <w:color w:val="FF0000"/>
        </w:rPr>
        <w:tab/>
      </w:r>
      <w:r w:rsidRPr="00B018A6">
        <w:rPr>
          <w:rFonts w:ascii="Arial" w:eastAsia="Arial" w:hAnsi="Arial" w:cs="Arial"/>
          <w:color w:val="FF0000"/>
        </w:rPr>
        <w:t xml:space="preserve">All windows, frames and external glazing must be impervious to water penetration, free of draughts when closed, and open easily to allow ventilation (where required). </w:t>
      </w:r>
      <w:bookmarkStart w:id="163" w:name="_Hlk127441620"/>
      <w:r w:rsidR="00DC41F3" w:rsidRPr="00B018A6">
        <w:rPr>
          <w:rFonts w:ascii="Arial" w:eastAsia="Arial" w:hAnsi="Arial" w:cs="Arial"/>
          <w:color w:val="FF0000"/>
        </w:rPr>
        <w:t>Where required t</w:t>
      </w:r>
      <w:r w:rsidRPr="00B018A6">
        <w:rPr>
          <w:rFonts w:ascii="Arial" w:eastAsia="Arial" w:hAnsi="Arial" w:cs="Arial"/>
          <w:color w:val="FF0000"/>
        </w:rPr>
        <w:t xml:space="preserve">hey must be capable of being secured in accordance with </w:t>
      </w:r>
      <w:r w:rsidR="00917B2B" w:rsidRPr="00B018A6">
        <w:rPr>
          <w:rFonts w:ascii="Arial" w:eastAsia="Arial" w:hAnsi="Arial" w:cs="Arial"/>
          <w:color w:val="FF0000"/>
        </w:rPr>
        <w:t xml:space="preserve">the National Protective Security Authority (NPSA) </w:t>
      </w:r>
      <w:r w:rsidRPr="00B018A6">
        <w:rPr>
          <w:rFonts w:ascii="Arial" w:eastAsia="Arial" w:hAnsi="Arial" w:cs="Arial"/>
          <w:color w:val="FF0000"/>
        </w:rPr>
        <w:t>guidance and be compliant with the relevant British quality standards.</w:t>
      </w:r>
      <w:bookmarkEnd w:id="163"/>
      <w:r w:rsidRPr="00B018A6">
        <w:rPr>
          <w:rFonts w:ascii="Arial" w:eastAsia="Arial" w:hAnsi="Arial" w:cs="Arial"/>
          <w:color w:val="FF0000"/>
        </w:rPr>
        <w:t xml:space="preserve"> The glazing must be intact and </w:t>
      </w:r>
      <w:r w:rsidR="00471DD1" w:rsidRPr="00B018A6">
        <w:rPr>
          <w:rFonts w:ascii="Arial" w:eastAsia="Arial" w:hAnsi="Arial" w:cs="Arial"/>
          <w:color w:val="FF0000"/>
        </w:rPr>
        <w:t>undamaged,</w:t>
      </w:r>
      <w:r w:rsidRPr="00B018A6">
        <w:rPr>
          <w:rFonts w:ascii="Arial" w:eastAsia="Arial" w:hAnsi="Arial" w:cs="Arial"/>
          <w:color w:val="FF0000"/>
        </w:rPr>
        <w:t xml:space="preserve"> and fixtures and fittings must operate correctly.</w:t>
      </w:r>
    </w:p>
    <w:p w14:paraId="7C29EBDA" w14:textId="11E60421" w:rsidR="006402F7" w:rsidRPr="00B018A6" w:rsidRDefault="006402F7" w:rsidP="00C13B29">
      <w:pPr>
        <w:spacing w:after="120" w:line="240" w:lineRule="auto"/>
        <w:ind w:left="1843" w:hanging="1134"/>
        <w:jc w:val="both"/>
        <w:rPr>
          <w:rFonts w:ascii="Arial" w:eastAsia="Arial" w:hAnsi="Arial" w:cs="Arial"/>
          <w:color w:val="FF0000"/>
        </w:rPr>
      </w:pPr>
      <w:bookmarkStart w:id="164" w:name="RID_28664958"/>
      <w:bookmarkStart w:id="165" w:name="RID_28664959"/>
      <w:bookmarkEnd w:id="164"/>
      <w:bookmarkEnd w:id="165"/>
      <w:r w:rsidRPr="00B018A6">
        <w:rPr>
          <w:rFonts w:ascii="Arial" w:eastAsia="Arial" w:hAnsi="Arial" w:cs="Arial"/>
          <w:color w:val="FF0000"/>
        </w:rPr>
        <w:t>29.</w:t>
      </w:r>
      <w:r w:rsidR="00222CDD" w:rsidRPr="00B018A6">
        <w:rPr>
          <w:rFonts w:ascii="Arial" w:eastAsia="Arial" w:hAnsi="Arial" w:cs="Arial"/>
          <w:color w:val="FF0000"/>
        </w:rPr>
        <w:t>3</w:t>
      </w:r>
      <w:r w:rsidRPr="00B018A6">
        <w:rPr>
          <w:rFonts w:ascii="Arial" w:eastAsia="Arial" w:hAnsi="Arial" w:cs="Arial"/>
          <w:color w:val="FF0000"/>
        </w:rPr>
        <w:t>.</w:t>
      </w:r>
      <w:r w:rsidR="00222CDD" w:rsidRPr="00B018A6">
        <w:rPr>
          <w:rFonts w:ascii="Arial" w:eastAsia="Arial" w:hAnsi="Arial" w:cs="Arial"/>
          <w:color w:val="FF0000"/>
        </w:rPr>
        <w:t>8</w:t>
      </w:r>
      <w:r w:rsidRPr="00B018A6">
        <w:rPr>
          <w:rFonts w:ascii="Arial" w:eastAsia="Arial" w:hAnsi="Arial" w:cs="Arial"/>
          <w:color w:val="FF0000"/>
        </w:rPr>
        <w:t>  </w:t>
      </w:r>
      <w:r w:rsidR="00347E33" w:rsidRPr="00B018A6">
        <w:rPr>
          <w:rFonts w:ascii="Arial" w:eastAsia="Arial" w:hAnsi="Arial" w:cs="Arial"/>
          <w:color w:val="FF0000"/>
        </w:rPr>
        <w:tab/>
      </w:r>
      <w:r w:rsidRPr="00B018A6">
        <w:rPr>
          <w:rFonts w:ascii="Arial" w:eastAsia="Arial" w:hAnsi="Arial" w:cs="Arial"/>
          <w:color w:val="FF0000"/>
        </w:rPr>
        <w:t>The roof must provide full protection from the ingress of water, wind and </w:t>
      </w:r>
      <w:hyperlink r:id="rId48" w:history="1">
        <w:r w:rsidRPr="00B018A6">
          <w:rPr>
            <w:rFonts w:ascii="Arial" w:eastAsia="Arial" w:hAnsi="Arial" w:cs="Arial"/>
            <w:color w:val="FF0000"/>
          </w:rPr>
          <w:t>other</w:t>
        </w:r>
      </w:hyperlink>
      <w:r w:rsidRPr="00B018A6">
        <w:rPr>
          <w:rFonts w:ascii="Arial" w:eastAsia="Arial" w:hAnsi="Arial" w:cs="Arial"/>
          <w:color w:val="FF0000"/>
        </w:rPr>
        <w:t> elements. Guttering and downpipes must allow the efficient run-off of rainwater.</w:t>
      </w:r>
    </w:p>
    <w:p w14:paraId="4DE279D0" w14:textId="4D7856BF" w:rsidR="00DF79D4" w:rsidRPr="00B018A6" w:rsidRDefault="006402F7" w:rsidP="00C13B29">
      <w:pPr>
        <w:spacing w:after="120" w:line="240" w:lineRule="auto"/>
        <w:ind w:left="1843" w:hanging="1134"/>
        <w:jc w:val="both"/>
        <w:rPr>
          <w:rFonts w:ascii="Arial" w:eastAsia="Arial" w:hAnsi="Arial" w:cs="Arial"/>
          <w:color w:val="FF0000"/>
        </w:rPr>
      </w:pPr>
      <w:bookmarkStart w:id="166" w:name="RID_28664960"/>
      <w:bookmarkStart w:id="167" w:name="RID_28664961"/>
      <w:bookmarkEnd w:id="166"/>
      <w:bookmarkEnd w:id="167"/>
      <w:r w:rsidRPr="00B018A6">
        <w:rPr>
          <w:rFonts w:ascii="Arial" w:eastAsia="Arial" w:hAnsi="Arial" w:cs="Arial"/>
          <w:color w:val="FF0000"/>
        </w:rPr>
        <w:t>29.</w:t>
      </w:r>
      <w:r w:rsidR="00222CDD" w:rsidRPr="00B018A6">
        <w:rPr>
          <w:rFonts w:ascii="Arial" w:eastAsia="Arial" w:hAnsi="Arial" w:cs="Arial"/>
          <w:color w:val="FF0000"/>
        </w:rPr>
        <w:t>3</w:t>
      </w:r>
      <w:r w:rsidRPr="00B018A6">
        <w:rPr>
          <w:rFonts w:ascii="Arial" w:eastAsia="Arial" w:hAnsi="Arial" w:cs="Arial"/>
          <w:color w:val="FF0000"/>
        </w:rPr>
        <w:t>.</w:t>
      </w:r>
      <w:r w:rsidR="00222CDD" w:rsidRPr="00B018A6">
        <w:rPr>
          <w:rFonts w:ascii="Arial" w:eastAsia="Arial" w:hAnsi="Arial" w:cs="Arial"/>
          <w:color w:val="FF0000"/>
        </w:rPr>
        <w:t>9</w:t>
      </w:r>
      <w:r w:rsidRPr="00B018A6">
        <w:rPr>
          <w:rFonts w:ascii="Arial" w:eastAsia="Arial" w:hAnsi="Arial" w:cs="Arial"/>
          <w:color w:val="FF0000"/>
        </w:rPr>
        <w:t> </w:t>
      </w:r>
      <w:r w:rsidR="00347E33" w:rsidRPr="00B018A6">
        <w:rPr>
          <w:rFonts w:ascii="Arial" w:eastAsia="Arial" w:hAnsi="Arial" w:cs="Arial"/>
          <w:color w:val="FF0000"/>
        </w:rPr>
        <w:tab/>
      </w:r>
      <w:r w:rsidR="00DC41F3" w:rsidRPr="00B018A6">
        <w:rPr>
          <w:rFonts w:ascii="Arial" w:eastAsia="Arial" w:hAnsi="Arial" w:cs="Arial"/>
          <w:color w:val="FF0000"/>
        </w:rPr>
        <w:t>Where required a</w:t>
      </w:r>
      <w:r w:rsidRPr="00B018A6">
        <w:rPr>
          <w:rFonts w:ascii="Arial" w:eastAsia="Arial" w:hAnsi="Arial" w:cs="Arial"/>
          <w:color w:val="FF0000"/>
        </w:rPr>
        <w:t>ll external doors must be compliant with </w:t>
      </w:r>
      <w:r w:rsidR="00917B2B" w:rsidRPr="00B018A6">
        <w:rPr>
          <w:rFonts w:ascii="Arial" w:eastAsia="Arial" w:hAnsi="Arial" w:cs="Arial"/>
          <w:color w:val="FF0000"/>
        </w:rPr>
        <w:t>NPSA</w:t>
      </w:r>
      <w:r w:rsidRPr="00B018A6">
        <w:rPr>
          <w:rFonts w:ascii="Arial" w:eastAsia="Arial" w:hAnsi="Arial" w:cs="Arial"/>
          <w:color w:val="FF0000"/>
        </w:rPr>
        <w:t xml:space="preserve"> guidance and with the relevant British quality standards. They must be impervious to water penetration, free from draughts, and open easily when unlocked. In addition, external doors must be capable of being secured in accordance with </w:t>
      </w:r>
      <w:r w:rsidR="00165FC3" w:rsidRPr="00B018A6">
        <w:rPr>
          <w:rFonts w:ascii="Arial" w:eastAsia="Arial" w:hAnsi="Arial" w:cs="Arial"/>
          <w:color w:val="FF0000"/>
        </w:rPr>
        <w:t>the Buyer</w:t>
      </w:r>
      <w:r w:rsidR="006C360A" w:rsidRPr="00B018A6">
        <w:rPr>
          <w:rFonts w:ascii="Arial" w:eastAsia="Arial" w:hAnsi="Arial" w:cs="Arial"/>
          <w:color w:val="FF0000"/>
        </w:rPr>
        <w:t>’</w:t>
      </w:r>
      <w:r w:rsidR="00873B86" w:rsidRPr="00B018A6">
        <w:rPr>
          <w:rFonts w:ascii="Arial" w:eastAsia="Arial" w:hAnsi="Arial" w:cs="Arial"/>
          <w:color w:val="FF0000"/>
        </w:rPr>
        <w:t>s</w:t>
      </w:r>
      <w:r w:rsidRPr="00B018A6">
        <w:rPr>
          <w:rFonts w:ascii="Arial" w:eastAsia="Arial" w:hAnsi="Arial" w:cs="Arial"/>
          <w:color w:val="FF0000"/>
        </w:rPr>
        <w:t xml:space="preserve"> current security policies.</w:t>
      </w:r>
    </w:p>
    <w:p w14:paraId="4D9CCEB1" w14:textId="67E95C89" w:rsidR="00DF79D4" w:rsidRPr="00B018A6" w:rsidRDefault="006402F7" w:rsidP="00C13B29">
      <w:pPr>
        <w:spacing w:after="120" w:line="240" w:lineRule="auto"/>
        <w:ind w:left="1843" w:hanging="1134"/>
        <w:jc w:val="both"/>
        <w:rPr>
          <w:rFonts w:ascii="Arial" w:eastAsia="Arial" w:hAnsi="Arial" w:cs="Arial"/>
          <w:color w:val="FF0000"/>
        </w:rPr>
      </w:pPr>
      <w:bookmarkStart w:id="168" w:name="RID_28664962"/>
      <w:bookmarkStart w:id="169" w:name="RID_28664963"/>
      <w:bookmarkEnd w:id="168"/>
      <w:bookmarkEnd w:id="169"/>
      <w:r w:rsidRPr="00B018A6">
        <w:rPr>
          <w:rFonts w:ascii="Arial" w:eastAsia="Arial" w:hAnsi="Arial" w:cs="Arial"/>
          <w:color w:val="FF0000"/>
        </w:rPr>
        <w:t>29.</w:t>
      </w:r>
      <w:r w:rsidR="00222CDD" w:rsidRPr="00B018A6">
        <w:rPr>
          <w:rFonts w:ascii="Arial" w:eastAsia="Arial" w:hAnsi="Arial" w:cs="Arial"/>
          <w:color w:val="FF0000"/>
        </w:rPr>
        <w:t>3</w:t>
      </w:r>
      <w:r w:rsidRPr="00B018A6">
        <w:rPr>
          <w:rFonts w:ascii="Arial" w:eastAsia="Arial" w:hAnsi="Arial" w:cs="Arial"/>
          <w:color w:val="FF0000"/>
        </w:rPr>
        <w:t>.1</w:t>
      </w:r>
      <w:r w:rsidR="00222CDD" w:rsidRPr="00B018A6">
        <w:rPr>
          <w:rFonts w:ascii="Arial" w:eastAsia="Arial" w:hAnsi="Arial" w:cs="Arial"/>
          <w:color w:val="FF0000"/>
        </w:rPr>
        <w:t>0</w:t>
      </w:r>
      <w:r w:rsidRPr="00B018A6">
        <w:rPr>
          <w:rFonts w:ascii="Arial" w:eastAsia="Arial" w:hAnsi="Arial" w:cs="Arial"/>
          <w:color w:val="FF0000"/>
        </w:rPr>
        <w:t>  </w:t>
      </w:r>
      <w:r w:rsidR="00347E33" w:rsidRPr="00B018A6">
        <w:rPr>
          <w:rFonts w:ascii="Arial" w:eastAsia="Arial" w:hAnsi="Arial" w:cs="Arial"/>
          <w:color w:val="FF0000"/>
        </w:rPr>
        <w:tab/>
      </w:r>
      <w:r w:rsidRPr="00B018A6">
        <w:rPr>
          <w:rFonts w:ascii="Arial" w:eastAsia="Arial" w:hAnsi="Arial" w:cs="Arial"/>
          <w:color w:val="FF0000"/>
        </w:rPr>
        <w:t>All roads, car parks and </w:t>
      </w:r>
      <w:hyperlink r:id="rId49" w:history="1">
        <w:r w:rsidRPr="00B018A6">
          <w:rPr>
            <w:rFonts w:ascii="Arial" w:eastAsia="Arial" w:hAnsi="Arial" w:cs="Arial"/>
            <w:color w:val="FF0000"/>
          </w:rPr>
          <w:t>other</w:t>
        </w:r>
      </w:hyperlink>
      <w:r w:rsidRPr="00B018A6">
        <w:rPr>
          <w:rFonts w:ascii="Arial" w:eastAsia="Arial" w:hAnsi="Arial" w:cs="Arial"/>
          <w:color w:val="FF0000"/>
        </w:rPr>
        <w:t xml:space="preserve"> areas accessed by vehicles shall be kept free from potholes, loose surfaces and excesses of accumulated water. Road markings shall be clearly visible and shall contribute to the overall positive appearance of </w:t>
      </w:r>
      <w:r w:rsidR="00165FC3" w:rsidRPr="00B018A6">
        <w:rPr>
          <w:rFonts w:ascii="Arial" w:eastAsia="Arial" w:hAnsi="Arial" w:cs="Arial"/>
          <w:color w:val="FF0000"/>
        </w:rPr>
        <w:t>the Buye</w:t>
      </w:r>
      <w:r w:rsidR="009D44AC" w:rsidRPr="00B018A6">
        <w:rPr>
          <w:rFonts w:ascii="Arial" w:eastAsia="Arial" w:hAnsi="Arial" w:cs="Arial"/>
          <w:color w:val="FF0000"/>
        </w:rPr>
        <w:t>r P</w:t>
      </w:r>
      <w:r w:rsidRPr="00B018A6">
        <w:rPr>
          <w:rFonts w:ascii="Arial" w:eastAsia="Arial" w:hAnsi="Arial" w:cs="Arial"/>
          <w:color w:val="FF0000"/>
        </w:rPr>
        <w:t>remises.</w:t>
      </w:r>
      <w:bookmarkStart w:id="170" w:name="RID_28664964"/>
      <w:bookmarkEnd w:id="170"/>
    </w:p>
    <w:p w14:paraId="11D3DB3D" w14:textId="49061603" w:rsidR="006402F7" w:rsidRPr="00B018A6" w:rsidRDefault="006402F7" w:rsidP="00C13B29">
      <w:pPr>
        <w:spacing w:after="120" w:line="240" w:lineRule="auto"/>
        <w:ind w:left="1843" w:hanging="1134"/>
        <w:jc w:val="both"/>
        <w:rPr>
          <w:rFonts w:ascii="Arial" w:eastAsia="Arial" w:hAnsi="Arial" w:cs="Arial"/>
          <w:color w:val="FF0000"/>
        </w:rPr>
      </w:pPr>
      <w:bookmarkStart w:id="171" w:name="RID_28664965"/>
      <w:bookmarkStart w:id="172" w:name="RID_28664966"/>
      <w:bookmarkEnd w:id="171"/>
      <w:bookmarkEnd w:id="172"/>
      <w:r w:rsidRPr="00B018A6">
        <w:rPr>
          <w:rFonts w:ascii="Arial" w:eastAsia="Arial" w:hAnsi="Arial" w:cs="Arial"/>
          <w:color w:val="FF0000"/>
        </w:rPr>
        <w:t>29.</w:t>
      </w:r>
      <w:r w:rsidR="00222CDD" w:rsidRPr="00B018A6">
        <w:rPr>
          <w:rFonts w:ascii="Arial" w:eastAsia="Arial" w:hAnsi="Arial" w:cs="Arial"/>
          <w:color w:val="FF0000"/>
        </w:rPr>
        <w:t>3</w:t>
      </w:r>
      <w:r w:rsidRPr="00B018A6">
        <w:rPr>
          <w:rFonts w:ascii="Arial" w:eastAsia="Arial" w:hAnsi="Arial" w:cs="Arial"/>
          <w:color w:val="FF0000"/>
        </w:rPr>
        <w:t>.1</w:t>
      </w:r>
      <w:r w:rsidR="00222CDD" w:rsidRPr="00B018A6">
        <w:rPr>
          <w:rFonts w:ascii="Arial" w:eastAsia="Arial" w:hAnsi="Arial" w:cs="Arial"/>
          <w:color w:val="FF0000"/>
        </w:rPr>
        <w:t>1</w:t>
      </w:r>
      <w:r w:rsidRPr="00B018A6">
        <w:rPr>
          <w:rFonts w:ascii="Arial" w:eastAsia="Arial" w:hAnsi="Arial" w:cs="Arial"/>
          <w:color w:val="FF0000"/>
        </w:rPr>
        <w:t>  </w:t>
      </w:r>
      <w:r w:rsidR="00347E33" w:rsidRPr="00B018A6">
        <w:rPr>
          <w:rFonts w:ascii="Arial" w:eastAsia="Arial" w:hAnsi="Arial" w:cs="Arial"/>
          <w:color w:val="FF0000"/>
        </w:rPr>
        <w:tab/>
      </w:r>
      <w:r w:rsidRPr="00B018A6">
        <w:rPr>
          <w:rFonts w:ascii="Arial" w:eastAsia="Arial" w:hAnsi="Arial" w:cs="Arial"/>
          <w:color w:val="FF0000"/>
        </w:rPr>
        <w:t xml:space="preserve">The Supplier shall supply and maintain external signage in accordance with </w:t>
      </w:r>
      <w:r w:rsidR="00165FC3" w:rsidRPr="00B018A6">
        <w:rPr>
          <w:rFonts w:ascii="Arial" w:eastAsia="Arial" w:hAnsi="Arial" w:cs="Arial"/>
          <w:color w:val="FF0000"/>
        </w:rPr>
        <w:t>the Buyer</w:t>
      </w:r>
      <w:r w:rsidR="006C360A" w:rsidRPr="00B018A6">
        <w:rPr>
          <w:rFonts w:ascii="Arial" w:eastAsia="Arial" w:hAnsi="Arial" w:cs="Arial"/>
          <w:color w:val="FF0000"/>
        </w:rPr>
        <w:t>’</w:t>
      </w:r>
      <w:r w:rsidR="00873B86" w:rsidRPr="00B018A6">
        <w:rPr>
          <w:rFonts w:ascii="Arial" w:eastAsia="Arial" w:hAnsi="Arial" w:cs="Arial"/>
          <w:color w:val="FF0000"/>
        </w:rPr>
        <w:t>s</w:t>
      </w:r>
      <w:r w:rsidRPr="00B018A6">
        <w:rPr>
          <w:rFonts w:ascii="Arial" w:eastAsia="Arial" w:hAnsi="Arial" w:cs="Arial"/>
          <w:color w:val="FF0000"/>
        </w:rPr>
        <w:t xml:space="preserve"> current specification (style, size, font and </w:t>
      </w:r>
      <w:proofErr w:type="spellStart"/>
      <w:r w:rsidRPr="00B018A6">
        <w:rPr>
          <w:rFonts w:ascii="Arial" w:eastAsia="Arial" w:hAnsi="Arial" w:cs="Arial"/>
          <w:color w:val="FF0000"/>
        </w:rPr>
        <w:t>colour</w:t>
      </w:r>
      <w:proofErr w:type="spellEnd"/>
      <w:r w:rsidRPr="00B018A6">
        <w:rPr>
          <w:rFonts w:ascii="Arial" w:eastAsia="Arial" w:hAnsi="Arial" w:cs="Arial"/>
          <w:color w:val="FF0000"/>
        </w:rPr>
        <w:t>).</w:t>
      </w:r>
    </w:p>
    <w:p w14:paraId="7C607441" w14:textId="6F49630F" w:rsidR="006402F7" w:rsidRPr="00B018A6" w:rsidRDefault="006402F7" w:rsidP="00C13B29">
      <w:pPr>
        <w:spacing w:after="120" w:line="240" w:lineRule="auto"/>
        <w:ind w:left="1843" w:hanging="1134"/>
        <w:jc w:val="both"/>
        <w:rPr>
          <w:rFonts w:ascii="Arial" w:eastAsia="Arial" w:hAnsi="Arial" w:cs="Arial"/>
          <w:color w:val="FF0000"/>
        </w:rPr>
      </w:pPr>
      <w:bookmarkStart w:id="173" w:name="RID_28664967"/>
      <w:bookmarkStart w:id="174" w:name="RID_28664968"/>
      <w:bookmarkEnd w:id="173"/>
      <w:bookmarkEnd w:id="174"/>
      <w:r w:rsidRPr="00B018A6">
        <w:rPr>
          <w:rFonts w:ascii="Arial" w:eastAsia="Arial" w:hAnsi="Arial" w:cs="Arial"/>
          <w:color w:val="FF0000"/>
        </w:rPr>
        <w:lastRenderedPageBreak/>
        <w:t>2</w:t>
      </w:r>
      <w:r w:rsidR="00873B86" w:rsidRPr="00B018A6">
        <w:rPr>
          <w:rFonts w:ascii="Arial" w:eastAsia="Arial" w:hAnsi="Arial" w:cs="Arial"/>
          <w:color w:val="FF0000"/>
        </w:rPr>
        <w:t>9</w:t>
      </w:r>
      <w:r w:rsidRPr="00B018A6">
        <w:rPr>
          <w:rFonts w:ascii="Arial" w:eastAsia="Arial" w:hAnsi="Arial" w:cs="Arial"/>
          <w:color w:val="FF0000"/>
        </w:rPr>
        <w:t>.</w:t>
      </w:r>
      <w:r w:rsidR="00222CDD" w:rsidRPr="00B018A6">
        <w:rPr>
          <w:rFonts w:ascii="Arial" w:eastAsia="Arial" w:hAnsi="Arial" w:cs="Arial"/>
          <w:color w:val="FF0000"/>
        </w:rPr>
        <w:t>3</w:t>
      </w:r>
      <w:r w:rsidRPr="00B018A6">
        <w:rPr>
          <w:rFonts w:ascii="Arial" w:eastAsia="Arial" w:hAnsi="Arial" w:cs="Arial"/>
          <w:color w:val="FF0000"/>
        </w:rPr>
        <w:t>.1</w:t>
      </w:r>
      <w:r w:rsidR="00222CDD" w:rsidRPr="00B018A6">
        <w:rPr>
          <w:rFonts w:ascii="Arial" w:eastAsia="Arial" w:hAnsi="Arial" w:cs="Arial"/>
          <w:color w:val="FF0000"/>
        </w:rPr>
        <w:t>2</w:t>
      </w:r>
      <w:r w:rsidRPr="00B018A6">
        <w:rPr>
          <w:rFonts w:ascii="Arial" w:eastAsia="Arial" w:hAnsi="Arial" w:cs="Arial"/>
          <w:color w:val="FF0000"/>
        </w:rPr>
        <w:t xml:space="preserve">  </w:t>
      </w:r>
      <w:r w:rsidR="00347E33" w:rsidRPr="00B018A6">
        <w:rPr>
          <w:rFonts w:ascii="Arial" w:eastAsia="Arial" w:hAnsi="Arial" w:cs="Arial"/>
          <w:color w:val="FF0000"/>
        </w:rPr>
        <w:tab/>
      </w:r>
      <w:r w:rsidRPr="00B018A6">
        <w:rPr>
          <w:rFonts w:ascii="Arial" w:eastAsia="Arial" w:hAnsi="Arial" w:cs="Arial"/>
          <w:color w:val="FF0000"/>
        </w:rPr>
        <w:t>All external walls and gates, within the restriction of planning requirements, must provide reasonable protection of </w:t>
      </w:r>
      <w:r w:rsidR="00873B86" w:rsidRPr="00B018A6">
        <w:rPr>
          <w:rFonts w:ascii="Arial" w:eastAsia="Arial" w:hAnsi="Arial" w:cs="Arial"/>
          <w:color w:val="FF0000"/>
        </w:rPr>
        <w:t>Buyer</w:t>
      </w:r>
      <w:r w:rsidR="006C360A" w:rsidRPr="00B018A6">
        <w:rPr>
          <w:rFonts w:ascii="Arial" w:eastAsia="Arial" w:hAnsi="Arial" w:cs="Arial"/>
          <w:color w:val="FF0000"/>
        </w:rPr>
        <w:t>’</w:t>
      </w:r>
      <w:r w:rsidR="00873B86" w:rsidRPr="00B018A6">
        <w:rPr>
          <w:rFonts w:ascii="Arial" w:eastAsia="Arial" w:hAnsi="Arial" w:cs="Arial"/>
          <w:color w:val="FF0000"/>
        </w:rPr>
        <w:t xml:space="preserve">s </w:t>
      </w:r>
      <w:r w:rsidRPr="00B018A6">
        <w:rPr>
          <w:rFonts w:ascii="Arial" w:eastAsia="Arial" w:hAnsi="Arial" w:cs="Arial"/>
          <w:color w:val="FF0000"/>
        </w:rPr>
        <w:t xml:space="preserve">staff and visitors and </w:t>
      </w:r>
      <w:r w:rsidR="00165FC3" w:rsidRPr="00B018A6">
        <w:rPr>
          <w:rFonts w:ascii="Arial" w:eastAsia="Arial" w:hAnsi="Arial" w:cs="Arial"/>
          <w:color w:val="FF0000"/>
        </w:rPr>
        <w:t>the Buyer</w:t>
      </w:r>
      <w:r w:rsidR="006C360A" w:rsidRPr="00B018A6">
        <w:rPr>
          <w:rFonts w:ascii="Arial" w:eastAsia="Arial" w:hAnsi="Arial" w:cs="Arial"/>
          <w:color w:val="FF0000"/>
        </w:rPr>
        <w:t>’</w:t>
      </w:r>
      <w:r w:rsidR="00873B86" w:rsidRPr="00B018A6">
        <w:rPr>
          <w:rFonts w:ascii="Arial" w:eastAsia="Arial" w:hAnsi="Arial" w:cs="Arial"/>
          <w:color w:val="FF0000"/>
        </w:rPr>
        <w:t>s</w:t>
      </w:r>
      <w:r w:rsidRPr="00B018A6">
        <w:rPr>
          <w:rFonts w:ascii="Arial" w:eastAsia="Arial" w:hAnsi="Arial" w:cs="Arial"/>
          <w:color w:val="FF0000"/>
        </w:rPr>
        <w:t xml:space="preserve"> assets, data and business interests</w:t>
      </w:r>
      <w:r w:rsidR="00B472C5" w:rsidRPr="00B018A6">
        <w:rPr>
          <w:rFonts w:ascii="Arial" w:eastAsia="Arial" w:hAnsi="Arial" w:cs="Arial"/>
          <w:color w:val="FF0000"/>
        </w:rPr>
        <w:t>.</w:t>
      </w:r>
      <w:r w:rsidRPr="00B018A6">
        <w:rPr>
          <w:rFonts w:ascii="Arial" w:eastAsia="Arial" w:hAnsi="Arial" w:cs="Arial"/>
          <w:color w:val="FF0000"/>
        </w:rPr>
        <w:t xml:space="preserve"> </w:t>
      </w:r>
    </w:p>
    <w:p w14:paraId="6B2FB55B" w14:textId="6D6A3454" w:rsidR="006402F7" w:rsidRPr="00B018A6" w:rsidRDefault="00873B86" w:rsidP="00C13B29">
      <w:pPr>
        <w:spacing w:after="120" w:line="240" w:lineRule="auto"/>
        <w:ind w:left="1843" w:hanging="1134"/>
        <w:jc w:val="both"/>
        <w:rPr>
          <w:rFonts w:ascii="Arial" w:eastAsia="Arial" w:hAnsi="Arial" w:cs="Arial"/>
          <w:color w:val="FF0000"/>
        </w:rPr>
      </w:pPr>
      <w:bookmarkStart w:id="175" w:name="RID_28664969"/>
      <w:bookmarkStart w:id="176" w:name="RID_28664973"/>
      <w:bookmarkEnd w:id="175"/>
      <w:bookmarkEnd w:id="176"/>
      <w:r w:rsidRPr="00B018A6">
        <w:rPr>
          <w:rFonts w:ascii="Arial" w:eastAsia="Arial" w:hAnsi="Arial" w:cs="Arial"/>
          <w:color w:val="FF0000"/>
        </w:rPr>
        <w:t>29.</w:t>
      </w:r>
      <w:r w:rsidR="00222CDD" w:rsidRPr="00B018A6">
        <w:rPr>
          <w:rFonts w:ascii="Arial" w:eastAsia="Arial" w:hAnsi="Arial" w:cs="Arial"/>
          <w:color w:val="FF0000"/>
        </w:rPr>
        <w:t>3</w:t>
      </w:r>
      <w:r w:rsidRPr="00B018A6">
        <w:rPr>
          <w:rFonts w:ascii="Arial" w:eastAsia="Arial" w:hAnsi="Arial" w:cs="Arial"/>
          <w:color w:val="FF0000"/>
        </w:rPr>
        <w:t>.1</w:t>
      </w:r>
      <w:r w:rsidR="00222CDD" w:rsidRPr="00B018A6">
        <w:rPr>
          <w:rFonts w:ascii="Arial" w:eastAsia="Arial" w:hAnsi="Arial" w:cs="Arial"/>
          <w:color w:val="FF0000"/>
        </w:rPr>
        <w:t>3</w:t>
      </w:r>
      <w:r w:rsidR="006402F7" w:rsidRPr="00B018A6">
        <w:rPr>
          <w:rFonts w:ascii="Arial" w:eastAsia="Arial" w:hAnsi="Arial" w:cs="Arial"/>
          <w:color w:val="FF0000"/>
        </w:rPr>
        <w:t>  </w:t>
      </w:r>
      <w:r w:rsidR="00347E33" w:rsidRPr="00B018A6">
        <w:rPr>
          <w:rFonts w:ascii="Arial" w:eastAsia="Arial" w:hAnsi="Arial" w:cs="Arial"/>
          <w:color w:val="FF0000"/>
        </w:rPr>
        <w:tab/>
      </w:r>
      <w:r w:rsidR="006402F7" w:rsidRPr="00B018A6">
        <w:rPr>
          <w:rFonts w:ascii="Arial" w:eastAsia="Arial" w:hAnsi="Arial" w:cs="Arial"/>
          <w:color w:val="FF0000"/>
        </w:rPr>
        <w:t>All floors, partitions, internal walls and ceilings must be safe and provide sufficient support to enable the safe use of the properties for the required operations.</w:t>
      </w:r>
    </w:p>
    <w:p w14:paraId="542EAE89" w14:textId="5BC0FEF3" w:rsidR="006402F7" w:rsidRPr="00B018A6" w:rsidRDefault="00873B86" w:rsidP="00C13B29">
      <w:pPr>
        <w:spacing w:after="120" w:line="240" w:lineRule="auto"/>
        <w:ind w:left="1843" w:hanging="1134"/>
        <w:jc w:val="both"/>
        <w:rPr>
          <w:rFonts w:ascii="Arial" w:eastAsia="Arial" w:hAnsi="Arial" w:cs="Arial"/>
          <w:color w:val="FF0000"/>
        </w:rPr>
      </w:pPr>
      <w:bookmarkStart w:id="177" w:name="RID_28664974"/>
      <w:bookmarkStart w:id="178" w:name="RID_28664975"/>
      <w:bookmarkEnd w:id="177"/>
      <w:bookmarkEnd w:id="178"/>
      <w:r w:rsidRPr="00B018A6">
        <w:rPr>
          <w:rFonts w:ascii="Arial" w:eastAsia="Arial" w:hAnsi="Arial" w:cs="Arial"/>
          <w:color w:val="FF0000"/>
        </w:rPr>
        <w:t>29.</w:t>
      </w:r>
      <w:r w:rsidR="00222CDD" w:rsidRPr="00B018A6">
        <w:rPr>
          <w:rFonts w:ascii="Arial" w:eastAsia="Arial" w:hAnsi="Arial" w:cs="Arial"/>
          <w:color w:val="FF0000"/>
        </w:rPr>
        <w:t>3</w:t>
      </w:r>
      <w:r w:rsidRPr="00B018A6">
        <w:rPr>
          <w:rFonts w:ascii="Arial" w:eastAsia="Arial" w:hAnsi="Arial" w:cs="Arial"/>
          <w:color w:val="FF0000"/>
        </w:rPr>
        <w:t>.1</w:t>
      </w:r>
      <w:r w:rsidR="00222CDD" w:rsidRPr="00B018A6">
        <w:rPr>
          <w:rFonts w:ascii="Arial" w:eastAsia="Arial" w:hAnsi="Arial" w:cs="Arial"/>
          <w:color w:val="FF0000"/>
        </w:rPr>
        <w:t>4</w:t>
      </w:r>
      <w:r w:rsidR="006402F7" w:rsidRPr="00B018A6">
        <w:rPr>
          <w:rFonts w:ascii="Arial" w:eastAsia="Arial" w:hAnsi="Arial" w:cs="Arial"/>
          <w:color w:val="FF0000"/>
        </w:rPr>
        <w:t>  </w:t>
      </w:r>
      <w:r w:rsidR="00347E33" w:rsidRPr="00B018A6">
        <w:rPr>
          <w:rFonts w:ascii="Arial" w:eastAsia="Arial" w:hAnsi="Arial" w:cs="Arial"/>
          <w:color w:val="FF0000"/>
        </w:rPr>
        <w:tab/>
      </w:r>
      <w:r w:rsidR="006402F7" w:rsidRPr="00B018A6">
        <w:rPr>
          <w:rFonts w:ascii="Arial" w:eastAsia="Arial" w:hAnsi="Arial" w:cs="Arial"/>
          <w:color w:val="FF0000"/>
        </w:rPr>
        <w:t>All internal doors (and door fixtures and fittings) must be compliant with the relevant British quality standards.</w:t>
      </w:r>
    </w:p>
    <w:p w14:paraId="1DEA930A" w14:textId="23EE6E3E" w:rsidR="006402F7" w:rsidRPr="00B018A6" w:rsidRDefault="00873B86" w:rsidP="00C13B29">
      <w:pPr>
        <w:spacing w:after="120" w:line="240" w:lineRule="auto"/>
        <w:ind w:left="1843" w:hanging="1134"/>
        <w:jc w:val="both"/>
        <w:rPr>
          <w:rFonts w:ascii="Arial" w:eastAsia="Arial" w:hAnsi="Arial" w:cs="Arial"/>
          <w:color w:val="FF0000"/>
        </w:rPr>
      </w:pPr>
      <w:bookmarkStart w:id="179" w:name="RID_28664976"/>
      <w:bookmarkEnd w:id="179"/>
      <w:r w:rsidRPr="00B018A6">
        <w:rPr>
          <w:rFonts w:ascii="Arial" w:eastAsia="Arial" w:hAnsi="Arial" w:cs="Arial"/>
          <w:color w:val="FF0000"/>
        </w:rPr>
        <w:t>29.</w:t>
      </w:r>
      <w:r w:rsidR="00222CDD" w:rsidRPr="00B018A6">
        <w:rPr>
          <w:rFonts w:ascii="Arial" w:eastAsia="Arial" w:hAnsi="Arial" w:cs="Arial"/>
          <w:color w:val="FF0000"/>
        </w:rPr>
        <w:t>3</w:t>
      </w:r>
      <w:r w:rsidRPr="00B018A6">
        <w:rPr>
          <w:rFonts w:ascii="Arial" w:eastAsia="Arial" w:hAnsi="Arial" w:cs="Arial"/>
          <w:color w:val="FF0000"/>
        </w:rPr>
        <w:t>.1</w:t>
      </w:r>
      <w:r w:rsidR="00222CDD" w:rsidRPr="00B018A6">
        <w:rPr>
          <w:rFonts w:ascii="Arial" w:eastAsia="Arial" w:hAnsi="Arial" w:cs="Arial"/>
          <w:color w:val="FF0000"/>
        </w:rPr>
        <w:t>5</w:t>
      </w:r>
      <w:r w:rsidR="006402F7" w:rsidRPr="00B018A6">
        <w:rPr>
          <w:rFonts w:ascii="Arial" w:eastAsia="Arial" w:hAnsi="Arial" w:cs="Arial"/>
          <w:color w:val="FF0000"/>
        </w:rPr>
        <w:t>  </w:t>
      </w:r>
      <w:r w:rsidR="00347E33" w:rsidRPr="00B018A6">
        <w:rPr>
          <w:rFonts w:ascii="Arial" w:eastAsia="Arial" w:hAnsi="Arial" w:cs="Arial"/>
          <w:color w:val="FF0000"/>
        </w:rPr>
        <w:tab/>
      </w:r>
      <w:r w:rsidR="006402F7" w:rsidRPr="00B018A6">
        <w:rPr>
          <w:rFonts w:ascii="Arial" w:eastAsia="Arial" w:hAnsi="Arial" w:cs="Arial"/>
          <w:color w:val="FF0000"/>
        </w:rPr>
        <w:t>External doors must be impervious to water penetration, free from draughts, and open easily when unlocked.</w:t>
      </w:r>
      <w:r w:rsidR="00DC41F3" w:rsidRPr="00B018A6">
        <w:rPr>
          <w:rFonts w:ascii="Arial" w:eastAsia="Arial" w:hAnsi="Arial" w:cs="Arial"/>
          <w:color w:val="FF0000"/>
        </w:rPr>
        <w:t xml:space="preserve"> Where required they must be capable of being secured in accordance with </w:t>
      </w:r>
      <w:r w:rsidR="00917B2B" w:rsidRPr="00B018A6">
        <w:rPr>
          <w:rFonts w:ascii="Arial" w:eastAsia="Arial" w:hAnsi="Arial" w:cs="Arial"/>
          <w:color w:val="FF0000"/>
        </w:rPr>
        <w:t>NPSA</w:t>
      </w:r>
      <w:r w:rsidR="00DC41F3" w:rsidRPr="00B018A6">
        <w:rPr>
          <w:rFonts w:ascii="Arial" w:eastAsia="Arial" w:hAnsi="Arial" w:cs="Arial"/>
          <w:color w:val="FF0000"/>
        </w:rPr>
        <w:t xml:space="preserve"> guidance and be compliant with the relevant British quality standards.</w:t>
      </w:r>
    </w:p>
    <w:p w14:paraId="09FA3F48" w14:textId="13DCFF5C" w:rsidR="00DF79D4" w:rsidRPr="00B018A6" w:rsidRDefault="00873B86" w:rsidP="00C13B29">
      <w:pPr>
        <w:spacing w:after="120" w:line="240" w:lineRule="auto"/>
        <w:ind w:left="1843" w:hanging="1134"/>
        <w:jc w:val="both"/>
        <w:rPr>
          <w:rFonts w:ascii="Arial" w:eastAsia="Arial" w:hAnsi="Arial" w:cs="Arial"/>
          <w:color w:val="FF0000"/>
        </w:rPr>
      </w:pPr>
      <w:bookmarkStart w:id="180" w:name="RID_28664977"/>
      <w:bookmarkStart w:id="181" w:name="RID_28664978"/>
      <w:bookmarkEnd w:id="180"/>
      <w:bookmarkEnd w:id="181"/>
      <w:r w:rsidRPr="00B018A6">
        <w:rPr>
          <w:rFonts w:ascii="Arial" w:eastAsia="Arial" w:hAnsi="Arial" w:cs="Arial"/>
          <w:color w:val="FF0000"/>
        </w:rPr>
        <w:t>29.</w:t>
      </w:r>
      <w:r w:rsidR="00222CDD" w:rsidRPr="00B018A6">
        <w:rPr>
          <w:rFonts w:ascii="Arial" w:eastAsia="Arial" w:hAnsi="Arial" w:cs="Arial"/>
          <w:color w:val="FF0000"/>
        </w:rPr>
        <w:t>3</w:t>
      </w:r>
      <w:r w:rsidRPr="00B018A6">
        <w:rPr>
          <w:rFonts w:ascii="Arial" w:eastAsia="Arial" w:hAnsi="Arial" w:cs="Arial"/>
          <w:color w:val="FF0000"/>
        </w:rPr>
        <w:t>.1</w:t>
      </w:r>
      <w:r w:rsidR="00222CDD" w:rsidRPr="00B018A6">
        <w:rPr>
          <w:rFonts w:ascii="Arial" w:eastAsia="Arial" w:hAnsi="Arial" w:cs="Arial"/>
          <w:color w:val="FF0000"/>
        </w:rPr>
        <w:t>6</w:t>
      </w:r>
      <w:r w:rsidR="006402F7" w:rsidRPr="00B018A6">
        <w:rPr>
          <w:rFonts w:ascii="Arial" w:eastAsia="Arial" w:hAnsi="Arial" w:cs="Arial"/>
          <w:color w:val="FF0000"/>
        </w:rPr>
        <w:t>  </w:t>
      </w:r>
      <w:r w:rsidR="00347E33" w:rsidRPr="00B018A6">
        <w:rPr>
          <w:rFonts w:ascii="Arial" w:eastAsia="Arial" w:hAnsi="Arial" w:cs="Arial"/>
          <w:color w:val="FF0000"/>
        </w:rPr>
        <w:tab/>
      </w:r>
      <w:r w:rsidR="006402F7" w:rsidRPr="00B018A6">
        <w:rPr>
          <w:rFonts w:ascii="Arial" w:eastAsia="Arial" w:hAnsi="Arial" w:cs="Arial"/>
          <w:color w:val="FF0000"/>
        </w:rPr>
        <w:t>The</w:t>
      </w:r>
      <w:r w:rsidRPr="00B018A6">
        <w:rPr>
          <w:rFonts w:ascii="Arial" w:eastAsia="Arial" w:hAnsi="Arial" w:cs="Arial"/>
          <w:color w:val="FF0000"/>
        </w:rPr>
        <w:t xml:space="preserve"> Supplier</w:t>
      </w:r>
      <w:r w:rsidR="006402F7" w:rsidRPr="00B018A6">
        <w:rPr>
          <w:rFonts w:ascii="Arial" w:eastAsia="Arial" w:hAnsi="Arial" w:cs="Arial"/>
          <w:color w:val="FF0000"/>
        </w:rPr>
        <w:t xml:space="preserve"> must provide and install all materials </w:t>
      </w:r>
      <w:r w:rsidR="00C156B8" w:rsidRPr="00B018A6">
        <w:rPr>
          <w:rFonts w:ascii="Arial" w:eastAsia="Arial" w:hAnsi="Arial" w:cs="Arial"/>
          <w:color w:val="FF0000"/>
        </w:rPr>
        <w:t xml:space="preserve">and access equipment </w:t>
      </w:r>
      <w:r w:rsidR="006402F7" w:rsidRPr="00B018A6">
        <w:rPr>
          <w:rFonts w:ascii="Arial" w:eastAsia="Arial" w:hAnsi="Arial" w:cs="Arial"/>
          <w:color w:val="FF0000"/>
        </w:rPr>
        <w:t>required to maintain the internal</w:t>
      </w:r>
      <w:r w:rsidR="00C80F61" w:rsidRPr="00B018A6">
        <w:rPr>
          <w:rFonts w:ascii="Arial" w:eastAsia="Arial" w:hAnsi="Arial" w:cs="Arial"/>
          <w:color w:val="FF0000"/>
        </w:rPr>
        <w:t xml:space="preserve"> and external</w:t>
      </w:r>
      <w:r w:rsidR="006402F7" w:rsidRPr="00B018A6">
        <w:rPr>
          <w:rFonts w:ascii="Arial" w:eastAsia="Arial" w:hAnsi="Arial" w:cs="Arial"/>
          <w:color w:val="FF0000"/>
        </w:rPr>
        <w:t xml:space="preserve"> finishes of the properties in a state of repair and decorative order suitable for the properties use and the businesses requirements.</w:t>
      </w:r>
    </w:p>
    <w:p w14:paraId="0695F464" w14:textId="03A95203" w:rsidR="00DF79D4" w:rsidRPr="00B018A6" w:rsidRDefault="00873B86" w:rsidP="00C13B29">
      <w:pPr>
        <w:spacing w:after="120" w:line="240" w:lineRule="auto"/>
        <w:ind w:left="1843" w:hanging="1134"/>
        <w:jc w:val="both"/>
        <w:rPr>
          <w:rFonts w:ascii="Arial" w:eastAsia="Arial" w:hAnsi="Arial" w:cs="Arial"/>
          <w:color w:val="FF0000"/>
        </w:rPr>
      </w:pPr>
      <w:bookmarkStart w:id="182" w:name="RID_28664979"/>
      <w:bookmarkStart w:id="183" w:name="RID_28664980"/>
      <w:bookmarkEnd w:id="182"/>
      <w:bookmarkEnd w:id="183"/>
      <w:r w:rsidRPr="00B018A6">
        <w:rPr>
          <w:rFonts w:ascii="Arial" w:eastAsia="Arial" w:hAnsi="Arial" w:cs="Arial"/>
          <w:color w:val="FF0000"/>
        </w:rPr>
        <w:t>29.</w:t>
      </w:r>
      <w:r w:rsidR="00222CDD" w:rsidRPr="00B018A6">
        <w:rPr>
          <w:rFonts w:ascii="Arial" w:eastAsia="Arial" w:hAnsi="Arial" w:cs="Arial"/>
          <w:color w:val="FF0000"/>
        </w:rPr>
        <w:t>3</w:t>
      </w:r>
      <w:r w:rsidRPr="00B018A6">
        <w:rPr>
          <w:rFonts w:ascii="Arial" w:eastAsia="Arial" w:hAnsi="Arial" w:cs="Arial"/>
          <w:color w:val="FF0000"/>
        </w:rPr>
        <w:t>.1</w:t>
      </w:r>
      <w:r w:rsidR="00222CDD" w:rsidRPr="00B018A6">
        <w:rPr>
          <w:rFonts w:ascii="Arial" w:eastAsia="Arial" w:hAnsi="Arial" w:cs="Arial"/>
          <w:color w:val="FF0000"/>
        </w:rPr>
        <w:t>7</w:t>
      </w:r>
      <w:r w:rsidR="006402F7" w:rsidRPr="00B018A6">
        <w:rPr>
          <w:rFonts w:ascii="Arial" w:eastAsia="Arial" w:hAnsi="Arial" w:cs="Arial"/>
          <w:color w:val="FF0000"/>
        </w:rPr>
        <w:t> </w:t>
      </w:r>
      <w:r w:rsidR="00347E33" w:rsidRPr="00B018A6">
        <w:rPr>
          <w:rFonts w:ascii="Arial" w:eastAsia="Arial" w:hAnsi="Arial" w:cs="Arial"/>
          <w:color w:val="FF0000"/>
        </w:rPr>
        <w:tab/>
      </w:r>
      <w:r w:rsidR="006402F7" w:rsidRPr="00B018A6">
        <w:rPr>
          <w:rFonts w:ascii="Arial" w:eastAsia="Arial" w:hAnsi="Arial" w:cs="Arial"/>
          <w:color w:val="FF0000"/>
        </w:rPr>
        <w:t xml:space="preserve">Floors and circulation areas must be fit for their intended use and so </w:t>
      </w:r>
      <w:r w:rsidR="00E3243F" w:rsidRPr="00B018A6">
        <w:rPr>
          <w:rFonts w:ascii="Arial" w:eastAsia="Arial" w:hAnsi="Arial" w:cs="Arial"/>
          <w:color w:val="FF0000"/>
        </w:rPr>
        <w:t>far,</w:t>
      </w:r>
      <w:r w:rsidR="006402F7" w:rsidRPr="00B018A6">
        <w:rPr>
          <w:rFonts w:ascii="Arial" w:eastAsia="Arial" w:hAnsi="Arial" w:cs="Arial"/>
          <w:color w:val="FF0000"/>
        </w:rPr>
        <w:t xml:space="preserve"> as reasonably practicable kept free from obstructions and hazardous objects. They must comply with all relevant health </w:t>
      </w:r>
      <w:r w:rsidR="004879EF" w:rsidRPr="00B018A6">
        <w:rPr>
          <w:rFonts w:ascii="Arial" w:eastAsia="Arial" w:hAnsi="Arial" w:cs="Arial"/>
          <w:color w:val="FF0000"/>
        </w:rPr>
        <w:t xml:space="preserve">and </w:t>
      </w:r>
      <w:r w:rsidR="006402F7" w:rsidRPr="00B018A6">
        <w:rPr>
          <w:rFonts w:ascii="Arial" w:eastAsia="Arial" w:hAnsi="Arial" w:cs="Arial"/>
          <w:color w:val="FF0000"/>
        </w:rPr>
        <w:t>safety regulations.</w:t>
      </w:r>
    </w:p>
    <w:p w14:paraId="7A7FB540" w14:textId="3016F6E4" w:rsidR="00DF79D4" w:rsidRPr="00B018A6" w:rsidRDefault="00873B86" w:rsidP="00C13B29">
      <w:pPr>
        <w:spacing w:after="120" w:line="240" w:lineRule="auto"/>
        <w:ind w:left="1843" w:hanging="1134"/>
        <w:jc w:val="both"/>
        <w:rPr>
          <w:rFonts w:ascii="Arial" w:eastAsia="Arial" w:hAnsi="Arial" w:cs="Arial"/>
          <w:color w:val="FF0000"/>
        </w:rPr>
      </w:pPr>
      <w:bookmarkStart w:id="184" w:name="RID_28664981"/>
      <w:bookmarkEnd w:id="184"/>
      <w:r w:rsidRPr="00B018A6">
        <w:rPr>
          <w:rFonts w:ascii="Arial" w:eastAsia="Arial" w:hAnsi="Arial" w:cs="Arial"/>
          <w:color w:val="FF0000"/>
        </w:rPr>
        <w:t>29.</w:t>
      </w:r>
      <w:r w:rsidR="00222CDD" w:rsidRPr="00B018A6">
        <w:rPr>
          <w:rFonts w:ascii="Arial" w:eastAsia="Arial" w:hAnsi="Arial" w:cs="Arial"/>
          <w:color w:val="FF0000"/>
        </w:rPr>
        <w:t>3</w:t>
      </w:r>
      <w:r w:rsidRPr="00B018A6">
        <w:rPr>
          <w:rFonts w:ascii="Arial" w:eastAsia="Arial" w:hAnsi="Arial" w:cs="Arial"/>
          <w:color w:val="FF0000"/>
        </w:rPr>
        <w:t>.</w:t>
      </w:r>
      <w:r w:rsidR="00222CDD" w:rsidRPr="00B018A6">
        <w:rPr>
          <w:rFonts w:ascii="Arial" w:eastAsia="Arial" w:hAnsi="Arial" w:cs="Arial"/>
          <w:color w:val="FF0000"/>
        </w:rPr>
        <w:t>18</w:t>
      </w:r>
      <w:r w:rsidR="006402F7" w:rsidRPr="00B018A6">
        <w:rPr>
          <w:rFonts w:ascii="Arial" w:eastAsia="Arial" w:hAnsi="Arial" w:cs="Arial"/>
          <w:color w:val="FF0000"/>
        </w:rPr>
        <w:t> </w:t>
      </w:r>
      <w:r w:rsidR="00347E33" w:rsidRPr="00B018A6">
        <w:rPr>
          <w:rFonts w:ascii="Arial" w:eastAsia="Arial" w:hAnsi="Arial" w:cs="Arial"/>
          <w:color w:val="FF0000"/>
        </w:rPr>
        <w:tab/>
      </w:r>
      <w:r w:rsidR="006402F7" w:rsidRPr="00B018A6">
        <w:rPr>
          <w:rFonts w:ascii="Arial" w:eastAsia="Arial" w:hAnsi="Arial" w:cs="Arial"/>
          <w:color w:val="FF0000"/>
        </w:rPr>
        <w:t>Floor coverings should be safe and free from defects and</w:t>
      </w:r>
      <w:r w:rsidR="00C02966">
        <w:rPr>
          <w:rFonts w:ascii="Arial" w:eastAsia="Arial" w:hAnsi="Arial" w:cs="Arial"/>
          <w:color w:val="FF0000"/>
        </w:rPr>
        <w:t xml:space="preserve"> </w:t>
      </w:r>
      <w:r w:rsidR="006402F7" w:rsidRPr="00B018A6">
        <w:rPr>
          <w:rFonts w:ascii="Arial" w:eastAsia="Arial" w:hAnsi="Arial" w:cs="Arial"/>
          <w:color w:val="FF0000"/>
        </w:rPr>
        <w:t>/</w:t>
      </w:r>
      <w:r w:rsidR="00C02966">
        <w:rPr>
          <w:rFonts w:ascii="Arial" w:eastAsia="Arial" w:hAnsi="Arial" w:cs="Arial"/>
          <w:color w:val="FF0000"/>
        </w:rPr>
        <w:t xml:space="preserve"> </w:t>
      </w:r>
      <w:r w:rsidR="006402F7" w:rsidRPr="00B018A6">
        <w:rPr>
          <w:rFonts w:ascii="Arial" w:eastAsia="Arial" w:hAnsi="Arial" w:cs="Arial"/>
          <w:color w:val="FF0000"/>
        </w:rPr>
        <w:t>or major damage. They should be maintained in Good Repair and Decorative Order (for example, no rips</w:t>
      </w:r>
      <w:r w:rsidR="00471DD1" w:rsidRPr="00B018A6">
        <w:rPr>
          <w:rFonts w:ascii="Arial" w:eastAsia="Arial" w:hAnsi="Arial" w:cs="Arial"/>
          <w:color w:val="FF0000"/>
        </w:rPr>
        <w:t xml:space="preserve"> or tears</w:t>
      </w:r>
      <w:r w:rsidR="006402F7" w:rsidRPr="00B018A6">
        <w:rPr>
          <w:rFonts w:ascii="Arial" w:eastAsia="Arial" w:hAnsi="Arial" w:cs="Arial"/>
          <w:color w:val="FF0000"/>
        </w:rPr>
        <w:t>).</w:t>
      </w:r>
    </w:p>
    <w:p w14:paraId="6CABB0F3" w14:textId="4C17AECB" w:rsidR="00A5182F" w:rsidRPr="00B018A6" w:rsidRDefault="00873B86" w:rsidP="00C13B29">
      <w:pPr>
        <w:spacing w:after="120" w:line="240" w:lineRule="auto"/>
        <w:ind w:left="1843" w:hanging="1134"/>
        <w:jc w:val="both"/>
        <w:rPr>
          <w:rFonts w:ascii="Arial" w:eastAsia="Arial" w:hAnsi="Arial" w:cs="Arial"/>
          <w:color w:val="FF0000"/>
        </w:rPr>
      </w:pPr>
      <w:bookmarkStart w:id="185" w:name="RID_28664982"/>
      <w:bookmarkStart w:id="186" w:name="RID_28664983"/>
      <w:bookmarkEnd w:id="185"/>
      <w:bookmarkEnd w:id="186"/>
      <w:r w:rsidRPr="00B018A6">
        <w:rPr>
          <w:rFonts w:ascii="Arial" w:eastAsia="Arial" w:hAnsi="Arial" w:cs="Arial"/>
          <w:color w:val="FF0000"/>
        </w:rPr>
        <w:t>29.</w:t>
      </w:r>
      <w:r w:rsidR="00222CDD" w:rsidRPr="00B018A6">
        <w:rPr>
          <w:rFonts w:ascii="Arial" w:eastAsia="Arial" w:hAnsi="Arial" w:cs="Arial"/>
          <w:color w:val="FF0000"/>
        </w:rPr>
        <w:t>3</w:t>
      </w:r>
      <w:r w:rsidRPr="00B018A6">
        <w:rPr>
          <w:rFonts w:ascii="Arial" w:eastAsia="Arial" w:hAnsi="Arial" w:cs="Arial"/>
          <w:color w:val="FF0000"/>
        </w:rPr>
        <w:t>.</w:t>
      </w:r>
      <w:r w:rsidR="00222CDD" w:rsidRPr="00B018A6">
        <w:rPr>
          <w:rFonts w:ascii="Arial" w:eastAsia="Arial" w:hAnsi="Arial" w:cs="Arial"/>
          <w:color w:val="FF0000"/>
        </w:rPr>
        <w:t>19</w:t>
      </w:r>
      <w:r w:rsidR="006402F7" w:rsidRPr="00B018A6">
        <w:rPr>
          <w:rFonts w:ascii="Arial" w:eastAsia="Arial" w:hAnsi="Arial" w:cs="Arial"/>
          <w:color w:val="FF0000"/>
        </w:rPr>
        <w:t>  </w:t>
      </w:r>
      <w:r w:rsidR="00347E33" w:rsidRPr="00B018A6">
        <w:rPr>
          <w:rFonts w:ascii="Arial" w:eastAsia="Arial" w:hAnsi="Arial" w:cs="Arial"/>
          <w:color w:val="FF0000"/>
        </w:rPr>
        <w:tab/>
      </w:r>
      <w:r w:rsidR="006402F7" w:rsidRPr="00B018A6">
        <w:rPr>
          <w:rFonts w:ascii="Arial" w:eastAsia="Arial" w:hAnsi="Arial" w:cs="Arial"/>
          <w:color w:val="FF0000"/>
        </w:rPr>
        <w:t xml:space="preserve">These must be of an appropriate appearance, as well as in Good Repair and Decorative Order for their location within the properties. Accordingly, they must operate correctly, be free from defects, and be free from rips, tears, </w:t>
      </w:r>
      <w:proofErr w:type="spellStart"/>
      <w:r w:rsidR="00A5182F" w:rsidRPr="00B018A6">
        <w:rPr>
          <w:rFonts w:ascii="Arial" w:eastAsia="Arial" w:hAnsi="Arial" w:cs="Arial"/>
          <w:color w:val="FF0000"/>
        </w:rPr>
        <w:t>discolouration</w:t>
      </w:r>
      <w:proofErr w:type="spellEnd"/>
      <w:r w:rsidR="00A5182F" w:rsidRPr="00B018A6">
        <w:rPr>
          <w:rFonts w:ascii="Arial" w:eastAsia="Arial" w:hAnsi="Arial" w:cs="Arial"/>
          <w:color w:val="FF0000"/>
        </w:rPr>
        <w:t>,</w:t>
      </w:r>
      <w:r w:rsidR="006402F7" w:rsidRPr="00B018A6">
        <w:rPr>
          <w:rFonts w:ascii="Arial" w:eastAsia="Arial" w:hAnsi="Arial" w:cs="Arial"/>
          <w:color w:val="FF0000"/>
        </w:rPr>
        <w:t xml:space="preserve"> or staining.</w:t>
      </w:r>
    </w:p>
    <w:p w14:paraId="4F179B12" w14:textId="5CC3516D" w:rsidR="00A5182F" w:rsidRPr="00B018A6" w:rsidRDefault="00873B86" w:rsidP="00C13B29">
      <w:pPr>
        <w:spacing w:after="120" w:line="240" w:lineRule="auto"/>
        <w:ind w:left="1843" w:hanging="1134"/>
        <w:jc w:val="both"/>
        <w:rPr>
          <w:rFonts w:ascii="Arial" w:eastAsia="Arial" w:hAnsi="Arial" w:cs="Arial"/>
          <w:color w:val="FF0000"/>
        </w:rPr>
      </w:pPr>
      <w:bookmarkStart w:id="187" w:name="RID_28664984"/>
      <w:bookmarkStart w:id="188" w:name="RID_28664985"/>
      <w:bookmarkEnd w:id="187"/>
      <w:bookmarkEnd w:id="188"/>
      <w:r w:rsidRPr="00B018A6">
        <w:rPr>
          <w:rFonts w:ascii="Arial" w:eastAsia="Arial" w:hAnsi="Arial" w:cs="Arial"/>
          <w:color w:val="FF0000"/>
        </w:rPr>
        <w:t>29.</w:t>
      </w:r>
      <w:r w:rsidR="00222CDD" w:rsidRPr="00B018A6">
        <w:rPr>
          <w:rFonts w:ascii="Arial" w:eastAsia="Arial" w:hAnsi="Arial" w:cs="Arial"/>
          <w:color w:val="FF0000"/>
        </w:rPr>
        <w:t>3</w:t>
      </w:r>
      <w:r w:rsidRPr="00B018A6">
        <w:rPr>
          <w:rFonts w:ascii="Arial" w:eastAsia="Arial" w:hAnsi="Arial" w:cs="Arial"/>
          <w:color w:val="FF0000"/>
        </w:rPr>
        <w:t>.2</w:t>
      </w:r>
      <w:r w:rsidR="00222CDD" w:rsidRPr="00B018A6">
        <w:rPr>
          <w:rFonts w:ascii="Arial" w:eastAsia="Arial" w:hAnsi="Arial" w:cs="Arial"/>
          <w:color w:val="FF0000"/>
        </w:rPr>
        <w:t>0</w:t>
      </w:r>
      <w:r w:rsidR="006402F7" w:rsidRPr="00B018A6">
        <w:rPr>
          <w:rFonts w:ascii="Arial" w:eastAsia="Arial" w:hAnsi="Arial" w:cs="Arial"/>
          <w:color w:val="FF0000"/>
        </w:rPr>
        <w:t>  </w:t>
      </w:r>
      <w:r w:rsidR="00347E33" w:rsidRPr="00B018A6">
        <w:rPr>
          <w:rFonts w:ascii="Arial" w:eastAsia="Arial" w:hAnsi="Arial" w:cs="Arial"/>
          <w:color w:val="FF0000"/>
        </w:rPr>
        <w:tab/>
      </w:r>
      <w:r w:rsidR="006402F7" w:rsidRPr="00B018A6">
        <w:rPr>
          <w:rFonts w:ascii="Arial" w:eastAsia="Arial" w:hAnsi="Arial" w:cs="Arial"/>
          <w:color w:val="FF0000"/>
        </w:rPr>
        <w:t>The </w:t>
      </w:r>
      <w:bookmarkStart w:id="189" w:name="_Hlk127194548"/>
      <w:r w:rsidRPr="00B018A6">
        <w:rPr>
          <w:rFonts w:ascii="Arial" w:eastAsia="Arial" w:hAnsi="Arial" w:cs="Arial"/>
          <w:color w:val="FF0000"/>
        </w:rPr>
        <w:t>Supplier</w:t>
      </w:r>
      <w:bookmarkEnd w:id="189"/>
      <w:r w:rsidRPr="00B018A6">
        <w:rPr>
          <w:rFonts w:ascii="Arial" w:eastAsia="Arial" w:hAnsi="Arial" w:cs="Arial"/>
          <w:color w:val="FF0000"/>
        </w:rPr>
        <w:t> </w:t>
      </w:r>
      <w:r w:rsidR="006402F7" w:rsidRPr="00B018A6">
        <w:rPr>
          <w:rFonts w:ascii="Arial" w:eastAsia="Arial" w:hAnsi="Arial" w:cs="Arial"/>
          <w:color w:val="FF0000"/>
        </w:rPr>
        <w:t xml:space="preserve">shall provide statutory, identity and directional signage that enables orientation and access to different parts of the properties. Statutory signage will be subject to completion tests, however, any new or replacement identity and directional signage must comply with </w:t>
      </w:r>
      <w:r w:rsidR="00165FC3" w:rsidRPr="00B018A6">
        <w:rPr>
          <w:rFonts w:ascii="Arial" w:eastAsia="Arial" w:hAnsi="Arial" w:cs="Arial"/>
          <w:color w:val="FF0000"/>
        </w:rPr>
        <w:t>the Buyer</w:t>
      </w:r>
      <w:bookmarkStart w:id="190" w:name="_Hlk127194515"/>
      <w:r w:rsidR="006C360A" w:rsidRPr="00B018A6">
        <w:rPr>
          <w:rFonts w:ascii="Arial" w:eastAsia="Arial" w:hAnsi="Arial" w:cs="Arial"/>
          <w:color w:val="FF0000"/>
        </w:rPr>
        <w:t>’</w:t>
      </w:r>
      <w:r w:rsidRPr="00B018A6">
        <w:rPr>
          <w:rFonts w:ascii="Arial" w:eastAsia="Arial" w:hAnsi="Arial" w:cs="Arial"/>
          <w:color w:val="FF0000"/>
        </w:rPr>
        <w:t>s</w:t>
      </w:r>
      <w:bookmarkEnd w:id="190"/>
      <w:r w:rsidR="006402F7" w:rsidRPr="00B018A6">
        <w:rPr>
          <w:rFonts w:ascii="Arial" w:eastAsia="Arial" w:hAnsi="Arial" w:cs="Arial"/>
          <w:color w:val="FF0000"/>
        </w:rPr>
        <w:t xml:space="preserve"> current signage schemes with regard to style, logo, </w:t>
      </w:r>
      <w:proofErr w:type="spellStart"/>
      <w:r w:rsidR="006402F7" w:rsidRPr="00B018A6">
        <w:rPr>
          <w:rFonts w:ascii="Arial" w:eastAsia="Arial" w:hAnsi="Arial" w:cs="Arial"/>
          <w:color w:val="FF0000"/>
        </w:rPr>
        <w:t>colour</w:t>
      </w:r>
      <w:proofErr w:type="spellEnd"/>
      <w:r w:rsidR="006402F7" w:rsidRPr="00B018A6">
        <w:rPr>
          <w:rFonts w:ascii="Arial" w:eastAsia="Arial" w:hAnsi="Arial" w:cs="Arial"/>
          <w:color w:val="FF0000"/>
        </w:rPr>
        <w:t xml:space="preserve"> schemes and size.</w:t>
      </w:r>
    </w:p>
    <w:p w14:paraId="43CDC2EF" w14:textId="5D36B645" w:rsidR="00A5182F" w:rsidRPr="00B018A6" w:rsidRDefault="00873B86" w:rsidP="00C13B29">
      <w:pPr>
        <w:spacing w:after="120" w:line="240" w:lineRule="auto"/>
        <w:ind w:left="1843" w:hanging="1134"/>
        <w:jc w:val="both"/>
        <w:rPr>
          <w:rFonts w:ascii="Arial" w:eastAsia="Arial" w:hAnsi="Arial" w:cs="Arial"/>
          <w:color w:val="FF0000"/>
        </w:rPr>
      </w:pPr>
      <w:bookmarkStart w:id="191" w:name="RID_28664986"/>
      <w:bookmarkEnd w:id="191"/>
      <w:r w:rsidRPr="00B018A6">
        <w:rPr>
          <w:rFonts w:ascii="Arial" w:eastAsia="Arial" w:hAnsi="Arial" w:cs="Arial"/>
          <w:color w:val="FF0000"/>
        </w:rPr>
        <w:t>29.</w:t>
      </w:r>
      <w:r w:rsidR="00222CDD" w:rsidRPr="00B018A6">
        <w:rPr>
          <w:rFonts w:ascii="Arial" w:eastAsia="Arial" w:hAnsi="Arial" w:cs="Arial"/>
          <w:color w:val="FF0000"/>
        </w:rPr>
        <w:t>3</w:t>
      </w:r>
      <w:r w:rsidRPr="00B018A6">
        <w:rPr>
          <w:rFonts w:ascii="Arial" w:eastAsia="Arial" w:hAnsi="Arial" w:cs="Arial"/>
          <w:color w:val="FF0000"/>
        </w:rPr>
        <w:t>.2</w:t>
      </w:r>
      <w:r w:rsidR="00222CDD" w:rsidRPr="00B018A6">
        <w:rPr>
          <w:rFonts w:ascii="Arial" w:eastAsia="Arial" w:hAnsi="Arial" w:cs="Arial"/>
          <w:color w:val="FF0000"/>
        </w:rPr>
        <w:t>1</w:t>
      </w:r>
      <w:r w:rsidR="006402F7" w:rsidRPr="00B018A6">
        <w:rPr>
          <w:rFonts w:ascii="Arial" w:eastAsia="Arial" w:hAnsi="Arial" w:cs="Arial"/>
          <w:color w:val="FF0000"/>
        </w:rPr>
        <w:t>  </w:t>
      </w:r>
      <w:r w:rsidR="00347E33" w:rsidRPr="00B018A6">
        <w:rPr>
          <w:rFonts w:ascii="Arial" w:eastAsia="Arial" w:hAnsi="Arial" w:cs="Arial"/>
          <w:color w:val="FF0000"/>
        </w:rPr>
        <w:tab/>
      </w:r>
      <w:r w:rsidR="006402F7" w:rsidRPr="00B018A6">
        <w:rPr>
          <w:rFonts w:ascii="Arial" w:eastAsia="Arial" w:hAnsi="Arial" w:cs="Arial"/>
          <w:color w:val="FF0000"/>
        </w:rPr>
        <w:t xml:space="preserve">All internal signs must be clear and legible and must reflect </w:t>
      </w:r>
      <w:r w:rsidR="00165FC3" w:rsidRPr="00B018A6">
        <w:rPr>
          <w:rFonts w:ascii="Arial" w:eastAsia="Arial" w:hAnsi="Arial" w:cs="Arial"/>
          <w:color w:val="FF0000"/>
        </w:rPr>
        <w:t>the Buyer</w:t>
      </w:r>
      <w:r w:rsidR="006C360A" w:rsidRPr="00B018A6">
        <w:rPr>
          <w:rFonts w:ascii="Arial" w:eastAsia="Arial" w:hAnsi="Arial" w:cs="Arial"/>
          <w:color w:val="FF0000"/>
        </w:rPr>
        <w:t>’</w:t>
      </w:r>
      <w:r w:rsidRPr="00B018A6">
        <w:rPr>
          <w:rFonts w:ascii="Arial" w:eastAsia="Arial" w:hAnsi="Arial" w:cs="Arial"/>
          <w:color w:val="FF0000"/>
        </w:rPr>
        <w:t xml:space="preserve">s </w:t>
      </w:r>
      <w:r w:rsidR="006402F7" w:rsidRPr="00B018A6">
        <w:rPr>
          <w:rFonts w:ascii="Arial" w:eastAsia="Arial" w:hAnsi="Arial" w:cs="Arial"/>
          <w:color w:val="FF0000"/>
        </w:rPr>
        <w:t>operational requirements, as well as the property design and layout.</w:t>
      </w:r>
    </w:p>
    <w:p w14:paraId="1861593A" w14:textId="16FB4F22" w:rsidR="00A5182F" w:rsidRPr="00B018A6" w:rsidRDefault="00B51DA3" w:rsidP="00C13B29">
      <w:pPr>
        <w:spacing w:after="120" w:line="240" w:lineRule="auto"/>
        <w:ind w:left="1843" w:hanging="1134"/>
        <w:jc w:val="both"/>
        <w:rPr>
          <w:rFonts w:ascii="Arial" w:eastAsia="Arial" w:hAnsi="Arial" w:cs="Arial"/>
          <w:color w:val="FF0000"/>
        </w:rPr>
      </w:pPr>
      <w:bookmarkStart w:id="192" w:name="RID_28664987"/>
      <w:bookmarkStart w:id="193" w:name="RID_28664988"/>
      <w:bookmarkEnd w:id="192"/>
      <w:bookmarkEnd w:id="193"/>
      <w:r w:rsidRPr="00B018A6">
        <w:rPr>
          <w:rFonts w:ascii="Arial" w:eastAsia="Arial" w:hAnsi="Arial" w:cs="Arial"/>
          <w:color w:val="FF0000"/>
        </w:rPr>
        <w:t>29.</w:t>
      </w:r>
      <w:r w:rsidR="00222CDD" w:rsidRPr="00B018A6">
        <w:rPr>
          <w:rFonts w:ascii="Arial" w:eastAsia="Arial" w:hAnsi="Arial" w:cs="Arial"/>
          <w:color w:val="FF0000"/>
        </w:rPr>
        <w:t>3</w:t>
      </w:r>
      <w:r w:rsidRPr="00B018A6">
        <w:rPr>
          <w:rFonts w:ascii="Arial" w:eastAsia="Arial" w:hAnsi="Arial" w:cs="Arial"/>
          <w:color w:val="FF0000"/>
        </w:rPr>
        <w:t>.2</w:t>
      </w:r>
      <w:r w:rsidR="00222CDD" w:rsidRPr="00B018A6">
        <w:rPr>
          <w:rFonts w:ascii="Arial" w:eastAsia="Arial" w:hAnsi="Arial" w:cs="Arial"/>
          <w:color w:val="FF0000"/>
        </w:rPr>
        <w:t>2</w:t>
      </w:r>
      <w:r w:rsidRPr="00B018A6">
        <w:rPr>
          <w:rFonts w:ascii="Arial" w:eastAsia="Arial" w:hAnsi="Arial" w:cs="Arial"/>
          <w:color w:val="FF0000"/>
        </w:rPr>
        <w:t xml:space="preserve"> </w:t>
      </w:r>
      <w:r w:rsidR="00347E33" w:rsidRPr="00B018A6">
        <w:rPr>
          <w:rFonts w:ascii="Arial" w:eastAsia="Arial" w:hAnsi="Arial" w:cs="Arial"/>
          <w:color w:val="FF0000"/>
        </w:rPr>
        <w:tab/>
      </w:r>
      <w:r w:rsidRPr="00B018A6">
        <w:rPr>
          <w:rFonts w:ascii="Arial" w:eastAsia="Arial" w:hAnsi="Arial" w:cs="Arial"/>
          <w:color w:val="FF0000"/>
        </w:rPr>
        <w:t>All</w:t>
      </w:r>
      <w:r w:rsidR="006402F7" w:rsidRPr="00B018A6">
        <w:rPr>
          <w:rFonts w:ascii="Arial" w:eastAsia="Arial" w:hAnsi="Arial" w:cs="Arial"/>
          <w:color w:val="FF0000"/>
        </w:rPr>
        <w:t xml:space="preserve"> internal and external fixtures and fittings should be maintained by the </w:t>
      </w:r>
      <w:r w:rsidR="006A6BA4" w:rsidRPr="00B018A6">
        <w:rPr>
          <w:rFonts w:ascii="Arial" w:eastAsia="Arial" w:hAnsi="Arial" w:cs="Arial"/>
          <w:color w:val="FF0000"/>
        </w:rPr>
        <w:t>Supplier</w:t>
      </w:r>
      <w:r w:rsidR="006402F7" w:rsidRPr="00B018A6">
        <w:rPr>
          <w:rFonts w:ascii="Arial" w:eastAsia="Arial" w:hAnsi="Arial" w:cs="Arial"/>
          <w:color w:val="FF0000"/>
        </w:rPr>
        <w:t xml:space="preserve"> to the same standard as set out in the original design, unless agreed otherwise with </w:t>
      </w:r>
      <w:r w:rsidR="005A6119" w:rsidRPr="00B018A6">
        <w:rPr>
          <w:rFonts w:ascii="Arial" w:eastAsia="Arial" w:hAnsi="Arial" w:cs="Arial"/>
          <w:color w:val="FF0000"/>
        </w:rPr>
        <w:t>the Buyer</w:t>
      </w:r>
      <w:r w:rsidR="006402F7" w:rsidRPr="00B018A6">
        <w:rPr>
          <w:rFonts w:ascii="Arial" w:eastAsia="Arial" w:hAnsi="Arial" w:cs="Arial"/>
          <w:color w:val="FF0000"/>
        </w:rPr>
        <w:t xml:space="preserve"> and confirmed in writing.</w:t>
      </w:r>
    </w:p>
    <w:p w14:paraId="07EBCCA8" w14:textId="1E6750BC" w:rsidR="00A5182F" w:rsidRPr="00B018A6" w:rsidRDefault="00873B86" w:rsidP="00C13B29">
      <w:pPr>
        <w:spacing w:after="120" w:line="240" w:lineRule="auto"/>
        <w:ind w:left="1843" w:hanging="1134"/>
        <w:jc w:val="both"/>
        <w:rPr>
          <w:rFonts w:ascii="Arial" w:eastAsia="Arial" w:hAnsi="Arial" w:cs="Arial"/>
          <w:color w:val="FF0000"/>
        </w:rPr>
      </w:pPr>
      <w:bookmarkStart w:id="194" w:name="RID_28664989"/>
      <w:bookmarkStart w:id="195" w:name="RID_28664990"/>
      <w:bookmarkStart w:id="196" w:name="_Hlk128037006"/>
      <w:bookmarkEnd w:id="194"/>
      <w:bookmarkEnd w:id="195"/>
      <w:r w:rsidRPr="00B018A6">
        <w:rPr>
          <w:rFonts w:ascii="Arial" w:eastAsia="Arial" w:hAnsi="Arial" w:cs="Arial"/>
          <w:color w:val="FF0000"/>
        </w:rPr>
        <w:t>29.</w:t>
      </w:r>
      <w:r w:rsidR="00222CDD" w:rsidRPr="00B018A6">
        <w:rPr>
          <w:rFonts w:ascii="Arial" w:eastAsia="Arial" w:hAnsi="Arial" w:cs="Arial"/>
          <w:color w:val="FF0000"/>
        </w:rPr>
        <w:t>3</w:t>
      </w:r>
      <w:r w:rsidRPr="00B018A6">
        <w:rPr>
          <w:rFonts w:ascii="Arial" w:eastAsia="Arial" w:hAnsi="Arial" w:cs="Arial"/>
          <w:color w:val="FF0000"/>
        </w:rPr>
        <w:t>.2</w:t>
      </w:r>
      <w:r w:rsidR="00222CDD" w:rsidRPr="00B018A6">
        <w:rPr>
          <w:rFonts w:ascii="Arial" w:eastAsia="Arial" w:hAnsi="Arial" w:cs="Arial"/>
          <w:color w:val="FF0000"/>
        </w:rPr>
        <w:t>3</w:t>
      </w:r>
      <w:r w:rsidR="006402F7" w:rsidRPr="00B018A6">
        <w:rPr>
          <w:rFonts w:ascii="Arial" w:eastAsia="Arial" w:hAnsi="Arial" w:cs="Arial"/>
          <w:color w:val="FF0000"/>
        </w:rPr>
        <w:t>  </w:t>
      </w:r>
      <w:r w:rsidR="00D767FD" w:rsidRPr="00B018A6">
        <w:rPr>
          <w:rFonts w:ascii="Arial" w:eastAsia="Arial" w:hAnsi="Arial" w:cs="Arial"/>
          <w:color w:val="FF0000"/>
        </w:rPr>
        <w:tab/>
      </w:r>
      <w:r w:rsidR="005A6119" w:rsidRPr="00B018A6">
        <w:rPr>
          <w:rFonts w:ascii="Arial" w:eastAsia="Arial" w:hAnsi="Arial" w:cs="Arial"/>
          <w:color w:val="FF0000"/>
        </w:rPr>
        <w:t>The Buyer</w:t>
      </w:r>
      <w:r w:rsidR="006402F7" w:rsidRPr="00B018A6">
        <w:rPr>
          <w:rFonts w:ascii="Arial" w:eastAsia="Arial" w:hAnsi="Arial" w:cs="Arial"/>
          <w:color w:val="FF0000"/>
        </w:rPr>
        <w:t> requires the </w:t>
      </w:r>
      <w:r w:rsidR="006A6BA4" w:rsidRPr="00B018A6">
        <w:rPr>
          <w:rFonts w:ascii="Arial" w:eastAsia="Arial" w:hAnsi="Arial" w:cs="Arial"/>
          <w:color w:val="FF0000"/>
        </w:rPr>
        <w:t>Supplier</w:t>
      </w:r>
      <w:r w:rsidR="006402F7" w:rsidRPr="00B018A6">
        <w:rPr>
          <w:rFonts w:ascii="Arial" w:eastAsia="Arial" w:hAnsi="Arial" w:cs="Arial"/>
          <w:color w:val="FF0000"/>
        </w:rPr>
        <w:t xml:space="preserve"> to deliver the services in a manner that will cause minimum disruption to </w:t>
      </w:r>
      <w:r w:rsidR="005A6119" w:rsidRPr="00B018A6">
        <w:rPr>
          <w:rFonts w:ascii="Arial" w:eastAsia="Arial" w:hAnsi="Arial" w:cs="Arial"/>
          <w:color w:val="FF0000"/>
        </w:rPr>
        <w:t>the Buyer</w:t>
      </w:r>
      <w:r w:rsidR="009D047C" w:rsidRPr="00B018A6">
        <w:rPr>
          <w:rFonts w:ascii="Arial" w:eastAsia="Arial" w:hAnsi="Arial" w:cs="Arial"/>
          <w:color w:val="FF0000"/>
        </w:rPr>
        <w:t>’s</w:t>
      </w:r>
      <w:r w:rsidRPr="00B018A6">
        <w:rPr>
          <w:rFonts w:ascii="Arial" w:eastAsia="Arial" w:hAnsi="Arial" w:cs="Arial"/>
          <w:color w:val="FF0000"/>
        </w:rPr>
        <w:t xml:space="preserve"> </w:t>
      </w:r>
      <w:r w:rsidR="006402F7" w:rsidRPr="00B018A6">
        <w:rPr>
          <w:rFonts w:ascii="Arial" w:eastAsia="Arial" w:hAnsi="Arial" w:cs="Arial"/>
          <w:color w:val="FF0000"/>
        </w:rPr>
        <w:t>businesses and members of their staff. The </w:t>
      </w:r>
      <w:r w:rsidR="006A6BA4" w:rsidRPr="00B018A6">
        <w:rPr>
          <w:rFonts w:ascii="Arial" w:eastAsia="Arial" w:hAnsi="Arial" w:cs="Arial"/>
          <w:color w:val="FF0000"/>
        </w:rPr>
        <w:t>Supplier</w:t>
      </w:r>
      <w:r w:rsidR="006402F7" w:rsidRPr="00B018A6">
        <w:rPr>
          <w:rFonts w:ascii="Arial" w:eastAsia="Arial" w:hAnsi="Arial" w:cs="Arial"/>
          <w:color w:val="FF0000"/>
        </w:rPr>
        <w:t xml:space="preserve"> shall carry out any work or operations that would materially disrupt </w:t>
      </w:r>
      <w:r w:rsidR="005A6119" w:rsidRPr="00B018A6">
        <w:rPr>
          <w:rFonts w:ascii="Arial" w:eastAsia="Arial" w:hAnsi="Arial" w:cs="Arial"/>
          <w:color w:val="FF0000"/>
        </w:rPr>
        <w:t>the Buyer</w:t>
      </w:r>
      <w:r w:rsidR="009D047C" w:rsidRPr="00B018A6">
        <w:rPr>
          <w:rFonts w:ascii="Arial" w:eastAsia="Arial" w:hAnsi="Arial" w:cs="Arial"/>
          <w:color w:val="FF0000"/>
        </w:rPr>
        <w:t>’</w:t>
      </w:r>
      <w:r w:rsidRPr="00B018A6">
        <w:rPr>
          <w:rFonts w:ascii="Arial" w:eastAsia="Arial" w:hAnsi="Arial" w:cs="Arial"/>
          <w:color w:val="FF0000"/>
        </w:rPr>
        <w:t xml:space="preserve">s </w:t>
      </w:r>
      <w:r w:rsidR="006402F7" w:rsidRPr="00B018A6">
        <w:rPr>
          <w:rFonts w:ascii="Arial" w:eastAsia="Arial" w:hAnsi="Arial" w:cs="Arial"/>
          <w:color w:val="FF0000"/>
        </w:rPr>
        <w:t>businesses outside </w:t>
      </w:r>
      <w:hyperlink r:id="rId50" w:history="1">
        <w:r w:rsidR="006402F7" w:rsidRPr="00B018A6">
          <w:rPr>
            <w:rFonts w:ascii="Arial" w:eastAsia="Arial" w:hAnsi="Arial" w:cs="Arial"/>
            <w:color w:val="FF0000"/>
          </w:rPr>
          <w:t>Normal Working Hours</w:t>
        </w:r>
      </w:hyperlink>
      <w:r w:rsidR="006402F7" w:rsidRPr="00B018A6">
        <w:rPr>
          <w:rFonts w:ascii="Arial" w:eastAsia="Arial" w:hAnsi="Arial" w:cs="Arial"/>
          <w:color w:val="FF0000"/>
        </w:rPr>
        <w:t xml:space="preserve">, unless otherwise agreed by </w:t>
      </w:r>
      <w:r w:rsidR="005A6119" w:rsidRPr="00B018A6">
        <w:rPr>
          <w:rFonts w:ascii="Arial" w:eastAsia="Arial" w:hAnsi="Arial" w:cs="Arial"/>
          <w:color w:val="FF0000"/>
        </w:rPr>
        <w:t>the Buyer</w:t>
      </w:r>
      <w:r w:rsidRPr="00B018A6">
        <w:rPr>
          <w:rFonts w:ascii="Arial" w:eastAsia="Arial" w:hAnsi="Arial" w:cs="Arial"/>
          <w:color w:val="FF0000"/>
        </w:rPr>
        <w:t>.</w:t>
      </w:r>
      <w:bookmarkEnd w:id="196"/>
    </w:p>
    <w:p w14:paraId="0E52EDD5" w14:textId="5CFFF67F" w:rsidR="006402F7" w:rsidRPr="00B018A6" w:rsidRDefault="006402F7" w:rsidP="00C13B29">
      <w:pPr>
        <w:spacing w:after="120" w:line="240" w:lineRule="auto"/>
        <w:ind w:left="1843" w:hanging="1134"/>
        <w:jc w:val="both"/>
        <w:rPr>
          <w:rFonts w:ascii="Arial" w:eastAsia="Arial" w:hAnsi="Arial" w:cs="Arial"/>
          <w:color w:val="FF0000"/>
        </w:rPr>
      </w:pPr>
      <w:bookmarkStart w:id="197" w:name="RID_28664991"/>
      <w:bookmarkEnd w:id="197"/>
      <w:r w:rsidRPr="00B018A6">
        <w:rPr>
          <w:rFonts w:ascii="Arial" w:eastAsia="Arial" w:hAnsi="Arial" w:cs="Arial"/>
          <w:color w:val="FF0000"/>
        </w:rPr>
        <w:t>2</w:t>
      </w:r>
      <w:r w:rsidR="006A6BA4" w:rsidRPr="00B018A6">
        <w:rPr>
          <w:rFonts w:ascii="Arial" w:eastAsia="Arial" w:hAnsi="Arial" w:cs="Arial"/>
          <w:color w:val="FF0000"/>
        </w:rPr>
        <w:t>9.</w:t>
      </w:r>
      <w:r w:rsidR="00222CDD" w:rsidRPr="00B018A6">
        <w:rPr>
          <w:rFonts w:ascii="Arial" w:eastAsia="Arial" w:hAnsi="Arial" w:cs="Arial"/>
          <w:color w:val="FF0000"/>
        </w:rPr>
        <w:t>3</w:t>
      </w:r>
      <w:r w:rsidR="006A6BA4" w:rsidRPr="00B018A6">
        <w:rPr>
          <w:rFonts w:ascii="Arial" w:eastAsia="Arial" w:hAnsi="Arial" w:cs="Arial"/>
          <w:color w:val="FF0000"/>
        </w:rPr>
        <w:t>.2</w:t>
      </w:r>
      <w:r w:rsidR="00222CDD" w:rsidRPr="00B018A6">
        <w:rPr>
          <w:rFonts w:ascii="Arial" w:eastAsia="Arial" w:hAnsi="Arial" w:cs="Arial"/>
          <w:color w:val="FF0000"/>
        </w:rPr>
        <w:t>4</w:t>
      </w:r>
      <w:r w:rsidRPr="00B018A6">
        <w:rPr>
          <w:rFonts w:ascii="Arial" w:eastAsia="Arial" w:hAnsi="Arial" w:cs="Arial"/>
          <w:color w:val="FF0000"/>
        </w:rPr>
        <w:t>  </w:t>
      </w:r>
      <w:r w:rsidR="00D767FD" w:rsidRPr="00B018A6">
        <w:rPr>
          <w:rFonts w:ascii="Arial" w:eastAsia="Arial" w:hAnsi="Arial" w:cs="Arial"/>
          <w:color w:val="FF0000"/>
        </w:rPr>
        <w:tab/>
      </w:r>
      <w:r w:rsidRPr="00B018A6">
        <w:rPr>
          <w:rFonts w:ascii="Arial" w:eastAsia="Arial" w:hAnsi="Arial" w:cs="Arial"/>
          <w:color w:val="FF0000"/>
        </w:rPr>
        <w:t>If the </w:t>
      </w:r>
      <w:r w:rsidR="006A6BA4" w:rsidRPr="00B018A6">
        <w:rPr>
          <w:rFonts w:ascii="Arial" w:eastAsia="Arial" w:hAnsi="Arial" w:cs="Arial"/>
          <w:color w:val="FF0000"/>
        </w:rPr>
        <w:t>Supplier</w:t>
      </w:r>
      <w:r w:rsidRPr="00B018A6">
        <w:rPr>
          <w:rFonts w:ascii="Arial" w:eastAsia="Arial" w:hAnsi="Arial" w:cs="Arial"/>
          <w:color w:val="FF0000"/>
        </w:rPr>
        <w:t> cannot avoid carrying out works during </w:t>
      </w:r>
      <w:hyperlink r:id="rId51" w:history="1">
        <w:r w:rsidRPr="00B018A6">
          <w:rPr>
            <w:rFonts w:ascii="Arial" w:eastAsia="Arial" w:hAnsi="Arial" w:cs="Arial"/>
            <w:color w:val="FF0000"/>
          </w:rPr>
          <w:t>Normal</w:t>
        </w:r>
        <w:r w:rsidR="009D047C" w:rsidRPr="00B018A6">
          <w:rPr>
            <w:rFonts w:ascii="Arial" w:eastAsia="Arial" w:hAnsi="Arial" w:cs="Arial"/>
            <w:color w:val="FF0000"/>
          </w:rPr>
          <w:t xml:space="preserve"> </w:t>
        </w:r>
        <w:r w:rsidRPr="00B018A6">
          <w:rPr>
            <w:rFonts w:ascii="Arial" w:eastAsia="Arial" w:hAnsi="Arial" w:cs="Arial"/>
            <w:color w:val="FF0000"/>
          </w:rPr>
          <w:t>Working Hours</w:t>
        </w:r>
      </w:hyperlink>
      <w:r w:rsidRPr="00B018A6">
        <w:rPr>
          <w:rFonts w:ascii="Arial" w:eastAsia="Arial" w:hAnsi="Arial" w:cs="Arial"/>
          <w:color w:val="FF0000"/>
        </w:rPr>
        <w:t>, it must demonstrate that there is no practical alternative. If works are required during </w:t>
      </w:r>
      <w:hyperlink r:id="rId52" w:history="1">
        <w:r w:rsidRPr="00B018A6">
          <w:rPr>
            <w:rFonts w:ascii="Arial" w:eastAsia="Arial" w:hAnsi="Arial" w:cs="Arial"/>
            <w:color w:val="FF0000"/>
          </w:rPr>
          <w:t>Normal Working Hours</w:t>
        </w:r>
      </w:hyperlink>
      <w:r w:rsidRPr="00B018A6">
        <w:rPr>
          <w:rFonts w:ascii="Arial" w:eastAsia="Arial" w:hAnsi="Arial" w:cs="Arial"/>
          <w:color w:val="FF0000"/>
        </w:rPr>
        <w:t xml:space="preserve">, </w:t>
      </w:r>
      <w:r w:rsidR="005A6119" w:rsidRPr="00B018A6">
        <w:rPr>
          <w:rFonts w:ascii="Arial" w:eastAsia="Arial" w:hAnsi="Arial" w:cs="Arial"/>
          <w:color w:val="FF0000"/>
        </w:rPr>
        <w:t>The Buyer</w:t>
      </w:r>
      <w:r w:rsidRPr="00B018A6">
        <w:rPr>
          <w:rFonts w:ascii="Arial" w:eastAsia="Arial" w:hAnsi="Arial" w:cs="Arial"/>
          <w:color w:val="FF0000"/>
        </w:rPr>
        <w:t> requires the </w:t>
      </w:r>
      <w:r w:rsidR="006A6BA4" w:rsidRPr="00B018A6">
        <w:rPr>
          <w:rFonts w:ascii="Arial" w:eastAsia="Arial" w:hAnsi="Arial" w:cs="Arial"/>
          <w:color w:val="FF0000"/>
        </w:rPr>
        <w:t xml:space="preserve">Supplier </w:t>
      </w:r>
      <w:r w:rsidRPr="00B018A6">
        <w:rPr>
          <w:rFonts w:ascii="Arial" w:eastAsia="Arial" w:hAnsi="Arial" w:cs="Arial"/>
          <w:color w:val="FF0000"/>
        </w:rPr>
        <w:t>to agree with the affected businesses:</w:t>
      </w:r>
    </w:p>
    <w:p w14:paraId="1E7AB0F7" w14:textId="60B85E54" w:rsidR="006402F7" w:rsidRPr="00B018A6" w:rsidRDefault="006402F7" w:rsidP="00A22A84">
      <w:pPr>
        <w:pStyle w:val="ListParagraph"/>
        <w:numPr>
          <w:ilvl w:val="0"/>
          <w:numId w:val="32"/>
        </w:numPr>
        <w:spacing w:after="0" w:line="240" w:lineRule="auto"/>
        <w:jc w:val="both"/>
        <w:rPr>
          <w:rFonts w:ascii="Arial" w:eastAsia="Arial" w:hAnsi="Arial" w:cs="Arial"/>
          <w:color w:val="FF0000"/>
        </w:rPr>
      </w:pPr>
      <w:bookmarkStart w:id="198" w:name="RID_28664992"/>
      <w:bookmarkEnd w:id="198"/>
      <w:r w:rsidRPr="00B018A6">
        <w:rPr>
          <w:rFonts w:ascii="Arial" w:eastAsia="Arial" w:hAnsi="Arial" w:cs="Arial"/>
          <w:color w:val="FF0000"/>
        </w:rPr>
        <w:lastRenderedPageBreak/>
        <w:t>A method statement for the works, </w:t>
      </w:r>
      <w:hyperlink r:id="rId53" w:history="1">
        <w:r w:rsidRPr="00B018A6">
          <w:rPr>
            <w:rFonts w:ascii="Arial" w:eastAsia="Arial" w:hAnsi="Arial" w:cs="Arial"/>
            <w:color w:val="FF0000"/>
          </w:rPr>
          <w:t>including</w:t>
        </w:r>
      </w:hyperlink>
      <w:r w:rsidRPr="00B018A6">
        <w:rPr>
          <w:rFonts w:ascii="Arial" w:eastAsia="Arial" w:hAnsi="Arial" w:cs="Arial"/>
          <w:color w:val="FF0000"/>
        </w:rPr>
        <w:t xml:space="preserve"> actions to eliminate or minimise the disruption to the </w:t>
      </w:r>
      <w:r w:rsidR="003A0A31" w:rsidRPr="00B018A6">
        <w:rPr>
          <w:rFonts w:ascii="Arial" w:eastAsia="Arial" w:hAnsi="Arial" w:cs="Arial"/>
          <w:color w:val="FF0000"/>
        </w:rPr>
        <w:t>business.</w:t>
      </w:r>
    </w:p>
    <w:p w14:paraId="300288E2" w14:textId="62C2E416" w:rsidR="006402F7" w:rsidRPr="00B018A6" w:rsidRDefault="006402F7" w:rsidP="00C13B29">
      <w:pPr>
        <w:pStyle w:val="ListParagraph"/>
        <w:numPr>
          <w:ilvl w:val="0"/>
          <w:numId w:val="32"/>
        </w:numPr>
        <w:spacing w:after="120" w:line="240" w:lineRule="auto"/>
        <w:jc w:val="both"/>
        <w:rPr>
          <w:rFonts w:ascii="Arial" w:eastAsia="Arial" w:hAnsi="Arial" w:cs="Arial"/>
          <w:color w:val="FF0000"/>
        </w:rPr>
      </w:pPr>
      <w:bookmarkStart w:id="199" w:name="RID_28664993"/>
      <w:bookmarkStart w:id="200" w:name="RID_28664994"/>
      <w:bookmarkEnd w:id="199"/>
      <w:bookmarkEnd w:id="200"/>
      <w:r w:rsidRPr="00B018A6">
        <w:rPr>
          <w:rFonts w:ascii="Arial" w:eastAsia="Arial" w:hAnsi="Arial" w:cs="Arial"/>
          <w:color w:val="FF0000"/>
        </w:rPr>
        <w:t>The level of disruption that the businesses are prepared to tolerate during the works.</w:t>
      </w:r>
    </w:p>
    <w:p w14:paraId="6C4A1838" w14:textId="781C1749" w:rsidR="006402F7" w:rsidRPr="00B018A6" w:rsidRDefault="006A6BA4" w:rsidP="00C13B29">
      <w:pPr>
        <w:spacing w:after="120" w:line="240" w:lineRule="auto"/>
        <w:ind w:left="1843" w:hanging="1134"/>
        <w:jc w:val="both"/>
        <w:rPr>
          <w:rFonts w:ascii="Arial" w:eastAsia="Arial" w:hAnsi="Arial" w:cs="Arial"/>
          <w:color w:val="FF0000"/>
        </w:rPr>
      </w:pPr>
      <w:bookmarkStart w:id="201" w:name="RID_28664995"/>
      <w:bookmarkEnd w:id="201"/>
      <w:r w:rsidRPr="00B018A6">
        <w:rPr>
          <w:rFonts w:ascii="Arial" w:eastAsia="Arial" w:hAnsi="Arial" w:cs="Arial"/>
          <w:color w:val="FF0000"/>
        </w:rPr>
        <w:t>29.</w:t>
      </w:r>
      <w:r w:rsidR="00222CDD" w:rsidRPr="00B018A6">
        <w:rPr>
          <w:rFonts w:ascii="Arial" w:eastAsia="Arial" w:hAnsi="Arial" w:cs="Arial"/>
          <w:color w:val="FF0000"/>
        </w:rPr>
        <w:t>3</w:t>
      </w:r>
      <w:r w:rsidRPr="00B018A6">
        <w:rPr>
          <w:rFonts w:ascii="Arial" w:eastAsia="Arial" w:hAnsi="Arial" w:cs="Arial"/>
          <w:color w:val="FF0000"/>
        </w:rPr>
        <w:t>.2</w:t>
      </w:r>
      <w:r w:rsidR="00222CDD" w:rsidRPr="00B018A6">
        <w:rPr>
          <w:rFonts w:ascii="Arial" w:eastAsia="Arial" w:hAnsi="Arial" w:cs="Arial"/>
          <w:color w:val="FF0000"/>
        </w:rPr>
        <w:t>5</w:t>
      </w:r>
      <w:r w:rsidR="006402F7" w:rsidRPr="00B018A6">
        <w:rPr>
          <w:rFonts w:ascii="Arial" w:eastAsia="Arial" w:hAnsi="Arial" w:cs="Arial"/>
          <w:color w:val="FF0000"/>
        </w:rPr>
        <w:t>  </w:t>
      </w:r>
      <w:r w:rsidR="00347E33" w:rsidRPr="00B018A6">
        <w:rPr>
          <w:rFonts w:ascii="Arial" w:eastAsia="Arial" w:hAnsi="Arial" w:cs="Arial"/>
          <w:color w:val="FF0000"/>
        </w:rPr>
        <w:tab/>
      </w:r>
      <w:r w:rsidR="005A6119" w:rsidRPr="00B018A6">
        <w:rPr>
          <w:rFonts w:ascii="Arial" w:eastAsia="Arial" w:hAnsi="Arial" w:cs="Arial"/>
          <w:color w:val="FF0000"/>
        </w:rPr>
        <w:t>The Buyer</w:t>
      </w:r>
      <w:r w:rsidR="009D047C" w:rsidRPr="00B018A6">
        <w:rPr>
          <w:rFonts w:ascii="Arial" w:eastAsia="Arial" w:hAnsi="Arial" w:cs="Arial"/>
          <w:color w:val="FF0000"/>
        </w:rPr>
        <w:t xml:space="preserve"> </w:t>
      </w:r>
      <w:r w:rsidRPr="00B018A6">
        <w:rPr>
          <w:rFonts w:ascii="Arial" w:eastAsia="Arial" w:hAnsi="Arial" w:cs="Arial"/>
          <w:color w:val="FF0000"/>
        </w:rPr>
        <w:t>re</w:t>
      </w:r>
      <w:r w:rsidR="006402F7" w:rsidRPr="00B018A6">
        <w:rPr>
          <w:rFonts w:ascii="Arial" w:eastAsia="Arial" w:hAnsi="Arial" w:cs="Arial"/>
          <w:color w:val="FF0000"/>
        </w:rPr>
        <w:t>quires the </w:t>
      </w:r>
      <w:r w:rsidRPr="00B018A6">
        <w:rPr>
          <w:rFonts w:ascii="Arial" w:eastAsia="Arial" w:hAnsi="Arial" w:cs="Arial"/>
          <w:color w:val="FF0000"/>
        </w:rPr>
        <w:t>Supplier</w:t>
      </w:r>
      <w:r w:rsidR="006402F7" w:rsidRPr="00B018A6">
        <w:rPr>
          <w:rFonts w:ascii="Arial" w:eastAsia="Arial" w:hAnsi="Arial" w:cs="Arial"/>
          <w:color w:val="FF0000"/>
        </w:rPr>
        <w:t> to provide any additional services or accommodation agreed with the businesses as being required to minimise disruption.</w:t>
      </w:r>
    </w:p>
    <w:p w14:paraId="4281B2AE" w14:textId="51433188" w:rsidR="005613AF" w:rsidRPr="00420123" w:rsidRDefault="00B86246" w:rsidP="00C13B29">
      <w:pPr>
        <w:spacing w:after="120" w:line="240" w:lineRule="auto"/>
        <w:ind w:left="720" w:hanging="720"/>
        <w:jc w:val="both"/>
        <w:rPr>
          <w:rFonts w:ascii="Arial" w:eastAsia="Arial" w:hAnsi="Arial" w:cs="Arial"/>
        </w:rPr>
      </w:pPr>
      <w:r w:rsidRPr="00CC7FA6">
        <w:rPr>
          <w:rFonts w:ascii="Arial" w:eastAsia="Arial" w:hAnsi="Arial" w:cs="Arial"/>
          <w:color w:val="4472C4" w:themeColor="accent1"/>
        </w:rPr>
        <w:t xml:space="preserve"> </w:t>
      </w:r>
      <w:r w:rsidR="00B22874" w:rsidRPr="00CC7FA6">
        <w:rPr>
          <w:rFonts w:ascii="Arial" w:eastAsia="Arial" w:hAnsi="Arial" w:cs="Arial"/>
        </w:rPr>
        <w:t>29.</w:t>
      </w:r>
      <w:r w:rsidR="00222CDD" w:rsidRPr="00CC7FA6">
        <w:rPr>
          <w:rFonts w:ascii="Arial" w:eastAsia="Arial" w:hAnsi="Arial" w:cs="Arial"/>
        </w:rPr>
        <w:t>4</w:t>
      </w:r>
      <w:r w:rsidR="00B22874" w:rsidRPr="00420123">
        <w:rPr>
          <w:rFonts w:ascii="Arial" w:eastAsia="Arial" w:hAnsi="Arial" w:cs="Arial"/>
        </w:rPr>
        <w:tab/>
        <w:t xml:space="preserve">Variations from periodic maintenance shall be agreed between the Supplier and </w:t>
      </w:r>
      <w:r w:rsidR="005A6119" w:rsidRPr="00420123">
        <w:rPr>
          <w:rFonts w:ascii="Arial" w:eastAsia="Arial" w:hAnsi="Arial" w:cs="Arial"/>
        </w:rPr>
        <w:t>the Buyer</w:t>
      </w:r>
      <w:r w:rsidR="00B22874" w:rsidRPr="00420123">
        <w:rPr>
          <w:rFonts w:ascii="Arial" w:eastAsia="Arial" w:hAnsi="Arial" w:cs="Arial"/>
        </w:rPr>
        <w:t xml:space="preserve"> in advance.</w:t>
      </w:r>
    </w:p>
    <w:p w14:paraId="04B08AEA" w14:textId="6A4A0DA8" w:rsidR="005613AF" w:rsidRPr="00420123" w:rsidRDefault="00B22874" w:rsidP="00C13B29">
      <w:pPr>
        <w:spacing w:after="120" w:line="240" w:lineRule="auto"/>
        <w:ind w:left="720" w:hanging="720"/>
        <w:jc w:val="both"/>
        <w:rPr>
          <w:rFonts w:ascii="Arial" w:eastAsia="Arial" w:hAnsi="Arial" w:cs="Arial"/>
        </w:rPr>
      </w:pPr>
      <w:r w:rsidRPr="00420123">
        <w:rPr>
          <w:rFonts w:ascii="Arial" w:eastAsia="Arial" w:hAnsi="Arial" w:cs="Arial"/>
        </w:rPr>
        <w:t>29.</w:t>
      </w:r>
      <w:r w:rsidR="00222CDD">
        <w:rPr>
          <w:rFonts w:ascii="Arial" w:eastAsia="Arial" w:hAnsi="Arial" w:cs="Arial"/>
        </w:rPr>
        <w:t>5</w:t>
      </w:r>
      <w:r w:rsidRPr="00420123">
        <w:rPr>
          <w:rFonts w:ascii="Arial" w:eastAsia="Arial" w:hAnsi="Arial" w:cs="Arial"/>
        </w:rPr>
        <w:tab/>
        <w:t>P</w:t>
      </w:r>
      <w:r w:rsidR="006A50D0">
        <w:rPr>
          <w:rFonts w:ascii="Arial" w:eastAsia="Arial" w:hAnsi="Arial" w:cs="Arial"/>
        </w:rPr>
        <w:t>PM</w:t>
      </w:r>
      <w:r w:rsidRPr="00420123">
        <w:rPr>
          <w:rFonts w:ascii="Arial" w:eastAsia="Arial" w:hAnsi="Arial" w:cs="Arial"/>
        </w:rPr>
        <w:t xml:space="preserve"> tasks shall be generated through the CAFM system on a Monthly basis, in advance.  The Supplier shall provide day-to-day repairs to the internal and external fabric. The Supplier shall submit notification of the day-to-day repairs via </w:t>
      </w:r>
      <w:r w:rsidR="00165FC3" w:rsidRPr="00420123">
        <w:rPr>
          <w:rFonts w:ascii="Arial" w:eastAsia="Arial" w:hAnsi="Arial" w:cs="Arial"/>
        </w:rPr>
        <w:t>the Buyer</w:t>
      </w:r>
      <w:r w:rsidRPr="00420123">
        <w:rPr>
          <w:rFonts w:ascii="Arial" w:eastAsia="Arial" w:hAnsi="Arial" w:cs="Arial"/>
        </w:rPr>
        <w:t xml:space="preserve"> Premises based CAFM system to </w:t>
      </w:r>
      <w:r w:rsidR="00165FC3" w:rsidRPr="00420123">
        <w:rPr>
          <w:rFonts w:ascii="Arial" w:eastAsia="Arial" w:hAnsi="Arial" w:cs="Arial"/>
        </w:rPr>
        <w:t>the Buyer</w:t>
      </w:r>
      <w:r w:rsidRPr="00420123">
        <w:rPr>
          <w:rFonts w:ascii="Arial" w:eastAsia="Arial" w:hAnsi="Arial" w:cs="Arial"/>
        </w:rPr>
        <w:t xml:space="preserve"> Authorised Representative or its nominated deputy and allocated to the appropriate tradesmen. </w:t>
      </w:r>
      <w:r w:rsidRPr="00DA6C48">
        <w:rPr>
          <w:rFonts w:ascii="Arial" w:eastAsia="Arial" w:hAnsi="Arial" w:cs="Arial"/>
        </w:rPr>
        <w:t xml:space="preserve">This may be by raising a Service </w:t>
      </w:r>
      <w:r w:rsidR="00385223" w:rsidRPr="00DA6C48">
        <w:rPr>
          <w:rFonts w:ascii="Arial" w:eastAsia="Arial" w:hAnsi="Arial" w:cs="Arial"/>
        </w:rPr>
        <w:t>R</w:t>
      </w:r>
      <w:r w:rsidRPr="00DA6C48">
        <w:rPr>
          <w:rFonts w:ascii="Arial" w:eastAsia="Arial" w:hAnsi="Arial" w:cs="Arial"/>
        </w:rPr>
        <w:t>equest via the</w:t>
      </w:r>
      <w:r w:rsidR="00577B3F" w:rsidRPr="00DA6C48">
        <w:rPr>
          <w:rFonts w:ascii="Arial" w:eastAsia="Arial" w:hAnsi="Arial" w:cs="Arial"/>
        </w:rPr>
        <w:t xml:space="preserve"> </w:t>
      </w:r>
      <w:r w:rsidR="006A50D0" w:rsidRPr="00DA6C48">
        <w:rPr>
          <w:rFonts w:ascii="Arial" w:eastAsia="Arial" w:hAnsi="Arial" w:cs="Arial"/>
        </w:rPr>
        <w:t>S</w:t>
      </w:r>
      <w:r w:rsidR="00577B3F" w:rsidRPr="00DA6C48">
        <w:rPr>
          <w:rFonts w:ascii="Arial" w:eastAsia="Arial" w:hAnsi="Arial" w:cs="Arial"/>
        </w:rPr>
        <w:t>upplier</w:t>
      </w:r>
      <w:r w:rsidR="006A50D0" w:rsidRPr="00DA6C48">
        <w:rPr>
          <w:rFonts w:ascii="Arial" w:eastAsia="Arial" w:hAnsi="Arial" w:cs="Arial"/>
        </w:rPr>
        <w:t>’</w:t>
      </w:r>
      <w:r w:rsidR="00577B3F" w:rsidRPr="00DA6C48">
        <w:rPr>
          <w:rFonts w:ascii="Arial" w:eastAsia="Arial" w:hAnsi="Arial" w:cs="Arial"/>
        </w:rPr>
        <w:t>s</w:t>
      </w:r>
      <w:r w:rsidRPr="00DA6C48">
        <w:rPr>
          <w:rFonts w:ascii="Arial" w:eastAsia="Arial" w:hAnsi="Arial" w:cs="Arial"/>
        </w:rPr>
        <w:t xml:space="preserve"> </w:t>
      </w:r>
      <w:r w:rsidR="00577B3F" w:rsidRPr="00DA6C48">
        <w:rPr>
          <w:rFonts w:ascii="Arial" w:eastAsia="Arial" w:hAnsi="Arial" w:cs="Arial"/>
          <w:color w:val="auto"/>
        </w:rPr>
        <w:t xml:space="preserve">CAFM </w:t>
      </w:r>
      <w:r w:rsidRPr="00DA6C48">
        <w:rPr>
          <w:rFonts w:ascii="Arial" w:eastAsia="Arial" w:hAnsi="Arial" w:cs="Arial"/>
          <w:color w:val="auto"/>
        </w:rPr>
        <w:t>system</w:t>
      </w:r>
      <w:r w:rsidR="00577B3F" w:rsidRPr="00DA6C48">
        <w:rPr>
          <w:rFonts w:ascii="Arial" w:eastAsia="Arial" w:hAnsi="Arial" w:cs="Arial"/>
          <w:color w:val="auto"/>
        </w:rPr>
        <w:t>.</w:t>
      </w:r>
      <w:r w:rsidRPr="00DA6C48">
        <w:rPr>
          <w:rFonts w:ascii="Arial" w:eastAsia="Arial" w:hAnsi="Arial" w:cs="Arial"/>
          <w:color w:val="auto"/>
        </w:rPr>
        <w:t xml:space="preserve"> </w:t>
      </w:r>
      <w:r w:rsidRPr="00DA6C48">
        <w:rPr>
          <w:rFonts w:ascii="Arial" w:eastAsia="Arial" w:hAnsi="Arial" w:cs="Arial"/>
        </w:rPr>
        <w:t>The works tas</w:t>
      </w:r>
      <w:r w:rsidRPr="00420123">
        <w:rPr>
          <w:rFonts w:ascii="Arial" w:eastAsia="Arial" w:hAnsi="Arial" w:cs="Arial"/>
        </w:rPr>
        <w:t xml:space="preserve">k sheet shall clearly identify the Asset type, location and work required. </w:t>
      </w:r>
      <w:r w:rsidR="006A50D0">
        <w:rPr>
          <w:rFonts w:ascii="Arial" w:eastAsia="Arial" w:hAnsi="Arial" w:cs="Arial"/>
        </w:rPr>
        <w:t>T</w:t>
      </w:r>
      <w:r w:rsidR="00165FC3" w:rsidRPr="00420123">
        <w:rPr>
          <w:rFonts w:ascii="Arial" w:eastAsia="Arial" w:hAnsi="Arial" w:cs="Arial"/>
        </w:rPr>
        <w:t>he Buyer</w:t>
      </w:r>
      <w:r w:rsidRPr="00420123">
        <w:rPr>
          <w:rFonts w:ascii="Arial" w:eastAsia="Arial" w:hAnsi="Arial" w:cs="Arial"/>
        </w:rPr>
        <w:t xml:space="preserve"> shall agree access arrangements for restricted areas in order to avoid any interruption to business.</w:t>
      </w:r>
    </w:p>
    <w:p w14:paraId="03CDF459" w14:textId="07F5B22A" w:rsidR="005613AF" w:rsidRPr="00420123" w:rsidRDefault="00B22874" w:rsidP="00C13B29">
      <w:pPr>
        <w:spacing w:after="120" w:line="240" w:lineRule="auto"/>
        <w:ind w:left="720" w:hanging="720"/>
        <w:jc w:val="both"/>
        <w:rPr>
          <w:rFonts w:ascii="Arial" w:eastAsia="Arial" w:hAnsi="Arial" w:cs="Arial"/>
        </w:rPr>
      </w:pPr>
      <w:r w:rsidRPr="00420123">
        <w:rPr>
          <w:rFonts w:ascii="Arial" w:eastAsia="Arial" w:hAnsi="Arial" w:cs="Arial"/>
        </w:rPr>
        <w:t>29.</w:t>
      </w:r>
      <w:r w:rsidR="00222CDD">
        <w:rPr>
          <w:rFonts w:ascii="Arial" w:eastAsia="Arial" w:hAnsi="Arial" w:cs="Arial"/>
        </w:rPr>
        <w:t>6</w:t>
      </w:r>
      <w:r w:rsidRPr="00420123">
        <w:rPr>
          <w:rFonts w:ascii="Arial" w:eastAsia="Arial" w:hAnsi="Arial" w:cs="Arial"/>
        </w:rPr>
        <w:tab/>
        <w:t xml:space="preserve">The Supplier shall ensure that in instances of spot (reactive) re-lamping, they acknowledge the need to ensure electrical safety and working at height when replacing lamps. For the avoidance of doubt, the Supplier shall be responsible for funding the replacement of all lamps and light fittings below the Inclusive Repair Threshold within their fixed price. </w:t>
      </w:r>
    </w:p>
    <w:p w14:paraId="690E9601" w14:textId="44EFEBE2" w:rsidR="005613AF" w:rsidRPr="00420123" w:rsidRDefault="00B22874" w:rsidP="00C13B29">
      <w:pPr>
        <w:spacing w:after="120" w:line="240" w:lineRule="auto"/>
        <w:ind w:left="720" w:hanging="720"/>
        <w:jc w:val="both"/>
        <w:rPr>
          <w:rFonts w:ascii="Arial" w:eastAsia="Arial" w:hAnsi="Arial" w:cs="Arial"/>
        </w:rPr>
      </w:pPr>
      <w:r w:rsidRPr="00420123">
        <w:rPr>
          <w:rFonts w:ascii="Arial" w:eastAsia="Arial" w:hAnsi="Arial" w:cs="Arial"/>
        </w:rPr>
        <w:t>29.</w:t>
      </w:r>
      <w:r w:rsidR="00A22A84">
        <w:rPr>
          <w:rFonts w:ascii="Arial" w:eastAsia="Arial" w:hAnsi="Arial" w:cs="Arial"/>
        </w:rPr>
        <w:t>7</w:t>
      </w:r>
      <w:r w:rsidRPr="00420123">
        <w:rPr>
          <w:rFonts w:ascii="Arial" w:eastAsia="Arial" w:hAnsi="Arial" w:cs="Arial"/>
        </w:rPr>
        <w:tab/>
        <w:t xml:space="preserve">The Supplier shall ensure that:  </w:t>
      </w:r>
    </w:p>
    <w:p w14:paraId="6F9D9188" w14:textId="529E648A" w:rsidR="005613AF" w:rsidRPr="00420123" w:rsidRDefault="00B22874" w:rsidP="00C13B29">
      <w:pPr>
        <w:spacing w:after="120" w:line="240" w:lineRule="auto"/>
        <w:ind w:left="1843" w:hanging="1134"/>
        <w:jc w:val="both"/>
        <w:rPr>
          <w:rFonts w:ascii="Arial" w:eastAsia="Arial" w:hAnsi="Arial" w:cs="Arial"/>
        </w:rPr>
      </w:pPr>
      <w:r w:rsidRPr="00420123">
        <w:rPr>
          <w:rFonts w:ascii="Arial" w:eastAsia="Arial" w:hAnsi="Arial" w:cs="Arial"/>
        </w:rPr>
        <w:t>29.</w:t>
      </w:r>
      <w:r w:rsidR="00A22A84">
        <w:rPr>
          <w:rFonts w:ascii="Arial" w:eastAsia="Arial" w:hAnsi="Arial" w:cs="Arial"/>
        </w:rPr>
        <w:t>7</w:t>
      </w:r>
      <w:r w:rsidRPr="00420123">
        <w:rPr>
          <w:rFonts w:ascii="Arial" w:eastAsia="Arial" w:hAnsi="Arial" w:cs="Arial"/>
        </w:rPr>
        <w:t>.</w:t>
      </w:r>
      <w:r w:rsidR="00A22A84">
        <w:rPr>
          <w:rFonts w:ascii="Arial" w:eastAsia="Arial" w:hAnsi="Arial" w:cs="Arial"/>
        </w:rPr>
        <w:t>1</w:t>
      </w:r>
      <w:r w:rsidRPr="00420123">
        <w:rPr>
          <w:rFonts w:ascii="Arial" w:eastAsia="Arial" w:hAnsi="Arial" w:cs="Arial"/>
        </w:rPr>
        <w:tab/>
        <w:t xml:space="preserve">In instances of spot (reactive) re-lamping, they acknowledge the need to ensure electrical safety and working at height when replacing lamps; </w:t>
      </w:r>
    </w:p>
    <w:p w14:paraId="0AE50133" w14:textId="412FEBD3" w:rsidR="005613AF" w:rsidRPr="00420123" w:rsidRDefault="00B22874" w:rsidP="00C13B29">
      <w:pPr>
        <w:spacing w:after="120" w:line="240" w:lineRule="auto"/>
        <w:ind w:left="1843" w:hanging="1134"/>
        <w:jc w:val="both"/>
        <w:rPr>
          <w:rFonts w:ascii="Arial" w:eastAsia="Arial" w:hAnsi="Arial" w:cs="Arial"/>
        </w:rPr>
      </w:pPr>
      <w:r w:rsidRPr="00420123">
        <w:rPr>
          <w:rFonts w:ascii="Arial" w:eastAsia="Arial" w:hAnsi="Arial" w:cs="Arial"/>
        </w:rPr>
        <w:t>29.</w:t>
      </w:r>
      <w:r w:rsidR="00A22A84">
        <w:rPr>
          <w:rFonts w:ascii="Arial" w:eastAsia="Arial" w:hAnsi="Arial" w:cs="Arial"/>
        </w:rPr>
        <w:t>7</w:t>
      </w:r>
      <w:r w:rsidRPr="00420123">
        <w:rPr>
          <w:rFonts w:ascii="Arial" w:eastAsia="Arial" w:hAnsi="Arial" w:cs="Arial"/>
        </w:rPr>
        <w:t>.</w:t>
      </w:r>
      <w:r w:rsidR="00A22A84">
        <w:rPr>
          <w:rFonts w:ascii="Arial" w:eastAsia="Arial" w:hAnsi="Arial" w:cs="Arial"/>
        </w:rPr>
        <w:t>2</w:t>
      </w:r>
      <w:r w:rsidRPr="00420123">
        <w:rPr>
          <w:rFonts w:ascii="Arial" w:eastAsia="Arial" w:hAnsi="Arial" w:cs="Arial"/>
        </w:rPr>
        <w:tab/>
        <w:t xml:space="preserve">The consistency in </w:t>
      </w:r>
      <w:proofErr w:type="spellStart"/>
      <w:r w:rsidRPr="00420123">
        <w:rPr>
          <w:rFonts w:ascii="Arial" w:eastAsia="Arial" w:hAnsi="Arial" w:cs="Arial"/>
        </w:rPr>
        <w:t>colour</w:t>
      </w:r>
      <w:proofErr w:type="spellEnd"/>
      <w:r w:rsidRPr="00420123">
        <w:rPr>
          <w:rFonts w:ascii="Arial" w:eastAsia="Arial" w:hAnsi="Arial" w:cs="Arial"/>
        </w:rPr>
        <w:t xml:space="preserve"> balancing throughout the area is maintained and in keeping with </w:t>
      </w:r>
      <w:r w:rsidR="006C360A">
        <w:rPr>
          <w:rFonts w:ascii="Arial" w:eastAsia="Arial" w:hAnsi="Arial" w:cs="Arial"/>
        </w:rPr>
        <w:t>t</w:t>
      </w:r>
      <w:r w:rsidR="005A6119" w:rsidRPr="00420123">
        <w:rPr>
          <w:rFonts w:ascii="Arial" w:eastAsia="Arial" w:hAnsi="Arial" w:cs="Arial"/>
        </w:rPr>
        <w:t>he Buyer’s</w:t>
      </w:r>
      <w:r w:rsidRPr="00420123">
        <w:rPr>
          <w:rFonts w:ascii="Arial" w:eastAsia="Arial" w:hAnsi="Arial" w:cs="Arial"/>
        </w:rPr>
        <w:t xml:space="preserve"> requirements; </w:t>
      </w:r>
    </w:p>
    <w:p w14:paraId="0E6BBF7F" w14:textId="702E0A67" w:rsidR="005613AF" w:rsidRPr="00420123" w:rsidRDefault="00B22874" w:rsidP="00C13B29">
      <w:pPr>
        <w:spacing w:after="120" w:line="240" w:lineRule="auto"/>
        <w:ind w:left="1843" w:hanging="1134"/>
        <w:jc w:val="both"/>
        <w:rPr>
          <w:rFonts w:ascii="Arial" w:eastAsia="Arial" w:hAnsi="Arial" w:cs="Arial"/>
        </w:rPr>
      </w:pPr>
      <w:r w:rsidRPr="00420123">
        <w:rPr>
          <w:rFonts w:ascii="Arial" w:eastAsia="Arial" w:hAnsi="Arial" w:cs="Arial"/>
        </w:rPr>
        <w:t>29.</w:t>
      </w:r>
      <w:r w:rsidR="00A22A84">
        <w:rPr>
          <w:rFonts w:ascii="Arial" w:eastAsia="Arial" w:hAnsi="Arial" w:cs="Arial"/>
        </w:rPr>
        <w:t>7.3</w:t>
      </w:r>
      <w:r w:rsidRPr="00420123">
        <w:rPr>
          <w:rFonts w:ascii="Arial" w:eastAsia="Arial" w:hAnsi="Arial" w:cs="Arial"/>
        </w:rPr>
        <w:tab/>
        <w:t xml:space="preserve">They are cognisant of the impact that lighting control systems have on the life expectancy of lamps; </w:t>
      </w:r>
    </w:p>
    <w:p w14:paraId="569E26EE" w14:textId="092C3D6D" w:rsidR="005613AF" w:rsidRPr="00420123" w:rsidRDefault="00B22874" w:rsidP="00C13B29">
      <w:pPr>
        <w:spacing w:after="120" w:line="240" w:lineRule="auto"/>
        <w:ind w:left="1843" w:hanging="1134"/>
        <w:jc w:val="both"/>
        <w:rPr>
          <w:rFonts w:ascii="Arial" w:eastAsia="Arial" w:hAnsi="Arial" w:cs="Arial"/>
        </w:rPr>
      </w:pPr>
      <w:r w:rsidRPr="00420123">
        <w:rPr>
          <w:rFonts w:ascii="Arial" w:eastAsia="Arial" w:hAnsi="Arial" w:cs="Arial"/>
        </w:rPr>
        <w:t>29.</w:t>
      </w:r>
      <w:r w:rsidR="00A22A84">
        <w:rPr>
          <w:rFonts w:ascii="Arial" w:eastAsia="Arial" w:hAnsi="Arial" w:cs="Arial"/>
        </w:rPr>
        <w:t>7.4</w:t>
      </w:r>
      <w:r w:rsidRPr="00420123">
        <w:rPr>
          <w:rFonts w:ascii="Arial" w:eastAsia="Arial" w:hAnsi="Arial" w:cs="Arial"/>
        </w:rPr>
        <w:tab/>
        <w:t xml:space="preserve">Luminaires and light fittings are kept in good repair and are cleaned and maintained to ensure optimum performance; </w:t>
      </w:r>
    </w:p>
    <w:p w14:paraId="0C48505B" w14:textId="67B08ADF" w:rsidR="005613AF" w:rsidRPr="00420123" w:rsidRDefault="00B22874" w:rsidP="00C13B29">
      <w:pPr>
        <w:spacing w:after="120" w:line="240" w:lineRule="auto"/>
        <w:ind w:left="1843" w:hanging="1134"/>
        <w:jc w:val="both"/>
        <w:rPr>
          <w:rFonts w:ascii="Arial" w:eastAsia="Arial" w:hAnsi="Arial" w:cs="Arial"/>
        </w:rPr>
      </w:pPr>
      <w:r w:rsidRPr="00420123">
        <w:rPr>
          <w:rFonts w:ascii="Arial" w:eastAsia="Arial" w:hAnsi="Arial" w:cs="Arial"/>
        </w:rPr>
        <w:t>29.</w:t>
      </w:r>
      <w:r w:rsidR="00A22A84">
        <w:rPr>
          <w:rFonts w:ascii="Arial" w:eastAsia="Arial" w:hAnsi="Arial" w:cs="Arial"/>
        </w:rPr>
        <w:t>7</w:t>
      </w:r>
      <w:r w:rsidRPr="00420123">
        <w:rPr>
          <w:rFonts w:ascii="Arial" w:eastAsia="Arial" w:hAnsi="Arial" w:cs="Arial"/>
        </w:rPr>
        <w:t>.</w:t>
      </w:r>
      <w:r w:rsidR="00A22A84">
        <w:rPr>
          <w:rFonts w:ascii="Arial" w:eastAsia="Arial" w:hAnsi="Arial" w:cs="Arial"/>
        </w:rPr>
        <w:t>5</w:t>
      </w:r>
      <w:r w:rsidRPr="00420123">
        <w:rPr>
          <w:rFonts w:ascii="Arial" w:eastAsia="Arial" w:hAnsi="Arial" w:cs="Arial"/>
        </w:rPr>
        <w:tab/>
        <w:t xml:space="preserve">All lamps and tubes in prestige areas such as reception areas and ministerial suite, in conference and meeting rooms and all emergency lighting shall be fully operational at all times subject to response and rectification times; </w:t>
      </w:r>
    </w:p>
    <w:p w14:paraId="4D3F6902" w14:textId="7F14DB95" w:rsidR="005613AF" w:rsidRPr="00420123" w:rsidRDefault="00B22874" w:rsidP="00C13B29">
      <w:pPr>
        <w:spacing w:after="120" w:line="240" w:lineRule="auto"/>
        <w:ind w:left="1843" w:hanging="1134"/>
        <w:jc w:val="both"/>
        <w:rPr>
          <w:rFonts w:ascii="Arial" w:eastAsia="Arial" w:hAnsi="Arial" w:cs="Arial"/>
        </w:rPr>
      </w:pPr>
      <w:r w:rsidRPr="00420123">
        <w:rPr>
          <w:rFonts w:ascii="Arial" w:eastAsia="Arial" w:hAnsi="Arial" w:cs="Arial"/>
        </w:rPr>
        <w:t>29.</w:t>
      </w:r>
      <w:r w:rsidR="00A22A84">
        <w:rPr>
          <w:rFonts w:ascii="Arial" w:eastAsia="Arial" w:hAnsi="Arial" w:cs="Arial"/>
        </w:rPr>
        <w:t>7</w:t>
      </w:r>
      <w:r w:rsidRPr="00420123">
        <w:rPr>
          <w:rFonts w:ascii="Arial" w:eastAsia="Arial" w:hAnsi="Arial" w:cs="Arial"/>
        </w:rPr>
        <w:t>.</w:t>
      </w:r>
      <w:r w:rsidR="00A22A84">
        <w:rPr>
          <w:rFonts w:ascii="Arial" w:eastAsia="Arial" w:hAnsi="Arial" w:cs="Arial"/>
        </w:rPr>
        <w:t>6</w:t>
      </w:r>
      <w:r w:rsidRPr="00420123">
        <w:rPr>
          <w:rFonts w:ascii="Arial" w:eastAsia="Arial" w:hAnsi="Arial" w:cs="Arial"/>
        </w:rPr>
        <w:tab/>
        <w:t>Control and execution of this Service is managed entirely by the CAFM system in line with the overall PPM schedule and subject to the same performance Standards; and</w:t>
      </w:r>
    </w:p>
    <w:p w14:paraId="14AC432D" w14:textId="4A718A3B" w:rsidR="005613AF" w:rsidRPr="00420123" w:rsidRDefault="00B22874" w:rsidP="00C13B29">
      <w:pPr>
        <w:spacing w:after="120" w:line="240" w:lineRule="auto"/>
        <w:ind w:left="1843" w:hanging="1134"/>
        <w:jc w:val="both"/>
        <w:rPr>
          <w:rFonts w:ascii="Arial" w:eastAsia="Arial" w:hAnsi="Arial" w:cs="Arial"/>
        </w:rPr>
      </w:pPr>
      <w:r w:rsidRPr="00420123">
        <w:rPr>
          <w:rFonts w:ascii="Arial" w:eastAsia="Arial" w:hAnsi="Arial" w:cs="Arial"/>
        </w:rPr>
        <w:t>29.</w:t>
      </w:r>
      <w:r w:rsidR="00A22A84">
        <w:rPr>
          <w:rFonts w:ascii="Arial" w:eastAsia="Arial" w:hAnsi="Arial" w:cs="Arial"/>
        </w:rPr>
        <w:t>7</w:t>
      </w:r>
      <w:r w:rsidRPr="00420123">
        <w:rPr>
          <w:rFonts w:ascii="Arial" w:eastAsia="Arial" w:hAnsi="Arial" w:cs="Arial"/>
        </w:rPr>
        <w:t>.</w:t>
      </w:r>
      <w:r w:rsidR="00A22A84">
        <w:rPr>
          <w:rFonts w:ascii="Arial" w:eastAsia="Arial" w:hAnsi="Arial" w:cs="Arial"/>
        </w:rPr>
        <w:t>7</w:t>
      </w:r>
      <w:r w:rsidRPr="00420123">
        <w:rPr>
          <w:rFonts w:ascii="Arial" w:eastAsia="Arial" w:hAnsi="Arial" w:cs="Arial"/>
        </w:rPr>
        <w:tab/>
        <w:t xml:space="preserve">They dispose of </w:t>
      </w:r>
      <w:r w:rsidRPr="00576E35">
        <w:rPr>
          <w:rFonts w:ascii="Arial" w:eastAsia="Arial" w:hAnsi="Arial" w:cs="Arial"/>
          <w:color w:val="FF0000"/>
        </w:rPr>
        <w:t xml:space="preserve">old </w:t>
      </w:r>
      <w:r w:rsidR="00463CC8" w:rsidRPr="00576E35">
        <w:rPr>
          <w:rFonts w:ascii="Arial" w:eastAsia="Arial" w:hAnsi="Arial" w:cs="Arial"/>
          <w:color w:val="FF0000"/>
        </w:rPr>
        <w:t>lamps</w:t>
      </w:r>
      <w:r w:rsidR="00463CC8" w:rsidRPr="00A22A84">
        <w:rPr>
          <w:rFonts w:ascii="Arial" w:eastAsia="Arial" w:hAnsi="Arial" w:cs="Arial"/>
        </w:rPr>
        <w:t xml:space="preserve">, </w:t>
      </w:r>
      <w:r w:rsidRPr="00A22A84">
        <w:rPr>
          <w:rFonts w:ascii="Arial" w:eastAsia="Arial" w:hAnsi="Arial" w:cs="Arial"/>
        </w:rPr>
        <w:t xml:space="preserve">fluorescent </w:t>
      </w:r>
      <w:proofErr w:type="gramStart"/>
      <w:r w:rsidRPr="00A22A84">
        <w:rPr>
          <w:rFonts w:ascii="Arial" w:eastAsia="Arial" w:hAnsi="Arial" w:cs="Arial"/>
        </w:rPr>
        <w:t>tubes</w:t>
      </w:r>
      <w:proofErr w:type="gramEnd"/>
      <w:r w:rsidR="00463CC8" w:rsidRPr="00A22A84">
        <w:rPr>
          <w:rFonts w:ascii="Arial" w:eastAsia="Arial" w:hAnsi="Arial" w:cs="Arial"/>
        </w:rPr>
        <w:t xml:space="preserve"> </w:t>
      </w:r>
      <w:r w:rsidR="00463CC8" w:rsidRPr="00576E35">
        <w:rPr>
          <w:rFonts w:ascii="Arial" w:eastAsia="Arial" w:hAnsi="Arial" w:cs="Arial"/>
          <w:color w:val="FF0000"/>
        </w:rPr>
        <w:t>and fittings</w:t>
      </w:r>
      <w:r w:rsidRPr="00576E35">
        <w:rPr>
          <w:rFonts w:ascii="Arial" w:eastAsia="Arial" w:hAnsi="Arial" w:cs="Arial"/>
          <w:color w:val="FF0000"/>
        </w:rPr>
        <w:t xml:space="preserve"> </w:t>
      </w:r>
      <w:r w:rsidRPr="00A22A84">
        <w:rPr>
          <w:rFonts w:ascii="Arial" w:eastAsia="Arial" w:hAnsi="Arial" w:cs="Arial"/>
        </w:rPr>
        <w:t>i</w:t>
      </w:r>
      <w:r w:rsidRPr="00420123">
        <w:rPr>
          <w:rFonts w:ascii="Arial" w:eastAsia="Arial" w:hAnsi="Arial" w:cs="Arial"/>
        </w:rPr>
        <w:t xml:space="preserve">n accordance with environmental best practice and any relevant </w:t>
      </w:r>
      <w:r w:rsidR="00E10120">
        <w:rPr>
          <w:rFonts w:ascii="Arial" w:eastAsia="Arial" w:hAnsi="Arial" w:cs="Arial"/>
        </w:rPr>
        <w:t>l</w:t>
      </w:r>
      <w:r w:rsidRPr="00420123">
        <w:rPr>
          <w:rFonts w:ascii="Arial" w:eastAsia="Arial" w:hAnsi="Arial" w:cs="Arial"/>
        </w:rPr>
        <w:t xml:space="preserve">egislation, using the most economically advantageous and environmentally beneficial methods. Where appropriate, this may mean taking advantage of any national or cross-Government contracts to which </w:t>
      </w:r>
      <w:r w:rsidR="00165FC3" w:rsidRPr="00420123">
        <w:rPr>
          <w:rFonts w:ascii="Arial" w:eastAsia="Arial" w:hAnsi="Arial" w:cs="Arial"/>
        </w:rPr>
        <w:t xml:space="preserve">the </w:t>
      </w:r>
      <w:r w:rsidR="00596107" w:rsidRPr="00420123">
        <w:rPr>
          <w:rFonts w:ascii="Arial" w:eastAsia="Arial" w:hAnsi="Arial" w:cs="Arial"/>
        </w:rPr>
        <w:t>Buyer has</w:t>
      </w:r>
      <w:r w:rsidRPr="00420123">
        <w:rPr>
          <w:rFonts w:ascii="Arial" w:eastAsia="Arial" w:hAnsi="Arial" w:cs="Arial"/>
        </w:rPr>
        <w:t xml:space="preserve"> access.</w:t>
      </w:r>
    </w:p>
    <w:p w14:paraId="3C469AF8" w14:textId="6173CBA3" w:rsidR="005613AF" w:rsidRPr="00420123" w:rsidRDefault="00B22874" w:rsidP="00C13B29">
      <w:pPr>
        <w:spacing w:after="120" w:line="240" w:lineRule="auto"/>
        <w:ind w:left="720" w:hanging="720"/>
        <w:jc w:val="both"/>
        <w:rPr>
          <w:rFonts w:ascii="Arial" w:eastAsia="Arial" w:hAnsi="Arial" w:cs="Arial"/>
          <w:color w:val="FF0000"/>
        </w:rPr>
      </w:pPr>
      <w:r w:rsidRPr="00420123">
        <w:rPr>
          <w:rFonts w:ascii="Arial" w:eastAsia="Arial" w:hAnsi="Arial" w:cs="Arial"/>
        </w:rPr>
        <w:t>29.</w:t>
      </w:r>
      <w:r w:rsidR="00A22A84">
        <w:rPr>
          <w:rFonts w:ascii="Arial" w:eastAsia="Arial" w:hAnsi="Arial" w:cs="Arial"/>
        </w:rPr>
        <w:t>8</w:t>
      </w:r>
      <w:r w:rsidRPr="00420123">
        <w:rPr>
          <w:rFonts w:ascii="Arial" w:eastAsia="Arial" w:hAnsi="Arial" w:cs="Arial"/>
        </w:rPr>
        <w:tab/>
        <w:t xml:space="preserve">The Supplier shall acknowledge </w:t>
      </w:r>
      <w:r w:rsidR="006C360A">
        <w:rPr>
          <w:rFonts w:ascii="Arial" w:eastAsia="Arial" w:hAnsi="Arial" w:cs="Arial"/>
        </w:rPr>
        <w:t>t</w:t>
      </w:r>
      <w:r w:rsidR="005A6119" w:rsidRPr="00420123">
        <w:rPr>
          <w:rFonts w:ascii="Arial" w:eastAsia="Arial" w:hAnsi="Arial" w:cs="Arial"/>
        </w:rPr>
        <w:t>he Buyer’s</w:t>
      </w:r>
      <w:r w:rsidRPr="00420123">
        <w:rPr>
          <w:rFonts w:ascii="Arial" w:eastAsia="Arial" w:hAnsi="Arial" w:cs="Arial"/>
        </w:rPr>
        <w:t xml:space="preserve"> PPM schedules contained within Call-Off Schedule 4 - Call-Off Tender. The Supplier shall include all building fabric maintenance tasks within Call-Off Schedule 20 – Specification, in addition to any further requirements. The Service shall include but shall not be limited to an annual integrity </w:t>
      </w:r>
      <w:r w:rsidRPr="00420123">
        <w:rPr>
          <w:rFonts w:ascii="Arial" w:eastAsia="Arial" w:hAnsi="Arial" w:cs="Arial"/>
        </w:rPr>
        <w:lastRenderedPageBreak/>
        <w:t xml:space="preserve">inspection and report of building fabric components such as hearing loops, wheelchairs, evacuation chairs, fire curtains, mobile racking systems and </w:t>
      </w:r>
      <w:r w:rsidR="00E3243F" w:rsidRPr="00420123">
        <w:rPr>
          <w:rFonts w:ascii="Arial" w:eastAsia="Arial" w:hAnsi="Arial" w:cs="Arial"/>
        </w:rPr>
        <w:t>high-density</w:t>
      </w:r>
      <w:r w:rsidRPr="00420123">
        <w:rPr>
          <w:rFonts w:ascii="Arial" w:eastAsia="Arial" w:hAnsi="Arial" w:cs="Arial"/>
        </w:rPr>
        <w:t xml:space="preserve"> storage systems.</w:t>
      </w:r>
    </w:p>
    <w:p w14:paraId="092D20CD" w14:textId="20D006F8" w:rsidR="005613AF" w:rsidRPr="00596107" w:rsidRDefault="00B22874" w:rsidP="00C13B29">
      <w:pPr>
        <w:spacing w:after="120" w:line="240" w:lineRule="auto"/>
        <w:ind w:left="720" w:hanging="720"/>
        <w:jc w:val="both"/>
        <w:rPr>
          <w:rFonts w:ascii="Arial" w:eastAsia="Arial" w:hAnsi="Arial" w:cs="Arial"/>
          <w:color w:val="auto"/>
          <w:highlight w:val="yellow"/>
        </w:rPr>
      </w:pPr>
      <w:r w:rsidRPr="00420123">
        <w:rPr>
          <w:rFonts w:ascii="Arial" w:eastAsia="Arial" w:hAnsi="Arial" w:cs="Arial"/>
        </w:rPr>
        <w:t>29.</w:t>
      </w:r>
      <w:r w:rsidR="00A22A84">
        <w:rPr>
          <w:rFonts w:ascii="Arial" w:eastAsia="Arial" w:hAnsi="Arial" w:cs="Arial"/>
        </w:rPr>
        <w:t>9</w:t>
      </w:r>
      <w:r w:rsidRPr="00420123">
        <w:rPr>
          <w:rFonts w:ascii="Arial" w:eastAsia="Arial" w:hAnsi="Arial" w:cs="Arial"/>
        </w:rPr>
        <w:tab/>
      </w:r>
      <w:r w:rsidRPr="00596107">
        <w:rPr>
          <w:rFonts w:ascii="Arial" w:eastAsia="Arial" w:hAnsi="Arial" w:cs="Arial"/>
          <w:color w:val="auto"/>
        </w:rPr>
        <w:t xml:space="preserve">The Supplier shall agree access arrangements for restricted areas with </w:t>
      </w:r>
      <w:r w:rsidR="00165FC3" w:rsidRPr="00576E35">
        <w:rPr>
          <w:rFonts w:ascii="Arial" w:eastAsia="Arial" w:hAnsi="Arial" w:cs="Arial"/>
          <w:color w:val="FF0000"/>
        </w:rPr>
        <w:t>the Buyer</w:t>
      </w:r>
      <w:bookmarkStart w:id="202" w:name="_Hlk127340726"/>
      <w:r w:rsidR="006C360A" w:rsidRPr="00576E35">
        <w:rPr>
          <w:rFonts w:ascii="Arial" w:eastAsia="Arial" w:hAnsi="Arial" w:cs="Arial"/>
          <w:color w:val="FF0000"/>
        </w:rPr>
        <w:t>’</w:t>
      </w:r>
      <w:r w:rsidR="00577B3F" w:rsidRPr="00576E35">
        <w:rPr>
          <w:rFonts w:ascii="Arial" w:eastAsia="Arial" w:hAnsi="Arial" w:cs="Arial"/>
          <w:color w:val="FF0000"/>
        </w:rPr>
        <w:t>s</w:t>
      </w:r>
      <w:r w:rsidR="006A50D0" w:rsidRPr="00576E35">
        <w:rPr>
          <w:rFonts w:ascii="Arial" w:eastAsia="Arial" w:hAnsi="Arial" w:cs="Arial"/>
          <w:color w:val="FF0000"/>
        </w:rPr>
        <w:t xml:space="preserve"> Authorised R</w:t>
      </w:r>
      <w:r w:rsidR="00577B3F" w:rsidRPr="00576E35">
        <w:rPr>
          <w:rFonts w:ascii="Arial" w:eastAsia="Arial" w:hAnsi="Arial" w:cs="Arial"/>
          <w:color w:val="FF0000"/>
        </w:rPr>
        <w:t xml:space="preserve">epresentatives, Site </w:t>
      </w:r>
      <w:r w:rsidR="006A50D0" w:rsidRPr="00576E35">
        <w:rPr>
          <w:rFonts w:ascii="Arial" w:eastAsia="Arial" w:hAnsi="Arial" w:cs="Arial"/>
          <w:color w:val="FF0000"/>
        </w:rPr>
        <w:t>s</w:t>
      </w:r>
      <w:r w:rsidR="00E3243F" w:rsidRPr="00576E35">
        <w:rPr>
          <w:rFonts w:ascii="Arial" w:eastAsia="Arial" w:hAnsi="Arial" w:cs="Arial"/>
          <w:color w:val="FF0000"/>
        </w:rPr>
        <w:t>ecurity,</w:t>
      </w:r>
      <w:r w:rsidR="00577B3F" w:rsidRPr="00576E35">
        <w:rPr>
          <w:rFonts w:ascii="Arial" w:eastAsia="Arial" w:hAnsi="Arial" w:cs="Arial"/>
          <w:color w:val="FF0000"/>
        </w:rPr>
        <w:t xml:space="preserve"> or authori</w:t>
      </w:r>
      <w:r w:rsidR="006C360A" w:rsidRPr="00576E35">
        <w:rPr>
          <w:rFonts w:ascii="Arial" w:eastAsia="Arial" w:hAnsi="Arial" w:cs="Arial"/>
          <w:color w:val="FF0000"/>
        </w:rPr>
        <w:t>s</w:t>
      </w:r>
      <w:r w:rsidR="00577B3F" w:rsidRPr="00576E35">
        <w:rPr>
          <w:rFonts w:ascii="Arial" w:eastAsia="Arial" w:hAnsi="Arial" w:cs="Arial"/>
          <w:color w:val="FF0000"/>
        </w:rPr>
        <w:t>ed persons</w:t>
      </w:r>
      <w:r w:rsidRPr="00596107">
        <w:rPr>
          <w:rFonts w:ascii="Arial" w:eastAsia="Arial" w:hAnsi="Arial" w:cs="Arial"/>
          <w:color w:val="auto"/>
        </w:rPr>
        <w:t xml:space="preserve"> </w:t>
      </w:r>
      <w:bookmarkEnd w:id="202"/>
      <w:r w:rsidRPr="00596107">
        <w:rPr>
          <w:rFonts w:ascii="Arial" w:eastAsia="Arial" w:hAnsi="Arial" w:cs="Arial"/>
          <w:color w:val="auto"/>
        </w:rPr>
        <w:t>in advance</w:t>
      </w:r>
      <w:r w:rsidR="00EE6B4F" w:rsidRPr="00596107">
        <w:rPr>
          <w:rFonts w:ascii="Arial" w:eastAsia="Arial" w:hAnsi="Arial" w:cs="Arial"/>
          <w:color w:val="auto"/>
        </w:rPr>
        <w:t>,</w:t>
      </w:r>
      <w:r w:rsidRPr="00596107">
        <w:rPr>
          <w:rFonts w:ascii="Arial" w:eastAsia="Arial" w:hAnsi="Arial" w:cs="Arial"/>
          <w:color w:val="auto"/>
        </w:rPr>
        <w:t xml:space="preserve"> </w:t>
      </w:r>
      <w:r w:rsidR="00C5593C" w:rsidRPr="00596107">
        <w:rPr>
          <w:rFonts w:ascii="Arial" w:eastAsia="Arial" w:hAnsi="Arial" w:cs="Arial"/>
          <w:color w:val="auto"/>
        </w:rPr>
        <w:t>to</w:t>
      </w:r>
      <w:r w:rsidRPr="00596107">
        <w:rPr>
          <w:rFonts w:ascii="Arial" w:eastAsia="Arial" w:hAnsi="Arial" w:cs="Arial"/>
          <w:color w:val="auto"/>
        </w:rPr>
        <w:t xml:space="preserve"> avoid being denied entry and delaying the execution of the Service.  In multi-occupancy buildings the Supplier shall be required to </w:t>
      </w:r>
      <w:r w:rsidR="00EA6D0D" w:rsidRPr="00576E35">
        <w:rPr>
          <w:rFonts w:ascii="Arial" w:eastAsia="Arial" w:hAnsi="Arial" w:cs="Arial"/>
          <w:color w:val="FF0000"/>
        </w:rPr>
        <w:t xml:space="preserve">agree access arrangements </w:t>
      </w:r>
      <w:r w:rsidR="00165846" w:rsidRPr="00576E35">
        <w:rPr>
          <w:rFonts w:ascii="Arial" w:eastAsia="Arial" w:hAnsi="Arial" w:cs="Arial"/>
          <w:color w:val="FF0000"/>
        </w:rPr>
        <w:t xml:space="preserve">with </w:t>
      </w:r>
      <w:r w:rsidR="00EE6B4F" w:rsidRPr="00576E35">
        <w:rPr>
          <w:rFonts w:ascii="Arial" w:eastAsia="Arial" w:hAnsi="Arial" w:cs="Arial"/>
          <w:color w:val="FF0000"/>
        </w:rPr>
        <w:t>Buyer</w:t>
      </w:r>
      <w:r w:rsidR="006C360A" w:rsidRPr="00576E35">
        <w:rPr>
          <w:rFonts w:ascii="Arial" w:eastAsia="Arial" w:hAnsi="Arial" w:cs="Arial"/>
          <w:color w:val="FF0000"/>
        </w:rPr>
        <w:t>’</w:t>
      </w:r>
      <w:r w:rsidR="00EE6B4F" w:rsidRPr="00576E35">
        <w:rPr>
          <w:rFonts w:ascii="Arial" w:eastAsia="Arial" w:hAnsi="Arial" w:cs="Arial"/>
          <w:color w:val="FF0000"/>
        </w:rPr>
        <w:t xml:space="preserve">s </w:t>
      </w:r>
      <w:r w:rsidR="006A50D0" w:rsidRPr="00576E35">
        <w:rPr>
          <w:rFonts w:ascii="Arial" w:eastAsia="Arial" w:hAnsi="Arial" w:cs="Arial"/>
          <w:color w:val="FF0000"/>
        </w:rPr>
        <w:t>Authorised R</w:t>
      </w:r>
      <w:r w:rsidR="00EE6B4F" w:rsidRPr="00576E35">
        <w:rPr>
          <w:rFonts w:ascii="Arial" w:eastAsia="Arial" w:hAnsi="Arial" w:cs="Arial"/>
          <w:color w:val="FF0000"/>
        </w:rPr>
        <w:t xml:space="preserve">epresentatives, Site </w:t>
      </w:r>
      <w:r w:rsidR="006A50D0" w:rsidRPr="00576E35">
        <w:rPr>
          <w:rFonts w:ascii="Arial" w:eastAsia="Arial" w:hAnsi="Arial" w:cs="Arial"/>
          <w:color w:val="FF0000"/>
        </w:rPr>
        <w:t>s</w:t>
      </w:r>
      <w:r w:rsidR="00EE6B4F" w:rsidRPr="00576E35">
        <w:rPr>
          <w:rFonts w:ascii="Arial" w:eastAsia="Arial" w:hAnsi="Arial" w:cs="Arial"/>
          <w:color w:val="FF0000"/>
        </w:rPr>
        <w:t>ecurity or authori</w:t>
      </w:r>
      <w:r w:rsidR="007B7ACC" w:rsidRPr="00576E35">
        <w:rPr>
          <w:rFonts w:ascii="Arial" w:eastAsia="Arial" w:hAnsi="Arial" w:cs="Arial"/>
          <w:color w:val="FF0000"/>
        </w:rPr>
        <w:t>s</w:t>
      </w:r>
      <w:r w:rsidR="00EE6B4F" w:rsidRPr="00576E35">
        <w:rPr>
          <w:rFonts w:ascii="Arial" w:eastAsia="Arial" w:hAnsi="Arial" w:cs="Arial"/>
          <w:color w:val="FF0000"/>
        </w:rPr>
        <w:t xml:space="preserve">ed persons </w:t>
      </w:r>
      <w:r w:rsidRPr="00596107">
        <w:rPr>
          <w:rFonts w:ascii="Arial" w:eastAsia="Arial" w:hAnsi="Arial" w:cs="Arial"/>
          <w:color w:val="auto"/>
        </w:rPr>
        <w:t xml:space="preserve">and other relevant parties to ensure that the method statements are aligned with </w:t>
      </w:r>
      <w:r w:rsidR="00E3243F" w:rsidRPr="00596107">
        <w:rPr>
          <w:rFonts w:ascii="Arial" w:eastAsia="Arial" w:hAnsi="Arial" w:cs="Arial"/>
          <w:color w:val="auto"/>
        </w:rPr>
        <w:t>all</w:t>
      </w:r>
      <w:r w:rsidRPr="00596107">
        <w:rPr>
          <w:rFonts w:ascii="Arial" w:eastAsia="Arial" w:hAnsi="Arial" w:cs="Arial"/>
          <w:color w:val="auto"/>
        </w:rPr>
        <w:t xml:space="preserve"> the building users' requirements.</w:t>
      </w:r>
    </w:p>
    <w:p w14:paraId="235007FB" w14:textId="43CD6FD9" w:rsidR="005613AF" w:rsidRPr="00420123" w:rsidRDefault="00B22874" w:rsidP="00C13B29">
      <w:pPr>
        <w:spacing w:after="120" w:line="240" w:lineRule="auto"/>
        <w:ind w:left="720" w:hanging="720"/>
        <w:jc w:val="both"/>
        <w:rPr>
          <w:rFonts w:ascii="Arial" w:eastAsia="Arial" w:hAnsi="Arial" w:cs="Arial"/>
        </w:rPr>
      </w:pPr>
      <w:r w:rsidRPr="00596107">
        <w:rPr>
          <w:rFonts w:ascii="Arial" w:eastAsia="Arial" w:hAnsi="Arial" w:cs="Arial"/>
          <w:color w:val="auto"/>
        </w:rPr>
        <w:t>29.</w:t>
      </w:r>
      <w:r w:rsidR="00A22A84">
        <w:rPr>
          <w:rFonts w:ascii="Arial" w:eastAsia="Arial" w:hAnsi="Arial" w:cs="Arial"/>
          <w:color w:val="auto"/>
        </w:rPr>
        <w:t>10</w:t>
      </w:r>
      <w:r w:rsidRPr="00596107">
        <w:rPr>
          <w:rFonts w:ascii="Arial" w:eastAsia="Arial" w:hAnsi="Arial" w:cs="Arial"/>
          <w:color w:val="auto"/>
        </w:rPr>
        <w:tab/>
        <w:t xml:space="preserve">The Supplier shall be required to undertake redecoration works on a cyclical / periodic basis to comply with </w:t>
      </w:r>
      <w:r w:rsidR="006C360A" w:rsidRPr="00596107">
        <w:rPr>
          <w:rFonts w:ascii="Arial" w:eastAsia="Arial" w:hAnsi="Arial" w:cs="Arial"/>
          <w:color w:val="auto"/>
        </w:rPr>
        <w:t>t</w:t>
      </w:r>
      <w:r w:rsidR="005A6119" w:rsidRPr="00596107">
        <w:rPr>
          <w:rFonts w:ascii="Arial" w:eastAsia="Arial" w:hAnsi="Arial" w:cs="Arial"/>
          <w:color w:val="auto"/>
        </w:rPr>
        <w:t>he Buyer’s</w:t>
      </w:r>
      <w:r w:rsidRPr="00596107">
        <w:rPr>
          <w:rFonts w:ascii="Arial" w:eastAsia="Arial" w:hAnsi="Arial" w:cs="Arial"/>
          <w:color w:val="auto"/>
        </w:rPr>
        <w:t xml:space="preserve"> lease obligations</w:t>
      </w:r>
      <w:r w:rsidR="00EE6B4F" w:rsidRPr="00596107">
        <w:rPr>
          <w:rFonts w:ascii="Arial" w:eastAsia="Arial" w:hAnsi="Arial" w:cs="Arial"/>
          <w:color w:val="auto"/>
        </w:rPr>
        <w:t>,</w:t>
      </w:r>
      <w:r w:rsidRPr="00596107">
        <w:rPr>
          <w:rFonts w:ascii="Arial" w:eastAsia="Arial" w:hAnsi="Arial" w:cs="Arial"/>
          <w:color w:val="auto"/>
        </w:rPr>
        <w:t xml:space="preserve"> </w:t>
      </w:r>
      <w:r w:rsidR="005E65B6" w:rsidRPr="00576E35">
        <w:rPr>
          <w:rFonts w:ascii="Arial" w:eastAsia="Arial" w:hAnsi="Arial" w:cs="Arial"/>
          <w:color w:val="FF0000"/>
        </w:rPr>
        <w:t>C</w:t>
      </w:r>
      <w:r w:rsidR="00EE6B4F" w:rsidRPr="00576E35">
        <w:rPr>
          <w:rFonts w:ascii="Arial" w:eastAsia="Arial" w:hAnsi="Arial" w:cs="Arial"/>
          <w:color w:val="FF0000"/>
        </w:rPr>
        <w:t xml:space="preserve">ontract specification </w:t>
      </w:r>
      <w:r w:rsidRPr="00576E35">
        <w:rPr>
          <w:rFonts w:ascii="Arial" w:eastAsia="Arial" w:hAnsi="Arial" w:cs="Arial"/>
          <w:color w:val="FF0000"/>
        </w:rPr>
        <w:t xml:space="preserve">standard </w:t>
      </w:r>
      <w:r w:rsidRPr="00596107">
        <w:rPr>
          <w:rFonts w:ascii="Arial" w:eastAsia="Arial" w:hAnsi="Arial" w:cs="Arial"/>
          <w:color w:val="auto"/>
        </w:rPr>
        <w:t>or</w:t>
      </w:r>
      <w:r w:rsidR="00EE6B4F" w:rsidRPr="00596107">
        <w:rPr>
          <w:rFonts w:ascii="Arial" w:eastAsia="Arial" w:hAnsi="Arial" w:cs="Arial"/>
          <w:color w:val="auto"/>
        </w:rPr>
        <w:t xml:space="preserve"> agreed</w:t>
      </w:r>
      <w:r w:rsidRPr="00596107">
        <w:rPr>
          <w:rFonts w:ascii="Arial" w:eastAsia="Arial" w:hAnsi="Arial" w:cs="Arial"/>
          <w:color w:val="auto"/>
        </w:rPr>
        <w:t xml:space="preserve"> </w:t>
      </w:r>
      <w:r w:rsidR="00CE3376">
        <w:rPr>
          <w:rFonts w:ascii="Arial" w:eastAsia="Arial" w:hAnsi="Arial" w:cs="Arial"/>
          <w:color w:val="auto"/>
        </w:rPr>
        <w:t>HM Government</w:t>
      </w:r>
      <w:r w:rsidRPr="00596107">
        <w:rPr>
          <w:rFonts w:ascii="Arial" w:eastAsia="Arial" w:hAnsi="Arial" w:cs="Arial"/>
          <w:color w:val="auto"/>
        </w:rPr>
        <w:t xml:space="preserve"> freehold buildings </w:t>
      </w:r>
      <w:r w:rsidR="00EE6B4F" w:rsidRPr="00596107">
        <w:rPr>
          <w:rFonts w:ascii="Arial" w:eastAsia="Arial" w:hAnsi="Arial" w:cs="Arial"/>
          <w:color w:val="auto"/>
        </w:rPr>
        <w:t>standards</w:t>
      </w:r>
      <w:r w:rsidR="00A5182F" w:rsidRPr="00596107">
        <w:rPr>
          <w:rFonts w:ascii="Arial" w:eastAsia="Arial" w:hAnsi="Arial" w:cs="Arial"/>
          <w:color w:val="auto"/>
        </w:rPr>
        <w:t>,</w:t>
      </w:r>
      <w:r w:rsidR="00EE6B4F" w:rsidRPr="00596107">
        <w:rPr>
          <w:rFonts w:ascii="Arial" w:eastAsia="Arial" w:hAnsi="Arial" w:cs="Arial"/>
          <w:color w:val="auto"/>
        </w:rPr>
        <w:t xml:space="preserve"> </w:t>
      </w:r>
      <w:r w:rsidRPr="00596107">
        <w:rPr>
          <w:rFonts w:ascii="Arial" w:eastAsia="Arial" w:hAnsi="Arial" w:cs="Arial"/>
          <w:color w:val="auto"/>
        </w:rPr>
        <w:t xml:space="preserve">where this is requested. The </w:t>
      </w:r>
      <w:r w:rsidRPr="00420123">
        <w:rPr>
          <w:rFonts w:ascii="Arial" w:eastAsia="Arial" w:hAnsi="Arial" w:cs="Arial"/>
        </w:rPr>
        <w:t xml:space="preserve">Supplier shall liaise with </w:t>
      </w:r>
      <w:r w:rsidR="00165FC3" w:rsidRPr="00420123">
        <w:rPr>
          <w:rFonts w:ascii="Arial" w:eastAsia="Arial" w:hAnsi="Arial" w:cs="Arial"/>
        </w:rPr>
        <w:t>the Buyer</w:t>
      </w:r>
      <w:r w:rsidRPr="00420123">
        <w:rPr>
          <w:rFonts w:ascii="Arial" w:eastAsia="Arial" w:hAnsi="Arial" w:cs="Arial"/>
        </w:rPr>
        <w:t xml:space="preserve"> to establish these obligations and provide quotations for all redecoration works as per the Billable Works process detailed in Call-Off Schedule 25 - Billable Works and Projects.</w:t>
      </w:r>
    </w:p>
    <w:p w14:paraId="504EE1CE" w14:textId="21FECA69" w:rsidR="005613AF" w:rsidRPr="00420123" w:rsidRDefault="00B22874" w:rsidP="00C13B29">
      <w:pPr>
        <w:spacing w:after="120" w:line="240" w:lineRule="auto"/>
        <w:ind w:left="720" w:hanging="720"/>
        <w:jc w:val="both"/>
        <w:rPr>
          <w:rFonts w:ascii="Arial" w:eastAsia="Arial" w:hAnsi="Arial" w:cs="Arial"/>
        </w:rPr>
      </w:pPr>
      <w:r w:rsidRPr="00420123">
        <w:rPr>
          <w:rFonts w:ascii="Arial" w:eastAsia="Arial" w:hAnsi="Arial" w:cs="Arial"/>
        </w:rPr>
        <w:t>29.</w:t>
      </w:r>
      <w:r w:rsidR="00222CDD">
        <w:rPr>
          <w:rFonts w:ascii="Arial" w:eastAsia="Arial" w:hAnsi="Arial" w:cs="Arial"/>
        </w:rPr>
        <w:t>1</w:t>
      </w:r>
      <w:r w:rsidR="00A22A84">
        <w:rPr>
          <w:rFonts w:ascii="Arial" w:eastAsia="Arial" w:hAnsi="Arial" w:cs="Arial"/>
        </w:rPr>
        <w:t>1</w:t>
      </w:r>
      <w:r w:rsidRPr="00420123">
        <w:rPr>
          <w:rFonts w:ascii="Arial" w:eastAsia="Arial" w:hAnsi="Arial" w:cs="Arial"/>
        </w:rPr>
        <w:tab/>
        <w:t>The Supplier shall provide</w:t>
      </w:r>
      <w:r w:rsidR="00F6555A">
        <w:rPr>
          <w:rFonts w:ascii="Arial" w:eastAsia="Arial" w:hAnsi="Arial" w:cs="Arial"/>
        </w:rPr>
        <w:t xml:space="preserve"> </w:t>
      </w:r>
      <w:r w:rsidR="00F6555A" w:rsidRPr="00576E35">
        <w:rPr>
          <w:rFonts w:ascii="Arial" w:eastAsia="Arial" w:hAnsi="Arial" w:cs="Arial"/>
          <w:color w:val="FF0000"/>
        </w:rPr>
        <w:t>L</w:t>
      </w:r>
      <w:r w:rsidR="00355B91">
        <w:rPr>
          <w:rFonts w:ascii="Arial" w:eastAsia="Arial" w:hAnsi="Arial" w:cs="Arial"/>
          <w:color w:val="FF0000"/>
        </w:rPr>
        <w:t xml:space="preserve">ife Cycle </w:t>
      </w:r>
      <w:r w:rsidR="00F6555A" w:rsidRPr="00576E35">
        <w:rPr>
          <w:rFonts w:ascii="Arial" w:eastAsia="Arial" w:hAnsi="Arial" w:cs="Arial"/>
          <w:color w:val="FF0000"/>
        </w:rPr>
        <w:t>R</w:t>
      </w:r>
      <w:r w:rsidR="00355B91">
        <w:rPr>
          <w:rFonts w:ascii="Arial" w:eastAsia="Arial" w:hAnsi="Arial" w:cs="Arial"/>
          <w:color w:val="FF0000"/>
        </w:rPr>
        <w:t>eplacement (LCR)</w:t>
      </w:r>
      <w:r w:rsidRPr="00420123">
        <w:rPr>
          <w:rFonts w:ascii="Arial" w:eastAsia="Arial" w:hAnsi="Arial" w:cs="Arial"/>
        </w:rPr>
        <w:t xml:space="preserve"> redecoration works on an elective basis as per the Billable Works process detailed in Call-Off Schedule 25 - Billable Works and Projects and upon instruction from </w:t>
      </w:r>
      <w:r w:rsidR="00165FC3" w:rsidRPr="00420123">
        <w:rPr>
          <w:rFonts w:ascii="Arial" w:eastAsia="Arial" w:hAnsi="Arial" w:cs="Arial"/>
        </w:rPr>
        <w:t>the Buyer</w:t>
      </w:r>
      <w:r w:rsidRPr="00420123">
        <w:rPr>
          <w:rFonts w:ascii="Arial" w:eastAsia="Arial" w:hAnsi="Arial" w:cs="Arial"/>
        </w:rPr>
        <w:t xml:space="preserve"> Authorised Representative. Any redecoration work required </w:t>
      </w:r>
      <w:r w:rsidR="00E3243F" w:rsidRPr="00576E35">
        <w:rPr>
          <w:rFonts w:ascii="Arial" w:eastAsia="Arial" w:hAnsi="Arial" w:cs="Arial"/>
          <w:color w:val="FF0000"/>
        </w:rPr>
        <w:t>because</w:t>
      </w:r>
      <w:r w:rsidR="00E3243F" w:rsidRPr="00420123">
        <w:rPr>
          <w:rFonts w:ascii="Arial" w:eastAsia="Arial" w:hAnsi="Arial" w:cs="Arial"/>
        </w:rPr>
        <w:t xml:space="preserve"> of</w:t>
      </w:r>
      <w:r w:rsidRPr="00420123">
        <w:rPr>
          <w:rFonts w:ascii="Arial" w:eastAsia="Arial" w:hAnsi="Arial" w:cs="Arial"/>
        </w:rPr>
        <w:t xml:space="preserve"> reactive maintenance shall be included with the reactive maintenance work</w:t>
      </w:r>
      <w:r w:rsidR="00F6555A">
        <w:rPr>
          <w:rFonts w:ascii="Arial" w:eastAsia="Arial" w:hAnsi="Arial" w:cs="Arial"/>
        </w:rPr>
        <w:t xml:space="preserve"> </w:t>
      </w:r>
      <w:r w:rsidR="00F6555A" w:rsidRPr="00576E35">
        <w:rPr>
          <w:rFonts w:ascii="Arial" w:eastAsia="Arial" w:hAnsi="Arial" w:cs="Arial"/>
          <w:color w:val="FF0000"/>
        </w:rPr>
        <w:t xml:space="preserve">and IRT </w:t>
      </w:r>
      <w:r w:rsidR="003A0A31" w:rsidRPr="00576E35">
        <w:rPr>
          <w:rFonts w:ascii="Arial" w:eastAsia="Arial" w:hAnsi="Arial" w:cs="Arial"/>
          <w:color w:val="FF0000"/>
        </w:rPr>
        <w:t>threshold</w:t>
      </w:r>
      <w:r w:rsidRPr="00420123">
        <w:rPr>
          <w:rFonts w:ascii="Arial" w:eastAsia="Arial" w:hAnsi="Arial" w:cs="Arial"/>
        </w:rPr>
        <w:t>.</w:t>
      </w:r>
    </w:p>
    <w:p w14:paraId="7D396975" w14:textId="307C9A70" w:rsidR="005613AF" w:rsidRPr="00420123" w:rsidRDefault="00B22874" w:rsidP="00C13B29">
      <w:pPr>
        <w:spacing w:after="120" w:line="240" w:lineRule="auto"/>
        <w:ind w:left="720" w:hanging="720"/>
        <w:jc w:val="both"/>
        <w:rPr>
          <w:rFonts w:ascii="Arial" w:eastAsia="Arial" w:hAnsi="Arial" w:cs="Arial"/>
        </w:rPr>
      </w:pPr>
      <w:r w:rsidRPr="00420123">
        <w:rPr>
          <w:rFonts w:ascii="Arial" w:eastAsia="Arial" w:hAnsi="Arial" w:cs="Arial"/>
        </w:rPr>
        <w:t>29.1</w:t>
      </w:r>
      <w:r w:rsidR="00A22A84">
        <w:rPr>
          <w:rFonts w:ascii="Arial" w:eastAsia="Arial" w:hAnsi="Arial" w:cs="Arial"/>
        </w:rPr>
        <w:t>2</w:t>
      </w:r>
      <w:r w:rsidRPr="00420123">
        <w:rPr>
          <w:rFonts w:ascii="Arial" w:eastAsia="Arial" w:hAnsi="Arial" w:cs="Arial"/>
        </w:rPr>
        <w:tab/>
        <w:t xml:space="preserve">The Supplier shall provide a gutter clearance service and shall ensure drainage systems including but not limited to pipes, gutters, manholes and parapet gutters are kept functional and remain free from debris, </w:t>
      </w:r>
      <w:r w:rsidR="00E3243F" w:rsidRPr="00420123">
        <w:rPr>
          <w:rFonts w:ascii="Arial" w:eastAsia="Arial" w:hAnsi="Arial" w:cs="Arial"/>
        </w:rPr>
        <w:t>leaves,</w:t>
      </w:r>
      <w:r w:rsidRPr="00420123">
        <w:rPr>
          <w:rFonts w:ascii="Arial" w:eastAsia="Arial" w:hAnsi="Arial" w:cs="Arial"/>
        </w:rPr>
        <w:t xml:space="preserve"> and other blockages at all times.  </w:t>
      </w:r>
    </w:p>
    <w:p w14:paraId="1E8FB49A" w14:textId="3A9D38F2" w:rsidR="005613AF" w:rsidRPr="00420123" w:rsidRDefault="00B22874" w:rsidP="00C13B29">
      <w:pPr>
        <w:spacing w:after="120" w:line="240" w:lineRule="auto"/>
        <w:ind w:left="720" w:hanging="720"/>
        <w:jc w:val="both"/>
        <w:rPr>
          <w:rFonts w:ascii="Arial" w:eastAsia="Arial" w:hAnsi="Arial" w:cs="Arial"/>
        </w:rPr>
      </w:pPr>
      <w:r w:rsidRPr="00420123">
        <w:rPr>
          <w:rFonts w:ascii="Arial" w:eastAsia="Arial" w:hAnsi="Arial" w:cs="Arial"/>
        </w:rPr>
        <w:t>29.1</w:t>
      </w:r>
      <w:r w:rsidR="00A22A84">
        <w:rPr>
          <w:rFonts w:ascii="Arial" w:eastAsia="Arial" w:hAnsi="Arial" w:cs="Arial"/>
        </w:rPr>
        <w:t>3</w:t>
      </w:r>
      <w:r w:rsidRPr="00420123">
        <w:rPr>
          <w:rFonts w:ascii="Arial" w:eastAsia="Arial" w:hAnsi="Arial" w:cs="Arial"/>
        </w:rPr>
        <w:tab/>
        <w:t xml:space="preserve">Where Buyer Premises exceed four (4) </w:t>
      </w:r>
      <w:proofErr w:type="spellStart"/>
      <w:r w:rsidRPr="00420123">
        <w:rPr>
          <w:rFonts w:ascii="Arial" w:eastAsia="Arial" w:hAnsi="Arial" w:cs="Arial"/>
        </w:rPr>
        <w:t>storeys</w:t>
      </w:r>
      <w:proofErr w:type="spellEnd"/>
      <w:r w:rsidRPr="00420123">
        <w:rPr>
          <w:rFonts w:ascii="Arial" w:eastAsia="Arial" w:hAnsi="Arial" w:cs="Arial"/>
        </w:rPr>
        <w:t xml:space="preserve"> and have no fixed roof access equipment fitted to enable the </w:t>
      </w:r>
      <w:r w:rsidR="006A50D0">
        <w:rPr>
          <w:rFonts w:ascii="Arial" w:eastAsia="Arial" w:hAnsi="Arial" w:cs="Arial"/>
        </w:rPr>
        <w:t>d</w:t>
      </w:r>
      <w:r w:rsidRPr="00420123">
        <w:rPr>
          <w:rFonts w:ascii="Arial" w:eastAsia="Arial" w:hAnsi="Arial" w:cs="Arial"/>
        </w:rPr>
        <w:t xml:space="preserve">elivery of the gutter cleaning service the Supplier shall be responsible for the provision of the portable equipment required to deliver the </w:t>
      </w:r>
      <w:r w:rsidR="006A50D0">
        <w:rPr>
          <w:rFonts w:ascii="Arial" w:eastAsia="Arial" w:hAnsi="Arial" w:cs="Arial"/>
        </w:rPr>
        <w:t>S</w:t>
      </w:r>
      <w:r w:rsidRPr="00420123">
        <w:rPr>
          <w:rFonts w:ascii="Arial" w:eastAsia="Arial" w:hAnsi="Arial" w:cs="Arial"/>
        </w:rPr>
        <w:t xml:space="preserve">ervice. </w:t>
      </w:r>
      <w:r w:rsidR="009E6786">
        <w:rPr>
          <w:rFonts w:ascii="Arial" w:eastAsia="Arial" w:hAnsi="Arial" w:cs="Arial"/>
        </w:rPr>
        <w:t>c</w:t>
      </w:r>
      <w:r w:rsidRPr="00420123">
        <w:rPr>
          <w:rFonts w:ascii="Arial" w:eastAsia="Arial" w:hAnsi="Arial" w:cs="Arial"/>
        </w:rPr>
        <w:t xml:space="preserve">osts for the provision of the portable equipment shall be managed via the Billable Works and Projects process. </w:t>
      </w:r>
    </w:p>
    <w:p w14:paraId="0A103E9B" w14:textId="626A1AC4" w:rsidR="005613AF" w:rsidRPr="00420123" w:rsidRDefault="00B22874" w:rsidP="00C13B29">
      <w:pPr>
        <w:spacing w:after="120" w:line="240" w:lineRule="auto"/>
        <w:ind w:left="720" w:hanging="720"/>
        <w:jc w:val="both"/>
        <w:rPr>
          <w:rFonts w:ascii="Arial" w:eastAsia="Arial" w:hAnsi="Arial" w:cs="Arial"/>
        </w:rPr>
      </w:pPr>
      <w:r w:rsidRPr="00420123">
        <w:rPr>
          <w:rFonts w:ascii="Arial" w:eastAsia="Arial" w:hAnsi="Arial" w:cs="Arial"/>
        </w:rPr>
        <w:t>29.1</w:t>
      </w:r>
      <w:r w:rsidR="00A22A84">
        <w:rPr>
          <w:rFonts w:ascii="Arial" w:eastAsia="Arial" w:hAnsi="Arial" w:cs="Arial"/>
        </w:rPr>
        <w:t>4</w:t>
      </w:r>
      <w:r w:rsidRPr="00420123">
        <w:rPr>
          <w:rFonts w:ascii="Arial" w:eastAsia="Arial" w:hAnsi="Arial" w:cs="Arial"/>
        </w:rPr>
        <w:tab/>
        <w:t xml:space="preserve">The Supplier shall provide a securing and making safe Service in the event of break–ins, </w:t>
      </w:r>
      <w:proofErr w:type="gramStart"/>
      <w:r w:rsidRPr="00420123">
        <w:rPr>
          <w:rFonts w:ascii="Arial" w:eastAsia="Arial" w:hAnsi="Arial" w:cs="Arial"/>
        </w:rPr>
        <w:t>vandalism</w:t>
      </w:r>
      <w:proofErr w:type="gramEnd"/>
      <w:r w:rsidRPr="00420123">
        <w:rPr>
          <w:rFonts w:ascii="Arial" w:eastAsia="Arial" w:hAnsi="Arial" w:cs="Arial"/>
        </w:rPr>
        <w:t xml:space="preserve"> or damage to the external building on a reactive basis within the timescales detailed in the </w:t>
      </w:r>
      <w:r w:rsidRPr="00521FB0">
        <w:rPr>
          <w:rFonts w:ascii="Arial" w:eastAsia="Arial" w:hAnsi="Arial" w:cs="Arial"/>
          <w:b/>
          <w:bCs/>
        </w:rPr>
        <w:t xml:space="preserve">Annex </w:t>
      </w:r>
      <w:r w:rsidR="00521FB0" w:rsidRPr="00521FB0">
        <w:rPr>
          <w:rFonts w:ascii="Arial" w:eastAsia="Arial" w:hAnsi="Arial" w:cs="Arial"/>
          <w:b/>
          <w:bCs/>
        </w:rPr>
        <w:t>A</w:t>
      </w:r>
      <w:r w:rsidRPr="00521FB0">
        <w:rPr>
          <w:rFonts w:ascii="Arial" w:eastAsia="Arial" w:hAnsi="Arial" w:cs="Arial"/>
        </w:rPr>
        <w:t xml:space="preserve"> – </w:t>
      </w:r>
      <w:r w:rsidR="00521FB0" w:rsidRPr="00521FB0">
        <w:rPr>
          <w:rFonts w:ascii="Arial" w:eastAsia="Arial" w:hAnsi="Arial" w:cs="Arial"/>
        </w:rPr>
        <w:t xml:space="preserve">Standards and Processes - </w:t>
      </w:r>
      <w:r w:rsidRPr="00521FB0">
        <w:rPr>
          <w:rFonts w:ascii="Arial" w:eastAsia="Arial" w:hAnsi="Arial" w:cs="Arial"/>
        </w:rPr>
        <w:t>Service Delivery Response Times. This shall include but shall not be limited to boarding up windows on a temporary basis and re-glazing of brok</w:t>
      </w:r>
      <w:r w:rsidRPr="00420123">
        <w:rPr>
          <w:rFonts w:ascii="Arial" w:eastAsia="Arial" w:hAnsi="Arial" w:cs="Arial"/>
        </w:rPr>
        <w:t xml:space="preserve">en windows as a minimum requirement. </w:t>
      </w:r>
      <w:bookmarkStart w:id="203" w:name="_Hlk129261884"/>
      <w:r w:rsidRPr="00420123">
        <w:rPr>
          <w:rFonts w:ascii="Arial" w:eastAsia="Arial" w:hAnsi="Arial" w:cs="Arial"/>
        </w:rPr>
        <w:t>This Service shall be paid for as additional works as per the Billable Works process detailed in Call-Off Schedule 25 - Billable Works and Projects.</w:t>
      </w:r>
    </w:p>
    <w:p w14:paraId="2C3E7ECD" w14:textId="2174A205" w:rsidR="005613AF" w:rsidRPr="00420123" w:rsidRDefault="00B22874" w:rsidP="00C13B29">
      <w:pPr>
        <w:spacing w:after="120" w:line="240" w:lineRule="auto"/>
        <w:ind w:left="720" w:hanging="720"/>
        <w:jc w:val="both"/>
        <w:rPr>
          <w:rFonts w:ascii="Arial" w:eastAsia="Arial" w:hAnsi="Arial" w:cs="Arial"/>
        </w:rPr>
      </w:pPr>
      <w:bookmarkStart w:id="204" w:name="_Hlk135723626"/>
      <w:bookmarkEnd w:id="203"/>
      <w:r w:rsidRPr="00420123">
        <w:rPr>
          <w:rFonts w:ascii="Arial" w:eastAsia="Arial" w:hAnsi="Arial" w:cs="Arial"/>
        </w:rPr>
        <w:t>29.1</w:t>
      </w:r>
      <w:r w:rsidR="00A22A84">
        <w:rPr>
          <w:rFonts w:ascii="Arial" w:eastAsia="Arial" w:hAnsi="Arial" w:cs="Arial"/>
        </w:rPr>
        <w:t>5</w:t>
      </w:r>
      <w:r w:rsidRPr="00420123">
        <w:rPr>
          <w:rFonts w:ascii="Arial" w:eastAsia="Arial" w:hAnsi="Arial" w:cs="Arial"/>
        </w:rPr>
        <w:tab/>
        <w:t xml:space="preserve">The Supplier shall be responsible for the safe storage and maintenance of </w:t>
      </w:r>
      <w:r w:rsidR="00870593" w:rsidRPr="009E6786">
        <w:rPr>
          <w:rFonts w:ascii="Arial" w:eastAsia="Arial" w:hAnsi="Arial" w:cs="Arial"/>
          <w:color w:val="FF0000"/>
        </w:rPr>
        <w:t>the cradle</w:t>
      </w:r>
      <w:r w:rsidR="00226B97" w:rsidRPr="009E6786">
        <w:rPr>
          <w:rFonts w:ascii="Arial" w:eastAsia="Arial" w:hAnsi="Arial" w:cs="Arial"/>
          <w:color w:val="FF0000"/>
        </w:rPr>
        <w:t xml:space="preserve"> and all access </w:t>
      </w:r>
      <w:r w:rsidR="00226B97">
        <w:rPr>
          <w:rFonts w:ascii="Arial" w:eastAsia="Arial" w:hAnsi="Arial" w:cs="Arial"/>
        </w:rPr>
        <w:t>equipment</w:t>
      </w:r>
      <w:r w:rsidR="00870593">
        <w:rPr>
          <w:rFonts w:ascii="Arial" w:eastAsia="Arial" w:hAnsi="Arial" w:cs="Arial"/>
        </w:rPr>
        <w:t xml:space="preserve"> </w:t>
      </w:r>
      <w:r w:rsidRPr="00420123">
        <w:rPr>
          <w:rFonts w:ascii="Arial" w:eastAsia="Arial" w:hAnsi="Arial" w:cs="Arial"/>
        </w:rPr>
        <w:t xml:space="preserve">for their use on the Contract by </w:t>
      </w:r>
      <w:r w:rsidR="00165FC3" w:rsidRPr="00420123">
        <w:rPr>
          <w:rFonts w:ascii="Arial" w:eastAsia="Arial" w:hAnsi="Arial" w:cs="Arial"/>
        </w:rPr>
        <w:t>the Buyer</w:t>
      </w:r>
      <w:r w:rsidRPr="00420123">
        <w:rPr>
          <w:rFonts w:ascii="Arial" w:eastAsia="Arial" w:hAnsi="Arial" w:cs="Arial"/>
        </w:rPr>
        <w:t xml:space="preserve">. All maintenance works undertaken shall be in accordance with the manufacturer’s recommendations. </w:t>
      </w:r>
    </w:p>
    <w:p w14:paraId="749344AD" w14:textId="16F2829A" w:rsidR="005613AF" w:rsidRPr="00420123" w:rsidRDefault="00B22874" w:rsidP="00C13B29">
      <w:pPr>
        <w:spacing w:after="120" w:line="240" w:lineRule="auto"/>
        <w:jc w:val="both"/>
        <w:rPr>
          <w:rFonts w:ascii="Arial" w:eastAsia="Arial" w:hAnsi="Arial" w:cs="Arial"/>
        </w:rPr>
      </w:pPr>
      <w:bookmarkStart w:id="205" w:name="_Hlk147757928"/>
      <w:bookmarkEnd w:id="204"/>
      <w:r w:rsidRPr="00420123">
        <w:rPr>
          <w:rFonts w:ascii="Arial" w:eastAsia="Arial" w:hAnsi="Arial" w:cs="Arial"/>
        </w:rPr>
        <w:t>29.1</w:t>
      </w:r>
      <w:r w:rsidR="00A22A84">
        <w:rPr>
          <w:rFonts w:ascii="Arial" w:eastAsia="Arial" w:hAnsi="Arial" w:cs="Arial"/>
        </w:rPr>
        <w:t>6</w:t>
      </w:r>
      <w:r w:rsidRPr="00420123">
        <w:rPr>
          <w:rFonts w:ascii="Arial" w:eastAsia="Arial" w:hAnsi="Arial" w:cs="Arial"/>
        </w:rPr>
        <w:tab/>
        <w:t>The Supplier shall be responsible for the provision of:</w:t>
      </w:r>
    </w:p>
    <w:bookmarkEnd w:id="205"/>
    <w:p w14:paraId="3D579455" w14:textId="5718EF17" w:rsidR="005613AF" w:rsidRPr="00420123" w:rsidRDefault="00B22874" w:rsidP="00C13B29">
      <w:pPr>
        <w:spacing w:after="120" w:line="240" w:lineRule="auto"/>
        <w:ind w:firstLine="720"/>
        <w:jc w:val="both"/>
        <w:rPr>
          <w:rFonts w:ascii="Arial" w:eastAsia="Arial" w:hAnsi="Arial" w:cs="Arial"/>
        </w:rPr>
      </w:pPr>
      <w:r w:rsidRPr="00420123">
        <w:rPr>
          <w:rFonts w:ascii="Arial" w:eastAsia="Arial" w:hAnsi="Arial" w:cs="Arial"/>
        </w:rPr>
        <w:t>29.1</w:t>
      </w:r>
      <w:r w:rsidR="00A22A84">
        <w:rPr>
          <w:rFonts w:ascii="Arial" w:eastAsia="Arial" w:hAnsi="Arial" w:cs="Arial"/>
        </w:rPr>
        <w:t>6</w:t>
      </w:r>
      <w:r w:rsidRPr="00420123">
        <w:rPr>
          <w:rFonts w:ascii="Arial" w:eastAsia="Arial" w:hAnsi="Arial" w:cs="Arial"/>
        </w:rPr>
        <w:t>.1</w:t>
      </w:r>
      <w:r w:rsidRPr="00420123">
        <w:rPr>
          <w:rFonts w:ascii="Arial" w:eastAsia="Arial" w:hAnsi="Arial" w:cs="Arial"/>
        </w:rPr>
        <w:tab/>
        <w:t>Repairs;</w:t>
      </w:r>
    </w:p>
    <w:p w14:paraId="63E26009" w14:textId="77E40C1C" w:rsidR="005613AF" w:rsidRPr="00420123" w:rsidRDefault="00B22874" w:rsidP="00C13B29">
      <w:pPr>
        <w:spacing w:after="120" w:line="240" w:lineRule="auto"/>
        <w:ind w:firstLine="720"/>
        <w:jc w:val="both"/>
        <w:rPr>
          <w:rFonts w:ascii="Arial" w:eastAsia="Arial" w:hAnsi="Arial" w:cs="Arial"/>
        </w:rPr>
      </w:pPr>
      <w:r w:rsidRPr="00420123">
        <w:rPr>
          <w:rFonts w:ascii="Arial" w:eastAsia="Arial" w:hAnsi="Arial" w:cs="Arial"/>
        </w:rPr>
        <w:t>29.1</w:t>
      </w:r>
      <w:r w:rsidR="00A22A84">
        <w:rPr>
          <w:rFonts w:ascii="Arial" w:eastAsia="Arial" w:hAnsi="Arial" w:cs="Arial"/>
        </w:rPr>
        <w:t>6</w:t>
      </w:r>
      <w:r w:rsidRPr="00420123">
        <w:rPr>
          <w:rFonts w:ascii="Arial" w:eastAsia="Arial" w:hAnsi="Arial" w:cs="Arial"/>
        </w:rPr>
        <w:t>.2</w:t>
      </w:r>
      <w:r w:rsidRPr="00420123">
        <w:rPr>
          <w:rFonts w:ascii="Arial" w:eastAsia="Arial" w:hAnsi="Arial" w:cs="Arial"/>
        </w:rPr>
        <w:tab/>
        <w:t>Replacement equipment;</w:t>
      </w:r>
    </w:p>
    <w:p w14:paraId="7E8B2D54" w14:textId="6D45F1EF" w:rsidR="005613AF" w:rsidRPr="00420123" w:rsidRDefault="00B22874" w:rsidP="00C13B29">
      <w:pPr>
        <w:spacing w:after="120" w:line="240" w:lineRule="auto"/>
        <w:ind w:firstLine="720"/>
        <w:jc w:val="both"/>
        <w:rPr>
          <w:rFonts w:ascii="Arial" w:eastAsia="Arial" w:hAnsi="Arial" w:cs="Arial"/>
        </w:rPr>
      </w:pPr>
      <w:r w:rsidRPr="00420123">
        <w:rPr>
          <w:rFonts w:ascii="Arial" w:eastAsia="Arial" w:hAnsi="Arial" w:cs="Arial"/>
        </w:rPr>
        <w:t>29.1</w:t>
      </w:r>
      <w:r w:rsidR="00A22A84">
        <w:rPr>
          <w:rFonts w:ascii="Arial" w:eastAsia="Arial" w:hAnsi="Arial" w:cs="Arial"/>
        </w:rPr>
        <w:t>6</w:t>
      </w:r>
      <w:r w:rsidRPr="00420123">
        <w:rPr>
          <w:rFonts w:ascii="Arial" w:eastAsia="Arial" w:hAnsi="Arial" w:cs="Arial"/>
        </w:rPr>
        <w:t>.3</w:t>
      </w:r>
      <w:r w:rsidRPr="00420123">
        <w:rPr>
          <w:rFonts w:ascii="Arial" w:eastAsia="Arial" w:hAnsi="Arial" w:cs="Arial"/>
        </w:rPr>
        <w:tab/>
        <w:t>Operator Training;</w:t>
      </w:r>
    </w:p>
    <w:p w14:paraId="3C56FD95" w14:textId="77A746CD" w:rsidR="005613AF" w:rsidRPr="00420123" w:rsidRDefault="00B22874" w:rsidP="00C13B29">
      <w:pPr>
        <w:spacing w:after="120" w:line="240" w:lineRule="auto"/>
        <w:ind w:firstLine="720"/>
        <w:jc w:val="both"/>
        <w:rPr>
          <w:rFonts w:ascii="Arial" w:eastAsia="Arial" w:hAnsi="Arial" w:cs="Arial"/>
        </w:rPr>
      </w:pPr>
      <w:r w:rsidRPr="00420123">
        <w:rPr>
          <w:rFonts w:ascii="Arial" w:eastAsia="Arial" w:hAnsi="Arial" w:cs="Arial"/>
        </w:rPr>
        <w:t>29.1</w:t>
      </w:r>
      <w:r w:rsidR="00A22A84">
        <w:rPr>
          <w:rFonts w:ascii="Arial" w:eastAsia="Arial" w:hAnsi="Arial" w:cs="Arial"/>
        </w:rPr>
        <w:t>6</w:t>
      </w:r>
      <w:r w:rsidRPr="00420123">
        <w:rPr>
          <w:rFonts w:ascii="Arial" w:eastAsia="Arial" w:hAnsi="Arial" w:cs="Arial"/>
        </w:rPr>
        <w:t>.4</w:t>
      </w:r>
      <w:r w:rsidRPr="00420123">
        <w:rPr>
          <w:rFonts w:ascii="Arial" w:eastAsia="Arial" w:hAnsi="Arial" w:cs="Arial"/>
        </w:rPr>
        <w:tab/>
        <w:t xml:space="preserve">Insurance cover; </w:t>
      </w:r>
    </w:p>
    <w:p w14:paraId="704AFF96" w14:textId="17A25235" w:rsidR="005613AF" w:rsidRPr="00420123" w:rsidRDefault="00B22874" w:rsidP="00C13B29">
      <w:pPr>
        <w:spacing w:after="120" w:line="240" w:lineRule="auto"/>
        <w:ind w:firstLine="720"/>
        <w:jc w:val="both"/>
        <w:rPr>
          <w:rFonts w:ascii="Arial" w:eastAsia="Arial" w:hAnsi="Arial" w:cs="Arial"/>
        </w:rPr>
      </w:pPr>
      <w:r w:rsidRPr="00420123">
        <w:rPr>
          <w:rFonts w:ascii="Arial" w:eastAsia="Arial" w:hAnsi="Arial" w:cs="Arial"/>
        </w:rPr>
        <w:t>29.1</w:t>
      </w:r>
      <w:r w:rsidR="00A22A84">
        <w:rPr>
          <w:rFonts w:ascii="Arial" w:eastAsia="Arial" w:hAnsi="Arial" w:cs="Arial"/>
        </w:rPr>
        <w:t>6</w:t>
      </w:r>
      <w:r w:rsidRPr="00420123">
        <w:rPr>
          <w:rFonts w:ascii="Arial" w:eastAsia="Arial" w:hAnsi="Arial" w:cs="Arial"/>
        </w:rPr>
        <w:t>.5</w:t>
      </w:r>
      <w:r w:rsidRPr="00420123">
        <w:rPr>
          <w:rFonts w:ascii="Arial" w:eastAsia="Arial" w:hAnsi="Arial" w:cs="Arial"/>
        </w:rPr>
        <w:tab/>
        <w:t xml:space="preserve">Certification; </w:t>
      </w:r>
    </w:p>
    <w:p w14:paraId="083C221E" w14:textId="149B2902" w:rsidR="005613AF" w:rsidRPr="00420123" w:rsidRDefault="00B22874" w:rsidP="00C13B29">
      <w:pPr>
        <w:spacing w:after="120" w:line="240" w:lineRule="auto"/>
        <w:ind w:firstLine="720"/>
        <w:jc w:val="both"/>
        <w:rPr>
          <w:rFonts w:ascii="Arial" w:eastAsia="Arial" w:hAnsi="Arial" w:cs="Arial"/>
        </w:rPr>
      </w:pPr>
      <w:r w:rsidRPr="00420123">
        <w:rPr>
          <w:rFonts w:ascii="Arial" w:eastAsia="Arial" w:hAnsi="Arial" w:cs="Arial"/>
        </w:rPr>
        <w:t>29.1</w:t>
      </w:r>
      <w:r w:rsidR="00A22A84">
        <w:rPr>
          <w:rFonts w:ascii="Arial" w:eastAsia="Arial" w:hAnsi="Arial" w:cs="Arial"/>
        </w:rPr>
        <w:t>6</w:t>
      </w:r>
      <w:r w:rsidRPr="00420123">
        <w:rPr>
          <w:rFonts w:ascii="Arial" w:eastAsia="Arial" w:hAnsi="Arial" w:cs="Arial"/>
        </w:rPr>
        <w:t>.6</w:t>
      </w:r>
      <w:r w:rsidR="00622B87">
        <w:rPr>
          <w:rFonts w:ascii="Arial" w:eastAsia="Arial" w:hAnsi="Arial" w:cs="Arial"/>
        </w:rPr>
        <w:tab/>
      </w:r>
      <w:r w:rsidRPr="00420123">
        <w:rPr>
          <w:rFonts w:ascii="Arial" w:eastAsia="Arial" w:hAnsi="Arial" w:cs="Arial"/>
        </w:rPr>
        <w:t xml:space="preserve">Risk assessments; and </w:t>
      </w:r>
    </w:p>
    <w:p w14:paraId="05F59FDC" w14:textId="3138D2CB" w:rsidR="005613AF" w:rsidRPr="00420123" w:rsidRDefault="00B22874" w:rsidP="00C13B29">
      <w:pPr>
        <w:spacing w:after="120" w:line="240" w:lineRule="auto"/>
        <w:ind w:firstLine="720"/>
        <w:jc w:val="both"/>
        <w:rPr>
          <w:rFonts w:ascii="Arial" w:eastAsia="Arial" w:hAnsi="Arial" w:cs="Arial"/>
        </w:rPr>
      </w:pPr>
      <w:r w:rsidRPr="00420123">
        <w:rPr>
          <w:rFonts w:ascii="Arial" w:eastAsia="Arial" w:hAnsi="Arial" w:cs="Arial"/>
        </w:rPr>
        <w:lastRenderedPageBreak/>
        <w:t>29.1</w:t>
      </w:r>
      <w:r w:rsidR="00A22A84">
        <w:rPr>
          <w:rFonts w:ascii="Arial" w:eastAsia="Arial" w:hAnsi="Arial" w:cs="Arial"/>
        </w:rPr>
        <w:t>6</w:t>
      </w:r>
      <w:r w:rsidRPr="00420123">
        <w:rPr>
          <w:rFonts w:ascii="Arial" w:eastAsia="Arial" w:hAnsi="Arial" w:cs="Arial"/>
        </w:rPr>
        <w:t>.7</w:t>
      </w:r>
      <w:r w:rsidRPr="00420123">
        <w:rPr>
          <w:rFonts w:ascii="Arial" w:eastAsia="Arial" w:hAnsi="Arial" w:cs="Arial"/>
        </w:rPr>
        <w:tab/>
        <w:t>Calibration.</w:t>
      </w:r>
    </w:p>
    <w:p w14:paraId="67662FD2" w14:textId="2B532F97" w:rsidR="005613AF" w:rsidRPr="00420123" w:rsidRDefault="00B22874" w:rsidP="00C13B29">
      <w:pPr>
        <w:spacing w:after="120" w:line="240" w:lineRule="auto"/>
        <w:ind w:left="720" w:hanging="720"/>
        <w:jc w:val="both"/>
        <w:rPr>
          <w:rFonts w:ascii="Arial" w:eastAsia="Arial" w:hAnsi="Arial" w:cs="Arial"/>
        </w:rPr>
      </w:pPr>
      <w:r w:rsidRPr="00420123">
        <w:rPr>
          <w:rFonts w:ascii="Arial" w:eastAsia="Arial" w:hAnsi="Arial" w:cs="Arial"/>
        </w:rPr>
        <w:t>29.1</w:t>
      </w:r>
      <w:r w:rsidR="00A22A84">
        <w:rPr>
          <w:rFonts w:ascii="Arial" w:eastAsia="Arial" w:hAnsi="Arial" w:cs="Arial"/>
        </w:rPr>
        <w:t>7</w:t>
      </w:r>
      <w:r w:rsidRPr="00420123">
        <w:rPr>
          <w:rFonts w:ascii="Arial" w:eastAsia="Arial" w:hAnsi="Arial" w:cs="Arial"/>
        </w:rPr>
        <w:tab/>
      </w:r>
      <w:r w:rsidRPr="00596107">
        <w:rPr>
          <w:rFonts w:ascii="Arial" w:eastAsia="Arial" w:hAnsi="Arial" w:cs="Arial"/>
          <w:color w:val="auto"/>
        </w:rPr>
        <w:t>The Supplier shall, at the end of the Contract Period, be responsible for the return</w:t>
      </w:r>
      <w:r w:rsidR="00F4407D" w:rsidRPr="00596107">
        <w:rPr>
          <w:rFonts w:ascii="Arial" w:eastAsia="Arial" w:hAnsi="Arial" w:cs="Arial"/>
          <w:color w:val="auto"/>
        </w:rPr>
        <w:t xml:space="preserve"> of </w:t>
      </w:r>
      <w:r w:rsidR="00F4407D" w:rsidRPr="009E6786">
        <w:rPr>
          <w:rFonts w:ascii="Arial" w:eastAsia="Arial" w:hAnsi="Arial" w:cs="Arial"/>
          <w:color w:val="FF0000"/>
        </w:rPr>
        <w:t xml:space="preserve">the </w:t>
      </w:r>
      <w:r w:rsidR="003A0A31" w:rsidRPr="009E6786">
        <w:rPr>
          <w:rFonts w:ascii="Arial" w:eastAsia="Arial" w:hAnsi="Arial" w:cs="Arial"/>
          <w:color w:val="FF0000"/>
        </w:rPr>
        <w:t>cradle and</w:t>
      </w:r>
      <w:r w:rsidR="00D26705" w:rsidRPr="009E6786">
        <w:rPr>
          <w:rFonts w:ascii="Arial" w:eastAsia="Arial" w:hAnsi="Arial" w:cs="Arial"/>
          <w:color w:val="FF0000"/>
        </w:rPr>
        <w:t xml:space="preserve"> all access equipment </w:t>
      </w:r>
      <w:r w:rsidRPr="00596107">
        <w:rPr>
          <w:rFonts w:ascii="Arial" w:eastAsia="Arial" w:hAnsi="Arial" w:cs="Arial"/>
          <w:color w:val="auto"/>
        </w:rPr>
        <w:t xml:space="preserve">issued to them by </w:t>
      </w:r>
      <w:r w:rsidR="00165FC3" w:rsidRPr="00596107">
        <w:rPr>
          <w:rFonts w:ascii="Arial" w:eastAsia="Arial" w:hAnsi="Arial" w:cs="Arial"/>
          <w:color w:val="auto"/>
        </w:rPr>
        <w:t>the Buyer</w:t>
      </w:r>
      <w:r w:rsidRPr="00596107">
        <w:rPr>
          <w:rFonts w:ascii="Arial" w:eastAsia="Arial" w:hAnsi="Arial" w:cs="Arial"/>
          <w:color w:val="auto"/>
        </w:rPr>
        <w:t xml:space="preserve"> for their use on the Call-Off Contract in their original condition, allowing </w:t>
      </w:r>
      <w:r w:rsidRPr="00420123">
        <w:rPr>
          <w:rFonts w:ascii="Arial" w:eastAsia="Arial" w:hAnsi="Arial" w:cs="Arial"/>
        </w:rPr>
        <w:t xml:space="preserve">for fair wear and tear, and in good working order.  Any items missing or damaged, other than by fair wear and tear, shall be replaced by the Supplier at no cost to </w:t>
      </w:r>
      <w:r w:rsidR="00165FC3" w:rsidRPr="00420123">
        <w:rPr>
          <w:rFonts w:ascii="Arial" w:eastAsia="Arial" w:hAnsi="Arial" w:cs="Arial"/>
        </w:rPr>
        <w:t>the Buyer</w:t>
      </w:r>
      <w:r w:rsidRPr="00420123">
        <w:rPr>
          <w:rFonts w:ascii="Arial" w:eastAsia="Arial" w:hAnsi="Arial" w:cs="Arial"/>
        </w:rPr>
        <w:t>.</w:t>
      </w:r>
    </w:p>
    <w:p w14:paraId="56456E32" w14:textId="082BBD78" w:rsidR="005613AF" w:rsidRPr="00420123" w:rsidRDefault="00B22874" w:rsidP="00C13B29">
      <w:pPr>
        <w:spacing w:after="120" w:line="240" w:lineRule="auto"/>
        <w:ind w:left="720" w:hanging="720"/>
        <w:jc w:val="both"/>
        <w:rPr>
          <w:rFonts w:ascii="Arial" w:eastAsia="Arial" w:hAnsi="Arial" w:cs="Arial"/>
        </w:rPr>
      </w:pPr>
      <w:r w:rsidRPr="00420123">
        <w:rPr>
          <w:rFonts w:ascii="Arial" w:eastAsia="Arial" w:hAnsi="Arial" w:cs="Arial"/>
        </w:rPr>
        <w:t>29.1</w:t>
      </w:r>
      <w:r w:rsidR="0081128B">
        <w:rPr>
          <w:rFonts w:ascii="Arial" w:eastAsia="Arial" w:hAnsi="Arial" w:cs="Arial"/>
        </w:rPr>
        <w:t>8</w:t>
      </w:r>
      <w:r w:rsidRPr="00420123">
        <w:rPr>
          <w:rFonts w:ascii="Arial" w:eastAsia="Arial" w:hAnsi="Arial" w:cs="Arial"/>
        </w:rPr>
        <w:tab/>
        <w:t xml:space="preserve">Details of the equipment to be issued to the Supplier will be defined by </w:t>
      </w:r>
      <w:r w:rsidR="00165FC3" w:rsidRPr="00420123">
        <w:rPr>
          <w:rFonts w:ascii="Arial" w:eastAsia="Arial" w:hAnsi="Arial" w:cs="Arial"/>
        </w:rPr>
        <w:t>the Buyer</w:t>
      </w:r>
      <w:r w:rsidRPr="00420123">
        <w:rPr>
          <w:rFonts w:ascii="Arial" w:eastAsia="Arial" w:hAnsi="Arial" w:cs="Arial"/>
        </w:rPr>
        <w:t xml:space="preserve"> in the Call-Off Procedure.</w:t>
      </w:r>
    </w:p>
    <w:p w14:paraId="40A14503" w14:textId="39C20B37" w:rsidR="005613AF" w:rsidRPr="00420123" w:rsidRDefault="00B22874" w:rsidP="00C13B29">
      <w:pPr>
        <w:spacing w:after="120" w:line="240" w:lineRule="auto"/>
        <w:ind w:left="720" w:hanging="720"/>
        <w:jc w:val="both"/>
        <w:rPr>
          <w:rFonts w:ascii="Arial" w:eastAsia="Arial" w:hAnsi="Arial" w:cs="Arial"/>
        </w:rPr>
      </w:pPr>
      <w:r w:rsidRPr="00420123">
        <w:rPr>
          <w:rFonts w:ascii="Arial" w:eastAsia="Arial" w:hAnsi="Arial" w:cs="Arial"/>
        </w:rPr>
        <w:t>29.1</w:t>
      </w:r>
      <w:r w:rsidR="0081128B">
        <w:rPr>
          <w:rFonts w:ascii="Arial" w:eastAsia="Arial" w:hAnsi="Arial" w:cs="Arial"/>
        </w:rPr>
        <w:t>9</w:t>
      </w:r>
      <w:r w:rsidRPr="00420123">
        <w:rPr>
          <w:rFonts w:ascii="Arial" w:eastAsia="Arial" w:hAnsi="Arial" w:cs="Arial"/>
        </w:rPr>
        <w:tab/>
        <w:t xml:space="preserve">The Supplier shall execute the Service during the operational working hours. The Service may be executed outside these hours for operational reasons, to meet deadlines or other </w:t>
      </w:r>
      <w:r w:rsidR="00CD11A8" w:rsidRPr="00420123">
        <w:rPr>
          <w:rFonts w:ascii="Arial" w:eastAsia="Arial" w:hAnsi="Arial" w:cs="Arial"/>
        </w:rPr>
        <w:t>requirements</w:t>
      </w:r>
      <w:r w:rsidRPr="00420123">
        <w:rPr>
          <w:rFonts w:ascii="Arial" w:eastAsia="Arial" w:hAnsi="Arial" w:cs="Arial"/>
        </w:rPr>
        <w:t xml:space="preserve"> including avoidance of disruption and noise.</w:t>
      </w:r>
    </w:p>
    <w:p w14:paraId="05E15D8F" w14:textId="1B14A92D" w:rsidR="005613AF" w:rsidRPr="00596107" w:rsidRDefault="00B22874" w:rsidP="00C13B29">
      <w:pPr>
        <w:spacing w:after="120" w:line="240" w:lineRule="auto"/>
        <w:ind w:left="720" w:hanging="720"/>
        <w:jc w:val="both"/>
        <w:rPr>
          <w:rFonts w:ascii="Arial" w:eastAsia="Arial" w:hAnsi="Arial" w:cs="Arial"/>
          <w:color w:val="auto"/>
        </w:rPr>
      </w:pPr>
      <w:r w:rsidRPr="00420123">
        <w:rPr>
          <w:rFonts w:ascii="Arial" w:eastAsia="Arial" w:hAnsi="Arial" w:cs="Arial"/>
        </w:rPr>
        <w:t>29.</w:t>
      </w:r>
      <w:r w:rsidR="0081128B">
        <w:rPr>
          <w:rFonts w:ascii="Arial" w:eastAsia="Arial" w:hAnsi="Arial" w:cs="Arial"/>
        </w:rPr>
        <w:t>20</w:t>
      </w:r>
      <w:r w:rsidRPr="00420123">
        <w:rPr>
          <w:rFonts w:ascii="Arial" w:eastAsia="Arial" w:hAnsi="Arial" w:cs="Arial"/>
        </w:rPr>
        <w:tab/>
        <w:t xml:space="preserve">The Supplier shall be responsible for the maintenance and statutory inspections of </w:t>
      </w:r>
      <w:r w:rsidR="006C360A">
        <w:rPr>
          <w:rFonts w:ascii="Arial" w:eastAsia="Arial" w:hAnsi="Arial" w:cs="Arial"/>
        </w:rPr>
        <w:t>t</w:t>
      </w:r>
      <w:r w:rsidR="005A6119" w:rsidRPr="00420123">
        <w:rPr>
          <w:rFonts w:ascii="Arial" w:eastAsia="Arial" w:hAnsi="Arial" w:cs="Arial"/>
        </w:rPr>
        <w:t>he Buyer’s</w:t>
      </w:r>
      <w:r w:rsidRPr="00420123">
        <w:rPr>
          <w:rFonts w:ascii="Arial" w:eastAsia="Arial" w:hAnsi="Arial" w:cs="Arial"/>
        </w:rPr>
        <w:t xml:space="preserve"> </w:t>
      </w:r>
      <w:r w:rsidR="000766FF">
        <w:rPr>
          <w:rFonts w:ascii="Arial" w:eastAsia="Arial" w:hAnsi="Arial" w:cs="Arial"/>
        </w:rPr>
        <w:t>h</w:t>
      </w:r>
      <w:r w:rsidRPr="00420123">
        <w:rPr>
          <w:rFonts w:ascii="Arial" w:eastAsia="Arial" w:hAnsi="Arial" w:cs="Arial"/>
        </w:rPr>
        <w:t>ealth and safety and building protection systems including</w:t>
      </w:r>
      <w:r w:rsidR="00AA2483" w:rsidRPr="009E6786">
        <w:rPr>
          <w:rFonts w:ascii="Arial" w:eastAsia="Arial" w:hAnsi="Arial" w:cs="Arial"/>
          <w:color w:val="FF0000"/>
        </w:rPr>
        <w:t>,</w:t>
      </w:r>
      <w:r w:rsidR="00AC324F" w:rsidRPr="009E6786">
        <w:rPr>
          <w:rFonts w:ascii="Arial" w:eastAsia="Arial" w:hAnsi="Arial" w:cs="Arial"/>
          <w:color w:val="FF0000"/>
        </w:rPr>
        <w:t xml:space="preserve"> but not be limited to</w:t>
      </w:r>
      <w:r w:rsidRPr="00596107">
        <w:rPr>
          <w:rFonts w:ascii="Arial" w:eastAsia="Arial" w:hAnsi="Arial" w:cs="Arial"/>
          <w:color w:val="auto"/>
        </w:rPr>
        <w:t xml:space="preserve">:  </w:t>
      </w:r>
    </w:p>
    <w:p w14:paraId="6951F149" w14:textId="50115E51" w:rsidR="005613AF" w:rsidRPr="00D6142F" w:rsidRDefault="00B22874" w:rsidP="00C13B29">
      <w:pPr>
        <w:spacing w:after="120" w:line="240" w:lineRule="auto"/>
        <w:ind w:left="1843" w:hanging="1134"/>
        <w:jc w:val="both"/>
        <w:rPr>
          <w:rFonts w:ascii="Arial" w:eastAsia="Arial" w:hAnsi="Arial" w:cs="Arial"/>
        </w:rPr>
      </w:pPr>
      <w:r w:rsidRPr="00D6142F">
        <w:rPr>
          <w:rFonts w:ascii="Arial" w:eastAsia="Arial" w:hAnsi="Arial" w:cs="Arial"/>
        </w:rPr>
        <w:t>29.</w:t>
      </w:r>
      <w:r w:rsidR="0081128B">
        <w:rPr>
          <w:rFonts w:ascii="Arial" w:eastAsia="Arial" w:hAnsi="Arial" w:cs="Arial"/>
        </w:rPr>
        <w:t>20</w:t>
      </w:r>
      <w:r w:rsidRPr="00D6142F">
        <w:rPr>
          <w:rFonts w:ascii="Arial" w:eastAsia="Arial" w:hAnsi="Arial" w:cs="Arial"/>
        </w:rPr>
        <w:t>.1</w:t>
      </w:r>
      <w:r w:rsidRPr="00D6142F">
        <w:rPr>
          <w:rFonts w:ascii="Arial" w:eastAsia="Arial" w:hAnsi="Arial" w:cs="Arial"/>
        </w:rPr>
        <w:tab/>
        <w:t>Safety eyebolts;</w:t>
      </w:r>
    </w:p>
    <w:p w14:paraId="07A2703D" w14:textId="585D824E" w:rsidR="005613AF" w:rsidRPr="00D6142F" w:rsidRDefault="00B22874" w:rsidP="00C13B29">
      <w:pPr>
        <w:spacing w:after="120" w:line="240" w:lineRule="auto"/>
        <w:ind w:left="1843" w:hanging="1134"/>
        <w:jc w:val="both"/>
        <w:rPr>
          <w:rFonts w:ascii="Arial" w:eastAsia="Arial" w:hAnsi="Arial" w:cs="Arial"/>
        </w:rPr>
      </w:pPr>
      <w:r w:rsidRPr="00D6142F">
        <w:rPr>
          <w:rFonts w:ascii="Arial" w:eastAsia="Arial" w:hAnsi="Arial" w:cs="Arial"/>
        </w:rPr>
        <w:t>29.</w:t>
      </w:r>
      <w:r w:rsidR="0081128B">
        <w:rPr>
          <w:rFonts w:ascii="Arial" w:eastAsia="Arial" w:hAnsi="Arial" w:cs="Arial"/>
        </w:rPr>
        <w:t>20</w:t>
      </w:r>
      <w:r w:rsidRPr="00D6142F">
        <w:rPr>
          <w:rFonts w:ascii="Arial" w:eastAsia="Arial" w:hAnsi="Arial" w:cs="Arial"/>
        </w:rPr>
        <w:t>.2</w:t>
      </w:r>
      <w:r w:rsidRPr="00D6142F">
        <w:rPr>
          <w:rFonts w:ascii="Arial" w:eastAsia="Arial" w:hAnsi="Arial" w:cs="Arial"/>
        </w:rPr>
        <w:tab/>
        <w:t>Fixed roof-edge protection handrail systems;</w:t>
      </w:r>
    </w:p>
    <w:p w14:paraId="7DB88B27" w14:textId="46BE32E5" w:rsidR="005613AF" w:rsidRPr="00D6142F" w:rsidRDefault="00B22874" w:rsidP="00C13B29">
      <w:pPr>
        <w:spacing w:after="120" w:line="240" w:lineRule="auto"/>
        <w:ind w:left="1843" w:hanging="1134"/>
        <w:jc w:val="both"/>
        <w:rPr>
          <w:rFonts w:ascii="Arial" w:eastAsia="Arial" w:hAnsi="Arial" w:cs="Arial"/>
        </w:rPr>
      </w:pPr>
      <w:r w:rsidRPr="00D6142F">
        <w:rPr>
          <w:rFonts w:ascii="Arial" w:eastAsia="Arial" w:hAnsi="Arial" w:cs="Arial"/>
        </w:rPr>
        <w:t>29.</w:t>
      </w:r>
      <w:r w:rsidR="0081128B">
        <w:rPr>
          <w:rFonts w:ascii="Arial" w:eastAsia="Arial" w:hAnsi="Arial" w:cs="Arial"/>
        </w:rPr>
        <w:t>20</w:t>
      </w:r>
      <w:r w:rsidRPr="00D6142F">
        <w:rPr>
          <w:rFonts w:ascii="Arial" w:eastAsia="Arial" w:hAnsi="Arial" w:cs="Arial"/>
        </w:rPr>
        <w:t>.3</w:t>
      </w:r>
      <w:r w:rsidRPr="00D6142F">
        <w:rPr>
          <w:rFonts w:ascii="Arial" w:eastAsia="Arial" w:hAnsi="Arial" w:cs="Arial"/>
        </w:rPr>
        <w:tab/>
        <w:t>Free-standing roof-edge protection handrail systems;</w:t>
      </w:r>
    </w:p>
    <w:p w14:paraId="2BBF63CF" w14:textId="370F0EE1" w:rsidR="005613AF" w:rsidRPr="00D6142F" w:rsidRDefault="00B22874" w:rsidP="00C13B29">
      <w:pPr>
        <w:spacing w:after="120" w:line="240" w:lineRule="auto"/>
        <w:ind w:left="1843" w:hanging="1134"/>
        <w:jc w:val="both"/>
        <w:rPr>
          <w:rFonts w:ascii="Arial" w:eastAsia="Arial" w:hAnsi="Arial" w:cs="Arial"/>
        </w:rPr>
      </w:pPr>
      <w:r w:rsidRPr="00D6142F">
        <w:rPr>
          <w:rFonts w:ascii="Arial" w:eastAsia="Arial" w:hAnsi="Arial" w:cs="Arial"/>
        </w:rPr>
        <w:t>29.</w:t>
      </w:r>
      <w:r w:rsidR="0081128B">
        <w:rPr>
          <w:rFonts w:ascii="Arial" w:eastAsia="Arial" w:hAnsi="Arial" w:cs="Arial"/>
        </w:rPr>
        <w:t>20</w:t>
      </w:r>
      <w:r w:rsidRPr="00D6142F">
        <w:rPr>
          <w:rFonts w:ascii="Arial" w:eastAsia="Arial" w:hAnsi="Arial" w:cs="Arial"/>
        </w:rPr>
        <w:t>.4</w:t>
      </w:r>
      <w:r w:rsidRPr="00D6142F">
        <w:rPr>
          <w:rFonts w:ascii="Arial" w:eastAsia="Arial" w:hAnsi="Arial" w:cs="Arial"/>
        </w:rPr>
        <w:tab/>
        <w:t xml:space="preserve">Cradle access systems; </w:t>
      </w:r>
    </w:p>
    <w:p w14:paraId="6864D3CA" w14:textId="4B69587F" w:rsidR="005613AF" w:rsidRPr="00D6142F" w:rsidRDefault="00B22874" w:rsidP="00C13B29">
      <w:pPr>
        <w:spacing w:after="120" w:line="240" w:lineRule="auto"/>
        <w:ind w:left="1843" w:hanging="1134"/>
        <w:jc w:val="both"/>
        <w:rPr>
          <w:rFonts w:ascii="Arial" w:eastAsia="Arial" w:hAnsi="Arial" w:cs="Arial"/>
        </w:rPr>
      </w:pPr>
      <w:r w:rsidRPr="00D6142F">
        <w:rPr>
          <w:rFonts w:ascii="Arial" w:eastAsia="Arial" w:hAnsi="Arial" w:cs="Arial"/>
        </w:rPr>
        <w:t>29.</w:t>
      </w:r>
      <w:r w:rsidR="0081128B">
        <w:rPr>
          <w:rFonts w:ascii="Arial" w:eastAsia="Arial" w:hAnsi="Arial" w:cs="Arial"/>
        </w:rPr>
        <w:t>20</w:t>
      </w:r>
      <w:r w:rsidRPr="00D6142F">
        <w:rPr>
          <w:rFonts w:ascii="Arial" w:eastAsia="Arial" w:hAnsi="Arial" w:cs="Arial"/>
        </w:rPr>
        <w:t>.5</w:t>
      </w:r>
      <w:r w:rsidRPr="00D6142F">
        <w:rPr>
          <w:rFonts w:ascii="Arial" w:eastAsia="Arial" w:hAnsi="Arial" w:cs="Arial"/>
        </w:rPr>
        <w:tab/>
        <w:t>Fall and arrest safety lifelines and man safe systems;</w:t>
      </w:r>
    </w:p>
    <w:p w14:paraId="7F1DD32E" w14:textId="15EB6C3B" w:rsidR="005613AF" w:rsidRPr="00D6142F" w:rsidRDefault="00B22874" w:rsidP="00C13B29">
      <w:pPr>
        <w:spacing w:after="120" w:line="240" w:lineRule="auto"/>
        <w:ind w:left="1843" w:hanging="1134"/>
        <w:jc w:val="both"/>
        <w:rPr>
          <w:rFonts w:ascii="Arial" w:eastAsia="Arial" w:hAnsi="Arial" w:cs="Arial"/>
        </w:rPr>
      </w:pPr>
      <w:r w:rsidRPr="00D6142F">
        <w:rPr>
          <w:rFonts w:ascii="Arial" w:eastAsia="Arial" w:hAnsi="Arial" w:cs="Arial"/>
        </w:rPr>
        <w:t>29.</w:t>
      </w:r>
      <w:r w:rsidR="0081128B">
        <w:rPr>
          <w:rFonts w:ascii="Arial" w:eastAsia="Arial" w:hAnsi="Arial" w:cs="Arial"/>
        </w:rPr>
        <w:t>20</w:t>
      </w:r>
      <w:r w:rsidRPr="00D6142F">
        <w:rPr>
          <w:rFonts w:ascii="Arial" w:eastAsia="Arial" w:hAnsi="Arial" w:cs="Arial"/>
        </w:rPr>
        <w:t>.6</w:t>
      </w:r>
      <w:r w:rsidRPr="00D6142F">
        <w:rPr>
          <w:rFonts w:ascii="Arial" w:eastAsia="Arial" w:hAnsi="Arial" w:cs="Arial"/>
        </w:rPr>
        <w:tab/>
        <w:t xml:space="preserve">Lightning protection systems; </w:t>
      </w:r>
    </w:p>
    <w:p w14:paraId="363B9402" w14:textId="42BF6D86" w:rsidR="005613AF" w:rsidRPr="00D6142F" w:rsidRDefault="00B22874" w:rsidP="00C13B29">
      <w:pPr>
        <w:spacing w:after="120" w:line="240" w:lineRule="auto"/>
        <w:ind w:left="1843" w:hanging="1134"/>
        <w:jc w:val="both"/>
        <w:rPr>
          <w:rFonts w:ascii="Arial" w:eastAsia="Arial" w:hAnsi="Arial" w:cs="Arial"/>
        </w:rPr>
      </w:pPr>
      <w:r w:rsidRPr="00D6142F">
        <w:rPr>
          <w:rFonts w:ascii="Arial" w:eastAsia="Arial" w:hAnsi="Arial" w:cs="Arial"/>
        </w:rPr>
        <w:t>29.</w:t>
      </w:r>
      <w:r w:rsidR="0081128B">
        <w:rPr>
          <w:rFonts w:ascii="Arial" w:eastAsia="Arial" w:hAnsi="Arial" w:cs="Arial"/>
        </w:rPr>
        <w:t>20</w:t>
      </w:r>
      <w:r w:rsidRPr="00D6142F">
        <w:rPr>
          <w:rFonts w:ascii="Arial" w:eastAsia="Arial" w:hAnsi="Arial" w:cs="Arial"/>
        </w:rPr>
        <w:t>.7</w:t>
      </w:r>
      <w:r w:rsidRPr="00D6142F">
        <w:rPr>
          <w:rFonts w:ascii="Arial" w:eastAsia="Arial" w:hAnsi="Arial" w:cs="Arial"/>
        </w:rPr>
        <w:tab/>
        <w:t xml:space="preserve">Flood protection systems; </w:t>
      </w:r>
    </w:p>
    <w:p w14:paraId="5C2EB5A9" w14:textId="2BCF2A74" w:rsidR="005613AF" w:rsidRPr="00D6142F" w:rsidRDefault="00B22874" w:rsidP="00C13B29">
      <w:pPr>
        <w:spacing w:after="120" w:line="240" w:lineRule="auto"/>
        <w:ind w:left="1843" w:hanging="1134"/>
        <w:jc w:val="both"/>
        <w:rPr>
          <w:rFonts w:ascii="Arial" w:eastAsia="Arial" w:hAnsi="Arial" w:cs="Arial"/>
        </w:rPr>
      </w:pPr>
      <w:r w:rsidRPr="00D6142F">
        <w:rPr>
          <w:rFonts w:ascii="Arial" w:eastAsia="Arial" w:hAnsi="Arial" w:cs="Arial"/>
        </w:rPr>
        <w:t>29.</w:t>
      </w:r>
      <w:r w:rsidR="0081128B">
        <w:rPr>
          <w:rFonts w:ascii="Arial" w:eastAsia="Arial" w:hAnsi="Arial" w:cs="Arial"/>
        </w:rPr>
        <w:t>20</w:t>
      </w:r>
      <w:r w:rsidRPr="00D6142F">
        <w:rPr>
          <w:rFonts w:ascii="Arial" w:eastAsia="Arial" w:hAnsi="Arial" w:cs="Arial"/>
        </w:rPr>
        <w:t>.8</w:t>
      </w:r>
      <w:r w:rsidRPr="00D6142F">
        <w:rPr>
          <w:rFonts w:ascii="Arial" w:eastAsia="Arial" w:hAnsi="Arial" w:cs="Arial"/>
        </w:rPr>
        <w:tab/>
        <w:t>Window and door security equipment, e.g. shutters, window bars and grilles;</w:t>
      </w:r>
    </w:p>
    <w:p w14:paraId="06FC06F7" w14:textId="46251DB4" w:rsidR="005613AF" w:rsidRPr="00D6142F" w:rsidRDefault="00B22874" w:rsidP="00C13B29">
      <w:pPr>
        <w:spacing w:after="120" w:line="240" w:lineRule="auto"/>
        <w:ind w:left="1843" w:hanging="1134"/>
        <w:jc w:val="both"/>
        <w:rPr>
          <w:rFonts w:ascii="Arial" w:eastAsia="Arial" w:hAnsi="Arial" w:cs="Arial"/>
        </w:rPr>
      </w:pPr>
      <w:r w:rsidRPr="00D6142F">
        <w:rPr>
          <w:rFonts w:ascii="Arial" w:eastAsia="Arial" w:hAnsi="Arial" w:cs="Arial"/>
        </w:rPr>
        <w:t>29.</w:t>
      </w:r>
      <w:r w:rsidR="0081128B">
        <w:rPr>
          <w:rFonts w:ascii="Arial" w:eastAsia="Arial" w:hAnsi="Arial" w:cs="Arial"/>
        </w:rPr>
        <w:t>20</w:t>
      </w:r>
      <w:r w:rsidRPr="00D6142F">
        <w:rPr>
          <w:rFonts w:ascii="Arial" w:eastAsia="Arial" w:hAnsi="Arial" w:cs="Arial"/>
        </w:rPr>
        <w:t>.</w:t>
      </w:r>
      <w:r w:rsidR="00420123" w:rsidRPr="00D6142F">
        <w:rPr>
          <w:rFonts w:ascii="Arial" w:eastAsia="Arial" w:hAnsi="Arial" w:cs="Arial"/>
        </w:rPr>
        <w:t>9</w:t>
      </w:r>
      <w:r w:rsidRPr="00D6142F">
        <w:rPr>
          <w:rFonts w:ascii="Arial" w:eastAsia="Arial" w:hAnsi="Arial" w:cs="Arial"/>
        </w:rPr>
        <w:tab/>
        <w:t>Waste storage and recycling facilities;</w:t>
      </w:r>
    </w:p>
    <w:p w14:paraId="0DA3DACB" w14:textId="074E2941" w:rsidR="005613AF" w:rsidRPr="00D6142F" w:rsidRDefault="00B22874" w:rsidP="00C13B29">
      <w:pPr>
        <w:spacing w:after="120" w:line="240" w:lineRule="auto"/>
        <w:ind w:left="1843" w:hanging="1134"/>
        <w:jc w:val="both"/>
        <w:rPr>
          <w:rFonts w:ascii="Arial" w:eastAsia="Arial" w:hAnsi="Arial" w:cs="Arial"/>
        </w:rPr>
      </w:pPr>
      <w:r w:rsidRPr="00D6142F">
        <w:rPr>
          <w:rFonts w:ascii="Arial" w:eastAsia="Arial" w:hAnsi="Arial" w:cs="Arial"/>
        </w:rPr>
        <w:t>29.</w:t>
      </w:r>
      <w:r w:rsidR="0081128B">
        <w:rPr>
          <w:rFonts w:ascii="Arial" w:eastAsia="Arial" w:hAnsi="Arial" w:cs="Arial"/>
        </w:rPr>
        <w:t>20</w:t>
      </w:r>
      <w:r w:rsidRPr="00D6142F">
        <w:rPr>
          <w:rFonts w:ascii="Arial" w:eastAsia="Arial" w:hAnsi="Arial" w:cs="Arial"/>
        </w:rPr>
        <w:t>.1</w:t>
      </w:r>
      <w:r w:rsidR="00420123" w:rsidRPr="00D6142F">
        <w:rPr>
          <w:rFonts w:ascii="Arial" w:eastAsia="Arial" w:hAnsi="Arial" w:cs="Arial"/>
        </w:rPr>
        <w:t>0</w:t>
      </w:r>
      <w:r w:rsidRPr="00D6142F">
        <w:rPr>
          <w:rFonts w:ascii="Arial" w:eastAsia="Arial" w:hAnsi="Arial" w:cs="Arial"/>
        </w:rPr>
        <w:tab/>
        <w:t>External fire exits and fire escape routes;</w:t>
      </w:r>
    </w:p>
    <w:p w14:paraId="620D65E6" w14:textId="1CC24C20" w:rsidR="005613AF" w:rsidRPr="00D6142F" w:rsidRDefault="00B22874" w:rsidP="00C13B29">
      <w:pPr>
        <w:spacing w:after="120" w:line="240" w:lineRule="auto"/>
        <w:ind w:left="1843" w:hanging="1134"/>
        <w:jc w:val="both"/>
        <w:rPr>
          <w:rFonts w:ascii="Arial" w:eastAsia="Arial" w:hAnsi="Arial" w:cs="Arial"/>
        </w:rPr>
      </w:pPr>
      <w:r w:rsidRPr="00D6142F">
        <w:rPr>
          <w:rFonts w:ascii="Arial" w:eastAsia="Arial" w:hAnsi="Arial" w:cs="Arial"/>
        </w:rPr>
        <w:t>29.</w:t>
      </w:r>
      <w:r w:rsidR="0081128B">
        <w:rPr>
          <w:rFonts w:ascii="Arial" w:eastAsia="Arial" w:hAnsi="Arial" w:cs="Arial"/>
        </w:rPr>
        <w:t>20</w:t>
      </w:r>
      <w:r w:rsidRPr="00D6142F">
        <w:rPr>
          <w:rFonts w:ascii="Arial" w:eastAsia="Arial" w:hAnsi="Arial" w:cs="Arial"/>
        </w:rPr>
        <w:t>.1</w:t>
      </w:r>
      <w:r w:rsidR="00420123" w:rsidRPr="00D6142F">
        <w:rPr>
          <w:rFonts w:ascii="Arial" w:eastAsia="Arial" w:hAnsi="Arial" w:cs="Arial"/>
        </w:rPr>
        <w:t>1</w:t>
      </w:r>
      <w:r w:rsidRPr="00D6142F">
        <w:rPr>
          <w:rFonts w:ascii="Arial" w:eastAsia="Arial" w:hAnsi="Arial" w:cs="Arial"/>
        </w:rPr>
        <w:tab/>
        <w:t xml:space="preserve">Doors including locks and door furniture;  </w:t>
      </w:r>
    </w:p>
    <w:p w14:paraId="370B25B0" w14:textId="0A1828FE" w:rsidR="005613AF" w:rsidRPr="00D6142F" w:rsidRDefault="00B22874" w:rsidP="00C13B29">
      <w:pPr>
        <w:spacing w:after="120" w:line="240" w:lineRule="auto"/>
        <w:ind w:left="1843" w:hanging="1134"/>
        <w:jc w:val="both"/>
        <w:rPr>
          <w:rFonts w:ascii="Arial" w:eastAsia="Arial" w:hAnsi="Arial" w:cs="Arial"/>
        </w:rPr>
      </w:pPr>
      <w:r w:rsidRPr="00D6142F">
        <w:rPr>
          <w:rFonts w:ascii="Arial" w:eastAsia="Arial" w:hAnsi="Arial" w:cs="Arial"/>
        </w:rPr>
        <w:t>29.</w:t>
      </w:r>
      <w:r w:rsidR="0081128B">
        <w:rPr>
          <w:rFonts w:ascii="Arial" w:eastAsia="Arial" w:hAnsi="Arial" w:cs="Arial"/>
        </w:rPr>
        <w:t>20</w:t>
      </w:r>
      <w:r w:rsidRPr="00D6142F">
        <w:rPr>
          <w:rFonts w:ascii="Arial" w:eastAsia="Arial" w:hAnsi="Arial" w:cs="Arial"/>
        </w:rPr>
        <w:t>.1</w:t>
      </w:r>
      <w:r w:rsidR="00420123" w:rsidRPr="00D6142F">
        <w:rPr>
          <w:rFonts w:ascii="Arial" w:eastAsia="Arial" w:hAnsi="Arial" w:cs="Arial"/>
        </w:rPr>
        <w:t>2</w:t>
      </w:r>
      <w:r w:rsidRPr="00D6142F">
        <w:rPr>
          <w:rFonts w:ascii="Arial" w:eastAsia="Arial" w:hAnsi="Arial" w:cs="Arial"/>
        </w:rPr>
        <w:tab/>
        <w:t xml:space="preserve">External lighting systems, including pathway and street lighting; </w:t>
      </w:r>
    </w:p>
    <w:p w14:paraId="41B19173" w14:textId="22B10350" w:rsidR="005613AF" w:rsidRPr="00D6142F" w:rsidRDefault="00B22874" w:rsidP="00C13B29">
      <w:pPr>
        <w:spacing w:after="120" w:line="240" w:lineRule="auto"/>
        <w:ind w:left="1843" w:hanging="1134"/>
        <w:jc w:val="both"/>
        <w:rPr>
          <w:rFonts w:ascii="Arial" w:eastAsia="Arial" w:hAnsi="Arial" w:cs="Arial"/>
        </w:rPr>
      </w:pPr>
      <w:r w:rsidRPr="00D6142F">
        <w:rPr>
          <w:rFonts w:ascii="Arial" w:eastAsia="Arial" w:hAnsi="Arial" w:cs="Arial"/>
        </w:rPr>
        <w:t>29.</w:t>
      </w:r>
      <w:r w:rsidR="0081128B">
        <w:rPr>
          <w:rFonts w:ascii="Arial" w:eastAsia="Arial" w:hAnsi="Arial" w:cs="Arial"/>
        </w:rPr>
        <w:t>20</w:t>
      </w:r>
      <w:r w:rsidRPr="00D6142F">
        <w:rPr>
          <w:rFonts w:ascii="Arial" w:eastAsia="Arial" w:hAnsi="Arial" w:cs="Arial"/>
        </w:rPr>
        <w:t>.1</w:t>
      </w:r>
      <w:r w:rsidR="00420123" w:rsidRPr="00D6142F">
        <w:rPr>
          <w:rFonts w:ascii="Arial" w:eastAsia="Arial" w:hAnsi="Arial" w:cs="Arial"/>
        </w:rPr>
        <w:t>3</w:t>
      </w:r>
      <w:r w:rsidRPr="00D6142F">
        <w:rPr>
          <w:rFonts w:ascii="Arial" w:eastAsia="Arial" w:hAnsi="Arial" w:cs="Arial"/>
        </w:rPr>
        <w:tab/>
        <w:t>External vehicle storage facilities; e.g. cycle and motorcycle enclosures</w:t>
      </w:r>
      <w:r w:rsidR="0000492D">
        <w:rPr>
          <w:rFonts w:ascii="Arial" w:eastAsia="Arial" w:hAnsi="Arial" w:cs="Arial"/>
        </w:rPr>
        <w:t>; and</w:t>
      </w:r>
    </w:p>
    <w:p w14:paraId="49E9BF13" w14:textId="4EADA67F" w:rsidR="005613AF" w:rsidRPr="00D6142F" w:rsidRDefault="00B22874" w:rsidP="00C13B29">
      <w:pPr>
        <w:spacing w:after="120" w:line="240" w:lineRule="auto"/>
        <w:ind w:left="720" w:hanging="720"/>
        <w:jc w:val="both"/>
        <w:rPr>
          <w:rFonts w:ascii="Arial" w:eastAsia="Arial" w:hAnsi="Arial" w:cs="Arial"/>
        </w:rPr>
      </w:pPr>
      <w:r w:rsidRPr="00D6142F">
        <w:rPr>
          <w:rFonts w:ascii="Arial" w:eastAsia="Arial" w:hAnsi="Arial" w:cs="Arial"/>
        </w:rPr>
        <w:t>29.2</w:t>
      </w:r>
      <w:r w:rsidR="0081128B">
        <w:rPr>
          <w:rFonts w:ascii="Arial" w:eastAsia="Arial" w:hAnsi="Arial" w:cs="Arial"/>
        </w:rPr>
        <w:t>1</w:t>
      </w:r>
      <w:r w:rsidRPr="00D6142F">
        <w:rPr>
          <w:rFonts w:ascii="Arial" w:eastAsia="Arial" w:hAnsi="Arial" w:cs="Arial"/>
        </w:rPr>
        <w:tab/>
        <w:t xml:space="preserve">The Supplier shall ensure that the integrity of all fire doors and associated fire protection systems are tested regularly in accordance with </w:t>
      </w:r>
      <w:r w:rsidR="00165FC3" w:rsidRPr="00D6142F">
        <w:rPr>
          <w:rFonts w:ascii="Arial" w:eastAsia="Arial" w:hAnsi="Arial" w:cs="Arial"/>
        </w:rPr>
        <w:t>the Buyer</w:t>
      </w:r>
      <w:r w:rsidRPr="00D6142F">
        <w:rPr>
          <w:rFonts w:ascii="Arial" w:eastAsia="Arial" w:hAnsi="Arial" w:cs="Arial"/>
        </w:rPr>
        <w:t xml:space="preserve"> Premises fire risk assessment to ensure they retain their designated fire integrity rating and will function correctly and will perform to their designed standard in the event of a fire. The items to be tested shall include but not be limited to: </w:t>
      </w:r>
    </w:p>
    <w:p w14:paraId="621A7171" w14:textId="0700C540" w:rsidR="005613AF" w:rsidRPr="00D6142F" w:rsidRDefault="00B22874" w:rsidP="00C13B29">
      <w:pPr>
        <w:spacing w:after="120" w:line="240" w:lineRule="auto"/>
        <w:ind w:left="1843" w:hanging="1134"/>
        <w:jc w:val="both"/>
        <w:rPr>
          <w:rFonts w:ascii="Arial" w:eastAsia="Arial" w:hAnsi="Arial" w:cs="Arial"/>
        </w:rPr>
      </w:pPr>
      <w:r w:rsidRPr="00D6142F">
        <w:rPr>
          <w:rFonts w:ascii="Arial" w:eastAsia="Arial" w:hAnsi="Arial" w:cs="Arial"/>
        </w:rPr>
        <w:t>29.2</w:t>
      </w:r>
      <w:r w:rsidR="0081128B">
        <w:rPr>
          <w:rFonts w:ascii="Arial" w:eastAsia="Arial" w:hAnsi="Arial" w:cs="Arial"/>
        </w:rPr>
        <w:t>1</w:t>
      </w:r>
      <w:r w:rsidRPr="00D6142F">
        <w:rPr>
          <w:rFonts w:ascii="Arial" w:eastAsia="Arial" w:hAnsi="Arial" w:cs="Arial"/>
        </w:rPr>
        <w:t>.1</w:t>
      </w:r>
      <w:r w:rsidRPr="00D6142F">
        <w:rPr>
          <w:rFonts w:ascii="Arial" w:eastAsia="Arial" w:hAnsi="Arial" w:cs="Arial"/>
        </w:rPr>
        <w:tab/>
        <w:t xml:space="preserve">Door frames; </w:t>
      </w:r>
    </w:p>
    <w:p w14:paraId="2B7EDCDC" w14:textId="50401E19" w:rsidR="005613AF" w:rsidRPr="00D6142F" w:rsidRDefault="00B22874" w:rsidP="00C13B29">
      <w:pPr>
        <w:spacing w:after="120" w:line="240" w:lineRule="auto"/>
        <w:ind w:left="1843" w:hanging="1134"/>
        <w:jc w:val="both"/>
        <w:rPr>
          <w:rFonts w:ascii="Arial" w:eastAsia="Arial" w:hAnsi="Arial" w:cs="Arial"/>
        </w:rPr>
      </w:pPr>
      <w:r w:rsidRPr="00D6142F">
        <w:rPr>
          <w:rFonts w:ascii="Arial" w:eastAsia="Arial" w:hAnsi="Arial" w:cs="Arial"/>
        </w:rPr>
        <w:t>29.2</w:t>
      </w:r>
      <w:r w:rsidR="0081128B">
        <w:rPr>
          <w:rFonts w:ascii="Arial" w:eastAsia="Arial" w:hAnsi="Arial" w:cs="Arial"/>
        </w:rPr>
        <w:t>1</w:t>
      </w:r>
      <w:r w:rsidRPr="00D6142F">
        <w:rPr>
          <w:rFonts w:ascii="Arial" w:eastAsia="Arial" w:hAnsi="Arial" w:cs="Arial"/>
        </w:rPr>
        <w:t>.2</w:t>
      </w:r>
      <w:r w:rsidRPr="00D6142F">
        <w:rPr>
          <w:rFonts w:ascii="Arial" w:eastAsia="Arial" w:hAnsi="Arial" w:cs="Arial"/>
        </w:rPr>
        <w:tab/>
        <w:t>Door leaves;</w:t>
      </w:r>
    </w:p>
    <w:p w14:paraId="3CEBB179" w14:textId="24E28BC4" w:rsidR="005613AF" w:rsidRPr="00D6142F" w:rsidRDefault="00B22874" w:rsidP="00C13B29">
      <w:pPr>
        <w:spacing w:after="120" w:line="240" w:lineRule="auto"/>
        <w:ind w:left="1843" w:hanging="1134"/>
        <w:jc w:val="both"/>
        <w:rPr>
          <w:rFonts w:ascii="Arial" w:eastAsia="Arial" w:hAnsi="Arial" w:cs="Arial"/>
        </w:rPr>
      </w:pPr>
      <w:r w:rsidRPr="00D6142F">
        <w:rPr>
          <w:rFonts w:ascii="Arial" w:eastAsia="Arial" w:hAnsi="Arial" w:cs="Arial"/>
        </w:rPr>
        <w:t>29.2</w:t>
      </w:r>
      <w:r w:rsidR="0081128B">
        <w:rPr>
          <w:rFonts w:ascii="Arial" w:eastAsia="Arial" w:hAnsi="Arial" w:cs="Arial"/>
        </w:rPr>
        <w:t>1</w:t>
      </w:r>
      <w:r w:rsidRPr="00D6142F">
        <w:rPr>
          <w:rFonts w:ascii="Arial" w:eastAsia="Arial" w:hAnsi="Arial" w:cs="Arial"/>
        </w:rPr>
        <w:t>.3</w:t>
      </w:r>
      <w:r w:rsidRPr="00D6142F">
        <w:rPr>
          <w:rFonts w:ascii="Arial" w:eastAsia="Arial" w:hAnsi="Arial" w:cs="Arial"/>
        </w:rPr>
        <w:tab/>
        <w:t>Door glazing;</w:t>
      </w:r>
    </w:p>
    <w:p w14:paraId="390448B9" w14:textId="25E3F781" w:rsidR="005613AF" w:rsidRPr="00D6142F" w:rsidRDefault="00B22874" w:rsidP="00C13B29">
      <w:pPr>
        <w:spacing w:after="120" w:line="240" w:lineRule="auto"/>
        <w:ind w:left="1843" w:hanging="1134"/>
        <w:jc w:val="both"/>
        <w:rPr>
          <w:rFonts w:ascii="Arial" w:eastAsia="Arial" w:hAnsi="Arial" w:cs="Arial"/>
        </w:rPr>
      </w:pPr>
      <w:r w:rsidRPr="00D6142F">
        <w:rPr>
          <w:rFonts w:ascii="Arial" w:eastAsia="Arial" w:hAnsi="Arial" w:cs="Arial"/>
        </w:rPr>
        <w:t>29.2</w:t>
      </w:r>
      <w:r w:rsidR="0081128B">
        <w:rPr>
          <w:rFonts w:ascii="Arial" w:eastAsia="Arial" w:hAnsi="Arial" w:cs="Arial"/>
        </w:rPr>
        <w:t>1</w:t>
      </w:r>
      <w:r w:rsidRPr="00D6142F">
        <w:rPr>
          <w:rFonts w:ascii="Arial" w:eastAsia="Arial" w:hAnsi="Arial" w:cs="Arial"/>
        </w:rPr>
        <w:t>.4</w:t>
      </w:r>
      <w:r w:rsidRPr="00D6142F">
        <w:rPr>
          <w:rFonts w:ascii="Arial" w:eastAsia="Arial" w:hAnsi="Arial" w:cs="Arial"/>
        </w:rPr>
        <w:tab/>
        <w:t>Door hinges;</w:t>
      </w:r>
    </w:p>
    <w:p w14:paraId="7466ABE8" w14:textId="0DB1ED5E" w:rsidR="005613AF" w:rsidRPr="00D6142F" w:rsidRDefault="00B22874" w:rsidP="00C13B29">
      <w:pPr>
        <w:spacing w:after="120" w:line="240" w:lineRule="auto"/>
        <w:ind w:left="1843" w:hanging="1134"/>
        <w:jc w:val="both"/>
        <w:rPr>
          <w:rFonts w:ascii="Arial" w:eastAsia="Arial" w:hAnsi="Arial" w:cs="Arial"/>
        </w:rPr>
      </w:pPr>
      <w:r w:rsidRPr="00D6142F">
        <w:rPr>
          <w:rFonts w:ascii="Arial" w:eastAsia="Arial" w:hAnsi="Arial" w:cs="Arial"/>
        </w:rPr>
        <w:t>29.2</w:t>
      </w:r>
      <w:r w:rsidR="0081128B">
        <w:rPr>
          <w:rFonts w:ascii="Arial" w:eastAsia="Arial" w:hAnsi="Arial" w:cs="Arial"/>
        </w:rPr>
        <w:t>1</w:t>
      </w:r>
      <w:r w:rsidRPr="00D6142F">
        <w:rPr>
          <w:rFonts w:ascii="Arial" w:eastAsia="Arial" w:hAnsi="Arial" w:cs="Arial"/>
        </w:rPr>
        <w:t>.5</w:t>
      </w:r>
      <w:r w:rsidRPr="00D6142F">
        <w:rPr>
          <w:rFonts w:ascii="Arial" w:eastAsia="Arial" w:hAnsi="Arial" w:cs="Arial"/>
        </w:rPr>
        <w:tab/>
        <w:t xml:space="preserve">Door seals; </w:t>
      </w:r>
    </w:p>
    <w:p w14:paraId="21DDE728" w14:textId="5CD7EC01" w:rsidR="005613AF" w:rsidRPr="00D6142F" w:rsidRDefault="00B22874" w:rsidP="00C13B29">
      <w:pPr>
        <w:spacing w:after="120" w:line="240" w:lineRule="auto"/>
        <w:ind w:left="1843" w:hanging="1134"/>
        <w:jc w:val="both"/>
        <w:rPr>
          <w:rFonts w:ascii="Arial" w:eastAsia="Arial" w:hAnsi="Arial" w:cs="Arial"/>
        </w:rPr>
      </w:pPr>
      <w:r w:rsidRPr="00D6142F">
        <w:rPr>
          <w:rFonts w:ascii="Arial" w:eastAsia="Arial" w:hAnsi="Arial" w:cs="Arial"/>
        </w:rPr>
        <w:t>29.2</w:t>
      </w:r>
      <w:r w:rsidR="0081128B">
        <w:rPr>
          <w:rFonts w:ascii="Arial" w:eastAsia="Arial" w:hAnsi="Arial" w:cs="Arial"/>
        </w:rPr>
        <w:t>1</w:t>
      </w:r>
      <w:r w:rsidRPr="00D6142F">
        <w:rPr>
          <w:rFonts w:ascii="Arial" w:eastAsia="Arial" w:hAnsi="Arial" w:cs="Arial"/>
        </w:rPr>
        <w:t>.6</w:t>
      </w:r>
      <w:r w:rsidRPr="00D6142F">
        <w:rPr>
          <w:rFonts w:ascii="Arial" w:eastAsia="Arial" w:hAnsi="Arial" w:cs="Arial"/>
        </w:rPr>
        <w:tab/>
        <w:t>Door handles;</w:t>
      </w:r>
    </w:p>
    <w:p w14:paraId="58F9B761" w14:textId="406C5EBC" w:rsidR="005613AF" w:rsidRPr="00D6142F" w:rsidRDefault="00B22874" w:rsidP="00C13B29">
      <w:pPr>
        <w:spacing w:after="120" w:line="240" w:lineRule="auto"/>
        <w:ind w:left="1843" w:hanging="1134"/>
        <w:jc w:val="both"/>
        <w:rPr>
          <w:rFonts w:ascii="Arial" w:eastAsia="Arial" w:hAnsi="Arial" w:cs="Arial"/>
        </w:rPr>
      </w:pPr>
      <w:r w:rsidRPr="00D6142F">
        <w:rPr>
          <w:rFonts w:ascii="Arial" w:eastAsia="Arial" w:hAnsi="Arial" w:cs="Arial"/>
        </w:rPr>
        <w:t>29.2</w:t>
      </w:r>
      <w:r w:rsidR="0081128B">
        <w:rPr>
          <w:rFonts w:ascii="Arial" w:eastAsia="Arial" w:hAnsi="Arial" w:cs="Arial"/>
        </w:rPr>
        <w:t>1</w:t>
      </w:r>
      <w:r w:rsidRPr="00D6142F">
        <w:rPr>
          <w:rFonts w:ascii="Arial" w:eastAsia="Arial" w:hAnsi="Arial" w:cs="Arial"/>
        </w:rPr>
        <w:t>.7</w:t>
      </w:r>
      <w:r w:rsidRPr="00D6142F">
        <w:rPr>
          <w:rFonts w:ascii="Arial" w:eastAsia="Arial" w:hAnsi="Arial" w:cs="Arial"/>
        </w:rPr>
        <w:tab/>
        <w:t>Door self-closing devices;</w:t>
      </w:r>
    </w:p>
    <w:p w14:paraId="7EFCF9DF" w14:textId="47565807" w:rsidR="005613AF" w:rsidRPr="00D6142F" w:rsidRDefault="00B22874" w:rsidP="00C13B29">
      <w:pPr>
        <w:spacing w:after="120" w:line="240" w:lineRule="auto"/>
        <w:ind w:left="1843" w:hanging="1134"/>
        <w:jc w:val="both"/>
        <w:rPr>
          <w:rFonts w:ascii="Arial" w:eastAsia="Arial" w:hAnsi="Arial" w:cs="Arial"/>
        </w:rPr>
      </w:pPr>
      <w:r w:rsidRPr="00D6142F">
        <w:rPr>
          <w:rFonts w:ascii="Arial" w:eastAsia="Arial" w:hAnsi="Arial" w:cs="Arial"/>
        </w:rPr>
        <w:lastRenderedPageBreak/>
        <w:t>29.2</w:t>
      </w:r>
      <w:r w:rsidR="0081128B">
        <w:rPr>
          <w:rFonts w:ascii="Arial" w:eastAsia="Arial" w:hAnsi="Arial" w:cs="Arial"/>
        </w:rPr>
        <w:t>1</w:t>
      </w:r>
      <w:r w:rsidRPr="00D6142F">
        <w:rPr>
          <w:rFonts w:ascii="Arial" w:eastAsia="Arial" w:hAnsi="Arial" w:cs="Arial"/>
        </w:rPr>
        <w:t>.8</w:t>
      </w:r>
      <w:r w:rsidRPr="00D6142F">
        <w:rPr>
          <w:rFonts w:ascii="Arial" w:eastAsia="Arial" w:hAnsi="Arial" w:cs="Arial"/>
        </w:rPr>
        <w:tab/>
        <w:t>Door hold-open devices; and</w:t>
      </w:r>
    </w:p>
    <w:p w14:paraId="4A0AE6F5" w14:textId="67153E08" w:rsidR="005613AF" w:rsidRPr="00D6142F" w:rsidRDefault="00B22874" w:rsidP="00C13B29">
      <w:pPr>
        <w:spacing w:after="120" w:line="240" w:lineRule="auto"/>
        <w:ind w:left="1843" w:hanging="1134"/>
        <w:jc w:val="both"/>
        <w:rPr>
          <w:rFonts w:ascii="Arial" w:eastAsia="Arial" w:hAnsi="Arial" w:cs="Arial"/>
        </w:rPr>
      </w:pPr>
      <w:r w:rsidRPr="00D6142F">
        <w:rPr>
          <w:rFonts w:ascii="Arial" w:eastAsia="Arial" w:hAnsi="Arial" w:cs="Arial"/>
        </w:rPr>
        <w:t>29.2</w:t>
      </w:r>
      <w:r w:rsidR="0081128B">
        <w:rPr>
          <w:rFonts w:ascii="Arial" w:eastAsia="Arial" w:hAnsi="Arial" w:cs="Arial"/>
        </w:rPr>
        <w:t>1</w:t>
      </w:r>
      <w:r w:rsidRPr="00D6142F">
        <w:rPr>
          <w:rFonts w:ascii="Arial" w:eastAsia="Arial" w:hAnsi="Arial" w:cs="Arial"/>
        </w:rPr>
        <w:t>.9</w:t>
      </w:r>
      <w:r w:rsidRPr="00D6142F">
        <w:rPr>
          <w:rFonts w:ascii="Arial" w:eastAsia="Arial" w:hAnsi="Arial" w:cs="Arial"/>
        </w:rPr>
        <w:tab/>
        <w:t xml:space="preserve">Door signage. </w:t>
      </w:r>
    </w:p>
    <w:p w14:paraId="20B44D17" w14:textId="3E6CF14A" w:rsidR="005613AF" w:rsidRPr="00D6142F" w:rsidRDefault="00B22874" w:rsidP="00C13B29">
      <w:pPr>
        <w:spacing w:after="120" w:line="240" w:lineRule="auto"/>
        <w:ind w:left="720" w:hanging="720"/>
        <w:jc w:val="both"/>
        <w:rPr>
          <w:rFonts w:ascii="Arial" w:eastAsia="Arial" w:hAnsi="Arial" w:cs="Arial"/>
        </w:rPr>
      </w:pPr>
      <w:r w:rsidRPr="00D6142F">
        <w:rPr>
          <w:rFonts w:ascii="Arial" w:eastAsia="Arial" w:hAnsi="Arial" w:cs="Arial"/>
        </w:rPr>
        <w:t>29.2</w:t>
      </w:r>
      <w:r w:rsidR="0081128B">
        <w:rPr>
          <w:rFonts w:ascii="Arial" w:eastAsia="Arial" w:hAnsi="Arial" w:cs="Arial"/>
        </w:rPr>
        <w:t>2</w:t>
      </w:r>
      <w:r w:rsidRPr="00D6142F">
        <w:rPr>
          <w:rFonts w:ascii="Arial" w:eastAsia="Arial" w:hAnsi="Arial" w:cs="Arial"/>
        </w:rPr>
        <w:tab/>
        <w:t>The Supplier shall ensure all P</w:t>
      </w:r>
      <w:r w:rsidR="006A50D0">
        <w:rPr>
          <w:rFonts w:ascii="Arial" w:eastAsia="Arial" w:hAnsi="Arial" w:cs="Arial"/>
        </w:rPr>
        <w:t>PM</w:t>
      </w:r>
      <w:r w:rsidRPr="00D6142F">
        <w:rPr>
          <w:rFonts w:ascii="Arial" w:eastAsia="Arial" w:hAnsi="Arial" w:cs="Arial"/>
        </w:rPr>
        <w:t xml:space="preserve"> works are managed in compliance with SFG20 and / or Buyer specified requirements and is logged and recorded within the CAFM system. </w:t>
      </w:r>
    </w:p>
    <w:p w14:paraId="3FFE30D0" w14:textId="73F2C6FA" w:rsidR="005613AF" w:rsidRPr="00D6142F" w:rsidRDefault="00B22874" w:rsidP="00C13B29">
      <w:pPr>
        <w:spacing w:after="120" w:line="240" w:lineRule="auto"/>
        <w:ind w:left="720" w:hanging="720"/>
        <w:jc w:val="both"/>
        <w:rPr>
          <w:rFonts w:ascii="Arial" w:eastAsia="Arial" w:hAnsi="Arial" w:cs="Arial"/>
        </w:rPr>
      </w:pPr>
      <w:r w:rsidRPr="00D6142F">
        <w:rPr>
          <w:rFonts w:ascii="Arial" w:eastAsia="Arial" w:hAnsi="Arial" w:cs="Arial"/>
        </w:rPr>
        <w:t>29.2</w:t>
      </w:r>
      <w:r w:rsidR="0081128B">
        <w:rPr>
          <w:rFonts w:ascii="Arial" w:eastAsia="Arial" w:hAnsi="Arial" w:cs="Arial"/>
        </w:rPr>
        <w:t>3</w:t>
      </w:r>
      <w:r w:rsidRPr="00D6142F">
        <w:rPr>
          <w:rFonts w:ascii="Arial" w:eastAsia="Arial" w:hAnsi="Arial" w:cs="Arial"/>
        </w:rPr>
        <w:tab/>
        <w:t xml:space="preserve">The Supplier shall inform </w:t>
      </w:r>
      <w:r w:rsidR="00165FC3" w:rsidRPr="00D6142F">
        <w:rPr>
          <w:rFonts w:ascii="Arial" w:eastAsia="Arial" w:hAnsi="Arial" w:cs="Arial"/>
        </w:rPr>
        <w:t>the Buyer</w:t>
      </w:r>
      <w:r w:rsidRPr="00D6142F">
        <w:rPr>
          <w:rFonts w:ascii="Arial" w:eastAsia="Arial" w:hAnsi="Arial" w:cs="Arial"/>
        </w:rPr>
        <w:t xml:space="preserve"> immediately if a fault is discovered which has potential to impact on </w:t>
      </w:r>
      <w:r w:rsidR="006C360A">
        <w:rPr>
          <w:rFonts w:ascii="Arial" w:eastAsia="Arial" w:hAnsi="Arial" w:cs="Arial"/>
        </w:rPr>
        <w:t>t</w:t>
      </w:r>
      <w:r w:rsidR="005A6119" w:rsidRPr="00D6142F">
        <w:rPr>
          <w:rFonts w:ascii="Arial" w:eastAsia="Arial" w:hAnsi="Arial" w:cs="Arial"/>
        </w:rPr>
        <w:t>he Buyer’s</w:t>
      </w:r>
      <w:r w:rsidRPr="00D6142F">
        <w:rPr>
          <w:rFonts w:ascii="Arial" w:eastAsia="Arial" w:hAnsi="Arial" w:cs="Arial"/>
        </w:rPr>
        <w:t xml:space="preserve"> fire safety and / or safe evacuation procedures in place within </w:t>
      </w:r>
      <w:r w:rsidR="00165FC3" w:rsidRPr="00D6142F">
        <w:rPr>
          <w:rFonts w:ascii="Arial" w:eastAsia="Arial" w:hAnsi="Arial" w:cs="Arial"/>
        </w:rPr>
        <w:t>the Buyer</w:t>
      </w:r>
      <w:r w:rsidRPr="00D6142F">
        <w:rPr>
          <w:rFonts w:ascii="Arial" w:eastAsia="Arial" w:hAnsi="Arial" w:cs="Arial"/>
        </w:rPr>
        <w:t xml:space="preserve"> Premises. </w:t>
      </w:r>
    </w:p>
    <w:p w14:paraId="15A38404" w14:textId="5394C957" w:rsidR="005613AF" w:rsidRPr="00D6142F" w:rsidRDefault="00B22874" w:rsidP="00C13B29">
      <w:pPr>
        <w:spacing w:after="120" w:line="240" w:lineRule="auto"/>
        <w:ind w:left="720" w:hanging="720"/>
        <w:jc w:val="both"/>
        <w:rPr>
          <w:rFonts w:ascii="Arial" w:eastAsia="Arial" w:hAnsi="Arial" w:cs="Arial"/>
        </w:rPr>
      </w:pPr>
      <w:r w:rsidRPr="00D6142F">
        <w:rPr>
          <w:rFonts w:ascii="Arial" w:eastAsia="Arial" w:hAnsi="Arial" w:cs="Arial"/>
        </w:rPr>
        <w:t>29.2</w:t>
      </w:r>
      <w:r w:rsidR="0081128B">
        <w:rPr>
          <w:rFonts w:ascii="Arial" w:eastAsia="Arial" w:hAnsi="Arial" w:cs="Arial"/>
        </w:rPr>
        <w:t>4</w:t>
      </w:r>
      <w:r w:rsidRPr="00D6142F">
        <w:rPr>
          <w:rFonts w:ascii="Arial" w:eastAsia="Arial" w:hAnsi="Arial" w:cs="Arial"/>
        </w:rPr>
        <w:tab/>
        <w:t xml:space="preserve">The Supplier shall undertake a review of the fire door and associated systems during the Mobilisation Period and shall submit a report for the reporting of the condition of the PPM items, which shall be agreed with </w:t>
      </w:r>
      <w:r w:rsidR="00165FC3" w:rsidRPr="00D6142F">
        <w:rPr>
          <w:rFonts w:ascii="Arial" w:eastAsia="Arial" w:hAnsi="Arial" w:cs="Arial"/>
        </w:rPr>
        <w:t>the Buyer</w:t>
      </w:r>
      <w:r w:rsidRPr="00D6142F">
        <w:rPr>
          <w:rFonts w:ascii="Arial" w:eastAsia="Arial" w:hAnsi="Arial" w:cs="Arial"/>
        </w:rPr>
        <w:t xml:space="preserve"> prior to the commencement of the first round of P</w:t>
      </w:r>
      <w:r w:rsidR="006A50D0">
        <w:rPr>
          <w:rFonts w:ascii="Arial" w:eastAsia="Arial" w:hAnsi="Arial" w:cs="Arial"/>
        </w:rPr>
        <w:t xml:space="preserve">PM </w:t>
      </w:r>
      <w:r w:rsidRPr="00D6142F">
        <w:rPr>
          <w:rFonts w:ascii="Arial" w:eastAsia="Arial" w:hAnsi="Arial" w:cs="Arial"/>
        </w:rPr>
        <w:t>scheduled inspections.</w:t>
      </w:r>
    </w:p>
    <w:p w14:paraId="3D0C48DF" w14:textId="7E0FADF6" w:rsidR="005613AF" w:rsidRDefault="00B22874" w:rsidP="00E52E86">
      <w:pPr>
        <w:spacing w:after="120" w:line="240" w:lineRule="auto"/>
        <w:ind w:left="720" w:hanging="720"/>
        <w:jc w:val="both"/>
        <w:rPr>
          <w:rFonts w:ascii="Arial" w:eastAsia="Arial" w:hAnsi="Arial" w:cs="Arial"/>
        </w:rPr>
      </w:pPr>
      <w:r w:rsidRPr="00D6142F">
        <w:rPr>
          <w:rFonts w:ascii="Arial" w:eastAsia="Arial" w:hAnsi="Arial" w:cs="Arial"/>
        </w:rPr>
        <w:t>29.2</w:t>
      </w:r>
      <w:r w:rsidR="0081128B">
        <w:rPr>
          <w:rFonts w:ascii="Arial" w:eastAsia="Arial" w:hAnsi="Arial" w:cs="Arial"/>
        </w:rPr>
        <w:t>5</w:t>
      </w:r>
      <w:r w:rsidRPr="00D6142F">
        <w:rPr>
          <w:rFonts w:ascii="Arial" w:eastAsia="Arial" w:hAnsi="Arial" w:cs="Arial"/>
        </w:rPr>
        <w:tab/>
        <w:t xml:space="preserve">The report shall be submitted electronically to </w:t>
      </w:r>
      <w:r w:rsidR="00165FC3" w:rsidRPr="00D6142F">
        <w:rPr>
          <w:rFonts w:ascii="Arial" w:eastAsia="Arial" w:hAnsi="Arial" w:cs="Arial"/>
        </w:rPr>
        <w:t>the Buyer</w:t>
      </w:r>
      <w:r w:rsidRPr="00D6142F">
        <w:rPr>
          <w:rFonts w:ascii="Arial" w:eastAsia="Arial" w:hAnsi="Arial" w:cs="Arial"/>
        </w:rPr>
        <w:t xml:space="preserve"> within five (5) Working Days of undertaking the inspection and shall be reported via email by the Supplier within twenty-four (24) hours of the inspection of any defects of a health and safety nature it finds </w:t>
      </w:r>
      <w:r w:rsidR="00CD11A8" w:rsidRPr="00D6142F">
        <w:rPr>
          <w:rFonts w:ascii="Arial" w:eastAsia="Arial" w:hAnsi="Arial" w:cs="Arial"/>
        </w:rPr>
        <w:t>during</w:t>
      </w:r>
      <w:r w:rsidRPr="00D6142F">
        <w:rPr>
          <w:rFonts w:ascii="Arial" w:eastAsia="Arial" w:hAnsi="Arial" w:cs="Arial"/>
        </w:rPr>
        <w:t xml:space="preserve"> its inspection together with a recommendation for remedial action if defects cannot be fixed during the inspection.</w:t>
      </w:r>
    </w:p>
    <w:p w14:paraId="61E43BBA" w14:textId="355242D0" w:rsidR="00883278" w:rsidRPr="009B0BA1" w:rsidRDefault="00883278" w:rsidP="00676774">
      <w:pPr>
        <w:spacing w:after="120" w:line="240" w:lineRule="auto"/>
        <w:jc w:val="both"/>
        <w:rPr>
          <w:rFonts w:ascii="Arial" w:eastAsia="Arial" w:hAnsi="Arial" w:cs="Arial"/>
          <w:color w:val="FF0000"/>
        </w:rPr>
      </w:pPr>
      <w:bookmarkStart w:id="206" w:name="_Hlk147818571"/>
      <w:r w:rsidRPr="009B0BA1">
        <w:rPr>
          <w:rFonts w:ascii="Arial" w:eastAsia="Arial" w:hAnsi="Arial" w:cs="Arial"/>
          <w:color w:val="FF0000"/>
        </w:rPr>
        <w:t>29.26</w:t>
      </w:r>
      <w:r w:rsidRPr="009B0BA1">
        <w:rPr>
          <w:rFonts w:ascii="Arial" w:eastAsia="Arial" w:hAnsi="Arial" w:cs="Arial"/>
          <w:color w:val="FF0000"/>
        </w:rPr>
        <w:tab/>
        <w:t>The Supplier shall be responsible for the provision of</w:t>
      </w:r>
      <w:r w:rsidR="00951940" w:rsidRPr="009B0BA1">
        <w:rPr>
          <w:rFonts w:ascii="Arial" w:eastAsia="Arial" w:hAnsi="Arial" w:cs="Arial"/>
          <w:color w:val="FF0000"/>
        </w:rPr>
        <w:t xml:space="preserve"> a minor work repair service</w:t>
      </w:r>
      <w:r w:rsidR="00676774" w:rsidRPr="009B0BA1">
        <w:rPr>
          <w:rFonts w:ascii="Arial" w:eastAsia="Arial" w:hAnsi="Arial" w:cs="Arial"/>
          <w:color w:val="FF0000"/>
        </w:rPr>
        <w:t>.</w:t>
      </w:r>
    </w:p>
    <w:p w14:paraId="4F23A9CC" w14:textId="27799584" w:rsidR="00B428B8" w:rsidRPr="009B0BA1" w:rsidRDefault="00B428B8" w:rsidP="00676774">
      <w:pPr>
        <w:spacing w:after="120" w:line="240" w:lineRule="auto"/>
        <w:ind w:left="720" w:hanging="720"/>
        <w:jc w:val="both"/>
        <w:rPr>
          <w:rFonts w:ascii="Arial" w:eastAsia="Arial" w:hAnsi="Arial" w:cs="Arial"/>
          <w:color w:val="FF0000"/>
        </w:rPr>
      </w:pPr>
      <w:r w:rsidRPr="009B0BA1">
        <w:rPr>
          <w:rFonts w:ascii="Arial" w:eastAsia="Arial" w:hAnsi="Arial" w:cs="Arial"/>
          <w:color w:val="FF0000"/>
        </w:rPr>
        <w:t>29.27</w:t>
      </w:r>
      <w:r w:rsidRPr="009B0BA1">
        <w:rPr>
          <w:rFonts w:ascii="Arial" w:eastAsia="Arial" w:hAnsi="Arial" w:cs="Arial"/>
          <w:color w:val="FF0000"/>
        </w:rPr>
        <w:tab/>
        <w:t xml:space="preserve">An adaptable and responsive repairs Service to the Buyer Premises during operational Working Hours. </w:t>
      </w:r>
    </w:p>
    <w:p w14:paraId="2635CE67" w14:textId="1F817AA3" w:rsidR="00B428B8" w:rsidRPr="009B0BA1" w:rsidRDefault="00B428B8" w:rsidP="00676774">
      <w:pPr>
        <w:spacing w:after="120" w:line="240" w:lineRule="auto"/>
        <w:ind w:left="720" w:hanging="720"/>
        <w:jc w:val="both"/>
        <w:rPr>
          <w:rFonts w:ascii="Arial" w:eastAsia="Arial" w:hAnsi="Arial" w:cs="Arial"/>
          <w:color w:val="FF0000"/>
        </w:rPr>
      </w:pPr>
      <w:r w:rsidRPr="009B0BA1">
        <w:rPr>
          <w:rFonts w:ascii="Arial" w:eastAsia="Arial" w:hAnsi="Arial" w:cs="Arial"/>
          <w:color w:val="FF0000"/>
        </w:rPr>
        <w:t>29.28</w:t>
      </w:r>
      <w:r w:rsidRPr="009B0BA1">
        <w:rPr>
          <w:rFonts w:ascii="Arial" w:eastAsia="Arial" w:hAnsi="Arial" w:cs="Arial"/>
          <w:color w:val="FF0000"/>
        </w:rPr>
        <w:tab/>
        <w:t xml:space="preserve">The </w:t>
      </w:r>
      <w:r w:rsidR="00951940" w:rsidRPr="009B0BA1">
        <w:rPr>
          <w:rFonts w:ascii="Arial" w:eastAsia="Arial" w:hAnsi="Arial" w:cs="Arial"/>
          <w:color w:val="FF0000"/>
        </w:rPr>
        <w:t>Supplier shall ensure that those persons undertaking this service</w:t>
      </w:r>
      <w:r w:rsidRPr="009B0BA1">
        <w:rPr>
          <w:rFonts w:ascii="Arial" w:eastAsia="Arial" w:hAnsi="Arial" w:cs="Arial"/>
          <w:color w:val="FF0000"/>
        </w:rPr>
        <w:t xml:space="preserve"> shall have general expertise in the wide range of maintenance and repair requests that are likely to be demanded of this Service.</w:t>
      </w:r>
    </w:p>
    <w:p w14:paraId="104BF263" w14:textId="65953A25" w:rsidR="00B428B8" w:rsidRPr="009B0BA1" w:rsidRDefault="00B428B8" w:rsidP="00676774">
      <w:pPr>
        <w:spacing w:after="120" w:line="240" w:lineRule="auto"/>
        <w:ind w:left="720" w:hanging="720"/>
        <w:jc w:val="both"/>
        <w:rPr>
          <w:rFonts w:ascii="Arial" w:eastAsia="Arial" w:hAnsi="Arial" w:cs="Arial"/>
          <w:color w:val="FF0000"/>
        </w:rPr>
      </w:pPr>
      <w:r w:rsidRPr="009B0BA1">
        <w:rPr>
          <w:rFonts w:ascii="Arial" w:eastAsia="Arial" w:hAnsi="Arial" w:cs="Arial"/>
          <w:color w:val="FF0000"/>
        </w:rPr>
        <w:t>29.29</w:t>
      </w:r>
      <w:r w:rsidRPr="009B0BA1">
        <w:rPr>
          <w:rFonts w:ascii="Arial" w:eastAsia="Arial" w:hAnsi="Arial" w:cs="Arial"/>
          <w:color w:val="FF0000"/>
        </w:rPr>
        <w:tab/>
        <w:t xml:space="preserve">With sole contact being made through and monitored by the helpdesk, the minor repairs Service shall be available to deal with general small repairs and decoration on a planned, </w:t>
      </w:r>
      <w:proofErr w:type="gramStart"/>
      <w:r w:rsidRPr="009B0BA1">
        <w:rPr>
          <w:rFonts w:ascii="Arial" w:eastAsia="Arial" w:hAnsi="Arial" w:cs="Arial"/>
          <w:color w:val="FF0000"/>
        </w:rPr>
        <w:t>reactive</w:t>
      </w:r>
      <w:proofErr w:type="gramEnd"/>
      <w:r w:rsidRPr="009B0BA1">
        <w:rPr>
          <w:rFonts w:ascii="Arial" w:eastAsia="Arial" w:hAnsi="Arial" w:cs="Arial"/>
          <w:color w:val="FF0000"/>
        </w:rPr>
        <w:t xml:space="preserve"> or ad hoc basis. The Supplier shall ensure that Approval to proceed with the task has been received from the Buyer prior to the commencement of any works. </w:t>
      </w:r>
      <w:r w:rsidRPr="009B0BA1">
        <w:rPr>
          <w:rFonts w:ascii="Arial" w:eastAsia="Arial" w:hAnsi="Arial" w:cs="Arial"/>
          <w:color w:val="FF0000"/>
        </w:rPr>
        <w:tab/>
        <w:t xml:space="preserve">Tasks likely to fall within the remit of the minor repairs Service include but are not limited to: </w:t>
      </w:r>
    </w:p>
    <w:p w14:paraId="77DBEF68" w14:textId="333CC17B" w:rsidR="00B428B8" w:rsidRPr="009B0BA1" w:rsidRDefault="00D94886" w:rsidP="00676774">
      <w:pPr>
        <w:spacing w:after="120" w:line="240" w:lineRule="auto"/>
        <w:ind w:left="1843" w:hanging="1134"/>
        <w:jc w:val="both"/>
        <w:rPr>
          <w:rFonts w:ascii="Arial" w:eastAsia="Arial" w:hAnsi="Arial" w:cs="Arial"/>
          <w:color w:val="FF0000"/>
        </w:rPr>
      </w:pPr>
      <w:r w:rsidRPr="009B0BA1">
        <w:rPr>
          <w:rFonts w:ascii="Arial" w:eastAsia="Arial" w:hAnsi="Arial" w:cs="Arial"/>
          <w:color w:val="FF0000"/>
        </w:rPr>
        <w:t>29.29.</w:t>
      </w:r>
      <w:r w:rsidR="00B428B8" w:rsidRPr="009B0BA1">
        <w:rPr>
          <w:rFonts w:ascii="Arial" w:eastAsia="Arial" w:hAnsi="Arial" w:cs="Arial"/>
          <w:color w:val="FF0000"/>
        </w:rPr>
        <w:t>1.</w:t>
      </w:r>
      <w:r w:rsidRPr="009B0BA1">
        <w:rPr>
          <w:rFonts w:ascii="Arial" w:eastAsia="Arial" w:hAnsi="Arial" w:cs="Arial"/>
          <w:color w:val="FF0000"/>
        </w:rPr>
        <w:t xml:space="preserve"> </w:t>
      </w:r>
      <w:r w:rsidR="00B428B8" w:rsidRPr="009B0BA1">
        <w:rPr>
          <w:rFonts w:ascii="Arial" w:eastAsia="Arial" w:hAnsi="Arial" w:cs="Arial"/>
          <w:color w:val="FF0000"/>
        </w:rPr>
        <w:t xml:space="preserve">Picture hanging; </w:t>
      </w:r>
    </w:p>
    <w:p w14:paraId="4B7C610A" w14:textId="446B7B9B" w:rsidR="00B428B8" w:rsidRPr="009B0BA1" w:rsidRDefault="00D94886" w:rsidP="00676774">
      <w:pPr>
        <w:spacing w:after="120" w:line="240" w:lineRule="auto"/>
        <w:ind w:left="1843" w:hanging="1134"/>
        <w:jc w:val="both"/>
        <w:rPr>
          <w:rFonts w:ascii="Arial" w:eastAsia="Arial" w:hAnsi="Arial" w:cs="Arial"/>
          <w:color w:val="FF0000"/>
        </w:rPr>
      </w:pPr>
      <w:r w:rsidRPr="009B0BA1">
        <w:rPr>
          <w:rFonts w:ascii="Arial" w:eastAsia="Arial" w:hAnsi="Arial" w:cs="Arial"/>
          <w:color w:val="FF0000"/>
        </w:rPr>
        <w:t>29</w:t>
      </w:r>
      <w:r w:rsidR="00B428B8" w:rsidRPr="009B0BA1">
        <w:rPr>
          <w:rFonts w:ascii="Arial" w:eastAsia="Arial" w:hAnsi="Arial" w:cs="Arial"/>
          <w:color w:val="FF0000"/>
        </w:rPr>
        <w:t>.</w:t>
      </w:r>
      <w:r w:rsidRPr="009B0BA1">
        <w:rPr>
          <w:rFonts w:ascii="Arial" w:eastAsia="Arial" w:hAnsi="Arial" w:cs="Arial"/>
          <w:color w:val="FF0000"/>
        </w:rPr>
        <w:t xml:space="preserve">29.2. </w:t>
      </w:r>
      <w:r w:rsidR="00B428B8" w:rsidRPr="009B0BA1">
        <w:rPr>
          <w:rFonts w:ascii="Arial" w:eastAsia="Arial" w:hAnsi="Arial" w:cs="Arial"/>
          <w:color w:val="FF0000"/>
        </w:rPr>
        <w:t>Shelf hanging;</w:t>
      </w:r>
    </w:p>
    <w:p w14:paraId="7DA3AB00" w14:textId="148EC6C0" w:rsidR="00B428B8" w:rsidRPr="009B0BA1" w:rsidRDefault="00D94886" w:rsidP="00676774">
      <w:pPr>
        <w:spacing w:after="120" w:line="240" w:lineRule="auto"/>
        <w:ind w:left="1843" w:hanging="1134"/>
        <w:jc w:val="both"/>
        <w:rPr>
          <w:rFonts w:ascii="Arial" w:eastAsia="Arial" w:hAnsi="Arial" w:cs="Arial"/>
          <w:color w:val="FF0000"/>
        </w:rPr>
      </w:pPr>
      <w:r w:rsidRPr="009B0BA1">
        <w:rPr>
          <w:rFonts w:ascii="Arial" w:eastAsia="Arial" w:hAnsi="Arial" w:cs="Arial"/>
          <w:color w:val="FF0000"/>
        </w:rPr>
        <w:t>29.29.3</w:t>
      </w:r>
      <w:r w:rsidR="00B428B8" w:rsidRPr="009B0BA1">
        <w:rPr>
          <w:rFonts w:ascii="Arial" w:eastAsia="Arial" w:hAnsi="Arial" w:cs="Arial"/>
          <w:color w:val="FF0000"/>
        </w:rPr>
        <w:t>.</w:t>
      </w:r>
      <w:r w:rsidRPr="009B0BA1">
        <w:rPr>
          <w:rFonts w:ascii="Arial" w:eastAsia="Arial" w:hAnsi="Arial" w:cs="Arial"/>
          <w:color w:val="FF0000"/>
        </w:rPr>
        <w:t xml:space="preserve"> </w:t>
      </w:r>
      <w:r w:rsidR="00B428B8" w:rsidRPr="009B0BA1">
        <w:rPr>
          <w:rFonts w:ascii="Arial" w:eastAsia="Arial" w:hAnsi="Arial" w:cs="Arial"/>
          <w:color w:val="FF0000"/>
        </w:rPr>
        <w:t>Pin-board installation;</w:t>
      </w:r>
    </w:p>
    <w:p w14:paraId="0AE40E32" w14:textId="32ED04FE" w:rsidR="00B428B8" w:rsidRPr="009B0BA1" w:rsidRDefault="00D94886" w:rsidP="00676774">
      <w:pPr>
        <w:spacing w:after="120" w:line="240" w:lineRule="auto"/>
        <w:ind w:left="1843" w:hanging="1134"/>
        <w:jc w:val="both"/>
        <w:rPr>
          <w:rFonts w:ascii="Arial" w:eastAsia="Arial" w:hAnsi="Arial" w:cs="Arial"/>
          <w:color w:val="FF0000"/>
        </w:rPr>
      </w:pPr>
      <w:r w:rsidRPr="009B0BA1">
        <w:rPr>
          <w:rFonts w:ascii="Arial" w:eastAsia="Arial" w:hAnsi="Arial" w:cs="Arial"/>
          <w:color w:val="FF0000"/>
        </w:rPr>
        <w:t>29.29.</w:t>
      </w:r>
      <w:r w:rsidR="00B428B8" w:rsidRPr="009B0BA1">
        <w:rPr>
          <w:rFonts w:ascii="Arial" w:eastAsia="Arial" w:hAnsi="Arial" w:cs="Arial"/>
          <w:color w:val="FF0000"/>
        </w:rPr>
        <w:t>4.</w:t>
      </w:r>
      <w:r w:rsidRPr="009B0BA1">
        <w:rPr>
          <w:rFonts w:ascii="Arial" w:eastAsia="Arial" w:hAnsi="Arial" w:cs="Arial"/>
          <w:color w:val="FF0000"/>
        </w:rPr>
        <w:t xml:space="preserve"> </w:t>
      </w:r>
      <w:proofErr w:type="gramStart"/>
      <w:r w:rsidR="00B428B8" w:rsidRPr="009B0BA1">
        <w:rPr>
          <w:rFonts w:ascii="Arial" w:eastAsia="Arial" w:hAnsi="Arial" w:cs="Arial"/>
          <w:color w:val="FF0000"/>
        </w:rPr>
        <w:t>Light-bulb</w:t>
      </w:r>
      <w:proofErr w:type="gramEnd"/>
      <w:r w:rsidR="00B428B8" w:rsidRPr="009B0BA1">
        <w:rPr>
          <w:rFonts w:ascii="Arial" w:eastAsia="Arial" w:hAnsi="Arial" w:cs="Arial"/>
          <w:color w:val="FF0000"/>
        </w:rPr>
        <w:t xml:space="preserve"> changing;</w:t>
      </w:r>
    </w:p>
    <w:p w14:paraId="6A015CEB" w14:textId="1834E15D" w:rsidR="00B428B8" w:rsidRPr="009B0BA1" w:rsidRDefault="00D4774C" w:rsidP="00676774">
      <w:pPr>
        <w:spacing w:after="120" w:line="240" w:lineRule="auto"/>
        <w:ind w:left="1843" w:hanging="1134"/>
        <w:jc w:val="both"/>
        <w:rPr>
          <w:rFonts w:ascii="Arial" w:eastAsia="Arial" w:hAnsi="Arial" w:cs="Arial"/>
          <w:color w:val="FF0000"/>
        </w:rPr>
      </w:pPr>
      <w:r w:rsidRPr="009B0BA1">
        <w:rPr>
          <w:rFonts w:ascii="Arial" w:eastAsia="Arial" w:hAnsi="Arial" w:cs="Arial"/>
          <w:color w:val="FF0000"/>
        </w:rPr>
        <w:t>29.29.</w:t>
      </w:r>
      <w:r w:rsidR="00B428B8" w:rsidRPr="009B0BA1">
        <w:rPr>
          <w:rFonts w:ascii="Arial" w:eastAsia="Arial" w:hAnsi="Arial" w:cs="Arial"/>
          <w:color w:val="FF0000"/>
        </w:rPr>
        <w:t>5.</w:t>
      </w:r>
      <w:r w:rsidRPr="009B0BA1">
        <w:rPr>
          <w:rFonts w:ascii="Arial" w:eastAsia="Arial" w:hAnsi="Arial" w:cs="Arial"/>
          <w:color w:val="FF0000"/>
        </w:rPr>
        <w:t xml:space="preserve"> </w:t>
      </w:r>
      <w:r w:rsidR="00B428B8" w:rsidRPr="009B0BA1">
        <w:rPr>
          <w:rFonts w:ascii="Arial" w:eastAsia="Arial" w:hAnsi="Arial" w:cs="Arial"/>
          <w:color w:val="FF0000"/>
        </w:rPr>
        <w:t xml:space="preserve">Toilet-seat replacement; </w:t>
      </w:r>
    </w:p>
    <w:p w14:paraId="51568B85" w14:textId="07AD86AD" w:rsidR="00B428B8" w:rsidRPr="009B0BA1" w:rsidRDefault="00D4774C" w:rsidP="00676774">
      <w:pPr>
        <w:spacing w:after="120" w:line="240" w:lineRule="auto"/>
        <w:ind w:left="1843" w:hanging="1134"/>
        <w:jc w:val="both"/>
        <w:rPr>
          <w:rFonts w:ascii="Arial" w:eastAsia="Arial" w:hAnsi="Arial" w:cs="Arial"/>
          <w:color w:val="FF0000"/>
        </w:rPr>
      </w:pPr>
      <w:r w:rsidRPr="009B0BA1">
        <w:rPr>
          <w:rFonts w:ascii="Arial" w:eastAsia="Arial" w:hAnsi="Arial" w:cs="Arial"/>
          <w:color w:val="FF0000"/>
        </w:rPr>
        <w:t>29.29.</w:t>
      </w:r>
      <w:r w:rsidR="00B428B8" w:rsidRPr="009B0BA1">
        <w:rPr>
          <w:rFonts w:ascii="Arial" w:eastAsia="Arial" w:hAnsi="Arial" w:cs="Arial"/>
          <w:color w:val="FF0000"/>
        </w:rPr>
        <w:t>6.</w:t>
      </w:r>
      <w:r w:rsidRPr="009B0BA1">
        <w:rPr>
          <w:rFonts w:ascii="Arial" w:eastAsia="Arial" w:hAnsi="Arial" w:cs="Arial"/>
          <w:color w:val="FF0000"/>
        </w:rPr>
        <w:t xml:space="preserve"> </w:t>
      </w:r>
      <w:r w:rsidR="00B428B8" w:rsidRPr="009B0BA1">
        <w:rPr>
          <w:rFonts w:ascii="Arial" w:eastAsia="Arial" w:hAnsi="Arial" w:cs="Arial"/>
          <w:color w:val="FF0000"/>
        </w:rPr>
        <w:t>Clearing pipe / drain blockages;</w:t>
      </w:r>
    </w:p>
    <w:p w14:paraId="00335998" w14:textId="0EBAE51B" w:rsidR="00B428B8" w:rsidRPr="009B0BA1" w:rsidRDefault="00D4774C" w:rsidP="00676774">
      <w:pPr>
        <w:spacing w:after="120" w:line="240" w:lineRule="auto"/>
        <w:ind w:left="1843" w:hanging="1134"/>
        <w:jc w:val="both"/>
        <w:rPr>
          <w:rFonts w:ascii="Arial" w:eastAsia="Arial" w:hAnsi="Arial" w:cs="Arial"/>
          <w:color w:val="FF0000"/>
        </w:rPr>
      </w:pPr>
      <w:r w:rsidRPr="009B0BA1">
        <w:rPr>
          <w:rFonts w:ascii="Arial" w:eastAsia="Arial" w:hAnsi="Arial" w:cs="Arial"/>
          <w:color w:val="FF0000"/>
        </w:rPr>
        <w:t>29.29.</w:t>
      </w:r>
      <w:r w:rsidR="00B428B8" w:rsidRPr="009B0BA1">
        <w:rPr>
          <w:rFonts w:ascii="Arial" w:eastAsia="Arial" w:hAnsi="Arial" w:cs="Arial"/>
          <w:color w:val="FF0000"/>
        </w:rPr>
        <w:t>7.</w:t>
      </w:r>
      <w:r w:rsidRPr="009B0BA1">
        <w:rPr>
          <w:rFonts w:ascii="Arial" w:eastAsia="Arial" w:hAnsi="Arial" w:cs="Arial"/>
          <w:color w:val="FF0000"/>
        </w:rPr>
        <w:t xml:space="preserve"> </w:t>
      </w:r>
      <w:r w:rsidR="00B428B8" w:rsidRPr="009B0BA1">
        <w:rPr>
          <w:rFonts w:ascii="Arial" w:eastAsia="Arial" w:hAnsi="Arial" w:cs="Arial"/>
          <w:color w:val="FF0000"/>
        </w:rPr>
        <w:t xml:space="preserve">Building fabric inspections; </w:t>
      </w:r>
    </w:p>
    <w:p w14:paraId="4D00BB63" w14:textId="259F2D4B" w:rsidR="00B428B8" w:rsidRPr="009B0BA1" w:rsidRDefault="00D4774C" w:rsidP="00676774">
      <w:pPr>
        <w:spacing w:after="120" w:line="240" w:lineRule="auto"/>
        <w:ind w:left="1843" w:hanging="1134"/>
        <w:jc w:val="both"/>
        <w:rPr>
          <w:rFonts w:ascii="Arial" w:eastAsia="Arial" w:hAnsi="Arial" w:cs="Arial"/>
          <w:color w:val="FF0000"/>
        </w:rPr>
      </w:pPr>
      <w:r w:rsidRPr="009B0BA1">
        <w:rPr>
          <w:rFonts w:ascii="Arial" w:eastAsia="Arial" w:hAnsi="Arial" w:cs="Arial"/>
          <w:color w:val="FF0000"/>
        </w:rPr>
        <w:t>29.29.</w:t>
      </w:r>
      <w:r w:rsidR="00B428B8" w:rsidRPr="009B0BA1">
        <w:rPr>
          <w:rFonts w:ascii="Arial" w:eastAsia="Arial" w:hAnsi="Arial" w:cs="Arial"/>
          <w:color w:val="FF0000"/>
        </w:rPr>
        <w:t>8.</w:t>
      </w:r>
      <w:r w:rsidRPr="009B0BA1">
        <w:rPr>
          <w:rFonts w:ascii="Arial" w:eastAsia="Arial" w:hAnsi="Arial" w:cs="Arial"/>
          <w:color w:val="FF0000"/>
        </w:rPr>
        <w:t xml:space="preserve"> </w:t>
      </w:r>
      <w:r w:rsidR="00B428B8" w:rsidRPr="009B0BA1">
        <w:rPr>
          <w:rFonts w:ascii="Arial" w:eastAsia="Arial" w:hAnsi="Arial" w:cs="Arial"/>
          <w:color w:val="FF0000"/>
        </w:rPr>
        <w:t xml:space="preserve">Carpet repairs; </w:t>
      </w:r>
    </w:p>
    <w:p w14:paraId="1811FFA7" w14:textId="4A2E7789" w:rsidR="00B428B8" w:rsidRPr="009B0BA1" w:rsidRDefault="00D4774C" w:rsidP="00676774">
      <w:pPr>
        <w:spacing w:after="120" w:line="240" w:lineRule="auto"/>
        <w:ind w:left="1843" w:hanging="1134"/>
        <w:jc w:val="both"/>
        <w:rPr>
          <w:rFonts w:ascii="Arial" w:eastAsia="Arial" w:hAnsi="Arial" w:cs="Arial"/>
          <w:color w:val="FF0000"/>
        </w:rPr>
      </w:pPr>
      <w:r w:rsidRPr="009B0BA1">
        <w:rPr>
          <w:rFonts w:ascii="Arial" w:eastAsia="Arial" w:hAnsi="Arial" w:cs="Arial"/>
          <w:color w:val="FF0000"/>
        </w:rPr>
        <w:t>29.29.</w:t>
      </w:r>
      <w:r w:rsidR="00B428B8" w:rsidRPr="009B0BA1">
        <w:rPr>
          <w:rFonts w:ascii="Arial" w:eastAsia="Arial" w:hAnsi="Arial" w:cs="Arial"/>
          <w:color w:val="FF0000"/>
        </w:rPr>
        <w:t>9.</w:t>
      </w:r>
      <w:r w:rsidRPr="009B0BA1">
        <w:rPr>
          <w:rFonts w:ascii="Arial" w:eastAsia="Arial" w:hAnsi="Arial" w:cs="Arial"/>
          <w:color w:val="FF0000"/>
        </w:rPr>
        <w:t xml:space="preserve"> </w:t>
      </w:r>
      <w:r w:rsidR="00B428B8" w:rsidRPr="009B0BA1">
        <w:rPr>
          <w:rFonts w:ascii="Arial" w:eastAsia="Arial" w:hAnsi="Arial" w:cs="Arial"/>
          <w:color w:val="FF0000"/>
        </w:rPr>
        <w:t xml:space="preserve">Movement of boxes and small-scale furniture movement (maximum of 9 </w:t>
      </w:r>
      <w:r w:rsidRPr="009B0BA1">
        <w:rPr>
          <w:rFonts w:ascii="Arial" w:eastAsia="Arial" w:hAnsi="Arial" w:cs="Arial"/>
          <w:color w:val="FF0000"/>
        </w:rPr>
        <w:t xml:space="preserve">   </w:t>
      </w:r>
      <w:r w:rsidR="00B428B8" w:rsidRPr="009B0BA1">
        <w:rPr>
          <w:rFonts w:ascii="Arial" w:eastAsia="Arial" w:hAnsi="Arial" w:cs="Arial"/>
          <w:color w:val="FF0000"/>
        </w:rPr>
        <w:t xml:space="preserve">persons or 2 desks). </w:t>
      </w:r>
    </w:p>
    <w:p w14:paraId="17EF78EC" w14:textId="68DF8688" w:rsidR="00364F63" w:rsidRPr="00D63B5F" w:rsidRDefault="00D4774C" w:rsidP="00B428B8">
      <w:pPr>
        <w:spacing w:after="0" w:line="240" w:lineRule="auto"/>
        <w:jc w:val="both"/>
        <w:rPr>
          <w:rFonts w:ascii="Arial" w:eastAsia="Arial" w:hAnsi="Arial" w:cs="Arial"/>
          <w:color w:val="4472C4" w:themeColor="accent1"/>
        </w:rPr>
      </w:pPr>
      <w:r w:rsidRPr="009B0BA1">
        <w:rPr>
          <w:rFonts w:ascii="Arial" w:eastAsia="Arial" w:hAnsi="Arial" w:cs="Arial"/>
          <w:color w:val="FF0000"/>
        </w:rPr>
        <w:t>29.30</w:t>
      </w:r>
      <w:r w:rsidR="00B428B8" w:rsidRPr="009B0BA1">
        <w:rPr>
          <w:rFonts w:ascii="Arial" w:eastAsia="Arial" w:hAnsi="Arial" w:cs="Arial"/>
          <w:color w:val="FF0000"/>
        </w:rPr>
        <w:tab/>
        <w:t xml:space="preserve">Costs for the minor repairs Service are to be included in the Charges. </w:t>
      </w:r>
      <w:r w:rsidR="003F020A" w:rsidRPr="009B0BA1">
        <w:rPr>
          <w:rFonts w:ascii="Arial" w:eastAsia="Arial" w:hAnsi="Arial" w:cs="Arial"/>
          <w:color w:val="FF0000"/>
        </w:rPr>
        <w:tab/>
      </w:r>
      <w:bookmarkEnd w:id="206"/>
    </w:p>
    <w:p w14:paraId="38FCC764" w14:textId="77777777" w:rsidR="00FF50D2" w:rsidRDefault="00FF50D2" w:rsidP="00FF50D2">
      <w:pPr>
        <w:spacing w:after="0" w:line="240" w:lineRule="auto"/>
        <w:jc w:val="both"/>
        <w:rPr>
          <w:rFonts w:ascii="Arial" w:eastAsia="Arial" w:hAnsi="Arial" w:cs="Arial"/>
          <w:b/>
        </w:rPr>
      </w:pPr>
    </w:p>
    <w:p w14:paraId="111D1628" w14:textId="16B5013A" w:rsidR="005613AF" w:rsidRDefault="00B22874" w:rsidP="00C13B29">
      <w:pPr>
        <w:spacing w:after="120" w:line="240" w:lineRule="auto"/>
        <w:jc w:val="both"/>
        <w:rPr>
          <w:rFonts w:ascii="Arial" w:eastAsia="Arial" w:hAnsi="Arial" w:cs="Arial"/>
          <w:b/>
        </w:rPr>
      </w:pPr>
      <w:r>
        <w:rPr>
          <w:rFonts w:ascii="Arial" w:eastAsia="Arial" w:hAnsi="Arial" w:cs="Arial"/>
          <w:b/>
        </w:rPr>
        <w:t>30.   Service E8 - Reactive Maintenance Services</w:t>
      </w:r>
    </w:p>
    <w:p w14:paraId="08CE401F" w14:textId="41167709" w:rsidR="005613AF" w:rsidRDefault="00B22874" w:rsidP="00C13B29">
      <w:pPr>
        <w:spacing w:after="120" w:line="240" w:lineRule="auto"/>
        <w:jc w:val="both"/>
        <w:rPr>
          <w:rFonts w:ascii="Arial" w:eastAsia="Arial" w:hAnsi="Arial" w:cs="Arial"/>
        </w:rPr>
      </w:pPr>
      <w:r>
        <w:rPr>
          <w:rFonts w:ascii="Arial" w:eastAsia="Arial" w:hAnsi="Arial" w:cs="Arial"/>
        </w:rPr>
        <w:t>30.1</w:t>
      </w:r>
      <w:r>
        <w:rPr>
          <w:rFonts w:ascii="Arial" w:eastAsia="Arial" w:hAnsi="Arial" w:cs="Arial"/>
        </w:rPr>
        <w:tab/>
        <w:t>The following</w:t>
      </w:r>
      <w:r w:rsidR="006A50D0">
        <w:rPr>
          <w:rFonts w:ascii="Arial" w:eastAsia="Arial" w:hAnsi="Arial" w:cs="Arial"/>
        </w:rPr>
        <w:t xml:space="preserve"> </w:t>
      </w:r>
      <w:r w:rsidR="006A50D0" w:rsidRPr="00676774">
        <w:rPr>
          <w:rFonts w:ascii="Arial" w:eastAsia="Arial" w:hAnsi="Arial" w:cs="Arial"/>
          <w:color w:val="FF0000"/>
        </w:rPr>
        <w:t>requirements and</w:t>
      </w:r>
      <w:r w:rsidRPr="00676774">
        <w:rPr>
          <w:rFonts w:ascii="Arial" w:eastAsia="Arial" w:hAnsi="Arial" w:cs="Arial"/>
          <w:color w:val="FF0000"/>
        </w:rPr>
        <w:t xml:space="preserve"> </w:t>
      </w:r>
      <w:r>
        <w:rPr>
          <w:rFonts w:ascii="Arial" w:eastAsia="Arial" w:hAnsi="Arial" w:cs="Arial"/>
        </w:rPr>
        <w:t xml:space="preserve">Standards </w:t>
      </w:r>
      <w:r w:rsidR="006A50D0" w:rsidRPr="001F0245">
        <w:rPr>
          <w:rFonts w:ascii="Arial" w:eastAsia="Arial" w:hAnsi="Arial" w:cs="Arial"/>
          <w:color w:val="FF0000"/>
        </w:rPr>
        <w:t>shall</w:t>
      </w:r>
      <w:r w:rsidR="006A50D0">
        <w:rPr>
          <w:rFonts w:ascii="Arial" w:eastAsia="Arial" w:hAnsi="Arial" w:cs="Arial"/>
        </w:rPr>
        <w:t xml:space="preserve"> </w:t>
      </w:r>
      <w:r>
        <w:rPr>
          <w:rFonts w:ascii="Arial" w:eastAsia="Arial" w:hAnsi="Arial" w:cs="Arial"/>
        </w:rPr>
        <w:t>apply to this Service SE8.</w:t>
      </w:r>
    </w:p>
    <w:p w14:paraId="6B7E8D6C" w14:textId="7631CCFC" w:rsidR="005613AF" w:rsidRPr="00ED6C78" w:rsidRDefault="00B22874" w:rsidP="00C13B29">
      <w:pPr>
        <w:spacing w:after="120" w:line="240" w:lineRule="auto"/>
        <w:ind w:left="720" w:hanging="720"/>
        <w:jc w:val="both"/>
        <w:rPr>
          <w:rFonts w:ascii="Arial" w:eastAsia="Arial" w:hAnsi="Arial" w:cs="Arial"/>
          <w:color w:val="4472C4" w:themeColor="accent1"/>
        </w:rPr>
      </w:pPr>
      <w:r>
        <w:rPr>
          <w:rFonts w:ascii="Arial" w:eastAsia="Arial" w:hAnsi="Arial" w:cs="Arial"/>
        </w:rPr>
        <w:lastRenderedPageBreak/>
        <w:t>30.2</w:t>
      </w:r>
      <w:r>
        <w:rPr>
          <w:rFonts w:ascii="Arial" w:eastAsia="Arial" w:hAnsi="Arial" w:cs="Arial"/>
        </w:rPr>
        <w:tab/>
        <w:t>The Supplier shall provide a professionally managed Service for reactive repairs and maintenance 24 hours per day, 365 days per year</w:t>
      </w:r>
      <w:r w:rsidR="00FA7B53">
        <w:rPr>
          <w:rFonts w:ascii="Arial" w:eastAsia="Arial" w:hAnsi="Arial" w:cs="Arial"/>
        </w:rPr>
        <w:t>.</w:t>
      </w:r>
    </w:p>
    <w:p w14:paraId="71044FDC" w14:textId="35E5C9FA" w:rsidR="005613AF" w:rsidRDefault="00B22874" w:rsidP="00C13B29">
      <w:pPr>
        <w:spacing w:after="120" w:line="240" w:lineRule="auto"/>
        <w:ind w:left="720" w:hanging="720"/>
        <w:jc w:val="both"/>
        <w:rPr>
          <w:rFonts w:ascii="Arial" w:eastAsia="Arial" w:hAnsi="Arial" w:cs="Arial"/>
        </w:rPr>
      </w:pPr>
      <w:r>
        <w:rPr>
          <w:rFonts w:ascii="Arial" w:eastAsia="Arial" w:hAnsi="Arial" w:cs="Arial"/>
        </w:rPr>
        <w:t>30.3</w:t>
      </w:r>
      <w:r>
        <w:rPr>
          <w:rFonts w:ascii="Arial" w:eastAsia="Arial" w:hAnsi="Arial" w:cs="Arial"/>
        </w:rPr>
        <w:tab/>
        <w:t xml:space="preserve">This Service shall be managed through the CAFM system. All Reactive Maintenance Works (including labour, materials, profit, </w:t>
      </w:r>
      <w:r w:rsidR="00CD11A8">
        <w:rPr>
          <w:rFonts w:ascii="Arial" w:eastAsia="Arial" w:hAnsi="Arial" w:cs="Arial"/>
        </w:rPr>
        <w:t>Overheads,</w:t>
      </w:r>
      <w:r>
        <w:rPr>
          <w:rFonts w:ascii="Arial" w:eastAsia="Arial" w:hAnsi="Arial" w:cs="Arial"/>
        </w:rPr>
        <w:t xml:space="preserve"> and any other relevant costs) up to an Inclusive Repair Threshold (threshold to be agreed in the Call-Off Procedure) shall be carried out and included within the Supplier’s Charges.</w:t>
      </w:r>
    </w:p>
    <w:p w14:paraId="4D788CDA" w14:textId="7323DEA3" w:rsidR="005613AF" w:rsidRDefault="00B22874" w:rsidP="00C13B29">
      <w:pPr>
        <w:spacing w:after="120" w:line="240" w:lineRule="auto"/>
        <w:ind w:left="720" w:hanging="720"/>
        <w:jc w:val="both"/>
        <w:rPr>
          <w:rFonts w:ascii="Arial" w:eastAsia="Arial" w:hAnsi="Arial" w:cs="Arial"/>
        </w:rPr>
      </w:pPr>
      <w:r>
        <w:rPr>
          <w:rFonts w:ascii="Arial" w:eastAsia="Arial" w:hAnsi="Arial" w:cs="Arial"/>
        </w:rPr>
        <w:t>30.4</w:t>
      </w:r>
      <w:r>
        <w:rPr>
          <w:rFonts w:ascii="Arial" w:eastAsia="Arial" w:hAnsi="Arial" w:cs="Arial"/>
        </w:rPr>
        <w:tab/>
        <w:t xml:space="preserve">All reactive repairs and maintenance (including labour, materials, profit, </w:t>
      </w:r>
      <w:r w:rsidR="00CD11A8">
        <w:rPr>
          <w:rFonts w:ascii="Arial" w:eastAsia="Arial" w:hAnsi="Arial" w:cs="Arial"/>
        </w:rPr>
        <w:t>Overheads,</w:t>
      </w:r>
      <w:r>
        <w:rPr>
          <w:rFonts w:ascii="Arial" w:eastAsia="Arial" w:hAnsi="Arial" w:cs="Arial"/>
        </w:rPr>
        <w:t xml:space="preserve"> and any other relevant costs) above the Inclusive Repair Threshold (threshold to be agreed in the Call-Off Procedure) and works arising from </w:t>
      </w:r>
      <w:r w:rsidR="00054321">
        <w:rPr>
          <w:rFonts w:ascii="Arial" w:eastAsia="Arial" w:hAnsi="Arial" w:cs="Arial"/>
        </w:rPr>
        <w:t>PPM</w:t>
      </w:r>
      <w:r>
        <w:rPr>
          <w:rFonts w:ascii="Arial" w:eastAsia="Arial" w:hAnsi="Arial" w:cs="Arial"/>
        </w:rPr>
        <w:t xml:space="preserve">, </w:t>
      </w:r>
      <w:r w:rsidR="00563DC7">
        <w:rPr>
          <w:rFonts w:ascii="Arial" w:eastAsia="Arial" w:hAnsi="Arial" w:cs="Arial"/>
        </w:rPr>
        <w:t>are to</w:t>
      </w:r>
      <w:r>
        <w:rPr>
          <w:rFonts w:ascii="Arial" w:eastAsia="Arial" w:hAnsi="Arial" w:cs="Arial"/>
        </w:rPr>
        <w:t xml:space="preserve"> be managed using the Billable Works and Approvals Process as outlined Call-off Schedule 25 - Billable Works and Projects. All Works Arising from </w:t>
      </w:r>
      <w:r w:rsidR="00054321">
        <w:rPr>
          <w:rFonts w:ascii="Arial" w:eastAsia="Arial" w:hAnsi="Arial" w:cs="Arial"/>
        </w:rPr>
        <w:t>PPM</w:t>
      </w:r>
      <w:r>
        <w:rPr>
          <w:rFonts w:ascii="Arial" w:eastAsia="Arial" w:hAnsi="Arial" w:cs="Arial"/>
        </w:rPr>
        <w:t xml:space="preserve"> (including labour, materials, profit, </w:t>
      </w:r>
      <w:r w:rsidR="00CD11A8">
        <w:rPr>
          <w:rFonts w:ascii="Arial" w:eastAsia="Arial" w:hAnsi="Arial" w:cs="Arial"/>
        </w:rPr>
        <w:t>Overheads,</w:t>
      </w:r>
      <w:r>
        <w:rPr>
          <w:rFonts w:ascii="Arial" w:eastAsia="Arial" w:hAnsi="Arial" w:cs="Arial"/>
        </w:rPr>
        <w:t xml:space="preserve"> and any other relevant costs) up to an Inclusive Repair Threshold (threshold to be agreed in the Call-Off Procedure) shall be carried out and included within the Supplier’s Charges.</w:t>
      </w:r>
    </w:p>
    <w:p w14:paraId="24C0709F" w14:textId="78AE755E" w:rsidR="005613AF" w:rsidRDefault="00B22874" w:rsidP="00C13B29">
      <w:pPr>
        <w:spacing w:after="120" w:line="240" w:lineRule="auto"/>
        <w:ind w:left="720" w:hanging="720"/>
        <w:jc w:val="both"/>
        <w:rPr>
          <w:rFonts w:ascii="Arial" w:eastAsia="Arial" w:hAnsi="Arial" w:cs="Arial"/>
        </w:rPr>
      </w:pPr>
      <w:r>
        <w:rPr>
          <w:rFonts w:ascii="Arial" w:eastAsia="Arial" w:hAnsi="Arial" w:cs="Arial"/>
        </w:rPr>
        <w:t>30.5</w:t>
      </w:r>
      <w:r>
        <w:rPr>
          <w:rFonts w:ascii="Arial" w:eastAsia="Arial" w:hAnsi="Arial" w:cs="Arial"/>
        </w:rPr>
        <w:tab/>
        <w:t xml:space="preserve">The </w:t>
      </w:r>
      <w:r w:rsidR="00943BB9">
        <w:rPr>
          <w:rFonts w:ascii="Arial" w:eastAsia="Arial" w:hAnsi="Arial" w:cs="Arial"/>
        </w:rPr>
        <w:t>H</w:t>
      </w:r>
      <w:r>
        <w:rPr>
          <w:rFonts w:ascii="Arial" w:eastAsia="Arial" w:hAnsi="Arial" w:cs="Arial"/>
        </w:rPr>
        <w:t>elpdesk element of the CAFM system shall be the sole focus of reactive maintenance activities.</w:t>
      </w:r>
    </w:p>
    <w:p w14:paraId="05AD4D0C" w14:textId="377160D2" w:rsidR="005613AF" w:rsidRDefault="00B22874" w:rsidP="00C13B29">
      <w:pPr>
        <w:spacing w:after="120" w:line="240" w:lineRule="auto"/>
        <w:ind w:left="720" w:hanging="720"/>
        <w:jc w:val="both"/>
        <w:rPr>
          <w:rFonts w:ascii="Arial" w:eastAsia="Arial" w:hAnsi="Arial" w:cs="Arial"/>
        </w:rPr>
      </w:pPr>
      <w:r>
        <w:rPr>
          <w:rFonts w:ascii="Arial" w:eastAsia="Arial" w:hAnsi="Arial" w:cs="Arial"/>
        </w:rPr>
        <w:t>30.6</w:t>
      </w:r>
      <w:r>
        <w:rPr>
          <w:rFonts w:ascii="Arial" w:eastAsia="Arial" w:hAnsi="Arial" w:cs="Arial"/>
        </w:rPr>
        <w:tab/>
        <w:t xml:space="preserve">The Supplier shall work alongside </w:t>
      </w:r>
      <w:r w:rsidR="00165FC3">
        <w:rPr>
          <w:rFonts w:ascii="Arial" w:eastAsia="Arial" w:hAnsi="Arial" w:cs="Arial"/>
        </w:rPr>
        <w:t>the Buyer</w:t>
      </w:r>
      <w:r>
        <w:rPr>
          <w:rFonts w:ascii="Arial" w:eastAsia="Arial" w:hAnsi="Arial" w:cs="Arial"/>
        </w:rPr>
        <w:t xml:space="preserve"> in forward planning, providing cost estimates for financial planning and shall advise </w:t>
      </w:r>
      <w:r w:rsidR="00165FC3">
        <w:rPr>
          <w:rFonts w:ascii="Arial" w:eastAsia="Arial" w:hAnsi="Arial" w:cs="Arial"/>
        </w:rPr>
        <w:t>the Buyer</w:t>
      </w:r>
      <w:r>
        <w:rPr>
          <w:rFonts w:ascii="Arial" w:eastAsia="Arial" w:hAnsi="Arial" w:cs="Arial"/>
        </w:rPr>
        <w:t xml:space="preserve"> when the cost of repairing and</w:t>
      </w:r>
      <w:r w:rsidR="00930D08">
        <w:rPr>
          <w:rFonts w:ascii="Arial" w:eastAsia="Arial" w:hAnsi="Arial" w:cs="Arial"/>
        </w:rPr>
        <w:t xml:space="preserve"> </w:t>
      </w:r>
      <w:r>
        <w:rPr>
          <w:rFonts w:ascii="Arial" w:eastAsia="Arial" w:hAnsi="Arial" w:cs="Arial"/>
        </w:rPr>
        <w:t>/</w:t>
      </w:r>
      <w:r w:rsidR="00930D08">
        <w:rPr>
          <w:rFonts w:ascii="Arial" w:eastAsia="Arial" w:hAnsi="Arial" w:cs="Arial"/>
        </w:rPr>
        <w:t xml:space="preserve"> </w:t>
      </w:r>
      <w:r>
        <w:rPr>
          <w:rFonts w:ascii="Arial" w:eastAsia="Arial" w:hAnsi="Arial" w:cs="Arial"/>
        </w:rPr>
        <w:t xml:space="preserve">or maintaining an Asset outweighs the cost of replacing it and is likely to cause on-going unplanned downtime or pose potential health and safety risks (Beyond Economic Repair). </w:t>
      </w:r>
    </w:p>
    <w:p w14:paraId="64716B32" w14:textId="5EC41D73" w:rsidR="005613AF" w:rsidRDefault="00B22874" w:rsidP="00C13B29">
      <w:pPr>
        <w:spacing w:after="120" w:line="240" w:lineRule="auto"/>
        <w:ind w:left="720" w:hanging="720"/>
        <w:jc w:val="both"/>
        <w:rPr>
          <w:rFonts w:ascii="Arial" w:eastAsia="Arial" w:hAnsi="Arial" w:cs="Arial"/>
        </w:rPr>
      </w:pPr>
      <w:r>
        <w:rPr>
          <w:rFonts w:ascii="Arial" w:eastAsia="Arial" w:hAnsi="Arial" w:cs="Arial"/>
        </w:rPr>
        <w:t>30.7</w:t>
      </w:r>
      <w:r>
        <w:rPr>
          <w:rFonts w:ascii="Arial" w:eastAsia="Arial" w:hAnsi="Arial" w:cs="Arial"/>
        </w:rPr>
        <w:tab/>
        <w:t xml:space="preserve">When an Asset is Beyond Economic Repair the cost of replacement shall be met by the Supplier up to the Inclusive Repair Threshold. Where the cost of replacement exceeds the Inclusive Repair Threshold, only the cost above this value shall be billed to </w:t>
      </w:r>
      <w:r w:rsidR="00165FC3">
        <w:rPr>
          <w:rFonts w:ascii="Arial" w:eastAsia="Arial" w:hAnsi="Arial" w:cs="Arial"/>
        </w:rPr>
        <w:t>the Buyer</w:t>
      </w:r>
      <w:r>
        <w:rPr>
          <w:rFonts w:ascii="Arial" w:eastAsia="Arial" w:hAnsi="Arial" w:cs="Arial"/>
        </w:rPr>
        <w:t xml:space="preserve"> through the Approval process as detailed in Call-Off Schedule 25 -Billable Works and Projects. For the avoidance of doubt, this requirement includes the replacement of entire Assets as well as component parts of Assets where replacement is deemed appropriate. </w:t>
      </w:r>
      <w:r w:rsidR="00054321">
        <w:rPr>
          <w:rFonts w:ascii="Arial" w:eastAsia="Arial" w:hAnsi="Arial" w:cs="Arial"/>
        </w:rPr>
        <w:t>T</w:t>
      </w:r>
      <w:r w:rsidR="00165FC3">
        <w:rPr>
          <w:rFonts w:ascii="Arial" w:eastAsia="Arial" w:hAnsi="Arial" w:cs="Arial"/>
        </w:rPr>
        <w:t>he Buyer</w:t>
      </w:r>
      <w:r>
        <w:rPr>
          <w:rFonts w:ascii="Arial" w:eastAsia="Arial" w:hAnsi="Arial" w:cs="Arial"/>
        </w:rPr>
        <w:t xml:space="preserve"> shall be the final arbiter on whether an Asset is Beyond Economic Repair but will act reasonably in reaching such decisions </w:t>
      </w:r>
      <w:r w:rsidR="00CD11A8">
        <w:rPr>
          <w:rFonts w:ascii="Arial" w:eastAsia="Arial" w:hAnsi="Arial" w:cs="Arial"/>
        </w:rPr>
        <w:t>considering</w:t>
      </w:r>
      <w:r>
        <w:rPr>
          <w:rFonts w:ascii="Arial" w:eastAsia="Arial" w:hAnsi="Arial" w:cs="Arial"/>
        </w:rPr>
        <w:t xml:space="preserve"> any one of the following:</w:t>
      </w:r>
    </w:p>
    <w:p w14:paraId="68BD22CB" w14:textId="4BC375D5" w:rsidR="005613AF" w:rsidRDefault="00B22874" w:rsidP="00C13B29">
      <w:pPr>
        <w:spacing w:after="120" w:line="240" w:lineRule="auto"/>
        <w:ind w:left="1843" w:hanging="1134"/>
        <w:jc w:val="both"/>
        <w:rPr>
          <w:rFonts w:ascii="Arial" w:eastAsia="Arial" w:hAnsi="Arial" w:cs="Arial"/>
        </w:rPr>
      </w:pPr>
      <w:r>
        <w:rPr>
          <w:rFonts w:ascii="Arial" w:eastAsia="Arial" w:hAnsi="Arial" w:cs="Arial"/>
        </w:rPr>
        <w:t>30.7.1</w:t>
      </w:r>
      <w:r w:rsidR="00E14112">
        <w:rPr>
          <w:rFonts w:ascii="Arial" w:eastAsia="Arial" w:hAnsi="Arial" w:cs="Arial"/>
        </w:rPr>
        <w:tab/>
      </w:r>
      <w:r>
        <w:rPr>
          <w:rFonts w:ascii="Arial" w:eastAsia="Arial" w:hAnsi="Arial" w:cs="Arial"/>
        </w:rPr>
        <w:t>If the projected cost of the repair exceeds the cost of replacing the Asset;</w:t>
      </w:r>
    </w:p>
    <w:p w14:paraId="3AECC2F4" w14:textId="08CD1D08" w:rsidR="005613AF" w:rsidRDefault="00B22874" w:rsidP="00C13B29">
      <w:pPr>
        <w:spacing w:after="120" w:line="240" w:lineRule="auto"/>
        <w:ind w:left="1843" w:hanging="1134"/>
        <w:jc w:val="both"/>
        <w:rPr>
          <w:rFonts w:ascii="Arial" w:eastAsia="Arial" w:hAnsi="Arial" w:cs="Arial"/>
        </w:rPr>
      </w:pPr>
      <w:r>
        <w:rPr>
          <w:rFonts w:ascii="Arial" w:eastAsia="Arial" w:hAnsi="Arial" w:cs="Arial"/>
        </w:rPr>
        <w:t>30.7.2</w:t>
      </w:r>
      <w:r>
        <w:rPr>
          <w:rFonts w:ascii="Arial" w:eastAsia="Arial" w:hAnsi="Arial" w:cs="Arial"/>
        </w:rPr>
        <w:tab/>
        <w:t>If the part(s) required to repair the Asset are no longer available unless there is a possibility of manufacture of part as a cost</w:t>
      </w:r>
      <w:r w:rsidR="00CC6606">
        <w:rPr>
          <w:rFonts w:ascii="Arial" w:eastAsia="Arial" w:hAnsi="Arial" w:cs="Arial"/>
        </w:rPr>
        <w:t>-</w:t>
      </w:r>
      <w:r>
        <w:rPr>
          <w:rFonts w:ascii="Arial" w:eastAsia="Arial" w:hAnsi="Arial" w:cs="Arial"/>
        </w:rPr>
        <w:t>effective alternative; and</w:t>
      </w:r>
      <w:r w:rsidR="00930D08">
        <w:rPr>
          <w:rFonts w:ascii="Arial" w:eastAsia="Arial" w:hAnsi="Arial" w:cs="Arial"/>
        </w:rPr>
        <w:t xml:space="preserve"> </w:t>
      </w:r>
      <w:r>
        <w:rPr>
          <w:rFonts w:ascii="Arial" w:eastAsia="Arial" w:hAnsi="Arial" w:cs="Arial"/>
        </w:rPr>
        <w:t>/</w:t>
      </w:r>
      <w:r w:rsidR="00930D08">
        <w:rPr>
          <w:rFonts w:ascii="Arial" w:eastAsia="Arial" w:hAnsi="Arial" w:cs="Arial"/>
        </w:rPr>
        <w:t xml:space="preserve"> </w:t>
      </w:r>
      <w:r>
        <w:rPr>
          <w:rFonts w:ascii="Arial" w:eastAsia="Arial" w:hAnsi="Arial" w:cs="Arial"/>
        </w:rPr>
        <w:t>or</w:t>
      </w:r>
    </w:p>
    <w:p w14:paraId="27FFD220" w14:textId="3DC535A9" w:rsidR="005613AF" w:rsidRDefault="00B22874" w:rsidP="00C13B29">
      <w:pPr>
        <w:spacing w:after="120" w:line="240" w:lineRule="auto"/>
        <w:ind w:left="1843" w:hanging="1134"/>
        <w:jc w:val="both"/>
        <w:rPr>
          <w:rFonts w:ascii="Arial" w:eastAsia="Arial" w:hAnsi="Arial" w:cs="Arial"/>
        </w:rPr>
      </w:pPr>
      <w:r>
        <w:rPr>
          <w:rFonts w:ascii="Arial" w:eastAsia="Arial" w:hAnsi="Arial" w:cs="Arial"/>
        </w:rPr>
        <w:t>30.7.3.</w:t>
      </w:r>
      <w:r w:rsidR="00BE4C98">
        <w:rPr>
          <w:rFonts w:ascii="Arial" w:eastAsia="Arial" w:hAnsi="Arial" w:cs="Arial"/>
        </w:rPr>
        <w:tab/>
      </w:r>
      <w:r>
        <w:rPr>
          <w:rFonts w:ascii="Arial" w:eastAsia="Arial" w:hAnsi="Arial" w:cs="Arial"/>
        </w:rPr>
        <w:t xml:space="preserve">Any recommendations carried out </w:t>
      </w:r>
      <w:r w:rsidR="00CD11A8">
        <w:rPr>
          <w:rFonts w:ascii="Arial" w:eastAsia="Arial" w:hAnsi="Arial" w:cs="Arial"/>
        </w:rPr>
        <w:t>because of</w:t>
      </w:r>
      <w:r>
        <w:rPr>
          <w:rFonts w:ascii="Arial" w:eastAsia="Arial" w:hAnsi="Arial" w:cs="Arial"/>
        </w:rPr>
        <w:t xml:space="preserve"> Condition Surveys.  </w:t>
      </w:r>
    </w:p>
    <w:p w14:paraId="7ECF693B" w14:textId="7C9E972E" w:rsidR="005613AF" w:rsidRDefault="00B22874" w:rsidP="00C13B29">
      <w:pPr>
        <w:spacing w:after="120" w:line="240" w:lineRule="auto"/>
        <w:ind w:left="720" w:hanging="720"/>
        <w:jc w:val="both"/>
        <w:rPr>
          <w:rFonts w:ascii="Arial" w:eastAsia="Arial" w:hAnsi="Arial" w:cs="Arial"/>
        </w:rPr>
      </w:pPr>
      <w:r>
        <w:rPr>
          <w:rFonts w:ascii="Arial" w:eastAsia="Arial" w:hAnsi="Arial" w:cs="Arial"/>
        </w:rPr>
        <w:t>30.8</w:t>
      </w:r>
      <w:r>
        <w:rPr>
          <w:rFonts w:ascii="Arial" w:eastAsia="Arial" w:hAnsi="Arial" w:cs="Arial"/>
        </w:rPr>
        <w:tab/>
        <w:t xml:space="preserve">Where replacement has been deemed appropriate by </w:t>
      </w:r>
      <w:r w:rsidR="00165FC3">
        <w:rPr>
          <w:rFonts w:ascii="Arial" w:eastAsia="Arial" w:hAnsi="Arial" w:cs="Arial"/>
        </w:rPr>
        <w:t>the Buyer</w:t>
      </w:r>
      <w:r>
        <w:rPr>
          <w:rFonts w:ascii="Arial" w:eastAsia="Arial" w:hAnsi="Arial" w:cs="Arial"/>
        </w:rPr>
        <w:t xml:space="preserve">, the Supplier shall assist </w:t>
      </w:r>
      <w:r w:rsidR="00165FC3">
        <w:rPr>
          <w:rFonts w:ascii="Arial" w:eastAsia="Arial" w:hAnsi="Arial" w:cs="Arial"/>
        </w:rPr>
        <w:t>the Buyer</w:t>
      </w:r>
      <w:r>
        <w:rPr>
          <w:rFonts w:ascii="Arial" w:eastAsia="Arial" w:hAnsi="Arial" w:cs="Arial"/>
        </w:rPr>
        <w:t xml:space="preserve"> in determining a suitable replacement option </w:t>
      </w:r>
      <w:r w:rsidR="00CD11A8" w:rsidRPr="00930D08">
        <w:rPr>
          <w:rFonts w:ascii="Arial" w:eastAsia="Arial" w:hAnsi="Arial" w:cs="Arial"/>
          <w:color w:val="FF0000"/>
        </w:rPr>
        <w:t>considering</w:t>
      </w:r>
      <w:r>
        <w:rPr>
          <w:rFonts w:ascii="Arial" w:eastAsia="Arial" w:hAnsi="Arial" w:cs="Arial"/>
        </w:rPr>
        <w:t xml:space="preserve"> operational use, whole life cost and required life factor.</w:t>
      </w:r>
    </w:p>
    <w:p w14:paraId="76050852" w14:textId="67420428" w:rsidR="005613AF" w:rsidRDefault="00B22874" w:rsidP="00C13B29">
      <w:pPr>
        <w:spacing w:after="120" w:line="240" w:lineRule="auto"/>
        <w:ind w:left="720" w:hanging="720"/>
        <w:jc w:val="both"/>
        <w:rPr>
          <w:rFonts w:ascii="Arial" w:eastAsia="Arial" w:hAnsi="Arial" w:cs="Arial"/>
        </w:rPr>
      </w:pPr>
      <w:bookmarkStart w:id="207" w:name="_Hlk142911491"/>
      <w:r>
        <w:rPr>
          <w:rFonts w:ascii="Arial" w:eastAsia="Arial" w:hAnsi="Arial" w:cs="Arial"/>
        </w:rPr>
        <w:t>30.9</w:t>
      </w:r>
      <w:r>
        <w:rPr>
          <w:rFonts w:ascii="Arial" w:eastAsia="Arial" w:hAnsi="Arial" w:cs="Arial"/>
        </w:rPr>
        <w:tab/>
        <w:t>The Supplier shall proceed with emergency tasks in accordance with Work Package Q (</w:t>
      </w:r>
      <w:r w:rsidR="00943BB9">
        <w:rPr>
          <w:rFonts w:ascii="Arial" w:eastAsia="Arial" w:hAnsi="Arial" w:cs="Arial"/>
        </w:rPr>
        <w:t>H</w:t>
      </w:r>
      <w:r>
        <w:rPr>
          <w:rFonts w:ascii="Arial" w:eastAsia="Arial" w:hAnsi="Arial" w:cs="Arial"/>
        </w:rPr>
        <w:t>elpdesk), in the event of critical or emergency tasks to mitigate health and safety or Business Continuity and Disaster Recovery risks (as further explained in Call-Off Schedule 8 – Business Continuity and Disaster Recovery</w:t>
      </w:r>
      <w:r w:rsidR="00930D08">
        <w:rPr>
          <w:rFonts w:ascii="Arial" w:eastAsia="Arial" w:hAnsi="Arial" w:cs="Arial"/>
        </w:rPr>
        <w:t>)</w:t>
      </w:r>
      <w:r>
        <w:rPr>
          <w:rFonts w:ascii="Arial" w:eastAsia="Arial" w:hAnsi="Arial" w:cs="Arial"/>
          <w:b/>
        </w:rPr>
        <w:t>.</w:t>
      </w:r>
      <w:r>
        <w:rPr>
          <w:rFonts w:ascii="Arial" w:eastAsia="Arial" w:hAnsi="Arial" w:cs="Arial"/>
        </w:rPr>
        <w:t xml:space="preserve"> The Supplier shall seek formal Approval from </w:t>
      </w:r>
      <w:r w:rsidR="00165FC3">
        <w:rPr>
          <w:rFonts w:ascii="Arial" w:eastAsia="Arial" w:hAnsi="Arial" w:cs="Arial"/>
        </w:rPr>
        <w:t>the Buyer</w:t>
      </w:r>
      <w:r>
        <w:rPr>
          <w:rFonts w:ascii="Arial" w:eastAsia="Arial" w:hAnsi="Arial" w:cs="Arial"/>
        </w:rPr>
        <w:t xml:space="preserve"> and shall keep </w:t>
      </w:r>
      <w:r w:rsidR="00165FC3">
        <w:rPr>
          <w:rFonts w:ascii="Arial" w:eastAsia="Arial" w:hAnsi="Arial" w:cs="Arial"/>
        </w:rPr>
        <w:t>the Buye</w:t>
      </w:r>
      <w:r w:rsidR="00930D08">
        <w:rPr>
          <w:rFonts w:ascii="Arial" w:eastAsia="Arial" w:hAnsi="Arial" w:cs="Arial"/>
        </w:rPr>
        <w:t>r</w:t>
      </w:r>
      <w:r w:rsidR="00CD11A8">
        <w:rPr>
          <w:rFonts w:ascii="Arial" w:eastAsia="Arial" w:hAnsi="Arial" w:cs="Arial"/>
        </w:rPr>
        <w:t xml:space="preserve"> advised</w:t>
      </w:r>
      <w:r>
        <w:rPr>
          <w:rFonts w:ascii="Arial" w:eastAsia="Arial" w:hAnsi="Arial" w:cs="Arial"/>
        </w:rPr>
        <w:t xml:space="preserve"> </w:t>
      </w:r>
      <w:r w:rsidR="00930D08">
        <w:rPr>
          <w:rFonts w:ascii="Arial" w:eastAsia="Arial" w:hAnsi="Arial" w:cs="Arial"/>
        </w:rPr>
        <w:t xml:space="preserve">at all times </w:t>
      </w:r>
      <w:r>
        <w:rPr>
          <w:rFonts w:ascii="Arial" w:eastAsia="Arial" w:hAnsi="Arial" w:cs="Arial"/>
        </w:rPr>
        <w:t xml:space="preserve">on the status, technical issues and cost of the task. </w:t>
      </w:r>
    </w:p>
    <w:bookmarkEnd w:id="207"/>
    <w:p w14:paraId="3A1D36CA" w14:textId="75808975" w:rsidR="005613AF" w:rsidRDefault="00B22874" w:rsidP="00C13B29">
      <w:pPr>
        <w:spacing w:after="120" w:line="240" w:lineRule="auto"/>
        <w:ind w:left="720" w:hanging="720"/>
        <w:jc w:val="both"/>
        <w:rPr>
          <w:rFonts w:ascii="Arial" w:eastAsia="Arial" w:hAnsi="Arial" w:cs="Arial"/>
        </w:rPr>
      </w:pPr>
      <w:r>
        <w:rPr>
          <w:rFonts w:ascii="Arial" w:eastAsia="Arial" w:hAnsi="Arial" w:cs="Arial"/>
        </w:rPr>
        <w:t>30.10</w:t>
      </w:r>
      <w:r>
        <w:rPr>
          <w:rFonts w:ascii="Arial" w:eastAsia="Arial" w:hAnsi="Arial" w:cs="Arial"/>
        </w:rPr>
        <w:tab/>
        <w:t>The Inclusive Repair Threshold shall apply to the task of making safe and shall be applied retrospectively after the situation has been made safe.</w:t>
      </w:r>
    </w:p>
    <w:p w14:paraId="0DCBA6BF" w14:textId="2B0FAB7A" w:rsidR="005613AF" w:rsidRDefault="00B22874" w:rsidP="00C13B29">
      <w:pPr>
        <w:spacing w:after="120" w:line="240" w:lineRule="auto"/>
        <w:ind w:left="720" w:hanging="720"/>
        <w:jc w:val="both"/>
        <w:rPr>
          <w:rFonts w:ascii="Arial" w:eastAsia="Arial" w:hAnsi="Arial" w:cs="Arial"/>
        </w:rPr>
      </w:pPr>
      <w:r>
        <w:rPr>
          <w:rFonts w:ascii="Arial" w:eastAsia="Arial" w:hAnsi="Arial" w:cs="Arial"/>
        </w:rPr>
        <w:t>30.11</w:t>
      </w:r>
      <w:r>
        <w:rPr>
          <w:rFonts w:ascii="Arial" w:eastAsia="Arial" w:hAnsi="Arial" w:cs="Arial"/>
        </w:rPr>
        <w:tab/>
        <w:t xml:space="preserve">The Supplier shall ensure that all its conducting maintenance work remain fully engaged to ensure a fault free operation. The inherent skills of the Supplier’s Staff shall </w:t>
      </w:r>
      <w:r>
        <w:rPr>
          <w:rFonts w:ascii="Arial" w:eastAsia="Arial" w:hAnsi="Arial" w:cs="Arial"/>
        </w:rPr>
        <w:lastRenderedPageBreak/>
        <w:t xml:space="preserve">ensure the timely identification and rectification of faults. Both faults identified by </w:t>
      </w:r>
      <w:r w:rsidR="00FB239A">
        <w:rPr>
          <w:rFonts w:ascii="Arial" w:eastAsia="Arial" w:hAnsi="Arial" w:cs="Arial"/>
        </w:rPr>
        <w:t xml:space="preserve">the </w:t>
      </w:r>
      <w:r>
        <w:rPr>
          <w:rFonts w:ascii="Arial" w:eastAsia="Arial" w:hAnsi="Arial" w:cs="Arial"/>
        </w:rPr>
        <w:t xml:space="preserve">Buyer and the Supplier’s Staff shall be logged through the CAFM system for quality analysis. </w:t>
      </w:r>
      <w:r w:rsidR="00FB239A">
        <w:rPr>
          <w:rFonts w:ascii="Arial" w:eastAsia="Arial" w:hAnsi="Arial" w:cs="Arial"/>
        </w:rPr>
        <w:t>Every</w:t>
      </w:r>
      <w:r>
        <w:rPr>
          <w:rFonts w:ascii="Arial" w:eastAsia="Arial" w:hAnsi="Arial" w:cs="Arial"/>
        </w:rPr>
        <w:t xml:space="preserve"> reactive Service </w:t>
      </w:r>
      <w:r w:rsidR="00385223">
        <w:rPr>
          <w:rFonts w:ascii="Arial" w:eastAsia="Arial" w:hAnsi="Arial" w:cs="Arial"/>
        </w:rPr>
        <w:t>R</w:t>
      </w:r>
      <w:r>
        <w:rPr>
          <w:rFonts w:ascii="Arial" w:eastAsia="Arial" w:hAnsi="Arial" w:cs="Arial"/>
        </w:rPr>
        <w:t xml:space="preserve">equest shall have an associated history, including completion date and time, within the </w:t>
      </w:r>
      <w:r w:rsidR="00943BB9">
        <w:rPr>
          <w:rFonts w:ascii="Arial" w:eastAsia="Arial" w:hAnsi="Arial" w:cs="Arial"/>
        </w:rPr>
        <w:t>H</w:t>
      </w:r>
      <w:r>
        <w:rPr>
          <w:rFonts w:ascii="Arial" w:eastAsia="Arial" w:hAnsi="Arial" w:cs="Arial"/>
        </w:rPr>
        <w:t>elpdesk system.</w:t>
      </w:r>
    </w:p>
    <w:p w14:paraId="58C8AC2D" w14:textId="7FDAE6EA" w:rsidR="005613AF" w:rsidRDefault="00B22874" w:rsidP="00C13B29">
      <w:pPr>
        <w:spacing w:after="120" w:line="240" w:lineRule="auto"/>
        <w:ind w:left="720" w:hanging="720"/>
        <w:jc w:val="both"/>
        <w:rPr>
          <w:rFonts w:ascii="Arial" w:eastAsia="Arial" w:hAnsi="Arial" w:cs="Arial"/>
        </w:rPr>
      </w:pPr>
      <w:r>
        <w:rPr>
          <w:rFonts w:ascii="Arial" w:eastAsia="Arial" w:hAnsi="Arial" w:cs="Arial"/>
        </w:rPr>
        <w:t>30.12</w:t>
      </w:r>
      <w:r>
        <w:rPr>
          <w:rFonts w:ascii="Arial" w:eastAsia="Arial" w:hAnsi="Arial" w:cs="Arial"/>
        </w:rPr>
        <w:tab/>
        <w:t xml:space="preserve">Where the Supplier encounters reactive maintenance tasks which they believe have been caused by </w:t>
      </w:r>
      <w:r w:rsidR="00605A82">
        <w:rPr>
          <w:rFonts w:ascii="Arial" w:eastAsia="Arial" w:hAnsi="Arial" w:cs="Arial"/>
        </w:rPr>
        <w:t>willful</w:t>
      </w:r>
      <w:r>
        <w:rPr>
          <w:rFonts w:ascii="Arial" w:eastAsia="Arial" w:hAnsi="Arial" w:cs="Arial"/>
        </w:rPr>
        <w:t xml:space="preserve"> damage or vandalism, they shall be required to produce a damage report in support of their assessment which shall include:</w:t>
      </w:r>
    </w:p>
    <w:p w14:paraId="0B8978E3" w14:textId="27C24956" w:rsidR="005613AF" w:rsidRDefault="00B22874" w:rsidP="00C13B29">
      <w:pPr>
        <w:spacing w:after="120" w:line="240" w:lineRule="auto"/>
        <w:ind w:left="1843" w:hanging="1134"/>
        <w:jc w:val="both"/>
        <w:rPr>
          <w:rFonts w:ascii="Arial" w:eastAsia="Arial" w:hAnsi="Arial" w:cs="Arial"/>
        </w:rPr>
      </w:pPr>
      <w:r>
        <w:rPr>
          <w:rFonts w:ascii="Arial" w:eastAsia="Arial" w:hAnsi="Arial" w:cs="Arial"/>
        </w:rPr>
        <w:t>30.12.1</w:t>
      </w:r>
      <w:r>
        <w:rPr>
          <w:rFonts w:ascii="Arial" w:eastAsia="Arial" w:hAnsi="Arial" w:cs="Arial"/>
        </w:rPr>
        <w:tab/>
        <w:t>The date and time the damage was identified;</w:t>
      </w:r>
    </w:p>
    <w:p w14:paraId="33EF5689" w14:textId="638424B5" w:rsidR="005613AF" w:rsidRDefault="00B22874" w:rsidP="00C13B29">
      <w:pPr>
        <w:spacing w:after="120" w:line="240" w:lineRule="auto"/>
        <w:ind w:left="1843" w:hanging="1134"/>
        <w:jc w:val="both"/>
        <w:rPr>
          <w:rFonts w:ascii="Arial" w:eastAsia="Arial" w:hAnsi="Arial" w:cs="Arial"/>
        </w:rPr>
      </w:pPr>
      <w:r>
        <w:rPr>
          <w:rFonts w:ascii="Arial" w:eastAsia="Arial" w:hAnsi="Arial" w:cs="Arial"/>
        </w:rPr>
        <w:t>30.12.2</w:t>
      </w:r>
      <w:r>
        <w:rPr>
          <w:rFonts w:ascii="Arial" w:eastAsia="Arial" w:hAnsi="Arial" w:cs="Arial"/>
        </w:rPr>
        <w:tab/>
        <w:t>A summary of the findings upon inspection;</w:t>
      </w:r>
    </w:p>
    <w:p w14:paraId="7FD796D7" w14:textId="5F8123FF" w:rsidR="005613AF" w:rsidRDefault="00B22874" w:rsidP="00C13B29">
      <w:pPr>
        <w:spacing w:after="120" w:line="240" w:lineRule="auto"/>
        <w:ind w:left="1843" w:hanging="1134"/>
        <w:jc w:val="both"/>
        <w:rPr>
          <w:rFonts w:ascii="Arial" w:eastAsia="Arial" w:hAnsi="Arial" w:cs="Arial"/>
        </w:rPr>
      </w:pPr>
      <w:r>
        <w:rPr>
          <w:rFonts w:ascii="Arial" w:eastAsia="Arial" w:hAnsi="Arial" w:cs="Arial"/>
        </w:rPr>
        <w:t>30.12.3</w:t>
      </w:r>
      <w:r>
        <w:rPr>
          <w:rFonts w:ascii="Arial" w:eastAsia="Arial" w:hAnsi="Arial" w:cs="Arial"/>
        </w:rPr>
        <w:tab/>
        <w:t xml:space="preserve">Photographic evidence of the damage; </w:t>
      </w:r>
    </w:p>
    <w:p w14:paraId="0CC2A47A" w14:textId="784ECB38" w:rsidR="005613AF" w:rsidRDefault="00B22874" w:rsidP="00C13B29">
      <w:pPr>
        <w:spacing w:after="120" w:line="240" w:lineRule="auto"/>
        <w:ind w:left="1843" w:hanging="1134"/>
        <w:jc w:val="both"/>
        <w:rPr>
          <w:rFonts w:ascii="Arial" w:eastAsia="Arial" w:hAnsi="Arial" w:cs="Arial"/>
        </w:rPr>
      </w:pPr>
      <w:r>
        <w:rPr>
          <w:rFonts w:ascii="Arial" w:eastAsia="Arial" w:hAnsi="Arial" w:cs="Arial"/>
        </w:rPr>
        <w:t>30.12.4</w:t>
      </w:r>
      <w:r>
        <w:rPr>
          <w:rFonts w:ascii="Arial" w:eastAsia="Arial" w:hAnsi="Arial" w:cs="Arial"/>
        </w:rPr>
        <w:tab/>
        <w:t xml:space="preserve">Details of the condition at the previous maintenance work or inspection; and </w:t>
      </w:r>
    </w:p>
    <w:p w14:paraId="222CA53A" w14:textId="01D71E88" w:rsidR="005613AF" w:rsidRDefault="00B22874" w:rsidP="00C13B29">
      <w:pPr>
        <w:spacing w:after="120" w:line="240" w:lineRule="auto"/>
        <w:ind w:left="1843" w:hanging="1134"/>
        <w:jc w:val="both"/>
        <w:rPr>
          <w:rFonts w:ascii="Arial" w:eastAsia="Arial" w:hAnsi="Arial" w:cs="Arial"/>
        </w:rPr>
      </w:pPr>
      <w:r>
        <w:rPr>
          <w:rFonts w:ascii="Arial" w:eastAsia="Arial" w:hAnsi="Arial" w:cs="Arial"/>
        </w:rPr>
        <w:t>30.12.5</w:t>
      </w:r>
      <w:r>
        <w:rPr>
          <w:rFonts w:ascii="Arial" w:eastAsia="Arial" w:hAnsi="Arial" w:cs="Arial"/>
        </w:rPr>
        <w:tab/>
        <w:t>An estimate of the cost of repair or replacement.</w:t>
      </w:r>
    </w:p>
    <w:p w14:paraId="08D95CC7" w14:textId="34BAEC32" w:rsidR="005613AF" w:rsidRDefault="00B22874" w:rsidP="00C13B29">
      <w:pPr>
        <w:spacing w:after="120" w:line="240" w:lineRule="auto"/>
        <w:ind w:left="720" w:hanging="720"/>
        <w:jc w:val="both"/>
        <w:rPr>
          <w:rFonts w:ascii="Arial" w:eastAsia="Arial" w:hAnsi="Arial" w:cs="Arial"/>
        </w:rPr>
      </w:pPr>
      <w:r>
        <w:rPr>
          <w:rFonts w:ascii="Arial" w:eastAsia="Arial" w:hAnsi="Arial" w:cs="Arial"/>
        </w:rPr>
        <w:t>30.13</w:t>
      </w:r>
      <w:r>
        <w:rPr>
          <w:rFonts w:ascii="Arial" w:eastAsia="Arial" w:hAnsi="Arial" w:cs="Arial"/>
        </w:rPr>
        <w:tab/>
        <w:t xml:space="preserve">Where </w:t>
      </w:r>
      <w:r w:rsidR="00165FC3">
        <w:rPr>
          <w:rFonts w:ascii="Arial" w:eastAsia="Arial" w:hAnsi="Arial" w:cs="Arial"/>
        </w:rPr>
        <w:t>the Buyer</w:t>
      </w:r>
      <w:r>
        <w:rPr>
          <w:rFonts w:ascii="Arial" w:eastAsia="Arial" w:hAnsi="Arial" w:cs="Arial"/>
        </w:rPr>
        <w:t xml:space="preserve"> agrees the cause was deliberate, the Inclusive Repair Threshold shall not apply and the repair shall be managed via the Billable Works process, as further explained in Call-Off Schedule 25 - Billable Works and Projects.</w:t>
      </w:r>
    </w:p>
    <w:p w14:paraId="15C90494" w14:textId="02041B21" w:rsidR="005613AF" w:rsidRDefault="00B22874" w:rsidP="002B3BD4">
      <w:pPr>
        <w:spacing w:after="120" w:line="240" w:lineRule="auto"/>
        <w:ind w:left="720" w:hanging="720"/>
        <w:jc w:val="both"/>
        <w:rPr>
          <w:rFonts w:ascii="Arial" w:eastAsia="Arial" w:hAnsi="Arial" w:cs="Arial"/>
        </w:rPr>
      </w:pPr>
      <w:r>
        <w:rPr>
          <w:rFonts w:ascii="Arial" w:eastAsia="Arial" w:hAnsi="Arial" w:cs="Arial"/>
        </w:rPr>
        <w:t>30.14</w:t>
      </w:r>
      <w:r>
        <w:rPr>
          <w:rFonts w:ascii="Arial" w:eastAsia="Arial" w:hAnsi="Arial" w:cs="Arial"/>
        </w:rPr>
        <w:tab/>
        <w:t>The Supplier shall ensure that all Supplier Staff attend to calls, with suitable and sufficient equipment and suitable training to deal with the reactive maintenance repair in a competent, safe and efficient manner.</w:t>
      </w:r>
    </w:p>
    <w:p w14:paraId="5BC163C7" w14:textId="2715CD72" w:rsidR="005613AF" w:rsidRPr="00ED6C78" w:rsidRDefault="00B22874" w:rsidP="002B3BD4">
      <w:pPr>
        <w:spacing w:after="120" w:line="240" w:lineRule="auto"/>
        <w:ind w:left="720" w:hanging="720"/>
        <w:jc w:val="both"/>
        <w:rPr>
          <w:rFonts w:ascii="Arial" w:eastAsia="Arial" w:hAnsi="Arial" w:cs="Arial"/>
          <w:color w:val="4472C4" w:themeColor="accent1"/>
        </w:rPr>
      </w:pPr>
      <w:r>
        <w:rPr>
          <w:rFonts w:ascii="Arial" w:eastAsia="Arial" w:hAnsi="Arial" w:cs="Arial"/>
        </w:rPr>
        <w:t>30.15</w:t>
      </w:r>
      <w:r>
        <w:rPr>
          <w:rFonts w:ascii="Arial" w:eastAsia="Arial" w:hAnsi="Arial" w:cs="Arial"/>
        </w:rPr>
        <w:tab/>
        <w:t xml:space="preserve">The Supplier shall at all times ensure that its Staff are competent, appropriately trained and deployed to cater for the variety of planned and unplanned demands in relation to reactive maintenance. The Supplier shall ensure that Supplier Staff who are dispatched to reactive activities are appropriately trained to </w:t>
      </w:r>
      <w:r w:rsidR="00054321">
        <w:rPr>
          <w:rFonts w:ascii="Arial" w:eastAsia="Arial" w:hAnsi="Arial" w:cs="Arial"/>
        </w:rPr>
        <w:t>d</w:t>
      </w:r>
      <w:r>
        <w:rPr>
          <w:rFonts w:ascii="Arial" w:eastAsia="Arial" w:hAnsi="Arial" w:cs="Arial"/>
        </w:rPr>
        <w:t>eliver a first-time fix. Where interface with electrical, mechanical or medium to high temperature hot water systems are involved, documented training schemes must be evidenced.</w:t>
      </w:r>
    </w:p>
    <w:p w14:paraId="2E06D4BA" w14:textId="602F0D77" w:rsidR="00546BD0" w:rsidRPr="008A2ECF" w:rsidRDefault="00546BD0" w:rsidP="002B3BD4">
      <w:pPr>
        <w:spacing w:after="120" w:line="240" w:lineRule="auto"/>
        <w:ind w:left="720" w:hanging="720"/>
        <w:jc w:val="both"/>
        <w:rPr>
          <w:rFonts w:ascii="Arial" w:hAnsi="Arial" w:cs="Arial"/>
          <w:color w:val="FF0000"/>
          <w:shd w:val="clear" w:color="auto" w:fill="FFFFFF"/>
        </w:rPr>
      </w:pPr>
      <w:bookmarkStart w:id="208" w:name="_Hlk147818641"/>
      <w:r w:rsidRPr="008A2ECF">
        <w:rPr>
          <w:rFonts w:ascii="Arial" w:eastAsia="Arial" w:hAnsi="Arial" w:cs="Arial"/>
          <w:color w:val="FF0000"/>
        </w:rPr>
        <w:t>30.16</w:t>
      </w:r>
      <w:r w:rsidR="00BE4C98" w:rsidRPr="008A2ECF">
        <w:rPr>
          <w:rFonts w:ascii="Arial" w:eastAsia="Arial" w:hAnsi="Arial" w:cs="Arial"/>
          <w:color w:val="FF0000"/>
        </w:rPr>
        <w:t xml:space="preserve"> </w:t>
      </w:r>
      <w:r w:rsidRPr="008A2ECF">
        <w:rPr>
          <w:rFonts w:ascii="Arial" w:eastAsia="Arial" w:hAnsi="Arial" w:cs="Arial"/>
          <w:color w:val="FF0000"/>
        </w:rPr>
        <w:t xml:space="preserve"> </w:t>
      </w:r>
      <w:r w:rsidRPr="008A2ECF">
        <w:rPr>
          <w:rFonts w:ascii="Arial" w:hAnsi="Arial" w:cs="Arial"/>
          <w:color w:val="FF0000"/>
          <w:shd w:val="clear" w:color="auto" w:fill="FFFFFF"/>
        </w:rPr>
        <w:t>The </w:t>
      </w:r>
      <w:r w:rsidRPr="008A2ECF">
        <w:rPr>
          <w:rFonts w:ascii="Arial" w:eastAsia="Arial" w:hAnsi="Arial" w:cs="Arial"/>
          <w:color w:val="FF0000"/>
        </w:rPr>
        <w:t xml:space="preserve">Supplier </w:t>
      </w:r>
      <w:r w:rsidRPr="008A2ECF">
        <w:rPr>
          <w:rFonts w:ascii="Arial" w:hAnsi="Arial" w:cs="Arial"/>
          <w:color w:val="FF0000"/>
          <w:shd w:val="clear" w:color="auto" w:fill="FFFFFF"/>
        </w:rPr>
        <w:t xml:space="preserve">shall respond to maintenance requests and return the equipment to its </w:t>
      </w:r>
      <w:r w:rsidRPr="008A2ECF">
        <w:rPr>
          <w:rFonts w:ascii="Arial" w:eastAsia="Arial" w:hAnsi="Arial" w:cs="Arial"/>
          <w:color w:val="FF0000"/>
        </w:rPr>
        <w:t xml:space="preserve">required operational </w:t>
      </w:r>
      <w:r w:rsidR="00D34BD9" w:rsidRPr="008A2ECF">
        <w:rPr>
          <w:rFonts w:ascii="Arial" w:eastAsia="Arial" w:hAnsi="Arial" w:cs="Arial"/>
          <w:color w:val="FF0000"/>
        </w:rPr>
        <w:t xml:space="preserve">condition </w:t>
      </w:r>
      <w:r w:rsidRPr="008A2ECF">
        <w:rPr>
          <w:rFonts w:ascii="Arial" w:eastAsia="Arial" w:hAnsi="Arial" w:cs="Arial"/>
          <w:color w:val="FF0000"/>
        </w:rPr>
        <w:t>within specified '</w:t>
      </w:r>
      <w:hyperlink r:id="rId54" w:history="1">
        <w:r w:rsidRPr="008A2ECF">
          <w:rPr>
            <w:rFonts w:ascii="Arial" w:eastAsia="Arial" w:hAnsi="Arial" w:cs="Arial"/>
            <w:color w:val="FF0000"/>
          </w:rPr>
          <w:t>Respond and First Repair</w:t>
        </w:r>
      </w:hyperlink>
      <w:r w:rsidRPr="008A2ECF">
        <w:rPr>
          <w:rFonts w:ascii="Arial" w:eastAsia="Arial" w:hAnsi="Arial" w:cs="Arial"/>
          <w:color w:val="FF0000"/>
        </w:rPr>
        <w:t>' and '</w:t>
      </w:r>
      <w:hyperlink r:id="rId55" w:history="1">
        <w:r w:rsidRPr="008A2ECF">
          <w:rPr>
            <w:rFonts w:ascii="Arial" w:eastAsia="Arial" w:hAnsi="Arial" w:cs="Arial"/>
            <w:color w:val="FF0000"/>
          </w:rPr>
          <w:t>Rectify</w:t>
        </w:r>
      </w:hyperlink>
      <w:r w:rsidRPr="008A2ECF">
        <w:rPr>
          <w:rFonts w:ascii="Arial" w:eastAsia="Arial" w:hAnsi="Arial" w:cs="Arial"/>
          <w:color w:val="FF0000"/>
        </w:rPr>
        <w:t>' times depending on the criticality of the system</w:t>
      </w:r>
      <w:r w:rsidRPr="008A2ECF">
        <w:rPr>
          <w:rFonts w:ascii="Arial" w:hAnsi="Arial" w:cs="Arial"/>
          <w:color w:val="FF0000"/>
          <w:shd w:val="clear" w:color="auto" w:fill="FFFFFF"/>
        </w:rPr>
        <w:t xml:space="preserve"> fault in question.</w:t>
      </w:r>
    </w:p>
    <w:p w14:paraId="41DEC3B9" w14:textId="6A621B16" w:rsidR="00546BD0" w:rsidRDefault="00546BD0" w:rsidP="008A2ECF">
      <w:pPr>
        <w:spacing w:after="120" w:line="240" w:lineRule="auto"/>
        <w:ind w:left="720" w:hanging="720"/>
        <w:jc w:val="both"/>
        <w:rPr>
          <w:rFonts w:ascii="Arial" w:eastAsia="Arial" w:hAnsi="Arial" w:cs="Arial"/>
          <w:color w:val="FF0000"/>
        </w:rPr>
      </w:pPr>
      <w:r w:rsidRPr="008A2ECF">
        <w:rPr>
          <w:rFonts w:ascii="Arial" w:eastAsia="Arial" w:hAnsi="Arial" w:cs="Arial"/>
          <w:color w:val="FF0000"/>
        </w:rPr>
        <w:t>30.17</w:t>
      </w:r>
      <w:r w:rsidR="00BE4C98" w:rsidRPr="008A2ECF">
        <w:rPr>
          <w:rFonts w:ascii="Arial" w:eastAsia="Arial" w:hAnsi="Arial" w:cs="Arial"/>
          <w:color w:val="FF0000"/>
        </w:rPr>
        <w:t xml:space="preserve"> </w:t>
      </w:r>
      <w:r w:rsidRPr="008A2ECF">
        <w:rPr>
          <w:rFonts w:ascii="Arial" w:eastAsia="Arial" w:hAnsi="Arial" w:cs="Arial"/>
          <w:color w:val="FF0000"/>
        </w:rPr>
        <w:t xml:space="preserve"> </w:t>
      </w:r>
      <w:r w:rsidRPr="008A2ECF">
        <w:rPr>
          <w:rFonts w:ascii="Arial" w:hAnsi="Arial" w:cs="Arial"/>
          <w:color w:val="FF0000"/>
          <w:shd w:val="clear" w:color="auto" w:fill="FFFFFF"/>
        </w:rPr>
        <w:t>The </w:t>
      </w:r>
      <w:r w:rsidRPr="008A2ECF">
        <w:rPr>
          <w:rFonts w:ascii="Arial" w:eastAsia="Arial" w:hAnsi="Arial" w:cs="Arial"/>
          <w:color w:val="FF0000"/>
        </w:rPr>
        <w:t xml:space="preserve">Supplier </w:t>
      </w:r>
      <w:r w:rsidRPr="008A2ECF">
        <w:rPr>
          <w:rFonts w:ascii="Arial" w:hAnsi="Arial" w:cs="Arial"/>
          <w:color w:val="FF0000"/>
          <w:shd w:val="clear" w:color="auto" w:fill="FFFFFF"/>
        </w:rPr>
        <w:t xml:space="preserve">will provide </w:t>
      </w:r>
      <w:r w:rsidR="00C23FB6" w:rsidRPr="008A2ECF">
        <w:rPr>
          <w:rFonts w:ascii="Arial" w:hAnsi="Arial" w:cs="Arial"/>
          <w:color w:val="FF0000"/>
          <w:shd w:val="clear" w:color="auto" w:fill="FFFFFF"/>
        </w:rPr>
        <w:t>for agreement with the</w:t>
      </w:r>
      <w:r w:rsidR="00165FC3" w:rsidRPr="008A2ECF">
        <w:rPr>
          <w:rFonts w:ascii="Arial" w:hAnsi="Arial" w:cs="Arial"/>
          <w:color w:val="FF0000"/>
          <w:shd w:val="clear" w:color="auto" w:fill="FFFFFF"/>
        </w:rPr>
        <w:t xml:space="preserve"> Buyer</w:t>
      </w:r>
      <w:r w:rsidR="00C23FB6" w:rsidRPr="008A2ECF">
        <w:rPr>
          <w:rFonts w:ascii="Arial" w:hAnsi="Arial" w:cs="Arial"/>
          <w:color w:val="FF0000"/>
          <w:shd w:val="clear" w:color="auto" w:fill="FFFFFF"/>
        </w:rPr>
        <w:t xml:space="preserve"> </w:t>
      </w:r>
      <w:r w:rsidRPr="008A2ECF">
        <w:rPr>
          <w:rFonts w:ascii="Arial" w:hAnsi="Arial" w:cs="Arial"/>
          <w:color w:val="FF0000"/>
          <w:shd w:val="clear" w:color="auto" w:fill="FFFFFF"/>
        </w:rPr>
        <w:t>a list of </w:t>
      </w:r>
      <w:r w:rsidR="00D34BD9" w:rsidRPr="008A2ECF">
        <w:rPr>
          <w:rFonts w:ascii="Arial" w:hAnsi="Arial" w:cs="Arial"/>
          <w:color w:val="FF0000"/>
          <w:shd w:val="clear" w:color="auto" w:fill="FFFFFF"/>
        </w:rPr>
        <w:t>critical spares</w:t>
      </w:r>
      <w:r w:rsidRPr="008A2ECF">
        <w:rPr>
          <w:rFonts w:ascii="Arial" w:hAnsi="Arial" w:cs="Arial"/>
          <w:color w:val="FF0000"/>
          <w:shd w:val="clear" w:color="auto" w:fill="FFFFFF"/>
        </w:rPr>
        <w:t>. These</w:t>
      </w:r>
      <w:r w:rsidR="00C23FB6" w:rsidRPr="008A2ECF">
        <w:rPr>
          <w:rFonts w:ascii="Arial" w:hAnsi="Arial" w:cs="Arial"/>
          <w:color w:val="FF0000"/>
          <w:shd w:val="clear" w:color="auto" w:fill="FFFFFF"/>
        </w:rPr>
        <w:t xml:space="preserve"> are </w:t>
      </w:r>
      <w:r w:rsidR="00D34BD9" w:rsidRPr="008A2ECF">
        <w:rPr>
          <w:rFonts w:ascii="Arial" w:hAnsi="Arial" w:cs="Arial"/>
          <w:color w:val="FF0000"/>
          <w:shd w:val="clear" w:color="auto" w:fill="FFFFFF"/>
        </w:rPr>
        <w:t xml:space="preserve">critical spares </w:t>
      </w:r>
      <w:r w:rsidRPr="008A2ECF">
        <w:rPr>
          <w:rFonts w:ascii="Arial" w:hAnsi="Arial" w:cs="Arial"/>
          <w:color w:val="FF0000"/>
          <w:shd w:val="clear" w:color="auto" w:fill="FFFFFF"/>
        </w:rPr>
        <w:t>that should be routinely held due to a high incident</w:t>
      </w:r>
      <w:r w:rsidR="00337BA5" w:rsidRPr="008A2ECF">
        <w:rPr>
          <w:rFonts w:ascii="Arial" w:hAnsi="Arial" w:cs="Arial"/>
          <w:color w:val="FF0000"/>
          <w:shd w:val="clear" w:color="auto" w:fill="FFFFFF"/>
        </w:rPr>
        <w:t xml:space="preserve"> </w:t>
      </w:r>
      <w:r w:rsidRPr="008A2ECF">
        <w:rPr>
          <w:rFonts w:ascii="Arial" w:hAnsi="Arial" w:cs="Arial"/>
          <w:color w:val="FF0000"/>
          <w:shd w:val="clear" w:color="auto" w:fill="FFFFFF"/>
        </w:rPr>
        <w:t>of failure or its </w:t>
      </w:r>
      <w:hyperlink r:id="rId56" w:history="1">
        <w:r w:rsidRPr="008A2ECF">
          <w:rPr>
            <w:rFonts w:ascii="Arial" w:hAnsi="Arial" w:cs="Arial"/>
            <w:color w:val="FF0000"/>
            <w:shd w:val="clear" w:color="auto" w:fill="FFFFFF"/>
          </w:rPr>
          <w:t>failure</w:t>
        </w:r>
      </w:hyperlink>
      <w:r w:rsidRPr="008A2ECF">
        <w:rPr>
          <w:rFonts w:ascii="Arial" w:hAnsi="Arial" w:cs="Arial"/>
          <w:color w:val="FF0000"/>
          <w:shd w:val="clear" w:color="auto" w:fill="FFFFFF"/>
        </w:rPr>
        <w:t xml:space="preserve"> has been identified as having a material impact upon </w:t>
      </w:r>
      <w:r w:rsidR="00165FC3" w:rsidRPr="008A2ECF">
        <w:rPr>
          <w:rFonts w:ascii="Arial" w:hAnsi="Arial" w:cs="Arial"/>
          <w:color w:val="FF0000"/>
          <w:shd w:val="clear" w:color="auto" w:fill="FFFFFF"/>
        </w:rPr>
        <w:t>the Buyer</w:t>
      </w:r>
      <w:r w:rsidR="006C360A" w:rsidRPr="008A2ECF">
        <w:rPr>
          <w:rFonts w:ascii="Arial" w:hAnsi="Arial" w:cs="Arial"/>
          <w:color w:val="FF0000"/>
          <w:shd w:val="clear" w:color="auto" w:fill="FFFFFF"/>
        </w:rPr>
        <w:t>’</w:t>
      </w:r>
      <w:r w:rsidRPr="008A2ECF">
        <w:rPr>
          <w:rFonts w:ascii="Arial" w:hAnsi="Arial" w:cs="Arial"/>
          <w:color w:val="FF0000"/>
          <w:shd w:val="clear" w:color="auto" w:fill="FFFFFF"/>
        </w:rPr>
        <w:t>s business. The Supplier will ensure that th</w:t>
      </w:r>
      <w:r w:rsidR="00C23FB6" w:rsidRPr="008A2ECF">
        <w:rPr>
          <w:rFonts w:ascii="Arial" w:hAnsi="Arial" w:cs="Arial"/>
          <w:color w:val="FF0000"/>
          <w:shd w:val="clear" w:color="auto" w:fill="FFFFFF"/>
        </w:rPr>
        <w:t>ese</w:t>
      </w:r>
      <w:r w:rsidRPr="008A2ECF">
        <w:rPr>
          <w:rFonts w:ascii="Arial" w:hAnsi="Arial" w:cs="Arial"/>
          <w:color w:val="FF0000"/>
          <w:shd w:val="clear" w:color="auto" w:fill="FFFFFF"/>
        </w:rPr>
        <w:t> </w:t>
      </w:r>
      <w:hyperlink r:id="rId57" w:history="1">
        <w:r w:rsidRPr="008A2ECF">
          <w:rPr>
            <w:rFonts w:ascii="Arial" w:hAnsi="Arial" w:cs="Arial"/>
            <w:color w:val="FF0000"/>
            <w:shd w:val="clear" w:color="auto" w:fill="FFFFFF"/>
          </w:rPr>
          <w:t>key part</w:t>
        </w:r>
      </w:hyperlink>
      <w:r w:rsidR="008B6238" w:rsidRPr="008A2ECF">
        <w:rPr>
          <w:rFonts w:ascii="Arial" w:hAnsi="Arial" w:cs="Arial"/>
          <w:color w:val="FF0000"/>
          <w:shd w:val="clear" w:color="auto" w:fill="FFFFFF"/>
        </w:rPr>
        <w:t>s are</w:t>
      </w:r>
      <w:r w:rsidRPr="008A2ECF">
        <w:rPr>
          <w:rFonts w:ascii="Arial" w:hAnsi="Arial" w:cs="Arial"/>
          <w:color w:val="FF0000"/>
          <w:shd w:val="clear" w:color="auto" w:fill="FFFFFF"/>
        </w:rPr>
        <w:t xml:space="preserve"> available on-site.</w:t>
      </w:r>
      <w:r w:rsidRPr="008A2ECF">
        <w:rPr>
          <w:rFonts w:ascii="Arial" w:eastAsia="Arial" w:hAnsi="Arial" w:cs="Arial"/>
          <w:color w:val="FF0000"/>
        </w:rPr>
        <w:t xml:space="preserve"> </w:t>
      </w:r>
    </w:p>
    <w:p w14:paraId="23DEEF2A" w14:textId="19D6A4C0" w:rsidR="00D94886" w:rsidRPr="009B0BA1" w:rsidRDefault="00D94886" w:rsidP="008A2ECF">
      <w:pPr>
        <w:spacing w:after="120"/>
        <w:ind w:left="720" w:hanging="720"/>
        <w:jc w:val="both"/>
        <w:rPr>
          <w:rFonts w:ascii="Arial" w:eastAsia="Arial" w:hAnsi="Arial" w:cs="Arial"/>
          <w:color w:val="FF0000"/>
        </w:rPr>
      </w:pPr>
      <w:r w:rsidRPr="009B0BA1">
        <w:rPr>
          <w:rFonts w:ascii="Arial" w:eastAsia="Arial" w:hAnsi="Arial" w:cs="Arial"/>
          <w:color w:val="FF0000"/>
        </w:rPr>
        <w:t>30.18</w:t>
      </w:r>
      <w:r w:rsidRPr="009B0BA1">
        <w:rPr>
          <w:rFonts w:ascii="Arial" w:eastAsia="Arial" w:hAnsi="Arial" w:cs="Arial"/>
          <w:color w:val="FF0000"/>
        </w:rPr>
        <w:tab/>
        <w:t xml:space="preserve">The Supplier shall recognise the Buyer’s option to call upon </w:t>
      </w:r>
      <w:r w:rsidR="009B0BA1">
        <w:rPr>
          <w:rFonts w:ascii="Arial" w:eastAsia="Arial" w:hAnsi="Arial" w:cs="Arial"/>
          <w:color w:val="FF0000"/>
        </w:rPr>
        <w:t>office furniture movement S</w:t>
      </w:r>
      <w:r w:rsidRPr="009B0BA1">
        <w:rPr>
          <w:rFonts w:ascii="Arial" w:eastAsia="Arial" w:hAnsi="Arial" w:cs="Arial"/>
          <w:color w:val="FF0000"/>
        </w:rPr>
        <w:t xml:space="preserve">ervices. </w:t>
      </w:r>
      <w:r w:rsidR="003666F0">
        <w:rPr>
          <w:rFonts w:ascii="Arial" w:eastAsia="Arial" w:hAnsi="Arial" w:cs="Arial"/>
          <w:color w:val="FF0000"/>
        </w:rPr>
        <w:t xml:space="preserve">Office movement </w:t>
      </w:r>
      <w:r w:rsidRPr="009B0BA1">
        <w:rPr>
          <w:rFonts w:ascii="Arial" w:eastAsia="Arial" w:hAnsi="Arial" w:cs="Arial"/>
          <w:color w:val="FF0000"/>
        </w:rPr>
        <w:t>Services may be required for both larger and more complex tasks. For example, a small task may include, but not be limited to moving a filing cabinet</w:t>
      </w:r>
      <w:r w:rsidR="00CA52C2">
        <w:rPr>
          <w:rFonts w:ascii="Arial" w:eastAsia="Arial" w:hAnsi="Arial" w:cs="Arial"/>
          <w:color w:val="FF0000"/>
        </w:rPr>
        <w:t xml:space="preserve"> </w:t>
      </w:r>
      <w:r w:rsidR="00CA52C2" w:rsidRPr="00CA52C2">
        <w:rPr>
          <w:rFonts w:ascii="Arial" w:eastAsia="Arial" w:hAnsi="Arial" w:cs="Arial"/>
          <w:color w:val="00B050"/>
        </w:rPr>
        <w:t>or two desks</w:t>
      </w:r>
      <w:r w:rsidRPr="009B0BA1">
        <w:rPr>
          <w:rFonts w:ascii="Arial" w:eastAsia="Arial" w:hAnsi="Arial" w:cs="Arial"/>
          <w:color w:val="FF0000"/>
        </w:rPr>
        <w:t>; or for those more complex tasks requiring more time and effort these may include moving an entire management unit as part of a larger project.</w:t>
      </w:r>
    </w:p>
    <w:p w14:paraId="3A89E5E4" w14:textId="148A1E96" w:rsidR="00D94886" w:rsidRDefault="00D94886" w:rsidP="00D94886">
      <w:pPr>
        <w:ind w:left="720" w:hanging="720"/>
        <w:jc w:val="both"/>
        <w:rPr>
          <w:rFonts w:ascii="Arial" w:eastAsia="Arial" w:hAnsi="Arial" w:cs="Arial"/>
          <w:color w:val="FF0000"/>
        </w:rPr>
      </w:pPr>
      <w:r w:rsidRPr="003666F0">
        <w:rPr>
          <w:rFonts w:ascii="Arial" w:eastAsia="Arial" w:hAnsi="Arial" w:cs="Arial"/>
          <w:color w:val="FF0000"/>
        </w:rPr>
        <w:t>30.19</w:t>
      </w:r>
      <w:r w:rsidRPr="003666F0">
        <w:rPr>
          <w:rFonts w:ascii="Arial" w:eastAsia="Arial" w:hAnsi="Arial" w:cs="Arial"/>
          <w:color w:val="FF0000"/>
        </w:rPr>
        <w:tab/>
        <w:t xml:space="preserve">Where required, larger </w:t>
      </w:r>
      <w:r w:rsidR="009B0BA1" w:rsidRPr="003666F0">
        <w:rPr>
          <w:rFonts w:ascii="Arial" w:eastAsia="Arial" w:hAnsi="Arial" w:cs="Arial"/>
          <w:color w:val="FF0000"/>
        </w:rPr>
        <w:t>office movement</w:t>
      </w:r>
      <w:r w:rsidRPr="003666F0">
        <w:rPr>
          <w:rFonts w:ascii="Arial" w:eastAsia="Arial" w:hAnsi="Arial" w:cs="Arial"/>
          <w:color w:val="FF0000"/>
        </w:rPr>
        <w:t xml:space="preserve"> Services may be requested by the Buyer on an ad hoc basis, within and outside of operational Working Hours, the Supplier shall be responsible for delivering the Services. Costs for this service shall be managed via Call-Off Schedule 25 – Billable Works and Projects.</w:t>
      </w:r>
    </w:p>
    <w:p w14:paraId="1A6B0294" w14:textId="0C3CC6D5" w:rsidR="00CA52C2" w:rsidRDefault="00CA52C2" w:rsidP="00CA52C2">
      <w:pPr>
        <w:ind w:left="720" w:hanging="720"/>
        <w:jc w:val="both"/>
        <w:rPr>
          <w:rFonts w:ascii="Arial" w:eastAsia="Arial" w:hAnsi="Arial" w:cs="Arial"/>
          <w:color w:val="FF0000"/>
        </w:rPr>
      </w:pPr>
      <w:bookmarkStart w:id="209" w:name="_Hlk148618854"/>
      <w:r w:rsidRPr="00CA52C2">
        <w:rPr>
          <w:rFonts w:ascii="Arial" w:eastAsia="Arial" w:hAnsi="Arial" w:cs="Arial"/>
          <w:color w:val="00B050"/>
        </w:rPr>
        <w:t>30.20</w:t>
      </w:r>
      <w:r w:rsidRPr="00CA52C2">
        <w:rPr>
          <w:rFonts w:ascii="Arial" w:eastAsia="Arial" w:hAnsi="Arial" w:cs="Arial"/>
          <w:color w:val="00B050"/>
        </w:rPr>
        <w:tab/>
        <w:t xml:space="preserve">The Supplier shall recognise the Buyer’s option to call upon an </w:t>
      </w:r>
      <w:r>
        <w:rPr>
          <w:rFonts w:ascii="Arial" w:eastAsia="Arial" w:hAnsi="Arial" w:cs="Arial"/>
          <w:color w:val="00B050"/>
        </w:rPr>
        <w:t>e</w:t>
      </w:r>
      <w:r w:rsidRPr="00CA52C2">
        <w:rPr>
          <w:rFonts w:ascii="Arial" w:eastAsia="Arial" w:hAnsi="Arial" w:cs="Arial"/>
          <w:color w:val="00B050"/>
        </w:rPr>
        <w:t>scort service. Escort services may be required for accompanying visitors</w:t>
      </w:r>
      <w:r>
        <w:rPr>
          <w:rFonts w:ascii="Arial" w:eastAsia="Arial" w:hAnsi="Arial" w:cs="Arial"/>
          <w:color w:val="00B050"/>
        </w:rPr>
        <w:t xml:space="preserve"> at the discretion of the Buyer</w:t>
      </w:r>
      <w:r w:rsidRPr="009B0BA1">
        <w:rPr>
          <w:rFonts w:ascii="Arial" w:eastAsia="Arial" w:hAnsi="Arial" w:cs="Arial"/>
          <w:color w:val="FF0000"/>
        </w:rPr>
        <w:t xml:space="preserve">. </w:t>
      </w:r>
      <w:r w:rsidRPr="00CA52C2">
        <w:rPr>
          <w:rFonts w:ascii="Arial" w:eastAsia="Arial" w:hAnsi="Arial" w:cs="Arial"/>
          <w:color w:val="00B050"/>
        </w:rPr>
        <w:t>Costs for this service shall be managed via Call-Off Schedule 25 – Billable Works and Projects.</w:t>
      </w:r>
    </w:p>
    <w:bookmarkEnd w:id="209"/>
    <w:p w14:paraId="06F6287D" w14:textId="164E9F97" w:rsidR="00CA52C2" w:rsidRPr="009B0BA1" w:rsidRDefault="00CA52C2" w:rsidP="00CA52C2">
      <w:pPr>
        <w:spacing w:after="120"/>
        <w:ind w:left="720" w:hanging="720"/>
        <w:jc w:val="both"/>
        <w:rPr>
          <w:rFonts w:ascii="Arial" w:eastAsia="Arial" w:hAnsi="Arial" w:cs="Arial"/>
          <w:color w:val="FF0000"/>
        </w:rPr>
      </w:pPr>
    </w:p>
    <w:p w14:paraId="11C4238E" w14:textId="2C7BEB6C" w:rsidR="00CA52C2" w:rsidRPr="003666F0" w:rsidRDefault="00CA52C2" w:rsidP="00D94886">
      <w:pPr>
        <w:ind w:left="720" w:hanging="720"/>
        <w:jc w:val="both"/>
        <w:rPr>
          <w:rFonts w:ascii="Arial" w:eastAsia="Arial" w:hAnsi="Arial" w:cs="Arial"/>
          <w:color w:val="FF0000"/>
        </w:rPr>
      </w:pPr>
    </w:p>
    <w:bookmarkEnd w:id="208"/>
    <w:p w14:paraId="557B1D26" w14:textId="77777777" w:rsidR="005613AF" w:rsidRDefault="00B22874" w:rsidP="002B3BD4">
      <w:pPr>
        <w:spacing w:after="120" w:line="240" w:lineRule="auto"/>
        <w:jc w:val="both"/>
        <w:rPr>
          <w:rFonts w:ascii="Arial" w:eastAsia="Arial" w:hAnsi="Arial" w:cs="Arial"/>
          <w:b/>
        </w:rPr>
      </w:pPr>
      <w:r>
        <w:rPr>
          <w:rFonts w:ascii="Arial" w:eastAsia="Arial" w:hAnsi="Arial" w:cs="Arial"/>
          <w:b/>
        </w:rPr>
        <w:t xml:space="preserve">31.   Service E9 - Planned / Group Re-Lamping Service </w:t>
      </w:r>
    </w:p>
    <w:p w14:paraId="5599DAFE" w14:textId="0D8BD0B1" w:rsidR="005613AF" w:rsidRDefault="00B22874" w:rsidP="002B3BD4">
      <w:pPr>
        <w:spacing w:after="120" w:line="240" w:lineRule="auto"/>
        <w:jc w:val="both"/>
        <w:rPr>
          <w:rFonts w:ascii="Arial" w:eastAsia="Arial" w:hAnsi="Arial" w:cs="Arial"/>
        </w:rPr>
      </w:pPr>
      <w:r>
        <w:rPr>
          <w:rFonts w:ascii="Arial" w:eastAsia="Arial" w:hAnsi="Arial" w:cs="Arial"/>
        </w:rPr>
        <w:t>31.1</w:t>
      </w:r>
      <w:r>
        <w:rPr>
          <w:rFonts w:ascii="Arial" w:eastAsia="Arial" w:hAnsi="Arial" w:cs="Arial"/>
        </w:rPr>
        <w:tab/>
        <w:t xml:space="preserve">The following </w:t>
      </w:r>
      <w:r w:rsidR="00054321" w:rsidRPr="008A2ECF">
        <w:rPr>
          <w:rFonts w:ascii="Arial" w:eastAsia="Arial" w:hAnsi="Arial" w:cs="Arial"/>
          <w:color w:val="FF0000"/>
        </w:rPr>
        <w:t xml:space="preserve">requirements and </w:t>
      </w:r>
      <w:r>
        <w:rPr>
          <w:rFonts w:ascii="Arial" w:eastAsia="Arial" w:hAnsi="Arial" w:cs="Arial"/>
        </w:rPr>
        <w:t xml:space="preserve">Standards </w:t>
      </w:r>
      <w:r w:rsidR="00054321" w:rsidRPr="008A2ECF">
        <w:rPr>
          <w:rFonts w:ascii="Arial" w:eastAsia="Arial" w:hAnsi="Arial" w:cs="Arial"/>
          <w:color w:val="FF0000"/>
        </w:rPr>
        <w:t xml:space="preserve">shall </w:t>
      </w:r>
      <w:r>
        <w:rPr>
          <w:rFonts w:ascii="Arial" w:eastAsia="Arial" w:hAnsi="Arial" w:cs="Arial"/>
        </w:rPr>
        <w:t>apply to this Service - SE9.</w:t>
      </w:r>
    </w:p>
    <w:p w14:paraId="0A732D33" w14:textId="578AE1C1" w:rsidR="005613AF" w:rsidRDefault="00B22874" w:rsidP="002B3BD4">
      <w:pPr>
        <w:spacing w:after="120" w:line="240" w:lineRule="auto"/>
        <w:ind w:left="720" w:hanging="720"/>
        <w:jc w:val="both"/>
        <w:rPr>
          <w:rFonts w:ascii="Arial" w:eastAsia="Arial" w:hAnsi="Arial" w:cs="Arial"/>
        </w:rPr>
      </w:pPr>
      <w:r>
        <w:rPr>
          <w:rFonts w:ascii="Arial" w:eastAsia="Arial" w:hAnsi="Arial" w:cs="Arial"/>
        </w:rPr>
        <w:t>31.2</w:t>
      </w:r>
      <w:r>
        <w:rPr>
          <w:rFonts w:ascii="Arial" w:eastAsia="Arial" w:hAnsi="Arial" w:cs="Arial"/>
        </w:rPr>
        <w:tab/>
        <w:t xml:space="preserve">Where </w:t>
      </w:r>
      <w:r w:rsidR="00165FC3">
        <w:rPr>
          <w:rFonts w:ascii="Arial" w:eastAsia="Arial" w:hAnsi="Arial" w:cs="Arial"/>
        </w:rPr>
        <w:t>the Buyer</w:t>
      </w:r>
      <w:r>
        <w:rPr>
          <w:rFonts w:ascii="Arial" w:eastAsia="Arial" w:hAnsi="Arial" w:cs="Arial"/>
        </w:rPr>
        <w:t xml:space="preserve"> requires a planned re-lamping service of entire offices or floors within Buyer Premises, the Supplier shall adopt an organised approach to re-lamping across </w:t>
      </w:r>
      <w:r w:rsidR="00165FC3">
        <w:rPr>
          <w:rFonts w:ascii="Arial" w:eastAsia="Arial" w:hAnsi="Arial" w:cs="Arial"/>
        </w:rPr>
        <w:t>the Buyer</w:t>
      </w:r>
      <w:r>
        <w:rPr>
          <w:rFonts w:ascii="Arial" w:eastAsia="Arial" w:hAnsi="Arial" w:cs="Arial"/>
        </w:rPr>
        <w:t xml:space="preserve"> Premises. The Supplier shall monitor this Service for efficiency with a view to achieving the greatest possible reductions in disruption to </w:t>
      </w:r>
      <w:r w:rsidR="006C360A">
        <w:rPr>
          <w:rFonts w:ascii="Arial" w:eastAsia="Arial" w:hAnsi="Arial" w:cs="Arial"/>
        </w:rPr>
        <w:t>t</w:t>
      </w:r>
      <w:r w:rsidR="005A6119">
        <w:rPr>
          <w:rFonts w:ascii="Arial" w:eastAsia="Arial" w:hAnsi="Arial" w:cs="Arial"/>
        </w:rPr>
        <w:t>he Buyer’s</w:t>
      </w:r>
      <w:r>
        <w:rPr>
          <w:rFonts w:ascii="Arial" w:eastAsia="Arial" w:hAnsi="Arial" w:cs="Arial"/>
        </w:rPr>
        <w:t xml:space="preserve"> core business, replacement frequency and cost. A consistent </w:t>
      </w:r>
      <w:proofErr w:type="spellStart"/>
      <w:r>
        <w:rPr>
          <w:rFonts w:ascii="Arial" w:eastAsia="Arial" w:hAnsi="Arial" w:cs="Arial"/>
        </w:rPr>
        <w:t>colour</w:t>
      </w:r>
      <w:proofErr w:type="spellEnd"/>
      <w:r>
        <w:rPr>
          <w:rFonts w:ascii="Arial" w:eastAsia="Arial" w:hAnsi="Arial" w:cs="Arial"/>
        </w:rPr>
        <w:t xml:space="preserve"> / warmth is critical in presentational and prestige areas. These Services will be managed via the Billable Works process, as further explained in Call-Off Schedule 25 - Billable Works and Projects</w:t>
      </w:r>
      <w:r>
        <w:rPr>
          <w:rFonts w:ascii="Arial" w:eastAsia="Arial" w:hAnsi="Arial" w:cs="Arial"/>
          <w:b/>
        </w:rPr>
        <w:t>.</w:t>
      </w:r>
      <w:r>
        <w:rPr>
          <w:rFonts w:ascii="Arial" w:eastAsia="Arial" w:hAnsi="Arial" w:cs="Arial"/>
        </w:rPr>
        <w:t xml:space="preserve"> </w:t>
      </w:r>
    </w:p>
    <w:p w14:paraId="7F99B8B8" w14:textId="06037D69" w:rsidR="005613AF" w:rsidRDefault="00B22874" w:rsidP="002B3BD4">
      <w:pPr>
        <w:spacing w:after="120" w:line="240" w:lineRule="auto"/>
        <w:ind w:left="720" w:hanging="720"/>
        <w:jc w:val="both"/>
        <w:rPr>
          <w:rFonts w:ascii="Arial" w:eastAsia="Arial" w:hAnsi="Arial" w:cs="Arial"/>
        </w:rPr>
      </w:pPr>
      <w:r>
        <w:rPr>
          <w:rFonts w:ascii="Arial" w:eastAsia="Arial" w:hAnsi="Arial" w:cs="Arial"/>
        </w:rPr>
        <w:t>31.3</w:t>
      </w:r>
      <w:r>
        <w:rPr>
          <w:rFonts w:ascii="Arial" w:eastAsia="Arial" w:hAnsi="Arial" w:cs="Arial"/>
        </w:rPr>
        <w:tab/>
        <w:t xml:space="preserve">The Supplier shall be cognisant of the impact that lighting control systems have on the life expectancy of lamps. Details of the location of such systems within </w:t>
      </w:r>
      <w:r w:rsidR="00165FC3">
        <w:rPr>
          <w:rFonts w:ascii="Arial" w:eastAsia="Arial" w:hAnsi="Arial" w:cs="Arial"/>
        </w:rPr>
        <w:t>the Buyer</w:t>
      </w:r>
      <w:r>
        <w:rPr>
          <w:rFonts w:ascii="Arial" w:eastAsia="Arial" w:hAnsi="Arial" w:cs="Arial"/>
        </w:rPr>
        <w:t xml:space="preserve"> Premises are held in Call-Off Schedule 4 - Call-Off Tender. The Supplier shall make proposals for the enhancement and expansion of lighting control systems. </w:t>
      </w:r>
    </w:p>
    <w:p w14:paraId="475057B7" w14:textId="4EEEE5E2" w:rsidR="005613AF" w:rsidRDefault="00B22874" w:rsidP="002B3BD4">
      <w:pPr>
        <w:spacing w:after="120" w:line="240" w:lineRule="auto"/>
        <w:ind w:left="720" w:hanging="720"/>
        <w:jc w:val="both"/>
        <w:rPr>
          <w:rFonts w:ascii="Arial" w:eastAsia="Arial" w:hAnsi="Arial" w:cs="Arial"/>
        </w:rPr>
      </w:pPr>
      <w:r>
        <w:rPr>
          <w:rFonts w:ascii="Arial" w:eastAsia="Arial" w:hAnsi="Arial" w:cs="Arial"/>
        </w:rPr>
        <w:t>31.4</w:t>
      </w:r>
      <w:r>
        <w:rPr>
          <w:rFonts w:ascii="Arial" w:eastAsia="Arial" w:hAnsi="Arial" w:cs="Arial"/>
        </w:rPr>
        <w:tab/>
        <w:t xml:space="preserve">The Supplier shall work alongside </w:t>
      </w:r>
      <w:r w:rsidR="00165FC3">
        <w:rPr>
          <w:rFonts w:ascii="Arial" w:eastAsia="Arial" w:hAnsi="Arial" w:cs="Arial"/>
        </w:rPr>
        <w:t>the Buyer</w:t>
      </w:r>
      <w:r>
        <w:rPr>
          <w:rFonts w:ascii="Arial" w:eastAsia="Arial" w:hAnsi="Arial" w:cs="Arial"/>
        </w:rPr>
        <w:t xml:space="preserve"> and highlight opportunities for greater energy performance, reduced carbon emissions and utility costs as technology associated with lighting, sensor technology and lighting controls develop throughout the Call-Off Contract Period.  The Supplier shall assess the benefits of new technology prior to commencing any planned re-lamping works across Buyer Premises and issue recommendations where opportunities to improve environmental performance, reduce carbon emissions and / or reduce utility costs exist. Where </w:t>
      </w:r>
      <w:r w:rsidR="00165FC3">
        <w:rPr>
          <w:rFonts w:ascii="Arial" w:eastAsia="Arial" w:hAnsi="Arial" w:cs="Arial"/>
        </w:rPr>
        <w:t>the Buyer</w:t>
      </w:r>
      <w:r>
        <w:rPr>
          <w:rFonts w:ascii="Arial" w:eastAsia="Arial" w:hAnsi="Arial" w:cs="Arial"/>
        </w:rPr>
        <w:t xml:space="preserve"> agrees with the Supplier's recommendations and an upgrade takes place, a review of the consumables and the Charges shall be considered via the Contract Variation Procedure in accordance with Clause 24 of the Core Terms of the Call-Off Contract.</w:t>
      </w:r>
    </w:p>
    <w:p w14:paraId="7041DE78" w14:textId="65741F8A" w:rsidR="005613AF" w:rsidRDefault="00B22874" w:rsidP="0038287B">
      <w:pPr>
        <w:spacing w:after="0" w:line="240" w:lineRule="auto"/>
        <w:ind w:left="720" w:hanging="720"/>
        <w:jc w:val="both"/>
        <w:rPr>
          <w:rFonts w:ascii="Arial" w:eastAsia="Arial" w:hAnsi="Arial" w:cs="Arial"/>
        </w:rPr>
      </w:pPr>
      <w:r>
        <w:rPr>
          <w:rFonts w:ascii="Arial" w:eastAsia="Arial" w:hAnsi="Arial" w:cs="Arial"/>
        </w:rPr>
        <w:t>31.5</w:t>
      </w:r>
      <w:r>
        <w:rPr>
          <w:rFonts w:ascii="Arial" w:eastAsia="Arial" w:hAnsi="Arial" w:cs="Arial"/>
        </w:rPr>
        <w:tab/>
        <w:t xml:space="preserve">The Supplier shall dispose of </w:t>
      </w:r>
      <w:r w:rsidRPr="008A2ECF">
        <w:rPr>
          <w:rFonts w:ascii="Arial" w:eastAsia="Arial" w:hAnsi="Arial" w:cs="Arial"/>
          <w:color w:val="FF0000"/>
        </w:rPr>
        <w:t xml:space="preserve">old </w:t>
      </w:r>
      <w:r w:rsidR="00EE6B4F" w:rsidRPr="008A2ECF">
        <w:rPr>
          <w:rFonts w:ascii="Arial" w:eastAsia="Arial" w:hAnsi="Arial" w:cs="Arial"/>
          <w:color w:val="FF0000"/>
        </w:rPr>
        <w:t>lamps</w:t>
      </w:r>
      <w:r w:rsidR="00EE6B4F" w:rsidRPr="00596107">
        <w:rPr>
          <w:rFonts w:ascii="Arial" w:eastAsia="Arial" w:hAnsi="Arial" w:cs="Arial"/>
          <w:color w:val="auto"/>
        </w:rPr>
        <w:t xml:space="preserve">, </w:t>
      </w:r>
      <w:r w:rsidRPr="00596107">
        <w:rPr>
          <w:rFonts w:ascii="Arial" w:eastAsia="Arial" w:hAnsi="Arial" w:cs="Arial"/>
          <w:color w:val="auto"/>
        </w:rPr>
        <w:t xml:space="preserve">fluorescent </w:t>
      </w:r>
      <w:proofErr w:type="gramStart"/>
      <w:r w:rsidRPr="00596107">
        <w:rPr>
          <w:rFonts w:ascii="Arial" w:eastAsia="Arial" w:hAnsi="Arial" w:cs="Arial"/>
          <w:color w:val="auto"/>
        </w:rPr>
        <w:t>tubes</w:t>
      </w:r>
      <w:proofErr w:type="gramEnd"/>
      <w:r w:rsidR="00EE6B4F" w:rsidRPr="00596107">
        <w:rPr>
          <w:rFonts w:ascii="Arial" w:eastAsia="Arial" w:hAnsi="Arial" w:cs="Arial"/>
          <w:color w:val="auto"/>
        </w:rPr>
        <w:t xml:space="preserve"> </w:t>
      </w:r>
      <w:r w:rsidR="00EE6B4F" w:rsidRPr="008A2ECF">
        <w:rPr>
          <w:rFonts w:ascii="Arial" w:eastAsia="Arial" w:hAnsi="Arial" w:cs="Arial"/>
          <w:color w:val="FF0000"/>
        </w:rPr>
        <w:t xml:space="preserve">and </w:t>
      </w:r>
      <w:r w:rsidR="00AE04AF" w:rsidRPr="008A2ECF">
        <w:rPr>
          <w:rFonts w:ascii="Arial" w:eastAsia="Arial" w:hAnsi="Arial" w:cs="Arial"/>
          <w:color w:val="FF0000"/>
        </w:rPr>
        <w:t xml:space="preserve">electronic </w:t>
      </w:r>
      <w:r w:rsidR="00EE6B4F" w:rsidRPr="008A2ECF">
        <w:rPr>
          <w:rFonts w:ascii="Arial" w:eastAsia="Arial" w:hAnsi="Arial" w:cs="Arial"/>
          <w:color w:val="FF0000"/>
        </w:rPr>
        <w:t>equipment</w:t>
      </w:r>
      <w:r w:rsidRPr="008A2ECF">
        <w:rPr>
          <w:rFonts w:ascii="Arial" w:eastAsia="Arial" w:hAnsi="Arial" w:cs="Arial"/>
          <w:color w:val="FF0000"/>
        </w:rPr>
        <w:t xml:space="preserve"> </w:t>
      </w:r>
      <w:r w:rsidRPr="00596107">
        <w:rPr>
          <w:rFonts w:ascii="Arial" w:eastAsia="Arial" w:hAnsi="Arial" w:cs="Arial"/>
          <w:color w:val="auto"/>
        </w:rPr>
        <w:t xml:space="preserve">in accordance with environmental best practice and any relevant </w:t>
      </w:r>
      <w:r w:rsidR="00E10120">
        <w:rPr>
          <w:rFonts w:ascii="Arial" w:eastAsia="Arial" w:hAnsi="Arial" w:cs="Arial"/>
          <w:color w:val="auto"/>
        </w:rPr>
        <w:t>l</w:t>
      </w:r>
      <w:r w:rsidRPr="00596107">
        <w:rPr>
          <w:rFonts w:ascii="Arial" w:eastAsia="Arial" w:hAnsi="Arial" w:cs="Arial"/>
          <w:color w:val="auto"/>
        </w:rPr>
        <w:t>egisla</w:t>
      </w:r>
      <w:r>
        <w:rPr>
          <w:rFonts w:ascii="Arial" w:eastAsia="Arial" w:hAnsi="Arial" w:cs="Arial"/>
        </w:rPr>
        <w:t xml:space="preserve">tion, using the most economically advantageous method. Where appropriate, this may mean taking advantage of any national or cross-Government contracts to which </w:t>
      </w:r>
      <w:r w:rsidR="00165FC3">
        <w:rPr>
          <w:rFonts w:ascii="Arial" w:eastAsia="Arial" w:hAnsi="Arial" w:cs="Arial"/>
        </w:rPr>
        <w:t>the Buyer</w:t>
      </w:r>
      <w:r>
        <w:rPr>
          <w:rFonts w:ascii="Arial" w:eastAsia="Arial" w:hAnsi="Arial" w:cs="Arial"/>
        </w:rPr>
        <w:t xml:space="preserve"> has access.</w:t>
      </w:r>
    </w:p>
    <w:p w14:paraId="3D4B2AB2" w14:textId="06F445B6" w:rsidR="002966CE" w:rsidRDefault="002966CE" w:rsidP="0038287B">
      <w:pPr>
        <w:spacing w:after="0" w:line="240" w:lineRule="auto"/>
        <w:jc w:val="both"/>
        <w:rPr>
          <w:rFonts w:ascii="Arial" w:eastAsia="Arial" w:hAnsi="Arial" w:cs="Arial"/>
        </w:rPr>
      </w:pPr>
    </w:p>
    <w:p w14:paraId="05771DD7" w14:textId="2231AE61" w:rsidR="004C070E" w:rsidRDefault="00B22874" w:rsidP="002B3BD4">
      <w:pPr>
        <w:spacing w:after="120" w:line="240" w:lineRule="auto"/>
        <w:jc w:val="both"/>
        <w:rPr>
          <w:rFonts w:ascii="Arial" w:eastAsia="Arial" w:hAnsi="Arial" w:cs="Arial"/>
          <w:b/>
        </w:rPr>
      </w:pPr>
      <w:r>
        <w:rPr>
          <w:rFonts w:ascii="Arial" w:eastAsia="Arial" w:hAnsi="Arial" w:cs="Arial"/>
          <w:b/>
        </w:rPr>
        <w:t xml:space="preserve">32.   Service E10 - Automated Barrier Control System Maintenance </w:t>
      </w:r>
    </w:p>
    <w:p w14:paraId="2D967860" w14:textId="66AA95FE" w:rsidR="00054321" w:rsidRDefault="00054321" w:rsidP="002B3BD4">
      <w:pPr>
        <w:spacing w:after="120" w:line="240" w:lineRule="auto"/>
        <w:ind w:left="720" w:hanging="720"/>
        <w:jc w:val="both"/>
        <w:rPr>
          <w:rFonts w:ascii="Arial" w:eastAsia="Arial" w:hAnsi="Arial" w:cs="Arial"/>
          <w:b/>
        </w:rPr>
      </w:pPr>
      <w:r>
        <w:rPr>
          <w:rFonts w:ascii="Arial" w:eastAsia="Arial" w:hAnsi="Arial" w:cs="Arial"/>
        </w:rPr>
        <w:t xml:space="preserve">32.1    The following </w:t>
      </w:r>
      <w:r w:rsidRPr="008A2ECF">
        <w:rPr>
          <w:rFonts w:ascii="Arial" w:eastAsia="Arial" w:hAnsi="Arial" w:cs="Arial"/>
          <w:color w:val="FF0000"/>
        </w:rPr>
        <w:t xml:space="preserve">requirements and </w:t>
      </w:r>
      <w:r>
        <w:rPr>
          <w:rFonts w:ascii="Arial" w:eastAsia="Arial" w:hAnsi="Arial" w:cs="Arial"/>
        </w:rPr>
        <w:t xml:space="preserve">Standards </w:t>
      </w:r>
      <w:r w:rsidRPr="008A2ECF">
        <w:rPr>
          <w:rFonts w:ascii="Arial" w:eastAsia="Arial" w:hAnsi="Arial" w:cs="Arial"/>
          <w:color w:val="FF0000"/>
        </w:rPr>
        <w:t>shal</w:t>
      </w:r>
      <w:r>
        <w:rPr>
          <w:rFonts w:ascii="Arial" w:eastAsia="Arial" w:hAnsi="Arial" w:cs="Arial"/>
        </w:rPr>
        <w:t>l apply to this Service E10.</w:t>
      </w:r>
    </w:p>
    <w:p w14:paraId="021A5741" w14:textId="542DC136" w:rsidR="004C070E" w:rsidRPr="009B639F" w:rsidRDefault="00054321" w:rsidP="002B3BD4">
      <w:pPr>
        <w:spacing w:after="120" w:line="240" w:lineRule="auto"/>
        <w:ind w:left="720" w:hanging="720"/>
        <w:jc w:val="both"/>
        <w:rPr>
          <w:rFonts w:ascii="Arial" w:eastAsia="Arial" w:hAnsi="Arial" w:cs="Arial"/>
        </w:rPr>
      </w:pPr>
      <w:r>
        <w:rPr>
          <w:rFonts w:ascii="Arial" w:eastAsia="Arial" w:hAnsi="Arial" w:cs="Arial"/>
        </w:rPr>
        <w:t>3</w:t>
      </w:r>
      <w:r w:rsidR="009B639F">
        <w:rPr>
          <w:rFonts w:ascii="Arial" w:eastAsia="Arial" w:hAnsi="Arial" w:cs="Arial"/>
        </w:rPr>
        <w:t>2.</w:t>
      </w:r>
      <w:r>
        <w:rPr>
          <w:rFonts w:ascii="Arial" w:eastAsia="Arial" w:hAnsi="Arial" w:cs="Arial"/>
        </w:rPr>
        <w:t>2</w:t>
      </w:r>
      <w:r w:rsidR="00BE4C98">
        <w:rPr>
          <w:rFonts w:ascii="Arial" w:eastAsia="Arial" w:hAnsi="Arial" w:cs="Arial"/>
        </w:rPr>
        <w:t xml:space="preserve">   </w:t>
      </w:r>
      <w:r w:rsidR="009B639F">
        <w:rPr>
          <w:rFonts w:ascii="Arial" w:eastAsia="Arial" w:hAnsi="Arial" w:cs="Arial"/>
        </w:rPr>
        <w:t xml:space="preserve"> </w:t>
      </w:r>
      <w:r w:rsidR="004C070E" w:rsidRPr="009B639F">
        <w:rPr>
          <w:rFonts w:ascii="Arial" w:eastAsia="Arial" w:hAnsi="Arial" w:cs="Arial"/>
        </w:rPr>
        <w:t xml:space="preserve">Where automated barriers, shutters, turn-styles, </w:t>
      </w:r>
      <w:r w:rsidR="00FB239A" w:rsidRPr="009B639F">
        <w:rPr>
          <w:rFonts w:ascii="Arial" w:eastAsia="Arial" w:hAnsi="Arial" w:cs="Arial"/>
        </w:rPr>
        <w:t>doors,</w:t>
      </w:r>
      <w:r w:rsidR="004C070E" w:rsidRPr="009B639F">
        <w:rPr>
          <w:rFonts w:ascii="Arial" w:eastAsia="Arial" w:hAnsi="Arial" w:cs="Arial"/>
        </w:rPr>
        <w:t xml:space="preserve"> and </w:t>
      </w:r>
      <w:r w:rsidR="004C070E" w:rsidRPr="008A2ECF">
        <w:rPr>
          <w:rFonts w:ascii="Arial" w:eastAsia="Arial" w:hAnsi="Arial" w:cs="Arial"/>
          <w:color w:val="FF0000"/>
        </w:rPr>
        <w:t xml:space="preserve">specialist security </w:t>
      </w:r>
      <w:r w:rsidR="004C070E" w:rsidRPr="009B639F">
        <w:rPr>
          <w:rFonts w:ascii="Arial" w:eastAsia="Arial" w:hAnsi="Arial" w:cs="Arial"/>
        </w:rPr>
        <w:t xml:space="preserve">fencing are installed at </w:t>
      </w:r>
      <w:r w:rsidR="00165FC3" w:rsidRPr="009B639F">
        <w:rPr>
          <w:rFonts w:ascii="Arial" w:eastAsia="Arial" w:hAnsi="Arial" w:cs="Arial"/>
        </w:rPr>
        <w:t>the Buyer</w:t>
      </w:r>
      <w:r w:rsidR="00D34BD9" w:rsidRPr="009B639F">
        <w:rPr>
          <w:rFonts w:ascii="Arial" w:eastAsia="Arial" w:hAnsi="Arial" w:cs="Arial"/>
        </w:rPr>
        <w:t xml:space="preserve"> </w:t>
      </w:r>
      <w:r w:rsidR="009B0F2C">
        <w:rPr>
          <w:rFonts w:ascii="Arial" w:eastAsia="Arial" w:hAnsi="Arial" w:cs="Arial"/>
        </w:rPr>
        <w:t>P</w:t>
      </w:r>
      <w:r w:rsidR="00563DC7" w:rsidRPr="009B639F">
        <w:rPr>
          <w:rFonts w:ascii="Arial" w:eastAsia="Arial" w:hAnsi="Arial" w:cs="Arial"/>
        </w:rPr>
        <w:t>remises</w:t>
      </w:r>
      <w:r w:rsidR="004C070E" w:rsidRPr="009B639F">
        <w:rPr>
          <w:rFonts w:ascii="Arial" w:eastAsia="Arial" w:hAnsi="Arial" w:cs="Arial"/>
        </w:rPr>
        <w:t xml:space="preserve"> and included in the scope of Services, the Supplier shall be required to provide a maintenance service for these Assets as part of the overall mechanical and electrical maintenance strategy across each </w:t>
      </w:r>
      <w:r w:rsidR="00165FC3" w:rsidRPr="009B639F">
        <w:rPr>
          <w:rFonts w:ascii="Arial" w:eastAsia="Arial" w:hAnsi="Arial" w:cs="Arial"/>
        </w:rPr>
        <w:t>Buyer</w:t>
      </w:r>
      <w:r w:rsidR="004C070E" w:rsidRPr="009B639F">
        <w:rPr>
          <w:rFonts w:ascii="Arial" w:eastAsia="Arial" w:hAnsi="Arial" w:cs="Arial"/>
        </w:rPr>
        <w:t xml:space="preserve"> </w:t>
      </w:r>
      <w:r w:rsidR="008A2ECF">
        <w:rPr>
          <w:rFonts w:ascii="Arial" w:eastAsia="Arial" w:hAnsi="Arial" w:cs="Arial"/>
        </w:rPr>
        <w:t>Premises</w:t>
      </w:r>
      <w:r w:rsidR="004C070E" w:rsidRPr="009B639F">
        <w:rPr>
          <w:rFonts w:ascii="Arial" w:eastAsia="Arial" w:hAnsi="Arial" w:cs="Arial"/>
        </w:rPr>
        <w:t>.</w:t>
      </w:r>
    </w:p>
    <w:p w14:paraId="49D2556D" w14:textId="6F7B2A42" w:rsidR="004C070E" w:rsidRPr="008A2ECF" w:rsidRDefault="004C070E" w:rsidP="00E2145B">
      <w:pPr>
        <w:spacing w:after="0" w:line="240" w:lineRule="auto"/>
        <w:ind w:left="720" w:hanging="720"/>
        <w:jc w:val="both"/>
        <w:rPr>
          <w:rFonts w:ascii="Arial" w:eastAsia="Arial" w:hAnsi="Arial" w:cs="Arial"/>
          <w:color w:val="FF0000"/>
        </w:rPr>
      </w:pPr>
      <w:r w:rsidRPr="008A2ECF">
        <w:rPr>
          <w:rFonts w:ascii="Arial" w:eastAsia="Arial" w:hAnsi="Arial" w:cs="Arial"/>
          <w:color w:val="FF0000"/>
        </w:rPr>
        <w:t>32.</w:t>
      </w:r>
      <w:r w:rsidR="00054321" w:rsidRPr="008A2ECF">
        <w:rPr>
          <w:rFonts w:ascii="Arial" w:eastAsia="Arial" w:hAnsi="Arial" w:cs="Arial"/>
          <w:color w:val="FF0000"/>
        </w:rPr>
        <w:t>3</w:t>
      </w:r>
      <w:r w:rsidRPr="008A2ECF">
        <w:rPr>
          <w:rFonts w:ascii="Arial" w:eastAsia="Arial" w:hAnsi="Arial" w:cs="Arial"/>
          <w:color w:val="FF0000"/>
        </w:rPr>
        <w:t xml:space="preserve"> </w:t>
      </w:r>
      <w:r w:rsidR="00BF18CC" w:rsidRPr="008A2ECF">
        <w:rPr>
          <w:rFonts w:ascii="Arial" w:eastAsia="Arial" w:hAnsi="Arial" w:cs="Arial"/>
          <w:color w:val="FF0000"/>
        </w:rPr>
        <w:t xml:space="preserve">  </w:t>
      </w:r>
      <w:r w:rsidRPr="008A2ECF">
        <w:rPr>
          <w:rFonts w:ascii="Arial" w:eastAsia="Arial" w:hAnsi="Arial" w:cs="Arial"/>
          <w:color w:val="FF0000"/>
        </w:rPr>
        <w:t xml:space="preserve">The </w:t>
      </w:r>
      <w:r w:rsidR="00054321" w:rsidRPr="008A2ECF">
        <w:rPr>
          <w:rFonts w:ascii="Arial" w:eastAsia="Arial" w:hAnsi="Arial" w:cs="Arial"/>
          <w:color w:val="FF0000"/>
        </w:rPr>
        <w:t>S</w:t>
      </w:r>
      <w:r w:rsidRPr="008A2ECF">
        <w:rPr>
          <w:rFonts w:ascii="Arial" w:eastAsia="Arial" w:hAnsi="Arial" w:cs="Arial"/>
          <w:color w:val="FF0000"/>
        </w:rPr>
        <w:t xml:space="preserve">upplier shall deliver maintenance services for the full range of access control equipment in use at the properties. </w:t>
      </w:r>
    </w:p>
    <w:p w14:paraId="631124D4" w14:textId="77777777" w:rsidR="002B3BD4" w:rsidRPr="004C070E" w:rsidRDefault="002B3BD4" w:rsidP="00E2145B">
      <w:pPr>
        <w:spacing w:after="0" w:line="240" w:lineRule="auto"/>
        <w:ind w:left="720" w:hanging="720"/>
        <w:jc w:val="both"/>
        <w:rPr>
          <w:rFonts w:ascii="Arial" w:eastAsia="Arial" w:hAnsi="Arial" w:cs="Arial"/>
        </w:rPr>
      </w:pPr>
    </w:p>
    <w:p w14:paraId="1124EC77" w14:textId="77777777" w:rsidR="005613AF" w:rsidRDefault="00B22874" w:rsidP="002B3BD4">
      <w:pPr>
        <w:spacing w:after="120" w:line="240" w:lineRule="auto"/>
        <w:jc w:val="both"/>
        <w:rPr>
          <w:rFonts w:ascii="Arial" w:eastAsia="Arial" w:hAnsi="Arial" w:cs="Arial"/>
          <w:b/>
        </w:rPr>
      </w:pPr>
      <w:r>
        <w:rPr>
          <w:rFonts w:ascii="Arial" w:eastAsia="Arial" w:hAnsi="Arial" w:cs="Arial"/>
          <w:b/>
        </w:rPr>
        <w:t>33.   Service E11 - Building Management System (BMS) Maintenance</w:t>
      </w:r>
    </w:p>
    <w:p w14:paraId="48443576" w14:textId="145135CC" w:rsidR="005613AF" w:rsidRDefault="00B22874" w:rsidP="002B3BD4">
      <w:pPr>
        <w:spacing w:after="120" w:line="240" w:lineRule="auto"/>
        <w:jc w:val="both"/>
        <w:rPr>
          <w:rFonts w:ascii="Arial" w:eastAsia="Arial" w:hAnsi="Arial" w:cs="Arial"/>
        </w:rPr>
      </w:pPr>
      <w:r>
        <w:rPr>
          <w:rFonts w:ascii="Arial" w:eastAsia="Arial" w:hAnsi="Arial" w:cs="Arial"/>
        </w:rPr>
        <w:t>33.1</w:t>
      </w:r>
      <w:r>
        <w:rPr>
          <w:rFonts w:ascii="Arial" w:eastAsia="Arial" w:hAnsi="Arial" w:cs="Arial"/>
        </w:rPr>
        <w:tab/>
        <w:t xml:space="preserve">The following </w:t>
      </w:r>
      <w:r w:rsidR="00831AC7" w:rsidRPr="00A146D9">
        <w:rPr>
          <w:rFonts w:ascii="Arial" w:eastAsia="Arial" w:hAnsi="Arial" w:cs="Arial"/>
          <w:color w:val="FF0000"/>
        </w:rPr>
        <w:t xml:space="preserve">requirements and </w:t>
      </w:r>
      <w:r>
        <w:rPr>
          <w:rFonts w:ascii="Arial" w:eastAsia="Arial" w:hAnsi="Arial" w:cs="Arial"/>
        </w:rPr>
        <w:t xml:space="preserve">Standards </w:t>
      </w:r>
      <w:r w:rsidR="00831AC7" w:rsidRPr="00A146D9">
        <w:rPr>
          <w:rFonts w:ascii="Arial" w:eastAsia="Arial" w:hAnsi="Arial" w:cs="Arial"/>
          <w:color w:val="FF0000"/>
        </w:rPr>
        <w:t>shall</w:t>
      </w:r>
      <w:r w:rsidR="00831AC7">
        <w:rPr>
          <w:rFonts w:ascii="Arial" w:eastAsia="Arial" w:hAnsi="Arial" w:cs="Arial"/>
        </w:rPr>
        <w:t xml:space="preserve"> </w:t>
      </w:r>
      <w:r>
        <w:rPr>
          <w:rFonts w:ascii="Arial" w:eastAsia="Arial" w:hAnsi="Arial" w:cs="Arial"/>
        </w:rPr>
        <w:t>apply to this Service - SE11.</w:t>
      </w:r>
    </w:p>
    <w:p w14:paraId="7BC3D58B" w14:textId="751F626B" w:rsidR="005613AF" w:rsidRPr="00596107" w:rsidRDefault="00B22874" w:rsidP="002B3BD4">
      <w:pPr>
        <w:spacing w:after="120" w:line="240" w:lineRule="auto"/>
        <w:ind w:left="720" w:hanging="720"/>
        <w:jc w:val="both"/>
        <w:rPr>
          <w:rFonts w:ascii="Arial" w:eastAsia="Arial" w:hAnsi="Arial" w:cs="Arial"/>
          <w:color w:val="auto"/>
        </w:rPr>
      </w:pPr>
      <w:r>
        <w:rPr>
          <w:rFonts w:ascii="Arial" w:eastAsia="Arial" w:hAnsi="Arial" w:cs="Arial"/>
        </w:rPr>
        <w:t>33.2</w:t>
      </w:r>
      <w:r>
        <w:rPr>
          <w:rFonts w:ascii="Arial" w:eastAsia="Arial" w:hAnsi="Arial" w:cs="Arial"/>
        </w:rPr>
        <w:tab/>
        <w:t xml:space="preserve">The operation of </w:t>
      </w:r>
      <w:r w:rsidR="006C360A">
        <w:rPr>
          <w:rFonts w:ascii="Arial" w:eastAsia="Arial" w:hAnsi="Arial" w:cs="Arial"/>
        </w:rPr>
        <w:t>t</w:t>
      </w:r>
      <w:r w:rsidR="005A6119">
        <w:rPr>
          <w:rFonts w:ascii="Arial" w:eastAsia="Arial" w:hAnsi="Arial" w:cs="Arial"/>
        </w:rPr>
        <w:t>he Buyer’s</w:t>
      </w:r>
      <w:r>
        <w:rPr>
          <w:rFonts w:ascii="Arial" w:eastAsia="Arial" w:hAnsi="Arial" w:cs="Arial"/>
        </w:rPr>
        <w:t xml:space="preserve"> building engineering Service is to be Achieved through the BMS. The Supplier shall operate the </w:t>
      </w:r>
      <w:r w:rsidR="00831AC7">
        <w:rPr>
          <w:rFonts w:ascii="Arial" w:eastAsia="Arial" w:hAnsi="Arial" w:cs="Arial"/>
        </w:rPr>
        <w:t>BMS</w:t>
      </w:r>
      <w:r>
        <w:rPr>
          <w:rFonts w:ascii="Arial" w:eastAsia="Arial" w:hAnsi="Arial" w:cs="Arial"/>
        </w:rPr>
        <w:t xml:space="preserve"> in a competent, pro-active manner so as to control all of </w:t>
      </w:r>
      <w:r w:rsidR="00831AC7">
        <w:rPr>
          <w:rFonts w:ascii="Arial" w:eastAsia="Arial" w:hAnsi="Arial" w:cs="Arial"/>
        </w:rPr>
        <w:t>BMS</w:t>
      </w:r>
      <w:r>
        <w:rPr>
          <w:rFonts w:ascii="Arial" w:eastAsia="Arial" w:hAnsi="Arial" w:cs="Arial"/>
        </w:rPr>
        <w:t xml:space="preserve"> and the internal environment and to maintain a secure</w:t>
      </w:r>
      <w:r w:rsidR="00546BD0">
        <w:rPr>
          <w:rFonts w:ascii="Arial" w:eastAsia="Arial" w:hAnsi="Arial" w:cs="Arial"/>
        </w:rPr>
        <w:t xml:space="preserve">, </w:t>
      </w:r>
      <w:r w:rsidR="00546BD0" w:rsidRPr="00596107">
        <w:rPr>
          <w:rFonts w:ascii="Arial" w:eastAsia="Arial" w:hAnsi="Arial" w:cs="Arial"/>
          <w:color w:val="auto"/>
        </w:rPr>
        <w:t xml:space="preserve">energy efficient </w:t>
      </w:r>
      <w:r w:rsidRPr="00596107">
        <w:rPr>
          <w:rFonts w:ascii="Arial" w:eastAsia="Arial" w:hAnsi="Arial" w:cs="Arial"/>
          <w:color w:val="auto"/>
        </w:rPr>
        <w:t xml:space="preserve">and reliable Service. </w:t>
      </w:r>
    </w:p>
    <w:p w14:paraId="22E421FF" w14:textId="5D5FC866" w:rsidR="005613AF" w:rsidRPr="00596107" w:rsidRDefault="00B22874" w:rsidP="002B3BD4">
      <w:pPr>
        <w:spacing w:after="120" w:line="240" w:lineRule="auto"/>
        <w:ind w:left="720" w:hanging="720"/>
        <w:jc w:val="both"/>
        <w:rPr>
          <w:rFonts w:ascii="Arial" w:eastAsia="Arial" w:hAnsi="Arial" w:cs="Arial"/>
          <w:color w:val="auto"/>
        </w:rPr>
      </w:pPr>
      <w:r w:rsidRPr="00596107">
        <w:rPr>
          <w:rFonts w:ascii="Arial" w:eastAsia="Arial" w:hAnsi="Arial" w:cs="Arial"/>
          <w:color w:val="auto"/>
        </w:rPr>
        <w:lastRenderedPageBreak/>
        <w:t>33.3</w:t>
      </w:r>
      <w:r w:rsidRPr="00596107">
        <w:rPr>
          <w:rFonts w:ascii="Arial" w:eastAsia="Arial" w:hAnsi="Arial" w:cs="Arial"/>
          <w:color w:val="auto"/>
        </w:rPr>
        <w:tab/>
        <w:t>The Supplier shall monitor any departures from agreed environmental parameters</w:t>
      </w:r>
      <w:r w:rsidR="00C8650A" w:rsidRPr="00596107">
        <w:rPr>
          <w:rFonts w:ascii="Arial" w:eastAsia="Arial" w:hAnsi="Arial" w:cs="Arial"/>
          <w:color w:val="auto"/>
        </w:rPr>
        <w:t xml:space="preserve"> </w:t>
      </w:r>
      <w:r w:rsidR="00C8650A" w:rsidRPr="002B678A">
        <w:rPr>
          <w:rFonts w:ascii="Arial" w:eastAsia="Arial" w:hAnsi="Arial" w:cs="Arial"/>
          <w:color w:val="auto"/>
        </w:rPr>
        <w:t>(section 24.5.1.)</w:t>
      </w:r>
      <w:r w:rsidRPr="00596107">
        <w:rPr>
          <w:rFonts w:ascii="Arial" w:eastAsia="Arial" w:hAnsi="Arial" w:cs="Arial"/>
          <w:color w:val="auto"/>
        </w:rPr>
        <w:t xml:space="preserve"> and shall take actions to rectify</w:t>
      </w:r>
      <w:r w:rsidR="00997426" w:rsidRPr="00596107">
        <w:rPr>
          <w:rFonts w:ascii="Arial" w:eastAsia="Arial" w:hAnsi="Arial" w:cs="Arial"/>
          <w:color w:val="auto"/>
        </w:rPr>
        <w:t xml:space="preserve"> </w:t>
      </w:r>
      <w:r w:rsidR="00997426" w:rsidRPr="00947B1F">
        <w:rPr>
          <w:rFonts w:ascii="Arial" w:eastAsia="Arial" w:hAnsi="Arial" w:cs="Arial"/>
          <w:color w:val="FF0000"/>
        </w:rPr>
        <w:t>any deviation</w:t>
      </w:r>
      <w:r w:rsidRPr="00596107">
        <w:rPr>
          <w:rFonts w:ascii="Arial" w:eastAsia="Arial" w:hAnsi="Arial" w:cs="Arial"/>
          <w:color w:val="auto"/>
        </w:rPr>
        <w:t>.</w:t>
      </w:r>
    </w:p>
    <w:p w14:paraId="24F8E7B7" w14:textId="4E73E6D8" w:rsidR="005613AF" w:rsidRPr="00596107" w:rsidRDefault="00B22874" w:rsidP="002B3BD4">
      <w:pPr>
        <w:spacing w:after="120" w:line="240" w:lineRule="auto"/>
        <w:ind w:left="720" w:hanging="720"/>
        <w:jc w:val="both"/>
        <w:rPr>
          <w:rFonts w:ascii="Arial" w:eastAsia="Arial" w:hAnsi="Arial" w:cs="Arial"/>
          <w:color w:val="auto"/>
        </w:rPr>
      </w:pPr>
      <w:r w:rsidRPr="00596107">
        <w:rPr>
          <w:rFonts w:ascii="Arial" w:eastAsia="Arial" w:hAnsi="Arial" w:cs="Arial"/>
          <w:color w:val="auto"/>
        </w:rPr>
        <w:t>33.4</w:t>
      </w:r>
      <w:r w:rsidRPr="00596107">
        <w:rPr>
          <w:rFonts w:ascii="Arial" w:eastAsia="Arial" w:hAnsi="Arial" w:cs="Arial"/>
          <w:color w:val="auto"/>
        </w:rPr>
        <w:tab/>
        <w:t xml:space="preserve">Before adjusting set points or modifying software the Supplier shall fully understand the effect these actions may have on the air conditioning and other building Service </w:t>
      </w:r>
      <w:proofErr w:type="gramStart"/>
      <w:r w:rsidR="00947B1F" w:rsidRPr="00596107">
        <w:rPr>
          <w:rFonts w:ascii="Arial" w:eastAsia="Arial" w:hAnsi="Arial" w:cs="Arial"/>
          <w:color w:val="auto"/>
        </w:rPr>
        <w:t>systems process</w:t>
      </w:r>
      <w:r w:rsidR="00947B1F">
        <w:rPr>
          <w:rFonts w:ascii="Arial" w:eastAsia="Arial" w:hAnsi="Arial" w:cs="Arial"/>
          <w:color w:val="auto"/>
        </w:rPr>
        <w:t>,</w:t>
      </w:r>
      <w:r w:rsidR="00947B1F" w:rsidRPr="00596107">
        <w:rPr>
          <w:rFonts w:ascii="Arial" w:eastAsia="Arial" w:hAnsi="Arial" w:cs="Arial"/>
          <w:color w:val="auto"/>
        </w:rPr>
        <w:t xml:space="preserve"> and</w:t>
      </w:r>
      <w:proofErr w:type="gramEnd"/>
      <w:r w:rsidRPr="00596107">
        <w:rPr>
          <w:rFonts w:ascii="Arial" w:eastAsia="Arial" w:hAnsi="Arial" w:cs="Arial"/>
          <w:color w:val="auto"/>
        </w:rPr>
        <w:t xml:space="preserve"> take account of the internal and external environment.</w:t>
      </w:r>
    </w:p>
    <w:p w14:paraId="5684293C" w14:textId="60109989" w:rsidR="00914D16" w:rsidRPr="00947B1F" w:rsidRDefault="00B22874" w:rsidP="002B3BD4">
      <w:pPr>
        <w:spacing w:after="120" w:line="240" w:lineRule="auto"/>
        <w:ind w:left="720" w:hanging="720"/>
        <w:jc w:val="both"/>
        <w:rPr>
          <w:rFonts w:ascii="Arial" w:eastAsia="Arial" w:hAnsi="Arial" w:cs="Arial"/>
          <w:color w:val="FF0000"/>
        </w:rPr>
      </w:pPr>
      <w:r w:rsidRPr="00596107">
        <w:rPr>
          <w:rFonts w:ascii="Arial" w:eastAsia="Arial" w:hAnsi="Arial" w:cs="Arial"/>
          <w:color w:val="auto"/>
        </w:rPr>
        <w:t>33.5</w:t>
      </w:r>
      <w:r w:rsidRPr="00596107">
        <w:rPr>
          <w:rFonts w:ascii="Arial" w:eastAsia="Arial" w:hAnsi="Arial" w:cs="Arial"/>
          <w:color w:val="auto"/>
        </w:rPr>
        <w:tab/>
        <w:t>The Supplier shall ensure that the BMS is periodically upgraded as and when software versions are issued.</w:t>
      </w:r>
      <w:r w:rsidR="00914D16">
        <w:rPr>
          <w:rFonts w:ascii="Arial" w:eastAsia="Arial" w:hAnsi="Arial" w:cs="Arial"/>
          <w:color w:val="auto"/>
        </w:rPr>
        <w:t xml:space="preserve"> </w:t>
      </w:r>
      <w:r w:rsidR="00914D16" w:rsidRPr="00947B1F">
        <w:rPr>
          <w:rFonts w:ascii="Arial" w:eastAsia="Arial" w:hAnsi="Arial" w:cs="Arial"/>
          <w:color w:val="FF0000"/>
        </w:rPr>
        <w:t>All upgrades must ensure site security and meet all information security standards.</w:t>
      </w:r>
    </w:p>
    <w:p w14:paraId="405EFE2F" w14:textId="5E94A0E6" w:rsidR="0015323E" w:rsidRPr="00947B1F" w:rsidRDefault="0015323E" w:rsidP="002B3BD4">
      <w:pPr>
        <w:spacing w:after="120" w:line="240" w:lineRule="auto"/>
        <w:ind w:left="720" w:hanging="720"/>
        <w:jc w:val="both"/>
        <w:rPr>
          <w:rFonts w:ascii="Arial" w:eastAsia="Arial" w:hAnsi="Arial" w:cs="Arial"/>
          <w:color w:val="FF0000"/>
        </w:rPr>
      </w:pPr>
      <w:r w:rsidRPr="00947B1F">
        <w:rPr>
          <w:rFonts w:ascii="Arial" w:eastAsia="Arial" w:hAnsi="Arial" w:cs="Arial"/>
          <w:color w:val="FF0000"/>
        </w:rPr>
        <w:t xml:space="preserve">33.6 </w:t>
      </w:r>
      <w:r w:rsidRPr="00947B1F">
        <w:rPr>
          <w:rFonts w:ascii="Arial" w:eastAsia="Arial" w:hAnsi="Arial" w:cs="Arial"/>
          <w:color w:val="FF0000"/>
        </w:rPr>
        <w:tab/>
        <w:t xml:space="preserve">To ensure continuity of service and minimize risk to </w:t>
      </w:r>
      <w:r w:rsidR="006C360A" w:rsidRPr="00947B1F">
        <w:rPr>
          <w:rFonts w:ascii="Arial" w:eastAsia="Arial" w:hAnsi="Arial" w:cs="Arial"/>
          <w:color w:val="FF0000"/>
        </w:rPr>
        <w:t>t</w:t>
      </w:r>
      <w:r w:rsidR="005A6119" w:rsidRPr="00947B1F">
        <w:rPr>
          <w:rFonts w:ascii="Arial" w:eastAsia="Arial" w:hAnsi="Arial" w:cs="Arial"/>
          <w:color w:val="FF0000"/>
        </w:rPr>
        <w:t>he Buyer’s</w:t>
      </w:r>
      <w:r w:rsidRPr="00947B1F">
        <w:rPr>
          <w:rFonts w:ascii="Arial" w:eastAsia="Arial" w:hAnsi="Arial" w:cs="Arial"/>
          <w:color w:val="FF0000"/>
        </w:rPr>
        <w:t xml:space="preserve"> business’ operations, </w:t>
      </w:r>
      <w:r w:rsidR="00165FC3" w:rsidRPr="00947B1F">
        <w:rPr>
          <w:rFonts w:ascii="Arial" w:eastAsia="Arial" w:hAnsi="Arial" w:cs="Arial"/>
          <w:color w:val="FF0000"/>
        </w:rPr>
        <w:t>the Buyer</w:t>
      </w:r>
      <w:r w:rsidRPr="00947B1F">
        <w:rPr>
          <w:rFonts w:ascii="Arial" w:eastAsia="Arial" w:hAnsi="Arial" w:cs="Arial"/>
          <w:color w:val="FF0000"/>
        </w:rPr>
        <w:t xml:space="preserve"> is proposing that the </w:t>
      </w:r>
      <w:r w:rsidR="00462CFE" w:rsidRPr="00947B1F">
        <w:rPr>
          <w:rFonts w:ascii="Arial" w:eastAsia="Arial" w:hAnsi="Arial" w:cs="Arial"/>
          <w:color w:val="FF0000"/>
        </w:rPr>
        <w:t xml:space="preserve">incumbent </w:t>
      </w:r>
      <w:r w:rsidRPr="00947B1F">
        <w:rPr>
          <w:rFonts w:ascii="Arial" w:eastAsia="Arial" w:hAnsi="Arial" w:cs="Arial"/>
          <w:color w:val="FF0000"/>
        </w:rPr>
        <w:t xml:space="preserve">specialist </w:t>
      </w:r>
      <w:r w:rsidR="00FD32CD" w:rsidRPr="00947B1F">
        <w:rPr>
          <w:rFonts w:ascii="Arial" w:eastAsia="Arial" w:hAnsi="Arial" w:cs="Arial"/>
          <w:color w:val="FF0000"/>
        </w:rPr>
        <w:t>S</w:t>
      </w:r>
      <w:r w:rsidRPr="00947B1F">
        <w:rPr>
          <w:rFonts w:ascii="Arial" w:eastAsia="Arial" w:hAnsi="Arial" w:cs="Arial"/>
          <w:color w:val="FF0000"/>
        </w:rPr>
        <w:t xml:space="preserve">ub-contractor “Schneider Electrical” are engaged </w:t>
      </w:r>
      <w:r w:rsidR="00276571" w:rsidRPr="00947B1F">
        <w:rPr>
          <w:rFonts w:ascii="Arial" w:eastAsia="Arial" w:hAnsi="Arial" w:cs="Arial"/>
          <w:color w:val="FF0000"/>
        </w:rPr>
        <w:t xml:space="preserve">as a </w:t>
      </w:r>
      <w:r w:rsidR="00D26705" w:rsidRPr="00947B1F">
        <w:rPr>
          <w:rFonts w:ascii="Arial" w:eastAsia="Arial" w:hAnsi="Arial" w:cs="Arial"/>
          <w:color w:val="FF0000"/>
        </w:rPr>
        <w:t xml:space="preserve">nominated </w:t>
      </w:r>
      <w:r w:rsidR="00276571" w:rsidRPr="00947B1F">
        <w:rPr>
          <w:rFonts w:ascii="Arial" w:eastAsia="Arial" w:hAnsi="Arial" w:cs="Arial"/>
          <w:color w:val="FF0000"/>
        </w:rPr>
        <w:t xml:space="preserve">supplier </w:t>
      </w:r>
      <w:r w:rsidRPr="00947B1F">
        <w:rPr>
          <w:rFonts w:ascii="Arial" w:eastAsia="Arial" w:hAnsi="Arial" w:cs="Arial"/>
          <w:color w:val="FF0000"/>
        </w:rPr>
        <w:t xml:space="preserve">to continue to provide </w:t>
      </w:r>
      <w:r w:rsidR="00CA2130" w:rsidRPr="00947B1F">
        <w:rPr>
          <w:rFonts w:ascii="Arial" w:eastAsia="Arial" w:hAnsi="Arial" w:cs="Arial"/>
          <w:color w:val="FF0000"/>
        </w:rPr>
        <w:t xml:space="preserve">planned </w:t>
      </w:r>
      <w:r w:rsidRPr="00947B1F">
        <w:rPr>
          <w:rFonts w:ascii="Arial" w:eastAsia="Arial" w:hAnsi="Arial" w:cs="Arial"/>
          <w:color w:val="FF0000"/>
        </w:rPr>
        <w:t xml:space="preserve">and reactive maintenance works to the </w:t>
      </w:r>
      <w:r w:rsidR="00831AC7" w:rsidRPr="00947B1F">
        <w:rPr>
          <w:rFonts w:ascii="Arial" w:eastAsia="Arial" w:hAnsi="Arial" w:cs="Arial"/>
          <w:color w:val="FF0000"/>
        </w:rPr>
        <w:t>BMS</w:t>
      </w:r>
      <w:r w:rsidRPr="00947B1F">
        <w:rPr>
          <w:rFonts w:ascii="Arial" w:eastAsia="Arial" w:hAnsi="Arial" w:cs="Arial"/>
          <w:color w:val="FF0000"/>
        </w:rPr>
        <w:t>.</w:t>
      </w:r>
    </w:p>
    <w:p w14:paraId="11B8BAC6" w14:textId="5D90ED8E" w:rsidR="005613AF" w:rsidRDefault="00B22874" w:rsidP="002B3BD4">
      <w:pPr>
        <w:spacing w:after="120" w:line="240" w:lineRule="auto"/>
        <w:ind w:left="720" w:hanging="720"/>
        <w:jc w:val="both"/>
        <w:rPr>
          <w:rFonts w:ascii="Arial" w:eastAsia="Arial" w:hAnsi="Arial" w:cs="Arial"/>
        </w:rPr>
      </w:pPr>
      <w:r>
        <w:rPr>
          <w:rFonts w:ascii="Arial" w:eastAsia="Arial" w:hAnsi="Arial" w:cs="Arial"/>
        </w:rPr>
        <w:t>33.</w:t>
      </w:r>
      <w:r w:rsidR="009B639F">
        <w:rPr>
          <w:rFonts w:ascii="Arial" w:eastAsia="Arial" w:hAnsi="Arial" w:cs="Arial"/>
        </w:rPr>
        <w:t>7</w:t>
      </w:r>
      <w:r>
        <w:rPr>
          <w:rFonts w:ascii="Arial" w:eastAsia="Arial" w:hAnsi="Arial" w:cs="Arial"/>
        </w:rPr>
        <w:tab/>
        <w:t xml:space="preserve">The Supplier shall ensure that the BMS forms part of the maintained Assets and is maintained and </w:t>
      </w:r>
      <w:r w:rsidR="00596107">
        <w:rPr>
          <w:rFonts w:ascii="Arial" w:eastAsia="Arial" w:hAnsi="Arial" w:cs="Arial"/>
        </w:rPr>
        <w:t>s</w:t>
      </w:r>
      <w:r>
        <w:rPr>
          <w:rFonts w:ascii="Arial" w:eastAsia="Arial" w:hAnsi="Arial" w:cs="Arial"/>
        </w:rPr>
        <w:t>erviced as part of the general maintenance regime and within the limits set by the Inclusive Repair Threshold.</w:t>
      </w:r>
    </w:p>
    <w:p w14:paraId="76E1E8DC" w14:textId="0C6506A7" w:rsidR="005613AF" w:rsidRDefault="00B22874" w:rsidP="002B3BD4">
      <w:pPr>
        <w:spacing w:after="120" w:line="240" w:lineRule="auto"/>
        <w:ind w:left="720" w:hanging="720"/>
        <w:jc w:val="both"/>
        <w:rPr>
          <w:rFonts w:ascii="Arial" w:eastAsia="Arial" w:hAnsi="Arial" w:cs="Arial"/>
        </w:rPr>
      </w:pPr>
      <w:r>
        <w:rPr>
          <w:rFonts w:ascii="Arial" w:eastAsia="Arial" w:hAnsi="Arial" w:cs="Arial"/>
        </w:rPr>
        <w:t>33.</w:t>
      </w:r>
      <w:r w:rsidR="009B639F">
        <w:rPr>
          <w:rFonts w:ascii="Arial" w:eastAsia="Arial" w:hAnsi="Arial" w:cs="Arial"/>
        </w:rPr>
        <w:t>8</w:t>
      </w:r>
      <w:r>
        <w:rPr>
          <w:rFonts w:ascii="Arial" w:eastAsia="Arial" w:hAnsi="Arial" w:cs="Arial"/>
        </w:rPr>
        <w:tab/>
        <w:t>The Supplier shall ensure that the BMS is configured to</w:t>
      </w:r>
      <w:r w:rsidR="00CA2130">
        <w:rPr>
          <w:rFonts w:ascii="Arial" w:eastAsia="Arial" w:hAnsi="Arial" w:cs="Arial"/>
        </w:rPr>
        <w:t xml:space="preserve"> automatically</w:t>
      </w:r>
      <w:r>
        <w:rPr>
          <w:rFonts w:ascii="Arial" w:eastAsia="Arial" w:hAnsi="Arial" w:cs="Arial"/>
        </w:rPr>
        <w:t xml:space="preserve"> operate building systems at optimum energy efficiency.</w:t>
      </w:r>
    </w:p>
    <w:p w14:paraId="05B1B800" w14:textId="2F5A9383" w:rsidR="005613AF" w:rsidRPr="00947B1F" w:rsidRDefault="00A5182F" w:rsidP="002B3BD4">
      <w:pPr>
        <w:spacing w:after="120" w:line="240" w:lineRule="auto"/>
        <w:ind w:left="720" w:hanging="720"/>
        <w:jc w:val="both"/>
        <w:rPr>
          <w:rFonts w:ascii="Arial" w:eastAsia="Arial" w:hAnsi="Arial" w:cs="Arial"/>
          <w:color w:val="FF0000"/>
        </w:rPr>
      </w:pPr>
      <w:r w:rsidRPr="00947B1F">
        <w:rPr>
          <w:rFonts w:ascii="Arial" w:eastAsia="Arial" w:hAnsi="Arial" w:cs="Arial"/>
          <w:color w:val="FF0000"/>
        </w:rPr>
        <w:t>33.</w:t>
      </w:r>
      <w:r w:rsidR="009B639F" w:rsidRPr="00947B1F">
        <w:rPr>
          <w:rFonts w:ascii="Arial" w:eastAsia="Arial" w:hAnsi="Arial" w:cs="Arial"/>
          <w:color w:val="FF0000"/>
        </w:rPr>
        <w:t>9</w:t>
      </w:r>
      <w:r w:rsidRPr="00947B1F">
        <w:rPr>
          <w:rFonts w:ascii="Arial" w:eastAsia="Arial" w:hAnsi="Arial" w:cs="Arial"/>
          <w:color w:val="FF0000"/>
        </w:rPr>
        <w:t xml:space="preserve">    </w:t>
      </w:r>
      <w:bookmarkStart w:id="210" w:name="_Hlk127952539"/>
      <w:r w:rsidRPr="00947B1F">
        <w:rPr>
          <w:rFonts w:ascii="Arial" w:eastAsia="Arial" w:hAnsi="Arial" w:cs="Arial"/>
          <w:color w:val="FF0000"/>
        </w:rPr>
        <w:t xml:space="preserve">The Supplier shall ensure that </w:t>
      </w:r>
      <w:r w:rsidR="00165FC3" w:rsidRPr="00947B1F">
        <w:rPr>
          <w:rFonts w:ascii="Arial" w:eastAsia="Arial" w:hAnsi="Arial" w:cs="Arial"/>
          <w:color w:val="FF0000"/>
        </w:rPr>
        <w:t>the Buyer</w:t>
      </w:r>
      <w:r w:rsidRPr="00947B1F">
        <w:rPr>
          <w:rFonts w:ascii="Arial" w:eastAsia="Arial" w:hAnsi="Arial" w:cs="Arial"/>
          <w:color w:val="FF0000"/>
        </w:rPr>
        <w:t xml:space="preserve"> has </w:t>
      </w:r>
      <w:bookmarkEnd w:id="210"/>
      <w:r w:rsidRPr="00947B1F">
        <w:rPr>
          <w:rFonts w:ascii="Arial" w:eastAsia="Arial" w:hAnsi="Arial" w:cs="Arial"/>
          <w:color w:val="FF0000"/>
        </w:rPr>
        <w:t>“read only” access to</w:t>
      </w:r>
      <w:r w:rsidR="001D6B76" w:rsidRPr="00947B1F">
        <w:rPr>
          <w:rFonts w:ascii="Arial" w:eastAsia="Arial" w:hAnsi="Arial" w:cs="Arial"/>
          <w:color w:val="FF0000"/>
        </w:rPr>
        <w:t>,</w:t>
      </w:r>
      <w:r w:rsidRPr="00947B1F">
        <w:rPr>
          <w:rFonts w:ascii="Arial" w:eastAsia="Arial" w:hAnsi="Arial" w:cs="Arial"/>
          <w:color w:val="FF0000"/>
        </w:rPr>
        <w:t xml:space="preserve"> and visibility of the BMS </w:t>
      </w:r>
      <w:r w:rsidR="001D6B76" w:rsidRPr="00947B1F">
        <w:rPr>
          <w:rFonts w:ascii="Arial" w:eastAsia="Arial" w:hAnsi="Arial" w:cs="Arial"/>
          <w:color w:val="FF0000"/>
        </w:rPr>
        <w:t>system</w:t>
      </w:r>
      <w:r w:rsidR="0020574C" w:rsidRPr="00947B1F">
        <w:rPr>
          <w:rFonts w:ascii="Arial" w:eastAsia="Arial" w:hAnsi="Arial" w:cs="Arial"/>
          <w:color w:val="FF0000"/>
        </w:rPr>
        <w:t xml:space="preserve"> at all times</w:t>
      </w:r>
      <w:r w:rsidR="001D6B76" w:rsidRPr="00947B1F">
        <w:rPr>
          <w:rFonts w:ascii="Arial" w:eastAsia="Arial" w:hAnsi="Arial" w:cs="Arial"/>
          <w:color w:val="FF0000"/>
        </w:rPr>
        <w:t>.</w:t>
      </w:r>
    </w:p>
    <w:p w14:paraId="396B3255" w14:textId="40D9CE0C" w:rsidR="00B10115" w:rsidRPr="00947B1F" w:rsidRDefault="00B10115" w:rsidP="002B3BD4">
      <w:pPr>
        <w:spacing w:after="120" w:line="240" w:lineRule="auto"/>
        <w:ind w:left="720" w:hanging="720"/>
        <w:jc w:val="both"/>
        <w:rPr>
          <w:rFonts w:ascii="Arial" w:eastAsia="Arial" w:hAnsi="Arial" w:cs="Arial"/>
          <w:color w:val="FF0000"/>
        </w:rPr>
      </w:pPr>
      <w:r w:rsidRPr="00947B1F">
        <w:rPr>
          <w:rFonts w:ascii="Arial" w:eastAsia="Arial" w:hAnsi="Arial" w:cs="Arial"/>
          <w:color w:val="FF0000"/>
        </w:rPr>
        <w:t>33.</w:t>
      </w:r>
      <w:r w:rsidR="009B639F" w:rsidRPr="00947B1F">
        <w:rPr>
          <w:rFonts w:ascii="Arial" w:eastAsia="Arial" w:hAnsi="Arial" w:cs="Arial"/>
          <w:color w:val="FF0000"/>
        </w:rPr>
        <w:t>10</w:t>
      </w:r>
      <w:r w:rsidRPr="00947B1F">
        <w:rPr>
          <w:rFonts w:ascii="Arial" w:eastAsia="Arial" w:hAnsi="Arial" w:cs="Arial"/>
          <w:color w:val="FF0000"/>
        </w:rPr>
        <w:t xml:space="preserve"> </w:t>
      </w:r>
      <w:r w:rsidRPr="00947B1F">
        <w:rPr>
          <w:rFonts w:ascii="Arial" w:eastAsia="Arial" w:hAnsi="Arial" w:cs="Arial"/>
          <w:color w:val="FF0000"/>
        </w:rPr>
        <w:tab/>
        <w:t>The Supplier shall ensure that the BMS shall provide a visual dashboard of real-time operational performance and building environmental conditions</w:t>
      </w:r>
      <w:r w:rsidR="00276571" w:rsidRPr="00947B1F">
        <w:rPr>
          <w:rFonts w:ascii="Arial" w:eastAsia="Arial" w:hAnsi="Arial" w:cs="Arial"/>
          <w:color w:val="FF0000"/>
        </w:rPr>
        <w:t>.</w:t>
      </w:r>
    </w:p>
    <w:p w14:paraId="77021CAE" w14:textId="35312CC0" w:rsidR="007E090B" w:rsidRPr="00947B1F" w:rsidRDefault="007E090B" w:rsidP="00E2145B">
      <w:pPr>
        <w:spacing w:after="0" w:line="240" w:lineRule="auto"/>
        <w:ind w:left="720" w:hanging="720"/>
        <w:jc w:val="both"/>
        <w:rPr>
          <w:rFonts w:ascii="Arial" w:eastAsia="Arial" w:hAnsi="Arial" w:cs="Arial"/>
          <w:color w:val="FF0000"/>
        </w:rPr>
      </w:pPr>
      <w:r w:rsidRPr="00947B1F">
        <w:rPr>
          <w:rFonts w:ascii="Arial" w:eastAsia="Arial" w:hAnsi="Arial" w:cs="Arial"/>
          <w:color w:val="FF0000"/>
        </w:rPr>
        <w:t>33.1</w:t>
      </w:r>
      <w:r w:rsidR="009B639F" w:rsidRPr="00947B1F">
        <w:rPr>
          <w:rFonts w:ascii="Arial" w:eastAsia="Arial" w:hAnsi="Arial" w:cs="Arial"/>
          <w:color w:val="FF0000"/>
        </w:rPr>
        <w:t>1</w:t>
      </w:r>
      <w:r w:rsidRPr="00947B1F">
        <w:rPr>
          <w:rFonts w:ascii="Arial" w:eastAsia="Arial" w:hAnsi="Arial" w:cs="Arial"/>
          <w:color w:val="FF0000"/>
        </w:rPr>
        <w:t xml:space="preserve"> </w:t>
      </w:r>
      <w:r w:rsidRPr="00947B1F">
        <w:rPr>
          <w:rFonts w:ascii="Arial" w:eastAsia="Arial" w:hAnsi="Arial" w:cs="Arial"/>
          <w:color w:val="FF0000"/>
        </w:rPr>
        <w:tab/>
        <w:t xml:space="preserve">The Supplier shall ensure that the BMS is connected to a remote monitoring system (such as Remote Advisor) which provides secure access to data, </w:t>
      </w:r>
      <w:r w:rsidR="0086569B" w:rsidRPr="00947B1F">
        <w:rPr>
          <w:rFonts w:ascii="Arial" w:eastAsia="Arial" w:hAnsi="Arial" w:cs="Arial"/>
          <w:color w:val="FF0000"/>
        </w:rPr>
        <w:t>reports,</w:t>
      </w:r>
      <w:r w:rsidRPr="00947B1F">
        <w:rPr>
          <w:rFonts w:ascii="Arial" w:eastAsia="Arial" w:hAnsi="Arial" w:cs="Arial"/>
          <w:color w:val="FF0000"/>
        </w:rPr>
        <w:t xml:space="preserve"> and summaries to drive energy and water efficiency. </w:t>
      </w:r>
    </w:p>
    <w:p w14:paraId="580BEFB5" w14:textId="07B1C4C3" w:rsidR="00A5182F" w:rsidRPr="00596107" w:rsidRDefault="00A5182F" w:rsidP="00E2145B">
      <w:pPr>
        <w:spacing w:after="0" w:line="240" w:lineRule="auto"/>
        <w:ind w:left="720" w:hanging="720"/>
        <w:jc w:val="both"/>
        <w:rPr>
          <w:rFonts w:ascii="Arial" w:eastAsia="Arial" w:hAnsi="Arial" w:cs="Arial"/>
          <w:color w:val="auto"/>
        </w:rPr>
      </w:pPr>
    </w:p>
    <w:p w14:paraId="0DEC7B85" w14:textId="77777777" w:rsidR="005613AF" w:rsidRDefault="00B22874" w:rsidP="002B3BD4">
      <w:pPr>
        <w:spacing w:after="120" w:line="240" w:lineRule="auto"/>
        <w:jc w:val="both"/>
        <w:rPr>
          <w:rFonts w:ascii="Arial" w:eastAsia="Arial" w:hAnsi="Arial" w:cs="Arial"/>
          <w:b/>
        </w:rPr>
      </w:pPr>
      <w:r>
        <w:rPr>
          <w:rFonts w:ascii="Arial" w:eastAsia="Arial" w:hAnsi="Arial" w:cs="Arial"/>
          <w:b/>
        </w:rPr>
        <w:t>34.   Service E12 - Standby Power System Maintenance</w:t>
      </w:r>
    </w:p>
    <w:p w14:paraId="18F706F4" w14:textId="4A3B6894" w:rsidR="005613AF" w:rsidRDefault="00B22874" w:rsidP="002B3BD4">
      <w:pPr>
        <w:spacing w:after="120" w:line="240" w:lineRule="auto"/>
        <w:jc w:val="both"/>
        <w:rPr>
          <w:rFonts w:ascii="Arial" w:eastAsia="Arial" w:hAnsi="Arial" w:cs="Arial"/>
        </w:rPr>
      </w:pPr>
      <w:r>
        <w:rPr>
          <w:rFonts w:ascii="Arial" w:eastAsia="Arial" w:hAnsi="Arial" w:cs="Arial"/>
        </w:rPr>
        <w:t>34.1</w:t>
      </w:r>
      <w:r>
        <w:rPr>
          <w:rFonts w:ascii="Arial" w:eastAsia="Arial" w:hAnsi="Arial" w:cs="Arial"/>
        </w:rPr>
        <w:tab/>
        <w:t xml:space="preserve">The following </w:t>
      </w:r>
      <w:r w:rsidR="00831AC7" w:rsidRPr="00947B1F">
        <w:rPr>
          <w:rFonts w:ascii="Arial" w:eastAsia="Arial" w:hAnsi="Arial" w:cs="Arial"/>
          <w:color w:val="FF0000"/>
        </w:rPr>
        <w:t xml:space="preserve">requirements and </w:t>
      </w:r>
      <w:r>
        <w:rPr>
          <w:rFonts w:ascii="Arial" w:eastAsia="Arial" w:hAnsi="Arial" w:cs="Arial"/>
        </w:rPr>
        <w:t xml:space="preserve">Standards </w:t>
      </w:r>
      <w:r w:rsidR="00831AC7" w:rsidRPr="00947B1F">
        <w:rPr>
          <w:rFonts w:ascii="Arial" w:eastAsia="Arial" w:hAnsi="Arial" w:cs="Arial"/>
          <w:color w:val="FF0000"/>
        </w:rPr>
        <w:t>shall</w:t>
      </w:r>
      <w:r w:rsidR="00831AC7">
        <w:rPr>
          <w:rFonts w:ascii="Arial" w:eastAsia="Arial" w:hAnsi="Arial" w:cs="Arial"/>
        </w:rPr>
        <w:t xml:space="preserve"> </w:t>
      </w:r>
      <w:r>
        <w:rPr>
          <w:rFonts w:ascii="Arial" w:eastAsia="Arial" w:hAnsi="Arial" w:cs="Arial"/>
        </w:rPr>
        <w:t>apply to this Service - SE12.</w:t>
      </w:r>
    </w:p>
    <w:p w14:paraId="57D289CB" w14:textId="1AE960AC" w:rsidR="005613AF" w:rsidRDefault="00B22874" w:rsidP="002B3BD4">
      <w:pPr>
        <w:spacing w:after="120" w:line="240" w:lineRule="auto"/>
        <w:jc w:val="both"/>
        <w:rPr>
          <w:rFonts w:ascii="Arial" w:eastAsia="Arial" w:hAnsi="Arial" w:cs="Arial"/>
        </w:rPr>
      </w:pPr>
      <w:r>
        <w:rPr>
          <w:rFonts w:ascii="Arial" w:eastAsia="Arial" w:hAnsi="Arial" w:cs="Arial"/>
        </w:rPr>
        <w:t>34.2</w:t>
      </w:r>
      <w:r>
        <w:rPr>
          <w:rFonts w:ascii="Arial" w:eastAsia="Arial" w:hAnsi="Arial" w:cs="Arial"/>
        </w:rPr>
        <w:tab/>
        <w:t xml:space="preserve">The Supplier shall: </w:t>
      </w:r>
    </w:p>
    <w:p w14:paraId="019D01E2" w14:textId="062E7803" w:rsidR="005613AF" w:rsidRPr="006F0C42" w:rsidRDefault="00B22874" w:rsidP="002B3BD4">
      <w:pPr>
        <w:spacing w:after="120" w:line="240" w:lineRule="auto"/>
        <w:ind w:left="1843" w:hanging="1134"/>
        <w:jc w:val="both"/>
        <w:rPr>
          <w:rFonts w:ascii="Arial" w:eastAsia="Arial" w:hAnsi="Arial" w:cs="Arial"/>
        </w:rPr>
      </w:pPr>
      <w:r>
        <w:rPr>
          <w:rFonts w:ascii="Arial" w:eastAsia="Arial" w:hAnsi="Arial" w:cs="Arial"/>
        </w:rPr>
        <w:t>34.2.1</w:t>
      </w:r>
      <w:r>
        <w:rPr>
          <w:rFonts w:ascii="Arial" w:eastAsia="Arial" w:hAnsi="Arial" w:cs="Arial"/>
        </w:rPr>
        <w:tab/>
      </w:r>
      <w:r w:rsidRPr="006F0C42">
        <w:rPr>
          <w:rFonts w:ascii="Arial" w:eastAsia="Arial" w:hAnsi="Arial" w:cs="Arial"/>
        </w:rPr>
        <w:t>Be responsible for the maintenance and operation of backup generators and uninterrupted power supply equipment</w:t>
      </w:r>
      <w:r w:rsidR="00A5559B" w:rsidRPr="006F0C42">
        <w:rPr>
          <w:rFonts w:ascii="Arial" w:eastAsia="Arial" w:hAnsi="Arial" w:cs="Arial"/>
        </w:rPr>
        <w:t xml:space="preserve">, </w:t>
      </w:r>
      <w:r w:rsidR="00A5559B" w:rsidRPr="005767E1">
        <w:rPr>
          <w:rFonts w:ascii="Arial" w:eastAsia="Arial" w:hAnsi="Arial" w:cs="Arial"/>
          <w:color w:val="FF0000"/>
        </w:rPr>
        <w:t>ensuring that there is continued operation of electrical equipment during mains failure</w:t>
      </w:r>
      <w:r w:rsidRPr="006F0C42">
        <w:rPr>
          <w:rFonts w:ascii="Arial" w:eastAsia="Arial" w:hAnsi="Arial" w:cs="Arial"/>
        </w:rPr>
        <w:t>;</w:t>
      </w:r>
    </w:p>
    <w:p w14:paraId="7F5DE642" w14:textId="3FBEB02E" w:rsidR="005613AF" w:rsidRPr="006F0C42" w:rsidRDefault="00B22874" w:rsidP="002B3BD4">
      <w:pPr>
        <w:spacing w:after="120" w:line="240" w:lineRule="auto"/>
        <w:ind w:left="1843" w:hanging="1134"/>
        <w:jc w:val="both"/>
        <w:rPr>
          <w:rFonts w:ascii="Arial" w:eastAsia="Arial" w:hAnsi="Arial" w:cs="Arial"/>
        </w:rPr>
      </w:pPr>
      <w:r w:rsidRPr="006F0C42">
        <w:rPr>
          <w:rFonts w:ascii="Arial" w:eastAsia="Arial" w:hAnsi="Arial" w:cs="Arial"/>
        </w:rPr>
        <w:t>34.2.2</w:t>
      </w:r>
      <w:r w:rsidRPr="006F0C42">
        <w:rPr>
          <w:rFonts w:ascii="Arial" w:eastAsia="Arial" w:hAnsi="Arial" w:cs="Arial"/>
        </w:rPr>
        <w:tab/>
        <w:t>Ensure that the backup equipment is available at all times and starts within ten (10) seconds of a mains power supply interruption or fluctuation;</w:t>
      </w:r>
    </w:p>
    <w:p w14:paraId="505763CB" w14:textId="1ADB4377" w:rsidR="005613AF" w:rsidRPr="006F0C42" w:rsidRDefault="00B22874" w:rsidP="002B3BD4">
      <w:pPr>
        <w:spacing w:after="120" w:line="240" w:lineRule="auto"/>
        <w:ind w:left="1843" w:hanging="1134"/>
        <w:jc w:val="both"/>
        <w:rPr>
          <w:rFonts w:ascii="Arial" w:eastAsia="Arial" w:hAnsi="Arial" w:cs="Arial"/>
        </w:rPr>
      </w:pPr>
      <w:r w:rsidRPr="006F0C42">
        <w:rPr>
          <w:rFonts w:ascii="Arial" w:eastAsia="Arial" w:hAnsi="Arial" w:cs="Arial"/>
        </w:rPr>
        <w:t>34.2.3</w:t>
      </w:r>
      <w:r w:rsidRPr="006F0C42">
        <w:rPr>
          <w:rFonts w:ascii="Arial" w:eastAsia="Arial" w:hAnsi="Arial" w:cs="Arial"/>
        </w:rPr>
        <w:tab/>
        <w:t xml:space="preserve">Liaise with </w:t>
      </w:r>
      <w:r w:rsidR="00165FC3" w:rsidRPr="006F0C42">
        <w:rPr>
          <w:rFonts w:ascii="Arial" w:eastAsia="Arial" w:hAnsi="Arial" w:cs="Arial"/>
        </w:rPr>
        <w:t>the Buyer</w:t>
      </w:r>
      <w:r w:rsidRPr="006F0C42">
        <w:rPr>
          <w:rFonts w:ascii="Arial" w:eastAsia="Arial" w:hAnsi="Arial" w:cs="Arial"/>
        </w:rPr>
        <w:t xml:space="preserve"> for the</w:t>
      </w:r>
      <w:r w:rsidR="00153C5F" w:rsidRPr="006F0C42">
        <w:rPr>
          <w:rFonts w:ascii="Arial" w:eastAsia="Arial" w:hAnsi="Arial" w:cs="Arial"/>
        </w:rPr>
        <w:t xml:space="preserve"> annual</w:t>
      </w:r>
      <w:r w:rsidRPr="006F0C42">
        <w:rPr>
          <w:rFonts w:ascii="Arial" w:eastAsia="Arial" w:hAnsi="Arial" w:cs="Arial"/>
        </w:rPr>
        <w:t xml:space="preserve"> load testing of this equipment;</w:t>
      </w:r>
    </w:p>
    <w:p w14:paraId="439C44D4" w14:textId="03A8CEB8" w:rsidR="005613AF" w:rsidRPr="006F0C42" w:rsidRDefault="00B22874" w:rsidP="002B3BD4">
      <w:pPr>
        <w:spacing w:after="120" w:line="240" w:lineRule="auto"/>
        <w:ind w:left="1843" w:hanging="1134"/>
        <w:jc w:val="both"/>
        <w:rPr>
          <w:rFonts w:ascii="Arial" w:eastAsia="Arial" w:hAnsi="Arial" w:cs="Arial"/>
        </w:rPr>
      </w:pPr>
      <w:r w:rsidRPr="006F0C42">
        <w:rPr>
          <w:rFonts w:ascii="Arial" w:eastAsia="Arial" w:hAnsi="Arial" w:cs="Arial"/>
        </w:rPr>
        <w:t>34.2.4</w:t>
      </w:r>
      <w:r w:rsidRPr="006F0C42">
        <w:rPr>
          <w:rFonts w:ascii="Arial" w:eastAsia="Arial" w:hAnsi="Arial" w:cs="Arial"/>
        </w:rPr>
        <w:tab/>
        <w:t>Be responsible for the accurate recording of systems that are connected to the generators and Uninterruptable Power Supply (UPS) systems;</w:t>
      </w:r>
    </w:p>
    <w:p w14:paraId="5D0949F0" w14:textId="7E0F157F" w:rsidR="005613AF" w:rsidRPr="006F0C42" w:rsidRDefault="00B22874" w:rsidP="002B3BD4">
      <w:pPr>
        <w:spacing w:after="120" w:line="240" w:lineRule="auto"/>
        <w:ind w:left="1843" w:hanging="1134"/>
        <w:jc w:val="both"/>
        <w:rPr>
          <w:rFonts w:ascii="Arial" w:eastAsia="Arial" w:hAnsi="Arial" w:cs="Arial"/>
        </w:rPr>
      </w:pPr>
      <w:r w:rsidRPr="006F0C42">
        <w:rPr>
          <w:rFonts w:ascii="Arial" w:eastAsia="Arial" w:hAnsi="Arial" w:cs="Arial"/>
        </w:rPr>
        <w:t>34.2.5</w:t>
      </w:r>
      <w:r w:rsidRPr="006F0C42">
        <w:rPr>
          <w:rFonts w:ascii="Arial" w:eastAsia="Arial" w:hAnsi="Arial" w:cs="Arial"/>
        </w:rPr>
        <w:tab/>
        <w:t>Be responsible for ensuring that the systems are not overloaded and the balance between phases</w:t>
      </w:r>
      <w:r w:rsidR="00153C5F" w:rsidRPr="006F0C42">
        <w:rPr>
          <w:rFonts w:ascii="Arial" w:eastAsia="Arial" w:hAnsi="Arial" w:cs="Arial"/>
        </w:rPr>
        <w:t xml:space="preserve"> </w:t>
      </w:r>
      <w:r w:rsidR="00153C5F" w:rsidRPr="005767E1">
        <w:rPr>
          <w:rFonts w:ascii="Arial" w:eastAsia="Arial" w:hAnsi="Arial" w:cs="Arial"/>
          <w:color w:val="FF0000"/>
        </w:rPr>
        <w:t>and correct power factor balancing</w:t>
      </w:r>
      <w:r w:rsidRPr="005767E1">
        <w:rPr>
          <w:rFonts w:ascii="Arial" w:eastAsia="Arial" w:hAnsi="Arial" w:cs="Arial"/>
          <w:color w:val="FF0000"/>
        </w:rPr>
        <w:t xml:space="preserve"> </w:t>
      </w:r>
      <w:r w:rsidRPr="006F0C42">
        <w:rPr>
          <w:rFonts w:ascii="Arial" w:eastAsia="Arial" w:hAnsi="Arial" w:cs="Arial"/>
        </w:rPr>
        <w:t>is maintained;</w:t>
      </w:r>
    </w:p>
    <w:p w14:paraId="48665C9F" w14:textId="23B8B33B" w:rsidR="005613AF" w:rsidRPr="006F0C42" w:rsidRDefault="00B22874" w:rsidP="002B3BD4">
      <w:pPr>
        <w:spacing w:after="120" w:line="240" w:lineRule="auto"/>
        <w:ind w:left="1843" w:hanging="1134"/>
        <w:jc w:val="both"/>
        <w:rPr>
          <w:rFonts w:ascii="Arial" w:eastAsia="Arial" w:hAnsi="Arial" w:cs="Arial"/>
        </w:rPr>
      </w:pPr>
      <w:r w:rsidRPr="006F0C42">
        <w:rPr>
          <w:rFonts w:ascii="Arial" w:eastAsia="Arial" w:hAnsi="Arial" w:cs="Arial"/>
        </w:rPr>
        <w:t>34.2.6</w:t>
      </w:r>
      <w:r w:rsidRPr="006F0C42">
        <w:rPr>
          <w:rFonts w:ascii="Arial" w:eastAsia="Arial" w:hAnsi="Arial" w:cs="Arial"/>
        </w:rPr>
        <w:tab/>
        <w:t>Ensure that fuel levels in storage tanks are maintained at a minimum of seventy five per cent (75%) capacity;</w:t>
      </w:r>
    </w:p>
    <w:p w14:paraId="237B4A7D" w14:textId="2F0A5C64" w:rsidR="005767E1" w:rsidRPr="006F0C42" w:rsidRDefault="005767E1" w:rsidP="002B3BD4">
      <w:pPr>
        <w:spacing w:after="120" w:line="240" w:lineRule="auto"/>
        <w:ind w:left="1843" w:hanging="1134"/>
        <w:jc w:val="both"/>
        <w:rPr>
          <w:rFonts w:ascii="Arial" w:eastAsia="Arial" w:hAnsi="Arial" w:cs="Arial"/>
        </w:rPr>
      </w:pPr>
      <w:r>
        <w:rPr>
          <w:rFonts w:ascii="Arial" w:eastAsia="Arial" w:hAnsi="Arial" w:cs="Arial"/>
        </w:rPr>
        <w:t xml:space="preserve">34.2.7       Ensure that invoices for fuel </w:t>
      </w:r>
      <w:r w:rsidRPr="005767E1">
        <w:rPr>
          <w:rFonts w:ascii="Arial" w:eastAsia="Arial" w:hAnsi="Arial" w:cs="Arial"/>
          <w:color w:val="FF0000"/>
        </w:rPr>
        <w:t xml:space="preserve">are reviewed for accuracy </w:t>
      </w:r>
      <w:r>
        <w:rPr>
          <w:rFonts w:ascii="Arial" w:eastAsia="Arial" w:hAnsi="Arial" w:cs="Arial"/>
        </w:rPr>
        <w:t>and dealt with as Pass Through costs; and</w:t>
      </w:r>
    </w:p>
    <w:p w14:paraId="761EA9BF" w14:textId="1E11369F" w:rsidR="005613AF" w:rsidRPr="006F0C42" w:rsidRDefault="00B22874" w:rsidP="0038287B">
      <w:pPr>
        <w:spacing w:after="0" w:line="240" w:lineRule="auto"/>
        <w:ind w:left="1843" w:hanging="1134"/>
        <w:jc w:val="both"/>
        <w:rPr>
          <w:rFonts w:ascii="Arial" w:eastAsia="Arial" w:hAnsi="Arial" w:cs="Arial"/>
        </w:rPr>
      </w:pPr>
      <w:r w:rsidRPr="006F0C42">
        <w:rPr>
          <w:rFonts w:ascii="Arial" w:eastAsia="Arial" w:hAnsi="Arial" w:cs="Arial"/>
        </w:rPr>
        <w:t>34.2.8</w:t>
      </w:r>
      <w:r w:rsidRPr="006F0C42">
        <w:rPr>
          <w:rFonts w:ascii="Arial" w:eastAsia="Arial" w:hAnsi="Arial" w:cs="Arial"/>
        </w:rPr>
        <w:tab/>
        <w:t>Conduct as a minimum one (1) annual black test on all standby power systems installed.</w:t>
      </w:r>
    </w:p>
    <w:p w14:paraId="1162F395" w14:textId="65EECCFE" w:rsidR="005613AF" w:rsidRDefault="005613AF" w:rsidP="0038287B">
      <w:pPr>
        <w:spacing w:after="0" w:line="240" w:lineRule="auto"/>
        <w:ind w:left="1843" w:hanging="1134"/>
        <w:jc w:val="both"/>
        <w:rPr>
          <w:rFonts w:ascii="Arial" w:eastAsia="Arial" w:hAnsi="Arial" w:cs="Arial"/>
        </w:rPr>
      </w:pPr>
    </w:p>
    <w:p w14:paraId="1C2763E3" w14:textId="77777777" w:rsidR="005613AF" w:rsidRDefault="00B22874" w:rsidP="002B3BD4">
      <w:pPr>
        <w:spacing w:after="120" w:line="240" w:lineRule="auto"/>
        <w:jc w:val="both"/>
        <w:rPr>
          <w:rFonts w:ascii="Arial" w:eastAsia="Arial" w:hAnsi="Arial" w:cs="Arial"/>
          <w:b/>
        </w:rPr>
      </w:pPr>
      <w:r>
        <w:rPr>
          <w:rFonts w:ascii="Arial" w:eastAsia="Arial" w:hAnsi="Arial" w:cs="Arial"/>
          <w:b/>
        </w:rPr>
        <w:lastRenderedPageBreak/>
        <w:t>35.   Service E13 - High Voltage (HV) and Switchgear Maintenance</w:t>
      </w:r>
    </w:p>
    <w:p w14:paraId="787C2C85" w14:textId="3A07AFEC" w:rsidR="005613AF" w:rsidRDefault="00B22874" w:rsidP="002B3BD4">
      <w:pPr>
        <w:spacing w:after="120" w:line="240" w:lineRule="auto"/>
        <w:jc w:val="both"/>
        <w:rPr>
          <w:rFonts w:ascii="Arial" w:eastAsia="Arial" w:hAnsi="Arial" w:cs="Arial"/>
        </w:rPr>
      </w:pPr>
      <w:r>
        <w:rPr>
          <w:rFonts w:ascii="Arial" w:eastAsia="Arial" w:hAnsi="Arial" w:cs="Arial"/>
        </w:rPr>
        <w:t>35.1</w:t>
      </w:r>
      <w:r>
        <w:rPr>
          <w:rFonts w:ascii="Arial" w:eastAsia="Arial" w:hAnsi="Arial" w:cs="Arial"/>
        </w:rPr>
        <w:tab/>
        <w:t xml:space="preserve">The following </w:t>
      </w:r>
      <w:r w:rsidR="00831AC7" w:rsidRPr="005767E1">
        <w:rPr>
          <w:rFonts w:ascii="Arial" w:eastAsia="Arial" w:hAnsi="Arial" w:cs="Arial"/>
          <w:color w:val="FF0000"/>
        </w:rPr>
        <w:t xml:space="preserve">requirements and </w:t>
      </w:r>
      <w:r>
        <w:rPr>
          <w:rFonts w:ascii="Arial" w:eastAsia="Arial" w:hAnsi="Arial" w:cs="Arial"/>
        </w:rPr>
        <w:t xml:space="preserve">Standards </w:t>
      </w:r>
      <w:r w:rsidR="00831AC7" w:rsidRPr="005767E1">
        <w:rPr>
          <w:rFonts w:ascii="Arial" w:eastAsia="Arial" w:hAnsi="Arial" w:cs="Arial"/>
          <w:color w:val="FF0000"/>
        </w:rPr>
        <w:t>shall</w:t>
      </w:r>
      <w:r w:rsidR="00831AC7">
        <w:rPr>
          <w:rFonts w:ascii="Arial" w:eastAsia="Arial" w:hAnsi="Arial" w:cs="Arial"/>
        </w:rPr>
        <w:t xml:space="preserve"> </w:t>
      </w:r>
      <w:r>
        <w:rPr>
          <w:rFonts w:ascii="Arial" w:eastAsia="Arial" w:hAnsi="Arial" w:cs="Arial"/>
        </w:rPr>
        <w:t>apply to this Service - SE13.</w:t>
      </w:r>
    </w:p>
    <w:p w14:paraId="4EC4D636" w14:textId="02D9AC61" w:rsidR="005613AF" w:rsidRDefault="00B22874" w:rsidP="002B3BD4">
      <w:pPr>
        <w:spacing w:after="120" w:line="240" w:lineRule="auto"/>
        <w:jc w:val="both"/>
        <w:rPr>
          <w:rFonts w:ascii="Arial" w:eastAsia="Arial" w:hAnsi="Arial" w:cs="Arial"/>
        </w:rPr>
      </w:pPr>
      <w:r>
        <w:rPr>
          <w:rFonts w:ascii="Arial" w:eastAsia="Arial" w:hAnsi="Arial" w:cs="Arial"/>
        </w:rPr>
        <w:t>35.2</w:t>
      </w:r>
      <w:r>
        <w:rPr>
          <w:rFonts w:ascii="Arial" w:eastAsia="Arial" w:hAnsi="Arial" w:cs="Arial"/>
        </w:rPr>
        <w:tab/>
        <w:t>The Supplier shall:</w:t>
      </w:r>
    </w:p>
    <w:p w14:paraId="6545C7EE" w14:textId="37D374CA" w:rsidR="005613AF" w:rsidRDefault="00B22874" w:rsidP="002B3BD4">
      <w:pPr>
        <w:spacing w:after="120" w:line="240" w:lineRule="auto"/>
        <w:ind w:left="1843" w:hanging="1134"/>
        <w:jc w:val="both"/>
        <w:rPr>
          <w:rFonts w:ascii="Arial" w:eastAsia="Arial" w:hAnsi="Arial" w:cs="Arial"/>
        </w:rPr>
      </w:pPr>
      <w:r>
        <w:rPr>
          <w:rFonts w:ascii="Arial" w:eastAsia="Arial" w:hAnsi="Arial" w:cs="Arial"/>
        </w:rPr>
        <w:t>35.2.1</w:t>
      </w:r>
      <w:r>
        <w:rPr>
          <w:rFonts w:ascii="Arial" w:eastAsia="Arial" w:hAnsi="Arial" w:cs="Arial"/>
        </w:rPr>
        <w:tab/>
        <w:t xml:space="preserve">Maintain HV switchgear </w:t>
      </w:r>
      <w:r w:rsidR="005378C1">
        <w:rPr>
          <w:rFonts w:ascii="Arial" w:eastAsia="Arial" w:hAnsi="Arial" w:cs="Arial"/>
        </w:rPr>
        <w:t>using the</w:t>
      </w:r>
      <w:r>
        <w:rPr>
          <w:rFonts w:ascii="Arial" w:eastAsia="Arial" w:hAnsi="Arial" w:cs="Arial"/>
        </w:rPr>
        <w:t xml:space="preserve"> same principles employed for other mechanical and electrical systems</w:t>
      </w:r>
      <w:r w:rsidR="003F759C">
        <w:rPr>
          <w:rFonts w:ascii="Arial" w:eastAsia="Arial" w:hAnsi="Arial" w:cs="Arial"/>
        </w:rPr>
        <w:t xml:space="preserve"> </w:t>
      </w:r>
      <w:r w:rsidR="003F759C" w:rsidRPr="003C1414">
        <w:rPr>
          <w:rFonts w:ascii="Arial" w:eastAsia="Arial" w:hAnsi="Arial" w:cs="Arial"/>
          <w:color w:val="FF0000"/>
        </w:rPr>
        <w:t xml:space="preserve">that fully meets the </w:t>
      </w:r>
      <w:r w:rsidR="005378C1" w:rsidRPr="003C1414">
        <w:rPr>
          <w:rFonts w:ascii="Arial" w:eastAsia="Arial" w:hAnsi="Arial" w:cs="Arial"/>
          <w:color w:val="FF0000"/>
        </w:rPr>
        <w:t>maintenance requirements</w:t>
      </w:r>
      <w:r w:rsidR="003F759C" w:rsidRPr="003C1414">
        <w:rPr>
          <w:rFonts w:ascii="Arial" w:eastAsia="Arial" w:hAnsi="Arial" w:cs="Arial"/>
          <w:color w:val="FF0000"/>
        </w:rPr>
        <w:t xml:space="preserve"> of the Chartered Institution of Building Service Engineers (CIBSE) SFG20, or</w:t>
      </w:r>
      <w:r w:rsidR="003C1414">
        <w:rPr>
          <w:rFonts w:ascii="Arial" w:eastAsia="Arial" w:hAnsi="Arial" w:cs="Arial"/>
          <w:color w:val="FF0000"/>
        </w:rPr>
        <w:t>,</w:t>
      </w:r>
      <w:r w:rsidR="003F759C" w:rsidRPr="003C1414">
        <w:rPr>
          <w:rFonts w:ascii="Arial" w:eastAsia="Arial" w:hAnsi="Arial" w:cs="Arial"/>
          <w:color w:val="FF0000"/>
        </w:rPr>
        <w:t xml:space="preserve"> if not applicable, the maintenance requirements specified by the manufacturers</w:t>
      </w:r>
      <w:r w:rsidRPr="003C1414">
        <w:rPr>
          <w:rFonts w:ascii="Arial" w:eastAsia="Arial" w:hAnsi="Arial" w:cs="Arial"/>
          <w:color w:val="FF0000"/>
        </w:rPr>
        <w:t>.</w:t>
      </w:r>
      <w:r>
        <w:rPr>
          <w:rFonts w:ascii="Arial" w:eastAsia="Arial" w:hAnsi="Arial" w:cs="Arial"/>
        </w:rPr>
        <w:t xml:space="preserve">  HV switchgear </w:t>
      </w:r>
      <w:r w:rsidR="003F759C">
        <w:rPr>
          <w:rFonts w:ascii="Arial" w:eastAsia="Arial" w:hAnsi="Arial" w:cs="Arial"/>
        </w:rPr>
        <w:t>is</w:t>
      </w:r>
      <w:r>
        <w:rPr>
          <w:rFonts w:ascii="Arial" w:eastAsia="Arial" w:hAnsi="Arial" w:cs="Arial"/>
        </w:rPr>
        <w:t xml:space="preserve"> designated by </w:t>
      </w:r>
      <w:r w:rsidR="00165FC3">
        <w:rPr>
          <w:rFonts w:ascii="Arial" w:eastAsia="Arial" w:hAnsi="Arial" w:cs="Arial"/>
        </w:rPr>
        <w:t>the Buyer</w:t>
      </w:r>
      <w:r>
        <w:rPr>
          <w:rFonts w:ascii="Arial" w:eastAsia="Arial" w:hAnsi="Arial" w:cs="Arial"/>
        </w:rPr>
        <w:t xml:space="preserve"> as a business critical system;  </w:t>
      </w:r>
    </w:p>
    <w:p w14:paraId="4113D166" w14:textId="46573972" w:rsidR="005613AF" w:rsidRDefault="00B22874" w:rsidP="002B3BD4">
      <w:pPr>
        <w:spacing w:after="120" w:line="240" w:lineRule="auto"/>
        <w:ind w:left="1843" w:hanging="1134"/>
        <w:jc w:val="both"/>
        <w:rPr>
          <w:rFonts w:ascii="Arial" w:eastAsia="Arial" w:hAnsi="Arial" w:cs="Arial"/>
        </w:rPr>
      </w:pPr>
      <w:r>
        <w:rPr>
          <w:rFonts w:ascii="Arial" w:eastAsia="Arial" w:hAnsi="Arial" w:cs="Arial"/>
        </w:rPr>
        <w:t>35.2.2</w:t>
      </w:r>
      <w:r>
        <w:rPr>
          <w:rFonts w:ascii="Arial" w:eastAsia="Arial" w:hAnsi="Arial" w:cs="Arial"/>
        </w:rPr>
        <w:tab/>
        <w:t>Ensure that substations are clean, dry, and ventilated. The Supplier shall ensure that tubular heaters are fitted where necessary to avoid condensation;</w:t>
      </w:r>
    </w:p>
    <w:p w14:paraId="30550B06" w14:textId="1B439A5D" w:rsidR="005613AF" w:rsidRDefault="00B22874" w:rsidP="002B3BD4">
      <w:pPr>
        <w:spacing w:after="120" w:line="240" w:lineRule="auto"/>
        <w:ind w:left="1843" w:hanging="1134"/>
        <w:jc w:val="both"/>
        <w:rPr>
          <w:rFonts w:ascii="Arial" w:eastAsia="Arial" w:hAnsi="Arial" w:cs="Arial"/>
        </w:rPr>
      </w:pPr>
      <w:r>
        <w:rPr>
          <w:rFonts w:ascii="Arial" w:eastAsia="Arial" w:hAnsi="Arial" w:cs="Arial"/>
        </w:rPr>
        <w:t>35.2.3</w:t>
      </w:r>
      <w:r>
        <w:rPr>
          <w:rFonts w:ascii="Arial" w:eastAsia="Arial" w:hAnsi="Arial" w:cs="Arial"/>
        </w:rPr>
        <w:tab/>
        <w:t xml:space="preserve">Ensure that hardwood, </w:t>
      </w:r>
      <w:proofErr w:type="gramStart"/>
      <w:r>
        <w:rPr>
          <w:rFonts w:ascii="Arial" w:eastAsia="Arial" w:hAnsi="Arial" w:cs="Arial"/>
        </w:rPr>
        <w:t>metal</w:t>
      </w:r>
      <w:proofErr w:type="gramEnd"/>
      <w:r>
        <w:rPr>
          <w:rFonts w:ascii="Arial" w:eastAsia="Arial" w:hAnsi="Arial" w:cs="Arial"/>
        </w:rPr>
        <w:t xml:space="preserve"> or concrete duct covers are in place, except when work is being carried out. Under no circumstances shall items which are not directly concerned with the operation and maintenance of the HV installation be kept in the substation;</w:t>
      </w:r>
    </w:p>
    <w:p w14:paraId="4994BE45" w14:textId="0B85B45C" w:rsidR="005613AF" w:rsidRDefault="00B22874" w:rsidP="002B3BD4">
      <w:pPr>
        <w:spacing w:after="120" w:line="240" w:lineRule="auto"/>
        <w:ind w:left="1843" w:hanging="1134"/>
        <w:jc w:val="both"/>
        <w:rPr>
          <w:rFonts w:ascii="Arial" w:eastAsia="Arial" w:hAnsi="Arial" w:cs="Arial"/>
        </w:rPr>
      </w:pPr>
      <w:r>
        <w:rPr>
          <w:rFonts w:ascii="Arial" w:eastAsia="Arial" w:hAnsi="Arial" w:cs="Arial"/>
        </w:rPr>
        <w:t>35.2.4</w:t>
      </w:r>
      <w:r>
        <w:rPr>
          <w:rFonts w:ascii="Arial" w:eastAsia="Arial" w:hAnsi="Arial" w:cs="Arial"/>
        </w:rPr>
        <w:tab/>
      </w:r>
      <w:bookmarkStart w:id="211" w:name="_Hlk128038978"/>
      <w:r w:rsidR="00D677F4">
        <w:rPr>
          <w:rFonts w:ascii="Arial" w:eastAsia="Arial" w:hAnsi="Arial" w:cs="Arial"/>
        </w:rPr>
        <w:t xml:space="preserve"> </w:t>
      </w:r>
      <w:r w:rsidR="00BB0D0F">
        <w:rPr>
          <w:rFonts w:ascii="Arial" w:eastAsia="Arial" w:hAnsi="Arial" w:cs="Arial"/>
        </w:rPr>
        <w:t>Ensure that HV equipment is regularly inspected, maintained and tested to ensure that it is in a safe and serviceable condition;</w:t>
      </w:r>
    </w:p>
    <w:p w14:paraId="0EBE207D" w14:textId="466F8522" w:rsidR="006F7501" w:rsidRPr="003C1414" w:rsidRDefault="006F7501" w:rsidP="002B3BD4">
      <w:pPr>
        <w:spacing w:after="120" w:line="240" w:lineRule="auto"/>
        <w:ind w:left="1843" w:hanging="1134"/>
        <w:jc w:val="both"/>
        <w:rPr>
          <w:rFonts w:ascii="Arial" w:eastAsia="Arial" w:hAnsi="Arial" w:cs="Arial"/>
          <w:color w:val="FF0000"/>
        </w:rPr>
      </w:pPr>
      <w:r w:rsidRPr="003C1414">
        <w:rPr>
          <w:rFonts w:ascii="Arial" w:eastAsia="Arial" w:hAnsi="Arial" w:cs="Arial"/>
          <w:color w:val="FF0000"/>
        </w:rPr>
        <w:t>35.2.</w:t>
      </w:r>
      <w:r w:rsidR="00831AC7" w:rsidRPr="003C1414">
        <w:rPr>
          <w:rFonts w:ascii="Arial" w:eastAsia="Arial" w:hAnsi="Arial" w:cs="Arial"/>
          <w:color w:val="FF0000"/>
        </w:rPr>
        <w:t>5</w:t>
      </w:r>
      <w:r w:rsidRPr="003C1414">
        <w:rPr>
          <w:rFonts w:ascii="Arial" w:eastAsia="Arial" w:hAnsi="Arial" w:cs="Arial"/>
          <w:color w:val="FF0000"/>
        </w:rPr>
        <w:tab/>
        <w:t xml:space="preserve">Verify HV equipment PPM records and </w:t>
      </w:r>
      <w:r w:rsidR="00B51DA3" w:rsidRPr="003C1414">
        <w:rPr>
          <w:rFonts w:ascii="Arial" w:eastAsia="Arial" w:hAnsi="Arial" w:cs="Arial"/>
          <w:color w:val="FF0000"/>
        </w:rPr>
        <w:t>implement a</w:t>
      </w:r>
      <w:r w:rsidRPr="003C1414">
        <w:rPr>
          <w:rFonts w:ascii="Arial" w:eastAsia="Arial" w:hAnsi="Arial" w:cs="Arial"/>
          <w:color w:val="FF0000"/>
        </w:rPr>
        <w:t xml:space="preserve"> programme of annual inspection and maintenance including annual HV </w:t>
      </w:r>
      <w:r w:rsidR="003C1414" w:rsidRPr="003C1414">
        <w:rPr>
          <w:rFonts w:ascii="Arial" w:eastAsia="Arial" w:hAnsi="Arial" w:cs="Arial"/>
          <w:color w:val="FF0000"/>
        </w:rPr>
        <w:t>shutdown</w:t>
      </w:r>
      <w:r w:rsidRPr="003C1414">
        <w:rPr>
          <w:rFonts w:ascii="Arial" w:eastAsia="Arial" w:hAnsi="Arial" w:cs="Arial"/>
          <w:color w:val="FF0000"/>
        </w:rPr>
        <w:t xml:space="preserve"> where applicable</w:t>
      </w:r>
      <w:r w:rsidR="00D26705" w:rsidRPr="003C1414">
        <w:rPr>
          <w:rFonts w:ascii="Arial" w:eastAsia="Arial" w:hAnsi="Arial" w:cs="Arial"/>
          <w:color w:val="FF0000"/>
        </w:rPr>
        <w:t>;</w:t>
      </w:r>
    </w:p>
    <w:bookmarkEnd w:id="211"/>
    <w:p w14:paraId="6A5435C7" w14:textId="5E92BE71" w:rsidR="005613AF" w:rsidRDefault="00B22874" w:rsidP="002B3BD4">
      <w:pPr>
        <w:spacing w:after="120" w:line="240" w:lineRule="auto"/>
        <w:ind w:left="1843" w:hanging="1134"/>
        <w:jc w:val="both"/>
        <w:rPr>
          <w:rFonts w:ascii="Arial" w:eastAsia="Arial" w:hAnsi="Arial" w:cs="Arial"/>
        </w:rPr>
      </w:pPr>
      <w:r>
        <w:rPr>
          <w:rFonts w:ascii="Arial" w:eastAsia="Arial" w:hAnsi="Arial" w:cs="Arial"/>
        </w:rPr>
        <w:t>35.2.</w:t>
      </w:r>
      <w:r w:rsidR="00831AC7">
        <w:rPr>
          <w:rFonts w:ascii="Arial" w:eastAsia="Arial" w:hAnsi="Arial" w:cs="Arial"/>
        </w:rPr>
        <w:t>6</w:t>
      </w:r>
      <w:r>
        <w:rPr>
          <w:rFonts w:ascii="Arial" w:eastAsia="Arial" w:hAnsi="Arial" w:cs="Arial"/>
        </w:rPr>
        <w:tab/>
        <w:t>Ensure that any of its Staff operating in an HV environment are authorised, suitably qualified and competent and shall at the very least:</w:t>
      </w:r>
    </w:p>
    <w:p w14:paraId="0774BCAD" w14:textId="3E0AA603" w:rsidR="005613AF" w:rsidRDefault="00B22874" w:rsidP="002B3BD4">
      <w:pPr>
        <w:spacing w:after="120" w:line="240" w:lineRule="auto"/>
        <w:ind w:left="2977" w:hanging="1134"/>
        <w:jc w:val="both"/>
        <w:rPr>
          <w:rFonts w:ascii="Arial" w:eastAsia="Arial" w:hAnsi="Arial" w:cs="Arial"/>
        </w:rPr>
      </w:pPr>
      <w:r>
        <w:rPr>
          <w:rFonts w:ascii="Arial" w:eastAsia="Arial" w:hAnsi="Arial" w:cs="Arial"/>
        </w:rPr>
        <w:t>35.2.</w:t>
      </w:r>
      <w:r w:rsidR="00831AC7">
        <w:rPr>
          <w:rFonts w:ascii="Arial" w:eastAsia="Arial" w:hAnsi="Arial" w:cs="Arial"/>
        </w:rPr>
        <w:t>6</w:t>
      </w:r>
      <w:r>
        <w:rPr>
          <w:rFonts w:ascii="Arial" w:eastAsia="Arial" w:hAnsi="Arial" w:cs="Arial"/>
        </w:rPr>
        <w:t>.1.</w:t>
      </w:r>
      <w:r>
        <w:rPr>
          <w:rFonts w:ascii="Arial" w:eastAsia="Arial" w:hAnsi="Arial" w:cs="Arial"/>
        </w:rPr>
        <w:tab/>
        <w:t xml:space="preserve">Be an electrical craftsman; and </w:t>
      </w:r>
    </w:p>
    <w:p w14:paraId="2476DB18" w14:textId="556B2BCE" w:rsidR="005613AF" w:rsidRDefault="00B22874" w:rsidP="002B3BD4">
      <w:pPr>
        <w:spacing w:after="120" w:line="240" w:lineRule="auto"/>
        <w:ind w:left="2977" w:hanging="1134"/>
        <w:jc w:val="both"/>
        <w:rPr>
          <w:rFonts w:ascii="Arial" w:eastAsia="Arial" w:hAnsi="Arial" w:cs="Arial"/>
        </w:rPr>
      </w:pPr>
      <w:r>
        <w:rPr>
          <w:rFonts w:ascii="Arial" w:eastAsia="Arial" w:hAnsi="Arial" w:cs="Arial"/>
        </w:rPr>
        <w:t>35.2.</w:t>
      </w:r>
      <w:r w:rsidR="00831AC7">
        <w:rPr>
          <w:rFonts w:ascii="Arial" w:eastAsia="Arial" w:hAnsi="Arial" w:cs="Arial"/>
        </w:rPr>
        <w:t>6</w:t>
      </w:r>
      <w:r>
        <w:rPr>
          <w:rFonts w:ascii="Arial" w:eastAsia="Arial" w:hAnsi="Arial" w:cs="Arial"/>
        </w:rPr>
        <w:t>.2.</w:t>
      </w:r>
      <w:r>
        <w:rPr>
          <w:rFonts w:ascii="Arial" w:eastAsia="Arial" w:hAnsi="Arial" w:cs="Arial"/>
        </w:rPr>
        <w:tab/>
        <w:t xml:space="preserve">Be over the age of </w:t>
      </w:r>
      <w:r w:rsidR="0086569B">
        <w:rPr>
          <w:rFonts w:ascii="Arial" w:eastAsia="Arial" w:hAnsi="Arial" w:cs="Arial"/>
        </w:rPr>
        <w:t>twenty-three</w:t>
      </w:r>
      <w:r>
        <w:rPr>
          <w:rFonts w:ascii="Arial" w:eastAsia="Arial" w:hAnsi="Arial" w:cs="Arial"/>
        </w:rPr>
        <w:t xml:space="preserve"> (23) years.</w:t>
      </w:r>
    </w:p>
    <w:p w14:paraId="21573E31" w14:textId="1AA92D2B" w:rsidR="005613AF" w:rsidRPr="0015718E" w:rsidRDefault="00B22874" w:rsidP="002B3BD4">
      <w:pPr>
        <w:spacing w:after="120" w:line="240" w:lineRule="auto"/>
        <w:ind w:left="1843" w:hanging="1134"/>
        <w:jc w:val="both"/>
        <w:rPr>
          <w:rFonts w:ascii="Arial" w:eastAsia="Arial" w:hAnsi="Arial" w:cs="Arial"/>
        </w:rPr>
      </w:pPr>
      <w:r>
        <w:rPr>
          <w:rFonts w:ascii="Arial" w:eastAsia="Arial" w:hAnsi="Arial" w:cs="Arial"/>
        </w:rPr>
        <w:t>35.2.</w:t>
      </w:r>
      <w:r w:rsidR="00831AC7">
        <w:rPr>
          <w:rFonts w:ascii="Arial" w:eastAsia="Arial" w:hAnsi="Arial" w:cs="Arial"/>
        </w:rPr>
        <w:t>7</w:t>
      </w:r>
      <w:r>
        <w:rPr>
          <w:rFonts w:ascii="Arial" w:eastAsia="Arial" w:hAnsi="Arial" w:cs="Arial"/>
        </w:rPr>
        <w:tab/>
        <w:t xml:space="preserve">Ensure there is a qualified named High Voltage Authorised Person (HVAP) engineer for </w:t>
      </w:r>
      <w:r w:rsidR="00165FC3">
        <w:rPr>
          <w:rFonts w:ascii="Arial" w:eastAsia="Arial" w:hAnsi="Arial" w:cs="Arial"/>
        </w:rPr>
        <w:t>the Buyer</w:t>
      </w:r>
      <w:r>
        <w:rPr>
          <w:rFonts w:ascii="Arial" w:eastAsia="Arial" w:hAnsi="Arial" w:cs="Arial"/>
        </w:rPr>
        <w:t xml:space="preserve"> Premises(s)</w:t>
      </w:r>
      <w:r w:rsidR="003C1414">
        <w:rPr>
          <w:rFonts w:ascii="Arial" w:eastAsia="Arial" w:hAnsi="Arial" w:cs="Arial"/>
        </w:rPr>
        <w:t xml:space="preserve">  </w:t>
      </w:r>
      <w:r w:rsidRPr="003C1414">
        <w:rPr>
          <w:rFonts w:ascii="Arial" w:eastAsia="Arial" w:hAnsi="Arial" w:cs="Arial"/>
          <w:color w:val="FF0000"/>
        </w:rPr>
        <w:t>and</w:t>
      </w:r>
      <w:r w:rsidR="005B1FF3" w:rsidRPr="003C1414">
        <w:rPr>
          <w:rFonts w:ascii="Arial" w:eastAsia="Arial" w:hAnsi="Arial" w:cs="Arial"/>
          <w:color w:val="FF0000"/>
        </w:rPr>
        <w:t xml:space="preserve"> that this AP is available to</w:t>
      </w:r>
      <w:r w:rsidR="003F759C" w:rsidRPr="003C1414">
        <w:rPr>
          <w:rFonts w:ascii="Arial" w:eastAsia="Arial" w:hAnsi="Arial" w:cs="Arial"/>
          <w:color w:val="FF0000"/>
        </w:rPr>
        <w:t xml:space="preserve"> respond and</w:t>
      </w:r>
      <w:r w:rsidR="005B1FF3" w:rsidRPr="003C1414">
        <w:rPr>
          <w:rFonts w:ascii="Arial" w:eastAsia="Arial" w:hAnsi="Arial" w:cs="Arial"/>
          <w:color w:val="FF0000"/>
        </w:rPr>
        <w:t xml:space="preserve"> support the </w:t>
      </w:r>
      <w:r w:rsidR="00165FC3" w:rsidRPr="003C1414">
        <w:rPr>
          <w:rFonts w:ascii="Arial" w:eastAsia="Arial" w:hAnsi="Arial" w:cs="Arial"/>
          <w:color w:val="FF0000"/>
        </w:rPr>
        <w:t>Buyer</w:t>
      </w:r>
      <w:r w:rsidR="00DC2487" w:rsidRPr="003C1414">
        <w:rPr>
          <w:rFonts w:ascii="Arial" w:eastAsia="Arial" w:hAnsi="Arial" w:cs="Arial"/>
          <w:color w:val="FF0000"/>
        </w:rPr>
        <w:t>’s</w:t>
      </w:r>
      <w:r w:rsidR="005B1FF3" w:rsidRPr="003C1414">
        <w:rPr>
          <w:rFonts w:ascii="Arial" w:eastAsia="Arial" w:hAnsi="Arial" w:cs="Arial"/>
          <w:color w:val="FF0000"/>
        </w:rPr>
        <w:t xml:space="preserve"> estate at </w:t>
      </w:r>
      <w:r w:rsidR="00997426" w:rsidRPr="003C1414">
        <w:rPr>
          <w:rFonts w:ascii="Arial" w:eastAsia="Arial" w:hAnsi="Arial" w:cs="Arial"/>
          <w:color w:val="FF0000"/>
        </w:rPr>
        <w:t>all times</w:t>
      </w:r>
      <w:r w:rsidR="003C1414">
        <w:rPr>
          <w:rFonts w:ascii="Arial" w:eastAsia="Arial" w:hAnsi="Arial" w:cs="Arial"/>
        </w:rPr>
        <w:t>; and</w:t>
      </w:r>
    </w:p>
    <w:p w14:paraId="563CE6DC" w14:textId="77777777" w:rsidR="003C1414" w:rsidRDefault="00B22874" w:rsidP="003C1414">
      <w:pPr>
        <w:spacing w:after="120" w:line="240" w:lineRule="auto"/>
        <w:ind w:left="1843" w:hanging="1134"/>
        <w:jc w:val="both"/>
        <w:rPr>
          <w:rFonts w:ascii="Arial" w:eastAsia="Arial" w:hAnsi="Arial" w:cs="Arial"/>
        </w:rPr>
      </w:pPr>
      <w:r>
        <w:rPr>
          <w:rFonts w:ascii="Arial" w:eastAsia="Arial" w:hAnsi="Arial" w:cs="Arial"/>
        </w:rPr>
        <w:t>35.2.</w:t>
      </w:r>
      <w:r w:rsidR="00831AC7">
        <w:rPr>
          <w:rFonts w:ascii="Arial" w:eastAsia="Arial" w:hAnsi="Arial" w:cs="Arial"/>
        </w:rPr>
        <w:t>8</w:t>
      </w:r>
      <w:r w:rsidR="00AB3827">
        <w:rPr>
          <w:rFonts w:ascii="Arial" w:eastAsia="Arial" w:hAnsi="Arial" w:cs="Arial"/>
        </w:rPr>
        <w:tab/>
      </w:r>
      <w:r>
        <w:rPr>
          <w:rFonts w:ascii="Arial" w:eastAsia="Arial" w:hAnsi="Arial" w:cs="Arial"/>
        </w:rPr>
        <w:t>Ensure that a Permit to Work system is used for this Service</w:t>
      </w:r>
      <w:r w:rsidR="003C1414">
        <w:rPr>
          <w:rFonts w:ascii="Arial" w:eastAsia="Arial" w:hAnsi="Arial" w:cs="Arial"/>
        </w:rPr>
        <w:t>.</w:t>
      </w:r>
    </w:p>
    <w:p w14:paraId="68A8E3AA" w14:textId="49FCE4C1" w:rsidR="008222F8" w:rsidRPr="00E760F7" w:rsidRDefault="003C1414" w:rsidP="00E760F7">
      <w:pPr>
        <w:spacing w:before="240" w:after="0" w:line="240" w:lineRule="auto"/>
        <w:rPr>
          <w:rFonts w:ascii="Arial" w:eastAsia="Arial" w:hAnsi="Arial" w:cs="Arial"/>
          <w:color w:val="FF0000"/>
        </w:rPr>
      </w:pPr>
      <w:r w:rsidRPr="00E760F7">
        <w:rPr>
          <w:rFonts w:ascii="Arial" w:eastAsia="Arial" w:hAnsi="Arial" w:cs="Arial"/>
          <w:color w:val="FF0000"/>
        </w:rPr>
        <w:t xml:space="preserve">35.3   </w:t>
      </w:r>
      <w:r w:rsidR="00E760F7" w:rsidRPr="00E760F7">
        <w:rPr>
          <w:rFonts w:ascii="Arial" w:eastAsia="Arial" w:hAnsi="Arial" w:cs="Arial"/>
          <w:color w:val="FF0000"/>
        </w:rPr>
        <w:t xml:space="preserve"> </w:t>
      </w:r>
      <w:r w:rsidR="00DC2487" w:rsidRPr="00E760F7">
        <w:rPr>
          <w:rFonts w:ascii="Arial" w:eastAsia="Arial" w:hAnsi="Arial" w:cs="Arial"/>
          <w:color w:val="FF0000"/>
        </w:rPr>
        <w:t>T</w:t>
      </w:r>
      <w:r w:rsidR="00165FC3" w:rsidRPr="00E760F7">
        <w:rPr>
          <w:rFonts w:ascii="Arial" w:eastAsia="Arial" w:hAnsi="Arial" w:cs="Arial"/>
          <w:color w:val="FF0000"/>
        </w:rPr>
        <w:t>he Buyer</w:t>
      </w:r>
      <w:r w:rsidR="008222F8" w:rsidRPr="00E760F7">
        <w:rPr>
          <w:rFonts w:ascii="Arial" w:eastAsia="Arial" w:hAnsi="Arial" w:cs="Arial"/>
          <w:color w:val="FF0000"/>
        </w:rPr>
        <w:t xml:space="preserve"> requires the Supplier to deliver the services in a manner that will cause </w:t>
      </w:r>
      <w:r w:rsidRPr="00E760F7">
        <w:rPr>
          <w:rFonts w:ascii="Arial" w:eastAsia="Arial" w:hAnsi="Arial" w:cs="Arial"/>
          <w:color w:val="FF0000"/>
        </w:rPr>
        <w:tab/>
      </w:r>
      <w:r w:rsidR="008222F8" w:rsidRPr="00E760F7">
        <w:rPr>
          <w:rFonts w:ascii="Arial" w:eastAsia="Arial" w:hAnsi="Arial" w:cs="Arial"/>
          <w:color w:val="FF0000"/>
        </w:rPr>
        <w:t xml:space="preserve">minimum disruption to </w:t>
      </w:r>
      <w:r w:rsidR="00165FC3" w:rsidRPr="00E760F7">
        <w:rPr>
          <w:rFonts w:ascii="Arial" w:eastAsia="Arial" w:hAnsi="Arial" w:cs="Arial"/>
          <w:color w:val="FF0000"/>
        </w:rPr>
        <w:t>the Buyer</w:t>
      </w:r>
      <w:r w:rsidR="00DC2487" w:rsidRPr="00E760F7">
        <w:rPr>
          <w:rFonts w:ascii="Arial" w:eastAsia="Arial" w:hAnsi="Arial" w:cs="Arial"/>
          <w:color w:val="FF0000"/>
        </w:rPr>
        <w:t>’</w:t>
      </w:r>
      <w:r w:rsidR="008222F8" w:rsidRPr="00E760F7">
        <w:rPr>
          <w:rFonts w:ascii="Arial" w:eastAsia="Arial" w:hAnsi="Arial" w:cs="Arial"/>
          <w:color w:val="FF0000"/>
        </w:rPr>
        <w:t xml:space="preserve">s businesses and  their staff. </w:t>
      </w:r>
      <w:r w:rsidR="00E760F7" w:rsidRPr="00E760F7">
        <w:rPr>
          <w:rFonts w:ascii="Arial" w:eastAsia="Arial" w:hAnsi="Arial" w:cs="Arial"/>
          <w:color w:val="FF0000"/>
        </w:rPr>
        <w:t xml:space="preserve"> T</w:t>
      </w:r>
      <w:r w:rsidR="008222F8" w:rsidRPr="00E760F7">
        <w:rPr>
          <w:rFonts w:ascii="Arial" w:eastAsia="Arial" w:hAnsi="Arial" w:cs="Arial"/>
          <w:color w:val="FF0000"/>
        </w:rPr>
        <w:t xml:space="preserve">he Supplier shall </w:t>
      </w:r>
      <w:r w:rsidR="00E760F7" w:rsidRPr="00E760F7">
        <w:rPr>
          <w:rFonts w:ascii="Arial" w:eastAsia="Arial" w:hAnsi="Arial" w:cs="Arial"/>
          <w:color w:val="FF0000"/>
        </w:rPr>
        <w:tab/>
      </w:r>
      <w:r w:rsidR="008222F8" w:rsidRPr="00E760F7">
        <w:rPr>
          <w:rFonts w:ascii="Arial" w:eastAsia="Arial" w:hAnsi="Arial" w:cs="Arial"/>
          <w:color w:val="FF0000"/>
        </w:rPr>
        <w:t xml:space="preserve">carry out any work or operations that would materially disrupt </w:t>
      </w:r>
      <w:r w:rsidR="00165FC3" w:rsidRPr="00E760F7">
        <w:rPr>
          <w:rFonts w:ascii="Arial" w:eastAsia="Arial" w:hAnsi="Arial" w:cs="Arial"/>
          <w:color w:val="FF0000"/>
        </w:rPr>
        <w:t xml:space="preserve">the </w:t>
      </w:r>
      <w:r w:rsidR="00E760F7" w:rsidRPr="00E760F7">
        <w:rPr>
          <w:rFonts w:ascii="Arial" w:eastAsia="Arial" w:hAnsi="Arial" w:cs="Arial"/>
          <w:color w:val="FF0000"/>
        </w:rPr>
        <w:tab/>
        <w:t>B</w:t>
      </w:r>
      <w:r w:rsidR="00165FC3" w:rsidRPr="00E760F7">
        <w:rPr>
          <w:rFonts w:ascii="Arial" w:eastAsia="Arial" w:hAnsi="Arial" w:cs="Arial"/>
          <w:color w:val="FF0000"/>
        </w:rPr>
        <w:t>uyer</w:t>
      </w:r>
      <w:r w:rsidR="00DC2487" w:rsidRPr="00E760F7">
        <w:rPr>
          <w:rFonts w:ascii="Arial" w:eastAsia="Arial" w:hAnsi="Arial" w:cs="Arial"/>
          <w:color w:val="FF0000"/>
        </w:rPr>
        <w:t>’</w:t>
      </w:r>
      <w:r w:rsidR="008222F8" w:rsidRPr="00E760F7">
        <w:rPr>
          <w:rFonts w:ascii="Arial" w:eastAsia="Arial" w:hAnsi="Arial" w:cs="Arial"/>
          <w:color w:val="FF0000"/>
        </w:rPr>
        <w:t xml:space="preserve">s </w:t>
      </w:r>
      <w:r w:rsidR="00E760F7" w:rsidRPr="00E760F7">
        <w:rPr>
          <w:rFonts w:ascii="Arial" w:eastAsia="Arial" w:hAnsi="Arial" w:cs="Arial"/>
          <w:color w:val="FF0000"/>
        </w:rPr>
        <w:tab/>
      </w:r>
      <w:r w:rsidR="008222F8" w:rsidRPr="00E760F7">
        <w:rPr>
          <w:rFonts w:ascii="Arial" w:eastAsia="Arial" w:hAnsi="Arial" w:cs="Arial"/>
          <w:color w:val="FF0000"/>
        </w:rPr>
        <w:t>businesses outside </w:t>
      </w:r>
      <w:hyperlink r:id="rId58" w:history="1">
        <w:r w:rsidR="008222F8" w:rsidRPr="00E760F7">
          <w:rPr>
            <w:rFonts w:ascii="Arial" w:eastAsia="Arial" w:hAnsi="Arial" w:cs="Arial"/>
            <w:color w:val="FF0000"/>
          </w:rPr>
          <w:t>Normal Working Hours</w:t>
        </w:r>
      </w:hyperlink>
      <w:r w:rsidR="008222F8" w:rsidRPr="00E760F7">
        <w:rPr>
          <w:rFonts w:ascii="Arial" w:eastAsia="Arial" w:hAnsi="Arial" w:cs="Arial"/>
          <w:color w:val="FF0000"/>
        </w:rPr>
        <w:t xml:space="preserve">, unless otherwise agreed by </w:t>
      </w:r>
      <w:r w:rsidR="00165FC3" w:rsidRPr="00E760F7">
        <w:rPr>
          <w:rFonts w:ascii="Arial" w:eastAsia="Arial" w:hAnsi="Arial" w:cs="Arial"/>
          <w:color w:val="FF0000"/>
        </w:rPr>
        <w:t xml:space="preserve">the </w:t>
      </w:r>
      <w:r w:rsidR="00E760F7" w:rsidRPr="00E760F7">
        <w:rPr>
          <w:rFonts w:ascii="Arial" w:eastAsia="Arial" w:hAnsi="Arial" w:cs="Arial"/>
          <w:color w:val="FF0000"/>
        </w:rPr>
        <w:tab/>
      </w:r>
      <w:r w:rsidR="00165FC3" w:rsidRPr="00E760F7">
        <w:rPr>
          <w:rFonts w:ascii="Arial" w:eastAsia="Arial" w:hAnsi="Arial" w:cs="Arial"/>
          <w:color w:val="FF0000"/>
        </w:rPr>
        <w:t>Buyer</w:t>
      </w:r>
      <w:r w:rsidR="008222F8" w:rsidRPr="00E760F7">
        <w:rPr>
          <w:rFonts w:ascii="Arial" w:eastAsia="Arial" w:hAnsi="Arial" w:cs="Arial"/>
          <w:color w:val="FF0000"/>
        </w:rPr>
        <w:t>.</w:t>
      </w:r>
    </w:p>
    <w:p w14:paraId="103E071C" w14:textId="1E97CBDB" w:rsidR="0038287B" w:rsidRDefault="0038287B" w:rsidP="00521FB0">
      <w:pPr>
        <w:spacing w:after="0" w:line="240" w:lineRule="auto"/>
        <w:ind w:left="1843" w:hanging="1134"/>
        <w:jc w:val="both"/>
        <w:rPr>
          <w:rFonts w:ascii="Arial" w:eastAsia="Arial" w:hAnsi="Arial" w:cs="Arial"/>
        </w:rPr>
      </w:pPr>
    </w:p>
    <w:p w14:paraId="0AD1FF42" w14:textId="77777777" w:rsidR="005613AF" w:rsidRDefault="00B22874" w:rsidP="002B3BD4">
      <w:pPr>
        <w:spacing w:after="120" w:line="240" w:lineRule="auto"/>
        <w:jc w:val="both"/>
        <w:rPr>
          <w:rFonts w:ascii="Arial" w:eastAsia="Arial" w:hAnsi="Arial" w:cs="Arial"/>
          <w:b/>
        </w:rPr>
      </w:pPr>
      <w:r>
        <w:rPr>
          <w:rFonts w:ascii="Arial" w:eastAsia="Arial" w:hAnsi="Arial" w:cs="Arial"/>
          <w:b/>
        </w:rPr>
        <w:t>36.   Service E14 - Catering Equipment Maintenance</w:t>
      </w:r>
    </w:p>
    <w:p w14:paraId="15AAA846" w14:textId="5675018B" w:rsidR="005613AF" w:rsidRDefault="00B22874" w:rsidP="002B3BD4">
      <w:pPr>
        <w:spacing w:after="120" w:line="240" w:lineRule="auto"/>
        <w:jc w:val="both"/>
        <w:rPr>
          <w:rFonts w:ascii="Arial" w:eastAsia="Arial" w:hAnsi="Arial" w:cs="Arial"/>
        </w:rPr>
      </w:pPr>
      <w:r>
        <w:rPr>
          <w:rFonts w:ascii="Arial" w:eastAsia="Arial" w:hAnsi="Arial" w:cs="Arial"/>
        </w:rPr>
        <w:t>36.1</w:t>
      </w:r>
      <w:r>
        <w:rPr>
          <w:rFonts w:ascii="Arial" w:eastAsia="Arial" w:hAnsi="Arial" w:cs="Arial"/>
        </w:rPr>
        <w:tab/>
        <w:t xml:space="preserve">The following </w:t>
      </w:r>
      <w:r w:rsidR="00831AC7" w:rsidRPr="00E760F7">
        <w:rPr>
          <w:rFonts w:ascii="Arial" w:eastAsia="Arial" w:hAnsi="Arial" w:cs="Arial"/>
          <w:color w:val="FF0000"/>
        </w:rPr>
        <w:t xml:space="preserve">requirements and </w:t>
      </w:r>
      <w:r>
        <w:rPr>
          <w:rFonts w:ascii="Arial" w:eastAsia="Arial" w:hAnsi="Arial" w:cs="Arial"/>
        </w:rPr>
        <w:t xml:space="preserve">Standards </w:t>
      </w:r>
      <w:r w:rsidR="00831AC7" w:rsidRPr="00E760F7">
        <w:rPr>
          <w:rFonts w:ascii="Arial" w:eastAsia="Arial" w:hAnsi="Arial" w:cs="Arial"/>
          <w:color w:val="FF0000"/>
        </w:rPr>
        <w:t>shall</w:t>
      </w:r>
      <w:r w:rsidR="00831AC7">
        <w:rPr>
          <w:rFonts w:ascii="Arial" w:eastAsia="Arial" w:hAnsi="Arial" w:cs="Arial"/>
        </w:rPr>
        <w:t xml:space="preserve"> </w:t>
      </w:r>
      <w:r>
        <w:rPr>
          <w:rFonts w:ascii="Arial" w:eastAsia="Arial" w:hAnsi="Arial" w:cs="Arial"/>
        </w:rPr>
        <w:t>apply to this Service - SE14.</w:t>
      </w:r>
    </w:p>
    <w:p w14:paraId="4F063A07" w14:textId="39E0D5A6" w:rsidR="005613AF" w:rsidRDefault="00B22874" w:rsidP="002B3BD4">
      <w:pPr>
        <w:spacing w:after="120" w:line="240" w:lineRule="auto"/>
        <w:ind w:left="720" w:hanging="720"/>
        <w:jc w:val="both"/>
        <w:rPr>
          <w:rFonts w:ascii="Arial" w:eastAsia="Arial" w:hAnsi="Arial" w:cs="Arial"/>
        </w:rPr>
      </w:pPr>
      <w:r>
        <w:rPr>
          <w:rFonts w:ascii="Arial" w:eastAsia="Arial" w:hAnsi="Arial" w:cs="Arial"/>
        </w:rPr>
        <w:t>36.2</w:t>
      </w:r>
      <w:r>
        <w:rPr>
          <w:rFonts w:ascii="Arial" w:eastAsia="Arial" w:hAnsi="Arial" w:cs="Arial"/>
        </w:rPr>
        <w:tab/>
        <w:t>The Supplier shall provide a professional maintenance Service of all commercial catering equipment used in the provision of catering Services under the Call-Off Contract using the same principles employed for other mechanical and electrical systems. This shall be carried out in accordance with all relevant regulations relating to the servicing of gas and electrical installations.</w:t>
      </w:r>
    </w:p>
    <w:p w14:paraId="3CED0C04" w14:textId="7C2E8C98" w:rsidR="005613AF" w:rsidRDefault="00B22874" w:rsidP="002B3BD4">
      <w:pPr>
        <w:spacing w:after="120" w:line="240" w:lineRule="auto"/>
        <w:ind w:left="720" w:hanging="720"/>
        <w:jc w:val="both"/>
        <w:rPr>
          <w:rFonts w:ascii="Arial" w:eastAsia="Arial" w:hAnsi="Arial" w:cs="Arial"/>
        </w:rPr>
      </w:pPr>
      <w:r>
        <w:rPr>
          <w:rFonts w:ascii="Arial" w:eastAsia="Arial" w:hAnsi="Arial" w:cs="Arial"/>
        </w:rPr>
        <w:t>36.3</w:t>
      </w:r>
      <w:r>
        <w:rPr>
          <w:rFonts w:ascii="Arial" w:eastAsia="Arial" w:hAnsi="Arial" w:cs="Arial"/>
        </w:rPr>
        <w:tab/>
        <w:t xml:space="preserve">The Supplier shall maintain catering equipment owned by </w:t>
      </w:r>
      <w:r w:rsidR="00165FC3">
        <w:rPr>
          <w:rFonts w:ascii="Arial" w:eastAsia="Arial" w:hAnsi="Arial" w:cs="Arial"/>
        </w:rPr>
        <w:t>the Buyer</w:t>
      </w:r>
      <w:r>
        <w:rPr>
          <w:rFonts w:ascii="Arial" w:eastAsia="Arial" w:hAnsi="Arial" w:cs="Arial"/>
        </w:rPr>
        <w:t xml:space="preserve"> but operated by a </w:t>
      </w:r>
      <w:r w:rsidR="0086569B">
        <w:rPr>
          <w:rFonts w:ascii="Arial" w:eastAsia="Arial" w:hAnsi="Arial" w:cs="Arial"/>
        </w:rPr>
        <w:t>third-party</w:t>
      </w:r>
      <w:r>
        <w:rPr>
          <w:rFonts w:ascii="Arial" w:eastAsia="Arial" w:hAnsi="Arial" w:cs="Arial"/>
        </w:rPr>
        <w:t xml:space="preserve"> </w:t>
      </w:r>
      <w:r w:rsidR="00831AC7">
        <w:rPr>
          <w:rFonts w:ascii="Arial" w:eastAsia="Arial" w:hAnsi="Arial" w:cs="Arial"/>
        </w:rPr>
        <w:t>s</w:t>
      </w:r>
      <w:r>
        <w:rPr>
          <w:rFonts w:ascii="Arial" w:eastAsia="Arial" w:hAnsi="Arial" w:cs="Arial"/>
        </w:rPr>
        <w:t>upplier.</w:t>
      </w:r>
    </w:p>
    <w:p w14:paraId="7F93735F" w14:textId="1749AAF5" w:rsidR="00B536CF" w:rsidRPr="00E760F7" w:rsidRDefault="00ED1F2F" w:rsidP="00B536CF">
      <w:pPr>
        <w:spacing w:after="0" w:line="240" w:lineRule="auto"/>
        <w:ind w:left="720" w:hanging="720"/>
        <w:jc w:val="both"/>
        <w:rPr>
          <w:rFonts w:ascii="Arial" w:eastAsia="Arial" w:hAnsi="Arial" w:cs="Arial"/>
          <w:color w:val="FF0000"/>
        </w:rPr>
      </w:pPr>
      <w:r w:rsidRPr="00E760F7">
        <w:rPr>
          <w:rFonts w:ascii="Arial" w:eastAsia="Arial" w:hAnsi="Arial" w:cs="Arial"/>
          <w:color w:val="FF0000"/>
        </w:rPr>
        <w:lastRenderedPageBreak/>
        <w:t>36.4</w:t>
      </w:r>
      <w:r w:rsidRPr="00E760F7">
        <w:rPr>
          <w:rFonts w:ascii="Arial" w:eastAsia="Arial" w:hAnsi="Arial" w:cs="Arial"/>
          <w:color w:val="FF0000"/>
        </w:rPr>
        <w:tab/>
        <w:t xml:space="preserve">The Supplier shall ensure all catering equipment is safe, </w:t>
      </w:r>
      <w:r w:rsidR="005305C0" w:rsidRPr="00E760F7">
        <w:rPr>
          <w:rFonts w:ascii="Arial" w:eastAsia="Arial" w:hAnsi="Arial" w:cs="Arial"/>
          <w:color w:val="FF0000"/>
        </w:rPr>
        <w:t xml:space="preserve">in good </w:t>
      </w:r>
      <w:r w:rsidRPr="00E760F7">
        <w:rPr>
          <w:rFonts w:ascii="Arial" w:eastAsia="Arial" w:hAnsi="Arial" w:cs="Arial"/>
          <w:color w:val="FF0000"/>
        </w:rPr>
        <w:t xml:space="preserve">condition, free from defects, damage, want of repair or any other failure. Exhibiting only that degree of wear and tear that would be considered reasonable by a qualified person experienced in the maintenance of such equipment, </w:t>
      </w:r>
      <w:r w:rsidR="0086569B" w:rsidRPr="00E760F7">
        <w:rPr>
          <w:rFonts w:ascii="Arial" w:eastAsia="Arial" w:hAnsi="Arial" w:cs="Arial"/>
          <w:color w:val="FF0000"/>
        </w:rPr>
        <w:t>considering</w:t>
      </w:r>
      <w:r w:rsidRPr="00E760F7">
        <w:rPr>
          <w:rFonts w:ascii="Arial" w:eastAsia="Arial" w:hAnsi="Arial" w:cs="Arial"/>
          <w:color w:val="FF0000"/>
        </w:rPr>
        <w:t xml:space="preserve"> the age of the equipment and the date of the next service.</w:t>
      </w:r>
    </w:p>
    <w:p w14:paraId="00302E82" w14:textId="77777777" w:rsidR="00B536CF" w:rsidRDefault="00B536CF" w:rsidP="00B536CF">
      <w:pPr>
        <w:spacing w:after="0" w:line="240" w:lineRule="auto"/>
        <w:ind w:left="720" w:hanging="720"/>
        <w:jc w:val="both"/>
        <w:rPr>
          <w:rFonts w:ascii="Arial" w:eastAsia="Arial" w:hAnsi="Arial" w:cs="Arial"/>
          <w:color w:val="auto"/>
        </w:rPr>
      </w:pPr>
    </w:p>
    <w:p w14:paraId="6B0024DF" w14:textId="168AD5E4" w:rsidR="00B536CF" w:rsidRDefault="00B536CF" w:rsidP="0038287B">
      <w:pPr>
        <w:spacing w:after="0" w:line="240" w:lineRule="auto"/>
        <w:ind w:left="720" w:hanging="720"/>
        <w:jc w:val="both"/>
        <w:rPr>
          <w:rFonts w:ascii="Arial" w:eastAsia="Arial" w:hAnsi="Arial" w:cs="Arial"/>
          <w:color w:val="FF0000"/>
        </w:rPr>
      </w:pPr>
      <w:r w:rsidRPr="003666F0">
        <w:rPr>
          <w:rFonts w:ascii="Arial" w:eastAsia="Arial" w:hAnsi="Arial" w:cs="Arial"/>
          <w:color w:val="FF0000"/>
        </w:rPr>
        <w:t>36.5</w:t>
      </w:r>
      <w:r w:rsidRPr="003666F0">
        <w:rPr>
          <w:rFonts w:ascii="Arial" w:eastAsia="Arial" w:hAnsi="Arial" w:cs="Arial"/>
          <w:color w:val="FF0000"/>
        </w:rPr>
        <w:tab/>
        <w:t>Where the Supplier identifies faulty white goods which are beyond economic repair, the Supplier shall ensure replacement is managed on a “like for like” basis. Costs for this service shall be rechargeable and be managed via the Billable Works and Projects process.</w:t>
      </w:r>
    </w:p>
    <w:p w14:paraId="673C466C" w14:textId="77777777" w:rsidR="00814A7F" w:rsidRPr="003666F0" w:rsidRDefault="00814A7F" w:rsidP="0038287B">
      <w:pPr>
        <w:spacing w:after="0" w:line="240" w:lineRule="auto"/>
        <w:ind w:left="720" w:hanging="720"/>
        <w:jc w:val="both"/>
        <w:rPr>
          <w:rFonts w:ascii="Arial" w:eastAsia="Arial" w:hAnsi="Arial" w:cs="Arial"/>
          <w:color w:val="FF0000"/>
        </w:rPr>
      </w:pPr>
    </w:p>
    <w:p w14:paraId="379E1C8C" w14:textId="77777777" w:rsidR="0038287B" w:rsidRPr="00E41EE8" w:rsidRDefault="0038287B" w:rsidP="0038287B">
      <w:pPr>
        <w:spacing w:after="0" w:line="240" w:lineRule="auto"/>
        <w:ind w:left="720" w:hanging="720"/>
        <w:jc w:val="both"/>
        <w:rPr>
          <w:rFonts w:ascii="Arial" w:eastAsia="Arial" w:hAnsi="Arial" w:cs="Arial"/>
          <w:color w:val="auto"/>
        </w:rPr>
      </w:pPr>
    </w:p>
    <w:p w14:paraId="36724B2C" w14:textId="5A0A17FB" w:rsidR="005613AF" w:rsidRDefault="00B22874" w:rsidP="002B3BD4">
      <w:pPr>
        <w:spacing w:after="120" w:line="240" w:lineRule="auto"/>
        <w:jc w:val="both"/>
        <w:rPr>
          <w:rFonts w:ascii="Arial" w:eastAsia="Arial" w:hAnsi="Arial" w:cs="Arial"/>
          <w:b/>
        </w:rPr>
      </w:pPr>
      <w:r>
        <w:rPr>
          <w:rFonts w:ascii="Arial" w:eastAsia="Arial" w:hAnsi="Arial" w:cs="Arial"/>
          <w:b/>
        </w:rPr>
        <w:t>37.   Service E15 - Audio Visual (AV) Equipment Maintenance</w:t>
      </w:r>
      <w:r w:rsidR="00834F8C">
        <w:rPr>
          <w:rFonts w:ascii="Arial" w:eastAsia="Arial" w:hAnsi="Arial" w:cs="Arial"/>
          <w:b/>
        </w:rPr>
        <w:t xml:space="preserve"> – N/A</w:t>
      </w:r>
    </w:p>
    <w:p w14:paraId="4207CCEF" w14:textId="2133AD69" w:rsidR="005613AF" w:rsidRDefault="00B22874" w:rsidP="002B3BD4">
      <w:pPr>
        <w:spacing w:after="120" w:line="240" w:lineRule="auto"/>
        <w:jc w:val="both"/>
        <w:rPr>
          <w:rFonts w:ascii="Arial" w:eastAsia="Arial" w:hAnsi="Arial" w:cs="Arial"/>
          <w:b/>
        </w:rPr>
      </w:pPr>
      <w:r>
        <w:rPr>
          <w:rFonts w:ascii="Arial" w:eastAsia="Arial" w:hAnsi="Arial" w:cs="Arial"/>
          <w:b/>
        </w:rPr>
        <w:t>38.   Service E16 - Television Cabling Maintenance</w:t>
      </w:r>
      <w:r w:rsidR="00AC4508">
        <w:rPr>
          <w:rFonts w:ascii="Arial" w:eastAsia="Arial" w:hAnsi="Arial" w:cs="Arial"/>
          <w:b/>
        </w:rPr>
        <w:t xml:space="preserve"> – N/A</w:t>
      </w:r>
    </w:p>
    <w:p w14:paraId="52CB280F" w14:textId="513C7F0F" w:rsidR="005613AF" w:rsidRPr="00E41EE8" w:rsidRDefault="00B22874" w:rsidP="002B3BD4">
      <w:pPr>
        <w:spacing w:after="120" w:line="240" w:lineRule="auto"/>
        <w:jc w:val="both"/>
        <w:rPr>
          <w:rFonts w:ascii="Arial" w:eastAsia="Arial" w:hAnsi="Arial" w:cs="Arial"/>
          <w:b/>
          <w:color w:val="auto"/>
        </w:rPr>
      </w:pPr>
      <w:r>
        <w:rPr>
          <w:rFonts w:ascii="Arial" w:eastAsia="Arial" w:hAnsi="Arial" w:cs="Arial"/>
          <w:b/>
        </w:rPr>
        <w:t xml:space="preserve">39.   Service E17 - Mail Room Equipment </w:t>
      </w:r>
      <w:r w:rsidRPr="00E41EE8">
        <w:rPr>
          <w:rFonts w:ascii="Arial" w:eastAsia="Arial" w:hAnsi="Arial" w:cs="Arial"/>
          <w:b/>
          <w:color w:val="auto"/>
        </w:rPr>
        <w:t>Maintenance</w:t>
      </w:r>
      <w:r w:rsidR="00E41EE8" w:rsidRPr="00E41EE8">
        <w:rPr>
          <w:rFonts w:ascii="Arial" w:eastAsia="Arial" w:hAnsi="Arial" w:cs="Arial"/>
          <w:b/>
          <w:color w:val="auto"/>
        </w:rPr>
        <w:t xml:space="preserve"> – N/A</w:t>
      </w:r>
    </w:p>
    <w:p w14:paraId="57D6D82C" w14:textId="6ABBDCA9" w:rsidR="005613AF" w:rsidRDefault="00B22874" w:rsidP="002B3BD4">
      <w:pPr>
        <w:spacing w:after="120" w:line="240" w:lineRule="auto"/>
        <w:jc w:val="both"/>
        <w:rPr>
          <w:rFonts w:ascii="Arial" w:eastAsia="Arial" w:hAnsi="Arial" w:cs="Arial"/>
          <w:b/>
        </w:rPr>
      </w:pPr>
      <w:r>
        <w:rPr>
          <w:rFonts w:ascii="Arial" w:eastAsia="Arial" w:hAnsi="Arial" w:cs="Arial"/>
          <w:b/>
        </w:rPr>
        <w:t>40.   Service E18 - Office Machinery Servicing and Maintenance</w:t>
      </w:r>
      <w:r w:rsidR="00E41EE8">
        <w:rPr>
          <w:rFonts w:ascii="Arial" w:eastAsia="Arial" w:hAnsi="Arial" w:cs="Arial"/>
          <w:b/>
        </w:rPr>
        <w:t xml:space="preserve"> – N/A</w:t>
      </w:r>
    </w:p>
    <w:p w14:paraId="683006BE" w14:textId="23BEC6CA" w:rsidR="005613AF" w:rsidRDefault="005613AF">
      <w:pPr>
        <w:spacing w:after="0" w:line="240" w:lineRule="auto"/>
        <w:jc w:val="both"/>
        <w:rPr>
          <w:rFonts w:ascii="Arial" w:eastAsia="Arial" w:hAnsi="Arial" w:cs="Arial"/>
        </w:rPr>
      </w:pPr>
    </w:p>
    <w:p w14:paraId="7A650978" w14:textId="7FB9761C" w:rsidR="005613AF" w:rsidRDefault="00B22874" w:rsidP="002B3BD4">
      <w:pPr>
        <w:spacing w:after="120" w:line="240" w:lineRule="auto"/>
        <w:jc w:val="both"/>
        <w:rPr>
          <w:rFonts w:ascii="Arial" w:eastAsia="Arial" w:hAnsi="Arial" w:cs="Arial"/>
          <w:b/>
        </w:rPr>
      </w:pPr>
      <w:r>
        <w:rPr>
          <w:rFonts w:ascii="Arial" w:eastAsia="Arial" w:hAnsi="Arial" w:cs="Arial"/>
          <w:b/>
        </w:rPr>
        <w:t>41.   Service E19 - Voice Announcement System Maintenance</w:t>
      </w:r>
    </w:p>
    <w:p w14:paraId="6FD8588B" w14:textId="723B7C04" w:rsidR="00337E0C" w:rsidRDefault="00337E0C" w:rsidP="002B3BD4">
      <w:pPr>
        <w:spacing w:after="120" w:line="240" w:lineRule="auto"/>
        <w:jc w:val="both"/>
        <w:rPr>
          <w:rFonts w:ascii="Arial" w:eastAsia="Arial" w:hAnsi="Arial" w:cs="Arial"/>
          <w:b/>
        </w:rPr>
      </w:pPr>
      <w:r>
        <w:rPr>
          <w:rFonts w:ascii="Arial" w:eastAsia="Arial" w:hAnsi="Arial" w:cs="Arial"/>
        </w:rPr>
        <w:t>41.1.</w:t>
      </w:r>
      <w:r>
        <w:rPr>
          <w:rFonts w:ascii="Arial" w:eastAsia="Arial" w:hAnsi="Arial" w:cs="Arial"/>
        </w:rPr>
        <w:tab/>
      </w:r>
      <w:r w:rsidRPr="00D6142F">
        <w:rPr>
          <w:rFonts w:ascii="Arial" w:eastAsia="Arial" w:hAnsi="Arial" w:cs="Arial"/>
        </w:rPr>
        <w:t xml:space="preserve">The following </w:t>
      </w:r>
      <w:r w:rsidRPr="003D3FC7">
        <w:rPr>
          <w:rFonts w:ascii="Arial" w:eastAsia="Arial" w:hAnsi="Arial" w:cs="Arial"/>
          <w:color w:val="FF0000"/>
        </w:rPr>
        <w:t xml:space="preserve">requirements and </w:t>
      </w:r>
      <w:r w:rsidRPr="00D6142F">
        <w:rPr>
          <w:rFonts w:ascii="Arial" w:eastAsia="Arial" w:hAnsi="Arial" w:cs="Arial"/>
        </w:rPr>
        <w:t>Standards</w:t>
      </w:r>
      <w:r>
        <w:rPr>
          <w:rFonts w:ascii="Arial" w:eastAsia="Arial" w:hAnsi="Arial" w:cs="Arial"/>
        </w:rPr>
        <w:t xml:space="preserve"> </w:t>
      </w:r>
      <w:r w:rsidRPr="003D3FC7">
        <w:rPr>
          <w:rFonts w:ascii="Arial" w:eastAsia="Arial" w:hAnsi="Arial" w:cs="Arial"/>
          <w:color w:val="FF0000"/>
        </w:rPr>
        <w:t>shall</w:t>
      </w:r>
      <w:r w:rsidRPr="00D6142F">
        <w:rPr>
          <w:rFonts w:ascii="Arial" w:eastAsia="Arial" w:hAnsi="Arial" w:cs="Arial"/>
        </w:rPr>
        <w:t xml:space="preserve"> apply to this Service SE20.</w:t>
      </w:r>
    </w:p>
    <w:p w14:paraId="0B17C0E0" w14:textId="2E1FAAFE" w:rsidR="00B142CB" w:rsidRPr="00B8640F" w:rsidRDefault="00B8640F" w:rsidP="00B8640F">
      <w:pPr>
        <w:spacing w:after="0" w:line="240" w:lineRule="auto"/>
        <w:ind w:left="720" w:hanging="720"/>
        <w:jc w:val="both"/>
        <w:rPr>
          <w:rFonts w:ascii="Arial" w:eastAsia="Arial" w:hAnsi="Arial" w:cs="Arial"/>
        </w:rPr>
      </w:pPr>
      <w:bookmarkStart w:id="212" w:name="_Hlk129678063"/>
      <w:r>
        <w:rPr>
          <w:rFonts w:ascii="Arial" w:eastAsia="Arial" w:hAnsi="Arial" w:cs="Arial"/>
        </w:rPr>
        <w:t>41.</w:t>
      </w:r>
      <w:r w:rsidR="00337E0C">
        <w:rPr>
          <w:rFonts w:ascii="Arial" w:eastAsia="Arial" w:hAnsi="Arial" w:cs="Arial"/>
        </w:rPr>
        <w:t>2</w:t>
      </w:r>
      <w:r>
        <w:rPr>
          <w:rFonts w:ascii="Arial" w:eastAsia="Arial" w:hAnsi="Arial" w:cs="Arial"/>
        </w:rPr>
        <w:t xml:space="preserve"> </w:t>
      </w:r>
      <w:r w:rsidR="00BF18CC">
        <w:rPr>
          <w:rFonts w:ascii="Arial" w:eastAsia="Arial" w:hAnsi="Arial" w:cs="Arial"/>
        </w:rPr>
        <w:t xml:space="preserve"> </w:t>
      </w:r>
      <w:r w:rsidR="00B142CB" w:rsidRPr="00B8640F">
        <w:rPr>
          <w:rFonts w:ascii="Arial" w:eastAsia="Arial" w:hAnsi="Arial" w:cs="Arial"/>
        </w:rPr>
        <w:t xml:space="preserve">The Supplier shall be responsible for the provision and maintenance of all voice announcement systems and equipment. Where appropriate, this shall encompass liaison with the relevant </w:t>
      </w:r>
      <w:r w:rsidR="00BA7D3B" w:rsidRPr="00B8640F">
        <w:rPr>
          <w:rFonts w:ascii="Arial" w:eastAsia="Arial" w:hAnsi="Arial" w:cs="Arial"/>
        </w:rPr>
        <w:t>third-party</w:t>
      </w:r>
      <w:r w:rsidR="00B142CB" w:rsidRPr="00B8640F">
        <w:rPr>
          <w:rFonts w:ascii="Arial" w:eastAsia="Arial" w:hAnsi="Arial" w:cs="Arial"/>
        </w:rPr>
        <w:t xml:space="preserve"> </w:t>
      </w:r>
      <w:r w:rsidR="00337E0C">
        <w:rPr>
          <w:rFonts w:ascii="Arial" w:eastAsia="Arial" w:hAnsi="Arial" w:cs="Arial"/>
        </w:rPr>
        <w:t>s</w:t>
      </w:r>
      <w:r w:rsidR="00B142CB" w:rsidRPr="00B8640F">
        <w:rPr>
          <w:rFonts w:ascii="Arial" w:eastAsia="Arial" w:hAnsi="Arial" w:cs="Arial"/>
        </w:rPr>
        <w:t xml:space="preserve">upplier, ensuring that appropriate maintenance (both reactive and proactive) is carried out in accordance with service contracts, managing the renewal of service contracts and liaising with </w:t>
      </w:r>
      <w:r w:rsidR="00165FC3" w:rsidRPr="00B8640F">
        <w:rPr>
          <w:rFonts w:ascii="Arial" w:eastAsia="Arial" w:hAnsi="Arial" w:cs="Arial"/>
        </w:rPr>
        <w:t>the Buyer</w:t>
      </w:r>
      <w:r w:rsidR="00B142CB" w:rsidRPr="00B8640F">
        <w:rPr>
          <w:rFonts w:ascii="Arial" w:eastAsia="Arial" w:hAnsi="Arial" w:cs="Arial"/>
        </w:rPr>
        <w:t>.</w:t>
      </w:r>
    </w:p>
    <w:p w14:paraId="71247073" w14:textId="7F284E77" w:rsidR="00B142CB" w:rsidRDefault="00B142CB" w:rsidP="00BF18CC">
      <w:pPr>
        <w:spacing w:after="0" w:line="240" w:lineRule="auto"/>
        <w:ind w:left="720" w:hanging="720"/>
        <w:jc w:val="both"/>
        <w:rPr>
          <w:rFonts w:ascii="Arial" w:eastAsia="Arial" w:hAnsi="Arial" w:cs="Arial"/>
        </w:rPr>
      </w:pPr>
    </w:p>
    <w:p w14:paraId="518E9489" w14:textId="77777777" w:rsidR="005613AF" w:rsidRPr="00D6142F" w:rsidRDefault="00B22874" w:rsidP="002B3BD4">
      <w:pPr>
        <w:spacing w:after="120" w:line="240" w:lineRule="auto"/>
        <w:jc w:val="both"/>
        <w:rPr>
          <w:rFonts w:ascii="Arial" w:eastAsia="Arial" w:hAnsi="Arial" w:cs="Arial"/>
          <w:b/>
        </w:rPr>
      </w:pPr>
      <w:r w:rsidRPr="00D6142F">
        <w:rPr>
          <w:rFonts w:ascii="Arial" w:eastAsia="Arial" w:hAnsi="Arial" w:cs="Arial"/>
          <w:b/>
        </w:rPr>
        <w:t>42.   Service E20 - Locksmith Services</w:t>
      </w:r>
    </w:p>
    <w:p w14:paraId="216DD407" w14:textId="3E48F347" w:rsidR="005613AF" w:rsidRPr="00D6142F" w:rsidRDefault="00B22874" w:rsidP="002B3BD4">
      <w:pPr>
        <w:spacing w:after="120" w:line="240" w:lineRule="auto"/>
        <w:jc w:val="both"/>
        <w:rPr>
          <w:rFonts w:ascii="Arial" w:eastAsia="Arial" w:hAnsi="Arial" w:cs="Arial"/>
        </w:rPr>
      </w:pPr>
      <w:bookmarkStart w:id="213" w:name="_Hlk129690546"/>
      <w:r w:rsidRPr="00D6142F">
        <w:rPr>
          <w:rFonts w:ascii="Arial" w:eastAsia="Arial" w:hAnsi="Arial" w:cs="Arial"/>
        </w:rPr>
        <w:t>42.1.</w:t>
      </w:r>
      <w:r w:rsidRPr="00D6142F">
        <w:rPr>
          <w:rFonts w:ascii="Arial" w:eastAsia="Arial" w:hAnsi="Arial" w:cs="Arial"/>
        </w:rPr>
        <w:tab/>
        <w:t xml:space="preserve">The following </w:t>
      </w:r>
      <w:r w:rsidR="00337E0C" w:rsidRPr="003D3FC7">
        <w:rPr>
          <w:rFonts w:ascii="Arial" w:eastAsia="Arial" w:hAnsi="Arial" w:cs="Arial"/>
          <w:color w:val="FF0000"/>
        </w:rPr>
        <w:t>requirements and</w:t>
      </w:r>
      <w:r w:rsidR="00337E0C">
        <w:rPr>
          <w:rFonts w:ascii="Arial" w:eastAsia="Arial" w:hAnsi="Arial" w:cs="Arial"/>
        </w:rPr>
        <w:t xml:space="preserve"> </w:t>
      </w:r>
      <w:r w:rsidRPr="00D6142F">
        <w:rPr>
          <w:rFonts w:ascii="Arial" w:eastAsia="Arial" w:hAnsi="Arial" w:cs="Arial"/>
        </w:rPr>
        <w:t xml:space="preserve">Standards </w:t>
      </w:r>
      <w:r w:rsidR="00337E0C" w:rsidRPr="003D3FC7">
        <w:rPr>
          <w:rFonts w:ascii="Arial" w:eastAsia="Arial" w:hAnsi="Arial" w:cs="Arial"/>
          <w:color w:val="FF0000"/>
        </w:rPr>
        <w:t xml:space="preserve">shall </w:t>
      </w:r>
      <w:r w:rsidRPr="00D6142F">
        <w:rPr>
          <w:rFonts w:ascii="Arial" w:eastAsia="Arial" w:hAnsi="Arial" w:cs="Arial"/>
        </w:rPr>
        <w:t>apply to this Service - SE20.</w:t>
      </w:r>
    </w:p>
    <w:p w14:paraId="2419DF3F" w14:textId="6617E346" w:rsidR="00DD58E5" w:rsidRPr="00BF6EC3" w:rsidRDefault="00B22874" w:rsidP="002B3BD4">
      <w:pPr>
        <w:spacing w:after="120" w:line="240" w:lineRule="auto"/>
        <w:ind w:left="720" w:hanging="720"/>
        <w:jc w:val="both"/>
        <w:rPr>
          <w:rFonts w:ascii="Arial" w:eastAsia="Arial" w:hAnsi="Arial" w:cs="Arial"/>
          <w:color w:val="FF0000"/>
        </w:rPr>
      </w:pPr>
      <w:r w:rsidRPr="00BF6EC3">
        <w:rPr>
          <w:rFonts w:ascii="Arial" w:eastAsia="Arial" w:hAnsi="Arial" w:cs="Arial"/>
          <w:color w:val="FF0000"/>
        </w:rPr>
        <w:t>42.2.</w:t>
      </w:r>
      <w:r w:rsidRPr="00BF6EC3">
        <w:rPr>
          <w:rFonts w:ascii="Arial" w:eastAsia="Arial" w:hAnsi="Arial" w:cs="Arial"/>
          <w:color w:val="FF0000"/>
        </w:rPr>
        <w:tab/>
      </w:r>
      <w:r w:rsidR="00DC2487" w:rsidRPr="003666F0">
        <w:rPr>
          <w:rFonts w:ascii="Arial" w:eastAsia="Arial" w:hAnsi="Arial" w:cs="Arial"/>
          <w:color w:val="FF0000"/>
        </w:rPr>
        <w:t>T</w:t>
      </w:r>
      <w:r w:rsidR="00165FC3" w:rsidRPr="003666F0">
        <w:rPr>
          <w:rFonts w:ascii="Arial" w:eastAsia="Arial" w:hAnsi="Arial" w:cs="Arial"/>
          <w:color w:val="FF0000"/>
        </w:rPr>
        <w:t>he Buyer</w:t>
      </w:r>
      <w:r w:rsidR="00DD58E5" w:rsidRPr="003666F0">
        <w:rPr>
          <w:rFonts w:ascii="Arial" w:eastAsia="Arial" w:hAnsi="Arial" w:cs="Arial"/>
          <w:color w:val="FF0000"/>
        </w:rPr>
        <w:t xml:space="preserve"> </w:t>
      </w:r>
      <w:r w:rsidR="00DD58E5" w:rsidRPr="00BF6EC3">
        <w:rPr>
          <w:rFonts w:ascii="Arial" w:eastAsia="Arial" w:hAnsi="Arial" w:cs="Arial"/>
          <w:color w:val="FF0000"/>
        </w:rPr>
        <w:t xml:space="preserve">will appoint a Specialist </w:t>
      </w:r>
      <w:r w:rsidR="004348CC" w:rsidRPr="00BF6EC3">
        <w:rPr>
          <w:rFonts w:ascii="Arial" w:eastAsia="Arial" w:hAnsi="Arial" w:cs="Arial"/>
          <w:color w:val="FF0000"/>
        </w:rPr>
        <w:t xml:space="preserve">Independent </w:t>
      </w:r>
      <w:r w:rsidR="00DD58E5" w:rsidRPr="00BF6EC3">
        <w:rPr>
          <w:rFonts w:ascii="Arial" w:eastAsia="Arial" w:hAnsi="Arial" w:cs="Arial"/>
          <w:color w:val="FF0000"/>
        </w:rPr>
        <w:t>Locksmith to provide this service.</w:t>
      </w:r>
    </w:p>
    <w:p w14:paraId="38D7CE4E" w14:textId="1969DA68" w:rsidR="006E051A" w:rsidRPr="00BF6EC3" w:rsidRDefault="006E051A" w:rsidP="002B3BD4">
      <w:pPr>
        <w:spacing w:after="120" w:line="240" w:lineRule="auto"/>
        <w:ind w:left="1843" w:hanging="1134"/>
        <w:jc w:val="both"/>
        <w:rPr>
          <w:rFonts w:ascii="Arial" w:eastAsia="Arial" w:hAnsi="Arial" w:cs="Arial"/>
          <w:color w:val="FF0000"/>
        </w:rPr>
      </w:pPr>
      <w:r w:rsidRPr="00BF6EC3">
        <w:rPr>
          <w:rFonts w:ascii="Arial" w:eastAsia="Arial" w:hAnsi="Arial" w:cs="Arial"/>
          <w:color w:val="FF0000"/>
        </w:rPr>
        <w:t>42</w:t>
      </w:r>
      <w:r w:rsidR="00DD58E5" w:rsidRPr="00BF6EC3">
        <w:rPr>
          <w:rFonts w:ascii="Arial" w:eastAsia="Arial" w:hAnsi="Arial" w:cs="Arial"/>
          <w:color w:val="FF0000"/>
        </w:rPr>
        <w:t>.</w:t>
      </w:r>
      <w:r w:rsidRPr="00BF6EC3">
        <w:rPr>
          <w:rFonts w:ascii="Arial" w:eastAsia="Arial" w:hAnsi="Arial" w:cs="Arial"/>
          <w:color w:val="FF0000"/>
        </w:rPr>
        <w:t>2</w:t>
      </w:r>
      <w:r w:rsidR="00DD58E5" w:rsidRPr="00BF6EC3">
        <w:rPr>
          <w:rFonts w:ascii="Arial" w:eastAsia="Arial" w:hAnsi="Arial" w:cs="Arial"/>
          <w:color w:val="FF0000"/>
        </w:rPr>
        <w:t>.1</w:t>
      </w:r>
      <w:r w:rsidR="00DD58E5" w:rsidRPr="00BF6EC3">
        <w:rPr>
          <w:rFonts w:ascii="Arial" w:eastAsia="Arial" w:hAnsi="Arial" w:cs="Arial"/>
          <w:color w:val="FF0000"/>
        </w:rPr>
        <w:tab/>
      </w:r>
      <w:r w:rsidRPr="00BF6EC3">
        <w:rPr>
          <w:rFonts w:ascii="Arial" w:eastAsia="Arial" w:hAnsi="Arial" w:cs="Arial"/>
          <w:color w:val="FF0000"/>
        </w:rPr>
        <w:t xml:space="preserve">Specialist keys for controlled areas will be managed by </w:t>
      </w:r>
      <w:r w:rsidR="00165FC3" w:rsidRPr="00BF6EC3">
        <w:rPr>
          <w:rFonts w:ascii="Arial" w:eastAsia="Arial" w:hAnsi="Arial" w:cs="Arial"/>
          <w:color w:val="FF0000"/>
        </w:rPr>
        <w:t>the Buyer</w:t>
      </w:r>
      <w:r w:rsidR="00337E0C" w:rsidRPr="00BF6EC3">
        <w:rPr>
          <w:rFonts w:ascii="Arial" w:eastAsia="Arial" w:hAnsi="Arial" w:cs="Arial"/>
          <w:color w:val="FF0000"/>
        </w:rPr>
        <w:t>’s S</w:t>
      </w:r>
      <w:r w:rsidRPr="00BF6EC3">
        <w:rPr>
          <w:rFonts w:ascii="Arial" w:eastAsia="Arial" w:hAnsi="Arial" w:cs="Arial"/>
          <w:color w:val="FF0000"/>
        </w:rPr>
        <w:t xml:space="preserve">ite </w:t>
      </w:r>
      <w:r w:rsidR="00337E0C" w:rsidRPr="00BF6EC3">
        <w:rPr>
          <w:rFonts w:ascii="Arial" w:eastAsia="Arial" w:hAnsi="Arial" w:cs="Arial"/>
          <w:color w:val="FF0000"/>
        </w:rPr>
        <w:t>s</w:t>
      </w:r>
      <w:r w:rsidRPr="00BF6EC3">
        <w:rPr>
          <w:rFonts w:ascii="Arial" w:eastAsia="Arial" w:hAnsi="Arial" w:cs="Arial"/>
          <w:color w:val="FF0000"/>
        </w:rPr>
        <w:t>ecurity and will be access controlled</w:t>
      </w:r>
      <w:r w:rsidR="009374A5" w:rsidRPr="00BF6EC3">
        <w:rPr>
          <w:rFonts w:ascii="Arial" w:eastAsia="Arial" w:hAnsi="Arial" w:cs="Arial"/>
          <w:color w:val="FF0000"/>
        </w:rPr>
        <w:t xml:space="preserve"> via a Traka Safe</w:t>
      </w:r>
      <w:r w:rsidR="000C2A48" w:rsidRPr="00BF6EC3">
        <w:rPr>
          <w:rFonts w:ascii="Arial" w:eastAsia="Arial" w:hAnsi="Arial" w:cs="Arial"/>
          <w:color w:val="FF0000"/>
        </w:rPr>
        <w:t xml:space="preserve"> (or similar)</w:t>
      </w:r>
      <w:r w:rsidR="009374A5" w:rsidRPr="00BF6EC3">
        <w:rPr>
          <w:rFonts w:ascii="Arial" w:eastAsia="Arial" w:hAnsi="Arial" w:cs="Arial"/>
          <w:color w:val="FF0000"/>
        </w:rPr>
        <w:t xml:space="preserve"> system</w:t>
      </w:r>
      <w:r w:rsidRPr="00BF6EC3">
        <w:rPr>
          <w:rFonts w:ascii="Arial" w:eastAsia="Arial" w:hAnsi="Arial" w:cs="Arial"/>
          <w:color w:val="FF0000"/>
        </w:rPr>
        <w:t>.</w:t>
      </w:r>
    </w:p>
    <w:p w14:paraId="257AFBA0" w14:textId="49B806CB" w:rsidR="00DD58E5" w:rsidRPr="00BF6EC3" w:rsidRDefault="006E051A" w:rsidP="002B3BD4">
      <w:pPr>
        <w:spacing w:after="120" w:line="240" w:lineRule="auto"/>
        <w:ind w:left="1843" w:hanging="1134"/>
        <w:jc w:val="both"/>
        <w:rPr>
          <w:rFonts w:ascii="Arial" w:eastAsia="Arial" w:hAnsi="Arial" w:cs="Arial"/>
          <w:color w:val="FF0000"/>
        </w:rPr>
      </w:pPr>
      <w:r w:rsidRPr="00BF6EC3">
        <w:rPr>
          <w:rFonts w:ascii="Arial" w:eastAsia="Arial" w:hAnsi="Arial" w:cs="Arial"/>
          <w:color w:val="FF0000"/>
        </w:rPr>
        <w:t xml:space="preserve">42.2.2       </w:t>
      </w:r>
      <w:r w:rsidR="005540D5" w:rsidRPr="00BF6EC3">
        <w:rPr>
          <w:rFonts w:ascii="Arial" w:eastAsia="Arial" w:hAnsi="Arial" w:cs="Arial"/>
          <w:color w:val="FF0000"/>
        </w:rPr>
        <w:t xml:space="preserve">  Only authori</w:t>
      </w:r>
      <w:r w:rsidR="007B7ACC" w:rsidRPr="00BF6EC3">
        <w:rPr>
          <w:rFonts w:ascii="Arial" w:eastAsia="Arial" w:hAnsi="Arial" w:cs="Arial"/>
          <w:color w:val="FF0000"/>
        </w:rPr>
        <w:t>s</w:t>
      </w:r>
      <w:r w:rsidR="005540D5" w:rsidRPr="00BF6EC3">
        <w:rPr>
          <w:rFonts w:ascii="Arial" w:eastAsia="Arial" w:hAnsi="Arial" w:cs="Arial"/>
          <w:color w:val="FF0000"/>
        </w:rPr>
        <w:t>ed personnel will be allowed access to the specialist keys.</w:t>
      </w:r>
    </w:p>
    <w:p w14:paraId="6520A639" w14:textId="0A487104" w:rsidR="00604847" w:rsidRPr="00BF6EC3" w:rsidRDefault="00604847" w:rsidP="002B3BD4">
      <w:pPr>
        <w:spacing w:after="120" w:line="240" w:lineRule="auto"/>
        <w:ind w:left="1843" w:hanging="1134"/>
        <w:jc w:val="both"/>
        <w:rPr>
          <w:rFonts w:ascii="Arial" w:eastAsia="Arial" w:hAnsi="Arial" w:cs="Arial"/>
          <w:color w:val="FF0000"/>
        </w:rPr>
      </w:pPr>
      <w:r w:rsidRPr="00BF6EC3">
        <w:rPr>
          <w:rFonts w:ascii="Arial" w:eastAsia="Arial" w:hAnsi="Arial" w:cs="Arial"/>
          <w:color w:val="FF0000"/>
        </w:rPr>
        <w:t xml:space="preserve">42.2.3 </w:t>
      </w:r>
      <w:r w:rsidRPr="00BF6EC3">
        <w:rPr>
          <w:rFonts w:ascii="Arial" w:eastAsia="Arial" w:hAnsi="Arial" w:cs="Arial"/>
          <w:color w:val="FF0000"/>
        </w:rPr>
        <w:tab/>
        <w:t>Specialis</w:t>
      </w:r>
      <w:r w:rsidR="004348CC" w:rsidRPr="00BF6EC3">
        <w:rPr>
          <w:rFonts w:ascii="Arial" w:eastAsia="Arial" w:hAnsi="Arial" w:cs="Arial"/>
          <w:color w:val="FF0000"/>
        </w:rPr>
        <w:t>t</w:t>
      </w:r>
      <w:r w:rsidRPr="00BF6EC3">
        <w:rPr>
          <w:rFonts w:ascii="Arial" w:eastAsia="Arial" w:hAnsi="Arial" w:cs="Arial"/>
          <w:color w:val="FF0000"/>
        </w:rPr>
        <w:t xml:space="preserve"> keys will be limited in numbe</w:t>
      </w:r>
      <w:r w:rsidR="00BA7D3B" w:rsidRPr="00BF6EC3">
        <w:rPr>
          <w:rFonts w:ascii="Arial" w:eastAsia="Arial" w:hAnsi="Arial" w:cs="Arial"/>
          <w:color w:val="FF0000"/>
        </w:rPr>
        <w:t>r.</w:t>
      </w:r>
    </w:p>
    <w:p w14:paraId="0D6BE477" w14:textId="5DC8D143" w:rsidR="005613AF" w:rsidRPr="00D6142F" w:rsidRDefault="001E6FBA" w:rsidP="002B3BD4">
      <w:pPr>
        <w:spacing w:after="120" w:line="240" w:lineRule="auto"/>
        <w:jc w:val="both"/>
        <w:rPr>
          <w:rFonts w:ascii="Arial" w:eastAsia="Arial" w:hAnsi="Arial" w:cs="Arial"/>
        </w:rPr>
      </w:pPr>
      <w:r>
        <w:rPr>
          <w:rFonts w:ascii="Arial" w:eastAsia="Arial" w:hAnsi="Arial" w:cs="Arial"/>
        </w:rPr>
        <w:t xml:space="preserve">42.3 </w:t>
      </w:r>
      <w:r>
        <w:rPr>
          <w:rFonts w:ascii="Arial" w:eastAsia="Arial" w:hAnsi="Arial" w:cs="Arial"/>
        </w:rPr>
        <w:tab/>
        <w:t xml:space="preserve">The </w:t>
      </w:r>
      <w:r w:rsidR="00B22874" w:rsidRPr="00D6142F">
        <w:rPr>
          <w:rFonts w:ascii="Arial" w:eastAsia="Arial" w:hAnsi="Arial" w:cs="Arial"/>
        </w:rPr>
        <w:t xml:space="preserve">Supplier shall: </w:t>
      </w:r>
    </w:p>
    <w:p w14:paraId="48AE4AAA" w14:textId="0D2C9099" w:rsidR="006E051A" w:rsidRPr="00BF6EC3" w:rsidRDefault="006E051A" w:rsidP="002B3BD4">
      <w:pPr>
        <w:spacing w:after="120" w:line="240" w:lineRule="auto"/>
        <w:ind w:left="1843" w:hanging="1134"/>
        <w:jc w:val="both"/>
        <w:rPr>
          <w:rFonts w:ascii="Arial" w:eastAsia="Arial" w:hAnsi="Arial" w:cs="Arial"/>
          <w:color w:val="FF0000"/>
        </w:rPr>
      </w:pPr>
      <w:r w:rsidRPr="00BF6EC3">
        <w:rPr>
          <w:rFonts w:ascii="Arial" w:eastAsia="Arial" w:hAnsi="Arial" w:cs="Arial"/>
          <w:color w:val="FF0000"/>
        </w:rPr>
        <w:t>42.</w:t>
      </w:r>
      <w:r w:rsidR="001E6FBA" w:rsidRPr="00BF6EC3">
        <w:rPr>
          <w:rFonts w:ascii="Arial" w:eastAsia="Arial" w:hAnsi="Arial" w:cs="Arial"/>
          <w:color w:val="FF0000"/>
        </w:rPr>
        <w:t>3</w:t>
      </w:r>
      <w:r w:rsidRPr="00BF6EC3">
        <w:rPr>
          <w:rFonts w:ascii="Arial" w:eastAsia="Arial" w:hAnsi="Arial" w:cs="Arial"/>
          <w:color w:val="FF0000"/>
        </w:rPr>
        <w:t>.</w:t>
      </w:r>
      <w:r w:rsidR="001E6FBA" w:rsidRPr="00BF6EC3">
        <w:rPr>
          <w:rFonts w:ascii="Arial" w:eastAsia="Arial" w:hAnsi="Arial" w:cs="Arial"/>
          <w:color w:val="FF0000"/>
        </w:rPr>
        <w:t>1</w:t>
      </w:r>
      <w:r w:rsidRPr="00BF6EC3">
        <w:rPr>
          <w:rFonts w:ascii="Arial" w:eastAsia="Arial" w:hAnsi="Arial" w:cs="Arial"/>
          <w:color w:val="FF0000"/>
        </w:rPr>
        <w:tab/>
      </w:r>
      <w:r w:rsidR="00337E0C" w:rsidRPr="00BF6EC3">
        <w:rPr>
          <w:rFonts w:ascii="Arial" w:eastAsia="Arial" w:hAnsi="Arial" w:cs="Arial"/>
          <w:color w:val="FF0000"/>
        </w:rPr>
        <w:t>Be</w:t>
      </w:r>
      <w:r w:rsidRPr="00BF6EC3">
        <w:rPr>
          <w:rFonts w:ascii="Arial" w:eastAsia="Arial" w:hAnsi="Arial" w:cs="Arial"/>
          <w:color w:val="FF0000"/>
        </w:rPr>
        <w:t xml:space="preserve"> responsible for the costs and replacement of all associated locks and keys</w:t>
      </w:r>
      <w:r w:rsidR="004348CC" w:rsidRPr="00BF6EC3">
        <w:rPr>
          <w:rFonts w:ascii="Arial" w:eastAsia="Arial" w:hAnsi="Arial" w:cs="Arial"/>
          <w:color w:val="FF0000"/>
        </w:rPr>
        <w:t xml:space="preserve"> (suite)</w:t>
      </w:r>
      <w:r w:rsidRPr="00BF6EC3">
        <w:rPr>
          <w:rFonts w:ascii="Arial" w:eastAsia="Arial" w:hAnsi="Arial" w:cs="Arial"/>
          <w:color w:val="FF0000"/>
        </w:rPr>
        <w:t xml:space="preserve">, where </w:t>
      </w:r>
      <w:r w:rsidR="005540D5" w:rsidRPr="00BF6EC3">
        <w:rPr>
          <w:rFonts w:ascii="Arial" w:eastAsia="Arial" w:hAnsi="Arial" w:cs="Arial"/>
          <w:color w:val="FF0000"/>
        </w:rPr>
        <w:t xml:space="preserve">specialist keys which have been allocated to the </w:t>
      </w:r>
      <w:r w:rsidR="00337E0C" w:rsidRPr="00BF6EC3">
        <w:rPr>
          <w:rFonts w:ascii="Arial" w:eastAsia="Arial" w:hAnsi="Arial" w:cs="Arial"/>
          <w:color w:val="FF0000"/>
        </w:rPr>
        <w:t>S</w:t>
      </w:r>
      <w:r w:rsidR="005540D5" w:rsidRPr="00BF6EC3">
        <w:rPr>
          <w:rFonts w:ascii="Arial" w:eastAsia="Arial" w:hAnsi="Arial" w:cs="Arial"/>
          <w:color w:val="FF0000"/>
        </w:rPr>
        <w:t xml:space="preserve">upplier or to their </w:t>
      </w:r>
      <w:r w:rsidR="00337E0C" w:rsidRPr="00BF6EC3">
        <w:rPr>
          <w:rFonts w:ascii="Arial" w:eastAsia="Arial" w:hAnsi="Arial" w:cs="Arial"/>
          <w:color w:val="FF0000"/>
        </w:rPr>
        <w:t>S</w:t>
      </w:r>
      <w:r w:rsidR="005540D5" w:rsidRPr="00BF6EC3">
        <w:rPr>
          <w:rFonts w:ascii="Arial" w:eastAsia="Arial" w:hAnsi="Arial" w:cs="Arial"/>
          <w:color w:val="FF0000"/>
        </w:rPr>
        <w:t>ub-contractors</w:t>
      </w:r>
      <w:r w:rsidRPr="00BF6EC3">
        <w:rPr>
          <w:rFonts w:ascii="Arial" w:eastAsia="Arial" w:hAnsi="Arial" w:cs="Arial"/>
          <w:color w:val="FF0000"/>
        </w:rPr>
        <w:t xml:space="preserve"> are lost and</w:t>
      </w:r>
      <w:r w:rsidR="006C40D3">
        <w:rPr>
          <w:rFonts w:ascii="Arial" w:eastAsia="Arial" w:hAnsi="Arial" w:cs="Arial"/>
          <w:color w:val="FF0000"/>
        </w:rPr>
        <w:t xml:space="preserve"> </w:t>
      </w:r>
      <w:r w:rsidR="005540D5" w:rsidRPr="00BF6EC3">
        <w:rPr>
          <w:rFonts w:ascii="Arial" w:eastAsia="Arial" w:hAnsi="Arial" w:cs="Arial"/>
          <w:color w:val="FF0000"/>
        </w:rPr>
        <w:t>/</w:t>
      </w:r>
      <w:r w:rsidR="006C40D3">
        <w:rPr>
          <w:rFonts w:ascii="Arial" w:eastAsia="Arial" w:hAnsi="Arial" w:cs="Arial"/>
          <w:color w:val="FF0000"/>
        </w:rPr>
        <w:t xml:space="preserve"> </w:t>
      </w:r>
      <w:r w:rsidR="005540D5" w:rsidRPr="00BF6EC3">
        <w:rPr>
          <w:rFonts w:ascii="Arial" w:eastAsia="Arial" w:hAnsi="Arial" w:cs="Arial"/>
          <w:color w:val="FF0000"/>
        </w:rPr>
        <w:t>or</w:t>
      </w:r>
      <w:r w:rsidRPr="00BF6EC3">
        <w:rPr>
          <w:rFonts w:ascii="Arial" w:eastAsia="Arial" w:hAnsi="Arial" w:cs="Arial"/>
          <w:color w:val="FF0000"/>
        </w:rPr>
        <w:t xml:space="preserve"> </w:t>
      </w:r>
      <w:r w:rsidR="005540D5" w:rsidRPr="00BF6EC3">
        <w:rPr>
          <w:rFonts w:ascii="Arial" w:eastAsia="Arial" w:hAnsi="Arial" w:cs="Arial"/>
          <w:color w:val="FF0000"/>
        </w:rPr>
        <w:t>unaccountable</w:t>
      </w:r>
      <w:r w:rsidR="00BA7D3B" w:rsidRPr="00BF6EC3">
        <w:rPr>
          <w:rFonts w:ascii="Arial" w:eastAsia="Arial" w:hAnsi="Arial" w:cs="Arial"/>
          <w:color w:val="FF0000"/>
        </w:rPr>
        <w:t>.</w:t>
      </w:r>
      <w:r w:rsidR="005540D5" w:rsidRPr="00BF6EC3">
        <w:rPr>
          <w:rFonts w:ascii="Arial" w:eastAsia="Arial" w:hAnsi="Arial" w:cs="Arial"/>
          <w:color w:val="FF0000"/>
        </w:rPr>
        <w:t xml:space="preserve"> </w:t>
      </w:r>
    </w:p>
    <w:p w14:paraId="374E87E9" w14:textId="1F9A3788" w:rsidR="009374A5" w:rsidRPr="00BF6EC3" w:rsidRDefault="009374A5" w:rsidP="002B3BD4">
      <w:pPr>
        <w:spacing w:after="120" w:line="240" w:lineRule="auto"/>
        <w:ind w:left="1843" w:hanging="1134"/>
        <w:jc w:val="both"/>
        <w:rPr>
          <w:rFonts w:ascii="Arial" w:eastAsia="Arial" w:hAnsi="Arial" w:cs="Arial"/>
          <w:color w:val="FF0000"/>
        </w:rPr>
      </w:pPr>
      <w:r w:rsidRPr="00BF6EC3">
        <w:rPr>
          <w:rFonts w:ascii="Arial" w:eastAsia="Arial" w:hAnsi="Arial" w:cs="Arial"/>
          <w:color w:val="FF0000"/>
        </w:rPr>
        <w:t>42.</w:t>
      </w:r>
      <w:r w:rsidR="001E6FBA" w:rsidRPr="00BF6EC3">
        <w:rPr>
          <w:rFonts w:ascii="Arial" w:eastAsia="Arial" w:hAnsi="Arial" w:cs="Arial"/>
          <w:color w:val="FF0000"/>
        </w:rPr>
        <w:t>3</w:t>
      </w:r>
      <w:r w:rsidRPr="00BF6EC3">
        <w:rPr>
          <w:rFonts w:ascii="Arial" w:eastAsia="Arial" w:hAnsi="Arial" w:cs="Arial"/>
          <w:color w:val="FF0000"/>
        </w:rPr>
        <w:t>.</w:t>
      </w:r>
      <w:r w:rsidR="001E6FBA" w:rsidRPr="00BF6EC3">
        <w:rPr>
          <w:rFonts w:ascii="Arial" w:eastAsia="Arial" w:hAnsi="Arial" w:cs="Arial"/>
          <w:color w:val="FF0000"/>
        </w:rPr>
        <w:t>2</w:t>
      </w:r>
      <w:r w:rsidRPr="00BF6EC3">
        <w:rPr>
          <w:rFonts w:ascii="Arial" w:eastAsia="Arial" w:hAnsi="Arial" w:cs="Arial"/>
          <w:color w:val="FF0000"/>
        </w:rPr>
        <w:tab/>
        <w:t xml:space="preserve">Ensure any additional keys or locks needed are requested through </w:t>
      </w:r>
      <w:r w:rsidR="008C61CA" w:rsidRPr="00BF6EC3">
        <w:rPr>
          <w:rFonts w:ascii="Arial" w:eastAsia="Arial" w:hAnsi="Arial" w:cs="Arial"/>
          <w:color w:val="FF0000"/>
        </w:rPr>
        <w:t>Buyer’s Authorised Representative</w:t>
      </w:r>
      <w:r w:rsidRPr="00BF6EC3">
        <w:rPr>
          <w:rFonts w:ascii="Arial" w:eastAsia="Arial" w:hAnsi="Arial" w:cs="Arial"/>
          <w:color w:val="FF0000"/>
        </w:rPr>
        <w:t xml:space="preserve"> which must be obtained via their nominated supplier.</w:t>
      </w:r>
    </w:p>
    <w:p w14:paraId="38E7C44D" w14:textId="26C3E09A" w:rsidR="009374A5" w:rsidRPr="00BF6EC3" w:rsidRDefault="009374A5" w:rsidP="002B3BD4">
      <w:pPr>
        <w:spacing w:after="120" w:line="240" w:lineRule="auto"/>
        <w:ind w:left="1843" w:hanging="1134"/>
        <w:jc w:val="both"/>
        <w:rPr>
          <w:rFonts w:ascii="Arial" w:eastAsia="Arial" w:hAnsi="Arial" w:cs="Arial"/>
          <w:color w:val="FF0000"/>
        </w:rPr>
      </w:pPr>
      <w:r w:rsidRPr="00BF6EC3">
        <w:rPr>
          <w:rFonts w:ascii="Arial" w:eastAsia="Arial" w:hAnsi="Arial" w:cs="Arial"/>
          <w:color w:val="FF0000"/>
        </w:rPr>
        <w:t>42.</w:t>
      </w:r>
      <w:r w:rsidR="001E6FBA" w:rsidRPr="00BF6EC3">
        <w:rPr>
          <w:rFonts w:ascii="Arial" w:eastAsia="Arial" w:hAnsi="Arial" w:cs="Arial"/>
          <w:color w:val="FF0000"/>
        </w:rPr>
        <w:t>3</w:t>
      </w:r>
      <w:r w:rsidRPr="00BF6EC3">
        <w:rPr>
          <w:rFonts w:ascii="Arial" w:eastAsia="Arial" w:hAnsi="Arial" w:cs="Arial"/>
          <w:color w:val="FF0000"/>
        </w:rPr>
        <w:t>.</w:t>
      </w:r>
      <w:r w:rsidR="001E6FBA" w:rsidRPr="00BF6EC3">
        <w:rPr>
          <w:rFonts w:ascii="Arial" w:eastAsia="Arial" w:hAnsi="Arial" w:cs="Arial"/>
          <w:color w:val="FF0000"/>
        </w:rPr>
        <w:t>3</w:t>
      </w:r>
      <w:r w:rsidRPr="00BF6EC3">
        <w:rPr>
          <w:rFonts w:ascii="Arial" w:eastAsia="Arial" w:hAnsi="Arial" w:cs="Arial"/>
          <w:color w:val="FF0000"/>
        </w:rPr>
        <w:tab/>
        <w:t>Provide maintenance and repair services to standard door hardware and furniture.</w:t>
      </w:r>
    </w:p>
    <w:p w14:paraId="225F604C" w14:textId="64A92EE1" w:rsidR="005613AF" w:rsidRDefault="00B22874" w:rsidP="0038287B">
      <w:pPr>
        <w:spacing w:after="0" w:line="240" w:lineRule="auto"/>
        <w:ind w:left="1843" w:hanging="1134"/>
        <w:jc w:val="both"/>
        <w:rPr>
          <w:rFonts w:ascii="Arial" w:eastAsia="Arial" w:hAnsi="Arial" w:cs="Arial"/>
        </w:rPr>
      </w:pPr>
      <w:r w:rsidRPr="00D6142F">
        <w:rPr>
          <w:rFonts w:ascii="Arial" w:eastAsia="Arial" w:hAnsi="Arial" w:cs="Arial"/>
        </w:rPr>
        <w:t>42.</w:t>
      </w:r>
      <w:r w:rsidR="001E6FBA">
        <w:rPr>
          <w:rFonts w:ascii="Arial" w:eastAsia="Arial" w:hAnsi="Arial" w:cs="Arial"/>
        </w:rPr>
        <w:t>3</w:t>
      </w:r>
      <w:r w:rsidRPr="00D6142F">
        <w:rPr>
          <w:rFonts w:ascii="Arial" w:eastAsia="Arial" w:hAnsi="Arial" w:cs="Arial"/>
        </w:rPr>
        <w:t>.</w:t>
      </w:r>
      <w:r w:rsidR="001E6FBA">
        <w:rPr>
          <w:rFonts w:ascii="Arial" w:eastAsia="Arial" w:hAnsi="Arial" w:cs="Arial"/>
        </w:rPr>
        <w:t>4</w:t>
      </w:r>
      <w:r w:rsidRPr="00D6142F">
        <w:rPr>
          <w:rFonts w:ascii="Arial" w:eastAsia="Arial" w:hAnsi="Arial" w:cs="Arial"/>
        </w:rPr>
        <w:tab/>
        <w:t xml:space="preserve">Demonstrate through the appropriate level of security clearance, as specified by </w:t>
      </w:r>
      <w:r w:rsidR="00165FC3" w:rsidRPr="00D6142F">
        <w:rPr>
          <w:rFonts w:ascii="Arial" w:eastAsia="Arial" w:hAnsi="Arial" w:cs="Arial"/>
        </w:rPr>
        <w:t>the Buyer</w:t>
      </w:r>
      <w:r w:rsidRPr="00D6142F">
        <w:rPr>
          <w:rFonts w:ascii="Arial" w:eastAsia="Arial" w:hAnsi="Arial" w:cs="Arial"/>
        </w:rPr>
        <w:t xml:space="preserve">, that any </w:t>
      </w:r>
      <w:r w:rsidR="008C61CA" w:rsidRPr="00BF6EC3">
        <w:rPr>
          <w:rFonts w:ascii="Arial" w:eastAsia="Arial" w:hAnsi="Arial" w:cs="Arial"/>
          <w:color w:val="FF0000"/>
        </w:rPr>
        <w:t>Supplier</w:t>
      </w:r>
      <w:r w:rsidRPr="00D6142F">
        <w:rPr>
          <w:rFonts w:ascii="Arial" w:eastAsia="Arial" w:hAnsi="Arial" w:cs="Arial"/>
        </w:rPr>
        <w:t xml:space="preserve"> Staff involved </w:t>
      </w:r>
      <w:r w:rsidRPr="00BF6EC3">
        <w:rPr>
          <w:rFonts w:ascii="Arial" w:eastAsia="Arial" w:hAnsi="Arial" w:cs="Arial"/>
          <w:color w:val="FF0000"/>
        </w:rPr>
        <w:t>in</w:t>
      </w:r>
      <w:r w:rsidR="008C61CA" w:rsidRPr="00BF6EC3">
        <w:rPr>
          <w:rFonts w:ascii="Arial" w:eastAsia="Arial" w:hAnsi="Arial" w:cs="Arial"/>
          <w:color w:val="FF0000"/>
        </w:rPr>
        <w:t xml:space="preserve"> the provision of</w:t>
      </w:r>
      <w:r w:rsidRPr="00BF6EC3">
        <w:rPr>
          <w:rFonts w:ascii="Arial" w:eastAsia="Arial" w:hAnsi="Arial" w:cs="Arial"/>
          <w:color w:val="FF0000"/>
        </w:rPr>
        <w:t xml:space="preserve"> the </w:t>
      </w:r>
      <w:r w:rsidRPr="00D6142F">
        <w:rPr>
          <w:rFonts w:ascii="Arial" w:eastAsia="Arial" w:hAnsi="Arial" w:cs="Arial"/>
        </w:rPr>
        <w:t xml:space="preserve">Services </w:t>
      </w:r>
      <w:r w:rsidR="008C61CA" w:rsidRPr="00BF6EC3">
        <w:rPr>
          <w:rFonts w:ascii="Arial" w:eastAsia="Arial" w:hAnsi="Arial" w:cs="Arial"/>
          <w:color w:val="FF0000"/>
        </w:rPr>
        <w:t xml:space="preserve">under section 42 </w:t>
      </w:r>
      <w:r w:rsidRPr="00D6142F">
        <w:rPr>
          <w:rFonts w:ascii="Arial" w:eastAsia="Arial" w:hAnsi="Arial" w:cs="Arial"/>
        </w:rPr>
        <w:t>are appropriate to the operating environment</w:t>
      </w:r>
      <w:r w:rsidR="00BA7D3B">
        <w:rPr>
          <w:rFonts w:ascii="Arial" w:eastAsia="Arial" w:hAnsi="Arial" w:cs="Arial"/>
        </w:rPr>
        <w:t xml:space="preserve"> </w:t>
      </w:r>
      <w:r w:rsidR="00BA7D3B" w:rsidRPr="00BF6EC3">
        <w:rPr>
          <w:rFonts w:ascii="Arial" w:eastAsia="Arial" w:hAnsi="Arial" w:cs="Arial"/>
          <w:color w:val="FF0000"/>
        </w:rPr>
        <w:t xml:space="preserve">and have all necessary </w:t>
      </w:r>
      <w:r w:rsidR="000C2A48" w:rsidRPr="00BF6EC3">
        <w:rPr>
          <w:rFonts w:ascii="Arial" w:eastAsia="Arial" w:hAnsi="Arial" w:cs="Arial"/>
          <w:color w:val="FF0000"/>
        </w:rPr>
        <w:t xml:space="preserve">training and </w:t>
      </w:r>
      <w:r w:rsidR="00BA7D3B" w:rsidRPr="00BF6EC3">
        <w:rPr>
          <w:rFonts w:ascii="Arial" w:eastAsia="Arial" w:hAnsi="Arial" w:cs="Arial"/>
          <w:color w:val="FF0000"/>
        </w:rPr>
        <w:t>security clearances</w:t>
      </w:r>
      <w:r w:rsidRPr="00BF6EC3">
        <w:rPr>
          <w:rFonts w:ascii="Arial" w:eastAsia="Arial" w:hAnsi="Arial" w:cs="Arial"/>
          <w:color w:val="FF0000"/>
        </w:rPr>
        <w:t>.</w:t>
      </w:r>
    </w:p>
    <w:p w14:paraId="110020C2" w14:textId="77777777" w:rsidR="0038287B" w:rsidRPr="00D6142F" w:rsidRDefault="0038287B" w:rsidP="0038287B">
      <w:pPr>
        <w:spacing w:after="0" w:line="240" w:lineRule="auto"/>
        <w:ind w:left="1843" w:hanging="1134"/>
        <w:jc w:val="both"/>
        <w:rPr>
          <w:rFonts w:ascii="Arial" w:eastAsia="Arial" w:hAnsi="Arial" w:cs="Arial"/>
        </w:rPr>
      </w:pPr>
    </w:p>
    <w:bookmarkEnd w:id="213"/>
    <w:bookmarkEnd w:id="212"/>
    <w:p w14:paraId="62055D47" w14:textId="77777777" w:rsidR="005613AF" w:rsidRDefault="00B22874" w:rsidP="002B3BD4">
      <w:pPr>
        <w:spacing w:after="120" w:line="240" w:lineRule="auto"/>
        <w:jc w:val="both"/>
        <w:rPr>
          <w:rFonts w:ascii="Arial" w:eastAsia="Arial" w:hAnsi="Arial" w:cs="Arial"/>
          <w:b/>
        </w:rPr>
      </w:pPr>
      <w:r>
        <w:rPr>
          <w:rFonts w:ascii="Arial" w:eastAsia="Arial" w:hAnsi="Arial" w:cs="Arial"/>
          <w:b/>
        </w:rPr>
        <w:lastRenderedPageBreak/>
        <w:t>43.   Service E21 - Specialist Maintenance Services</w:t>
      </w:r>
    </w:p>
    <w:p w14:paraId="4050CD0C" w14:textId="04C9C0CB" w:rsidR="005613AF" w:rsidRDefault="00B22874" w:rsidP="002B3BD4">
      <w:pPr>
        <w:spacing w:after="120" w:line="240" w:lineRule="auto"/>
        <w:jc w:val="both"/>
        <w:rPr>
          <w:rFonts w:ascii="Arial" w:eastAsia="Arial" w:hAnsi="Arial" w:cs="Arial"/>
        </w:rPr>
      </w:pPr>
      <w:r>
        <w:rPr>
          <w:rFonts w:ascii="Arial" w:eastAsia="Arial" w:hAnsi="Arial" w:cs="Arial"/>
        </w:rPr>
        <w:t>43.1</w:t>
      </w:r>
      <w:r>
        <w:rPr>
          <w:rFonts w:ascii="Arial" w:eastAsia="Arial" w:hAnsi="Arial" w:cs="Arial"/>
        </w:rPr>
        <w:tab/>
        <w:t>The following</w:t>
      </w:r>
      <w:r w:rsidR="008C61CA">
        <w:rPr>
          <w:rFonts w:ascii="Arial" w:eastAsia="Arial" w:hAnsi="Arial" w:cs="Arial"/>
        </w:rPr>
        <w:t xml:space="preserve"> </w:t>
      </w:r>
      <w:r w:rsidR="008C61CA" w:rsidRPr="00BF6EC3">
        <w:rPr>
          <w:rFonts w:ascii="Arial" w:eastAsia="Arial" w:hAnsi="Arial" w:cs="Arial"/>
          <w:color w:val="FF0000"/>
        </w:rPr>
        <w:t>requirements and</w:t>
      </w:r>
      <w:r w:rsidRPr="00BF6EC3">
        <w:rPr>
          <w:rFonts w:ascii="Arial" w:eastAsia="Arial" w:hAnsi="Arial" w:cs="Arial"/>
          <w:color w:val="FF0000"/>
        </w:rPr>
        <w:t xml:space="preserve"> </w:t>
      </w:r>
      <w:r>
        <w:rPr>
          <w:rFonts w:ascii="Arial" w:eastAsia="Arial" w:hAnsi="Arial" w:cs="Arial"/>
        </w:rPr>
        <w:t xml:space="preserve">Standards </w:t>
      </w:r>
      <w:r w:rsidR="008C61CA" w:rsidRPr="00BF6EC3">
        <w:rPr>
          <w:rFonts w:ascii="Arial" w:eastAsia="Arial" w:hAnsi="Arial" w:cs="Arial"/>
          <w:color w:val="FF0000"/>
        </w:rPr>
        <w:t>shall</w:t>
      </w:r>
      <w:r w:rsidR="008C61CA">
        <w:rPr>
          <w:rFonts w:ascii="Arial" w:eastAsia="Arial" w:hAnsi="Arial" w:cs="Arial"/>
        </w:rPr>
        <w:t xml:space="preserve"> </w:t>
      </w:r>
      <w:r>
        <w:rPr>
          <w:rFonts w:ascii="Arial" w:eastAsia="Arial" w:hAnsi="Arial" w:cs="Arial"/>
        </w:rPr>
        <w:t>apply to this Service - SE21.</w:t>
      </w:r>
    </w:p>
    <w:p w14:paraId="76D71887" w14:textId="0E4AEF09" w:rsidR="005613AF" w:rsidRPr="00E41EE8" w:rsidRDefault="00B22874" w:rsidP="002B3BD4">
      <w:pPr>
        <w:spacing w:after="120" w:line="240" w:lineRule="auto"/>
        <w:ind w:left="720" w:hanging="720"/>
        <w:jc w:val="both"/>
        <w:rPr>
          <w:rFonts w:ascii="Arial" w:eastAsia="Arial" w:hAnsi="Arial" w:cs="Arial"/>
          <w:color w:val="auto"/>
        </w:rPr>
      </w:pPr>
      <w:r>
        <w:rPr>
          <w:rFonts w:ascii="Arial" w:eastAsia="Arial" w:hAnsi="Arial" w:cs="Arial"/>
        </w:rPr>
        <w:t>43.2</w:t>
      </w:r>
      <w:r>
        <w:rPr>
          <w:rFonts w:ascii="Arial" w:eastAsia="Arial" w:hAnsi="Arial" w:cs="Arial"/>
        </w:rPr>
        <w:tab/>
      </w:r>
      <w:r w:rsidRPr="00E41EE8">
        <w:rPr>
          <w:rFonts w:ascii="Arial" w:eastAsia="Arial" w:hAnsi="Arial" w:cs="Arial"/>
          <w:color w:val="auto"/>
        </w:rPr>
        <w:t>The Supplier shall be responsible for undertaking inspections and all maintenance activities for the specialist maintenance</w:t>
      </w:r>
      <w:r w:rsidR="00037A48" w:rsidRPr="00E41EE8">
        <w:rPr>
          <w:rFonts w:ascii="Arial" w:eastAsia="Arial" w:hAnsi="Arial" w:cs="Arial"/>
          <w:color w:val="auto"/>
        </w:rPr>
        <w:t xml:space="preserve"> s</w:t>
      </w:r>
      <w:r w:rsidRPr="00E41EE8">
        <w:rPr>
          <w:rFonts w:ascii="Arial" w:eastAsia="Arial" w:hAnsi="Arial" w:cs="Arial"/>
          <w:color w:val="auto"/>
        </w:rPr>
        <w:t>ervices</w:t>
      </w:r>
      <w:r w:rsidR="0002068D" w:rsidRPr="00E41EE8">
        <w:rPr>
          <w:rFonts w:ascii="Arial" w:eastAsia="Arial" w:hAnsi="Arial" w:cs="Arial"/>
          <w:color w:val="auto"/>
        </w:rPr>
        <w:t xml:space="preserve"> </w:t>
      </w:r>
      <w:r w:rsidR="0002068D" w:rsidRPr="00BF6EC3">
        <w:rPr>
          <w:rFonts w:ascii="Arial" w:eastAsia="Arial" w:hAnsi="Arial" w:cs="Arial"/>
          <w:color w:val="FF0000"/>
        </w:rPr>
        <w:t>in line with manufacturers</w:t>
      </w:r>
      <w:r w:rsidR="00037A48" w:rsidRPr="00BF6EC3">
        <w:rPr>
          <w:rFonts w:ascii="Arial" w:eastAsia="Arial" w:hAnsi="Arial" w:cs="Arial"/>
          <w:color w:val="FF0000"/>
        </w:rPr>
        <w:t xml:space="preserve"> recommendations, SFG20</w:t>
      </w:r>
      <w:r w:rsidR="00406828" w:rsidRPr="00BF6EC3">
        <w:rPr>
          <w:rFonts w:ascii="Arial" w:eastAsia="Arial" w:hAnsi="Arial" w:cs="Arial"/>
          <w:color w:val="FF0000"/>
        </w:rPr>
        <w:t>, best practice</w:t>
      </w:r>
      <w:r w:rsidR="00037A48" w:rsidRPr="00BF6EC3">
        <w:rPr>
          <w:rFonts w:ascii="Arial" w:eastAsia="Arial" w:hAnsi="Arial" w:cs="Arial"/>
          <w:color w:val="FF0000"/>
        </w:rPr>
        <w:t xml:space="preserve"> and any applicable statutory requirements</w:t>
      </w:r>
      <w:r w:rsidRPr="00BF6EC3">
        <w:rPr>
          <w:rFonts w:ascii="Arial" w:eastAsia="Arial" w:hAnsi="Arial" w:cs="Arial"/>
          <w:color w:val="FF0000"/>
        </w:rPr>
        <w:t xml:space="preserve">. </w:t>
      </w:r>
      <w:r w:rsidRPr="00E41EE8">
        <w:rPr>
          <w:rFonts w:ascii="Arial" w:eastAsia="Arial" w:hAnsi="Arial" w:cs="Arial"/>
          <w:color w:val="auto"/>
        </w:rPr>
        <w:t xml:space="preserve">These shall include but not be limited to: </w:t>
      </w:r>
    </w:p>
    <w:p w14:paraId="69C95AF1" w14:textId="58982D34" w:rsidR="005613AF" w:rsidRPr="00BF6EC3" w:rsidRDefault="00B22874" w:rsidP="002B3BD4">
      <w:pPr>
        <w:spacing w:after="120" w:line="240" w:lineRule="auto"/>
        <w:ind w:left="1843" w:hanging="1134"/>
        <w:jc w:val="both"/>
        <w:rPr>
          <w:rFonts w:ascii="Arial" w:eastAsia="Arial" w:hAnsi="Arial" w:cs="Arial"/>
          <w:color w:val="FF0000"/>
        </w:rPr>
      </w:pPr>
      <w:r w:rsidRPr="00BF6EC3">
        <w:rPr>
          <w:rFonts w:ascii="Arial" w:eastAsia="Arial" w:hAnsi="Arial" w:cs="Arial"/>
          <w:color w:val="FF0000"/>
        </w:rPr>
        <w:t>43.2.1</w:t>
      </w:r>
      <w:r w:rsidR="0045737D" w:rsidRPr="00BF6EC3">
        <w:rPr>
          <w:rFonts w:ascii="Arial" w:eastAsia="Arial" w:hAnsi="Arial" w:cs="Arial"/>
          <w:color w:val="FF0000"/>
        </w:rPr>
        <w:t xml:space="preserve"> </w:t>
      </w:r>
      <w:r w:rsidR="00CB0A3A" w:rsidRPr="00BF6EC3">
        <w:rPr>
          <w:rFonts w:ascii="Arial" w:eastAsia="Arial" w:hAnsi="Arial" w:cs="Arial"/>
          <w:color w:val="FF0000"/>
        </w:rPr>
        <w:t xml:space="preserve"> </w:t>
      </w:r>
      <w:r w:rsidR="00CB0A3A" w:rsidRPr="00BF6EC3">
        <w:rPr>
          <w:rFonts w:ascii="Arial" w:eastAsia="Arial" w:hAnsi="Arial" w:cs="Arial"/>
          <w:color w:val="FF0000"/>
        </w:rPr>
        <w:tab/>
      </w:r>
      <w:r w:rsidR="0045737D" w:rsidRPr="00BF6EC3">
        <w:rPr>
          <w:rFonts w:ascii="Arial" w:eastAsia="Arial" w:hAnsi="Arial" w:cs="Arial"/>
          <w:color w:val="FF0000"/>
        </w:rPr>
        <w:t>Specialist wastepaper extraction systems</w:t>
      </w:r>
      <w:r w:rsidR="00BF6EC3" w:rsidRPr="00BF6EC3">
        <w:rPr>
          <w:rFonts w:ascii="Arial" w:eastAsia="Arial" w:hAnsi="Arial" w:cs="Arial"/>
          <w:color w:val="FF0000"/>
        </w:rPr>
        <w:t>;</w:t>
      </w:r>
    </w:p>
    <w:p w14:paraId="12E84D71" w14:textId="1B5A20CD" w:rsidR="0045737D" w:rsidRPr="00BF6EC3" w:rsidRDefault="00B22874" w:rsidP="002B3BD4">
      <w:pPr>
        <w:spacing w:after="120" w:line="240" w:lineRule="auto"/>
        <w:ind w:left="1843" w:hanging="1134"/>
        <w:jc w:val="both"/>
        <w:rPr>
          <w:rFonts w:ascii="Arial" w:eastAsia="Arial" w:hAnsi="Arial" w:cs="Arial"/>
          <w:color w:val="FF0000"/>
        </w:rPr>
      </w:pPr>
      <w:r w:rsidRPr="00BF6EC3">
        <w:rPr>
          <w:rFonts w:ascii="Arial" w:eastAsia="Arial" w:hAnsi="Arial" w:cs="Arial"/>
          <w:color w:val="FF0000"/>
        </w:rPr>
        <w:t>43.2.2</w:t>
      </w:r>
      <w:r w:rsidRPr="00BF6EC3">
        <w:rPr>
          <w:rFonts w:ascii="Arial" w:eastAsia="Arial" w:hAnsi="Arial" w:cs="Arial"/>
          <w:color w:val="FF0000"/>
        </w:rPr>
        <w:tab/>
      </w:r>
      <w:r w:rsidR="0045737D" w:rsidRPr="00BF6EC3">
        <w:rPr>
          <w:rFonts w:ascii="Arial" w:eastAsia="Arial" w:hAnsi="Arial" w:cs="Arial"/>
          <w:color w:val="FF0000"/>
        </w:rPr>
        <w:t>Waster paper compactors</w:t>
      </w:r>
      <w:r w:rsidR="001E6FBA" w:rsidRPr="00BF6EC3">
        <w:rPr>
          <w:rFonts w:ascii="Arial" w:eastAsia="Arial" w:hAnsi="Arial" w:cs="Arial"/>
          <w:color w:val="FF0000"/>
        </w:rPr>
        <w:t>;</w:t>
      </w:r>
    </w:p>
    <w:p w14:paraId="21FB9ABF" w14:textId="00BA7320" w:rsidR="005613AF" w:rsidRPr="00BF6EC3" w:rsidRDefault="00B22874" w:rsidP="002B3BD4">
      <w:pPr>
        <w:spacing w:after="120" w:line="240" w:lineRule="auto"/>
        <w:ind w:left="1843" w:hanging="1134"/>
        <w:jc w:val="both"/>
        <w:rPr>
          <w:rFonts w:ascii="Arial" w:eastAsia="Arial" w:hAnsi="Arial" w:cs="Arial"/>
          <w:color w:val="FF0000"/>
        </w:rPr>
      </w:pPr>
      <w:r w:rsidRPr="00BF6EC3">
        <w:rPr>
          <w:rFonts w:ascii="Arial" w:eastAsia="Arial" w:hAnsi="Arial" w:cs="Arial"/>
          <w:color w:val="FF0000"/>
        </w:rPr>
        <w:t>43.2.3</w:t>
      </w:r>
      <w:r w:rsidR="00CB0A3A" w:rsidRPr="00BF6EC3">
        <w:rPr>
          <w:rFonts w:ascii="Arial" w:eastAsia="Arial" w:hAnsi="Arial" w:cs="Arial"/>
          <w:color w:val="FF0000"/>
        </w:rPr>
        <w:t xml:space="preserve">  </w:t>
      </w:r>
      <w:r w:rsidR="00CB0A3A" w:rsidRPr="00BF6EC3">
        <w:rPr>
          <w:rFonts w:ascii="Arial" w:eastAsia="Arial" w:hAnsi="Arial" w:cs="Arial"/>
          <w:color w:val="FF0000"/>
        </w:rPr>
        <w:tab/>
        <w:t>Mobile Elevated Working Platform (MEWP); e.g.</w:t>
      </w:r>
      <w:r w:rsidR="00BF6EC3" w:rsidRPr="00BF6EC3">
        <w:rPr>
          <w:rFonts w:ascii="Arial" w:eastAsia="Arial" w:hAnsi="Arial" w:cs="Arial"/>
          <w:color w:val="FF0000"/>
        </w:rPr>
        <w:t xml:space="preserve"> </w:t>
      </w:r>
      <w:r w:rsidR="00CB0A3A" w:rsidRPr="00BF6EC3">
        <w:rPr>
          <w:rFonts w:ascii="Arial" w:eastAsia="Arial" w:hAnsi="Arial" w:cs="Arial"/>
          <w:color w:val="FF0000"/>
        </w:rPr>
        <w:t>Genie Lift at the     Innovation building</w:t>
      </w:r>
      <w:r w:rsidR="00F01718" w:rsidRPr="00BF6EC3">
        <w:rPr>
          <w:rFonts w:ascii="Arial" w:eastAsia="Arial" w:hAnsi="Arial" w:cs="Arial"/>
          <w:color w:val="FF0000"/>
        </w:rPr>
        <w:t xml:space="preserve"> (location subject to change dependent on business requirements)</w:t>
      </w:r>
      <w:r w:rsidRPr="00BF6EC3">
        <w:rPr>
          <w:rFonts w:ascii="Arial" w:eastAsia="Arial" w:hAnsi="Arial" w:cs="Arial"/>
          <w:color w:val="FF0000"/>
        </w:rPr>
        <w:t xml:space="preserve">; </w:t>
      </w:r>
    </w:p>
    <w:p w14:paraId="4C6C4EE7" w14:textId="490F6547" w:rsidR="005613AF" w:rsidRPr="00BF6EC3" w:rsidRDefault="00B22874" w:rsidP="002B3BD4">
      <w:pPr>
        <w:spacing w:after="120" w:line="240" w:lineRule="auto"/>
        <w:ind w:left="1843" w:hanging="1134"/>
        <w:jc w:val="both"/>
        <w:rPr>
          <w:rFonts w:ascii="Arial" w:eastAsia="Arial" w:hAnsi="Arial" w:cs="Arial"/>
          <w:color w:val="FF0000"/>
        </w:rPr>
      </w:pPr>
      <w:r w:rsidRPr="00BF6EC3">
        <w:rPr>
          <w:rFonts w:ascii="Arial" w:eastAsia="Arial" w:hAnsi="Arial" w:cs="Arial"/>
          <w:color w:val="FF0000"/>
        </w:rPr>
        <w:t>43.2.4</w:t>
      </w:r>
      <w:r w:rsidRPr="00BF6EC3">
        <w:rPr>
          <w:rFonts w:ascii="Arial" w:eastAsia="Arial" w:hAnsi="Arial" w:cs="Arial"/>
          <w:color w:val="FF0000"/>
        </w:rPr>
        <w:tab/>
      </w:r>
      <w:r w:rsidR="00CB0A3A" w:rsidRPr="00BF6EC3">
        <w:rPr>
          <w:rFonts w:ascii="Arial" w:eastAsia="Arial" w:hAnsi="Arial" w:cs="Arial"/>
          <w:color w:val="FF0000"/>
        </w:rPr>
        <w:t>High density storage</w:t>
      </w:r>
      <w:r w:rsidR="0046255F" w:rsidRPr="00BF6EC3">
        <w:rPr>
          <w:rFonts w:ascii="Arial" w:eastAsia="Arial" w:hAnsi="Arial" w:cs="Arial"/>
          <w:color w:val="FF0000"/>
        </w:rPr>
        <w:t xml:space="preserve"> </w:t>
      </w:r>
      <w:r w:rsidR="00CB0A3A" w:rsidRPr="00BF6EC3">
        <w:rPr>
          <w:rFonts w:ascii="Arial" w:eastAsia="Arial" w:hAnsi="Arial" w:cs="Arial"/>
          <w:color w:val="FF0000"/>
        </w:rPr>
        <w:t>systems</w:t>
      </w:r>
      <w:r w:rsidR="008E2597" w:rsidRPr="00BF6EC3">
        <w:rPr>
          <w:rFonts w:ascii="Arial" w:eastAsia="Arial" w:hAnsi="Arial" w:cs="Arial"/>
          <w:color w:val="FF0000"/>
        </w:rPr>
        <w:t xml:space="preserve"> –</w:t>
      </w:r>
      <w:r w:rsidR="00AD2295" w:rsidRPr="00BF6EC3">
        <w:rPr>
          <w:rFonts w:ascii="Arial" w:eastAsia="Arial" w:hAnsi="Arial" w:cs="Arial"/>
          <w:color w:val="FF0000"/>
        </w:rPr>
        <w:t xml:space="preserve"> at Main site,</w:t>
      </w:r>
      <w:r w:rsidR="008E2597" w:rsidRPr="00BF6EC3">
        <w:rPr>
          <w:rFonts w:ascii="Arial" w:eastAsia="Arial" w:hAnsi="Arial" w:cs="Arial"/>
          <w:color w:val="FF0000"/>
        </w:rPr>
        <w:t xml:space="preserve"> D Block Ground Floor East</w:t>
      </w:r>
      <w:r w:rsidR="005248F3" w:rsidRPr="00BF6EC3">
        <w:rPr>
          <w:rFonts w:ascii="Arial" w:eastAsia="Arial" w:hAnsi="Arial" w:cs="Arial"/>
          <w:color w:val="FF0000"/>
        </w:rPr>
        <w:t xml:space="preserve"> </w:t>
      </w:r>
      <w:r w:rsidR="00AD2295" w:rsidRPr="00BF6EC3">
        <w:rPr>
          <w:rFonts w:ascii="Arial" w:eastAsia="Arial" w:hAnsi="Arial" w:cs="Arial"/>
          <w:color w:val="FF0000"/>
        </w:rPr>
        <w:t xml:space="preserve"> &amp; C Block 1st Floor West</w:t>
      </w:r>
      <w:r w:rsidR="00F01718" w:rsidRPr="00BF6EC3">
        <w:rPr>
          <w:rFonts w:ascii="Arial" w:eastAsia="Arial" w:hAnsi="Arial" w:cs="Arial"/>
          <w:color w:val="FF0000"/>
        </w:rPr>
        <w:t xml:space="preserve"> (location subject to change dependent on business requirements); </w:t>
      </w:r>
    </w:p>
    <w:p w14:paraId="58D0543E" w14:textId="70493A20" w:rsidR="00D20515" w:rsidRPr="00BF6EC3" w:rsidRDefault="00D20515" w:rsidP="002B3BD4">
      <w:pPr>
        <w:spacing w:after="120" w:line="240" w:lineRule="auto"/>
        <w:ind w:left="1843" w:hanging="1134"/>
        <w:jc w:val="both"/>
        <w:rPr>
          <w:rFonts w:ascii="Arial" w:eastAsia="Arial" w:hAnsi="Arial" w:cs="Arial"/>
          <w:color w:val="FF0000"/>
        </w:rPr>
      </w:pPr>
      <w:r w:rsidRPr="00BF6EC3">
        <w:rPr>
          <w:rFonts w:ascii="Arial" w:eastAsia="Arial" w:hAnsi="Arial" w:cs="Arial"/>
          <w:color w:val="FF0000"/>
        </w:rPr>
        <w:t>43.2.5</w:t>
      </w:r>
      <w:r w:rsidRPr="00BF6EC3">
        <w:rPr>
          <w:rFonts w:ascii="Arial" w:eastAsia="Arial" w:hAnsi="Arial" w:cs="Arial"/>
          <w:color w:val="FF0000"/>
        </w:rPr>
        <w:tab/>
        <w:t>Pallet and other Racking Systems</w:t>
      </w:r>
      <w:r w:rsidR="00AD2295" w:rsidRPr="00BF6EC3">
        <w:rPr>
          <w:rFonts w:ascii="Arial" w:eastAsia="Arial" w:hAnsi="Arial" w:cs="Arial"/>
          <w:color w:val="FF0000"/>
        </w:rPr>
        <w:t xml:space="preserve"> – at Main site, C &amp; D Block basements, Ty Felin &amp; Ty Forrest – unit 1</w:t>
      </w:r>
      <w:r w:rsidR="005248F3" w:rsidRPr="00BF6EC3">
        <w:rPr>
          <w:rFonts w:ascii="Arial" w:eastAsia="Arial" w:hAnsi="Arial" w:cs="Arial"/>
          <w:color w:val="FF0000"/>
        </w:rPr>
        <w:t>6</w:t>
      </w:r>
      <w:r w:rsidR="00F01718" w:rsidRPr="00BF6EC3">
        <w:rPr>
          <w:rFonts w:ascii="Arial" w:eastAsia="Arial" w:hAnsi="Arial" w:cs="Arial"/>
          <w:color w:val="FF0000"/>
        </w:rPr>
        <w:t xml:space="preserve"> (location subject to change dependent on business requirements); </w:t>
      </w:r>
    </w:p>
    <w:p w14:paraId="721BD2A0" w14:textId="1161B0B0" w:rsidR="005613AF" w:rsidRPr="00BF6EC3" w:rsidRDefault="00B22874" w:rsidP="002B3BD4">
      <w:pPr>
        <w:spacing w:after="120" w:line="240" w:lineRule="auto"/>
        <w:ind w:left="1843" w:hanging="1134"/>
        <w:jc w:val="both"/>
        <w:rPr>
          <w:rFonts w:ascii="Arial" w:eastAsia="Arial" w:hAnsi="Arial" w:cs="Arial"/>
          <w:color w:val="FF0000"/>
        </w:rPr>
      </w:pPr>
      <w:r w:rsidRPr="00BF6EC3">
        <w:rPr>
          <w:rFonts w:ascii="Arial" w:eastAsia="Arial" w:hAnsi="Arial" w:cs="Arial"/>
          <w:color w:val="FF0000"/>
        </w:rPr>
        <w:t>43.2.</w:t>
      </w:r>
      <w:r w:rsidR="00D20515" w:rsidRPr="00BF6EC3">
        <w:rPr>
          <w:rFonts w:ascii="Arial" w:eastAsia="Arial" w:hAnsi="Arial" w:cs="Arial"/>
          <w:color w:val="FF0000"/>
        </w:rPr>
        <w:t>6</w:t>
      </w:r>
      <w:r w:rsidRPr="00BF6EC3">
        <w:rPr>
          <w:rFonts w:ascii="Arial" w:eastAsia="Arial" w:hAnsi="Arial" w:cs="Arial"/>
          <w:color w:val="FF0000"/>
        </w:rPr>
        <w:tab/>
      </w:r>
      <w:r w:rsidR="004B4E3E" w:rsidRPr="00BF6EC3">
        <w:rPr>
          <w:rFonts w:ascii="Arial" w:eastAsia="Arial" w:hAnsi="Arial" w:cs="Arial"/>
          <w:color w:val="FF0000"/>
        </w:rPr>
        <w:t>Rainwater Harvesting Systems, Main site A &amp; B Blocks &amp; Ty Forest</w:t>
      </w:r>
      <w:r w:rsidR="001E6FBA" w:rsidRPr="00BF6EC3">
        <w:rPr>
          <w:rFonts w:ascii="Arial" w:eastAsia="Arial" w:hAnsi="Arial" w:cs="Arial"/>
          <w:color w:val="FF0000"/>
        </w:rPr>
        <w:t>;</w:t>
      </w:r>
      <w:r w:rsidRPr="00BF6EC3">
        <w:rPr>
          <w:rFonts w:ascii="Arial" w:eastAsia="Arial" w:hAnsi="Arial" w:cs="Arial"/>
          <w:color w:val="FF0000"/>
        </w:rPr>
        <w:t xml:space="preserve"> </w:t>
      </w:r>
    </w:p>
    <w:p w14:paraId="40CEFD63" w14:textId="5A2B4686" w:rsidR="00783C6B" w:rsidRPr="00BF6EC3" w:rsidRDefault="00783C6B" w:rsidP="002B3BD4">
      <w:pPr>
        <w:spacing w:after="120" w:line="240" w:lineRule="auto"/>
        <w:ind w:left="1843" w:hanging="1134"/>
        <w:jc w:val="both"/>
        <w:rPr>
          <w:rFonts w:ascii="Arial" w:eastAsia="Arial" w:hAnsi="Arial" w:cs="Arial"/>
          <w:color w:val="FF0000"/>
        </w:rPr>
      </w:pPr>
      <w:r w:rsidRPr="00BF6EC3">
        <w:rPr>
          <w:rFonts w:ascii="Arial" w:eastAsia="Arial" w:hAnsi="Arial" w:cs="Arial"/>
          <w:color w:val="FF0000"/>
        </w:rPr>
        <w:t>43</w:t>
      </w:r>
      <w:r w:rsidR="00D20515" w:rsidRPr="00BF6EC3">
        <w:rPr>
          <w:rFonts w:ascii="Arial" w:eastAsia="Arial" w:hAnsi="Arial" w:cs="Arial"/>
          <w:color w:val="FF0000"/>
        </w:rPr>
        <w:t>.2.7</w:t>
      </w:r>
      <w:r w:rsidRPr="00BF6EC3">
        <w:rPr>
          <w:rFonts w:ascii="Arial" w:eastAsia="Arial" w:hAnsi="Arial" w:cs="Arial"/>
          <w:color w:val="FF0000"/>
        </w:rPr>
        <w:tab/>
        <w:t xml:space="preserve">Paper and plastic - </w:t>
      </w:r>
      <w:r w:rsidR="002217FF" w:rsidRPr="00BF6EC3">
        <w:rPr>
          <w:rFonts w:ascii="Arial" w:eastAsia="Arial" w:hAnsi="Arial" w:cs="Arial"/>
          <w:color w:val="FF0000"/>
        </w:rPr>
        <w:t>Shredding</w:t>
      </w:r>
      <w:r w:rsidRPr="00BF6EC3">
        <w:rPr>
          <w:rFonts w:ascii="Arial" w:eastAsia="Arial" w:hAnsi="Arial" w:cs="Arial"/>
          <w:color w:val="FF0000"/>
        </w:rPr>
        <w:t xml:space="preserve"> equipment – In line with </w:t>
      </w:r>
      <w:r w:rsidR="00165FC3" w:rsidRPr="00BF6EC3">
        <w:rPr>
          <w:rFonts w:ascii="Arial" w:eastAsia="Arial" w:hAnsi="Arial" w:cs="Arial"/>
          <w:color w:val="FF0000"/>
        </w:rPr>
        <w:t>the Buyer</w:t>
      </w:r>
      <w:r w:rsidRPr="00BF6EC3">
        <w:rPr>
          <w:rFonts w:ascii="Arial" w:eastAsia="Arial" w:hAnsi="Arial" w:cs="Arial"/>
          <w:color w:val="FF0000"/>
        </w:rPr>
        <w:t xml:space="preserve"> requirements</w:t>
      </w:r>
      <w:r w:rsidR="001E6FBA" w:rsidRPr="00BF6EC3">
        <w:rPr>
          <w:rFonts w:ascii="Arial" w:eastAsia="Arial" w:hAnsi="Arial" w:cs="Arial"/>
          <w:color w:val="FF0000"/>
        </w:rPr>
        <w:t>;</w:t>
      </w:r>
    </w:p>
    <w:p w14:paraId="34C9CAEB" w14:textId="52CB23B6" w:rsidR="00783C6B" w:rsidRPr="00BF6EC3" w:rsidRDefault="00783C6B" w:rsidP="002B3BD4">
      <w:pPr>
        <w:spacing w:after="120" w:line="240" w:lineRule="auto"/>
        <w:ind w:left="1843" w:hanging="1134"/>
        <w:jc w:val="both"/>
        <w:rPr>
          <w:rFonts w:ascii="Arial" w:eastAsia="Arial" w:hAnsi="Arial" w:cs="Arial"/>
          <w:color w:val="FF0000"/>
        </w:rPr>
      </w:pPr>
      <w:r w:rsidRPr="00BF6EC3">
        <w:rPr>
          <w:rFonts w:ascii="Arial" w:eastAsia="Arial" w:hAnsi="Arial" w:cs="Arial"/>
          <w:color w:val="FF0000"/>
        </w:rPr>
        <w:t>43.2.</w:t>
      </w:r>
      <w:r w:rsidR="00D20515" w:rsidRPr="00BF6EC3">
        <w:rPr>
          <w:rFonts w:ascii="Arial" w:eastAsia="Arial" w:hAnsi="Arial" w:cs="Arial"/>
          <w:color w:val="FF0000"/>
        </w:rPr>
        <w:t>8</w:t>
      </w:r>
      <w:r w:rsidRPr="00BF6EC3">
        <w:rPr>
          <w:rFonts w:ascii="Arial" w:eastAsia="Arial" w:hAnsi="Arial" w:cs="Arial"/>
          <w:color w:val="FF0000"/>
        </w:rPr>
        <w:tab/>
        <w:t>Guillotine</w:t>
      </w:r>
      <w:r w:rsidR="002217FF" w:rsidRPr="00BF6EC3">
        <w:rPr>
          <w:rFonts w:ascii="Arial" w:eastAsia="Arial" w:hAnsi="Arial" w:cs="Arial"/>
          <w:color w:val="FF0000"/>
        </w:rPr>
        <w:t>, cutting machine</w:t>
      </w:r>
      <w:r w:rsidR="001E6FBA" w:rsidRPr="00BF6EC3">
        <w:rPr>
          <w:rFonts w:ascii="Arial" w:eastAsia="Arial" w:hAnsi="Arial" w:cs="Arial"/>
          <w:color w:val="FF0000"/>
        </w:rPr>
        <w:t>;</w:t>
      </w:r>
    </w:p>
    <w:p w14:paraId="5842D451" w14:textId="5625DB4D" w:rsidR="005613AF" w:rsidRPr="001E6FBA" w:rsidRDefault="00B22874" w:rsidP="002B3BD4">
      <w:pPr>
        <w:spacing w:after="120" w:line="240" w:lineRule="auto"/>
        <w:ind w:left="1843" w:hanging="1134"/>
        <w:jc w:val="both"/>
        <w:rPr>
          <w:rFonts w:ascii="Arial" w:eastAsia="Arial" w:hAnsi="Arial" w:cs="Arial"/>
        </w:rPr>
      </w:pPr>
      <w:r w:rsidRPr="001E6FBA">
        <w:rPr>
          <w:rFonts w:ascii="Arial" w:eastAsia="Arial" w:hAnsi="Arial" w:cs="Arial"/>
        </w:rPr>
        <w:t>43.2.</w:t>
      </w:r>
      <w:r w:rsidR="00D20515" w:rsidRPr="001E6FBA">
        <w:rPr>
          <w:rFonts w:ascii="Arial" w:eastAsia="Arial" w:hAnsi="Arial" w:cs="Arial"/>
        </w:rPr>
        <w:t>9</w:t>
      </w:r>
      <w:r w:rsidRPr="001E6FBA">
        <w:rPr>
          <w:rFonts w:ascii="Arial" w:eastAsia="Arial" w:hAnsi="Arial" w:cs="Arial"/>
        </w:rPr>
        <w:t>.</w:t>
      </w:r>
      <w:r w:rsidR="0046255F" w:rsidRPr="001E6FBA">
        <w:rPr>
          <w:rFonts w:ascii="Arial" w:eastAsia="Arial" w:hAnsi="Arial" w:cs="Arial"/>
        </w:rPr>
        <w:tab/>
      </w:r>
      <w:r w:rsidRPr="001E6FBA">
        <w:rPr>
          <w:rFonts w:ascii="Arial" w:eastAsia="Arial" w:hAnsi="Arial" w:cs="Arial"/>
        </w:rPr>
        <w:t>Environmental monitoring equipment;</w:t>
      </w:r>
    </w:p>
    <w:p w14:paraId="16D7FE1F" w14:textId="21CCF183" w:rsidR="005613AF" w:rsidRPr="001E6FBA" w:rsidRDefault="00B22874" w:rsidP="002B3BD4">
      <w:pPr>
        <w:spacing w:after="120" w:line="240" w:lineRule="auto"/>
        <w:ind w:left="1843" w:hanging="1134"/>
        <w:jc w:val="both"/>
        <w:rPr>
          <w:rFonts w:ascii="Arial" w:eastAsia="Arial" w:hAnsi="Arial" w:cs="Arial"/>
        </w:rPr>
      </w:pPr>
      <w:r w:rsidRPr="001E6FBA">
        <w:rPr>
          <w:rFonts w:ascii="Arial" w:eastAsia="Arial" w:hAnsi="Arial" w:cs="Arial"/>
        </w:rPr>
        <w:t>43.2.</w:t>
      </w:r>
      <w:r w:rsidR="00D20515" w:rsidRPr="001E6FBA">
        <w:rPr>
          <w:rFonts w:ascii="Arial" w:eastAsia="Arial" w:hAnsi="Arial" w:cs="Arial"/>
        </w:rPr>
        <w:t>10</w:t>
      </w:r>
      <w:r w:rsidR="0046255F" w:rsidRPr="001E6FBA">
        <w:rPr>
          <w:rFonts w:ascii="Arial" w:eastAsia="Arial" w:hAnsi="Arial" w:cs="Arial"/>
        </w:rPr>
        <w:tab/>
      </w:r>
      <w:r w:rsidRPr="001E6FBA">
        <w:rPr>
          <w:rFonts w:ascii="Arial" w:eastAsia="Arial" w:hAnsi="Arial" w:cs="Arial"/>
        </w:rPr>
        <w:t>Renewable energy systems;</w:t>
      </w:r>
    </w:p>
    <w:p w14:paraId="773CA4CE" w14:textId="41FA01AD" w:rsidR="005613AF" w:rsidRPr="009B67EF" w:rsidRDefault="00B22874" w:rsidP="009B67EF">
      <w:pPr>
        <w:spacing w:after="0" w:line="240" w:lineRule="auto"/>
        <w:ind w:left="1843" w:hanging="1134"/>
        <w:jc w:val="both"/>
        <w:rPr>
          <w:rFonts w:ascii="Arial" w:eastAsia="Arial" w:hAnsi="Arial" w:cs="Arial"/>
          <w:color w:val="FF0000"/>
        </w:rPr>
      </w:pPr>
      <w:r w:rsidRPr="001E6FBA">
        <w:rPr>
          <w:rFonts w:ascii="Arial" w:eastAsia="Arial" w:hAnsi="Arial" w:cs="Arial"/>
        </w:rPr>
        <w:t>43.2.1</w:t>
      </w:r>
      <w:r w:rsidR="00D20515" w:rsidRPr="001E6FBA">
        <w:rPr>
          <w:rFonts w:ascii="Arial" w:eastAsia="Arial" w:hAnsi="Arial" w:cs="Arial"/>
        </w:rPr>
        <w:t>1</w:t>
      </w:r>
      <w:r w:rsidRPr="001E6FBA">
        <w:rPr>
          <w:rFonts w:ascii="Arial" w:eastAsia="Arial" w:hAnsi="Arial" w:cs="Arial"/>
        </w:rPr>
        <w:tab/>
        <w:t>Electrical vehicle charge points and infrastructure</w:t>
      </w:r>
      <w:r w:rsidR="009B67EF">
        <w:rPr>
          <w:rFonts w:ascii="Arial" w:eastAsia="Arial" w:hAnsi="Arial" w:cs="Arial"/>
        </w:rPr>
        <w:t xml:space="preserve"> </w:t>
      </w:r>
      <w:r w:rsidR="00783C6B" w:rsidRPr="009B67EF">
        <w:rPr>
          <w:rFonts w:ascii="Arial" w:eastAsia="Arial" w:hAnsi="Arial" w:cs="Arial"/>
          <w:color w:val="FF0000"/>
        </w:rPr>
        <w:t>(</w:t>
      </w:r>
      <w:r w:rsidR="005B1FF3" w:rsidRPr="009B67EF">
        <w:rPr>
          <w:rFonts w:ascii="Arial" w:eastAsia="Arial" w:hAnsi="Arial" w:cs="Arial"/>
          <w:color w:val="FF0000"/>
        </w:rPr>
        <w:t>responsibility for</w:t>
      </w:r>
      <w:r w:rsidR="009B67EF">
        <w:rPr>
          <w:rFonts w:ascii="Arial" w:eastAsia="Arial" w:hAnsi="Arial" w:cs="Arial"/>
          <w:color w:val="FF0000"/>
        </w:rPr>
        <w:t xml:space="preserve"> </w:t>
      </w:r>
      <w:r w:rsidR="005B1FF3" w:rsidRPr="009B67EF">
        <w:rPr>
          <w:rFonts w:ascii="Arial" w:eastAsia="Arial" w:hAnsi="Arial" w:cs="Arial"/>
          <w:color w:val="FF0000"/>
        </w:rPr>
        <w:t xml:space="preserve">maintaining the </w:t>
      </w:r>
      <w:r w:rsidR="00783C6B" w:rsidRPr="009B67EF">
        <w:rPr>
          <w:rFonts w:ascii="Arial" w:eastAsia="Arial" w:hAnsi="Arial" w:cs="Arial"/>
          <w:color w:val="FF0000"/>
        </w:rPr>
        <w:t>power supply</w:t>
      </w:r>
      <w:r w:rsidR="005B1FF3" w:rsidRPr="009B67EF">
        <w:rPr>
          <w:rFonts w:ascii="Arial" w:eastAsia="Arial" w:hAnsi="Arial" w:cs="Arial"/>
          <w:color w:val="FF0000"/>
        </w:rPr>
        <w:t xml:space="preserve"> to the charger, and supporting charger ppm</w:t>
      </w:r>
      <w:r w:rsidR="006F0BCD" w:rsidRPr="009B67EF">
        <w:rPr>
          <w:rFonts w:ascii="Arial" w:eastAsia="Arial" w:hAnsi="Arial" w:cs="Arial"/>
          <w:color w:val="FF0000"/>
        </w:rPr>
        <w:t xml:space="preserve"> </w:t>
      </w:r>
      <w:r w:rsidR="00805E0E" w:rsidRPr="009B67EF">
        <w:rPr>
          <w:rFonts w:ascii="Arial" w:eastAsia="Arial" w:hAnsi="Arial" w:cs="Arial"/>
          <w:color w:val="FF0000"/>
        </w:rPr>
        <w:t xml:space="preserve">by others </w:t>
      </w:r>
      <w:r w:rsidR="006F0BCD" w:rsidRPr="009B67EF">
        <w:rPr>
          <w:rFonts w:ascii="Arial" w:eastAsia="Arial" w:hAnsi="Arial" w:cs="Arial"/>
          <w:color w:val="FF0000"/>
        </w:rPr>
        <w:t>only)</w:t>
      </w:r>
      <w:r w:rsidRPr="009B67EF">
        <w:rPr>
          <w:rFonts w:ascii="Arial" w:eastAsia="Arial" w:hAnsi="Arial" w:cs="Arial"/>
          <w:color w:val="FF0000"/>
        </w:rPr>
        <w:t>;</w:t>
      </w:r>
    </w:p>
    <w:p w14:paraId="51FD60A6" w14:textId="6AB5472A" w:rsidR="005613AF" w:rsidRPr="001E6FBA" w:rsidRDefault="00B22874" w:rsidP="009B67EF">
      <w:pPr>
        <w:spacing w:before="240" w:after="120" w:line="240" w:lineRule="auto"/>
        <w:ind w:left="1843" w:hanging="1134"/>
        <w:jc w:val="both"/>
        <w:rPr>
          <w:rFonts w:ascii="Arial" w:eastAsia="Arial" w:hAnsi="Arial" w:cs="Arial"/>
        </w:rPr>
      </w:pPr>
      <w:r w:rsidRPr="001E6FBA">
        <w:rPr>
          <w:rFonts w:ascii="Arial" w:eastAsia="Arial" w:hAnsi="Arial" w:cs="Arial"/>
        </w:rPr>
        <w:t>43.2.1</w:t>
      </w:r>
      <w:r w:rsidR="00D20515" w:rsidRPr="001E6FBA">
        <w:rPr>
          <w:rFonts w:ascii="Arial" w:eastAsia="Arial" w:hAnsi="Arial" w:cs="Arial"/>
        </w:rPr>
        <w:t>2</w:t>
      </w:r>
      <w:r w:rsidRPr="001E6FBA">
        <w:rPr>
          <w:rFonts w:ascii="Arial" w:eastAsia="Arial" w:hAnsi="Arial" w:cs="Arial"/>
        </w:rPr>
        <w:tab/>
        <w:t xml:space="preserve">Solar voltaic panels, wind turbines and all associated infrastructure; </w:t>
      </w:r>
    </w:p>
    <w:p w14:paraId="096256F6" w14:textId="4777F51E" w:rsidR="005613AF" w:rsidRPr="001E6FBA" w:rsidRDefault="00B22874" w:rsidP="002B3BD4">
      <w:pPr>
        <w:spacing w:after="120" w:line="240" w:lineRule="auto"/>
        <w:ind w:left="1843" w:hanging="1134"/>
        <w:jc w:val="both"/>
        <w:rPr>
          <w:rFonts w:ascii="Arial" w:eastAsia="Arial" w:hAnsi="Arial" w:cs="Arial"/>
        </w:rPr>
      </w:pPr>
      <w:r w:rsidRPr="001E6FBA">
        <w:rPr>
          <w:rFonts w:ascii="Arial" w:eastAsia="Arial" w:hAnsi="Arial" w:cs="Arial"/>
        </w:rPr>
        <w:t>43.2.</w:t>
      </w:r>
      <w:r w:rsidR="0046255F" w:rsidRPr="001E6FBA">
        <w:rPr>
          <w:rFonts w:ascii="Arial" w:eastAsia="Arial" w:hAnsi="Arial" w:cs="Arial"/>
        </w:rPr>
        <w:t>1</w:t>
      </w:r>
      <w:r w:rsidR="00D20515" w:rsidRPr="001E6FBA">
        <w:rPr>
          <w:rFonts w:ascii="Arial" w:eastAsia="Arial" w:hAnsi="Arial" w:cs="Arial"/>
        </w:rPr>
        <w:t>3</w:t>
      </w:r>
      <w:r w:rsidRPr="001E6FBA">
        <w:rPr>
          <w:rFonts w:ascii="Arial" w:eastAsia="Arial" w:hAnsi="Arial" w:cs="Arial"/>
        </w:rPr>
        <w:tab/>
        <w:t xml:space="preserve">Automated data </w:t>
      </w:r>
      <w:proofErr w:type="gramStart"/>
      <w:r w:rsidRPr="001E6FBA">
        <w:rPr>
          <w:rFonts w:ascii="Arial" w:eastAsia="Arial" w:hAnsi="Arial" w:cs="Arial"/>
        </w:rPr>
        <w:t>gathering</w:t>
      </w:r>
      <w:proofErr w:type="gramEnd"/>
      <w:r w:rsidRPr="001E6FBA">
        <w:rPr>
          <w:rFonts w:ascii="Arial" w:eastAsia="Arial" w:hAnsi="Arial" w:cs="Arial"/>
        </w:rPr>
        <w:t xml:space="preserve"> and sensor equipment associated with smart working environments; </w:t>
      </w:r>
    </w:p>
    <w:p w14:paraId="25309D4E" w14:textId="1081B423" w:rsidR="0001718D" w:rsidRPr="009B67EF" w:rsidRDefault="0046255F" w:rsidP="002B3BD4">
      <w:pPr>
        <w:spacing w:after="120" w:line="240" w:lineRule="auto"/>
        <w:ind w:left="1843" w:hanging="1134"/>
        <w:jc w:val="both"/>
        <w:rPr>
          <w:rFonts w:ascii="Arial" w:eastAsia="Arial" w:hAnsi="Arial" w:cs="Arial"/>
          <w:color w:val="FF0000"/>
        </w:rPr>
      </w:pPr>
      <w:r w:rsidRPr="009B67EF">
        <w:rPr>
          <w:rFonts w:ascii="Arial" w:eastAsia="Arial" w:hAnsi="Arial" w:cs="Arial"/>
          <w:color w:val="FF0000"/>
        </w:rPr>
        <w:t>43.2.</w:t>
      </w:r>
      <w:r w:rsidR="00D20515" w:rsidRPr="009B67EF">
        <w:rPr>
          <w:rFonts w:ascii="Arial" w:eastAsia="Arial" w:hAnsi="Arial" w:cs="Arial"/>
          <w:color w:val="FF0000"/>
        </w:rPr>
        <w:t>14</w:t>
      </w:r>
      <w:r w:rsidRPr="009B67EF">
        <w:rPr>
          <w:rFonts w:ascii="Arial" w:eastAsia="Arial" w:hAnsi="Arial" w:cs="Arial"/>
          <w:color w:val="FF0000"/>
        </w:rPr>
        <w:tab/>
      </w:r>
      <w:r w:rsidR="005A7638" w:rsidRPr="009B67EF">
        <w:rPr>
          <w:rFonts w:ascii="Arial" w:eastAsia="Arial" w:hAnsi="Arial" w:cs="Arial"/>
          <w:color w:val="FF0000"/>
        </w:rPr>
        <w:t xml:space="preserve">In the event of failure of confidential waste shredding, cutting or compacting systems causing undue delay (over 4 hours), the </w:t>
      </w:r>
      <w:r w:rsidR="008C61CA" w:rsidRPr="009B67EF">
        <w:rPr>
          <w:rFonts w:ascii="Arial" w:eastAsia="Arial" w:hAnsi="Arial" w:cs="Arial"/>
          <w:color w:val="FF0000"/>
        </w:rPr>
        <w:t>S</w:t>
      </w:r>
      <w:r w:rsidR="005A7638" w:rsidRPr="009B67EF">
        <w:rPr>
          <w:rFonts w:ascii="Arial" w:eastAsia="Arial" w:hAnsi="Arial" w:cs="Arial"/>
          <w:color w:val="FF0000"/>
        </w:rPr>
        <w:t>upplier shall be responsible for providing temporary mobile shredding and compacting facilities</w:t>
      </w:r>
      <w:r w:rsidR="001E6FBA" w:rsidRPr="009B67EF">
        <w:rPr>
          <w:rFonts w:ascii="Arial" w:eastAsia="Arial" w:hAnsi="Arial" w:cs="Arial"/>
          <w:color w:val="FF0000"/>
        </w:rPr>
        <w:t xml:space="preserve">; </w:t>
      </w:r>
    </w:p>
    <w:p w14:paraId="28A891B9" w14:textId="2582B5E8" w:rsidR="00955B37" w:rsidRPr="009B67EF" w:rsidRDefault="00955B37" w:rsidP="002B3BD4">
      <w:pPr>
        <w:spacing w:after="120" w:line="240" w:lineRule="auto"/>
        <w:ind w:left="1843" w:hanging="1134"/>
        <w:jc w:val="both"/>
        <w:rPr>
          <w:rFonts w:ascii="Arial" w:eastAsia="Arial" w:hAnsi="Arial" w:cs="Arial"/>
          <w:color w:val="FF0000"/>
        </w:rPr>
      </w:pPr>
      <w:r w:rsidRPr="009B67EF">
        <w:rPr>
          <w:rFonts w:ascii="Arial" w:eastAsia="Arial" w:hAnsi="Arial" w:cs="Arial"/>
          <w:color w:val="FF0000"/>
        </w:rPr>
        <w:t>43.2.1</w:t>
      </w:r>
      <w:r w:rsidR="00B8640F" w:rsidRPr="009B67EF">
        <w:rPr>
          <w:rFonts w:ascii="Arial" w:eastAsia="Arial" w:hAnsi="Arial" w:cs="Arial"/>
          <w:color w:val="FF0000"/>
        </w:rPr>
        <w:t>5</w:t>
      </w:r>
      <w:r w:rsidRPr="009B67EF">
        <w:rPr>
          <w:rFonts w:ascii="Arial" w:eastAsia="Arial" w:hAnsi="Arial" w:cs="Arial"/>
          <w:color w:val="FF0000"/>
        </w:rPr>
        <w:tab/>
        <w:t>Water coolers</w:t>
      </w:r>
      <w:r w:rsidR="003753A1">
        <w:rPr>
          <w:rFonts w:ascii="Arial" w:eastAsia="Arial" w:hAnsi="Arial" w:cs="Arial"/>
          <w:color w:val="FF0000"/>
        </w:rPr>
        <w:t xml:space="preserve">, </w:t>
      </w:r>
      <w:r w:rsidR="003753A1" w:rsidRPr="003753A1">
        <w:rPr>
          <w:rFonts w:ascii="Arial" w:eastAsia="Arial" w:hAnsi="Arial" w:cs="Arial"/>
          <w:color w:val="00B050"/>
        </w:rPr>
        <w:t xml:space="preserve">water </w:t>
      </w:r>
      <w:r w:rsidR="003753A1">
        <w:rPr>
          <w:rFonts w:ascii="Arial" w:eastAsia="Arial" w:hAnsi="Arial" w:cs="Arial"/>
          <w:color w:val="00B050"/>
        </w:rPr>
        <w:t xml:space="preserve">heaters and tea point </w:t>
      </w:r>
      <w:r w:rsidR="003753A1" w:rsidRPr="003753A1">
        <w:rPr>
          <w:rFonts w:ascii="Arial" w:eastAsia="Arial" w:hAnsi="Arial" w:cs="Arial"/>
          <w:color w:val="00B050"/>
        </w:rPr>
        <w:t>boilers</w:t>
      </w:r>
      <w:r w:rsidRPr="003753A1">
        <w:rPr>
          <w:rFonts w:ascii="Arial" w:eastAsia="Arial" w:hAnsi="Arial" w:cs="Arial"/>
          <w:color w:val="00B050"/>
        </w:rPr>
        <w:t xml:space="preserve"> </w:t>
      </w:r>
      <w:r w:rsidRPr="009B67EF">
        <w:rPr>
          <w:rFonts w:ascii="Arial" w:eastAsia="Arial" w:hAnsi="Arial" w:cs="Arial"/>
          <w:color w:val="FF0000"/>
        </w:rPr>
        <w:t>(point of use)</w:t>
      </w:r>
      <w:r w:rsidR="009B67EF" w:rsidRPr="009B67EF">
        <w:rPr>
          <w:rFonts w:ascii="Arial" w:eastAsia="Arial" w:hAnsi="Arial" w:cs="Arial"/>
          <w:color w:val="FF0000"/>
        </w:rPr>
        <w:t>;</w:t>
      </w:r>
    </w:p>
    <w:p w14:paraId="635B0079" w14:textId="1655C5E7" w:rsidR="00E15E5C" w:rsidRDefault="00E15E5C" w:rsidP="002B3BD4">
      <w:pPr>
        <w:spacing w:after="120" w:line="240" w:lineRule="auto"/>
        <w:ind w:left="1843" w:hanging="1134"/>
        <w:jc w:val="both"/>
        <w:rPr>
          <w:rFonts w:ascii="Arial" w:eastAsia="Arial" w:hAnsi="Arial" w:cs="Arial"/>
          <w:color w:val="FF0000"/>
        </w:rPr>
      </w:pPr>
      <w:r w:rsidRPr="009B67EF">
        <w:rPr>
          <w:rFonts w:ascii="Arial" w:eastAsia="Arial" w:hAnsi="Arial" w:cs="Arial"/>
          <w:color w:val="FF0000"/>
        </w:rPr>
        <w:t>43.2.16</w:t>
      </w:r>
      <w:r w:rsidRPr="009B67EF">
        <w:rPr>
          <w:rFonts w:ascii="Arial" w:eastAsia="Arial" w:hAnsi="Arial" w:cs="Arial"/>
          <w:color w:val="FF0000"/>
        </w:rPr>
        <w:tab/>
        <w:t>Drain</w:t>
      </w:r>
      <w:r w:rsidR="006C40D3">
        <w:rPr>
          <w:rFonts w:ascii="Arial" w:eastAsia="Arial" w:hAnsi="Arial" w:cs="Arial"/>
          <w:color w:val="FF0000"/>
        </w:rPr>
        <w:t xml:space="preserve"> </w:t>
      </w:r>
      <w:r w:rsidRPr="009B67EF">
        <w:rPr>
          <w:rFonts w:ascii="Arial" w:eastAsia="Arial" w:hAnsi="Arial" w:cs="Arial"/>
          <w:color w:val="FF0000"/>
        </w:rPr>
        <w:t>/</w:t>
      </w:r>
      <w:r w:rsidR="006C40D3">
        <w:rPr>
          <w:rFonts w:ascii="Arial" w:eastAsia="Arial" w:hAnsi="Arial" w:cs="Arial"/>
          <w:color w:val="FF0000"/>
        </w:rPr>
        <w:t xml:space="preserve"> </w:t>
      </w:r>
      <w:r w:rsidRPr="009B67EF">
        <w:rPr>
          <w:rFonts w:ascii="Arial" w:eastAsia="Arial" w:hAnsi="Arial" w:cs="Arial"/>
          <w:color w:val="FF0000"/>
        </w:rPr>
        <w:t>petrol Interceptors</w:t>
      </w:r>
      <w:r w:rsidR="009B67EF" w:rsidRPr="009B67EF">
        <w:rPr>
          <w:rFonts w:ascii="Arial" w:eastAsia="Arial" w:hAnsi="Arial" w:cs="Arial"/>
          <w:color w:val="FF0000"/>
        </w:rPr>
        <w:t xml:space="preserve">; </w:t>
      </w:r>
    </w:p>
    <w:p w14:paraId="048B4A07" w14:textId="0CCD8588" w:rsidR="003666F0" w:rsidRPr="009B67EF" w:rsidRDefault="003666F0" w:rsidP="002B3BD4">
      <w:pPr>
        <w:spacing w:after="120" w:line="240" w:lineRule="auto"/>
        <w:ind w:left="1843" w:hanging="1134"/>
        <w:jc w:val="both"/>
        <w:rPr>
          <w:rFonts w:ascii="Arial" w:eastAsia="Arial" w:hAnsi="Arial" w:cs="Arial"/>
          <w:color w:val="FF0000"/>
        </w:rPr>
      </w:pPr>
      <w:r>
        <w:rPr>
          <w:rFonts w:ascii="Arial" w:eastAsia="Arial" w:hAnsi="Arial" w:cs="Arial"/>
          <w:color w:val="FF0000"/>
        </w:rPr>
        <w:t xml:space="preserve">43.2.17. </w:t>
      </w:r>
      <w:r>
        <w:rPr>
          <w:rFonts w:ascii="Arial" w:eastAsia="Arial" w:hAnsi="Arial" w:cs="Arial"/>
          <w:color w:val="FF0000"/>
        </w:rPr>
        <w:tab/>
        <w:t>Evacuation Chairs; and</w:t>
      </w:r>
    </w:p>
    <w:p w14:paraId="2E3D1898" w14:textId="57185A00" w:rsidR="002D4590" w:rsidRPr="003666F0" w:rsidRDefault="002D4590" w:rsidP="002D4590">
      <w:pPr>
        <w:spacing w:after="0" w:line="240" w:lineRule="auto"/>
        <w:ind w:left="1843" w:hanging="1134"/>
        <w:jc w:val="both"/>
        <w:rPr>
          <w:rFonts w:ascii="Arial" w:eastAsia="Arial" w:hAnsi="Arial" w:cs="Arial"/>
          <w:color w:val="FF0000"/>
        </w:rPr>
      </w:pPr>
      <w:r w:rsidRPr="003666F0">
        <w:rPr>
          <w:rFonts w:ascii="Arial" w:eastAsia="Arial" w:hAnsi="Arial" w:cs="Arial"/>
          <w:color w:val="FF0000"/>
        </w:rPr>
        <w:t>43.2.1</w:t>
      </w:r>
      <w:r w:rsidR="003666F0">
        <w:rPr>
          <w:rFonts w:ascii="Arial" w:eastAsia="Arial" w:hAnsi="Arial" w:cs="Arial"/>
          <w:color w:val="FF0000"/>
        </w:rPr>
        <w:t>8</w:t>
      </w:r>
      <w:r w:rsidRPr="003666F0">
        <w:rPr>
          <w:rFonts w:ascii="Arial" w:eastAsia="Arial" w:hAnsi="Arial" w:cs="Arial"/>
          <w:color w:val="FF0000"/>
        </w:rPr>
        <w:tab/>
        <w:t xml:space="preserve">Ensure appropriate change in clock time bi-weekly to all clocks within the Buyer Premises for </w:t>
      </w:r>
      <w:r w:rsidR="008E216B" w:rsidRPr="003666F0">
        <w:rPr>
          <w:rFonts w:ascii="Arial" w:eastAsia="Arial" w:hAnsi="Arial" w:cs="Arial"/>
          <w:color w:val="FF0000"/>
        </w:rPr>
        <w:t xml:space="preserve">building controls and </w:t>
      </w:r>
      <w:r w:rsidRPr="003666F0">
        <w:rPr>
          <w:rFonts w:ascii="Arial" w:eastAsia="Arial" w:hAnsi="Arial" w:cs="Arial"/>
          <w:color w:val="FF0000"/>
        </w:rPr>
        <w:t>external lighting to account for changes in sunset and sunrise times.</w:t>
      </w:r>
    </w:p>
    <w:p w14:paraId="78E5462C" w14:textId="77777777" w:rsidR="002D4590" w:rsidRDefault="002D4590" w:rsidP="002D4590">
      <w:pPr>
        <w:spacing w:after="0" w:line="240" w:lineRule="auto"/>
        <w:ind w:left="1843" w:hanging="1134"/>
        <w:jc w:val="both"/>
        <w:rPr>
          <w:rFonts w:ascii="Arial" w:eastAsia="Arial" w:hAnsi="Arial" w:cs="Arial"/>
        </w:rPr>
      </w:pPr>
    </w:p>
    <w:p w14:paraId="7A406AB1" w14:textId="5CAC71AC" w:rsidR="005613AF" w:rsidRDefault="00B22874" w:rsidP="00CD1ACF">
      <w:pPr>
        <w:spacing w:after="0" w:line="240" w:lineRule="auto"/>
        <w:ind w:left="720" w:hanging="720"/>
        <w:jc w:val="both"/>
        <w:rPr>
          <w:rFonts w:ascii="Arial" w:eastAsia="Arial" w:hAnsi="Arial" w:cs="Arial"/>
        </w:rPr>
      </w:pPr>
      <w:r>
        <w:rPr>
          <w:rFonts w:ascii="Arial" w:eastAsia="Arial" w:hAnsi="Arial" w:cs="Arial"/>
        </w:rPr>
        <w:t>43.3</w:t>
      </w:r>
      <w:r>
        <w:rPr>
          <w:rFonts w:ascii="Arial" w:eastAsia="Arial" w:hAnsi="Arial" w:cs="Arial"/>
        </w:rPr>
        <w:tab/>
        <w:t>Details of these specialist requirements will be provided in the Call-Off Procedure.</w:t>
      </w:r>
    </w:p>
    <w:p w14:paraId="144A07CB" w14:textId="77777777" w:rsidR="005613AF" w:rsidRDefault="005613AF" w:rsidP="00CD1ACF">
      <w:pPr>
        <w:spacing w:after="0" w:line="240" w:lineRule="auto"/>
        <w:jc w:val="both"/>
        <w:rPr>
          <w:rFonts w:ascii="Arial" w:eastAsia="Arial" w:hAnsi="Arial" w:cs="Arial"/>
        </w:rPr>
      </w:pPr>
    </w:p>
    <w:p w14:paraId="7719BFCC" w14:textId="23BF42D2" w:rsidR="005613AF" w:rsidRDefault="005613AF" w:rsidP="00CD1ACF">
      <w:pPr>
        <w:spacing w:after="0" w:line="259" w:lineRule="auto"/>
        <w:rPr>
          <w:rFonts w:ascii="Arial" w:eastAsia="Arial" w:hAnsi="Arial" w:cs="Arial"/>
          <w:b/>
        </w:rPr>
      </w:pPr>
    </w:p>
    <w:p w14:paraId="7B732DEE" w14:textId="77777777" w:rsidR="00CD1ACF" w:rsidRDefault="00CD1ACF" w:rsidP="00CD1ACF">
      <w:pPr>
        <w:spacing w:after="0" w:line="259" w:lineRule="auto"/>
        <w:rPr>
          <w:rFonts w:ascii="Arial" w:eastAsia="Arial" w:hAnsi="Arial" w:cs="Arial"/>
          <w:b/>
        </w:rPr>
      </w:pPr>
    </w:p>
    <w:p w14:paraId="31DFF922" w14:textId="77777777" w:rsidR="005613AF" w:rsidRDefault="00B22874">
      <w:pPr>
        <w:pStyle w:val="Heading1"/>
      </w:pPr>
      <w:bookmarkStart w:id="214" w:name="_Toc139865092"/>
      <w:r>
        <w:t>Work Package F – Statutory Obligations</w:t>
      </w:r>
      <w:bookmarkEnd w:id="214"/>
    </w:p>
    <w:p w14:paraId="658510D9" w14:textId="77777777" w:rsidR="005613AF" w:rsidRDefault="00B22874" w:rsidP="002B3BD4">
      <w:pPr>
        <w:spacing w:after="120" w:line="240" w:lineRule="auto"/>
        <w:jc w:val="both"/>
        <w:rPr>
          <w:rFonts w:ascii="Arial" w:eastAsia="Arial" w:hAnsi="Arial" w:cs="Arial"/>
          <w:b/>
        </w:rPr>
      </w:pPr>
      <w:r>
        <w:rPr>
          <w:rFonts w:ascii="Arial" w:eastAsia="Arial" w:hAnsi="Arial" w:cs="Arial"/>
          <w:b/>
        </w:rPr>
        <w:t>44.   Service F: Generic Statutory Obligations Requirements</w:t>
      </w:r>
    </w:p>
    <w:p w14:paraId="1E880CFA" w14:textId="5E91BFE7" w:rsidR="005613AF" w:rsidRDefault="00B22874" w:rsidP="002B3BD4">
      <w:pPr>
        <w:spacing w:after="120" w:line="240" w:lineRule="auto"/>
        <w:jc w:val="both"/>
        <w:rPr>
          <w:rFonts w:ascii="Arial" w:eastAsia="Arial" w:hAnsi="Arial" w:cs="Arial"/>
        </w:rPr>
      </w:pPr>
      <w:r>
        <w:rPr>
          <w:rFonts w:ascii="Arial" w:eastAsia="Arial" w:hAnsi="Arial" w:cs="Arial"/>
        </w:rPr>
        <w:t>44.1</w:t>
      </w:r>
      <w:r>
        <w:rPr>
          <w:rFonts w:ascii="Arial" w:eastAsia="Arial" w:hAnsi="Arial" w:cs="Arial"/>
        </w:rPr>
        <w:tab/>
        <w:t>The Supplier shall at all times ensure that:</w:t>
      </w:r>
    </w:p>
    <w:p w14:paraId="7D8D9F17" w14:textId="445573BD" w:rsidR="005613AF" w:rsidRPr="00FA5B00" w:rsidRDefault="00B22874" w:rsidP="002B3BD4">
      <w:pPr>
        <w:spacing w:after="120" w:line="240" w:lineRule="auto"/>
        <w:ind w:left="1843" w:hanging="1134"/>
        <w:jc w:val="both"/>
        <w:rPr>
          <w:rFonts w:ascii="Arial" w:eastAsia="Arial" w:hAnsi="Arial" w:cs="Arial"/>
        </w:rPr>
      </w:pPr>
      <w:r w:rsidRPr="00FA5B00">
        <w:rPr>
          <w:rFonts w:ascii="Arial" w:eastAsia="Arial" w:hAnsi="Arial" w:cs="Arial"/>
        </w:rPr>
        <w:t>44.1.1</w:t>
      </w:r>
      <w:r w:rsidRPr="00FA5B00">
        <w:rPr>
          <w:rFonts w:ascii="Arial" w:eastAsia="Arial" w:hAnsi="Arial" w:cs="Arial"/>
        </w:rPr>
        <w:tab/>
      </w:r>
      <w:bookmarkStart w:id="215" w:name="_Hlk142638605"/>
      <w:r w:rsidRPr="00FA5B00">
        <w:rPr>
          <w:rFonts w:ascii="Arial" w:eastAsia="Arial" w:hAnsi="Arial" w:cs="Arial"/>
        </w:rPr>
        <w:t xml:space="preserve">The FM operation of </w:t>
      </w:r>
      <w:r w:rsidR="00165FC3" w:rsidRPr="00FA5B00">
        <w:rPr>
          <w:rFonts w:ascii="Arial" w:eastAsia="Arial" w:hAnsi="Arial" w:cs="Arial"/>
        </w:rPr>
        <w:t>the Buyer</w:t>
      </w:r>
      <w:r w:rsidRPr="00FA5B00">
        <w:rPr>
          <w:rFonts w:ascii="Arial" w:eastAsia="Arial" w:hAnsi="Arial" w:cs="Arial"/>
        </w:rPr>
        <w:t xml:space="preserve"> Premises and </w:t>
      </w:r>
      <w:r w:rsidR="008A0065" w:rsidRPr="00FA5B00">
        <w:rPr>
          <w:rFonts w:ascii="Arial" w:eastAsia="Arial" w:hAnsi="Arial" w:cs="Arial"/>
        </w:rPr>
        <w:t>d</w:t>
      </w:r>
      <w:r w:rsidRPr="00FA5B00">
        <w:rPr>
          <w:rFonts w:ascii="Arial" w:eastAsia="Arial" w:hAnsi="Arial" w:cs="Arial"/>
        </w:rPr>
        <w:t xml:space="preserve">elivery of the FM Services are undertaken in compliance with all applicable </w:t>
      </w:r>
      <w:r w:rsidR="00FD7BD8" w:rsidRPr="00FA5B00">
        <w:rPr>
          <w:rFonts w:ascii="Arial" w:eastAsia="Arial" w:hAnsi="Arial" w:cs="Arial"/>
        </w:rPr>
        <w:t xml:space="preserve">current and future </w:t>
      </w:r>
      <w:r w:rsidRPr="00FA5B00">
        <w:rPr>
          <w:rFonts w:ascii="Arial" w:eastAsia="Arial" w:hAnsi="Arial" w:cs="Arial"/>
        </w:rPr>
        <w:t xml:space="preserve">UK </w:t>
      </w:r>
      <w:r w:rsidR="00CC3DDB">
        <w:rPr>
          <w:rFonts w:ascii="Arial" w:eastAsia="Arial" w:hAnsi="Arial" w:cs="Arial"/>
        </w:rPr>
        <w:t>l</w:t>
      </w:r>
      <w:r w:rsidRPr="00FA5B00">
        <w:rPr>
          <w:rFonts w:ascii="Arial" w:eastAsia="Arial" w:hAnsi="Arial" w:cs="Arial"/>
        </w:rPr>
        <w:t xml:space="preserve">egislation and </w:t>
      </w:r>
      <w:r w:rsidR="00E10120">
        <w:rPr>
          <w:rFonts w:ascii="Arial" w:eastAsia="Arial" w:hAnsi="Arial" w:cs="Arial"/>
        </w:rPr>
        <w:t>l</w:t>
      </w:r>
      <w:r w:rsidRPr="00FA5B00">
        <w:rPr>
          <w:rFonts w:ascii="Arial" w:eastAsia="Arial" w:hAnsi="Arial" w:cs="Arial"/>
        </w:rPr>
        <w:t xml:space="preserve">egislation appropriate to the location of </w:t>
      </w:r>
      <w:r w:rsidR="00DC2487" w:rsidRPr="00FA5B00">
        <w:rPr>
          <w:rFonts w:ascii="Arial" w:eastAsia="Arial" w:hAnsi="Arial" w:cs="Arial"/>
        </w:rPr>
        <w:t>t</w:t>
      </w:r>
      <w:r w:rsidR="005A6119" w:rsidRPr="00FA5B00">
        <w:rPr>
          <w:rFonts w:ascii="Arial" w:eastAsia="Arial" w:hAnsi="Arial" w:cs="Arial"/>
        </w:rPr>
        <w:t>he Buyer</w:t>
      </w:r>
      <w:r w:rsidRPr="00FA5B00">
        <w:rPr>
          <w:rFonts w:ascii="Arial" w:eastAsia="Arial" w:hAnsi="Arial" w:cs="Arial"/>
        </w:rPr>
        <w:t xml:space="preserve"> Premises as defined in the Call-Off Procedure, Good Industry Practice, manufacturer’s recommendations and where appropriate the requirements specified by </w:t>
      </w:r>
      <w:r w:rsidR="00165FC3" w:rsidRPr="00FA5B00">
        <w:rPr>
          <w:rFonts w:ascii="Arial" w:eastAsia="Arial" w:hAnsi="Arial" w:cs="Arial"/>
        </w:rPr>
        <w:t>the Buyer</w:t>
      </w:r>
      <w:r w:rsidRPr="00FA5B00">
        <w:rPr>
          <w:rFonts w:ascii="Arial" w:eastAsia="Arial" w:hAnsi="Arial" w:cs="Arial"/>
        </w:rPr>
        <w:t xml:space="preserve"> as defined in the Call-Off Procedure</w:t>
      </w:r>
      <w:r w:rsidR="0036512A" w:rsidRPr="00FA5B00">
        <w:rPr>
          <w:rFonts w:ascii="Arial" w:eastAsia="Arial" w:hAnsi="Arial" w:cs="Arial"/>
        </w:rPr>
        <w:t>;</w:t>
      </w:r>
    </w:p>
    <w:bookmarkEnd w:id="215"/>
    <w:p w14:paraId="3D1D3316" w14:textId="3669C0A3" w:rsidR="005613AF" w:rsidRDefault="00B22874" w:rsidP="002B3BD4">
      <w:pPr>
        <w:spacing w:after="120" w:line="240" w:lineRule="auto"/>
        <w:ind w:left="1843" w:hanging="1134"/>
        <w:jc w:val="both"/>
        <w:rPr>
          <w:rFonts w:ascii="Arial" w:eastAsia="Arial" w:hAnsi="Arial" w:cs="Arial"/>
        </w:rPr>
      </w:pPr>
      <w:r>
        <w:rPr>
          <w:rFonts w:ascii="Arial" w:eastAsia="Arial" w:hAnsi="Arial" w:cs="Arial"/>
        </w:rPr>
        <w:t>44.1.2</w:t>
      </w:r>
      <w:r>
        <w:rPr>
          <w:rFonts w:ascii="Arial" w:eastAsia="Arial" w:hAnsi="Arial" w:cs="Arial"/>
        </w:rPr>
        <w:tab/>
        <w:t xml:space="preserve">It provides any training required by the procedures and statutory provisions in respect of all </w:t>
      </w:r>
      <w:r w:rsidR="00E11A40">
        <w:rPr>
          <w:rFonts w:ascii="Arial" w:eastAsia="Arial" w:hAnsi="Arial" w:cs="Arial"/>
        </w:rPr>
        <w:t>s</w:t>
      </w:r>
      <w:r>
        <w:rPr>
          <w:rFonts w:ascii="Arial" w:eastAsia="Arial" w:hAnsi="Arial" w:cs="Arial"/>
        </w:rPr>
        <w:t xml:space="preserve">taff (whether </w:t>
      </w:r>
      <w:r w:rsidR="00E11A40">
        <w:rPr>
          <w:rFonts w:ascii="Arial" w:eastAsia="Arial" w:hAnsi="Arial" w:cs="Arial"/>
        </w:rPr>
        <w:t xml:space="preserve">the </w:t>
      </w:r>
      <w:r>
        <w:rPr>
          <w:rFonts w:ascii="Arial" w:eastAsia="Arial" w:hAnsi="Arial" w:cs="Arial"/>
        </w:rPr>
        <w:t>Buyer</w:t>
      </w:r>
      <w:r w:rsidR="00E11A40">
        <w:rPr>
          <w:rFonts w:ascii="Arial" w:eastAsia="Arial" w:hAnsi="Arial" w:cs="Arial"/>
        </w:rPr>
        <w:t xml:space="preserve">’s </w:t>
      </w:r>
      <w:r w:rsidR="00DE36BA">
        <w:rPr>
          <w:rFonts w:ascii="Arial" w:eastAsia="Arial" w:hAnsi="Arial" w:cs="Arial"/>
        </w:rPr>
        <w:t>S</w:t>
      </w:r>
      <w:r w:rsidR="00E11A40">
        <w:rPr>
          <w:rFonts w:ascii="Arial" w:eastAsia="Arial" w:hAnsi="Arial" w:cs="Arial"/>
        </w:rPr>
        <w:t>taff</w:t>
      </w:r>
      <w:r>
        <w:rPr>
          <w:rFonts w:ascii="Arial" w:eastAsia="Arial" w:hAnsi="Arial" w:cs="Arial"/>
        </w:rPr>
        <w:t xml:space="preserve"> or Supplier Staff) at </w:t>
      </w:r>
      <w:r w:rsidR="00165FC3">
        <w:rPr>
          <w:rFonts w:ascii="Arial" w:eastAsia="Arial" w:hAnsi="Arial" w:cs="Arial"/>
        </w:rPr>
        <w:t>the Buyer</w:t>
      </w:r>
      <w:r>
        <w:rPr>
          <w:rFonts w:ascii="Arial" w:eastAsia="Arial" w:hAnsi="Arial" w:cs="Arial"/>
        </w:rPr>
        <w:t xml:space="preserve"> Premises</w:t>
      </w:r>
      <w:r w:rsidR="00BA7D3B">
        <w:rPr>
          <w:rFonts w:ascii="Arial" w:eastAsia="Arial" w:hAnsi="Arial" w:cs="Arial"/>
        </w:rPr>
        <w:t xml:space="preserve">, </w:t>
      </w:r>
      <w:r w:rsidR="00BA7D3B" w:rsidRPr="00B66C1D">
        <w:rPr>
          <w:rFonts w:ascii="Arial" w:eastAsia="Arial" w:hAnsi="Arial" w:cs="Arial"/>
          <w:color w:val="FF0000"/>
        </w:rPr>
        <w:t xml:space="preserve">including but not limited to staff inductions and </w:t>
      </w:r>
      <w:r w:rsidR="00E11A40" w:rsidRPr="00B66C1D">
        <w:rPr>
          <w:rFonts w:ascii="Arial" w:eastAsia="Arial" w:hAnsi="Arial" w:cs="Arial"/>
          <w:color w:val="FF0000"/>
        </w:rPr>
        <w:t>S</w:t>
      </w:r>
      <w:r w:rsidR="00BA7D3B" w:rsidRPr="00B66C1D">
        <w:rPr>
          <w:rFonts w:ascii="Arial" w:eastAsia="Arial" w:hAnsi="Arial" w:cs="Arial"/>
          <w:color w:val="FF0000"/>
        </w:rPr>
        <w:t>ite specific instructions at all Buyer Premises</w:t>
      </w:r>
      <w:r>
        <w:rPr>
          <w:rFonts w:ascii="Arial" w:eastAsia="Arial" w:hAnsi="Arial" w:cs="Arial"/>
        </w:rPr>
        <w:t xml:space="preserve">; </w:t>
      </w:r>
    </w:p>
    <w:p w14:paraId="243DA50A" w14:textId="74963400" w:rsidR="005613AF" w:rsidRDefault="00B22874" w:rsidP="002B3BD4">
      <w:pPr>
        <w:spacing w:after="120" w:line="240" w:lineRule="auto"/>
        <w:ind w:left="1843" w:hanging="1134"/>
        <w:jc w:val="both"/>
        <w:rPr>
          <w:rFonts w:ascii="Arial" w:eastAsia="Arial" w:hAnsi="Arial" w:cs="Arial"/>
        </w:rPr>
      </w:pPr>
      <w:r>
        <w:rPr>
          <w:rFonts w:ascii="Arial" w:eastAsia="Arial" w:hAnsi="Arial" w:cs="Arial"/>
        </w:rPr>
        <w:t>44.1.3</w:t>
      </w:r>
      <w:r>
        <w:rPr>
          <w:rFonts w:ascii="Arial" w:eastAsia="Arial" w:hAnsi="Arial" w:cs="Arial"/>
        </w:rPr>
        <w:tab/>
        <w:t xml:space="preserve">It operates a Safe System of Work in accordance with their Health and </w:t>
      </w:r>
      <w:r w:rsidR="00183458">
        <w:rPr>
          <w:rFonts w:ascii="Arial" w:eastAsia="Arial" w:hAnsi="Arial" w:cs="Arial"/>
        </w:rPr>
        <w:t>S</w:t>
      </w:r>
      <w:r>
        <w:rPr>
          <w:rFonts w:ascii="Arial" w:eastAsia="Arial" w:hAnsi="Arial" w:cs="Arial"/>
        </w:rPr>
        <w:t>afety Policy and ensures that all risk assessments are current and accurately reflect the works and risks associated with the Services being undertaken</w:t>
      </w:r>
      <w:r w:rsidR="00BA7D3B">
        <w:rPr>
          <w:rFonts w:ascii="Arial" w:eastAsia="Arial" w:hAnsi="Arial" w:cs="Arial"/>
        </w:rPr>
        <w:t xml:space="preserve"> </w:t>
      </w:r>
      <w:r w:rsidR="00BA7D3B" w:rsidRPr="00B66C1D">
        <w:rPr>
          <w:rFonts w:ascii="Arial" w:eastAsia="Arial" w:hAnsi="Arial" w:cs="Arial"/>
          <w:color w:val="FF0000"/>
        </w:rPr>
        <w:t>and necessary risk control and mitigations</w:t>
      </w:r>
      <w:r>
        <w:rPr>
          <w:rFonts w:ascii="Arial" w:eastAsia="Arial" w:hAnsi="Arial" w:cs="Arial"/>
        </w:rPr>
        <w:t xml:space="preserve">; and </w:t>
      </w:r>
    </w:p>
    <w:p w14:paraId="6BF14680" w14:textId="0347548E" w:rsidR="005613AF" w:rsidRDefault="00B22874" w:rsidP="002B3BD4">
      <w:pPr>
        <w:spacing w:after="120" w:line="240" w:lineRule="auto"/>
        <w:ind w:left="1843" w:hanging="1134"/>
        <w:jc w:val="both"/>
        <w:rPr>
          <w:rFonts w:ascii="Arial" w:eastAsia="Arial" w:hAnsi="Arial" w:cs="Arial"/>
        </w:rPr>
      </w:pPr>
      <w:r>
        <w:rPr>
          <w:rFonts w:ascii="Arial" w:eastAsia="Arial" w:hAnsi="Arial" w:cs="Arial"/>
        </w:rPr>
        <w:t>44.1.4</w:t>
      </w:r>
      <w:r>
        <w:rPr>
          <w:rFonts w:ascii="Arial" w:eastAsia="Arial" w:hAnsi="Arial" w:cs="Arial"/>
        </w:rPr>
        <w:tab/>
        <w:t xml:space="preserve">It ensures all activities relating to Statutory Compliance </w:t>
      </w:r>
      <w:r w:rsidR="00BA7D3B">
        <w:rPr>
          <w:rFonts w:ascii="Arial" w:eastAsia="Arial" w:hAnsi="Arial" w:cs="Arial"/>
        </w:rPr>
        <w:t>are</w:t>
      </w:r>
      <w:r>
        <w:rPr>
          <w:rFonts w:ascii="Arial" w:eastAsia="Arial" w:hAnsi="Arial" w:cs="Arial"/>
        </w:rPr>
        <w:t xml:space="preserve"> managed through their CAFM system and that </w:t>
      </w:r>
      <w:r w:rsidR="00165FC3">
        <w:rPr>
          <w:rFonts w:ascii="Arial" w:eastAsia="Arial" w:hAnsi="Arial" w:cs="Arial"/>
        </w:rPr>
        <w:t>the Buyer</w:t>
      </w:r>
      <w:r>
        <w:rPr>
          <w:rFonts w:ascii="Arial" w:eastAsia="Arial" w:hAnsi="Arial" w:cs="Arial"/>
        </w:rPr>
        <w:t xml:space="preserve"> has access to the data, via electronic interface or direct access to the Supplier’s CAFM system.  </w:t>
      </w:r>
    </w:p>
    <w:p w14:paraId="52F66EBF" w14:textId="69FD2FB7" w:rsidR="005613AF" w:rsidRDefault="00B22874" w:rsidP="002B3BD4">
      <w:pPr>
        <w:spacing w:after="120" w:line="240" w:lineRule="auto"/>
        <w:ind w:left="720" w:hanging="720"/>
        <w:jc w:val="both"/>
        <w:rPr>
          <w:rFonts w:ascii="Arial" w:eastAsia="Arial" w:hAnsi="Arial" w:cs="Arial"/>
        </w:rPr>
      </w:pPr>
      <w:r>
        <w:rPr>
          <w:rFonts w:ascii="Arial" w:eastAsia="Arial" w:hAnsi="Arial" w:cs="Arial"/>
        </w:rPr>
        <w:t>44.2</w:t>
      </w:r>
      <w:r>
        <w:rPr>
          <w:rFonts w:ascii="Arial" w:eastAsia="Arial" w:hAnsi="Arial" w:cs="Arial"/>
        </w:rPr>
        <w:tab/>
        <w:t xml:space="preserve">The Supplier shall be responsible for the production, review and update of all risk assessments and written schemes of examination to meet all statutory requirements e.g. SFG20, CIBSE Guide M as required as they apply to the statutory compliance Services specified by </w:t>
      </w:r>
      <w:r w:rsidR="00165FC3">
        <w:rPr>
          <w:rFonts w:ascii="Arial" w:eastAsia="Arial" w:hAnsi="Arial" w:cs="Arial"/>
        </w:rPr>
        <w:t>the Buyer</w:t>
      </w:r>
      <w:r>
        <w:rPr>
          <w:rFonts w:ascii="Arial" w:eastAsia="Arial" w:hAnsi="Arial" w:cs="Arial"/>
        </w:rPr>
        <w:t xml:space="preserve">. </w:t>
      </w:r>
    </w:p>
    <w:p w14:paraId="53037D16" w14:textId="174B72D8" w:rsidR="005613AF" w:rsidRDefault="00B22874" w:rsidP="00CD1ACF">
      <w:pPr>
        <w:spacing w:after="0" w:line="240" w:lineRule="auto"/>
        <w:ind w:left="720" w:hanging="720"/>
        <w:jc w:val="both"/>
        <w:rPr>
          <w:rFonts w:ascii="Arial" w:eastAsia="Arial" w:hAnsi="Arial" w:cs="Arial"/>
        </w:rPr>
      </w:pPr>
      <w:r>
        <w:rPr>
          <w:rFonts w:ascii="Arial" w:eastAsia="Arial" w:hAnsi="Arial" w:cs="Arial"/>
        </w:rPr>
        <w:t>44.3</w:t>
      </w:r>
      <w:r>
        <w:rPr>
          <w:rFonts w:ascii="Arial" w:eastAsia="Arial" w:hAnsi="Arial" w:cs="Arial"/>
        </w:rPr>
        <w:tab/>
        <w:t xml:space="preserve">The Supplier shall provide paper copies of all Documentation associated with </w:t>
      </w:r>
      <w:r w:rsidR="00B66C1D">
        <w:rPr>
          <w:rFonts w:ascii="Arial" w:eastAsia="Arial" w:hAnsi="Arial" w:cs="Arial"/>
        </w:rPr>
        <w:t>S</w:t>
      </w:r>
      <w:r>
        <w:rPr>
          <w:rFonts w:ascii="Arial" w:eastAsia="Arial" w:hAnsi="Arial" w:cs="Arial"/>
        </w:rPr>
        <w:t xml:space="preserve">tatutory Compliance Reports or Documentation for retention at </w:t>
      </w:r>
      <w:r w:rsidR="00165FC3">
        <w:rPr>
          <w:rFonts w:ascii="Arial" w:eastAsia="Arial" w:hAnsi="Arial" w:cs="Arial"/>
        </w:rPr>
        <w:t>the Buyer</w:t>
      </w:r>
      <w:r>
        <w:rPr>
          <w:rFonts w:ascii="Arial" w:eastAsia="Arial" w:hAnsi="Arial" w:cs="Arial"/>
        </w:rPr>
        <w:t xml:space="preserve"> Premises. These requirements will be defined in the Call-Off Procedure.</w:t>
      </w:r>
    </w:p>
    <w:p w14:paraId="6B24E156" w14:textId="0CB5F3C8" w:rsidR="00D6142F" w:rsidRDefault="00D6142F" w:rsidP="00CD1ACF">
      <w:pPr>
        <w:spacing w:after="0" w:line="240" w:lineRule="auto"/>
        <w:ind w:left="2160" w:hanging="1440"/>
        <w:jc w:val="both"/>
        <w:rPr>
          <w:rFonts w:ascii="Arial" w:eastAsia="Arial" w:hAnsi="Arial" w:cs="Arial"/>
        </w:rPr>
      </w:pPr>
    </w:p>
    <w:p w14:paraId="5BCD392F" w14:textId="64399BC9" w:rsidR="005613AF" w:rsidRDefault="00B22874" w:rsidP="002B3BD4">
      <w:pPr>
        <w:spacing w:after="120" w:line="240" w:lineRule="auto"/>
        <w:jc w:val="both"/>
        <w:rPr>
          <w:rFonts w:ascii="Arial" w:eastAsia="Arial" w:hAnsi="Arial" w:cs="Arial"/>
          <w:b/>
        </w:rPr>
      </w:pPr>
      <w:r>
        <w:rPr>
          <w:rFonts w:ascii="Arial" w:eastAsia="Arial" w:hAnsi="Arial" w:cs="Arial"/>
          <w:b/>
        </w:rPr>
        <w:t>45.   Service F1 –</w:t>
      </w:r>
      <w:r w:rsidR="00430E56">
        <w:rPr>
          <w:rFonts w:ascii="Arial" w:eastAsia="Arial" w:hAnsi="Arial" w:cs="Arial"/>
          <w:b/>
        </w:rPr>
        <w:t xml:space="preserve"> </w:t>
      </w:r>
      <w:r>
        <w:rPr>
          <w:rFonts w:ascii="Arial" w:eastAsia="Arial" w:hAnsi="Arial" w:cs="Arial"/>
          <w:b/>
        </w:rPr>
        <w:t>Asbestos Management</w:t>
      </w:r>
    </w:p>
    <w:p w14:paraId="065E1651" w14:textId="7043F65C" w:rsidR="005613AF" w:rsidRPr="00B069E2" w:rsidRDefault="00B22874" w:rsidP="002B3BD4">
      <w:pPr>
        <w:spacing w:after="120" w:line="240" w:lineRule="auto"/>
        <w:jc w:val="both"/>
        <w:rPr>
          <w:rFonts w:ascii="Arial" w:eastAsia="Arial" w:hAnsi="Arial" w:cs="Arial"/>
          <w:color w:val="auto"/>
        </w:rPr>
      </w:pPr>
      <w:r w:rsidRPr="00B069E2">
        <w:rPr>
          <w:rFonts w:ascii="Arial" w:eastAsia="Arial" w:hAnsi="Arial" w:cs="Arial"/>
          <w:color w:val="auto"/>
        </w:rPr>
        <w:t>45.1</w:t>
      </w:r>
      <w:r w:rsidRPr="00B069E2">
        <w:rPr>
          <w:rFonts w:ascii="Arial" w:eastAsia="Arial" w:hAnsi="Arial" w:cs="Arial"/>
          <w:color w:val="auto"/>
        </w:rPr>
        <w:tab/>
        <w:t>The following</w:t>
      </w:r>
      <w:r w:rsidR="00E11A40">
        <w:rPr>
          <w:rFonts w:ascii="Arial" w:eastAsia="Arial" w:hAnsi="Arial" w:cs="Arial"/>
          <w:color w:val="auto"/>
        </w:rPr>
        <w:t xml:space="preserve"> </w:t>
      </w:r>
      <w:r w:rsidR="00E11A40" w:rsidRPr="00B66C1D">
        <w:rPr>
          <w:rFonts w:ascii="Arial" w:eastAsia="Arial" w:hAnsi="Arial" w:cs="Arial"/>
          <w:color w:val="FF0000"/>
        </w:rPr>
        <w:t>requirements and</w:t>
      </w:r>
      <w:r w:rsidRPr="00B66C1D">
        <w:rPr>
          <w:rFonts w:ascii="Arial" w:eastAsia="Arial" w:hAnsi="Arial" w:cs="Arial"/>
          <w:color w:val="FF0000"/>
        </w:rPr>
        <w:t xml:space="preserve"> </w:t>
      </w:r>
      <w:r w:rsidRPr="00B069E2">
        <w:rPr>
          <w:rFonts w:ascii="Arial" w:eastAsia="Arial" w:hAnsi="Arial" w:cs="Arial"/>
          <w:color w:val="auto"/>
        </w:rPr>
        <w:t xml:space="preserve">Standards </w:t>
      </w:r>
      <w:r w:rsidR="00E11A40" w:rsidRPr="00B66C1D">
        <w:rPr>
          <w:rFonts w:ascii="Arial" w:eastAsia="Arial" w:hAnsi="Arial" w:cs="Arial"/>
          <w:color w:val="FF0000"/>
        </w:rPr>
        <w:t>shall</w:t>
      </w:r>
      <w:r w:rsidR="00E11A40">
        <w:rPr>
          <w:rFonts w:ascii="Arial" w:eastAsia="Arial" w:hAnsi="Arial" w:cs="Arial"/>
          <w:color w:val="auto"/>
        </w:rPr>
        <w:t xml:space="preserve"> </w:t>
      </w:r>
      <w:r w:rsidRPr="00B069E2">
        <w:rPr>
          <w:rFonts w:ascii="Arial" w:eastAsia="Arial" w:hAnsi="Arial" w:cs="Arial"/>
          <w:color w:val="auto"/>
        </w:rPr>
        <w:t>apply to this Service - SF1.</w:t>
      </w:r>
    </w:p>
    <w:p w14:paraId="628ADF64" w14:textId="2C532594" w:rsidR="005613AF" w:rsidRPr="00B069E2" w:rsidRDefault="00B22874" w:rsidP="002B3BD4">
      <w:pPr>
        <w:spacing w:after="120" w:line="240" w:lineRule="auto"/>
        <w:ind w:left="720" w:hanging="720"/>
        <w:jc w:val="both"/>
        <w:rPr>
          <w:rFonts w:ascii="Arial" w:eastAsia="Arial" w:hAnsi="Arial" w:cs="Arial"/>
          <w:color w:val="auto"/>
        </w:rPr>
      </w:pPr>
      <w:r w:rsidRPr="00B069E2">
        <w:rPr>
          <w:rFonts w:ascii="Arial" w:eastAsia="Arial" w:hAnsi="Arial" w:cs="Arial"/>
          <w:color w:val="auto"/>
        </w:rPr>
        <w:t>45.2</w:t>
      </w:r>
      <w:r w:rsidRPr="00B069E2">
        <w:rPr>
          <w:rFonts w:ascii="Arial" w:eastAsia="Arial" w:hAnsi="Arial" w:cs="Arial"/>
          <w:color w:val="auto"/>
        </w:rPr>
        <w:tab/>
        <w:t>The Supplier shall be responsible for ensuring that Services provided to all Buyer Premises are statutory compliant in accordance with The Control of Asbestos Regulations: 2012.</w:t>
      </w:r>
    </w:p>
    <w:p w14:paraId="04A8E17D" w14:textId="4EBD3F90" w:rsidR="005613AF" w:rsidRPr="00DC22B9" w:rsidRDefault="00B22874" w:rsidP="002B3BD4">
      <w:pPr>
        <w:spacing w:after="120" w:line="240" w:lineRule="auto"/>
        <w:ind w:left="720" w:hanging="720"/>
        <w:jc w:val="both"/>
        <w:rPr>
          <w:rFonts w:ascii="Arial" w:eastAsia="Arial" w:hAnsi="Arial" w:cs="Arial"/>
          <w:color w:val="FF0000"/>
        </w:rPr>
      </w:pPr>
      <w:r w:rsidRPr="00B069E2">
        <w:rPr>
          <w:rFonts w:ascii="Arial" w:eastAsia="Arial" w:hAnsi="Arial" w:cs="Arial"/>
          <w:color w:val="auto"/>
        </w:rPr>
        <w:t>45.3</w:t>
      </w:r>
      <w:r w:rsidRPr="00B069E2">
        <w:rPr>
          <w:rFonts w:ascii="Arial" w:eastAsia="Arial" w:hAnsi="Arial" w:cs="Arial"/>
          <w:color w:val="auto"/>
        </w:rPr>
        <w:tab/>
        <w:t xml:space="preserve">The Supplier shall undertake an initial review of </w:t>
      </w:r>
      <w:r w:rsidR="00DC2487" w:rsidRPr="00B069E2">
        <w:rPr>
          <w:rFonts w:ascii="Arial" w:eastAsia="Arial" w:hAnsi="Arial" w:cs="Arial"/>
          <w:color w:val="auto"/>
        </w:rPr>
        <w:t>t</w:t>
      </w:r>
      <w:r w:rsidR="005A6119" w:rsidRPr="00B069E2">
        <w:rPr>
          <w:rFonts w:ascii="Arial" w:eastAsia="Arial" w:hAnsi="Arial" w:cs="Arial"/>
          <w:color w:val="auto"/>
        </w:rPr>
        <w:t>he Buyer’s</w:t>
      </w:r>
      <w:r w:rsidRPr="00B069E2">
        <w:rPr>
          <w:rFonts w:ascii="Arial" w:eastAsia="Arial" w:hAnsi="Arial" w:cs="Arial"/>
          <w:color w:val="auto"/>
        </w:rPr>
        <w:t xml:space="preserve"> Asbestos Management Plan present at </w:t>
      </w:r>
      <w:r w:rsidR="00165FC3" w:rsidRPr="00B069E2">
        <w:rPr>
          <w:rFonts w:ascii="Arial" w:eastAsia="Arial" w:hAnsi="Arial" w:cs="Arial"/>
          <w:color w:val="auto"/>
        </w:rPr>
        <w:t>the Buyer</w:t>
      </w:r>
      <w:r w:rsidRPr="00B069E2">
        <w:rPr>
          <w:rFonts w:ascii="Arial" w:eastAsia="Arial" w:hAnsi="Arial" w:cs="Arial"/>
          <w:color w:val="auto"/>
        </w:rPr>
        <w:t xml:space="preserve"> Premises within the first sixty </w:t>
      </w:r>
      <w:r w:rsidR="00DC22B9">
        <w:rPr>
          <w:rFonts w:ascii="Arial" w:eastAsia="Arial" w:hAnsi="Arial" w:cs="Arial"/>
          <w:color w:val="auto"/>
        </w:rPr>
        <w:t xml:space="preserve">(60) </w:t>
      </w:r>
      <w:r w:rsidRPr="00B069E2">
        <w:rPr>
          <w:rFonts w:ascii="Arial" w:eastAsia="Arial" w:hAnsi="Arial" w:cs="Arial"/>
          <w:color w:val="auto"/>
        </w:rPr>
        <w:t xml:space="preserve">days of the Contract and be responsible for undertaking regular (at least annual) reviews of the Asbestos Management Plan thereafter. </w:t>
      </w:r>
      <w:r w:rsidR="000D7E03" w:rsidRPr="00DC22B9">
        <w:rPr>
          <w:rFonts w:ascii="Arial" w:eastAsia="Arial" w:hAnsi="Arial" w:cs="Arial"/>
          <w:color w:val="FF0000"/>
        </w:rPr>
        <w:t>The Supplier will also be responsible for communicating the Asbestos Management Plan to any third party supplier they use to carry out services.</w:t>
      </w:r>
    </w:p>
    <w:p w14:paraId="5DDF29F0" w14:textId="1F4BD25D" w:rsidR="005613AF" w:rsidRPr="00B069E2" w:rsidRDefault="00B22874" w:rsidP="002B3BD4">
      <w:pPr>
        <w:spacing w:after="120" w:line="240" w:lineRule="auto"/>
        <w:ind w:left="720" w:hanging="720"/>
        <w:jc w:val="both"/>
        <w:rPr>
          <w:rFonts w:ascii="Arial" w:eastAsia="Arial" w:hAnsi="Arial" w:cs="Arial"/>
          <w:color w:val="auto"/>
        </w:rPr>
      </w:pPr>
      <w:r w:rsidRPr="00B069E2">
        <w:rPr>
          <w:rFonts w:ascii="Arial" w:eastAsia="Arial" w:hAnsi="Arial" w:cs="Arial"/>
          <w:color w:val="auto"/>
        </w:rPr>
        <w:t>45.4</w:t>
      </w:r>
      <w:r w:rsidRPr="00B069E2">
        <w:rPr>
          <w:rFonts w:ascii="Arial" w:eastAsia="Arial" w:hAnsi="Arial" w:cs="Arial"/>
          <w:color w:val="auto"/>
        </w:rPr>
        <w:tab/>
        <w:t xml:space="preserve">Where Buyer Premises are discovered to be non-compliant and do not have an asbestos risk assessment in place, the Supplier will be responsible for undertaking a review and for producing a new asbestos risk assessment on the behalf of </w:t>
      </w:r>
      <w:r w:rsidR="00165FC3" w:rsidRPr="00B069E2">
        <w:rPr>
          <w:rFonts w:ascii="Arial" w:eastAsia="Arial" w:hAnsi="Arial" w:cs="Arial"/>
          <w:color w:val="auto"/>
        </w:rPr>
        <w:t>the Buyer</w:t>
      </w:r>
      <w:r w:rsidRPr="00B069E2">
        <w:rPr>
          <w:rFonts w:ascii="Arial" w:eastAsia="Arial" w:hAnsi="Arial" w:cs="Arial"/>
          <w:color w:val="auto"/>
        </w:rPr>
        <w:t xml:space="preserve">. </w:t>
      </w:r>
      <w:r w:rsidR="00E11A40">
        <w:rPr>
          <w:rFonts w:ascii="Arial" w:eastAsia="Arial" w:hAnsi="Arial" w:cs="Arial"/>
          <w:color w:val="auto"/>
        </w:rPr>
        <w:t>C</w:t>
      </w:r>
      <w:r w:rsidRPr="00B069E2">
        <w:rPr>
          <w:rFonts w:ascii="Arial" w:eastAsia="Arial" w:hAnsi="Arial" w:cs="Arial"/>
          <w:color w:val="auto"/>
        </w:rPr>
        <w:t xml:space="preserve">osts for this service shall be rechargeable and be managed via the Billable Works and Projects process. </w:t>
      </w:r>
    </w:p>
    <w:p w14:paraId="4CDF641A" w14:textId="2F66A317" w:rsidR="00920E29" w:rsidRPr="00B069E2" w:rsidRDefault="00B22874" w:rsidP="002B3BD4">
      <w:pPr>
        <w:spacing w:after="120" w:line="240" w:lineRule="auto"/>
        <w:ind w:left="720" w:hanging="720"/>
        <w:jc w:val="both"/>
        <w:rPr>
          <w:rFonts w:ascii="Arial" w:eastAsia="Arial" w:hAnsi="Arial" w:cs="Arial"/>
          <w:color w:val="auto"/>
        </w:rPr>
      </w:pPr>
      <w:r w:rsidRPr="00B069E2">
        <w:rPr>
          <w:rFonts w:ascii="Arial" w:eastAsia="Arial" w:hAnsi="Arial" w:cs="Arial"/>
          <w:color w:val="auto"/>
        </w:rPr>
        <w:lastRenderedPageBreak/>
        <w:t>45.5</w:t>
      </w:r>
      <w:r w:rsidRPr="00B069E2">
        <w:rPr>
          <w:rFonts w:ascii="Arial" w:eastAsia="Arial" w:hAnsi="Arial" w:cs="Arial"/>
          <w:color w:val="auto"/>
        </w:rPr>
        <w:tab/>
        <w:t>The Supplier shall maintain the Asbestos register such that it contains a comprehensive Schedule of all areas within each Buyer Premises which contain asbestos or asbestos-based products or other deleterious (ACM) materials.</w:t>
      </w:r>
    </w:p>
    <w:p w14:paraId="47AAD7F2" w14:textId="48A021A2" w:rsidR="005613AF" w:rsidRPr="00DC22B9" w:rsidRDefault="00B22874" w:rsidP="002B3BD4">
      <w:pPr>
        <w:spacing w:after="120" w:line="240" w:lineRule="auto"/>
        <w:ind w:left="720" w:hanging="720"/>
        <w:jc w:val="both"/>
        <w:rPr>
          <w:rFonts w:ascii="Arial" w:eastAsia="Arial" w:hAnsi="Arial" w:cs="Arial"/>
          <w:color w:val="FF0000"/>
        </w:rPr>
      </w:pPr>
      <w:r w:rsidRPr="00DC22B9">
        <w:rPr>
          <w:rFonts w:ascii="Arial" w:eastAsia="Arial" w:hAnsi="Arial" w:cs="Arial"/>
          <w:color w:val="FF0000"/>
        </w:rPr>
        <w:t>45.6</w:t>
      </w:r>
      <w:r w:rsidRPr="00DC22B9">
        <w:rPr>
          <w:rFonts w:ascii="Arial" w:eastAsia="Arial" w:hAnsi="Arial" w:cs="Arial"/>
          <w:color w:val="FF0000"/>
        </w:rPr>
        <w:tab/>
      </w:r>
      <w:bookmarkStart w:id="216" w:name="_Hlk128132035"/>
      <w:r w:rsidR="00004F0B" w:rsidRPr="00DC22B9">
        <w:rPr>
          <w:rFonts w:ascii="Arial" w:eastAsia="Arial" w:hAnsi="Arial" w:cs="Arial"/>
          <w:color w:val="FF0000"/>
        </w:rPr>
        <w:t>T</w:t>
      </w:r>
      <w:r w:rsidR="00165FC3" w:rsidRPr="00DC22B9">
        <w:rPr>
          <w:rFonts w:ascii="Arial" w:eastAsia="Arial" w:hAnsi="Arial" w:cs="Arial"/>
          <w:color w:val="FF0000"/>
        </w:rPr>
        <w:t>he Buyer</w:t>
      </w:r>
      <w:r w:rsidR="00E53015" w:rsidRPr="00DC22B9">
        <w:rPr>
          <w:rFonts w:ascii="Arial" w:eastAsia="Arial" w:hAnsi="Arial" w:cs="Arial"/>
          <w:color w:val="FF0000"/>
        </w:rPr>
        <w:t xml:space="preserve"> </w:t>
      </w:r>
      <w:r w:rsidR="005E5A84" w:rsidRPr="00DC22B9">
        <w:rPr>
          <w:rFonts w:ascii="Arial" w:eastAsia="Arial" w:hAnsi="Arial" w:cs="Arial"/>
          <w:color w:val="FF0000"/>
        </w:rPr>
        <w:t>will</w:t>
      </w:r>
      <w:r w:rsidR="00E53015" w:rsidRPr="00DC22B9">
        <w:rPr>
          <w:rFonts w:ascii="Arial" w:eastAsia="Arial" w:hAnsi="Arial" w:cs="Arial"/>
          <w:color w:val="FF0000"/>
        </w:rPr>
        <w:t xml:space="preserve"> appoint an approved Competent Person or Body to undertake the specialist Risk Assessments and</w:t>
      </w:r>
      <w:r w:rsidR="00E11A40" w:rsidRPr="00DC22B9">
        <w:rPr>
          <w:rFonts w:ascii="Arial" w:eastAsia="Arial" w:hAnsi="Arial" w:cs="Arial"/>
          <w:color w:val="FF0000"/>
        </w:rPr>
        <w:t xml:space="preserve"> Asbestos </w:t>
      </w:r>
      <w:r w:rsidR="00E53015" w:rsidRPr="00DC22B9">
        <w:rPr>
          <w:rFonts w:ascii="Arial" w:eastAsia="Arial" w:hAnsi="Arial" w:cs="Arial"/>
          <w:color w:val="FF0000"/>
        </w:rPr>
        <w:t>Management Plans.</w:t>
      </w:r>
      <w:r w:rsidR="005E5A84" w:rsidRPr="00DC22B9">
        <w:rPr>
          <w:rFonts w:ascii="Arial" w:eastAsia="Arial" w:hAnsi="Arial" w:cs="Arial"/>
          <w:color w:val="FF0000"/>
        </w:rPr>
        <w:t xml:space="preserve"> The </w:t>
      </w:r>
      <w:r w:rsidR="00E11A40" w:rsidRPr="00DC22B9">
        <w:rPr>
          <w:rFonts w:ascii="Arial" w:eastAsia="Arial" w:hAnsi="Arial" w:cs="Arial"/>
          <w:color w:val="FF0000"/>
        </w:rPr>
        <w:t>S</w:t>
      </w:r>
      <w:r w:rsidR="005E5A84" w:rsidRPr="00DC22B9">
        <w:rPr>
          <w:rFonts w:ascii="Arial" w:eastAsia="Arial" w:hAnsi="Arial" w:cs="Arial"/>
          <w:color w:val="FF0000"/>
        </w:rPr>
        <w:t>upplier shall be responsible for undertaking any recommendations from such specialist report.</w:t>
      </w:r>
    </w:p>
    <w:p w14:paraId="791331DE" w14:textId="00CB976A" w:rsidR="005E5A84" w:rsidRPr="00DC22B9" w:rsidRDefault="005E5A84" w:rsidP="002B3BD4">
      <w:pPr>
        <w:spacing w:after="120" w:line="240" w:lineRule="auto"/>
        <w:ind w:left="1843" w:hanging="1134"/>
        <w:jc w:val="both"/>
        <w:rPr>
          <w:rFonts w:ascii="Arial" w:eastAsia="Arial" w:hAnsi="Arial" w:cs="Arial"/>
          <w:color w:val="FF0000"/>
        </w:rPr>
      </w:pPr>
      <w:r w:rsidRPr="00DC22B9">
        <w:rPr>
          <w:rFonts w:ascii="Arial" w:eastAsia="Arial" w:hAnsi="Arial" w:cs="Arial"/>
          <w:color w:val="FF0000"/>
        </w:rPr>
        <w:t xml:space="preserve">45.6.1 </w:t>
      </w:r>
      <w:r w:rsidR="0036512A" w:rsidRPr="00DC22B9">
        <w:rPr>
          <w:rFonts w:ascii="Arial" w:eastAsia="Arial" w:hAnsi="Arial" w:cs="Arial"/>
          <w:color w:val="FF0000"/>
        </w:rPr>
        <w:tab/>
      </w:r>
      <w:r w:rsidRPr="00DC22B9">
        <w:rPr>
          <w:rFonts w:ascii="Arial" w:eastAsia="Arial" w:hAnsi="Arial" w:cs="Arial"/>
          <w:color w:val="FF0000"/>
        </w:rPr>
        <w:t xml:space="preserve">Where the works to be undertaken form part of the planned maintenance, then costs for this shall be included in the Charges. </w:t>
      </w:r>
    </w:p>
    <w:p w14:paraId="0D442966" w14:textId="14802E8A" w:rsidR="005E5A84" w:rsidRPr="00DC22B9" w:rsidRDefault="005E5A84" w:rsidP="002B3BD4">
      <w:pPr>
        <w:spacing w:after="120" w:line="240" w:lineRule="auto"/>
        <w:ind w:left="1843" w:hanging="1134"/>
        <w:jc w:val="both"/>
        <w:rPr>
          <w:rFonts w:ascii="Arial" w:eastAsia="Arial" w:hAnsi="Arial" w:cs="Arial"/>
          <w:color w:val="FF0000"/>
        </w:rPr>
      </w:pPr>
      <w:r w:rsidRPr="00DC22B9">
        <w:rPr>
          <w:rFonts w:ascii="Arial" w:eastAsia="Arial" w:hAnsi="Arial" w:cs="Arial"/>
          <w:color w:val="FF0000"/>
        </w:rPr>
        <w:t xml:space="preserve">45.6.2 </w:t>
      </w:r>
      <w:r w:rsidR="000F004A" w:rsidRPr="00DC22B9">
        <w:rPr>
          <w:rFonts w:ascii="Arial" w:eastAsia="Arial" w:hAnsi="Arial" w:cs="Arial"/>
          <w:color w:val="FF0000"/>
        </w:rPr>
        <w:tab/>
      </w:r>
      <w:r w:rsidRPr="00DC22B9">
        <w:rPr>
          <w:rFonts w:ascii="Arial" w:eastAsia="Arial" w:hAnsi="Arial" w:cs="Arial"/>
          <w:color w:val="FF0000"/>
        </w:rPr>
        <w:t xml:space="preserve">Where the works to be undertaken are due to legislative changes or upgrades, costs for this service shall be rechargeable and be managed via the Billable Works and Projects process. </w:t>
      </w:r>
    </w:p>
    <w:p w14:paraId="14860FE5" w14:textId="686D8A6C" w:rsidR="006D230D" w:rsidRPr="00DC22B9" w:rsidRDefault="006D230D" w:rsidP="002B3BD4">
      <w:pPr>
        <w:spacing w:after="120" w:line="240" w:lineRule="auto"/>
        <w:ind w:left="1843" w:hanging="1134"/>
        <w:jc w:val="both"/>
        <w:rPr>
          <w:rFonts w:ascii="Arial" w:eastAsia="Arial" w:hAnsi="Arial" w:cs="Arial"/>
          <w:color w:val="FF0000"/>
        </w:rPr>
      </w:pPr>
      <w:r w:rsidRPr="00DC22B9">
        <w:rPr>
          <w:rFonts w:ascii="Arial" w:eastAsia="Arial" w:hAnsi="Arial" w:cs="Arial"/>
          <w:color w:val="FF0000"/>
        </w:rPr>
        <w:t>45.6.3</w:t>
      </w:r>
      <w:r w:rsidRPr="00DC22B9">
        <w:rPr>
          <w:rFonts w:ascii="Arial" w:eastAsia="Arial" w:hAnsi="Arial" w:cs="Arial"/>
          <w:color w:val="FF0000"/>
        </w:rPr>
        <w:tab/>
        <w:t xml:space="preserve">Where requested by the Buyer, the Supplier shall be responsible for undertaking the specialist Asbestos annual review, Management </w:t>
      </w:r>
      <w:proofErr w:type="gramStart"/>
      <w:r w:rsidRPr="00DC22B9">
        <w:rPr>
          <w:rFonts w:ascii="Arial" w:eastAsia="Arial" w:hAnsi="Arial" w:cs="Arial"/>
          <w:color w:val="FF0000"/>
        </w:rPr>
        <w:t>Plans</w:t>
      </w:r>
      <w:proofErr w:type="gramEnd"/>
      <w:r w:rsidRPr="00DC22B9">
        <w:rPr>
          <w:rFonts w:ascii="Arial" w:eastAsia="Arial" w:hAnsi="Arial" w:cs="Arial"/>
          <w:color w:val="FF0000"/>
        </w:rPr>
        <w:t xml:space="preserve"> and </w:t>
      </w:r>
      <w:r w:rsidR="0096260E" w:rsidRPr="00DC22B9">
        <w:rPr>
          <w:rFonts w:ascii="Arial" w:eastAsia="Arial" w:hAnsi="Arial" w:cs="Arial"/>
          <w:color w:val="FF0000"/>
        </w:rPr>
        <w:t>r</w:t>
      </w:r>
      <w:r w:rsidRPr="00DC22B9">
        <w:rPr>
          <w:rFonts w:ascii="Arial" w:eastAsia="Arial" w:hAnsi="Arial" w:cs="Arial"/>
          <w:color w:val="FF0000"/>
        </w:rPr>
        <w:t xml:space="preserve">isk </w:t>
      </w:r>
      <w:r w:rsidR="0096260E" w:rsidRPr="00DC22B9">
        <w:rPr>
          <w:rFonts w:ascii="Arial" w:eastAsia="Arial" w:hAnsi="Arial" w:cs="Arial"/>
          <w:color w:val="FF0000"/>
        </w:rPr>
        <w:t>a</w:t>
      </w:r>
      <w:r w:rsidRPr="00DC22B9">
        <w:rPr>
          <w:rFonts w:ascii="Arial" w:eastAsia="Arial" w:hAnsi="Arial" w:cs="Arial"/>
          <w:color w:val="FF0000"/>
        </w:rPr>
        <w:t xml:space="preserve">ssessments. </w:t>
      </w:r>
      <w:r w:rsidR="00426E03" w:rsidRPr="00DC22B9">
        <w:rPr>
          <w:rFonts w:ascii="Arial" w:eastAsia="Arial" w:hAnsi="Arial" w:cs="Arial"/>
          <w:color w:val="FF0000"/>
        </w:rPr>
        <w:t>Costs for this service shall be rechargeable and be managed via the Billable Works and Projects process.</w:t>
      </w:r>
    </w:p>
    <w:bookmarkEnd w:id="216"/>
    <w:p w14:paraId="002B49C4" w14:textId="521AB74B" w:rsidR="005613AF" w:rsidRPr="00B069E2" w:rsidRDefault="00B22874" w:rsidP="002B3BD4">
      <w:pPr>
        <w:spacing w:after="120" w:line="240" w:lineRule="auto"/>
        <w:ind w:left="720" w:hanging="720"/>
        <w:jc w:val="both"/>
        <w:rPr>
          <w:rFonts w:ascii="Arial" w:eastAsia="Arial" w:hAnsi="Arial" w:cs="Arial"/>
          <w:color w:val="auto"/>
        </w:rPr>
      </w:pPr>
      <w:r w:rsidRPr="00B069E2">
        <w:rPr>
          <w:rFonts w:ascii="Arial" w:eastAsia="Arial" w:hAnsi="Arial" w:cs="Arial"/>
          <w:color w:val="auto"/>
        </w:rPr>
        <w:t>45.7</w:t>
      </w:r>
      <w:r w:rsidRPr="00B069E2">
        <w:rPr>
          <w:rFonts w:ascii="Arial" w:eastAsia="Arial" w:hAnsi="Arial" w:cs="Arial"/>
          <w:color w:val="auto"/>
        </w:rPr>
        <w:tab/>
        <w:t xml:space="preserve">Where asbestos removal works are required by </w:t>
      </w:r>
      <w:r w:rsidR="00165FC3" w:rsidRPr="00B069E2">
        <w:rPr>
          <w:rFonts w:ascii="Arial" w:eastAsia="Arial" w:hAnsi="Arial" w:cs="Arial"/>
          <w:color w:val="auto"/>
        </w:rPr>
        <w:t>the Buyer</w:t>
      </w:r>
      <w:r w:rsidRPr="00B069E2">
        <w:rPr>
          <w:rFonts w:ascii="Arial" w:eastAsia="Arial" w:hAnsi="Arial" w:cs="Arial"/>
          <w:color w:val="auto"/>
        </w:rPr>
        <w:t>, the works shall be undertaken by the Supplier</w:t>
      </w:r>
      <w:r w:rsidR="00DC22B9">
        <w:rPr>
          <w:rFonts w:ascii="Arial" w:eastAsia="Arial" w:hAnsi="Arial" w:cs="Arial"/>
          <w:color w:val="auto"/>
        </w:rPr>
        <w:t>.  T</w:t>
      </w:r>
      <w:r w:rsidRPr="00B069E2">
        <w:rPr>
          <w:rFonts w:ascii="Arial" w:eastAsia="Arial" w:hAnsi="Arial" w:cs="Arial"/>
          <w:color w:val="auto"/>
        </w:rPr>
        <w:t>he costs for the works shall be rechargeable and be subject to the Billable Works and Projects process.</w:t>
      </w:r>
    </w:p>
    <w:p w14:paraId="17B9986E" w14:textId="379B4CA2" w:rsidR="005613AF" w:rsidRPr="00B069E2" w:rsidRDefault="00B22874" w:rsidP="002B3BD4">
      <w:pPr>
        <w:spacing w:after="120" w:line="240" w:lineRule="auto"/>
        <w:ind w:left="720" w:hanging="720"/>
        <w:jc w:val="both"/>
        <w:rPr>
          <w:rFonts w:ascii="Arial" w:eastAsia="Arial" w:hAnsi="Arial" w:cs="Arial"/>
          <w:color w:val="auto"/>
        </w:rPr>
      </w:pPr>
      <w:r w:rsidRPr="00B069E2">
        <w:rPr>
          <w:rFonts w:ascii="Arial" w:eastAsia="Arial" w:hAnsi="Arial" w:cs="Arial"/>
          <w:color w:val="auto"/>
        </w:rPr>
        <w:t>45.8</w:t>
      </w:r>
      <w:r w:rsidRPr="00B069E2">
        <w:rPr>
          <w:rFonts w:ascii="Arial" w:eastAsia="Arial" w:hAnsi="Arial" w:cs="Arial"/>
          <w:color w:val="auto"/>
        </w:rPr>
        <w:tab/>
        <w:t xml:space="preserve">The Supplier shall publish and convey the contents of the Asbestos register to all </w:t>
      </w:r>
      <w:r w:rsidR="00E11A40">
        <w:rPr>
          <w:rFonts w:ascii="Arial" w:eastAsia="Arial" w:hAnsi="Arial" w:cs="Arial"/>
          <w:color w:val="auto"/>
        </w:rPr>
        <w:t>Supplier</w:t>
      </w:r>
      <w:r w:rsidRPr="00B069E2">
        <w:rPr>
          <w:rFonts w:ascii="Arial" w:eastAsia="Arial" w:hAnsi="Arial" w:cs="Arial"/>
          <w:color w:val="auto"/>
        </w:rPr>
        <w:t xml:space="preserve"> Staff and appointed Sub</w:t>
      </w:r>
      <w:r w:rsidR="00C6547E">
        <w:rPr>
          <w:rFonts w:ascii="Arial" w:eastAsia="Arial" w:hAnsi="Arial" w:cs="Arial"/>
          <w:color w:val="auto"/>
        </w:rPr>
        <w:t>-</w:t>
      </w:r>
      <w:r w:rsidRPr="00B069E2">
        <w:rPr>
          <w:rFonts w:ascii="Arial" w:eastAsia="Arial" w:hAnsi="Arial" w:cs="Arial"/>
          <w:color w:val="auto"/>
        </w:rPr>
        <w:t xml:space="preserve">contractors that are likely to be at risk of interfacing with this substance or have an interface with activities which may expose them to this substance. </w:t>
      </w:r>
    </w:p>
    <w:p w14:paraId="46197E97" w14:textId="7AF22793" w:rsidR="005613AF" w:rsidRPr="00B069E2" w:rsidRDefault="00B22874" w:rsidP="002B3BD4">
      <w:pPr>
        <w:spacing w:after="120" w:line="240" w:lineRule="auto"/>
        <w:jc w:val="both"/>
        <w:rPr>
          <w:rFonts w:ascii="Arial" w:eastAsia="Arial" w:hAnsi="Arial" w:cs="Arial"/>
          <w:color w:val="auto"/>
        </w:rPr>
      </w:pPr>
      <w:r w:rsidRPr="00B069E2">
        <w:rPr>
          <w:rFonts w:ascii="Arial" w:eastAsia="Arial" w:hAnsi="Arial" w:cs="Arial"/>
          <w:color w:val="auto"/>
        </w:rPr>
        <w:t>45.9</w:t>
      </w:r>
      <w:r w:rsidRPr="00B069E2">
        <w:rPr>
          <w:rFonts w:ascii="Arial" w:eastAsia="Arial" w:hAnsi="Arial" w:cs="Arial"/>
          <w:color w:val="auto"/>
        </w:rPr>
        <w:tab/>
        <w:t xml:space="preserve">The Supplier shall ensure that: </w:t>
      </w:r>
    </w:p>
    <w:p w14:paraId="1AD97340" w14:textId="0CCFAD2C" w:rsidR="005613AF" w:rsidRPr="000F004A" w:rsidRDefault="00B22874" w:rsidP="002B3BD4">
      <w:pPr>
        <w:spacing w:after="120" w:line="240" w:lineRule="auto"/>
        <w:ind w:left="1843" w:hanging="1134"/>
        <w:jc w:val="both"/>
        <w:rPr>
          <w:rFonts w:ascii="Arial" w:eastAsia="Arial" w:hAnsi="Arial" w:cs="Arial"/>
        </w:rPr>
      </w:pPr>
      <w:r w:rsidRPr="000F004A">
        <w:rPr>
          <w:rFonts w:ascii="Arial" w:eastAsia="Arial" w:hAnsi="Arial" w:cs="Arial"/>
        </w:rPr>
        <w:t>45.9.1</w:t>
      </w:r>
      <w:r w:rsidRPr="000F004A">
        <w:rPr>
          <w:rFonts w:ascii="Arial" w:eastAsia="Arial" w:hAnsi="Arial" w:cs="Arial"/>
        </w:rPr>
        <w:tab/>
        <w:t>The process of identifying, signing and tagging all areas is kept up to date and that the condition of the identified material is monitored in accordance with legislative requirements;</w:t>
      </w:r>
    </w:p>
    <w:p w14:paraId="232717F2" w14:textId="163328F5" w:rsidR="005613AF" w:rsidRPr="000F004A" w:rsidRDefault="00B22874" w:rsidP="002B3BD4">
      <w:pPr>
        <w:spacing w:after="120" w:line="240" w:lineRule="auto"/>
        <w:ind w:left="1843" w:hanging="1134"/>
        <w:jc w:val="both"/>
        <w:rPr>
          <w:rFonts w:ascii="Arial" w:eastAsia="Arial" w:hAnsi="Arial" w:cs="Arial"/>
        </w:rPr>
      </w:pPr>
      <w:r w:rsidRPr="000F004A">
        <w:rPr>
          <w:rFonts w:ascii="Arial" w:eastAsia="Arial" w:hAnsi="Arial" w:cs="Arial"/>
        </w:rPr>
        <w:t>45.9.2</w:t>
      </w:r>
      <w:r w:rsidRPr="000F004A">
        <w:rPr>
          <w:rFonts w:ascii="Arial" w:eastAsia="Arial" w:hAnsi="Arial" w:cs="Arial"/>
        </w:rPr>
        <w:tab/>
        <w:t xml:space="preserve">All identification, tagging, monitoring and removal are to be carried out by employing a suitably licensed and competent specialist; </w:t>
      </w:r>
    </w:p>
    <w:p w14:paraId="2DCE7382" w14:textId="61E9F75C" w:rsidR="005613AF" w:rsidRPr="000F004A" w:rsidRDefault="00B22874" w:rsidP="002B3BD4">
      <w:pPr>
        <w:spacing w:after="120" w:line="240" w:lineRule="auto"/>
        <w:ind w:left="1843" w:hanging="1134"/>
        <w:jc w:val="both"/>
        <w:rPr>
          <w:rFonts w:ascii="Arial" w:eastAsia="Arial" w:hAnsi="Arial" w:cs="Arial"/>
        </w:rPr>
      </w:pPr>
      <w:r w:rsidRPr="000F004A">
        <w:rPr>
          <w:rFonts w:ascii="Arial" w:eastAsia="Arial" w:hAnsi="Arial" w:cs="Arial"/>
        </w:rPr>
        <w:t>45.9.3</w:t>
      </w:r>
      <w:r w:rsidRPr="000F004A">
        <w:rPr>
          <w:rFonts w:ascii="Arial" w:eastAsia="Arial" w:hAnsi="Arial" w:cs="Arial"/>
        </w:rPr>
        <w:tab/>
        <w:t>Notifications are issued to HSE for licensed works as required; and</w:t>
      </w:r>
    </w:p>
    <w:p w14:paraId="64321ED6" w14:textId="0415891A" w:rsidR="005613AF" w:rsidRPr="000F004A" w:rsidRDefault="00B22874" w:rsidP="002B3BD4">
      <w:pPr>
        <w:spacing w:after="120" w:line="240" w:lineRule="auto"/>
        <w:ind w:left="1843" w:hanging="1134"/>
        <w:jc w:val="both"/>
        <w:rPr>
          <w:rFonts w:ascii="Arial" w:eastAsia="Arial" w:hAnsi="Arial" w:cs="Arial"/>
        </w:rPr>
      </w:pPr>
      <w:r w:rsidRPr="000F004A">
        <w:rPr>
          <w:rFonts w:ascii="Arial" w:eastAsia="Arial" w:hAnsi="Arial" w:cs="Arial"/>
        </w:rPr>
        <w:t>45.9.4</w:t>
      </w:r>
      <w:r w:rsidRPr="000F004A">
        <w:rPr>
          <w:rFonts w:ascii="Arial" w:eastAsia="Arial" w:hAnsi="Arial" w:cs="Arial"/>
        </w:rPr>
        <w:tab/>
        <w:t>That all activities, irrespective of their level of complexity are executed within areas identified as having asbestos or other deleterious materials, shall be provided with full risk assessments and method statements for safe execution of their task</w:t>
      </w:r>
      <w:r w:rsidR="000D7E03" w:rsidRPr="000F004A">
        <w:rPr>
          <w:rFonts w:ascii="Arial" w:eastAsia="Arial" w:hAnsi="Arial" w:cs="Arial"/>
        </w:rPr>
        <w:t>.</w:t>
      </w:r>
    </w:p>
    <w:p w14:paraId="35C1712D" w14:textId="6420A581" w:rsidR="005613AF" w:rsidRPr="00B069E2" w:rsidRDefault="00B22874" w:rsidP="002B3BD4">
      <w:pPr>
        <w:spacing w:after="120" w:line="240" w:lineRule="auto"/>
        <w:ind w:left="720" w:hanging="720"/>
        <w:jc w:val="both"/>
        <w:rPr>
          <w:rFonts w:ascii="Arial" w:eastAsia="Arial" w:hAnsi="Arial" w:cs="Arial"/>
          <w:color w:val="auto"/>
        </w:rPr>
      </w:pPr>
      <w:r w:rsidRPr="00B069E2">
        <w:rPr>
          <w:rFonts w:ascii="Arial" w:eastAsia="Arial" w:hAnsi="Arial" w:cs="Arial"/>
          <w:color w:val="auto"/>
        </w:rPr>
        <w:t>45.10</w:t>
      </w:r>
      <w:r w:rsidRPr="00B069E2">
        <w:rPr>
          <w:rFonts w:ascii="Arial" w:eastAsia="Arial" w:hAnsi="Arial" w:cs="Arial"/>
          <w:color w:val="auto"/>
        </w:rPr>
        <w:tab/>
        <w:t>The Supplier shall appoint UKAS accredited surveyors and testing laboratories to carry out inspections</w:t>
      </w:r>
      <w:r w:rsidR="00E11A40">
        <w:rPr>
          <w:rFonts w:ascii="Arial" w:eastAsia="Arial" w:hAnsi="Arial" w:cs="Arial"/>
          <w:color w:val="auto"/>
        </w:rPr>
        <w:t>.</w:t>
      </w:r>
    </w:p>
    <w:p w14:paraId="5AE8A5C2" w14:textId="75E94CA6" w:rsidR="001B5863" w:rsidRPr="00DC22B9" w:rsidRDefault="001B5863" w:rsidP="00430E56">
      <w:pPr>
        <w:spacing w:after="0" w:line="240" w:lineRule="auto"/>
        <w:ind w:left="720" w:hanging="720"/>
        <w:jc w:val="both"/>
        <w:rPr>
          <w:rFonts w:ascii="Arial" w:eastAsia="Arial" w:hAnsi="Arial" w:cs="Arial"/>
          <w:color w:val="FF0000"/>
        </w:rPr>
      </w:pPr>
      <w:r w:rsidRPr="00DC22B9">
        <w:rPr>
          <w:rFonts w:ascii="Arial" w:eastAsia="Arial" w:hAnsi="Arial" w:cs="Arial"/>
          <w:color w:val="FF0000"/>
        </w:rPr>
        <w:t>45.11</w:t>
      </w:r>
      <w:r w:rsidRPr="00DC22B9">
        <w:rPr>
          <w:rFonts w:ascii="Arial" w:eastAsia="Arial" w:hAnsi="Arial" w:cs="Arial"/>
          <w:color w:val="FF0000"/>
        </w:rPr>
        <w:tab/>
        <w:t xml:space="preserve">The </w:t>
      </w:r>
      <w:r w:rsidR="00E11A40" w:rsidRPr="00DC22B9">
        <w:rPr>
          <w:rFonts w:ascii="Arial" w:eastAsia="Arial" w:hAnsi="Arial" w:cs="Arial"/>
          <w:color w:val="FF0000"/>
        </w:rPr>
        <w:t>S</w:t>
      </w:r>
      <w:r w:rsidRPr="00DC22B9">
        <w:rPr>
          <w:rFonts w:ascii="Arial" w:eastAsia="Arial" w:hAnsi="Arial" w:cs="Arial"/>
          <w:color w:val="FF0000"/>
        </w:rPr>
        <w:t xml:space="preserve">upplier shall ensure all appropriate </w:t>
      </w:r>
      <w:r w:rsidR="00C274FA" w:rsidRPr="00DC22B9">
        <w:rPr>
          <w:rFonts w:ascii="Arial" w:eastAsia="Arial" w:hAnsi="Arial" w:cs="Arial"/>
          <w:color w:val="FF0000"/>
        </w:rPr>
        <w:t>Supplier S</w:t>
      </w:r>
      <w:r w:rsidRPr="00DC22B9">
        <w:rPr>
          <w:rFonts w:ascii="Arial" w:eastAsia="Arial" w:hAnsi="Arial" w:cs="Arial"/>
          <w:color w:val="FF0000"/>
        </w:rPr>
        <w:t xml:space="preserve">taff and </w:t>
      </w:r>
      <w:r w:rsidR="00841105" w:rsidRPr="00DC22B9">
        <w:rPr>
          <w:rFonts w:ascii="Arial" w:eastAsia="Arial" w:hAnsi="Arial" w:cs="Arial"/>
          <w:color w:val="FF0000"/>
        </w:rPr>
        <w:t>S</w:t>
      </w:r>
      <w:r w:rsidR="003E434E" w:rsidRPr="00DC22B9">
        <w:rPr>
          <w:rFonts w:ascii="Arial" w:eastAsia="Arial" w:hAnsi="Arial" w:cs="Arial"/>
          <w:color w:val="FF0000"/>
        </w:rPr>
        <w:t>ub</w:t>
      </w:r>
      <w:r w:rsidR="00C274FA" w:rsidRPr="00DC22B9">
        <w:rPr>
          <w:rFonts w:ascii="Arial" w:eastAsia="Arial" w:hAnsi="Arial" w:cs="Arial"/>
          <w:color w:val="FF0000"/>
        </w:rPr>
        <w:t>-</w:t>
      </w:r>
      <w:r w:rsidR="003E434E" w:rsidRPr="00DC22B9">
        <w:rPr>
          <w:rFonts w:ascii="Arial" w:eastAsia="Arial" w:hAnsi="Arial" w:cs="Arial"/>
          <w:color w:val="FF0000"/>
        </w:rPr>
        <w:t>contractors</w:t>
      </w:r>
      <w:r w:rsidRPr="00DC22B9">
        <w:rPr>
          <w:rFonts w:ascii="Arial" w:eastAsia="Arial" w:hAnsi="Arial" w:cs="Arial"/>
          <w:color w:val="FF0000"/>
        </w:rPr>
        <w:t xml:space="preserve"> have been trained </w:t>
      </w:r>
      <w:r w:rsidR="00FC4CB3" w:rsidRPr="00DC22B9">
        <w:rPr>
          <w:rFonts w:ascii="Arial" w:eastAsia="Arial" w:hAnsi="Arial" w:cs="Arial"/>
          <w:color w:val="FF0000"/>
        </w:rPr>
        <w:t>by a UK</w:t>
      </w:r>
      <w:r w:rsidR="00135BB9" w:rsidRPr="00DC22B9">
        <w:rPr>
          <w:rFonts w:ascii="Arial" w:eastAsia="Arial" w:hAnsi="Arial" w:cs="Arial"/>
          <w:color w:val="FF0000"/>
        </w:rPr>
        <w:t xml:space="preserve"> Asbestos </w:t>
      </w:r>
      <w:r w:rsidR="00F9438D" w:rsidRPr="00DC22B9">
        <w:rPr>
          <w:rFonts w:ascii="Arial" w:eastAsia="Arial" w:hAnsi="Arial" w:cs="Arial"/>
          <w:color w:val="FF0000"/>
        </w:rPr>
        <w:t>Training Association (UK</w:t>
      </w:r>
      <w:r w:rsidR="00FC4CB3" w:rsidRPr="00DC22B9">
        <w:rPr>
          <w:rFonts w:ascii="Arial" w:eastAsia="Arial" w:hAnsi="Arial" w:cs="Arial"/>
          <w:color w:val="FF0000"/>
        </w:rPr>
        <w:t>ATA</w:t>
      </w:r>
      <w:r w:rsidR="00F9438D" w:rsidRPr="00DC22B9">
        <w:rPr>
          <w:rFonts w:ascii="Arial" w:eastAsia="Arial" w:hAnsi="Arial" w:cs="Arial"/>
          <w:color w:val="FF0000"/>
        </w:rPr>
        <w:t>)</w:t>
      </w:r>
      <w:r w:rsidR="00FC4CB3" w:rsidRPr="00DC22B9">
        <w:rPr>
          <w:rFonts w:ascii="Arial" w:eastAsia="Arial" w:hAnsi="Arial" w:cs="Arial"/>
          <w:color w:val="FF0000"/>
        </w:rPr>
        <w:t xml:space="preserve"> approved training provider.</w:t>
      </w:r>
      <w:r w:rsidRPr="00DC22B9">
        <w:rPr>
          <w:rFonts w:ascii="Arial" w:eastAsia="Arial" w:hAnsi="Arial" w:cs="Arial"/>
          <w:color w:val="FF0000"/>
        </w:rPr>
        <w:t xml:space="preserve"> </w:t>
      </w:r>
    </w:p>
    <w:p w14:paraId="2F15BA85" w14:textId="77777777" w:rsidR="00D6142F" w:rsidRPr="00844C10" w:rsidRDefault="00D6142F" w:rsidP="00430E56">
      <w:pPr>
        <w:spacing w:after="0" w:line="240" w:lineRule="auto"/>
        <w:ind w:left="720" w:hanging="720"/>
        <w:jc w:val="both"/>
        <w:rPr>
          <w:rFonts w:ascii="Arial" w:eastAsia="Arial" w:hAnsi="Arial" w:cs="Arial"/>
          <w:color w:val="7030A0"/>
        </w:rPr>
      </w:pPr>
    </w:p>
    <w:p w14:paraId="2E6CEFF9" w14:textId="77777777" w:rsidR="005613AF" w:rsidRDefault="00B22874" w:rsidP="002B3BD4">
      <w:pPr>
        <w:spacing w:after="120" w:line="240" w:lineRule="auto"/>
        <w:jc w:val="both"/>
        <w:rPr>
          <w:rFonts w:ascii="Arial" w:eastAsia="Arial" w:hAnsi="Arial" w:cs="Arial"/>
          <w:b/>
        </w:rPr>
      </w:pPr>
      <w:r>
        <w:rPr>
          <w:rFonts w:ascii="Arial" w:eastAsia="Arial" w:hAnsi="Arial" w:cs="Arial"/>
          <w:b/>
        </w:rPr>
        <w:t>46.   Service F2 - Water Hygiene Maintenance</w:t>
      </w:r>
    </w:p>
    <w:p w14:paraId="2EF14513" w14:textId="040C8EB0" w:rsidR="007E667C" w:rsidRPr="00F01506" w:rsidRDefault="007E667C" w:rsidP="002B3BD4">
      <w:pPr>
        <w:spacing w:after="120" w:line="240" w:lineRule="auto"/>
        <w:ind w:left="720" w:hanging="720"/>
        <w:jc w:val="both"/>
        <w:rPr>
          <w:rFonts w:ascii="Arial" w:eastAsia="Arial" w:hAnsi="Arial" w:cs="Arial"/>
          <w:color w:val="auto"/>
        </w:rPr>
      </w:pPr>
      <w:r w:rsidRPr="00F01506">
        <w:rPr>
          <w:rFonts w:ascii="Arial" w:eastAsia="Arial" w:hAnsi="Arial" w:cs="Arial"/>
          <w:color w:val="auto"/>
        </w:rPr>
        <w:t>46.1</w:t>
      </w:r>
      <w:r w:rsidRPr="00F01506">
        <w:rPr>
          <w:rFonts w:ascii="Arial" w:eastAsia="Arial" w:hAnsi="Arial" w:cs="Arial"/>
          <w:color w:val="auto"/>
        </w:rPr>
        <w:tab/>
        <w:t xml:space="preserve">The following </w:t>
      </w:r>
      <w:r w:rsidR="00C274FA" w:rsidRPr="00571818">
        <w:rPr>
          <w:rFonts w:ascii="Arial" w:eastAsia="Arial" w:hAnsi="Arial" w:cs="Arial"/>
          <w:color w:val="FF0000"/>
        </w:rPr>
        <w:t xml:space="preserve">requirements and </w:t>
      </w:r>
      <w:r w:rsidRPr="00F01506">
        <w:rPr>
          <w:rFonts w:ascii="Arial" w:eastAsia="Arial" w:hAnsi="Arial" w:cs="Arial"/>
          <w:color w:val="auto"/>
        </w:rPr>
        <w:t xml:space="preserve">Standards </w:t>
      </w:r>
      <w:r w:rsidR="00C274FA" w:rsidRPr="00571818">
        <w:rPr>
          <w:rFonts w:ascii="Arial" w:eastAsia="Arial" w:hAnsi="Arial" w:cs="Arial"/>
          <w:color w:val="FF0000"/>
        </w:rPr>
        <w:t>shall</w:t>
      </w:r>
      <w:r w:rsidR="00C274FA">
        <w:rPr>
          <w:rFonts w:ascii="Arial" w:eastAsia="Arial" w:hAnsi="Arial" w:cs="Arial"/>
          <w:color w:val="auto"/>
        </w:rPr>
        <w:t xml:space="preserve"> </w:t>
      </w:r>
      <w:r w:rsidRPr="00F01506">
        <w:rPr>
          <w:rFonts w:ascii="Arial" w:eastAsia="Arial" w:hAnsi="Arial" w:cs="Arial"/>
          <w:color w:val="auto"/>
        </w:rPr>
        <w:t>apply to this Service - SF2.</w:t>
      </w:r>
    </w:p>
    <w:p w14:paraId="0FDAC333" w14:textId="05F87BCB" w:rsidR="007E667C" w:rsidRPr="00571818" w:rsidRDefault="003B7CCC" w:rsidP="002B3BD4">
      <w:pPr>
        <w:spacing w:after="120" w:line="240" w:lineRule="auto"/>
        <w:ind w:left="720" w:hanging="720"/>
        <w:jc w:val="both"/>
        <w:rPr>
          <w:rFonts w:ascii="Arial" w:eastAsia="Arial" w:hAnsi="Arial" w:cs="Arial"/>
          <w:color w:val="auto"/>
        </w:rPr>
      </w:pPr>
      <w:r w:rsidRPr="00571818">
        <w:rPr>
          <w:rFonts w:ascii="Arial" w:eastAsia="Arial" w:hAnsi="Arial" w:cs="Arial"/>
          <w:color w:val="auto"/>
        </w:rPr>
        <w:t>46.2</w:t>
      </w:r>
      <w:r w:rsidR="002726EC" w:rsidRPr="00571818">
        <w:rPr>
          <w:rFonts w:ascii="Arial" w:eastAsia="Arial" w:hAnsi="Arial" w:cs="Arial"/>
          <w:color w:val="auto"/>
        </w:rPr>
        <w:t xml:space="preserve"> </w:t>
      </w:r>
      <w:r w:rsidRPr="00571818">
        <w:rPr>
          <w:rFonts w:ascii="Arial" w:eastAsia="Arial" w:hAnsi="Arial" w:cs="Arial"/>
          <w:color w:val="auto"/>
        </w:rPr>
        <w:t xml:space="preserve">  </w:t>
      </w:r>
      <w:r w:rsidR="007E667C" w:rsidRPr="00571818">
        <w:rPr>
          <w:rFonts w:ascii="Arial" w:eastAsia="Arial" w:hAnsi="Arial" w:cs="Arial"/>
          <w:color w:val="auto"/>
        </w:rPr>
        <w:t xml:space="preserve">The Supplier shall provide a Water Hygiene Service that includes a cleaning and disinfection regime in accordance with current </w:t>
      </w:r>
      <w:r w:rsidR="00183458" w:rsidRPr="00571818">
        <w:rPr>
          <w:rFonts w:ascii="Arial" w:eastAsia="Arial" w:hAnsi="Arial" w:cs="Arial"/>
          <w:color w:val="auto"/>
        </w:rPr>
        <w:t>h</w:t>
      </w:r>
      <w:r w:rsidR="007E667C" w:rsidRPr="00571818">
        <w:rPr>
          <w:rFonts w:ascii="Arial" w:eastAsia="Arial" w:hAnsi="Arial" w:cs="Arial"/>
          <w:color w:val="auto"/>
        </w:rPr>
        <w:t xml:space="preserve">ealth and safety requirements as specified within </w:t>
      </w:r>
      <w:r w:rsidR="008D7F0A" w:rsidRPr="00571818">
        <w:rPr>
          <w:rFonts w:ascii="Arial" w:eastAsia="Arial" w:hAnsi="Arial" w:cs="Arial"/>
          <w:color w:val="auto"/>
        </w:rPr>
        <w:t xml:space="preserve">the FM Service </w:t>
      </w:r>
      <w:r w:rsidR="008D7F0A" w:rsidRPr="00571818">
        <w:rPr>
          <w:rFonts w:ascii="Arial" w:eastAsia="Arial" w:hAnsi="Arial" w:cs="Arial"/>
          <w:b/>
          <w:bCs/>
          <w:color w:val="auto"/>
        </w:rPr>
        <w:t>Annex A</w:t>
      </w:r>
      <w:r w:rsidR="008D7F0A" w:rsidRPr="00571818">
        <w:rPr>
          <w:rFonts w:ascii="Arial" w:eastAsia="Arial" w:hAnsi="Arial" w:cs="Arial"/>
          <w:color w:val="auto"/>
        </w:rPr>
        <w:t xml:space="preserve"> -</w:t>
      </w:r>
      <w:r w:rsidR="007E667C" w:rsidRPr="00571818">
        <w:rPr>
          <w:rFonts w:ascii="Arial" w:eastAsia="Arial" w:hAnsi="Arial" w:cs="Arial"/>
          <w:color w:val="auto"/>
        </w:rPr>
        <w:t xml:space="preserve"> Standards </w:t>
      </w:r>
      <w:r w:rsidR="008D7F0A" w:rsidRPr="003666F0">
        <w:rPr>
          <w:rFonts w:ascii="Arial" w:eastAsia="Arial" w:hAnsi="Arial" w:cs="Arial"/>
          <w:color w:val="FF0000"/>
        </w:rPr>
        <w:t xml:space="preserve">and Processes </w:t>
      </w:r>
      <w:r w:rsidR="007E667C" w:rsidRPr="00571818">
        <w:rPr>
          <w:rFonts w:ascii="Arial" w:eastAsia="Arial" w:hAnsi="Arial" w:cs="Arial"/>
          <w:color w:val="auto"/>
        </w:rPr>
        <w:t xml:space="preserve">and water treatments to include hard water treatments and PH level testing. These Services shall include the provision of all associated consumables to include water softening cartridges, PH testing equipment and ultraviolet (UV) filters. </w:t>
      </w:r>
    </w:p>
    <w:p w14:paraId="69579E3B" w14:textId="18B5FB28" w:rsidR="007E667C" w:rsidRPr="00571818" w:rsidRDefault="007E667C" w:rsidP="002B3BD4">
      <w:pPr>
        <w:spacing w:after="120" w:line="240" w:lineRule="auto"/>
        <w:ind w:left="720" w:hanging="720"/>
        <w:jc w:val="both"/>
        <w:rPr>
          <w:rFonts w:ascii="Arial" w:eastAsia="Arial" w:hAnsi="Arial" w:cs="Arial"/>
          <w:color w:val="FF0000"/>
        </w:rPr>
      </w:pPr>
      <w:r w:rsidRPr="00571818">
        <w:rPr>
          <w:rFonts w:ascii="Arial" w:eastAsia="Arial" w:hAnsi="Arial" w:cs="Arial"/>
          <w:color w:val="FF0000"/>
        </w:rPr>
        <w:lastRenderedPageBreak/>
        <w:t xml:space="preserve"> </w:t>
      </w:r>
      <w:r w:rsidR="004A1AFF" w:rsidRPr="00571818">
        <w:rPr>
          <w:rFonts w:ascii="Arial" w:eastAsia="Arial" w:hAnsi="Arial" w:cs="Arial"/>
          <w:color w:val="FF0000"/>
        </w:rPr>
        <w:t>46.3</w:t>
      </w:r>
      <w:r w:rsidR="002726EC" w:rsidRPr="00571818">
        <w:rPr>
          <w:rFonts w:ascii="Arial" w:eastAsia="Arial" w:hAnsi="Arial" w:cs="Arial"/>
          <w:color w:val="FF0000"/>
        </w:rPr>
        <w:t xml:space="preserve"> </w:t>
      </w:r>
      <w:r w:rsidR="004A1AFF" w:rsidRPr="00571818">
        <w:rPr>
          <w:rFonts w:ascii="Arial" w:eastAsia="Arial" w:hAnsi="Arial" w:cs="Arial"/>
          <w:color w:val="FF0000"/>
        </w:rPr>
        <w:t xml:space="preserve"> </w:t>
      </w:r>
      <w:r w:rsidRPr="00571818">
        <w:rPr>
          <w:rFonts w:ascii="Arial" w:eastAsia="Arial" w:hAnsi="Arial" w:cs="Arial"/>
          <w:color w:val="FF0000"/>
        </w:rPr>
        <w:t xml:space="preserve">The Supplier will be registered with the Legionella Control Association, and able to critically assess </w:t>
      </w:r>
      <w:r w:rsidR="00563DC7" w:rsidRPr="00571818">
        <w:rPr>
          <w:rFonts w:ascii="Arial" w:eastAsia="Arial" w:hAnsi="Arial" w:cs="Arial"/>
          <w:color w:val="FF0000"/>
        </w:rPr>
        <w:t>the Buyer’s</w:t>
      </w:r>
      <w:r w:rsidRPr="00571818">
        <w:rPr>
          <w:rFonts w:ascii="Arial" w:eastAsia="Arial" w:hAnsi="Arial" w:cs="Arial"/>
          <w:color w:val="FF0000"/>
        </w:rPr>
        <w:t xml:space="preserve"> water </w:t>
      </w:r>
      <w:r w:rsidR="00563DC7" w:rsidRPr="00571818">
        <w:rPr>
          <w:rFonts w:ascii="Arial" w:eastAsia="Arial" w:hAnsi="Arial" w:cs="Arial"/>
          <w:color w:val="FF0000"/>
        </w:rPr>
        <w:t>systems, providing</w:t>
      </w:r>
      <w:r w:rsidRPr="00571818">
        <w:rPr>
          <w:rFonts w:ascii="Arial" w:eastAsia="Arial" w:hAnsi="Arial" w:cs="Arial"/>
          <w:color w:val="FF0000"/>
        </w:rPr>
        <w:t xml:space="preserve"> documented specialist </w:t>
      </w:r>
      <w:r w:rsidR="007F5DB9" w:rsidRPr="00571818">
        <w:rPr>
          <w:rFonts w:ascii="Arial" w:eastAsia="Arial" w:hAnsi="Arial" w:cs="Arial"/>
          <w:color w:val="FF0000"/>
        </w:rPr>
        <w:t>w</w:t>
      </w:r>
      <w:r w:rsidRPr="00571818">
        <w:rPr>
          <w:rFonts w:ascii="Arial" w:eastAsia="Arial" w:hAnsi="Arial" w:cs="Arial"/>
          <w:color w:val="FF0000"/>
        </w:rPr>
        <w:t xml:space="preserve">ater </w:t>
      </w:r>
      <w:r w:rsidR="007F5DB9" w:rsidRPr="00571818">
        <w:rPr>
          <w:rFonts w:ascii="Arial" w:eastAsia="Arial" w:hAnsi="Arial" w:cs="Arial"/>
          <w:color w:val="FF0000"/>
        </w:rPr>
        <w:t>m</w:t>
      </w:r>
      <w:r w:rsidRPr="00571818">
        <w:rPr>
          <w:rFonts w:ascii="Arial" w:eastAsia="Arial" w:hAnsi="Arial" w:cs="Arial"/>
          <w:color w:val="FF0000"/>
        </w:rPr>
        <w:t xml:space="preserve">anagement </w:t>
      </w:r>
      <w:r w:rsidR="007F5DB9" w:rsidRPr="00571818">
        <w:rPr>
          <w:rFonts w:ascii="Arial" w:eastAsia="Arial" w:hAnsi="Arial" w:cs="Arial"/>
          <w:color w:val="FF0000"/>
        </w:rPr>
        <w:t>p</w:t>
      </w:r>
      <w:r w:rsidRPr="00571818">
        <w:rPr>
          <w:rFonts w:ascii="Arial" w:eastAsia="Arial" w:hAnsi="Arial" w:cs="Arial"/>
          <w:color w:val="FF0000"/>
        </w:rPr>
        <w:t xml:space="preserve">lans for the control of legionella bacteria within the </w:t>
      </w:r>
      <w:r w:rsidR="00563DC7" w:rsidRPr="00571818">
        <w:rPr>
          <w:rFonts w:ascii="Arial" w:eastAsia="Arial" w:hAnsi="Arial" w:cs="Arial"/>
          <w:color w:val="FF0000"/>
        </w:rPr>
        <w:t>Buyer</w:t>
      </w:r>
      <w:r w:rsidR="007F5DB9" w:rsidRPr="00571818">
        <w:rPr>
          <w:rFonts w:ascii="Arial" w:eastAsia="Arial" w:hAnsi="Arial" w:cs="Arial"/>
          <w:color w:val="FF0000"/>
        </w:rPr>
        <w:t xml:space="preserve"> Premises</w:t>
      </w:r>
      <w:r w:rsidRPr="00571818">
        <w:rPr>
          <w:rFonts w:ascii="Arial" w:eastAsia="Arial" w:hAnsi="Arial" w:cs="Arial"/>
          <w:color w:val="FF0000"/>
        </w:rPr>
        <w:t xml:space="preserve"> . </w:t>
      </w:r>
    </w:p>
    <w:p w14:paraId="73B7F2B1" w14:textId="590A85E4" w:rsidR="007E667C" w:rsidRPr="005F1C70" w:rsidRDefault="004A1AFF" w:rsidP="002B3BD4">
      <w:pPr>
        <w:spacing w:after="120" w:line="240" w:lineRule="auto"/>
        <w:ind w:left="720" w:hanging="720"/>
        <w:jc w:val="both"/>
        <w:rPr>
          <w:rFonts w:ascii="Arial" w:eastAsia="Arial" w:hAnsi="Arial" w:cs="Arial"/>
          <w:color w:val="FF0000"/>
        </w:rPr>
      </w:pPr>
      <w:r w:rsidRPr="005F1C70">
        <w:rPr>
          <w:rFonts w:ascii="Arial" w:eastAsia="Arial" w:hAnsi="Arial" w:cs="Arial"/>
          <w:color w:val="FF0000"/>
        </w:rPr>
        <w:t>46.4</w:t>
      </w:r>
      <w:r w:rsidR="002726EC" w:rsidRPr="005F1C70">
        <w:rPr>
          <w:rFonts w:ascii="Arial" w:eastAsia="Arial" w:hAnsi="Arial" w:cs="Arial"/>
          <w:color w:val="FF0000"/>
        </w:rPr>
        <w:t xml:space="preserve"> </w:t>
      </w:r>
      <w:r w:rsidRPr="005F1C70">
        <w:rPr>
          <w:rFonts w:ascii="Arial" w:eastAsia="Arial" w:hAnsi="Arial" w:cs="Arial"/>
          <w:color w:val="FF0000"/>
        </w:rPr>
        <w:t xml:space="preserve"> </w:t>
      </w:r>
      <w:r w:rsidR="007E667C" w:rsidRPr="005F1C70">
        <w:rPr>
          <w:rFonts w:ascii="Arial" w:eastAsia="Arial" w:hAnsi="Arial" w:cs="Arial"/>
          <w:color w:val="FF0000"/>
        </w:rPr>
        <w:t xml:space="preserve">The Supplier shall have sufficient training, </w:t>
      </w:r>
      <w:r w:rsidR="00563DC7" w:rsidRPr="005F1C70">
        <w:rPr>
          <w:rFonts w:ascii="Arial" w:eastAsia="Arial" w:hAnsi="Arial" w:cs="Arial"/>
          <w:color w:val="FF0000"/>
        </w:rPr>
        <w:t>competence,</w:t>
      </w:r>
      <w:r w:rsidR="007E667C" w:rsidRPr="005F1C70">
        <w:rPr>
          <w:rFonts w:ascii="Arial" w:eastAsia="Arial" w:hAnsi="Arial" w:cs="Arial"/>
          <w:color w:val="FF0000"/>
        </w:rPr>
        <w:t xml:space="preserve"> and experience to provide legionella management services and shall be required to provide timely evidence of competence and training as required and requested by </w:t>
      </w:r>
      <w:r w:rsidR="00563DC7" w:rsidRPr="005F1C70">
        <w:rPr>
          <w:rFonts w:ascii="Arial" w:eastAsia="Arial" w:hAnsi="Arial" w:cs="Arial"/>
          <w:color w:val="FF0000"/>
        </w:rPr>
        <w:t>the Buyer’s</w:t>
      </w:r>
      <w:r w:rsidR="007E667C" w:rsidRPr="005F1C70">
        <w:rPr>
          <w:rFonts w:ascii="Arial" w:eastAsia="Arial" w:hAnsi="Arial" w:cs="Arial"/>
          <w:color w:val="FF0000"/>
        </w:rPr>
        <w:t xml:space="preserve"> </w:t>
      </w:r>
      <w:r w:rsidR="00CC669A" w:rsidRPr="005F1C70">
        <w:rPr>
          <w:rFonts w:ascii="Arial" w:eastAsia="Arial" w:hAnsi="Arial" w:cs="Arial"/>
          <w:color w:val="FF0000"/>
        </w:rPr>
        <w:t>Authorised Representatives</w:t>
      </w:r>
      <w:r w:rsidR="007E667C" w:rsidRPr="005F1C70">
        <w:rPr>
          <w:rFonts w:ascii="Arial" w:eastAsia="Arial" w:hAnsi="Arial" w:cs="Arial"/>
          <w:color w:val="FF0000"/>
        </w:rPr>
        <w:t>.</w:t>
      </w:r>
    </w:p>
    <w:p w14:paraId="45007E73" w14:textId="174C1B5C" w:rsidR="007E667C" w:rsidRPr="002726EC" w:rsidRDefault="004A1AFF" w:rsidP="002B3BD4">
      <w:pPr>
        <w:spacing w:after="120" w:line="240" w:lineRule="auto"/>
        <w:ind w:left="720" w:hanging="720"/>
        <w:jc w:val="both"/>
        <w:rPr>
          <w:rFonts w:ascii="Arial" w:eastAsia="Arial" w:hAnsi="Arial" w:cs="Arial"/>
        </w:rPr>
      </w:pPr>
      <w:r w:rsidRPr="00F01506">
        <w:rPr>
          <w:rFonts w:ascii="Arial" w:eastAsia="Arial" w:hAnsi="Arial" w:cs="Arial"/>
        </w:rPr>
        <w:t>46.5</w:t>
      </w:r>
      <w:r w:rsidR="002726EC" w:rsidRPr="00F01506">
        <w:rPr>
          <w:rFonts w:ascii="Arial" w:eastAsia="Arial" w:hAnsi="Arial" w:cs="Arial"/>
        </w:rPr>
        <w:t xml:space="preserve"> </w:t>
      </w:r>
      <w:r w:rsidRPr="00F01506">
        <w:rPr>
          <w:rFonts w:ascii="Arial" w:eastAsia="Arial" w:hAnsi="Arial" w:cs="Arial"/>
        </w:rPr>
        <w:t xml:space="preserve"> </w:t>
      </w:r>
      <w:r w:rsidR="00F01506" w:rsidRPr="00F01506">
        <w:rPr>
          <w:rFonts w:ascii="Arial" w:eastAsia="Arial" w:hAnsi="Arial" w:cs="Arial"/>
        </w:rPr>
        <w:t xml:space="preserve"> </w:t>
      </w:r>
      <w:r w:rsidR="00F01506">
        <w:rPr>
          <w:rFonts w:ascii="Arial" w:eastAsia="Arial" w:hAnsi="Arial" w:cs="Arial"/>
        </w:rPr>
        <w:t xml:space="preserve"> </w:t>
      </w:r>
      <w:r w:rsidR="007E667C" w:rsidRPr="00F01506">
        <w:rPr>
          <w:rFonts w:ascii="Arial" w:eastAsia="Arial" w:hAnsi="Arial" w:cs="Arial"/>
        </w:rPr>
        <w:t>The Supplier shall produce and implement an inspection and monitoring regime to check</w:t>
      </w:r>
      <w:r w:rsidR="00F01506" w:rsidRPr="00F01506">
        <w:rPr>
          <w:rFonts w:ascii="Arial" w:eastAsia="Arial" w:hAnsi="Arial" w:cs="Arial"/>
        </w:rPr>
        <w:t xml:space="preserve"> </w:t>
      </w:r>
      <w:r w:rsidR="007E667C" w:rsidRPr="00F01506">
        <w:rPr>
          <w:rFonts w:ascii="Arial" w:eastAsia="Arial" w:hAnsi="Arial" w:cs="Arial"/>
        </w:rPr>
        <w:t>systems and plant for performance, cleanliness, contamination</w:t>
      </w:r>
      <w:r w:rsidR="00EC10AF" w:rsidRPr="00F01506">
        <w:rPr>
          <w:rFonts w:ascii="Arial" w:eastAsia="Arial" w:hAnsi="Arial" w:cs="Arial"/>
        </w:rPr>
        <w:t>,</w:t>
      </w:r>
      <w:r w:rsidR="007E667C" w:rsidRPr="00F01506">
        <w:rPr>
          <w:rFonts w:ascii="Arial" w:eastAsia="Arial" w:hAnsi="Arial" w:cs="Arial"/>
        </w:rPr>
        <w:t xml:space="preserve"> and damage. </w:t>
      </w:r>
    </w:p>
    <w:p w14:paraId="3EFFEA87" w14:textId="45781D3E" w:rsidR="007E667C" w:rsidRPr="005F1C70" w:rsidRDefault="004A1AFF" w:rsidP="002B3BD4">
      <w:pPr>
        <w:spacing w:after="120" w:line="240" w:lineRule="auto"/>
        <w:ind w:left="720" w:hanging="720"/>
        <w:jc w:val="both"/>
        <w:rPr>
          <w:rFonts w:ascii="Arial" w:eastAsia="Arial" w:hAnsi="Arial" w:cs="Arial"/>
          <w:color w:val="FF0000"/>
        </w:rPr>
      </w:pPr>
      <w:r w:rsidRPr="005F1C70">
        <w:rPr>
          <w:rFonts w:ascii="Arial" w:eastAsia="Arial" w:hAnsi="Arial" w:cs="Arial"/>
          <w:color w:val="FF0000"/>
        </w:rPr>
        <w:t>46.6</w:t>
      </w:r>
      <w:r w:rsidR="002726EC" w:rsidRPr="005F1C70">
        <w:rPr>
          <w:rFonts w:ascii="Arial" w:eastAsia="Arial" w:hAnsi="Arial" w:cs="Arial"/>
          <w:color w:val="FF0000"/>
        </w:rPr>
        <w:t xml:space="preserve"> </w:t>
      </w:r>
      <w:r w:rsidRPr="005F1C70">
        <w:rPr>
          <w:rFonts w:ascii="Arial" w:eastAsia="Arial" w:hAnsi="Arial" w:cs="Arial"/>
          <w:color w:val="FF0000"/>
        </w:rPr>
        <w:t xml:space="preserve"> </w:t>
      </w:r>
      <w:r w:rsidR="00F01506" w:rsidRPr="005F1C70">
        <w:rPr>
          <w:rFonts w:ascii="Arial" w:eastAsia="Arial" w:hAnsi="Arial" w:cs="Arial"/>
          <w:color w:val="FF0000"/>
        </w:rPr>
        <w:t xml:space="preserve">  </w:t>
      </w:r>
      <w:r w:rsidR="007E667C" w:rsidRPr="005F1C70">
        <w:rPr>
          <w:rFonts w:ascii="Arial" w:eastAsia="Arial" w:hAnsi="Arial" w:cs="Arial"/>
          <w:color w:val="FF0000"/>
        </w:rPr>
        <w:t xml:space="preserve">The Supplier shall be responsible for ensuring that all services provided to </w:t>
      </w:r>
      <w:r w:rsidR="00563DC7" w:rsidRPr="005F1C70">
        <w:rPr>
          <w:rFonts w:ascii="Arial" w:eastAsia="Arial" w:hAnsi="Arial" w:cs="Arial"/>
          <w:color w:val="FF0000"/>
        </w:rPr>
        <w:t>the Buyer</w:t>
      </w:r>
      <w:r w:rsidR="00CC669A" w:rsidRPr="005F1C70">
        <w:rPr>
          <w:rFonts w:ascii="Arial" w:eastAsia="Arial" w:hAnsi="Arial" w:cs="Arial"/>
          <w:color w:val="FF0000"/>
        </w:rPr>
        <w:t xml:space="preserve"> P</w:t>
      </w:r>
      <w:r w:rsidR="007E667C" w:rsidRPr="005F1C70">
        <w:rPr>
          <w:rFonts w:ascii="Arial" w:eastAsia="Arial" w:hAnsi="Arial" w:cs="Arial"/>
          <w:color w:val="FF0000"/>
        </w:rPr>
        <w:t xml:space="preserve">remises are compliant with all relevant statutory provisions and industry standards.  This includes (but is not exclusive to) HSG274 Part 2, HSG274 Part 3, L8 and BS7592.  </w:t>
      </w:r>
    </w:p>
    <w:p w14:paraId="5B79F22B" w14:textId="09D8BBC3" w:rsidR="007E667C" w:rsidRPr="005F1C70" w:rsidRDefault="004A1AFF" w:rsidP="002B3BD4">
      <w:pPr>
        <w:spacing w:after="120" w:line="240" w:lineRule="auto"/>
        <w:ind w:left="720" w:hanging="720"/>
        <w:jc w:val="both"/>
        <w:rPr>
          <w:rFonts w:ascii="Arial" w:eastAsia="Arial" w:hAnsi="Arial" w:cs="Arial"/>
          <w:color w:val="FF0000"/>
        </w:rPr>
      </w:pPr>
      <w:r w:rsidRPr="005F1C70">
        <w:rPr>
          <w:rFonts w:ascii="Arial" w:eastAsia="Arial" w:hAnsi="Arial" w:cs="Arial"/>
          <w:color w:val="FF0000"/>
        </w:rPr>
        <w:t>46.7</w:t>
      </w:r>
      <w:r w:rsidR="002726EC" w:rsidRPr="005F1C70">
        <w:rPr>
          <w:rFonts w:ascii="Arial" w:eastAsia="Arial" w:hAnsi="Arial" w:cs="Arial"/>
          <w:color w:val="FF0000"/>
        </w:rPr>
        <w:t xml:space="preserve"> </w:t>
      </w:r>
      <w:r w:rsidRPr="005F1C70">
        <w:rPr>
          <w:rFonts w:ascii="Arial" w:eastAsia="Arial" w:hAnsi="Arial" w:cs="Arial"/>
          <w:color w:val="FF0000"/>
        </w:rPr>
        <w:t xml:space="preserve"> </w:t>
      </w:r>
      <w:r w:rsidR="00F01506" w:rsidRPr="005F1C70">
        <w:rPr>
          <w:rFonts w:ascii="Arial" w:eastAsia="Arial" w:hAnsi="Arial" w:cs="Arial"/>
          <w:color w:val="FF0000"/>
        </w:rPr>
        <w:t xml:space="preserve"> </w:t>
      </w:r>
      <w:r w:rsidR="007E667C" w:rsidRPr="005F1C70">
        <w:rPr>
          <w:rFonts w:ascii="Arial" w:eastAsia="Arial" w:hAnsi="Arial" w:cs="Arial"/>
          <w:color w:val="FF0000"/>
        </w:rPr>
        <w:t>Temperatures shall be monitored to ensure that the required Standard of control is reached within the code of practice guidelines.</w:t>
      </w:r>
    </w:p>
    <w:p w14:paraId="3A5A971F" w14:textId="5AA7DFD0" w:rsidR="007E667C" w:rsidRPr="00F01506" w:rsidRDefault="004A1AFF" w:rsidP="002B3BD4">
      <w:pPr>
        <w:spacing w:after="120" w:line="240" w:lineRule="auto"/>
        <w:ind w:left="720" w:hanging="720"/>
        <w:jc w:val="both"/>
        <w:rPr>
          <w:rFonts w:ascii="Arial" w:eastAsia="Arial" w:hAnsi="Arial" w:cs="Arial"/>
        </w:rPr>
      </w:pPr>
      <w:r w:rsidRPr="00F01506">
        <w:rPr>
          <w:rFonts w:ascii="Arial" w:eastAsia="Arial" w:hAnsi="Arial" w:cs="Arial"/>
        </w:rPr>
        <w:t>46.8</w:t>
      </w:r>
      <w:r w:rsidR="002726EC" w:rsidRPr="00F01506">
        <w:rPr>
          <w:rFonts w:ascii="Arial" w:eastAsia="Arial" w:hAnsi="Arial" w:cs="Arial"/>
        </w:rPr>
        <w:t xml:space="preserve"> </w:t>
      </w:r>
      <w:r w:rsidR="00F01506">
        <w:rPr>
          <w:rFonts w:ascii="Arial" w:eastAsia="Arial" w:hAnsi="Arial" w:cs="Arial"/>
        </w:rPr>
        <w:t xml:space="preserve"> </w:t>
      </w:r>
      <w:r w:rsidRPr="00F01506">
        <w:rPr>
          <w:rFonts w:ascii="Arial" w:eastAsia="Arial" w:hAnsi="Arial" w:cs="Arial"/>
        </w:rPr>
        <w:t xml:space="preserve"> </w:t>
      </w:r>
      <w:r w:rsidR="007E667C" w:rsidRPr="00F01506">
        <w:rPr>
          <w:rFonts w:ascii="Arial" w:eastAsia="Arial" w:hAnsi="Arial" w:cs="Arial"/>
        </w:rPr>
        <w:t xml:space="preserve">The Supplier shall report any anomalies that may be </w:t>
      </w:r>
      <w:r w:rsidR="00AB22FD" w:rsidRPr="00F01506">
        <w:rPr>
          <w:rFonts w:ascii="Arial" w:eastAsia="Arial" w:hAnsi="Arial" w:cs="Arial"/>
        </w:rPr>
        <w:t>detected,</w:t>
      </w:r>
      <w:r w:rsidR="007E667C" w:rsidRPr="00F01506">
        <w:rPr>
          <w:rFonts w:ascii="Arial" w:eastAsia="Arial" w:hAnsi="Arial" w:cs="Arial"/>
        </w:rPr>
        <w:t xml:space="preserve"> and detail corrective works where required. Buyer Premises records shall be audited and amended.</w:t>
      </w:r>
    </w:p>
    <w:p w14:paraId="637CF927" w14:textId="3344535C" w:rsidR="007E667C" w:rsidRPr="00E41EE8" w:rsidRDefault="004A1AFF" w:rsidP="002B3BD4">
      <w:pPr>
        <w:spacing w:after="120" w:line="240" w:lineRule="auto"/>
        <w:ind w:left="720" w:hanging="720"/>
        <w:jc w:val="both"/>
        <w:rPr>
          <w:rFonts w:ascii="Arial" w:eastAsia="Arial" w:hAnsi="Arial" w:cs="Arial"/>
          <w:color w:val="auto"/>
        </w:rPr>
      </w:pPr>
      <w:r>
        <w:rPr>
          <w:rFonts w:ascii="Arial" w:eastAsia="Arial" w:hAnsi="Arial" w:cs="Arial"/>
          <w:color w:val="auto"/>
        </w:rPr>
        <w:t>46.9</w:t>
      </w:r>
      <w:r w:rsidR="002726EC">
        <w:rPr>
          <w:rFonts w:ascii="Arial" w:eastAsia="Arial" w:hAnsi="Arial" w:cs="Arial"/>
          <w:color w:val="auto"/>
        </w:rPr>
        <w:t xml:space="preserve"> </w:t>
      </w:r>
      <w:r>
        <w:rPr>
          <w:rFonts w:ascii="Arial" w:eastAsia="Arial" w:hAnsi="Arial" w:cs="Arial"/>
          <w:color w:val="auto"/>
        </w:rPr>
        <w:t xml:space="preserve"> </w:t>
      </w:r>
      <w:r w:rsidR="007E667C" w:rsidRPr="00E41EE8">
        <w:rPr>
          <w:rFonts w:ascii="Arial" w:eastAsia="Arial" w:hAnsi="Arial" w:cs="Arial"/>
          <w:color w:val="auto"/>
        </w:rPr>
        <w:t>The Supplier shall produce and implement a regime of bacteria sampling to detect Legionella, e-coli and any other water bound bacteria using an UKAS accredited laboratory.</w:t>
      </w:r>
    </w:p>
    <w:p w14:paraId="1CDA022C" w14:textId="051EF252" w:rsidR="007E667C" w:rsidRPr="005F1C70" w:rsidRDefault="004A1AFF" w:rsidP="002B3BD4">
      <w:pPr>
        <w:spacing w:after="120" w:line="240" w:lineRule="auto"/>
        <w:ind w:left="720" w:hanging="720"/>
        <w:jc w:val="both"/>
        <w:rPr>
          <w:rFonts w:ascii="Arial" w:eastAsia="Arial" w:hAnsi="Arial" w:cs="Arial"/>
          <w:color w:val="FF0000"/>
        </w:rPr>
      </w:pPr>
      <w:r w:rsidRPr="005F1C70">
        <w:rPr>
          <w:rFonts w:ascii="Arial" w:eastAsia="Arial" w:hAnsi="Arial" w:cs="Arial"/>
          <w:color w:val="FF0000"/>
        </w:rPr>
        <w:t>46.10</w:t>
      </w:r>
      <w:r w:rsidR="002726EC" w:rsidRPr="005F1C70">
        <w:rPr>
          <w:rFonts w:ascii="Arial" w:eastAsia="Arial" w:hAnsi="Arial" w:cs="Arial"/>
          <w:color w:val="FF0000"/>
        </w:rPr>
        <w:t xml:space="preserve"> </w:t>
      </w:r>
      <w:r w:rsidRPr="005F1C70">
        <w:rPr>
          <w:rFonts w:ascii="Arial" w:eastAsia="Arial" w:hAnsi="Arial" w:cs="Arial"/>
          <w:color w:val="FF0000"/>
        </w:rPr>
        <w:t xml:space="preserve"> </w:t>
      </w:r>
      <w:r w:rsidR="007E667C" w:rsidRPr="005F1C70">
        <w:rPr>
          <w:rFonts w:ascii="Arial" w:eastAsia="Arial" w:hAnsi="Arial" w:cs="Arial"/>
          <w:color w:val="FF0000"/>
        </w:rPr>
        <w:t xml:space="preserve">The Supplier shall ensure that all remedial works and recommendations identified by the approved competent organisation shall be actioned in line with recommended corrective measures and within timescales specified.  </w:t>
      </w:r>
    </w:p>
    <w:p w14:paraId="453AEFB7" w14:textId="04F36F5D" w:rsidR="007E667C" w:rsidRPr="005F1C70" w:rsidRDefault="004A1AFF" w:rsidP="002B3BD4">
      <w:pPr>
        <w:spacing w:after="120" w:line="240" w:lineRule="auto"/>
        <w:ind w:left="720" w:hanging="720"/>
        <w:jc w:val="both"/>
        <w:rPr>
          <w:rFonts w:ascii="Arial" w:eastAsia="Arial" w:hAnsi="Arial" w:cs="Arial"/>
          <w:color w:val="FF0000"/>
        </w:rPr>
      </w:pPr>
      <w:r w:rsidRPr="005F1C70">
        <w:rPr>
          <w:rFonts w:ascii="Arial" w:eastAsia="Arial" w:hAnsi="Arial" w:cs="Arial"/>
          <w:color w:val="FF0000"/>
        </w:rPr>
        <w:t xml:space="preserve">46.11 </w:t>
      </w:r>
      <w:r w:rsidR="00CC669A" w:rsidRPr="005F1C70">
        <w:rPr>
          <w:rFonts w:ascii="Arial" w:eastAsia="Arial" w:hAnsi="Arial" w:cs="Arial"/>
          <w:color w:val="FF0000"/>
        </w:rPr>
        <w:t xml:space="preserve"> </w:t>
      </w:r>
      <w:r w:rsidR="007E667C" w:rsidRPr="005F1C70">
        <w:rPr>
          <w:rFonts w:ascii="Arial" w:eastAsia="Arial" w:hAnsi="Arial" w:cs="Arial"/>
          <w:color w:val="FF0000"/>
        </w:rPr>
        <w:t>The Supplier must immediately inform all</w:t>
      </w:r>
      <w:r w:rsidR="008F0785" w:rsidRPr="005F1C70">
        <w:rPr>
          <w:rFonts w:ascii="Arial" w:eastAsia="Arial" w:hAnsi="Arial" w:cs="Arial"/>
          <w:color w:val="FF0000"/>
        </w:rPr>
        <w:t xml:space="preserve"> the</w:t>
      </w:r>
      <w:r w:rsidR="007E667C" w:rsidRPr="005F1C70">
        <w:rPr>
          <w:rFonts w:ascii="Arial" w:eastAsia="Arial" w:hAnsi="Arial" w:cs="Arial"/>
          <w:color w:val="FF0000"/>
        </w:rPr>
        <w:t xml:space="preserve"> </w:t>
      </w:r>
      <w:r w:rsidR="00AB22FD" w:rsidRPr="005F1C70">
        <w:rPr>
          <w:rFonts w:ascii="Arial" w:eastAsia="Arial" w:hAnsi="Arial" w:cs="Arial"/>
          <w:color w:val="FF0000"/>
        </w:rPr>
        <w:t>Buyer</w:t>
      </w:r>
      <w:r w:rsidR="008F0785" w:rsidRPr="005F1C70">
        <w:rPr>
          <w:rFonts w:ascii="Arial" w:eastAsia="Arial" w:hAnsi="Arial" w:cs="Arial"/>
          <w:color w:val="FF0000"/>
        </w:rPr>
        <w:t>’s</w:t>
      </w:r>
      <w:r w:rsidR="007E667C" w:rsidRPr="005F1C70">
        <w:rPr>
          <w:rFonts w:ascii="Arial" w:eastAsia="Arial" w:hAnsi="Arial" w:cs="Arial"/>
          <w:color w:val="FF0000"/>
        </w:rPr>
        <w:t xml:space="preserve"> </w:t>
      </w:r>
      <w:r w:rsidR="00CC669A" w:rsidRPr="005F1C70">
        <w:rPr>
          <w:rFonts w:ascii="Arial" w:eastAsia="Arial" w:hAnsi="Arial" w:cs="Arial"/>
          <w:color w:val="FF0000"/>
        </w:rPr>
        <w:t>Authorised Representatives</w:t>
      </w:r>
      <w:r w:rsidR="007E667C" w:rsidRPr="005F1C70">
        <w:rPr>
          <w:rFonts w:ascii="Arial" w:eastAsia="Arial" w:hAnsi="Arial" w:cs="Arial"/>
          <w:color w:val="FF0000"/>
        </w:rPr>
        <w:t xml:space="preserve"> of any instances of statutory noncompliance or significant concerns affecting water safety.  This includes positive evidence of legionella or other bacterial contamination in water samples or systems that is </w:t>
      </w:r>
      <w:r w:rsidR="00AB22FD" w:rsidRPr="005F1C70">
        <w:rPr>
          <w:rFonts w:ascii="Arial" w:eastAsia="Arial" w:hAnsi="Arial" w:cs="Arial"/>
          <w:color w:val="FF0000"/>
        </w:rPr>
        <w:t>outside</w:t>
      </w:r>
      <w:r w:rsidR="007E667C" w:rsidRPr="005F1C70">
        <w:rPr>
          <w:rFonts w:ascii="Arial" w:eastAsia="Arial" w:hAnsi="Arial" w:cs="Arial"/>
          <w:color w:val="FF0000"/>
        </w:rPr>
        <w:t xml:space="preserve"> of prescribed industry specifications, including presumptive testing results. </w:t>
      </w:r>
    </w:p>
    <w:p w14:paraId="49886E09" w14:textId="1178773D" w:rsidR="007E667C" w:rsidRPr="00E41EE8" w:rsidRDefault="004A1AFF" w:rsidP="002B3BD4">
      <w:pPr>
        <w:spacing w:after="120" w:line="240" w:lineRule="auto"/>
        <w:ind w:left="720" w:hanging="720"/>
        <w:jc w:val="both"/>
        <w:rPr>
          <w:rFonts w:ascii="Arial" w:eastAsia="Arial" w:hAnsi="Arial" w:cs="Arial"/>
          <w:color w:val="auto"/>
        </w:rPr>
      </w:pPr>
      <w:r>
        <w:rPr>
          <w:rFonts w:ascii="Arial" w:eastAsia="Arial" w:hAnsi="Arial" w:cs="Arial"/>
          <w:color w:val="auto"/>
        </w:rPr>
        <w:t>46.12</w:t>
      </w:r>
      <w:r w:rsidR="002726EC">
        <w:rPr>
          <w:rFonts w:ascii="Arial" w:eastAsia="Arial" w:hAnsi="Arial" w:cs="Arial"/>
          <w:color w:val="auto"/>
        </w:rPr>
        <w:t xml:space="preserve"> </w:t>
      </w:r>
      <w:r>
        <w:rPr>
          <w:rFonts w:ascii="Arial" w:eastAsia="Arial" w:hAnsi="Arial" w:cs="Arial"/>
          <w:color w:val="auto"/>
        </w:rPr>
        <w:t xml:space="preserve"> </w:t>
      </w:r>
      <w:r w:rsidR="007E667C" w:rsidRPr="00E41EE8">
        <w:rPr>
          <w:rFonts w:ascii="Arial" w:eastAsia="Arial" w:hAnsi="Arial" w:cs="Arial"/>
          <w:color w:val="auto"/>
        </w:rPr>
        <w:t>The Supplier shall empty tank bunds of all contaminated and uncontaminated water and dispose of water in a manner that accords with the level of contamination.</w:t>
      </w:r>
    </w:p>
    <w:p w14:paraId="121E78F3" w14:textId="2370F102" w:rsidR="007E667C" w:rsidRPr="005F1C70" w:rsidRDefault="004A1AFF" w:rsidP="002B3BD4">
      <w:pPr>
        <w:spacing w:after="120" w:line="240" w:lineRule="auto"/>
        <w:ind w:left="720" w:hanging="720"/>
        <w:jc w:val="both"/>
        <w:rPr>
          <w:rFonts w:ascii="Arial" w:eastAsia="Arial" w:hAnsi="Arial" w:cs="Arial"/>
          <w:color w:val="FF0000"/>
        </w:rPr>
      </w:pPr>
      <w:r w:rsidRPr="005F1C70">
        <w:rPr>
          <w:rFonts w:ascii="Arial" w:eastAsia="Arial" w:hAnsi="Arial" w:cs="Arial"/>
          <w:color w:val="FF0000"/>
        </w:rPr>
        <w:t>46.13</w:t>
      </w:r>
      <w:r w:rsidR="002726EC" w:rsidRPr="005F1C70">
        <w:rPr>
          <w:rFonts w:ascii="Arial" w:eastAsia="Arial" w:hAnsi="Arial" w:cs="Arial"/>
          <w:color w:val="FF0000"/>
        </w:rPr>
        <w:t xml:space="preserve"> </w:t>
      </w:r>
      <w:r w:rsidRPr="005F1C70">
        <w:rPr>
          <w:rFonts w:ascii="Arial" w:eastAsia="Arial" w:hAnsi="Arial" w:cs="Arial"/>
          <w:color w:val="FF0000"/>
        </w:rPr>
        <w:t xml:space="preserve"> </w:t>
      </w:r>
      <w:r w:rsidR="007E667C" w:rsidRPr="005F1C70">
        <w:rPr>
          <w:rFonts w:ascii="Arial" w:eastAsia="Arial" w:hAnsi="Arial" w:cs="Arial"/>
          <w:color w:val="FF0000"/>
        </w:rPr>
        <w:t xml:space="preserve">The Supplier shall conduct all additional tasks detailed within </w:t>
      </w:r>
      <w:r w:rsidR="00CC669A" w:rsidRPr="005F1C70">
        <w:rPr>
          <w:rFonts w:ascii="Arial" w:eastAsia="Arial" w:hAnsi="Arial" w:cs="Arial"/>
          <w:color w:val="FF0000"/>
        </w:rPr>
        <w:t>w</w:t>
      </w:r>
      <w:r w:rsidR="007E667C" w:rsidRPr="005F1C70">
        <w:rPr>
          <w:rFonts w:ascii="Arial" w:eastAsia="Arial" w:hAnsi="Arial" w:cs="Arial"/>
          <w:color w:val="FF0000"/>
        </w:rPr>
        <w:t xml:space="preserve">ater </w:t>
      </w:r>
      <w:r w:rsidR="00CC669A" w:rsidRPr="005F1C70">
        <w:rPr>
          <w:rFonts w:ascii="Arial" w:eastAsia="Arial" w:hAnsi="Arial" w:cs="Arial"/>
          <w:color w:val="FF0000"/>
        </w:rPr>
        <w:t>m</w:t>
      </w:r>
      <w:r w:rsidR="007E667C" w:rsidRPr="005F1C70">
        <w:rPr>
          <w:rFonts w:ascii="Arial" w:eastAsia="Arial" w:hAnsi="Arial" w:cs="Arial"/>
          <w:color w:val="FF0000"/>
        </w:rPr>
        <w:t xml:space="preserve">anagement </w:t>
      </w:r>
      <w:r w:rsidR="00CC669A" w:rsidRPr="005F1C70">
        <w:rPr>
          <w:rFonts w:ascii="Arial" w:eastAsia="Arial" w:hAnsi="Arial" w:cs="Arial"/>
          <w:color w:val="FF0000"/>
        </w:rPr>
        <w:t>p</w:t>
      </w:r>
      <w:r w:rsidR="007E667C" w:rsidRPr="005F1C70">
        <w:rPr>
          <w:rFonts w:ascii="Arial" w:eastAsia="Arial" w:hAnsi="Arial" w:cs="Arial"/>
          <w:color w:val="FF0000"/>
        </w:rPr>
        <w:t xml:space="preserve">lans and </w:t>
      </w:r>
      <w:r w:rsidR="00CC669A" w:rsidRPr="005F1C70">
        <w:rPr>
          <w:rFonts w:ascii="Arial" w:eastAsia="Arial" w:hAnsi="Arial" w:cs="Arial"/>
          <w:color w:val="FF0000"/>
        </w:rPr>
        <w:t>w</w:t>
      </w:r>
      <w:r w:rsidR="007E667C" w:rsidRPr="005F1C70">
        <w:rPr>
          <w:rFonts w:ascii="Arial" w:eastAsia="Arial" w:hAnsi="Arial" w:cs="Arial"/>
          <w:color w:val="FF0000"/>
        </w:rPr>
        <w:t xml:space="preserve">ritten </w:t>
      </w:r>
      <w:r w:rsidR="00CC669A" w:rsidRPr="005F1C70">
        <w:rPr>
          <w:rFonts w:ascii="Arial" w:eastAsia="Arial" w:hAnsi="Arial" w:cs="Arial"/>
          <w:color w:val="FF0000"/>
        </w:rPr>
        <w:t>c</w:t>
      </w:r>
      <w:r w:rsidR="007E667C" w:rsidRPr="005F1C70">
        <w:rPr>
          <w:rFonts w:ascii="Arial" w:eastAsia="Arial" w:hAnsi="Arial" w:cs="Arial"/>
          <w:color w:val="FF0000"/>
        </w:rPr>
        <w:t xml:space="preserve">ontrol </w:t>
      </w:r>
      <w:r w:rsidR="00CC669A" w:rsidRPr="005F1C70">
        <w:rPr>
          <w:rFonts w:ascii="Arial" w:eastAsia="Arial" w:hAnsi="Arial" w:cs="Arial"/>
          <w:color w:val="FF0000"/>
        </w:rPr>
        <w:t>s</w:t>
      </w:r>
      <w:r w:rsidR="007E667C" w:rsidRPr="005F1C70">
        <w:rPr>
          <w:rFonts w:ascii="Arial" w:eastAsia="Arial" w:hAnsi="Arial" w:cs="Arial"/>
          <w:color w:val="FF0000"/>
        </w:rPr>
        <w:t xml:space="preserve">chemes.  Deviation from tasks specified within Water Management Plans and Written Control Schemes is not permitted unless explicitly agreed in </w:t>
      </w:r>
      <w:r w:rsidR="00AB22FD" w:rsidRPr="005F1C70">
        <w:rPr>
          <w:rFonts w:ascii="Arial" w:eastAsia="Arial" w:hAnsi="Arial" w:cs="Arial"/>
          <w:color w:val="FF0000"/>
        </w:rPr>
        <w:t>writing by the Buyer’s</w:t>
      </w:r>
      <w:r w:rsidR="007E667C" w:rsidRPr="005F1C70">
        <w:rPr>
          <w:rFonts w:ascii="Arial" w:eastAsia="Arial" w:hAnsi="Arial" w:cs="Arial"/>
          <w:color w:val="FF0000"/>
        </w:rPr>
        <w:t xml:space="preserve"> </w:t>
      </w:r>
      <w:r w:rsidR="00CC669A" w:rsidRPr="005F1C70">
        <w:rPr>
          <w:rFonts w:ascii="Arial" w:eastAsia="Arial" w:hAnsi="Arial" w:cs="Arial"/>
          <w:color w:val="FF0000"/>
        </w:rPr>
        <w:t>Authorised Representatives</w:t>
      </w:r>
      <w:r w:rsidR="007E667C" w:rsidRPr="005F1C70">
        <w:rPr>
          <w:rFonts w:ascii="Arial" w:eastAsia="Arial" w:hAnsi="Arial" w:cs="Arial"/>
          <w:color w:val="FF0000"/>
        </w:rPr>
        <w:t xml:space="preserve"> to Suppliers. </w:t>
      </w:r>
    </w:p>
    <w:p w14:paraId="0796F5FF" w14:textId="3463EE39" w:rsidR="007E667C" w:rsidRPr="005F1C70" w:rsidRDefault="004A1AFF" w:rsidP="002B3BD4">
      <w:pPr>
        <w:spacing w:after="120" w:line="240" w:lineRule="auto"/>
        <w:ind w:left="720" w:hanging="720"/>
        <w:jc w:val="both"/>
        <w:rPr>
          <w:rFonts w:ascii="Arial" w:eastAsia="Arial" w:hAnsi="Arial" w:cs="Arial"/>
          <w:color w:val="FF0000"/>
        </w:rPr>
      </w:pPr>
      <w:r w:rsidRPr="005F1C70">
        <w:rPr>
          <w:rFonts w:ascii="Arial" w:eastAsia="Arial" w:hAnsi="Arial" w:cs="Arial"/>
          <w:color w:val="FF0000"/>
        </w:rPr>
        <w:t xml:space="preserve">46.14 </w:t>
      </w:r>
      <w:r w:rsidR="00CC669A" w:rsidRPr="005F1C70">
        <w:rPr>
          <w:rFonts w:ascii="Arial" w:eastAsia="Arial" w:hAnsi="Arial" w:cs="Arial"/>
          <w:color w:val="FF0000"/>
        </w:rPr>
        <w:t xml:space="preserve"> </w:t>
      </w:r>
      <w:r w:rsidR="005F1C70" w:rsidRPr="005F1C70">
        <w:rPr>
          <w:rFonts w:ascii="Arial" w:eastAsia="Arial" w:hAnsi="Arial" w:cs="Arial"/>
          <w:color w:val="FF0000"/>
        </w:rPr>
        <w:t xml:space="preserve"> </w:t>
      </w:r>
      <w:r w:rsidR="007E667C" w:rsidRPr="005F1C70">
        <w:rPr>
          <w:rFonts w:ascii="Arial" w:eastAsia="Arial" w:hAnsi="Arial" w:cs="Arial"/>
          <w:color w:val="FF0000"/>
        </w:rPr>
        <w:t xml:space="preserve">All works that form part of PPM in line with applicable regulations and industry standards shall be inclusive within agreed </w:t>
      </w:r>
      <w:r w:rsidR="005E65B6" w:rsidRPr="005F1C70">
        <w:rPr>
          <w:rFonts w:ascii="Arial" w:eastAsia="Arial" w:hAnsi="Arial" w:cs="Arial"/>
          <w:color w:val="FF0000"/>
        </w:rPr>
        <w:t>C</w:t>
      </w:r>
      <w:r w:rsidR="007E667C" w:rsidRPr="005F1C70">
        <w:rPr>
          <w:rFonts w:ascii="Arial" w:eastAsia="Arial" w:hAnsi="Arial" w:cs="Arial"/>
          <w:color w:val="FF0000"/>
        </w:rPr>
        <w:t xml:space="preserve">ontract </w:t>
      </w:r>
      <w:r w:rsidR="00AF4801" w:rsidRPr="005F1C70">
        <w:rPr>
          <w:rFonts w:ascii="Arial" w:eastAsia="Arial" w:hAnsi="Arial" w:cs="Arial"/>
          <w:color w:val="FF0000"/>
        </w:rPr>
        <w:t>C</w:t>
      </w:r>
      <w:r w:rsidR="007E667C" w:rsidRPr="005F1C70">
        <w:rPr>
          <w:rFonts w:ascii="Arial" w:eastAsia="Arial" w:hAnsi="Arial" w:cs="Arial"/>
          <w:color w:val="FF0000"/>
        </w:rPr>
        <w:t xml:space="preserve">harges.  </w:t>
      </w:r>
    </w:p>
    <w:p w14:paraId="3CE1DE29" w14:textId="44E2CE20" w:rsidR="007E667C" w:rsidRPr="001B5409" w:rsidRDefault="004A1AFF" w:rsidP="002B3BD4">
      <w:pPr>
        <w:spacing w:after="120" w:line="240" w:lineRule="auto"/>
        <w:ind w:left="720" w:hanging="720"/>
        <w:jc w:val="both"/>
        <w:rPr>
          <w:rFonts w:ascii="Arial" w:eastAsia="Arial" w:hAnsi="Arial" w:cs="Arial"/>
          <w:color w:val="FF0000"/>
        </w:rPr>
      </w:pPr>
      <w:r w:rsidRPr="001B5409">
        <w:rPr>
          <w:rFonts w:ascii="Arial" w:eastAsia="Arial" w:hAnsi="Arial" w:cs="Arial"/>
          <w:color w:val="FF0000"/>
        </w:rPr>
        <w:t>46.15</w:t>
      </w:r>
      <w:r w:rsidR="002726EC" w:rsidRPr="001B5409">
        <w:rPr>
          <w:rFonts w:ascii="Arial" w:eastAsia="Arial" w:hAnsi="Arial" w:cs="Arial"/>
          <w:color w:val="FF0000"/>
        </w:rPr>
        <w:t xml:space="preserve"> </w:t>
      </w:r>
      <w:r w:rsidRPr="001B5409">
        <w:rPr>
          <w:rFonts w:ascii="Arial" w:eastAsia="Arial" w:hAnsi="Arial" w:cs="Arial"/>
          <w:color w:val="FF0000"/>
        </w:rPr>
        <w:t xml:space="preserve"> </w:t>
      </w:r>
      <w:r w:rsidR="007E667C" w:rsidRPr="001B5409">
        <w:rPr>
          <w:rFonts w:ascii="Arial" w:eastAsia="Arial" w:hAnsi="Arial" w:cs="Arial"/>
          <w:color w:val="FF0000"/>
        </w:rPr>
        <w:t xml:space="preserve">Where the works to be undertaken are due to legislative changes or upgrades in existing services, costs for this service shall be chargeable by </w:t>
      </w:r>
      <w:r w:rsidR="00AB22FD" w:rsidRPr="001B5409">
        <w:rPr>
          <w:rFonts w:ascii="Arial" w:eastAsia="Arial" w:hAnsi="Arial" w:cs="Arial"/>
          <w:color w:val="FF0000"/>
        </w:rPr>
        <w:t>t</w:t>
      </w:r>
      <w:r w:rsidR="007E667C" w:rsidRPr="001B5409">
        <w:rPr>
          <w:rFonts w:ascii="Arial" w:eastAsia="Arial" w:hAnsi="Arial" w:cs="Arial"/>
          <w:color w:val="FF0000"/>
        </w:rPr>
        <w:t xml:space="preserve">he Supplier and be managed via the </w:t>
      </w:r>
      <w:r w:rsidR="00AB22FD" w:rsidRPr="001B5409">
        <w:rPr>
          <w:rFonts w:ascii="Arial" w:eastAsia="Arial" w:hAnsi="Arial" w:cs="Arial"/>
          <w:color w:val="FF0000"/>
        </w:rPr>
        <w:t>Buyer’s</w:t>
      </w:r>
      <w:r w:rsidR="007E667C" w:rsidRPr="001B5409">
        <w:rPr>
          <w:rFonts w:ascii="Arial" w:eastAsia="Arial" w:hAnsi="Arial" w:cs="Arial"/>
          <w:color w:val="FF0000"/>
        </w:rPr>
        <w:t xml:space="preserve"> Billable Works and Projects Process. </w:t>
      </w:r>
    </w:p>
    <w:p w14:paraId="6F7FBA51" w14:textId="26663919" w:rsidR="007E667C" w:rsidRPr="001B5409" w:rsidRDefault="004A1AFF" w:rsidP="002B3BD4">
      <w:pPr>
        <w:spacing w:after="120" w:line="240" w:lineRule="auto"/>
        <w:ind w:left="720" w:hanging="720"/>
        <w:jc w:val="both"/>
        <w:rPr>
          <w:rFonts w:ascii="Arial" w:eastAsia="Arial" w:hAnsi="Arial" w:cs="Arial"/>
          <w:color w:val="FF0000"/>
        </w:rPr>
      </w:pPr>
      <w:r w:rsidRPr="001B5409">
        <w:rPr>
          <w:rFonts w:ascii="Arial" w:eastAsia="Arial" w:hAnsi="Arial" w:cs="Arial"/>
          <w:color w:val="FF0000"/>
        </w:rPr>
        <w:t>46.16</w:t>
      </w:r>
      <w:r w:rsidR="002726EC" w:rsidRPr="001B5409">
        <w:rPr>
          <w:rFonts w:ascii="Arial" w:eastAsia="Arial" w:hAnsi="Arial" w:cs="Arial"/>
          <w:color w:val="FF0000"/>
        </w:rPr>
        <w:t xml:space="preserve"> </w:t>
      </w:r>
      <w:r w:rsidRPr="001B5409">
        <w:rPr>
          <w:rFonts w:ascii="Arial" w:eastAsia="Arial" w:hAnsi="Arial" w:cs="Arial"/>
          <w:color w:val="FF0000"/>
        </w:rPr>
        <w:t xml:space="preserve"> </w:t>
      </w:r>
      <w:r w:rsidR="007E667C" w:rsidRPr="001B5409">
        <w:rPr>
          <w:rFonts w:ascii="Arial" w:eastAsia="Arial" w:hAnsi="Arial" w:cs="Arial"/>
          <w:color w:val="FF0000"/>
        </w:rPr>
        <w:t xml:space="preserve">High levels of communication will be maintained between </w:t>
      </w:r>
      <w:r w:rsidR="008F0785" w:rsidRPr="001B5409">
        <w:rPr>
          <w:rFonts w:ascii="Arial" w:eastAsia="Arial" w:hAnsi="Arial" w:cs="Arial"/>
          <w:color w:val="FF0000"/>
        </w:rPr>
        <w:t>t</w:t>
      </w:r>
      <w:r w:rsidR="007E667C" w:rsidRPr="001B5409">
        <w:rPr>
          <w:rFonts w:ascii="Arial" w:eastAsia="Arial" w:hAnsi="Arial" w:cs="Arial"/>
          <w:color w:val="FF0000"/>
        </w:rPr>
        <w:t xml:space="preserve">he Supplier, and </w:t>
      </w:r>
      <w:r w:rsidR="008F0785" w:rsidRPr="001B5409">
        <w:rPr>
          <w:rFonts w:ascii="Arial" w:eastAsia="Arial" w:hAnsi="Arial" w:cs="Arial"/>
          <w:color w:val="FF0000"/>
        </w:rPr>
        <w:t>the Buyer’s</w:t>
      </w:r>
      <w:r w:rsidR="007E667C" w:rsidRPr="001B5409">
        <w:rPr>
          <w:rFonts w:ascii="Arial" w:eastAsia="Arial" w:hAnsi="Arial" w:cs="Arial"/>
          <w:color w:val="FF0000"/>
        </w:rPr>
        <w:t xml:space="preserve"> </w:t>
      </w:r>
      <w:r w:rsidR="00CC669A" w:rsidRPr="001B5409">
        <w:rPr>
          <w:rFonts w:ascii="Arial" w:eastAsia="Arial" w:hAnsi="Arial" w:cs="Arial"/>
          <w:color w:val="FF0000"/>
        </w:rPr>
        <w:t>Authorised Representatives</w:t>
      </w:r>
      <w:r w:rsidR="007E667C" w:rsidRPr="001B5409">
        <w:rPr>
          <w:rFonts w:ascii="Arial" w:eastAsia="Arial" w:hAnsi="Arial" w:cs="Arial"/>
          <w:color w:val="FF0000"/>
        </w:rPr>
        <w:t xml:space="preserve"> to ensure a conjoined approach to the management and control of legionella in water systems is maintained.  </w:t>
      </w:r>
    </w:p>
    <w:p w14:paraId="121BA299" w14:textId="20DE09DF" w:rsidR="007E667C" w:rsidRPr="001B5409" w:rsidRDefault="004A1AFF" w:rsidP="002B3BD4">
      <w:pPr>
        <w:spacing w:after="120" w:line="240" w:lineRule="auto"/>
        <w:ind w:left="720" w:hanging="720"/>
        <w:jc w:val="both"/>
        <w:rPr>
          <w:rFonts w:ascii="Arial" w:eastAsia="Arial" w:hAnsi="Arial" w:cs="Arial"/>
          <w:color w:val="FF0000"/>
        </w:rPr>
      </w:pPr>
      <w:r w:rsidRPr="001B5409">
        <w:rPr>
          <w:rFonts w:ascii="Arial" w:eastAsia="Arial" w:hAnsi="Arial" w:cs="Arial"/>
          <w:color w:val="FF0000"/>
        </w:rPr>
        <w:t>46.17</w:t>
      </w:r>
      <w:r w:rsidR="002726EC" w:rsidRPr="001B5409">
        <w:rPr>
          <w:rFonts w:ascii="Arial" w:eastAsia="Arial" w:hAnsi="Arial" w:cs="Arial"/>
          <w:color w:val="FF0000"/>
        </w:rPr>
        <w:t xml:space="preserve"> </w:t>
      </w:r>
      <w:r w:rsidR="00F01506" w:rsidRPr="001B5409">
        <w:rPr>
          <w:rFonts w:ascii="Arial" w:eastAsia="Arial" w:hAnsi="Arial" w:cs="Arial"/>
          <w:color w:val="FF0000"/>
        </w:rPr>
        <w:t xml:space="preserve"> </w:t>
      </w:r>
      <w:r w:rsidR="007E667C" w:rsidRPr="001B5409">
        <w:rPr>
          <w:rFonts w:ascii="Arial" w:eastAsia="Arial" w:hAnsi="Arial" w:cs="Arial"/>
          <w:color w:val="FF0000"/>
        </w:rPr>
        <w:t xml:space="preserve">The Supplier shall undertake an initial review of </w:t>
      </w:r>
      <w:r w:rsidR="008F0785" w:rsidRPr="001B5409">
        <w:rPr>
          <w:rFonts w:ascii="Arial" w:eastAsia="Arial" w:hAnsi="Arial" w:cs="Arial"/>
          <w:color w:val="FF0000"/>
        </w:rPr>
        <w:t>the Buyer’s</w:t>
      </w:r>
      <w:r w:rsidR="007E667C" w:rsidRPr="001B5409">
        <w:rPr>
          <w:rFonts w:ascii="Arial" w:eastAsia="Arial" w:hAnsi="Arial" w:cs="Arial"/>
          <w:color w:val="FF0000"/>
        </w:rPr>
        <w:t xml:space="preserve"> existing </w:t>
      </w:r>
      <w:r w:rsidR="00BF54E3" w:rsidRPr="001B5409">
        <w:rPr>
          <w:rFonts w:ascii="Arial" w:eastAsia="Arial" w:hAnsi="Arial" w:cs="Arial"/>
          <w:color w:val="FF0000"/>
        </w:rPr>
        <w:t>w</w:t>
      </w:r>
      <w:r w:rsidR="007E667C" w:rsidRPr="001B5409">
        <w:rPr>
          <w:rFonts w:ascii="Arial" w:eastAsia="Arial" w:hAnsi="Arial" w:cs="Arial"/>
          <w:color w:val="FF0000"/>
        </w:rPr>
        <w:t xml:space="preserve">ater </w:t>
      </w:r>
      <w:r w:rsidR="00BF54E3" w:rsidRPr="001B5409">
        <w:rPr>
          <w:rFonts w:ascii="Arial" w:eastAsia="Arial" w:hAnsi="Arial" w:cs="Arial"/>
          <w:color w:val="FF0000"/>
        </w:rPr>
        <w:t>m</w:t>
      </w:r>
      <w:r w:rsidR="007E667C" w:rsidRPr="001B5409">
        <w:rPr>
          <w:rFonts w:ascii="Arial" w:eastAsia="Arial" w:hAnsi="Arial" w:cs="Arial"/>
          <w:color w:val="FF0000"/>
        </w:rPr>
        <w:t xml:space="preserve">anagement </w:t>
      </w:r>
      <w:r w:rsidR="00BF54E3" w:rsidRPr="001B5409">
        <w:rPr>
          <w:rFonts w:ascii="Arial" w:eastAsia="Arial" w:hAnsi="Arial" w:cs="Arial"/>
          <w:color w:val="FF0000"/>
        </w:rPr>
        <w:t>p</w:t>
      </w:r>
      <w:r w:rsidR="007E667C" w:rsidRPr="001B5409">
        <w:rPr>
          <w:rFonts w:ascii="Arial" w:eastAsia="Arial" w:hAnsi="Arial" w:cs="Arial"/>
          <w:color w:val="FF0000"/>
        </w:rPr>
        <w:t xml:space="preserve">lans, </w:t>
      </w:r>
      <w:r w:rsidR="00BF54E3" w:rsidRPr="001B5409">
        <w:rPr>
          <w:rFonts w:ascii="Arial" w:eastAsia="Arial" w:hAnsi="Arial" w:cs="Arial"/>
          <w:color w:val="FF0000"/>
        </w:rPr>
        <w:t>r</w:t>
      </w:r>
      <w:r w:rsidR="007E667C" w:rsidRPr="001B5409">
        <w:rPr>
          <w:rFonts w:ascii="Arial" w:eastAsia="Arial" w:hAnsi="Arial" w:cs="Arial"/>
          <w:color w:val="FF0000"/>
        </w:rPr>
        <w:t xml:space="preserve">isk </w:t>
      </w:r>
      <w:r w:rsidR="00BF54E3" w:rsidRPr="001B5409">
        <w:rPr>
          <w:rFonts w:ascii="Arial" w:eastAsia="Arial" w:hAnsi="Arial" w:cs="Arial"/>
          <w:color w:val="FF0000"/>
        </w:rPr>
        <w:t>a</w:t>
      </w:r>
      <w:r w:rsidR="007E667C" w:rsidRPr="001B5409">
        <w:rPr>
          <w:rFonts w:ascii="Arial" w:eastAsia="Arial" w:hAnsi="Arial" w:cs="Arial"/>
          <w:color w:val="FF0000"/>
        </w:rPr>
        <w:t xml:space="preserve">ssessments and </w:t>
      </w:r>
      <w:r w:rsidR="00BF54E3" w:rsidRPr="001B5409">
        <w:rPr>
          <w:rFonts w:ascii="Arial" w:eastAsia="Arial" w:hAnsi="Arial" w:cs="Arial"/>
          <w:color w:val="FF0000"/>
        </w:rPr>
        <w:t>w</w:t>
      </w:r>
      <w:r w:rsidR="007E667C" w:rsidRPr="001B5409">
        <w:rPr>
          <w:rFonts w:ascii="Arial" w:eastAsia="Arial" w:hAnsi="Arial" w:cs="Arial"/>
          <w:color w:val="FF0000"/>
        </w:rPr>
        <w:t xml:space="preserve">ritten </w:t>
      </w:r>
      <w:r w:rsidR="00BF54E3" w:rsidRPr="001B5409">
        <w:rPr>
          <w:rFonts w:ascii="Arial" w:eastAsia="Arial" w:hAnsi="Arial" w:cs="Arial"/>
          <w:color w:val="FF0000"/>
        </w:rPr>
        <w:t>c</w:t>
      </w:r>
      <w:r w:rsidR="007E667C" w:rsidRPr="001B5409">
        <w:rPr>
          <w:rFonts w:ascii="Arial" w:eastAsia="Arial" w:hAnsi="Arial" w:cs="Arial"/>
          <w:color w:val="FF0000"/>
        </w:rPr>
        <w:t xml:space="preserve">ontrol </w:t>
      </w:r>
      <w:r w:rsidR="00BF54E3" w:rsidRPr="001B5409">
        <w:rPr>
          <w:rFonts w:ascii="Arial" w:eastAsia="Arial" w:hAnsi="Arial" w:cs="Arial"/>
          <w:color w:val="FF0000"/>
        </w:rPr>
        <w:t>s</w:t>
      </w:r>
      <w:r w:rsidR="007E667C" w:rsidRPr="001B5409">
        <w:rPr>
          <w:rFonts w:ascii="Arial" w:eastAsia="Arial" w:hAnsi="Arial" w:cs="Arial"/>
          <w:color w:val="FF0000"/>
        </w:rPr>
        <w:t xml:space="preserve">chemes within the </w:t>
      </w:r>
      <w:r w:rsidR="006E4D9B" w:rsidRPr="001B5409">
        <w:rPr>
          <w:rFonts w:ascii="Arial" w:eastAsia="Arial" w:hAnsi="Arial" w:cs="Arial"/>
          <w:color w:val="FF0000"/>
        </w:rPr>
        <w:t>M</w:t>
      </w:r>
      <w:r w:rsidR="003F50DB" w:rsidRPr="001B5409">
        <w:rPr>
          <w:rFonts w:ascii="Arial" w:eastAsia="Arial" w:hAnsi="Arial" w:cs="Arial"/>
          <w:color w:val="FF0000"/>
        </w:rPr>
        <w:t>obili</w:t>
      </w:r>
      <w:r w:rsidR="005E65B6" w:rsidRPr="001B5409">
        <w:rPr>
          <w:rFonts w:ascii="Arial" w:eastAsia="Arial" w:hAnsi="Arial" w:cs="Arial"/>
          <w:color w:val="FF0000"/>
        </w:rPr>
        <w:t>s</w:t>
      </w:r>
      <w:r w:rsidR="003F50DB" w:rsidRPr="001B5409">
        <w:rPr>
          <w:rFonts w:ascii="Arial" w:eastAsia="Arial" w:hAnsi="Arial" w:cs="Arial"/>
          <w:color w:val="FF0000"/>
        </w:rPr>
        <w:t xml:space="preserve">ation </w:t>
      </w:r>
      <w:r w:rsidR="006E4D9B" w:rsidRPr="001B5409">
        <w:rPr>
          <w:rFonts w:ascii="Arial" w:eastAsia="Arial" w:hAnsi="Arial" w:cs="Arial"/>
          <w:color w:val="FF0000"/>
        </w:rPr>
        <w:t>P</w:t>
      </w:r>
      <w:r w:rsidR="003F50DB" w:rsidRPr="001B5409">
        <w:rPr>
          <w:rFonts w:ascii="Arial" w:eastAsia="Arial" w:hAnsi="Arial" w:cs="Arial"/>
          <w:color w:val="FF0000"/>
        </w:rPr>
        <w:t>eriod</w:t>
      </w:r>
      <w:r w:rsidR="007E667C" w:rsidRPr="001B5409">
        <w:rPr>
          <w:rFonts w:ascii="Arial" w:eastAsia="Arial" w:hAnsi="Arial" w:cs="Arial"/>
          <w:color w:val="FF0000"/>
        </w:rPr>
        <w:t xml:space="preserve"> of the </w:t>
      </w:r>
      <w:r w:rsidR="005E65B6" w:rsidRPr="001B5409">
        <w:rPr>
          <w:rFonts w:ascii="Arial" w:eastAsia="Arial" w:hAnsi="Arial" w:cs="Arial"/>
          <w:color w:val="FF0000"/>
        </w:rPr>
        <w:t>C</w:t>
      </w:r>
      <w:r w:rsidR="007E667C" w:rsidRPr="001B5409">
        <w:rPr>
          <w:rFonts w:ascii="Arial" w:eastAsia="Arial" w:hAnsi="Arial" w:cs="Arial"/>
          <w:color w:val="FF0000"/>
        </w:rPr>
        <w:t xml:space="preserve">ontract to gain familiarity with current arrangements.  </w:t>
      </w:r>
    </w:p>
    <w:p w14:paraId="3EDF6622" w14:textId="69846654" w:rsidR="007E667C" w:rsidRPr="001B5409" w:rsidRDefault="004A1AFF" w:rsidP="002B3BD4">
      <w:pPr>
        <w:spacing w:after="120" w:line="240" w:lineRule="auto"/>
        <w:ind w:left="720" w:hanging="720"/>
        <w:jc w:val="both"/>
        <w:rPr>
          <w:rFonts w:ascii="Arial" w:eastAsia="Arial" w:hAnsi="Arial" w:cs="Arial"/>
          <w:color w:val="FF0000"/>
        </w:rPr>
      </w:pPr>
      <w:r w:rsidRPr="001B5409">
        <w:rPr>
          <w:rFonts w:ascii="Arial" w:eastAsia="Arial" w:hAnsi="Arial" w:cs="Arial"/>
          <w:color w:val="FF0000"/>
        </w:rPr>
        <w:t>46.18</w:t>
      </w:r>
      <w:r w:rsidR="002726EC" w:rsidRPr="001B5409">
        <w:rPr>
          <w:rFonts w:ascii="Arial" w:eastAsia="Arial" w:hAnsi="Arial" w:cs="Arial"/>
          <w:color w:val="FF0000"/>
        </w:rPr>
        <w:t xml:space="preserve"> </w:t>
      </w:r>
      <w:r w:rsidRPr="001B5409">
        <w:rPr>
          <w:rFonts w:ascii="Arial" w:eastAsia="Arial" w:hAnsi="Arial" w:cs="Arial"/>
          <w:color w:val="FF0000"/>
        </w:rPr>
        <w:t xml:space="preserve"> </w:t>
      </w:r>
      <w:r w:rsidR="007E667C" w:rsidRPr="001B5409">
        <w:rPr>
          <w:rFonts w:ascii="Arial" w:eastAsia="Arial" w:hAnsi="Arial" w:cs="Arial"/>
          <w:color w:val="FF0000"/>
        </w:rPr>
        <w:t xml:space="preserve">The Supplier shall comply with all </w:t>
      </w:r>
      <w:r w:rsidR="00BF54E3" w:rsidRPr="001B5409">
        <w:rPr>
          <w:rFonts w:ascii="Arial" w:eastAsia="Arial" w:hAnsi="Arial" w:cs="Arial"/>
          <w:color w:val="FF0000"/>
        </w:rPr>
        <w:t>w</w:t>
      </w:r>
      <w:r w:rsidR="007E667C" w:rsidRPr="001B5409">
        <w:rPr>
          <w:rFonts w:ascii="Arial" w:eastAsia="Arial" w:hAnsi="Arial" w:cs="Arial"/>
          <w:color w:val="FF0000"/>
        </w:rPr>
        <w:t xml:space="preserve">ater </w:t>
      </w:r>
      <w:r w:rsidR="00BF54E3" w:rsidRPr="001B5409">
        <w:rPr>
          <w:rFonts w:ascii="Arial" w:eastAsia="Arial" w:hAnsi="Arial" w:cs="Arial"/>
          <w:color w:val="FF0000"/>
        </w:rPr>
        <w:t>m</w:t>
      </w:r>
      <w:r w:rsidR="007E667C" w:rsidRPr="001B5409">
        <w:rPr>
          <w:rFonts w:ascii="Arial" w:eastAsia="Arial" w:hAnsi="Arial" w:cs="Arial"/>
          <w:color w:val="FF0000"/>
        </w:rPr>
        <w:t xml:space="preserve">anagement </w:t>
      </w:r>
      <w:r w:rsidR="00BF54E3" w:rsidRPr="001B5409">
        <w:rPr>
          <w:rFonts w:ascii="Arial" w:eastAsia="Arial" w:hAnsi="Arial" w:cs="Arial"/>
          <w:color w:val="FF0000"/>
        </w:rPr>
        <w:t>p</w:t>
      </w:r>
      <w:r w:rsidR="007E667C" w:rsidRPr="001B5409">
        <w:rPr>
          <w:rFonts w:ascii="Arial" w:eastAsia="Arial" w:hAnsi="Arial" w:cs="Arial"/>
          <w:color w:val="FF0000"/>
        </w:rPr>
        <w:t xml:space="preserve">lans, </w:t>
      </w:r>
      <w:r w:rsidR="00BF54E3" w:rsidRPr="001B5409">
        <w:rPr>
          <w:rFonts w:ascii="Arial" w:eastAsia="Arial" w:hAnsi="Arial" w:cs="Arial"/>
          <w:color w:val="FF0000"/>
        </w:rPr>
        <w:t>r</w:t>
      </w:r>
      <w:r w:rsidR="007E667C" w:rsidRPr="001B5409">
        <w:rPr>
          <w:rFonts w:ascii="Arial" w:eastAsia="Arial" w:hAnsi="Arial" w:cs="Arial"/>
          <w:color w:val="FF0000"/>
        </w:rPr>
        <w:t xml:space="preserve">isk </w:t>
      </w:r>
      <w:r w:rsidR="00BF54E3" w:rsidRPr="001B5409">
        <w:rPr>
          <w:rFonts w:ascii="Arial" w:eastAsia="Arial" w:hAnsi="Arial" w:cs="Arial"/>
          <w:color w:val="FF0000"/>
        </w:rPr>
        <w:t>a</w:t>
      </w:r>
      <w:r w:rsidR="007E667C" w:rsidRPr="001B5409">
        <w:rPr>
          <w:rFonts w:ascii="Arial" w:eastAsia="Arial" w:hAnsi="Arial" w:cs="Arial"/>
          <w:color w:val="FF0000"/>
        </w:rPr>
        <w:t xml:space="preserve">ssessments and </w:t>
      </w:r>
      <w:r w:rsidR="00BF54E3" w:rsidRPr="001B5409">
        <w:rPr>
          <w:rFonts w:ascii="Arial" w:eastAsia="Arial" w:hAnsi="Arial" w:cs="Arial"/>
          <w:color w:val="FF0000"/>
        </w:rPr>
        <w:t>w</w:t>
      </w:r>
      <w:r w:rsidR="007E667C" w:rsidRPr="001B5409">
        <w:rPr>
          <w:rFonts w:ascii="Arial" w:eastAsia="Arial" w:hAnsi="Arial" w:cs="Arial"/>
          <w:color w:val="FF0000"/>
        </w:rPr>
        <w:t xml:space="preserve">ritten </w:t>
      </w:r>
      <w:r w:rsidR="00BF54E3" w:rsidRPr="001B5409">
        <w:rPr>
          <w:rFonts w:ascii="Arial" w:eastAsia="Arial" w:hAnsi="Arial" w:cs="Arial"/>
          <w:color w:val="FF0000"/>
        </w:rPr>
        <w:t>c</w:t>
      </w:r>
      <w:r w:rsidR="007E667C" w:rsidRPr="001B5409">
        <w:rPr>
          <w:rFonts w:ascii="Arial" w:eastAsia="Arial" w:hAnsi="Arial" w:cs="Arial"/>
          <w:color w:val="FF0000"/>
        </w:rPr>
        <w:t xml:space="preserve">ontrol </w:t>
      </w:r>
      <w:r w:rsidR="00BF54E3" w:rsidRPr="001B5409">
        <w:rPr>
          <w:rFonts w:ascii="Arial" w:eastAsia="Arial" w:hAnsi="Arial" w:cs="Arial"/>
          <w:color w:val="FF0000"/>
        </w:rPr>
        <w:t>s</w:t>
      </w:r>
      <w:r w:rsidR="007E667C" w:rsidRPr="001B5409">
        <w:rPr>
          <w:rFonts w:ascii="Arial" w:eastAsia="Arial" w:hAnsi="Arial" w:cs="Arial"/>
          <w:color w:val="FF0000"/>
        </w:rPr>
        <w:t>chemes</w:t>
      </w:r>
      <w:bookmarkStart w:id="217" w:name="_Hlk131672360"/>
      <w:r w:rsidR="007E667C" w:rsidRPr="001B5409">
        <w:rPr>
          <w:rFonts w:ascii="Arial" w:eastAsia="Arial" w:hAnsi="Arial" w:cs="Arial"/>
          <w:color w:val="FF0000"/>
        </w:rPr>
        <w:t xml:space="preserve"> at all times during the </w:t>
      </w:r>
      <w:r w:rsidR="005E65B6" w:rsidRPr="001B5409">
        <w:rPr>
          <w:rFonts w:ascii="Arial" w:eastAsia="Arial" w:hAnsi="Arial" w:cs="Arial"/>
          <w:color w:val="FF0000"/>
        </w:rPr>
        <w:t>C</w:t>
      </w:r>
      <w:r w:rsidR="007E667C" w:rsidRPr="001B5409">
        <w:rPr>
          <w:rFonts w:ascii="Arial" w:eastAsia="Arial" w:hAnsi="Arial" w:cs="Arial"/>
          <w:color w:val="FF0000"/>
        </w:rPr>
        <w:t>ontract.</w:t>
      </w:r>
    </w:p>
    <w:p w14:paraId="7FFDCC2F" w14:textId="70228DB9" w:rsidR="007E667C" w:rsidRPr="001B5409" w:rsidRDefault="004A1AFF" w:rsidP="002B3BD4">
      <w:pPr>
        <w:spacing w:after="120" w:line="240" w:lineRule="auto"/>
        <w:ind w:left="720" w:hanging="720"/>
        <w:jc w:val="both"/>
        <w:rPr>
          <w:rFonts w:ascii="Arial" w:eastAsia="Arial" w:hAnsi="Arial" w:cs="Arial"/>
          <w:color w:val="FF0000"/>
        </w:rPr>
      </w:pPr>
      <w:r w:rsidRPr="001B5409">
        <w:rPr>
          <w:rFonts w:ascii="Arial" w:eastAsia="Arial" w:hAnsi="Arial" w:cs="Arial"/>
          <w:color w:val="FF0000"/>
        </w:rPr>
        <w:lastRenderedPageBreak/>
        <w:t>46.19</w:t>
      </w:r>
      <w:r w:rsidR="002726EC" w:rsidRPr="001B5409">
        <w:rPr>
          <w:rFonts w:ascii="Arial" w:eastAsia="Arial" w:hAnsi="Arial" w:cs="Arial"/>
          <w:color w:val="FF0000"/>
        </w:rPr>
        <w:t xml:space="preserve"> </w:t>
      </w:r>
      <w:r w:rsidRPr="001B5409">
        <w:rPr>
          <w:rFonts w:ascii="Arial" w:eastAsia="Arial" w:hAnsi="Arial" w:cs="Arial"/>
          <w:color w:val="FF0000"/>
        </w:rPr>
        <w:t xml:space="preserve"> </w:t>
      </w:r>
      <w:r w:rsidR="007E667C" w:rsidRPr="001B5409">
        <w:rPr>
          <w:rFonts w:ascii="Arial" w:eastAsia="Arial" w:hAnsi="Arial" w:cs="Arial"/>
          <w:color w:val="FF0000"/>
        </w:rPr>
        <w:t xml:space="preserve">The Supplier responsibilities include, but are not exclusive to flushing of water outlets, systematic water sampling and analysis of water systems, pH testing, cleaning, disinfection and chlorination of water systems and water temperature monitoring as defined within </w:t>
      </w:r>
      <w:r w:rsidR="00BF54E3" w:rsidRPr="001B5409">
        <w:rPr>
          <w:rFonts w:ascii="Arial" w:eastAsia="Arial" w:hAnsi="Arial" w:cs="Arial"/>
          <w:color w:val="FF0000"/>
        </w:rPr>
        <w:t>w</w:t>
      </w:r>
      <w:r w:rsidR="007E667C" w:rsidRPr="001B5409">
        <w:rPr>
          <w:rFonts w:ascii="Arial" w:eastAsia="Arial" w:hAnsi="Arial" w:cs="Arial"/>
          <w:color w:val="FF0000"/>
        </w:rPr>
        <w:t xml:space="preserve">ater </w:t>
      </w:r>
      <w:r w:rsidR="00BF54E3" w:rsidRPr="001B5409">
        <w:rPr>
          <w:rFonts w:ascii="Arial" w:eastAsia="Arial" w:hAnsi="Arial" w:cs="Arial"/>
          <w:color w:val="FF0000"/>
        </w:rPr>
        <w:t>m</w:t>
      </w:r>
      <w:r w:rsidR="007E667C" w:rsidRPr="001B5409">
        <w:rPr>
          <w:rFonts w:ascii="Arial" w:eastAsia="Arial" w:hAnsi="Arial" w:cs="Arial"/>
          <w:color w:val="FF0000"/>
        </w:rPr>
        <w:t xml:space="preserve">anagement </w:t>
      </w:r>
      <w:r w:rsidR="00BF54E3" w:rsidRPr="001B5409">
        <w:rPr>
          <w:rFonts w:ascii="Arial" w:eastAsia="Arial" w:hAnsi="Arial" w:cs="Arial"/>
          <w:color w:val="FF0000"/>
        </w:rPr>
        <w:t>p</w:t>
      </w:r>
      <w:r w:rsidR="007E667C" w:rsidRPr="001B5409">
        <w:rPr>
          <w:rFonts w:ascii="Arial" w:eastAsia="Arial" w:hAnsi="Arial" w:cs="Arial"/>
          <w:color w:val="FF0000"/>
        </w:rPr>
        <w:t xml:space="preserve">lans and </w:t>
      </w:r>
      <w:r w:rsidR="00BF54E3" w:rsidRPr="001B5409">
        <w:rPr>
          <w:rFonts w:ascii="Arial" w:eastAsia="Arial" w:hAnsi="Arial" w:cs="Arial"/>
          <w:color w:val="FF0000"/>
        </w:rPr>
        <w:t>w</w:t>
      </w:r>
      <w:r w:rsidR="007E667C" w:rsidRPr="001B5409">
        <w:rPr>
          <w:rFonts w:ascii="Arial" w:eastAsia="Arial" w:hAnsi="Arial" w:cs="Arial"/>
          <w:color w:val="FF0000"/>
        </w:rPr>
        <w:t xml:space="preserve">ritten </w:t>
      </w:r>
      <w:r w:rsidR="00BF54E3" w:rsidRPr="001B5409">
        <w:rPr>
          <w:rFonts w:ascii="Arial" w:eastAsia="Arial" w:hAnsi="Arial" w:cs="Arial"/>
          <w:color w:val="FF0000"/>
        </w:rPr>
        <w:t>s</w:t>
      </w:r>
      <w:r w:rsidR="007E667C" w:rsidRPr="001B5409">
        <w:rPr>
          <w:rFonts w:ascii="Arial" w:eastAsia="Arial" w:hAnsi="Arial" w:cs="Arial"/>
          <w:color w:val="FF0000"/>
        </w:rPr>
        <w:t xml:space="preserve">chemes.  Consumables (chemicals, filters associated with water management will be inclusive within agreed </w:t>
      </w:r>
      <w:r w:rsidR="005E65B6" w:rsidRPr="001B5409">
        <w:rPr>
          <w:rFonts w:ascii="Arial" w:eastAsia="Arial" w:hAnsi="Arial" w:cs="Arial"/>
          <w:color w:val="FF0000"/>
        </w:rPr>
        <w:t>C</w:t>
      </w:r>
      <w:r w:rsidR="007E667C" w:rsidRPr="001B5409">
        <w:rPr>
          <w:rFonts w:ascii="Arial" w:eastAsia="Arial" w:hAnsi="Arial" w:cs="Arial"/>
          <w:color w:val="FF0000"/>
        </w:rPr>
        <w:t xml:space="preserve">ontract </w:t>
      </w:r>
      <w:r w:rsidR="00AF4801" w:rsidRPr="001B5409">
        <w:rPr>
          <w:rFonts w:ascii="Arial" w:eastAsia="Arial" w:hAnsi="Arial" w:cs="Arial"/>
          <w:color w:val="FF0000"/>
        </w:rPr>
        <w:t>C</w:t>
      </w:r>
      <w:r w:rsidR="007E667C" w:rsidRPr="001B5409">
        <w:rPr>
          <w:rFonts w:ascii="Arial" w:eastAsia="Arial" w:hAnsi="Arial" w:cs="Arial"/>
          <w:color w:val="FF0000"/>
        </w:rPr>
        <w:t>harges.</w:t>
      </w:r>
    </w:p>
    <w:p w14:paraId="468F30A4" w14:textId="57644059" w:rsidR="007E667C" w:rsidRPr="001B5409" w:rsidRDefault="004A1AFF" w:rsidP="002B3BD4">
      <w:pPr>
        <w:spacing w:after="120" w:line="240" w:lineRule="auto"/>
        <w:ind w:left="720" w:hanging="720"/>
        <w:jc w:val="both"/>
        <w:rPr>
          <w:rFonts w:ascii="Arial" w:eastAsia="Arial" w:hAnsi="Arial" w:cs="Arial"/>
          <w:color w:val="FF0000"/>
        </w:rPr>
      </w:pPr>
      <w:r w:rsidRPr="001B5409">
        <w:rPr>
          <w:rFonts w:ascii="Arial" w:eastAsia="Arial" w:hAnsi="Arial" w:cs="Arial"/>
          <w:color w:val="FF0000"/>
        </w:rPr>
        <w:t>49.20</w:t>
      </w:r>
      <w:r w:rsidR="002726EC" w:rsidRPr="001B5409">
        <w:rPr>
          <w:rFonts w:ascii="Arial" w:eastAsia="Arial" w:hAnsi="Arial" w:cs="Arial"/>
          <w:color w:val="FF0000"/>
        </w:rPr>
        <w:t xml:space="preserve"> </w:t>
      </w:r>
      <w:r w:rsidRPr="001B5409">
        <w:rPr>
          <w:rFonts w:ascii="Arial" w:eastAsia="Arial" w:hAnsi="Arial" w:cs="Arial"/>
          <w:color w:val="FF0000"/>
        </w:rPr>
        <w:t xml:space="preserve"> </w:t>
      </w:r>
      <w:r w:rsidR="007E667C" w:rsidRPr="001B5409">
        <w:rPr>
          <w:rFonts w:ascii="Arial" w:eastAsia="Arial" w:hAnsi="Arial" w:cs="Arial"/>
          <w:color w:val="FF0000"/>
        </w:rPr>
        <w:t xml:space="preserve">The Supplier shall ensure that all samples taken for the analysis of legionella and other bacteria are </w:t>
      </w:r>
      <w:proofErr w:type="spellStart"/>
      <w:r w:rsidR="007E667C" w:rsidRPr="001B5409">
        <w:rPr>
          <w:rFonts w:ascii="Arial" w:eastAsia="Arial" w:hAnsi="Arial" w:cs="Arial"/>
          <w:color w:val="FF0000"/>
        </w:rPr>
        <w:t>analysed</w:t>
      </w:r>
      <w:proofErr w:type="spellEnd"/>
      <w:r w:rsidR="007E667C" w:rsidRPr="001B5409">
        <w:rPr>
          <w:rFonts w:ascii="Arial" w:eastAsia="Arial" w:hAnsi="Arial" w:cs="Arial"/>
          <w:color w:val="FF0000"/>
        </w:rPr>
        <w:t xml:space="preserve"> strictly by UKAS Accredited Testing Laboratories.  All Certificates of Analysis provided by UKAS Accredited Testing Laboratories shall be provided to </w:t>
      </w:r>
      <w:r w:rsidR="008F0785" w:rsidRPr="001B5409">
        <w:rPr>
          <w:rFonts w:ascii="Arial" w:eastAsia="Arial" w:hAnsi="Arial" w:cs="Arial"/>
          <w:color w:val="FF0000"/>
        </w:rPr>
        <w:t>the Buyer</w:t>
      </w:r>
      <w:r w:rsidR="00232FDD" w:rsidRPr="001B5409">
        <w:rPr>
          <w:rFonts w:ascii="Arial" w:eastAsia="Arial" w:hAnsi="Arial" w:cs="Arial"/>
          <w:color w:val="FF0000"/>
        </w:rPr>
        <w:t xml:space="preserve"> Authorised Representatives</w:t>
      </w:r>
      <w:r w:rsidR="007E667C" w:rsidRPr="001B5409">
        <w:rPr>
          <w:rFonts w:ascii="Arial" w:eastAsia="Arial" w:hAnsi="Arial" w:cs="Arial"/>
          <w:color w:val="FF0000"/>
        </w:rPr>
        <w:t xml:space="preserve"> immediately upon receipt.  This includes any communications related to intermediary presumptive testing.    </w:t>
      </w:r>
    </w:p>
    <w:p w14:paraId="759482F3" w14:textId="6880074A" w:rsidR="007E667C" w:rsidRPr="001B5409" w:rsidRDefault="004A1AFF" w:rsidP="002B3BD4">
      <w:pPr>
        <w:spacing w:after="120" w:line="240" w:lineRule="auto"/>
        <w:ind w:left="720" w:hanging="720"/>
        <w:jc w:val="both"/>
        <w:rPr>
          <w:rFonts w:ascii="Arial" w:eastAsia="Arial" w:hAnsi="Arial" w:cs="Arial"/>
          <w:color w:val="FF0000"/>
        </w:rPr>
      </w:pPr>
      <w:r w:rsidRPr="001B5409">
        <w:rPr>
          <w:rFonts w:ascii="Arial" w:eastAsia="Arial" w:hAnsi="Arial" w:cs="Arial"/>
          <w:color w:val="FF0000"/>
        </w:rPr>
        <w:t>46.21</w:t>
      </w:r>
      <w:r w:rsidR="002726EC" w:rsidRPr="001B5409">
        <w:rPr>
          <w:rFonts w:ascii="Arial" w:eastAsia="Arial" w:hAnsi="Arial" w:cs="Arial"/>
          <w:color w:val="FF0000"/>
        </w:rPr>
        <w:t xml:space="preserve"> </w:t>
      </w:r>
      <w:r w:rsidRPr="001B5409">
        <w:rPr>
          <w:rFonts w:ascii="Arial" w:eastAsia="Arial" w:hAnsi="Arial" w:cs="Arial"/>
          <w:color w:val="FF0000"/>
        </w:rPr>
        <w:t xml:space="preserve"> </w:t>
      </w:r>
      <w:r w:rsidR="007E667C" w:rsidRPr="001B5409">
        <w:rPr>
          <w:rFonts w:ascii="Arial" w:eastAsia="Arial" w:hAnsi="Arial" w:cs="Arial"/>
          <w:color w:val="FF0000"/>
        </w:rPr>
        <w:t xml:space="preserve">The Supplier shall ensure that all records demonstrating completion of required tasks are held securely and remain readily available via either a document management portal, or by the provision of physical logbooks, which must </w:t>
      </w:r>
      <w:r w:rsidR="00EC10AF" w:rsidRPr="001B5409">
        <w:rPr>
          <w:rFonts w:ascii="Arial" w:eastAsia="Arial" w:hAnsi="Arial" w:cs="Arial"/>
          <w:color w:val="FF0000"/>
        </w:rPr>
        <w:t xml:space="preserve">always </w:t>
      </w:r>
      <w:r w:rsidR="007E667C" w:rsidRPr="001B5409">
        <w:rPr>
          <w:rFonts w:ascii="Arial" w:eastAsia="Arial" w:hAnsi="Arial" w:cs="Arial"/>
          <w:color w:val="FF0000"/>
        </w:rPr>
        <w:t xml:space="preserve">remain on </w:t>
      </w:r>
      <w:r w:rsidR="008F0785" w:rsidRPr="001B5409">
        <w:rPr>
          <w:rFonts w:ascii="Arial" w:eastAsia="Arial" w:hAnsi="Arial" w:cs="Arial"/>
          <w:color w:val="FF0000"/>
        </w:rPr>
        <w:t>the Buyer</w:t>
      </w:r>
      <w:r w:rsidR="00232FDD" w:rsidRPr="001B5409">
        <w:rPr>
          <w:rFonts w:ascii="Arial" w:eastAsia="Arial" w:hAnsi="Arial" w:cs="Arial"/>
          <w:color w:val="FF0000"/>
        </w:rPr>
        <w:t xml:space="preserve"> Premises.</w:t>
      </w:r>
      <w:r w:rsidR="007E667C" w:rsidRPr="001B5409">
        <w:rPr>
          <w:rFonts w:ascii="Arial" w:eastAsia="Arial" w:hAnsi="Arial" w:cs="Arial"/>
          <w:color w:val="FF0000"/>
        </w:rPr>
        <w:t xml:space="preserve">  All documentation must </w:t>
      </w:r>
      <w:r w:rsidR="00EC10AF" w:rsidRPr="001B5409">
        <w:rPr>
          <w:rFonts w:ascii="Arial" w:eastAsia="Arial" w:hAnsi="Arial" w:cs="Arial"/>
          <w:color w:val="FF0000"/>
        </w:rPr>
        <w:t>be always accessible</w:t>
      </w:r>
      <w:r w:rsidR="007E667C" w:rsidRPr="001B5409">
        <w:rPr>
          <w:rFonts w:ascii="Arial" w:eastAsia="Arial" w:hAnsi="Arial" w:cs="Arial"/>
          <w:color w:val="FF0000"/>
        </w:rPr>
        <w:t xml:space="preserve"> by </w:t>
      </w:r>
      <w:r w:rsidR="008F0785" w:rsidRPr="001B5409">
        <w:rPr>
          <w:rFonts w:ascii="Arial" w:eastAsia="Arial" w:hAnsi="Arial" w:cs="Arial"/>
          <w:color w:val="FF0000"/>
        </w:rPr>
        <w:t>the Buyer</w:t>
      </w:r>
      <w:r w:rsidR="00232FDD" w:rsidRPr="001B5409">
        <w:rPr>
          <w:rFonts w:ascii="Arial" w:eastAsia="Arial" w:hAnsi="Arial" w:cs="Arial"/>
          <w:color w:val="FF0000"/>
        </w:rPr>
        <w:t xml:space="preserve"> Authorised Representatives</w:t>
      </w:r>
      <w:r w:rsidR="007E667C" w:rsidRPr="001B5409">
        <w:rPr>
          <w:rFonts w:ascii="Arial" w:eastAsia="Arial" w:hAnsi="Arial" w:cs="Arial"/>
          <w:color w:val="FF0000"/>
        </w:rPr>
        <w:t>.</w:t>
      </w:r>
    </w:p>
    <w:p w14:paraId="44EFD99A" w14:textId="30251206" w:rsidR="007E667C" w:rsidRPr="001B5409" w:rsidRDefault="004A1AFF" w:rsidP="002B3BD4">
      <w:pPr>
        <w:spacing w:after="120" w:line="240" w:lineRule="auto"/>
        <w:ind w:left="720" w:hanging="720"/>
        <w:jc w:val="both"/>
        <w:rPr>
          <w:rFonts w:ascii="Arial" w:eastAsia="Arial" w:hAnsi="Arial" w:cs="Arial"/>
          <w:color w:val="FF0000"/>
        </w:rPr>
      </w:pPr>
      <w:r w:rsidRPr="001B5409">
        <w:rPr>
          <w:rFonts w:ascii="Arial" w:eastAsia="Arial" w:hAnsi="Arial" w:cs="Arial"/>
          <w:color w:val="FF0000"/>
        </w:rPr>
        <w:t>46.22</w:t>
      </w:r>
      <w:r w:rsidR="002726EC" w:rsidRPr="001B5409">
        <w:rPr>
          <w:rFonts w:ascii="Arial" w:eastAsia="Arial" w:hAnsi="Arial" w:cs="Arial"/>
          <w:color w:val="FF0000"/>
        </w:rPr>
        <w:t xml:space="preserve"> </w:t>
      </w:r>
      <w:r w:rsidRPr="001B5409">
        <w:rPr>
          <w:rFonts w:ascii="Arial" w:eastAsia="Arial" w:hAnsi="Arial" w:cs="Arial"/>
          <w:color w:val="FF0000"/>
        </w:rPr>
        <w:t xml:space="preserve"> </w:t>
      </w:r>
      <w:r w:rsidR="007E667C" w:rsidRPr="001B5409">
        <w:rPr>
          <w:rFonts w:ascii="Arial" w:eastAsia="Arial" w:hAnsi="Arial" w:cs="Arial"/>
          <w:color w:val="FF0000"/>
        </w:rPr>
        <w:t xml:space="preserve">The Supplier shall ensure that all information with regard to water safety management across the </w:t>
      </w:r>
      <w:r w:rsidR="008F0785" w:rsidRPr="001B5409">
        <w:rPr>
          <w:rFonts w:ascii="Arial" w:eastAsia="Arial" w:hAnsi="Arial" w:cs="Arial"/>
          <w:color w:val="FF0000"/>
        </w:rPr>
        <w:t>Buyer</w:t>
      </w:r>
      <w:r w:rsidR="00232FDD" w:rsidRPr="001B5409">
        <w:rPr>
          <w:rFonts w:ascii="Arial" w:eastAsia="Arial" w:hAnsi="Arial" w:cs="Arial"/>
          <w:color w:val="FF0000"/>
        </w:rPr>
        <w:t xml:space="preserve"> Premises</w:t>
      </w:r>
      <w:r w:rsidR="007E667C" w:rsidRPr="001B5409">
        <w:rPr>
          <w:rFonts w:ascii="Arial" w:eastAsia="Arial" w:hAnsi="Arial" w:cs="Arial"/>
          <w:color w:val="FF0000"/>
        </w:rPr>
        <w:t xml:space="preserve"> remains strictly private and confidential, unless specifically compelled or requested to be provided to </w:t>
      </w:r>
      <w:r w:rsidR="00232FDD" w:rsidRPr="001B5409">
        <w:rPr>
          <w:rFonts w:ascii="Arial" w:eastAsia="Arial" w:hAnsi="Arial" w:cs="Arial"/>
          <w:color w:val="FF0000"/>
        </w:rPr>
        <w:t>r</w:t>
      </w:r>
      <w:r w:rsidR="007E667C" w:rsidRPr="001B5409">
        <w:rPr>
          <w:rFonts w:ascii="Arial" w:eastAsia="Arial" w:hAnsi="Arial" w:cs="Arial"/>
          <w:color w:val="FF0000"/>
        </w:rPr>
        <w:t xml:space="preserve">egulators and </w:t>
      </w:r>
      <w:r w:rsidR="00232FDD" w:rsidRPr="001B5409">
        <w:rPr>
          <w:rFonts w:ascii="Arial" w:eastAsia="Arial" w:hAnsi="Arial" w:cs="Arial"/>
          <w:color w:val="FF0000"/>
        </w:rPr>
        <w:t>e</w:t>
      </w:r>
      <w:r w:rsidR="007E667C" w:rsidRPr="001B5409">
        <w:rPr>
          <w:rFonts w:ascii="Arial" w:eastAsia="Arial" w:hAnsi="Arial" w:cs="Arial"/>
          <w:color w:val="FF0000"/>
        </w:rPr>
        <w:t xml:space="preserve">nforcement </w:t>
      </w:r>
      <w:r w:rsidR="00232FDD" w:rsidRPr="001B5409">
        <w:rPr>
          <w:rFonts w:ascii="Arial" w:eastAsia="Arial" w:hAnsi="Arial" w:cs="Arial"/>
          <w:color w:val="FF0000"/>
        </w:rPr>
        <w:t>a</w:t>
      </w:r>
      <w:r w:rsidR="007E667C" w:rsidRPr="001B5409">
        <w:rPr>
          <w:rFonts w:ascii="Arial" w:eastAsia="Arial" w:hAnsi="Arial" w:cs="Arial"/>
          <w:color w:val="FF0000"/>
        </w:rPr>
        <w:t xml:space="preserve">gencies.    </w:t>
      </w:r>
    </w:p>
    <w:bookmarkEnd w:id="217"/>
    <w:p w14:paraId="54AEF1FC" w14:textId="0D3BD3CF" w:rsidR="007E667C" w:rsidRPr="001B5409" w:rsidRDefault="004A1AFF" w:rsidP="002B3BD4">
      <w:pPr>
        <w:spacing w:after="120" w:line="240" w:lineRule="auto"/>
        <w:ind w:left="720" w:hanging="720"/>
        <w:jc w:val="both"/>
        <w:rPr>
          <w:rFonts w:ascii="Arial" w:eastAsia="Arial" w:hAnsi="Arial" w:cs="Arial"/>
          <w:color w:val="FF0000"/>
        </w:rPr>
      </w:pPr>
      <w:r w:rsidRPr="001B5409">
        <w:rPr>
          <w:rFonts w:ascii="Arial" w:eastAsia="Arial" w:hAnsi="Arial" w:cs="Arial"/>
          <w:color w:val="FF0000"/>
        </w:rPr>
        <w:t>46.23</w:t>
      </w:r>
      <w:r w:rsidR="002726EC" w:rsidRPr="001B5409">
        <w:rPr>
          <w:rFonts w:ascii="Arial" w:eastAsia="Arial" w:hAnsi="Arial" w:cs="Arial"/>
          <w:color w:val="FF0000"/>
        </w:rPr>
        <w:t xml:space="preserve"> </w:t>
      </w:r>
      <w:r w:rsidRPr="001B5409">
        <w:rPr>
          <w:rFonts w:ascii="Arial" w:eastAsia="Arial" w:hAnsi="Arial" w:cs="Arial"/>
          <w:color w:val="FF0000"/>
        </w:rPr>
        <w:t xml:space="preserve"> </w:t>
      </w:r>
      <w:r w:rsidR="007E667C" w:rsidRPr="001B5409">
        <w:rPr>
          <w:rFonts w:ascii="Arial" w:eastAsia="Arial" w:hAnsi="Arial" w:cs="Arial"/>
          <w:color w:val="FF0000"/>
        </w:rPr>
        <w:t xml:space="preserve">The Supplier shall ensure that appropriate risk assessments and </w:t>
      </w:r>
      <w:r w:rsidR="00CB37B4" w:rsidRPr="001B5409">
        <w:rPr>
          <w:rFonts w:ascii="Arial" w:eastAsia="Arial" w:hAnsi="Arial" w:cs="Arial"/>
          <w:color w:val="FF0000"/>
        </w:rPr>
        <w:t>S</w:t>
      </w:r>
      <w:r w:rsidR="007E667C" w:rsidRPr="001B5409">
        <w:rPr>
          <w:rFonts w:ascii="Arial" w:eastAsia="Arial" w:hAnsi="Arial" w:cs="Arial"/>
          <w:color w:val="FF0000"/>
        </w:rPr>
        <w:t xml:space="preserve">afe </w:t>
      </w:r>
      <w:r w:rsidR="00CB37B4" w:rsidRPr="001B5409">
        <w:rPr>
          <w:rFonts w:ascii="Arial" w:eastAsia="Arial" w:hAnsi="Arial" w:cs="Arial"/>
          <w:color w:val="FF0000"/>
        </w:rPr>
        <w:t>S</w:t>
      </w:r>
      <w:r w:rsidR="007E667C" w:rsidRPr="001B5409">
        <w:rPr>
          <w:rFonts w:ascii="Arial" w:eastAsia="Arial" w:hAnsi="Arial" w:cs="Arial"/>
          <w:color w:val="FF0000"/>
        </w:rPr>
        <w:t xml:space="preserve">ystems of </w:t>
      </w:r>
      <w:r w:rsidR="00CB37B4" w:rsidRPr="001B5409">
        <w:rPr>
          <w:rFonts w:ascii="Arial" w:eastAsia="Arial" w:hAnsi="Arial" w:cs="Arial"/>
          <w:color w:val="FF0000"/>
        </w:rPr>
        <w:t>W</w:t>
      </w:r>
      <w:r w:rsidR="007E667C" w:rsidRPr="001B5409">
        <w:rPr>
          <w:rFonts w:ascii="Arial" w:eastAsia="Arial" w:hAnsi="Arial" w:cs="Arial"/>
          <w:color w:val="FF0000"/>
        </w:rPr>
        <w:t xml:space="preserve">ork are generated and </w:t>
      </w:r>
      <w:r w:rsidR="00ED627E" w:rsidRPr="001B5409">
        <w:rPr>
          <w:rFonts w:ascii="Arial" w:eastAsia="Arial" w:hAnsi="Arial" w:cs="Arial"/>
          <w:color w:val="FF0000"/>
        </w:rPr>
        <w:t xml:space="preserve">always </w:t>
      </w:r>
      <w:r w:rsidR="007E667C" w:rsidRPr="001B5409">
        <w:rPr>
          <w:rFonts w:ascii="Arial" w:eastAsia="Arial" w:hAnsi="Arial" w:cs="Arial"/>
          <w:color w:val="FF0000"/>
        </w:rPr>
        <w:t xml:space="preserve">implemented when conducting works throughout the </w:t>
      </w:r>
      <w:r w:rsidR="008F0785" w:rsidRPr="001B5409">
        <w:rPr>
          <w:rFonts w:ascii="Arial" w:eastAsia="Arial" w:hAnsi="Arial" w:cs="Arial"/>
          <w:color w:val="FF0000"/>
        </w:rPr>
        <w:t>Buyer</w:t>
      </w:r>
      <w:r w:rsidR="00232FDD" w:rsidRPr="001B5409">
        <w:rPr>
          <w:rFonts w:ascii="Arial" w:eastAsia="Arial" w:hAnsi="Arial" w:cs="Arial"/>
          <w:color w:val="FF0000"/>
        </w:rPr>
        <w:t xml:space="preserve"> Premises </w:t>
      </w:r>
      <w:r w:rsidR="007E667C" w:rsidRPr="001B5409">
        <w:rPr>
          <w:rFonts w:ascii="Arial" w:eastAsia="Arial" w:hAnsi="Arial" w:cs="Arial"/>
          <w:color w:val="FF0000"/>
        </w:rPr>
        <w:t xml:space="preserve">as required by </w:t>
      </w:r>
      <w:r w:rsidR="00232FDD" w:rsidRPr="001B5409">
        <w:rPr>
          <w:rFonts w:ascii="Arial" w:eastAsia="Arial" w:hAnsi="Arial" w:cs="Arial"/>
          <w:color w:val="FF0000"/>
        </w:rPr>
        <w:t>L</w:t>
      </w:r>
      <w:r w:rsidR="007E667C" w:rsidRPr="001B5409">
        <w:rPr>
          <w:rFonts w:ascii="Arial" w:eastAsia="Arial" w:hAnsi="Arial" w:cs="Arial"/>
          <w:color w:val="FF0000"/>
        </w:rPr>
        <w:t xml:space="preserve">aw.  </w:t>
      </w:r>
    </w:p>
    <w:p w14:paraId="78115BB9" w14:textId="4252D204" w:rsidR="007E667C" w:rsidRPr="001B5409" w:rsidRDefault="004A1AFF" w:rsidP="002B3BD4">
      <w:pPr>
        <w:spacing w:after="120" w:line="240" w:lineRule="auto"/>
        <w:ind w:left="720" w:hanging="720"/>
        <w:jc w:val="both"/>
        <w:rPr>
          <w:rFonts w:ascii="Arial" w:eastAsia="Arial" w:hAnsi="Arial" w:cs="Arial"/>
          <w:color w:val="FF0000"/>
        </w:rPr>
      </w:pPr>
      <w:r w:rsidRPr="001B5409">
        <w:rPr>
          <w:rFonts w:ascii="Arial" w:eastAsia="Arial" w:hAnsi="Arial" w:cs="Arial"/>
          <w:color w:val="FF0000"/>
        </w:rPr>
        <w:t xml:space="preserve">46.24 </w:t>
      </w:r>
      <w:r w:rsidR="007E667C" w:rsidRPr="001B5409">
        <w:rPr>
          <w:rFonts w:ascii="Arial" w:eastAsia="Arial" w:hAnsi="Arial" w:cs="Arial"/>
          <w:color w:val="FF0000"/>
        </w:rPr>
        <w:t xml:space="preserve">The Supplier shall remain mindful of the safety of </w:t>
      </w:r>
      <w:r w:rsidR="008F0785" w:rsidRPr="001B5409">
        <w:rPr>
          <w:rFonts w:ascii="Arial" w:eastAsia="Arial" w:hAnsi="Arial" w:cs="Arial"/>
          <w:color w:val="FF0000"/>
        </w:rPr>
        <w:t>the Buyer</w:t>
      </w:r>
      <w:r w:rsidR="007E667C" w:rsidRPr="001B5409">
        <w:rPr>
          <w:rFonts w:ascii="Arial" w:eastAsia="Arial" w:hAnsi="Arial" w:cs="Arial"/>
          <w:color w:val="FF0000"/>
        </w:rPr>
        <w:t xml:space="preserve"> </w:t>
      </w:r>
      <w:r w:rsidR="002C7E5B" w:rsidRPr="001B5409">
        <w:rPr>
          <w:rFonts w:ascii="Arial" w:eastAsia="Arial" w:hAnsi="Arial" w:cs="Arial"/>
          <w:color w:val="FF0000"/>
        </w:rPr>
        <w:t>Staff</w:t>
      </w:r>
      <w:r w:rsidR="007E667C" w:rsidRPr="001B5409">
        <w:rPr>
          <w:rFonts w:ascii="Arial" w:eastAsia="Arial" w:hAnsi="Arial" w:cs="Arial"/>
          <w:color w:val="FF0000"/>
        </w:rPr>
        <w:t xml:space="preserve">, visitors or other </w:t>
      </w:r>
      <w:r w:rsidR="005E65B6" w:rsidRPr="001B5409">
        <w:rPr>
          <w:rFonts w:ascii="Arial" w:eastAsia="Arial" w:hAnsi="Arial" w:cs="Arial"/>
          <w:color w:val="FF0000"/>
        </w:rPr>
        <w:t>C</w:t>
      </w:r>
      <w:r w:rsidR="007E667C" w:rsidRPr="001B5409">
        <w:rPr>
          <w:rFonts w:ascii="Arial" w:eastAsia="Arial" w:hAnsi="Arial" w:cs="Arial"/>
          <w:color w:val="FF0000"/>
        </w:rPr>
        <w:t xml:space="preserve">ontractors and employ all appropriate safeguards to assure the safety of all </w:t>
      </w:r>
      <w:r w:rsidR="00232FDD" w:rsidRPr="001B5409">
        <w:rPr>
          <w:rFonts w:ascii="Arial" w:eastAsia="Arial" w:hAnsi="Arial" w:cs="Arial"/>
          <w:color w:val="FF0000"/>
        </w:rPr>
        <w:t>S</w:t>
      </w:r>
      <w:r w:rsidR="007E667C" w:rsidRPr="001B5409">
        <w:rPr>
          <w:rFonts w:ascii="Arial" w:eastAsia="Arial" w:hAnsi="Arial" w:cs="Arial"/>
          <w:color w:val="FF0000"/>
        </w:rPr>
        <w:t xml:space="preserve">ite personnel.  </w:t>
      </w:r>
    </w:p>
    <w:p w14:paraId="7E559F83" w14:textId="3FCA91DC" w:rsidR="007E667C" w:rsidRPr="001B5409" w:rsidRDefault="004A1AFF" w:rsidP="002B3BD4">
      <w:pPr>
        <w:spacing w:after="120" w:line="240" w:lineRule="auto"/>
        <w:ind w:left="720" w:hanging="720"/>
        <w:jc w:val="both"/>
        <w:rPr>
          <w:rFonts w:ascii="Arial" w:eastAsia="Arial" w:hAnsi="Arial" w:cs="Arial"/>
          <w:color w:val="FF0000"/>
        </w:rPr>
      </w:pPr>
      <w:r w:rsidRPr="001B5409">
        <w:rPr>
          <w:rFonts w:ascii="Arial" w:eastAsia="Arial" w:hAnsi="Arial" w:cs="Arial"/>
          <w:color w:val="FF0000"/>
        </w:rPr>
        <w:t xml:space="preserve">46.25 </w:t>
      </w:r>
      <w:r w:rsidR="007E667C" w:rsidRPr="001B5409">
        <w:rPr>
          <w:rFonts w:ascii="Arial" w:eastAsia="Arial" w:hAnsi="Arial" w:cs="Arial"/>
          <w:color w:val="FF0000"/>
        </w:rPr>
        <w:t>The Supplier shall be subject to announced and unannounced audit</w:t>
      </w:r>
      <w:r w:rsidR="00ED627E" w:rsidRPr="001B5409">
        <w:rPr>
          <w:rFonts w:ascii="Arial" w:eastAsia="Arial" w:hAnsi="Arial" w:cs="Arial"/>
          <w:color w:val="FF0000"/>
        </w:rPr>
        <w:t>s</w:t>
      </w:r>
      <w:r w:rsidR="007E667C" w:rsidRPr="001B5409">
        <w:rPr>
          <w:rFonts w:ascii="Arial" w:eastAsia="Arial" w:hAnsi="Arial" w:cs="Arial"/>
          <w:color w:val="FF0000"/>
        </w:rPr>
        <w:t xml:space="preserve"> by </w:t>
      </w:r>
      <w:r w:rsidR="00D842A8" w:rsidRPr="001B5409">
        <w:rPr>
          <w:rFonts w:ascii="Arial" w:eastAsia="Arial" w:hAnsi="Arial" w:cs="Arial"/>
          <w:color w:val="FF0000"/>
        </w:rPr>
        <w:t>the Buyer’s</w:t>
      </w:r>
      <w:r w:rsidR="007E667C" w:rsidRPr="001B5409">
        <w:rPr>
          <w:rFonts w:ascii="Arial" w:eastAsia="Arial" w:hAnsi="Arial" w:cs="Arial"/>
          <w:color w:val="FF0000"/>
        </w:rPr>
        <w:t xml:space="preserve"> </w:t>
      </w:r>
      <w:r w:rsidR="00232FDD" w:rsidRPr="001B5409">
        <w:rPr>
          <w:rFonts w:ascii="Arial" w:eastAsia="Arial" w:hAnsi="Arial" w:cs="Arial"/>
          <w:color w:val="FF0000"/>
        </w:rPr>
        <w:t>Authorised Representatives</w:t>
      </w:r>
      <w:r w:rsidR="007E667C" w:rsidRPr="001B5409">
        <w:rPr>
          <w:rFonts w:ascii="Arial" w:eastAsia="Arial" w:hAnsi="Arial" w:cs="Arial"/>
          <w:color w:val="FF0000"/>
        </w:rPr>
        <w:t xml:space="preserve"> and other </w:t>
      </w:r>
      <w:r w:rsidR="00232FDD" w:rsidRPr="001B5409">
        <w:rPr>
          <w:rFonts w:ascii="Arial" w:eastAsia="Arial" w:hAnsi="Arial" w:cs="Arial"/>
          <w:color w:val="FF0000"/>
        </w:rPr>
        <w:t>e</w:t>
      </w:r>
      <w:r w:rsidR="007E667C" w:rsidRPr="001B5409">
        <w:rPr>
          <w:rFonts w:ascii="Arial" w:eastAsia="Arial" w:hAnsi="Arial" w:cs="Arial"/>
          <w:color w:val="FF0000"/>
        </w:rPr>
        <w:t xml:space="preserve">xternal </w:t>
      </w:r>
      <w:r w:rsidR="00232FDD" w:rsidRPr="001B5409">
        <w:rPr>
          <w:rFonts w:ascii="Arial" w:eastAsia="Arial" w:hAnsi="Arial" w:cs="Arial"/>
          <w:color w:val="FF0000"/>
        </w:rPr>
        <w:t>a</w:t>
      </w:r>
      <w:r w:rsidR="007E667C" w:rsidRPr="001B5409">
        <w:rPr>
          <w:rFonts w:ascii="Arial" w:eastAsia="Arial" w:hAnsi="Arial" w:cs="Arial"/>
          <w:color w:val="FF0000"/>
        </w:rPr>
        <w:t xml:space="preserve">udit </w:t>
      </w:r>
      <w:r w:rsidR="00232FDD" w:rsidRPr="001B5409">
        <w:rPr>
          <w:rFonts w:ascii="Arial" w:eastAsia="Arial" w:hAnsi="Arial" w:cs="Arial"/>
          <w:color w:val="FF0000"/>
        </w:rPr>
        <w:t>a</w:t>
      </w:r>
      <w:r w:rsidR="007E667C" w:rsidRPr="001B5409">
        <w:rPr>
          <w:rFonts w:ascii="Arial" w:eastAsia="Arial" w:hAnsi="Arial" w:cs="Arial"/>
          <w:color w:val="FF0000"/>
        </w:rPr>
        <w:t xml:space="preserve">gencies.  The Supplier shall fully cooperate with all Auditors and provide all required evidence of compliance with statutory requirements and industry standards.  </w:t>
      </w:r>
    </w:p>
    <w:p w14:paraId="3898D27D" w14:textId="66292EB5" w:rsidR="007E667C" w:rsidRPr="001B5409" w:rsidRDefault="004A1AFF" w:rsidP="002B3BD4">
      <w:pPr>
        <w:spacing w:after="120" w:line="240" w:lineRule="auto"/>
        <w:ind w:left="720" w:hanging="720"/>
        <w:jc w:val="both"/>
        <w:rPr>
          <w:rFonts w:ascii="Arial" w:eastAsia="Arial" w:hAnsi="Arial" w:cs="Arial"/>
          <w:color w:val="FF0000"/>
        </w:rPr>
      </w:pPr>
      <w:r w:rsidRPr="001B5409">
        <w:rPr>
          <w:rFonts w:ascii="Arial" w:eastAsia="Arial" w:hAnsi="Arial" w:cs="Arial"/>
          <w:color w:val="FF0000"/>
        </w:rPr>
        <w:t xml:space="preserve">46.26 </w:t>
      </w:r>
      <w:r w:rsidR="007E667C" w:rsidRPr="001B5409">
        <w:rPr>
          <w:rFonts w:ascii="Arial" w:eastAsia="Arial" w:hAnsi="Arial" w:cs="Arial"/>
          <w:color w:val="FF0000"/>
        </w:rPr>
        <w:t xml:space="preserve">The control and execution of this Service shall be managed entirely by the CAFM system and subject to the specified performance Standards, whether fulfilled directly by its </w:t>
      </w:r>
      <w:r w:rsidR="002C7E5B" w:rsidRPr="001B5409">
        <w:rPr>
          <w:rFonts w:ascii="Arial" w:eastAsia="Arial" w:hAnsi="Arial" w:cs="Arial"/>
          <w:color w:val="FF0000"/>
        </w:rPr>
        <w:t xml:space="preserve">Supplier </w:t>
      </w:r>
      <w:r w:rsidR="007E667C" w:rsidRPr="001B5409">
        <w:rPr>
          <w:rFonts w:ascii="Arial" w:eastAsia="Arial" w:hAnsi="Arial" w:cs="Arial"/>
          <w:color w:val="FF0000"/>
        </w:rPr>
        <w:t xml:space="preserve">Staff or by a </w:t>
      </w:r>
      <w:r w:rsidR="00ED627E" w:rsidRPr="001B5409">
        <w:rPr>
          <w:rFonts w:ascii="Arial" w:eastAsia="Arial" w:hAnsi="Arial" w:cs="Arial"/>
          <w:color w:val="FF0000"/>
        </w:rPr>
        <w:t>third-party</w:t>
      </w:r>
      <w:r w:rsidR="007E667C" w:rsidRPr="001B5409">
        <w:rPr>
          <w:rFonts w:ascii="Arial" w:eastAsia="Arial" w:hAnsi="Arial" w:cs="Arial"/>
          <w:color w:val="FF0000"/>
        </w:rPr>
        <w:t xml:space="preserve"> </w:t>
      </w:r>
      <w:r w:rsidR="002C7E5B" w:rsidRPr="001B5409">
        <w:rPr>
          <w:rFonts w:ascii="Arial" w:eastAsia="Arial" w:hAnsi="Arial" w:cs="Arial"/>
          <w:color w:val="FF0000"/>
        </w:rPr>
        <w:t>s</w:t>
      </w:r>
      <w:r w:rsidR="007E667C" w:rsidRPr="001B5409">
        <w:rPr>
          <w:rFonts w:ascii="Arial" w:eastAsia="Arial" w:hAnsi="Arial" w:cs="Arial"/>
          <w:color w:val="FF0000"/>
        </w:rPr>
        <w:t xml:space="preserve">upplier. </w:t>
      </w:r>
    </w:p>
    <w:p w14:paraId="59CFD402" w14:textId="6EFA9F11" w:rsidR="007E667C" w:rsidRPr="001B5409" w:rsidRDefault="004A1AFF" w:rsidP="00CD1ACF">
      <w:pPr>
        <w:spacing w:after="0" w:line="240" w:lineRule="auto"/>
        <w:ind w:left="720" w:hanging="720"/>
        <w:jc w:val="both"/>
        <w:rPr>
          <w:rFonts w:ascii="Arial" w:eastAsia="Arial" w:hAnsi="Arial" w:cs="Arial"/>
          <w:color w:val="FF0000"/>
        </w:rPr>
      </w:pPr>
      <w:r w:rsidRPr="001B5409">
        <w:rPr>
          <w:rFonts w:ascii="Arial" w:eastAsia="Arial" w:hAnsi="Arial" w:cs="Arial"/>
          <w:color w:val="FF0000"/>
        </w:rPr>
        <w:t xml:space="preserve">46.27 </w:t>
      </w:r>
      <w:r w:rsidR="007E667C" w:rsidRPr="001B5409">
        <w:rPr>
          <w:rFonts w:ascii="Arial" w:eastAsia="Arial" w:hAnsi="Arial" w:cs="Arial"/>
          <w:color w:val="FF0000"/>
        </w:rPr>
        <w:t xml:space="preserve">The Supplier shall be required to attend </w:t>
      </w:r>
      <w:r w:rsidR="002C7E5B" w:rsidRPr="001B5409">
        <w:rPr>
          <w:rFonts w:ascii="Arial" w:eastAsia="Arial" w:hAnsi="Arial" w:cs="Arial"/>
          <w:color w:val="FF0000"/>
        </w:rPr>
        <w:t>S</w:t>
      </w:r>
      <w:r w:rsidR="007E667C" w:rsidRPr="001B5409">
        <w:rPr>
          <w:rFonts w:ascii="Arial" w:eastAsia="Arial" w:hAnsi="Arial" w:cs="Arial"/>
          <w:color w:val="FF0000"/>
        </w:rPr>
        <w:t>ite meetings with</w:t>
      </w:r>
      <w:r w:rsidR="00D842A8" w:rsidRPr="001B5409">
        <w:rPr>
          <w:rFonts w:ascii="Arial" w:eastAsia="Arial" w:hAnsi="Arial" w:cs="Arial"/>
          <w:color w:val="FF0000"/>
        </w:rPr>
        <w:t xml:space="preserve"> the Buyer’s</w:t>
      </w:r>
      <w:r w:rsidR="007E667C" w:rsidRPr="001B5409">
        <w:rPr>
          <w:rFonts w:ascii="Arial" w:eastAsia="Arial" w:hAnsi="Arial" w:cs="Arial"/>
          <w:color w:val="FF0000"/>
        </w:rPr>
        <w:t xml:space="preserve"> </w:t>
      </w:r>
      <w:r w:rsidR="002C7E5B" w:rsidRPr="001B5409">
        <w:rPr>
          <w:rFonts w:ascii="Arial" w:eastAsia="Arial" w:hAnsi="Arial" w:cs="Arial"/>
          <w:color w:val="FF0000"/>
        </w:rPr>
        <w:t xml:space="preserve">Authorised Representatives </w:t>
      </w:r>
      <w:r w:rsidR="007E667C" w:rsidRPr="001B5409">
        <w:rPr>
          <w:rFonts w:ascii="Arial" w:eastAsia="Arial" w:hAnsi="Arial" w:cs="Arial"/>
          <w:color w:val="FF0000"/>
        </w:rPr>
        <w:t xml:space="preserve"> as required, which shall be inclusive within agreed </w:t>
      </w:r>
      <w:r w:rsidR="002C7E5B" w:rsidRPr="001B5409">
        <w:rPr>
          <w:rFonts w:ascii="Arial" w:eastAsia="Arial" w:hAnsi="Arial" w:cs="Arial"/>
          <w:color w:val="FF0000"/>
        </w:rPr>
        <w:t>C</w:t>
      </w:r>
      <w:r w:rsidR="007E667C" w:rsidRPr="001B5409">
        <w:rPr>
          <w:rFonts w:ascii="Arial" w:eastAsia="Arial" w:hAnsi="Arial" w:cs="Arial"/>
          <w:color w:val="FF0000"/>
        </w:rPr>
        <w:t xml:space="preserve">ontract </w:t>
      </w:r>
      <w:r w:rsidR="002C7E5B" w:rsidRPr="001B5409">
        <w:rPr>
          <w:rFonts w:ascii="Arial" w:eastAsia="Arial" w:hAnsi="Arial" w:cs="Arial"/>
          <w:color w:val="FF0000"/>
        </w:rPr>
        <w:t>C</w:t>
      </w:r>
      <w:r w:rsidR="007E667C" w:rsidRPr="001B5409">
        <w:rPr>
          <w:rFonts w:ascii="Arial" w:eastAsia="Arial" w:hAnsi="Arial" w:cs="Arial"/>
          <w:color w:val="FF0000"/>
        </w:rPr>
        <w:t xml:space="preserve">harges.   </w:t>
      </w:r>
    </w:p>
    <w:p w14:paraId="1FB5481D" w14:textId="6CFB1E66" w:rsidR="002C7E5B" w:rsidRDefault="002C7E5B" w:rsidP="00CD1ACF">
      <w:pPr>
        <w:spacing w:after="0" w:line="240" w:lineRule="auto"/>
        <w:ind w:left="720" w:hanging="720"/>
        <w:jc w:val="both"/>
        <w:rPr>
          <w:rFonts w:ascii="Arial" w:eastAsia="Arial" w:hAnsi="Arial" w:cs="Arial"/>
          <w:color w:val="auto"/>
        </w:rPr>
      </w:pPr>
    </w:p>
    <w:p w14:paraId="4AD579E9" w14:textId="448EDAC2" w:rsidR="005613AF" w:rsidRDefault="0040699F" w:rsidP="002B3BD4">
      <w:pPr>
        <w:spacing w:after="120" w:line="240" w:lineRule="auto"/>
        <w:jc w:val="both"/>
        <w:rPr>
          <w:rFonts w:ascii="Arial" w:eastAsia="Arial" w:hAnsi="Arial" w:cs="Arial"/>
          <w:b/>
        </w:rPr>
      </w:pPr>
      <w:bookmarkStart w:id="218" w:name="_Hlk141267523"/>
      <w:r>
        <w:rPr>
          <w:rFonts w:ascii="Arial" w:eastAsia="Arial" w:hAnsi="Arial" w:cs="Arial"/>
          <w:b/>
        </w:rPr>
        <w:t>4</w:t>
      </w:r>
      <w:r w:rsidR="00B22874">
        <w:rPr>
          <w:rFonts w:ascii="Arial" w:eastAsia="Arial" w:hAnsi="Arial" w:cs="Arial"/>
          <w:b/>
        </w:rPr>
        <w:t>7.   Service F3 - Statutory Inspections</w:t>
      </w:r>
    </w:p>
    <w:bookmarkEnd w:id="218"/>
    <w:p w14:paraId="3357D4AE" w14:textId="7884C16D" w:rsidR="005613AF" w:rsidRDefault="00B22874" w:rsidP="002B3BD4">
      <w:pPr>
        <w:spacing w:after="120" w:line="240" w:lineRule="auto"/>
        <w:jc w:val="both"/>
        <w:rPr>
          <w:rFonts w:ascii="Arial" w:eastAsia="Arial" w:hAnsi="Arial" w:cs="Arial"/>
        </w:rPr>
      </w:pPr>
      <w:r>
        <w:rPr>
          <w:rFonts w:ascii="Arial" w:eastAsia="Arial" w:hAnsi="Arial" w:cs="Arial"/>
        </w:rPr>
        <w:t>47.1</w:t>
      </w:r>
      <w:r>
        <w:rPr>
          <w:rFonts w:ascii="Arial" w:eastAsia="Arial" w:hAnsi="Arial" w:cs="Arial"/>
        </w:rPr>
        <w:tab/>
        <w:t xml:space="preserve">The following </w:t>
      </w:r>
      <w:r w:rsidR="002C7E5B" w:rsidRPr="001B5409">
        <w:rPr>
          <w:rFonts w:ascii="Arial" w:eastAsia="Arial" w:hAnsi="Arial" w:cs="Arial"/>
          <w:color w:val="FF0000"/>
        </w:rPr>
        <w:t xml:space="preserve">requirements and </w:t>
      </w:r>
      <w:r>
        <w:rPr>
          <w:rFonts w:ascii="Arial" w:eastAsia="Arial" w:hAnsi="Arial" w:cs="Arial"/>
        </w:rPr>
        <w:t xml:space="preserve">Standards </w:t>
      </w:r>
      <w:r w:rsidR="002C7E5B" w:rsidRPr="001B5409">
        <w:rPr>
          <w:rFonts w:ascii="Arial" w:eastAsia="Arial" w:hAnsi="Arial" w:cs="Arial"/>
          <w:color w:val="FF0000"/>
        </w:rPr>
        <w:t>shall</w:t>
      </w:r>
      <w:r w:rsidR="002C7E5B">
        <w:rPr>
          <w:rFonts w:ascii="Arial" w:eastAsia="Arial" w:hAnsi="Arial" w:cs="Arial"/>
        </w:rPr>
        <w:t xml:space="preserve"> </w:t>
      </w:r>
      <w:r>
        <w:rPr>
          <w:rFonts w:ascii="Arial" w:eastAsia="Arial" w:hAnsi="Arial" w:cs="Arial"/>
        </w:rPr>
        <w:t>apply to this Service - SF3.</w:t>
      </w:r>
    </w:p>
    <w:p w14:paraId="4B86E669" w14:textId="2D6AA0EF" w:rsidR="005613AF" w:rsidRDefault="00B22874" w:rsidP="002B3BD4">
      <w:pPr>
        <w:spacing w:after="120" w:line="240" w:lineRule="auto"/>
        <w:ind w:left="720" w:hanging="720"/>
        <w:jc w:val="both"/>
        <w:rPr>
          <w:rFonts w:ascii="Arial" w:eastAsia="Arial" w:hAnsi="Arial" w:cs="Arial"/>
        </w:rPr>
      </w:pPr>
      <w:r>
        <w:rPr>
          <w:rFonts w:ascii="Arial" w:eastAsia="Arial" w:hAnsi="Arial" w:cs="Arial"/>
        </w:rPr>
        <w:t>47.2</w:t>
      </w:r>
      <w:r>
        <w:rPr>
          <w:rFonts w:ascii="Arial" w:eastAsia="Arial" w:hAnsi="Arial" w:cs="Arial"/>
        </w:rPr>
        <w:tab/>
        <w:t xml:space="preserve">The Supplier shall be responsible for ensuring that </w:t>
      </w:r>
      <w:r w:rsidR="00165FC3">
        <w:rPr>
          <w:rFonts w:ascii="Arial" w:eastAsia="Arial" w:hAnsi="Arial" w:cs="Arial"/>
        </w:rPr>
        <w:t>the Buyer</w:t>
      </w:r>
      <w:r>
        <w:rPr>
          <w:rFonts w:ascii="Arial" w:eastAsia="Arial" w:hAnsi="Arial" w:cs="Arial"/>
        </w:rPr>
        <w:t xml:space="preserve"> Premises </w:t>
      </w:r>
      <w:r w:rsidR="00DC2487">
        <w:rPr>
          <w:rFonts w:ascii="Arial" w:eastAsia="Arial" w:hAnsi="Arial" w:cs="Arial"/>
        </w:rPr>
        <w:t>a</w:t>
      </w:r>
      <w:r>
        <w:rPr>
          <w:rFonts w:ascii="Arial" w:eastAsia="Arial" w:hAnsi="Arial" w:cs="Arial"/>
        </w:rPr>
        <w:t>chieve full statutory compliance</w:t>
      </w:r>
      <w:r w:rsidR="001B5409">
        <w:rPr>
          <w:rFonts w:ascii="Arial" w:eastAsia="Arial" w:hAnsi="Arial" w:cs="Arial"/>
        </w:rPr>
        <w:t xml:space="preserve"> at all times</w:t>
      </w:r>
      <w:r>
        <w:rPr>
          <w:rFonts w:ascii="Arial" w:eastAsia="Arial" w:hAnsi="Arial" w:cs="Arial"/>
        </w:rPr>
        <w:t>.</w:t>
      </w:r>
    </w:p>
    <w:p w14:paraId="114223C3" w14:textId="44551C38" w:rsidR="005613AF" w:rsidRDefault="00B22874" w:rsidP="002B3BD4">
      <w:pPr>
        <w:spacing w:after="120" w:line="240" w:lineRule="auto"/>
        <w:ind w:left="720" w:hanging="720"/>
        <w:jc w:val="both"/>
        <w:rPr>
          <w:rFonts w:ascii="Arial" w:eastAsia="Arial" w:hAnsi="Arial" w:cs="Arial"/>
        </w:rPr>
      </w:pPr>
      <w:r>
        <w:rPr>
          <w:rFonts w:ascii="Arial" w:eastAsia="Arial" w:hAnsi="Arial" w:cs="Arial"/>
        </w:rPr>
        <w:t>47.3</w:t>
      </w:r>
      <w:r>
        <w:rPr>
          <w:rFonts w:ascii="Arial" w:eastAsia="Arial" w:hAnsi="Arial" w:cs="Arial"/>
        </w:rPr>
        <w:tab/>
        <w:t xml:space="preserve">The requirement of this </w:t>
      </w:r>
      <w:r w:rsidR="002C7E5B">
        <w:rPr>
          <w:rFonts w:ascii="Arial" w:eastAsia="Arial" w:hAnsi="Arial" w:cs="Arial"/>
        </w:rPr>
        <w:t>S</w:t>
      </w:r>
      <w:r>
        <w:rPr>
          <w:rFonts w:ascii="Arial" w:eastAsia="Arial" w:hAnsi="Arial" w:cs="Arial"/>
        </w:rPr>
        <w:t xml:space="preserve">ervice is to deliver a service </w:t>
      </w:r>
      <w:r w:rsidR="002C7E5B">
        <w:rPr>
          <w:rFonts w:ascii="Arial" w:eastAsia="Arial" w:hAnsi="Arial" w:cs="Arial"/>
        </w:rPr>
        <w:t xml:space="preserve">which becomes </w:t>
      </w:r>
      <w:r>
        <w:rPr>
          <w:rFonts w:ascii="Arial" w:eastAsia="Arial" w:hAnsi="Arial" w:cs="Arial"/>
        </w:rPr>
        <w:t xml:space="preserve">applicable where the </w:t>
      </w:r>
      <w:r w:rsidR="005F55EA">
        <w:rPr>
          <w:rFonts w:ascii="Arial" w:eastAsia="Arial" w:hAnsi="Arial" w:cs="Arial"/>
        </w:rPr>
        <w:t>d</w:t>
      </w:r>
      <w:r>
        <w:rPr>
          <w:rFonts w:ascii="Arial" w:eastAsia="Arial" w:hAnsi="Arial" w:cs="Arial"/>
        </w:rPr>
        <w:t xml:space="preserve">elivery of maintenance Services (as outlined in Work Package </w:t>
      </w:r>
      <w:r w:rsidR="00930396">
        <w:rPr>
          <w:rFonts w:ascii="Arial" w:eastAsia="Arial" w:hAnsi="Arial" w:cs="Arial"/>
        </w:rPr>
        <w:t>E</w:t>
      </w:r>
      <w:r>
        <w:rPr>
          <w:rFonts w:ascii="Arial" w:eastAsia="Arial" w:hAnsi="Arial" w:cs="Arial"/>
        </w:rPr>
        <w:t xml:space="preserve">) </w:t>
      </w:r>
      <w:r w:rsidR="005B456C">
        <w:rPr>
          <w:rFonts w:ascii="Arial" w:eastAsia="Arial" w:hAnsi="Arial" w:cs="Arial"/>
        </w:rPr>
        <w:t>is</w:t>
      </w:r>
      <w:r>
        <w:rPr>
          <w:rFonts w:ascii="Arial" w:eastAsia="Arial" w:hAnsi="Arial" w:cs="Arial"/>
        </w:rPr>
        <w:t xml:space="preserve"> not required by </w:t>
      </w:r>
      <w:r w:rsidR="00165FC3">
        <w:rPr>
          <w:rFonts w:ascii="Arial" w:eastAsia="Arial" w:hAnsi="Arial" w:cs="Arial"/>
        </w:rPr>
        <w:t>the Buyer</w:t>
      </w:r>
      <w:r>
        <w:rPr>
          <w:rFonts w:ascii="Arial" w:eastAsia="Arial" w:hAnsi="Arial" w:cs="Arial"/>
        </w:rPr>
        <w:t xml:space="preserve"> in the Call-Off Procedure. For the avoidance of doubt, this service excludes P</w:t>
      </w:r>
      <w:r w:rsidR="002C7E5B">
        <w:rPr>
          <w:rFonts w:ascii="Arial" w:eastAsia="Arial" w:hAnsi="Arial" w:cs="Arial"/>
        </w:rPr>
        <w:t>PM</w:t>
      </w:r>
      <w:r>
        <w:rPr>
          <w:rFonts w:ascii="Arial" w:eastAsia="Arial" w:hAnsi="Arial" w:cs="Arial"/>
        </w:rPr>
        <w:t xml:space="preserve"> activities which are not associated with statutory inspections. </w:t>
      </w:r>
    </w:p>
    <w:p w14:paraId="3162AC9C" w14:textId="6EE9D884" w:rsidR="005613AF" w:rsidRDefault="00B22874" w:rsidP="002B3BD4">
      <w:pPr>
        <w:spacing w:after="120" w:line="240" w:lineRule="auto"/>
        <w:ind w:left="720" w:hanging="720"/>
        <w:jc w:val="both"/>
        <w:rPr>
          <w:rFonts w:ascii="Arial" w:eastAsia="Arial" w:hAnsi="Arial" w:cs="Arial"/>
        </w:rPr>
      </w:pPr>
      <w:r>
        <w:rPr>
          <w:rFonts w:ascii="Arial" w:eastAsia="Arial" w:hAnsi="Arial" w:cs="Arial"/>
        </w:rPr>
        <w:t>47.4</w:t>
      </w:r>
      <w:r>
        <w:rPr>
          <w:rFonts w:ascii="Arial" w:eastAsia="Arial" w:hAnsi="Arial" w:cs="Arial"/>
        </w:rPr>
        <w:tab/>
        <w:t xml:space="preserve">The Supplier shall be responsible for the </w:t>
      </w:r>
      <w:r w:rsidR="00751D2B">
        <w:rPr>
          <w:rFonts w:ascii="Arial" w:eastAsia="Arial" w:hAnsi="Arial" w:cs="Arial"/>
        </w:rPr>
        <w:t>d</w:t>
      </w:r>
      <w:r>
        <w:rPr>
          <w:rFonts w:ascii="Arial" w:eastAsia="Arial" w:hAnsi="Arial" w:cs="Arial"/>
        </w:rPr>
        <w:t xml:space="preserve">elivery of all statutory inspections, certification, air monitoring, risk assessments, written schemes of examination and insurance inspections as required to Achieve and maintain statutory compliance. </w:t>
      </w:r>
    </w:p>
    <w:p w14:paraId="31849C10" w14:textId="63FBE1FE" w:rsidR="005613AF" w:rsidRDefault="00B22874" w:rsidP="002B3BD4">
      <w:pPr>
        <w:spacing w:after="120" w:line="240" w:lineRule="auto"/>
        <w:ind w:left="720" w:hanging="720"/>
        <w:jc w:val="both"/>
        <w:rPr>
          <w:rFonts w:ascii="Arial" w:eastAsia="Arial" w:hAnsi="Arial" w:cs="Arial"/>
        </w:rPr>
      </w:pPr>
      <w:r>
        <w:rPr>
          <w:rFonts w:ascii="Arial" w:eastAsia="Arial" w:hAnsi="Arial" w:cs="Arial"/>
        </w:rPr>
        <w:lastRenderedPageBreak/>
        <w:t>47.5</w:t>
      </w:r>
      <w:r>
        <w:rPr>
          <w:rFonts w:ascii="Arial" w:eastAsia="Arial" w:hAnsi="Arial" w:cs="Arial"/>
        </w:rPr>
        <w:tab/>
        <w:t>The</w:t>
      </w:r>
      <w:r w:rsidR="00751D2B">
        <w:rPr>
          <w:rFonts w:ascii="Arial" w:eastAsia="Arial" w:hAnsi="Arial" w:cs="Arial"/>
        </w:rPr>
        <w:t xml:space="preserve"> S</w:t>
      </w:r>
      <w:r>
        <w:rPr>
          <w:rFonts w:ascii="Arial" w:eastAsia="Arial" w:hAnsi="Arial" w:cs="Arial"/>
        </w:rPr>
        <w:t xml:space="preserve">ervice shall be fully inclusive of all </w:t>
      </w:r>
      <w:r w:rsidR="00751D2B">
        <w:rPr>
          <w:rFonts w:ascii="Arial" w:eastAsia="Arial" w:hAnsi="Arial" w:cs="Arial"/>
        </w:rPr>
        <w:t xml:space="preserve">of the </w:t>
      </w:r>
      <w:r>
        <w:rPr>
          <w:rFonts w:ascii="Arial" w:eastAsia="Arial" w:hAnsi="Arial" w:cs="Arial"/>
        </w:rPr>
        <w:t xml:space="preserve">Buyer’s systems and Assets including M&amp;E systems, safety access equipment, building protection systems, air conditioning systems, gas systems, water systems, pressure systems, fire protection systems, access control and security systems.   </w:t>
      </w:r>
    </w:p>
    <w:p w14:paraId="4763DEEA" w14:textId="220B0B1C" w:rsidR="005613AF" w:rsidRDefault="00B22874" w:rsidP="002B3BD4">
      <w:pPr>
        <w:spacing w:after="120" w:line="240" w:lineRule="auto"/>
        <w:ind w:left="720" w:hanging="720"/>
        <w:jc w:val="both"/>
        <w:rPr>
          <w:rFonts w:ascii="Arial" w:eastAsia="Arial" w:hAnsi="Arial" w:cs="Arial"/>
        </w:rPr>
      </w:pPr>
      <w:r>
        <w:rPr>
          <w:rFonts w:ascii="Arial" w:eastAsia="Arial" w:hAnsi="Arial" w:cs="Arial"/>
        </w:rPr>
        <w:t>47.6</w:t>
      </w:r>
      <w:r>
        <w:rPr>
          <w:rFonts w:ascii="Arial" w:eastAsia="Arial" w:hAnsi="Arial" w:cs="Arial"/>
        </w:rPr>
        <w:tab/>
        <w:t xml:space="preserve">The Supplier shall set up an annual </w:t>
      </w:r>
      <w:r w:rsidR="009D37AC">
        <w:rPr>
          <w:rFonts w:ascii="Arial" w:eastAsia="Arial" w:hAnsi="Arial" w:cs="Arial"/>
        </w:rPr>
        <w:t>program</w:t>
      </w:r>
      <w:r w:rsidR="00751D2B">
        <w:rPr>
          <w:rFonts w:ascii="Arial" w:eastAsia="Arial" w:hAnsi="Arial" w:cs="Arial"/>
        </w:rPr>
        <w:t>me</w:t>
      </w:r>
      <w:r>
        <w:rPr>
          <w:rFonts w:ascii="Arial" w:eastAsia="Arial" w:hAnsi="Arial" w:cs="Arial"/>
        </w:rPr>
        <w:t xml:space="preserve"> of statutory inspections to ensure all Assets and equipment receive the required inspections at the correct time as specified by </w:t>
      </w:r>
      <w:r w:rsidR="00CC3DDB">
        <w:rPr>
          <w:rFonts w:ascii="Arial" w:eastAsia="Arial" w:hAnsi="Arial" w:cs="Arial"/>
        </w:rPr>
        <w:t>l</w:t>
      </w:r>
      <w:r>
        <w:rPr>
          <w:rFonts w:ascii="Arial" w:eastAsia="Arial" w:hAnsi="Arial" w:cs="Arial"/>
        </w:rPr>
        <w:t xml:space="preserve">egislation, approved codes of practice, best </w:t>
      </w:r>
      <w:r w:rsidR="005B456C">
        <w:rPr>
          <w:rFonts w:ascii="Arial" w:eastAsia="Arial" w:hAnsi="Arial" w:cs="Arial"/>
        </w:rPr>
        <w:t>practice</w:t>
      </w:r>
      <w:r w:rsidR="000027B1">
        <w:rPr>
          <w:rFonts w:ascii="Arial" w:eastAsia="Arial" w:hAnsi="Arial" w:cs="Arial"/>
        </w:rPr>
        <w:t xml:space="preserve"> </w:t>
      </w:r>
      <w:r>
        <w:rPr>
          <w:rFonts w:ascii="Arial" w:eastAsia="Arial" w:hAnsi="Arial" w:cs="Arial"/>
        </w:rPr>
        <w:t xml:space="preserve">and manufacturer’s guidelines as appropriate.  </w:t>
      </w:r>
    </w:p>
    <w:p w14:paraId="5D6B8D53" w14:textId="4416B376" w:rsidR="005613AF" w:rsidRDefault="00B22874" w:rsidP="002B3BD4">
      <w:pPr>
        <w:spacing w:after="120" w:line="240" w:lineRule="auto"/>
        <w:ind w:left="720" w:hanging="720"/>
        <w:jc w:val="both"/>
        <w:rPr>
          <w:rFonts w:ascii="Arial" w:eastAsia="Arial" w:hAnsi="Arial" w:cs="Arial"/>
        </w:rPr>
      </w:pPr>
      <w:r>
        <w:rPr>
          <w:rFonts w:ascii="Arial" w:eastAsia="Arial" w:hAnsi="Arial" w:cs="Arial"/>
        </w:rPr>
        <w:t>47.7</w:t>
      </w:r>
      <w:r>
        <w:rPr>
          <w:rFonts w:ascii="Arial" w:eastAsia="Arial" w:hAnsi="Arial" w:cs="Arial"/>
        </w:rPr>
        <w:tab/>
        <w:t xml:space="preserve">The Supplier will ensure that any specific requirements of </w:t>
      </w:r>
      <w:r w:rsidR="00165FC3">
        <w:rPr>
          <w:rFonts w:ascii="Arial" w:eastAsia="Arial" w:hAnsi="Arial" w:cs="Arial"/>
        </w:rPr>
        <w:t>the Buyer</w:t>
      </w:r>
      <w:r>
        <w:rPr>
          <w:rFonts w:ascii="Arial" w:eastAsia="Arial" w:hAnsi="Arial" w:cs="Arial"/>
        </w:rPr>
        <w:t xml:space="preserve"> are included in the planning and </w:t>
      </w:r>
      <w:r w:rsidR="00751D2B">
        <w:rPr>
          <w:rFonts w:ascii="Arial" w:eastAsia="Arial" w:hAnsi="Arial" w:cs="Arial"/>
        </w:rPr>
        <w:t>d</w:t>
      </w:r>
      <w:r>
        <w:rPr>
          <w:rFonts w:ascii="Arial" w:eastAsia="Arial" w:hAnsi="Arial" w:cs="Arial"/>
        </w:rPr>
        <w:t>elivery of these works.</w:t>
      </w:r>
    </w:p>
    <w:p w14:paraId="02198C96" w14:textId="39ABA76B" w:rsidR="005613AF" w:rsidRDefault="00B22874" w:rsidP="002B3BD4">
      <w:pPr>
        <w:spacing w:after="120" w:line="240" w:lineRule="auto"/>
        <w:ind w:left="720" w:hanging="720"/>
        <w:jc w:val="both"/>
        <w:rPr>
          <w:rFonts w:ascii="Arial" w:eastAsia="Arial" w:hAnsi="Arial" w:cs="Arial"/>
        </w:rPr>
      </w:pPr>
      <w:r>
        <w:rPr>
          <w:rFonts w:ascii="Arial" w:eastAsia="Arial" w:hAnsi="Arial" w:cs="Arial"/>
        </w:rPr>
        <w:t>47.8</w:t>
      </w:r>
      <w:r>
        <w:rPr>
          <w:rFonts w:ascii="Arial" w:eastAsia="Arial" w:hAnsi="Arial" w:cs="Arial"/>
        </w:rPr>
        <w:tab/>
        <w:t xml:space="preserve">The </w:t>
      </w:r>
      <w:r w:rsidR="009D37AC">
        <w:rPr>
          <w:rFonts w:ascii="Arial" w:eastAsia="Arial" w:hAnsi="Arial" w:cs="Arial"/>
        </w:rPr>
        <w:t>program</w:t>
      </w:r>
      <w:r w:rsidR="00751D2B">
        <w:rPr>
          <w:rFonts w:ascii="Arial" w:eastAsia="Arial" w:hAnsi="Arial" w:cs="Arial"/>
        </w:rPr>
        <w:t>me</w:t>
      </w:r>
      <w:r>
        <w:rPr>
          <w:rFonts w:ascii="Arial" w:eastAsia="Arial" w:hAnsi="Arial" w:cs="Arial"/>
        </w:rPr>
        <w:t xml:space="preserve"> </w:t>
      </w:r>
      <w:r w:rsidR="000C0E28" w:rsidRPr="000027B1">
        <w:rPr>
          <w:rFonts w:ascii="Arial" w:eastAsia="Arial" w:hAnsi="Arial" w:cs="Arial"/>
          <w:color w:val="FF0000"/>
        </w:rPr>
        <w:t xml:space="preserve">of all inspections </w:t>
      </w:r>
      <w:r>
        <w:rPr>
          <w:rFonts w:ascii="Arial" w:eastAsia="Arial" w:hAnsi="Arial" w:cs="Arial"/>
        </w:rPr>
        <w:t xml:space="preserve">shall be issued to </w:t>
      </w:r>
      <w:r w:rsidR="00165FC3">
        <w:rPr>
          <w:rFonts w:ascii="Arial" w:eastAsia="Arial" w:hAnsi="Arial" w:cs="Arial"/>
        </w:rPr>
        <w:t>the Buyer</w:t>
      </w:r>
      <w:r w:rsidR="00751D2B">
        <w:rPr>
          <w:rFonts w:ascii="Arial" w:eastAsia="Arial" w:hAnsi="Arial" w:cs="Arial"/>
        </w:rPr>
        <w:t xml:space="preserve"> no later than</w:t>
      </w:r>
      <w:r>
        <w:rPr>
          <w:rFonts w:ascii="Arial" w:eastAsia="Arial" w:hAnsi="Arial" w:cs="Arial"/>
        </w:rPr>
        <w:t xml:space="preserve"> sixty (60) </w:t>
      </w:r>
      <w:r w:rsidR="00B95C4F">
        <w:rPr>
          <w:rFonts w:ascii="Arial" w:eastAsia="Arial" w:hAnsi="Arial" w:cs="Arial"/>
        </w:rPr>
        <w:t xml:space="preserve">working </w:t>
      </w:r>
      <w:r>
        <w:rPr>
          <w:rFonts w:ascii="Arial" w:eastAsia="Arial" w:hAnsi="Arial" w:cs="Arial"/>
        </w:rPr>
        <w:t xml:space="preserve">days in advance of all works taking place. </w:t>
      </w:r>
    </w:p>
    <w:p w14:paraId="29330B65" w14:textId="397EFEF8" w:rsidR="005613AF" w:rsidRDefault="00B22874" w:rsidP="002B3BD4">
      <w:pPr>
        <w:spacing w:after="120" w:line="240" w:lineRule="auto"/>
        <w:ind w:left="720" w:hanging="720"/>
        <w:jc w:val="both"/>
        <w:rPr>
          <w:rFonts w:ascii="Arial" w:eastAsia="Arial" w:hAnsi="Arial" w:cs="Arial"/>
        </w:rPr>
      </w:pPr>
      <w:r>
        <w:rPr>
          <w:rFonts w:ascii="Arial" w:eastAsia="Arial" w:hAnsi="Arial" w:cs="Arial"/>
        </w:rPr>
        <w:t>47.9</w:t>
      </w:r>
      <w:r>
        <w:rPr>
          <w:rFonts w:ascii="Arial" w:eastAsia="Arial" w:hAnsi="Arial" w:cs="Arial"/>
        </w:rPr>
        <w:tab/>
        <w:t xml:space="preserve">The Supplier shall </w:t>
      </w:r>
      <w:r w:rsidR="000027B1">
        <w:rPr>
          <w:rFonts w:ascii="Arial" w:eastAsia="Arial" w:hAnsi="Arial" w:cs="Arial"/>
        </w:rPr>
        <w:t>at all times</w:t>
      </w:r>
      <w:r>
        <w:rPr>
          <w:rFonts w:ascii="Arial" w:eastAsia="Arial" w:hAnsi="Arial" w:cs="Arial"/>
        </w:rPr>
        <w:t xml:space="preserve"> comply with all relevant UK statutory and legislative requirements, including any alterations to </w:t>
      </w:r>
      <w:r w:rsidR="00751D2B">
        <w:rPr>
          <w:rFonts w:ascii="Arial" w:eastAsia="Arial" w:hAnsi="Arial" w:cs="Arial"/>
        </w:rPr>
        <w:t xml:space="preserve">any </w:t>
      </w:r>
      <w:r>
        <w:rPr>
          <w:rFonts w:ascii="Arial" w:eastAsia="Arial" w:hAnsi="Arial" w:cs="Arial"/>
        </w:rPr>
        <w:t>poli</w:t>
      </w:r>
      <w:r w:rsidR="00751D2B">
        <w:rPr>
          <w:rFonts w:ascii="Arial" w:eastAsia="Arial" w:hAnsi="Arial" w:cs="Arial"/>
        </w:rPr>
        <w:t>cies</w:t>
      </w:r>
      <w:r>
        <w:rPr>
          <w:rFonts w:ascii="Arial" w:eastAsia="Arial" w:hAnsi="Arial" w:cs="Arial"/>
        </w:rPr>
        <w:t xml:space="preserve"> as may take place and shall be the sole point of contact for any of </w:t>
      </w:r>
      <w:r w:rsidR="00DC2487">
        <w:rPr>
          <w:rFonts w:ascii="Arial" w:eastAsia="Arial" w:hAnsi="Arial" w:cs="Arial"/>
        </w:rPr>
        <w:t>t</w:t>
      </w:r>
      <w:r w:rsidR="005A6119">
        <w:rPr>
          <w:rFonts w:ascii="Arial" w:eastAsia="Arial" w:hAnsi="Arial" w:cs="Arial"/>
        </w:rPr>
        <w:t>he Buyer’s</w:t>
      </w:r>
      <w:r>
        <w:rPr>
          <w:rFonts w:ascii="Arial" w:eastAsia="Arial" w:hAnsi="Arial" w:cs="Arial"/>
        </w:rPr>
        <w:t xml:space="preserve"> concerns with that aspect of performance.</w:t>
      </w:r>
    </w:p>
    <w:p w14:paraId="2648DE50" w14:textId="10171CA8" w:rsidR="005613AF" w:rsidRDefault="00B22874" w:rsidP="002B3BD4">
      <w:pPr>
        <w:spacing w:after="120" w:line="240" w:lineRule="auto"/>
        <w:ind w:left="720" w:hanging="720"/>
        <w:jc w:val="both"/>
        <w:rPr>
          <w:rFonts w:ascii="Arial" w:eastAsia="Arial" w:hAnsi="Arial" w:cs="Arial"/>
        </w:rPr>
      </w:pPr>
      <w:r>
        <w:rPr>
          <w:rFonts w:ascii="Arial" w:eastAsia="Arial" w:hAnsi="Arial" w:cs="Arial"/>
        </w:rPr>
        <w:t>47.10</w:t>
      </w:r>
      <w:r>
        <w:rPr>
          <w:rFonts w:ascii="Arial" w:eastAsia="Arial" w:hAnsi="Arial" w:cs="Arial"/>
        </w:rPr>
        <w:tab/>
        <w:t xml:space="preserve">Periodic inspections will be made by Public Health, Hygiene, Fire Inspectors, </w:t>
      </w:r>
      <w:r w:rsidR="00165FC3">
        <w:rPr>
          <w:rFonts w:ascii="Arial" w:eastAsia="Arial" w:hAnsi="Arial" w:cs="Arial"/>
        </w:rPr>
        <w:t>the Buyer</w:t>
      </w:r>
      <w:r>
        <w:rPr>
          <w:rFonts w:ascii="Arial" w:eastAsia="Arial" w:hAnsi="Arial" w:cs="Arial"/>
        </w:rPr>
        <w:t xml:space="preserve"> Authorised Representative, landlord and other such persons. The Supplier shall co-operate with the persons executing these inspections.</w:t>
      </w:r>
    </w:p>
    <w:p w14:paraId="54856B84" w14:textId="54B85253" w:rsidR="005613AF" w:rsidRDefault="00B22874" w:rsidP="002B3BD4">
      <w:pPr>
        <w:spacing w:after="120" w:line="240" w:lineRule="auto"/>
        <w:ind w:left="720" w:hanging="720"/>
        <w:jc w:val="both"/>
        <w:rPr>
          <w:rFonts w:ascii="Arial" w:eastAsia="Arial" w:hAnsi="Arial" w:cs="Arial"/>
        </w:rPr>
      </w:pPr>
      <w:r>
        <w:rPr>
          <w:rFonts w:ascii="Arial" w:eastAsia="Arial" w:hAnsi="Arial" w:cs="Arial"/>
        </w:rPr>
        <w:t>47.11</w:t>
      </w:r>
      <w:r>
        <w:rPr>
          <w:rFonts w:ascii="Arial" w:eastAsia="Arial" w:hAnsi="Arial" w:cs="Arial"/>
        </w:rPr>
        <w:tab/>
        <w:t xml:space="preserve">The control and execution of this Service shall be managed entirely by the CAFM system and subject to the specified performance Standards, whether fulfilled directly by its Staff or by a </w:t>
      </w:r>
      <w:r w:rsidR="005B456C">
        <w:rPr>
          <w:rFonts w:ascii="Arial" w:eastAsia="Arial" w:hAnsi="Arial" w:cs="Arial"/>
        </w:rPr>
        <w:t>third-party</w:t>
      </w:r>
      <w:r>
        <w:rPr>
          <w:rFonts w:ascii="Arial" w:eastAsia="Arial" w:hAnsi="Arial" w:cs="Arial"/>
        </w:rPr>
        <w:t xml:space="preserve"> </w:t>
      </w:r>
      <w:r w:rsidR="00751D2B">
        <w:rPr>
          <w:rFonts w:ascii="Arial" w:eastAsia="Arial" w:hAnsi="Arial" w:cs="Arial"/>
        </w:rPr>
        <w:t>s</w:t>
      </w:r>
      <w:r>
        <w:rPr>
          <w:rFonts w:ascii="Arial" w:eastAsia="Arial" w:hAnsi="Arial" w:cs="Arial"/>
        </w:rPr>
        <w:t xml:space="preserve">upplier. </w:t>
      </w:r>
    </w:p>
    <w:p w14:paraId="1D7A9999" w14:textId="2F0D30B7" w:rsidR="005613AF" w:rsidRDefault="00B22874" w:rsidP="00CD1ACF">
      <w:pPr>
        <w:spacing w:after="0" w:line="240" w:lineRule="auto"/>
        <w:ind w:left="720" w:hanging="720"/>
        <w:jc w:val="both"/>
        <w:rPr>
          <w:rFonts w:ascii="Arial" w:eastAsia="Arial" w:hAnsi="Arial" w:cs="Arial"/>
        </w:rPr>
      </w:pPr>
      <w:r>
        <w:rPr>
          <w:rFonts w:ascii="Arial" w:eastAsia="Arial" w:hAnsi="Arial" w:cs="Arial"/>
        </w:rPr>
        <w:t>47.12</w:t>
      </w:r>
      <w:r>
        <w:rPr>
          <w:rFonts w:ascii="Arial" w:eastAsia="Arial" w:hAnsi="Arial" w:cs="Arial"/>
        </w:rPr>
        <w:tab/>
        <w:t>The Supplier shall ensure that all reports and recommendations are held centrally within the CAFM system.</w:t>
      </w:r>
    </w:p>
    <w:p w14:paraId="019FBE90" w14:textId="27C5729E" w:rsidR="00FF27CF" w:rsidRDefault="00FF27CF" w:rsidP="00CD1ACF">
      <w:pPr>
        <w:spacing w:after="0" w:line="240" w:lineRule="auto"/>
        <w:ind w:left="720" w:hanging="720"/>
        <w:jc w:val="both"/>
        <w:rPr>
          <w:rFonts w:ascii="Arial" w:eastAsia="Arial" w:hAnsi="Arial" w:cs="Arial"/>
        </w:rPr>
      </w:pPr>
    </w:p>
    <w:p w14:paraId="0F997513" w14:textId="77777777" w:rsidR="005613AF" w:rsidRDefault="00B22874" w:rsidP="002B3BD4">
      <w:pPr>
        <w:spacing w:after="120" w:line="240" w:lineRule="auto"/>
        <w:jc w:val="both"/>
        <w:rPr>
          <w:rFonts w:ascii="Arial" w:eastAsia="Arial" w:hAnsi="Arial" w:cs="Arial"/>
          <w:b/>
        </w:rPr>
      </w:pPr>
      <w:r>
        <w:rPr>
          <w:rFonts w:ascii="Arial" w:eastAsia="Arial" w:hAnsi="Arial" w:cs="Arial"/>
          <w:b/>
        </w:rPr>
        <w:t>48.   Service F4 - Portable Appliance Testing</w:t>
      </w:r>
    </w:p>
    <w:p w14:paraId="13FF9892" w14:textId="7E979857" w:rsidR="005613AF" w:rsidRDefault="00B22874" w:rsidP="002B3BD4">
      <w:pPr>
        <w:spacing w:after="120" w:line="240" w:lineRule="auto"/>
        <w:jc w:val="both"/>
        <w:rPr>
          <w:rFonts w:ascii="Arial" w:eastAsia="Arial" w:hAnsi="Arial" w:cs="Arial"/>
        </w:rPr>
      </w:pPr>
      <w:r>
        <w:rPr>
          <w:rFonts w:ascii="Arial" w:eastAsia="Arial" w:hAnsi="Arial" w:cs="Arial"/>
        </w:rPr>
        <w:t>48.1</w:t>
      </w:r>
      <w:r>
        <w:rPr>
          <w:rFonts w:ascii="Arial" w:eastAsia="Arial" w:hAnsi="Arial" w:cs="Arial"/>
        </w:rPr>
        <w:tab/>
        <w:t xml:space="preserve">The following </w:t>
      </w:r>
      <w:r w:rsidR="00751D2B" w:rsidRPr="000027B1">
        <w:rPr>
          <w:rFonts w:ascii="Arial" w:eastAsia="Arial" w:hAnsi="Arial" w:cs="Arial"/>
          <w:color w:val="FF0000"/>
        </w:rPr>
        <w:t xml:space="preserve">requirements and </w:t>
      </w:r>
      <w:r>
        <w:rPr>
          <w:rFonts w:ascii="Arial" w:eastAsia="Arial" w:hAnsi="Arial" w:cs="Arial"/>
        </w:rPr>
        <w:t xml:space="preserve">Standards </w:t>
      </w:r>
      <w:r w:rsidR="00751D2B" w:rsidRPr="000027B1">
        <w:rPr>
          <w:rFonts w:ascii="Arial" w:eastAsia="Arial" w:hAnsi="Arial" w:cs="Arial"/>
          <w:color w:val="FF0000"/>
        </w:rPr>
        <w:t xml:space="preserve">shall </w:t>
      </w:r>
      <w:r>
        <w:rPr>
          <w:rFonts w:ascii="Arial" w:eastAsia="Arial" w:hAnsi="Arial" w:cs="Arial"/>
        </w:rPr>
        <w:t>apply to this Service - SF4.</w:t>
      </w:r>
    </w:p>
    <w:p w14:paraId="4F8CC6F8" w14:textId="3C23F28D" w:rsidR="005613AF" w:rsidRDefault="00B22874" w:rsidP="002B3BD4">
      <w:pPr>
        <w:spacing w:after="120" w:line="240" w:lineRule="auto"/>
        <w:ind w:left="720" w:hanging="720"/>
        <w:jc w:val="both"/>
        <w:rPr>
          <w:rFonts w:ascii="Arial" w:eastAsia="Arial" w:hAnsi="Arial" w:cs="Arial"/>
        </w:rPr>
      </w:pPr>
      <w:r>
        <w:rPr>
          <w:rFonts w:ascii="Arial" w:eastAsia="Arial" w:hAnsi="Arial" w:cs="Arial"/>
        </w:rPr>
        <w:t>48.2</w:t>
      </w:r>
      <w:r>
        <w:rPr>
          <w:rFonts w:ascii="Arial" w:eastAsia="Arial" w:hAnsi="Arial" w:cs="Arial"/>
        </w:rPr>
        <w:tab/>
        <w:t xml:space="preserve">The Supplier shall be responsible for ensuring that all Buyer Premises </w:t>
      </w:r>
      <w:r w:rsidR="0019064B" w:rsidRPr="000027B1">
        <w:rPr>
          <w:rFonts w:ascii="Arial" w:eastAsia="Arial" w:hAnsi="Arial" w:cs="Arial"/>
          <w:color w:val="FF0000"/>
        </w:rPr>
        <w:t xml:space="preserve">and employee home working equipment </w:t>
      </w:r>
      <w:r w:rsidRPr="000027B1">
        <w:rPr>
          <w:rFonts w:ascii="Arial" w:eastAsia="Arial" w:hAnsi="Arial" w:cs="Arial"/>
          <w:color w:val="FF0000"/>
        </w:rPr>
        <w:t xml:space="preserve">are tested </w:t>
      </w:r>
      <w:r w:rsidR="0019064B" w:rsidRPr="000027B1">
        <w:rPr>
          <w:rFonts w:ascii="Arial" w:eastAsia="Arial" w:hAnsi="Arial" w:cs="Arial"/>
          <w:color w:val="FF0000"/>
        </w:rPr>
        <w:t xml:space="preserve">at the Buyer </w:t>
      </w:r>
      <w:r w:rsidR="003E487F">
        <w:rPr>
          <w:rFonts w:ascii="Arial" w:eastAsia="Arial" w:hAnsi="Arial" w:cs="Arial"/>
          <w:color w:val="FF0000"/>
        </w:rPr>
        <w:t>P</w:t>
      </w:r>
      <w:r w:rsidR="0019064B" w:rsidRPr="000027B1">
        <w:rPr>
          <w:rFonts w:ascii="Arial" w:eastAsia="Arial" w:hAnsi="Arial" w:cs="Arial"/>
          <w:color w:val="FF0000"/>
        </w:rPr>
        <w:t xml:space="preserve">remises, </w:t>
      </w:r>
      <w:r w:rsidR="000B6B7E" w:rsidRPr="000027B1">
        <w:rPr>
          <w:rFonts w:ascii="Arial" w:eastAsia="Arial" w:hAnsi="Arial" w:cs="Arial"/>
          <w:color w:val="FF0000"/>
        </w:rPr>
        <w:t xml:space="preserve"> </w:t>
      </w:r>
      <w:r>
        <w:rPr>
          <w:rFonts w:ascii="Arial" w:eastAsia="Arial" w:hAnsi="Arial" w:cs="Arial"/>
        </w:rPr>
        <w:t xml:space="preserve">in compliance with </w:t>
      </w:r>
      <w:r w:rsidR="00751D2B">
        <w:rPr>
          <w:rFonts w:ascii="Arial" w:eastAsia="Arial" w:hAnsi="Arial" w:cs="Arial"/>
        </w:rPr>
        <w:t>t</w:t>
      </w:r>
      <w:r w:rsidR="005A6119">
        <w:rPr>
          <w:rFonts w:ascii="Arial" w:eastAsia="Arial" w:hAnsi="Arial" w:cs="Arial"/>
        </w:rPr>
        <w:t>he Buyer’s</w:t>
      </w:r>
      <w:r>
        <w:rPr>
          <w:rFonts w:ascii="Arial" w:eastAsia="Arial" w:hAnsi="Arial" w:cs="Arial"/>
        </w:rPr>
        <w:t xml:space="preserve"> risk-based approach.</w:t>
      </w:r>
    </w:p>
    <w:p w14:paraId="66B9FF31" w14:textId="4DAA4533" w:rsidR="005613AF" w:rsidRDefault="00B22874" w:rsidP="002B3BD4">
      <w:pPr>
        <w:spacing w:after="120" w:line="240" w:lineRule="auto"/>
        <w:ind w:left="720" w:hanging="720"/>
        <w:jc w:val="both"/>
        <w:rPr>
          <w:rFonts w:ascii="Arial" w:eastAsia="Arial" w:hAnsi="Arial" w:cs="Arial"/>
        </w:rPr>
      </w:pPr>
      <w:r>
        <w:rPr>
          <w:rFonts w:ascii="Arial" w:eastAsia="Arial" w:hAnsi="Arial" w:cs="Arial"/>
        </w:rPr>
        <w:t>48.3</w:t>
      </w:r>
      <w:r>
        <w:rPr>
          <w:rFonts w:ascii="Arial" w:eastAsia="Arial" w:hAnsi="Arial" w:cs="Arial"/>
        </w:rPr>
        <w:tab/>
        <w:t>Portable Appliance Testing</w:t>
      </w:r>
      <w:r w:rsidR="006E2EF7">
        <w:rPr>
          <w:rFonts w:ascii="Arial" w:eastAsia="Arial" w:hAnsi="Arial" w:cs="Arial"/>
        </w:rPr>
        <w:t xml:space="preserve"> (PAT)</w:t>
      </w:r>
      <w:r>
        <w:rPr>
          <w:rFonts w:ascii="Arial" w:eastAsia="Arial" w:hAnsi="Arial" w:cs="Arial"/>
        </w:rPr>
        <w:t xml:space="preserve"> of Buyer Equipment shall be carried out in accordance with this</w:t>
      </w:r>
      <w:r w:rsidR="006E2EF7">
        <w:rPr>
          <w:rFonts w:ascii="Arial" w:eastAsia="Arial" w:hAnsi="Arial" w:cs="Arial"/>
        </w:rPr>
        <w:t xml:space="preserve"> </w:t>
      </w:r>
      <w:r w:rsidR="000027B1">
        <w:rPr>
          <w:rFonts w:ascii="Arial" w:eastAsia="Arial" w:hAnsi="Arial" w:cs="Arial"/>
        </w:rPr>
        <w:t>Service Requirement</w:t>
      </w:r>
      <w:r>
        <w:rPr>
          <w:rFonts w:ascii="Arial" w:eastAsia="Arial" w:hAnsi="Arial" w:cs="Arial"/>
        </w:rPr>
        <w:t>. Where electrical equipment can be identified as personal and belonging to Supplier</w:t>
      </w:r>
      <w:r w:rsidR="00DA2221">
        <w:rPr>
          <w:rFonts w:ascii="Arial" w:eastAsia="Arial" w:hAnsi="Arial" w:cs="Arial"/>
        </w:rPr>
        <w:t xml:space="preserve"> </w:t>
      </w:r>
      <w:r>
        <w:rPr>
          <w:rFonts w:ascii="Arial" w:eastAsia="Arial" w:hAnsi="Arial" w:cs="Arial"/>
        </w:rPr>
        <w:t xml:space="preserve">Staff or </w:t>
      </w:r>
      <w:r w:rsidR="005A6119">
        <w:rPr>
          <w:rFonts w:ascii="Arial" w:eastAsia="Arial" w:hAnsi="Arial" w:cs="Arial"/>
        </w:rPr>
        <w:t>Buye</w:t>
      </w:r>
      <w:r w:rsidR="00DA2221">
        <w:rPr>
          <w:rFonts w:ascii="Arial" w:eastAsia="Arial" w:hAnsi="Arial" w:cs="Arial"/>
        </w:rPr>
        <w:t>r S</w:t>
      </w:r>
      <w:r>
        <w:rPr>
          <w:rFonts w:ascii="Arial" w:eastAsia="Arial" w:hAnsi="Arial" w:cs="Arial"/>
        </w:rPr>
        <w:t xml:space="preserve">taff, it shall be tested if it is being used at </w:t>
      </w:r>
      <w:r w:rsidR="00DA2221">
        <w:rPr>
          <w:rFonts w:ascii="Arial" w:eastAsia="Arial" w:hAnsi="Arial" w:cs="Arial"/>
        </w:rPr>
        <w:t>any</w:t>
      </w:r>
      <w:r w:rsidR="00165FC3">
        <w:rPr>
          <w:rFonts w:ascii="Arial" w:eastAsia="Arial" w:hAnsi="Arial" w:cs="Arial"/>
        </w:rPr>
        <w:t xml:space="preserve"> Buyer</w:t>
      </w:r>
      <w:r>
        <w:rPr>
          <w:rFonts w:ascii="Arial" w:eastAsia="Arial" w:hAnsi="Arial" w:cs="Arial"/>
        </w:rPr>
        <w:t xml:space="preserve"> Premises and permission has been granted</w:t>
      </w:r>
      <w:r w:rsidR="00DA2221">
        <w:rPr>
          <w:rFonts w:ascii="Arial" w:eastAsia="Arial" w:hAnsi="Arial" w:cs="Arial"/>
        </w:rPr>
        <w:t xml:space="preserve"> by the Buyer</w:t>
      </w:r>
      <w:r>
        <w:rPr>
          <w:rFonts w:ascii="Arial" w:eastAsia="Arial" w:hAnsi="Arial" w:cs="Arial"/>
        </w:rPr>
        <w:t xml:space="preserve"> for it to be used as such.</w:t>
      </w:r>
    </w:p>
    <w:p w14:paraId="087FF89C" w14:textId="27C3A948" w:rsidR="005613AF" w:rsidRDefault="00B22874" w:rsidP="002B3BD4">
      <w:pPr>
        <w:spacing w:after="120" w:line="240" w:lineRule="auto"/>
        <w:ind w:left="720" w:hanging="720"/>
        <w:jc w:val="both"/>
        <w:rPr>
          <w:rFonts w:ascii="Arial" w:eastAsia="Arial" w:hAnsi="Arial" w:cs="Arial"/>
        </w:rPr>
      </w:pPr>
      <w:r>
        <w:rPr>
          <w:rFonts w:ascii="Arial" w:eastAsia="Arial" w:hAnsi="Arial" w:cs="Arial"/>
        </w:rPr>
        <w:t>48.4</w:t>
      </w:r>
      <w:r>
        <w:rPr>
          <w:rFonts w:ascii="Arial" w:eastAsia="Arial" w:hAnsi="Arial" w:cs="Arial"/>
        </w:rPr>
        <w:tab/>
        <w:t xml:space="preserve">PAT testing shall be risk based and take account of </w:t>
      </w:r>
      <w:r w:rsidR="00DA2221">
        <w:rPr>
          <w:rFonts w:ascii="Arial" w:eastAsia="Arial" w:hAnsi="Arial" w:cs="Arial"/>
        </w:rPr>
        <w:t xml:space="preserve">the </w:t>
      </w:r>
      <w:r>
        <w:rPr>
          <w:rFonts w:ascii="Arial" w:eastAsia="Arial" w:hAnsi="Arial" w:cs="Arial"/>
        </w:rPr>
        <w:t xml:space="preserve">individual equipment’s usage and location. The Supplier shall intimate the expected frequency based on the risk presented to the Class 1 and Class 2 electrical and electronic equipment of </w:t>
      </w:r>
      <w:r w:rsidR="00165FC3">
        <w:rPr>
          <w:rFonts w:ascii="Arial" w:eastAsia="Arial" w:hAnsi="Arial" w:cs="Arial"/>
        </w:rPr>
        <w:t>the Buyer</w:t>
      </w:r>
      <w:r>
        <w:rPr>
          <w:rFonts w:ascii="Arial" w:eastAsia="Arial" w:hAnsi="Arial" w:cs="Arial"/>
        </w:rPr>
        <w:t xml:space="preserve"> by the working environments within </w:t>
      </w:r>
      <w:r w:rsidR="00165FC3">
        <w:rPr>
          <w:rFonts w:ascii="Arial" w:eastAsia="Arial" w:hAnsi="Arial" w:cs="Arial"/>
        </w:rPr>
        <w:t>the Buyer</w:t>
      </w:r>
      <w:r>
        <w:rPr>
          <w:rFonts w:ascii="Arial" w:eastAsia="Arial" w:hAnsi="Arial" w:cs="Arial"/>
        </w:rPr>
        <w:t xml:space="preserve"> Premises.</w:t>
      </w:r>
    </w:p>
    <w:p w14:paraId="30712B2D" w14:textId="4F03DB1A" w:rsidR="005613AF" w:rsidRDefault="00B22874" w:rsidP="002B3BD4">
      <w:pPr>
        <w:spacing w:after="120" w:line="240" w:lineRule="auto"/>
        <w:ind w:left="720" w:hanging="720"/>
        <w:jc w:val="both"/>
        <w:rPr>
          <w:rFonts w:ascii="Arial" w:eastAsia="Arial" w:hAnsi="Arial" w:cs="Arial"/>
        </w:rPr>
      </w:pPr>
      <w:r>
        <w:rPr>
          <w:rFonts w:ascii="Arial" w:eastAsia="Arial" w:hAnsi="Arial" w:cs="Arial"/>
        </w:rPr>
        <w:t>48.5</w:t>
      </w:r>
      <w:r>
        <w:rPr>
          <w:rFonts w:ascii="Arial" w:eastAsia="Arial" w:hAnsi="Arial" w:cs="Arial"/>
        </w:rPr>
        <w:tab/>
        <w:t xml:space="preserve">As an integral part of the maintenance </w:t>
      </w:r>
      <w:r w:rsidR="00DA2221">
        <w:rPr>
          <w:rFonts w:ascii="Arial" w:eastAsia="Arial" w:hAnsi="Arial" w:cs="Arial"/>
        </w:rPr>
        <w:t>s</w:t>
      </w:r>
      <w:r>
        <w:rPr>
          <w:rFonts w:ascii="Arial" w:eastAsia="Arial" w:hAnsi="Arial" w:cs="Arial"/>
        </w:rPr>
        <w:t xml:space="preserve">ervice the Supplier shall test any item of equipment introduced to </w:t>
      </w:r>
      <w:r w:rsidR="00165FC3">
        <w:rPr>
          <w:rFonts w:ascii="Arial" w:eastAsia="Arial" w:hAnsi="Arial" w:cs="Arial"/>
        </w:rPr>
        <w:t>the Buyer</w:t>
      </w:r>
      <w:r>
        <w:rPr>
          <w:rFonts w:ascii="Arial" w:eastAsia="Arial" w:hAnsi="Arial" w:cs="Arial"/>
        </w:rPr>
        <w:t xml:space="preserve"> Premises prior to being used. The Supplier shall then tag and log the</w:t>
      </w:r>
      <w:r w:rsidR="00DA2221">
        <w:rPr>
          <w:rFonts w:ascii="Arial" w:eastAsia="Arial" w:hAnsi="Arial" w:cs="Arial"/>
        </w:rPr>
        <w:t xml:space="preserve"> tested</w:t>
      </w:r>
      <w:r>
        <w:rPr>
          <w:rFonts w:ascii="Arial" w:eastAsia="Arial" w:hAnsi="Arial" w:cs="Arial"/>
        </w:rPr>
        <w:t xml:space="preserve"> equipment.</w:t>
      </w:r>
    </w:p>
    <w:p w14:paraId="00922129" w14:textId="01E7CEC8" w:rsidR="005613AF" w:rsidRDefault="00B22874" w:rsidP="00CD1ACF">
      <w:pPr>
        <w:spacing w:after="0" w:line="240" w:lineRule="auto"/>
        <w:ind w:left="720" w:hanging="720"/>
        <w:jc w:val="both"/>
        <w:rPr>
          <w:rFonts w:ascii="Arial" w:eastAsia="Arial" w:hAnsi="Arial" w:cs="Arial"/>
        </w:rPr>
      </w:pPr>
      <w:r>
        <w:rPr>
          <w:rFonts w:ascii="Arial" w:eastAsia="Arial" w:hAnsi="Arial" w:cs="Arial"/>
        </w:rPr>
        <w:t>48.6</w:t>
      </w:r>
      <w:r>
        <w:rPr>
          <w:rFonts w:ascii="Arial" w:eastAsia="Arial" w:hAnsi="Arial" w:cs="Arial"/>
        </w:rPr>
        <w:tab/>
        <w:t>The Supplier shall ensure that Supplier Staff who control and execute the Service are managed entirely by the CAFM system in line with the overall PPM schedule and shall be subject to the same performance Standards.  All reports and recommendations shall be held centrally within the CAFM system.</w:t>
      </w:r>
    </w:p>
    <w:p w14:paraId="24FC4DE5" w14:textId="0E4FCA78" w:rsidR="002966CE" w:rsidRDefault="002966CE" w:rsidP="00CD1ACF">
      <w:pPr>
        <w:spacing w:after="0" w:line="240" w:lineRule="auto"/>
        <w:ind w:left="720" w:hanging="720"/>
        <w:jc w:val="both"/>
        <w:rPr>
          <w:rFonts w:ascii="Arial" w:eastAsia="Arial" w:hAnsi="Arial" w:cs="Arial"/>
        </w:rPr>
      </w:pPr>
    </w:p>
    <w:p w14:paraId="3352B5B5" w14:textId="77777777" w:rsidR="005613AF" w:rsidRDefault="00B22874" w:rsidP="002B3BD4">
      <w:pPr>
        <w:spacing w:after="120" w:line="240" w:lineRule="auto"/>
        <w:jc w:val="both"/>
        <w:rPr>
          <w:rFonts w:ascii="Arial" w:eastAsia="Arial" w:hAnsi="Arial" w:cs="Arial"/>
          <w:b/>
        </w:rPr>
      </w:pPr>
      <w:r>
        <w:rPr>
          <w:rFonts w:ascii="Arial" w:eastAsia="Arial" w:hAnsi="Arial" w:cs="Arial"/>
          <w:b/>
        </w:rPr>
        <w:lastRenderedPageBreak/>
        <w:t xml:space="preserve">49.   Service F5 - Miscellaneous Surveys, Audits and Testing Services </w:t>
      </w:r>
    </w:p>
    <w:p w14:paraId="4EE97B8C" w14:textId="2D9B77EB" w:rsidR="005613AF" w:rsidRDefault="00B22874" w:rsidP="002B3BD4">
      <w:pPr>
        <w:spacing w:after="120" w:line="240" w:lineRule="auto"/>
        <w:jc w:val="both"/>
        <w:rPr>
          <w:rFonts w:ascii="Arial" w:eastAsia="Arial" w:hAnsi="Arial" w:cs="Arial"/>
        </w:rPr>
      </w:pPr>
      <w:r>
        <w:rPr>
          <w:rFonts w:ascii="Arial" w:eastAsia="Arial" w:hAnsi="Arial" w:cs="Arial"/>
        </w:rPr>
        <w:t>49.1</w:t>
      </w:r>
      <w:r>
        <w:rPr>
          <w:rFonts w:ascii="Arial" w:eastAsia="Arial" w:hAnsi="Arial" w:cs="Arial"/>
        </w:rPr>
        <w:tab/>
        <w:t xml:space="preserve">The following </w:t>
      </w:r>
      <w:r w:rsidR="00DA2221" w:rsidRPr="000027B1">
        <w:rPr>
          <w:rFonts w:ascii="Arial" w:eastAsia="Arial" w:hAnsi="Arial" w:cs="Arial"/>
          <w:color w:val="FF0000"/>
        </w:rPr>
        <w:t xml:space="preserve">requirements and </w:t>
      </w:r>
      <w:r>
        <w:rPr>
          <w:rFonts w:ascii="Arial" w:eastAsia="Arial" w:hAnsi="Arial" w:cs="Arial"/>
        </w:rPr>
        <w:t xml:space="preserve">Standards </w:t>
      </w:r>
      <w:r w:rsidR="00DA2221" w:rsidRPr="000027B1">
        <w:rPr>
          <w:rFonts w:ascii="Arial" w:eastAsia="Arial" w:hAnsi="Arial" w:cs="Arial"/>
          <w:color w:val="FF0000"/>
        </w:rPr>
        <w:t>shall</w:t>
      </w:r>
      <w:r w:rsidR="00DA2221">
        <w:rPr>
          <w:rFonts w:ascii="Arial" w:eastAsia="Arial" w:hAnsi="Arial" w:cs="Arial"/>
        </w:rPr>
        <w:t xml:space="preserve"> </w:t>
      </w:r>
      <w:r>
        <w:rPr>
          <w:rFonts w:ascii="Arial" w:eastAsia="Arial" w:hAnsi="Arial" w:cs="Arial"/>
        </w:rPr>
        <w:t>apply to this Service - SF5.</w:t>
      </w:r>
    </w:p>
    <w:p w14:paraId="6E357BDE" w14:textId="23EEDB7E" w:rsidR="005613AF" w:rsidRDefault="00B22874" w:rsidP="002B3BD4">
      <w:pPr>
        <w:spacing w:after="120" w:line="240" w:lineRule="auto"/>
        <w:ind w:left="720" w:hanging="720"/>
        <w:jc w:val="both"/>
        <w:rPr>
          <w:rFonts w:ascii="Arial" w:eastAsia="Arial" w:hAnsi="Arial" w:cs="Arial"/>
        </w:rPr>
      </w:pPr>
      <w:r>
        <w:rPr>
          <w:rFonts w:ascii="Arial" w:eastAsia="Arial" w:hAnsi="Arial" w:cs="Arial"/>
        </w:rPr>
        <w:t>49.2</w:t>
      </w:r>
      <w:r>
        <w:rPr>
          <w:rFonts w:ascii="Arial" w:eastAsia="Arial" w:hAnsi="Arial" w:cs="Arial"/>
        </w:rPr>
        <w:tab/>
        <w:t xml:space="preserve">Where additional specialist surveys, audits and / or testing may be required by </w:t>
      </w:r>
      <w:r w:rsidR="00165FC3">
        <w:rPr>
          <w:rFonts w:ascii="Arial" w:eastAsia="Arial" w:hAnsi="Arial" w:cs="Arial"/>
        </w:rPr>
        <w:t>the Buyer</w:t>
      </w:r>
      <w:r>
        <w:rPr>
          <w:rFonts w:ascii="Arial" w:eastAsia="Arial" w:hAnsi="Arial" w:cs="Arial"/>
        </w:rPr>
        <w:t xml:space="preserve">, these shall be provided upon request and shall include but not be limited to:  </w:t>
      </w:r>
    </w:p>
    <w:p w14:paraId="1DE451C8" w14:textId="63552E0A" w:rsidR="005613AF" w:rsidRDefault="00B22874" w:rsidP="002B3BD4">
      <w:pPr>
        <w:spacing w:after="120" w:line="240" w:lineRule="auto"/>
        <w:ind w:left="1843" w:hanging="1134"/>
        <w:jc w:val="both"/>
        <w:rPr>
          <w:rFonts w:ascii="Arial" w:eastAsia="Arial" w:hAnsi="Arial" w:cs="Arial"/>
        </w:rPr>
      </w:pPr>
      <w:r>
        <w:rPr>
          <w:rFonts w:ascii="Arial" w:eastAsia="Arial" w:hAnsi="Arial" w:cs="Arial"/>
        </w:rPr>
        <w:t>49.2.1</w:t>
      </w:r>
      <w:r>
        <w:rPr>
          <w:rFonts w:ascii="Arial" w:eastAsia="Arial" w:hAnsi="Arial" w:cs="Arial"/>
        </w:rPr>
        <w:tab/>
        <w:t xml:space="preserve">Carbon net zero performance assessment, improvement and innovation plans; </w:t>
      </w:r>
    </w:p>
    <w:p w14:paraId="5B221DDA" w14:textId="49CF48DE" w:rsidR="005613AF" w:rsidRDefault="00B22874" w:rsidP="002B3BD4">
      <w:pPr>
        <w:spacing w:after="120" w:line="240" w:lineRule="auto"/>
        <w:ind w:left="1843" w:hanging="1134"/>
        <w:jc w:val="both"/>
        <w:rPr>
          <w:rFonts w:ascii="Arial" w:eastAsia="Arial" w:hAnsi="Arial" w:cs="Arial"/>
        </w:rPr>
      </w:pPr>
      <w:r>
        <w:rPr>
          <w:rFonts w:ascii="Arial" w:eastAsia="Arial" w:hAnsi="Arial" w:cs="Arial"/>
        </w:rPr>
        <w:t>49.2.2</w:t>
      </w:r>
      <w:r>
        <w:rPr>
          <w:rFonts w:ascii="Arial" w:eastAsia="Arial" w:hAnsi="Arial" w:cs="Arial"/>
        </w:rPr>
        <w:tab/>
        <w:t xml:space="preserve">Asset verification surveys; </w:t>
      </w:r>
    </w:p>
    <w:p w14:paraId="46E016E0" w14:textId="4283167E" w:rsidR="005613AF" w:rsidRDefault="00B22874" w:rsidP="002B3BD4">
      <w:pPr>
        <w:spacing w:after="120" w:line="240" w:lineRule="auto"/>
        <w:ind w:left="1843" w:hanging="1134"/>
        <w:jc w:val="both"/>
        <w:rPr>
          <w:rFonts w:ascii="Arial" w:eastAsia="Arial" w:hAnsi="Arial" w:cs="Arial"/>
        </w:rPr>
      </w:pPr>
      <w:r>
        <w:rPr>
          <w:rFonts w:ascii="Arial" w:eastAsia="Arial" w:hAnsi="Arial" w:cs="Arial"/>
        </w:rPr>
        <w:t>49.2.3</w:t>
      </w:r>
      <w:r>
        <w:rPr>
          <w:rFonts w:ascii="Arial" w:eastAsia="Arial" w:hAnsi="Arial" w:cs="Arial"/>
        </w:rPr>
        <w:tab/>
        <w:t xml:space="preserve">Asset condition surveys;   </w:t>
      </w:r>
    </w:p>
    <w:p w14:paraId="1DDA71AF" w14:textId="7D9554A9" w:rsidR="005613AF" w:rsidRDefault="00B22874" w:rsidP="002B3BD4">
      <w:pPr>
        <w:spacing w:after="120" w:line="240" w:lineRule="auto"/>
        <w:ind w:left="1843" w:hanging="1134"/>
        <w:jc w:val="both"/>
        <w:rPr>
          <w:rFonts w:ascii="Arial" w:eastAsia="Arial" w:hAnsi="Arial" w:cs="Arial"/>
        </w:rPr>
      </w:pPr>
      <w:r>
        <w:rPr>
          <w:rFonts w:ascii="Arial" w:eastAsia="Arial" w:hAnsi="Arial" w:cs="Arial"/>
        </w:rPr>
        <w:t xml:space="preserve">49.2.4        </w:t>
      </w:r>
      <w:r w:rsidR="00C23223">
        <w:rPr>
          <w:rFonts w:ascii="Arial" w:eastAsia="Arial" w:hAnsi="Arial" w:cs="Arial"/>
        </w:rPr>
        <w:t xml:space="preserve"> </w:t>
      </w:r>
      <w:r>
        <w:rPr>
          <w:rFonts w:ascii="Arial" w:eastAsia="Arial" w:hAnsi="Arial" w:cs="Arial"/>
        </w:rPr>
        <w:t xml:space="preserve">Topographical surveys; </w:t>
      </w:r>
    </w:p>
    <w:p w14:paraId="60480609" w14:textId="50028842" w:rsidR="005613AF" w:rsidRDefault="00B22874" w:rsidP="002B3BD4">
      <w:pPr>
        <w:spacing w:after="120" w:line="240" w:lineRule="auto"/>
        <w:ind w:left="1843" w:hanging="1134"/>
        <w:jc w:val="both"/>
        <w:rPr>
          <w:rFonts w:ascii="Arial" w:eastAsia="Arial" w:hAnsi="Arial" w:cs="Arial"/>
        </w:rPr>
      </w:pPr>
      <w:r>
        <w:rPr>
          <w:rFonts w:ascii="Arial" w:eastAsia="Arial" w:hAnsi="Arial" w:cs="Arial"/>
        </w:rPr>
        <w:t>49.2.5</w:t>
      </w:r>
      <w:r>
        <w:rPr>
          <w:rFonts w:ascii="Arial" w:eastAsia="Arial" w:hAnsi="Arial" w:cs="Arial"/>
        </w:rPr>
        <w:tab/>
        <w:t xml:space="preserve"> Hydrographic surveys; </w:t>
      </w:r>
    </w:p>
    <w:p w14:paraId="461C81B4" w14:textId="6A6EF7CD" w:rsidR="005613AF" w:rsidRDefault="00B22874" w:rsidP="002B3BD4">
      <w:pPr>
        <w:spacing w:after="120" w:line="240" w:lineRule="auto"/>
        <w:ind w:left="1843" w:hanging="1134"/>
        <w:jc w:val="both"/>
        <w:rPr>
          <w:rFonts w:ascii="Arial" w:eastAsia="Arial" w:hAnsi="Arial" w:cs="Arial"/>
        </w:rPr>
      </w:pPr>
      <w:r>
        <w:rPr>
          <w:rFonts w:ascii="Arial" w:eastAsia="Arial" w:hAnsi="Arial" w:cs="Arial"/>
        </w:rPr>
        <w:t>49.2.6</w:t>
      </w:r>
      <w:r>
        <w:rPr>
          <w:rFonts w:ascii="Arial" w:eastAsia="Arial" w:hAnsi="Arial" w:cs="Arial"/>
        </w:rPr>
        <w:tab/>
        <w:t xml:space="preserve"> Aerial surveys; </w:t>
      </w:r>
    </w:p>
    <w:p w14:paraId="4EA8A896" w14:textId="5136D68C" w:rsidR="005613AF" w:rsidRDefault="00B22874" w:rsidP="002B3BD4">
      <w:pPr>
        <w:spacing w:after="120" w:line="240" w:lineRule="auto"/>
        <w:ind w:left="1843" w:hanging="1134"/>
        <w:jc w:val="both"/>
        <w:rPr>
          <w:rFonts w:ascii="Arial" w:eastAsia="Arial" w:hAnsi="Arial" w:cs="Arial"/>
        </w:rPr>
      </w:pPr>
      <w:r>
        <w:rPr>
          <w:rFonts w:ascii="Arial" w:eastAsia="Arial" w:hAnsi="Arial" w:cs="Arial"/>
        </w:rPr>
        <w:t>49.2.7</w:t>
      </w:r>
      <w:r>
        <w:rPr>
          <w:rFonts w:ascii="Arial" w:eastAsia="Arial" w:hAnsi="Arial" w:cs="Arial"/>
        </w:rPr>
        <w:tab/>
        <w:t xml:space="preserve"> Air quality surveys; </w:t>
      </w:r>
    </w:p>
    <w:p w14:paraId="3758664C" w14:textId="2EB73E50" w:rsidR="005613AF" w:rsidRDefault="00B22874" w:rsidP="002B3BD4">
      <w:pPr>
        <w:spacing w:after="120" w:line="240" w:lineRule="auto"/>
        <w:ind w:left="1843" w:hanging="1134"/>
        <w:jc w:val="both"/>
        <w:rPr>
          <w:rFonts w:ascii="Arial" w:eastAsia="Arial" w:hAnsi="Arial" w:cs="Arial"/>
        </w:rPr>
      </w:pPr>
      <w:r>
        <w:rPr>
          <w:rFonts w:ascii="Arial" w:eastAsia="Arial" w:hAnsi="Arial" w:cs="Arial"/>
        </w:rPr>
        <w:t xml:space="preserve">49.2.8         </w:t>
      </w:r>
      <w:r w:rsidR="00C23223">
        <w:rPr>
          <w:rFonts w:ascii="Arial" w:eastAsia="Arial" w:hAnsi="Arial" w:cs="Arial"/>
        </w:rPr>
        <w:t xml:space="preserve"> </w:t>
      </w:r>
      <w:r>
        <w:rPr>
          <w:rFonts w:ascii="Arial" w:eastAsia="Arial" w:hAnsi="Arial" w:cs="Arial"/>
        </w:rPr>
        <w:t xml:space="preserve">Noise surveys; </w:t>
      </w:r>
    </w:p>
    <w:p w14:paraId="55594959" w14:textId="47727F84" w:rsidR="005613AF" w:rsidRDefault="00B22874" w:rsidP="002B3BD4">
      <w:pPr>
        <w:spacing w:after="120" w:line="240" w:lineRule="auto"/>
        <w:ind w:left="1843" w:hanging="1134"/>
        <w:jc w:val="both"/>
        <w:rPr>
          <w:rFonts w:ascii="Arial" w:eastAsia="Arial" w:hAnsi="Arial" w:cs="Arial"/>
        </w:rPr>
      </w:pPr>
      <w:r>
        <w:rPr>
          <w:rFonts w:ascii="Arial" w:eastAsia="Arial" w:hAnsi="Arial" w:cs="Arial"/>
        </w:rPr>
        <w:t>49.2.9</w:t>
      </w:r>
      <w:r>
        <w:rPr>
          <w:rFonts w:ascii="Arial" w:eastAsia="Arial" w:hAnsi="Arial" w:cs="Arial"/>
        </w:rPr>
        <w:tab/>
        <w:t xml:space="preserve"> Thermal imaging surveys; </w:t>
      </w:r>
    </w:p>
    <w:p w14:paraId="5D5FD012" w14:textId="058BCA98" w:rsidR="005613AF" w:rsidRDefault="00B22874" w:rsidP="002B3BD4">
      <w:pPr>
        <w:spacing w:after="120" w:line="240" w:lineRule="auto"/>
        <w:ind w:left="1843" w:hanging="1134"/>
        <w:jc w:val="both"/>
        <w:rPr>
          <w:rFonts w:ascii="Arial" w:eastAsia="Arial" w:hAnsi="Arial" w:cs="Arial"/>
        </w:rPr>
      </w:pPr>
      <w:r>
        <w:rPr>
          <w:rFonts w:ascii="Arial" w:eastAsia="Arial" w:hAnsi="Arial" w:cs="Arial"/>
        </w:rPr>
        <w:t>49.2.10</w:t>
      </w:r>
      <w:r>
        <w:rPr>
          <w:rFonts w:ascii="Arial" w:eastAsia="Arial" w:hAnsi="Arial" w:cs="Arial"/>
        </w:rPr>
        <w:tab/>
        <w:t xml:space="preserve">Structural surveys; </w:t>
      </w:r>
    </w:p>
    <w:p w14:paraId="3FBE1C3B" w14:textId="5EE7E29D" w:rsidR="005613AF" w:rsidRDefault="00B22874" w:rsidP="002B3BD4">
      <w:pPr>
        <w:spacing w:after="120" w:line="240" w:lineRule="auto"/>
        <w:ind w:left="1843" w:hanging="1134"/>
        <w:jc w:val="both"/>
        <w:rPr>
          <w:rFonts w:ascii="Arial" w:eastAsia="Arial" w:hAnsi="Arial" w:cs="Arial"/>
        </w:rPr>
      </w:pPr>
      <w:r>
        <w:rPr>
          <w:rFonts w:ascii="Arial" w:eastAsia="Arial" w:hAnsi="Arial" w:cs="Arial"/>
        </w:rPr>
        <w:t>49.2.11</w:t>
      </w:r>
      <w:r>
        <w:rPr>
          <w:rFonts w:ascii="Arial" w:eastAsia="Arial" w:hAnsi="Arial" w:cs="Arial"/>
        </w:rPr>
        <w:tab/>
        <w:t xml:space="preserve">Dilapidations surveys; </w:t>
      </w:r>
    </w:p>
    <w:p w14:paraId="7B4DC72A" w14:textId="6E487507" w:rsidR="005613AF" w:rsidRDefault="00B22874" w:rsidP="002B3BD4">
      <w:pPr>
        <w:spacing w:after="120" w:line="240" w:lineRule="auto"/>
        <w:ind w:left="1843" w:hanging="1134"/>
        <w:jc w:val="both"/>
        <w:rPr>
          <w:rFonts w:ascii="Arial" w:eastAsia="Arial" w:hAnsi="Arial" w:cs="Arial"/>
        </w:rPr>
      </w:pPr>
      <w:r>
        <w:rPr>
          <w:rFonts w:ascii="Arial" w:eastAsia="Arial" w:hAnsi="Arial" w:cs="Arial"/>
        </w:rPr>
        <w:t>49.2.12</w:t>
      </w:r>
      <w:r w:rsidR="00C23223">
        <w:rPr>
          <w:rFonts w:ascii="Arial" w:eastAsia="Arial" w:hAnsi="Arial" w:cs="Arial"/>
        </w:rPr>
        <w:tab/>
      </w:r>
      <w:r>
        <w:rPr>
          <w:rFonts w:ascii="Arial" w:eastAsia="Arial" w:hAnsi="Arial" w:cs="Arial"/>
        </w:rPr>
        <w:t xml:space="preserve">Environmental sampling surveys; </w:t>
      </w:r>
    </w:p>
    <w:p w14:paraId="71DE9E40" w14:textId="41E394FC" w:rsidR="005613AF" w:rsidRDefault="00B22874" w:rsidP="002B3BD4">
      <w:pPr>
        <w:spacing w:after="120" w:line="240" w:lineRule="auto"/>
        <w:ind w:firstLine="720"/>
        <w:jc w:val="both"/>
        <w:rPr>
          <w:rFonts w:ascii="Arial" w:eastAsia="Arial" w:hAnsi="Arial" w:cs="Arial"/>
        </w:rPr>
      </w:pPr>
      <w:r>
        <w:rPr>
          <w:rFonts w:ascii="Arial" w:eastAsia="Arial" w:hAnsi="Arial" w:cs="Arial"/>
        </w:rPr>
        <w:t xml:space="preserve">49.2.13    </w:t>
      </w:r>
      <w:r w:rsidR="00C23223">
        <w:rPr>
          <w:rFonts w:ascii="Arial" w:eastAsia="Arial" w:hAnsi="Arial" w:cs="Arial"/>
        </w:rPr>
        <w:t xml:space="preserve">   </w:t>
      </w:r>
      <w:r>
        <w:rPr>
          <w:rFonts w:ascii="Arial" w:eastAsia="Arial" w:hAnsi="Arial" w:cs="Arial"/>
        </w:rPr>
        <w:t xml:space="preserve">BIM transition; </w:t>
      </w:r>
    </w:p>
    <w:p w14:paraId="0469F12B" w14:textId="4FB5ED3D" w:rsidR="005613AF" w:rsidRDefault="00B22874" w:rsidP="002B3BD4">
      <w:pPr>
        <w:spacing w:after="120" w:line="240" w:lineRule="auto"/>
        <w:ind w:left="1843" w:hanging="1134"/>
        <w:jc w:val="both"/>
        <w:rPr>
          <w:rFonts w:ascii="Arial" w:eastAsia="Arial" w:hAnsi="Arial" w:cs="Arial"/>
        </w:rPr>
      </w:pPr>
      <w:r>
        <w:rPr>
          <w:rFonts w:ascii="Arial" w:eastAsia="Arial" w:hAnsi="Arial" w:cs="Arial"/>
        </w:rPr>
        <w:t xml:space="preserve">49.2.14   </w:t>
      </w:r>
      <w:r w:rsidR="00C23223">
        <w:rPr>
          <w:rFonts w:ascii="Arial" w:eastAsia="Arial" w:hAnsi="Arial" w:cs="Arial"/>
        </w:rPr>
        <w:tab/>
      </w:r>
      <w:r>
        <w:rPr>
          <w:rFonts w:ascii="Arial" w:eastAsia="Arial" w:hAnsi="Arial" w:cs="Arial"/>
        </w:rPr>
        <w:t xml:space="preserve">Opportunities and efficiencies associated with the introduction of new smart technology initiatives; and  </w:t>
      </w:r>
    </w:p>
    <w:p w14:paraId="6F55B218" w14:textId="51D89162" w:rsidR="005613AF" w:rsidRDefault="00B22874" w:rsidP="002B3BD4">
      <w:pPr>
        <w:spacing w:after="120" w:line="240" w:lineRule="auto"/>
        <w:ind w:left="1843" w:hanging="1134"/>
        <w:jc w:val="both"/>
        <w:rPr>
          <w:rFonts w:ascii="Arial" w:eastAsia="Arial" w:hAnsi="Arial" w:cs="Arial"/>
        </w:rPr>
      </w:pPr>
      <w:r>
        <w:rPr>
          <w:rFonts w:ascii="Arial" w:eastAsia="Arial" w:hAnsi="Arial" w:cs="Arial"/>
        </w:rPr>
        <w:t>49.2.15</w:t>
      </w:r>
      <w:r>
        <w:rPr>
          <w:rFonts w:ascii="Arial" w:eastAsia="Arial" w:hAnsi="Arial" w:cs="Arial"/>
        </w:rPr>
        <w:tab/>
        <w:t xml:space="preserve">Opportunities and efficiencies associated with alternative </w:t>
      </w:r>
      <w:r w:rsidR="00DA2221">
        <w:rPr>
          <w:rFonts w:ascii="Arial" w:eastAsia="Arial" w:hAnsi="Arial" w:cs="Arial"/>
        </w:rPr>
        <w:t xml:space="preserve">PPM </w:t>
      </w:r>
      <w:r>
        <w:rPr>
          <w:rFonts w:ascii="Arial" w:eastAsia="Arial" w:hAnsi="Arial" w:cs="Arial"/>
        </w:rPr>
        <w:t xml:space="preserve">regimes, such as condition-based maintenance and predictive maintenance regimes. </w:t>
      </w:r>
    </w:p>
    <w:p w14:paraId="6240D7A7" w14:textId="376B2B21" w:rsidR="005613AF" w:rsidRDefault="00B22874" w:rsidP="00521FB0">
      <w:pPr>
        <w:spacing w:after="0" w:line="240" w:lineRule="auto"/>
        <w:ind w:left="720" w:hanging="720"/>
        <w:jc w:val="both"/>
        <w:rPr>
          <w:rFonts w:ascii="Arial" w:eastAsia="Arial" w:hAnsi="Arial" w:cs="Arial"/>
        </w:rPr>
      </w:pPr>
      <w:r>
        <w:rPr>
          <w:rFonts w:ascii="Arial" w:eastAsia="Arial" w:hAnsi="Arial" w:cs="Arial"/>
        </w:rPr>
        <w:t>49.3</w:t>
      </w:r>
      <w:r>
        <w:rPr>
          <w:rFonts w:ascii="Arial" w:eastAsia="Arial" w:hAnsi="Arial" w:cs="Arial"/>
        </w:rPr>
        <w:tab/>
        <w:t xml:space="preserve">Where requested by </w:t>
      </w:r>
      <w:r w:rsidR="00165FC3">
        <w:rPr>
          <w:rFonts w:ascii="Arial" w:eastAsia="Arial" w:hAnsi="Arial" w:cs="Arial"/>
        </w:rPr>
        <w:t>the Buyer</w:t>
      </w:r>
      <w:r>
        <w:rPr>
          <w:rFonts w:ascii="Arial" w:eastAsia="Arial" w:hAnsi="Arial" w:cs="Arial"/>
        </w:rPr>
        <w:t>, these surveys will be rechargeable via the Billable Works and Projects process. Further information on requirements will be highlighted in the Call-Off Procedure.</w:t>
      </w:r>
    </w:p>
    <w:p w14:paraId="256264FC" w14:textId="4AC8E2C6" w:rsidR="0040699F" w:rsidRDefault="0040699F" w:rsidP="00521FB0">
      <w:pPr>
        <w:spacing w:after="0" w:line="240" w:lineRule="auto"/>
        <w:ind w:left="720" w:hanging="720"/>
        <w:jc w:val="both"/>
        <w:rPr>
          <w:rFonts w:ascii="Arial" w:eastAsia="Arial" w:hAnsi="Arial" w:cs="Arial"/>
        </w:rPr>
      </w:pPr>
    </w:p>
    <w:p w14:paraId="041F97E5" w14:textId="606C4BE4" w:rsidR="005613AF" w:rsidRDefault="00B22874" w:rsidP="0033021E">
      <w:pPr>
        <w:spacing w:after="120" w:line="240" w:lineRule="auto"/>
        <w:jc w:val="both"/>
        <w:rPr>
          <w:rFonts w:ascii="Arial" w:eastAsia="Arial" w:hAnsi="Arial" w:cs="Arial"/>
          <w:b/>
        </w:rPr>
      </w:pPr>
      <w:r w:rsidRPr="00C408AF">
        <w:rPr>
          <w:rFonts w:ascii="Arial" w:eastAsia="Arial" w:hAnsi="Arial" w:cs="Arial"/>
          <w:b/>
        </w:rPr>
        <w:t>50.   Service F6 - Condition Surveys</w:t>
      </w:r>
    </w:p>
    <w:p w14:paraId="2C274B4C" w14:textId="4C25E5A5" w:rsidR="005613AF" w:rsidRDefault="00B22874" w:rsidP="0033021E">
      <w:pPr>
        <w:spacing w:after="120" w:line="240" w:lineRule="auto"/>
        <w:jc w:val="both"/>
        <w:rPr>
          <w:rFonts w:ascii="Arial" w:eastAsia="Arial" w:hAnsi="Arial" w:cs="Arial"/>
        </w:rPr>
      </w:pPr>
      <w:r>
        <w:rPr>
          <w:rFonts w:ascii="Arial" w:eastAsia="Arial" w:hAnsi="Arial" w:cs="Arial"/>
        </w:rPr>
        <w:t>50.1</w:t>
      </w:r>
      <w:r>
        <w:rPr>
          <w:rFonts w:ascii="Arial" w:eastAsia="Arial" w:hAnsi="Arial" w:cs="Arial"/>
        </w:rPr>
        <w:tab/>
        <w:t xml:space="preserve">The following </w:t>
      </w:r>
      <w:r w:rsidR="00DA2221">
        <w:rPr>
          <w:rFonts w:ascii="Arial" w:eastAsia="Arial" w:hAnsi="Arial" w:cs="Arial"/>
        </w:rPr>
        <w:t>r</w:t>
      </w:r>
      <w:r w:rsidR="00DA2221" w:rsidRPr="005F2CFB">
        <w:rPr>
          <w:rFonts w:ascii="Arial" w:eastAsia="Arial" w:hAnsi="Arial" w:cs="Arial"/>
          <w:color w:val="FF0000"/>
        </w:rPr>
        <w:t>equirements and</w:t>
      </w:r>
      <w:r w:rsidR="00DA2221">
        <w:rPr>
          <w:rFonts w:ascii="Arial" w:eastAsia="Arial" w:hAnsi="Arial" w:cs="Arial"/>
        </w:rPr>
        <w:t xml:space="preserve"> </w:t>
      </w:r>
      <w:r>
        <w:rPr>
          <w:rFonts w:ascii="Arial" w:eastAsia="Arial" w:hAnsi="Arial" w:cs="Arial"/>
        </w:rPr>
        <w:t xml:space="preserve">Standards </w:t>
      </w:r>
      <w:r w:rsidR="00DA2221" w:rsidRPr="005F2CFB">
        <w:rPr>
          <w:rFonts w:ascii="Arial" w:eastAsia="Arial" w:hAnsi="Arial" w:cs="Arial"/>
          <w:color w:val="FF0000"/>
        </w:rPr>
        <w:t>shall</w:t>
      </w:r>
      <w:r w:rsidR="00DA2221">
        <w:rPr>
          <w:rFonts w:ascii="Arial" w:eastAsia="Arial" w:hAnsi="Arial" w:cs="Arial"/>
        </w:rPr>
        <w:t xml:space="preserve"> </w:t>
      </w:r>
      <w:r>
        <w:rPr>
          <w:rFonts w:ascii="Arial" w:eastAsia="Arial" w:hAnsi="Arial" w:cs="Arial"/>
        </w:rPr>
        <w:t>apply to this Service - SF6.</w:t>
      </w:r>
    </w:p>
    <w:p w14:paraId="7A807028" w14:textId="25547BE6" w:rsidR="005613AF" w:rsidRDefault="00B22874" w:rsidP="0033021E">
      <w:pPr>
        <w:spacing w:after="120" w:line="240" w:lineRule="auto"/>
        <w:ind w:left="720" w:hanging="720"/>
        <w:jc w:val="both"/>
        <w:rPr>
          <w:rFonts w:ascii="Arial" w:eastAsia="Arial" w:hAnsi="Arial" w:cs="Arial"/>
          <w:color w:val="auto"/>
        </w:rPr>
      </w:pPr>
      <w:r>
        <w:rPr>
          <w:rFonts w:ascii="Arial" w:eastAsia="Arial" w:hAnsi="Arial" w:cs="Arial"/>
        </w:rPr>
        <w:t>50.2</w:t>
      </w:r>
      <w:r>
        <w:rPr>
          <w:rFonts w:ascii="Arial" w:eastAsia="Arial" w:hAnsi="Arial" w:cs="Arial"/>
        </w:rPr>
        <w:tab/>
      </w:r>
      <w:r w:rsidRPr="00490B8D">
        <w:rPr>
          <w:rFonts w:ascii="Arial" w:eastAsia="Arial" w:hAnsi="Arial" w:cs="Arial"/>
          <w:color w:val="auto"/>
        </w:rPr>
        <w:t xml:space="preserve">The Supplier shall provide a professionally managed planned programme of condition surveys that shall cover all systems, Assets and building fabric and be carried out by competent and qualified staff. Where </w:t>
      </w:r>
      <w:r w:rsidR="00165FC3" w:rsidRPr="00490B8D">
        <w:rPr>
          <w:rFonts w:ascii="Arial" w:eastAsia="Arial" w:hAnsi="Arial" w:cs="Arial"/>
          <w:color w:val="auto"/>
        </w:rPr>
        <w:t>the Buyer</w:t>
      </w:r>
      <w:r w:rsidRPr="00490B8D">
        <w:rPr>
          <w:rFonts w:ascii="Arial" w:eastAsia="Arial" w:hAnsi="Arial" w:cs="Arial"/>
          <w:color w:val="auto"/>
        </w:rPr>
        <w:t xml:space="preserve"> requires Condition Surveys more frequently than annually, the</w:t>
      </w:r>
      <w:r w:rsidR="00DA2221">
        <w:rPr>
          <w:rFonts w:ascii="Arial" w:eastAsia="Arial" w:hAnsi="Arial" w:cs="Arial"/>
          <w:color w:val="auto"/>
        </w:rPr>
        <w:t>n the</w:t>
      </w:r>
      <w:r w:rsidRPr="00490B8D">
        <w:rPr>
          <w:rFonts w:ascii="Arial" w:eastAsia="Arial" w:hAnsi="Arial" w:cs="Arial"/>
          <w:color w:val="auto"/>
        </w:rPr>
        <w:t xml:space="preserve"> requirement will be defined in the Call-Off Procedure and be priced accordingly. </w:t>
      </w:r>
    </w:p>
    <w:p w14:paraId="49C6D523" w14:textId="03AE2A53" w:rsidR="00DE231F" w:rsidRPr="005F2CFB" w:rsidRDefault="00DE231F" w:rsidP="0033021E">
      <w:pPr>
        <w:spacing w:after="120" w:line="240" w:lineRule="auto"/>
        <w:ind w:left="720" w:hanging="720"/>
        <w:jc w:val="both"/>
        <w:rPr>
          <w:rFonts w:ascii="Arial" w:eastAsia="Arial" w:hAnsi="Arial" w:cs="Arial"/>
          <w:color w:val="FF0000"/>
        </w:rPr>
      </w:pPr>
      <w:r w:rsidRPr="005F2CFB">
        <w:rPr>
          <w:rFonts w:ascii="Arial" w:eastAsia="Arial" w:hAnsi="Arial" w:cs="Arial"/>
          <w:color w:val="FF0000"/>
        </w:rPr>
        <w:t>50.3</w:t>
      </w:r>
      <w:r w:rsidR="00CA1FC7" w:rsidRPr="005F2CFB">
        <w:rPr>
          <w:rFonts w:ascii="Arial" w:eastAsia="Arial" w:hAnsi="Arial" w:cs="Arial"/>
          <w:color w:val="FF0000"/>
        </w:rPr>
        <w:t xml:space="preserve"> </w:t>
      </w:r>
      <w:r w:rsidRPr="005F2CFB">
        <w:rPr>
          <w:rFonts w:ascii="Arial" w:eastAsia="Arial" w:hAnsi="Arial" w:cs="Arial"/>
          <w:color w:val="FF0000"/>
        </w:rPr>
        <w:t xml:space="preserve">   </w:t>
      </w:r>
      <w:r w:rsidR="00D12246" w:rsidRPr="005F2CFB">
        <w:rPr>
          <w:rFonts w:ascii="Arial" w:eastAsia="Arial" w:hAnsi="Arial" w:cs="Arial"/>
          <w:color w:val="FF0000"/>
        </w:rPr>
        <w:t>Within</w:t>
      </w:r>
      <w:r w:rsidR="005F2CFB" w:rsidRPr="005F2CFB">
        <w:rPr>
          <w:rFonts w:ascii="Arial" w:eastAsia="Arial" w:hAnsi="Arial" w:cs="Arial"/>
          <w:color w:val="FF0000"/>
        </w:rPr>
        <w:t xml:space="preserve"> six (</w:t>
      </w:r>
      <w:r w:rsidR="00D12246" w:rsidRPr="005F2CFB">
        <w:rPr>
          <w:rFonts w:ascii="Arial" w:eastAsia="Arial" w:hAnsi="Arial" w:cs="Arial"/>
          <w:color w:val="FF0000"/>
        </w:rPr>
        <w:t>6</w:t>
      </w:r>
      <w:r w:rsidR="005F2CFB" w:rsidRPr="005F2CFB">
        <w:rPr>
          <w:rFonts w:ascii="Arial" w:eastAsia="Arial" w:hAnsi="Arial" w:cs="Arial"/>
          <w:color w:val="FF0000"/>
        </w:rPr>
        <w:t>)</w:t>
      </w:r>
      <w:r w:rsidR="00D12246" w:rsidRPr="005F2CFB">
        <w:rPr>
          <w:rFonts w:ascii="Arial" w:eastAsia="Arial" w:hAnsi="Arial" w:cs="Arial"/>
          <w:color w:val="FF0000"/>
        </w:rPr>
        <w:t xml:space="preserve"> </w:t>
      </w:r>
      <w:r w:rsidR="004E2EBC" w:rsidRPr="005F2CFB">
        <w:rPr>
          <w:rFonts w:ascii="Arial" w:eastAsia="Arial" w:hAnsi="Arial" w:cs="Arial"/>
          <w:color w:val="FF0000"/>
        </w:rPr>
        <w:t>M</w:t>
      </w:r>
      <w:r w:rsidR="00D12246" w:rsidRPr="005F2CFB">
        <w:rPr>
          <w:rFonts w:ascii="Arial" w:eastAsia="Arial" w:hAnsi="Arial" w:cs="Arial"/>
          <w:color w:val="FF0000"/>
        </w:rPr>
        <w:t xml:space="preserve">onths of the </w:t>
      </w:r>
      <w:r w:rsidR="005E65B6" w:rsidRPr="005F2CFB">
        <w:rPr>
          <w:rFonts w:ascii="Arial" w:eastAsia="Arial" w:hAnsi="Arial" w:cs="Arial"/>
          <w:color w:val="FF0000"/>
        </w:rPr>
        <w:t>C</w:t>
      </w:r>
      <w:r w:rsidR="00D12246" w:rsidRPr="005F2CFB">
        <w:rPr>
          <w:rFonts w:ascii="Arial" w:eastAsia="Arial" w:hAnsi="Arial" w:cs="Arial"/>
          <w:color w:val="FF0000"/>
        </w:rPr>
        <w:t xml:space="preserve">ontract start the Supplier shall undertake a Verification Audit of the Survey on Expiry report during the Mobilisation Period across all Buyer Premises to ensure that potential errors, </w:t>
      </w:r>
      <w:r w:rsidR="005B456C" w:rsidRPr="005F2CFB">
        <w:rPr>
          <w:rFonts w:ascii="Arial" w:eastAsia="Arial" w:hAnsi="Arial" w:cs="Arial"/>
          <w:color w:val="FF0000"/>
        </w:rPr>
        <w:t>inaccuracies,</w:t>
      </w:r>
      <w:r w:rsidR="00D12246" w:rsidRPr="005F2CFB">
        <w:rPr>
          <w:rFonts w:ascii="Arial" w:eastAsia="Arial" w:hAnsi="Arial" w:cs="Arial"/>
          <w:color w:val="FF0000"/>
        </w:rPr>
        <w:t xml:space="preserve"> or omissions in the Asset data provided by the Buyer in the Call-Off Procedure are identified. </w:t>
      </w:r>
    </w:p>
    <w:p w14:paraId="1A159B1A" w14:textId="1AA36520" w:rsidR="00557D52" w:rsidRPr="005F2CFB" w:rsidRDefault="00DE231F" w:rsidP="0033021E">
      <w:pPr>
        <w:spacing w:after="120" w:line="240" w:lineRule="auto"/>
        <w:ind w:left="720" w:hanging="720"/>
        <w:jc w:val="both"/>
        <w:rPr>
          <w:rFonts w:ascii="Arial" w:eastAsia="Arial" w:hAnsi="Arial" w:cs="Arial"/>
          <w:color w:val="FF0000"/>
        </w:rPr>
      </w:pPr>
      <w:bookmarkStart w:id="219" w:name="_Hlk129586159"/>
      <w:r w:rsidRPr="005F2CFB">
        <w:rPr>
          <w:rFonts w:ascii="Arial" w:eastAsia="Arial" w:hAnsi="Arial" w:cs="Arial"/>
          <w:color w:val="FF0000"/>
        </w:rPr>
        <w:t xml:space="preserve">50.4    </w:t>
      </w:r>
      <w:r w:rsidR="004E73C1" w:rsidRPr="005F2CFB">
        <w:rPr>
          <w:rFonts w:ascii="Arial" w:eastAsia="Arial" w:hAnsi="Arial" w:cs="Arial"/>
          <w:color w:val="FF0000"/>
        </w:rPr>
        <w:t xml:space="preserve">The Supplier shall liaise with </w:t>
      </w:r>
      <w:r w:rsidR="00165FC3" w:rsidRPr="005F2CFB">
        <w:rPr>
          <w:rFonts w:ascii="Arial" w:eastAsia="Arial" w:hAnsi="Arial" w:cs="Arial"/>
          <w:color w:val="FF0000"/>
        </w:rPr>
        <w:t>the Buyer</w:t>
      </w:r>
      <w:r w:rsidR="004E73C1" w:rsidRPr="005F2CFB">
        <w:rPr>
          <w:rFonts w:ascii="Arial" w:eastAsia="Arial" w:hAnsi="Arial" w:cs="Arial"/>
          <w:color w:val="FF0000"/>
        </w:rPr>
        <w:t xml:space="preserve"> and agree:</w:t>
      </w:r>
    </w:p>
    <w:p w14:paraId="2D43DFBE" w14:textId="04021964" w:rsidR="00AF24B1" w:rsidRPr="005F2CFB" w:rsidRDefault="00AF24B1" w:rsidP="0033021E">
      <w:pPr>
        <w:spacing w:after="120" w:line="240" w:lineRule="auto"/>
        <w:ind w:left="1843" w:hanging="1134"/>
        <w:jc w:val="both"/>
        <w:rPr>
          <w:rFonts w:ascii="Arial" w:eastAsia="Arial" w:hAnsi="Arial" w:cs="Arial"/>
          <w:color w:val="FF0000"/>
        </w:rPr>
      </w:pPr>
      <w:r w:rsidRPr="005F2CFB">
        <w:rPr>
          <w:rFonts w:ascii="Arial" w:eastAsia="Arial" w:hAnsi="Arial" w:cs="Arial"/>
          <w:color w:val="FF0000"/>
        </w:rPr>
        <w:t>50.</w:t>
      </w:r>
      <w:r w:rsidR="00DE231F" w:rsidRPr="005F2CFB">
        <w:rPr>
          <w:rFonts w:ascii="Arial" w:eastAsia="Arial" w:hAnsi="Arial" w:cs="Arial"/>
          <w:color w:val="FF0000"/>
        </w:rPr>
        <w:t>4</w:t>
      </w:r>
      <w:r w:rsidRPr="005F2CFB">
        <w:rPr>
          <w:rFonts w:ascii="Arial" w:eastAsia="Arial" w:hAnsi="Arial" w:cs="Arial"/>
          <w:color w:val="FF0000"/>
        </w:rPr>
        <w:t>.1</w:t>
      </w:r>
      <w:r w:rsidRPr="005F2CFB">
        <w:rPr>
          <w:rFonts w:ascii="Arial" w:eastAsia="Arial" w:hAnsi="Arial" w:cs="Arial"/>
          <w:color w:val="FF0000"/>
        </w:rPr>
        <w:tab/>
        <w:t>The format and content of the Forward Maintenance Register (FMR);</w:t>
      </w:r>
    </w:p>
    <w:p w14:paraId="29924AEA" w14:textId="1DF8FDBF" w:rsidR="00AF24B1" w:rsidRPr="005F2CFB" w:rsidRDefault="00AF24B1" w:rsidP="0033021E">
      <w:pPr>
        <w:spacing w:after="120" w:line="240" w:lineRule="auto"/>
        <w:ind w:left="1843" w:hanging="1134"/>
        <w:jc w:val="both"/>
        <w:rPr>
          <w:rFonts w:ascii="Arial" w:eastAsia="Arial" w:hAnsi="Arial" w:cs="Arial"/>
          <w:color w:val="FF0000"/>
        </w:rPr>
      </w:pPr>
      <w:r w:rsidRPr="005F2CFB">
        <w:rPr>
          <w:rFonts w:ascii="Arial" w:eastAsia="Arial" w:hAnsi="Arial" w:cs="Arial"/>
          <w:color w:val="FF0000"/>
        </w:rPr>
        <w:t>50.</w:t>
      </w:r>
      <w:r w:rsidR="00DE231F" w:rsidRPr="005F2CFB">
        <w:rPr>
          <w:rFonts w:ascii="Arial" w:eastAsia="Arial" w:hAnsi="Arial" w:cs="Arial"/>
          <w:color w:val="FF0000"/>
        </w:rPr>
        <w:t>4</w:t>
      </w:r>
      <w:r w:rsidRPr="005F2CFB">
        <w:rPr>
          <w:rFonts w:ascii="Arial" w:eastAsia="Arial" w:hAnsi="Arial" w:cs="Arial"/>
          <w:color w:val="FF0000"/>
        </w:rPr>
        <w:t xml:space="preserve">.2   </w:t>
      </w:r>
      <w:r w:rsidRPr="005F2CFB">
        <w:rPr>
          <w:rFonts w:ascii="Arial" w:eastAsia="Arial" w:hAnsi="Arial" w:cs="Arial"/>
          <w:color w:val="FF0000"/>
        </w:rPr>
        <w:tab/>
        <w:t xml:space="preserve">The priorities, including any set by the Buyer, and how they will be captured within the proposed FMR; and  </w:t>
      </w:r>
    </w:p>
    <w:p w14:paraId="78943565" w14:textId="087A8AD9" w:rsidR="004E73C1" w:rsidRPr="005F2CFB" w:rsidRDefault="00344DE6" w:rsidP="0033021E">
      <w:pPr>
        <w:spacing w:after="120" w:line="240" w:lineRule="auto"/>
        <w:ind w:left="1843" w:hanging="1134"/>
        <w:jc w:val="both"/>
        <w:rPr>
          <w:rFonts w:ascii="Arial" w:eastAsia="Arial" w:hAnsi="Arial" w:cs="Arial"/>
          <w:color w:val="FF0000"/>
        </w:rPr>
      </w:pPr>
      <w:r w:rsidRPr="005F2CFB">
        <w:rPr>
          <w:rFonts w:ascii="Arial" w:eastAsia="Arial" w:hAnsi="Arial" w:cs="Arial"/>
          <w:color w:val="FF0000"/>
        </w:rPr>
        <w:lastRenderedPageBreak/>
        <w:t>50.</w:t>
      </w:r>
      <w:r w:rsidR="00DE231F" w:rsidRPr="005F2CFB">
        <w:rPr>
          <w:rFonts w:ascii="Arial" w:eastAsia="Arial" w:hAnsi="Arial" w:cs="Arial"/>
          <w:color w:val="FF0000"/>
        </w:rPr>
        <w:t>4</w:t>
      </w:r>
      <w:r w:rsidRPr="005F2CFB">
        <w:rPr>
          <w:rFonts w:ascii="Arial" w:eastAsia="Arial" w:hAnsi="Arial" w:cs="Arial"/>
          <w:color w:val="FF0000"/>
        </w:rPr>
        <w:t>.3</w:t>
      </w:r>
      <w:r w:rsidRPr="005F2CFB">
        <w:rPr>
          <w:rFonts w:ascii="Arial" w:eastAsia="Arial" w:hAnsi="Arial" w:cs="Arial"/>
          <w:color w:val="FF0000"/>
        </w:rPr>
        <w:tab/>
        <w:t>The reporting formats to be applied.</w:t>
      </w:r>
      <w:bookmarkEnd w:id="219"/>
      <w:r w:rsidR="004E73C1" w:rsidRPr="005F2CFB">
        <w:rPr>
          <w:rFonts w:ascii="Arial" w:eastAsia="Arial" w:hAnsi="Arial" w:cs="Arial"/>
          <w:color w:val="FF0000"/>
        </w:rPr>
        <w:tab/>
      </w:r>
    </w:p>
    <w:p w14:paraId="2C5BAEA9" w14:textId="50A5A293" w:rsidR="005613AF" w:rsidRDefault="00B22874" w:rsidP="0033021E">
      <w:pPr>
        <w:spacing w:after="120" w:line="240" w:lineRule="auto"/>
        <w:ind w:left="720" w:hanging="720"/>
        <w:jc w:val="both"/>
        <w:rPr>
          <w:rFonts w:ascii="Arial" w:eastAsia="Arial" w:hAnsi="Arial" w:cs="Arial"/>
        </w:rPr>
      </w:pPr>
      <w:r>
        <w:rPr>
          <w:rFonts w:ascii="Arial" w:eastAsia="Arial" w:hAnsi="Arial" w:cs="Arial"/>
        </w:rPr>
        <w:t>50.</w:t>
      </w:r>
      <w:r w:rsidR="00DE231F">
        <w:rPr>
          <w:rFonts w:ascii="Arial" w:eastAsia="Arial" w:hAnsi="Arial" w:cs="Arial"/>
        </w:rPr>
        <w:t>5</w:t>
      </w:r>
      <w:r>
        <w:rPr>
          <w:rFonts w:ascii="Arial" w:eastAsia="Arial" w:hAnsi="Arial" w:cs="Arial"/>
        </w:rPr>
        <w:tab/>
        <w:t>The Supplier shall update the Condition Surveys where this is required within five (5) Working Days following upgrade or replacement of Assets.  The Condition Surveys shall cover all systems, Assets and building fabric and be available in hard and electronic format.  The Condition Surveys shall form the basis of the Forward Maintenance Register where required.</w:t>
      </w:r>
    </w:p>
    <w:p w14:paraId="5448543F" w14:textId="2BE9193D" w:rsidR="005613AF" w:rsidRDefault="00B22874" w:rsidP="0033021E">
      <w:pPr>
        <w:spacing w:after="120" w:line="240" w:lineRule="auto"/>
        <w:ind w:left="720" w:hanging="720"/>
        <w:jc w:val="both"/>
        <w:rPr>
          <w:rFonts w:ascii="Arial" w:eastAsia="Arial" w:hAnsi="Arial" w:cs="Arial"/>
        </w:rPr>
      </w:pPr>
      <w:r>
        <w:rPr>
          <w:rFonts w:ascii="Arial" w:eastAsia="Arial" w:hAnsi="Arial" w:cs="Arial"/>
        </w:rPr>
        <w:t>50.</w:t>
      </w:r>
      <w:r w:rsidR="00DE231F">
        <w:rPr>
          <w:rFonts w:ascii="Arial" w:eastAsia="Arial" w:hAnsi="Arial" w:cs="Arial"/>
        </w:rPr>
        <w:t>6</w:t>
      </w:r>
      <w:r>
        <w:rPr>
          <w:rFonts w:ascii="Arial" w:eastAsia="Arial" w:hAnsi="Arial" w:cs="Arial"/>
        </w:rPr>
        <w:tab/>
        <w:t xml:space="preserve">Results from Condition Surveys shall generate a report which shall include the condition of the Assets, systems and building fabric, </w:t>
      </w:r>
      <w:r w:rsidR="005B456C">
        <w:rPr>
          <w:rFonts w:ascii="Arial" w:eastAsia="Arial" w:hAnsi="Arial" w:cs="Arial"/>
        </w:rPr>
        <w:t>recommendations,</w:t>
      </w:r>
      <w:r>
        <w:rPr>
          <w:rFonts w:ascii="Arial" w:eastAsia="Arial" w:hAnsi="Arial" w:cs="Arial"/>
        </w:rPr>
        <w:t xml:space="preserve"> and budgetary costs. </w:t>
      </w:r>
    </w:p>
    <w:p w14:paraId="75D4E055" w14:textId="5D61709F" w:rsidR="005613AF" w:rsidRDefault="00B22874" w:rsidP="0033021E">
      <w:pPr>
        <w:spacing w:after="120" w:line="240" w:lineRule="auto"/>
        <w:ind w:left="720" w:hanging="720"/>
        <w:jc w:val="both"/>
        <w:rPr>
          <w:rFonts w:ascii="Arial" w:eastAsia="Arial" w:hAnsi="Arial" w:cs="Arial"/>
        </w:rPr>
      </w:pPr>
      <w:r>
        <w:rPr>
          <w:rFonts w:ascii="Arial" w:eastAsia="Arial" w:hAnsi="Arial" w:cs="Arial"/>
        </w:rPr>
        <w:t>50.</w:t>
      </w:r>
      <w:r w:rsidR="00DE231F">
        <w:rPr>
          <w:rFonts w:ascii="Arial" w:eastAsia="Arial" w:hAnsi="Arial" w:cs="Arial"/>
        </w:rPr>
        <w:t>7</w:t>
      </w:r>
      <w:r>
        <w:rPr>
          <w:rFonts w:ascii="Arial" w:eastAsia="Arial" w:hAnsi="Arial" w:cs="Arial"/>
        </w:rPr>
        <w:tab/>
        <w:t xml:space="preserve">The Report shall have a link to (or be stored in) the CAFM system and any other relevant Buyer IT system. </w:t>
      </w:r>
    </w:p>
    <w:p w14:paraId="02AF08DB" w14:textId="7E2A63D1" w:rsidR="005613AF" w:rsidRDefault="00B22874" w:rsidP="00521FB0">
      <w:pPr>
        <w:spacing w:after="0" w:line="240" w:lineRule="auto"/>
        <w:ind w:left="720" w:hanging="720"/>
        <w:jc w:val="both"/>
        <w:rPr>
          <w:rFonts w:ascii="Arial" w:eastAsia="Arial" w:hAnsi="Arial" w:cs="Arial"/>
        </w:rPr>
      </w:pPr>
      <w:r>
        <w:rPr>
          <w:rFonts w:ascii="Arial" w:eastAsia="Arial" w:hAnsi="Arial" w:cs="Arial"/>
        </w:rPr>
        <w:t>50.</w:t>
      </w:r>
      <w:r w:rsidR="00DE231F">
        <w:rPr>
          <w:rFonts w:ascii="Arial" w:eastAsia="Arial" w:hAnsi="Arial" w:cs="Arial"/>
        </w:rPr>
        <w:t>8</w:t>
      </w:r>
      <w:r>
        <w:rPr>
          <w:rFonts w:ascii="Arial" w:eastAsia="Arial" w:hAnsi="Arial" w:cs="Arial"/>
        </w:rPr>
        <w:tab/>
        <w:t xml:space="preserve">Upon request additional Condition Surveys shall be rechargeable via the Billable Works and Approvals process detailed in Call-Off Schedule 25 - Billable Works and Projects. </w:t>
      </w:r>
    </w:p>
    <w:p w14:paraId="3C3C6752" w14:textId="77777777" w:rsidR="002966CE" w:rsidRDefault="002966CE" w:rsidP="00521FB0">
      <w:pPr>
        <w:spacing w:after="0" w:line="240" w:lineRule="auto"/>
        <w:ind w:left="720" w:hanging="720"/>
        <w:jc w:val="both"/>
        <w:rPr>
          <w:rFonts w:ascii="Arial" w:eastAsia="Arial" w:hAnsi="Arial" w:cs="Arial"/>
          <w:b/>
        </w:rPr>
      </w:pPr>
    </w:p>
    <w:p w14:paraId="073514C3" w14:textId="148639CB" w:rsidR="005613AF" w:rsidRDefault="00B22874" w:rsidP="0033021E">
      <w:pPr>
        <w:spacing w:after="120" w:line="240" w:lineRule="auto"/>
        <w:jc w:val="both"/>
        <w:rPr>
          <w:rFonts w:ascii="Arial" w:eastAsia="Arial" w:hAnsi="Arial" w:cs="Arial"/>
          <w:b/>
        </w:rPr>
      </w:pPr>
      <w:r>
        <w:rPr>
          <w:rFonts w:ascii="Arial" w:eastAsia="Arial" w:hAnsi="Arial" w:cs="Arial"/>
          <w:b/>
        </w:rPr>
        <w:t xml:space="preserve">51.   Service F7 - Electrical Testing </w:t>
      </w:r>
    </w:p>
    <w:p w14:paraId="743A22B6" w14:textId="19F029A2" w:rsidR="005613AF" w:rsidRDefault="00B22874" w:rsidP="0033021E">
      <w:pPr>
        <w:spacing w:after="120" w:line="240" w:lineRule="auto"/>
        <w:jc w:val="both"/>
        <w:rPr>
          <w:rFonts w:ascii="Arial" w:eastAsia="Arial" w:hAnsi="Arial" w:cs="Arial"/>
        </w:rPr>
      </w:pPr>
      <w:r>
        <w:rPr>
          <w:rFonts w:ascii="Arial" w:eastAsia="Arial" w:hAnsi="Arial" w:cs="Arial"/>
        </w:rPr>
        <w:t>51.1</w:t>
      </w:r>
      <w:r>
        <w:rPr>
          <w:rFonts w:ascii="Arial" w:eastAsia="Arial" w:hAnsi="Arial" w:cs="Arial"/>
        </w:rPr>
        <w:tab/>
        <w:t xml:space="preserve">The following </w:t>
      </w:r>
      <w:r w:rsidR="004E2EBC" w:rsidRPr="005F2CFB">
        <w:rPr>
          <w:rFonts w:ascii="Arial" w:eastAsia="Arial" w:hAnsi="Arial" w:cs="Arial"/>
          <w:color w:val="FF0000"/>
        </w:rPr>
        <w:t xml:space="preserve">requirements and </w:t>
      </w:r>
      <w:r>
        <w:rPr>
          <w:rFonts w:ascii="Arial" w:eastAsia="Arial" w:hAnsi="Arial" w:cs="Arial"/>
        </w:rPr>
        <w:t xml:space="preserve">Standards </w:t>
      </w:r>
      <w:r w:rsidR="004E2EBC" w:rsidRPr="005F2CFB">
        <w:rPr>
          <w:rFonts w:ascii="Arial" w:eastAsia="Arial" w:hAnsi="Arial" w:cs="Arial"/>
          <w:color w:val="FF0000"/>
        </w:rPr>
        <w:t>shall</w:t>
      </w:r>
      <w:r w:rsidR="004E2EBC">
        <w:rPr>
          <w:rFonts w:ascii="Arial" w:eastAsia="Arial" w:hAnsi="Arial" w:cs="Arial"/>
        </w:rPr>
        <w:t xml:space="preserve"> </w:t>
      </w:r>
      <w:r>
        <w:rPr>
          <w:rFonts w:ascii="Arial" w:eastAsia="Arial" w:hAnsi="Arial" w:cs="Arial"/>
        </w:rPr>
        <w:t>apply to this Service - SF7.</w:t>
      </w:r>
    </w:p>
    <w:p w14:paraId="75529082" w14:textId="5FF00A6D" w:rsidR="005613AF" w:rsidRDefault="00B22874" w:rsidP="0033021E">
      <w:pPr>
        <w:spacing w:after="120" w:line="240" w:lineRule="auto"/>
        <w:ind w:left="720" w:hanging="720"/>
        <w:jc w:val="both"/>
        <w:rPr>
          <w:rFonts w:ascii="Arial" w:eastAsia="Arial" w:hAnsi="Arial" w:cs="Arial"/>
        </w:rPr>
      </w:pPr>
      <w:r>
        <w:rPr>
          <w:rFonts w:ascii="Arial" w:eastAsia="Arial" w:hAnsi="Arial" w:cs="Arial"/>
        </w:rPr>
        <w:t>51.2</w:t>
      </w:r>
      <w:r>
        <w:rPr>
          <w:rFonts w:ascii="Arial" w:eastAsia="Arial" w:hAnsi="Arial" w:cs="Arial"/>
        </w:rPr>
        <w:tab/>
        <w:t xml:space="preserve">The Supplier shall undertake an </w:t>
      </w:r>
      <w:r w:rsidR="004E2EBC">
        <w:rPr>
          <w:rFonts w:ascii="Arial" w:eastAsia="Arial" w:hAnsi="Arial" w:cs="Arial"/>
        </w:rPr>
        <w:t>E</w:t>
      </w:r>
      <w:r>
        <w:rPr>
          <w:rFonts w:ascii="Arial" w:eastAsia="Arial" w:hAnsi="Arial" w:cs="Arial"/>
        </w:rPr>
        <w:t xml:space="preserve">lectrical </w:t>
      </w:r>
      <w:r w:rsidR="004E2EBC">
        <w:rPr>
          <w:rFonts w:ascii="Arial" w:eastAsia="Arial" w:hAnsi="Arial" w:cs="Arial"/>
        </w:rPr>
        <w:t>I</w:t>
      </w:r>
      <w:r>
        <w:rPr>
          <w:rFonts w:ascii="Arial" w:eastAsia="Arial" w:hAnsi="Arial" w:cs="Arial"/>
        </w:rPr>
        <w:t xml:space="preserve">nstallation </w:t>
      </w:r>
      <w:r w:rsidR="004E2EBC">
        <w:rPr>
          <w:rFonts w:ascii="Arial" w:eastAsia="Arial" w:hAnsi="Arial" w:cs="Arial"/>
        </w:rPr>
        <w:t>C</w:t>
      </w:r>
      <w:r>
        <w:rPr>
          <w:rFonts w:ascii="Arial" w:eastAsia="Arial" w:hAnsi="Arial" w:cs="Arial"/>
        </w:rPr>
        <w:t xml:space="preserve">ondition </w:t>
      </w:r>
      <w:r w:rsidR="004E2EBC">
        <w:rPr>
          <w:rFonts w:ascii="Arial" w:eastAsia="Arial" w:hAnsi="Arial" w:cs="Arial"/>
        </w:rPr>
        <w:t>R</w:t>
      </w:r>
      <w:r>
        <w:rPr>
          <w:rFonts w:ascii="Arial" w:eastAsia="Arial" w:hAnsi="Arial" w:cs="Arial"/>
        </w:rPr>
        <w:t xml:space="preserve">eport </w:t>
      </w:r>
      <w:r w:rsidR="004E2EBC">
        <w:rPr>
          <w:rFonts w:ascii="Arial" w:eastAsia="Arial" w:hAnsi="Arial" w:cs="Arial"/>
        </w:rPr>
        <w:t xml:space="preserve">(EICR) </w:t>
      </w:r>
      <w:r>
        <w:rPr>
          <w:rFonts w:ascii="Arial" w:eastAsia="Arial" w:hAnsi="Arial" w:cs="Arial"/>
        </w:rPr>
        <w:t>in accordance with Electricity at Work Regulations 1989 and BS 7671 (as amended).</w:t>
      </w:r>
    </w:p>
    <w:p w14:paraId="28AF03E9" w14:textId="77777777" w:rsidR="004E2EBC" w:rsidRPr="005F2CFB" w:rsidRDefault="00D677F4" w:rsidP="0033021E">
      <w:pPr>
        <w:spacing w:after="120" w:line="240" w:lineRule="auto"/>
        <w:ind w:left="720" w:hanging="720"/>
        <w:jc w:val="both"/>
        <w:rPr>
          <w:rFonts w:ascii="Arial" w:eastAsia="Arial" w:hAnsi="Arial" w:cs="Arial"/>
          <w:color w:val="FF0000"/>
        </w:rPr>
      </w:pPr>
      <w:bookmarkStart w:id="220" w:name="_Hlk128041769"/>
      <w:r w:rsidRPr="005F2CFB">
        <w:rPr>
          <w:rFonts w:ascii="Arial" w:eastAsia="Arial" w:hAnsi="Arial" w:cs="Arial"/>
          <w:color w:val="FF0000"/>
        </w:rPr>
        <w:t xml:space="preserve">51.3 </w:t>
      </w:r>
      <w:r w:rsidRPr="005F2CFB">
        <w:rPr>
          <w:rFonts w:ascii="Arial" w:eastAsia="Arial" w:hAnsi="Arial" w:cs="Arial"/>
          <w:color w:val="FF0000"/>
        </w:rPr>
        <w:tab/>
        <w:t>The Supplier shall</w:t>
      </w:r>
      <w:r w:rsidR="004E2EBC" w:rsidRPr="005F2CFB">
        <w:rPr>
          <w:rFonts w:ascii="Arial" w:eastAsia="Arial" w:hAnsi="Arial" w:cs="Arial"/>
          <w:color w:val="FF0000"/>
        </w:rPr>
        <w:t>:</w:t>
      </w:r>
    </w:p>
    <w:p w14:paraId="3E3950F3" w14:textId="6CC754C3" w:rsidR="008279F8" w:rsidRPr="005F2CFB" w:rsidRDefault="00D677F4" w:rsidP="0033021E">
      <w:pPr>
        <w:spacing w:after="120" w:line="240" w:lineRule="auto"/>
        <w:ind w:left="1560" w:hanging="851"/>
        <w:jc w:val="both"/>
        <w:rPr>
          <w:rFonts w:ascii="Arial" w:eastAsia="Arial" w:hAnsi="Arial" w:cs="Arial"/>
          <w:color w:val="FF0000"/>
        </w:rPr>
      </w:pPr>
      <w:r w:rsidRPr="005F2CFB">
        <w:rPr>
          <w:rFonts w:ascii="Arial" w:eastAsia="Arial" w:hAnsi="Arial" w:cs="Arial"/>
          <w:color w:val="FF0000"/>
        </w:rPr>
        <w:t xml:space="preserve"> </w:t>
      </w:r>
      <w:r w:rsidR="008279F8" w:rsidRPr="005F2CFB">
        <w:rPr>
          <w:rFonts w:ascii="Arial" w:eastAsia="Arial" w:hAnsi="Arial" w:cs="Arial"/>
          <w:color w:val="FF0000"/>
        </w:rPr>
        <w:t xml:space="preserve">51.3.1   Undertake the Statutory EICR inspection on or before the </w:t>
      </w:r>
      <w:r w:rsidR="00A656AE" w:rsidRPr="005F2CFB">
        <w:rPr>
          <w:rFonts w:ascii="Arial" w:eastAsia="Arial" w:hAnsi="Arial" w:cs="Arial"/>
          <w:color w:val="FF0000"/>
        </w:rPr>
        <w:t>5-year</w:t>
      </w:r>
      <w:r w:rsidR="008279F8" w:rsidRPr="005F2CFB">
        <w:rPr>
          <w:rFonts w:ascii="Arial" w:eastAsia="Arial" w:hAnsi="Arial" w:cs="Arial"/>
          <w:color w:val="FF0000"/>
        </w:rPr>
        <w:t xml:space="preserve"> anniversary date of the previous inspection; and</w:t>
      </w:r>
    </w:p>
    <w:p w14:paraId="666962F1" w14:textId="5251368B" w:rsidR="008279F8" w:rsidRPr="005F2CFB" w:rsidRDefault="008279F8" w:rsidP="00CD1ACF">
      <w:pPr>
        <w:spacing w:after="0" w:line="240" w:lineRule="auto"/>
        <w:ind w:left="1560" w:hanging="851"/>
        <w:jc w:val="both"/>
        <w:rPr>
          <w:rFonts w:ascii="Arial" w:eastAsia="Arial" w:hAnsi="Arial" w:cs="Arial"/>
          <w:color w:val="FF0000"/>
        </w:rPr>
      </w:pPr>
      <w:r w:rsidRPr="005F2CFB">
        <w:rPr>
          <w:rFonts w:ascii="Arial" w:eastAsia="Arial" w:hAnsi="Arial" w:cs="Arial"/>
          <w:color w:val="FF0000"/>
        </w:rPr>
        <w:t>51.3.2</w:t>
      </w:r>
      <w:r w:rsidRPr="005F2CFB">
        <w:rPr>
          <w:rFonts w:ascii="Arial" w:eastAsia="Arial" w:hAnsi="Arial" w:cs="Arial"/>
          <w:color w:val="FF0000"/>
        </w:rPr>
        <w:tab/>
        <w:t xml:space="preserve">When completed, reports </w:t>
      </w:r>
      <w:r w:rsidRPr="005F2CFB">
        <w:rPr>
          <w:rFonts w:ascii="Arial" w:eastAsia="Arial" w:hAnsi="Arial" w:cs="Arial"/>
          <w:color w:val="FF0000"/>
          <w:u w:val="single"/>
        </w:rPr>
        <w:t>must</w:t>
      </w:r>
      <w:r w:rsidRPr="005F2CFB">
        <w:rPr>
          <w:rFonts w:ascii="Arial" w:eastAsia="Arial" w:hAnsi="Arial" w:cs="Arial"/>
          <w:color w:val="FF0000"/>
        </w:rPr>
        <w:t xml:space="preserve"> include all updated schematic drawings and certificates.</w:t>
      </w:r>
    </w:p>
    <w:bookmarkEnd w:id="220"/>
    <w:p w14:paraId="488F279E" w14:textId="1FD97D77" w:rsidR="0033021E" w:rsidRDefault="0033021E" w:rsidP="00CD1ACF">
      <w:pPr>
        <w:spacing w:after="0" w:line="240" w:lineRule="auto"/>
        <w:jc w:val="both"/>
        <w:rPr>
          <w:rFonts w:ascii="Arial" w:eastAsia="Arial" w:hAnsi="Arial" w:cs="Arial"/>
          <w:b/>
        </w:rPr>
      </w:pPr>
    </w:p>
    <w:p w14:paraId="4735B067" w14:textId="602D652C" w:rsidR="005613AF" w:rsidRDefault="00B22874" w:rsidP="0033021E">
      <w:pPr>
        <w:spacing w:after="120" w:line="240" w:lineRule="auto"/>
        <w:jc w:val="both"/>
        <w:rPr>
          <w:rFonts w:ascii="Arial" w:eastAsia="Arial" w:hAnsi="Arial" w:cs="Arial"/>
          <w:b/>
        </w:rPr>
      </w:pPr>
      <w:r>
        <w:rPr>
          <w:rFonts w:ascii="Arial" w:eastAsia="Arial" w:hAnsi="Arial" w:cs="Arial"/>
          <w:b/>
        </w:rPr>
        <w:t xml:space="preserve">52.   Service F8 - Fire Risk Assessments </w:t>
      </w:r>
    </w:p>
    <w:p w14:paraId="0241F68D" w14:textId="086B3BCA" w:rsidR="005613AF" w:rsidRDefault="00B22874" w:rsidP="0033021E">
      <w:pPr>
        <w:spacing w:after="120" w:line="240" w:lineRule="auto"/>
        <w:jc w:val="both"/>
        <w:rPr>
          <w:rFonts w:ascii="Arial" w:eastAsia="Arial" w:hAnsi="Arial" w:cs="Arial"/>
        </w:rPr>
      </w:pPr>
      <w:r>
        <w:rPr>
          <w:rFonts w:ascii="Arial" w:eastAsia="Arial" w:hAnsi="Arial" w:cs="Arial"/>
        </w:rPr>
        <w:t>52.1</w:t>
      </w:r>
      <w:r>
        <w:rPr>
          <w:rFonts w:ascii="Arial" w:eastAsia="Arial" w:hAnsi="Arial" w:cs="Arial"/>
        </w:rPr>
        <w:tab/>
        <w:t xml:space="preserve">The following </w:t>
      </w:r>
      <w:r w:rsidR="008279F8" w:rsidRPr="005F2CFB">
        <w:rPr>
          <w:rFonts w:ascii="Arial" w:eastAsia="Arial" w:hAnsi="Arial" w:cs="Arial"/>
          <w:color w:val="FF0000"/>
        </w:rPr>
        <w:t xml:space="preserve">requirements and </w:t>
      </w:r>
      <w:r>
        <w:rPr>
          <w:rFonts w:ascii="Arial" w:eastAsia="Arial" w:hAnsi="Arial" w:cs="Arial"/>
        </w:rPr>
        <w:t xml:space="preserve">Standards </w:t>
      </w:r>
      <w:r w:rsidR="008279F8" w:rsidRPr="005F2CFB">
        <w:rPr>
          <w:rFonts w:ascii="Arial" w:eastAsia="Arial" w:hAnsi="Arial" w:cs="Arial"/>
          <w:color w:val="FF0000"/>
        </w:rPr>
        <w:t>shall</w:t>
      </w:r>
      <w:r w:rsidR="008279F8">
        <w:rPr>
          <w:rFonts w:ascii="Arial" w:eastAsia="Arial" w:hAnsi="Arial" w:cs="Arial"/>
        </w:rPr>
        <w:t xml:space="preserve"> </w:t>
      </w:r>
      <w:r>
        <w:rPr>
          <w:rFonts w:ascii="Arial" w:eastAsia="Arial" w:hAnsi="Arial" w:cs="Arial"/>
        </w:rPr>
        <w:t>apply to this Service - SF8.</w:t>
      </w:r>
    </w:p>
    <w:p w14:paraId="379C2DE7" w14:textId="2A8EEE11" w:rsidR="005613AF" w:rsidRDefault="00B22874" w:rsidP="0033021E">
      <w:pPr>
        <w:spacing w:after="120" w:line="240" w:lineRule="auto"/>
        <w:ind w:left="720" w:hanging="720"/>
        <w:jc w:val="both"/>
        <w:rPr>
          <w:rFonts w:ascii="Arial" w:eastAsia="Arial" w:hAnsi="Arial" w:cs="Arial"/>
        </w:rPr>
      </w:pPr>
      <w:r>
        <w:rPr>
          <w:rFonts w:ascii="Arial" w:eastAsia="Arial" w:hAnsi="Arial" w:cs="Arial"/>
        </w:rPr>
        <w:t>52.2</w:t>
      </w:r>
      <w:r>
        <w:rPr>
          <w:rFonts w:ascii="Arial" w:eastAsia="Arial" w:hAnsi="Arial" w:cs="Arial"/>
        </w:rPr>
        <w:tab/>
        <w:t xml:space="preserve">The Supplier shall review the fire risk assessment and fire safety plans at Buyer Premises and undertake subsequent reviews as an in-scope Service. The costs for these Services shall be included in the Charges. </w:t>
      </w:r>
    </w:p>
    <w:p w14:paraId="4AD875F6" w14:textId="231F4CB8" w:rsidR="00D81EA3" w:rsidRPr="005F2CFB" w:rsidRDefault="00B22874" w:rsidP="0033021E">
      <w:pPr>
        <w:spacing w:after="120" w:line="240" w:lineRule="auto"/>
        <w:ind w:left="720" w:hanging="720"/>
        <w:jc w:val="both"/>
        <w:rPr>
          <w:rFonts w:ascii="Arial" w:eastAsia="Arial" w:hAnsi="Arial" w:cs="Arial"/>
          <w:color w:val="FF0000"/>
        </w:rPr>
      </w:pPr>
      <w:r w:rsidRPr="005F2CFB">
        <w:rPr>
          <w:rFonts w:ascii="Arial" w:eastAsia="Arial" w:hAnsi="Arial" w:cs="Arial"/>
          <w:color w:val="FF0000"/>
        </w:rPr>
        <w:t>52.3</w:t>
      </w:r>
      <w:r w:rsidRPr="005F2CFB">
        <w:rPr>
          <w:rFonts w:ascii="Arial" w:eastAsia="Arial" w:hAnsi="Arial" w:cs="Arial"/>
          <w:color w:val="FF0000"/>
        </w:rPr>
        <w:tab/>
      </w:r>
      <w:r w:rsidR="00DC2487" w:rsidRPr="005F2CFB">
        <w:rPr>
          <w:rFonts w:ascii="Arial" w:eastAsia="Arial" w:hAnsi="Arial" w:cs="Arial"/>
          <w:color w:val="FF0000"/>
        </w:rPr>
        <w:t>T</w:t>
      </w:r>
      <w:r w:rsidR="00165FC3" w:rsidRPr="005F2CFB">
        <w:rPr>
          <w:rFonts w:ascii="Arial" w:eastAsia="Arial" w:hAnsi="Arial" w:cs="Arial"/>
          <w:color w:val="FF0000"/>
        </w:rPr>
        <w:t>he Buyer</w:t>
      </w:r>
      <w:r w:rsidR="00AC5D12" w:rsidRPr="005F2CFB">
        <w:rPr>
          <w:rFonts w:ascii="Arial" w:eastAsia="Arial" w:hAnsi="Arial" w:cs="Arial"/>
          <w:color w:val="FF0000"/>
        </w:rPr>
        <w:t xml:space="preserve"> will appoint an approved </w:t>
      </w:r>
      <w:r w:rsidR="001C25F3" w:rsidRPr="005F2CFB">
        <w:rPr>
          <w:rFonts w:ascii="Arial" w:eastAsia="Arial" w:hAnsi="Arial" w:cs="Arial"/>
          <w:color w:val="FF0000"/>
        </w:rPr>
        <w:t>c</w:t>
      </w:r>
      <w:r w:rsidR="00AC5D12" w:rsidRPr="005F2CFB">
        <w:rPr>
          <w:rFonts w:ascii="Arial" w:eastAsia="Arial" w:hAnsi="Arial" w:cs="Arial"/>
          <w:color w:val="FF0000"/>
        </w:rPr>
        <w:t xml:space="preserve">ompetent </w:t>
      </w:r>
      <w:r w:rsidR="001C25F3" w:rsidRPr="005F2CFB">
        <w:rPr>
          <w:rFonts w:ascii="Arial" w:eastAsia="Arial" w:hAnsi="Arial" w:cs="Arial"/>
          <w:color w:val="FF0000"/>
        </w:rPr>
        <w:t>p</w:t>
      </w:r>
      <w:r w:rsidR="00AC5D12" w:rsidRPr="005F2CFB">
        <w:rPr>
          <w:rFonts w:ascii="Arial" w:eastAsia="Arial" w:hAnsi="Arial" w:cs="Arial"/>
          <w:color w:val="FF0000"/>
        </w:rPr>
        <w:t xml:space="preserve">erson or </w:t>
      </w:r>
      <w:r w:rsidR="001C25F3" w:rsidRPr="005F2CFB">
        <w:rPr>
          <w:rFonts w:ascii="Arial" w:eastAsia="Arial" w:hAnsi="Arial" w:cs="Arial"/>
          <w:color w:val="FF0000"/>
        </w:rPr>
        <w:t>b</w:t>
      </w:r>
      <w:r w:rsidR="00AC5D12" w:rsidRPr="005F2CFB">
        <w:rPr>
          <w:rFonts w:ascii="Arial" w:eastAsia="Arial" w:hAnsi="Arial" w:cs="Arial"/>
          <w:color w:val="FF0000"/>
        </w:rPr>
        <w:t xml:space="preserve">ody to undertake the specialist </w:t>
      </w:r>
      <w:r w:rsidR="00920143" w:rsidRPr="005F2CFB">
        <w:rPr>
          <w:rFonts w:ascii="Arial" w:eastAsia="Arial" w:hAnsi="Arial" w:cs="Arial"/>
          <w:color w:val="FF0000"/>
        </w:rPr>
        <w:t xml:space="preserve">Fire </w:t>
      </w:r>
      <w:r w:rsidR="001C25F3" w:rsidRPr="005F2CFB">
        <w:rPr>
          <w:rFonts w:ascii="Arial" w:eastAsia="Arial" w:hAnsi="Arial" w:cs="Arial"/>
          <w:color w:val="FF0000"/>
        </w:rPr>
        <w:t>r</w:t>
      </w:r>
      <w:r w:rsidR="00AC5D12" w:rsidRPr="005F2CFB">
        <w:rPr>
          <w:rFonts w:ascii="Arial" w:eastAsia="Arial" w:hAnsi="Arial" w:cs="Arial"/>
          <w:color w:val="FF0000"/>
        </w:rPr>
        <w:t xml:space="preserve">isk </w:t>
      </w:r>
      <w:r w:rsidR="001C25F3" w:rsidRPr="005F2CFB">
        <w:rPr>
          <w:rFonts w:ascii="Arial" w:eastAsia="Arial" w:hAnsi="Arial" w:cs="Arial"/>
          <w:color w:val="FF0000"/>
        </w:rPr>
        <w:t>a</w:t>
      </w:r>
      <w:r w:rsidR="00AC5D12" w:rsidRPr="005F2CFB">
        <w:rPr>
          <w:rFonts w:ascii="Arial" w:eastAsia="Arial" w:hAnsi="Arial" w:cs="Arial"/>
          <w:color w:val="FF0000"/>
        </w:rPr>
        <w:t xml:space="preserve">ssessments and </w:t>
      </w:r>
      <w:r w:rsidR="00920143" w:rsidRPr="005F2CFB">
        <w:rPr>
          <w:rFonts w:ascii="Arial" w:eastAsia="Arial" w:hAnsi="Arial" w:cs="Arial"/>
          <w:color w:val="FF0000"/>
        </w:rPr>
        <w:t xml:space="preserve">Fire safety </w:t>
      </w:r>
      <w:r w:rsidR="001C25F3" w:rsidRPr="005F2CFB">
        <w:rPr>
          <w:rFonts w:ascii="Arial" w:eastAsia="Arial" w:hAnsi="Arial" w:cs="Arial"/>
          <w:color w:val="FF0000"/>
        </w:rPr>
        <w:t>m</w:t>
      </w:r>
      <w:r w:rsidR="00AC5D12" w:rsidRPr="005F2CFB">
        <w:rPr>
          <w:rFonts w:ascii="Arial" w:eastAsia="Arial" w:hAnsi="Arial" w:cs="Arial"/>
          <w:color w:val="FF0000"/>
        </w:rPr>
        <w:t xml:space="preserve">anagement </w:t>
      </w:r>
      <w:r w:rsidR="001C25F3" w:rsidRPr="005F2CFB">
        <w:rPr>
          <w:rFonts w:ascii="Arial" w:eastAsia="Arial" w:hAnsi="Arial" w:cs="Arial"/>
          <w:color w:val="FF0000"/>
        </w:rPr>
        <w:t>p</w:t>
      </w:r>
      <w:r w:rsidR="00AC5D12" w:rsidRPr="005F2CFB">
        <w:rPr>
          <w:rFonts w:ascii="Arial" w:eastAsia="Arial" w:hAnsi="Arial" w:cs="Arial"/>
          <w:color w:val="FF0000"/>
        </w:rPr>
        <w:t xml:space="preserve">lans. The </w:t>
      </w:r>
      <w:r w:rsidR="001C25F3" w:rsidRPr="005F2CFB">
        <w:rPr>
          <w:rFonts w:ascii="Arial" w:eastAsia="Arial" w:hAnsi="Arial" w:cs="Arial"/>
          <w:color w:val="FF0000"/>
        </w:rPr>
        <w:t>S</w:t>
      </w:r>
      <w:r w:rsidR="00AC5D12" w:rsidRPr="005F2CFB">
        <w:rPr>
          <w:rFonts w:ascii="Arial" w:eastAsia="Arial" w:hAnsi="Arial" w:cs="Arial"/>
          <w:color w:val="FF0000"/>
        </w:rPr>
        <w:t>upplier shall be responsible for undertaking any recommendations from such specialist report</w:t>
      </w:r>
      <w:r w:rsidR="00872FC7" w:rsidRPr="005F2CFB">
        <w:rPr>
          <w:rFonts w:ascii="Arial" w:eastAsia="Arial" w:hAnsi="Arial" w:cs="Arial"/>
          <w:color w:val="FF0000"/>
        </w:rPr>
        <w:t>.</w:t>
      </w:r>
    </w:p>
    <w:p w14:paraId="72859BF4" w14:textId="72CECEA2" w:rsidR="00AC5D12" w:rsidRPr="005F2CFB" w:rsidRDefault="00AC5D12" w:rsidP="0033021E">
      <w:pPr>
        <w:spacing w:after="120" w:line="240" w:lineRule="auto"/>
        <w:ind w:left="1843" w:hanging="1134"/>
        <w:jc w:val="both"/>
        <w:rPr>
          <w:rFonts w:ascii="Arial" w:eastAsia="Arial" w:hAnsi="Arial" w:cs="Arial"/>
          <w:color w:val="FF0000"/>
        </w:rPr>
      </w:pPr>
      <w:r w:rsidRPr="005F2CFB">
        <w:rPr>
          <w:rFonts w:ascii="Arial" w:eastAsia="Arial" w:hAnsi="Arial" w:cs="Arial"/>
          <w:color w:val="FF0000"/>
        </w:rPr>
        <w:t xml:space="preserve">52.3.1 </w:t>
      </w:r>
      <w:r w:rsidR="00872FC7" w:rsidRPr="005F2CFB">
        <w:rPr>
          <w:rFonts w:ascii="Arial" w:eastAsia="Arial" w:hAnsi="Arial" w:cs="Arial"/>
          <w:color w:val="FF0000"/>
        </w:rPr>
        <w:tab/>
      </w:r>
      <w:r w:rsidRPr="005F2CFB">
        <w:rPr>
          <w:rFonts w:ascii="Arial" w:eastAsia="Arial" w:hAnsi="Arial" w:cs="Arial"/>
          <w:color w:val="FF0000"/>
        </w:rPr>
        <w:t>Where the works to be undertaken form part of the planned maintenance, then costs for this shall be included in the Charges</w:t>
      </w:r>
      <w:r w:rsidR="00872FC7" w:rsidRPr="005F2CFB">
        <w:rPr>
          <w:rFonts w:ascii="Arial" w:eastAsia="Arial" w:hAnsi="Arial" w:cs="Arial"/>
          <w:color w:val="FF0000"/>
        </w:rPr>
        <w:t>; and</w:t>
      </w:r>
    </w:p>
    <w:p w14:paraId="0ABCDEF3" w14:textId="3459B778" w:rsidR="00AC5D12" w:rsidRPr="005F2CFB" w:rsidRDefault="00AC5D12" w:rsidP="00521FB0">
      <w:pPr>
        <w:spacing w:after="0" w:line="240" w:lineRule="auto"/>
        <w:ind w:left="1843" w:hanging="1134"/>
        <w:jc w:val="both"/>
        <w:rPr>
          <w:rFonts w:ascii="Arial" w:eastAsia="Arial" w:hAnsi="Arial" w:cs="Arial"/>
          <w:color w:val="FF0000"/>
        </w:rPr>
      </w:pPr>
      <w:r w:rsidRPr="005F2CFB">
        <w:rPr>
          <w:rFonts w:ascii="Arial" w:eastAsia="Arial" w:hAnsi="Arial" w:cs="Arial"/>
          <w:color w:val="FF0000"/>
        </w:rPr>
        <w:t xml:space="preserve">52.3.2 </w:t>
      </w:r>
      <w:r w:rsidR="00872FC7" w:rsidRPr="005F2CFB">
        <w:rPr>
          <w:rFonts w:ascii="Arial" w:eastAsia="Arial" w:hAnsi="Arial" w:cs="Arial"/>
          <w:color w:val="FF0000"/>
        </w:rPr>
        <w:tab/>
      </w:r>
      <w:r w:rsidRPr="005F2CFB">
        <w:rPr>
          <w:rFonts w:ascii="Arial" w:eastAsia="Arial" w:hAnsi="Arial" w:cs="Arial"/>
          <w:color w:val="FF0000"/>
        </w:rPr>
        <w:t>Where the works to be undertaken are due to legislative changes</w:t>
      </w:r>
      <w:r w:rsidR="001E1330" w:rsidRPr="005F2CFB">
        <w:rPr>
          <w:rFonts w:ascii="Arial" w:eastAsia="Arial" w:hAnsi="Arial" w:cs="Arial"/>
          <w:color w:val="FF0000"/>
        </w:rPr>
        <w:t>,</w:t>
      </w:r>
      <w:r w:rsidRPr="005F2CFB">
        <w:rPr>
          <w:rFonts w:ascii="Arial" w:eastAsia="Arial" w:hAnsi="Arial" w:cs="Arial"/>
          <w:color w:val="FF0000"/>
        </w:rPr>
        <w:t xml:space="preserve"> upgrades</w:t>
      </w:r>
      <w:r w:rsidR="001E1330" w:rsidRPr="005F2CFB">
        <w:rPr>
          <w:rFonts w:ascii="Arial" w:eastAsia="Arial" w:hAnsi="Arial" w:cs="Arial"/>
          <w:color w:val="FF0000"/>
        </w:rPr>
        <w:t xml:space="preserve"> or change of use</w:t>
      </w:r>
      <w:r w:rsidRPr="005F2CFB">
        <w:rPr>
          <w:rFonts w:ascii="Arial" w:eastAsia="Arial" w:hAnsi="Arial" w:cs="Arial"/>
          <w:color w:val="FF0000"/>
        </w:rPr>
        <w:t xml:space="preserve">, costs for this service shall be rechargeable via the Billable Works and Projects process. </w:t>
      </w:r>
    </w:p>
    <w:p w14:paraId="70E04185" w14:textId="77777777" w:rsidR="00521FB0" w:rsidRPr="00476355" w:rsidRDefault="00521FB0" w:rsidP="00521FB0">
      <w:pPr>
        <w:spacing w:after="0" w:line="240" w:lineRule="auto"/>
        <w:ind w:left="1843" w:hanging="1134"/>
        <w:jc w:val="both"/>
        <w:rPr>
          <w:rFonts w:ascii="Arial" w:eastAsia="Arial" w:hAnsi="Arial" w:cs="Arial"/>
        </w:rPr>
      </w:pPr>
    </w:p>
    <w:p w14:paraId="51BD7C6A" w14:textId="25A8A6E8" w:rsidR="005613AF" w:rsidRPr="00BD5190" w:rsidRDefault="00B22874" w:rsidP="0033021E">
      <w:pPr>
        <w:spacing w:after="120" w:line="240" w:lineRule="auto"/>
        <w:jc w:val="both"/>
        <w:rPr>
          <w:rFonts w:ascii="Arial" w:eastAsia="Arial" w:hAnsi="Arial" w:cs="Arial"/>
          <w:b/>
          <w:color w:val="auto"/>
        </w:rPr>
      </w:pPr>
      <w:r>
        <w:rPr>
          <w:rFonts w:ascii="Arial" w:eastAsia="Arial" w:hAnsi="Arial" w:cs="Arial"/>
          <w:b/>
        </w:rPr>
        <w:t xml:space="preserve">53.   </w:t>
      </w:r>
      <w:r>
        <w:rPr>
          <w:rFonts w:ascii="Arial" w:eastAsia="Arial" w:hAnsi="Arial" w:cs="Arial"/>
          <w:b/>
        </w:rPr>
        <w:tab/>
      </w:r>
      <w:r w:rsidRPr="00BD5190">
        <w:rPr>
          <w:rFonts w:ascii="Arial" w:eastAsia="Arial" w:hAnsi="Arial" w:cs="Arial"/>
          <w:b/>
          <w:color w:val="auto"/>
        </w:rPr>
        <w:t>Service F9</w:t>
      </w:r>
      <w:r w:rsidR="00562337">
        <w:rPr>
          <w:rFonts w:ascii="Arial" w:eastAsia="Arial" w:hAnsi="Arial" w:cs="Arial"/>
          <w:b/>
          <w:color w:val="auto"/>
        </w:rPr>
        <w:t xml:space="preserve"> </w:t>
      </w:r>
      <w:r w:rsidRPr="00BD5190">
        <w:rPr>
          <w:rFonts w:ascii="Arial" w:eastAsia="Arial" w:hAnsi="Arial" w:cs="Arial"/>
          <w:b/>
          <w:color w:val="auto"/>
        </w:rPr>
        <w:t>- Building Information Modelling (BIM) and Government Soft</w:t>
      </w:r>
      <w:r w:rsidRPr="00BD5190">
        <w:rPr>
          <w:rFonts w:ascii="Arial" w:eastAsia="Arial" w:hAnsi="Arial" w:cs="Arial"/>
          <w:b/>
          <w:color w:val="auto"/>
        </w:rPr>
        <w:tab/>
        <w:t>Landings (GSL)</w:t>
      </w:r>
    </w:p>
    <w:p w14:paraId="51CFCCF5" w14:textId="5014A6A9" w:rsidR="005613AF" w:rsidRPr="00BD5190" w:rsidRDefault="00B22874" w:rsidP="0033021E">
      <w:pPr>
        <w:spacing w:after="120" w:line="240" w:lineRule="auto"/>
        <w:jc w:val="both"/>
        <w:rPr>
          <w:rFonts w:ascii="Arial" w:eastAsia="Arial" w:hAnsi="Arial" w:cs="Arial"/>
          <w:color w:val="auto"/>
        </w:rPr>
      </w:pPr>
      <w:r w:rsidRPr="00BD5190">
        <w:rPr>
          <w:rFonts w:ascii="Arial" w:eastAsia="Arial" w:hAnsi="Arial" w:cs="Arial"/>
          <w:color w:val="auto"/>
        </w:rPr>
        <w:t>53.1</w:t>
      </w:r>
      <w:r w:rsidRPr="00BD5190">
        <w:rPr>
          <w:rFonts w:ascii="Arial" w:eastAsia="Arial" w:hAnsi="Arial" w:cs="Arial"/>
          <w:color w:val="auto"/>
        </w:rPr>
        <w:tab/>
        <w:t xml:space="preserve">The following </w:t>
      </w:r>
      <w:r w:rsidR="001C25F3" w:rsidRPr="002C5516">
        <w:rPr>
          <w:rFonts w:ascii="Arial" w:eastAsia="Arial" w:hAnsi="Arial" w:cs="Arial"/>
          <w:color w:val="FF0000"/>
        </w:rPr>
        <w:t>requirements and</w:t>
      </w:r>
      <w:r w:rsidR="001C25F3">
        <w:rPr>
          <w:rFonts w:ascii="Arial" w:eastAsia="Arial" w:hAnsi="Arial" w:cs="Arial"/>
          <w:color w:val="auto"/>
        </w:rPr>
        <w:t xml:space="preserve"> </w:t>
      </w:r>
      <w:r w:rsidRPr="00BD5190">
        <w:rPr>
          <w:rFonts w:ascii="Arial" w:eastAsia="Arial" w:hAnsi="Arial" w:cs="Arial"/>
          <w:color w:val="auto"/>
        </w:rPr>
        <w:t xml:space="preserve">Standards </w:t>
      </w:r>
      <w:r w:rsidR="001C25F3" w:rsidRPr="002C5516">
        <w:rPr>
          <w:rFonts w:ascii="Arial" w:eastAsia="Arial" w:hAnsi="Arial" w:cs="Arial"/>
          <w:color w:val="FF0000"/>
        </w:rPr>
        <w:t>shall</w:t>
      </w:r>
      <w:r w:rsidR="001C25F3">
        <w:rPr>
          <w:rFonts w:ascii="Arial" w:eastAsia="Arial" w:hAnsi="Arial" w:cs="Arial"/>
          <w:color w:val="auto"/>
        </w:rPr>
        <w:t xml:space="preserve"> </w:t>
      </w:r>
      <w:r w:rsidRPr="00BD5190">
        <w:rPr>
          <w:rFonts w:ascii="Arial" w:eastAsia="Arial" w:hAnsi="Arial" w:cs="Arial"/>
          <w:color w:val="auto"/>
        </w:rPr>
        <w:t>apply to this Service - SF9.</w:t>
      </w:r>
    </w:p>
    <w:p w14:paraId="2BF6A833" w14:textId="6C3211E2" w:rsidR="005613AF" w:rsidRPr="00BD5190" w:rsidRDefault="00B22874" w:rsidP="0033021E">
      <w:pPr>
        <w:spacing w:after="120" w:line="240" w:lineRule="auto"/>
        <w:ind w:left="720" w:hanging="720"/>
        <w:jc w:val="both"/>
        <w:rPr>
          <w:rFonts w:ascii="Arial" w:eastAsia="Arial" w:hAnsi="Arial" w:cs="Arial"/>
          <w:color w:val="auto"/>
        </w:rPr>
      </w:pPr>
      <w:r w:rsidRPr="00BD5190">
        <w:rPr>
          <w:rFonts w:ascii="Arial" w:eastAsia="Arial" w:hAnsi="Arial" w:cs="Arial"/>
          <w:color w:val="auto"/>
        </w:rPr>
        <w:t>53.2</w:t>
      </w:r>
      <w:r w:rsidRPr="00BD5190">
        <w:rPr>
          <w:rFonts w:ascii="Arial" w:eastAsia="Arial" w:hAnsi="Arial" w:cs="Arial"/>
          <w:color w:val="auto"/>
        </w:rPr>
        <w:tab/>
        <w:t xml:space="preserve">The Supplier shall support the Authority and individual Buyer requirements for Delivery of a number of strategic priorities related to the wider </w:t>
      </w:r>
      <w:r w:rsidR="00CE3376">
        <w:rPr>
          <w:rFonts w:ascii="Arial" w:eastAsia="Arial" w:hAnsi="Arial" w:cs="Arial"/>
          <w:color w:val="auto"/>
        </w:rPr>
        <w:t>HM Government</w:t>
      </w:r>
      <w:r w:rsidRPr="00BD5190">
        <w:rPr>
          <w:rFonts w:ascii="Arial" w:eastAsia="Arial" w:hAnsi="Arial" w:cs="Arial"/>
          <w:color w:val="auto"/>
        </w:rPr>
        <w:t xml:space="preserve"> policy by the adoption of measures to improve efficiency and value for money. </w:t>
      </w:r>
    </w:p>
    <w:p w14:paraId="309F7429" w14:textId="7A46905F" w:rsidR="005613AF" w:rsidRPr="00BD5190" w:rsidRDefault="00B22874" w:rsidP="0033021E">
      <w:pPr>
        <w:spacing w:after="120" w:line="240" w:lineRule="auto"/>
        <w:jc w:val="both"/>
        <w:rPr>
          <w:rFonts w:ascii="Arial" w:eastAsia="Arial" w:hAnsi="Arial" w:cs="Arial"/>
          <w:color w:val="auto"/>
        </w:rPr>
      </w:pPr>
      <w:r w:rsidRPr="00BD5190">
        <w:rPr>
          <w:rFonts w:ascii="Arial" w:eastAsia="Arial" w:hAnsi="Arial" w:cs="Arial"/>
          <w:color w:val="auto"/>
        </w:rPr>
        <w:lastRenderedPageBreak/>
        <w:t>53.3</w:t>
      </w:r>
      <w:r w:rsidRPr="00BD5190">
        <w:rPr>
          <w:rFonts w:ascii="Arial" w:eastAsia="Arial" w:hAnsi="Arial" w:cs="Arial"/>
          <w:color w:val="auto"/>
        </w:rPr>
        <w:tab/>
        <w:t>These shall include:</w:t>
      </w:r>
    </w:p>
    <w:p w14:paraId="3293EF40" w14:textId="07A7CFD4" w:rsidR="005613AF" w:rsidRPr="0077504A" w:rsidRDefault="00B22874" w:rsidP="0033021E">
      <w:pPr>
        <w:spacing w:after="120" w:line="240" w:lineRule="auto"/>
        <w:ind w:left="1843" w:hanging="1134"/>
        <w:jc w:val="both"/>
        <w:rPr>
          <w:rFonts w:ascii="Arial" w:eastAsia="Arial" w:hAnsi="Arial" w:cs="Arial"/>
        </w:rPr>
      </w:pPr>
      <w:r w:rsidRPr="0077504A">
        <w:rPr>
          <w:rFonts w:ascii="Arial" w:eastAsia="Arial" w:hAnsi="Arial" w:cs="Arial"/>
        </w:rPr>
        <w:t>53.3.1</w:t>
      </w:r>
      <w:r w:rsidRPr="0077504A">
        <w:rPr>
          <w:rFonts w:ascii="Arial" w:eastAsia="Arial" w:hAnsi="Arial" w:cs="Arial"/>
        </w:rPr>
        <w:tab/>
        <w:t>Delivering projects in line with</w:t>
      </w:r>
      <w:r w:rsidR="001C25F3">
        <w:rPr>
          <w:rFonts w:ascii="Arial" w:eastAsia="Arial" w:hAnsi="Arial" w:cs="Arial"/>
        </w:rPr>
        <w:t xml:space="preserve"> the </w:t>
      </w:r>
      <w:r w:rsidR="00CE3376">
        <w:rPr>
          <w:rFonts w:ascii="Arial" w:eastAsia="Arial" w:hAnsi="Arial" w:cs="Arial"/>
        </w:rPr>
        <w:t>HM Government</w:t>
      </w:r>
      <w:r w:rsidRPr="0077504A">
        <w:rPr>
          <w:rFonts w:ascii="Arial" w:eastAsia="Arial" w:hAnsi="Arial" w:cs="Arial"/>
        </w:rPr>
        <w:t>’s Common Minimum Standards where applicable;</w:t>
      </w:r>
    </w:p>
    <w:p w14:paraId="704E2A50" w14:textId="0C6A4995" w:rsidR="005613AF" w:rsidRPr="0077504A" w:rsidRDefault="00B22874" w:rsidP="0033021E">
      <w:pPr>
        <w:spacing w:after="120" w:line="240" w:lineRule="auto"/>
        <w:ind w:left="1843" w:hanging="1134"/>
        <w:jc w:val="both"/>
        <w:rPr>
          <w:rFonts w:ascii="Arial" w:eastAsia="Arial" w:hAnsi="Arial" w:cs="Arial"/>
        </w:rPr>
      </w:pPr>
      <w:r w:rsidRPr="0077504A">
        <w:rPr>
          <w:rFonts w:ascii="Arial" w:eastAsia="Arial" w:hAnsi="Arial" w:cs="Arial"/>
        </w:rPr>
        <w:t>53.3.2</w:t>
      </w:r>
      <w:r w:rsidRPr="0077504A">
        <w:rPr>
          <w:rFonts w:ascii="Arial" w:eastAsia="Arial" w:hAnsi="Arial" w:cs="Arial"/>
        </w:rPr>
        <w:tab/>
        <w:t xml:space="preserve">Government Soft Landings (GSL); and </w:t>
      </w:r>
    </w:p>
    <w:p w14:paraId="01BA2485" w14:textId="7B87FFC0" w:rsidR="005613AF" w:rsidRPr="0077504A" w:rsidRDefault="00B22874" w:rsidP="0033021E">
      <w:pPr>
        <w:spacing w:after="120" w:line="240" w:lineRule="auto"/>
        <w:ind w:left="1843" w:hanging="1134"/>
        <w:jc w:val="both"/>
        <w:rPr>
          <w:rFonts w:ascii="Arial" w:eastAsia="Arial" w:hAnsi="Arial" w:cs="Arial"/>
        </w:rPr>
      </w:pPr>
      <w:r w:rsidRPr="0077504A">
        <w:rPr>
          <w:rFonts w:ascii="Arial" w:eastAsia="Arial" w:hAnsi="Arial" w:cs="Arial"/>
        </w:rPr>
        <w:t>53.3.3</w:t>
      </w:r>
      <w:r w:rsidRPr="0077504A">
        <w:rPr>
          <w:rFonts w:ascii="Arial" w:eastAsia="Arial" w:hAnsi="Arial" w:cs="Arial"/>
        </w:rPr>
        <w:tab/>
        <w:t>Building information Modelling (BIM) Level 2 for all Projects.</w:t>
      </w:r>
    </w:p>
    <w:p w14:paraId="7155820A" w14:textId="6471057D" w:rsidR="005613AF" w:rsidRPr="00BD5190" w:rsidRDefault="00B22874" w:rsidP="0033021E">
      <w:pPr>
        <w:spacing w:after="120" w:line="240" w:lineRule="auto"/>
        <w:ind w:left="720" w:hanging="720"/>
        <w:jc w:val="both"/>
        <w:rPr>
          <w:rFonts w:ascii="Arial" w:eastAsia="Arial" w:hAnsi="Arial" w:cs="Arial"/>
          <w:color w:val="auto"/>
        </w:rPr>
      </w:pPr>
      <w:r w:rsidRPr="00BD5190">
        <w:rPr>
          <w:rFonts w:ascii="Arial" w:eastAsia="Arial" w:hAnsi="Arial" w:cs="Arial"/>
          <w:color w:val="auto"/>
        </w:rPr>
        <w:t>53.4</w:t>
      </w:r>
      <w:r w:rsidRPr="00BD5190">
        <w:rPr>
          <w:rFonts w:ascii="Arial" w:eastAsia="Arial" w:hAnsi="Arial" w:cs="Arial"/>
          <w:color w:val="auto"/>
        </w:rPr>
        <w:tab/>
        <w:t xml:space="preserve">The Supplier shall have regard to the explanation of BIM and GSL requirements across the industry.    </w:t>
      </w:r>
    </w:p>
    <w:p w14:paraId="786AAA52" w14:textId="5EEC8AA0" w:rsidR="005613AF" w:rsidRPr="00BD5190" w:rsidRDefault="00B22874" w:rsidP="0033021E">
      <w:pPr>
        <w:spacing w:after="120" w:line="240" w:lineRule="auto"/>
        <w:ind w:left="720" w:hanging="720"/>
        <w:jc w:val="both"/>
        <w:rPr>
          <w:rFonts w:ascii="Arial" w:eastAsia="Arial" w:hAnsi="Arial" w:cs="Arial"/>
          <w:color w:val="auto"/>
        </w:rPr>
      </w:pPr>
      <w:r w:rsidRPr="00BD5190">
        <w:rPr>
          <w:rFonts w:ascii="Arial" w:eastAsia="Arial" w:hAnsi="Arial" w:cs="Arial"/>
          <w:color w:val="auto"/>
        </w:rPr>
        <w:t>53.5</w:t>
      </w:r>
      <w:r w:rsidRPr="00BD5190">
        <w:rPr>
          <w:rFonts w:ascii="Arial" w:eastAsia="Arial" w:hAnsi="Arial" w:cs="Arial"/>
          <w:color w:val="auto"/>
        </w:rPr>
        <w:tab/>
        <w:t xml:space="preserve">The Supplier shall comply with BIM Level 2 Standards and any updates to these Standards. Where Buyer requirements exceed this level, further information will be provided in the Call-Off Procedure. The Supplier shall: </w:t>
      </w:r>
    </w:p>
    <w:p w14:paraId="568DD49B" w14:textId="403DC10A" w:rsidR="005613AF" w:rsidRPr="0077504A" w:rsidRDefault="00B22874" w:rsidP="0033021E">
      <w:pPr>
        <w:spacing w:after="120" w:line="240" w:lineRule="auto"/>
        <w:ind w:left="1843" w:hanging="1134"/>
        <w:jc w:val="both"/>
        <w:rPr>
          <w:rFonts w:ascii="Arial" w:eastAsia="Arial" w:hAnsi="Arial" w:cs="Arial"/>
        </w:rPr>
      </w:pPr>
      <w:r w:rsidRPr="0077504A">
        <w:rPr>
          <w:rFonts w:ascii="Arial" w:eastAsia="Arial" w:hAnsi="Arial" w:cs="Arial"/>
        </w:rPr>
        <w:t>53.5.1</w:t>
      </w:r>
      <w:r w:rsidRPr="0077504A">
        <w:rPr>
          <w:rFonts w:ascii="Arial" w:eastAsia="Arial" w:hAnsi="Arial" w:cs="Arial"/>
        </w:rPr>
        <w:tab/>
        <w:t xml:space="preserve">Act as the BIM </w:t>
      </w:r>
      <w:r w:rsidR="001C25F3">
        <w:rPr>
          <w:rFonts w:ascii="Arial" w:eastAsia="Arial" w:hAnsi="Arial" w:cs="Arial"/>
        </w:rPr>
        <w:t>i</w:t>
      </w:r>
      <w:r w:rsidRPr="0077504A">
        <w:rPr>
          <w:rFonts w:ascii="Arial" w:eastAsia="Arial" w:hAnsi="Arial" w:cs="Arial"/>
        </w:rPr>
        <w:t xml:space="preserve">nformation </w:t>
      </w:r>
      <w:r w:rsidR="001C25F3">
        <w:rPr>
          <w:rFonts w:ascii="Arial" w:eastAsia="Arial" w:hAnsi="Arial" w:cs="Arial"/>
        </w:rPr>
        <w:t>m</w:t>
      </w:r>
      <w:r w:rsidRPr="0077504A">
        <w:rPr>
          <w:rFonts w:ascii="Arial" w:eastAsia="Arial" w:hAnsi="Arial" w:cs="Arial"/>
        </w:rPr>
        <w:t xml:space="preserve">anager on the Call-Off Contract; or </w:t>
      </w:r>
    </w:p>
    <w:p w14:paraId="1A2212AE" w14:textId="782622B2" w:rsidR="005613AF" w:rsidRPr="0077504A" w:rsidRDefault="00B22874" w:rsidP="0033021E">
      <w:pPr>
        <w:spacing w:after="120" w:line="240" w:lineRule="auto"/>
        <w:ind w:left="1843" w:hanging="1134"/>
        <w:jc w:val="both"/>
        <w:rPr>
          <w:rFonts w:ascii="Arial" w:eastAsia="Arial" w:hAnsi="Arial" w:cs="Arial"/>
        </w:rPr>
      </w:pPr>
      <w:r w:rsidRPr="0077504A">
        <w:rPr>
          <w:rFonts w:ascii="Arial" w:eastAsia="Arial" w:hAnsi="Arial" w:cs="Arial"/>
        </w:rPr>
        <w:t>53.5.2</w:t>
      </w:r>
      <w:r w:rsidR="00CF313F" w:rsidRPr="0077504A">
        <w:rPr>
          <w:rFonts w:ascii="Arial" w:eastAsia="Arial" w:hAnsi="Arial" w:cs="Arial"/>
        </w:rPr>
        <w:tab/>
      </w:r>
      <w:r w:rsidRPr="0077504A">
        <w:rPr>
          <w:rFonts w:ascii="Arial" w:eastAsia="Arial" w:hAnsi="Arial" w:cs="Arial"/>
        </w:rPr>
        <w:t>Comply with the reasonable instructions of the BIM Information Manager in relation to the BIM documents.</w:t>
      </w:r>
    </w:p>
    <w:p w14:paraId="56B35EB1" w14:textId="6A0DED04" w:rsidR="005613AF" w:rsidRPr="00BD5190" w:rsidRDefault="00B22874" w:rsidP="0033021E">
      <w:pPr>
        <w:spacing w:after="120" w:line="240" w:lineRule="auto"/>
        <w:ind w:left="720" w:hanging="720"/>
        <w:jc w:val="both"/>
        <w:rPr>
          <w:rFonts w:ascii="Arial" w:eastAsia="Arial" w:hAnsi="Arial" w:cs="Arial"/>
          <w:color w:val="auto"/>
        </w:rPr>
      </w:pPr>
      <w:r w:rsidRPr="00BD5190">
        <w:rPr>
          <w:rFonts w:ascii="Arial" w:eastAsia="Arial" w:hAnsi="Arial" w:cs="Arial"/>
          <w:color w:val="auto"/>
        </w:rPr>
        <w:t>53.6</w:t>
      </w:r>
      <w:r w:rsidRPr="00BD5190">
        <w:rPr>
          <w:rFonts w:ascii="Arial" w:eastAsia="Arial" w:hAnsi="Arial" w:cs="Arial"/>
          <w:color w:val="auto"/>
        </w:rPr>
        <w:tab/>
        <w:t>Neither party shall be liable to the other for any amendment or modification of material produced in accordance with the BIM documents, except where such amendment or modification:</w:t>
      </w:r>
    </w:p>
    <w:p w14:paraId="71C3E5C8" w14:textId="334A9117" w:rsidR="005613AF" w:rsidRPr="009648EF" w:rsidRDefault="00B22874" w:rsidP="009648EF">
      <w:pPr>
        <w:spacing w:after="0" w:line="240" w:lineRule="auto"/>
        <w:ind w:left="1843" w:hanging="1134"/>
        <w:jc w:val="both"/>
        <w:rPr>
          <w:rFonts w:ascii="Arial" w:eastAsia="Arial" w:hAnsi="Arial" w:cs="Arial"/>
        </w:rPr>
      </w:pPr>
      <w:r w:rsidRPr="009648EF">
        <w:rPr>
          <w:rFonts w:ascii="Arial" w:eastAsia="Arial" w:hAnsi="Arial" w:cs="Arial"/>
        </w:rPr>
        <w:t>53.6.1</w:t>
      </w:r>
      <w:r w:rsidRPr="009648EF">
        <w:rPr>
          <w:rFonts w:ascii="Arial" w:eastAsia="Arial" w:hAnsi="Arial" w:cs="Arial"/>
        </w:rPr>
        <w:tab/>
        <w:t>Was made with the consent (not to be unreasonably withheld) of the party that produced it (or on whose behalf it was produced);</w:t>
      </w:r>
    </w:p>
    <w:p w14:paraId="03532405" w14:textId="6E9D1737" w:rsidR="005613AF" w:rsidRPr="009648EF" w:rsidRDefault="00B22874" w:rsidP="009648EF">
      <w:pPr>
        <w:spacing w:after="0" w:line="240" w:lineRule="auto"/>
        <w:ind w:left="1843" w:hanging="1134"/>
        <w:jc w:val="both"/>
        <w:rPr>
          <w:rFonts w:ascii="Arial" w:eastAsia="Arial" w:hAnsi="Arial" w:cs="Arial"/>
        </w:rPr>
      </w:pPr>
      <w:r w:rsidRPr="009648EF">
        <w:rPr>
          <w:rFonts w:ascii="Arial" w:eastAsia="Arial" w:hAnsi="Arial" w:cs="Arial"/>
        </w:rPr>
        <w:t>53.6.2</w:t>
      </w:r>
      <w:r w:rsidRPr="009648EF">
        <w:rPr>
          <w:rFonts w:ascii="Arial" w:eastAsia="Arial" w:hAnsi="Arial" w:cs="Arial"/>
        </w:rPr>
        <w:tab/>
        <w:t>Was permitted by the BIM documents; or</w:t>
      </w:r>
    </w:p>
    <w:p w14:paraId="279978C2" w14:textId="597F8BC3" w:rsidR="005613AF" w:rsidRPr="009648EF" w:rsidRDefault="00B22874" w:rsidP="0033021E">
      <w:pPr>
        <w:spacing w:after="120" w:line="240" w:lineRule="auto"/>
        <w:ind w:left="1843" w:hanging="1134"/>
        <w:jc w:val="both"/>
        <w:rPr>
          <w:rFonts w:ascii="Arial" w:eastAsia="Arial" w:hAnsi="Arial" w:cs="Arial"/>
        </w:rPr>
      </w:pPr>
      <w:r w:rsidRPr="009648EF">
        <w:rPr>
          <w:rFonts w:ascii="Arial" w:eastAsia="Arial" w:hAnsi="Arial" w:cs="Arial"/>
        </w:rPr>
        <w:t>53.6.3</w:t>
      </w:r>
      <w:r w:rsidRPr="009648EF">
        <w:rPr>
          <w:rFonts w:ascii="Arial" w:eastAsia="Arial" w:hAnsi="Arial" w:cs="Arial"/>
        </w:rPr>
        <w:tab/>
        <w:t>Was made for a permitted use following termination of the engagement of the party that produced it (or on whose behalf it was produced) in relation to this Contract.</w:t>
      </w:r>
    </w:p>
    <w:p w14:paraId="1CDAFDFA" w14:textId="0D219E0C" w:rsidR="005613AF" w:rsidRPr="00BD5190" w:rsidRDefault="00B22874" w:rsidP="0033021E">
      <w:pPr>
        <w:spacing w:after="120" w:line="240" w:lineRule="auto"/>
        <w:ind w:left="720" w:hanging="720"/>
        <w:jc w:val="both"/>
        <w:rPr>
          <w:rFonts w:ascii="Arial" w:eastAsia="Arial" w:hAnsi="Arial" w:cs="Arial"/>
          <w:color w:val="auto"/>
        </w:rPr>
      </w:pPr>
      <w:r w:rsidRPr="00BD5190">
        <w:rPr>
          <w:rFonts w:ascii="Arial" w:eastAsia="Arial" w:hAnsi="Arial" w:cs="Arial"/>
          <w:color w:val="auto"/>
        </w:rPr>
        <w:t>53.7</w:t>
      </w:r>
      <w:r w:rsidRPr="00BD5190">
        <w:rPr>
          <w:rFonts w:ascii="Arial" w:eastAsia="Arial" w:hAnsi="Arial" w:cs="Arial"/>
          <w:color w:val="auto"/>
        </w:rPr>
        <w:tab/>
        <w:t>The Supplier will need to use systems that meet the Government’s requirements for BIM (Level 2) and ensure that all data on these systems have appropriate security markings.</w:t>
      </w:r>
    </w:p>
    <w:p w14:paraId="184E2907" w14:textId="5BD7BB31" w:rsidR="005613AF" w:rsidRPr="00BD5190" w:rsidRDefault="00B22874" w:rsidP="0033021E">
      <w:pPr>
        <w:spacing w:after="120" w:line="240" w:lineRule="auto"/>
        <w:ind w:left="720" w:hanging="720"/>
        <w:jc w:val="both"/>
        <w:rPr>
          <w:rFonts w:ascii="Arial" w:eastAsia="Arial" w:hAnsi="Arial" w:cs="Arial"/>
          <w:color w:val="auto"/>
        </w:rPr>
      </w:pPr>
      <w:r w:rsidRPr="00BD5190">
        <w:rPr>
          <w:rFonts w:ascii="Arial" w:eastAsia="Arial" w:hAnsi="Arial" w:cs="Arial"/>
          <w:color w:val="auto"/>
        </w:rPr>
        <w:t>53.8</w:t>
      </w:r>
      <w:r w:rsidRPr="00BD5190">
        <w:rPr>
          <w:rFonts w:ascii="Arial" w:eastAsia="Arial" w:hAnsi="Arial" w:cs="Arial"/>
          <w:color w:val="auto"/>
        </w:rPr>
        <w:tab/>
        <w:t>The Supplier shall ensure that any Sub</w:t>
      </w:r>
      <w:r w:rsidR="00C6547E">
        <w:rPr>
          <w:rFonts w:ascii="Arial" w:eastAsia="Arial" w:hAnsi="Arial" w:cs="Arial"/>
          <w:color w:val="auto"/>
        </w:rPr>
        <w:t>-</w:t>
      </w:r>
      <w:r w:rsidRPr="00BD5190">
        <w:rPr>
          <w:rFonts w:ascii="Arial" w:eastAsia="Arial" w:hAnsi="Arial" w:cs="Arial"/>
          <w:color w:val="auto"/>
        </w:rPr>
        <w:t xml:space="preserve">contractors that it engages are bound by obligations no less onerous than those which apply to the Supplier. </w:t>
      </w:r>
    </w:p>
    <w:p w14:paraId="0988B6C8" w14:textId="17F1A474" w:rsidR="005613AF" w:rsidRPr="00BD5190" w:rsidRDefault="00B22874" w:rsidP="0033021E">
      <w:pPr>
        <w:spacing w:after="120" w:line="240" w:lineRule="auto"/>
        <w:ind w:left="720" w:hanging="720"/>
        <w:jc w:val="both"/>
        <w:rPr>
          <w:rFonts w:ascii="Arial" w:eastAsia="Arial" w:hAnsi="Arial" w:cs="Arial"/>
          <w:color w:val="auto"/>
        </w:rPr>
      </w:pPr>
      <w:r w:rsidRPr="00BD5190">
        <w:rPr>
          <w:rFonts w:ascii="Arial" w:eastAsia="Arial" w:hAnsi="Arial" w:cs="Arial"/>
          <w:color w:val="auto"/>
        </w:rPr>
        <w:t>53.9</w:t>
      </w:r>
      <w:r w:rsidRPr="00BD5190">
        <w:rPr>
          <w:rFonts w:ascii="Arial" w:eastAsia="Arial" w:hAnsi="Arial" w:cs="Arial"/>
          <w:color w:val="auto"/>
        </w:rPr>
        <w:tab/>
        <w:t xml:space="preserve">The Supplier should be aware that for the purposes of this Framework PAS 1192:2 relates to project Delivery within the suite of BIM Standards and PAS 1192:3 relates to the management of information in operation of the Asset and aligns to ISO 55001. </w:t>
      </w:r>
    </w:p>
    <w:p w14:paraId="5CD8C3D6" w14:textId="5FC326DC" w:rsidR="005613AF" w:rsidRPr="00BD5190" w:rsidRDefault="00B22874" w:rsidP="0033021E">
      <w:pPr>
        <w:spacing w:after="120" w:line="240" w:lineRule="auto"/>
        <w:ind w:left="720" w:hanging="720"/>
        <w:jc w:val="both"/>
        <w:rPr>
          <w:rFonts w:ascii="Arial" w:eastAsia="Arial" w:hAnsi="Arial" w:cs="Arial"/>
          <w:color w:val="auto"/>
        </w:rPr>
      </w:pPr>
      <w:r w:rsidRPr="00BD5190">
        <w:rPr>
          <w:rFonts w:ascii="Arial" w:eastAsia="Arial" w:hAnsi="Arial" w:cs="Arial"/>
          <w:color w:val="auto"/>
        </w:rPr>
        <w:t>53.10</w:t>
      </w:r>
      <w:r w:rsidRPr="00BD5190">
        <w:rPr>
          <w:rFonts w:ascii="Arial" w:eastAsia="Arial" w:hAnsi="Arial" w:cs="Arial"/>
          <w:color w:val="auto"/>
        </w:rPr>
        <w:tab/>
        <w:t xml:space="preserve">It is expected that the classification Standards applied should as a minimum reference Uniclass 2015, SFG20 and the NRM3 to enable the ease of transfer between projects and Asset management operations. </w:t>
      </w:r>
    </w:p>
    <w:p w14:paraId="02DDD6E4" w14:textId="5CB6B963" w:rsidR="005613AF" w:rsidRPr="00BD5190" w:rsidRDefault="00B22874" w:rsidP="00CD1ACF">
      <w:pPr>
        <w:spacing w:after="0" w:line="240" w:lineRule="auto"/>
        <w:ind w:left="720" w:hanging="720"/>
        <w:jc w:val="both"/>
        <w:rPr>
          <w:rFonts w:ascii="Arial" w:eastAsia="Arial" w:hAnsi="Arial" w:cs="Arial"/>
          <w:color w:val="auto"/>
        </w:rPr>
      </w:pPr>
      <w:r w:rsidRPr="00BD5190">
        <w:rPr>
          <w:rFonts w:ascii="Arial" w:eastAsia="Arial" w:hAnsi="Arial" w:cs="Arial"/>
          <w:color w:val="auto"/>
        </w:rPr>
        <w:t>53.11</w:t>
      </w:r>
      <w:r w:rsidRPr="00BD5190">
        <w:rPr>
          <w:rFonts w:ascii="Arial" w:eastAsia="Arial" w:hAnsi="Arial" w:cs="Arial"/>
          <w:color w:val="auto"/>
        </w:rPr>
        <w:tab/>
      </w:r>
      <w:r w:rsidR="00DC2487" w:rsidRPr="00BD5190">
        <w:rPr>
          <w:rFonts w:ascii="Arial" w:eastAsia="Arial" w:hAnsi="Arial" w:cs="Arial"/>
          <w:color w:val="auto"/>
        </w:rPr>
        <w:t>T</w:t>
      </w:r>
      <w:r w:rsidR="00165FC3" w:rsidRPr="00BD5190">
        <w:rPr>
          <w:rFonts w:ascii="Arial" w:eastAsia="Arial" w:hAnsi="Arial" w:cs="Arial"/>
          <w:color w:val="auto"/>
        </w:rPr>
        <w:t>he Buyer</w:t>
      </w:r>
      <w:r w:rsidRPr="00BD5190">
        <w:rPr>
          <w:rFonts w:ascii="Arial" w:eastAsia="Arial" w:hAnsi="Arial" w:cs="Arial"/>
          <w:color w:val="auto"/>
        </w:rPr>
        <w:t xml:space="preserve"> shall be responsible, upon request, for the provision of a fully complete Asset register as a minimum codified in line with the above Standards and presented using a Construction Operations Building information Exchange (COBie) file either in .XLS or .XML.</w:t>
      </w:r>
    </w:p>
    <w:p w14:paraId="28183CB7" w14:textId="53647F76" w:rsidR="002966CE" w:rsidRDefault="002966CE" w:rsidP="00CD1ACF">
      <w:pPr>
        <w:spacing w:after="0" w:line="240" w:lineRule="auto"/>
        <w:ind w:left="720" w:hanging="720"/>
        <w:jc w:val="both"/>
        <w:rPr>
          <w:rFonts w:ascii="Arial" w:eastAsia="Arial" w:hAnsi="Arial" w:cs="Arial"/>
          <w:color w:val="FF0000"/>
        </w:rPr>
      </w:pPr>
    </w:p>
    <w:p w14:paraId="214F6D3D" w14:textId="77777777" w:rsidR="005613AF" w:rsidRDefault="00B22874" w:rsidP="0033021E">
      <w:pPr>
        <w:spacing w:after="120" w:line="240" w:lineRule="auto"/>
        <w:jc w:val="both"/>
        <w:rPr>
          <w:rFonts w:ascii="Arial" w:eastAsia="Arial" w:hAnsi="Arial" w:cs="Arial"/>
          <w:b/>
        </w:rPr>
      </w:pPr>
      <w:r>
        <w:rPr>
          <w:rFonts w:ascii="Arial" w:eastAsia="Arial" w:hAnsi="Arial" w:cs="Arial"/>
          <w:b/>
        </w:rPr>
        <w:t>54.       Service F10 - Display Energy Certificates (DECs)</w:t>
      </w:r>
    </w:p>
    <w:p w14:paraId="4D8092A3" w14:textId="383B191F" w:rsidR="005613AF" w:rsidRDefault="00B22874" w:rsidP="0033021E">
      <w:pPr>
        <w:spacing w:after="120" w:line="240" w:lineRule="auto"/>
        <w:jc w:val="both"/>
        <w:rPr>
          <w:rFonts w:ascii="Arial" w:eastAsia="Arial" w:hAnsi="Arial" w:cs="Arial"/>
        </w:rPr>
      </w:pPr>
      <w:r>
        <w:rPr>
          <w:rFonts w:ascii="Arial" w:eastAsia="Arial" w:hAnsi="Arial" w:cs="Arial"/>
        </w:rPr>
        <w:t>54.1</w:t>
      </w:r>
      <w:r>
        <w:rPr>
          <w:rFonts w:ascii="Arial" w:eastAsia="Arial" w:hAnsi="Arial" w:cs="Arial"/>
        </w:rPr>
        <w:tab/>
        <w:t xml:space="preserve">The following </w:t>
      </w:r>
      <w:r w:rsidR="001C25F3" w:rsidRPr="000166DF">
        <w:rPr>
          <w:rFonts w:ascii="Arial" w:eastAsia="Arial" w:hAnsi="Arial" w:cs="Arial"/>
          <w:color w:val="FF0000"/>
        </w:rPr>
        <w:t>requirements and</w:t>
      </w:r>
      <w:r w:rsidR="001C25F3">
        <w:rPr>
          <w:rFonts w:ascii="Arial" w:eastAsia="Arial" w:hAnsi="Arial" w:cs="Arial"/>
        </w:rPr>
        <w:t xml:space="preserve"> </w:t>
      </w:r>
      <w:r>
        <w:rPr>
          <w:rFonts w:ascii="Arial" w:eastAsia="Arial" w:hAnsi="Arial" w:cs="Arial"/>
        </w:rPr>
        <w:t xml:space="preserve">Standards </w:t>
      </w:r>
      <w:r w:rsidR="001C25F3" w:rsidRPr="000166DF">
        <w:rPr>
          <w:rFonts w:ascii="Arial" w:eastAsia="Arial" w:hAnsi="Arial" w:cs="Arial"/>
          <w:color w:val="FF0000"/>
        </w:rPr>
        <w:t xml:space="preserve">shall </w:t>
      </w:r>
      <w:r>
        <w:rPr>
          <w:rFonts w:ascii="Arial" w:eastAsia="Arial" w:hAnsi="Arial" w:cs="Arial"/>
        </w:rPr>
        <w:t>apply to this Service - SF10.</w:t>
      </w:r>
    </w:p>
    <w:p w14:paraId="58865519" w14:textId="0CF6F91B" w:rsidR="005613AF" w:rsidRDefault="00B22874" w:rsidP="00CD1ACF">
      <w:pPr>
        <w:spacing w:after="0" w:line="240" w:lineRule="auto"/>
        <w:ind w:left="720" w:hanging="720"/>
        <w:jc w:val="both"/>
        <w:rPr>
          <w:rFonts w:ascii="Arial" w:eastAsia="Arial" w:hAnsi="Arial" w:cs="Arial"/>
        </w:rPr>
      </w:pPr>
      <w:r>
        <w:rPr>
          <w:rFonts w:ascii="Arial" w:eastAsia="Arial" w:hAnsi="Arial" w:cs="Arial"/>
        </w:rPr>
        <w:t>54.2</w:t>
      </w:r>
      <w:r>
        <w:rPr>
          <w:rFonts w:ascii="Arial" w:eastAsia="Arial" w:hAnsi="Arial" w:cs="Arial"/>
        </w:rPr>
        <w:tab/>
        <w:t xml:space="preserve">The Supplier shall be responsible for Display Energy Certificates </w:t>
      </w:r>
      <w:r w:rsidR="00143718">
        <w:rPr>
          <w:rFonts w:ascii="Arial" w:eastAsia="Arial" w:hAnsi="Arial" w:cs="Arial"/>
        </w:rPr>
        <w:t xml:space="preserve">(DECs) </w:t>
      </w:r>
      <w:r>
        <w:rPr>
          <w:rFonts w:ascii="Arial" w:eastAsia="Arial" w:hAnsi="Arial" w:cs="Arial"/>
        </w:rPr>
        <w:t xml:space="preserve">and shall </w:t>
      </w:r>
      <w:r w:rsidRPr="00D81EA3">
        <w:rPr>
          <w:rFonts w:ascii="Arial" w:eastAsia="Arial" w:hAnsi="Arial" w:cs="Arial"/>
          <w:color w:val="auto"/>
        </w:rPr>
        <w:t>perform</w:t>
      </w:r>
      <w:r w:rsidR="00C80B39" w:rsidRPr="00D81EA3">
        <w:rPr>
          <w:rFonts w:ascii="Arial" w:eastAsia="Arial" w:hAnsi="Arial" w:cs="Arial"/>
          <w:color w:val="auto"/>
        </w:rPr>
        <w:t xml:space="preserve"> </w:t>
      </w:r>
      <w:r w:rsidR="00C80B39" w:rsidRPr="000166DF">
        <w:rPr>
          <w:rFonts w:ascii="Arial" w:eastAsia="Arial" w:hAnsi="Arial" w:cs="Arial"/>
          <w:color w:val="FF0000"/>
        </w:rPr>
        <w:t>or provide</w:t>
      </w:r>
      <w:r w:rsidR="00C80B39" w:rsidRPr="00D81EA3">
        <w:rPr>
          <w:rFonts w:ascii="Arial" w:eastAsia="Arial" w:hAnsi="Arial" w:cs="Arial"/>
          <w:color w:val="auto"/>
        </w:rPr>
        <w:t xml:space="preserve"> for</w:t>
      </w:r>
      <w:r w:rsidRPr="00D81EA3">
        <w:rPr>
          <w:rFonts w:ascii="Arial" w:eastAsia="Arial" w:hAnsi="Arial" w:cs="Arial"/>
          <w:color w:val="auto"/>
        </w:rPr>
        <w:t xml:space="preserve"> </w:t>
      </w:r>
      <w:r>
        <w:rPr>
          <w:rFonts w:ascii="Arial" w:eastAsia="Arial" w:hAnsi="Arial" w:cs="Arial"/>
        </w:rPr>
        <w:t xml:space="preserve">the audit, issue and display and renewal the energy certificates at Buyer Premises as required by </w:t>
      </w:r>
      <w:r w:rsidR="00165FC3">
        <w:rPr>
          <w:rFonts w:ascii="Arial" w:eastAsia="Arial" w:hAnsi="Arial" w:cs="Arial"/>
        </w:rPr>
        <w:t>the Buyer</w:t>
      </w:r>
      <w:r>
        <w:rPr>
          <w:rFonts w:ascii="Arial" w:eastAsia="Arial" w:hAnsi="Arial" w:cs="Arial"/>
        </w:rPr>
        <w:t xml:space="preserve">, including those Buyer Premises which require DECs under Government </w:t>
      </w:r>
      <w:r w:rsidR="00CC3DDB">
        <w:rPr>
          <w:rFonts w:ascii="Arial" w:eastAsia="Arial" w:hAnsi="Arial" w:cs="Arial"/>
        </w:rPr>
        <w:t>l</w:t>
      </w:r>
      <w:r>
        <w:rPr>
          <w:rFonts w:ascii="Arial" w:eastAsia="Arial" w:hAnsi="Arial" w:cs="Arial"/>
        </w:rPr>
        <w:t xml:space="preserve">egislation. The Supplier shall appoint an accredited energy surveyor and ensure all DECs are displayed by the required date. </w:t>
      </w:r>
    </w:p>
    <w:p w14:paraId="11A07CF2" w14:textId="77777777" w:rsidR="002966CE" w:rsidRDefault="002966CE" w:rsidP="00CD1ACF">
      <w:pPr>
        <w:spacing w:after="0" w:line="240" w:lineRule="auto"/>
        <w:ind w:left="720" w:hanging="720"/>
        <w:jc w:val="both"/>
        <w:rPr>
          <w:rFonts w:ascii="Arial" w:eastAsia="Arial" w:hAnsi="Arial" w:cs="Arial"/>
        </w:rPr>
      </w:pPr>
    </w:p>
    <w:p w14:paraId="036DDCF7" w14:textId="693F9A41" w:rsidR="005613AF" w:rsidRDefault="00B22874" w:rsidP="0033021E">
      <w:pPr>
        <w:spacing w:after="120" w:line="240" w:lineRule="auto"/>
        <w:jc w:val="both"/>
        <w:rPr>
          <w:rFonts w:ascii="Arial" w:eastAsia="Arial" w:hAnsi="Arial" w:cs="Arial"/>
          <w:b/>
        </w:rPr>
      </w:pPr>
      <w:r>
        <w:rPr>
          <w:rFonts w:ascii="Arial" w:eastAsia="Arial" w:hAnsi="Arial" w:cs="Arial"/>
          <w:b/>
        </w:rPr>
        <w:lastRenderedPageBreak/>
        <w:t xml:space="preserve">55.       Service F11 - Energy Performance Certificates (EPCs) </w:t>
      </w:r>
    </w:p>
    <w:p w14:paraId="4F468B0D" w14:textId="22A195DF" w:rsidR="005613AF" w:rsidRDefault="00B22874" w:rsidP="0033021E">
      <w:pPr>
        <w:spacing w:after="120" w:line="240" w:lineRule="auto"/>
        <w:jc w:val="both"/>
        <w:rPr>
          <w:rFonts w:ascii="Arial" w:eastAsia="Arial" w:hAnsi="Arial" w:cs="Arial"/>
        </w:rPr>
      </w:pPr>
      <w:r>
        <w:rPr>
          <w:rFonts w:ascii="Arial" w:eastAsia="Arial" w:hAnsi="Arial" w:cs="Arial"/>
        </w:rPr>
        <w:t>55.1</w:t>
      </w:r>
      <w:r>
        <w:rPr>
          <w:rFonts w:ascii="Arial" w:eastAsia="Arial" w:hAnsi="Arial" w:cs="Arial"/>
        </w:rPr>
        <w:tab/>
        <w:t xml:space="preserve">The following </w:t>
      </w:r>
      <w:r w:rsidR="001C25F3" w:rsidRPr="000166DF">
        <w:rPr>
          <w:rFonts w:ascii="Arial" w:eastAsia="Arial" w:hAnsi="Arial" w:cs="Arial"/>
          <w:color w:val="FF0000"/>
        </w:rPr>
        <w:t xml:space="preserve">requirements and </w:t>
      </w:r>
      <w:r>
        <w:rPr>
          <w:rFonts w:ascii="Arial" w:eastAsia="Arial" w:hAnsi="Arial" w:cs="Arial"/>
        </w:rPr>
        <w:t>Standards</w:t>
      </w:r>
      <w:r w:rsidR="001C25F3">
        <w:rPr>
          <w:rFonts w:ascii="Arial" w:eastAsia="Arial" w:hAnsi="Arial" w:cs="Arial"/>
        </w:rPr>
        <w:t xml:space="preserve"> </w:t>
      </w:r>
      <w:r w:rsidR="001C25F3" w:rsidRPr="000166DF">
        <w:rPr>
          <w:rFonts w:ascii="Arial" w:eastAsia="Arial" w:hAnsi="Arial" w:cs="Arial"/>
          <w:color w:val="FF0000"/>
        </w:rPr>
        <w:t>shall</w:t>
      </w:r>
      <w:r>
        <w:rPr>
          <w:rFonts w:ascii="Arial" w:eastAsia="Arial" w:hAnsi="Arial" w:cs="Arial"/>
        </w:rPr>
        <w:t xml:space="preserve"> apply to this Service - SF11.</w:t>
      </w:r>
    </w:p>
    <w:p w14:paraId="605163E9" w14:textId="0AD9781C" w:rsidR="005613AF" w:rsidRDefault="00B22874" w:rsidP="00CD1ACF">
      <w:pPr>
        <w:spacing w:after="0" w:line="240" w:lineRule="auto"/>
        <w:ind w:left="720" w:hanging="720"/>
        <w:jc w:val="both"/>
        <w:rPr>
          <w:rFonts w:ascii="Arial" w:eastAsia="Arial" w:hAnsi="Arial" w:cs="Arial"/>
        </w:rPr>
      </w:pPr>
      <w:r>
        <w:rPr>
          <w:rFonts w:ascii="Arial" w:eastAsia="Arial" w:hAnsi="Arial" w:cs="Arial"/>
        </w:rPr>
        <w:t>55.2</w:t>
      </w:r>
      <w:r>
        <w:rPr>
          <w:rFonts w:ascii="Arial" w:eastAsia="Arial" w:hAnsi="Arial" w:cs="Arial"/>
        </w:rPr>
        <w:tab/>
        <w:t>The Supplier shall be responsible for Energy Performance Certificates</w:t>
      </w:r>
      <w:r w:rsidR="007773D8">
        <w:rPr>
          <w:rFonts w:ascii="Arial" w:eastAsia="Arial" w:hAnsi="Arial" w:cs="Arial"/>
        </w:rPr>
        <w:t xml:space="preserve"> (EPCs)</w:t>
      </w:r>
      <w:r>
        <w:rPr>
          <w:rFonts w:ascii="Arial" w:eastAsia="Arial" w:hAnsi="Arial" w:cs="Arial"/>
        </w:rPr>
        <w:t xml:space="preserve"> and shall perform</w:t>
      </w:r>
      <w:r w:rsidR="00C80B39">
        <w:rPr>
          <w:rFonts w:ascii="Arial" w:eastAsia="Arial" w:hAnsi="Arial" w:cs="Arial"/>
        </w:rPr>
        <w:t xml:space="preserve"> </w:t>
      </w:r>
      <w:r w:rsidR="00C80B39" w:rsidRPr="00D81EA3">
        <w:rPr>
          <w:rFonts w:ascii="Arial" w:eastAsia="Arial" w:hAnsi="Arial" w:cs="Arial"/>
          <w:color w:val="auto"/>
        </w:rPr>
        <w:t>or provide for</w:t>
      </w:r>
      <w:r w:rsidRPr="00D81EA3">
        <w:rPr>
          <w:rFonts w:ascii="Arial" w:eastAsia="Arial" w:hAnsi="Arial" w:cs="Arial"/>
          <w:color w:val="auto"/>
        </w:rPr>
        <w:t xml:space="preserve"> </w:t>
      </w:r>
      <w:r>
        <w:rPr>
          <w:rFonts w:ascii="Arial" w:eastAsia="Arial" w:hAnsi="Arial" w:cs="Arial"/>
        </w:rPr>
        <w:t xml:space="preserve">the audit, issue and display and renewal of the EPC certificate at Buyer Premises as required by </w:t>
      </w:r>
      <w:r w:rsidR="00165FC3">
        <w:rPr>
          <w:rFonts w:ascii="Arial" w:eastAsia="Arial" w:hAnsi="Arial" w:cs="Arial"/>
        </w:rPr>
        <w:t>the Buyer</w:t>
      </w:r>
      <w:r>
        <w:rPr>
          <w:rFonts w:ascii="Arial" w:eastAsia="Arial" w:hAnsi="Arial" w:cs="Arial"/>
        </w:rPr>
        <w:t>. The Supplier shall appoint an accredited energy surveyor and ensure EPC</w:t>
      </w:r>
      <w:r w:rsidR="007773D8">
        <w:rPr>
          <w:rFonts w:ascii="Arial" w:eastAsia="Arial" w:hAnsi="Arial" w:cs="Arial"/>
        </w:rPr>
        <w:t>s</w:t>
      </w:r>
      <w:r>
        <w:rPr>
          <w:rFonts w:ascii="Arial" w:eastAsia="Arial" w:hAnsi="Arial" w:cs="Arial"/>
        </w:rPr>
        <w:t xml:space="preserve"> are provided, where required at </w:t>
      </w:r>
      <w:r w:rsidR="00165FC3">
        <w:rPr>
          <w:rFonts w:ascii="Arial" w:eastAsia="Arial" w:hAnsi="Arial" w:cs="Arial"/>
        </w:rPr>
        <w:t>the Buyer</w:t>
      </w:r>
      <w:r>
        <w:rPr>
          <w:rFonts w:ascii="Arial" w:eastAsia="Arial" w:hAnsi="Arial" w:cs="Arial"/>
        </w:rPr>
        <w:t xml:space="preserve"> Premises by the required date. </w:t>
      </w:r>
    </w:p>
    <w:p w14:paraId="2D72DAF4" w14:textId="77777777" w:rsidR="005613AF" w:rsidRDefault="005613AF" w:rsidP="00CD1ACF">
      <w:pPr>
        <w:spacing w:after="0" w:line="240" w:lineRule="auto"/>
        <w:jc w:val="both"/>
        <w:rPr>
          <w:rFonts w:ascii="Arial" w:eastAsia="Arial" w:hAnsi="Arial" w:cs="Arial"/>
        </w:rPr>
      </w:pPr>
    </w:p>
    <w:p w14:paraId="57098368" w14:textId="4B3F2EBA" w:rsidR="00E81271" w:rsidRPr="002966CE" w:rsidRDefault="00E81271" w:rsidP="0033021E">
      <w:pPr>
        <w:spacing w:after="120" w:line="240" w:lineRule="auto"/>
        <w:jc w:val="both"/>
        <w:rPr>
          <w:rFonts w:ascii="Arial" w:eastAsia="Arial" w:hAnsi="Arial" w:cs="Arial"/>
          <w:b/>
          <w:color w:val="auto"/>
        </w:rPr>
      </w:pPr>
      <w:r w:rsidRPr="002966CE">
        <w:rPr>
          <w:rFonts w:ascii="Arial" w:eastAsia="Arial" w:hAnsi="Arial" w:cs="Arial"/>
          <w:b/>
          <w:color w:val="auto"/>
        </w:rPr>
        <w:t xml:space="preserve">56.       Service F12 - Radon Gas Management Services   </w:t>
      </w:r>
    </w:p>
    <w:p w14:paraId="48F0731A" w14:textId="189A7455" w:rsidR="00E81271" w:rsidRPr="002966CE" w:rsidRDefault="00E81271" w:rsidP="0033021E">
      <w:pPr>
        <w:spacing w:after="120" w:line="240" w:lineRule="auto"/>
        <w:jc w:val="both"/>
        <w:rPr>
          <w:rFonts w:ascii="Arial" w:eastAsia="Arial" w:hAnsi="Arial" w:cs="Arial"/>
          <w:color w:val="auto"/>
        </w:rPr>
      </w:pPr>
      <w:r w:rsidRPr="002966CE">
        <w:rPr>
          <w:rFonts w:ascii="Arial" w:eastAsia="Arial" w:hAnsi="Arial" w:cs="Arial"/>
          <w:color w:val="auto"/>
        </w:rPr>
        <w:t>56.1</w:t>
      </w:r>
      <w:r w:rsidRPr="002966CE">
        <w:rPr>
          <w:rFonts w:ascii="Arial" w:eastAsia="Arial" w:hAnsi="Arial" w:cs="Arial"/>
          <w:color w:val="auto"/>
        </w:rPr>
        <w:tab/>
        <w:t xml:space="preserve">The following </w:t>
      </w:r>
      <w:r w:rsidR="001C25F3" w:rsidRPr="000166DF">
        <w:rPr>
          <w:rFonts w:ascii="Arial" w:eastAsia="Arial" w:hAnsi="Arial" w:cs="Arial"/>
          <w:color w:val="FF0000"/>
        </w:rPr>
        <w:t>requirements and</w:t>
      </w:r>
      <w:r w:rsidR="001C25F3">
        <w:rPr>
          <w:rFonts w:ascii="Arial" w:eastAsia="Arial" w:hAnsi="Arial" w:cs="Arial"/>
          <w:color w:val="auto"/>
        </w:rPr>
        <w:t xml:space="preserve"> </w:t>
      </w:r>
      <w:r w:rsidRPr="002966CE">
        <w:rPr>
          <w:rFonts w:ascii="Arial" w:eastAsia="Arial" w:hAnsi="Arial" w:cs="Arial"/>
          <w:color w:val="auto"/>
        </w:rPr>
        <w:t xml:space="preserve">Standards </w:t>
      </w:r>
      <w:r w:rsidR="001C25F3" w:rsidRPr="000166DF">
        <w:rPr>
          <w:rFonts w:ascii="Arial" w:eastAsia="Arial" w:hAnsi="Arial" w:cs="Arial"/>
          <w:color w:val="FF0000"/>
        </w:rPr>
        <w:t>shall</w:t>
      </w:r>
      <w:r w:rsidR="001C25F3">
        <w:rPr>
          <w:rFonts w:ascii="Arial" w:eastAsia="Arial" w:hAnsi="Arial" w:cs="Arial"/>
          <w:color w:val="auto"/>
        </w:rPr>
        <w:t xml:space="preserve"> </w:t>
      </w:r>
      <w:r w:rsidRPr="002966CE">
        <w:rPr>
          <w:rFonts w:ascii="Arial" w:eastAsia="Arial" w:hAnsi="Arial" w:cs="Arial"/>
          <w:color w:val="auto"/>
        </w:rPr>
        <w:t>apply to this Service - SF12.</w:t>
      </w:r>
    </w:p>
    <w:p w14:paraId="4B7C8B61" w14:textId="6A4BF2B0" w:rsidR="00E81271" w:rsidRPr="002966CE" w:rsidRDefault="00E81271" w:rsidP="0033021E">
      <w:pPr>
        <w:spacing w:after="120" w:line="240" w:lineRule="auto"/>
        <w:ind w:left="720" w:hanging="720"/>
        <w:jc w:val="both"/>
        <w:rPr>
          <w:rFonts w:ascii="Arial" w:eastAsia="Arial" w:hAnsi="Arial" w:cs="Arial"/>
          <w:color w:val="auto"/>
        </w:rPr>
      </w:pPr>
      <w:r w:rsidRPr="002966CE">
        <w:rPr>
          <w:rFonts w:ascii="Arial" w:eastAsia="Arial" w:hAnsi="Arial" w:cs="Arial"/>
          <w:color w:val="auto"/>
        </w:rPr>
        <w:t>56.2</w:t>
      </w:r>
      <w:r w:rsidRPr="002966CE">
        <w:rPr>
          <w:rFonts w:ascii="Arial" w:eastAsia="Arial" w:hAnsi="Arial" w:cs="Arial"/>
          <w:color w:val="auto"/>
        </w:rPr>
        <w:tab/>
        <w:t xml:space="preserve">Where </w:t>
      </w:r>
      <w:r w:rsidR="00165FC3" w:rsidRPr="002966CE">
        <w:rPr>
          <w:rFonts w:ascii="Arial" w:eastAsia="Arial" w:hAnsi="Arial" w:cs="Arial"/>
          <w:color w:val="auto"/>
        </w:rPr>
        <w:t>the Buyer</w:t>
      </w:r>
      <w:r w:rsidRPr="002966CE">
        <w:rPr>
          <w:rFonts w:ascii="Arial" w:eastAsia="Arial" w:hAnsi="Arial" w:cs="Arial"/>
          <w:color w:val="auto"/>
        </w:rPr>
        <w:t xml:space="preserve"> Premises are located in radon affected area</w:t>
      </w:r>
      <w:r w:rsidR="00E32365">
        <w:rPr>
          <w:rFonts w:ascii="Arial" w:eastAsia="Arial" w:hAnsi="Arial" w:cs="Arial"/>
          <w:color w:val="auto"/>
        </w:rPr>
        <w:t>s</w:t>
      </w:r>
      <w:r w:rsidRPr="002966CE">
        <w:rPr>
          <w:rFonts w:ascii="Arial" w:eastAsia="Arial" w:hAnsi="Arial" w:cs="Arial"/>
          <w:color w:val="auto"/>
        </w:rPr>
        <w:t xml:space="preserve"> (as defined within the </w:t>
      </w:r>
      <w:r w:rsidRPr="000166DF">
        <w:rPr>
          <w:rFonts w:ascii="Arial" w:eastAsia="Arial" w:hAnsi="Arial" w:cs="Arial"/>
          <w:color w:val="FF0000"/>
        </w:rPr>
        <w:t>P</w:t>
      </w:r>
      <w:r w:rsidR="004C536B" w:rsidRPr="000166DF">
        <w:rPr>
          <w:rFonts w:ascii="Arial" w:eastAsia="Arial" w:hAnsi="Arial" w:cs="Arial"/>
          <w:color w:val="FF0000"/>
        </w:rPr>
        <w:t xml:space="preserve">ublic </w:t>
      </w:r>
      <w:r w:rsidRPr="000166DF">
        <w:rPr>
          <w:rFonts w:ascii="Arial" w:eastAsia="Arial" w:hAnsi="Arial" w:cs="Arial"/>
          <w:color w:val="FF0000"/>
        </w:rPr>
        <w:t>H</w:t>
      </w:r>
      <w:r w:rsidR="004C536B" w:rsidRPr="000166DF">
        <w:rPr>
          <w:rFonts w:ascii="Arial" w:eastAsia="Arial" w:hAnsi="Arial" w:cs="Arial"/>
          <w:color w:val="FF0000"/>
        </w:rPr>
        <w:t xml:space="preserve">ealth </w:t>
      </w:r>
      <w:r w:rsidRPr="000166DF">
        <w:rPr>
          <w:rFonts w:ascii="Arial" w:eastAsia="Arial" w:hAnsi="Arial" w:cs="Arial"/>
          <w:color w:val="FF0000"/>
        </w:rPr>
        <w:t>E</w:t>
      </w:r>
      <w:r w:rsidR="004C536B" w:rsidRPr="000166DF">
        <w:rPr>
          <w:rFonts w:ascii="Arial" w:eastAsia="Arial" w:hAnsi="Arial" w:cs="Arial"/>
          <w:color w:val="FF0000"/>
        </w:rPr>
        <w:t>ngland and British Geological Survey</w:t>
      </w:r>
      <w:r w:rsidR="000166DF">
        <w:rPr>
          <w:rFonts w:ascii="Arial" w:eastAsia="Arial" w:hAnsi="Arial" w:cs="Arial"/>
          <w:color w:val="FF0000"/>
        </w:rPr>
        <w:t>s</w:t>
      </w:r>
      <w:r w:rsidRPr="000166DF">
        <w:rPr>
          <w:rFonts w:ascii="Arial" w:eastAsia="Arial" w:hAnsi="Arial" w:cs="Arial"/>
          <w:color w:val="FF0000"/>
        </w:rPr>
        <w:t xml:space="preserve"> </w:t>
      </w:r>
      <w:r w:rsidRPr="002966CE">
        <w:rPr>
          <w:rFonts w:ascii="Arial" w:eastAsia="Arial" w:hAnsi="Arial" w:cs="Arial"/>
          <w:color w:val="auto"/>
        </w:rPr>
        <w:t xml:space="preserve">definitive radon dataset), the Supplier shall be responsible for managing radon on behalf of </w:t>
      </w:r>
      <w:r w:rsidR="00165FC3" w:rsidRPr="002966CE">
        <w:rPr>
          <w:rFonts w:ascii="Arial" w:eastAsia="Arial" w:hAnsi="Arial" w:cs="Arial"/>
          <w:color w:val="auto"/>
        </w:rPr>
        <w:t>the Buyer</w:t>
      </w:r>
      <w:r w:rsidRPr="002966CE">
        <w:rPr>
          <w:rFonts w:ascii="Arial" w:eastAsia="Arial" w:hAnsi="Arial" w:cs="Arial"/>
          <w:color w:val="auto"/>
        </w:rPr>
        <w:t xml:space="preserve">. The requirements shall include but not be limited to the Delivery of radon surveys and radon risk assessments. </w:t>
      </w:r>
    </w:p>
    <w:p w14:paraId="03FBE767" w14:textId="657DDDAA" w:rsidR="00E81271" w:rsidRPr="002966CE" w:rsidRDefault="00E81271" w:rsidP="0033021E">
      <w:pPr>
        <w:spacing w:after="120" w:line="240" w:lineRule="auto"/>
        <w:ind w:left="720" w:hanging="720"/>
        <w:jc w:val="both"/>
        <w:rPr>
          <w:rFonts w:ascii="Arial" w:eastAsia="Arial" w:hAnsi="Arial" w:cs="Arial"/>
          <w:color w:val="auto"/>
        </w:rPr>
      </w:pPr>
      <w:r w:rsidRPr="002966CE">
        <w:rPr>
          <w:rFonts w:ascii="Arial" w:eastAsia="Arial" w:hAnsi="Arial" w:cs="Arial"/>
          <w:color w:val="auto"/>
        </w:rPr>
        <w:t>56.</w:t>
      </w:r>
      <w:r w:rsidR="000166DF">
        <w:rPr>
          <w:rFonts w:ascii="Arial" w:eastAsia="Arial" w:hAnsi="Arial" w:cs="Arial"/>
          <w:color w:val="auto"/>
        </w:rPr>
        <w:t>3</w:t>
      </w:r>
      <w:r w:rsidRPr="002966CE">
        <w:rPr>
          <w:rFonts w:ascii="Arial" w:eastAsia="Arial" w:hAnsi="Arial" w:cs="Arial"/>
          <w:color w:val="auto"/>
        </w:rPr>
        <w:tab/>
        <w:t xml:space="preserve">In all cases where </w:t>
      </w:r>
      <w:r w:rsidR="00165FC3" w:rsidRPr="002966CE">
        <w:rPr>
          <w:rFonts w:ascii="Arial" w:eastAsia="Arial" w:hAnsi="Arial" w:cs="Arial"/>
          <w:color w:val="auto"/>
        </w:rPr>
        <w:t>the Buyer</w:t>
      </w:r>
      <w:r w:rsidRPr="002966CE">
        <w:rPr>
          <w:rFonts w:ascii="Arial" w:eastAsia="Arial" w:hAnsi="Arial" w:cs="Arial"/>
          <w:color w:val="auto"/>
        </w:rPr>
        <w:t xml:space="preserve"> Premises are located in radon affected areas, Supplier responsibilities shall include but not be limited to:</w:t>
      </w:r>
    </w:p>
    <w:p w14:paraId="12F530D1" w14:textId="27C4E69A" w:rsidR="00E81271" w:rsidRPr="005E37C7" w:rsidRDefault="00E81271" w:rsidP="0033021E">
      <w:pPr>
        <w:spacing w:after="120" w:line="240" w:lineRule="auto"/>
        <w:ind w:left="1843" w:hanging="1134"/>
        <w:jc w:val="both"/>
        <w:rPr>
          <w:rFonts w:ascii="Arial" w:eastAsia="Arial" w:hAnsi="Arial" w:cs="Arial"/>
        </w:rPr>
      </w:pPr>
      <w:r w:rsidRPr="005E37C7">
        <w:rPr>
          <w:rFonts w:ascii="Arial" w:eastAsia="Arial" w:hAnsi="Arial" w:cs="Arial"/>
        </w:rPr>
        <w:t>56.</w:t>
      </w:r>
      <w:r w:rsidR="000166DF">
        <w:rPr>
          <w:rFonts w:ascii="Arial" w:eastAsia="Arial" w:hAnsi="Arial" w:cs="Arial"/>
        </w:rPr>
        <w:t>3</w:t>
      </w:r>
      <w:r w:rsidRPr="005E37C7">
        <w:rPr>
          <w:rFonts w:ascii="Arial" w:eastAsia="Arial" w:hAnsi="Arial" w:cs="Arial"/>
        </w:rPr>
        <w:t>.1</w:t>
      </w:r>
      <w:r w:rsidRPr="005E37C7">
        <w:rPr>
          <w:rFonts w:ascii="Arial" w:eastAsia="Arial" w:hAnsi="Arial" w:cs="Arial"/>
        </w:rPr>
        <w:tab/>
        <w:t xml:space="preserve">Undertaking radon risk assessments and surveys; </w:t>
      </w:r>
    </w:p>
    <w:p w14:paraId="635E8463" w14:textId="78BF19E3" w:rsidR="00E81271" w:rsidRPr="005E37C7" w:rsidRDefault="00E81271" w:rsidP="0033021E">
      <w:pPr>
        <w:spacing w:after="120" w:line="240" w:lineRule="auto"/>
        <w:ind w:left="1843" w:hanging="1134"/>
        <w:jc w:val="both"/>
        <w:rPr>
          <w:rFonts w:ascii="Arial" w:eastAsia="Arial" w:hAnsi="Arial" w:cs="Arial"/>
        </w:rPr>
      </w:pPr>
      <w:r w:rsidRPr="005E37C7">
        <w:rPr>
          <w:rFonts w:ascii="Arial" w:eastAsia="Arial" w:hAnsi="Arial" w:cs="Arial"/>
        </w:rPr>
        <w:t>56.</w:t>
      </w:r>
      <w:r w:rsidR="000166DF">
        <w:rPr>
          <w:rFonts w:ascii="Arial" w:eastAsia="Arial" w:hAnsi="Arial" w:cs="Arial"/>
        </w:rPr>
        <w:t>3</w:t>
      </w:r>
      <w:r w:rsidRPr="005E37C7">
        <w:rPr>
          <w:rFonts w:ascii="Arial" w:eastAsia="Arial" w:hAnsi="Arial" w:cs="Arial"/>
        </w:rPr>
        <w:t>.3</w:t>
      </w:r>
      <w:r w:rsidRPr="005E37C7">
        <w:rPr>
          <w:rFonts w:ascii="Arial" w:eastAsia="Arial" w:hAnsi="Arial" w:cs="Arial"/>
        </w:rPr>
        <w:tab/>
        <w:t xml:space="preserve">Liaising with the UK Health Security Agency (UKHSA) as / where appropriate; </w:t>
      </w:r>
    </w:p>
    <w:p w14:paraId="3C09A83A" w14:textId="7C75B35A" w:rsidR="00E81271" w:rsidRPr="005E37C7" w:rsidRDefault="00E81271" w:rsidP="0033021E">
      <w:pPr>
        <w:spacing w:after="120" w:line="240" w:lineRule="auto"/>
        <w:ind w:left="1843" w:hanging="1134"/>
        <w:jc w:val="both"/>
        <w:rPr>
          <w:rFonts w:ascii="Arial" w:eastAsia="Arial" w:hAnsi="Arial" w:cs="Arial"/>
        </w:rPr>
      </w:pPr>
      <w:r w:rsidRPr="005E37C7">
        <w:rPr>
          <w:rFonts w:ascii="Arial" w:eastAsia="Arial" w:hAnsi="Arial" w:cs="Arial"/>
        </w:rPr>
        <w:t>56.</w:t>
      </w:r>
      <w:r w:rsidR="000166DF">
        <w:rPr>
          <w:rFonts w:ascii="Arial" w:eastAsia="Arial" w:hAnsi="Arial" w:cs="Arial"/>
        </w:rPr>
        <w:t>3</w:t>
      </w:r>
      <w:r w:rsidRPr="005E37C7">
        <w:rPr>
          <w:rFonts w:ascii="Arial" w:eastAsia="Arial" w:hAnsi="Arial" w:cs="Arial"/>
        </w:rPr>
        <w:t>.4</w:t>
      </w:r>
      <w:r w:rsidRPr="005E37C7">
        <w:rPr>
          <w:rFonts w:ascii="Arial" w:eastAsia="Arial" w:hAnsi="Arial" w:cs="Arial"/>
        </w:rPr>
        <w:tab/>
        <w:t xml:space="preserve">Liaising with the Local Authority and </w:t>
      </w:r>
      <w:r w:rsidR="00165FC3" w:rsidRPr="005E37C7">
        <w:rPr>
          <w:rFonts w:ascii="Arial" w:eastAsia="Arial" w:hAnsi="Arial" w:cs="Arial"/>
        </w:rPr>
        <w:t>the Buyer</w:t>
      </w:r>
      <w:r w:rsidRPr="005E37C7">
        <w:rPr>
          <w:rFonts w:ascii="Arial" w:eastAsia="Arial" w:hAnsi="Arial" w:cs="Arial"/>
        </w:rPr>
        <w:t xml:space="preserve"> as / where appropriate; </w:t>
      </w:r>
    </w:p>
    <w:p w14:paraId="59877FE0" w14:textId="359F1934" w:rsidR="00E81271" w:rsidRPr="005E37C7" w:rsidRDefault="00E81271" w:rsidP="0033021E">
      <w:pPr>
        <w:spacing w:after="120" w:line="240" w:lineRule="auto"/>
        <w:ind w:left="1843" w:hanging="1134"/>
        <w:jc w:val="both"/>
        <w:rPr>
          <w:rFonts w:ascii="Arial" w:eastAsia="Arial" w:hAnsi="Arial" w:cs="Arial"/>
        </w:rPr>
      </w:pPr>
      <w:r w:rsidRPr="005E37C7">
        <w:rPr>
          <w:rFonts w:ascii="Arial" w:eastAsia="Arial" w:hAnsi="Arial" w:cs="Arial"/>
        </w:rPr>
        <w:t>56.</w:t>
      </w:r>
      <w:r w:rsidR="000166DF">
        <w:rPr>
          <w:rFonts w:ascii="Arial" w:eastAsia="Arial" w:hAnsi="Arial" w:cs="Arial"/>
        </w:rPr>
        <w:t>3</w:t>
      </w:r>
      <w:r w:rsidRPr="005E37C7">
        <w:rPr>
          <w:rFonts w:ascii="Arial" w:eastAsia="Arial" w:hAnsi="Arial" w:cs="Arial"/>
        </w:rPr>
        <w:t>.5</w:t>
      </w:r>
      <w:r w:rsidRPr="005E37C7">
        <w:rPr>
          <w:rFonts w:ascii="Arial" w:eastAsia="Arial" w:hAnsi="Arial" w:cs="Arial"/>
        </w:rPr>
        <w:tab/>
        <w:t xml:space="preserve">Liaising with </w:t>
      </w:r>
      <w:r w:rsidR="00165FC3" w:rsidRPr="005E37C7">
        <w:rPr>
          <w:rFonts w:ascii="Arial" w:eastAsia="Arial" w:hAnsi="Arial" w:cs="Arial"/>
        </w:rPr>
        <w:t>the Buyer</w:t>
      </w:r>
      <w:r w:rsidRPr="005E37C7">
        <w:rPr>
          <w:rFonts w:ascii="Arial" w:eastAsia="Arial" w:hAnsi="Arial" w:cs="Arial"/>
        </w:rPr>
        <w:t xml:space="preserve"> to provide information on the scope and costs of works required to ensure compliance with all </w:t>
      </w:r>
      <w:r w:rsidR="00CC3DDB">
        <w:rPr>
          <w:rFonts w:ascii="Arial" w:eastAsia="Arial" w:hAnsi="Arial" w:cs="Arial"/>
        </w:rPr>
        <w:t>l</w:t>
      </w:r>
      <w:r w:rsidRPr="005E37C7">
        <w:rPr>
          <w:rFonts w:ascii="Arial" w:eastAsia="Arial" w:hAnsi="Arial" w:cs="Arial"/>
        </w:rPr>
        <w:t xml:space="preserve">egislation and statutory requirements; and </w:t>
      </w:r>
    </w:p>
    <w:p w14:paraId="3E41A72A" w14:textId="403B878B" w:rsidR="00E81271" w:rsidRPr="005E37C7" w:rsidRDefault="00E81271" w:rsidP="0033021E">
      <w:pPr>
        <w:spacing w:after="120" w:line="240" w:lineRule="auto"/>
        <w:ind w:left="1843" w:hanging="1134"/>
        <w:jc w:val="both"/>
        <w:rPr>
          <w:rFonts w:ascii="Arial" w:eastAsia="Arial" w:hAnsi="Arial" w:cs="Arial"/>
        </w:rPr>
      </w:pPr>
      <w:r w:rsidRPr="005E37C7">
        <w:rPr>
          <w:rFonts w:ascii="Arial" w:eastAsia="Arial" w:hAnsi="Arial" w:cs="Arial"/>
        </w:rPr>
        <w:t>56.</w:t>
      </w:r>
      <w:r w:rsidR="000166DF">
        <w:rPr>
          <w:rFonts w:ascii="Arial" w:eastAsia="Arial" w:hAnsi="Arial" w:cs="Arial"/>
        </w:rPr>
        <w:t>3</w:t>
      </w:r>
      <w:r w:rsidRPr="005E37C7">
        <w:rPr>
          <w:rFonts w:ascii="Arial" w:eastAsia="Arial" w:hAnsi="Arial" w:cs="Arial"/>
        </w:rPr>
        <w:t>.6</w:t>
      </w:r>
      <w:r w:rsidRPr="005E37C7">
        <w:rPr>
          <w:rFonts w:ascii="Arial" w:eastAsia="Arial" w:hAnsi="Arial" w:cs="Arial"/>
        </w:rPr>
        <w:tab/>
        <w:t xml:space="preserve">Ensuring </w:t>
      </w:r>
      <w:r w:rsidR="00165FC3" w:rsidRPr="005E37C7">
        <w:rPr>
          <w:rFonts w:ascii="Arial" w:eastAsia="Arial" w:hAnsi="Arial" w:cs="Arial"/>
        </w:rPr>
        <w:t>the Buyer</w:t>
      </w:r>
      <w:r w:rsidRPr="005E37C7">
        <w:rPr>
          <w:rFonts w:ascii="Arial" w:eastAsia="Arial" w:hAnsi="Arial" w:cs="Arial"/>
        </w:rPr>
        <w:t xml:space="preserve"> is kept fully updated on all </w:t>
      </w:r>
      <w:r w:rsidR="00140FD8">
        <w:rPr>
          <w:rFonts w:ascii="Arial" w:eastAsia="Arial" w:hAnsi="Arial" w:cs="Arial"/>
        </w:rPr>
        <w:t>r</w:t>
      </w:r>
      <w:r w:rsidRPr="005E37C7">
        <w:rPr>
          <w:rFonts w:ascii="Arial" w:eastAsia="Arial" w:hAnsi="Arial" w:cs="Arial"/>
        </w:rPr>
        <w:t xml:space="preserve">adon related works and issues to maintain to ensure all potential impacts on all stakeholders are mitigated as far as is possible. </w:t>
      </w:r>
    </w:p>
    <w:p w14:paraId="3CEC8EA6" w14:textId="59491EC7" w:rsidR="00E81271" w:rsidRDefault="00E81271" w:rsidP="00CD1ACF">
      <w:pPr>
        <w:spacing w:after="0" w:line="240" w:lineRule="auto"/>
        <w:ind w:left="720" w:hanging="720"/>
        <w:jc w:val="both"/>
        <w:rPr>
          <w:rFonts w:ascii="Arial" w:eastAsia="Arial" w:hAnsi="Arial" w:cs="Arial"/>
          <w:color w:val="auto"/>
        </w:rPr>
      </w:pPr>
      <w:r w:rsidRPr="002966CE">
        <w:rPr>
          <w:rFonts w:ascii="Arial" w:eastAsia="Arial" w:hAnsi="Arial" w:cs="Arial"/>
          <w:color w:val="auto"/>
        </w:rPr>
        <w:t>56.</w:t>
      </w:r>
      <w:r w:rsidR="000166DF">
        <w:rPr>
          <w:rFonts w:ascii="Arial" w:eastAsia="Arial" w:hAnsi="Arial" w:cs="Arial"/>
          <w:color w:val="auto"/>
        </w:rPr>
        <w:t>4</w:t>
      </w:r>
      <w:r w:rsidRPr="002966CE">
        <w:rPr>
          <w:rFonts w:ascii="Arial" w:eastAsia="Arial" w:hAnsi="Arial" w:cs="Arial"/>
          <w:color w:val="auto"/>
        </w:rPr>
        <w:tab/>
        <w:t>Further information on these requirements will be provided in the Call-Off Procedure.</w:t>
      </w:r>
    </w:p>
    <w:p w14:paraId="17874038" w14:textId="3AB75858" w:rsidR="002966CE" w:rsidRDefault="002966CE" w:rsidP="00CD1ACF">
      <w:pPr>
        <w:spacing w:after="0" w:line="240" w:lineRule="auto"/>
        <w:ind w:left="720" w:hanging="720"/>
        <w:jc w:val="both"/>
        <w:rPr>
          <w:rFonts w:ascii="Arial" w:eastAsia="Arial" w:hAnsi="Arial" w:cs="Arial"/>
          <w:color w:val="auto"/>
        </w:rPr>
      </w:pPr>
    </w:p>
    <w:p w14:paraId="7DAF7037" w14:textId="0DAFFAAF" w:rsidR="00E81271" w:rsidRPr="00344DE6" w:rsidRDefault="00E81271" w:rsidP="0033021E">
      <w:pPr>
        <w:spacing w:after="120" w:line="240" w:lineRule="auto"/>
        <w:jc w:val="both"/>
        <w:rPr>
          <w:rFonts w:ascii="Arial" w:eastAsia="Arial" w:hAnsi="Arial" w:cs="Arial"/>
          <w:b/>
          <w:color w:val="auto"/>
        </w:rPr>
      </w:pPr>
      <w:r w:rsidRPr="00344DE6">
        <w:rPr>
          <w:rFonts w:ascii="Arial" w:eastAsia="Arial" w:hAnsi="Arial" w:cs="Arial"/>
          <w:b/>
          <w:color w:val="auto"/>
        </w:rPr>
        <w:t>57.       Service F13 - Permit to Work</w:t>
      </w:r>
    </w:p>
    <w:p w14:paraId="5AF02F88" w14:textId="288DCF0E" w:rsidR="00E81271" w:rsidRPr="00344DE6" w:rsidRDefault="00E81271" w:rsidP="0033021E">
      <w:pPr>
        <w:spacing w:after="120" w:line="240" w:lineRule="auto"/>
        <w:jc w:val="both"/>
        <w:rPr>
          <w:rFonts w:ascii="Arial" w:eastAsia="Arial" w:hAnsi="Arial" w:cs="Arial"/>
          <w:color w:val="auto"/>
        </w:rPr>
      </w:pPr>
      <w:r w:rsidRPr="00344DE6">
        <w:rPr>
          <w:rFonts w:ascii="Arial" w:eastAsia="Arial" w:hAnsi="Arial" w:cs="Arial"/>
          <w:color w:val="auto"/>
        </w:rPr>
        <w:t>57.1</w:t>
      </w:r>
      <w:r w:rsidRPr="00344DE6">
        <w:rPr>
          <w:rFonts w:ascii="Arial" w:eastAsia="Arial" w:hAnsi="Arial" w:cs="Arial"/>
          <w:color w:val="auto"/>
        </w:rPr>
        <w:tab/>
        <w:t xml:space="preserve">The following </w:t>
      </w:r>
      <w:r w:rsidR="00FA5609" w:rsidRPr="001E0758">
        <w:rPr>
          <w:rFonts w:ascii="Arial" w:eastAsia="Arial" w:hAnsi="Arial" w:cs="Arial"/>
          <w:color w:val="FF0000"/>
        </w:rPr>
        <w:t xml:space="preserve">requirements and </w:t>
      </w:r>
      <w:r w:rsidRPr="00344DE6">
        <w:rPr>
          <w:rFonts w:ascii="Arial" w:eastAsia="Arial" w:hAnsi="Arial" w:cs="Arial"/>
          <w:color w:val="auto"/>
        </w:rPr>
        <w:t xml:space="preserve">Standards </w:t>
      </w:r>
      <w:r w:rsidR="00FA5609" w:rsidRPr="001E0758">
        <w:rPr>
          <w:rFonts w:ascii="Arial" w:eastAsia="Arial" w:hAnsi="Arial" w:cs="Arial"/>
          <w:color w:val="FF0000"/>
        </w:rPr>
        <w:t xml:space="preserve">shall </w:t>
      </w:r>
      <w:r w:rsidRPr="00344DE6">
        <w:rPr>
          <w:rFonts w:ascii="Arial" w:eastAsia="Arial" w:hAnsi="Arial" w:cs="Arial"/>
          <w:color w:val="auto"/>
        </w:rPr>
        <w:t>apply to this Service - SF13.</w:t>
      </w:r>
    </w:p>
    <w:p w14:paraId="4B5C4EEB" w14:textId="1225E3F9" w:rsidR="00E81271" w:rsidRPr="00344DE6" w:rsidRDefault="00E81271" w:rsidP="0033021E">
      <w:pPr>
        <w:spacing w:after="120" w:line="240" w:lineRule="auto"/>
        <w:jc w:val="both"/>
        <w:rPr>
          <w:rFonts w:ascii="Arial" w:eastAsia="Arial" w:hAnsi="Arial" w:cs="Arial"/>
          <w:color w:val="auto"/>
        </w:rPr>
      </w:pPr>
      <w:r w:rsidRPr="00344DE6">
        <w:rPr>
          <w:rFonts w:ascii="Arial" w:eastAsia="Arial" w:hAnsi="Arial" w:cs="Arial"/>
          <w:color w:val="auto"/>
        </w:rPr>
        <w:t>57.2</w:t>
      </w:r>
      <w:r w:rsidRPr="00344DE6">
        <w:rPr>
          <w:rFonts w:ascii="Arial" w:eastAsia="Arial" w:hAnsi="Arial" w:cs="Arial"/>
          <w:color w:val="auto"/>
        </w:rPr>
        <w:tab/>
        <w:t>The Supplier shall:</w:t>
      </w:r>
    </w:p>
    <w:p w14:paraId="238D385B" w14:textId="0CA9C971" w:rsidR="00E81271" w:rsidRPr="006506CB" w:rsidRDefault="00E81271" w:rsidP="0033021E">
      <w:pPr>
        <w:spacing w:after="120" w:line="240" w:lineRule="auto"/>
        <w:ind w:left="1843" w:hanging="1134"/>
        <w:jc w:val="both"/>
        <w:rPr>
          <w:rFonts w:ascii="Arial" w:eastAsia="Arial" w:hAnsi="Arial" w:cs="Arial"/>
        </w:rPr>
      </w:pPr>
      <w:r w:rsidRPr="006506CB">
        <w:rPr>
          <w:rFonts w:ascii="Arial" w:eastAsia="Arial" w:hAnsi="Arial" w:cs="Arial"/>
        </w:rPr>
        <w:t>57.2.1</w:t>
      </w:r>
      <w:r w:rsidRPr="006506CB">
        <w:rPr>
          <w:rFonts w:ascii="Arial" w:eastAsia="Arial" w:hAnsi="Arial" w:cs="Arial"/>
        </w:rPr>
        <w:tab/>
        <w:t xml:space="preserve">Be responsible for issuing and managing all Permits to Work systems </w:t>
      </w:r>
      <w:r w:rsidRPr="001E0758">
        <w:rPr>
          <w:rFonts w:ascii="Arial" w:eastAsia="Arial" w:hAnsi="Arial" w:cs="Arial"/>
          <w:color w:val="FF0000"/>
        </w:rPr>
        <w:t>on behalf of the</w:t>
      </w:r>
      <w:r w:rsidR="00165FC3" w:rsidRPr="001E0758">
        <w:rPr>
          <w:rFonts w:ascii="Arial" w:eastAsia="Arial" w:hAnsi="Arial" w:cs="Arial"/>
          <w:color w:val="FF0000"/>
        </w:rPr>
        <w:t xml:space="preserve"> Buyer</w:t>
      </w:r>
      <w:r w:rsidRPr="001E0758">
        <w:rPr>
          <w:rFonts w:ascii="Arial" w:eastAsia="Arial" w:hAnsi="Arial" w:cs="Arial"/>
          <w:color w:val="FF0000"/>
        </w:rPr>
        <w:t xml:space="preserve"> for </w:t>
      </w:r>
      <w:r w:rsidR="001E0758">
        <w:rPr>
          <w:rFonts w:ascii="Arial" w:eastAsia="Arial" w:hAnsi="Arial" w:cs="Arial"/>
          <w:color w:val="FF0000"/>
        </w:rPr>
        <w:t xml:space="preserve">each Buyer Premises, </w:t>
      </w:r>
      <w:r w:rsidRPr="001E0758">
        <w:rPr>
          <w:rFonts w:ascii="Arial" w:eastAsia="Arial" w:hAnsi="Arial" w:cs="Arial"/>
          <w:color w:val="FF0000"/>
        </w:rPr>
        <w:t xml:space="preserve">all works being undertaken or managed by the Supplier, including, but not limited to, </w:t>
      </w:r>
      <w:r w:rsidRPr="006506CB">
        <w:rPr>
          <w:rFonts w:ascii="Arial" w:eastAsia="Arial" w:hAnsi="Arial" w:cs="Arial"/>
        </w:rPr>
        <w:t xml:space="preserve">hot works, </w:t>
      </w:r>
      <w:r w:rsidRPr="001E0758">
        <w:rPr>
          <w:rFonts w:ascii="Arial" w:eastAsia="Arial" w:hAnsi="Arial" w:cs="Arial"/>
          <w:color w:val="FF0000"/>
        </w:rPr>
        <w:t>confined spaces,</w:t>
      </w:r>
      <w:r w:rsidRPr="006506CB">
        <w:rPr>
          <w:rFonts w:ascii="Arial" w:eastAsia="Arial" w:hAnsi="Arial" w:cs="Arial"/>
        </w:rPr>
        <w:t xml:space="preserve"> </w:t>
      </w:r>
      <w:r w:rsidRPr="001E0758">
        <w:rPr>
          <w:rFonts w:ascii="Arial" w:eastAsia="Arial" w:hAnsi="Arial" w:cs="Arial"/>
          <w:color w:val="FF0000"/>
        </w:rPr>
        <w:t>live electrical working, working on or near high voltage, excavations, temporary disconnection of safety systems and working at height to ensure</w:t>
      </w:r>
      <w:r w:rsidRPr="006506CB">
        <w:rPr>
          <w:rFonts w:ascii="Arial" w:eastAsia="Arial" w:hAnsi="Arial" w:cs="Arial"/>
        </w:rPr>
        <w:t xml:space="preserve"> the provision of sufficient, suitably qualified and experienced </w:t>
      </w:r>
      <w:r w:rsidRPr="001E0758">
        <w:rPr>
          <w:rFonts w:ascii="Arial" w:eastAsia="Arial" w:hAnsi="Arial" w:cs="Arial"/>
          <w:color w:val="FF0000"/>
        </w:rPr>
        <w:t>staff including</w:t>
      </w:r>
      <w:r w:rsidRPr="006506CB">
        <w:rPr>
          <w:rFonts w:ascii="Arial" w:eastAsia="Arial" w:hAnsi="Arial" w:cs="Arial"/>
        </w:rPr>
        <w:t>, Authorising Engineers (AE) and Authorised Persons (AP) required to effectively operate and administer the Permit to Work where works have been assigned to and are the responsibility of the Supplier</w:t>
      </w:r>
      <w:r w:rsidR="00CD13F0" w:rsidRPr="006506CB">
        <w:rPr>
          <w:rFonts w:ascii="Arial" w:eastAsia="Arial" w:hAnsi="Arial" w:cs="Arial"/>
        </w:rPr>
        <w:t>;</w:t>
      </w:r>
    </w:p>
    <w:p w14:paraId="7BB7CCA7" w14:textId="4EB85C94" w:rsidR="00E81271" w:rsidRPr="006506CB" w:rsidRDefault="00E81271" w:rsidP="0033021E">
      <w:pPr>
        <w:spacing w:after="120" w:line="240" w:lineRule="auto"/>
        <w:ind w:left="1843" w:hanging="1134"/>
        <w:jc w:val="both"/>
        <w:rPr>
          <w:rFonts w:ascii="Arial" w:eastAsia="Arial" w:hAnsi="Arial" w:cs="Arial"/>
        </w:rPr>
      </w:pPr>
      <w:r w:rsidRPr="006506CB">
        <w:rPr>
          <w:rFonts w:ascii="Arial" w:eastAsia="Arial" w:hAnsi="Arial" w:cs="Arial"/>
        </w:rPr>
        <w:t>57.2.2</w:t>
      </w:r>
      <w:r w:rsidRPr="006506CB">
        <w:rPr>
          <w:rFonts w:ascii="Arial" w:eastAsia="Arial" w:hAnsi="Arial" w:cs="Arial"/>
        </w:rPr>
        <w:tab/>
        <w:t xml:space="preserve">Be responsible for issuing and managing all Permits to Work, including </w:t>
      </w:r>
      <w:r w:rsidRPr="00C2279D">
        <w:rPr>
          <w:rFonts w:ascii="Arial" w:eastAsia="Arial" w:hAnsi="Arial" w:cs="Arial"/>
          <w:color w:val="FF0000"/>
        </w:rPr>
        <w:t xml:space="preserve">but not limited to, </w:t>
      </w:r>
      <w:r w:rsidRPr="006506CB">
        <w:rPr>
          <w:rFonts w:ascii="Arial" w:eastAsia="Arial" w:hAnsi="Arial" w:cs="Arial"/>
        </w:rPr>
        <w:t xml:space="preserve">hot works, </w:t>
      </w:r>
      <w:r w:rsidRPr="00C2279D">
        <w:rPr>
          <w:rFonts w:ascii="Arial" w:eastAsia="Arial" w:hAnsi="Arial" w:cs="Arial"/>
          <w:color w:val="FF0000"/>
        </w:rPr>
        <w:t xml:space="preserve">confined spaces, live electrical working, working on or near high voltage, excavations, temporary disconnection of safety systems and working at height permits </w:t>
      </w:r>
      <w:r w:rsidRPr="006506CB">
        <w:rPr>
          <w:rFonts w:ascii="Arial" w:eastAsia="Arial" w:hAnsi="Arial" w:cs="Arial"/>
        </w:rPr>
        <w:t xml:space="preserve">for each </w:t>
      </w:r>
      <w:r w:rsidR="00165FC3" w:rsidRPr="006506CB">
        <w:rPr>
          <w:rFonts w:ascii="Arial" w:eastAsia="Arial" w:hAnsi="Arial" w:cs="Arial"/>
        </w:rPr>
        <w:t>the Buyer</w:t>
      </w:r>
      <w:r w:rsidRPr="006506CB">
        <w:rPr>
          <w:rFonts w:ascii="Arial" w:eastAsia="Arial" w:hAnsi="Arial" w:cs="Arial"/>
        </w:rPr>
        <w:t xml:space="preserve"> Premises as </w:t>
      </w:r>
      <w:r w:rsidRPr="006506CB">
        <w:rPr>
          <w:rFonts w:ascii="Arial" w:eastAsia="Arial" w:hAnsi="Arial" w:cs="Arial"/>
        </w:rPr>
        <w:lastRenderedPageBreak/>
        <w:t xml:space="preserve">required by </w:t>
      </w:r>
      <w:r w:rsidR="00165FC3" w:rsidRPr="006506CB">
        <w:rPr>
          <w:rFonts w:ascii="Arial" w:eastAsia="Arial" w:hAnsi="Arial" w:cs="Arial"/>
        </w:rPr>
        <w:t>the Buyer</w:t>
      </w:r>
      <w:r w:rsidRPr="006506CB">
        <w:rPr>
          <w:rFonts w:ascii="Arial" w:eastAsia="Arial" w:hAnsi="Arial" w:cs="Arial"/>
        </w:rPr>
        <w:t xml:space="preserve"> and shall ensure the provision of sufficient, suitably qualified and experienced Authorising Engineers (AE) and Authorised Persons (AP) required to effectively operate and administer the Permit to Work upon the request of </w:t>
      </w:r>
      <w:r w:rsidR="00165FC3" w:rsidRPr="006506CB">
        <w:rPr>
          <w:rFonts w:ascii="Arial" w:eastAsia="Arial" w:hAnsi="Arial" w:cs="Arial"/>
        </w:rPr>
        <w:t>the Buyer</w:t>
      </w:r>
      <w:r w:rsidRPr="006506CB">
        <w:rPr>
          <w:rFonts w:ascii="Arial" w:eastAsia="Arial" w:hAnsi="Arial" w:cs="Arial"/>
        </w:rPr>
        <w:t xml:space="preserve"> where works are to be Delivered by </w:t>
      </w:r>
      <w:r w:rsidR="00165FC3" w:rsidRPr="006506CB">
        <w:rPr>
          <w:rFonts w:ascii="Arial" w:eastAsia="Arial" w:hAnsi="Arial" w:cs="Arial"/>
        </w:rPr>
        <w:t>the Buyer</w:t>
      </w:r>
      <w:r w:rsidRPr="006506CB">
        <w:rPr>
          <w:rFonts w:ascii="Arial" w:eastAsia="Arial" w:hAnsi="Arial" w:cs="Arial"/>
        </w:rPr>
        <w:t xml:space="preserve"> appointed third-party </w:t>
      </w:r>
      <w:r w:rsidR="00FA5609">
        <w:rPr>
          <w:rFonts w:ascii="Arial" w:eastAsia="Arial" w:hAnsi="Arial" w:cs="Arial"/>
        </w:rPr>
        <w:t>s</w:t>
      </w:r>
      <w:r w:rsidRPr="006506CB">
        <w:rPr>
          <w:rFonts w:ascii="Arial" w:eastAsia="Arial" w:hAnsi="Arial" w:cs="Arial"/>
        </w:rPr>
        <w:t>uppliers. These Services shall be managed in accordance with Call-Off Schedule 25 - Billable Works and Projects</w:t>
      </w:r>
      <w:r w:rsidR="00CD13F0" w:rsidRPr="006506CB">
        <w:rPr>
          <w:rFonts w:ascii="Arial" w:eastAsia="Arial" w:hAnsi="Arial" w:cs="Arial"/>
        </w:rPr>
        <w:t>;</w:t>
      </w:r>
    </w:p>
    <w:p w14:paraId="55331B74" w14:textId="4BD56DD4" w:rsidR="00E81271" w:rsidRPr="006506CB" w:rsidRDefault="00E81271" w:rsidP="0033021E">
      <w:pPr>
        <w:spacing w:after="120" w:line="240" w:lineRule="auto"/>
        <w:ind w:left="1843" w:hanging="1134"/>
        <w:jc w:val="both"/>
        <w:rPr>
          <w:rFonts w:ascii="Arial" w:eastAsia="Arial" w:hAnsi="Arial" w:cs="Arial"/>
        </w:rPr>
      </w:pPr>
      <w:r w:rsidRPr="006506CB">
        <w:rPr>
          <w:rFonts w:ascii="Arial" w:eastAsia="Arial" w:hAnsi="Arial" w:cs="Arial"/>
        </w:rPr>
        <w:t>57.2.3</w:t>
      </w:r>
      <w:r w:rsidRPr="006506CB">
        <w:rPr>
          <w:rFonts w:ascii="Arial" w:eastAsia="Arial" w:hAnsi="Arial" w:cs="Arial"/>
        </w:rPr>
        <w:tab/>
        <w:t>Also include the management and compliance with business unit specific access control requirements;</w:t>
      </w:r>
    </w:p>
    <w:p w14:paraId="24B1037D" w14:textId="1BE197CC" w:rsidR="00E81271" w:rsidRPr="006506CB" w:rsidRDefault="00E81271" w:rsidP="0033021E">
      <w:pPr>
        <w:spacing w:after="120" w:line="240" w:lineRule="auto"/>
        <w:ind w:left="1843" w:hanging="1134"/>
        <w:jc w:val="both"/>
        <w:rPr>
          <w:rFonts w:ascii="Arial" w:eastAsia="Arial" w:hAnsi="Arial" w:cs="Arial"/>
        </w:rPr>
      </w:pPr>
      <w:r w:rsidRPr="006506CB">
        <w:rPr>
          <w:rFonts w:ascii="Arial" w:eastAsia="Arial" w:hAnsi="Arial" w:cs="Arial"/>
        </w:rPr>
        <w:t>57.2.4</w:t>
      </w:r>
      <w:r w:rsidRPr="006506CB">
        <w:rPr>
          <w:rFonts w:ascii="Arial" w:eastAsia="Arial" w:hAnsi="Arial" w:cs="Arial"/>
        </w:rPr>
        <w:tab/>
        <w:t xml:space="preserve">Be required to manage and agree all </w:t>
      </w:r>
      <w:r w:rsidR="00E32365" w:rsidRPr="006506CB">
        <w:rPr>
          <w:rFonts w:ascii="Arial" w:eastAsia="Arial" w:hAnsi="Arial" w:cs="Arial"/>
        </w:rPr>
        <w:t>third-party</w:t>
      </w:r>
      <w:r w:rsidRPr="006506CB">
        <w:rPr>
          <w:rFonts w:ascii="Arial" w:eastAsia="Arial" w:hAnsi="Arial" w:cs="Arial"/>
        </w:rPr>
        <w:t xml:space="preserve"> consents as part of this process (for example landlords) before commencing works or Services. The Supplier shall liaise with the </w:t>
      </w:r>
      <w:r w:rsidR="00943BB9">
        <w:rPr>
          <w:rFonts w:ascii="Arial" w:eastAsia="Arial" w:hAnsi="Arial" w:cs="Arial"/>
        </w:rPr>
        <w:t>H</w:t>
      </w:r>
      <w:r w:rsidRPr="006506CB">
        <w:rPr>
          <w:rFonts w:ascii="Arial" w:eastAsia="Arial" w:hAnsi="Arial" w:cs="Arial"/>
        </w:rPr>
        <w:t>elpdesk and any estates management Suppliers in order to comply with this requirement. All Permits to Work shall be supported by full risk assessments and method statements for undertaking the work;</w:t>
      </w:r>
    </w:p>
    <w:p w14:paraId="35DF9DCA" w14:textId="7B77A407" w:rsidR="00E81271" w:rsidRPr="006506CB" w:rsidRDefault="00E81271" w:rsidP="0033021E">
      <w:pPr>
        <w:spacing w:after="120" w:line="240" w:lineRule="auto"/>
        <w:ind w:left="1843" w:hanging="1134"/>
        <w:jc w:val="both"/>
        <w:rPr>
          <w:rFonts w:ascii="Arial" w:eastAsia="Arial" w:hAnsi="Arial" w:cs="Arial"/>
        </w:rPr>
      </w:pPr>
      <w:r w:rsidRPr="006506CB">
        <w:rPr>
          <w:rFonts w:ascii="Arial" w:eastAsia="Arial" w:hAnsi="Arial" w:cs="Arial"/>
        </w:rPr>
        <w:t>57.2.5</w:t>
      </w:r>
      <w:r w:rsidRPr="006506CB">
        <w:rPr>
          <w:rFonts w:ascii="Arial" w:eastAsia="Arial" w:hAnsi="Arial" w:cs="Arial"/>
        </w:rPr>
        <w:tab/>
        <w:t xml:space="preserve">Be responsible for the setting-up and the operation of a </w:t>
      </w:r>
      <w:r w:rsidR="00CB37B4">
        <w:rPr>
          <w:rFonts w:ascii="Arial" w:eastAsia="Arial" w:hAnsi="Arial" w:cs="Arial"/>
        </w:rPr>
        <w:t>S</w:t>
      </w:r>
      <w:r w:rsidRPr="006506CB">
        <w:rPr>
          <w:rFonts w:ascii="Arial" w:eastAsia="Arial" w:hAnsi="Arial" w:cs="Arial"/>
        </w:rPr>
        <w:t xml:space="preserve">afe </w:t>
      </w:r>
      <w:r w:rsidR="00CB37B4">
        <w:rPr>
          <w:rFonts w:ascii="Arial" w:eastAsia="Arial" w:hAnsi="Arial" w:cs="Arial"/>
        </w:rPr>
        <w:t>S</w:t>
      </w:r>
      <w:r w:rsidRPr="006506CB">
        <w:rPr>
          <w:rFonts w:ascii="Arial" w:eastAsia="Arial" w:hAnsi="Arial" w:cs="Arial"/>
        </w:rPr>
        <w:t xml:space="preserve">ystem of </w:t>
      </w:r>
      <w:r w:rsidR="00CB37B4">
        <w:rPr>
          <w:rFonts w:ascii="Arial" w:eastAsia="Arial" w:hAnsi="Arial" w:cs="Arial"/>
        </w:rPr>
        <w:t>W</w:t>
      </w:r>
      <w:r w:rsidRPr="006506CB">
        <w:rPr>
          <w:rFonts w:ascii="Arial" w:eastAsia="Arial" w:hAnsi="Arial" w:cs="Arial"/>
        </w:rPr>
        <w:t>ork, including risk assessments and method statements, with regard to all aspects of its operation. As part of this process the Supplier shall ensure that Supplier Staff and Sub</w:t>
      </w:r>
      <w:r w:rsidR="00C6547E">
        <w:rPr>
          <w:rFonts w:ascii="Arial" w:eastAsia="Arial" w:hAnsi="Arial" w:cs="Arial"/>
        </w:rPr>
        <w:t>-</w:t>
      </w:r>
      <w:r w:rsidRPr="006506CB">
        <w:rPr>
          <w:rFonts w:ascii="Arial" w:eastAsia="Arial" w:hAnsi="Arial" w:cs="Arial"/>
        </w:rPr>
        <w:t xml:space="preserve">contractors who are undertaking work at </w:t>
      </w:r>
      <w:r w:rsidR="00165FC3" w:rsidRPr="006506CB">
        <w:rPr>
          <w:rFonts w:ascii="Arial" w:eastAsia="Arial" w:hAnsi="Arial" w:cs="Arial"/>
        </w:rPr>
        <w:t>the Buyer</w:t>
      </w:r>
      <w:r w:rsidRPr="006506CB">
        <w:rPr>
          <w:rFonts w:ascii="Arial" w:eastAsia="Arial" w:hAnsi="Arial" w:cs="Arial"/>
        </w:rPr>
        <w:t xml:space="preserve"> Premises, </w:t>
      </w:r>
      <w:r w:rsidRPr="00C2279D">
        <w:rPr>
          <w:rFonts w:ascii="Arial" w:eastAsia="Arial" w:hAnsi="Arial" w:cs="Arial"/>
          <w:color w:val="FF0000"/>
        </w:rPr>
        <w:t>have been inducted to</w:t>
      </w:r>
      <w:r w:rsidR="00FA5609" w:rsidRPr="00C2279D">
        <w:rPr>
          <w:rFonts w:ascii="Arial" w:eastAsia="Arial" w:hAnsi="Arial" w:cs="Arial"/>
          <w:color w:val="FF0000"/>
        </w:rPr>
        <w:t xml:space="preserve"> the relevant S</w:t>
      </w:r>
      <w:r w:rsidRPr="00C2279D">
        <w:rPr>
          <w:rFonts w:ascii="Arial" w:eastAsia="Arial" w:hAnsi="Arial" w:cs="Arial"/>
          <w:color w:val="FF0000"/>
        </w:rPr>
        <w:t xml:space="preserve">ite and </w:t>
      </w:r>
      <w:r w:rsidRPr="006506CB">
        <w:rPr>
          <w:rFonts w:ascii="Arial" w:eastAsia="Arial" w:hAnsi="Arial" w:cs="Arial"/>
        </w:rPr>
        <w:t>consult the asbestos register and sign to indicate that this has been carried out;</w:t>
      </w:r>
    </w:p>
    <w:p w14:paraId="5EB51DE1" w14:textId="61117D33" w:rsidR="00E81271" w:rsidRPr="006506CB" w:rsidRDefault="00E81271" w:rsidP="0033021E">
      <w:pPr>
        <w:spacing w:after="120" w:line="240" w:lineRule="auto"/>
        <w:ind w:left="1843" w:hanging="1134"/>
        <w:jc w:val="both"/>
        <w:rPr>
          <w:rFonts w:ascii="Arial" w:eastAsia="Arial" w:hAnsi="Arial" w:cs="Arial"/>
        </w:rPr>
      </w:pPr>
      <w:r w:rsidRPr="006506CB">
        <w:rPr>
          <w:rFonts w:ascii="Arial" w:eastAsia="Arial" w:hAnsi="Arial" w:cs="Arial"/>
        </w:rPr>
        <w:t>57.2.6</w:t>
      </w:r>
      <w:r w:rsidRPr="006506CB">
        <w:rPr>
          <w:rFonts w:ascii="Arial" w:eastAsia="Arial" w:hAnsi="Arial" w:cs="Arial"/>
        </w:rPr>
        <w:tab/>
        <w:t xml:space="preserve">Operate the Permit to Work system through the CAFM system. The Supplier shall ensure that the permit is approved by </w:t>
      </w:r>
      <w:r w:rsidR="00165FC3" w:rsidRPr="006506CB">
        <w:rPr>
          <w:rFonts w:ascii="Arial" w:eastAsia="Arial" w:hAnsi="Arial" w:cs="Arial"/>
        </w:rPr>
        <w:t>the Buyer</w:t>
      </w:r>
      <w:r w:rsidRPr="006506CB">
        <w:rPr>
          <w:rFonts w:ascii="Arial" w:eastAsia="Arial" w:hAnsi="Arial" w:cs="Arial"/>
        </w:rPr>
        <w:t xml:space="preserve"> and that the timing for when it can occur is agreed with </w:t>
      </w:r>
      <w:r w:rsidR="00165FC3" w:rsidRPr="006506CB">
        <w:rPr>
          <w:rFonts w:ascii="Arial" w:eastAsia="Arial" w:hAnsi="Arial" w:cs="Arial"/>
        </w:rPr>
        <w:t>the Buyer</w:t>
      </w:r>
      <w:r w:rsidRPr="006506CB">
        <w:rPr>
          <w:rFonts w:ascii="Arial" w:eastAsia="Arial" w:hAnsi="Arial" w:cs="Arial"/>
        </w:rPr>
        <w:t>;</w:t>
      </w:r>
    </w:p>
    <w:p w14:paraId="65483639" w14:textId="5B107C78" w:rsidR="00E81271" w:rsidRPr="006506CB" w:rsidRDefault="00E81271" w:rsidP="0033021E">
      <w:pPr>
        <w:spacing w:after="120" w:line="240" w:lineRule="auto"/>
        <w:ind w:left="1843" w:hanging="1134"/>
        <w:jc w:val="both"/>
        <w:rPr>
          <w:rFonts w:ascii="Arial" w:eastAsia="Arial" w:hAnsi="Arial" w:cs="Arial"/>
        </w:rPr>
      </w:pPr>
      <w:r w:rsidRPr="006506CB">
        <w:rPr>
          <w:rFonts w:ascii="Arial" w:eastAsia="Arial" w:hAnsi="Arial" w:cs="Arial"/>
        </w:rPr>
        <w:t>57.2.7</w:t>
      </w:r>
      <w:r w:rsidRPr="006506CB">
        <w:rPr>
          <w:rFonts w:ascii="Arial" w:eastAsia="Arial" w:hAnsi="Arial" w:cs="Arial"/>
        </w:rPr>
        <w:tab/>
        <w:t xml:space="preserve">Be cognisant that </w:t>
      </w:r>
      <w:r w:rsidR="00165FC3" w:rsidRPr="006506CB">
        <w:rPr>
          <w:rFonts w:ascii="Arial" w:eastAsia="Arial" w:hAnsi="Arial" w:cs="Arial"/>
        </w:rPr>
        <w:t>the Buyer</w:t>
      </w:r>
      <w:r w:rsidRPr="006506CB">
        <w:rPr>
          <w:rFonts w:ascii="Arial" w:eastAsia="Arial" w:hAnsi="Arial" w:cs="Arial"/>
        </w:rPr>
        <w:t xml:space="preserve"> Authorised Representative will have access via a web portal to the CAFM system and to details of planned visits to Site, including the status of Permit to Work.  The Supplier shall not be allowed on any </w:t>
      </w:r>
      <w:r w:rsidR="00165FC3" w:rsidRPr="006506CB">
        <w:rPr>
          <w:rFonts w:ascii="Arial" w:eastAsia="Arial" w:hAnsi="Arial" w:cs="Arial"/>
        </w:rPr>
        <w:t>Buyer</w:t>
      </w:r>
      <w:r w:rsidRPr="006506CB">
        <w:rPr>
          <w:rFonts w:ascii="Arial" w:eastAsia="Arial" w:hAnsi="Arial" w:cs="Arial"/>
        </w:rPr>
        <w:t xml:space="preserve"> Premises should the Permit to Work not be indicated as authorised within the CAFM system; </w:t>
      </w:r>
    </w:p>
    <w:p w14:paraId="1E5521B8" w14:textId="62780DF6" w:rsidR="00E81271" w:rsidRPr="006506CB" w:rsidRDefault="00E81271" w:rsidP="0033021E">
      <w:pPr>
        <w:spacing w:after="120" w:line="240" w:lineRule="auto"/>
        <w:ind w:left="1843" w:hanging="1134"/>
        <w:jc w:val="both"/>
        <w:rPr>
          <w:rFonts w:ascii="Arial" w:eastAsia="Arial" w:hAnsi="Arial" w:cs="Arial"/>
        </w:rPr>
      </w:pPr>
      <w:r w:rsidRPr="006506CB">
        <w:rPr>
          <w:rFonts w:ascii="Arial" w:eastAsia="Arial" w:hAnsi="Arial" w:cs="Arial"/>
        </w:rPr>
        <w:t>57.2.8</w:t>
      </w:r>
      <w:r w:rsidRPr="006506CB">
        <w:rPr>
          <w:rFonts w:ascii="Arial" w:eastAsia="Arial" w:hAnsi="Arial" w:cs="Arial"/>
        </w:rPr>
        <w:tab/>
        <w:t xml:space="preserve">Contact </w:t>
      </w:r>
      <w:r w:rsidR="00165FC3" w:rsidRPr="006506CB">
        <w:rPr>
          <w:rFonts w:ascii="Arial" w:eastAsia="Arial" w:hAnsi="Arial" w:cs="Arial"/>
        </w:rPr>
        <w:t>the Buyer</w:t>
      </w:r>
      <w:r w:rsidRPr="006506CB">
        <w:rPr>
          <w:rFonts w:ascii="Arial" w:eastAsia="Arial" w:hAnsi="Arial" w:cs="Arial"/>
        </w:rPr>
        <w:t xml:space="preserve"> Authorised Representative to show that the Permit to Work has been received, has the necessary authorisation and all of the relevant parties are aware of the programmed work or Service and the timescales for Delivery</w:t>
      </w:r>
      <w:r w:rsidR="00CD13F0" w:rsidRPr="006506CB">
        <w:rPr>
          <w:rFonts w:ascii="Arial" w:eastAsia="Arial" w:hAnsi="Arial" w:cs="Arial"/>
        </w:rPr>
        <w:t>; and</w:t>
      </w:r>
    </w:p>
    <w:p w14:paraId="42FB50BB" w14:textId="05767AD0" w:rsidR="00E81271" w:rsidRPr="004378F9" w:rsidRDefault="00E81271" w:rsidP="00CD1ACF">
      <w:pPr>
        <w:spacing w:after="0" w:line="240" w:lineRule="auto"/>
        <w:ind w:left="1843" w:hanging="1134"/>
        <w:jc w:val="both"/>
        <w:rPr>
          <w:rFonts w:ascii="Arial" w:eastAsia="Arial" w:hAnsi="Arial" w:cs="Arial"/>
          <w:color w:val="FF0000"/>
        </w:rPr>
      </w:pPr>
      <w:bookmarkStart w:id="221" w:name="_Hlk129860232"/>
      <w:r w:rsidRPr="004378F9">
        <w:rPr>
          <w:rFonts w:ascii="Arial" w:eastAsia="Arial" w:hAnsi="Arial" w:cs="Arial"/>
          <w:color w:val="FF0000"/>
        </w:rPr>
        <w:t xml:space="preserve">57.2.9 </w:t>
      </w:r>
      <w:r w:rsidRPr="004378F9">
        <w:rPr>
          <w:rFonts w:ascii="Arial" w:eastAsia="Arial" w:hAnsi="Arial" w:cs="Arial"/>
          <w:color w:val="FF0000"/>
        </w:rPr>
        <w:tab/>
        <w:t>Ensure original signed copy of P</w:t>
      </w:r>
      <w:r w:rsidR="004378F9">
        <w:rPr>
          <w:rFonts w:ascii="Arial" w:eastAsia="Arial" w:hAnsi="Arial" w:cs="Arial"/>
          <w:color w:val="FF0000"/>
        </w:rPr>
        <w:t>ermit to Work</w:t>
      </w:r>
      <w:r w:rsidRPr="004378F9">
        <w:rPr>
          <w:rFonts w:ascii="Arial" w:eastAsia="Arial" w:hAnsi="Arial" w:cs="Arial"/>
          <w:color w:val="FF0000"/>
        </w:rPr>
        <w:t xml:space="preserve"> is stored and be readily available to </w:t>
      </w:r>
      <w:r w:rsidR="00165FC3" w:rsidRPr="004378F9">
        <w:rPr>
          <w:rFonts w:ascii="Arial" w:eastAsia="Arial" w:hAnsi="Arial" w:cs="Arial"/>
          <w:color w:val="FF0000"/>
        </w:rPr>
        <w:t>the Buyer</w:t>
      </w:r>
      <w:r w:rsidRPr="004378F9">
        <w:rPr>
          <w:rFonts w:ascii="Arial" w:eastAsia="Arial" w:hAnsi="Arial" w:cs="Arial"/>
          <w:color w:val="FF0000"/>
        </w:rPr>
        <w:t xml:space="preserve"> for a minimum of three years. The register of P</w:t>
      </w:r>
      <w:r w:rsidR="004378F9">
        <w:rPr>
          <w:rFonts w:ascii="Arial" w:eastAsia="Arial" w:hAnsi="Arial" w:cs="Arial"/>
          <w:color w:val="FF0000"/>
        </w:rPr>
        <w:t>ermit of Works</w:t>
      </w:r>
      <w:r w:rsidRPr="004378F9">
        <w:rPr>
          <w:rFonts w:ascii="Arial" w:eastAsia="Arial" w:hAnsi="Arial" w:cs="Arial"/>
          <w:color w:val="FF0000"/>
        </w:rPr>
        <w:t xml:space="preserve"> must be retained for a minimum of three</w:t>
      </w:r>
      <w:r w:rsidR="004378F9">
        <w:rPr>
          <w:rFonts w:ascii="Arial" w:eastAsia="Arial" w:hAnsi="Arial" w:cs="Arial"/>
          <w:color w:val="FF0000"/>
        </w:rPr>
        <w:t xml:space="preserve"> (3)</w:t>
      </w:r>
      <w:r w:rsidRPr="004378F9">
        <w:rPr>
          <w:rFonts w:ascii="Arial" w:eastAsia="Arial" w:hAnsi="Arial" w:cs="Arial"/>
          <w:color w:val="FF0000"/>
        </w:rPr>
        <w:t xml:space="preserve"> years following the last entry, or as defined in the maintenance records. </w:t>
      </w:r>
    </w:p>
    <w:bookmarkEnd w:id="221"/>
    <w:p w14:paraId="3E54FB50" w14:textId="77777777" w:rsidR="00E81271" w:rsidRDefault="00E81271" w:rsidP="00CD1ACF">
      <w:pPr>
        <w:spacing w:after="0" w:line="240" w:lineRule="auto"/>
        <w:rPr>
          <w:rFonts w:ascii="CG Times" w:hAnsi="CG Times"/>
        </w:rPr>
      </w:pPr>
    </w:p>
    <w:p w14:paraId="753448AA" w14:textId="2B2F7D42" w:rsidR="005613AF" w:rsidRDefault="005613AF" w:rsidP="00CD1ACF">
      <w:pPr>
        <w:spacing w:after="0" w:line="240" w:lineRule="auto"/>
        <w:jc w:val="both"/>
        <w:rPr>
          <w:rFonts w:ascii="Arial" w:eastAsia="Arial" w:hAnsi="Arial" w:cs="Arial"/>
        </w:rPr>
      </w:pPr>
    </w:p>
    <w:p w14:paraId="57E50879" w14:textId="3BE9A467" w:rsidR="00783D26" w:rsidRDefault="00783D26" w:rsidP="00CD1ACF">
      <w:pPr>
        <w:spacing w:after="0" w:line="240" w:lineRule="auto"/>
        <w:jc w:val="both"/>
        <w:rPr>
          <w:rFonts w:ascii="Arial" w:eastAsia="Arial" w:hAnsi="Arial" w:cs="Arial"/>
        </w:rPr>
      </w:pPr>
    </w:p>
    <w:p w14:paraId="55D88C0D" w14:textId="5ABF24DC" w:rsidR="000F19CD" w:rsidRDefault="000F19CD" w:rsidP="0033021E">
      <w:pPr>
        <w:pStyle w:val="Heading1"/>
      </w:pPr>
      <w:bookmarkStart w:id="222" w:name="_Toc139865093"/>
      <w:r>
        <w:t>Work Package G – Landscaping Services – N/A</w:t>
      </w:r>
      <w:bookmarkEnd w:id="222"/>
    </w:p>
    <w:p w14:paraId="6089355E" w14:textId="751AFB10" w:rsidR="00877995" w:rsidRDefault="00877995" w:rsidP="0033021E">
      <w:pPr>
        <w:spacing w:after="120" w:line="240" w:lineRule="auto"/>
        <w:jc w:val="both"/>
        <w:rPr>
          <w:rFonts w:ascii="Arial" w:eastAsia="Arial" w:hAnsi="Arial" w:cs="Arial"/>
          <w:b/>
        </w:rPr>
      </w:pPr>
      <w:r>
        <w:rPr>
          <w:rFonts w:ascii="Arial" w:eastAsia="Arial" w:hAnsi="Arial" w:cs="Arial"/>
          <w:b/>
        </w:rPr>
        <w:t>58.   Service G1 - Hard Landscaping Services</w:t>
      </w:r>
    </w:p>
    <w:p w14:paraId="0AD13530" w14:textId="04E20371" w:rsidR="00877995" w:rsidRDefault="00877995" w:rsidP="0033021E">
      <w:pPr>
        <w:spacing w:after="120" w:line="240" w:lineRule="auto"/>
        <w:jc w:val="both"/>
        <w:rPr>
          <w:rFonts w:ascii="Arial" w:eastAsia="Arial" w:hAnsi="Arial" w:cs="Arial"/>
        </w:rPr>
      </w:pPr>
      <w:r>
        <w:rPr>
          <w:rFonts w:ascii="Arial" w:eastAsia="Arial" w:hAnsi="Arial" w:cs="Arial"/>
          <w:b/>
        </w:rPr>
        <w:t>59.   Service G2 - Soft Landscaping Services</w:t>
      </w:r>
    </w:p>
    <w:p w14:paraId="1AC9470C" w14:textId="77777777" w:rsidR="00877995" w:rsidRDefault="00877995" w:rsidP="0033021E">
      <w:pPr>
        <w:spacing w:after="120" w:line="240" w:lineRule="auto"/>
        <w:jc w:val="both"/>
        <w:rPr>
          <w:rFonts w:ascii="Arial" w:eastAsia="Arial" w:hAnsi="Arial" w:cs="Arial"/>
          <w:b/>
        </w:rPr>
      </w:pPr>
      <w:r>
        <w:rPr>
          <w:rFonts w:ascii="Arial" w:eastAsia="Arial" w:hAnsi="Arial" w:cs="Arial"/>
          <w:b/>
        </w:rPr>
        <w:t>60.   Service G3 - Tree Surgery (Arboriculture)</w:t>
      </w:r>
    </w:p>
    <w:p w14:paraId="56FAF081" w14:textId="77777777" w:rsidR="00877995" w:rsidRDefault="00877995" w:rsidP="0033021E">
      <w:pPr>
        <w:spacing w:after="120" w:line="240" w:lineRule="auto"/>
        <w:jc w:val="both"/>
        <w:rPr>
          <w:rFonts w:ascii="Arial" w:eastAsia="Arial" w:hAnsi="Arial" w:cs="Arial"/>
          <w:b/>
        </w:rPr>
      </w:pPr>
      <w:r>
        <w:rPr>
          <w:rFonts w:ascii="Arial" w:eastAsia="Arial" w:hAnsi="Arial" w:cs="Arial"/>
          <w:b/>
        </w:rPr>
        <w:t>61.   Service G4 - Planned Snow and Ice Clearance</w:t>
      </w:r>
    </w:p>
    <w:p w14:paraId="521F32FD" w14:textId="77777777" w:rsidR="00877995" w:rsidRDefault="00877995" w:rsidP="0033021E">
      <w:pPr>
        <w:spacing w:after="120" w:line="240" w:lineRule="auto"/>
        <w:jc w:val="both"/>
        <w:rPr>
          <w:rFonts w:ascii="Arial" w:eastAsia="Arial" w:hAnsi="Arial" w:cs="Arial"/>
          <w:b/>
        </w:rPr>
      </w:pPr>
      <w:r>
        <w:rPr>
          <w:rFonts w:ascii="Arial" w:eastAsia="Arial" w:hAnsi="Arial" w:cs="Arial"/>
          <w:b/>
        </w:rPr>
        <w:t>62.   Service G5 - Reactive Snow and Ice Clearance</w:t>
      </w:r>
    </w:p>
    <w:p w14:paraId="7E3E6293" w14:textId="77777777" w:rsidR="00877995" w:rsidRDefault="00877995" w:rsidP="0033021E">
      <w:pPr>
        <w:spacing w:after="120" w:line="240" w:lineRule="auto"/>
        <w:jc w:val="both"/>
        <w:rPr>
          <w:rFonts w:ascii="Arial" w:eastAsia="Arial" w:hAnsi="Arial" w:cs="Arial"/>
          <w:b/>
        </w:rPr>
      </w:pPr>
      <w:r>
        <w:rPr>
          <w:rFonts w:ascii="Arial" w:eastAsia="Arial" w:hAnsi="Arial" w:cs="Arial"/>
          <w:b/>
        </w:rPr>
        <w:t>63.   Service G6 - Reservoirs, Ponds, River Walls and Water Features Maintenance</w:t>
      </w:r>
    </w:p>
    <w:p w14:paraId="3275E473" w14:textId="77777777" w:rsidR="00877995" w:rsidRDefault="00877995" w:rsidP="0033021E">
      <w:pPr>
        <w:spacing w:after="120" w:line="240" w:lineRule="auto"/>
        <w:jc w:val="both"/>
        <w:rPr>
          <w:rFonts w:ascii="Arial" w:eastAsia="Arial" w:hAnsi="Arial" w:cs="Arial"/>
          <w:b/>
        </w:rPr>
      </w:pPr>
      <w:r>
        <w:rPr>
          <w:rFonts w:ascii="Arial" w:eastAsia="Arial" w:hAnsi="Arial" w:cs="Arial"/>
          <w:b/>
        </w:rPr>
        <w:lastRenderedPageBreak/>
        <w:t>64.   Service G7 - Internal Planting</w:t>
      </w:r>
    </w:p>
    <w:p w14:paraId="1AFB7578" w14:textId="77777777" w:rsidR="00877995" w:rsidRDefault="00877995" w:rsidP="00CD1ACF">
      <w:pPr>
        <w:spacing w:after="0" w:line="240" w:lineRule="auto"/>
        <w:jc w:val="both"/>
        <w:rPr>
          <w:rFonts w:ascii="Arial" w:eastAsia="Arial" w:hAnsi="Arial" w:cs="Arial"/>
          <w:b/>
        </w:rPr>
      </w:pPr>
      <w:r>
        <w:rPr>
          <w:rFonts w:ascii="Arial" w:eastAsia="Arial" w:hAnsi="Arial" w:cs="Arial"/>
          <w:b/>
        </w:rPr>
        <w:t>65.   Service G8 - Cut Flowers and Christmas Trees</w:t>
      </w:r>
    </w:p>
    <w:p w14:paraId="61C4C244" w14:textId="073AD2F1" w:rsidR="000F19CD" w:rsidRDefault="000F19CD" w:rsidP="00CD1ACF">
      <w:pPr>
        <w:spacing w:after="0" w:line="240" w:lineRule="auto"/>
        <w:jc w:val="both"/>
        <w:rPr>
          <w:rFonts w:ascii="Arial" w:eastAsia="Arial" w:hAnsi="Arial" w:cs="Arial"/>
        </w:rPr>
      </w:pPr>
    </w:p>
    <w:p w14:paraId="0D9EFE88" w14:textId="72D5C818" w:rsidR="00877995" w:rsidRDefault="00877995" w:rsidP="00CD1ACF">
      <w:pPr>
        <w:spacing w:after="0" w:line="240" w:lineRule="auto"/>
        <w:jc w:val="both"/>
        <w:rPr>
          <w:rFonts w:ascii="Arial" w:eastAsia="Arial" w:hAnsi="Arial" w:cs="Arial"/>
        </w:rPr>
      </w:pPr>
    </w:p>
    <w:p w14:paraId="53275CDE" w14:textId="6E40EB47" w:rsidR="000F19CD" w:rsidRDefault="000F19CD" w:rsidP="0033021E">
      <w:pPr>
        <w:pStyle w:val="Heading1"/>
      </w:pPr>
      <w:bookmarkStart w:id="223" w:name="_Toc139865094"/>
      <w:r>
        <w:t>Work Package H – Catering Services – N/A</w:t>
      </w:r>
      <w:bookmarkEnd w:id="223"/>
    </w:p>
    <w:p w14:paraId="022C6588" w14:textId="77777777" w:rsidR="00877995" w:rsidRDefault="00877995" w:rsidP="0033021E">
      <w:pPr>
        <w:spacing w:after="120" w:line="240" w:lineRule="auto"/>
        <w:jc w:val="both"/>
        <w:rPr>
          <w:rFonts w:ascii="Arial" w:eastAsia="Arial" w:hAnsi="Arial" w:cs="Arial"/>
          <w:b/>
        </w:rPr>
      </w:pPr>
      <w:r>
        <w:rPr>
          <w:rFonts w:ascii="Arial" w:eastAsia="Arial" w:hAnsi="Arial" w:cs="Arial"/>
          <w:b/>
        </w:rPr>
        <w:t>66.   Service H: Generic Catering Requirements</w:t>
      </w:r>
    </w:p>
    <w:p w14:paraId="7542BA32" w14:textId="77777777" w:rsidR="00877995" w:rsidRDefault="00877995" w:rsidP="0033021E">
      <w:pPr>
        <w:spacing w:after="120" w:line="240" w:lineRule="auto"/>
        <w:jc w:val="both"/>
        <w:rPr>
          <w:rFonts w:ascii="Arial" w:eastAsia="Arial" w:hAnsi="Arial" w:cs="Arial"/>
          <w:b/>
        </w:rPr>
      </w:pPr>
      <w:r>
        <w:rPr>
          <w:rFonts w:ascii="Arial" w:eastAsia="Arial" w:hAnsi="Arial" w:cs="Arial"/>
          <w:b/>
        </w:rPr>
        <w:t>67.   Service H1 - Chilled Potable Water</w:t>
      </w:r>
    </w:p>
    <w:p w14:paraId="11BF8188" w14:textId="77777777" w:rsidR="00877995" w:rsidRDefault="00877995" w:rsidP="0033021E">
      <w:pPr>
        <w:spacing w:after="120" w:line="240" w:lineRule="auto"/>
        <w:jc w:val="both"/>
        <w:rPr>
          <w:rFonts w:ascii="Arial" w:eastAsia="Arial" w:hAnsi="Arial" w:cs="Arial"/>
          <w:b/>
        </w:rPr>
      </w:pPr>
      <w:r>
        <w:rPr>
          <w:rFonts w:ascii="Arial" w:eastAsia="Arial" w:hAnsi="Arial" w:cs="Arial"/>
          <w:b/>
        </w:rPr>
        <w:t>68.   Service H2 – Retail Services / Convenience Store</w:t>
      </w:r>
    </w:p>
    <w:p w14:paraId="114680AE" w14:textId="68F0BF92" w:rsidR="005613AF" w:rsidRDefault="00877995" w:rsidP="0033021E">
      <w:pPr>
        <w:spacing w:after="120" w:line="240" w:lineRule="auto"/>
        <w:jc w:val="both"/>
        <w:rPr>
          <w:rFonts w:ascii="Arial" w:eastAsia="Arial" w:hAnsi="Arial" w:cs="Arial"/>
          <w:b/>
        </w:rPr>
      </w:pPr>
      <w:r>
        <w:rPr>
          <w:rFonts w:ascii="Arial" w:eastAsia="Arial" w:hAnsi="Arial" w:cs="Arial"/>
          <w:b/>
        </w:rPr>
        <w:t>69.   Service H3 - Deli / Coffee Bar</w:t>
      </w:r>
    </w:p>
    <w:p w14:paraId="58C35B24" w14:textId="35ACA095" w:rsidR="005613AF" w:rsidRDefault="00877995" w:rsidP="0033021E">
      <w:pPr>
        <w:spacing w:after="120" w:line="240" w:lineRule="auto"/>
        <w:jc w:val="both"/>
        <w:rPr>
          <w:rFonts w:ascii="Arial" w:eastAsia="Arial" w:hAnsi="Arial" w:cs="Arial"/>
          <w:b/>
        </w:rPr>
      </w:pPr>
      <w:r>
        <w:rPr>
          <w:rFonts w:ascii="Arial" w:eastAsia="Arial" w:hAnsi="Arial" w:cs="Arial"/>
          <w:b/>
        </w:rPr>
        <w:t xml:space="preserve">70.   Service H4 - Events and Functions  </w:t>
      </w:r>
    </w:p>
    <w:p w14:paraId="1DAECB63" w14:textId="77777777" w:rsidR="00877995" w:rsidRDefault="00877995" w:rsidP="0033021E">
      <w:pPr>
        <w:spacing w:after="120" w:line="240" w:lineRule="auto"/>
        <w:jc w:val="both"/>
        <w:rPr>
          <w:rFonts w:ascii="Arial" w:eastAsia="Arial" w:hAnsi="Arial" w:cs="Arial"/>
          <w:b/>
        </w:rPr>
      </w:pPr>
      <w:r>
        <w:rPr>
          <w:rFonts w:ascii="Arial" w:eastAsia="Arial" w:hAnsi="Arial" w:cs="Arial"/>
          <w:b/>
        </w:rPr>
        <w:t>71.   Service H5 - Full Service Restaurant</w:t>
      </w:r>
    </w:p>
    <w:p w14:paraId="791ECF45" w14:textId="77777777" w:rsidR="00877995" w:rsidRDefault="00877995" w:rsidP="0033021E">
      <w:pPr>
        <w:spacing w:after="120" w:line="240" w:lineRule="auto"/>
        <w:jc w:val="both"/>
        <w:rPr>
          <w:rFonts w:ascii="Arial" w:eastAsia="Arial" w:hAnsi="Arial" w:cs="Arial"/>
          <w:b/>
        </w:rPr>
      </w:pPr>
      <w:r>
        <w:rPr>
          <w:rFonts w:ascii="Arial" w:eastAsia="Arial" w:hAnsi="Arial" w:cs="Arial"/>
          <w:b/>
        </w:rPr>
        <w:t>72.   Service H6 - Hospitality and Meetings</w:t>
      </w:r>
    </w:p>
    <w:p w14:paraId="069AD9D1" w14:textId="77777777" w:rsidR="00877995" w:rsidRDefault="00877995" w:rsidP="0033021E">
      <w:pPr>
        <w:spacing w:after="120" w:line="240" w:lineRule="auto"/>
        <w:jc w:val="both"/>
        <w:rPr>
          <w:rFonts w:ascii="Arial" w:eastAsia="Arial" w:hAnsi="Arial" w:cs="Arial"/>
          <w:b/>
        </w:rPr>
      </w:pPr>
      <w:r>
        <w:rPr>
          <w:rFonts w:ascii="Arial" w:eastAsia="Arial" w:hAnsi="Arial" w:cs="Arial"/>
          <w:b/>
        </w:rPr>
        <w:t>73.   Service H7 - Outside Catering</w:t>
      </w:r>
    </w:p>
    <w:p w14:paraId="07B558B1" w14:textId="77777777" w:rsidR="00877995" w:rsidRDefault="00877995" w:rsidP="0033021E">
      <w:pPr>
        <w:spacing w:after="120" w:line="240" w:lineRule="auto"/>
        <w:jc w:val="both"/>
        <w:rPr>
          <w:rFonts w:ascii="Arial" w:eastAsia="Arial" w:hAnsi="Arial" w:cs="Arial"/>
          <w:b/>
        </w:rPr>
      </w:pPr>
      <w:r>
        <w:rPr>
          <w:rFonts w:ascii="Arial" w:eastAsia="Arial" w:hAnsi="Arial" w:cs="Arial"/>
          <w:b/>
        </w:rPr>
        <w:t>74.   Service H8 - Trolley Service</w:t>
      </w:r>
    </w:p>
    <w:p w14:paraId="2DD6205C" w14:textId="77777777" w:rsidR="00877995" w:rsidRDefault="00877995" w:rsidP="0033021E">
      <w:pPr>
        <w:spacing w:after="120" w:line="240" w:lineRule="auto"/>
        <w:jc w:val="both"/>
        <w:rPr>
          <w:rFonts w:ascii="Arial" w:eastAsia="Arial" w:hAnsi="Arial" w:cs="Arial"/>
          <w:b/>
        </w:rPr>
      </w:pPr>
      <w:r>
        <w:rPr>
          <w:rFonts w:ascii="Arial" w:eastAsia="Arial" w:hAnsi="Arial" w:cs="Arial"/>
          <w:b/>
        </w:rPr>
        <w:t>75.   Service H9 – Vending Services (Food and Beverages)</w:t>
      </w:r>
    </w:p>
    <w:p w14:paraId="74328A17" w14:textId="0E6678BA" w:rsidR="00877995" w:rsidRDefault="00877995" w:rsidP="0033021E">
      <w:pPr>
        <w:spacing w:after="120" w:line="240" w:lineRule="auto"/>
        <w:jc w:val="both"/>
        <w:rPr>
          <w:rFonts w:ascii="Arial" w:eastAsia="Arial" w:hAnsi="Arial" w:cs="Arial"/>
          <w:b/>
        </w:rPr>
      </w:pPr>
      <w:r>
        <w:rPr>
          <w:rFonts w:ascii="Arial" w:eastAsia="Arial" w:hAnsi="Arial" w:cs="Arial"/>
          <w:b/>
        </w:rPr>
        <w:t>76.   Service H10 - Residential Catering Services</w:t>
      </w:r>
    </w:p>
    <w:p w14:paraId="0C3222BC" w14:textId="77777777" w:rsidR="00814A7F" w:rsidRDefault="00814A7F" w:rsidP="0033021E">
      <w:pPr>
        <w:spacing w:after="120" w:line="240" w:lineRule="auto"/>
        <w:jc w:val="both"/>
        <w:rPr>
          <w:rFonts w:ascii="Arial" w:eastAsia="Arial" w:hAnsi="Arial" w:cs="Arial"/>
          <w:b/>
        </w:rPr>
      </w:pPr>
    </w:p>
    <w:p w14:paraId="3A9942CE" w14:textId="459B40E8" w:rsidR="00877995" w:rsidRDefault="00877995">
      <w:pPr>
        <w:spacing w:after="0" w:line="240" w:lineRule="auto"/>
        <w:jc w:val="both"/>
        <w:rPr>
          <w:rFonts w:ascii="Arial" w:eastAsia="Arial" w:hAnsi="Arial" w:cs="Arial"/>
          <w:b/>
        </w:rPr>
      </w:pPr>
    </w:p>
    <w:p w14:paraId="0D0704CF" w14:textId="3EC3E08D" w:rsidR="001E45BC" w:rsidRDefault="001E45BC" w:rsidP="0033021E">
      <w:pPr>
        <w:pStyle w:val="Heading1"/>
      </w:pPr>
      <w:bookmarkStart w:id="224" w:name="_Toc139865095"/>
      <w:r>
        <w:t>Work Package I – Cleaning Services – N/A</w:t>
      </w:r>
      <w:bookmarkEnd w:id="224"/>
    </w:p>
    <w:p w14:paraId="67883D89" w14:textId="149621E5" w:rsidR="00877995" w:rsidRDefault="00877995" w:rsidP="0033021E">
      <w:pPr>
        <w:spacing w:after="120" w:line="240" w:lineRule="auto"/>
        <w:jc w:val="both"/>
        <w:rPr>
          <w:rFonts w:ascii="Arial" w:eastAsia="Arial" w:hAnsi="Arial" w:cs="Arial"/>
          <w:b/>
        </w:rPr>
      </w:pPr>
      <w:r>
        <w:rPr>
          <w:rFonts w:ascii="Arial" w:eastAsia="Arial" w:hAnsi="Arial" w:cs="Arial"/>
          <w:b/>
        </w:rPr>
        <w:t>77.   Service I: Generic Cleaning Requirements</w:t>
      </w:r>
    </w:p>
    <w:p w14:paraId="192BEE1B" w14:textId="77777777" w:rsidR="00877995" w:rsidRDefault="00877995" w:rsidP="0033021E">
      <w:pPr>
        <w:spacing w:after="120" w:line="240" w:lineRule="auto"/>
        <w:jc w:val="both"/>
        <w:rPr>
          <w:rFonts w:ascii="Arial" w:eastAsia="Arial" w:hAnsi="Arial" w:cs="Arial"/>
          <w:b/>
        </w:rPr>
      </w:pPr>
      <w:r>
        <w:rPr>
          <w:rFonts w:ascii="Arial" w:eastAsia="Arial" w:hAnsi="Arial" w:cs="Arial"/>
          <w:b/>
        </w:rPr>
        <w:t>78.   Service I1 - Routine Cleaning</w:t>
      </w:r>
    </w:p>
    <w:p w14:paraId="5E9F0D0E" w14:textId="68E01738" w:rsidR="00877995" w:rsidRDefault="00877995" w:rsidP="0033021E">
      <w:pPr>
        <w:spacing w:after="120" w:line="240" w:lineRule="auto"/>
        <w:jc w:val="both"/>
        <w:rPr>
          <w:rFonts w:ascii="Arial" w:eastAsia="Arial" w:hAnsi="Arial" w:cs="Arial"/>
          <w:b/>
        </w:rPr>
      </w:pPr>
      <w:r>
        <w:rPr>
          <w:rFonts w:ascii="Arial" w:eastAsia="Arial" w:hAnsi="Arial" w:cs="Arial"/>
          <w:b/>
        </w:rPr>
        <w:t>79.   Service I2 - Infection Control / Touchpoint Cleaning</w:t>
      </w:r>
    </w:p>
    <w:p w14:paraId="5EC81ADD" w14:textId="77777777" w:rsidR="000F6D54" w:rsidRDefault="000F6D54" w:rsidP="0033021E">
      <w:pPr>
        <w:spacing w:after="120" w:line="240" w:lineRule="auto"/>
        <w:jc w:val="both"/>
        <w:rPr>
          <w:rFonts w:ascii="Arial" w:eastAsia="Arial" w:hAnsi="Arial" w:cs="Arial"/>
          <w:b/>
        </w:rPr>
      </w:pPr>
      <w:r>
        <w:rPr>
          <w:rFonts w:ascii="Arial" w:eastAsia="Arial" w:hAnsi="Arial" w:cs="Arial"/>
          <w:b/>
        </w:rPr>
        <w:t>80.   Service I3 - Cleaning of Integral Barrier Mats</w:t>
      </w:r>
    </w:p>
    <w:p w14:paraId="3DBB870C" w14:textId="0A50E376" w:rsidR="000F6D54" w:rsidRDefault="000F6D54" w:rsidP="0033021E">
      <w:pPr>
        <w:spacing w:after="120" w:line="240" w:lineRule="auto"/>
        <w:jc w:val="both"/>
        <w:rPr>
          <w:rFonts w:ascii="Arial" w:eastAsia="Arial" w:hAnsi="Arial" w:cs="Arial"/>
        </w:rPr>
      </w:pPr>
      <w:r>
        <w:rPr>
          <w:rFonts w:ascii="Arial" w:eastAsia="Arial" w:hAnsi="Arial" w:cs="Arial"/>
          <w:b/>
        </w:rPr>
        <w:t>81.   Service I4 - Mobile Cleaning Services</w:t>
      </w:r>
    </w:p>
    <w:p w14:paraId="1C556564" w14:textId="26FF92F2" w:rsidR="001E45BC" w:rsidRDefault="000F6D54" w:rsidP="0033021E">
      <w:pPr>
        <w:spacing w:after="120" w:line="240" w:lineRule="auto"/>
        <w:jc w:val="both"/>
        <w:rPr>
          <w:rFonts w:ascii="Arial" w:eastAsia="Arial" w:hAnsi="Arial" w:cs="Arial"/>
          <w:b/>
        </w:rPr>
      </w:pPr>
      <w:r>
        <w:rPr>
          <w:rFonts w:ascii="Arial" w:eastAsia="Arial" w:hAnsi="Arial" w:cs="Arial"/>
          <w:b/>
        </w:rPr>
        <w:t>82.   Service I5 – Deep (Periodic) Cleaning</w:t>
      </w:r>
    </w:p>
    <w:p w14:paraId="390C3791" w14:textId="77777777" w:rsidR="000F6D54" w:rsidRDefault="000F6D54" w:rsidP="0033021E">
      <w:pPr>
        <w:spacing w:after="120" w:line="240" w:lineRule="auto"/>
        <w:jc w:val="both"/>
        <w:rPr>
          <w:rFonts w:ascii="Arial" w:eastAsia="Arial" w:hAnsi="Arial" w:cs="Arial"/>
          <w:b/>
        </w:rPr>
      </w:pPr>
      <w:r>
        <w:rPr>
          <w:rFonts w:ascii="Arial" w:eastAsia="Arial" w:hAnsi="Arial" w:cs="Arial"/>
          <w:b/>
        </w:rPr>
        <w:t>83.   Service I6 - Cleaning of External Areas</w:t>
      </w:r>
    </w:p>
    <w:p w14:paraId="34FA2117" w14:textId="77777777" w:rsidR="000F6D54" w:rsidRDefault="000F6D54" w:rsidP="0033021E">
      <w:pPr>
        <w:spacing w:after="120" w:line="240" w:lineRule="auto"/>
        <w:jc w:val="both"/>
        <w:rPr>
          <w:rFonts w:ascii="Arial" w:eastAsia="Arial" w:hAnsi="Arial" w:cs="Arial"/>
          <w:b/>
        </w:rPr>
      </w:pPr>
      <w:r>
        <w:rPr>
          <w:rFonts w:ascii="Arial" w:eastAsia="Arial" w:hAnsi="Arial" w:cs="Arial"/>
          <w:b/>
        </w:rPr>
        <w:t>84.   Service I7 - Window Cleaning (Internal)</w:t>
      </w:r>
    </w:p>
    <w:p w14:paraId="240C4B85" w14:textId="40E8C893" w:rsidR="000F6D54" w:rsidRDefault="000F6D54" w:rsidP="0033021E">
      <w:pPr>
        <w:spacing w:after="120" w:line="240" w:lineRule="auto"/>
        <w:jc w:val="both"/>
        <w:rPr>
          <w:rFonts w:ascii="Arial" w:eastAsia="Arial" w:hAnsi="Arial" w:cs="Arial"/>
          <w:b/>
        </w:rPr>
      </w:pPr>
      <w:r>
        <w:rPr>
          <w:rFonts w:ascii="Arial" w:eastAsia="Arial" w:hAnsi="Arial" w:cs="Arial"/>
          <w:b/>
        </w:rPr>
        <w:t>85.   Service I8 - Window Cleaning (External)</w:t>
      </w:r>
    </w:p>
    <w:p w14:paraId="3A73A55C" w14:textId="77777777" w:rsidR="000F6D54" w:rsidRDefault="000F6D54" w:rsidP="0033021E">
      <w:pPr>
        <w:spacing w:after="120" w:line="240" w:lineRule="auto"/>
        <w:jc w:val="both"/>
        <w:rPr>
          <w:rFonts w:ascii="Arial" w:eastAsia="Arial" w:hAnsi="Arial" w:cs="Arial"/>
          <w:b/>
        </w:rPr>
      </w:pPr>
      <w:r>
        <w:rPr>
          <w:rFonts w:ascii="Arial" w:eastAsia="Arial" w:hAnsi="Arial" w:cs="Arial"/>
          <w:b/>
        </w:rPr>
        <w:t>86.   Service I9 - Cleaning of Communications and Equipment Rooms</w:t>
      </w:r>
    </w:p>
    <w:p w14:paraId="3E9868FB" w14:textId="77777777" w:rsidR="000F6D54" w:rsidRDefault="000F6D54" w:rsidP="0033021E">
      <w:pPr>
        <w:spacing w:after="120" w:line="240" w:lineRule="auto"/>
        <w:jc w:val="both"/>
        <w:rPr>
          <w:rFonts w:ascii="Arial" w:eastAsia="Arial" w:hAnsi="Arial" w:cs="Arial"/>
          <w:b/>
        </w:rPr>
      </w:pPr>
      <w:r>
        <w:rPr>
          <w:rFonts w:ascii="Arial" w:eastAsia="Arial" w:hAnsi="Arial" w:cs="Arial"/>
          <w:b/>
        </w:rPr>
        <w:t>87.   Service I10 - Reactive Cleaning (Outside Cleaning Operational Hours)</w:t>
      </w:r>
    </w:p>
    <w:p w14:paraId="5D701245" w14:textId="77777777" w:rsidR="000F6D54" w:rsidRDefault="000F6D54" w:rsidP="0033021E">
      <w:pPr>
        <w:spacing w:after="120" w:line="240" w:lineRule="auto"/>
        <w:jc w:val="both"/>
        <w:rPr>
          <w:rFonts w:ascii="Arial" w:eastAsia="Arial" w:hAnsi="Arial" w:cs="Arial"/>
          <w:b/>
        </w:rPr>
      </w:pPr>
      <w:r>
        <w:rPr>
          <w:rFonts w:ascii="Arial" w:eastAsia="Arial" w:hAnsi="Arial" w:cs="Arial"/>
          <w:b/>
        </w:rPr>
        <w:t>88.   Service I11 – Housekeeping</w:t>
      </w:r>
    </w:p>
    <w:p w14:paraId="2502594B" w14:textId="77777777" w:rsidR="000F6D54" w:rsidRDefault="000F6D54" w:rsidP="0033021E">
      <w:pPr>
        <w:spacing w:after="120" w:line="240" w:lineRule="auto"/>
        <w:jc w:val="both"/>
        <w:rPr>
          <w:rFonts w:ascii="Arial" w:eastAsia="Arial" w:hAnsi="Arial" w:cs="Arial"/>
          <w:b/>
        </w:rPr>
      </w:pPr>
      <w:r>
        <w:rPr>
          <w:rFonts w:ascii="Arial" w:eastAsia="Arial" w:hAnsi="Arial" w:cs="Arial"/>
          <w:b/>
        </w:rPr>
        <w:t>89.   Service I12 - IT Equipment Cleaning</w:t>
      </w:r>
    </w:p>
    <w:p w14:paraId="5A9DCD0C" w14:textId="77777777" w:rsidR="000F6D54" w:rsidRDefault="000F6D54" w:rsidP="0033021E">
      <w:pPr>
        <w:spacing w:after="120" w:line="240" w:lineRule="auto"/>
        <w:jc w:val="both"/>
        <w:rPr>
          <w:rFonts w:ascii="Arial" w:eastAsia="Arial" w:hAnsi="Arial" w:cs="Arial"/>
          <w:b/>
        </w:rPr>
      </w:pPr>
      <w:r>
        <w:rPr>
          <w:rFonts w:ascii="Arial" w:eastAsia="Arial" w:hAnsi="Arial" w:cs="Arial"/>
          <w:b/>
        </w:rPr>
        <w:t xml:space="preserve">90.   Service 113 - Specialist Cleaning </w:t>
      </w:r>
    </w:p>
    <w:p w14:paraId="7541EE9F" w14:textId="77777777" w:rsidR="000F6D54" w:rsidRDefault="000F6D54" w:rsidP="0033021E">
      <w:pPr>
        <w:spacing w:after="120" w:line="240" w:lineRule="auto"/>
        <w:jc w:val="both"/>
        <w:rPr>
          <w:rFonts w:ascii="Arial" w:eastAsia="Arial" w:hAnsi="Arial" w:cs="Arial"/>
          <w:b/>
        </w:rPr>
      </w:pPr>
      <w:r>
        <w:rPr>
          <w:rFonts w:ascii="Arial" w:eastAsia="Arial" w:hAnsi="Arial" w:cs="Arial"/>
          <w:b/>
        </w:rPr>
        <w:t xml:space="preserve">91.   Service I14 – Cleaning of Curtains and Window Blinds </w:t>
      </w:r>
    </w:p>
    <w:p w14:paraId="3494E066" w14:textId="18D8D2D2" w:rsidR="003C2226" w:rsidRDefault="000F6D54" w:rsidP="0033021E">
      <w:pPr>
        <w:spacing w:after="120" w:line="240" w:lineRule="auto"/>
        <w:jc w:val="both"/>
        <w:rPr>
          <w:rFonts w:ascii="Arial" w:eastAsia="Arial" w:hAnsi="Arial" w:cs="Arial"/>
          <w:b/>
        </w:rPr>
      </w:pPr>
      <w:r>
        <w:rPr>
          <w:rFonts w:ascii="Arial" w:eastAsia="Arial" w:hAnsi="Arial" w:cs="Arial"/>
          <w:b/>
        </w:rPr>
        <w:t>92.   Service I15 - Medical and Clinical Cleaning</w:t>
      </w:r>
    </w:p>
    <w:p w14:paraId="3979F1C8" w14:textId="77777777" w:rsidR="000F6D54" w:rsidRDefault="000F6D54" w:rsidP="0033021E">
      <w:pPr>
        <w:spacing w:after="120" w:line="240" w:lineRule="auto"/>
        <w:jc w:val="both"/>
        <w:rPr>
          <w:rFonts w:ascii="Arial" w:eastAsia="Arial" w:hAnsi="Arial" w:cs="Arial"/>
          <w:b/>
        </w:rPr>
      </w:pPr>
      <w:r>
        <w:rPr>
          <w:rFonts w:ascii="Arial" w:eastAsia="Arial" w:hAnsi="Arial" w:cs="Arial"/>
          <w:b/>
        </w:rPr>
        <w:t>93.   Service I16 - Pest Control Services</w:t>
      </w:r>
    </w:p>
    <w:p w14:paraId="309BD0DB" w14:textId="77777777" w:rsidR="000F6D54" w:rsidRDefault="000F6D54" w:rsidP="0033021E">
      <w:pPr>
        <w:spacing w:after="120" w:line="240" w:lineRule="auto"/>
        <w:jc w:val="both"/>
        <w:rPr>
          <w:rFonts w:ascii="Arial" w:eastAsia="Arial" w:hAnsi="Arial" w:cs="Arial"/>
          <w:b/>
        </w:rPr>
      </w:pPr>
      <w:r>
        <w:rPr>
          <w:rFonts w:ascii="Arial" w:eastAsia="Arial" w:hAnsi="Arial" w:cs="Arial"/>
          <w:b/>
        </w:rPr>
        <w:t>94.   Service I17 - Linen and Laundry Services</w:t>
      </w:r>
    </w:p>
    <w:p w14:paraId="7B6B3FC9" w14:textId="77777777" w:rsidR="000F6D54" w:rsidRDefault="000F6D54" w:rsidP="00CD1ACF">
      <w:pPr>
        <w:spacing w:after="0" w:line="240" w:lineRule="auto"/>
        <w:jc w:val="both"/>
        <w:rPr>
          <w:rFonts w:ascii="Arial" w:eastAsia="Arial" w:hAnsi="Arial" w:cs="Arial"/>
          <w:b/>
        </w:rPr>
      </w:pPr>
      <w:r>
        <w:rPr>
          <w:rFonts w:ascii="Arial" w:eastAsia="Arial" w:hAnsi="Arial" w:cs="Arial"/>
          <w:b/>
        </w:rPr>
        <w:lastRenderedPageBreak/>
        <w:t xml:space="preserve">95.   Service I18 - Hotel Services </w:t>
      </w:r>
    </w:p>
    <w:p w14:paraId="21874D92" w14:textId="4E71788E" w:rsidR="005613AF" w:rsidRDefault="005613AF" w:rsidP="00CD1ACF">
      <w:pPr>
        <w:spacing w:after="0" w:line="240" w:lineRule="auto"/>
        <w:jc w:val="both"/>
        <w:rPr>
          <w:rFonts w:ascii="Arial" w:eastAsia="Arial" w:hAnsi="Arial" w:cs="Arial"/>
          <w:b/>
        </w:rPr>
      </w:pPr>
    </w:p>
    <w:p w14:paraId="722AC5B6" w14:textId="04515A19" w:rsidR="003C2226" w:rsidRDefault="003C2226" w:rsidP="00CD1ACF">
      <w:pPr>
        <w:spacing w:after="0" w:line="240" w:lineRule="auto"/>
        <w:jc w:val="both"/>
        <w:rPr>
          <w:rFonts w:ascii="Arial" w:eastAsia="Arial" w:hAnsi="Arial" w:cs="Arial"/>
          <w:b/>
        </w:rPr>
      </w:pPr>
    </w:p>
    <w:p w14:paraId="3FFA327F" w14:textId="7C6FFB90" w:rsidR="001E67ED" w:rsidRDefault="001E67ED" w:rsidP="00CD1ACF">
      <w:pPr>
        <w:spacing w:after="0" w:line="240" w:lineRule="auto"/>
        <w:jc w:val="both"/>
        <w:rPr>
          <w:rFonts w:ascii="Arial" w:eastAsia="Arial" w:hAnsi="Arial" w:cs="Arial"/>
          <w:b/>
        </w:rPr>
      </w:pPr>
    </w:p>
    <w:p w14:paraId="4A99CA32" w14:textId="77777777" w:rsidR="001E45BC" w:rsidRDefault="001E45BC" w:rsidP="0033021E">
      <w:pPr>
        <w:pStyle w:val="Heading1"/>
      </w:pPr>
      <w:bookmarkStart w:id="225" w:name="_Toc139865096"/>
      <w:r>
        <w:t>Work Package J – Workplace FM Services</w:t>
      </w:r>
      <w:bookmarkEnd w:id="225"/>
    </w:p>
    <w:p w14:paraId="2051289C" w14:textId="54F89F06" w:rsidR="002A3273" w:rsidRDefault="002A3273" w:rsidP="0033021E">
      <w:pPr>
        <w:spacing w:after="120" w:line="240" w:lineRule="auto"/>
        <w:jc w:val="both"/>
        <w:rPr>
          <w:rFonts w:ascii="Arial" w:eastAsia="Arial" w:hAnsi="Arial" w:cs="Arial"/>
          <w:b/>
        </w:rPr>
      </w:pPr>
      <w:r>
        <w:rPr>
          <w:rFonts w:ascii="Arial" w:eastAsia="Arial" w:hAnsi="Arial" w:cs="Arial"/>
          <w:b/>
        </w:rPr>
        <w:t>96.   Service J1 - Mail Services – N/A</w:t>
      </w:r>
    </w:p>
    <w:p w14:paraId="0B5EF72D" w14:textId="590F4EC1" w:rsidR="002A3273" w:rsidRDefault="002A3273" w:rsidP="0033021E">
      <w:pPr>
        <w:spacing w:after="120" w:line="240" w:lineRule="auto"/>
        <w:jc w:val="both"/>
        <w:rPr>
          <w:rFonts w:ascii="Arial" w:eastAsia="Arial" w:hAnsi="Arial" w:cs="Arial"/>
          <w:b/>
        </w:rPr>
      </w:pPr>
      <w:r>
        <w:rPr>
          <w:rFonts w:ascii="Arial" w:eastAsia="Arial" w:hAnsi="Arial" w:cs="Arial"/>
          <w:b/>
        </w:rPr>
        <w:t>97.   Service J2 - Internal Messenger Service – N/A</w:t>
      </w:r>
    </w:p>
    <w:p w14:paraId="3E6170D5" w14:textId="149F8127" w:rsidR="002A3273" w:rsidRDefault="002A3273" w:rsidP="0033021E">
      <w:pPr>
        <w:spacing w:after="120" w:line="240" w:lineRule="auto"/>
        <w:jc w:val="both"/>
        <w:rPr>
          <w:rFonts w:ascii="Arial" w:eastAsia="Arial" w:hAnsi="Arial" w:cs="Arial"/>
          <w:b/>
        </w:rPr>
      </w:pPr>
      <w:r>
        <w:rPr>
          <w:rFonts w:ascii="Arial" w:eastAsia="Arial" w:hAnsi="Arial" w:cs="Arial"/>
          <w:b/>
        </w:rPr>
        <w:t>98.   Service J3 - Courier Booking and Distribution Services – N/A</w:t>
      </w:r>
    </w:p>
    <w:p w14:paraId="0C3EE00F" w14:textId="093D5A79" w:rsidR="002A3273" w:rsidRDefault="00B22874" w:rsidP="00D63B5F">
      <w:pPr>
        <w:spacing w:after="120" w:line="240" w:lineRule="auto"/>
        <w:jc w:val="both"/>
        <w:rPr>
          <w:rFonts w:ascii="Arial" w:eastAsia="Arial" w:hAnsi="Arial" w:cs="Arial"/>
        </w:rPr>
      </w:pPr>
      <w:r w:rsidRPr="004F5DB3">
        <w:rPr>
          <w:rFonts w:ascii="Arial" w:eastAsia="Arial" w:hAnsi="Arial" w:cs="Arial"/>
          <w:b/>
        </w:rPr>
        <w:t>99.   Service J4 – Repair</w:t>
      </w:r>
      <w:r w:rsidR="005C5BB5">
        <w:rPr>
          <w:rFonts w:ascii="Arial" w:eastAsia="Arial" w:hAnsi="Arial" w:cs="Arial"/>
          <w:b/>
        </w:rPr>
        <w:t xml:space="preserve"> P</w:t>
      </w:r>
      <w:r w:rsidRPr="004F5DB3">
        <w:rPr>
          <w:rFonts w:ascii="Arial" w:eastAsia="Arial" w:hAnsi="Arial" w:cs="Arial"/>
          <w:b/>
        </w:rPr>
        <w:t>erson Services</w:t>
      </w:r>
      <w:r w:rsidR="00D63B5F">
        <w:rPr>
          <w:rFonts w:ascii="Arial" w:eastAsia="Arial" w:hAnsi="Arial" w:cs="Arial"/>
          <w:b/>
        </w:rPr>
        <w:t xml:space="preserve"> – N/A</w:t>
      </w:r>
    </w:p>
    <w:p w14:paraId="1213B094" w14:textId="646B7EC9" w:rsidR="002A3273" w:rsidRDefault="002A3273" w:rsidP="0033021E">
      <w:pPr>
        <w:spacing w:after="120" w:line="240" w:lineRule="auto"/>
        <w:jc w:val="both"/>
        <w:rPr>
          <w:rFonts w:ascii="Arial" w:eastAsia="Arial" w:hAnsi="Arial" w:cs="Arial"/>
          <w:b/>
        </w:rPr>
      </w:pPr>
      <w:r>
        <w:rPr>
          <w:rFonts w:ascii="Arial" w:eastAsia="Arial" w:hAnsi="Arial" w:cs="Arial"/>
          <w:b/>
        </w:rPr>
        <w:t>100.   Service J5 - Move and Space Management (Internal Moves) – N/A</w:t>
      </w:r>
    </w:p>
    <w:p w14:paraId="12522D70" w14:textId="1CCBA7BA" w:rsidR="002A3273" w:rsidRDefault="002A3273" w:rsidP="00814A7F">
      <w:pPr>
        <w:spacing w:after="120" w:line="240" w:lineRule="auto"/>
        <w:jc w:val="both"/>
        <w:rPr>
          <w:rFonts w:ascii="Arial" w:eastAsia="Arial" w:hAnsi="Arial" w:cs="Arial"/>
          <w:b/>
        </w:rPr>
      </w:pPr>
      <w:r>
        <w:rPr>
          <w:rFonts w:ascii="Arial" w:eastAsia="Arial" w:hAnsi="Arial" w:cs="Arial"/>
          <w:b/>
        </w:rPr>
        <w:t>101.   Service J6 – Porterage – N/A</w:t>
      </w:r>
    </w:p>
    <w:p w14:paraId="12EE431D" w14:textId="12B691BB" w:rsidR="00E2145B" w:rsidRDefault="00B22874" w:rsidP="00814A7F">
      <w:pPr>
        <w:spacing w:after="120" w:line="240" w:lineRule="auto"/>
        <w:jc w:val="both"/>
        <w:rPr>
          <w:rFonts w:ascii="Arial" w:eastAsia="Arial" w:hAnsi="Arial" w:cs="Arial"/>
        </w:rPr>
      </w:pPr>
      <w:r>
        <w:rPr>
          <w:rFonts w:ascii="Arial" w:eastAsia="Arial" w:hAnsi="Arial" w:cs="Arial"/>
          <w:b/>
        </w:rPr>
        <w:t>102.</w:t>
      </w:r>
      <w:r>
        <w:rPr>
          <w:rFonts w:ascii="Arial" w:eastAsia="Arial" w:hAnsi="Arial" w:cs="Arial"/>
          <w:b/>
        </w:rPr>
        <w:tab/>
        <w:t>Service J7 – Clocks</w:t>
      </w:r>
      <w:r w:rsidR="00D53CAE">
        <w:rPr>
          <w:rFonts w:ascii="Arial" w:eastAsia="Arial" w:hAnsi="Arial" w:cs="Arial"/>
          <w:b/>
        </w:rPr>
        <w:t xml:space="preserve"> – N/A</w:t>
      </w:r>
    </w:p>
    <w:p w14:paraId="4CDEE3F7" w14:textId="495F1F02" w:rsidR="0077487D" w:rsidRDefault="00B22874" w:rsidP="00814A7F">
      <w:pPr>
        <w:spacing w:before="120" w:after="120" w:line="240" w:lineRule="auto"/>
        <w:jc w:val="both"/>
        <w:rPr>
          <w:rFonts w:ascii="Arial" w:eastAsia="Arial" w:hAnsi="Arial" w:cs="Arial"/>
          <w:b/>
        </w:rPr>
      </w:pPr>
      <w:r>
        <w:rPr>
          <w:rFonts w:ascii="Arial" w:eastAsia="Arial" w:hAnsi="Arial" w:cs="Arial"/>
          <w:b/>
        </w:rPr>
        <w:t>103.   Service J8 – Signage</w:t>
      </w:r>
      <w:r w:rsidR="0033271A">
        <w:rPr>
          <w:rFonts w:ascii="Arial" w:eastAsia="Arial" w:hAnsi="Arial" w:cs="Arial"/>
          <w:b/>
        </w:rPr>
        <w:t xml:space="preserve"> – N/A</w:t>
      </w:r>
    </w:p>
    <w:p w14:paraId="47F8D061" w14:textId="45EA364F" w:rsidR="002A3273" w:rsidRDefault="002A3273" w:rsidP="00814A7F">
      <w:pPr>
        <w:spacing w:after="120" w:line="240" w:lineRule="auto"/>
        <w:jc w:val="both"/>
        <w:rPr>
          <w:rFonts w:ascii="Arial" w:eastAsia="Arial" w:hAnsi="Arial" w:cs="Arial"/>
          <w:b/>
        </w:rPr>
      </w:pPr>
      <w:r>
        <w:rPr>
          <w:rFonts w:ascii="Arial" w:eastAsia="Arial" w:hAnsi="Arial" w:cs="Arial"/>
          <w:b/>
        </w:rPr>
        <w:t>104.   Service J9 - Archiving (On-Site) – N/A</w:t>
      </w:r>
    </w:p>
    <w:p w14:paraId="24E97312" w14:textId="524129A2" w:rsidR="002A3273" w:rsidRDefault="002A3273" w:rsidP="0033021E">
      <w:pPr>
        <w:spacing w:after="120" w:line="240" w:lineRule="auto"/>
        <w:jc w:val="both"/>
        <w:rPr>
          <w:rFonts w:ascii="Arial" w:eastAsia="Arial" w:hAnsi="Arial" w:cs="Arial"/>
          <w:b/>
        </w:rPr>
      </w:pPr>
      <w:r>
        <w:rPr>
          <w:rFonts w:ascii="Arial" w:eastAsia="Arial" w:hAnsi="Arial" w:cs="Arial"/>
          <w:b/>
        </w:rPr>
        <w:t>105.   Service J10 - Furniture Management – N/A</w:t>
      </w:r>
    </w:p>
    <w:p w14:paraId="40A9F1C0" w14:textId="6EAB473F" w:rsidR="002A3273" w:rsidRDefault="002A3273" w:rsidP="00814A7F">
      <w:pPr>
        <w:spacing w:after="120" w:line="240" w:lineRule="auto"/>
        <w:jc w:val="both"/>
        <w:rPr>
          <w:rFonts w:ascii="Arial" w:eastAsia="Arial" w:hAnsi="Arial" w:cs="Arial"/>
          <w:b/>
        </w:rPr>
      </w:pPr>
      <w:r>
        <w:rPr>
          <w:rFonts w:ascii="Arial" w:eastAsia="Arial" w:hAnsi="Arial" w:cs="Arial"/>
          <w:b/>
        </w:rPr>
        <w:t>106.   Service J11 - Space Management – N/A</w:t>
      </w:r>
    </w:p>
    <w:p w14:paraId="7DE8CB78" w14:textId="73F8B7A8" w:rsidR="00CD1ACF" w:rsidRDefault="00B22874" w:rsidP="0033271A">
      <w:pPr>
        <w:spacing w:after="120" w:line="240" w:lineRule="auto"/>
        <w:jc w:val="both"/>
        <w:rPr>
          <w:rFonts w:ascii="Arial" w:eastAsia="Arial" w:hAnsi="Arial" w:cs="Arial"/>
        </w:rPr>
      </w:pPr>
      <w:r>
        <w:rPr>
          <w:rFonts w:ascii="Arial" w:eastAsia="Arial" w:hAnsi="Arial" w:cs="Arial"/>
          <w:b/>
        </w:rPr>
        <w:t xml:space="preserve">107.   </w:t>
      </w:r>
      <w:r>
        <w:rPr>
          <w:rFonts w:ascii="Arial" w:eastAsia="Arial" w:hAnsi="Arial" w:cs="Arial"/>
          <w:b/>
        </w:rPr>
        <w:tab/>
        <w:t>Service J12 - Cable Management</w:t>
      </w:r>
      <w:r w:rsidR="0033271A">
        <w:rPr>
          <w:rFonts w:ascii="Arial" w:eastAsia="Arial" w:hAnsi="Arial" w:cs="Arial"/>
          <w:b/>
        </w:rPr>
        <w:t xml:space="preserve"> – N/A</w:t>
      </w:r>
    </w:p>
    <w:p w14:paraId="336C8F03" w14:textId="576A0F09" w:rsidR="005613AF" w:rsidRDefault="00B22874" w:rsidP="0033021E">
      <w:pPr>
        <w:spacing w:after="120" w:line="240" w:lineRule="auto"/>
        <w:jc w:val="both"/>
        <w:rPr>
          <w:rFonts w:ascii="Arial" w:eastAsia="Arial" w:hAnsi="Arial" w:cs="Arial"/>
          <w:b/>
        </w:rPr>
      </w:pPr>
      <w:r>
        <w:rPr>
          <w:rFonts w:ascii="Arial" w:eastAsia="Arial" w:hAnsi="Arial" w:cs="Arial"/>
          <w:b/>
        </w:rPr>
        <w:t>108</w:t>
      </w:r>
      <w:r w:rsidR="00E21B92">
        <w:rPr>
          <w:rFonts w:ascii="Arial" w:eastAsia="Arial" w:hAnsi="Arial" w:cs="Arial"/>
          <w:b/>
        </w:rPr>
        <w:tab/>
        <w:t>Service J13 - Reprographics Service – N/A</w:t>
      </w:r>
    </w:p>
    <w:p w14:paraId="13999009" w14:textId="49E6EEF4" w:rsidR="00E21B92" w:rsidRDefault="00E21B92" w:rsidP="0033021E">
      <w:pPr>
        <w:spacing w:after="120" w:line="240" w:lineRule="auto"/>
        <w:jc w:val="both"/>
        <w:rPr>
          <w:rFonts w:ascii="Arial" w:eastAsia="Arial" w:hAnsi="Arial" w:cs="Arial"/>
          <w:b/>
        </w:rPr>
      </w:pPr>
      <w:r>
        <w:rPr>
          <w:rFonts w:ascii="Arial" w:eastAsia="Arial" w:hAnsi="Arial" w:cs="Arial"/>
          <w:b/>
        </w:rPr>
        <w:t>109.</w:t>
      </w:r>
      <w:r>
        <w:rPr>
          <w:rFonts w:ascii="Arial" w:eastAsia="Arial" w:hAnsi="Arial" w:cs="Arial"/>
          <w:b/>
        </w:rPr>
        <w:tab/>
        <w:t>Service J14 - Stores and Goods Management Services – N/A</w:t>
      </w:r>
    </w:p>
    <w:p w14:paraId="3FF2630D" w14:textId="0C6A01C3" w:rsidR="005613AF" w:rsidRDefault="00B22874" w:rsidP="0033021E">
      <w:pPr>
        <w:spacing w:after="120" w:line="240" w:lineRule="auto"/>
        <w:jc w:val="both"/>
        <w:rPr>
          <w:rFonts w:ascii="Arial" w:eastAsia="Arial" w:hAnsi="Arial" w:cs="Arial"/>
          <w:b/>
        </w:rPr>
      </w:pPr>
      <w:r>
        <w:rPr>
          <w:rFonts w:ascii="Arial" w:eastAsia="Arial" w:hAnsi="Arial" w:cs="Arial"/>
          <w:b/>
        </w:rPr>
        <w:t>110.</w:t>
      </w:r>
      <w:r>
        <w:rPr>
          <w:rFonts w:ascii="Arial" w:eastAsia="Arial" w:hAnsi="Arial" w:cs="Arial"/>
          <w:b/>
        </w:rPr>
        <w:tab/>
      </w:r>
      <w:r w:rsidRPr="0049676D">
        <w:rPr>
          <w:rFonts w:ascii="Arial" w:eastAsia="Arial" w:hAnsi="Arial" w:cs="Arial"/>
          <w:b/>
          <w:color w:val="auto"/>
        </w:rPr>
        <w:t>Service J15 - Portable Washroom Solutions</w:t>
      </w:r>
      <w:r w:rsidR="0077487D" w:rsidRPr="0049676D">
        <w:rPr>
          <w:rFonts w:ascii="Arial" w:eastAsia="Arial" w:hAnsi="Arial" w:cs="Arial"/>
          <w:b/>
          <w:color w:val="auto"/>
        </w:rPr>
        <w:t xml:space="preserve"> – N/A</w:t>
      </w:r>
    </w:p>
    <w:p w14:paraId="0C4D9D9A" w14:textId="1DAF41A9" w:rsidR="002F74CC" w:rsidRDefault="002F74CC" w:rsidP="00CD1ACF">
      <w:pPr>
        <w:spacing w:after="0" w:line="240" w:lineRule="auto"/>
        <w:jc w:val="both"/>
        <w:rPr>
          <w:rFonts w:ascii="Arial" w:eastAsia="Arial" w:hAnsi="Arial" w:cs="Arial"/>
          <w:b/>
        </w:rPr>
      </w:pPr>
      <w:r>
        <w:rPr>
          <w:rFonts w:ascii="Arial" w:eastAsia="Arial" w:hAnsi="Arial" w:cs="Arial"/>
          <w:b/>
        </w:rPr>
        <w:t>111.</w:t>
      </w:r>
      <w:r>
        <w:rPr>
          <w:rFonts w:ascii="Arial" w:eastAsia="Arial" w:hAnsi="Arial" w:cs="Arial"/>
          <w:b/>
        </w:rPr>
        <w:tab/>
        <w:t>Service J16 – Additional Support Services – N/A</w:t>
      </w:r>
    </w:p>
    <w:p w14:paraId="6776BB19" w14:textId="50F48B98" w:rsidR="00A13B72" w:rsidRDefault="00A13B72" w:rsidP="00CD1ACF">
      <w:pPr>
        <w:spacing w:after="0" w:line="240" w:lineRule="auto"/>
        <w:jc w:val="both"/>
        <w:rPr>
          <w:rFonts w:ascii="Arial" w:eastAsia="Arial" w:hAnsi="Arial" w:cs="Arial"/>
          <w:b/>
        </w:rPr>
      </w:pPr>
    </w:p>
    <w:p w14:paraId="509C1412" w14:textId="0EBAC5D1" w:rsidR="00A13B72" w:rsidRDefault="00A13B72" w:rsidP="00CD1ACF">
      <w:pPr>
        <w:spacing w:after="0" w:line="240" w:lineRule="auto"/>
        <w:jc w:val="both"/>
        <w:rPr>
          <w:rFonts w:ascii="Arial" w:eastAsia="Arial" w:hAnsi="Arial" w:cs="Arial"/>
          <w:b/>
        </w:rPr>
      </w:pPr>
    </w:p>
    <w:p w14:paraId="2E439D25" w14:textId="77777777" w:rsidR="00A13B72" w:rsidRDefault="00A13B72" w:rsidP="00CD1ACF">
      <w:pPr>
        <w:spacing w:after="0" w:line="240" w:lineRule="auto"/>
        <w:jc w:val="both"/>
        <w:rPr>
          <w:rFonts w:ascii="Arial" w:eastAsia="Arial" w:hAnsi="Arial" w:cs="Arial"/>
          <w:b/>
        </w:rPr>
      </w:pPr>
    </w:p>
    <w:p w14:paraId="679DAEE0" w14:textId="2620BF5B" w:rsidR="005613AF" w:rsidRDefault="00B22874" w:rsidP="0033021E">
      <w:pPr>
        <w:pStyle w:val="Heading1"/>
      </w:pPr>
      <w:bookmarkStart w:id="226" w:name="_Toc139865097"/>
      <w:r>
        <w:t xml:space="preserve">Work Package K: </w:t>
      </w:r>
      <w:r>
        <w:tab/>
        <w:t>Visitor Support Services</w:t>
      </w:r>
      <w:r w:rsidR="009335C1">
        <w:t xml:space="preserve"> – N/A</w:t>
      </w:r>
      <w:bookmarkEnd w:id="226"/>
    </w:p>
    <w:p w14:paraId="2F4661F5" w14:textId="77777777" w:rsidR="00AB04D7" w:rsidRDefault="00AB04D7" w:rsidP="0033021E">
      <w:pPr>
        <w:spacing w:after="120" w:line="240" w:lineRule="auto"/>
        <w:jc w:val="both"/>
        <w:rPr>
          <w:rFonts w:ascii="Arial" w:eastAsia="Arial" w:hAnsi="Arial" w:cs="Arial"/>
          <w:b/>
        </w:rPr>
      </w:pPr>
      <w:r>
        <w:rPr>
          <w:rFonts w:ascii="Arial" w:eastAsia="Arial" w:hAnsi="Arial" w:cs="Arial"/>
          <w:b/>
        </w:rPr>
        <w:t>112.</w:t>
      </w:r>
      <w:r>
        <w:rPr>
          <w:rFonts w:ascii="Arial" w:eastAsia="Arial" w:hAnsi="Arial" w:cs="Arial"/>
          <w:b/>
        </w:rPr>
        <w:tab/>
        <w:t>Service K1 - Reception Service</w:t>
      </w:r>
    </w:p>
    <w:p w14:paraId="6BFFE6DA" w14:textId="77777777" w:rsidR="00AB04D7" w:rsidRDefault="00AB04D7" w:rsidP="0033021E">
      <w:pPr>
        <w:spacing w:after="120" w:line="240" w:lineRule="auto"/>
        <w:jc w:val="both"/>
        <w:rPr>
          <w:rFonts w:ascii="Arial" w:eastAsia="Arial" w:hAnsi="Arial" w:cs="Arial"/>
          <w:b/>
        </w:rPr>
      </w:pPr>
      <w:r>
        <w:rPr>
          <w:rFonts w:ascii="Arial" w:eastAsia="Arial" w:hAnsi="Arial" w:cs="Arial"/>
          <w:b/>
        </w:rPr>
        <w:t>113.</w:t>
      </w:r>
      <w:r>
        <w:rPr>
          <w:rFonts w:ascii="Arial" w:eastAsia="Arial" w:hAnsi="Arial" w:cs="Arial"/>
          <w:b/>
        </w:rPr>
        <w:tab/>
        <w:t>Service K2 - Taxi Booking Service</w:t>
      </w:r>
    </w:p>
    <w:p w14:paraId="09EA66F1" w14:textId="77777777" w:rsidR="00AB04D7" w:rsidRDefault="00AB04D7" w:rsidP="0033021E">
      <w:pPr>
        <w:spacing w:after="120" w:line="240" w:lineRule="auto"/>
        <w:jc w:val="both"/>
        <w:rPr>
          <w:rFonts w:ascii="Arial" w:eastAsia="Arial" w:hAnsi="Arial" w:cs="Arial"/>
          <w:b/>
        </w:rPr>
      </w:pPr>
      <w:r>
        <w:rPr>
          <w:rFonts w:ascii="Arial" w:eastAsia="Arial" w:hAnsi="Arial" w:cs="Arial"/>
          <w:b/>
        </w:rPr>
        <w:t>114.</w:t>
      </w:r>
      <w:r>
        <w:rPr>
          <w:rFonts w:ascii="Arial" w:eastAsia="Arial" w:hAnsi="Arial" w:cs="Arial"/>
          <w:b/>
        </w:rPr>
        <w:tab/>
        <w:t>Service K3 - Car Park Management and Booking</w:t>
      </w:r>
    </w:p>
    <w:p w14:paraId="2B257FC3" w14:textId="77777777" w:rsidR="00AB04D7" w:rsidRDefault="00AB04D7" w:rsidP="0033021E">
      <w:pPr>
        <w:spacing w:after="120" w:line="240" w:lineRule="auto"/>
        <w:jc w:val="both"/>
        <w:rPr>
          <w:rFonts w:ascii="Arial" w:eastAsia="Arial" w:hAnsi="Arial" w:cs="Arial"/>
          <w:b/>
        </w:rPr>
      </w:pPr>
      <w:r>
        <w:rPr>
          <w:rFonts w:ascii="Arial" w:eastAsia="Arial" w:hAnsi="Arial" w:cs="Arial"/>
          <w:b/>
        </w:rPr>
        <w:t>115.</w:t>
      </w:r>
      <w:r>
        <w:rPr>
          <w:rFonts w:ascii="Arial" w:eastAsia="Arial" w:hAnsi="Arial" w:cs="Arial"/>
          <w:b/>
        </w:rPr>
        <w:tab/>
        <w:t>Service K4 - Voice Announcement System Operation</w:t>
      </w:r>
    </w:p>
    <w:p w14:paraId="589B7EBC" w14:textId="77777777" w:rsidR="00AB04D7" w:rsidRDefault="00AB04D7" w:rsidP="00CD1ACF">
      <w:pPr>
        <w:spacing w:after="0" w:line="240" w:lineRule="auto"/>
        <w:jc w:val="both"/>
        <w:rPr>
          <w:rFonts w:ascii="Arial" w:eastAsia="Arial" w:hAnsi="Arial" w:cs="Arial"/>
          <w:b/>
        </w:rPr>
      </w:pPr>
      <w:r>
        <w:rPr>
          <w:rFonts w:ascii="Arial" w:eastAsia="Arial" w:hAnsi="Arial" w:cs="Arial"/>
          <w:b/>
        </w:rPr>
        <w:t>116.</w:t>
      </w:r>
      <w:r>
        <w:rPr>
          <w:rFonts w:ascii="Arial" w:eastAsia="Arial" w:hAnsi="Arial" w:cs="Arial"/>
          <w:b/>
        </w:rPr>
        <w:tab/>
        <w:t xml:space="preserve">Service K5 - Concierge Services </w:t>
      </w:r>
    </w:p>
    <w:p w14:paraId="274AB84B" w14:textId="658B6FB7" w:rsidR="005613AF" w:rsidRDefault="005613AF" w:rsidP="00CD1ACF">
      <w:pPr>
        <w:spacing w:after="0" w:line="240" w:lineRule="auto"/>
        <w:jc w:val="both"/>
        <w:rPr>
          <w:rFonts w:ascii="Arial" w:eastAsia="Arial" w:hAnsi="Arial" w:cs="Arial"/>
          <w:b/>
        </w:rPr>
      </w:pPr>
    </w:p>
    <w:p w14:paraId="3149B053" w14:textId="22EB10D6" w:rsidR="000F6D54" w:rsidRDefault="000F6D54" w:rsidP="00CD1ACF">
      <w:pPr>
        <w:spacing w:after="0" w:line="240" w:lineRule="auto"/>
        <w:jc w:val="both"/>
        <w:rPr>
          <w:rFonts w:ascii="Arial" w:eastAsia="Arial" w:hAnsi="Arial" w:cs="Arial"/>
          <w:b/>
        </w:rPr>
      </w:pPr>
    </w:p>
    <w:p w14:paraId="2EF1AF98" w14:textId="3177F9BF" w:rsidR="000F6D54" w:rsidRDefault="000F6D54" w:rsidP="00CD1ACF">
      <w:pPr>
        <w:spacing w:after="0" w:line="240" w:lineRule="auto"/>
        <w:jc w:val="both"/>
        <w:rPr>
          <w:rFonts w:ascii="Arial" w:eastAsia="Arial" w:hAnsi="Arial" w:cs="Arial"/>
          <w:b/>
        </w:rPr>
      </w:pPr>
    </w:p>
    <w:p w14:paraId="4ECD7579" w14:textId="7F5982B3" w:rsidR="005613AF" w:rsidRDefault="00B22874" w:rsidP="0033021E">
      <w:pPr>
        <w:pStyle w:val="Heading1"/>
      </w:pPr>
      <w:bookmarkStart w:id="227" w:name="_Toc139865098"/>
      <w:r>
        <w:t>Work Package L:</w:t>
      </w:r>
      <w:r>
        <w:tab/>
        <w:t>Security Services</w:t>
      </w:r>
      <w:r w:rsidR="007A633E">
        <w:t xml:space="preserve"> – N/A</w:t>
      </w:r>
      <w:bookmarkEnd w:id="227"/>
    </w:p>
    <w:p w14:paraId="2D267185" w14:textId="1134114F" w:rsidR="005613AF" w:rsidRPr="00396878" w:rsidRDefault="00B22874" w:rsidP="0033021E">
      <w:pPr>
        <w:spacing w:after="120" w:line="240" w:lineRule="auto"/>
        <w:jc w:val="both"/>
        <w:rPr>
          <w:rFonts w:ascii="Arial" w:eastAsia="Arial" w:hAnsi="Arial" w:cs="Arial"/>
          <w:b/>
        </w:rPr>
      </w:pPr>
      <w:r w:rsidRPr="00396878">
        <w:rPr>
          <w:rFonts w:ascii="Arial" w:eastAsia="Arial" w:hAnsi="Arial" w:cs="Arial"/>
          <w:b/>
        </w:rPr>
        <w:t>118.</w:t>
      </w:r>
      <w:r w:rsidRPr="00396878">
        <w:rPr>
          <w:rFonts w:ascii="Arial" w:eastAsia="Arial" w:hAnsi="Arial" w:cs="Arial"/>
          <w:b/>
        </w:rPr>
        <w:tab/>
        <w:t>Service L1 - Static Guarding Service</w:t>
      </w:r>
    </w:p>
    <w:p w14:paraId="05BD9DF7" w14:textId="1588ACFD" w:rsidR="005613AF" w:rsidRPr="00396878" w:rsidRDefault="00B22874" w:rsidP="0033021E">
      <w:pPr>
        <w:spacing w:after="120" w:line="240" w:lineRule="auto"/>
        <w:jc w:val="both"/>
        <w:rPr>
          <w:rFonts w:ascii="Arial" w:eastAsia="Arial" w:hAnsi="Arial" w:cs="Arial"/>
          <w:b/>
        </w:rPr>
      </w:pPr>
      <w:r w:rsidRPr="00396878">
        <w:rPr>
          <w:rFonts w:ascii="Arial" w:eastAsia="Arial" w:hAnsi="Arial" w:cs="Arial"/>
          <w:b/>
        </w:rPr>
        <w:t>119.</w:t>
      </w:r>
      <w:r w:rsidRPr="00396878">
        <w:rPr>
          <w:rFonts w:ascii="Arial" w:eastAsia="Arial" w:hAnsi="Arial" w:cs="Arial"/>
          <w:b/>
        </w:rPr>
        <w:tab/>
        <w:t>Service L2 - CCTV / Alarm Monitoring</w:t>
      </w:r>
      <w:r w:rsidR="0077487D" w:rsidRPr="00396878">
        <w:rPr>
          <w:rFonts w:ascii="Arial" w:eastAsia="Arial" w:hAnsi="Arial" w:cs="Arial"/>
          <w:b/>
        </w:rPr>
        <w:t xml:space="preserve"> </w:t>
      </w:r>
    </w:p>
    <w:p w14:paraId="66A51732" w14:textId="37611C9C" w:rsidR="005613AF" w:rsidRPr="00396878" w:rsidRDefault="00B22874" w:rsidP="0033021E">
      <w:pPr>
        <w:spacing w:after="120" w:line="240" w:lineRule="auto"/>
        <w:jc w:val="both"/>
        <w:rPr>
          <w:rFonts w:ascii="Arial" w:eastAsia="Arial" w:hAnsi="Arial" w:cs="Arial"/>
          <w:b/>
        </w:rPr>
      </w:pPr>
      <w:r w:rsidRPr="00396878">
        <w:rPr>
          <w:rFonts w:ascii="Arial" w:eastAsia="Arial" w:hAnsi="Arial" w:cs="Arial"/>
          <w:b/>
        </w:rPr>
        <w:t>120.</w:t>
      </w:r>
      <w:r w:rsidRPr="00396878">
        <w:rPr>
          <w:rFonts w:ascii="Arial" w:eastAsia="Arial" w:hAnsi="Arial" w:cs="Arial"/>
          <w:b/>
        </w:rPr>
        <w:tab/>
        <w:t xml:space="preserve">Service L3 - Control of Access - Staff and Visitors </w:t>
      </w:r>
    </w:p>
    <w:p w14:paraId="37925527" w14:textId="23935714" w:rsidR="005613AF" w:rsidRPr="00396878" w:rsidRDefault="00B22874" w:rsidP="0033021E">
      <w:pPr>
        <w:spacing w:after="120" w:line="240" w:lineRule="auto"/>
        <w:jc w:val="both"/>
        <w:rPr>
          <w:rFonts w:ascii="Arial" w:eastAsia="Arial" w:hAnsi="Arial" w:cs="Arial"/>
          <w:b/>
        </w:rPr>
      </w:pPr>
      <w:r w:rsidRPr="00396878">
        <w:rPr>
          <w:rFonts w:ascii="Arial" w:eastAsia="Arial" w:hAnsi="Arial" w:cs="Arial"/>
          <w:b/>
        </w:rPr>
        <w:t>121.</w:t>
      </w:r>
      <w:r w:rsidRPr="00396878">
        <w:rPr>
          <w:rFonts w:ascii="Arial" w:eastAsia="Arial" w:hAnsi="Arial" w:cs="Arial"/>
          <w:b/>
        </w:rPr>
        <w:tab/>
        <w:t xml:space="preserve">Service L4 - Control of Access - Vehicles </w:t>
      </w:r>
    </w:p>
    <w:p w14:paraId="602891F3" w14:textId="66805BE7" w:rsidR="005613AF" w:rsidRPr="00396878" w:rsidRDefault="00B22874" w:rsidP="0033021E">
      <w:pPr>
        <w:spacing w:after="120" w:line="240" w:lineRule="auto"/>
        <w:jc w:val="both"/>
        <w:rPr>
          <w:rFonts w:ascii="Arial" w:eastAsia="Arial" w:hAnsi="Arial" w:cs="Arial"/>
          <w:b/>
        </w:rPr>
      </w:pPr>
      <w:r w:rsidRPr="00396878">
        <w:rPr>
          <w:rFonts w:ascii="Arial" w:eastAsia="Arial" w:hAnsi="Arial" w:cs="Arial"/>
          <w:b/>
        </w:rPr>
        <w:t>122.</w:t>
      </w:r>
      <w:r w:rsidRPr="00396878">
        <w:rPr>
          <w:rFonts w:ascii="Arial" w:eastAsia="Arial" w:hAnsi="Arial" w:cs="Arial"/>
          <w:b/>
        </w:rPr>
        <w:tab/>
        <w:t>Service L5 - Emergency Response</w:t>
      </w:r>
      <w:r w:rsidR="0077487D" w:rsidRPr="00396878">
        <w:rPr>
          <w:rFonts w:ascii="Arial" w:eastAsia="Arial" w:hAnsi="Arial" w:cs="Arial"/>
          <w:b/>
        </w:rPr>
        <w:t xml:space="preserve"> </w:t>
      </w:r>
    </w:p>
    <w:p w14:paraId="79F60642" w14:textId="65528B40" w:rsidR="005613AF" w:rsidRPr="00396878" w:rsidRDefault="00B22874" w:rsidP="0033021E">
      <w:pPr>
        <w:spacing w:after="120" w:line="240" w:lineRule="auto"/>
        <w:jc w:val="both"/>
        <w:rPr>
          <w:rFonts w:ascii="Arial" w:eastAsia="Arial" w:hAnsi="Arial" w:cs="Arial"/>
          <w:b/>
        </w:rPr>
      </w:pPr>
      <w:r w:rsidRPr="00396878">
        <w:rPr>
          <w:rFonts w:ascii="Arial" w:eastAsia="Arial" w:hAnsi="Arial" w:cs="Arial"/>
          <w:b/>
        </w:rPr>
        <w:lastRenderedPageBreak/>
        <w:t>123.</w:t>
      </w:r>
      <w:r w:rsidRPr="00396878">
        <w:rPr>
          <w:rFonts w:ascii="Arial" w:eastAsia="Arial" w:hAnsi="Arial" w:cs="Arial"/>
          <w:b/>
        </w:rPr>
        <w:tab/>
        <w:t>Service L6 - Patrols (Fixed or Static Guarding)</w:t>
      </w:r>
      <w:r w:rsidR="0077487D" w:rsidRPr="00396878">
        <w:rPr>
          <w:rFonts w:ascii="Arial" w:eastAsia="Arial" w:hAnsi="Arial" w:cs="Arial"/>
          <w:b/>
        </w:rPr>
        <w:t xml:space="preserve"> </w:t>
      </w:r>
    </w:p>
    <w:p w14:paraId="65460DCC" w14:textId="2AB50A64" w:rsidR="005613AF" w:rsidRPr="00396878" w:rsidRDefault="00B22874" w:rsidP="0033021E">
      <w:pPr>
        <w:spacing w:after="120" w:line="240" w:lineRule="auto"/>
        <w:jc w:val="both"/>
        <w:rPr>
          <w:rFonts w:ascii="Arial" w:eastAsia="Arial" w:hAnsi="Arial" w:cs="Arial"/>
          <w:b/>
        </w:rPr>
      </w:pPr>
      <w:r w:rsidRPr="00396878">
        <w:rPr>
          <w:rFonts w:ascii="Arial" w:eastAsia="Arial" w:hAnsi="Arial" w:cs="Arial"/>
          <w:b/>
        </w:rPr>
        <w:t>124.</w:t>
      </w:r>
      <w:r w:rsidRPr="00396878">
        <w:rPr>
          <w:rFonts w:ascii="Arial" w:eastAsia="Arial" w:hAnsi="Arial" w:cs="Arial"/>
          <w:b/>
        </w:rPr>
        <w:tab/>
        <w:t>Service L7 - Management of Visitors and Passes</w:t>
      </w:r>
      <w:r w:rsidR="0077487D" w:rsidRPr="00396878">
        <w:rPr>
          <w:rFonts w:ascii="Arial" w:eastAsia="Arial" w:hAnsi="Arial" w:cs="Arial"/>
          <w:b/>
        </w:rPr>
        <w:t xml:space="preserve"> </w:t>
      </w:r>
    </w:p>
    <w:p w14:paraId="63A2CB56" w14:textId="7E5C66A1" w:rsidR="005613AF" w:rsidRPr="00396878" w:rsidRDefault="00B22874" w:rsidP="0033021E">
      <w:pPr>
        <w:spacing w:after="120" w:line="240" w:lineRule="auto"/>
        <w:jc w:val="both"/>
        <w:rPr>
          <w:rFonts w:ascii="Arial" w:eastAsia="Arial" w:hAnsi="Arial" w:cs="Arial"/>
          <w:b/>
        </w:rPr>
      </w:pPr>
      <w:r w:rsidRPr="00396878">
        <w:rPr>
          <w:rFonts w:ascii="Arial" w:eastAsia="Arial" w:hAnsi="Arial" w:cs="Arial"/>
          <w:b/>
        </w:rPr>
        <w:t>125.</w:t>
      </w:r>
      <w:r w:rsidRPr="00396878">
        <w:rPr>
          <w:rFonts w:ascii="Arial" w:eastAsia="Arial" w:hAnsi="Arial" w:cs="Arial"/>
          <w:b/>
        </w:rPr>
        <w:tab/>
        <w:t>Service L8 - Reactive Guarding</w:t>
      </w:r>
      <w:r w:rsidR="0077487D" w:rsidRPr="00396878">
        <w:rPr>
          <w:rFonts w:ascii="Arial" w:eastAsia="Arial" w:hAnsi="Arial" w:cs="Arial"/>
          <w:b/>
        </w:rPr>
        <w:t xml:space="preserve"> </w:t>
      </w:r>
    </w:p>
    <w:p w14:paraId="7A40CE7F" w14:textId="39DA398E" w:rsidR="005613AF" w:rsidRPr="00396878" w:rsidRDefault="00B22874" w:rsidP="0033021E">
      <w:pPr>
        <w:spacing w:after="120" w:line="240" w:lineRule="auto"/>
        <w:jc w:val="both"/>
        <w:rPr>
          <w:rFonts w:ascii="Arial" w:eastAsia="Arial" w:hAnsi="Arial" w:cs="Arial"/>
          <w:b/>
        </w:rPr>
      </w:pPr>
      <w:r w:rsidRPr="00396878">
        <w:rPr>
          <w:rFonts w:ascii="Arial" w:eastAsia="Arial" w:hAnsi="Arial" w:cs="Arial"/>
          <w:b/>
        </w:rPr>
        <w:t>126.</w:t>
      </w:r>
      <w:r w:rsidRPr="00396878">
        <w:rPr>
          <w:rFonts w:ascii="Arial" w:eastAsia="Arial" w:hAnsi="Arial" w:cs="Arial"/>
          <w:b/>
        </w:rPr>
        <w:tab/>
        <w:t>Service L9 - Additional Security Services</w:t>
      </w:r>
      <w:r w:rsidR="0077487D" w:rsidRPr="00396878">
        <w:rPr>
          <w:rFonts w:ascii="Arial" w:eastAsia="Arial" w:hAnsi="Arial" w:cs="Arial"/>
          <w:b/>
        </w:rPr>
        <w:t xml:space="preserve"> </w:t>
      </w:r>
    </w:p>
    <w:p w14:paraId="53760F80" w14:textId="03DEDB39" w:rsidR="005613AF" w:rsidRPr="00396878" w:rsidRDefault="00B22874" w:rsidP="0033021E">
      <w:pPr>
        <w:spacing w:after="120" w:line="240" w:lineRule="auto"/>
        <w:jc w:val="both"/>
        <w:rPr>
          <w:rFonts w:ascii="Arial" w:eastAsia="Arial" w:hAnsi="Arial" w:cs="Arial"/>
          <w:b/>
        </w:rPr>
      </w:pPr>
      <w:r w:rsidRPr="00396878">
        <w:rPr>
          <w:rFonts w:ascii="Arial" w:eastAsia="Arial" w:hAnsi="Arial" w:cs="Arial"/>
          <w:b/>
        </w:rPr>
        <w:t>127.</w:t>
      </w:r>
      <w:r w:rsidRPr="00396878">
        <w:rPr>
          <w:rFonts w:ascii="Arial" w:eastAsia="Arial" w:hAnsi="Arial" w:cs="Arial"/>
          <w:b/>
        </w:rPr>
        <w:tab/>
        <w:t>Service L10 - Enhanced Security Requirements</w:t>
      </w:r>
      <w:r w:rsidR="0077487D" w:rsidRPr="00396878">
        <w:rPr>
          <w:rFonts w:ascii="Arial" w:eastAsia="Arial" w:hAnsi="Arial" w:cs="Arial"/>
          <w:b/>
        </w:rPr>
        <w:t xml:space="preserve"> </w:t>
      </w:r>
    </w:p>
    <w:p w14:paraId="1EE82FC1" w14:textId="178CDCFF" w:rsidR="005613AF" w:rsidRPr="00396878" w:rsidRDefault="00B22874" w:rsidP="0033021E">
      <w:pPr>
        <w:spacing w:after="120" w:line="240" w:lineRule="auto"/>
        <w:jc w:val="both"/>
        <w:rPr>
          <w:rFonts w:ascii="Arial" w:eastAsia="Arial" w:hAnsi="Arial" w:cs="Arial"/>
          <w:b/>
        </w:rPr>
      </w:pPr>
      <w:r w:rsidRPr="00396878">
        <w:rPr>
          <w:rFonts w:ascii="Arial" w:eastAsia="Arial" w:hAnsi="Arial" w:cs="Arial"/>
          <w:b/>
        </w:rPr>
        <w:t>128.</w:t>
      </w:r>
      <w:r w:rsidRPr="00396878">
        <w:rPr>
          <w:rFonts w:ascii="Arial" w:eastAsia="Arial" w:hAnsi="Arial" w:cs="Arial"/>
          <w:b/>
        </w:rPr>
        <w:tab/>
        <w:t>Service L11 - Key Holding</w:t>
      </w:r>
      <w:r w:rsidR="0077487D" w:rsidRPr="00396878">
        <w:rPr>
          <w:rFonts w:ascii="Arial" w:eastAsia="Arial" w:hAnsi="Arial" w:cs="Arial"/>
          <w:b/>
        </w:rPr>
        <w:t xml:space="preserve"> </w:t>
      </w:r>
    </w:p>
    <w:p w14:paraId="0F3CB72C" w14:textId="1206DA76" w:rsidR="005613AF" w:rsidRPr="00396878" w:rsidRDefault="00B22874" w:rsidP="0033021E">
      <w:pPr>
        <w:spacing w:after="120" w:line="240" w:lineRule="auto"/>
        <w:jc w:val="both"/>
        <w:rPr>
          <w:rFonts w:ascii="Arial" w:eastAsia="Arial" w:hAnsi="Arial" w:cs="Arial"/>
          <w:b/>
        </w:rPr>
      </w:pPr>
      <w:r w:rsidRPr="00396878">
        <w:rPr>
          <w:rFonts w:ascii="Arial" w:eastAsia="Arial" w:hAnsi="Arial" w:cs="Arial"/>
          <w:b/>
        </w:rPr>
        <w:t>129.</w:t>
      </w:r>
      <w:r w:rsidRPr="00396878">
        <w:rPr>
          <w:rFonts w:ascii="Arial" w:eastAsia="Arial" w:hAnsi="Arial" w:cs="Arial"/>
          <w:b/>
        </w:rPr>
        <w:tab/>
        <w:t>Service L12 - Lock Up / Open Up of Buyer Premises</w:t>
      </w:r>
      <w:r w:rsidR="0077487D" w:rsidRPr="00396878">
        <w:rPr>
          <w:rFonts w:ascii="Arial" w:eastAsia="Arial" w:hAnsi="Arial" w:cs="Arial"/>
          <w:b/>
        </w:rPr>
        <w:t xml:space="preserve"> </w:t>
      </w:r>
    </w:p>
    <w:p w14:paraId="5ECDDCC6" w14:textId="2BF7A0B5" w:rsidR="005613AF" w:rsidRPr="00396878" w:rsidRDefault="00B22874" w:rsidP="0033021E">
      <w:pPr>
        <w:spacing w:after="120" w:line="240" w:lineRule="auto"/>
        <w:jc w:val="both"/>
        <w:rPr>
          <w:rFonts w:ascii="Arial" w:eastAsia="Arial" w:hAnsi="Arial" w:cs="Arial"/>
          <w:b/>
        </w:rPr>
      </w:pPr>
      <w:r w:rsidRPr="00396878">
        <w:rPr>
          <w:rFonts w:ascii="Arial" w:eastAsia="Arial" w:hAnsi="Arial" w:cs="Arial"/>
          <w:b/>
        </w:rPr>
        <w:t>130.</w:t>
      </w:r>
      <w:r w:rsidRPr="00396878">
        <w:rPr>
          <w:rFonts w:ascii="Arial" w:eastAsia="Arial" w:hAnsi="Arial" w:cs="Arial"/>
          <w:b/>
        </w:rPr>
        <w:tab/>
        <w:t>Service L13 - Patrols (Mobile via a Specific Visiting Vehicle)</w:t>
      </w:r>
      <w:r w:rsidR="0077487D" w:rsidRPr="00396878">
        <w:rPr>
          <w:rFonts w:ascii="Arial" w:eastAsia="Arial" w:hAnsi="Arial" w:cs="Arial"/>
          <w:b/>
        </w:rPr>
        <w:t xml:space="preserve"> </w:t>
      </w:r>
    </w:p>
    <w:p w14:paraId="0AB3035C" w14:textId="55DD104D" w:rsidR="0077487D" w:rsidRPr="00396878" w:rsidRDefault="00B22874" w:rsidP="0033021E">
      <w:pPr>
        <w:spacing w:after="120" w:line="240" w:lineRule="auto"/>
        <w:jc w:val="both"/>
        <w:rPr>
          <w:rFonts w:ascii="Arial" w:eastAsia="Arial" w:hAnsi="Arial" w:cs="Arial"/>
          <w:b/>
        </w:rPr>
      </w:pPr>
      <w:r w:rsidRPr="00396878">
        <w:rPr>
          <w:rFonts w:ascii="Arial" w:eastAsia="Arial" w:hAnsi="Arial" w:cs="Arial"/>
          <w:b/>
        </w:rPr>
        <w:t>131.</w:t>
      </w:r>
      <w:r w:rsidRPr="00396878">
        <w:rPr>
          <w:rFonts w:ascii="Arial" w:eastAsia="Arial" w:hAnsi="Arial" w:cs="Arial"/>
          <w:b/>
        </w:rPr>
        <w:tab/>
        <w:t>Service L14 - Remote CCTV / Alarm Monitoring</w:t>
      </w:r>
      <w:r w:rsidR="00517936" w:rsidRPr="00396878">
        <w:rPr>
          <w:rFonts w:ascii="Arial" w:eastAsia="Arial" w:hAnsi="Arial" w:cs="Arial"/>
          <w:b/>
        </w:rPr>
        <w:t xml:space="preserve"> </w:t>
      </w:r>
    </w:p>
    <w:p w14:paraId="153208CE" w14:textId="663A4347" w:rsidR="005613AF" w:rsidRDefault="00B22874" w:rsidP="00CD1ACF">
      <w:pPr>
        <w:spacing w:after="0" w:line="240" w:lineRule="auto"/>
        <w:jc w:val="both"/>
        <w:rPr>
          <w:rFonts w:ascii="Arial" w:eastAsia="Arial" w:hAnsi="Arial" w:cs="Arial"/>
        </w:rPr>
      </w:pPr>
      <w:r w:rsidRPr="00396878">
        <w:rPr>
          <w:rFonts w:ascii="Arial" w:eastAsia="Arial" w:hAnsi="Arial" w:cs="Arial"/>
          <w:b/>
        </w:rPr>
        <w:t>132.</w:t>
      </w:r>
      <w:r w:rsidRPr="00396878">
        <w:rPr>
          <w:rFonts w:ascii="Arial" w:eastAsia="Arial" w:hAnsi="Arial" w:cs="Arial"/>
          <w:b/>
        </w:rPr>
        <w:tab/>
      </w:r>
      <w:r w:rsidR="002F74CC">
        <w:rPr>
          <w:rFonts w:ascii="Arial" w:eastAsia="Arial" w:hAnsi="Arial" w:cs="Arial"/>
          <w:b/>
        </w:rPr>
        <w:t xml:space="preserve">Service </w:t>
      </w:r>
      <w:r w:rsidRPr="00396878">
        <w:rPr>
          <w:rFonts w:ascii="Arial" w:eastAsia="Arial" w:hAnsi="Arial" w:cs="Arial"/>
          <w:b/>
        </w:rPr>
        <w:t>L.15 - Blended Static Guarding Service</w:t>
      </w:r>
      <w:r w:rsidR="001B6EDD">
        <w:rPr>
          <w:rFonts w:ascii="Arial" w:eastAsia="Arial" w:hAnsi="Arial" w:cs="Arial"/>
          <w:b/>
        </w:rPr>
        <w:t xml:space="preserve"> </w:t>
      </w:r>
    </w:p>
    <w:p w14:paraId="03923387" w14:textId="77777777" w:rsidR="005613AF" w:rsidRDefault="005613AF" w:rsidP="00CD1ACF">
      <w:pPr>
        <w:spacing w:after="0" w:line="240" w:lineRule="auto"/>
        <w:ind w:left="720" w:firstLine="720"/>
        <w:jc w:val="both"/>
        <w:rPr>
          <w:rFonts w:ascii="Arial" w:eastAsia="Arial" w:hAnsi="Arial" w:cs="Arial"/>
        </w:rPr>
      </w:pPr>
    </w:p>
    <w:p w14:paraId="1ACF75BF" w14:textId="25B78CAB" w:rsidR="005613AF" w:rsidRDefault="005613AF" w:rsidP="00CD1ACF">
      <w:pPr>
        <w:spacing w:after="0" w:line="240" w:lineRule="auto"/>
        <w:jc w:val="both"/>
        <w:rPr>
          <w:rFonts w:ascii="Arial" w:eastAsia="Arial" w:hAnsi="Arial" w:cs="Arial"/>
          <w:b/>
        </w:rPr>
      </w:pPr>
    </w:p>
    <w:p w14:paraId="23E4E09A" w14:textId="77777777" w:rsidR="005613AF" w:rsidRDefault="005613AF" w:rsidP="00CD1ACF">
      <w:pPr>
        <w:spacing w:after="0" w:line="240" w:lineRule="auto"/>
        <w:jc w:val="both"/>
        <w:rPr>
          <w:rFonts w:ascii="Arial" w:eastAsia="Arial" w:hAnsi="Arial" w:cs="Arial"/>
        </w:rPr>
      </w:pPr>
    </w:p>
    <w:p w14:paraId="30F9CDCC" w14:textId="77777777" w:rsidR="005613AF" w:rsidRDefault="00B22874" w:rsidP="0033021E">
      <w:pPr>
        <w:pStyle w:val="Heading1"/>
      </w:pPr>
      <w:bookmarkStart w:id="228" w:name="_Toc139865099"/>
      <w:r>
        <w:t xml:space="preserve">Work Package M: </w:t>
      </w:r>
      <w:r>
        <w:tab/>
        <w:t>Waste Services</w:t>
      </w:r>
      <w:bookmarkEnd w:id="228"/>
      <w:r>
        <w:t xml:space="preserve"> </w:t>
      </w:r>
    </w:p>
    <w:p w14:paraId="0EAE4F91" w14:textId="151A9DA4" w:rsidR="005613AF" w:rsidRPr="008A67CA" w:rsidRDefault="00B22874" w:rsidP="0033021E">
      <w:pPr>
        <w:spacing w:after="120" w:line="240" w:lineRule="auto"/>
        <w:jc w:val="both"/>
        <w:rPr>
          <w:rFonts w:ascii="Arial" w:eastAsia="Arial" w:hAnsi="Arial" w:cs="Arial"/>
          <w:b/>
        </w:rPr>
      </w:pPr>
      <w:r w:rsidRPr="008A67CA">
        <w:rPr>
          <w:rFonts w:ascii="Arial" w:eastAsia="Arial" w:hAnsi="Arial" w:cs="Arial"/>
          <w:b/>
        </w:rPr>
        <w:t>133.</w:t>
      </w:r>
      <w:r w:rsidRPr="008A67CA">
        <w:rPr>
          <w:rFonts w:ascii="Arial" w:eastAsia="Arial" w:hAnsi="Arial" w:cs="Arial"/>
          <w:b/>
        </w:rPr>
        <w:tab/>
        <w:t>Service M1 - On-Site / Mobile Classified Waste Shredding Services</w:t>
      </w:r>
      <w:r w:rsidR="00517936" w:rsidRPr="008A67CA">
        <w:rPr>
          <w:rFonts w:ascii="Arial" w:eastAsia="Arial" w:hAnsi="Arial" w:cs="Arial"/>
          <w:b/>
        </w:rPr>
        <w:t xml:space="preserve"> – N/A</w:t>
      </w:r>
    </w:p>
    <w:p w14:paraId="35F05462" w14:textId="6389DC06" w:rsidR="00517936" w:rsidRDefault="00B22874" w:rsidP="00814A7F">
      <w:pPr>
        <w:spacing w:after="120" w:line="240" w:lineRule="auto"/>
        <w:jc w:val="both"/>
        <w:rPr>
          <w:rFonts w:ascii="Arial" w:eastAsia="Arial" w:hAnsi="Arial" w:cs="Arial"/>
          <w:b/>
        </w:rPr>
      </w:pPr>
      <w:r w:rsidRPr="008A67CA">
        <w:rPr>
          <w:rFonts w:ascii="Arial" w:eastAsia="Arial" w:hAnsi="Arial" w:cs="Arial"/>
          <w:b/>
        </w:rPr>
        <w:t>134.</w:t>
      </w:r>
      <w:r w:rsidRPr="008A67CA">
        <w:rPr>
          <w:rFonts w:ascii="Arial" w:eastAsia="Arial" w:hAnsi="Arial" w:cs="Arial"/>
          <w:b/>
        </w:rPr>
        <w:tab/>
        <w:t>Service M2 - Off-Site Classified Waste Shredding Services</w:t>
      </w:r>
      <w:r w:rsidR="00517936" w:rsidRPr="008A67CA">
        <w:rPr>
          <w:rFonts w:ascii="Arial" w:eastAsia="Arial" w:hAnsi="Arial" w:cs="Arial"/>
          <w:b/>
        </w:rPr>
        <w:t xml:space="preserve"> – N/A</w:t>
      </w:r>
    </w:p>
    <w:p w14:paraId="27AD25FB" w14:textId="20F641A3" w:rsidR="00451033" w:rsidRDefault="00B22874" w:rsidP="0033021E">
      <w:pPr>
        <w:spacing w:after="120" w:line="240" w:lineRule="auto"/>
        <w:jc w:val="both"/>
        <w:rPr>
          <w:rFonts w:ascii="Arial" w:eastAsia="Arial" w:hAnsi="Arial" w:cs="Arial"/>
          <w:b/>
        </w:rPr>
      </w:pPr>
      <w:r>
        <w:rPr>
          <w:rFonts w:ascii="Arial" w:eastAsia="Arial" w:hAnsi="Arial" w:cs="Arial"/>
          <w:b/>
        </w:rPr>
        <w:t>135.</w:t>
      </w:r>
      <w:r>
        <w:rPr>
          <w:rFonts w:ascii="Arial" w:eastAsia="Arial" w:hAnsi="Arial" w:cs="Arial"/>
          <w:b/>
        </w:rPr>
        <w:tab/>
        <w:t>Service M3 - General waste</w:t>
      </w:r>
      <w:r w:rsidR="00451033">
        <w:rPr>
          <w:rFonts w:ascii="Arial" w:eastAsia="Arial" w:hAnsi="Arial" w:cs="Arial"/>
          <w:b/>
        </w:rPr>
        <w:t xml:space="preserve"> N/A</w:t>
      </w:r>
    </w:p>
    <w:p w14:paraId="6A259CCF" w14:textId="4DFD44C3" w:rsidR="005613AF" w:rsidRDefault="00B22874" w:rsidP="0033021E">
      <w:pPr>
        <w:spacing w:after="120" w:line="240" w:lineRule="auto"/>
        <w:jc w:val="both"/>
        <w:rPr>
          <w:rFonts w:ascii="Arial" w:eastAsia="Arial" w:hAnsi="Arial" w:cs="Arial"/>
          <w:b/>
        </w:rPr>
      </w:pPr>
      <w:r>
        <w:rPr>
          <w:rFonts w:ascii="Arial" w:eastAsia="Arial" w:hAnsi="Arial" w:cs="Arial"/>
          <w:b/>
        </w:rPr>
        <w:t>136.</w:t>
      </w:r>
      <w:r>
        <w:rPr>
          <w:rFonts w:ascii="Arial" w:eastAsia="Arial" w:hAnsi="Arial" w:cs="Arial"/>
          <w:b/>
        </w:rPr>
        <w:tab/>
        <w:t xml:space="preserve">Service M4 - Recycled Waste and Waste for Re-Use </w:t>
      </w:r>
      <w:r w:rsidR="00FB35D1">
        <w:rPr>
          <w:rFonts w:ascii="Arial" w:eastAsia="Arial" w:hAnsi="Arial" w:cs="Arial"/>
          <w:b/>
        </w:rPr>
        <w:t>N/A</w:t>
      </w:r>
    </w:p>
    <w:p w14:paraId="3FFD9BD3" w14:textId="304AD620" w:rsidR="005613AF" w:rsidRDefault="00B22874" w:rsidP="0033021E">
      <w:pPr>
        <w:spacing w:after="120" w:line="240" w:lineRule="auto"/>
        <w:jc w:val="both"/>
        <w:rPr>
          <w:rFonts w:ascii="Arial" w:eastAsia="Arial" w:hAnsi="Arial" w:cs="Arial"/>
          <w:b/>
        </w:rPr>
      </w:pPr>
      <w:bookmarkStart w:id="229" w:name="_Hlk141181988"/>
      <w:r>
        <w:rPr>
          <w:rFonts w:ascii="Arial" w:eastAsia="Arial" w:hAnsi="Arial" w:cs="Arial"/>
          <w:b/>
        </w:rPr>
        <w:t>137.</w:t>
      </w:r>
      <w:r>
        <w:rPr>
          <w:rFonts w:ascii="Arial" w:eastAsia="Arial" w:hAnsi="Arial" w:cs="Arial"/>
          <w:b/>
        </w:rPr>
        <w:tab/>
        <w:t>Service M5 - Hazardous Waste</w:t>
      </w:r>
      <w:r w:rsidR="00451033">
        <w:rPr>
          <w:rFonts w:ascii="Arial" w:eastAsia="Arial" w:hAnsi="Arial" w:cs="Arial"/>
          <w:b/>
        </w:rPr>
        <w:t xml:space="preserve"> N/A</w:t>
      </w:r>
    </w:p>
    <w:bookmarkEnd w:id="229"/>
    <w:p w14:paraId="5E39F022" w14:textId="4AF36630" w:rsidR="005613AF" w:rsidRDefault="00B22874" w:rsidP="00814A7F">
      <w:pPr>
        <w:spacing w:after="120" w:line="240" w:lineRule="auto"/>
        <w:jc w:val="both"/>
        <w:rPr>
          <w:rFonts w:ascii="Arial" w:eastAsia="Arial" w:hAnsi="Arial" w:cs="Arial"/>
          <w:b/>
        </w:rPr>
      </w:pPr>
      <w:r>
        <w:rPr>
          <w:rFonts w:ascii="Arial" w:eastAsia="Arial" w:hAnsi="Arial" w:cs="Arial"/>
          <w:b/>
        </w:rPr>
        <w:t>138.</w:t>
      </w:r>
      <w:r>
        <w:rPr>
          <w:rFonts w:ascii="Arial" w:eastAsia="Arial" w:hAnsi="Arial" w:cs="Arial"/>
          <w:b/>
        </w:rPr>
        <w:tab/>
        <w:t xml:space="preserve">Service M6 - Specialist Waste Destruction Services </w:t>
      </w:r>
      <w:r w:rsidR="00517936">
        <w:rPr>
          <w:rFonts w:ascii="Arial" w:eastAsia="Arial" w:hAnsi="Arial" w:cs="Arial"/>
          <w:b/>
        </w:rPr>
        <w:t>– N/A</w:t>
      </w:r>
    </w:p>
    <w:p w14:paraId="009DC049" w14:textId="516F59FF" w:rsidR="00461FC2" w:rsidRPr="00D01CFE" w:rsidRDefault="00B22874" w:rsidP="00451033">
      <w:pPr>
        <w:spacing w:after="120" w:line="240" w:lineRule="auto"/>
        <w:jc w:val="both"/>
        <w:rPr>
          <w:rFonts w:ascii="Arial" w:eastAsia="Arial" w:hAnsi="Arial" w:cs="Arial"/>
          <w:color w:val="auto"/>
        </w:rPr>
      </w:pPr>
      <w:r>
        <w:rPr>
          <w:rFonts w:ascii="Arial" w:eastAsia="Arial" w:hAnsi="Arial" w:cs="Arial"/>
          <w:b/>
        </w:rPr>
        <w:t>139.</w:t>
      </w:r>
      <w:r>
        <w:rPr>
          <w:rFonts w:ascii="Arial" w:eastAsia="Arial" w:hAnsi="Arial" w:cs="Arial"/>
          <w:b/>
        </w:rPr>
        <w:tab/>
        <w:t>Service M7 - Clinical Waste</w:t>
      </w:r>
      <w:r>
        <w:rPr>
          <w:rFonts w:ascii="Arial" w:eastAsia="Arial" w:hAnsi="Arial" w:cs="Arial"/>
        </w:rPr>
        <w:t xml:space="preserve"> </w:t>
      </w:r>
      <w:r w:rsidR="00451033" w:rsidRPr="00451033">
        <w:rPr>
          <w:rFonts w:ascii="Arial" w:eastAsia="Arial" w:hAnsi="Arial" w:cs="Arial"/>
          <w:b/>
          <w:bCs/>
        </w:rPr>
        <w:t>N/A</w:t>
      </w:r>
    </w:p>
    <w:p w14:paraId="305E2039" w14:textId="5EE89AAD" w:rsidR="005613AF" w:rsidRDefault="00B22874" w:rsidP="003242ED">
      <w:pPr>
        <w:spacing w:after="0" w:line="240" w:lineRule="auto"/>
        <w:jc w:val="both"/>
        <w:rPr>
          <w:rFonts w:ascii="Arial" w:eastAsia="Arial" w:hAnsi="Arial" w:cs="Arial"/>
          <w:b/>
        </w:rPr>
      </w:pPr>
      <w:r>
        <w:rPr>
          <w:rFonts w:ascii="Arial" w:eastAsia="Arial" w:hAnsi="Arial" w:cs="Arial"/>
          <w:b/>
        </w:rPr>
        <w:t>140.</w:t>
      </w:r>
      <w:r>
        <w:rPr>
          <w:rFonts w:ascii="Arial" w:eastAsia="Arial" w:hAnsi="Arial" w:cs="Arial"/>
          <w:b/>
        </w:rPr>
        <w:tab/>
        <w:t>Service M8 - Feminine Hygiene Waste</w:t>
      </w:r>
      <w:r w:rsidR="00517936">
        <w:rPr>
          <w:rFonts w:ascii="Arial" w:eastAsia="Arial" w:hAnsi="Arial" w:cs="Arial"/>
          <w:b/>
        </w:rPr>
        <w:t xml:space="preserve"> – N/A</w:t>
      </w:r>
    </w:p>
    <w:p w14:paraId="1C82CC8C" w14:textId="60EDC756" w:rsidR="00FF50D2" w:rsidRDefault="00FF50D2" w:rsidP="003242ED">
      <w:pPr>
        <w:spacing w:after="0" w:line="240" w:lineRule="auto"/>
        <w:jc w:val="both"/>
        <w:rPr>
          <w:rFonts w:ascii="Arial" w:eastAsia="Arial" w:hAnsi="Arial" w:cs="Arial"/>
          <w:b/>
        </w:rPr>
      </w:pPr>
    </w:p>
    <w:p w14:paraId="1D051C17" w14:textId="5C569216" w:rsidR="00FF50D2" w:rsidRDefault="00FF50D2" w:rsidP="003242ED">
      <w:pPr>
        <w:spacing w:after="0" w:line="240" w:lineRule="auto"/>
        <w:jc w:val="both"/>
        <w:rPr>
          <w:rFonts w:ascii="Arial" w:eastAsia="Arial" w:hAnsi="Arial" w:cs="Arial"/>
          <w:b/>
        </w:rPr>
      </w:pPr>
    </w:p>
    <w:p w14:paraId="002F3A07" w14:textId="77777777" w:rsidR="00814A7F" w:rsidRDefault="00814A7F" w:rsidP="003242ED">
      <w:pPr>
        <w:spacing w:after="0" w:line="240" w:lineRule="auto"/>
        <w:jc w:val="both"/>
        <w:rPr>
          <w:rFonts w:ascii="Arial" w:eastAsia="Arial" w:hAnsi="Arial" w:cs="Arial"/>
          <w:b/>
        </w:rPr>
      </w:pPr>
    </w:p>
    <w:p w14:paraId="407EA929" w14:textId="77777777" w:rsidR="004030C4" w:rsidRDefault="004030C4" w:rsidP="000D36AE">
      <w:pPr>
        <w:pStyle w:val="Heading1"/>
      </w:pPr>
      <w:bookmarkStart w:id="230" w:name="_Toc139865100"/>
      <w:r>
        <w:t>Work Package N: Miscellaneous FM Services</w:t>
      </w:r>
      <w:bookmarkEnd w:id="230"/>
    </w:p>
    <w:p w14:paraId="307A22D7" w14:textId="5861665A" w:rsidR="007B3A48" w:rsidRDefault="007B3A48" w:rsidP="000D36AE">
      <w:pPr>
        <w:spacing w:after="120" w:line="240" w:lineRule="auto"/>
        <w:jc w:val="both"/>
        <w:rPr>
          <w:rFonts w:ascii="Arial" w:eastAsia="Arial" w:hAnsi="Arial" w:cs="Arial"/>
          <w:b/>
          <w:caps/>
        </w:rPr>
      </w:pPr>
      <w:r>
        <w:rPr>
          <w:rFonts w:ascii="Arial" w:eastAsia="Arial" w:hAnsi="Arial" w:cs="Arial"/>
          <w:b/>
        </w:rPr>
        <w:t>141.</w:t>
      </w:r>
      <w:r>
        <w:rPr>
          <w:rFonts w:ascii="Arial" w:eastAsia="Arial" w:hAnsi="Arial" w:cs="Arial"/>
          <w:b/>
        </w:rPr>
        <w:tab/>
        <w:t xml:space="preserve">Service N1 - Childcare Facility </w:t>
      </w:r>
      <w:r w:rsidR="00AB04D7">
        <w:rPr>
          <w:rFonts w:ascii="Arial" w:eastAsia="Arial" w:hAnsi="Arial" w:cs="Arial"/>
          <w:b/>
        </w:rPr>
        <w:t>– N/A</w:t>
      </w:r>
    </w:p>
    <w:p w14:paraId="713ADAAF" w14:textId="2BA06BE1" w:rsidR="007B3A48" w:rsidRDefault="007B3A48" w:rsidP="000D36AE">
      <w:pPr>
        <w:spacing w:after="120" w:line="240" w:lineRule="auto"/>
        <w:jc w:val="both"/>
        <w:rPr>
          <w:rFonts w:ascii="Arial" w:eastAsia="Arial" w:hAnsi="Arial" w:cs="Arial"/>
          <w:b/>
        </w:rPr>
      </w:pPr>
      <w:r>
        <w:rPr>
          <w:rFonts w:ascii="Arial" w:eastAsia="Arial" w:hAnsi="Arial" w:cs="Arial"/>
          <w:b/>
        </w:rPr>
        <w:t>142.</w:t>
      </w:r>
      <w:r>
        <w:rPr>
          <w:rFonts w:ascii="Arial" w:eastAsia="Arial" w:hAnsi="Arial" w:cs="Arial"/>
          <w:b/>
        </w:rPr>
        <w:tab/>
        <w:t xml:space="preserve">Service N2 - Sports and Leisure </w:t>
      </w:r>
      <w:r w:rsidR="00AB04D7">
        <w:rPr>
          <w:rFonts w:ascii="Arial" w:eastAsia="Arial" w:hAnsi="Arial" w:cs="Arial"/>
          <w:b/>
        </w:rPr>
        <w:t>- N/A</w:t>
      </w:r>
    </w:p>
    <w:p w14:paraId="4450C405" w14:textId="445760C4" w:rsidR="007B3A48" w:rsidRDefault="007B3A48" w:rsidP="000D36AE">
      <w:pPr>
        <w:spacing w:after="120" w:line="240" w:lineRule="auto"/>
        <w:jc w:val="both"/>
        <w:rPr>
          <w:rFonts w:ascii="Arial" w:eastAsia="Arial" w:hAnsi="Arial" w:cs="Arial"/>
          <w:b/>
        </w:rPr>
      </w:pPr>
      <w:r>
        <w:rPr>
          <w:rFonts w:ascii="Arial" w:eastAsia="Arial" w:hAnsi="Arial" w:cs="Arial"/>
          <w:b/>
        </w:rPr>
        <w:t>143.</w:t>
      </w:r>
      <w:r>
        <w:rPr>
          <w:rFonts w:ascii="Arial" w:eastAsia="Arial" w:hAnsi="Arial" w:cs="Arial"/>
          <w:b/>
        </w:rPr>
        <w:tab/>
        <w:t>Service N3 - Transport, Driver and Vehicle Service</w:t>
      </w:r>
      <w:r w:rsidR="00AB04D7">
        <w:rPr>
          <w:rFonts w:ascii="Arial" w:eastAsia="Arial" w:hAnsi="Arial" w:cs="Arial"/>
          <w:b/>
        </w:rPr>
        <w:t xml:space="preserve"> – N/A</w:t>
      </w:r>
    </w:p>
    <w:p w14:paraId="3548D54A" w14:textId="67282AB9" w:rsidR="007B3A48" w:rsidRDefault="007B3A48" w:rsidP="000D36AE">
      <w:pPr>
        <w:spacing w:after="120" w:line="240" w:lineRule="auto"/>
        <w:jc w:val="both"/>
        <w:rPr>
          <w:rFonts w:ascii="Arial" w:eastAsia="Arial" w:hAnsi="Arial" w:cs="Arial"/>
          <w:b/>
        </w:rPr>
      </w:pPr>
      <w:r>
        <w:rPr>
          <w:rFonts w:ascii="Arial" w:eastAsia="Arial" w:hAnsi="Arial" w:cs="Arial"/>
          <w:b/>
        </w:rPr>
        <w:t>144.</w:t>
      </w:r>
      <w:r>
        <w:rPr>
          <w:rFonts w:ascii="Arial" w:eastAsia="Arial" w:hAnsi="Arial" w:cs="Arial"/>
          <w:b/>
        </w:rPr>
        <w:tab/>
        <w:t xml:space="preserve">Service N4 - First Aid and Medical Service </w:t>
      </w:r>
      <w:r w:rsidR="00AB04D7">
        <w:rPr>
          <w:rFonts w:ascii="Arial" w:eastAsia="Arial" w:hAnsi="Arial" w:cs="Arial"/>
          <w:b/>
        </w:rPr>
        <w:t>– N/A</w:t>
      </w:r>
    </w:p>
    <w:p w14:paraId="4A6D87C6" w14:textId="28327909" w:rsidR="007B3A48" w:rsidRDefault="007B3A48" w:rsidP="000D36AE">
      <w:pPr>
        <w:spacing w:after="120" w:line="240" w:lineRule="auto"/>
        <w:jc w:val="both"/>
        <w:rPr>
          <w:rFonts w:ascii="Arial" w:eastAsia="Arial" w:hAnsi="Arial" w:cs="Arial"/>
          <w:b/>
        </w:rPr>
      </w:pPr>
      <w:r>
        <w:rPr>
          <w:rFonts w:ascii="Arial" w:eastAsia="Arial" w:hAnsi="Arial" w:cs="Arial"/>
          <w:b/>
        </w:rPr>
        <w:t>145.</w:t>
      </w:r>
      <w:r>
        <w:rPr>
          <w:rFonts w:ascii="Arial" w:eastAsia="Arial" w:hAnsi="Arial" w:cs="Arial"/>
          <w:b/>
        </w:rPr>
        <w:tab/>
        <w:t>Service N5 - Flag Flying Service – N/A</w:t>
      </w:r>
    </w:p>
    <w:p w14:paraId="71A004AD" w14:textId="596364FB" w:rsidR="007B3A48" w:rsidRDefault="007B3A48" w:rsidP="000D36AE">
      <w:pPr>
        <w:spacing w:after="120" w:line="240" w:lineRule="auto"/>
        <w:jc w:val="both"/>
        <w:rPr>
          <w:rFonts w:ascii="Arial" w:eastAsia="Arial" w:hAnsi="Arial" w:cs="Arial"/>
          <w:b/>
        </w:rPr>
      </w:pPr>
      <w:r>
        <w:rPr>
          <w:rFonts w:ascii="Arial" w:eastAsia="Arial" w:hAnsi="Arial" w:cs="Arial"/>
          <w:b/>
        </w:rPr>
        <w:t>146.</w:t>
      </w:r>
      <w:r>
        <w:rPr>
          <w:rFonts w:ascii="Arial" w:eastAsia="Arial" w:hAnsi="Arial" w:cs="Arial"/>
          <w:b/>
        </w:rPr>
        <w:tab/>
        <w:t>Service N6 - Journal, Magazine and Newspaper Supply – N/A</w:t>
      </w:r>
    </w:p>
    <w:p w14:paraId="467AF6A9" w14:textId="656D704F" w:rsidR="007B3A48" w:rsidRDefault="007B3A48" w:rsidP="000D36AE">
      <w:pPr>
        <w:spacing w:after="120" w:line="240" w:lineRule="auto"/>
        <w:jc w:val="both"/>
        <w:rPr>
          <w:rFonts w:ascii="Arial" w:eastAsia="Arial" w:hAnsi="Arial" w:cs="Arial"/>
          <w:b/>
        </w:rPr>
      </w:pPr>
      <w:r>
        <w:rPr>
          <w:rFonts w:ascii="Arial" w:eastAsia="Arial" w:hAnsi="Arial" w:cs="Arial"/>
          <w:b/>
        </w:rPr>
        <w:t>147.</w:t>
      </w:r>
      <w:r>
        <w:rPr>
          <w:rFonts w:ascii="Arial" w:eastAsia="Arial" w:hAnsi="Arial" w:cs="Arial"/>
          <w:b/>
        </w:rPr>
        <w:tab/>
        <w:t>Service N7 - Hairdressing Services – N/A</w:t>
      </w:r>
    </w:p>
    <w:p w14:paraId="5D76217B" w14:textId="035FF1BC" w:rsidR="007B3A48" w:rsidRDefault="007B3A48" w:rsidP="000D36AE">
      <w:pPr>
        <w:spacing w:after="120" w:line="240" w:lineRule="auto"/>
        <w:jc w:val="both"/>
        <w:rPr>
          <w:rFonts w:ascii="Arial" w:eastAsia="Arial" w:hAnsi="Arial" w:cs="Arial"/>
          <w:b/>
        </w:rPr>
      </w:pPr>
      <w:r>
        <w:rPr>
          <w:rFonts w:ascii="Arial" w:eastAsia="Arial" w:hAnsi="Arial" w:cs="Arial"/>
          <w:b/>
        </w:rPr>
        <w:t>148.</w:t>
      </w:r>
      <w:r>
        <w:rPr>
          <w:rFonts w:ascii="Arial" w:eastAsia="Arial" w:hAnsi="Arial" w:cs="Arial"/>
          <w:b/>
        </w:rPr>
        <w:tab/>
        <w:t>Service N8 - Footwear Cobbling Services – N/A</w:t>
      </w:r>
    </w:p>
    <w:p w14:paraId="67AAC966" w14:textId="2E2667AA" w:rsidR="007B3A48" w:rsidRDefault="007B3A48" w:rsidP="000D36AE">
      <w:pPr>
        <w:spacing w:after="120" w:line="240" w:lineRule="auto"/>
        <w:jc w:val="both"/>
        <w:rPr>
          <w:rFonts w:ascii="Arial" w:eastAsia="Arial" w:hAnsi="Arial" w:cs="Arial"/>
          <w:b/>
        </w:rPr>
      </w:pPr>
      <w:r>
        <w:rPr>
          <w:rFonts w:ascii="Arial" w:eastAsia="Arial" w:hAnsi="Arial" w:cs="Arial"/>
          <w:b/>
        </w:rPr>
        <w:t>149.</w:t>
      </w:r>
      <w:r>
        <w:rPr>
          <w:rFonts w:ascii="Arial" w:eastAsia="Arial" w:hAnsi="Arial" w:cs="Arial"/>
          <w:b/>
        </w:rPr>
        <w:tab/>
        <w:t>Service N9 – Provision of Chaplaincy Support Services – N/A</w:t>
      </w:r>
    </w:p>
    <w:p w14:paraId="534B45CF" w14:textId="4D2F7C7B" w:rsidR="007B3A48" w:rsidRDefault="007B3A48" w:rsidP="00CD1ACF">
      <w:pPr>
        <w:spacing w:after="0" w:line="240" w:lineRule="auto"/>
        <w:jc w:val="both"/>
        <w:rPr>
          <w:rFonts w:ascii="Arial" w:eastAsia="Arial" w:hAnsi="Arial" w:cs="Arial"/>
          <w:b/>
        </w:rPr>
      </w:pPr>
      <w:r>
        <w:rPr>
          <w:rFonts w:ascii="Arial" w:eastAsia="Arial" w:hAnsi="Arial" w:cs="Arial"/>
          <w:b/>
        </w:rPr>
        <w:t>150.</w:t>
      </w:r>
      <w:r>
        <w:rPr>
          <w:rFonts w:ascii="Arial" w:eastAsia="Arial" w:hAnsi="Arial" w:cs="Arial"/>
          <w:b/>
        </w:rPr>
        <w:tab/>
        <w:t>Service N10 - Housing and Residential Accommodation Management – N/A</w:t>
      </w:r>
    </w:p>
    <w:p w14:paraId="1DFD4053" w14:textId="77777777" w:rsidR="007B3A48" w:rsidRDefault="007B3A48" w:rsidP="00CD1ACF">
      <w:pPr>
        <w:spacing w:after="0" w:line="240" w:lineRule="auto"/>
        <w:jc w:val="both"/>
        <w:rPr>
          <w:rFonts w:ascii="Arial" w:eastAsia="Arial" w:hAnsi="Arial" w:cs="Arial"/>
        </w:rPr>
      </w:pPr>
    </w:p>
    <w:p w14:paraId="49185568" w14:textId="77777777" w:rsidR="00814A7F" w:rsidRDefault="00814A7F" w:rsidP="000D36AE">
      <w:pPr>
        <w:spacing w:after="120" w:line="240" w:lineRule="auto"/>
        <w:jc w:val="both"/>
        <w:rPr>
          <w:rFonts w:ascii="Arial" w:eastAsia="Arial" w:hAnsi="Arial" w:cs="Arial"/>
          <w:b/>
        </w:rPr>
      </w:pPr>
    </w:p>
    <w:p w14:paraId="1CFA75E0" w14:textId="341FF575" w:rsidR="005613AF" w:rsidRDefault="00B22874" w:rsidP="000D36AE">
      <w:pPr>
        <w:spacing w:after="120" w:line="240" w:lineRule="auto"/>
        <w:jc w:val="both"/>
        <w:rPr>
          <w:rFonts w:ascii="Arial" w:eastAsia="Arial" w:hAnsi="Arial" w:cs="Arial"/>
          <w:b/>
        </w:rPr>
      </w:pPr>
      <w:r>
        <w:rPr>
          <w:rFonts w:ascii="Arial" w:eastAsia="Arial" w:hAnsi="Arial" w:cs="Arial"/>
          <w:b/>
        </w:rPr>
        <w:t>151.</w:t>
      </w:r>
      <w:r>
        <w:rPr>
          <w:rFonts w:ascii="Arial" w:eastAsia="Arial" w:hAnsi="Arial" w:cs="Arial"/>
          <w:b/>
        </w:rPr>
        <w:tab/>
      </w:r>
      <w:r w:rsidRPr="00426145">
        <w:rPr>
          <w:rFonts w:ascii="Arial" w:eastAsia="Arial" w:hAnsi="Arial" w:cs="Arial"/>
          <w:b/>
        </w:rPr>
        <w:t xml:space="preserve">Service N11 - </w:t>
      </w:r>
      <w:r w:rsidRPr="00004F0B">
        <w:rPr>
          <w:rFonts w:ascii="Arial" w:eastAsia="Arial" w:hAnsi="Arial" w:cs="Arial"/>
          <w:b/>
        </w:rPr>
        <w:t>En</w:t>
      </w:r>
      <w:r w:rsidRPr="00AB04D7">
        <w:rPr>
          <w:rFonts w:ascii="Arial" w:eastAsia="Arial" w:hAnsi="Arial" w:cs="Arial"/>
          <w:b/>
        </w:rPr>
        <w:t>ergy and Utilities Management Bureau Services</w:t>
      </w:r>
      <w:r w:rsidR="009335C1" w:rsidRPr="00AB04D7">
        <w:rPr>
          <w:rFonts w:ascii="Arial" w:eastAsia="Arial" w:hAnsi="Arial" w:cs="Arial"/>
          <w:b/>
        </w:rPr>
        <w:t xml:space="preserve"> </w:t>
      </w:r>
    </w:p>
    <w:p w14:paraId="0E71979E" w14:textId="486E6A34" w:rsidR="00E810D2" w:rsidRPr="00517936" w:rsidRDefault="00E810D2" w:rsidP="000D36AE">
      <w:pPr>
        <w:spacing w:after="120" w:line="240" w:lineRule="auto"/>
        <w:jc w:val="both"/>
        <w:rPr>
          <w:rFonts w:ascii="Arial" w:eastAsia="Arial" w:hAnsi="Arial" w:cs="Arial"/>
        </w:rPr>
      </w:pPr>
      <w:r w:rsidRPr="00517936">
        <w:rPr>
          <w:rFonts w:ascii="Arial" w:eastAsia="Arial" w:hAnsi="Arial" w:cs="Arial"/>
        </w:rPr>
        <w:lastRenderedPageBreak/>
        <w:t>151.1</w:t>
      </w:r>
      <w:r w:rsidRPr="00517936">
        <w:rPr>
          <w:rFonts w:ascii="Arial" w:eastAsia="Arial" w:hAnsi="Arial" w:cs="Arial"/>
        </w:rPr>
        <w:tab/>
        <w:t xml:space="preserve">The </w:t>
      </w:r>
      <w:r w:rsidRPr="00AC6232">
        <w:rPr>
          <w:rFonts w:ascii="Arial" w:eastAsia="Arial" w:hAnsi="Arial" w:cs="Arial"/>
          <w:color w:val="FF0000"/>
        </w:rPr>
        <w:t xml:space="preserve">following </w:t>
      </w:r>
      <w:r w:rsidR="00DD2130" w:rsidRPr="00AC6232">
        <w:rPr>
          <w:rFonts w:ascii="Arial" w:eastAsia="Arial" w:hAnsi="Arial" w:cs="Arial"/>
          <w:color w:val="FF0000"/>
        </w:rPr>
        <w:t xml:space="preserve">requirements and </w:t>
      </w:r>
      <w:r w:rsidRPr="00517936">
        <w:rPr>
          <w:rFonts w:ascii="Arial" w:eastAsia="Arial" w:hAnsi="Arial" w:cs="Arial"/>
        </w:rPr>
        <w:t xml:space="preserve">Standards </w:t>
      </w:r>
      <w:r w:rsidR="00DD2130" w:rsidRPr="00AC6232">
        <w:rPr>
          <w:rFonts w:ascii="Arial" w:eastAsia="Arial" w:hAnsi="Arial" w:cs="Arial"/>
          <w:color w:val="FF0000"/>
        </w:rPr>
        <w:t>shall</w:t>
      </w:r>
      <w:r w:rsidR="00DD2130">
        <w:rPr>
          <w:rFonts w:ascii="Arial" w:eastAsia="Arial" w:hAnsi="Arial" w:cs="Arial"/>
        </w:rPr>
        <w:t xml:space="preserve"> </w:t>
      </w:r>
      <w:r w:rsidRPr="00517936">
        <w:rPr>
          <w:rFonts w:ascii="Arial" w:eastAsia="Arial" w:hAnsi="Arial" w:cs="Arial"/>
        </w:rPr>
        <w:t>apply to this Service - SN11.</w:t>
      </w:r>
    </w:p>
    <w:p w14:paraId="36D253B4" w14:textId="18333E9C" w:rsidR="00E810D2" w:rsidRPr="00396878" w:rsidRDefault="00E810D2" w:rsidP="000D36AE">
      <w:pPr>
        <w:spacing w:after="120" w:line="240" w:lineRule="auto"/>
        <w:ind w:left="720" w:hanging="720"/>
        <w:jc w:val="both"/>
        <w:rPr>
          <w:rFonts w:ascii="Arial" w:eastAsia="Arial" w:hAnsi="Arial" w:cs="Arial"/>
          <w:color w:val="auto"/>
        </w:rPr>
      </w:pPr>
      <w:r w:rsidRPr="00517936">
        <w:rPr>
          <w:rFonts w:ascii="Arial" w:eastAsia="Arial" w:hAnsi="Arial" w:cs="Arial"/>
        </w:rPr>
        <w:t>151.2</w:t>
      </w:r>
      <w:r w:rsidRPr="00517936">
        <w:rPr>
          <w:rFonts w:ascii="Arial" w:eastAsia="Arial" w:hAnsi="Arial" w:cs="Arial"/>
        </w:rPr>
        <w:tab/>
      </w:r>
      <w:r w:rsidRPr="00396878">
        <w:rPr>
          <w:rFonts w:ascii="Arial" w:eastAsia="Arial" w:hAnsi="Arial" w:cs="Arial"/>
          <w:color w:val="auto"/>
        </w:rPr>
        <w:t xml:space="preserve">The Supplier shall provide, </w:t>
      </w:r>
      <w:proofErr w:type="gramStart"/>
      <w:r w:rsidRPr="00396878">
        <w:rPr>
          <w:rFonts w:ascii="Arial" w:eastAsia="Arial" w:hAnsi="Arial" w:cs="Arial"/>
          <w:color w:val="auto"/>
        </w:rPr>
        <w:t>operate</w:t>
      </w:r>
      <w:proofErr w:type="gramEnd"/>
      <w:r w:rsidRPr="00396878">
        <w:rPr>
          <w:rFonts w:ascii="Arial" w:eastAsia="Arial" w:hAnsi="Arial" w:cs="Arial"/>
          <w:color w:val="auto"/>
        </w:rPr>
        <w:t xml:space="preserve"> and manage </w:t>
      </w:r>
      <w:r w:rsidRPr="00AC6232">
        <w:rPr>
          <w:rFonts w:ascii="Arial" w:eastAsia="Arial" w:hAnsi="Arial" w:cs="Arial"/>
          <w:color w:val="FF0000"/>
        </w:rPr>
        <w:t>energy and utilities to ensure availability at all times to meet business need and availability of all equipment required to measure, record and manage the use of utilities. Furthermore, the Supplier shall</w:t>
      </w:r>
      <w:r w:rsidRPr="00396878">
        <w:rPr>
          <w:rFonts w:ascii="Arial" w:eastAsia="Arial" w:hAnsi="Arial" w:cs="Arial"/>
          <w:color w:val="auto"/>
        </w:rPr>
        <w:t>:</w:t>
      </w:r>
    </w:p>
    <w:p w14:paraId="3DE1E8EC" w14:textId="4C62E295" w:rsidR="00E810D2" w:rsidRPr="00AC6232" w:rsidRDefault="00E810D2" w:rsidP="000D36AE">
      <w:pPr>
        <w:spacing w:after="120" w:line="240" w:lineRule="auto"/>
        <w:ind w:left="1843" w:hanging="1134"/>
        <w:jc w:val="both"/>
        <w:rPr>
          <w:rFonts w:ascii="Arial" w:eastAsia="Arial" w:hAnsi="Arial" w:cs="Arial"/>
          <w:color w:val="FF0000"/>
        </w:rPr>
      </w:pPr>
      <w:r w:rsidRPr="00AC6232">
        <w:rPr>
          <w:rFonts w:ascii="Arial" w:eastAsia="Arial" w:hAnsi="Arial" w:cs="Arial"/>
          <w:color w:val="FF0000"/>
        </w:rPr>
        <w:t>151.2.1</w:t>
      </w:r>
      <w:r w:rsidRPr="00AC6232">
        <w:rPr>
          <w:rFonts w:ascii="Arial" w:eastAsia="Arial" w:hAnsi="Arial" w:cs="Arial"/>
          <w:color w:val="FF0000"/>
        </w:rPr>
        <w:tab/>
        <w:t xml:space="preserve">Provide an </w:t>
      </w:r>
      <w:r w:rsidR="00AC6232" w:rsidRPr="00AC6232">
        <w:rPr>
          <w:rFonts w:ascii="Arial" w:eastAsia="Arial" w:hAnsi="Arial" w:cs="Arial"/>
          <w:color w:val="FF0000"/>
        </w:rPr>
        <w:t>E</w:t>
      </w:r>
      <w:r w:rsidRPr="00AC6232">
        <w:rPr>
          <w:rFonts w:ascii="Arial" w:eastAsia="Arial" w:hAnsi="Arial" w:cs="Arial"/>
          <w:color w:val="FF0000"/>
        </w:rPr>
        <w:t xml:space="preserve">nergy and </w:t>
      </w:r>
      <w:r w:rsidR="00AC6232" w:rsidRPr="00AC6232">
        <w:rPr>
          <w:rFonts w:ascii="Arial" w:eastAsia="Arial" w:hAnsi="Arial" w:cs="Arial"/>
          <w:color w:val="FF0000"/>
        </w:rPr>
        <w:t>U</w:t>
      </w:r>
      <w:r w:rsidRPr="00AC6232">
        <w:rPr>
          <w:rFonts w:ascii="Arial" w:eastAsia="Arial" w:hAnsi="Arial" w:cs="Arial"/>
          <w:color w:val="FF0000"/>
        </w:rPr>
        <w:t xml:space="preserve">tilities </w:t>
      </w:r>
      <w:r w:rsidR="00AC6232" w:rsidRPr="00AC6232">
        <w:rPr>
          <w:rFonts w:ascii="Arial" w:eastAsia="Arial" w:hAnsi="Arial" w:cs="Arial"/>
          <w:color w:val="FF0000"/>
        </w:rPr>
        <w:t>M</w:t>
      </w:r>
      <w:r w:rsidRPr="00AC6232">
        <w:rPr>
          <w:rFonts w:ascii="Arial" w:eastAsia="Arial" w:hAnsi="Arial" w:cs="Arial"/>
          <w:color w:val="FF0000"/>
        </w:rPr>
        <w:t xml:space="preserve">anagement </w:t>
      </w:r>
      <w:r w:rsidR="00AC6232" w:rsidRPr="00AC6232">
        <w:rPr>
          <w:rFonts w:ascii="Arial" w:eastAsia="Arial" w:hAnsi="Arial" w:cs="Arial"/>
          <w:color w:val="FF0000"/>
        </w:rPr>
        <w:t>B</w:t>
      </w:r>
      <w:r w:rsidRPr="00AC6232">
        <w:rPr>
          <w:rFonts w:ascii="Arial" w:eastAsia="Arial" w:hAnsi="Arial" w:cs="Arial"/>
          <w:color w:val="FF0000"/>
        </w:rPr>
        <w:t xml:space="preserve">ureau that reports to </w:t>
      </w:r>
      <w:r w:rsidR="00165FC3" w:rsidRPr="00AC6232">
        <w:rPr>
          <w:rFonts w:ascii="Arial" w:eastAsia="Arial" w:hAnsi="Arial" w:cs="Arial"/>
          <w:color w:val="FF0000"/>
        </w:rPr>
        <w:t>the Buyer</w:t>
      </w:r>
      <w:r w:rsidRPr="00AC6232">
        <w:rPr>
          <w:rFonts w:ascii="Arial" w:eastAsia="Arial" w:hAnsi="Arial" w:cs="Arial"/>
          <w:color w:val="FF0000"/>
        </w:rPr>
        <w:t xml:space="preserve"> in support of </w:t>
      </w:r>
      <w:r w:rsidR="005A6119" w:rsidRPr="00AC6232">
        <w:rPr>
          <w:rFonts w:ascii="Arial" w:eastAsia="Arial" w:hAnsi="Arial" w:cs="Arial"/>
          <w:color w:val="FF0000"/>
        </w:rPr>
        <w:t>the Buyer</w:t>
      </w:r>
      <w:r w:rsidRPr="00AC6232">
        <w:rPr>
          <w:rFonts w:ascii="Arial" w:eastAsia="Arial" w:hAnsi="Arial" w:cs="Arial"/>
          <w:color w:val="FF0000"/>
        </w:rPr>
        <w:t>’s objectives to reduce water consumption, energy consumption and minimise associated carbon emissions</w:t>
      </w:r>
      <w:r w:rsidR="00517936" w:rsidRPr="00AC6232">
        <w:rPr>
          <w:rFonts w:ascii="Arial" w:eastAsia="Arial" w:hAnsi="Arial" w:cs="Arial"/>
          <w:color w:val="FF0000"/>
        </w:rPr>
        <w:t>;</w:t>
      </w:r>
      <w:r w:rsidRPr="00AC6232">
        <w:rPr>
          <w:rFonts w:ascii="Arial" w:eastAsia="Arial" w:hAnsi="Arial" w:cs="Arial"/>
          <w:color w:val="FF0000"/>
        </w:rPr>
        <w:t xml:space="preserve">   </w:t>
      </w:r>
    </w:p>
    <w:p w14:paraId="1EB178FB" w14:textId="18740C47" w:rsidR="00E810D2" w:rsidRPr="00AC6232" w:rsidRDefault="00E810D2" w:rsidP="000D36AE">
      <w:pPr>
        <w:spacing w:after="120" w:line="240" w:lineRule="auto"/>
        <w:ind w:left="1843" w:hanging="1134"/>
        <w:jc w:val="both"/>
        <w:rPr>
          <w:rFonts w:ascii="Arial" w:eastAsia="Arial" w:hAnsi="Arial" w:cs="Arial"/>
          <w:color w:val="FF0000"/>
        </w:rPr>
      </w:pPr>
      <w:r w:rsidRPr="00AC6232">
        <w:rPr>
          <w:rFonts w:ascii="Arial" w:eastAsia="Arial" w:hAnsi="Arial" w:cs="Arial"/>
          <w:color w:val="FF0000"/>
        </w:rPr>
        <w:t>151.2.2</w:t>
      </w:r>
      <w:r w:rsidRPr="00AC6232">
        <w:rPr>
          <w:rFonts w:ascii="Arial" w:eastAsia="Arial" w:hAnsi="Arial" w:cs="Arial"/>
          <w:color w:val="FF0000"/>
        </w:rPr>
        <w:tab/>
        <w:t xml:space="preserve">Develop and communicate energy and water management policies and initiatives to save energy and operating costs, consistent with </w:t>
      </w:r>
      <w:r w:rsidR="00517936" w:rsidRPr="00AC6232">
        <w:rPr>
          <w:rFonts w:ascii="Arial" w:eastAsia="Arial" w:hAnsi="Arial" w:cs="Arial"/>
          <w:color w:val="FF0000"/>
        </w:rPr>
        <w:t>the Buyer’s</w:t>
      </w:r>
      <w:r w:rsidRPr="00AC6232">
        <w:rPr>
          <w:rFonts w:ascii="Arial" w:eastAsia="Arial" w:hAnsi="Arial" w:cs="Arial"/>
          <w:color w:val="FF0000"/>
        </w:rPr>
        <w:t xml:space="preserve"> environmental policies and wider </w:t>
      </w:r>
      <w:r w:rsidR="00AC6232">
        <w:rPr>
          <w:rFonts w:ascii="Arial" w:eastAsia="Arial" w:hAnsi="Arial" w:cs="Arial"/>
          <w:color w:val="FF0000"/>
        </w:rPr>
        <w:t>HM G</w:t>
      </w:r>
      <w:r w:rsidRPr="00AC6232">
        <w:rPr>
          <w:rFonts w:ascii="Arial" w:eastAsia="Arial" w:hAnsi="Arial" w:cs="Arial"/>
          <w:color w:val="FF0000"/>
        </w:rPr>
        <w:t>overnment initiatives</w:t>
      </w:r>
      <w:r w:rsidR="00517936" w:rsidRPr="00AC6232">
        <w:rPr>
          <w:rFonts w:ascii="Arial" w:eastAsia="Arial" w:hAnsi="Arial" w:cs="Arial"/>
          <w:color w:val="FF0000"/>
        </w:rPr>
        <w:t>;</w:t>
      </w:r>
    </w:p>
    <w:p w14:paraId="197B0775" w14:textId="6B8E99CC" w:rsidR="00E810D2" w:rsidRPr="00AC6232" w:rsidRDefault="00E810D2" w:rsidP="000D36AE">
      <w:pPr>
        <w:spacing w:after="120" w:line="240" w:lineRule="auto"/>
        <w:ind w:left="1843" w:hanging="1134"/>
        <w:jc w:val="both"/>
        <w:rPr>
          <w:rFonts w:ascii="Arial" w:eastAsia="Arial" w:hAnsi="Arial" w:cs="Arial"/>
          <w:color w:val="FF0000"/>
        </w:rPr>
      </w:pPr>
      <w:r w:rsidRPr="00AC6232">
        <w:rPr>
          <w:rFonts w:ascii="Arial" w:eastAsia="Arial" w:hAnsi="Arial" w:cs="Arial"/>
          <w:color w:val="FF0000"/>
        </w:rPr>
        <w:t>151.2.3</w:t>
      </w:r>
      <w:r w:rsidRPr="00AC6232">
        <w:rPr>
          <w:rFonts w:ascii="Arial" w:eastAsia="Arial" w:hAnsi="Arial" w:cs="Arial"/>
          <w:color w:val="FF0000"/>
        </w:rPr>
        <w:tab/>
        <w:t>Ensure all equipment is working efficiently and maintaining regularly in accordance with the manufacturers’ guidance or industry best practice</w:t>
      </w:r>
      <w:r w:rsidR="00517936" w:rsidRPr="00AC6232">
        <w:rPr>
          <w:rFonts w:ascii="Arial" w:eastAsia="Arial" w:hAnsi="Arial" w:cs="Arial"/>
          <w:color w:val="FF0000"/>
        </w:rPr>
        <w:t>;</w:t>
      </w:r>
    </w:p>
    <w:p w14:paraId="1FD9D7EA" w14:textId="3A6A2C6E" w:rsidR="00E810D2" w:rsidRPr="00AC6232" w:rsidRDefault="00E810D2" w:rsidP="000D36AE">
      <w:pPr>
        <w:spacing w:after="120" w:line="240" w:lineRule="auto"/>
        <w:ind w:left="1843" w:hanging="1134"/>
        <w:jc w:val="both"/>
        <w:rPr>
          <w:rFonts w:ascii="Arial" w:eastAsia="Arial" w:hAnsi="Arial" w:cs="Arial"/>
          <w:color w:val="FF0000"/>
        </w:rPr>
      </w:pPr>
      <w:r w:rsidRPr="00AC6232">
        <w:rPr>
          <w:rFonts w:ascii="Arial" w:eastAsia="Arial" w:hAnsi="Arial" w:cs="Arial"/>
          <w:color w:val="FF0000"/>
        </w:rPr>
        <w:t>151.2.4</w:t>
      </w:r>
      <w:r w:rsidRPr="00AC6232">
        <w:rPr>
          <w:rFonts w:ascii="Arial" w:eastAsia="Arial" w:hAnsi="Arial" w:cs="Arial"/>
          <w:color w:val="FF0000"/>
        </w:rPr>
        <w:tab/>
        <w:t xml:space="preserve">Perform </w:t>
      </w:r>
      <w:r w:rsidR="00DD2130" w:rsidRPr="00AC6232">
        <w:rPr>
          <w:rFonts w:ascii="Arial" w:eastAsia="Arial" w:hAnsi="Arial" w:cs="Arial"/>
          <w:color w:val="FF0000"/>
        </w:rPr>
        <w:t>e</w:t>
      </w:r>
      <w:r w:rsidRPr="00AC6232">
        <w:rPr>
          <w:rFonts w:ascii="Arial" w:eastAsia="Arial" w:hAnsi="Arial" w:cs="Arial"/>
          <w:color w:val="FF0000"/>
        </w:rPr>
        <w:t>nergy Audits</w:t>
      </w:r>
      <w:r w:rsidR="00517936" w:rsidRPr="00AC6232">
        <w:rPr>
          <w:rFonts w:ascii="Arial" w:eastAsia="Arial" w:hAnsi="Arial" w:cs="Arial"/>
          <w:color w:val="FF0000"/>
        </w:rPr>
        <w:t>;</w:t>
      </w:r>
    </w:p>
    <w:p w14:paraId="033CFFA2" w14:textId="790F4F54" w:rsidR="00E810D2" w:rsidRPr="00AC6232" w:rsidRDefault="00E810D2" w:rsidP="000D36AE">
      <w:pPr>
        <w:spacing w:after="120" w:line="240" w:lineRule="auto"/>
        <w:ind w:left="1843" w:hanging="1134"/>
        <w:jc w:val="both"/>
        <w:rPr>
          <w:rFonts w:ascii="Arial" w:eastAsia="Arial" w:hAnsi="Arial" w:cs="Arial"/>
          <w:color w:val="FF0000"/>
        </w:rPr>
      </w:pPr>
      <w:r w:rsidRPr="00AC6232">
        <w:rPr>
          <w:rFonts w:ascii="Arial" w:eastAsia="Arial" w:hAnsi="Arial" w:cs="Arial"/>
          <w:color w:val="FF0000"/>
        </w:rPr>
        <w:t>151.2.5</w:t>
      </w:r>
      <w:r w:rsidRPr="00AC6232">
        <w:rPr>
          <w:rFonts w:ascii="Arial" w:eastAsia="Arial" w:hAnsi="Arial" w:cs="Arial"/>
          <w:color w:val="FF0000"/>
        </w:rPr>
        <w:tab/>
        <w:t xml:space="preserve">Support </w:t>
      </w:r>
      <w:r w:rsidR="00165FC3" w:rsidRPr="00AC6232">
        <w:rPr>
          <w:rFonts w:ascii="Arial" w:eastAsia="Arial" w:hAnsi="Arial" w:cs="Arial"/>
          <w:color w:val="FF0000"/>
        </w:rPr>
        <w:t>the Buyer</w:t>
      </w:r>
      <w:r w:rsidRPr="00AC6232">
        <w:rPr>
          <w:rFonts w:ascii="Arial" w:eastAsia="Arial" w:hAnsi="Arial" w:cs="Arial"/>
          <w:color w:val="FF0000"/>
        </w:rPr>
        <w:t xml:space="preserve"> to achieve environmental targets by identifying opportunities and initiatives for</w:t>
      </w:r>
      <w:r w:rsidR="00AC6232" w:rsidRPr="00AC6232">
        <w:rPr>
          <w:rFonts w:ascii="Arial" w:eastAsia="Arial" w:hAnsi="Arial" w:cs="Arial"/>
          <w:color w:val="FF0000"/>
        </w:rPr>
        <w:t xml:space="preserve"> </w:t>
      </w:r>
      <w:r w:rsidRPr="00AC6232">
        <w:rPr>
          <w:rFonts w:ascii="Arial" w:eastAsia="Arial" w:hAnsi="Arial" w:cs="Arial"/>
          <w:color w:val="FF0000"/>
        </w:rPr>
        <w:t>reducing electricity, water, and gas consumption, and reducing CO2 emissions</w:t>
      </w:r>
      <w:r w:rsidR="00517936" w:rsidRPr="00AC6232">
        <w:rPr>
          <w:rFonts w:ascii="Arial" w:eastAsia="Arial" w:hAnsi="Arial" w:cs="Arial"/>
          <w:color w:val="FF0000"/>
        </w:rPr>
        <w:t>;</w:t>
      </w:r>
      <w:r w:rsidRPr="00AC6232">
        <w:rPr>
          <w:rFonts w:ascii="Arial" w:eastAsia="Arial" w:hAnsi="Arial" w:cs="Arial"/>
          <w:color w:val="FF0000"/>
        </w:rPr>
        <w:t xml:space="preserve"> </w:t>
      </w:r>
    </w:p>
    <w:p w14:paraId="5627923D" w14:textId="2D1B6457" w:rsidR="00E810D2" w:rsidRPr="00337421" w:rsidRDefault="00E810D2" w:rsidP="000D36AE">
      <w:pPr>
        <w:spacing w:after="120" w:line="240" w:lineRule="auto"/>
        <w:ind w:left="1843" w:hanging="1134"/>
        <w:jc w:val="both"/>
        <w:rPr>
          <w:rFonts w:ascii="Arial" w:eastAsia="Arial" w:hAnsi="Arial" w:cs="Arial"/>
          <w:color w:val="FF0000"/>
        </w:rPr>
      </w:pPr>
      <w:r w:rsidRPr="00337421">
        <w:rPr>
          <w:rFonts w:ascii="Arial" w:eastAsia="Arial" w:hAnsi="Arial" w:cs="Arial"/>
          <w:color w:val="FF0000"/>
        </w:rPr>
        <w:t>151.2.6</w:t>
      </w:r>
      <w:r w:rsidRPr="00337421">
        <w:rPr>
          <w:rFonts w:ascii="Arial" w:eastAsia="Arial" w:hAnsi="Arial" w:cs="Arial"/>
          <w:color w:val="FF0000"/>
        </w:rPr>
        <w:tab/>
        <w:t xml:space="preserve">Ensure all relevant </w:t>
      </w:r>
      <w:r w:rsidR="00AC6232" w:rsidRPr="00337421">
        <w:rPr>
          <w:rFonts w:ascii="Arial" w:eastAsia="Arial" w:hAnsi="Arial" w:cs="Arial"/>
          <w:color w:val="FF0000"/>
        </w:rPr>
        <w:t>Supplier S</w:t>
      </w:r>
      <w:r w:rsidRPr="00337421">
        <w:rPr>
          <w:rFonts w:ascii="Arial" w:eastAsia="Arial" w:hAnsi="Arial" w:cs="Arial"/>
          <w:color w:val="FF0000"/>
        </w:rPr>
        <w:t xml:space="preserve">taff have training to assist with energy and </w:t>
      </w:r>
      <w:r w:rsidR="00517936" w:rsidRPr="00337421">
        <w:rPr>
          <w:rFonts w:ascii="Arial" w:eastAsia="Arial" w:hAnsi="Arial" w:cs="Arial"/>
          <w:color w:val="FF0000"/>
        </w:rPr>
        <w:t>water management</w:t>
      </w:r>
      <w:r w:rsidRPr="00337421">
        <w:rPr>
          <w:rFonts w:ascii="Arial" w:eastAsia="Arial" w:hAnsi="Arial" w:cs="Arial"/>
          <w:color w:val="FF0000"/>
        </w:rPr>
        <w:t xml:space="preserve"> and support energy reduction initiatives</w:t>
      </w:r>
      <w:r w:rsidR="00517936" w:rsidRPr="00337421">
        <w:rPr>
          <w:rFonts w:ascii="Arial" w:eastAsia="Arial" w:hAnsi="Arial" w:cs="Arial"/>
          <w:color w:val="FF0000"/>
        </w:rPr>
        <w:t>;</w:t>
      </w:r>
    </w:p>
    <w:p w14:paraId="47220454" w14:textId="00F6DD8C" w:rsidR="00E810D2" w:rsidRPr="00337421" w:rsidRDefault="00E810D2" w:rsidP="000D36AE">
      <w:pPr>
        <w:spacing w:after="120" w:line="240" w:lineRule="auto"/>
        <w:ind w:left="1843" w:hanging="1134"/>
        <w:jc w:val="both"/>
        <w:rPr>
          <w:rFonts w:ascii="Arial" w:eastAsia="Arial" w:hAnsi="Arial" w:cs="Arial"/>
          <w:color w:val="FF0000"/>
        </w:rPr>
      </w:pPr>
      <w:r w:rsidRPr="00337421">
        <w:rPr>
          <w:rFonts w:ascii="Arial" w:eastAsia="Arial" w:hAnsi="Arial" w:cs="Arial"/>
          <w:color w:val="FF0000"/>
        </w:rPr>
        <w:t>151.2.7</w:t>
      </w:r>
      <w:r w:rsidRPr="00337421">
        <w:rPr>
          <w:rFonts w:ascii="Arial" w:eastAsia="Arial" w:hAnsi="Arial" w:cs="Arial"/>
          <w:color w:val="FF0000"/>
        </w:rPr>
        <w:tab/>
        <w:t xml:space="preserve">Ensure that any legal requirements are identified and changes in </w:t>
      </w:r>
      <w:r w:rsidR="00CC3DDB">
        <w:rPr>
          <w:rFonts w:ascii="Arial" w:eastAsia="Arial" w:hAnsi="Arial" w:cs="Arial"/>
          <w:color w:val="FF0000"/>
        </w:rPr>
        <w:t>l</w:t>
      </w:r>
      <w:r w:rsidRPr="00337421">
        <w:rPr>
          <w:rFonts w:ascii="Arial" w:eastAsia="Arial" w:hAnsi="Arial" w:cs="Arial"/>
          <w:color w:val="FF0000"/>
        </w:rPr>
        <w:t xml:space="preserve">egislation are notified to </w:t>
      </w:r>
      <w:r w:rsidR="00165FC3" w:rsidRPr="00337421">
        <w:rPr>
          <w:rFonts w:ascii="Arial" w:eastAsia="Arial" w:hAnsi="Arial" w:cs="Arial"/>
          <w:color w:val="FF0000"/>
        </w:rPr>
        <w:t>the Buyer</w:t>
      </w:r>
      <w:r w:rsidRPr="00337421">
        <w:rPr>
          <w:rFonts w:ascii="Arial" w:eastAsia="Arial" w:hAnsi="Arial" w:cs="Arial"/>
          <w:color w:val="FF0000"/>
        </w:rPr>
        <w:t xml:space="preserve">; demonstrating compliance with relevant environmental </w:t>
      </w:r>
      <w:r w:rsidR="00CC3DDB">
        <w:rPr>
          <w:rFonts w:ascii="Arial" w:eastAsia="Arial" w:hAnsi="Arial" w:cs="Arial"/>
          <w:color w:val="FF0000"/>
        </w:rPr>
        <w:t>l</w:t>
      </w:r>
      <w:r w:rsidRPr="00337421">
        <w:rPr>
          <w:rFonts w:ascii="Arial" w:eastAsia="Arial" w:hAnsi="Arial" w:cs="Arial"/>
          <w:color w:val="FF0000"/>
        </w:rPr>
        <w:t>egislation and policies</w:t>
      </w:r>
      <w:r w:rsidR="00517936" w:rsidRPr="00337421">
        <w:rPr>
          <w:rFonts w:ascii="Arial" w:eastAsia="Arial" w:hAnsi="Arial" w:cs="Arial"/>
          <w:color w:val="FF0000"/>
        </w:rPr>
        <w:t xml:space="preserve">; </w:t>
      </w:r>
    </w:p>
    <w:p w14:paraId="1412ABBD" w14:textId="34D93797" w:rsidR="00E810D2" w:rsidRPr="00337421" w:rsidRDefault="00E810D2" w:rsidP="000D36AE">
      <w:pPr>
        <w:spacing w:after="120" w:line="240" w:lineRule="auto"/>
        <w:ind w:left="1843" w:hanging="1134"/>
        <w:jc w:val="both"/>
        <w:rPr>
          <w:rFonts w:ascii="Arial" w:eastAsia="Arial" w:hAnsi="Arial" w:cs="Arial"/>
          <w:color w:val="FF0000"/>
        </w:rPr>
      </w:pPr>
      <w:r w:rsidRPr="00337421">
        <w:rPr>
          <w:rFonts w:ascii="Arial" w:eastAsia="Arial" w:hAnsi="Arial" w:cs="Arial"/>
          <w:color w:val="FF0000"/>
        </w:rPr>
        <w:t>151.2.8</w:t>
      </w:r>
      <w:r w:rsidRPr="00337421">
        <w:rPr>
          <w:rFonts w:ascii="Arial" w:eastAsia="Arial" w:hAnsi="Arial" w:cs="Arial"/>
          <w:color w:val="FF0000"/>
        </w:rPr>
        <w:tab/>
        <w:t xml:space="preserve">Ensure the format, standard and frequency of reporting is developed and agreed with </w:t>
      </w:r>
      <w:r w:rsidR="00165FC3" w:rsidRPr="00337421">
        <w:rPr>
          <w:rFonts w:ascii="Arial" w:eastAsia="Arial" w:hAnsi="Arial" w:cs="Arial"/>
          <w:color w:val="FF0000"/>
        </w:rPr>
        <w:t>the Buyer</w:t>
      </w:r>
      <w:r w:rsidRPr="00337421">
        <w:rPr>
          <w:rFonts w:ascii="Arial" w:eastAsia="Arial" w:hAnsi="Arial" w:cs="Arial"/>
          <w:color w:val="FF0000"/>
        </w:rPr>
        <w:t xml:space="preserve"> (</w:t>
      </w:r>
      <w:r w:rsidR="00493177" w:rsidRPr="00337421">
        <w:rPr>
          <w:rFonts w:ascii="Arial" w:eastAsia="Arial" w:hAnsi="Arial" w:cs="Arial"/>
          <w:color w:val="FF0000"/>
        </w:rPr>
        <w:t>M</w:t>
      </w:r>
      <w:r w:rsidRPr="00337421">
        <w:rPr>
          <w:rFonts w:ascii="Arial" w:eastAsia="Arial" w:hAnsi="Arial" w:cs="Arial"/>
          <w:color w:val="FF0000"/>
        </w:rPr>
        <w:t xml:space="preserve">onthly reporting is required) and respond to any reasonable ad hoc requests from </w:t>
      </w:r>
      <w:r w:rsidR="00165FC3" w:rsidRPr="00337421">
        <w:rPr>
          <w:rFonts w:ascii="Arial" w:eastAsia="Arial" w:hAnsi="Arial" w:cs="Arial"/>
          <w:color w:val="FF0000"/>
        </w:rPr>
        <w:t>the Buyer</w:t>
      </w:r>
      <w:r w:rsidRPr="00337421">
        <w:rPr>
          <w:rFonts w:ascii="Arial" w:eastAsia="Arial" w:hAnsi="Arial" w:cs="Arial"/>
          <w:color w:val="FF0000"/>
        </w:rPr>
        <w:t xml:space="preserve"> within </w:t>
      </w:r>
      <w:r w:rsidR="001B6B51" w:rsidRPr="00337421">
        <w:rPr>
          <w:rFonts w:ascii="Arial" w:eastAsia="Arial" w:hAnsi="Arial" w:cs="Arial"/>
          <w:color w:val="FF0000"/>
        </w:rPr>
        <w:t xml:space="preserve">working </w:t>
      </w:r>
      <w:r w:rsidR="00337421" w:rsidRPr="00337421">
        <w:rPr>
          <w:rFonts w:ascii="Arial" w:eastAsia="Arial" w:hAnsi="Arial" w:cs="Arial"/>
          <w:color w:val="FF0000"/>
        </w:rPr>
        <w:t>five (</w:t>
      </w:r>
      <w:r w:rsidRPr="00337421">
        <w:rPr>
          <w:rFonts w:ascii="Arial" w:eastAsia="Arial" w:hAnsi="Arial" w:cs="Arial"/>
          <w:color w:val="FF0000"/>
        </w:rPr>
        <w:t>5</w:t>
      </w:r>
      <w:r w:rsidR="00337421" w:rsidRPr="00337421">
        <w:rPr>
          <w:rFonts w:ascii="Arial" w:eastAsia="Arial" w:hAnsi="Arial" w:cs="Arial"/>
          <w:color w:val="FF0000"/>
        </w:rPr>
        <w:t>)</w:t>
      </w:r>
      <w:r w:rsidRPr="00337421">
        <w:rPr>
          <w:rFonts w:ascii="Arial" w:eastAsia="Arial" w:hAnsi="Arial" w:cs="Arial"/>
          <w:color w:val="FF0000"/>
        </w:rPr>
        <w:t xml:space="preserve"> days of the date of the original request</w:t>
      </w:r>
      <w:r w:rsidR="00337421" w:rsidRPr="00337421">
        <w:rPr>
          <w:rFonts w:ascii="Arial" w:eastAsia="Arial" w:hAnsi="Arial" w:cs="Arial"/>
          <w:color w:val="FF0000"/>
        </w:rPr>
        <w:t>; and</w:t>
      </w:r>
    </w:p>
    <w:p w14:paraId="28371B15" w14:textId="1B62151C" w:rsidR="00517936" w:rsidRPr="00337421" w:rsidRDefault="00F977FA" w:rsidP="000D36AE">
      <w:pPr>
        <w:spacing w:after="120" w:line="240" w:lineRule="auto"/>
        <w:ind w:left="1843" w:hanging="1134"/>
        <w:jc w:val="both"/>
        <w:rPr>
          <w:rFonts w:ascii="Arial" w:eastAsia="Arial" w:hAnsi="Arial" w:cs="Arial"/>
          <w:color w:val="FF0000"/>
        </w:rPr>
      </w:pPr>
      <w:r w:rsidRPr="00337421">
        <w:rPr>
          <w:rFonts w:ascii="Arial" w:eastAsia="Arial" w:hAnsi="Arial" w:cs="Arial"/>
          <w:color w:val="FF0000"/>
        </w:rPr>
        <w:t>151.2.9</w:t>
      </w:r>
      <w:r w:rsidRPr="00337421">
        <w:rPr>
          <w:rFonts w:ascii="Arial" w:eastAsia="Arial" w:hAnsi="Arial" w:cs="Arial"/>
          <w:color w:val="FF0000"/>
        </w:rPr>
        <w:tab/>
        <w:t xml:space="preserve">Act on the </w:t>
      </w:r>
      <w:r w:rsidR="00337421" w:rsidRPr="00337421">
        <w:rPr>
          <w:rFonts w:ascii="Arial" w:eastAsia="Arial" w:hAnsi="Arial" w:cs="Arial"/>
          <w:color w:val="FF0000"/>
        </w:rPr>
        <w:t>Buyer’</w:t>
      </w:r>
      <w:r w:rsidRPr="00337421">
        <w:rPr>
          <w:rFonts w:ascii="Arial" w:eastAsia="Arial" w:hAnsi="Arial" w:cs="Arial"/>
          <w:color w:val="FF0000"/>
        </w:rPr>
        <w:t xml:space="preserve">s behalf and manage the direct relationship and co-ordination with all utility providers supplying </w:t>
      </w:r>
      <w:r w:rsidR="00B959F0" w:rsidRPr="00337421">
        <w:rPr>
          <w:rFonts w:ascii="Arial" w:eastAsia="Arial" w:hAnsi="Arial" w:cs="Arial"/>
          <w:color w:val="FF0000"/>
        </w:rPr>
        <w:t>all</w:t>
      </w:r>
      <w:r w:rsidRPr="00337421">
        <w:rPr>
          <w:rFonts w:ascii="Arial" w:eastAsia="Arial" w:hAnsi="Arial" w:cs="Arial"/>
          <w:color w:val="FF0000"/>
        </w:rPr>
        <w:t xml:space="preserve"> the Buyer’s properties.</w:t>
      </w:r>
    </w:p>
    <w:p w14:paraId="2B533EC3" w14:textId="53E19D37" w:rsidR="00E810D2" w:rsidRPr="00517936" w:rsidRDefault="00E810D2" w:rsidP="000D36AE">
      <w:pPr>
        <w:spacing w:after="120" w:line="240" w:lineRule="auto"/>
        <w:ind w:left="720" w:hanging="720"/>
        <w:jc w:val="both"/>
        <w:rPr>
          <w:rFonts w:ascii="Arial" w:eastAsia="Arial" w:hAnsi="Arial" w:cs="Arial"/>
        </w:rPr>
      </w:pPr>
      <w:r w:rsidRPr="00517936">
        <w:rPr>
          <w:rFonts w:ascii="Arial" w:eastAsia="Arial" w:hAnsi="Arial" w:cs="Arial"/>
        </w:rPr>
        <w:t>151.3</w:t>
      </w:r>
      <w:r w:rsidRPr="00517936">
        <w:rPr>
          <w:rFonts w:ascii="Arial" w:eastAsia="Arial" w:hAnsi="Arial" w:cs="Arial"/>
        </w:rPr>
        <w:tab/>
        <w:t xml:space="preserve">The Supplier shall ensure effective interfaces exist with all key stakeholders and be responsible for the provision of expert technical expertise, monitoring, targeting and analysis of all energy and water consumption data at </w:t>
      </w:r>
      <w:r w:rsidR="00165FC3" w:rsidRPr="00517936">
        <w:rPr>
          <w:rFonts w:ascii="Arial" w:eastAsia="Arial" w:hAnsi="Arial" w:cs="Arial"/>
        </w:rPr>
        <w:t>the Buyer</w:t>
      </w:r>
      <w:r w:rsidRPr="00517936">
        <w:rPr>
          <w:rFonts w:ascii="Arial" w:eastAsia="Arial" w:hAnsi="Arial" w:cs="Arial"/>
        </w:rPr>
        <w:t xml:space="preserve"> Premises, regional, area and Contract level. </w:t>
      </w:r>
    </w:p>
    <w:p w14:paraId="339B9529" w14:textId="11592671" w:rsidR="00E810D2" w:rsidRPr="00517936" w:rsidRDefault="00E810D2" w:rsidP="000D36AE">
      <w:pPr>
        <w:spacing w:after="120" w:line="240" w:lineRule="auto"/>
        <w:ind w:left="720" w:hanging="720"/>
        <w:jc w:val="both"/>
        <w:rPr>
          <w:rFonts w:ascii="Arial" w:eastAsia="Arial" w:hAnsi="Arial" w:cs="Arial"/>
        </w:rPr>
      </w:pPr>
      <w:r w:rsidRPr="00517936">
        <w:rPr>
          <w:rFonts w:ascii="Arial" w:eastAsia="Arial" w:hAnsi="Arial" w:cs="Arial"/>
        </w:rPr>
        <w:t>151.4</w:t>
      </w:r>
      <w:r w:rsidRPr="00517936">
        <w:rPr>
          <w:rFonts w:ascii="Arial" w:eastAsia="Arial" w:hAnsi="Arial" w:cs="Arial"/>
        </w:rPr>
        <w:tab/>
        <w:t>All related activities and data will be managed and recorded via the Supplier’s CAFM system.</w:t>
      </w:r>
    </w:p>
    <w:p w14:paraId="72B602F5" w14:textId="24248043" w:rsidR="00E810D2" w:rsidRPr="00517936" w:rsidRDefault="00E810D2" w:rsidP="000D36AE">
      <w:pPr>
        <w:spacing w:after="120" w:line="240" w:lineRule="auto"/>
        <w:ind w:left="720" w:hanging="720"/>
        <w:jc w:val="both"/>
        <w:rPr>
          <w:rFonts w:ascii="Arial" w:eastAsia="Arial" w:hAnsi="Arial" w:cs="Arial"/>
        </w:rPr>
      </w:pPr>
      <w:r w:rsidRPr="00517936">
        <w:rPr>
          <w:rFonts w:ascii="Arial" w:eastAsia="Arial" w:hAnsi="Arial" w:cs="Arial"/>
        </w:rPr>
        <w:t>151.5</w:t>
      </w:r>
      <w:r w:rsidRPr="00517936">
        <w:rPr>
          <w:rFonts w:ascii="Arial" w:eastAsia="Arial" w:hAnsi="Arial" w:cs="Arial"/>
        </w:rPr>
        <w:tab/>
        <w:t xml:space="preserve">The Supplier shall be responsible for the provision of professional Services supplying proven data, expert technical advice and information to </w:t>
      </w:r>
      <w:r w:rsidR="00165FC3" w:rsidRPr="00517936">
        <w:rPr>
          <w:rFonts w:ascii="Arial" w:eastAsia="Arial" w:hAnsi="Arial" w:cs="Arial"/>
        </w:rPr>
        <w:t>the Buyer</w:t>
      </w:r>
      <w:r w:rsidRPr="00517936">
        <w:rPr>
          <w:rFonts w:ascii="Arial" w:eastAsia="Arial" w:hAnsi="Arial" w:cs="Arial"/>
        </w:rPr>
        <w:t xml:space="preserve">, including: </w:t>
      </w:r>
    </w:p>
    <w:p w14:paraId="4BE66D9E" w14:textId="43800F13" w:rsidR="00E810D2" w:rsidRPr="00053C57" w:rsidRDefault="00E810D2" w:rsidP="000D36AE">
      <w:pPr>
        <w:spacing w:after="120" w:line="240" w:lineRule="auto"/>
        <w:ind w:left="1843" w:hanging="1134"/>
        <w:jc w:val="both"/>
        <w:rPr>
          <w:rFonts w:ascii="Arial" w:eastAsia="Arial" w:hAnsi="Arial" w:cs="Arial"/>
          <w:color w:val="FF0000"/>
        </w:rPr>
      </w:pPr>
      <w:r w:rsidRPr="00517936">
        <w:rPr>
          <w:rFonts w:ascii="Arial" w:eastAsia="Arial" w:hAnsi="Arial" w:cs="Arial"/>
        </w:rPr>
        <w:t>151.5.1</w:t>
      </w:r>
      <w:r w:rsidRPr="00517936">
        <w:rPr>
          <w:rFonts w:ascii="Arial" w:eastAsia="Arial" w:hAnsi="Arial" w:cs="Arial"/>
        </w:rPr>
        <w:tab/>
        <w:t>Provision of meter reading Services</w:t>
      </w:r>
      <w:r w:rsidR="00602155">
        <w:rPr>
          <w:rFonts w:ascii="Arial" w:eastAsia="Arial" w:hAnsi="Arial" w:cs="Arial"/>
        </w:rPr>
        <w:t xml:space="preserve"> </w:t>
      </w:r>
      <w:r w:rsidR="00602155" w:rsidRPr="00053C57">
        <w:rPr>
          <w:rFonts w:ascii="Arial" w:eastAsia="Arial" w:hAnsi="Arial" w:cs="Arial"/>
          <w:color w:val="FF0000"/>
        </w:rPr>
        <w:t>at dates determined by the Buyer for each Buyer Premises;</w:t>
      </w:r>
    </w:p>
    <w:p w14:paraId="62082C26" w14:textId="2732BD8D" w:rsidR="00E810D2" w:rsidRPr="00053C57" w:rsidRDefault="00E810D2" w:rsidP="000D36AE">
      <w:pPr>
        <w:spacing w:after="120" w:line="240" w:lineRule="auto"/>
        <w:ind w:left="1843" w:hanging="1134"/>
        <w:jc w:val="both"/>
        <w:rPr>
          <w:rFonts w:ascii="Arial" w:eastAsia="Arial" w:hAnsi="Arial" w:cs="Arial"/>
          <w:color w:val="FF0000"/>
        </w:rPr>
      </w:pPr>
      <w:r w:rsidRPr="00053C57">
        <w:rPr>
          <w:rFonts w:ascii="Arial" w:eastAsia="Arial" w:hAnsi="Arial" w:cs="Arial"/>
          <w:color w:val="FF0000"/>
        </w:rPr>
        <w:t>151.5.2</w:t>
      </w:r>
      <w:r w:rsidRPr="00053C57">
        <w:rPr>
          <w:rFonts w:ascii="Arial" w:eastAsia="Arial" w:hAnsi="Arial" w:cs="Arial"/>
          <w:color w:val="FF0000"/>
        </w:rPr>
        <w:tab/>
        <w:t xml:space="preserve">Establishing annual budgets for all </w:t>
      </w:r>
      <w:r w:rsidR="00565AAC">
        <w:rPr>
          <w:rFonts w:ascii="Arial" w:eastAsia="Arial" w:hAnsi="Arial" w:cs="Arial"/>
          <w:color w:val="FF0000"/>
        </w:rPr>
        <w:t xml:space="preserve">the Buyer’s business </w:t>
      </w:r>
      <w:r w:rsidRPr="00565AAC">
        <w:rPr>
          <w:rFonts w:ascii="Arial" w:eastAsia="Arial" w:hAnsi="Arial" w:cs="Arial"/>
          <w:color w:val="FF0000"/>
        </w:rPr>
        <w:t>departments</w:t>
      </w:r>
      <w:r w:rsidR="00517936" w:rsidRPr="00565AAC">
        <w:rPr>
          <w:rFonts w:ascii="Arial" w:eastAsia="Arial" w:hAnsi="Arial" w:cs="Arial"/>
          <w:color w:val="FF0000"/>
        </w:rPr>
        <w:t>;</w:t>
      </w:r>
    </w:p>
    <w:p w14:paraId="6E92A144" w14:textId="4AABB0D1" w:rsidR="00E810D2" w:rsidRPr="00053C57" w:rsidRDefault="00E810D2" w:rsidP="000D36AE">
      <w:pPr>
        <w:spacing w:after="120" w:line="240" w:lineRule="auto"/>
        <w:ind w:left="1843" w:hanging="1134"/>
        <w:jc w:val="both"/>
        <w:rPr>
          <w:rFonts w:ascii="Arial" w:eastAsia="Arial" w:hAnsi="Arial" w:cs="Arial"/>
          <w:color w:val="FF0000"/>
        </w:rPr>
      </w:pPr>
      <w:r w:rsidRPr="00053C57">
        <w:rPr>
          <w:rFonts w:ascii="Arial" w:eastAsia="Arial" w:hAnsi="Arial" w:cs="Arial"/>
          <w:color w:val="FF0000"/>
        </w:rPr>
        <w:t>151.5.3</w:t>
      </w:r>
      <w:r w:rsidRPr="00053C57">
        <w:rPr>
          <w:rFonts w:ascii="Arial" w:eastAsia="Arial" w:hAnsi="Arial" w:cs="Arial"/>
          <w:color w:val="FF0000"/>
        </w:rPr>
        <w:tab/>
        <w:t>Tariff analysis</w:t>
      </w:r>
      <w:r w:rsidR="00517936" w:rsidRPr="00053C57">
        <w:rPr>
          <w:rFonts w:ascii="Arial" w:eastAsia="Arial" w:hAnsi="Arial" w:cs="Arial"/>
          <w:color w:val="FF0000"/>
        </w:rPr>
        <w:t>;</w:t>
      </w:r>
    </w:p>
    <w:p w14:paraId="0A41AA63" w14:textId="37AB2967" w:rsidR="00E810D2" w:rsidRPr="00053C57" w:rsidRDefault="00E810D2" w:rsidP="000D36AE">
      <w:pPr>
        <w:spacing w:after="120" w:line="240" w:lineRule="auto"/>
        <w:ind w:left="1843" w:hanging="1134"/>
        <w:jc w:val="both"/>
        <w:rPr>
          <w:rFonts w:ascii="Arial" w:eastAsia="Arial" w:hAnsi="Arial" w:cs="Arial"/>
          <w:color w:val="FF0000"/>
        </w:rPr>
      </w:pPr>
      <w:r w:rsidRPr="00053C57">
        <w:rPr>
          <w:rFonts w:ascii="Arial" w:eastAsia="Arial" w:hAnsi="Arial" w:cs="Arial"/>
          <w:color w:val="FF0000"/>
        </w:rPr>
        <w:t>151.5.4</w:t>
      </w:r>
      <w:r w:rsidRPr="00053C57">
        <w:rPr>
          <w:rFonts w:ascii="Arial" w:eastAsia="Arial" w:hAnsi="Arial" w:cs="Arial"/>
          <w:color w:val="FF0000"/>
        </w:rPr>
        <w:tab/>
        <w:t>Standard and advanced monitoring, targeting and analysis based on daily profile data for energy and water consumption</w:t>
      </w:r>
      <w:r w:rsidR="00517936" w:rsidRPr="00053C57">
        <w:rPr>
          <w:rFonts w:ascii="Arial" w:eastAsia="Arial" w:hAnsi="Arial" w:cs="Arial"/>
          <w:color w:val="FF0000"/>
        </w:rPr>
        <w:t>;</w:t>
      </w:r>
    </w:p>
    <w:p w14:paraId="14325509" w14:textId="36320E84" w:rsidR="00E810D2" w:rsidRPr="00053C57" w:rsidRDefault="00E810D2" w:rsidP="000D36AE">
      <w:pPr>
        <w:spacing w:after="120" w:line="240" w:lineRule="auto"/>
        <w:ind w:left="1843" w:hanging="1134"/>
        <w:jc w:val="both"/>
        <w:rPr>
          <w:rFonts w:ascii="Arial" w:eastAsia="Arial" w:hAnsi="Arial" w:cs="Arial"/>
          <w:color w:val="FF0000"/>
        </w:rPr>
      </w:pPr>
      <w:r w:rsidRPr="00053C57">
        <w:rPr>
          <w:rFonts w:ascii="Arial" w:eastAsia="Arial" w:hAnsi="Arial" w:cs="Arial"/>
          <w:color w:val="FF0000"/>
        </w:rPr>
        <w:t>151.5.5</w:t>
      </w:r>
      <w:r w:rsidRPr="00053C57">
        <w:rPr>
          <w:rFonts w:ascii="Arial" w:eastAsia="Arial" w:hAnsi="Arial" w:cs="Arial"/>
          <w:color w:val="FF0000"/>
        </w:rPr>
        <w:tab/>
        <w:t xml:space="preserve">Provision of an invoice </w:t>
      </w:r>
      <w:r w:rsidR="00053C57" w:rsidRPr="00053C57">
        <w:rPr>
          <w:rFonts w:ascii="Arial" w:eastAsia="Arial" w:hAnsi="Arial" w:cs="Arial"/>
          <w:color w:val="FF0000"/>
        </w:rPr>
        <w:t>V</w:t>
      </w:r>
      <w:r w:rsidRPr="00053C57">
        <w:rPr>
          <w:rFonts w:ascii="Arial" w:eastAsia="Arial" w:hAnsi="Arial" w:cs="Arial"/>
          <w:color w:val="FF0000"/>
        </w:rPr>
        <w:t xml:space="preserve">erification Service for the payment of all energy and water bills. The </w:t>
      </w:r>
      <w:r w:rsidR="00DD2130" w:rsidRPr="00053C57">
        <w:rPr>
          <w:rFonts w:ascii="Arial" w:eastAsia="Arial" w:hAnsi="Arial" w:cs="Arial"/>
          <w:color w:val="FF0000"/>
        </w:rPr>
        <w:t>S</w:t>
      </w:r>
      <w:r w:rsidRPr="00053C57">
        <w:rPr>
          <w:rFonts w:ascii="Arial" w:eastAsia="Arial" w:hAnsi="Arial" w:cs="Arial"/>
          <w:color w:val="FF0000"/>
        </w:rPr>
        <w:t>upplier will ensure all invoices are appropriate for the volume of fuel</w:t>
      </w:r>
      <w:r w:rsidR="006C40D3">
        <w:rPr>
          <w:rFonts w:ascii="Arial" w:eastAsia="Arial" w:hAnsi="Arial" w:cs="Arial"/>
          <w:color w:val="FF0000"/>
        </w:rPr>
        <w:t xml:space="preserve"> </w:t>
      </w:r>
      <w:r w:rsidRPr="00053C57">
        <w:rPr>
          <w:rFonts w:ascii="Arial" w:eastAsia="Arial" w:hAnsi="Arial" w:cs="Arial"/>
          <w:color w:val="FF0000"/>
        </w:rPr>
        <w:t>/</w:t>
      </w:r>
      <w:r w:rsidR="006C40D3">
        <w:rPr>
          <w:rFonts w:ascii="Arial" w:eastAsia="Arial" w:hAnsi="Arial" w:cs="Arial"/>
          <w:color w:val="FF0000"/>
        </w:rPr>
        <w:t xml:space="preserve"> </w:t>
      </w:r>
      <w:r w:rsidRPr="00053C57">
        <w:rPr>
          <w:rFonts w:ascii="Arial" w:eastAsia="Arial" w:hAnsi="Arial" w:cs="Arial"/>
          <w:color w:val="FF0000"/>
        </w:rPr>
        <w:t xml:space="preserve">energy used. Further details will be provided, including details on pricing, by </w:t>
      </w:r>
      <w:r w:rsidR="00165FC3" w:rsidRPr="00053C57">
        <w:rPr>
          <w:rFonts w:ascii="Arial" w:eastAsia="Arial" w:hAnsi="Arial" w:cs="Arial"/>
          <w:color w:val="FF0000"/>
        </w:rPr>
        <w:t>the Buyer</w:t>
      </w:r>
      <w:r w:rsidR="00EC3F5A" w:rsidRPr="00053C57">
        <w:rPr>
          <w:rFonts w:ascii="Arial" w:eastAsia="Arial" w:hAnsi="Arial" w:cs="Arial"/>
          <w:color w:val="FF0000"/>
        </w:rPr>
        <w:t xml:space="preserve"> </w:t>
      </w:r>
      <w:r w:rsidRPr="00053C57">
        <w:rPr>
          <w:rFonts w:ascii="Arial" w:eastAsia="Arial" w:hAnsi="Arial" w:cs="Arial"/>
          <w:color w:val="FF0000"/>
        </w:rPr>
        <w:t xml:space="preserve">in the Call-Off Procedure; </w:t>
      </w:r>
    </w:p>
    <w:p w14:paraId="69F4EF2B" w14:textId="0BFF3DFA" w:rsidR="00E810D2" w:rsidRPr="00053C57" w:rsidRDefault="00E810D2" w:rsidP="000D36AE">
      <w:pPr>
        <w:spacing w:after="120" w:line="240" w:lineRule="auto"/>
        <w:ind w:left="1843" w:hanging="1134"/>
        <w:jc w:val="both"/>
        <w:rPr>
          <w:rFonts w:ascii="Arial" w:eastAsia="Arial" w:hAnsi="Arial" w:cs="Arial"/>
          <w:color w:val="FF0000"/>
        </w:rPr>
      </w:pPr>
      <w:r w:rsidRPr="00053C57">
        <w:rPr>
          <w:rFonts w:ascii="Arial" w:eastAsia="Arial" w:hAnsi="Arial" w:cs="Arial"/>
          <w:color w:val="FF0000"/>
        </w:rPr>
        <w:lastRenderedPageBreak/>
        <w:t>151.5.7</w:t>
      </w:r>
      <w:r w:rsidRPr="00053C57">
        <w:rPr>
          <w:rFonts w:ascii="Arial" w:eastAsia="Arial" w:hAnsi="Arial" w:cs="Arial"/>
          <w:color w:val="FF0000"/>
        </w:rPr>
        <w:tab/>
        <w:t xml:space="preserve">Monthly reporting on energy and water consumption at </w:t>
      </w:r>
      <w:r w:rsidRPr="00565AAC">
        <w:rPr>
          <w:rFonts w:ascii="Arial" w:eastAsia="Arial" w:hAnsi="Arial" w:cs="Arial"/>
          <w:color w:val="FF0000"/>
        </w:rPr>
        <w:t>Contract,</w:t>
      </w:r>
      <w:r w:rsidRPr="00053C57">
        <w:rPr>
          <w:rFonts w:ascii="Arial" w:eastAsia="Arial" w:hAnsi="Arial" w:cs="Arial"/>
          <w:color w:val="FF0000"/>
        </w:rPr>
        <w:t xml:space="preserve"> regional, area, business and building level (in a manner</w:t>
      </w:r>
      <w:r w:rsidR="006C40D3">
        <w:rPr>
          <w:rFonts w:ascii="Arial" w:eastAsia="Arial" w:hAnsi="Arial" w:cs="Arial"/>
          <w:color w:val="FF0000"/>
        </w:rPr>
        <w:t xml:space="preserve"> </w:t>
      </w:r>
      <w:r w:rsidRPr="00053C57">
        <w:rPr>
          <w:rFonts w:ascii="Arial" w:eastAsia="Arial" w:hAnsi="Arial" w:cs="Arial"/>
          <w:color w:val="FF0000"/>
        </w:rPr>
        <w:t>/</w:t>
      </w:r>
      <w:r w:rsidR="006C40D3">
        <w:rPr>
          <w:rFonts w:ascii="Arial" w:eastAsia="Arial" w:hAnsi="Arial" w:cs="Arial"/>
          <w:color w:val="FF0000"/>
        </w:rPr>
        <w:t xml:space="preserve"> </w:t>
      </w:r>
      <w:r w:rsidRPr="00053C57">
        <w:rPr>
          <w:rFonts w:ascii="Arial" w:eastAsia="Arial" w:hAnsi="Arial" w:cs="Arial"/>
          <w:color w:val="FF0000"/>
        </w:rPr>
        <w:t xml:space="preserve">report to be agreed during the </w:t>
      </w:r>
      <w:r w:rsidR="006E4D9B" w:rsidRPr="00053C57">
        <w:rPr>
          <w:rFonts w:ascii="Arial" w:eastAsia="Arial" w:hAnsi="Arial" w:cs="Arial"/>
          <w:color w:val="FF0000"/>
        </w:rPr>
        <w:t>M</w:t>
      </w:r>
      <w:r w:rsidRPr="00053C57">
        <w:rPr>
          <w:rFonts w:ascii="Arial" w:eastAsia="Arial" w:hAnsi="Arial" w:cs="Arial"/>
          <w:color w:val="FF0000"/>
        </w:rPr>
        <w:t>obili</w:t>
      </w:r>
      <w:r w:rsidR="00945655" w:rsidRPr="00053C57">
        <w:rPr>
          <w:rFonts w:ascii="Arial" w:eastAsia="Arial" w:hAnsi="Arial" w:cs="Arial"/>
          <w:color w:val="FF0000"/>
        </w:rPr>
        <w:t>s</w:t>
      </w:r>
      <w:r w:rsidRPr="00053C57">
        <w:rPr>
          <w:rFonts w:ascii="Arial" w:eastAsia="Arial" w:hAnsi="Arial" w:cs="Arial"/>
          <w:color w:val="FF0000"/>
        </w:rPr>
        <w:t xml:space="preserve">ation </w:t>
      </w:r>
      <w:r w:rsidR="006E4D9B" w:rsidRPr="00053C57">
        <w:rPr>
          <w:rFonts w:ascii="Arial" w:eastAsia="Arial" w:hAnsi="Arial" w:cs="Arial"/>
          <w:color w:val="FF0000"/>
        </w:rPr>
        <w:t>P</w:t>
      </w:r>
      <w:r w:rsidRPr="00053C57">
        <w:rPr>
          <w:rFonts w:ascii="Arial" w:eastAsia="Arial" w:hAnsi="Arial" w:cs="Arial"/>
          <w:color w:val="FF0000"/>
        </w:rPr>
        <w:t>eriod)</w:t>
      </w:r>
      <w:r w:rsidR="0016086F" w:rsidRPr="00053C57">
        <w:rPr>
          <w:rFonts w:ascii="Arial" w:eastAsia="Arial" w:hAnsi="Arial" w:cs="Arial"/>
          <w:color w:val="FF0000"/>
        </w:rPr>
        <w:t>;</w:t>
      </w:r>
      <w:r w:rsidRPr="00053C57">
        <w:rPr>
          <w:rFonts w:ascii="Arial" w:eastAsia="Arial" w:hAnsi="Arial" w:cs="Arial"/>
          <w:color w:val="FF0000"/>
        </w:rPr>
        <w:t xml:space="preserve">   </w:t>
      </w:r>
    </w:p>
    <w:p w14:paraId="74882799" w14:textId="0502EB56" w:rsidR="00E810D2" w:rsidRPr="00517936" w:rsidRDefault="00E810D2" w:rsidP="000D36AE">
      <w:pPr>
        <w:spacing w:after="120" w:line="240" w:lineRule="auto"/>
        <w:ind w:left="1843" w:hanging="1134"/>
        <w:jc w:val="both"/>
        <w:rPr>
          <w:rFonts w:ascii="Arial" w:eastAsia="Arial" w:hAnsi="Arial" w:cs="Arial"/>
        </w:rPr>
      </w:pPr>
      <w:r w:rsidRPr="004E0779">
        <w:rPr>
          <w:rFonts w:ascii="Arial" w:eastAsia="Arial" w:hAnsi="Arial" w:cs="Arial"/>
        </w:rPr>
        <w:t>151.5.8</w:t>
      </w:r>
      <w:r w:rsidRPr="004E0779">
        <w:rPr>
          <w:rFonts w:ascii="Arial" w:eastAsia="Arial" w:hAnsi="Arial" w:cs="Arial"/>
        </w:rPr>
        <w:tab/>
      </w:r>
      <w:r w:rsidRPr="00053C57">
        <w:rPr>
          <w:rFonts w:ascii="Arial" w:eastAsia="Arial" w:hAnsi="Arial" w:cs="Arial"/>
          <w:color w:val="FF0000"/>
        </w:rPr>
        <w:t>Energy benchmarking and</w:t>
      </w:r>
      <w:r w:rsidRPr="004E0779">
        <w:rPr>
          <w:rFonts w:ascii="Arial" w:eastAsia="Arial" w:hAnsi="Arial" w:cs="Arial"/>
        </w:rPr>
        <w:t xml:space="preserve"> comparison </w:t>
      </w:r>
      <w:r w:rsidRPr="00517936">
        <w:rPr>
          <w:rFonts w:ascii="Arial" w:eastAsia="Arial" w:hAnsi="Arial" w:cs="Arial"/>
        </w:rPr>
        <w:t xml:space="preserve">of energy and water related Services across the whole of </w:t>
      </w:r>
      <w:r w:rsidR="00165FC3" w:rsidRPr="00517936">
        <w:rPr>
          <w:rFonts w:ascii="Arial" w:eastAsia="Arial" w:hAnsi="Arial" w:cs="Arial"/>
        </w:rPr>
        <w:t>the Buyer</w:t>
      </w:r>
      <w:r w:rsidRPr="00517936">
        <w:rPr>
          <w:rFonts w:ascii="Arial" w:eastAsia="Arial" w:hAnsi="Arial" w:cs="Arial"/>
        </w:rPr>
        <w:t xml:space="preserve"> Premises; </w:t>
      </w:r>
    </w:p>
    <w:p w14:paraId="266416C3" w14:textId="5C0AF2DF" w:rsidR="00E810D2" w:rsidRPr="00517936" w:rsidRDefault="00E810D2" w:rsidP="000D36AE">
      <w:pPr>
        <w:spacing w:after="120" w:line="240" w:lineRule="auto"/>
        <w:ind w:left="1843" w:hanging="1134"/>
        <w:jc w:val="both"/>
        <w:rPr>
          <w:rFonts w:ascii="Arial" w:eastAsia="Arial" w:hAnsi="Arial" w:cs="Arial"/>
        </w:rPr>
      </w:pPr>
      <w:r w:rsidRPr="00517936">
        <w:rPr>
          <w:rFonts w:ascii="Arial" w:eastAsia="Arial" w:hAnsi="Arial" w:cs="Arial"/>
        </w:rPr>
        <w:t>151.5.9</w:t>
      </w:r>
      <w:r w:rsidRPr="00517936">
        <w:rPr>
          <w:rFonts w:ascii="Arial" w:eastAsia="Arial" w:hAnsi="Arial" w:cs="Arial"/>
        </w:rPr>
        <w:tab/>
        <w:t xml:space="preserve">Issue of recommendations on potential utility and carbon saving initiatives;  </w:t>
      </w:r>
    </w:p>
    <w:p w14:paraId="68CA0C2E" w14:textId="2B142A6E" w:rsidR="00E810D2" w:rsidRPr="00B1591A" w:rsidRDefault="00E810D2" w:rsidP="000D36AE">
      <w:pPr>
        <w:spacing w:after="120" w:line="240" w:lineRule="auto"/>
        <w:ind w:left="1843" w:hanging="1134"/>
        <w:jc w:val="both"/>
        <w:rPr>
          <w:rFonts w:ascii="Arial" w:eastAsia="Arial" w:hAnsi="Arial" w:cs="Arial"/>
          <w:color w:val="auto"/>
        </w:rPr>
      </w:pPr>
      <w:r w:rsidRPr="00B1591A">
        <w:rPr>
          <w:rFonts w:ascii="Arial" w:eastAsia="Arial" w:hAnsi="Arial" w:cs="Arial"/>
          <w:color w:val="auto"/>
        </w:rPr>
        <w:t>151.5.10</w:t>
      </w:r>
      <w:r w:rsidRPr="00B1591A">
        <w:rPr>
          <w:rFonts w:ascii="Arial" w:eastAsia="Arial" w:hAnsi="Arial" w:cs="Arial"/>
          <w:color w:val="auto"/>
        </w:rPr>
        <w:tab/>
        <w:t xml:space="preserve">Identification of areas where there are excessive energy or water use in </w:t>
      </w:r>
      <w:r w:rsidR="00165FC3" w:rsidRPr="00B1591A">
        <w:rPr>
          <w:rFonts w:ascii="Arial" w:eastAsia="Arial" w:hAnsi="Arial" w:cs="Arial"/>
          <w:color w:val="auto"/>
        </w:rPr>
        <w:t>the Buyer</w:t>
      </w:r>
      <w:r w:rsidRPr="00B1591A">
        <w:rPr>
          <w:rFonts w:ascii="Arial" w:eastAsia="Arial" w:hAnsi="Arial" w:cs="Arial"/>
          <w:color w:val="auto"/>
        </w:rPr>
        <w:t xml:space="preserve"> Premises; </w:t>
      </w:r>
    </w:p>
    <w:p w14:paraId="2A423CA5" w14:textId="3FAC9A7F" w:rsidR="00E810D2" w:rsidRPr="004E0779" w:rsidRDefault="00E810D2" w:rsidP="000D36AE">
      <w:pPr>
        <w:spacing w:after="120" w:line="240" w:lineRule="auto"/>
        <w:ind w:left="1843" w:hanging="1134"/>
        <w:jc w:val="both"/>
        <w:rPr>
          <w:rFonts w:ascii="Arial" w:eastAsia="Arial" w:hAnsi="Arial" w:cs="Arial"/>
        </w:rPr>
      </w:pPr>
      <w:r w:rsidRPr="00517936">
        <w:rPr>
          <w:rFonts w:ascii="Arial" w:eastAsia="Arial" w:hAnsi="Arial" w:cs="Arial"/>
        </w:rPr>
        <w:t>151.5.11</w:t>
      </w:r>
      <w:r w:rsidRPr="00517936">
        <w:rPr>
          <w:rFonts w:ascii="Arial" w:eastAsia="Arial" w:hAnsi="Arial" w:cs="Arial"/>
        </w:rPr>
        <w:tab/>
        <w:t>Identification, evaluation and prioritisation of viable opportunities for renewable energy generation;</w:t>
      </w:r>
    </w:p>
    <w:p w14:paraId="4A1D4A0D" w14:textId="5BAFE07D" w:rsidR="00E810D2" w:rsidRPr="0016086F" w:rsidRDefault="00E810D2" w:rsidP="000D36AE">
      <w:pPr>
        <w:spacing w:after="120" w:line="240" w:lineRule="auto"/>
        <w:ind w:left="1843" w:hanging="1134"/>
        <w:jc w:val="both"/>
        <w:rPr>
          <w:rFonts w:ascii="Arial" w:eastAsia="Arial" w:hAnsi="Arial" w:cs="Arial"/>
        </w:rPr>
      </w:pPr>
      <w:r w:rsidRPr="0016086F">
        <w:rPr>
          <w:rFonts w:ascii="Arial" w:eastAsia="Arial" w:hAnsi="Arial" w:cs="Arial"/>
        </w:rPr>
        <w:t>151.5.12</w:t>
      </w:r>
      <w:r w:rsidRPr="0016086F">
        <w:rPr>
          <w:rFonts w:ascii="Arial" w:eastAsia="Arial" w:hAnsi="Arial" w:cs="Arial"/>
        </w:rPr>
        <w:tab/>
        <w:t>Monitoring and reporting on the effectiveness of completed energy or water saving initiatives;</w:t>
      </w:r>
    </w:p>
    <w:p w14:paraId="60AEB2D5" w14:textId="6153911E" w:rsidR="00E810D2" w:rsidRPr="0016086F" w:rsidRDefault="00E810D2" w:rsidP="000D36AE">
      <w:pPr>
        <w:spacing w:after="120" w:line="240" w:lineRule="auto"/>
        <w:ind w:left="1843" w:hanging="1134"/>
        <w:jc w:val="both"/>
        <w:rPr>
          <w:rFonts w:ascii="Arial" w:eastAsia="Arial" w:hAnsi="Arial" w:cs="Arial"/>
        </w:rPr>
      </w:pPr>
      <w:r w:rsidRPr="0016086F">
        <w:rPr>
          <w:rFonts w:ascii="Arial" w:eastAsia="Arial" w:hAnsi="Arial" w:cs="Arial"/>
        </w:rPr>
        <w:t>151.5.13</w:t>
      </w:r>
      <w:r w:rsidRPr="0016086F">
        <w:rPr>
          <w:rFonts w:ascii="Arial" w:eastAsia="Arial" w:hAnsi="Arial" w:cs="Arial"/>
        </w:rPr>
        <w:tab/>
        <w:t>Accurate reporting against the relevant Greening Government Commitment</w:t>
      </w:r>
      <w:r w:rsidR="004A6F12">
        <w:rPr>
          <w:rFonts w:ascii="Arial" w:eastAsia="Arial" w:hAnsi="Arial" w:cs="Arial"/>
        </w:rPr>
        <w:t>s</w:t>
      </w:r>
      <w:r w:rsidRPr="0016086F">
        <w:rPr>
          <w:rFonts w:ascii="Arial" w:eastAsia="Arial" w:hAnsi="Arial" w:cs="Arial"/>
        </w:rPr>
        <w:t xml:space="preserve"> and wider reporting requirements as specified by </w:t>
      </w:r>
      <w:r w:rsidR="00165FC3" w:rsidRPr="0016086F">
        <w:rPr>
          <w:rFonts w:ascii="Arial" w:eastAsia="Arial" w:hAnsi="Arial" w:cs="Arial"/>
        </w:rPr>
        <w:t>the Buyer</w:t>
      </w:r>
      <w:r w:rsidRPr="0016086F">
        <w:rPr>
          <w:rFonts w:ascii="Arial" w:eastAsia="Arial" w:hAnsi="Arial" w:cs="Arial"/>
        </w:rPr>
        <w:t xml:space="preserve"> to remain legislatively compliant;</w:t>
      </w:r>
    </w:p>
    <w:p w14:paraId="290F749D" w14:textId="1BD6A1E8" w:rsidR="00E810D2" w:rsidRPr="0016086F" w:rsidRDefault="00E810D2" w:rsidP="000D36AE">
      <w:pPr>
        <w:spacing w:after="120" w:line="240" w:lineRule="auto"/>
        <w:ind w:left="1843" w:hanging="1134"/>
        <w:jc w:val="both"/>
        <w:rPr>
          <w:rFonts w:ascii="Arial" w:eastAsia="Arial" w:hAnsi="Arial" w:cs="Arial"/>
        </w:rPr>
      </w:pPr>
      <w:r w:rsidRPr="0016086F">
        <w:rPr>
          <w:rFonts w:ascii="Arial" w:eastAsia="Arial" w:hAnsi="Arial" w:cs="Arial"/>
        </w:rPr>
        <w:t>151.5.14</w:t>
      </w:r>
      <w:r w:rsidRPr="0016086F">
        <w:rPr>
          <w:rFonts w:ascii="Arial" w:eastAsia="Arial" w:hAnsi="Arial" w:cs="Arial"/>
        </w:rPr>
        <w:tab/>
        <w:t>Targeting and project planning future energy and water management initiatives</w:t>
      </w:r>
      <w:r w:rsidR="0016086F">
        <w:rPr>
          <w:rFonts w:ascii="Arial" w:eastAsia="Arial" w:hAnsi="Arial" w:cs="Arial"/>
        </w:rPr>
        <w:t>;</w:t>
      </w:r>
    </w:p>
    <w:p w14:paraId="50F97FB4" w14:textId="504D5621" w:rsidR="00E810D2" w:rsidRPr="00E8462E" w:rsidRDefault="00E810D2" w:rsidP="000D36AE">
      <w:pPr>
        <w:spacing w:after="120" w:line="240" w:lineRule="auto"/>
        <w:ind w:left="1843" w:hanging="1134"/>
        <w:jc w:val="both"/>
        <w:rPr>
          <w:rFonts w:ascii="Arial" w:eastAsia="Arial" w:hAnsi="Arial" w:cs="Arial"/>
          <w:color w:val="FF0000"/>
        </w:rPr>
      </w:pPr>
      <w:r w:rsidRPr="00E8462E">
        <w:rPr>
          <w:rFonts w:ascii="Arial" w:eastAsia="Arial" w:hAnsi="Arial" w:cs="Arial"/>
          <w:color w:val="FF0000"/>
        </w:rPr>
        <w:t xml:space="preserve">151.5.15    Support </w:t>
      </w:r>
      <w:r w:rsidR="0016086F" w:rsidRPr="00E8462E">
        <w:rPr>
          <w:rFonts w:ascii="Arial" w:eastAsia="Arial" w:hAnsi="Arial" w:cs="Arial"/>
          <w:color w:val="FF0000"/>
        </w:rPr>
        <w:t>t</w:t>
      </w:r>
      <w:r w:rsidR="005A6119" w:rsidRPr="00E8462E">
        <w:rPr>
          <w:rFonts w:ascii="Arial" w:eastAsia="Arial" w:hAnsi="Arial" w:cs="Arial"/>
          <w:color w:val="FF0000"/>
        </w:rPr>
        <w:t>he Buyer’s</w:t>
      </w:r>
      <w:r w:rsidRPr="00E8462E">
        <w:rPr>
          <w:rFonts w:ascii="Arial" w:eastAsia="Arial" w:hAnsi="Arial" w:cs="Arial"/>
          <w:color w:val="FF0000"/>
        </w:rPr>
        <w:t xml:space="preserve"> financial management by apportioning utility costs to each </w:t>
      </w:r>
      <w:r w:rsidR="00920143" w:rsidRPr="00E8462E">
        <w:rPr>
          <w:rFonts w:ascii="Arial" w:eastAsia="Arial" w:hAnsi="Arial" w:cs="Arial"/>
          <w:color w:val="FF0000"/>
        </w:rPr>
        <w:t xml:space="preserve">Buyer Premises </w:t>
      </w:r>
      <w:r w:rsidRPr="00565AAC">
        <w:rPr>
          <w:rFonts w:ascii="Arial" w:eastAsia="Arial" w:hAnsi="Arial" w:cs="Arial"/>
          <w:color w:val="FF0000"/>
        </w:rPr>
        <w:t>and department</w:t>
      </w:r>
      <w:r w:rsidRPr="00E8462E">
        <w:rPr>
          <w:rFonts w:ascii="Arial" w:eastAsia="Arial" w:hAnsi="Arial" w:cs="Arial"/>
          <w:color w:val="FF0000"/>
        </w:rPr>
        <w:t xml:space="preserve"> (in a manner</w:t>
      </w:r>
      <w:r w:rsidR="006C40D3">
        <w:rPr>
          <w:rFonts w:ascii="Arial" w:eastAsia="Arial" w:hAnsi="Arial" w:cs="Arial"/>
          <w:color w:val="FF0000"/>
        </w:rPr>
        <w:t xml:space="preserve"> </w:t>
      </w:r>
      <w:r w:rsidRPr="00E8462E">
        <w:rPr>
          <w:rFonts w:ascii="Arial" w:eastAsia="Arial" w:hAnsi="Arial" w:cs="Arial"/>
          <w:color w:val="FF0000"/>
        </w:rPr>
        <w:t>/</w:t>
      </w:r>
      <w:r w:rsidR="006C40D3">
        <w:rPr>
          <w:rFonts w:ascii="Arial" w:eastAsia="Arial" w:hAnsi="Arial" w:cs="Arial"/>
          <w:color w:val="FF0000"/>
        </w:rPr>
        <w:t xml:space="preserve"> </w:t>
      </w:r>
      <w:r w:rsidRPr="00E8462E">
        <w:rPr>
          <w:rFonts w:ascii="Arial" w:eastAsia="Arial" w:hAnsi="Arial" w:cs="Arial"/>
          <w:color w:val="FF0000"/>
        </w:rPr>
        <w:t xml:space="preserve">report to be agreed during the </w:t>
      </w:r>
      <w:r w:rsidR="006E4D9B" w:rsidRPr="00E8462E">
        <w:rPr>
          <w:rFonts w:ascii="Arial" w:eastAsia="Arial" w:hAnsi="Arial" w:cs="Arial"/>
          <w:color w:val="FF0000"/>
        </w:rPr>
        <w:t>M</w:t>
      </w:r>
      <w:r w:rsidRPr="00E8462E">
        <w:rPr>
          <w:rFonts w:ascii="Arial" w:eastAsia="Arial" w:hAnsi="Arial" w:cs="Arial"/>
          <w:color w:val="FF0000"/>
        </w:rPr>
        <w:t>obili</w:t>
      </w:r>
      <w:r w:rsidR="00945655" w:rsidRPr="00E8462E">
        <w:rPr>
          <w:rFonts w:ascii="Arial" w:eastAsia="Arial" w:hAnsi="Arial" w:cs="Arial"/>
          <w:color w:val="FF0000"/>
        </w:rPr>
        <w:t>s</w:t>
      </w:r>
      <w:r w:rsidRPr="00E8462E">
        <w:rPr>
          <w:rFonts w:ascii="Arial" w:eastAsia="Arial" w:hAnsi="Arial" w:cs="Arial"/>
          <w:color w:val="FF0000"/>
        </w:rPr>
        <w:t xml:space="preserve">ation </w:t>
      </w:r>
      <w:r w:rsidR="006E4D9B" w:rsidRPr="00E8462E">
        <w:rPr>
          <w:rFonts w:ascii="Arial" w:eastAsia="Arial" w:hAnsi="Arial" w:cs="Arial"/>
          <w:color w:val="FF0000"/>
        </w:rPr>
        <w:t>P</w:t>
      </w:r>
      <w:r w:rsidRPr="00E8462E">
        <w:rPr>
          <w:rFonts w:ascii="Arial" w:eastAsia="Arial" w:hAnsi="Arial" w:cs="Arial"/>
          <w:color w:val="FF0000"/>
        </w:rPr>
        <w:t>eriod)</w:t>
      </w:r>
      <w:r w:rsidR="0016086F" w:rsidRPr="00E8462E">
        <w:rPr>
          <w:rFonts w:ascii="Arial" w:eastAsia="Arial" w:hAnsi="Arial" w:cs="Arial"/>
          <w:color w:val="FF0000"/>
        </w:rPr>
        <w:t>; and</w:t>
      </w:r>
    </w:p>
    <w:p w14:paraId="4D2420A2" w14:textId="7116B8CD" w:rsidR="0016086F" w:rsidRPr="00E8462E" w:rsidRDefault="00E810D2" w:rsidP="000D36AE">
      <w:pPr>
        <w:spacing w:after="120" w:line="240" w:lineRule="auto"/>
        <w:ind w:left="1843" w:hanging="1134"/>
        <w:jc w:val="both"/>
        <w:rPr>
          <w:rFonts w:ascii="Arial" w:eastAsia="Arial" w:hAnsi="Arial" w:cs="Arial"/>
          <w:color w:val="FF0000"/>
        </w:rPr>
      </w:pPr>
      <w:r w:rsidRPr="00E8462E">
        <w:rPr>
          <w:rFonts w:ascii="Arial" w:eastAsia="Arial" w:hAnsi="Arial" w:cs="Arial"/>
          <w:color w:val="FF0000"/>
        </w:rPr>
        <w:t>151.5.1</w:t>
      </w:r>
      <w:r w:rsidR="008F0E9F" w:rsidRPr="00E8462E">
        <w:rPr>
          <w:rFonts w:ascii="Arial" w:eastAsia="Arial" w:hAnsi="Arial" w:cs="Arial"/>
          <w:color w:val="FF0000"/>
        </w:rPr>
        <w:t>6</w:t>
      </w:r>
      <w:r w:rsidRPr="00E8462E">
        <w:rPr>
          <w:rFonts w:ascii="Arial" w:eastAsia="Arial" w:hAnsi="Arial" w:cs="Arial"/>
          <w:color w:val="FF0000"/>
        </w:rPr>
        <w:t xml:space="preserve"> </w:t>
      </w:r>
      <w:r w:rsidRPr="00E8462E">
        <w:rPr>
          <w:rFonts w:ascii="Arial" w:eastAsia="Arial" w:hAnsi="Arial" w:cs="Arial"/>
          <w:color w:val="FF0000"/>
        </w:rPr>
        <w:tab/>
        <w:t xml:space="preserve">Where necessary and appropriate, provide accurate meter readings to the nominated Energy and Utilities Management Bureau in a regular timely manner in line with </w:t>
      </w:r>
      <w:r w:rsidR="00DD2130" w:rsidRPr="00E8462E">
        <w:rPr>
          <w:rFonts w:ascii="Arial" w:eastAsia="Arial" w:hAnsi="Arial" w:cs="Arial"/>
          <w:color w:val="FF0000"/>
        </w:rPr>
        <w:t>S</w:t>
      </w:r>
      <w:r w:rsidRPr="00E8462E">
        <w:rPr>
          <w:rFonts w:ascii="Arial" w:eastAsia="Arial" w:hAnsi="Arial" w:cs="Arial"/>
          <w:color w:val="FF0000"/>
        </w:rPr>
        <w:t>upplier</w:t>
      </w:r>
      <w:r w:rsidR="00DD2130" w:rsidRPr="00E8462E">
        <w:rPr>
          <w:rFonts w:ascii="Arial" w:eastAsia="Arial" w:hAnsi="Arial" w:cs="Arial"/>
          <w:color w:val="FF0000"/>
        </w:rPr>
        <w:t>’s</w:t>
      </w:r>
      <w:r w:rsidRPr="00E8462E">
        <w:rPr>
          <w:rFonts w:ascii="Arial" w:eastAsia="Arial" w:hAnsi="Arial" w:cs="Arial"/>
          <w:color w:val="FF0000"/>
        </w:rPr>
        <w:t xml:space="preserve"> energy invoicing, invoice verification, and management reporting requirements.   </w:t>
      </w:r>
    </w:p>
    <w:p w14:paraId="6325DD2F" w14:textId="7856726B" w:rsidR="00E810D2" w:rsidRPr="0016086F" w:rsidRDefault="00E810D2" w:rsidP="000D36AE">
      <w:pPr>
        <w:spacing w:after="120" w:line="240" w:lineRule="auto"/>
        <w:ind w:left="720" w:hanging="720"/>
        <w:jc w:val="both"/>
        <w:rPr>
          <w:rFonts w:ascii="Arial" w:eastAsia="Arial" w:hAnsi="Arial" w:cs="Arial"/>
        </w:rPr>
      </w:pPr>
      <w:r w:rsidRPr="0016086F">
        <w:rPr>
          <w:rFonts w:ascii="Arial" w:eastAsia="Arial" w:hAnsi="Arial" w:cs="Arial"/>
        </w:rPr>
        <w:t>151.</w:t>
      </w:r>
      <w:r w:rsidR="0097332C">
        <w:rPr>
          <w:rFonts w:ascii="Arial" w:eastAsia="Arial" w:hAnsi="Arial" w:cs="Arial"/>
        </w:rPr>
        <w:t>6</w:t>
      </w:r>
      <w:r w:rsidRPr="0016086F">
        <w:rPr>
          <w:rFonts w:ascii="Arial" w:eastAsia="Arial" w:hAnsi="Arial" w:cs="Arial"/>
        </w:rPr>
        <w:tab/>
        <w:t xml:space="preserve">The Supplier shall be responsible for undertaking a survey of </w:t>
      </w:r>
      <w:r w:rsidR="00165FC3" w:rsidRPr="0016086F">
        <w:rPr>
          <w:rFonts w:ascii="Arial" w:eastAsia="Arial" w:hAnsi="Arial" w:cs="Arial"/>
        </w:rPr>
        <w:t>the Buyer</w:t>
      </w:r>
      <w:r w:rsidRPr="0016086F">
        <w:rPr>
          <w:rFonts w:ascii="Arial" w:eastAsia="Arial" w:hAnsi="Arial" w:cs="Arial"/>
        </w:rPr>
        <w:t xml:space="preserve"> Premises to identify and assess existing utility metering provision, energy targeting and benchmarking regimes and shall provide recommendations to </w:t>
      </w:r>
      <w:r w:rsidR="00165FC3" w:rsidRPr="0016086F">
        <w:rPr>
          <w:rFonts w:ascii="Arial" w:eastAsia="Arial" w:hAnsi="Arial" w:cs="Arial"/>
        </w:rPr>
        <w:t>the Buyer</w:t>
      </w:r>
      <w:r w:rsidRPr="0016086F">
        <w:rPr>
          <w:rFonts w:ascii="Arial" w:eastAsia="Arial" w:hAnsi="Arial" w:cs="Arial"/>
        </w:rPr>
        <w:t xml:space="preserve"> in the agreed format. </w:t>
      </w:r>
    </w:p>
    <w:p w14:paraId="3EA34FC8" w14:textId="75CD5566" w:rsidR="00E810D2" w:rsidRPr="00396878" w:rsidRDefault="00E810D2" w:rsidP="000D36AE">
      <w:pPr>
        <w:spacing w:after="120" w:line="240" w:lineRule="auto"/>
        <w:ind w:left="720" w:hanging="720"/>
        <w:jc w:val="both"/>
        <w:rPr>
          <w:rFonts w:ascii="Arial" w:eastAsia="Arial" w:hAnsi="Arial" w:cs="Arial"/>
          <w:color w:val="auto"/>
        </w:rPr>
      </w:pPr>
      <w:r w:rsidRPr="0016086F">
        <w:rPr>
          <w:rFonts w:ascii="Arial" w:eastAsia="Arial" w:hAnsi="Arial" w:cs="Arial"/>
        </w:rPr>
        <w:t>151.</w:t>
      </w:r>
      <w:r w:rsidR="0097332C">
        <w:rPr>
          <w:rFonts w:ascii="Arial" w:eastAsia="Arial" w:hAnsi="Arial" w:cs="Arial"/>
        </w:rPr>
        <w:t>7</w:t>
      </w:r>
      <w:r w:rsidRPr="0016086F">
        <w:rPr>
          <w:rFonts w:ascii="Arial" w:eastAsia="Arial" w:hAnsi="Arial" w:cs="Arial"/>
        </w:rPr>
        <w:tab/>
        <w:t xml:space="preserve">Further details of the Services required shall be defined by </w:t>
      </w:r>
      <w:r w:rsidR="00165FC3" w:rsidRPr="0016086F">
        <w:rPr>
          <w:rFonts w:ascii="Arial" w:eastAsia="Arial" w:hAnsi="Arial" w:cs="Arial"/>
        </w:rPr>
        <w:t>the Buyer</w:t>
      </w:r>
      <w:r w:rsidRPr="0016086F">
        <w:rPr>
          <w:rFonts w:ascii="Arial" w:eastAsia="Arial" w:hAnsi="Arial" w:cs="Arial"/>
        </w:rPr>
        <w:t xml:space="preserve"> in the </w:t>
      </w:r>
      <w:r w:rsidR="00E8462E">
        <w:rPr>
          <w:rFonts w:ascii="Arial" w:eastAsia="Arial" w:hAnsi="Arial" w:cs="Arial"/>
        </w:rPr>
        <w:t>Call-Off Procedure</w:t>
      </w:r>
      <w:r w:rsidRPr="00396878">
        <w:rPr>
          <w:rFonts w:ascii="Arial" w:eastAsia="Arial" w:hAnsi="Arial" w:cs="Arial"/>
          <w:color w:val="auto"/>
        </w:rPr>
        <w:t>.</w:t>
      </w:r>
    </w:p>
    <w:p w14:paraId="1A38813A" w14:textId="7EF366AF" w:rsidR="00E810D2" w:rsidRPr="00396878" w:rsidRDefault="00E810D2" w:rsidP="000D36AE">
      <w:pPr>
        <w:spacing w:after="120" w:line="240" w:lineRule="auto"/>
        <w:ind w:left="720" w:hanging="720"/>
        <w:jc w:val="both"/>
        <w:rPr>
          <w:rFonts w:ascii="Arial" w:eastAsia="Arial" w:hAnsi="Arial" w:cs="Arial"/>
          <w:color w:val="auto"/>
        </w:rPr>
      </w:pPr>
      <w:r w:rsidRPr="00396878">
        <w:rPr>
          <w:rFonts w:ascii="Arial" w:eastAsia="Arial" w:hAnsi="Arial" w:cs="Arial"/>
          <w:color w:val="auto"/>
        </w:rPr>
        <w:t>151.</w:t>
      </w:r>
      <w:r w:rsidR="0097332C">
        <w:rPr>
          <w:rFonts w:ascii="Arial" w:eastAsia="Arial" w:hAnsi="Arial" w:cs="Arial"/>
          <w:color w:val="auto"/>
        </w:rPr>
        <w:t>8</w:t>
      </w:r>
      <w:r w:rsidRPr="00396878">
        <w:rPr>
          <w:rFonts w:ascii="Arial" w:eastAsia="Arial" w:hAnsi="Arial" w:cs="Arial"/>
          <w:color w:val="auto"/>
        </w:rPr>
        <w:tab/>
        <w:t xml:space="preserve">The Supplier shall ensure that the consumption of utilities </w:t>
      </w:r>
      <w:r w:rsidR="00602155" w:rsidRPr="00396878">
        <w:rPr>
          <w:rFonts w:ascii="Arial" w:eastAsia="Arial" w:hAnsi="Arial" w:cs="Arial"/>
          <w:color w:val="auto"/>
        </w:rPr>
        <w:t>is</w:t>
      </w:r>
      <w:r w:rsidRPr="00396878">
        <w:rPr>
          <w:rFonts w:ascii="Arial" w:eastAsia="Arial" w:hAnsi="Arial" w:cs="Arial"/>
          <w:color w:val="auto"/>
        </w:rPr>
        <w:t xml:space="preserve"> minimised whilst maintaining </w:t>
      </w:r>
      <w:r w:rsidR="00165FC3" w:rsidRPr="00396878">
        <w:rPr>
          <w:rFonts w:ascii="Arial" w:eastAsia="Arial" w:hAnsi="Arial" w:cs="Arial"/>
          <w:color w:val="auto"/>
        </w:rPr>
        <w:t>the Buyer</w:t>
      </w:r>
      <w:r w:rsidRPr="00396878">
        <w:rPr>
          <w:rFonts w:ascii="Arial" w:eastAsia="Arial" w:hAnsi="Arial" w:cs="Arial"/>
          <w:color w:val="auto"/>
        </w:rPr>
        <w:t xml:space="preserve"> building users’ comfort and that these Services shall be provided in accordance with </w:t>
      </w:r>
      <w:r w:rsidR="00D21F46" w:rsidRPr="00396878">
        <w:rPr>
          <w:rFonts w:ascii="Arial" w:eastAsia="Arial" w:hAnsi="Arial" w:cs="Arial"/>
          <w:color w:val="auto"/>
        </w:rPr>
        <w:t>t</w:t>
      </w:r>
      <w:r w:rsidR="005A6119" w:rsidRPr="00396878">
        <w:rPr>
          <w:rFonts w:ascii="Arial" w:eastAsia="Arial" w:hAnsi="Arial" w:cs="Arial"/>
          <w:color w:val="auto"/>
        </w:rPr>
        <w:t>he Buyer’s</w:t>
      </w:r>
      <w:r w:rsidRPr="00396878">
        <w:rPr>
          <w:rFonts w:ascii="Arial" w:eastAsia="Arial" w:hAnsi="Arial" w:cs="Arial"/>
          <w:color w:val="auto"/>
        </w:rPr>
        <w:t xml:space="preserve"> requirements for sustainable development.</w:t>
      </w:r>
    </w:p>
    <w:p w14:paraId="04C2522F" w14:textId="4EDBCFA5" w:rsidR="00E810D2" w:rsidRPr="00E8462E" w:rsidRDefault="00E810D2" w:rsidP="00E8462E">
      <w:pPr>
        <w:spacing w:after="0" w:line="240" w:lineRule="auto"/>
        <w:rPr>
          <w:rFonts w:ascii="Arial" w:eastAsia="Times New Roman" w:hAnsi="Arial" w:cs="Arial"/>
          <w:color w:val="FF0000"/>
          <w:shd w:val="clear" w:color="auto" w:fill="FFFFFF"/>
          <w:lang w:val="en-GB"/>
        </w:rPr>
      </w:pPr>
      <w:r w:rsidRPr="00E8462E">
        <w:rPr>
          <w:rFonts w:ascii="Arial" w:eastAsia="Arial" w:hAnsi="Arial" w:cs="Arial"/>
          <w:color w:val="FF0000"/>
        </w:rPr>
        <w:t>151.</w:t>
      </w:r>
      <w:r w:rsidR="0097332C" w:rsidRPr="00E8462E">
        <w:rPr>
          <w:rFonts w:ascii="Arial" w:eastAsia="Arial" w:hAnsi="Arial" w:cs="Arial"/>
          <w:color w:val="FF0000"/>
        </w:rPr>
        <w:t>9</w:t>
      </w:r>
      <w:r w:rsidR="00A13B72" w:rsidRPr="00E8462E">
        <w:rPr>
          <w:rFonts w:ascii="Arial" w:eastAsia="Arial" w:hAnsi="Arial" w:cs="Arial"/>
          <w:color w:val="FF0000"/>
        </w:rPr>
        <w:t xml:space="preserve"> </w:t>
      </w:r>
      <w:r w:rsidRPr="00E8462E">
        <w:rPr>
          <w:rFonts w:ascii="Arial" w:eastAsia="Arial" w:hAnsi="Arial" w:cs="Arial"/>
          <w:color w:val="FF0000"/>
        </w:rPr>
        <w:t xml:space="preserve"> </w:t>
      </w:r>
      <w:r w:rsidRPr="00E8462E">
        <w:rPr>
          <w:rFonts w:ascii="Arial" w:eastAsia="Times New Roman" w:hAnsi="Arial" w:cs="Arial"/>
          <w:color w:val="FF0000"/>
          <w:shd w:val="clear" w:color="auto" w:fill="FFFFFF"/>
          <w:lang w:val="en-GB"/>
        </w:rPr>
        <w:t>The </w:t>
      </w:r>
      <w:r w:rsidRPr="00E8462E">
        <w:rPr>
          <w:rFonts w:ascii="Arial" w:eastAsia="Arial" w:hAnsi="Arial" w:cs="Arial"/>
          <w:color w:val="FF0000"/>
        </w:rPr>
        <w:t>Supplier</w:t>
      </w:r>
      <w:r w:rsidRPr="00E8462E">
        <w:rPr>
          <w:rFonts w:ascii="Arial" w:eastAsia="Times New Roman" w:hAnsi="Arial" w:cs="Arial"/>
          <w:color w:val="FF0000"/>
          <w:shd w:val="clear" w:color="auto" w:fill="FFFFFF"/>
          <w:lang w:val="en-GB"/>
        </w:rPr>
        <w:t xml:space="preserve"> will ensure that the service and all incidental and related activities are</w:t>
      </w:r>
      <w:r w:rsidR="00E8462E">
        <w:rPr>
          <w:rFonts w:ascii="Arial" w:eastAsia="Times New Roman" w:hAnsi="Arial" w:cs="Arial"/>
          <w:color w:val="FF0000"/>
          <w:shd w:val="clear" w:color="auto" w:fill="FFFFFF"/>
          <w:lang w:val="en-GB"/>
        </w:rPr>
        <w:t>,</w:t>
      </w:r>
    </w:p>
    <w:p w14:paraId="2DD78CD3" w14:textId="5BA7F59B" w:rsidR="00E810D2" w:rsidRPr="00E8462E" w:rsidRDefault="00E810D2" w:rsidP="00E8462E">
      <w:pPr>
        <w:spacing w:after="0" w:line="240" w:lineRule="auto"/>
        <w:rPr>
          <w:rFonts w:ascii="Arial" w:eastAsia="Times New Roman" w:hAnsi="Arial" w:cs="Arial"/>
          <w:color w:val="FF0000"/>
          <w:shd w:val="clear" w:color="auto" w:fill="FFFFFF"/>
          <w:lang w:val="en-GB"/>
        </w:rPr>
      </w:pPr>
      <w:r w:rsidRPr="00E8462E">
        <w:rPr>
          <w:rFonts w:ascii="Arial" w:eastAsia="Times New Roman" w:hAnsi="Arial" w:cs="Arial"/>
          <w:color w:val="FF0000"/>
          <w:shd w:val="clear" w:color="auto" w:fill="FFFFFF"/>
          <w:lang w:val="en-GB"/>
        </w:rPr>
        <w:t xml:space="preserve">           at all times</w:t>
      </w:r>
      <w:r w:rsidR="00E8462E">
        <w:rPr>
          <w:rFonts w:ascii="Arial" w:eastAsia="Times New Roman" w:hAnsi="Arial" w:cs="Arial"/>
          <w:color w:val="FF0000"/>
          <w:shd w:val="clear" w:color="auto" w:fill="FFFFFF"/>
          <w:lang w:val="en-GB"/>
        </w:rPr>
        <w:t>,</w:t>
      </w:r>
      <w:r w:rsidRPr="00E8462E">
        <w:rPr>
          <w:rFonts w:ascii="Arial" w:eastAsia="Times New Roman" w:hAnsi="Arial" w:cs="Arial"/>
          <w:color w:val="FF0000"/>
          <w:shd w:val="clear" w:color="auto" w:fill="FFFFFF"/>
          <w:lang w:val="en-GB"/>
        </w:rPr>
        <w:t xml:space="preserve"> performed in compliance with all applicable </w:t>
      </w:r>
      <w:hyperlink r:id="rId59" w:history="1">
        <w:r w:rsidR="00CC3DDB">
          <w:rPr>
            <w:rFonts w:ascii="Arial" w:eastAsia="Times New Roman" w:hAnsi="Arial" w:cs="Arial"/>
            <w:color w:val="FF0000"/>
            <w:shd w:val="clear" w:color="auto" w:fill="FFFFFF"/>
            <w:lang w:val="en-GB"/>
          </w:rPr>
          <w:t>l</w:t>
        </w:r>
        <w:r w:rsidRPr="00E8462E">
          <w:rPr>
            <w:rFonts w:ascii="Arial" w:eastAsia="Times New Roman" w:hAnsi="Arial" w:cs="Arial"/>
            <w:color w:val="FF0000"/>
            <w:shd w:val="clear" w:color="auto" w:fill="FFFFFF"/>
            <w:lang w:val="en-GB"/>
          </w:rPr>
          <w:t>egislation</w:t>
        </w:r>
      </w:hyperlink>
      <w:r w:rsidRPr="00E8462E">
        <w:rPr>
          <w:rFonts w:ascii="Arial" w:eastAsia="Times New Roman" w:hAnsi="Arial" w:cs="Arial"/>
          <w:color w:val="FF0000"/>
          <w:shd w:val="clear" w:color="auto" w:fill="FFFFFF"/>
          <w:lang w:val="en-GB"/>
        </w:rPr>
        <w:t> (</w:t>
      </w:r>
      <w:hyperlink r:id="rId60" w:history="1">
        <w:r w:rsidRPr="00E8462E">
          <w:rPr>
            <w:rFonts w:ascii="Arial" w:eastAsia="Times New Roman" w:hAnsi="Arial" w:cs="Arial"/>
            <w:color w:val="FF0000"/>
            <w:shd w:val="clear" w:color="auto" w:fill="FFFFFF"/>
            <w:lang w:val="en-GB"/>
          </w:rPr>
          <w:t>including</w:t>
        </w:r>
      </w:hyperlink>
      <w:r w:rsidRPr="00E8462E">
        <w:rPr>
          <w:rFonts w:ascii="Arial" w:eastAsia="Times New Roman" w:hAnsi="Arial" w:cs="Arial"/>
          <w:color w:val="FF0000"/>
          <w:shd w:val="clear" w:color="auto" w:fill="FFFFFF"/>
          <w:lang w:val="en-GB"/>
        </w:rPr>
        <w:t xml:space="preserve"> all </w:t>
      </w:r>
    </w:p>
    <w:p w14:paraId="41423386" w14:textId="13FBB38C" w:rsidR="00E810D2" w:rsidRPr="00E8462E" w:rsidRDefault="00E810D2" w:rsidP="00E8462E">
      <w:pPr>
        <w:spacing w:after="0" w:line="240" w:lineRule="auto"/>
        <w:rPr>
          <w:rFonts w:ascii="Arial" w:eastAsia="Times New Roman" w:hAnsi="Arial" w:cs="Arial"/>
          <w:color w:val="FF0000"/>
          <w:shd w:val="clear" w:color="auto" w:fill="FFFFFF"/>
          <w:lang w:val="en-GB"/>
        </w:rPr>
      </w:pPr>
      <w:r w:rsidRPr="00E8462E">
        <w:rPr>
          <w:rFonts w:ascii="Arial" w:eastAsia="Times New Roman" w:hAnsi="Arial" w:cs="Arial"/>
          <w:color w:val="FF0000"/>
          <w:shd w:val="clear" w:color="auto" w:fill="FFFFFF"/>
          <w:lang w:val="en-GB"/>
        </w:rPr>
        <w:t xml:space="preserve">           </w:t>
      </w:r>
      <w:r w:rsidR="00183458" w:rsidRPr="00E8462E">
        <w:rPr>
          <w:rFonts w:ascii="Arial" w:eastAsia="Times New Roman" w:hAnsi="Arial" w:cs="Arial"/>
          <w:color w:val="FF0000"/>
          <w:shd w:val="clear" w:color="auto" w:fill="FFFFFF"/>
          <w:lang w:val="en-GB"/>
        </w:rPr>
        <w:t>H</w:t>
      </w:r>
      <w:r w:rsidRPr="00E8462E">
        <w:rPr>
          <w:rFonts w:ascii="Arial" w:eastAsia="Times New Roman" w:hAnsi="Arial" w:cs="Arial"/>
          <w:color w:val="FF0000"/>
          <w:shd w:val="clear" w:color="auto" w:fill="FFFFFF"/>
          <w:lang w:val="en-GB"/>
        </w:rPr>
        <w:t xml:space="preserve">ealth and </w:t>
      </w:r>
      <w:r w:rsidR="00183458" w:rsidRPr="00E8462E">
        <w:rPr>
          <w:rFonts w:ascii="Arial" w:eastAsia="Times New Roman" w:hAnsi="Arial" w:cs="Arial"/>
          <w:color w:val="FF0000"/>
          <w:shd w:val="clear" w:color="auto" w:fill="FFFFFF"/>
          <w:lang w:val="en-GB"/>
        </w:rPr>
        <w:t>S</w:t>
      </w:r>
      <w:r w:rsidRPr="00E8462E">
        <w:rPr>
          <w:rFonts w:ascii="Arial" w:eastAsia="Times New Roman" w:hAnsi="Arial" w:cs="Arial"/>
          <w:color w:val="FF0000"/>
          <w:shd w:val="clear" w:color="auto" w:fill="FFFFFF"/>
          <w:lang w:val="en-GB"/>
        </w:rPr>
        <w:t xml:space="preserve">afety </w:t>
      </w:r>
      <w:r w:rsidR="00CC3DDB">
        <w:rPr>
          <w:rFonts w:ascii="Arial" w:eastAsia="Times New Roman" w:hAnsi="Arial" w:cs="Arial"/>
          <w:color w:val="FF0000"/>
          <w:shd w:val="clear" w:color="auto" w:fill="FFFFFF"/>
          <w:lang w:val="en-GB"/>
        </w:rPr>
        <w:t>l</w:t>
      </w:r>
      <w:r w:rsidRPr="00E8462E">
        <w:rPr>
          <w:rFonts w:ascii="Arial" w:eastAsia="Times New Roman" w:hAnsi="Arial" w:cs="Arial"/>
          <w:color w:val="FF0000"/>
          <w:shd w:val="clear" w:color="auto" w:fill="FFFFFF"/>
          <w:lang w:val="en-GB"/>
        </w:rPr>
        <w:t>egislation) and </w:t>
      </w:r>
      <w:hyperlink r:id="rId61" w:history="1">
        <w:r w:rsidRPr="00E8462E">
          <w:rPr>
            <w:rFonts w:ascii="Arial" w:eastAsia="Times New Roman" w:hAnsi="Arial" w:cs="Arial"/>
            <w:color w:val="FF0000"/>
            <w:shd w:val="clear" w:color="auto" w:fill="FFFFFF"/>
            <w:lang w:val="en-GB"/>
          </w:rPr>
          <w:t>Good Industry Practice</w:t>
        </w:r>
      </w:hyperlink>
      <w:r w:rsidRPr="00E8462E">
        <w:rPr>
          <w:rFonts w:ascii="Arial" w:eastAsia="Times New Roman" w:hAnsi="Arial" w:cs="Arial"/>
          <w:color w:val="FF0000"/>
          <w:shd w:val="clear" w:color="auto" w:fill="FFFFFF"/>
          <w:lang w:val="en-GB"/>
        </w:rPr>
        <w:t>.</w:t>
      </w:r>
    </w:p>
    <w:p w14:paraId="57E45C1E" w14:textId="390BD66E" w:rsidR="00CD1ACF" w:rsidRDefault="00CD1ACF" w:rsidP="00E8462E">
      <w:pPr>
        <w:spacing w:after="0" w:line="240" w:lineRule="auto"/>
        <w:rPr>
          <w:rFonts w:ascii="Arial" w:eastAsia="Times New Roman" w:hAnsi="Arial" w:cs="Arial"/>
          <w:color w:val="auto"/>
          <w:shd w:val="clear" w:color="auto" w:fill="FFFFFF"/>
          <w:lang w:val="en-GB"/>
        </w:rPr>
      </w:pPr>
    </w:p>
    <w:p w14:paraId="162E0FAF" w14:textId="77777777" w:rsidR="00CC7FA6" w:rsidRPr="00396878" w:rsidRDefault="00CC7FA6" w:rsidP="00CD1ACF">
      <w:pPr>
        <w:spacing w:after="0" w:line="240" w:lineRule="auto"/>
        <w:rPr>
          <w:rFonts w:ascii="Arial" w:eastAsia="Times New Roman" w:hAnsi="Arial" w:cs="Arial"/>
          <w:color w:val="auto"/>
          <w:shd w:val="clear" w:color="auto" w:fill="FFFFFF"/>
          <w:lang w:val="en-GB"/>
        </w:rPr>
      </w:pPr>
    </w:p>
    <w:p w14:paraId="107E8B7A" w14:textId="14F1A811" w:rsidR="005613AF" w:rsidRDefault="00B22874" w:rsidP="000D36AE">
      <w:pPr>
        <w:spacing w:after="120" w:line="240" w:lineRule="auto"/>
        <w:jc w:val="both"/>
        <w:rPr>
          <w:rFonts w:ascii="Arial" w:eastAsia="Arial" w:hAnsi="Arial" w:cs="Arial"/>
        </w:rPr>
      </w:pPr>
      <w:r>
        <w:rPr>
          <w:rFonts w:ascii="Arial" w:eastAsia="Arial" w:hAnsi="Arial" w:cs="Arial"/>
          <w:b/>
        </w:rPr>
        <w:t>152.</w:t>
      </w:r>
      <w:r>
        <w:rPr>
          <w:rFonts w:ascii="Arial" w:eastAsia="Arial" w:hAnsi="Arial" w:cs="Arial"/>
          <w:b/>
        </w:rPr>
        <w:tab/>
        <w:t xml:space="preserve">Service N12 </w:t>
      </w:r>
      <w:r w:rsidR="009335C1">
        <w:rPr>
          <w:rFonts w:ascii="Arial" w:eastAsia="Arial" w:hAnsi="Arial" w:cs="Arial"/>
          <w:b/>
        </w:rPr>
        <w:t>– Janitor Services - N/A</w:t>
      </w:r>
    </w:p>
    <w:p w14:paraId="68BFA963" w14:textId="3E698A38" w:rsidR="005613AF" w:rsidRDefault="00B22874" w:rsidP="00CD1ACF">
      <w:pPr>
        <w:spacing w:after="0" w:line="240" w:lineRule="auto"/>
        <w:jc w:val="both"/>
        <w:rPr>
          <w:rFonts w:ascii="Arial" w:eastAsia="Arial" w:hAnsi="Arial" w:cs="Arial"/>
          <w:b/>
        </w:rPr>
      </w:pPr>
      <w:r>
        <w:rPr>
          <w:rFonts w:ascii="Arial" w:eastAsia="Arial" w:hAnsi="Arial" w:cs="Arial"/>
          <w:b/>
        </w:rPr>
        <w:t>153.</w:t>
      </w:r>
      <w:r>
        <w:rPr>
          <w:rFonts w:ascii="Arial" w:eastAsia="Arial" w:hAnsi="Arial" w:cs="Arial"/>
          <w:b/>
        </w:rPr>
        <w:tab/>
        <w:t xml:space="preserve">Service N13 </w:t>
      </w:r>
      <w:r w:rsidR="009335C1">
        <w:rPr>
          <w:rFonts w:ascii="Arial" w:eastAsia="Arial" w:hAnsi="Arial" w:cs="Arial"/>
          <w:b/>
        </w:rPr>
        <w:t>– Specialist Health FM Services – N/A</w:t>
      </w:r>
    </w:p>
    <w:p w14:paraId="71E86ECB" w14:textId="7CEF4386" w:rsidR="0016086F" w:rsidRDefault="0016086F" w:rsidP="00CD1ACF">
      <w:pPr>
        <w:spacing w:after="0" w:line="240" w:lineRule="auto"/>
        <w:jc w:val="both"/>
        <w:rPr>
          <w:rFonts w:ascii="Arial" w:eastAsia="Arial" w:hAnsi="Arial" w:cs="Arial"/>
          <w:b/>
        </w:rPr>
      </w:pPr>
    </w:p>
    <w:p w14:paraId="01FE6D89" w14:textId="7BF75F10" w:rsidR="0016086F" w:rsidRDefault="0016086F" w:rsidP="00CD1ACF">
      <w:pPr>
        <w:spacing w:after="0" w:line="240" w:lineRule="auto"/>
        <w:jc w:val="both"/>
        <w:rPr>
          <w:rFonts w:ascii="Arial" w:eastAsia="Arial" w:hAnsi="Arial" w:cs="Arial"/>
          <w:b/>
        </w:rPr>
      </w:pPr>
    </w:p>
    <w:p w14:paraId="5C06F3F4" w14:textId="01C1F959" w:rsidR="007B3A48" w:rsidRDefault="007B3A48" w:rsidP="00CD1ACF">
      <w:pPr>
        <w:spacing w:after="0" w:line="240" w:lineRule="auto"/>
        <w:jc w:val="both"/>
        <w:rPr>
          <w:rFonts w:ascii="Arial" w:eastAsia="Arial" w:hAnsi="Arial" w:cs="Arial"/>
          <w:b/>
        </w:rPr>
      </w:pPr>
    </w:p>
    <w:p w14:paraId="4F17F8AA" w14:textId="188FCE2E" w:rsidR="007B3A48" w:rsidRDefault="007B3A48" w:rsidP="000D36AE">
      <w:pPr>
        <w:pStyle w:val="Heading1"/>
      </w:pPr>
      <w:bookmarkStart w:id="231" w:name="_Toc139865101"/>
      <w:r>
        <w:t>Work Package O:</w:t>
      </w:r>
      <w:r>
        <w:tab/>
        <w:t>Specialist (Defence) FM Services – N/A</w:t>
      </w:r>
      <w:bookmarkEnd w:id="231"/>
    </w:p>
    <w:p w14:paraId="1D2D196E" w14:textId="735FCEE2" w:rsidR="00AB04D7" w:rsidRDefault="00AB04D7" w:rsidP="000D36AE">
      <w:pPr>
        <w:spacing w:after="120" w:line="240" w:lineRule="auto"/>
        <w:jc w:val="both"/>
        <w:rPr>
          <w:rFonts w:ascii="Arial" w:eastAsia="Arial" w:hAnsi="Arial" w:cs="Arial"/>
          <w:b/>
        </w:rPr>
      </w:pPr>
      <w:r>
        <w:rPr>
          <w:rFonts w:ascii="Arial" w:eastAsia="Arial" w:hAnsi="Arial" w:cs="Arial"/>
          <w:b/>
        </w:rPr>
        <w:t>154.     Service O:1 - End-User Accommodation Services</w:t>
      </w:r>
      <w:r w:rsidR="00457990">
        <w:rPr>
          <w:rFonts w:ascii="Arial" w:eastAsia="Arial" w:hAnsi="Arial" w:cs="Arial"/>
          <w:b/>
        </w:rPr>
        <w:t xml:space="preserve"> </w:t>
      </w:r>
    </w:p>
    <w:p w14:paraId="15426D62" w14:textId="7D0CA62C" w:rsidR="00AB04D7" w:rsidRDefault="00AB04D7" w:rsidP="000D36AE">
      <w:pPr>
        <w:spacing w:after="120" w:line="240" w:lineRule="auto"/>
        <w:ind w:left="720" w:hanging="720"/>
        <w:jc w:val="both"/>
        <w:rPr>
          <w:rFonts w:ascii="Arial" w:eastAsia="Arial" w:hAnsi="Arial" w:cs="Arial"/>
          <w:b/>
        </w:rPr>
      </w:pPr>
      <w:r>
        <w:rPr>
          <w:rFonts w:ascii="Arial" w:eastAsia="Arial" w:hAnsi="Arial" w:cs="Arial"/>
          <w:b/>
        </w:rPr>
        <w:lastRenderedPageBreak/>
        <w:t>155.</w:t>
      </w:r>
      <w:r>
        <w:rPr>
          <w:rFonts w:ascii="Arial" w:eastAsia="Arial" w:hAnsi="Arial" w:cs="Arial"/>
          <w:b/>
        </w:rPr>
        <w:tab/>
        <w:t>Service O:2 - Management and Control of Ranges and Training Areas (MCRT) (including the Operation of a Bidding and Allocation Management (BAMS) system)</w:t>
      </w:r>
      <w:r w:rsidR="00457990">
        <w:rPr>
          <w:rFonts w:ascii="Arial" w:eastAsia="Arial" w:hAnsi="Arial" w:cs="Arial"/>
          <w:b/>
        </w:rPr>
        <w:t xml:space="preserve"> </w:t>
      </w:r>
    </w:p>
    <w:p w14:paraId="251ABDB1" w14:textId="155EC652" w:rsidR="007B3A48" w:rsidRDefault="00AB04D7" w:rsidP="000D36AE">
      <w:pPr>
        <w:spacing w:after="120" w:line="240" w:lineRule="auto"/>
        <w:ind w:left="720" w:hanging="720"/>
        <w:jc w:val="both"/>
        <w:rPr>
          <w:rFonts w:ascii="Arial" w:eastAsia="Arial" w:hAnsi="Arial" w:cs="Arial"/>
          <w:b/>
        </w:rPr>
      </w:pPr>
      <w:r>
        <w:rPr>
          <w:rFonts w:ascii="Arial" w:eastAsia="Arial" w:hAnsi="Arial" w:cs="Arial"/>
          <w:b/>
        </w:rPr>
        <w:t>156.</w:t>
      </w:r>
      <w:r>
        <w:rPr>
          <w:rFonts w:ascii="Arial" w:eastAsia="Arial" w:hAnsi="Arial" w:cs="Arial"/>
          <w:b/>
        </w:rPr>
        <w:tab/>
        <w:t>Service O.3 - Training Areas and Ranges Operation and Management (TAROM) Services and the provision of a service for Targets deployed overseas</w:t>
      </w:r>
      <w:r w:rsidR="00457990">
        <w:rPr>
          <w:rFonts w:ascii="Arial" w:eastAsia="Arial" w:hAnsi="Arial" w:cs="Arial"/>
          <w:b/>
        </w:rPr>
        <w:t xml:space="preserve"> </w:t>
      </w:r>
    </w:p>
    <w:p w14:paraId="67CD9005" w14:textId="5FAD45E2" w:rsidR="00AB04D7" w:rsidRDefault="00AB04D7" w:rsidP="000D36AE">
      <w:pPr>
        <w:spacing w:after="120" w:line="240" w:lineRule="auto"/>
        <w:jc w:val="both"/>
        <w:rPr>
          <w:rFonts w:ascii="Arial" w:eastAsia="Arial" w:hAnsi="Arial" w:cs="Arial"/>
          <w:b/>
        </w:rPr>
      </w:pPr>
      <w:r>
        <w:rPr>
          <w:rFonts w:ascii="Arial" w:eastAsia="Arial" w:hAnsi="Arial" w:cs="Arial"/>
          <w:b/>
        </w:rPr>
        <w:t>157.</w:t>
      </w:r>
      <w:r>
        <w:rPr>
          <w:rFonts w:ascii="Arial" w:eastAsia="Arial" w:hAnsi="Arial" w:cs="Arial"/>
          <w:b/>
        </w:rPr>
        <w:tab/>
        <w:t>Service O.4 - Rural Estate Maintenance (REM) Services</w:t>
      </w:r>
      <w:r w:rsidR="00457990">
        <w:rPr>
          <w:rFonts w:ascii="Arial" w:eastAsia="Arial" w:hAnsi="Arial" w:cs="Arial"/>
          <w:b/>
        </w:rPr>
        <w:t xml:space="preserve"> </w:t>
      </w:r>
    </w:p>
    <w:p w14:paraId="7EAE0A4A" w14:textId="5B978A9B" w:rsidR="00500E53" w:rsidRDefault="00500E53" w:rsidP="00CD1ACF">
      <w:pPr>
        <w:spacing w:after="0" w:line="240" w:lineRule="auto"/>
        <w:jc w:val="both"/>
        <w:rPr>
          <w:rFonts w:ascii="Arial" w:eastAsia="Arial" w:hAnsi="Arial" w:cs="Arial"/>
          <w:b/>
        </w:rPr>
      </w:pPr>
      <w:r>
        <w:rPr>
          <w:rFonts w:ascii="Arial" w:eastAsia="Arial" w:hAnsi="Arial" w:cs="Arial"/>
          <w:b/>
        </w:rPr>
        <w:t>158.</w:t>
      </w:r>
      <w:r>
        <w:rPr>
          <w:rFonts w:ascii="Arial" w:eastAsia="Arial" w:hAnsi="Arial" w:cs="Arial"/>
          <w:b/>
        </w:rPr>
        <w:tab/>
        <w:t>Service O.5 - Land Management Service (LMS)</w:t>
      </w:r>
      <w:r w:rsidR="00457990">
        <w:rPr>
          <w:rFonts w:ascii="Arial" w:eastAsia="Arial" w:hAnsi="Arial" w:cs="Arial"/>
          <w:b/>
        </w:rPr>
        <w:t xml:space="preserve"> </w:t>
      </w:r>
    </w:p>
    <w:p w14:paraId="75CDBE54" w14:textId="77777777" w:rsidR="00500E53" w:rsidRDefault="00500E53" w:rsidP="00CD1ACF">
      <w:pPr>
        <w:spacing w:after="0" w:line="240" w:lineRule="auto"/>
        <w:jc w:val="both"/>
        <w:rPr>
          <w:rFonts w:ascii="Arial" w:eastAsia="Arial" w:hAnsi="Arial" w:cs="Arial"/>
        </w:rPr>
      </w:pPr>
    </w:p>
    <w:p w14:paraId="78AB369A" w14:textId="536DA05E" w:rsidR="007B3A48" w:rsidRDefault="007B3A48" w:rsidP="00CD1ACF">
      <w:pPr>
        <w:spacing w:after="0" w:line="240" w:lineRule="auto"/>
        <w:jc w:val="both"/>
        <w:rPr>
          <w:rFonts w:ascii="Arial" w:eastAsia="Arial" w:hAnsi="Arial" w:cs="Arial"/>
          <w:b/>
        </w:rPr>
      </w:pPr>
    </w:p>
    <w:p w14:paraId="2FAE1010" w14:textId="69C75793" w:rsidR="007B3A48" w:rsidRDefault="007B3A48" w:rsidP="00CD1ACF">
      <w:pPr>
        <w:spacing w:after="0" w:line="240" w:lineRule="auto"/>
        <w:jc w:val="both"/>
        <w:rPr>
          <w:rFonts w:ascii="Arial" w:eastAsia="Arial" w:hAnsi="Arial" w:cs="Arial"/>
          <w:b/>
        </w:rPr>
      </w:pPr>
    </w:p>
    <w:p w14:paraId="741A0F74" w14:textId="044E614C" w:rsidR="007B3A48" w:rsidRDefault="007B3A48" w:rsidP="000D36AE">
      <w:pPr>
        <w:pStyle w:val="Heading1"/>
      </w:pPr>
      <w:bookmarkStart w:id="232" w:name="_Toc139865102"/>
      <w:r>
        <w:t>Work Package P:</w:t>
      </w:r>
      <w:r>
        <w:tab/>
        <w:t>Occupancy and Property Management Services</w:t>
      </w:r>
      <w:bookmarkEnd w:id="232"/>
      <w:r w:rsidR="00457990">
        <w:t xml:space="preserve"> – N/A</w:t>
      </w:r>
    </w:p>
    <w:p w14:paraId="20CB448F" w14:textId="4DF7629F" w:rsidR="00D209FF" w:rsidRDefault="00D209FF" w:rsidP="000D36AE">
      <w:pPr>
        <w:spacing w:after="120"/>
        <w:jc w:val="both"/>
        <w:rPr>
          <w:rFonts w:ascii="Arial" w:eastAsia="Arial" w:hAnsi="Arial" w:cs="Arial"/>
          <w:b/>
        </w:rPr>
      </w:pPr>
      <w:r>
        <w:rPr>
          <w:rFonts w:ascii="Arial" w:eastAsia="Arial" w:hAnsi="Arial" w:cs="Arial"/>
          <w:b/>
        </w:rPr>
        <w:t xml:space="preserve">159.      Service P:1 - Applications and Allocations Services </w:t>
      </w:r>
    </w:p>
    <w:p w14:paraId="753AF1ED" w14:textId="268F4894" w:rsidR="00D209FF" w:rsidRDefault="00D209FF" w:rsidP="000D36AE">
      <w:pPr>
        <w:spacing w:after="120"/>
        <w:jc w:val="both"/>
        <w:rPr>
          <w:rFonts w:ascii="Arial" w:eastAsia="Arial" w:hAnsi="Arial" w:cs="Arial"/>
          <w:b/>
        </w:rPr>
      </w:pPr>
      <w:r>
        <w:rPr>
          <w:rFonts w:ascii="Arial" w:eastAsia="Arial" w:hAnsi="Arial" w:cs="Arial"/>
          <w:b/>
        </w:rPr>
        <w:t>160.</w:t>
      </w:r>
      <w:r>
        <w:rPr>
          <w:rFonts w:ascii="Arial" w:eastAsia="Arial" w:hAnsi="Arial" w:cs="Arial"/>
          <w:b/>
        </w:rPr>
        <w:tab/>
        <w:t>Service P:2 - Occupancy Management</w:t>
      </w:r>
      <w:r w:rsidR="0038204D">
        <w:rPr>
          <w:rFonts w:ascii="Arial" w:eastAsia="Arial" w:hAnsi="Arial" w:cs="Arial"/>
          <w:b/>
        </w:rPr>
        <w:t xml:space="preserve"> </w:t>
      </w:r>
    </w:p>
    <w:p w14:paraId="6E7A3E7A" w14:textId="61E00EEF" w:rsidR="007B3A48" w:rsidRDefault="00D209FF" w:rsidP="000D36AE">
      <w:pPr>
        <w:spacing w:after="120" w:line="240" w:lineRule="auto"/>
        <w:jc w:val="both"/>
        <w:rPr>
          <w:rFonts w:ascii="Arial" w:eastAsia="Arial" w:hAnsi="Arial" w:cs="Arial"/>
          <w:b/>
        </w:rPr>
      </w:pPr>
      <w:r>
        <w:rPr>
          <w:rFonts w:ascii="Arial" w:eastAsia="Arial" w:hAnsi="Arial" w:cs="Arial"/>
          <w:b/>
        </w:rPr>
        <w:t>161.</w:t>
      </w:r>
      <w:r>
        <w:rPr>
          <w:rFonts w:ascii="Arial" w:eastAsia="Arial" w:hAnsi="Arial" w:cs="Arial"/>
          <w:b/>
        </w:rPr>
        <w:tab/>
        <w:t>Service P:3 - Rental Services</w:t>
      </w:r>
      <w:r w:rsidR="0022065B">
        <w:rPr>
          <w:rFonts w:ascii="Arial" w:eastAsia="Arial" w:hAnsi="Arial" w:cs="Arial"/>
          <w:b/>
        </w:rPr>
        <w:t xml:space="preserve"> </w:t>
      </w:r>
    </w:p>
    <w:p w14:paraId="73F5C5E6" w14:textId="6BA9D75D" w:rsidR="00D209FF" w:rsidRDefault="00D209FF" w:rsidP="000D36AE">
      <w:pPr>
        <w:spacing w:after="120"/>
        <w:jc w:val="both"/>
        <w:rPr>
          <w:rFonts w:ascii="Arial" w:eastAsia="Arial" w:hAnsi="Arial" w:cs="Arial"/>
          <w:b/>
        </w:rPr>
      </w:pPr>
      <w:r>
        <w:rPr>
          <w:rFonts w:ascii="Arial" w:eastAsia="Arial" w:hAnsi="Arial" w:cs="Arial"/>
          <w:b/>
        </w:rPr>
        <w:t>162.</w:t>
      </w:r>
      <w:r>
        <w:rPr>
          <w:rFonts w:ascii="Arial" w:eastAsia="Arial" w:hAnsi="Arial" w:cs="Arial"/>
          <w:b/>
        </w:rPr>
        <w:tab/>
        <w:t xml:space="preserve">Service P:4 - Emergency Accommodation </w:t>
      </w:r>
    </w:p>
    <w:p w14:paraId="120474F8" w14:textId="73281521" w:rsidR="00D209FF" w:rsidRDefault="00D209FF" w:rsidP="000D36AE">
      <w:pPr>
        <w:spacing w:after="120"/>
        <w:jc w:val="both"/>
        <w:rPr>
          <w:rFonts w:ascii="Arial" w:eastAsia="Arial" w:hAnsi="Arial" w:cs="Arial"/>
          <w:b/>
        </w:rPr>
      </w:pPr>
      <w:r>
        <w:rPr>
          <w:rFonts w:ascii="Arial" w:eastAsia="Arial" w:hAnsi="Arial" w:cs="Arial"/>
          <w:b/>
        </w:rPr>
        <w:t>163.</w:t>
      </w:r>
      <w:r>
        <w:rPr>
          <w:rFonts w:ascii="Arial" w:eastAsia="Arial" w:hAnsi="Arial" w:cs="Arial"/>
          <w:b/>
        </w:rPr>
        <w:tab/>
        <w:t xml:space="preserve">Service P:5 - Occupation Management </w:t>
      </w:r>
    </w:p>
    <w:p w14:paraId="1C4D073A" w14:textId="77777777" w:rsidR="00D209FF" w:rsidRDefault="00D209FF" w:rsidP="000D36AE">
      <w:pPr>
        <w:spacing w:after="120"/>
        <w:jc w:val="both"/>
        <w:rPr>
          <w:rFonts w:ascii="Arial" w:eastAsia="Arial" w:hAnsi="Arial" w:cs="Arial"/>
          <w:b/>
          <w:strike/>
          <w:color w:val="FF0000"/>
        </w:rPr>
      </w:pPr>
      <w:r>
        <w:rPr>
          <w:rFonts w:ascii="Arial" w:eastAsia="Arial" w:hAnsi="Arial" w:cs="Arial"/>
          <w:b/>
        </w:rPr>
        <w:t xml:space="preserve">164.      Service P:6 – Not Used </w:t>
      </w:r>
    </w:p>
    <w:p w14:paraId="74C37A3F" w14:textId="63BF8F4B" w:rsidR="00D209FF" w:rsidRDefault="00D209FF" w:rsidP="000D36AE">
      <w:pPr>
        <w:spacing w:after="120"/>
        <w:jc w:val="both"/>
        <w:rPr>
          <w:rFonts w:ascii="Arial" w:eastAsia="Arial" w:hAnsi="Arial" w:cs="Arial"/>
          <w:b/>
        </w:rPr>
      </w:pPr>
      <w:r>
        <w:rPr>
          <w:rFonts w:ascii="Arial" w:eastAsia="Arial" w:hAnsi="Arial" w:cs="Arial"/>
          <w:b/>
        </w:rPr>
        <w:t>165.</w:t>
      </w:r>
      <w:r>
        <w:rPr>
          <w:rFonts w:ascii="Arial" w:eastAsia="Arial" w:hAnsi="Arial" w:cs="Arial"/>
          <w:b/>
        </w:rPr>
        <w:tab/>
        <w:t xml:space="preserve">Service P:7 - Housing Stock Management </w:t>
      </w:r>
    </w:p>
    <w:p w14:paraId="7C171537" w14:textId="46E91746" w:rsidR="005613AF" w:rsidRDefault="00D209FF" w:rsidP="000D36AE">
      <w:pPr>
        <w:spacing w:after="120"/>
        <w:jc w:val="both"/>
        <w:rPr>
          <w:rFonts w:ascii="Arial" w:eastAsia="Arial" w:hAnsi="Arial" w:cs="Arial"/>
        </w:rPr>
      </w:pPr>
      <w:r>
        <w:rPr>
          <w:rFonts w:ascii="Arial" w:eastAsia="Arial" w:hAnsi="Arial" w:cs="Arial"/>
          <w:b/>
        </w:rPr>
        <w:t>166.</w:t>
      </w:r>
      <w:r>
        <w:rPr>
          <w:rFonts w:ascii="Arial" w:eastAsia="Arial" w:hAnsi="Arial" w:cs="Arial"/>
          <w:b/>
        </w:rPr>
        <w:tab/>
        <w:t>Service P:8 - Accommodation Stores Service</w:t>
      </w:r>
      <w:r w:rsidR="0022065B">
        <w:rPr>
          <w:rFonts w:ascii="Arial" w:eastAsia="Arial" w:hAnsi="Arial" w:cs="Arial"/>
          <w:b/>
        </w:rPr>
        <w:t xml:space="preserve"> </w:t>
      </w:r>
    </w:p>
    <w:p w14:paraId="5D501066" w14:textId="772EA8E6" w:rsidR="00D209FF" w:rsidRDefault="00D209FF" w:rsidP="00814A7F">
      <w:pPr>
        <w:spacing w:after="120"/>
        <w:jc w:val="both"/>
        <w:rPr>
          <w:rFonts w:ascii="Arial" w:eastAsia="Arial" w:hAnsi="Arial" w:cs="Arial"/>
          <w:b/>
        </w:rPr>
      </w:pPr>
      <w:r>
        <w:rPr>
          <w:rFonts w:ascii="Arial" w:eastAsia="Arial" w:hAnsi="Arial" w:cs="Arial"/>
          <w:b/>
        </w:rPr>
        <w:t>167.</w:t>
      </w:r>
      <w:r>
        <w:rPr>
          <w:rFonts w:ascii="Arial" w:eastAsia="Arial" w:hAnsi="Arial" w:cs="Arial"/>
          <w:b/>
        </w:rPr>
        <w:tab/>
        <w:t xml:space="preserve">Service P:9 - Special Need or Disability Adaptions </w:t>
      </w:r>
    </w:p>
    <w:p w14:paraId="1C95C8B5" w14:textId="541282E7" w:rsidR="005613AF" w:rsidRDefault="00B22874" w:rsidP="00814A7F">
      <w:pPr>
        <w:spacing w:after="120"/>
        <w:jc w:val="both"/>
        <w:rPr>
          <w:rFonts w:ascii="Arial" w:eastAsia="Arial" w:hAnsi="Arial" w:cs="Arial"/>
          <w:b/>
        </w:rPr>
      </w:pPr>
      <w:r>
        <w:rPr>
          <w:rFonts w:ascii="Arial" w:eastAsia="Arial" w:hAnsi="Arial" w:cs="Arial"/>
          <w:b/>
        </w:rPr>
        <w:t>168.</w:t>
      </w:r>
      <w:r>
        <w:rPr>
          <w:rFonts w:ascii="Arial" w:eastAsia="Arial" w:hAnsi="Arial" w:cs="Arial"/>
          <w:b/>
        </w:rPr>
        <w:tab/>
        <w:t xml:space="preserve">Service P:10 - Third Party Claims </w:t>
      </w:r>
    </w:p>
    <w:p w14:paraId="4BF0DB20" w14:textId="5B06EB95" w:rsidR="00D209FF" w:rsidRDefault="00D209FF" w:rsidP="000D36AE">
      <w:pPr>
        <w:spacing w:after="120"/>
        <w:jc w:val="both"/>
        <w:rPr>
          <w:rFonts w:ascii="Arial" w:eastAsia="Arial" w:hAnsi="Arial" w:cs="Arial"/>
          <w:b/>
        </w:rPr>
      </w:pPr>
      <w:r>
        <w:rPr>
          <w:rFonts w:ascii="Arial" w:eastAsia="Arial" w:hAnsi="Arial" w:cs="Arial"/>
          <w:b/>
        </w:rPr>
        <w:t>169.</w:t>
      </w:r>
      <w:r>
        <w:rPr>
          <w:rFonts w:ascii="Arial" w:eastAsia="Arial" w:hAnsi="Arial" w:cs="Arial"/>
          <w:b/>
        </w:rPr>
        <w:tab/>
        <w:t>Service P:11 - Customer Service Centre</w:t>
      </w:r>
    </w:p>
    <w:p w14:paraId="2EFBF8D6" w14:textId="6217C0B8" w:rsidR="00D209FF" w:rsidRDefault="00D209FF" w:rsidP="000D36AE">
      <w:pPr>
        <w:spacing w:after="120"/>
        <w:jc w:val="both"/>
        <w:rPr>
          <w:rFonts w:ascii="Arial" w:eastAsia="Arial" w:hAnsi="Arial" w:cs="Arial"/>
          <w:b/>
        </w:rPr>
      </w:pPr>
      <w:r>
        <w:rPr>
          <w:rFonts w:ascii="Arial" w:eastAsia="Arial" w:hAnsi="Arial" w:cs="Arial"/>
          <w:b/>
        </w:rPr>
        <w:t>170.</w:t>
      </w:r>
      <w:r>
        <w:rPr>
          <w:rFonts w:ascii="Arial" w:eastAsia="Arial" w:hAnsi="Arial" w:cs="Arial"/>
          <w:b/>
        </w:rPr>
        <w:tab/>
        <w:t xml:space="preserve">Service P:12 - Future Accommodation Model (FAM) </w:t>
      </w:r>
    </w:p>
    <w:p w14:paraId="11DBF099" w14:textId="42D96234" w:rsidR="005A1BF3" w:rsidRPr="008A67CA" w:rsidRDefault="005A1BF3" w:rsidP="000D36AE">
      <w:pPr>
        <w:spacing w:after="120"/>
        <w:jc w:val="both"/>
        <w:rPr>
          <w:rFonts w:ascii="Arial" w:eastAsia="Arial" w:hAnsi="Arial" w:cs="Arial"/>
          <w:b/>
          <w:color w:val="auto"/>
        </w:rPr>
      </w:pPr>
      <w:r>
        <w:rPr>
          <w:rFonts w:ascii="Arial" w:eastAsia="Arial" w:hAnsi="Arial" w:cs="Arial"/>
          <w:b/>
        </w:rPr>
        <w:t>171.</w:t>
      </w:r>
      <w:r>
        <w:rPr>
          <w:rFonts w:ascii="Arial" w:eastAsia="Arial" w:hAnsi="Arial" w:cs="Arial"/>
          <w:b/>
        </w:rPr>
        <w:tab/>
      </w:r>
      <w:r w:rsidRPr="008A67CA">
        <w:rPr>
          <w:rFonts w:ascii="Arial" w:eastAsia="Arial" w:hAnsi="Arial" w:cs="Arial"/>
          <w:b/>
        </w:rPr>
        <w:t>Service P:13 - Property Maintenance Support Desk Services</w:t>
      </w:r>
      <w:r w:rsidR="008A67CA" w:rsidRPr="008A67CA">
        <w:rPr>
          <w:rFonts w:ascii="Arial" w:eastAsia="Arial" w:hAnsi="Arial" w:cs="Arial"/>
          <w:b/>
        </w:rPr>
        <w:t xml:space="preserve"> </w:t>
      </w:r>
    </w:p>
    <w:p w14:paraId="50789AD3" w14:textId="45CEC1A0" w:rsidR="005A1BF3" w:rsidRPr="00582503" w:rsidRDefault="005A1BF3" w:rsidP="000D36AE">
      <w:pPr>
        <w:spacing w:after="120"/>
        <w:jc w:val="both"/>
        <w:rPr>
          <w:rFonts w:ascii="Arial" w:eastAsia="Arial" w:hAnsi="Arial" w:cs="Arial"/>
          <w:b/>
        </w:rPr>
      </w:pPr>
      <w:r w:rsidRPr="00582503">
        <w:rPr>
          <w:rFonts w:ascii="Arial" w:eastAsia="Arial" w:hAnsi="Arial" w:cs="Arial"/>
          <w:b/>
        </w:rPr>
        <w:t>172.</w:t>
      </w:r>
      <w:r w:rsidRPr="00582503">
        <w:rPr>
          <w:rFonts w:ascii="Arial" w:eastAsia="Arial" w:hAnsi="Arial" w:cs="Arial"/>
          <w:b/>
        </w:rPr>
        <w:tab/>
        <w:t xml:space="preserve">Service P:14 - Accommodation Compliance Services </w:t>
      </w:r>
    </w:p>
    <w:p w14:paraId="1EC8DB94" w14:textId="66340821" w:rsidR="005A1BF3" w:rsidRDefault="005A1BF3" w:rsidP="00CD1ACF">
      <w:pPr>
        <w:spacing w:after="0"/>
        <w:jc w:val="both"/>
        <w:rPr>
          <w:rFonts w:ascii="Arial" w:eastAsia="Arial" w:hAnsi="Arial" w:cs="Arial"/>
          <w:b/>
        </w:rPr>
      </w:pPr>
      <w:r w:rsidRPr="00582503">
        <w:rPr>
          <w:rFonts w:ascii="Arial" w:eastAsia="Arial" w:hAnsi="Arial" w:cs="Arial"/>
          <w:b/>
        </w:rPr>
        <w:t xml:space="preserve">173.     Service P:15 - Accommodation Maintenance Services </w:t>
      </w:r>
    </w:p>
    <w:p w14:paraId="41920775" w14:textId="1A34E7E0" w:rsidR="00A13B72" w:rsidRDefault="00A13B72" w:rsidP="00CD1ACF">
      <w:pPr>
        <w:spacing w:after="0"/>
        <w:jc w:val="both"/>
        <w:rPr>
          <w:rFonts w:ascii="Arial" w:eastAsia="Arial" w:hAnsi="Arial" w:cs="Arial"/>
          <w:b/>
        </w:rPr>
      </w:pPr>
    </w:p>
    <w:p w14:paraId="7AB04414" w14:textId="14E5E632" w:rsidR="00A13B72" w:rsidRDefault="00A13B72" w:rsidP="00CD1ACF">
      <w:pPr>
        <w:spacing w:after="0"/>
        <w:jc w:val="both"/>
        <w:rPr>
          <w:rFonts w:ascii="Arial" w:eastAsia="Arial" w:hAnsi="Arial" w:cs="Arial"/>
          <w:b/>
        </w:rPr>
      </w:pPr>
    </w:p>
    <w:p w14:paraId="52BCCE53" w14:textId="77777777" w:rsidR="00CD1ACF" w:rsidRPr="00582503" w:rsidRDefault="00CD1ACF" w:rsidP="00CD1ACF">
      <w:pPr>
        <w:spacing w:after="0"/>
        <w:jc w:val="both"/>
        <w:rPr>
          <w:rFonts w:ascii="Arial" w:eastAsia="Arial" w:hAnsi="Arial" w:cs="Arial"/>
          <w:b/>
        </w:rPr>
      </w:pPr>
    </w:p>
    <w:p w14:paraId="336F59A4" w14:textId="77777777" w:rsidR="005613AF" w:rsidRPr="0016086F" w:rsidRDefault="00B22874" w:rsidP="000D36AE">
      <w:pPr>
        <w:pStyle w:val="Heading1"/>
      </w:pPr>
      <w:bookmarkStart w:id="233" w:name="_Toc139865103"/>
      <w:r w:rsidRPr="0016086F">
        <w:t>Work Package Q</w:t>
      </w:r>
      <w:r w:rsidRPr="0016086F">
        <w:tab/>
        <w:t>CAFM Services</w:t>
      </w:r>
      <w:bookmarkEnd w:id="233"/>
    </w:p>
    <w:p w14:paraId="7E428BBA" w14:textId="1D391C76" w:rsidR="00142E8B" w:rsidRDefault="00142E8B" w:rsidP="00CD1ACF">
      <w:pPr>
        <w:spacing w:after="0" w:line="240" w:lineRule="auto"/>
        <w:jc w:val="both"/>
        <w:rPr>
          <w:rFonts w:ascii="Arial" w:eastAsia="Arial" w:hAnsi="Arial" w:cs="Arial"/>
          <w:b/>
        </w:rPr>
      </w:pPr>
      <w:r>
        <w:rPr>
          <w:rFonts w:ascii="Arial" w:eastAsia="Arial" w:hAnsi="Arial" w:cs="Arial"/>
          <w:b/>
        </w:rPr>
        <w:t>174.</w:t>
      </w:r>
      <w:r>
        <w:rPr>
          <w:rFonts w:ascii="Arial" w:eastAsia="Arial" w:hAnsi="Arial" w:cs="Arial"/>
          <w:b/>
        </w:rPr>
        <w:tab/>
        <w:t xml:space="preserve">Service Q.1 – Soft FM CAFM </w:t>
      </w:r>
      <w:r w:rsidR="00A01431">
        <w:rPr>
          <w:rFonts w:ascii="Arial" w:eastAsia="Arial" w:hAnsi="Arial" w:cs="Arial"/>
          <w:b/>
        </w:rPr>
        <w:t xml:space="preserve">Services </w:t>
      </w:r>
      <w:r w:rsidR="003D6992">
        <w:rPr>
          <w:rFonts w:ascii="Arial" w:eastAsia="Arial" w:hAnsi="Arial" w:cs="Arial"/>
          <w:b/>
        </w:rPr>
        <w:t>–</w:t>
      </w:r>
      <w:r>
        <w:rPr>
          <w:rFonts w:ascii="Arial" w:eastAsia="Arial" w:hAnsi="Arial" w:cs="Arial"/>
          <w:b/>
        </w:rPr>
        <w:t xml:space="preserve"> NA</w:t>
      </w:r>
    </w:p>
    <w:p w14:paraId="7A78A3C5" w14:textId="2F037453" w:rsidR="003D6992" w:rsidRDefault="003D6992" w:rsidP="00CD1ACF">
      <w:pPr>
        <w:spacing w:after="0" w:line="240" w:lineRule="auto"/>
        <w:jc w:val="both"/>
        <w:rPr>
          <w:rFonts w:ascii="Arial" w:eastAsia="Arial" w:hAnsi="Arial" w:cs="Arial"/>
          <w:b/>
        </w:rPr>
      </w:pPr>
    </w:p>
    <w:p w14:paraId="66745521" w14:textId="25A753B2" w:rsidR="00B756A2" w:rsidRPr="00B54DAF" w:rsidRDefault="00B756A2" w:rsidP="000D36AE">
      <w:pPr>
        <w:spacing w:after="120" w:line="240" w:lineRule="auto"/>
        <w:jc w:val="both"/>
        <w:rPr>
          <w:rFonts w:ascii="Arial" w:eastAsia="Arial" w:hAnsi="Arial" w:cs="Arial"/>
          <w:b/>
          <w:color w:val="auto"/>
        </w:rPr>
      </w:pPr>
      <w:r w:rsidRPr="00B54DAF">
        <w:rPr>
          <w:rFonts w:ascii="Arial" w:eastAsia="Arial" w:hAnsi="Arial" w:cs="Arial"/>
          <w:b/>
          <w:color w:val="auto"/>
        </w:rPr>
        <w:t>175.</w:t>
      </w:r>
      <w:r w:rsidRPr="00B54DAF">
        <w:rPr>
          <w:rFonts w:ascii="Arial" w:eastAsia="Arial" w:hAnsi="Arial" w:cs="Arial"/>
          <w:b/>
          <w:color w:val="auto"/>
        </w:rPr>
        <w:tab/>
        <w:t xml:space="preserve">Service Q.2 - Hard FM CAFM Requirements </w:t>
      </w:r>
    </w:p>
    <w:p w14:paraId="54DFC70C" w14:textId="548DC802" w:rsidR="00B756A2" w:rsidRDefault="00B756A2" w:rsidP="000D36AE">
      <w:pPr>
        <w:spacing w:after="120" w:line="240" w:lineRule="auto"/>
        <w:jc w:val="both"/>
        <w:rPr>
          <w:rFonts w:ascii="Arial" w:eastAsia="Arial" w:hAnsi="Arial" w:cs="Arial"/>
        </w:rPr>
      </w:pPr>
      <w:r>
        <w:rPr>
          <w:rFonts w:ascii="Arial" w:eastAsia="Arial" w:hAnsi="Arial" w:cs="Arial"/>
        </w:rPr>
        <w:t>175.1</w:t>
      </w:r>
      <w:r>
        <w:rPr>
          <w:rFonts w:ascii="Arial" w:eastAsia="Arial" w:hAnsi="Arial" w:cs="Arial"/>
        </w:rPr>
        <w:tab/>
        <w:t xml:space="preserve">The following </w:t>
      </w:r>
      <w:r w:rsidR="00C4280C" w:rsidRPr="00705EB8">
        <w:rPr>
          <w:rFonts w:ascii="Arial" w:eastAsia="Arial" w:hAnsi="Arial" w:cs="Arial"/>
          <w:color w:val="FF0000"/>
        </w:rPr>
        <w:t xml:space="preserve">requirements and </w:t>
      </w:r>
      <w:r>
        <w:rPr>
          <w:rFonts w:ascii="Arial" w:eastAsia="Arial" w:hAnsi="Arial" w:cs="Arial"/>
        </w:rPr>
        <w:t xml:space="preserve">Standards </w:t>
      </w:r>
      <w:r w:rsidR="00C4280C" w:rsidRPr="00705EB8">
        <w:rPr>
          <w:rFonts w:ascii="Arial" w:eastAsia="Arial" w:hAnsi="Arial" w:cs="Arial"/>
          <w:color w:val="FF0000"/>
        </w:rPr>
        <w:t>shall</w:t>
      </w:r>
      <w:r w:rsidR="00C4280C">
        <w:rPr>
          <w:rFonts w:ascii="Arial" w:eastAsia="Arial" w:hAnsi="Arial" w:cs="Arial"/>
        </w:rPr>
        <w:t xml:space="preserve"> </w:t>
      </w:r>
      <w:r>
        <w:rPr>
          <w:rFonts w:ascii="Arial" w:eastAsia="Arial" w:hAnsi="Arial" w:cs="Arial"/>
        </w:rPr>
        <w:t xml:space="preserve">apply to this Service – SQ2.   </w:t>
      </w:r>
    </w:p>
    <w:p w14:paraId="3D2D23F1" w14:textId="5D183540" w:rsidR="00A14A63" w:rsidRDefault="00B756A2" w:rsidP="000D36AE">
      <w:pPr>
        <w:spacing w:after="120" w:line="240" w:lineRule="auto"/>
        <w:ind w:left="720" w:hanging="720"/>
        <w:jc w:val="both"/>
        <w:rPr>
          <w:rFonts w:ascii="Arial" w:eastAsia="Arial" w:hAnsi="Arial" w:cs="Arial"/>
        </w:rPr>
      </w:pPr>
      <w:r>
        <w:rPr>
          <w:rFonts w:ascii="Arial" w:eastAsia="Arial" w:hAnsi="Arial" w:cs="Arial"/>
        </w:rPr>
        <w:t>175.2</w:t>
      </w:r>
      <w:r>
        <w:rPr>
          <w:rFonts w:ascii="Arial" w:eastAsia="Arial" w:hAnsi="Arial" w:cs="Arial"/>
        </w:rPr>
        <w:tab/>
        <w:t xml:space="preserve">Where the </w:t>
      </w:r>
      <w:r w:rsidR="00165FC3">
        <w:rPr>
          <w:rFonts w:ascii="Arial" w:eastAsia="Arial" w:hAnsi="Arial" w:cs="Arial"/>
        </w:rPr>
        <w:t>Buyer</w:t>
      </w:r>
      <w:r>
        <w:rPr>
          <w:rFonts w:ascii="Arial" w:eastAsia="Arial" w:hAnsi="Arial" w:cs="Arial"/>
        </w:rPr>
        <w:t xml:space="preserve"> requirements include the provision of a </w:t>
      </w:r>
      <w:r w:rsidR="00C4280C">
        <w:rPr>
          <w:rFonts w:ascii="Arial" w:eastAsia="Arial" w:hAnsi="Arial" w:cs="Arial"/>
        </w:rPr>
        <w:t>Tota</w:t>
      </w:r>
      <w:r w:rsidR="00A14A63">
        <w:rPr>
          <w:rFonts w:ascii="Arial" w:eastAsia="Arial" w:hAnsi="Arial" w:cs="Arial"/>
        </w:rPr>
        <w:t>l Facilities Management (</w:t>
      </w:r>
      <w:r>
        <w:rPr>
          <w:rFonts w:ascii="Arial" w:eastAsia="Arial" w:hAnsi="Arial" w:cs="Arial"/>
        </w:rPr>
        <w:t>TFM</w:t>
      </w:r>
      <w:r w:rsidR="00A14A63">
        <w:rPr>
          <w:rFonts w:ascii="Arial" w:eastAsia="Arial" w:hAnsi="Arial" w:cs="Arial"/>
        </w:rPr>
        <w:t xml:space="preserve">) </w:t>
      </w:r>
      <w:r>
        <w:rPr>
          <w:rFonts w:ascii="Arial" w:eastAsia="Arial" w:hAnsi="Arial" w:cs="Arial"/>
        </w:rPr>
        <w:t>and</w:t>
      </w:r>
      <w:r w:rsidR="00705EB8">
        <w:rPr>
          <w:rFonts w:ascii="Arial" w:eastAsia="Arial" w:hAnsi="Arial" w:cs="Arial"/>
        </w:rPr>
        <w:t xml:space="preserve"> </w:t>
      </w:r>
      <w:r>
        <w:rPr>
          <w:rFonts w:ascii="Arial" w:eastAsia="Arial" w:hAnsi="Arial" w:cs="Arial"/>
        </w:rPr>
        <w:t>/</w:t>
      </w:r>
      <w:r w:rsidR="00705EB8">
        <w:rPr>
          <w:rFonts w:ascii="Arial" w:eastAsia="Arial" w:hAnsi="Arial" w:cs="Arial"/>
        </w:rPr>
        <w:t xml:space="preserve"> </w:t>
      </w:r>
      <w:r>
        <w:rPr>
          <w:rFonts w:ascii="Arial" w:eastAsia="Arial" w:hAnsi="Arial" w:cs="Arial"/>
        </w:rPr>
        <w:t>or Hard FM requirement in the Call-Off Procedure</w:t>
      </w:r>
      <w:r w:rsidR="00A14A63">
        <w:rPr>
          <w:rFonts w:ascii="Arial" w:eastAsia="Arial" w:hAnsi="Arial" w:cs="Arial"/>
        </w:rPr>
        <w:t xml:space="preserve"> t</w:t>
      </w:r>
      <w:r>
        <w:rPr>
          <w:rFonts w:ascii="Arial" w:eastAsia="Arial" w:hAnsi="Arial" w:cs="Arial"/>
        </w:rPr>
        <w:t xml:space="preserve">he Supplier shall provide the system and software required to deliver the Services for the </w:t>
      </w:r>
      <w:r w:rsidR="00165FC3">
        <w:rPr>
          <w:rFonts w:ascii="Arial" w:eastAsia="Arial" w:hAnsi="Arial" w:cs="Arial"/>
        </w:rPr>
        <w:t>Buyer</w:t>
      </w:r>
      <w:r>
        <w:rPr>
          <w:rFonts w:ascii="Arial" w:eastAsia="Arial" w:hAnsi="Arial" w:cs="Arial"/>
        </w:rPr>
        <w:t xml:space="preserve">. Where </w:t>
      </w:r>
      <w:r w:rsidR="00165FC3">
        <w:rPr>
          <w:rFonts w:ascii="Arial" w:eastAsia="Arial" w:hAnsi="Arial" w:cs="Arial"/>
        </w:rPr>
        <w:t>the Buyer</w:t>
      </w:r>
      <w:r>
        <w:rPr>
          <w:rFonts w:ascii="Arial" w:eastAsia="Arial" w:hAnsi="Arial" w:cs="Arial"/>
        </w:rPr>
        <w:t xml:space="preserve"> requires a CAFM provision that interfaces with </w:t>
      </w:r>
      <w:r w:rsidR="00CB0403">
        <w:rPr>
          <w:rFonts w:ascii="Arial" w:eastAsia="Arial" w:hAnsi="Arial" w:cs="Arial"/>
        </w:rPr>
        <w:t xml:space="preserve">the </w:t>
      </w:r>
      <w:r w:rsidR="005A6119">
        <w:rPr>
          <w:rFonts w:ascii="Arial" w:eastAsia="Arial" w:hAnsi="Arial" w:cs="Arial"/>
        </w:rPr>
        <w:t>Buyer’s</w:t>
      </w:r>
      <w:r>
        <w:rPr>
          <w:rFonts w:ascii="Arial" w:eastAsia="Arial" w:hAnsi="Arial" w:cs="Arial"/>
        </w:rPr>
        <w:t xml:space="preserve"> </w:t>
      </w:r>
      <w:r w:rsidR="00CB0403">
        <w:rPr>
          <w:rFonts w:ascii="Arial" w:eastAsia="Arial" w:hAnsi="Arial" w:cs="Arial"/>
        </w:rPr>
        <w:t xml:space="preserve">existing </w:t>
      </w:r>
      <w:r w:rsidR="009E020E">
        <w:rPr>
          <w:rFonts w:ascii="Arial" w:eastAsia="Arial" w:hAnsi="Arial" w:cs="Arial"/>
        </w:rPr>
        <w:t xml:space="preserve">supplier </w:t>
      </w:r>
      <w:r>
        <w:rPr>
          <w:rFonts w:ascii="Arial" w:eastAsia="Arial" w:hAnsi="Arial" w:cs="Arial"/>
        </w:rPr>
        <w:lastRenderedPageBreak/>
        <w:t>CAFM system, the Supplier shall be responsible for the provision of this interface</w:t>
      </w:r>
      <w:r w:rsidRPr="003D6992">
        <w:rPr>
          <w:rFonts w:ascii="Arial" w:eastAsia="Arial" w:hAnsi="Arial" w:cs="Arial"/>
          <w:color w:val="auto"/>
        </w:rPr>
        <w:t xml:space="preserve">. Costs </w:t>
      </w:r>
      <w:r>
        <w:rPr>
          <w:rFonts w:ascii="Arial" w:eastAsia="Arial" w:hAnsi="Arial" w:cs="Arial"/>
        </w:rPr>
        <w:t xml:space="preserve">for these Services should be included within the Supplier costs within the Charges. </w:t>
      </w:r>
    </w:p>
    <w:p w14:paraId="70806DFD" w14:textId="68398FB0" w:rsidR="00B756A2" w:rsidRDefault="00B756A2" w:rsidP="000D36AE">
      <w:pPr>
        <w:spacing w:after="120" w:line="240" w:lineRule="auto"/>
        <w:ind w:left="720" w:hanging="720"/>
        <w:jc w:val="both"/>
        <w:rPr>
          <w:rFonts w:ascii="Arial" w:eastAsia="Arial" w:hAnsi="Arial" w:cs="Arial"/>
        </w:rPr>
      </w:pPr>
      <w:r>
        <w:rPr>
          <w:rFonts w:ascii="Arial" w:eastAsia="Arial" w:hAnsi="Arial" w:cs="Arial"/>
        </w:rPr>
        <w:t>175.3</w:t>
      </w:r>
      <w:r>
        <w:rPr>
          <w:rFonts w:ascii="Arial" w:eastAsia="Arial" w:hAnsi="Arial" w:cs="Arial"/>
        </w:rPr>
        <w:tab/>
      </w:r>
      <w:r w:rsidRPr="00BD0572">
        <w:rPr>
          <w:rFonts w:ascii="Arial" w:eastAsia="Arial" w:hAnsi="Arial" w:cs="Arial"/>
          <w:color w:val="auto"/>
        </w:rPr>
        <w:t xml:space="preserve">The Supplier shall be responsible for the provision of </w:t>
      </w:r>
      <w:r w:rsidR="00552B0C" w:rsidRPr="00552B0C">
        <w:rPr>
          <w:rFonts w:ascii="Arial" w:eastAsia="Arial" w:hAnsi="Arial" w:cs="Arial"/>
          <w:color w:val="FF0000"/>
        </w:rPr>
        <w:t>fifty (</w:t>
      </w:r>
      <w:r w:rsidRPr="00552B0C">
        <w:rPr>
          <w:rFonts w:ascii="Arial" w:eastAsia="Arial" w:hAnsi="Arial" w:cs="Arial"/>
          <w:color w:val="FF0000"/>
        </w:rPr>
        <w:t>50</w:t>
      </w:r>
      <w:r w:rsidR="00552B0C" w:rsidRPr="00552B0C">
        <w:rPr>
          <w:rFonts w:ascii="Arial" w:eastAsia="Arial" w:hAnsi="Arial" w:cs="Arial"/>
          <w:color w:val="FF0000"/>
        </w:rPr>
        <w:t>)</w:t>
      </w:r>
      <w:r w:rsidRPr="00552B0C">
        <w:rPr>
          <w:rFonts w:ascii="Arial" w:eastAsia="Arial" w:hAnsi="Arial" w:cs="Arial"/>
          <w:color w:val="FF0000"/>
        </w:rPr>
        <w:t xml:space="preserve"> </w:t>
      </w:r>
      <w:r w:rsidR="00165FC3" w:rsidRPr="00552B0C">
        <w:rPr>
          <w:rFonts w:ascii="Arial" w:eastAsia="Arial" w:hAnsi="Arial" w:cs="Arial"/>
          <w:color w:val="FF0000"/>
        </w:rPr>
        <w:t>Buyer</w:t>
      </w:r>
      <w:r w:rsidRPr="00552B0C">
        <w:rPr>
          <w:rFonts w:ascii="Arial" w:eastAsia="Arial" w:hAnsi="Arial" w:cs="Arial"/>
          <w:color w:val="FF0000"/>
        </w:rPr>
        <w:t xml:space="preserve"> licenses</w:t>
      </w:r>
      <w:r w:rsidR="006E50E2" w:rsidRPr="00552B0C">
        <w:rPr>
          <w:rFonts w:ascii="Arial" w:eastAsia="Arial" w:hAnsi="Arial" w:cs="Arial"/>
          <w:color w:val="FF0000"/>
        </w:rPr>
        <w:t>,</w:t>
      </w:r>
      <w:r w:rsidRPr="00552B0C">
        <w:rPr>
          <w:rFonts w:ascii="Arial" w:eastAsia="Arial" w:hAnsi="Arial" w:cs="Arial"/>
          <w:color w:val="FF0000"/>
        </w:rPr>
        <w:t xml:space="preserve"> 5 of which will have super user access</w:t>
      </w:r>
      <w:r w:rsidRPr="00BD0572">
        <w:rPr>
          <w:rFonts w:ascii="Arial" w:eastAsia="Arial" w:hAnsi="Arial" w:cs="Arial"/>
          <w:color w:val="auto"/>
        </w:rPr>
        <w:t xml:space="preserve">, to allow access to the to the CAFM system. Costs for this provision should be included within the Supplier costs within the Charges. </w:t>
      </w:r>
      <w:r w:rsidRPr="00552B0C">
        <w:rPr>
          <w:rFonts w:ascii="Arial" w:eastAsia="Arial" w:hAnsi="Arial" w:cs="Arial"/>
          <w:color w:val="FF0000"/>
        </w:rPr>
        <w:t xml:space="preserve">The </w:t>
      </w:r>
      <w:r w:rsidR="00A3676C" w:rsidRPr="00552B0C">
        <w:rPr>
          <w:rFonts w:ascii="Arial" w:eastAsia="Arial" w:hAnsi="Arial" w:cs="Arial"/>
          <w:color w:val="FF0000"/>
        </w:rPr>
        <w:t>S</w:t>
      </w:r>
      <w:r w:rsidRPr="00552B0C">
        <w:rPr>
          <w:rFonts w:ascii="Arial" w:eastAsia="Arial" w:hAnsi="Arial" w:cs="Arial"/>
          <w:color w:val="FF0000"/>
        </w:rPr>
        <w:t>upplier</w:t>
      </w:r>
      <w:r w:rsidR="00BB01A1" w:rsidRPr="00552B0C">
        <w:rPr>
          <w:rFonts w:ascii="Arial" w:eastAsia="Arial" w:hAnsi="Arial" w:cs="Arial"/>
          <w:color w:val="FF0000"/>
        </w:rPr>
        <w:t>’</w:t>
      </w:r>
      <w:r w:rsidRPr="00552B0C">
        <w:rPr>
          <w:rFonts w:ascii="Arial" w:eastAsia="Arial" w:hAnsi="Arial" w:cs="Arial"/>
          <w:color w:val="FF0000"/>
        </w:rPr>
        <w:t>s CAFM system must not be a bespoke in</w:t>
      </w:r>
      <w:r w:rsidR="003D6992" w:rsidRPr="00552B0C">
        <w:rPr>
          <w:rFonts w:ascii="Arial" w:eastAsia="Arial" w:hAnsi="Arial" w:cs="Arial"/>
          <w:color w:val="FF0000"/>
        </w:rPr>
        <w:t>-</w:t>
      </w:r>
      <w:r w:rsidRPr="00552B0C">
        <w:rPr>
          <w:rFonts w:ascii="Arial" w:eastAsia="Arial" w:hAnsi="Arial" w:cs="Arial"/>
          <w:color w:val="FF0000"/>
        </w:rPr>
        <w:t xml:space="preserve">house </w:t>
      </w:r>
      <w:r w:rsidR="006E50E2" w:rsidRPr="00552B0C">
        <w:rPr>
          <w:rFonts w:ascii="Arial" w:eastAsia="Arial" w:hAnsi="Arial" w:cs="Arial"/>
          <w:color w:val="FF0000"/>
        </w:rPr>
        <w:t>system but</w:t>
      </w:r>
      <w:r w:rsidRPr="00552B0C">
        <w:rPr>
          <w:rFonts w:ascii="Arial" w:eastAsia="Arial" w:hAnsi="Arial" w:cs="Arial"/>
          <w:color w:val="FF0000"/>
        </w:rPr>
        <w:t xml:space="preserve"> be commercially available on the market</w:t>
      </w:r>
      <w:r w:rsidR="006E50E2" w:rsidRPr="00552B0C">
        <w:rPr>
          <w:rFonts w:ascii="Arial" w:eastAsia="Arial" w:hAnsi="Arial" w:cs="Arial"/>
          <w:color w:val="FF0000"/>
        </w:rPr>
        <w:t xml:space="preserve">. </w:t>
      </w:r>
      <w:r w:rsidR="0002128B" w:rsidRPr="00552B0C">
        <w:rPr>
          <w:rFonts w:ascii="Arial" w:eastAsia="Arial" w:hAnsi="Arial" w:cs="Arial"/>
          <w:color w:val="FF0000"/>
        </w:rPr>
        <w:t>The Supplier must not replace the Agreed CAFM system without the express permission of the Buyer</w:t>
      </w:r>
      <w:r w:rsidR="0002128B" w:rsidRPr="00BD0572">
        <w:rPr>
          <w:rFonts w:ascii="Arial" w:eastAsia="Arial" w:hAnsi="Arial" w:cs="Arial"/>
          <w:color w:val="auto"/>
        </w:rPr>
        <w:t>.</w:t>
      </w:r>
      <w:r w:rsidR="006E50E2" w:rsidRPr="00BD0572">
        <w:rPr>
          <w:rFonts w:ascii="Arial" w:eastAsia="Arial" w:hAnsi="Arial" w:cs="Arial"/>
          <w:color w:val="auto"/>
        </w:rPr>
        <w:t xml:space="preserve"> </w:t>
      </w:r>
      <w:r w:rsidRPr="00BD0572">
        <w:rPr>
          <w:rFonts w:ascii="Arial" w:eastAsia="Arial" w:hAnsi="Arial" w:cs="Arial"/>
          <w:color w:val="auto"/>
        </w:rPr>
        <w:t xml:space="preserve">Further details of the </w:t>
      </w:r>
      <w:r w:rsidR="005A6119" w:rsidRPr="00BD0572">
        <w:rPr>
          <w:rFonts w:ascii="Arial" w:eastAsia="Arial" w:hAnsi="Arial" w:cs="Arial"/>
          <w:color w:val="auto"/>
        </w:rPr>
        <w:t>Buyer’s</w:t>
      </w:r>
      <w:r w:rsidRPr="00BD0572">
        <w:rPr>
          <w:rFonts w:ascii="Arial" w:eastAsia="Arial" w:hAnsi="Arial" w:cs="Arial"/>
          <w:color w:val="auto"/>
        </w:rPr>
        <w:t xml:space="preserve"> requirements</w:t>
      </w:r>
      <w:r w:rsidR="00A3676C">
        <w:rPr>
          <w:rFonts w:ascii="Arial" w:eastAsia="Arial" w:hAnsi="Arial" w:cs="Arial"/>
          <w:color w:val="auto"/>
        </w:rPr>
        <w:t xml:space="preserve"> for this Se</w:t>
      </w:r>
      <w:r w:rsidR="00C9436B">
        <w:rPr>
          <w:rFonts w:ascii="Arial" w:eastAsia="Arial" w:hAnsi="Arial" w:cs="Arial"/>
          <w:color w:val="auto"/>
        </w:rPr>
        <w:t>r</w:t>
      </w:r>
      <w:r w:rsidR="00A3676C">
        <w:rPr>
          <w:rFonts w:ascii="Arial" w:eastAsia="Arial" w:hAnsi="Arial" w:cs="Arial"/>
          <w:color w:val="auto"/>
        </w:rPr>
        <w:t>vice</w:t>
      </w:r>
      <w:r w:rsidRPr="00BD0572">
        <w:rPr>
          <w:rFonts w:ascii="Arial" w:eastAsia="Arial" w:hAnsi="Arial" w:cs="Arial"/>
          <w:color w:val="auto"/>
        </w:rPr>
        <w:t xml:space="preserve"> will be provided a</w:t>
      </w:r>
      <w:r w:rsidR="00A3676C">
        <w:rPr>
          <w:rFonts w:ascii="Arial" w:eastAsia="Arial" w:hAnsi="Arial" w:cs="Arial"/>
          <w:color w:val="auto"/>
        </w:rPr>
        <w:t>s part of the</w:t>
      </w:r>
      <w:r w:rsidRPr="00BD0572">
        <w:rPr>
          <w:rFonts w:ascii="Arial" w:eastAsia="Arial" w:hAnsi="Arial" w:cs="Arial"/>
          <w:color w:val="auto"/>
        </w:rPr>
        <w:t xml:space="preserve"> Call-Of</w:t>
      </w:r>
      <w:r w:rsidR="006E50E2" w:rsidRPr="00BD0572">
        <w:rPr>
          <w:rFonts w:ascii="Arial" w:eastAsia="Arial" w:hAnsi="Arial" w:cs="Arial"/>
          <w:color w:val="auto"/>
        </w:rPr>
        <w:t>f</w:t>
      </w:r>
      <w:r w:rsidR="00A3676C">
        <w:rPr>
          <w:rFonts w:ascii="Arial" w:eastAsia="Arial" w:hAnsi="Arial" w:cs="Arial"/>
          <w:color w:val="auto"/>
        </w:rPr>
        <w:t xml:space="preserve"> Procedure.</w:t>
      </w:r>
      <w:r w:rsidRPr="00BD0572">
        <w:rPr>
          <w:rFonts w:ascii="Arial" w:eastAsia="Arial" w:hAnsi="Arial" w:cs="Arial"/>
          <w:color w:val="auto"/>
        </w:rPr>
        <w:t xml:space="preserve"> </w:t>
      </w:r>
    </w:p>
    <w:p w14:paraId="2E6496B9" w14:textId="2C534DA8" w:rsidR="00B756A2" w:rsidRDefault="00B756A2" w:rsidP="000D36AE">
      <w:pPr>
        <w:spacing w:after="120" w:line="240" w:lineRule="auto"/>
        <w:jc w:val="both"/>
        <w:rPr>
          <w:rFonts w:ascii="Arial" w:eastAsia="Arial" w:hAnsi="Arial" w:cs="Arial"/>
        </w:rPr>
      </w:pPr>
      <w:r>
        <w:rPr>
          <w:rFonts w:ascii="Arial" w:eastAsia="Arial" w:hAnsi="Arial" w:cs="Arial"/>
        </w:rPr>
        <w:t>175.4</w:t>
      </w:r>
      <w:r>
        <w:rPr>
          <w:rFonts w:ascii="Arial" w:eastAsia="Arial" w:hAnsi="Arial" w:cs="Arial"/>
        </w:rPr>
        <w:tab/>
        <w:t>The Supplier shall be responsible for ensuring:</w:t>
      </w:r>
    </w:p>
    <w:p w14:paraId="63F6FBC4" w14:textId="6304F01D"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175.4.1</w:t>
      </w:r>
      <w:r>
        <w:rPr>
          <w:rFonts w:ascii="Arial" w:eastAsia="Arial" w:hAnsi="Arial" w:cs="Arial"/>
        </w:rPr>
        <w:tab/>
      </w:r>
      <w:r w:rsidR="00BB01A1">
        <w:rPr>
          <w:rFonts w:ascii="Arial" w:eastAsia="Arial" w:hAnsi="Arial" w:cs="Arial"/>
        </w:rPr>
        <w:t>T</w:t>
      </w:r>
      <w:r>
        <w:rPr>
          <w:rFonts w:ascii="Arial" w:eastAsia="Arial" w:hAnsi="Arial" w:cs="Arial"/>
        </w:rPr>
        <w:t>he CAFM system has the capability to ensure that all managerial quality monitoring, complaints, planned and reactive activities are managed, executed and monitored through the CAFM system</w:t>
      </w:r>
      <w:r w:rsidR="00BB01A1">
        <w:rPr>
          <w:rFonts w:ascii="Arial" w:eastAsia="Arial" w:hAnsi="Arial" w:cs="Arial"/>
        </w:rPr>
        <w:t>;</w:t>
      </w:r>
    </w:p>
    <w:p w14:paraId="15256FC3" w14:textId="0EDFB9A6" w:rsidR="00B756A2" w:rsidRPr="009504F7" w:rsidRDefault="00B756A2" w:rsidP="000D36AE">
      <w:pPr>
        <w:spacing w:after="120" w:line="240" w:lineRule="auto"/>
        <w:ind w:left="1843" w:hanging="1134"/>
        <w:jc w:val="both"/>
        <w:rPr>
          <w:rFonts w:ascii="Arial" w:eastAsia="Arial" w:hAnsi="Arial" w:cs="Arial"/>
          <w:color w:val="FF0000"/>
        </w:rPr>
      </w:pPr>
      <w:r>
        <w:rPr>
          <w:rFonts w:ascii="Arial" w:eastAsia="Arial" w:hAnsi="Arial" w:cs="Arial"/>
        </w:rPr>
        <w:t>175.4.2</w:t>
      </w:r>
      <w:r>
        <w:rPr>
          <w:rFonts w:ascii="Arial" w:eastAsia="Arial" w:hAnsi="Arial" w:cs="Arial"/>
        </w:rPr>
        <w:tab/>
      </w:r>
      <w:r w:rsidR="00BB01A1">
        <w:rPr>
          <w:rFonts w:ascii="Arial" w:eastAsia="Arial" w:hAnsi="Arial" w:cs="Arial"/>
        </w:rPr>
        <w:t>T</w:t>
      </w:r>
      <w:r>
        <w:rPr>
          <w:rFonts w:ascii="Arial" w:eastAsia="Arial" w:hAnsi="Arial" w:cs="Arial"/>
        </w:rPr>
        <w:t xml:space="preserve">he CAFM system enables the </w:t>
      </w:r>
      <w:r w:rsidR="00165FC3">
        <w:rPr>
          <w:rFonts w:ascii="Arial" w:eastAsia="Arial" w:hAnsi="Arial" w:cs="Arial"/>
        </w:rPr>
        <w:t>Buyer</w:t>
      </w:r>
      <w:r>
        <w:rPr>
          <w:rFonts w:ascii="Arial" w:eastAsia="Arial" w:hAnsi="Arial" w:cs="Arial"/>
        </w:rPr>
        <w:t xml:space="preserve"> full access to the live CAFM system data at all times and be responsible for ensuring that the data can be accessed electronically via the </w:t>
      </w:r>
      <w:r w:rsidR="00165FC3">
        <w:rPr>
          <w:rFonts w:ascii="Arial" w:eastAsia="Arial" w:hAnsi="Arial" w:cs="Arial"/>
        </w:rPr>
        <w:t>Buyer</w:t>
      </w:r>
      <w:r w:rsidR="00BB01A1">
        <w:rPr>
          <w:rFonts w:ascii="Arial" w:eastAsia="Arial" w:hAnsi="Arial" w:cs="Arial"/>
        </w:rPr>
        <w:t>’</w:t>
      </w:r>
      <w:r>
        <w:rPr>
          <w:rFonts w:ascii="Arial" w:eastAsia="Arial" w:hAnsi="Arial" w:cs="Arial"/>
        </w:rPr>
        <w:t xml:space="preserve">s internal network </w:t>
      </w:r>
      <w:r w:rsidR="00EF3740">
        <w:rPr>
          <w:rFonts w:ascii="Arial" w:eastAsia="Arial" w:hAnsi="Arial" w:cs="Arial"/>
        </w:rPr>
        <w:t>i.e.,</w:t>
      </w:r>
      <w:r>
        <w:rPr>
          <w:rFonts w:ascii="Arial" w:eastAsia="Arial" w:hAnsi="Arial" w:cs="Arial"/>
        </w:rPr>
        <w:t xml:space="preserve"> a web</w:t>
      </w:r>
      <w:r w:rsidR="00EF3740">
        <w:rPr>
          <w:rFonts w:ascii="Arial" w:eastAsia="Arial" w:hAnsi="Arial" w:cs="Arial"/>
        </w:rPr>
        <w:t>-</w:t>
      </w:r>
      <w:r>
        <w:rPr>
          <w:rFonts w:ascii="Arial" w:eastAsia="Arial" w:hAnsi="Arial" w:cs="Arial"/>
        </w:rPr>
        <w:t>based application which can be accessed via a web browser</w:t>
      </w:r>
      <w:r w:rsidR="003D6992">
        <w:rPr>
          <w:rFonts w:ascii="Arial" w:eastAsia="Arial" w:hAnsi="Arial" w:cs="Arial"/>
        </w:rPr>
        <w:t xml:space="preserve">, </w:t>
      </w:r>
      <w:r w:rsidR="003D6992" w:rsidRPr="009504F7">
        <w:rPr>
          <w:rFonts w:ascii="Arial" w:eastAsia="Arial" w:hAnsi="Arial" w:cs="Arial"/>
          <w:color w:val="FF0000"/>
        </w:rPr>
        <w:t>including but not limited to Google Chrome</w:t>
      </w:r>
      <w:r w:rsidR="00BB01A1" w:rsidRPr="009504F7">
        <w:rPr>
          <w:rFonts w:ascii="Arial" w:eastAsia="Arial" w:hAnsi="Arial" w:cs="Arial"/>
          <w:color w:val="FF0000"/>
        </w:rPr>
        <w:t>;</w:t>
      </w:r>
    </w:p>
    <w:p w14:paraId="583D5259" w14:textId="730A60B5"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175.4.3</w:t>
      </w:r>
      <w:r>
        <w:rPr>
          <w:rFonts w:ascii="Arial" w:eastAsia="Arial" w:hAnsi="Arial" w:cs="Arial"/>
        </w:rPr>
        <w:tab/>
      </w:r>
      <w:r w:rsidR="00BB01A1">
        <w:rPr>
          <w:rFonts w:ascii="Arial" w:eastAsia="Arial" w:hAnsi="Arial" w:cs="Arial"/>
        </w:rPr>
        <w:t>T</w:t>
      </w:r>
      <w:r>
        <w:rPr>
          <w:rFonts w:ascii="Arial" w:eastAsia="Arial" w:hAnsi="Arial" w:cs="Arial"/>
        </w:rPr>
        <w:t xml:space="preserve">he CAFM system has the capability to enable live reporting on levels of statutory compliance across all in-scope Services and </w:t>
      </w:r>
      <w:r w:rsidR="00165FC3">
        <w:rPr>
          <w:rFonts w:ascii="Arial" w:eastAsia="Arial" w:hAnsi="Arial" w:cs="Arial"/>
        </w:rPr>
        <w:t>the Buyer</w:t>
      </w:r>
      <w:r>
        <w:rPr>
          <w:rFonts w:ascii="Arial" w:eastAsia="Arial" w:hAnsi="Arial" w:cs="Arial"/>
        </w:rPr>
        <w:t xml:space="preserve"> Premises</w:t>
      </w:r>
      <w:r w:rsidR="00BB01A1">
        <w:rPr>
          <w:rFonts w:ascii="Arial" w:eastAsia="Arial" w:hAnsi="Arial" w:cs="Arial"/>
        </w:rPr>
        <w:t>;</w:t>
      </w:r>
      <w:r>
        <w:rPr>
          <w:rFonts w:ascii="Arial" w:eastAsia="Arial" w:hAnsi="Arial" w:cs="Arial"/>
        </w:rPr>
        <w:t xml:space="preserve"> </w:t>
      </w:r>
    </w:p>
    <w:p w14:paraId="438CF740" w14:textId="702CEC8C"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175.4.4</w:t>
      </w:r>
      <w:r>
        <w:rPr>
          <w:rFonts w:ascii="Arial" w:eastAsia="Arial" w:hAnsi="Arial" w:cs="Arial"/>
        </w:rPr>
        <w:tab/>
      </w:r>
      <w:r w:rsidR="00BB01A1">
        <w:rPr>
          <w:rFonts w:ascii="Arial" w:eastAsia="Arial" w:hAnsi="Arial" w:cs="Arial"/>
        </w:rPr>
        <w:t>T</w:t>
      </w:r>
      <w:r>
        <w:rPr>
          <w:rFonts w:ascii="Arial" w:eastAsia="Arial" w:hAnsi="Arial" w:cs="Arial"/>
        </w:rPr>
        <w:t xml:space="preserve">he availability of an application programming interface or export function for the systems data at all times to the </w:t>
      </w:r>
      <w:r w:rsidR="00165FC3">
        <w:rPr>
          <w:rFonts w:ascii="Arial" w:eastAsia="Arial" w:hAnsi="Arial" w:cs="Arial"/>
        </w:rPr>
        <w:t>Buyer</w:t>
      </w:r>
      <w:r w:rsidR="00BB01A1">
        <w:rPr>
          <w:rFonts w:ascii="Arial" w:eastAsia="Arial" w:hAnsi="Arial" w:cs="Arial"/>
        </w:rPr>
        <w:t>;</w:t>
      </w:r>
      <w:r>
        <w:rPr>
          <w:rFonts w:ascii="Arial" w:eastAsia="Arial" w:hAnsi="Arial" w:cs="Arial"/>
        </w:rPr>
        <w:t xml:space="preserve"> </w:t>
      </w:r>
    </w:p>
    <w:p w14:paraId="11F620B4" w14:textId="09C3F607"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175.4.</w:t>
      </w:r>
      <w:r w:rsidR="0097332C">
        <w:rPr>
          <w:rFonts w:ascii="Arial" w:eastAsia="Arial" w:hAnsi="Arial" w:cs="Arial"/>
        </w:rPr>
        <w:t>5</w:t>
      </w:r>
      <w:r>
        <w:rPr>
          <w:rFonts w:ascii="Arial" w:eastAsia="Arial" w:hAnsi="Arial" w:cs="Arial"/>
        </w:rPr>
        <w:tab/>
      </w:r>
      <w:r w:rsidR="00BB01A1">
        <w:rPr>
          <w:rFonts w:ascii="Arial" w:eastAsia="Arial" w:hAnsi="Arial" w:cs="Arial"/>
        </w:rPr>
        <w:t>T</w:t>
      </w:r>
      <w:r>
        <w:rPr>
          <w:rFonts w:ascii="Arial" w:eastAsia="Arial" w:hAnsi="Arial" w:cs="Arial"/>
        </w:rPr>
        <w:t xml:space="preserve">he CAFM system has the capability to enable all feedback information associated with its activities and information relating to the completion of Service </w:t>
      </w:r>
      <w:r w:rsidR="00385223">
        <w:rPr>
          <w:rFonts w:ascii="Arial" w:eastAsia="Arial" w:hAnsi="Arial" w:cs="Arial"/>
        </w:rPr>
        <w:t>R</w:t>
      </w:r>
      <w:r>
        <w:rPr>
          <w:rFonts w:ascii="Arial" w:eastAsia="Arial" w:hAnsi="Arial" w:cs="Arial"/>
        </w:rPr>
        <w:t>equests to be promptly and accurately entered into the CAFM system</w:t>
      </w:r>
      <w:r w:rsidR="00BB01A1">
        <w:rPr>
          <w:rFonts w:ascii="Arial" w:eastAsia="Arial" w:hAnsi="Arial" w:cs="Arial"/>
        </w:rPr>
        <w:t>;</w:t>
      </w:r>
    </w:p>
    <w:p w14:paraId="0D04468E" w14:textId="12D6F83B"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175.4.</w:t>
      </w:r>
      <w:r w:rsidR="0097332C">
        <w:rPr>
          <w:rFonts w:ascii="Arial" w:eastAsia="Arial" w:hAnsi="Arial" w:cs="Arial"/>
        </w:rPr>
        <w:t>6</w:t>
      </w:r>
      <w:r>
        <w:rPr>
          <w:rFonts w:ascii="Arial" w:eastAsia="Arial" w:hAnsi="Arial" w:cs="Arial"/>
        </w:rPr>
        <w:tab/>
      </w:r>
      <w:r w:rsidR="00BB01A1">
        <w:rPr>
          <w:rFonts w:ascii="Arial" w:eastAsia="Arial" w:hAnsi="Arial" w:cs="Arial"/>
        </w:rPr>
        <w:t>T</w:t>
      </w:r>
      <w:r>
        <w:rPr>
          <w:rFonts w:ascii="Arial" w:eastAsia="Arial" w:hAnsi="Arial" w:cs="Arial"/>
        </w:rPr>
        <w:t xml:space="preserve">he necessary resources to maintain, extend and enhance both the quality and the depth of the information held in the CAFM system to the mutual benefit of both </w:t>
      </w:r>
      <w:proofErr w:type="gramStart"/>
      <w:r>
        <w:rPr>
          <w:rFonts w:ascii="Arial" w:eastAsia="Arial" w:hAnsi="Arial" w:cs="Arial"/>
        </w:rPr>
        <w:t>itself</w:t>
      </w:r>
      <w:proofErr w:type="gramEnd"/>
      <w:r>
        <w:rPr>
          <w:rFonts w:ascii="Arial" w:eastAsia="Arial" w:hAnsi="Arial" w:cs="Arial"/>
        </w:rPr>
        <w:t xml:space="preserve"> and the </w:t>
      </w:r>
      <w:r w:rsidR="00165FC3">
        <w:rPr>
          <w:rFonts w:ascii="Arial" w:eastAsia="Arial" w:hAnsi="Arial" w:cs="Arial"/>
        </w:rPr>
        <w:t>Buyer</w:t>
      </w:r>
      <w:r>
        <w:rPr>
          <w:rFonts w:ascii="Arial" w:eastAsia="Arial" w:hAnsi="Arial" w:cs="Arial"/>
        </w:rPr>
        <w:t xml:space="preserve"> are provided. This shall include:</w:t>
      </w:r>
    </w:p>
    <w:p w14:paraId="7813713A" w14:textId="1CB4199F" w:rsidR="00B756A2" w:rsidRDefault="00B756A2" w:rsidP="000D36AE">
      <w:pPr>
        <w:spacing w:after="120" w:line="240" w:lineRule="auto"/>
        <w:ind w:left="2977" w:hanging="1134"/>
        <w:jc w:val="both"/>
        <w:rPr>
          <w:rFonts w:ascii="Arial" w:eastAsia="Arial" w:hAnsi="Arial" w:cs="Arial"/>
        </w:rPr>
      </w:pPr>
      <w:r>
        <w:rPr>
          <w:rFonts w:ascii="Arial" w:eastAsia="Arial" w:hAnsi="Arial" w:cs="Arial"/>
        </w:rPr>
        <w:t>175.4.</w:t>
      </w:r>
      <w:r w:rsidR="0097332C">
        <w:rPr>
          <w:rFonts w:ascii="Arial" w:eastAsia="Arial" w:hAnsi="Arial" w:cs="Arial"/>
        </w:rPr>
        <w:t>6</w:t>
      </w:r>
      <w:r>
        <w:rPr>
          <w:rFonts w:ascii="Arial" w:eastAsia="Arial" w:hAnsi="Arial" w:cs="Arial"/>
        </w:rPr>
        <w:t>.1.</w:t>
      </w:r>
      <w:r>
        <w:rPr>
          <w:rFonts w:ascii="Arial" w:eastAsia="Arial" w:hAnsi="Arial" w:cs="Arial"/>
        </w:rPr>
        <w:tab/>
        <w:t>The adoption of point cloud survey information;</w:t>
      </w:r>
    </w:p>
    <w:p w14:paraId="4447998A" w14:textId="7E1CE62C" w:rsidR="003D6992" w:rsidRDefault="003D6992" w:rsidP="000D36AE">
      <w:pPr>
        <w:spacing w:after="120" w:line="240" w:lineRule="auto"/>
        <w:ind w:left="2977" w:hanging="1134"/>
        <w:jc w:val="both"/>
        <w:rPr>
          <w:rFonts w:ascii="Arial" w:eastAsia="Arial" w:hAnsi="Arial" w:cs="Arial"/>
        </w:rPr>
      </w:pPr>
      <w:r>
        <w:rPr>
          <w:rFonts w:ascii="Arial" w:eastAsia="Arial" w:hAnsi="Arial" w:cs="Arial"/>
        </w:rPr>
        <w:t>175.4.5.2.</w:t>
      </w:r>
      <w:r>
        <w:rPr>
          <w:rFonts w:ascii="Arial" w:eastAsia="Arial" w:hAnsi="Arial" w:cs="Arial"/>
        </w:rPr>
        <w:tab/>
        <w:t>Building Information models;</w:t>
      </w:r>
    </w:p>
    <w:p w14:paraId="1CEBAE64" w14:textId="140BF5AB" w:rsidR="00B756A2" w:rsidRDefault="00B756A2" w:rsidP="000D36AE">
      <w:pPr>
        <w:spacing w:after="120" w:line="240" w:lineRule="auto"/>
        <w:ind w:left="2977" w:hanging="1134"/>
        <w:jc w:val="both"/>
        <w:rPr>
          <w:rFonts w:ascii="Arial" w:eastAsia="Arial" w:hAnsi="Arial" w:cs="Arial"/>
        </w:rPr>
      </w:pPr>
      <w:r>
        <w:rPr>
          <w:rFonts w:ascii="Arial" w:eastAsia="Arial" w:hAnsi="Arial" w:cs="Arial"/>
        </w:rPr>
        <w:t>175.4.</w:t>
      </w:r>
      <w:r w:rsidR="0097332C">
        <w:rPr>
          <w:rFonts w:ascii="Arial" w:eastAsia="Arial" w:hAnsi="Arial" w:cs="Arial"/>
        </w:rPr>
        <w:t>6</w:t>
      </w:r>
      <w:r>
        <w:rPr>
          <w:rFonts w:ascii="Arial" w:eastAsia="Arial" w:hAnsi="Arial" w:cs="Arial"/>
        </w:rPr>
        <w:t>.3.</w:t>
      </w:r>
      <w:r>
        <w:rPr>
          <w:rFonts w:ascii="Arial" w:eastAsia="Arial" w:hAnsi="Arial" w:cs="Arial"/>
        </w:rPr>
        <w:tab/>
        <w:t xml:space="preserve">Photogrammetry; and </w:t>
      </w:r>
    </w:p>
    <w:p w14:paraId="188DF099" w14:textId="076F232F" w:rsidR="00B756A2" w:rsidRDefault="00B756A2" w:rsidP="000D36AE">
      <w:pPr>
        <w:spacing w:after="120" w:line="240" w:lineRule="auto"/>
        <w:ind w:left="2977" w:hanging="1134"/>
        <w:jc w:val="both"/>
        <w:rPr>
          <w:rFonts w:ascii="Arial" w:eastAsia="Arial" w:hAnsi="Arial" w:cs="Arial"/>
        </w:rPr>
      </w:pPr>
      <w:r>
        <w:rPr>
          <w:rFonts w:ascii="Arial" w:eastAsia="Arial" w:hAnsi="Arial" w:cs="Arial"/>
        </w:rPr>
        <w:t>175.4.</w:t>
      </w:r>
      <w:r w:rsidR="0097332C">
        <w:rPr>
          <w:rFonts w:ascii="Arial" w:eastAsia="Arial" w:hAnsi="Arial" w:cs="Arial"/>
        </w:rPr>
        <w:t>6</w:t>
      </w:r>
      <w:r>
        <w:rPr>
          <w:rFonts w:ascii="Arial" w:eastAsia="Arial" w:hAnsi="Arial" w:cs="Arial"/>
        </w:rPr>
        <w:t>.4.</w:t>
      </w:r>
      <w:r>
        <w:rPr>
          <w:rFonts w:ascii="Arial" w:eastAsia="Arial" w:hAnsi="Arial" w:cs="Arial"/>
        </w:rPr>
        <w:tab/>
        <w:t xml:space="preserve">Telemetry.  </w:t>
      </w:r>
    </w:p>
    <w:p w14:paraId="6234A1DF" w14:textId="2471A633"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175.4.</w:t>
      </w:r>
      <w:r w:rsidR="0097332C">
        <w:rPr>
          <w:rFonts w:ascii="Arial" w:eastAsia="Arial" w:hAnsi="Arial" w:cs="Arial"/>
        </w:rPr>
        <w:t>7</w:t>
      </w:r>
      <w:r>
        <w:rPr>
          <w:rFonts w:ascii="Arial" w:eastAsia="Arial" w:hAnsi="Arial" w:cs="Arial"/>
        </w:rPr>
        <w:tab/>
      </w:r>
      <w:r w:rsidR="00BB01A1">
        <w:rPr>
          <w:rFonts w:ascii="Arial" w:eastAsia="Arial" w:hAnsi="Arial" w:cs="Arial"/>
        </w:rPr>
        <w:t>A</w:t>
      </w:r>
      <w:r>
        <w:rPr>
          <w:rFonts w:ascii="Arial" w:eastAsia="Arial" w:hAnsi="Arial" w:cs="Arial"/>
        </w:rPr>
        <w:t>ll response and rectification periods required by the</w:t>
      </w:r>
      <w:r w:rsidR="00BB01A1">
        <w:rPr>
          <w:rFonts w:ascii="Arial" w:eastAsia="Arial" w:hAnsi="Arial" w:cs="Arial"/>
        </w:rPr>
        <w:t xml:space="preserve"> </w:t>
      </w:r>
      <w:r w:rsidR="00165FC3">
        <w:rPr>
          <w:rFonts w:ascii="Arial" w:eastAsia="Arial" w:hAnsi="Arial" w:cs="Arial"/>
        </w:rPr>
        <w:t>Buyer</w:t>
      </w:r>
      <w:r>
        <w:rPr>
          <w:rFonts w:ascii="Arial" w:eastAsia="Arial" w:hAnsi="Arial" w:cs="Arial"/>
        </w:rPr>
        <w:t xml:space="preserve"> are maintained within the CAFM system and the CAFM system has the capability to produce automated alerts as reactive or planned works that are about to breach </w:t>
      </w:r>
      <w:r w:rsidR="00370884">
        <w:rPr>
          <w:rFonts w:ascii="Arial" w:eastAsia="Arial" w:hAnsi="Arial" w:cs="Arial"/>
        </w:rPr>
        <w:t>agreed</w:t>
      </w:r>
      <w:r>
        <w:rPr>
          <w:rFonts w:ascii="Arial" w:eastAsia="Arial" w:hAnsi="Arial" w:cs="Arial"/>
        </w:rPr>
        <w:t xml:space="preserve"> KPI</w:t>
      </w:r>
      <w:r w:rsidR="00370884">
        <w:rPr>
          <w:rFonts w:ascii="Arial" w:eastAsia="Arial" w:hAnsi="Arial" w:cs="Arial"/>
        </w:rPr>
        <w:t>s</w:t>
      </w:r>
      <w:r w:rsidR="00BB01A1">
        <w:rPr>
          <w:rFonts w:ascii="Arial" w:eastAsia="Arial" w:hAnsi="Arial" w:cs="Arial"/>
        </w:rPr>
        <w:t>;</w:t>
      </w:r>
    </w:p>
    <w:p w14:paraId="1832C5D3" w14:textId="0047393D"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175.4.</w:t>
      </w:r>
      <w:r w:rsidR="0097332C">
        <w:rPr>
          <w:rFonts w:ascii="Arial" w:eastAsia="Arial" w:hAnsi="Arial" w:cs="Arial"/>
        </w:rPr>
        <w:t>8</w:t>
      </w:r>
      <w:r>
        <w:rPr>
          <w:rFonts w:ascii="Arial" w:eastAsia="Arial" w:hAnsi="Arial" w:cs="Arial"/>
        </w:rPr>
        <w:tab/>
      </w:r>
      <w:r w:rsidR="00370884">
        <w:rPr>
          <w:rFonts w:ascii="Arial" w:eastAsia="Arial" w:hAnsi="Arial" w:cs="Arial"/>
        </w:rPr>
        <w:t>T</w:t>
      </w:r>
      <w:r>
        <w:rPr>
          <w:rFonts w:ascii="Arial" w:eastAsia="Arial" w:hAnsi="Arial" w:cs="Arial"/>
        </w:rPr>
        <w:t xml:space="preserve">he CAFM system has the capability to link duplicate Service </w:t>
      </w:r>
      <w:r w:rsidR="00642D3D">
        <w:rPr>
          <w:rFonts w:ascii="Arial" w:eastAsia="Arial" w:hAnsi="Arial" w:cs="Arial"/>
        </w:rPr>
        <w:t>r</w:t>
      </w:r>
      <w:r>
        <w:rPr>
          <w:rFonts w:ascii="Arial" w:eastAsia="Arial" w:hAnsi="Arial" w:cs="Arial"/>
        </w:rPr>
        <w:t xml:space="preserve">equests and parent and child Service </w:t>
      </w:r>
      <w:r w:rsidR="00642D3D">
        <w:rPr>
          <w:rFonts w:ascii="Arial" w:eastAsia="Arial" w:hAnsi="Arial" w:cs="Arial"/>
        </w:rPr>
        <w:t>r</w:t>
      </w:r>
      <w:r>
        <w:rPr>
          <w:rFonts w:ascii="Arial" w:eastAsia="Arial" w:hAnsi="Arial" w:cs="Arial"/>
        </w:rPr>
        <w:t xml:space="preserve">equests and track Service </w:t>
      </w:r>
      <w:r w:rsidR="00642D3D">
        <w:rPr>
          <w:rFonts w:ascii="Arial" w:eastAsia="Arial" w:hAnsi="Arial" w:cs="Arial"/>
        </w:rPr>
        <w:t>r</w:t>
      </w:r>
      <w:r>
        <w:rPr>
          <w:rFonts w:ascii="Arial" w:eastAsia="Arial" w:hAnsi="Arial" w:cs="Arial"/>
        </w:rPr>
        <w:t>equests through the various stages to completion</w:t>
      </w:r>
      <w:r w:rsidR="00F97C9C">
        <w:rPr>
          <w:rFonts w:ascii="Arial" w:eastAsia="Arial" w:hAnsi="Arial" w:cs="Arial"/>
        </w:rPr>
        <w:t>;</w:t>
      </w:r>
    </w:p>
    <w:p w14:paraId="6EDBF303" w14:textId="6A3AA1B3" w:rsidR="00B756A2" w:rsidRPr="00642D3D" w:rsidRDefault="00B756A2" w:rsidP="000D36AE">
      <w:pPr>
        <w:spacing w:after="120" w:line="240" w:lineRule="auto"/>
        <w:ind w:left="1843" w:hanging="1134"/>
        <w:jc w:val="both"/>
        <w:rPr>
          <w:rFonts w:ascii="Arial" w:eastAsia="Arial" w:hAnsi="Arial" w:cs="Arial"/>
          <w:color w:val="FF0000"/>
        </w:rPr>
      </w:pPr>
      <w:r>
        <w:rPr>
          <w:rFonts w:ascii="Arial" w:eastAsia="Arial" w:hAnsi="Arial" w:cs="Arial"/>
        </w:rPr>
        <w:t>175.4.</w:t>
      </w:r>
      <w:r w:rsidR="0097332C">
        <w:rPr>
          <w:rFonts w:ascii="Arial" w:eastAsia="Arial" w:hAnsi="Arial" w:cs="Arial"/>
        </w:rPr>
        <w:t>9</w:t>
      </w:r>
      <w:r>
        <w:rPr>
          <w:rFonts w:ascii="Arial" w:eastAsia="Arial" w:hAnsi="Arial" w:cs="Arial"/>
        </w:rPr>
        <w:tab/>
      </w:r>
      <w:r w:rsidR="00370884">
        <w:rPr>
          <w:rFonts w:ascii="Arial" w:eastAsia="Arial" w:hAnsi="Arial" w:cs="Arial"/>
        </w:rPr>
        <w:t>A</w:t>
      </w:r>
      <w:r>
        <w:rPr>
          <w:rFonts w:ascii="Arial" w:eastAsia="Arial" w:hAnsi="Arial" w:cs="Arial"/>
        </w:rPr>
        <w:t>ll parent and child relationships be codified and recorded within any data or information exchange from the CAFM system(s)</w:t>
      </w:r>
      <w:r w:rsidR="007B1D7C">
        <w:rPr>
          <w:rFonts w:ascii="Arial" w:eastAsia="Arial" w:hAnsi="Arial" w:cs="Arial"/>
        </w:rPr>
        <w:t xml:space="preserve">; </w:t>
      </w:r>
      <w:r w:rsidR="007B1D7C" w:rsidRPr="00642D3D">
        <w:rPr>
          <w:rFonts w:ascii="Arial" w:eastAsia="Arial" w:hAnsi="Arial" w:cs="Arial"/>
          <w:color w:val="FF0000"/>
        </w:rPr>
        <w:t>and</w:t>
      </w:r>
    </w:p>
    <w:p w14:paraId="0925E1D0" w14:textId="0FD19540" w:rsidR="000F0EF4" w:rsidRPr="00642D3D" w:rsidRDefault="002756FB" w:rsidP="003B03D9">
      <w:pPr>
        <w:spacing w:after="0" w:line="240" w:lineRule="auto"/>
        <w:ind w:left="1843" w:hanging="1134"/>
        <w:jc w:val="both"/>
        <w:rPr>
          <w:rFonts w:ascii="Arial" w:eastAsia="Arial" w:hAnsi="Arial" w:cs="Arial"/>
          <w:color w:val="FF0000"/>
        </w:rPr>
      </w:pPr>
      <w:r w:rsidRPr="00642D3D">
        <w:rPr>
          <w:rFonts w:ascii="Arial" w:eastAsia="Arial" w:hAnsi="Arial" w:cs="Arial"/>
          <w:color w:val="FF0000"/>
        </w:rPr>
        <w:t>175.4.</w:t>
      </w:r>
      <w:r w:rsidR="0097332C" w:rsidRPr="00642D3D">
        <w:rPr>
          <w:rFonts w:ascii="Arial" w:eastAsia="Arial" w:hAnsi="Arial" w:cs="Arial"/>
          <w:color w:val="FF0000"/>
        </w:rPr>
        <w:t>10</w:t>
      </w:r>
      <w:r w:rsidRPr="00642D3D">
        <w:rPr>
          <w:rFonts w:ascii="Arial" w:eastAsia="Arial" w:hAnsi="Arial" w:cs="Arial"/>
          <w:color w:val="FF0000"/>
        </w:rPr>
        <w:tab/>
      </w:r>
      <w:r w:rsidR="00370884" w:rsidRPr="00642D3D">
        <w:rPr>
          <w:rFonts w:ascii="Arial" w:eastAsia="Arial" w:hAnsi="Arial" w:cs="Arial"/>
          <w:color w:val="FF0000"/>
        </w:rPr>
        <w:t>T</w:t>
      </w:r>
      <w:r w:rsidRPr="00642D3D">
        <w:rPr>
          <w:rFonts w:ascii="Arial" w:eastAsia="Arial" w:hAnsi="Arial" w:cs="Arial"/>
          <w:color w:val="FF0000"/>
        </w:rPr>
        <w:t xml:space="preserve">he CAFM system </w:t>
      </w:r>
      <w:r w:rsidR="001F6059" w:rsidRPr="00642D3D">
        <w:rPr>
          <w:rFonts w:ascii="Arial" w:eastAsia="Arial" w:hAnsi="Arial" w:cs="Arial"/>
          <w:color w:val="FF0000"/>
        </w:rPr>
        <w:t>must be</w:t>
      </w:r>
      <w:r w:rsidR="00DC5947" w:rsidRPr="00642D3D">
        <w:rPr>
          <w:rFonts w:ascii="Arial" w:eastAsia="Arial" w:hAnsi="Arial" w:cs="Arial"/>
          <w:color w:val="FF0000"/>
        </w:rPr>
        <w:t xml:space="preserve"> a</w:t>
      </w:r>
      <w:r w:rsidRPr="00642D3D">
        <w:rPr>
          <w:rFonts w:ascii="Arial" w:eastAsia="Arial" w:hAnsi="Arial" w:cs="Arial"/>
          <w:color w:val="FF0000"/>
        </w:rPr>
        <w:t xml:space="preserve"> propriety</w:t>
      </w:r>
      <w:r w:rsidR="00DC5947" w:rsidRPr="00642D3D">
        <w:rPr>
          <w:rFonts w:ascii="Arial" w:eastAsia="Arial" w:hAnsi="Arial" w:cs="Arial"/>
          <w:color w:val="FF0000"/>
        </w:rPr>
        <w:t xml:space="preserve"> system </w:t>
      </w:r>
      <w:r w:rsidR="0049634E" w:rsidRPr="00642D3D">
        <w:rPr>
          <w:rFonts w:ascii="Arial" w:eastAsia="Arial" w:hAnsi="Arial" w:cs="Arial"/>
          <w:color w:val="FF0000"/>
        </w:rPr>
        <w:t xml:space="preserve">available in the </w:t>
      </w:r>
      <w:r w:rsidR="00677173" w:rsidRPr="00642D3D">
        <w:rPr>
          <w:rFonts w:ascii="Arial" w:eastAsia="Arial" w:hAnsi="Arial" w:cs="Arial"/>
          <w:color w:val="FF0000"/>
        </w:rPr>
        <w:t>marketplace</w:t>
      </w:r>
      <w:r w:rsidR="0049634E" w:rsidRPr="00642D3D">
        <w:rPr>
          <w:rFonts w:ascii="Arial" w:eastAsia="Arial" w:hAnsi="Arial" w:cs="Arial"/>
          <w:color w:val="FF0000"/>
        </w:rPr>
        <w:t xml:space="preserve"> and not </w:t>
      </w:r>
      <w:r w:rsidR="007C0165" w:rsidRPr="00642D3D">
        <w:rPr>
          <w:rFonts w:ascii="Arial" w:eastAsia="Arial" w:hAnsi="Arial" w:cs="Arial"/>
          <w:color w:val="FF0000"/>
        </w:rPr>
        <w:t xml:space="preserve">a </w:t>
      </w:r>
      <w:r w:rsidR="001F6059" w:rsidRPr="00642D3D">
        <w:rPr>
          <w:rFonts w:ascii="Arial" w:eastAsia="Arial" w:hAnsi="Arial" w:cs="Arial"/>
          <w:color w:val="FF0000"/>
        </w:rPr>
        <w:t>bespoke in</w:t>
      </w:r>
      <w:r w:rsidR="007C0165" w:rsidRPr="00642D3D">
        <w:rPr>
          <w:rFonts w:ascii="Arial" w:eastAsia="Arial" w:hAnsi="Arial" w:cs="Arial"/>
          <w:color w:val="FF0000"/>
        </w:rPr>
        <w:t>-</w:t>
      </w:r>
      <w:r w:rsidR="001F6059" w:rsidRPr="00642D3D">
        <w:rPr>
          <w:rFonts w:ascii="Arial" w:eastAsia="Arial" w:hAnsi="Arial" w:cs="Arial"/>
          <w:color w:val="FF0000"/>
        </w:rPr>
        <w:t>house system</w:t>
      </w:r>
      <w:r w:rsidR="007C0165" w:rsidRPr="00642D3D">
        <w:rPr>
          <w:rFonts w:ascii="Arial" w:eastAsia="Arial" w:hAnsi="Arial" w:cs="Arial"/>
          <w:color w:val="FF0000"/>
        </w:rPr>
        <w:t xml:space="preserve"> created for the Supplier.</w:t>
      </w:r>
      <w:r w:rsidR="001F6059" w:rsidRPr="00642D3D">
        <w:rPr>
          <w:rFonts w:ascii="Arial" w:eastAsia="Arial" w:hAnsi="Arial" w:cs="Arial"/>
          <w:color w:val="FF0000"/>
        </w:rPr>
        <w:t xml:space="preserve"> Once the CAFM system has been agreed between the </w:t>
      </w:r>
      <w:r w:rsidR="007C0165" w:rsidRPr="00642D3D">
        <w:rPr>
          <w:rFonts w:ascii="Arial" w:eastAsia="Arial" w:hAnsi="Arial" w:cs="Arial"/>
          <w:color w:val="FF0000"/>
        </w:rPr>
        <w:t>S</w:t>
      </w:r>
      <w:r w:rsidR="001F6059" w:rsidRPr="00642D3D">
        <w:rPr>
          <w:rFonts w:ascii="Arial" w:eastAsia="Arial" w:hAnsi="Arial" w:cs="Arial"/>
          <w:color w:val="FF0000"/>
        </w:rPr>
        <w:t xml:space="preserve">upplier and the </w:t>
      </w:r>
      <w:r w:rsidR="007C0165" w:rsidRPr="00642D3D">
        <w:rPr>
          <w:rFonts w:ascii="Arial" w:eastAsia="Arial" w:hAnsi="Arial" w:cs="Arial"/>
          <w:color w:val="FF0000"/>
        </w:rPr>
        <w:t>B</w:t>
      </w:r>
      <w:r w:rsidR="00DB35BA" w:rsidRPr="00642D3D">
        <w:rPr>
          <w:rFonts w:ascii="Arial" w:eastAsia="Arial" w:hAnsi="Arial" w:cs="Arial"/>
          <w:color w:val="FF0000"/>
        </w:rPr>
        <w:t>u</w:t>
      </w:r>
      <w:r w:rsidR="001F6059" w:rsidRPr="00642D3D">
        <w:rPr>
          <w:rFonts w:ascii="Arial" w:eastAsia="Arial" w:hAnsi="Arial" w:cs="Arial"/>
          <w:color w:val="FF0000"/>
        </w:rPr>
        <w:t xml:space="preserve">yer, no </w:t>
      </w:r>
      <w:r w:rsidR="001F6059" w:rsidRPr="00642D3D">
        <w:rPr>
          <w:rFonts w:ascii="Arial" w:eastAsia="Arial" w:hAnsi="Arial" w:cs="Arial"/>
          <w:color w:val="FF0000"/>
        </w:rPr>
        <w:lastRenderedPageBreak/>
        <w:t xml:space="preserve">changes can be made without the </w:t>
      </w:r>
      <w:r w:rsidR="00C37BD4" w:rsidRPr="00642D3D">
        <w:rPr>
          <w:rFonts w:ascii="Arial" w:eastAsia="Arial" w:hAnsi="Arial" w:cs="Arial"/>
          <w:color w:val="FF0000"/>
        </w:rPr>
        <w:t xml:space="preserve">agreement and </w:t>
      </w:r>
      <w:r w:rsidR="00677173" w:rsidRPr="00642D3D">
        <w:rPr>
          <w:rFonts w:ascii="Arial" w:eastAsia="Arial" w:hAnsi="Arial" w:cs="Arial"/>
          <w:color w:val="FF0000"/>
        </w:rPr>
        <w:t>written cons</w:t>
      </w:r>
      <w:r w:rsidR="0037642D" w:rsidRPr="00642D3D">
        <w:rPr>
          <w:rFonts w:ascii="Arial" w:eastAsia="Arial" w:hAnsi="Arial" w:cs="Arial"/>
          <w:color w:val="FF0000"/>
        </w:rPr>
        <w:t>e</w:t>
      </w:r>
      <w:r w:rsidR="00677173" w:rsidRPr="00642D3D">
        <w:rPr>
          <w:rFonts w:ascii="Arial" w:eastAsia="Arial" w:hAnsi="Arial" w:cs="Arial"/>
          <w:color w:val="FF0000"/>
        </w:rPr>
        <w:t xml:space="preserve">nt of the </w:t>
      </w:r>
      <w:r w:rsidR="003D6992" w:rsidRPr="00642D3D">
        <w:rPr>
          <w:rFonts w:ascii="Arial" w:eastAsia="Arial" w:hAnsi="Arial" w:cs="Arial"/>
          <w:color w:val="FF0000"/>
        </w:rPr>
        <w:t>B</w:t>
      </w:r>
      <w:r w:rsidR="00677173" w:rsidRPr="00642D3D">
        <w:rPr>
          <w:rFonts w:ascii="Arial" w:eastAsia="Arial" w:hAnsi="Arial" w:cs="Arial"/>
          <w:color w:val="FF0000"/>
        </w:rPr>
        <w:t>uyer</w:t>
      </w:r>
      <w:r w:rsidR="00F97C9C" w:rsidRPr="00642D3D">
        <w:rPr>
          <w:rFonts w:ascii="Arial" w:eastAsia="Arial" w:hAnsi="Arial" w:cs="Arial"/>
          <w:color w:val="FF0000"/>
        </w:rPr>
        <w:t>’</w:t>
      </w:r>
      <w:r w:rsidR="00677173" w:rsidRPr="00642D3D">
        <w:rPr>
          <w:rFonts w:ascii="Arial" w:eastAsia="Arial" w:hAnsi="Arial" w:cs="Arial"/>
          <w:color w:val="FF0000"/>
        </w:rPr>
        <w:t>s representative</w:t>
      </w:r>
      <w:r w:rsidR="00F97C9C" w:rsidRPr="00642D3D">
        <w:rPr>
          <w:rFonts w:ascii="Arial" w:eastAsia="Arial" w:hAnsi="Arial" w:cs="Arial"/>
          <w:color w:val="FF0000"/>
        </w:rPr>
        <w:t>.</w:t>
      </w:r>
    </w:p>
    <w:p w14:paraId="7657656E" w14:textId="77777777" w:rsidR="003B03D9" w:rsidRDefault="003B03D9" w:rsidP="003B03D9">
      <w:pPr>
        <w:spacing w:after="0" w:line="240" w:lineRule="auto"/>
        <w:ind w:left="1843" w:hanging="1134"/>
        <w:jc w:val="both"/>
        <w:rPr>
          <w:rFonts w:ascii="Arial" w:eastAsia="Arial" w:hAnsi="Arial" w:cs="Arial"/>
        </w:rPr>
      </w:pPr>
    </w:p>
    <w:p w14:paraId="2417EFC2" w14:textId="6E93B805" w:rsidR="00B756A2" w:rsidRDefault="00B756A2" w:rsidP="0098180D">
      <w:pPr>
        <w:spacing w:after="120" w:line="240" w:lineRule="auto"/>
        <w:jc w:val="both"/>
        <w:rPr>
          <w:rFonts w:ascii="Arial" w:eastAsia="Arial" w:hAnsi="Arial" w:cs="Arial"/>
        </w:rPr>
      </w:pPr>
      <w:r>
        <w:rPr>
          <w:rFonts w:ascii="Arial" w:eastAsia="Arial" w:hAnsi="Arial" w:cs="Arial"/>
        </w:rPr>
        <w:t>175.</w:t>
      </w:r>
      <w:r w:rsidR="0097332C">
        <w:rPr>
          <w:rFonts w:ascii="Arial" w:eastAsia="Arial" w:hAnsi="Arial" w:cs="Arial"/>
        </w:rPr>
        <w:t>5</w:t>
      </w:r>
      <w:r>
        <w:rPr>
          <w:rFonts w:ascii="Arial" w:eastAsia="Arial" w:hAnsi="Arial" w:cs="Arial"/>
        </w:rPr>
        <w:tab/>
      </w:r>
      <w:r>
        <w:rPr>
          <w:rFonts w:ascii="Arial" w:eastAsia="Arial" w:hAnsi="Arial" w:cs="Arial"/>
          <w:b/>
        </w:rPr>
        <w:t>The CAFM system shall have the capability to</w:t>
      </w:r>
      <w:r>
        <w:rPr>
          <w:rFonts w:ascii="Arial" w:eastAsia="Arial" w:hAnsi="Arial" w:cs="Arial"/>
        </w:rPr>
        <w:t>:</w:t>
      </w:r>
    </w:p>
    <w:p w14:paraId="009A31A7" w14:textId="4CCC88C1"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w:t>
      </w:r>
      <w:r w:rsidR="0097332C">
        <w:rPr>
          <w:rFonts w:ascii="Arial" w:eastAsia="Arial" w:hAnsi="Arial" w:cs="Arial"/>
        </w:rPr>
        <w:t>5</w:t>
      </w:r>
      <w:r>
        <w:rPr>
          <w:rFonts w:ascii="Arial" w:eastAsia="Arial" w:hAnsi="Arial" w:cs="Arial"/>
        </w:rPr>
        <w:t>.1</w:t>
      </w:r>
      <w:r>
        <w:rPr>
          <w:rFonts w:ascii="Arial" w:eastAsia="Arial" w:hAnsi="Arial" w:cs="Arial"/>
        </w:rPr>
        <w:tab/>
        <w:t xml:space="preserve">Record and report by each </w:t>
      </w:r>
      <w:r w:rsidR="00165FC3">
        <w:rPr>
          <w:rFonts w:ascii="Arial" w:eastAsia="Arial" w:hAnsi="Arial" w:cs="Arial"/>
        </w:rPr>
        <w:t>Buyer</w:t>
      </w:r>
      <w:r>
        <w:rPr>
          <w:rFonts w:ascii="Arial" w:eastAsia="Arial" w:hAnsi="Arial" w:cs="Arial"/>
        </w:rPr>
        <w:t xml:space="preserve"> Premises</w:t>
      </w:r>
      <w:r w:rsidR="007C0165">
        <w:rPr>
          <w:rFonts w:ascii="Arial" w:eastAsia="Arial" w:hAnsi="Arial" w:cs="Arial"/>
        </w:rPr>
        <w:t xml:space="preserve"> </w:t>
      </w:r>
      <w:r w:rsidR="007C0165" w:rsidRPr="00642D3D">
        <w:rPr>
          <w:rFonts w:ascii="Arial" w:eastAsia="Arial" w:hAnsi="Arial" w:cs="Arial"/>
          <w:color w:val="FF0000"/>
        </w:rPr>
        <w:t>Site</w:t>
      </w:r>
      <w:r>
        <w:rPr>
          <w:rFonts w:ascii="Arial" w:eastAsia="Arial" w:hAnsi="Arial" w:cs="Arial"/>
        </w:rPr>
        <w:t xml:space="preserve"> or </w:t>
      </w:r>
      <w:r w:rsidR="007C0165">
        <w:rPr>
          <w:rFonts w:ascii="Arial" w:eastAsia="Arial" w:hAnsi="Arial" w:cs="Arial"/>
        </w:rPr>
        <w:t xml:space="preserve">other </w:t>
      </w:r>
      <w:r>
        <w:rPr>
          <w:rFonts w:ascii="Arial" w:eastAsia="Arial" w:hAnsi="Arial" w:cs="Arial"/>
        </w:rPr>
        <w:t>location;</w:t>
      </w:r>
    </w:p>
    <w:p w14:paraId="366F7F21" w14:textId="58151B08"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w:t>
      </w:r>
      <w:r w:rsidR="0097332C">
        <w:rPr>
          <w:rFonts w:ascii="Arial" w:eastAsia="Arial" w:hAnsi="Arial" w:cs="Arial"/>
        </w:rPr>
        <w:t>5</w:t>
      </w:r>
      <w:r>
        <w:rPr>
          <w:rFonts w:ascii="Arial" w:eastAsia="Arial" w:hAnsi="Arial" w:cs="Arial"/>
        </w:rPr>
        <w:t>.2</w:t>
      </w:r>
      <w:r>
        <w:rPr>
          <w:rFonts w:ascii="Arial" w:eastAsia="Arial" w:hAnsi="Arial" w:cs="Arial"/>
        </w:rPr>
        <w:tab/>
        <w:t>Review work assignment to Supplier Staff and Sub</w:t>
      </w:r>
      <w:r w:rsidR="00C6547E">
        <w:rPr>
          <w:rFonts w:ascii="Arial" w:eastAsia="Arial" w:hAnsi="Arial" w:cs="Arial"/>
        </w:rPr>
        <w:t>-</w:t>
      </w:r>
      <w:r>
        <w:rPr>
          <w:rFonts w:ascii="Arial" w:eastAsia="Arial" w:hAnsi="Arial" w:cs="Arial"/>
        </w:rPr>
        <w:t>contractors;</w:t>
      </w:r>
    </w:p>
    <w:p w14:paraId="6E6CD5F3" w14:textId="21F28E7B"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w:t>
      </w:r>
      <w:r w:rsidR="0097332C">
        <w:rPr>
          <w:rFonts w:ascii="Arial" w:eastAsia="Arial" w:hAnsi="Arial" w:cs="Arial"/>
        </w:rPr>
        <w:t>5</w:t>
      </w:r>
      <w:r>
        <w:rPr>
          <w:rFonts w:ascii="Arial" w:eastAsia="Arial" w:hAnsi="Arial" w:cs="Arial"/>
        </w:rPr>
        <w:t>.3</w:t>
      </w:r>
      <w:r>
        <w:rPr>
          <w:rFonts w:ascii="Arial" w:eastAsia="Arial" w:hAnsi="Arial" w:cs="Arial"/>
        </w:rPr>
        <w:tab/>
      </w:r>
      <w:r w:rsidR="00BB01A1">
        <w:rPr>
          <w:rFonts w:ascii="Arial" w:eastAsia="Arial" w:hAnsi="Arial" w:cs="Arial"/>
        </w:rPr>
        <w:t>R</w:t>
      </w:r>
      <w:r>
        <w:rPr>
          <w:rFonts w:ascii="Arial" w:eastAsia="Arial" w:hAnsi="Arial" w:cs="Arial"/>
        </w:rPr>
        <w:t xml:space="preserve">ecord and track the history of reactive work on specific Assets as required by the </w:t>
      </w:r>
      <w:r w:rsidR="00165FC3">
        <w:rPr>
          <w:rFonts w:ascii="Arial" w:eastAsia="Arial" w:hAnsi="Arial" w:cs="Arial"/>
        </w:rPr>
        <w:t>Buyer</w:t>
      </w:r>
      <w:r>
        <w:rPr>
          <w:rFonts w:ascii="Arial" w:eastAsia="Arial" w:hAnsi="Arial" w:cs="Arial"/>
        </w:rPr>
        <w:t xml:space="preserve">; </w:t>
      </w:r>
    </w:p>
    <w:p w14:paraId="6058C316" w14:textId="7150C1D3"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w:t>
      </w:r>
      <w:r w:rsidR="0097332C">
        <w:rPr>
          <w:rFonts w:ascii="Arial" w:eastAsia="Arial" w:hAnsi="Arial" w:cs="Arial"/>
        </w:rPr>
        <w:t>5</w:t>
      </w:r>
      <w:r>
        <w:rPr>
          <w:rFonts w:ascii="Arial" w:eastAsia="Arial" w:hAnsi="Arial" w:cs="Arial"/>
        </w:rPr>
        <w:t>.4</w:t>
      </w:r>
      <w:r>
        <w:rPr>
          <w:rFonts w:ascii="Arial" w:eastAsia="Arial" w:hAnsi="Arial" w:cs="Arial"/>
        </w:rPr>
        <w:tab/>
        <w:t>Track progress on logged activities, issue status updates and the provision of on-screen alerts;</w:t>
      </w:r>
    </w:p>
    <w:p w14:paraId="48410DEA" w14:textId="42289DE2"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w:t>
      </w:r>
      <w:r w:rsidR="0097332C">
        <w:rPr>
          <w:rFonts w:ascii="Arial" w:eastAsia="Arial" w:hAnsi="Arial" w:cs="Arial"/>
        </w:rPr>
        <w:t>5</w:t>
      </w:r>
      <w:r>
        <w:rPr>
          <w:rFonts w:ascii="Arial" w:eastAsia="Arial" w:hAnsi="Arial" w:cs="Arial"/>
        </w:rPr>
        <w:t>.5</w:t>
      </w:r>
      <w:r>
        <w:rPr>
          <w:rFonts w:ascii="Arial" w:eastAsia="Arial" w:hAnsi="Arial" w:cs="Arial"/>
        </w:rPr>
        <w:tab/>
        <w:t>Provide automated email notifications of work requests;</w:t>
      </w:r>
    </w:p>
    <w:p w14:paraId="02BFAB92" w14:textId="0888F373"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w:t>
      </w:r>
      <w:r w:rsidR="0097332C">
        <w:rPr>
          <w:rFonts w:ascii="Arial" w:eastAsia="Arial" w:hAnsi="Arial" w:cs="Arial"/>
        </w:rPr>
        <w:t>5</w:t>
      </w:r>
      <w:r>
        <w:rPr>
          <w:rFonts w:ascii="Arial" w:eastAsia="Arial" w:hAnsi="Arial" w:cs="Arial"/>
        </w:rPr>
        <w:t>.6</w:t>
      </w:r>
      <w:r>
        <w:rPr>
          <w:rFonts w:ascii="Arial" w:eastAsia="Arial" w:hAnsi="Arial" w:cs="Arial"/>
        </w:rPr>
        <w:tab/>
        <w:t xml:space="preserve">Provide automatic status updates to the </w:t>
      </w:r>
      <w:r w:rsidR="005A6119">
        <w:rPr>
          <w:rFonts w:ascii="Arial" w:eastAsia="Arial" w:hAnsi="Arial" w:cs="Arial"/>
        </w:rPr>
        <w:t>Buyer</w:t>
      </w:r>
      <w:r w:rsidR="007C0165">
        <w:rPr>
          <w:rFonts w:ascii="Arial" w:eastAsia="Arial" w:hAnsi="Arial" w:cs="Arial"/>
        </w:rPr>
        <w:t xml:space="preserve"> Authorised </w:t>
      </w:r>
      <w:r>
        <w:rPr>
          <w:rFonts w:ascii="Arial" w:eastAsia="Arial" w:hAnsi="Arial" w:cs="Arial"/>
        </w:rPr>
        <w:t xml:space="preserve"> Representatives;</w:t>
      </w:r>
    </w:p>
    <w:p w14:paraId="0E25A030" w14:textId="7BE3266D"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w:t>
      </w:r>
      <w:r w:rsidR="0097332C">
        <w:rPr>
          <w:rFonts w:ascii="Arial" w:eastAsia="Arial" w:hAnsi="Arial" w:cs="Arial"/>
        </w:rPr>
        <w:t>5</w:t>
      </w:r>
      <w:r>
        <w:rPr>
          <w:rFonts w:ascii="Arial" w:eastAsia="Arial" w:hAnsi="Arial" w:cs="Arial"/>
        </w:rPr>
        <w:t>.7</w:t>
      </w:r>
      <w:r>
        <w:rPr>
          <w:rFonts w:ascii="Arial" w:eastAsia="Arial" w:hAnsi="Arial" w:cs="Arial"/>
        </w:rPr>
        <w:tab/>
        <w:t xml:space="preserve">Provide current and historical levels of statutory and contractual compliance across all planned and reactive activities across all </w:t>
      </w:r>
      <w:r w:rsidR="00165FC3">
        <w:rPr>
          <w:rFonts w:ascii="Arial" w:eastAsia="Arial" w:hAnsi="Arial" w:cs="Arial"/>
        </w:rPr>
        <w:t>the Buyer</w:t>
      </w:r>
      <w:r>
        <w:rPr>
          <w:rFonts w:ascii="Arial" w:eastAsia="Arial" w:hAnsi="Arial" w:cs="Arial"/>
        </w:rPr>
        <w:t xml:space="preserve"> Premises (e.g. contract and statutory compliance dashboard); </w:t>
      </w:r>
    </w:p>
    <w:p w14:paraId="547F01FE" w14:textId="544617A9"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w:t>
      </w:r>
      <w:r w:rsidR="0097332C">
        <w:rPr>
          <w:rFonts w:ascii="Arial" w:eastAsia="Arial" w:hAnsi="Arial" w:cs="Arial"/>
        </w:rPr>
        <w:t>5</w:t>
      </w:r>
      <w:r>
        <w:rPr>
          <w:rFonts w:ascii="Arial" w:eastAsia="Arial" w:hAnsi="Arial" w:cs="Arial"/>
        </w:rPr>
        <w:t>.8</w:t>
      </w:r>
      <w:r>
        <w:rPr>
          <w:rFonts w:ascii="Arial" w:eastAsia="Arial" w:hAnsi="Arial" w:cs="Arial"/>
        </w:rPr>
        <w:tab/>
        <w:t xml:space="preserve">Provide search and visibility of calls and activities logged directly by </w:t>
      </w:r>
      <w:r w:rsidR="00165FC3">
        <w:rPr>
          <w:rFonts w:ascii="Arial" w:eastAsia="Arial" w:hAnsi="Arial" w:cs="Arial"/>
        </w:rPr>
        <w:t>the Buyer</w:t>
      </w:r>
      <w:r>
        <w:rPr>
          <w:rFonts w:ascii="Arial" w:eastAsia="Arial" w:hAnsi="Arial" w:cs="Arial"/>
        </w:rPr>
        <w:t xml:space="preserve"> Staff via an interface or other electronic means;</w:t>
      </w:r>
    </w:p>
    <w:p w14:paraId="277C52BA" w14:textId="2006962C"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w:t>
      </w:r>
      <w:r w:rsidR="0097332C">
        <w:rPr>
          <w:rFonts w:ascii="Arial" w:eastAsia="Arial" w:hAnsi="Arial" w:cs="Arial"/>
        </w:rPr>
        <w:t>5</w:t>
      </w:r>
      <w:r>
        <w:rPr>
          <w:rFonts w:ascii="Arial" w:eastAsia="Arial" w:hAnsi="Arial" w:cs="Arial"/>
        </w:rPr>
        <w:t>.9</w:t>
      </w:r>
      <w:r>
        <w:rPr>
          <w:rFonts w:ascii="Arial" w:eastAsia="Arial" w:hAnsi="Arial" w:cs="Arial"/>
        </w:rPr>
        <w:tab/>
        <w:t>Provide automatic associated hazard warnings, for example asbestos alerts;</w:t>
      </w:r>
    </w:p>
    <w:p w14:paraId="677E8129" w14:textId="37BBDF6A" w:rsidR="00B756A2" w:rsidRPr="007E5221" w:rsidRDefault="00B756A2" w:rsidP="000D36AE">
      <w:pPr>
        <w:spacing w:after="120" w:line="240" w:lineRule="auto"/>
        <w:ind w:left="1843" w:hanging="1134"/>
        <w:jc w:val="both"/>
        <w:rPr>
          <w:rFonts w:ascii="Arial" w:eastAsia="Arial" w:hAnsi="Arial" w:cs="Arial"/>
          <w:color w:val="auto"/>
        </w:rPr>
      </w:pPr>
      <w:r w:rsidRPr="007E5221">
        <w:rPr>
          <w:rFonts w:ascii="Arial" w:eastAsia="Arial" w:hAnsi="Arial" w:cs="Arial"/>
          <w:color w:val="auto"/>
        </w:rPr>
        <w:t>175.</w:t>
      </w:r>
      <w:r w:rsidR="0097332C" w:rsidRPr="007E5221">
        <w:rPr>
          <w:rFonts w:ascii="Arial" w:eastAsia="Arial" w:hAnsi="Arial" w:cs="Arial"/>
          <w:color w:val="auto"/>
        </w:rPr>
        <w:t>5</w:t>
      </w:r>
      <w:r w:rsidRPr="007E5221">
        <w:rPr>
          <w:rFonts w:ascii="Arial" w:eastAsia="Arial" w:hAnsi="Arial" w:cs="Arial"/>
          <w:color w:val="auto"/>
        </w:rPr>
        <w:t>.1</w:t>
      </w:r>
      <w:r w:rsidR="0097332C" w:rsidRPr="007E5221">
        <w:rPr>
          <w:rFonts w:ascii="Arial" w:eastAsia="Arial" w:hAnsi="Arial" w:cs="Arial"/>
          <w:color w:val="auto"/>
        </w:rPr>
        <w:t>0</w:t>
      </w:r>
      <w:r w:rsidRPr="007E5221">
        <w:rPr>
          <w:rFonts w:ascii="Arial" w:eastAsia="Arial" w:hAnsi="Arial" w:cs="Arial"/>
          <w:color w:val="auto"/>
        </w:rPr>
        <w:tab/>
        <w:t xml:space="preserve">Provide automated facilities for online invoicing, hard and soft charging processes and payment processes; </w:t>
      </w:r>
    </w:p>
    <w:p w14:paraId="7B2DE8B1" w14:textId="3CF5E6A6"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w:t>
      </w:r>
      <w:r w:rsidR="0097332C">
        <w:rPr>
          <w:rFonts w:ascii="Arial" w:eastAsia="Arial" w:hAnsi="Arial" w:cs="Arial"/>
        </w:rPr>
        <w:t>5</w:t>
      </w:r>
      <w:r>
        <w:rPr>
          <w:rFonts w:ascii="Arial" w:eastAsia="Arial" w:hAnsi="Arial" w:cs="Arial"/>
        </w:rPr>
        <w:t>.1</w:t>
      </w:r>
      <w:r w:rsidR="0097332C">
        <w:rPr>
          <w:rFonts w:ascii="Arial" w:eastAsia="Arial" w:hAnsi="Arial" w:cs="Arial"/>
        </w:rPr>
        <w:t>1</w:t>
      </w:r>
      <w:r>
        <w:rPr>
          <w:rFonts w:ascii="Arial" w:eastAsia="Arial" w:hAnsi="Arial" w:cs="Arial"/>
        </w:rPr>
        <w:tab/>
        <w:t xml:space="preserve">Provide clear and proactive management of </w:t>
      </w:r>
      <w:r w:rsidR="007C0165">
        <w:rPr>
          <w:rFonts w:ascii="Arial" w:eastAsia="Arial" w:hAnsi="Arial" w:cs="Arial"/>
        </w:rPr>
        <w:t xml:space="preserve">agreed </w:t>
      </w:r>
      <w:r>
        <w:rPr>
          <w:rFonts w:ascii="Arial" w:eastAsia="Arial" w:hAnsi="Arial" w:cs="Arial"/>
        </w:rPr>
        <w:t>KPI</w:t>
      </w:r>
      <w:r w:rsidR="007C0165">
        <w:rPr>
          <w:rFonts w:ascii="Arial" w:eastAsia="Arial" w:hAnsi="Arial" w:cs="Arial"/>
        </w:rPr>
        <w:t>s</w:t>
      </w:r>
      <w:r>
        <w:rPr>
          <w:rFonts w:ascii="Arial" w:eastAsia="Arial" w:hAnsi="Arial" w:cs="Arial"/>
        </w:rPr>
        <w:t>;</w:t>
      </w:r>
    </w:p>
    <w:p w14:paraId="2B44D699" w14:textId="5E7A8055"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w:t>
      </w:r>
      <w:r w:rsidR="0097332C">
        <w:rPr>
          <w:rFonts w:ascii="Arial" w:eastAsia="Arial" w:hAnsi="Arial" w:cs="Arial"/>
        </w:rPr>
        <w:t>5</w:t>
      </w:r>
      <w:r>
        <w:rPr>
          <w:rFonts w:ascii="Arial" w:eastAsia="Arial" w:hAnsi="Arial" w:cs="Arial"/>
        </w:rPr>
        <w:t>.1</w:t>
      </w:r>
      <w:r w:rsidR="0097332C">
        <w:rPr>
          <w:rFonts w:ascii="Arial" w:eastAsia="Arial" w:hAnsi="Arial" w:cs="Arial"/>
        </w:rPr>
        <w:t>2</w:t>
      </w:r>
      <w:r>
        <w:rPr>
          <w:rFonts w:ascii="Arial" w:eastAsia="Arial" w:hAnsi="Arial" w:cs="Arial"/>
        </w:rPr>
        <w:tab/>
        <w:t xml:space="preserve">Provide accurate reporting </w:t>
      </w:r>
      <w:r w:rsidR="007C0165">
        <w:rPr>
          <w:rFonts w:ascii="Arial" w:eastAsia="Arial" w:hAnsi="Arial" w:cs="Arial"/>
        </w:rPr>
        <w:t>m</w:t>
      </w:r>
      <w:r>
        <w:rPr>
          <w:rFonts w:ascii="Arial" w:eastAsia="Arial" w:hAnsi="Arial" w:cs="Arial"/>
        </w:rPr>
        <w:t xml:space="preserve">anagement </w:t>
      </w:r>
      <w:r w:rsidR="007C0165">
        <w:rPr>
          <w:rFonts w:ascii="Arial" w:eastAsia="Arial" w:hAnsi="Arial" w:cs="Arial"/>
        </w:rPr>
        <w:t>i</w:t>
      </w:r>
      <w:r>
        <w:rPr>
          <w:rFonts w:ascii="Arial" w:eastAsia="Arial" w:hAnsi="Arial" w:cs="Arial"/>
        </w:rPr>
        <w:t xml:space="preserve">nformation and KPI performance data to meet the requirements of the </w:t>
      </w:r>
      <w:r w:rsidR="00165FC3">
        <w:rPr>
          <w:rFonts w:ascii="Arial" w:eastAsia="Arial" w:hAnsi="Arial" w:cs="Arial"/>
        </w:rPr>
        <w:t>Buyer</w:t>
      </w:r>
      <w:r>
        <w:rPr>
          <w:rFonts w:ascii="Arial" w:eastAsia="Arial" w:hAnsi="Arial" w:cs="Arial"/>
        </w:rPr>
        <w:t xml:space="preserve"> and </w:t>
      </w:r>
      <w:r w:rsidR="007C0165">
        <w:rPr>
          <w:rFonts w:ascii="Arial" w:eastAsia="Arial" w:hAnsi="Arial" w:cs="Arial"/>
        </w:rPr>
        <w:t xml:space="preserve">the relevant </w:t>
      </w:r>
      <w:r>
        <w:rPr>
          <w:rFonts w:ascii="Arial" w:eastAsia="Arial" w:hAnsi="Arial" w:cs="Arial"/>
        </w:rPr>
        <w:t xml:space="preserve">Authority; </w:t>
      </w:r>
    </w:p>
    <w:p w14:paraId="0AE96EA5" w14:textId="078B50AB"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w:t>
      </w:r>
      <w:r w:rsidR="0097332C">
        <w:rPr>
          <w:rFonts w:ascii="Arial" w:eastAsia="Arial" w:hAnsi="Arial" w:cs="Arial"/>
        </w:rPr>
        <w:t>5</w:t>
      </w:r>
      <w:r>
        <w:rPr>
          <w:rFonts w:ascii="Arial" w:eastAsia="Arial" w:hAnsi="Arial" w:cs="Arial"/>
        </w:rPr>
        <w:t>.1</w:t>
      </w:r>
      <w:r w:rsidR="0097332C">
        <w:rPr>
          <w:rFonts w:ascii="Arial" w:eastAsia="Arial" w:hAnsi="Arial" w:cs="Arial"/>
        </w:rPr>
        <w:t>3</w:t>
      </w:r>
      <w:r>
        <w:rPr>
          <w:rFonts w:ascii="Arial" w:eastAsia="Arial" w:hAnsi="Arial" w:cs="Arial"/>
        </w:rPr>
        <w:tab/>
        <w:t xml:space="preserve">Log Service </w:t>
      </w:r>
      <w:r w:rsidR="00385223">
        <w:rPr>
          <w:rFonts w:ascii="Arial" w:eastAsia="Arial" w:hAnsi="Arial" w:cs="Arial"/>
        </w:rPr>
        <w:t>R</w:t>
      </w:r>
      <w:r>
        <w:rPr>
          <w:rFonts w:ascii="Arial" w:eastAsia="Arial" w:hAnsi="Arial" w:cs="Arial"/>
        </w:rPr>
        <w:t>equests via intranet and internet;</w:t>
      </w:r>
    </w:p>
    <w:p w14:paraId="38467939" w14:textId="3E88C126"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w:t>
      </w:r>
      <w:r w:rsidR="0097332C">
        <w:rPr>
          <w:rFonts w:ascii="Arial" w:eastAsia="Arial" w:hAnsi="Arial" w:cs="Arial"/>
        </w:rPr>
        <w:t>5</w:t>
      </w:r>
      <w:r>
        <w:rPr>
          <w:rFonts w:ascii="Arial" w:eastAsia="Arial" w:hAnsi="Arial" w:cs="Arial"/>
        </w:rPr>
        <w:t>.1</w:t>
      </w:r>
      <w:r w:rsidR="0097332C">
        <w:rPr>
          <w:rFonts w:ascii="Arial" w:eastAsia="Arial" w:hAnsi="Arial" w:cs="Arial"/>
        </w:rPr>
        <w:t>4</w:t>
      </w:r>
      <w:r>
        <w:rPr>
          <w:rFonts w:ascii="Arial" w:eastAsia="Arial" w:hAnsi="Arial" w:cs="Arial"/>
        </w:rPr>
        <w:tab/>
        <w:t xml:space="preserve">Automatically prioritise work and job escalation when appropriate; </w:t>
      </w:r>
    </w:p>
    <w:p w14:paraId="02A54BEA" w14:textId="1F66B2D6" w:rsidR="00B756A2" w:rsidRPr="007E5221" w:rsidRDefault="00B756A2" w:rsidP="000D36AE">
      <w:pPr>
        <w:spacing w:after="120" w:line="240" w:lineRule="auto"/>
        <w:ind w:left="1843" w:hanging="1134"/>
        <w:jc w:val="both"/>
        <w:rPr>
          <w:rFonts w:ascii="Arial" w:eastAsia="Arial" w:hAnsi="Arial" w:cs="Arial"/>
          <w:color w:val="FF0000"/>
        </w:rPr>
      </w:pPr>
      <w:r w:rsidRPr="007E5221">
        <w:rPr>
          <w:rFonts w:ascii="Arial" w:eastAsia="Arial" w:hAnsi="Arial" w:cs="Arial"/>
          <w:color w:val="FF0000"/>
        </w:rPr>
        <w:t>175.</w:t>
      </w:r>
      <w:r w:rsidR="0097332C" w:rsidRPr="007E5221">
        <w:rPr>
          <w:rFonts w:ascii="Arial" w:eastAsia="Arial" w:hAnsi="Arial" w:cs="Arial"/>
          <w:color w:val="FF0000"/>
        </w:rPr>
        <w:t>5</w:t>
      </w:r>
      <w:r w:rsidRPr="007E5221">
        <w:rPr>
          <w:rFonts w:ascii="Arial" w:eastAsia="Arial" w:hAnsi="Arial" w:cs="Arial"/>
          <w:color w:val="FF0000"/>
        </w:rPr>
        <w:t>.1</w:t>
      </w:r>
      <w:r w:rsidR="0097332C" w:rsidRPr="007E5221">
        <w:rPr>
          <w:rFonts w:ascii="Arial" w:eastAsia="Arial" w:hAnsi="Arial" w:cs="Arial"/>
          <w:color w:val="FF0000"/>
        </w:rPr>
        <w:t>5</w:t>
      </w:r>
      <w:r w:rsidRPr="007E5221">
        <w:rPr>
          <w:rFonts w:ascii="Arial" w:eastAsia="Arial" w:hAnsi="Arial" w:cs="Arial"/>
          <w:color w:val="FF0000"/>
        </w:rPr>
        <w:t xml:space="preserve"> </w:t>
      </w:r>
      <w:r w:rsidRPr="007E5221">
        <w:rPr>
          <w:rFonts w:ascii="Arial" w:eastAsia="Arial" w:hAnsi="Arial" w:cs="Arial"/>
          <w:color w:val="FF0000"/>
        </w:rPr>
        <w:tab/>
        <w:t xml:space="preserve">Ensure the annual PPM planner is always readily available and free to view in line with SGF20 requirements for all hard services, soft services </w:t>
      </w:r>
      <w:r w:rsidR="00B2693A" w:rsidRPr="007E5221">
        <w:rPr>
          <w:rFonts w:ascii="Arial" w:eastAsia="Arial" w:hAnsi="Arial" w:cs="Arial"/>
          <w:color w:val="FF0000"/>
        </w:rPr>
        <w:t xml:space="preserve">and </w:t>
      </w:r>
      <w:r w:rsidRPr="007E5221">
        <w:rPr>
          <w:rFonts w:ascii="Arial" w:eastAsia="Arial" w:hAnsi="Arial" w:cs="Arial"/>
          <w:color w:val="FF0000"/>
        </w:rPr>
        <w:t>grounds maintenance</w:t>
      </w:r>
      <w:r w:rsidR="00B2693A" w:rsidRPr="007E5221">
        <w:rPr>
          <w:rFonts w:ascii="Arial" w:eastAsia="Arial" w:hAnsi="Arial" w:cs="Arial"/>
          <w:color w:val="FF0000"/>
        </w:rPr>
        <w:t xml:space="preserve">; </w:t>
      </w:r>
    </w:p>
    <w:p w14:paraId="1A5DF912" w14:textId="31E8D851" w:rsidR="00B756A2" w:rsidRPr="007E5221" w:rsidRDefault="00B756A2" w:rsidP="000D36AE">
      <w:pPr>
        <w:spacing w:after="120" w:line="240" w:lineRule="auto"/>
        <w:ind w:left="1843" w:hanging="1134"/>
        <w:jc w:val="both"/>
        <w:rPr>
          <w:rFonts w:ascii="Arial" w:eastAsia="Arial" w:hAnsi="Arial" w:cs="Arial"/>
          <w:color w:val="FF0000"/>
        </w:rPr>
      </w:pPr>
      <w:r w:rsidRPr="007E5221">
        <w:rPr>
          <w:rFonts w:ascii="Arial" w:eastAsia="Arial" w:hAnsi="Arial" w:cs="Arial"/>
          <w:color w:val="FF0000"/>
        </w:rPr>
        <w:t>175.</w:t>
      </w:r>
      <w:r w:rsidR="0097332C" w:rsidRPr="007E5221">
        <w:rPr>
          <w:rFonts w:ascii="Arial" w:eastAsia="Arial" w:hAnsi="Arial" w:cs="Arial"/>
          <w:color w:val="FF0000"/>
        </w:rPr>
        <w:t>5</w:t>
      </w:r>
      <w:r w:rsidRPr="007E5221">
        <w:rPr>
          <w:rFonts w:ascii="Arial" w:eastAsia="Arial" w:hAnsi="Arial" w:cs="Arial"/>
          <w:color w:val="FF0000"/>
        </w:rPr>
        <w:t>.1</w:t>
      </w:r>
      <w:r w:rsidR="0097332C" w:rsidRPr="007E5221">
        <w:rPr>
          <w:rFonts w:ascii="Arial" w:eastAsia="Arial" w:hAnsi="Arial" w:cs="Arial"/>
          <w:color w:val="FF0000"/>
        </w:rPr>
        <w:t>6</w:t>
      </w:r>
      <w:r w:rsidRPr="007E5221">
        <w:rPr>
          <w:rFonts w:ascii="Arial" w:eastAsia="Arial" w:hAnsi="Arial" w:cs="Arial"/>
          <w:color w:val="FF0000"/>
        </w:rPr>
        <w:tab/>
        <w:t xml:space="preserve">The </w:t>
      </w:r>
      <w:r w:rsidR="008205AE" w:rsidRPr="007E5221">
        <w:rPr>
          <w:rFonts w:ascii="Arial" w:eastAsia="Arial" w:hAnsi="Arial" w:cs="Arial"/>
          <w:color w:val="FF0000"/>
        </w:rPr>
        <w:t>S</w:t>
      </w:r>
      <w:r w:rsidRPr="007E5221">
        <w:rPr>
          <w:rFonts w:ascii="Arial" w:eastAsia="Arial" w:hAnsi="Arial" w:cs="Arial"/>
          <w:color w:val="FF0000"/>
        </w:rPr>
        <w:t xml:space="preserve">upplier CAFM System must have the functionality to update </w:t>
      </w:r>
      <w:r w:rsidR="00FD2DE9" w:rsidRPr="007E5221">
        <w:rPr>
          <w:rFonts w:ascii="Arial" w:eastAsia="Arial" w:hAnsi="Arial" w:cs="Arial"/>
          <w:color w:val="FF0000"/>
        </w:rPr>
        <w:t>W</w:t>
      </w:r>
      <w:r w:rsidRPr="007E5221">
        <w:rPr>
          <w:rFonts w:ascii="Arial" w:eastAsia="Arial" w:hAnsi="Arial" w:cs="Arial"/>
          <w:color w:val="FF0000"/>
        </w:rPr>
        <w:t xml:space="preserve">ork </w:t>
      </w:r>
      <w:r w:rsidR="00FD2DE9" w:rsidRPr="007E5221">
        <w:rPr>
          <w:rFonts w:ascii="Arial" w:eastAsia="Arial" w:hAnsi="Arial" w:cs="Arial"/>
          <w:color w:val="FF0000"/>
        </w:rPr>
        <w:t>O</w:t>
      </w:r>
      <w:r w:rsidRPr="007E5221">
        <w:rPr>
          <w:rFonts w:ascii="Arial" w:eastAsia="Arial" w:hAnsi="Arial" w:cs="Arial"/>
          <w:color w:val="FF0000"/>
        </w:rPr>
        <w:t>rders remotely via</w:t>
      </w:r>
      <w:r w:rsidR="00FE70A8" w:rsidRPr="007E5221">
        <w:rPr>
          <w:rFonts w:ascii="Arial" w:eastAsia="Arial" w:hAnsi="Arial" w:cs="Arial"/>
          <w:color w:val="FF0000"/>
        </w:rPr>
        <w:t xml:space="preserve"> </w:t>
      </w:r>
      <w:r w:rsidR="008C5FAD" w:rsidRPr="007E5221">
        <w:rPr>
          <w:rFonts w:ascii="Arial" w:eastAsia="Arial" w:hAnsi="Arial" w:cs="Arial"/>
          <w:color w:val="FF0000"/>
        </w:rPr>
        <w:t>digital electronic devices</w:t>
      </w:r>
      <w:r w:rsidR="00FE70A8" w:rsidRPr="007E5221">
        <w:rPr>
          <w:rFonts w:ascii="Arial" w:eastAsia="Arial" w:hAnsi="Arial" w:cs="Arial"/>
          <w:color w:val="FF0000"/>
        </w:rPr>
        <w:t xml:space="preserve"> </w:t>
      </w:r>
      <w:r w:rsidRPr="007E5221">
        <w:rPr>
          <w:rFonts w:ascii="Arial" w:eastAsia="Arial" w:hAnsi="Arial" w:cs="Arial"/>
          <w:color w:val="FF0000"/>
        </w:rPr>
        <w:t>for real time updates</w:t>
      </w:r>
      <w:r w:rsidR="00B2693A" w:rsidRPr="007E5221">
        <w:rPr>
          <w:rFonts w:ascii="Arial" w:eastAsia="Arial" w:hAnsi="Arial" w:cs="Arial"/>
          <w:color w:val="FF0000"/>
        </w:rPr>
        <w:t>;</w:t>
      </w:r>
    </w:p>
    <w:p w14:paraId="6D181713" w14:textId="26832AE7" w:rsidR="00B756A2" w:rsidRPr="007E5221" w:rsidRDefault="00B756A2" w:rsidP="000D36AE">
      <w:pPr>
        <w:spacing w:after="120" w:line="240" w:lineRule="auto"/>
        <w:ind w:left="1843" w:hanging="1134"/>
        <w:jc w:val="both"/>
        <w:rPr>
          <w:rFonts w:ascii="Arial" w:eastAsia="Arial" w:hAnsi="Arial" w:cs="Arial"/>
          <w:color w:val="FF0000"/>
        </w:rPr>
      </w:pPr>
      <w:r w:rsidRPr="007E5221">
        <w:rPr>
          <w:rFonts w:ascii="Arial" w:eastAsia="Arial" w:hAnsi="Arial" w:cs="Arial"/>
          <w:color w:val="FF0000"/>
        </w:rPr>
        <w:t>175.</w:t>
      </w:r>
      <w:r w:rsidR="0097332C" w:rsidRPr="007E5221">
        <w:rPr>
          <w:rFonts w:ascii="Arial" w:eastAsia="Arial" w:hAnsi="Arial" w:cs="Arial"/>
          <w:color w:val="FF0000"/>
        </w:rPr>
        <w:t>5</w:t>
      </w:r>
      <w:r w:rsidRPr="007E5221">
        <w:rPr>
          <w:rFonts w:ascii="Arial" w:eastAsia="Arial" w:hAnsi="Arial" w:cs="Arial"/>
          <w:color w:val="FF0000"/>
        </w:rPr>
        <w:t>.1</w:t>
      </w:r>
      <w:r w:rsidR="0097332C" w:rsidRPr="007E5221">
        <w:rPr>
          <w:rFonts w:ascii="Arial" w:eastAsia="Arial" w:hAnsi="Arial" w:cs="Arial"/>
          <w:color w:val="FF0000"/>
        </w:rPr>
        <w:t>7</w:t>
      </w:r>
      <w:r w:rsidRPr="007E5221">
        <w:rPr>
          <w:rFonts w:ascii="Arial" w:eastAsia="Arial" w:hAnsi="Arial" w:cs="Arial"/>
          <w:color w:val="FF0000"/>
        </w:rPr>
        <w:tab/>
        <w:t>Individually reference all Assets and have the capability to identify Assets in fou</w:t>
      </w:r>
      <w:r w:rsidR="007E5221">
        <w:rPr>
          <w:rFonts w:ascii="Arial" w:eastAsia="Arial" w:hAnsi="Arial" w:cs="Arial"/>
          <w:color w:val="FF0000"/>
        </w:rPr>
        <w:t>r (4)</w:t>
      </w:r>
      <w:r w:rsidRPr="007E5221">
        <w:rPr>
          <w:rFonts w:ascii="Arial" w:eastAsia="Arial" w:hAnsi="Arial" w:cs="Arial"/>
          <w:color w:val="FF0000"/>
        </w:rPr>
        <w:t xml:space="preserve"> hierarchical structures to include service type, geographical location, NRM3 and Uniclass 2015; </w:t>
      </w:r>
    </w:p>
    <w:p w14:paraId="503A190E" w14:textId="1344FD42" w:rsidR="00B756A2" w:rsidRPr="007E5221" w:rsidRDefault="00B756A2" w:rsidP="000D36AE">
      <w:pPr>
        <w:spacing w:after="120" w:line="240" w:lineRule="auto"/>
        <w:ind w:left="1843" w:hanging="1134"/>
        <w:jc w:val="both"/>
        <w:rPr>
          <w:rFonts w:ascii="Arial" w:eastAsia="Arial" w:hAnsi="Arial" w:cs="Arial"/>
          <w:color w:val="FF0000"/>
        </w:rPr>
      </w:pPr>
      <w:r w:rsidRPr="007E5221">
        <w:rPr>
          <w:rFonts w:ascii="Arial" w:eastAsia="Arial" w:hAnsi="Arial" w:cs="Arial"/>
          <w:color w:val="FF0000"/>
        </w:rPr>
        <w:t>175.</w:t>
      </w:r>
      <w:r w:rsidR="0097332C" w:rsidRPr="007E5221">
        <w:rPr>
          <w:rFonts w:ascii="Arial" w:eastAsia="Arial" w:hAnsi="Arial" w:cs="Arial"/>
          <w:color w:val="FF0000"/>
        </w:rPr>
        <w:t>5</w:t>
      </w:r>
      <w:r w:rsidRPr="007E5221">
        <w:rPr>
          <w:rFonts w:ascii="Arial" w:eastAsia="Arial" w:hAnsi="Arial" w:cs="Arial"/>
          <w:color w:val="FF0000"/>
        </w:rPr>
        <w:t>.</w:t>
      </w:r>
      <w:r w:rsidR="0097332C" w:rsidRPr="007E5221">
        <w:rPr>
          <w:rFonts w:ascii="Arial" w:eastAsia="Arial" w:hAnsi="Arial" w:cs="Arial"/>
          <w:color w:val="FF0000"/>
        </w:rPr>
        <w:t>18</w:t>
      </w:r>
      <w:r w:rsidRPr="007E5221">
        <w:rPr>
          <w:rFonts w:ascii="Arial" w:eastAsia="Arial" w:hAnsi="Arial" w:cs="Arial"/>
          <w:color w:val="FF0000"/>
        </w:rPr>
        <w:tab/>
        <w:t xml:space="preserve">Having the flexibility to allow these four (4) hierarchies to be cross-referenced at different levels to allow greater capability in identifying </w:t>
      </w:r>
      <w:proofErr w:type="gramStart"/>
      <w:r w:rsidRPr="007E5221">
        <w:rPr>
          <w:rFonts w:ascii="Arial" w:eastAsia="Arial" w:hAnsi="Arial" w:cs="Arial"/>
          <w:color w:val="FF0000"/>
        </w:rPr>
        <w:t>particular Assets</w:t>
      </w:r>
      <w:proofErr w:type="gramEnd"/>
      <w:r w:rsidRPr="007E5221">
        <w:rPr>
          <w:rFonts w:ascii="Arial" w:eastAsia="Arial" w:hAnsi="Arial" w:cs="Arial"/>
          <w:color w:val="FF0000"/>
        </w:rPr>
        <w:t xml:space="preserve">, systems or sections of Services within any </w:t>
      </w:r>
      <w:r w:rsidR="00165FC3" w:rsidRPr="007E5221">
        <w:rPr>
          <w:rFonts w:ascii="Arial" w:eastAsia="Arial" w:hAnsi="Arial" w:cs="Arial"/>
          <w:color w:val="FF0000"/>
        </w:rPr>
        <w:t>the Buyer</w:t>
      </w:r>
      <w:r w:rsidRPr="007E5221">
        <w:rPr>
          <w:rFonts w:ascii="Arial" w:eastAsia="Arial" w:hAnsi="Arial" w:cs="Arial"/>
          <w:color w:val="FF0000"/>
        </w:rPr>
        <w:t xml:space="preserve"> Premises. The Supplier shall take into account the appropriate data security considerations of how this information is stored and be aware of the </w:t>
      </w:r>
      <w:r w:rsidR="00917B2B" w:rsidRPr="007E5221">
        <w:rPr>
          <w:rFonts w:ascii="Arial" w:eastAsia="Arial" w:hAnsi="Arial" w:cs="Arial"/>
          <w:color w:val="FF0000"/>
        </w:rPr>
        <w:t xml:space="preserve">National Protective Security Authority </w:t>
      </w:r>
      <w:r w:rsidRPr="007E5221">
        <w:rPr>
          <w:rFonts w:ascii="Arial" w:eastAsia="Arial" w:hAnsi="Arial" w:cs="Arial"/>
          <w:color w:val="FF0000"/>
        </w:rPr>
        <w:t>(</w:t>
      </w:r>
      <w:r w:rsidR="00917B2B" w:rsidRPr="007E5221">
        <w:rPr>
          <w:rFonts w:ascii="Arial" w:eastAsia="Arial" w:hAnsi="Arial" w:cs="Arial"/>
          <w:color w:val="FF0000"/>
        </w:rPr>
        <w:t>NPSA</w:t>
      </w:r>
      <w:r w:rsidRPr="007E5221">
        <w:rPr>
          <w:rFonts w:ascii="Arial" w:eastAsia="Arial" w:hAnsi="Arial" w:cs="Arial"/>
          <w:color w:val="FF0000"/>
        </w:rPr>
        <w:t>) guidance;</w:t>
      </w:r>
    </w:p>
    <w:p w14:paraId="5FE01051" w14:textId="7590CA96" w:rsidR="00B756A2" w:rsidRPr="007E5221" w:rsidRDefault="00B756A2" w:rsidP="000D36AE">
      <w:pPr>
        <w:spacing w:after="120" w:line="240" w:lineRule="auto"/>
        <w:ind w:left="1843" w:hanging="1134"/>
        <w:jc w:val="both"/>
        <w:rPr>
          <w:rFonts w:ascii="Arial" w:eastAsia="Arial" w:hAnsi="Arial" w:cs="Arial"/>
          <w:color w:val="FF0000"/>
        </w:rPr>
      </w:pPr>
      <w:r w:rsidRPr="007E5221">
        <w:rPr>
          <w:rFonts w:ascii="Arial" w:eastAsia="Arial" w:hAnsi="Arial" w:cs="Arial"/>
          <w:color w:val="FF0000"/>
        </w:rPr>
        <w:t>175.</w:t>
      </w:r>
      <w:r w:rsidR="0097332C" w:rsidRPr="007E5221">
        <w:rPr>
          <w:rFonts w:ascii="Arial" w:eastAsia="Arial" w:hAnsi="Arial" w:cs="Arial"/>
          <w:color w:val="FF0000"/>
        </w:rPr>
        <w:t>5</w:t>
      </w:r>
      <w:r w:rsidRPr="007E5221">
        <w:rPr>
          <w:rFonts w:ascii="Arial" w:eastAsia="Arial" w:hAnsi="Arial" w:cs="Arial"/>
          <w:color w:val="FF0000"/>
        </w:rPr>
        <w:t>.</w:t>
      </w:r>
      <w:r w:rsidR="0097332C" w:rsidRPr="007E5221">
        <w:rPr>
          <w:rFonts w:ascii="Arial" w:eastAsia="Arial" w:hAnsi="Arial" w:cs="Arial"/>
          <w:color w:val="FF0000"/>
        </w:rPr>
        <w:t>19</w:t>
      </w:r>
      <w:r w:rsidRPr="007E5221">
        <w:rPr>
          <w:rFonts w:ascii="Arial" w:eastAsia="Arial" w:hAnsi="Arial" w:cs="Arial"/>
          <w:color w:val="FF0000"/>
        </w:rPr>
        <w:tab/>
        <w:t xml:space="preserve">Identify all Assets which are scheduled for maintenance or require attention due to malfunction on job sheets, using digital formats / forms wherever possible, with respect to type and accurate location; </w:t>
      </w:r>
    </w:p>
    <w:p w14:paraId="31DED249" w14:textId="5F845BA2" w:rsidR="00B756A2" w:rsidRPr="007E5221" w:rsidRDefault="00B756A2" w:rsidP="000D36AE">
      <w:pPr>
        <w:spacing w:after="120" w:line="240" w:lineRule="auto"/>
        <w:ind w:left="1843" w:hanging="1134"/>
        <w:jc w:val="both"/>
        <w:rPr>
          <w:rFonts w:ascii="Arial" w:eastAsia="Arial" w:hAnsi="Arial" w:cs="Arial"/>
          <w:color w:val="FF0000"/>
        </w:rPr>
      </w:pPr>
      <w:r w:rsidRPr="007E5221">
        <w:rPr>
          <w:rFonts w:ascii="Arial" w:eastAsia="Arial" w:hAnsi="Arial" w:cs="Arial"/>
          <w:color w:val="FF0000"/>
        </w:rPr>
        <w:lastRenderedPageBreak/>
        <w:t>175.</w:t>
      </w:r>
      <w:r w:rsidR="0097332C" w:rsidRPr="007E5221">
        <w:rPr>
          <w:rFonts w:ascii="Arial" w:eastAsia="Arial" w:hAnsi="Arial" w:cs="Arial"/>
          <w:color w:val="FF0000"/>
        </w:rPr>
        <w:t>5</w:t>
      </w:r>
      <w:r w:rsidRPr="007E5221">
        <w:rPr>
          <w:rFonts w:ascii="Arial" w:eastAsia="Arial" w:hAnsi="Arial" w:cs="Arial"/>
          <w:color w:val="FF0000"/>
        </w:rPr>
        <w:t>.2</w:t>
      </w:r>
      <w:r w:rsidR="0097332C" w:rsidRPr="007E5221">
        <w:rPr>
          <w:rFonts w:ascii="Arial" w:eastAsia="Arial" w:hAnsi="Arial" w:cs="Arial"/>
          <w:color w:val="FF0000"/>
        </w:rPr>
        <w:t>0</w:t>
      </w:r>
      <w:r w:rsidRPr="007E5221">
        <w:rPr>
          <w:rFonts w:ascii="Arial" w:eastAsia="Arial" w:hAnsi="Arial" w:cs="Arial"/>
          <w:color w:val="FF0000"/>
        </w:rPr>
        <w:tab/>
        <w:t>Ensure that all P</w:t>
      </w:r>
      <w:r w:rsidR="008205AE" w:rsidRPr="007E5221">
        <w:rPr>
          <w:rFonts w:ascii="Arial" w:eastAsia="Arial" w:hAnsi="Arial" w:cs="Arial"/>
          <w:color w:val="FF0000"/>
        </w:rPr>
        <w:t>PM</w:t>
      </w:r>
      <w:r w:rsidRPr="007E5221">
        <w:rPr>
          <w:rFonts w:ascii="Arial" w:eastAsia="Arial" w:hAnsi="Arial" w:cs="Arial"/>
          <w:color w:val="FF0000"/>
        </w:rPr>
        <w:t xml:space="preserve"> and reactive maintenance activities are managed</w:t>
      </w:r>
      <w:r>
        <w:rPr>
          <w:rFonts w:ascii="Arial" w:eastAsia="Arial" w:hAnsi="Arial" w:cs="Arial"/>
        </w:rPr>
        <w:t xml:space="preserve">, </w:t>
      </w:r>
      <w:r w:rsidRPr="007E5221">
        <w:rPr>
          <w:rFonts w:ascii="Arial" w:eastAsia="Arial" w:hAnsi="Arial" w:cs="Arial"/>
          <w:color w:val="FF0000"/>
        </w:rPr>
        <w:t>executed</w:t>
      </w:r>
      <w:r w:rsidR="003D6992" w:rsidRPr="007E5221">
        <w:rPr>
          <w:rFonts w:ascii="Arial" w:eastAsia="Arial" w:hAnsi="Arial" w:cs="Arial"/>
          <w:color w:val="FF0000"/>
        </w:rPr>
        <w:t>,</w:t>
      </w:r>
      <w:r w:rsidRPr="007E5221">
        <w:rPr>
          <w:rFonts w:ascii="Arial" w:eastAsia="Arial" w:hAnsi="Arial" w:cs="Arial"/>
          <w:color w:val="FF0000"/>
        </w:rPr>
        <w:t xml:space="preserve"> and monitored through the CAFM system</w:t>
      </w:r>
      <w:r w:rsidR="00F97C9C" w:rsidRPr="007E5221">
        <w:rPr>
          <w:rFonts w:ascii="Arial" w:eastAsia="Arial" w:hAnsi="Arial" w:cs="Arial"/>
          <w:color w:val="FF0000"/>
        </w:rPr>
        <w:t>;</w:t>
      </w:r>
    </w:p>
    <w:p w14:paraId="4C3612B6" w14:textId="25540D16" w:rsidR="00B756A2" w:rsidRPr="007E5221" w:rsidRDefault="00B756A2" w:rsidP="000D36AE">
      <w:pPr>
        <w:spacing w:after="120" w:line="240" w:lineRule="auto"/>
        <w:ind w:left="1843" w:hanging="1134"/>
        <w:jc w:val="both"/>
        <w:rPr>
          <w:rFonts w:ascii="Arial" w:eastAsia="Arial" w:hAnsi="Arial" w:cs="Arial"/>
          <w:color w:val="FF0000"/>
        </w:rPr>
      </w:pPr>
      <w:r w:rsidRPr="007E5221">
        <w:rPr>
          <w:rFonts w:ascii="Arial" w:eastAsia="Arial" w:hAnsi="Arial" w:cs="Arial"/>
          <w:color w:val="FF0000"/>
        </w:rPr>
        <w:t>175.</w:t>
      </w:r>
      <w:r w:rsidR="0097332C" w:rsidRPr="007E5221">
        <w:rPr>
          <w:rFonts w:ascii="Arial" w:eastAsia="Arial" w:hAnsi="Arial" w:cs="Arial"/>
          <w:color w:val="FF0000"/>
        </w:rPr>
        <w:t>5</w:t>
      </w:r>
      <w:r w:rsidRPr="007E5221">
        <w:rPr>
          <w:rFonts w:ascii="Arial" w:eastAsia="Arial" w:hAnsi="Arial" w:cs="Arial"/>
          <w:color w:val="FF0000"/>
        </w:rPr>
        <w:t>.2</w:t>
      </w:r>
      <w:r w:rsidR="0097332C" w:rsidRPr="007E5221">
        <w:rPr>
          <w:rFonts w:ascii="Arial" w:eastAsia="Arial" w:hAnsi="Arial" w:cs="Arial"/>
          <w:color w:val="FF0000"/>
        </w:rPr>
        <w:t>1</w:t>
      </w:r>
      <w:r w:rsidRPr="007E5221">
        <w:rPr>
          <w:rFonts w:ascii="Arial" w:eastAsia="Arial" w:hAnsi="Arial" w:cs="Arial"/>
          <w:color w:val="FF0000"/>
        </w:rPr>
        <w:tab/>
        <w:t xml:space="preserve">Capture all greenhouse gas emission and carbon net zero related data as it applies to the </w:t>
      </w:r>
      <w:r w:rsidR="005A6119" w:rsidRPr="007E5221">
        <w:rPr>
          <w:rFonts w:ascii="Arial" w:eastAsia="Arial" w:hAnsi="Arial" w:cs="Arial"/>
          <w:color w:val="FF0000"/>
        </w:rPr>
        <w:t>Buyer’s</w:t>
      </w:r>
      <w:r w:rsidRPr="007E5221">
        <w:rPr>
          <w:rFonts w:ascii="Arial" w:eastAsia="Arial" w:hAnsi="Arial" w:cs="Arial"/>
          <w:color w:val="FF0000"/>
        </w:rPr>
        <w:t xml:space="preserve"> Assets and systems;</w:t>
      </w:r>
    </w:p>
    <w:p w14:paraId="5178A1F0" w14:textId="65B3A7E6" w:rsidR="00B756A2" w:rsidRPr="007E5221" w:rsidRDefault="00B756A2" w:rsidP="000D36AE">
      <w:pPr>
        <w:spacing w:after="120" w:line="240" w:lineRule="auto"/>
        <w:ind w:left="1843" w:hanging="1134"/>
        <w:jc w:val="both"/>
        <w:rPr>
          <w:rFonts w:ascii="Arial" w:eastAsia="Arial" w:hAnsi="Arial" w:cs="Arial"/>
          <w:color w:val="FF0000"/>
        </w:rPr>
      </w:pPr>
      <w:r w:rsidRPr="007E5221">
        <w:rPr>
          <w:rFonts w:ascii="Arial" w:eastAsia="Arial" w:hAnsi="Arial" w:cs="Arial"/>
          <w:color w:val="FF0000"/>
        </w:rPr>
        <w:t>175.</w:t>
      </w:r>
      <w:r w:rsidR="0097332C" w:rsidRPr="007E5221">
        <w:rPr>
          <w:rFonts w:ascii="Arial" w:eastAsia="Arial" w:hAnsi="Arial" w:cs="Arial"/>
          <w:color w:val="FF0000"/>
        </w:rPr>
        <w:t>5</w:t>
      </w:r>
      <w:r w:rsidRPr="007E5221">
        <w:rPr>
          <w:rFonts w:ascii="Arial" w:eastAsia="Arial" w:hAnsi="Arial" w:cs="Arial"/>
          <w:color w:val="FF0000"/>
        </w:rPr>
        <w:t>.2</w:t>
      </w:r>
      <w:r w:rsidR="0097332C" w:rsidRPr="007E5221">
        <w:rPr>
          <w:rFonts w:ascii="Arial" w:eastAsia="Arial" w:hAnsi="Arial" w:cs="Arial"/>
          <w:color w:val="FF0000"/>
        </w:rPr>
        <w:t>2</w:t>
      </w:r>
      <w:r w:rsidRPr="007E5221">
        <w:rPr>
          <w:rFonts w:ascii="Arial" w:eastAsia="Arial" w:hAnsi="Arial" w:cs="Arial"/>
          <w:color w:val="FF0000"/>
        </w:rPr>
        <w:tab/>
        <w:t xml:space="preserve">Operate in a way that integrates data with the </w:t>
      </w:r>
      <w:r w:rsidR="005A6119" w:rsidRPr="007E5221">
        <w:rPr>
          <w:rFonts w:ascii="Arial" w:eastAsia="Arial" w:hAnsi="Arial" w:cs="Arial"/>
          <w:color w:val="FF0000"/>
        </w:rPr>
        <w:t>Buyer’s</w:t>
      </w:r>
      <w:r w:rsidRPr="007E5221">
        <w:rPr>
          <w:rFonts w:ascii="Arial" w:eastAsia="Arial" w:hAnsi="Arial" w:cs="Arial"/>
          <w:color w:val="FF0000"/>
        </w:rPr>
        <w:t xml:space="preserve"> IT systems, the CAFM system of an independent </w:t>
      </w:r>
      <w:r w:rsidR="00943BB9" w:rsidRPr="007E5221">
        <w:rPr>
          <w:rFonts w:ascii="Arial" w:eastAsia="Arial" w:hAnsi="Arial" w:cs="Arial"/>
          <w:color w:val="FF0000"/>
        </w:rPr>
        <w:t>H</w:t>
      </w:r>
      <w:r w:rsidRPr="007E5221">
        <w:rPr>
          <w:rFonts w:ascii="Arial" w:eastAsia="Arial" w:hAnsi="Arial" w:cs="Arial"/>
          <w:color w:val="FF0000"/>
        </w:rPr>
        <w:t>elpdesk and</w:t>
      </w:r>
      <w:r w:rsidR="006C40D3">
        <w:rPr>
          <w:rFonts w:ascii="Arial" w:eastAsia="Arial" w:hAnsi="Arial" w:cs="Arial"/>
          <w:color w:val="FF0000"/>
        </w:rPr>
        <w:t xml:space="preserve"> </w:t>
      </w:r>
      <w:r w:rsidRPr="007E5221">
        <w:rPr>
          <w:rFonts w:ascii="Arial" w:eastAsia="Arial" w:hAnsi="Arial" w:cs="Arial"/>
          <w:color w:val="FF0000"/>
        </w:rPr>
        <w:t>/</w:t>
      </w:r>
      <w:r w:rsidR="006C40D3">
        <w:rPr>
          <w:rFonts w:ascii="Arial" w:eastAsia="Arial" w:hAnsi="Arial" w:cs="Arial"/>
          <w:color w:val="FF0000"/>
        </w:rPr>
        <w:t xml:space="preserve"> </w:t>
      </w:r>
      <w:r w:rsidRPr="007E5221">
        <w:rPr>
          <w:rFonts w:ascii="Arial" w:eastAsia="Arial" w:hAnsi="Arial" w:cs="Arial"/>
          <w:color w:val="FF0000"/>
        </w:rPr>
        <w:t xml:space="preserve">or assurance service Supplier where appropriate. Where this is a requirement, further information will be provided by the </w:t>
      </w:r>
      <w:r w:rsidR="00165FC3" w:rsidRPr="007E5221">
        <w:rPr>
          <w:rFonts w:ascii="Arial" w:eastAsia="Arial" w:hAnsi="Arial" w:cs="Arial"/>
          <w:color w:val="FF0000"/>
        </w:rPr>
        <w:t>Buyer</w:t>
      </w:r>
      <w:r w:rsidRPr="007E5221">
        <w:rPr>
          <w:rFonts w:ascii="Arial" w:eastAsia="Arial" w:hAnsi="Arial" w:cs="Arial"/>
          <w:color w:val="FF0000"/>
        </w:rPr>
        <w:t xml:space="preserve"> in the Call-Off Procedure;</w:t>
      </w:r>
    </w:p>
    <w:p w14:paraId="1BE95B84" w14:textId="6492A064" w:rsidR="00B756A2" w:rsidRPr="007E5221" w:rsidRDefault="00B756A2" w:rsidP="000D36AE">
      <w:pPr>
        <w:spacing w:after="120" w:line="240" w:lineRule="auto"/>
        <w:ind w:left="1843" w:hanging="1134"/>
        <w:jc w:val="both"/>
        <w:rPr>
          <w:rFonts w:ascii="Arial" w:eastAsia="Arial" w:hAnsi="Arial" w:cs="Arial"/>
          <w:color w:val="FF0000"/>
        </w:rPr>
      </w:pPr>
      <w:r w:rsidRPr="007E5221">
        <w:rPr>
          <w:rFonts w:ascii="Arial" w:eastAsia="Arial" w:hAnsi="Arial" w:cs="Arial"/>
          <w:color w:val="FF0000"/>
        </w:rPr>
        <w:t>175.</w:t>
      </w:r>
      <w:r w:rsidR="0097332C" w:rsidRPr="007E5221">
        <w:rPr>
          <w:rFonts w:ascii="Arial" w:eastAsia="Arial" w:hAnsi="Arial" w:cs="Arial"/>
          <w:color w:val="FF0000"/>
        </w:rPr>
        <w:t>5</w:t>
      </w:r>
      <w:r w:rsidRPr="007E5221">
        <w:rPr>
          <w:rFonts w:ascii="Arial" w:eastAsia="Arial" w:hAnsi="Arial" w:cs="Arial"/>
          <w:color w:val="FF0000"/>
        </w:rPr>
        <w:t>.2</w:t>
      </w:r>
      <w:r w:rsidR="0097332C" w:rsidRPr="007E5221">
        <w:rPr>
          <w:rFonts w:ascii="Arial" w:eastAsia="Arial" w:hAnsi="Arial" w:cs="Arial"/>
          <w:color w:val="FF0000"/>
        </w:rPr>
        <w:t>3</w:t>
      </w:r>
      <w:r w:rsidRPr="007E5221">
        <w:rPr>
          <w:rFonts w:ascii="Arial" w:eastAsia="Arial" w:hAnsi="Arial" w:cs="Arial"/>
          <w:color w:val="FF0000"/>
        </w:rPr>
        <w:tab/>
        <w:t xml:space="preserve">Operate in a way that it enables the capture of third-party data where appropriate. Where this is a requirement, further information will be provided by the </w:t>
      </w:r>
      <w:r w:rsidR="00165FC3" w:rsidRPr="007E5221">
        <w:rPr>
          <w:rFonts w:ascii="Arial" w:eastAsia="Arial" w:hAnsi="Arial" w:cs="Arial"/>
          <w:color w:val="FF0000"/>
        </w:rPr>
        <w:t>Buyer</w:t>
      </w:r>
      <w:r w:rsidRPr="007E5221">
        <w:rPr>
          <w:rFonts w:ascii="Arial" w:eastAsia="Arial" w:hAnsi="Arial" w:cs="Arial"/>
          <w:color w:val="FF0000"/>
        </w:rPr>
        <w:t xml:space="preserve"> in the Call-Off Procedure;  </w:t>
      </w:r>
    </w:p>
    <w:p w14:paraId="62689CEF" w14:textId="44DD4333" w:rsidR="00B756A2" w:rsidRPr="007E5221" w:rsidRDefault="00B756A2" w:rsidP="000D36AE">
      <w:pPr>
        <w:spacing w:after="120" w:line="240" w:lineRule="auto"/>
        <w:ind w:left="1843" w:hanging="1134"/>
        <w:jc w:val="both"/>
        <w:rPr>
          <w:rFonts w:ascii="Arial" w:eastAsia="Arial" w:hAnsi="Arial" w:cs="Arial"/>
          <w:color w:val="FF0000"/>
        </w:rPr>
      </w:pPr>
      <w:r w:rsidRPr="007E5221">
        <w:rPr>
          <w:rFonts w:ascii="Arial" w:eastAsia="Arial" w:hAnsi="Arial" w:cs="Arial"/>
          <w:color w:val="FF0000"/>
        </w:rPr>
        <w:t>175.</w:t>
      </w:r>
      <w:r w:rsidR="0097332C" w:rsidRPr="007E5221">
        <w:rPr>
          <w:rFonts w:ascii="Arial" w:eastAsia="Arial" w:hAnsi="Arial" w:cs="Arial"/>
          <w:color w:val="FF0000"/>
        </w:rPr>
        <w:t>5</w:t>
      </w:r>
      <w:r w:rsidRPr="007E5221">
        <w:rPr>
          <w:rFonts w:ascii="Arial" w:eastAsia="Arial" w:hAnsi="Arial" w:cs="Arial"/>
          <w:color w:val="FF0000"/>
        </w:rPr>
        <w:t>.2</w:t>
      </w:r>
      <w:r w:rsidR="0097332C" w:rsidRPr="007E5221">
        <w:rPr>
          <w:rFonts w:ascii="Arial" w:eastAsia="Arial" w:hAnsi="Arial" w:cs="Arial"/>
          <w:color w:val="FF0000"/>
        </w:rPr>
        <w:t>4</w:t>
      </w:r>
      <w:r w:rsidRPr="007E5221">
        <w:rPr>
          <w:rFonts w:ascii="Arial" w:eastAsia="Arial" w:hAnsi="Arial" w:cs="Arial"/>
          <w:color w:val="FF0000"/>
        </w:rPr>
        <w:tab/>
        <w:t xml:space="preserve">Interact with the </w:t>
      </w:r>
      <w:r w:rsidR="005A6119" w:rsidRPr="007E5221">
        <w:rPr>
          <w:rFonts w:ascii="Arial" w:eastAsia="Arial" w:hAnsi="Arial" w:cs="Arial"/>
          <w:color w:val="FF0000"/>
        </w:rPr>
        <w:t>Buyer’s</w:t>
      </w:r>
      <w:r w:rsidRPr="007E5221">
        <w:rPr>
          <w:rFonts w:ascii="Arial" w:eastAsia="Arial" w:hAnsi="Arial" w:cs="Arial"/>
          <w:color w:val="FF0000"/>
        </w:rPr>
        <w:t xml:space="preserve"> IT systems, an independent </w:t>
      </w:r>
      <w:r w:rsidR="00943BB9" w:rsidRPr="007E5221">
        <w:rPr>
          <w:rFonts w:ascii="Arial" w:eastAsia="Arial" w:hAnsi="Arial" w:cs="Arial"/>
          <w:color w:val="FF0000"/>
        </w:rPr>
        <w:t>H</w:t>
      </w:r>
      <w:r w:rsidRPr="007E5221">
        <w:rPr>
          <w:rFonts w:ascii="Arial" w:eastAsia="Arial" w:hAnsi="Arial" w:cs="Arial"/>
          <w:color w:val="FF0000"/>
        </w:rPr>
        <w:t>elpdesk, assurance and / or performance partner where appropriate. In such a situation, the Supplier shall be required to use the Authority’s defined master data to report activities against. This will be defined by the</w:t>
      </w:r>
      <w:r w:rsidR="00165FC3" w:rsidRPr="007E5221">
        <w:rPr>
          <w:rFonts w:ascii="Arial" w:eastAsia="Arial" w:hAnsi="Arial" w:cs="Arial"/>
          <w:color w:val="FF0000"/>
        </w:rPr>
        <w:t xml:space="preserve"> Buyer</w:t>
      </w:r>
      <w:r w:rsidRPr="007E5221">
        <w:rPr>
          <w:rFonts w:ascii="Arial" w:eastAsia="Arial" w:hAnsi="Arial" w:cs="Arial"/>
          <w:color w:val="FF0000"/>
        </w:rPr>
        <w:t xml:space="preserve"> in the Call-Off Procedure; </w:t>
      </w:r>
    </w:p>
    <w:p w14:paraId="62596FB0" w14:textId="19D8FBC4" w:rsidR="00B756A2" w:rsidRPr="007E5221" w:rsidRDefault="00B756A2" w:rsidP="000D36AE">
      <w:pPr>
        <w:spacing w:after="120" w:line="240" w:lineRule="auto"/>
        <w:ind w:left="1843" w:hanging="1134"/>
        <w:jc w:val="both"/>
        <w:rPr>
          <w:rFonts w:ascii="Arial" w:eastAsia="Arial" w:hAnsi="Arial" w:cs="Arial"/>
          <w:color w:val="FF0000"/>
        </w:rPr>
      </w:pPr>
      <w:r w:rsidRPr="007E5221">
        <w:rPr>
          <w:rFonts w:ascii="Arial" w:eastAsia="Arial" w:hAnsi="Arial" w:cs="Arial"/>
          <w:color w:val="FF0000"/>
        </w:rPr>
        <w:t>175.</w:t>
      </w:r>
      <w:r w:rsidR="0097332C" w:rsidRPr="007E5221">
        <w:rPr>
          <w:rFonts w:ascii="Arial" w:eastAsia="Arial" w:hAnsi="Arial" w:cs="Arial"/>
          <w:color w:val="FF0000"/>
        </w:rPr>
        <w:t>5</w:t>
      </w:r>
      <w:r w:rsidRPr="007E5221">
        <w:rPr>
          <w:rFonts w:ascii="Arial" w:eastAsia="Arial" w:hAnsi="Arial" w:cs="Arial"/>
          <w:color w:val="FF0000"/>
        </w:rPr>
        <w:t>.2</w:t>
      </w:r>
      <w:r w:rsidR="0097332C" w:rsidRPr="007E5221">
        <w:rPr>
          <w:rFonts w:ascii="Arial" w:eastAsia="Arial" w:hAnsi="Arial" w:cs="Arial"/>
          <w:color w:val="FF0000"/>
        </w:rPr>
        <w:t>5</w:t>
      </w:r>
      <w:r w:rsidRPr="007E5221">
        <w:rPr>
          <w:rFonts w:ascii="Arial" w:eastAsia="Arial" w:hAnsi="Arial" w:cs="Arial"/>
          <w:color w:val="FF0000"/>
        </w:rPr>
        <w:tab/>
        <w:t xml:space="preserve">Record data which shall be aligned with the </w:t>
      </w:r>
      <w:r w:rsidR="00165FC3" w:rsidRPr="007E5221">
        <w:rPr>
          <w:rFonts w:ascii="Arial" w:eastAsia="Arial" w:hAnsi="Arial" w:cs="Arial"/>
          <w:color w:val="FF0000"/>
        </w:rPr>
        <w:t>Buyer</w:t>
      </w:r>
      <w:r w:rsidR="00B2693A" w:rsidRPr="007E5221">
        <w:rPr>
          <w:rFonts w:ascii="Arial" w:eastAsia="Arial" w:hAnsi="Arial" w:cs="Arial"/>
          <w:color w:val="FF0000"/>
        </w:rPr>
        <w:t>’</w:t>
      </w:r>
      <w:r w:rsidRPr="007E5221">
        <w:rPr>
          <w:rFonts w:ascii="Arial" w:eastAsia="Arial" w:hAnsi="Arial" w:cs="Arial"/>
          <w:color w:val="FF0000"/>
        </w:rPr>
        <w:t>s Asset information requirements. This will be aligned with the service level and duties required under an SFG20 regime and</w:t>
      </w:r>
      <w:r w:rsidR="006C40D3">
        <w:rPr>
          <w:rFonts w:ascii="Arial" w:eastAsia="Arial" w:hAnsi="Arial" w:cs="Arial"/>
          <w:color w:val="FF0000"/>
        </w:rPr>
        <w:t xml:space="preserve"> </w:t>
      </w:r>
      <w:r w:rsidRPr="007E5221">
        <w:rPr>
          <w:rFonts w:ascii="Arial" w:eastAsia="Arial" w:hAnsi="Arial" w:cs="Arial"/>
          <w:color w:val="FF0000"/>
        </w:rPr>
        <w:t>/</w:t>
      </w:r>
      <w:r w:rsidR="006C40D3">
        <w:rPr>
          <w:rFonts w:ascii="Arial" w:eastAsia="Arial" w:hAnsi="Arial" w:cs="Arial"/>
          <w:color w:val="FF0000"/>
        </w:rPr>
        <w:t xml:space="preserve"> </w:t>
      </w:r>
      <w:r w:rsidRPr="007E5221">
        <w:rPr>
          <w:rFonts w:ascii="Arial" w:eastAsia="Arial" w:hAnsi="Arial" w:cs="Arial"/>
          <w:color w:val="FF0000"/>
        </w:rPr>
        <w:t>or requirements specified by the</w:t>
      </w:r>
      <w:r w:rsidR="00B2693A" w:rsidRPr="007E5221">
        <w:rPr>
          <w:rFonts w:ascii="Arial" w:eastAsia="Arial" w:hAnsi="Arial" w:cs="Arial"/>
          <w:color w:val="FF0000"/>
        </w:rPr>
        <w:t xml:space="preserve"> </w:t>
      </w:r>
      <w:r w:rsidR="00165FC3" w:rsidRPr="007E5221">
        <w:rPr>
          <w:rFonts w:ascii="Arial" w:eastAsia="Arial" w:hAnsi="Arial" w:cs="Arial"/>
          <w:color w:val="FF0000"/>
        </w:rPr>
        <w:t>Buyer</w:t>
      </w:r>
      <w:r w:rsidRPr="007E5221">
        <w:rPr>
          <w:rFonts w:ascii="Arial" w:eastAsia="Arial" w:hAnsi="Arial" w:cs="Arial"/>
          <w:color w:val="FF0000"/>
        </w:rPr>
        <w:t xml:space="preserve"> in the Call-Off Procedure; and </w:t>
      </w:r>
    </w:p>
    <w:p w14:paraId="1C1E9E3D" w14:textId="22F2E2C3" w:rsidR="00B756A2" w:rsidRPr="007E5221" w:rsidRDefault="00B756A2" w:rsidP="000D36AE">
      <w:pPr>
        <w:spacing w:after="120" w:line="240" w:lineRule="auto"/>
        <w:ind w:left="1843" w:hanging="1134"/>
        <w:jc w:val="both"/>
        <w:rPr>
          <w:rFonts w:ascii="Arial" w:eastAsia="Arial" w:hAnsi="Arial" w:cs="Arial"/>
          <w:color w:val="FF0000"/>
        </w:rPr>
      </w:pPr>
      <w:r w:rsidRPr="007E5221">
        <w:rPr>
          <w:rFonts w:ascii="Arial" w:eastAsia="Arial" w:hAnsi="Arial" w:cs="Arial"/>
          <w:color w:val="FF0000"/>
        </w:rPr>
        <w:t>175.</w:t>
      </w:r>
      <w:r w:rsidR="0097332C" w:rsidRPr="007E5221">
        <w:rPr>
          <w:rFonts w:ascii="Arial" w:eastAsia="Arial" w:hAnsi="Arial" w:cs="Arial"/>
          <w:color w:val="FF0000"/>
        </w:rPr>
        <w:t>5</w:t>
      </w:r>
      <w:r w:rsidRPr="007E5221">
        <w:rPr>
          <w:rFonts w:ascii="Arial" w:eastAsia="Arial" w:hAnsi="Arial" w:cs="Arial"/>
          <w:color w:val="FF0000"/>
        </w:rPr>
        <w:t>.2</w:t>
      </w:r>
      <w:r w:rsidR="0097332C" w:rsidRPr="007E5221">
        <w:rPr>
          <w:rFonts w:ascii="Arial" w:eastAsia="Arial" w:hAnsi="Arial" w:cs="Arial"/>
          <w:color w:val="FF0000"/>
        </w:rPr>
        <w:t>6</w:t>
      </w:r>
      <w:r w:rsidRPr="007E5221">
        <w:rPr>
          <w:rFonts w:ascii="Arial" w:eastAsia="Arial" w:hAnsi="Arial" w:cs="Arial"/>
          <w:color w:val="FF0000"/>
        </w:rPr>
        <w:tab/>
        <w:t xml:space="preserve">Produce and maintain a Contract fixed Asset register in line with the Asset information requirements schedule as defined by the </w:t>
      </w:r>
      <w:r w:rsidR="00165FC3" w:rsidRPr="007E5221">
        <w:rPr>
          <w:rFonts w:ascii="Arial" w:eastAsia="Arial" w:hAnsi="Arial" w:cs="Arial"/>
          <w:color w:val="FF0000"/>
        </w:rPr>
        <w:t>Buyer</w:t>
      </w:r>
      <w:r w:rsidRPr="007E5221">
        <w:rPr>
          <w:rFonts w:ascii="Arial" w:eastAsia="Arial" w:hAnsi="Arial" w:cs="Arial"/>
          <w:color w:val="FF0000"/>
        </w:rPr>
        <w:t xml:space="preserve"> in the Call-Off Procedure. This shall be compiled from Condition Surveys, location surveys, schematic drawings, operating and maintenance manuals and all Asset register details entered into the CAFM system at the </w:t>
      </w:r>
      <w:r w:rsidR="00165FC3" w:rsidRPr="007E5221">
        <w:rPr>
          <w:rFonts w:ascii="Arial" w:eastAsia="Arial" w:hAnsi="Arial" w:cs="Arial"/>
          <w:color w:val="FF0000"/>
        </w:rPr>
        <w:t>Buyer</w:t>
      </w:r>
      <w:r w:rsidRPr="007E5221">
        <w:rPr>
          <w:rFonts w:ascii="Arial" w:eastAsia="Arial" w:hAnsi="Arial" w:cs="Arial"/>
          <w:color w:val="FF0000"/>
        </w:rPr>
        <w:t xml:space="preserve"> Premises. </w:t>
      </w:r>
    </w:p>
    <w:p w14:paraId="414F60A5" w14:textId="5AF22410" w:rsidR="00B756A2" w:rsidRDefault="00B756A2" w:rsidP="000D36AE">
      <w:pPr>
        <w:spacing w:after="120" w:line="240" w:lineRule="auto"/>
        <w:ind w:left="720" w:hanging="720"/>
        <w:jc w:val="both"/>
        <w:rPr>
          <w:rFonts w:ascii="Arial" w:eastAsia="Arial" w:hAnsi="Arial" w:cs="Arial"/>
        </w:rPr>
      </w:pPr>
      <w:r>
        <w:rPr>
          <w:rFonts w:ascii="Arial" w:eastAsia="Arial" w:hAnsi="Arial" w:cs="Arial"/>
        </w:rPr>
        <w:t>175.6</w:t>
      </w:r>
      <w:r>
        <w:rPr>
          <w:rFonts w:ascii="Arial" w:eastAsia="Arial" w:hAnsi="Arial" w:cs="Arial"/>
        </w:rPr>
        <w:tab/>
        <w:t xml:space="preserve">The Supplier shall work with the </w:t>
      </w:r>
      <w:r w:rsidR="00165FC3">
        <w:rPr>
          <w:rFonts w:ascii="Arial" w:eastAsia="Arial" w:hAnsi="Arial" w:cs="Arial"/>
        </w:rPr>
        <w:t>Buyer</w:t>
      </w:r>
      <w:r>
        <w:rPr>
          <w:rFonts w:ascii="Arial" w:eastAsia="Arial" w:hAnsi="Arial" w:cs="Arial"/>
        </w:rPr>
        <w:t xml:space="preserve"> to limit the requirement for further survey and Asset Verification in the event of the coming to an end of their Contract.</w:t>
      </w:r>
    </w:p>
    <w:p w14:paraId="1D3B72BC" w14:textId="165E4FC2" w:rsidR="00B756A2" w:rsidRDefault="00B756A2" w:rsidP="000D36AE">
      <w:pPr>
        <w:spacing w:after="120" w:line="240" w:lineRule="auto"/>
        <w:ind w:left="720" w:hanging="720"/>
        <w:jc w:val="both"/>
        <w:rPr>
          <w:rFonts w:ascii="Arial" w:eastAsia="Arial" w:hAnsi="Arial" w:cs="Arial"/>
        </w:rPr>
      </w:pPr>
      <w:r>
        <w:rPr>
          <w:rFonts w:ascii="Arial" w:eastAsia="Arial" w:hAnsi="Arial" w:cs="Arial"/>
        </w:rPr>
        <w:t>175.7</w:t>
      </w:r>
      <w:r>
        <w:rPr>
          <w:rFonts w:ascii="Arial" w:eastAsia="Arial" w:hAnsi="Arial" w:cs="Arial"/>
        </w:rPr>
        <w:tab/>
        <w:t xml:space="preserve">The Supplier shall create a measure within the CAFM system which allows the suspension of any reactive activity which results in a repair which cannot be completed due to lead times of Replacement Equipment or the need for the </w:t>
      </w:r>
      <w:r w:rsidR="005A6119">
        <w:rPr>
          <w:rFonts w:ascii="Arial" w:eastAsia="Arial" w:hAnsi="Arial" w:cs="Arial"/>
        </w:rPr>
        <w:t>Buyer’s</w:t>
      </w:r>
      <w:r>
        <w:rPr>
          <w:rFonts w:ascii="Arial" w:eastAsia="Arial" w:hAnsi="Arial" w:cs="Arial"/>
        </w:rPr>
        <w:t xml:space="preserve"> sanction of costs (e.g. automated delay request and authorisation process). The Supplier shall agree in advance with the </w:t>
      </w:r>
      <w:r w:rsidR="00165FC3">
        <w:rPr>
          <w:rFonts w:ascii="Arial" w:eastAsia="Arial" w:hAnsi="Arial" w:cs="Arial"/>
        </w:rPr>
        <w:t>Buyer</w:t>
      </w:r>
      <w:r>
        <w:rPr>
          <w:rFonts w:ascii="Arial" w:eastAsia="Arial" w:hAnsi="Arial" w:cs="Arial"/>
        </w:rPr>
        <w:t xml:space="preserve"> the exact criteria for suspension.</w:t>
      </w:r>
    </w:p>
    <w:p w14:paraId="0CAD5324" w14:textId="3B268611" w:rsidR="00B756A2" w:rsidRDefault="00B756A2" w:rsidP="000D36AE">
      <w:pPr>
        <w:spacing w:after="120" w:line="240" w:lineRule="auto"/>
        <w:ind w:left="720" w:hanging="720"/>
        <w:jc w:val="both"/>
        <w:rPr>
          <w:rFonts w:ascii="Arial" w:eastAsia="Arial" w:hAnsi="Arial" w:cs="Arial"/>
        </w:rPr>
      </w:pPr>
      <w:r>
        <w:rPr>
          <w:rFonts w:ascii="Arial" w:eastAsia="Arial" w:hAnsi="Arial" w:cs="Arial"/>
        </w:rPr>
        <w:t>175.8</w:t>
      </w:r>
      <w:r>
        <w:rPr>
          <w:rFonts w:ascii="Arial" w:eastAsia="Arial" w:hAnsi="Arial" w:cs="Arial"/>
        </w:rPr>
        <w:tab/>
        <w:t xml:space="preserve">At the end of the Contract, the Supplier shall be responsible for ensuring that all information is quality checked to ensure full compliance with the Standards of a Construction Operations Building information Exchange. Information shall be codified in line with SFG20, Uniclass 2015 and NRM3 for quality assurance purposes for completeness and accuracy. </w:t>
      </w:r>
    </w:p>
    <w:p w14:paraId="705B526F" w14:textId="4FF203AE" w:rsidR="00B756A2" w:rsidRDefault="00B756A2" w:rsidP="000D36AE">
      <w:pPr>
        <w:spacing w:after="120" w:line="240" w:lineRule="auto"/>
        <w:ind w:left="720" w:hanging="720"/>
        <w:jc w:val="both"/>
        <w:rPr>
          <w:rFonts w:ascii="Arial" w:eastAsia="Arial" w:hAnsi="Arial" w:cs="Arial"/>
        </w:rPr>
      </w:pPr>
      <w:r>
        <w:rPr>
          <w:rFonts w:ascii="Arial" w:eastAsia="Arial" w:hAnsi="Arial" w:cs="Arial"/>
        </w:rPr>
        <w:t>175.9</w:t>
      </w:r>
      <w:r>
        <w:rPr>
          <w:rFonts w:ascii="Arial" w:eastAsia="Arial" w:hAnsi="Arial" w:cs="Arial"/>
        </w:rPr>
        <w:tab/>
        <w:t xml:space="preserve">The Supplier shall ensure that the Asset tracking functionality shall operate in line with the Asset information requirements of the </w:t>
      </w:r>
      <w:r w:rsidR="00165FC3">
        <w:rPr>
          <w:rFonts w:ascii="Arial" w:eastAsia="Arial" w:hAnsi="Arial" w:cs="Arial"/>
        </w:rPr>
        <w:t>Buyer</w:t>
      </w:r>
      <w:r>
        <w:rPr>
          <w:rFonts w:ascii="Arial" w:eastAsia="Arial" w:hAnsi="Arial" w:cs="Arial"/>
        </w:rPr>
        <w:t xml:space="preserve"> and have the capability to:</w:t>
      </w:r>
    </w:p>
    <w:p w14:paraId="29A785F7" w14:textId="12840B52" w:rsidR="00B756A2" w:rsidRDefault="00B756A2" w:rsidP="00343DC4">
      <w:pPr>
        <w:shd w:val="clear" w:color="auto" w:fill="FFFFFF" w:themeFill="background1"/>
        <w:spacing w:after="120" w:line="240" w:lineRule="auto"/>
        <w:ind w:left="1843" w:hanging="1134"/>
        <w:jc w:val="both"/>
        <w:rPr>
          <w:rFonts w:ascii="Arial" w:eastAsia="Arial" w:hAnsi="Arial" w:cs="Arial"/>
        </w:rPr>
      </w:pPr>
      <w:r>
        <w:rPr>
          <w:rFonts w:ascii="Arial" w:eastAsia="Arial" w:hAnsi="Arial" w:cs="Arial"/>
        </w:rPr>
        <w:t>175.9.1</w:t>
      </w:r>
      <w:r>
        <w:rPr>
          <w:rFonts w:ascii="Arial" w:eastAsia="Arial" w:hAnsi="Arial" w:cs="Arial"/>
        </w:rPr>
        <w:tab/>
        <w:t>Provide various forms of information relating to Assets including location, warranty, parts and maintenance records;</w:t>
      </w:r>
    </w:p>
    <w:p w14:paraId="1ACB1C4A" w14:textId="6EB30BD9" w:rsidR="00B756A2" w:rsidRDefault="00B756A2" w:rsidP="00343DC4">
      <w:pPr>
        <w:shd w:val="clear" w:color="auto" w:fill="FFFFFF" w:themeFill="background1"/>
        <w:spacing w:after="120" w:line="240" w:lineRule="auto"/>
        <w:ind w:left="1843" w:hanging="1134"/>
        <w:jc w:val="both"/>
        <w:rPr>
          <w:rFonts w:ascii="Arial" w:eastAsia="Arial" w:hAnsi="Arial" w:cs="Arial"/>
        </w:rPr>
      </w:pPr>
      <w:r w:rsidRPr="00343DC4">
        <w:rPr>
          <w:rFonts w:ascii="Arial" w:eastAsia="Arial" w:hAnsi="Arial" w:cs="Arial"/>
        </w:rPr>
        <w:t>175.9.2</w:t>
      </w:r>
      <w:r w:rsidRPr="00343DC4">
        <w:rPr>
          <w:rFonts w:ascii="Arial" w:eastAsia="Arial" w:hAnsi="Arial" w:cs="Arial"/>
        </w:rPr>
        <w:tab/>
        <w:t>Construction Operation Building information Exchange (COBie) sheets;</w:t>
      </w:r>
    </w:p>
    <w:p w14:paraId="7D090843" w14:textId="65DA7379" w:rsidR="00B756A2" w:rsidRDefault="00B756A2" w:rsidP="00343DC4">
      <w:pPr>
        <w:shd w:val="clear" w:color="auto" w:fill="FFFFFF" w:themeFill="background1"/>
        <w:spacing w:after="120" w:line="240" w:lineRule="auto"/>
        <w:ind w:left="1843" w:hanging="1134"/>
        <w:jc w:val="both"/>
        <w:rPr>
          <w:rFonts w:ascii="Arial" w:eastAsia="Arial" w:hAnsi="Arial" w:cs="Arial"/>
        </w:rPr>
      </w:pPr>
      <w:r w:rsidRPr="00343DC4">
        <w:rPr>
          <w:rFonts w:ascii="Arial" w:eastAsia="Arial" w:hAnsi="Arial" w:cs="Arial"/>
        </w:rPr>
        <w:t>175.9.4</w:t>
      </w:r>
      <w:r w:rsidRPr="00343DC4">
        <w:rPr>
          <w:rFonts w:ascii="Arial" w:eastAsia="Arial" w:hAnsi="Arial" w:cs="Arial"/>
        </w:rPr>
        <w:tab/>
        <w:t>Provide logical grouping of Assets for easy storage, retrieval and viewing codified in line with SFG20, NRM3 and Uniclass 2015;</w:t>
      </w:r>
    </w:p>
    <w:p w14:paraId="5E8EFA2F" w14:textId="088CDBAD" w:rsidR="00B756A2" w:rsidRDefault="00B756A2" w:rsidP="000D36AE">
      <w:pPr>
        <w:spacing w:after="120" w:line="240" w:lineRule="auto"/>
        <w:ind w:left="1843" w:hanging="1134"/>
        <w:jc w:val="both"/>
        <w:rPr>
          <w:rFonts w:ascii="Arial" w:eastAsia="Arial" w:hAnsi="Arial" w:cs="Arial"/>
        </w:rPr>
      </w:pPr>
      <w:r w:rsidRPr="00343DC4">
        <w:rPr>
          <w:rFonts w:ascii="Arial" w:eastAsia="Arial" w:hAnsi="Arial" w:cs="Arial"/>
        </w:rPr>
        <w:t>175.9.5</w:t>
      </w:r>
      <w:r w:rsidRPr="00343DC4">
        <w:rPr>
          <w:rFonts w:ascii="Arial" w:eastAsia="Arial" w:hAnsi="Arial" w:cs="Arial"/>
        </w:rPr>
        <w:tab/>
        <w:t>Provide the ability to record planned and reactive maintenance information to enable full visibility of an Asset’s service history;</w:t>
      </w:r>
    </w:p>
    <w:p w14:paraId="2E20C30E" w14:textId="1ED432D9" w:rsidR="00B756A2" w:rsidRDefault="00B756A2" w:rsidP="00343DC4">
      <w:pPr>
        <w:shd w:val="clear" w:color="auto" w:fill="FFFFFF" w:themeFill="background1"/>
        <w:spacing w:after="120" w:line="240" w:lineRule="auto"/>
        <w:ind w:left="1843" w:hanging="1134"/>
        <w:jc w:val="both"/>
        <w:rPr>
          <w:rFonts w:ascii="Arial" w:eastAsia="Arial" w:hAnsi="Arial" w:cs="Arial"/>
        </w:rPr>
      </w:pPr>
      <w:r w:rsidRPr="00343DC4">
        <w:rPr>
          <w:rFonts w:ascii="Arial" w:eastAsia="Arial" w:hAnsi="Arial" w:cs="Arial"/>
        </w:rPr>
        <w:lastRenderedPageBreak/>
        <w:t>175.9.6</w:t>
      </w:r>
      <w:r w:rsidRPr="00343DC4">
        <w:rPr>
          <w:rFonts w:ascii="Arial" w:eastAsia="Arial" w:hAnsi="Arial" w:cs="Arial"/>
        </w:rPr>
        <w:tab/>
        <w:t>Ensure future planned and reactive maintenance requirements generate alerts at the appropriate time;</w:t>
      </w:r>
    </w:p>
    <w:p w14:paraId="39E7ABBB" w14:textId="77777777"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175.9.7.</w:t>
      </w:r>
      <w:r>
        <w:rPr>
          <w:rFonts w:ascii="Arial" w:eastAsia="Arial" w:hAnsi="Arial" w:cs="Arial"/>
        </w:rPr>
        <w:tab/>
        <w:t>Identify movement and tracking of Assets within existing or external systems;</w:t>
      </w:r>
    </w:p>
    <w:p w14:paraId="07B3EEE4" w14:textId="4DAF6EBF"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175.9.8</w:t>
      </w:r>
      <w:r>
        <w:rPr>
          <w:rFonts w:ascii="Arial" w:eastAsia="Arial" w:hAnsi="Arial" w:cs="Arial"/>
        </w:rPr>
        <w:tab/>
        <w:t xml:space="preserve">Associate Assets to the </w:t>
      </w:r>
      <w:r w:rsidR="005A6119">
        <w:rPr>
          <w:rFonts w:ascii="Arial" w:eastAsia="Arial" w:hAnsi="Arial" w:cs="Arial"/>
        </w:rPr>
        <w:t>Buyer’s</w:t>
      </w:r>
      <w:r>
        <w:rPr>
          <w:rFonts w:ascii="Arial" w:eastAsia="Arial" w:hAnsi="Arial" w:cs="Arial"/>
        </w:rPr>
        <w:t xml:space="preserve"> staff departments or locations;</w:t>
      </w:r>
    </w:p>
    <w:p w14:paraId="1CE05F05" w14:textId="2004688C" w:rsidR="00B756A2" w:rsidRPr="00F05918" w:rsidRDefault="00B756A2" w:rsidP="000D36AE">
      <w:pPr>
        <w:spacing w:after="120" w:line="240" w:lineRule="auto"/>
        <w:ind w:left="1843" w:hanging="1134"/>
        <w:jc w:val="both"/>
        <w:rPr>
          <w:rFonts w:ascii="Arial" w:eastAsia="Arial" w:hAnsi="Arial" w:cs="Arial"/>
        </w:rPr>
      </w:pPr>
      <w:r w:rsidRPr="00F05918">
        <w:rPr>
          <w:rFonts w:ascii="Arial" w:eastAsia="Arial" w:hAnsi="Arial" w:cs="Arial"/>
        </w:rPr>
        <w:t>175.9.9</w:t>
      </w:r>
      <w:r w:rsidRPr="00F05918">
        <w:rPr>
          <w:rFonts w:ascii="Arial" w:eastAsia="Arial" w:hAnsi="Arial" w:cs="Arial"/>
        </w:rPr>
        <w:tab/>
        <w:t xml:space="preserve">Associate Asset </w:t>
      </w:r>
      <w:r w:rsidR="0006205A" w:rsidRPr="00F05918">
        <w:rPr>
          <w:rFonts w:ascii="Arial" w:eastAsia="Arial" w:hAnsi="Arial" w:cs="Arial"/>
        </w:rPr>
        <w:t>C</w:t>
      </w:r>
      <w:r w:rsidRPr="00F05918">
        <w:rPr>
          <w:rFonts w:ascii="Arial" w:eastAsia="Arial" w:hAnsi="Arial" w:cs="Arial"/>
        </w:rPr>
        <w:t xml:space="preserve">ontract for automatic issue of related Service </w:t>
      </w:r>
      <w:r w:rsidR="00385223" w:rsidRPr="00F05918">
        <w:rPr>
          <w:rFonts w:ascii="Arial" w:eastAsia="Arial" w:hAnsi="Arial" w:cs="Arial"/>
        </w:rPr>
        <w:t>R</w:t>
      </w:r>
      <w:r w:rsidRPr="00F05918">
        <w:rPr>
          <w:rFonts w:ascii="Arial" w:eastAsia="Arial" w:hAnsi="Arial" w:cs="Arial"/>
        </w:rPr>
        <w:t>equests to maintaining third party Suppliers;</w:t>
      </w:r>
    </w:p>
    <w:p w14:paraId="66AA1383" w14:textId="4EFE428C" w:rsidR="00B756A2" w:rsidRPr="00F05918" w:rsidRDefault="00B756A2" w:rsidP="00F05918">
      <w:pPr>
        <w:spacing w:after="120" w:line="240" w:lineRule="auto"/>
        <w:ind w:left="1843" w:hanging="1134"/>
        <w:jc w:val="both"/>
        <w:rPr>
          <w:rFonts w:ascii="Arial" w:eastAsia="Arial" w:hAnsi="Arial" w:cs="Arial"/>
        </w:rPr>
      </w:pPr>
      <w:r w:rsidRPr="00F05918">
        <w:rPr>
          <w:rFonts w:ascii="Arial" w:eastAsia="Arial" w:hAnsi="Arial" w:cs="Arial"/>
        </w:rPr>
        <w:t>175.9.10</w:t>
      </w:r>
      <w:r w:rsidRPr="00F05918">
        <w:rPr>
          <w:rFonts w:ascii="Arial" w:eastAsia="Arial" w:hAnsi="Arial" w:cs="Arial"/>
        </w:rPr>
        <w:tab/>
        <w:t>Provide an export capability of Asset data to third party applications using industry standard tools, for example an application programming interface (API) or through export to a suitable interoperable file format aligned to the information structure of COBie and the classification Standards of SFG20, NRM3 and Uniclass 2015;</w:t>
      </w:r>
    </w:p>
    <w:p w14:paraId="25BB7A7C" w14:textId="0B4BD42C" w:rsidR="00B756A2" w:rsidRPr="00F05918" w:rsidRDefault="00B756A2" w:rsidP="00F05918">
      <w:pPr>
        <w:spacing w:after="120" w:line="240" w:lineRule="auto"/>
        <w:ind w:left="1843" w:hanging="1134"/>
        <w:jc w:val="both"/>
        <w:rPr>
          <w:rFonts w:ascii="Arial" w:eastAsia="Arial" w:hAnsi="Arial" w:cs="Arial"/>
          <w:color w:val="auto"/>
        </w:rPr>
      </w:pPr>
      <w:r w:rsidRPr="00F05918">
        <w:rPr>
          <w:rFonts w:ascii="Arial" w:eastAsia="Arial" w:hAnsi="Arial" w:cs="Arial"/>
          <w:color w:val="auto"/>
        </w:rPr>
        <w:t>175.9.11</w:t>
      </w:r>
      <w:r w:rsidRPr="00F05918">
        <w:rPr>
          <w:rFonts w:ascii="Arial" w:eastAsia="Arial" w:hAnsi="Arial" w:cs="Arial"/>
          <w:color w:val="auto"/>
        </w:rPr>
        <w:tab/>
        <w:t xml:space="preserve">Provide full Asset reporting for distribution to interested parties defined by the </w:t>
      </w:r>
      <w:r w:rsidR="00165FC3" w:rsidRPr="00F05918">
        <w:rPr>
          <w:rFonts w:ascii="Arial" w:eastAsia="Arial" w:hAnsi="Arial" w:cs="Arial"/>
          <w:color w:val="auto"/>
        </w:rPr>
        <w:t>Buyer</w:t>
      </w:r>
      <w:r w:rsidRPr="00F05918">
        <w:rPr>
          <w:rFonts w:ascii="Arial" w:eastAsia="Arial" w:hAnsi="Arial" w:cs="Arial"/>
          <w:color w:val="auto"/>
        </w:rPr>
        <w:t xml:space="preserve">; </w:t>
      </w:r>
    </w:p>
    <w:p w14:paraId="24569E1F" w14:textId="77175141" w:rsidR="00B756A2" w:rsidRDefault="00B756A2" w:rsidP="00F05918">
      <w:pPr>
        <w:spacing w:after="120" w:line="240" w:lineRule="auto"/>
        <w:ind w:left="1843" w:hanging="1134"/>
        <w:jc w:val="both"/>
        <w:rPr>
          <w:rFonts w:ascii="Arial" w:eastAsia="Arial" w:hAnsi="Arial" w:cs="Arial"/>
        </w:rPr>
      </w:pPr>
      <w:r w:rsidRPr="00F05918">
        <w:rPr>
          <w:rFonts w:ascii="Arial" w:eastAsia="Arial" w:hAnsi="Arial" w:cs="Arial"/>
        </w:rPr>
        <w:t>175.9.12</w:t>
      </w:r>
      <w:r w:rsidRPr="00F05918">
        <w:rPr>
          <w:rFonts w:ascii="Arial" w:eastAsia="Arial" w:hAnsi="Arial" w:cs="Arial"/>
        </w:rPr>
        <w:tab/>
        <w:t>Utilise the NRM3 standard to classify the information;</w:t>
      </w:r>
    </w:p>
    <w:p w14:paraId="29FCD225" w14:textId="5495306F" w:rsidR="00B756A2" w:rsidRPr="00F05918" w:rsidRDefault="00B756A2" w:rsidP="000D36AE">
      <w:pPr>
        <w:spacing w:after="120" w:line="240" w:lineRule="auto"/>
        <w:ind w:left="1843" w:hanging="1134"/>
        <w:jc w:val="both"/>
        <w:rPr>
          <w:rFonts w:ascii="Arial" w:eastAsia="Arial" w:hAnsi="Arial" w:cs="Arial"/>
          <w:color w:val="auto"/>
        </w:rPr>
      </w:pPr>
      <w:r w:rsidRPr="00F05918">
        <w:rPr>
          <w:rFonts w:ascii="Arial" w:eastAsia="Arial" w:hAnsi="Arial" w:cs="Arial"/>
          <w:color w:val="auto"/>
        </w:rPr>
        <w:t>175.9.15</w:t>
      </w:r>
      <w:r w:rsidRPr="00F05918">
        <w:rPr>
          <w:rFonts w:ascii="Arial" w:eastAsia="Arial" w:hAnsi="Arial" w:cs="Arial"/>
          <w:color w:val="auto"/>
        </w:rPr>
        <w:tab/>
        <w:t>Provide storage and maintenance of hazardous related data, for example asbestos;</w:t>
      </w:r>
    </w:p>
    <w:p w14:paraId="6316A8D6" w14:textId="7A6FFC0B" w:rsidR="00B756A2" w:rsidRPr="00343DC4" w:rsidRDefault="00B756A2" w:rsidP="000D36AE">
      <w:pPr>
        <w:spacing w:after="120" w:line="240" w:lineRule="auto"/>
        <w:ind w:left="1843" w:hanging="1134"/>
        <w:jc w:val="both"/>
        <w:rPr>
          <w:rFonts w:ascii="Arial" w:eastAsia="Arial" w:hAnsi="Arial" w:cs="Arial"/>
          <w:color w:val="auto"/>
        </w:rPr>
      </w:pPr>
      <w:r w:rsidRPr="00F05918">
        <w:rPr>
          <w:rFonts w:ascii="Arial" w:eastAsia="Arial" w:hAnsi="Arial" w:cs="Arial"/>
          <w:color w:val="auto"/>
        </w:rPr>
        <w:t>175.9.16</w:t>
      </w:r>
      <w:r w:rsidRPr="00F05918">
        <w:rPr>
          <w:rFonts w:ascii="Arial" w:eastAsia="Arial" w:hAnsi="Arial" w:cs="Arial"/>
          <w:color w:val="auto"/>
        </w:rPr>
        <w:tab/>
        <w:t xml:space="preserve">Track the condition of the </w:t>
      </w:r>
      <w:r w:rsidR="00165FC3" w:rsidRPr="00F05918">
        <w:rPr>
          <w:rFonts w:ascii="Arial" w:eastAsia="Arial" w:hAnsi="Arial" w:cs="Arial"/>
          <w:color w:val="auto"/>
        </w:rPr>
        <w:t>Buyer</w:t>
      </w:r>
      <w:r w:rsidRPr="00F05918">
        <w:rPr>
          <w:rFonts w:ascii="Arial" w:eastAsia="Arial" w:hAnsi="Arial" w:cs="Arial"/>
          <w:color w:val="auto"/>
        </w:rPr>
        <w:t xml:space="preserve"> Premises including structure, fabric and mechanical elements;</w:t>
      </w:r>
      <w:r w:rsidRPr="00343DC4">
        <w:rPr>
          <w:rFonts w:ascii="Arial" w:eastAsia="Arial" w:hAnsi="Arial" w:cs="Arial"/>
          <w:color w:val="auto"/>
        </w:rPr>
        <w:t xml:space="preserve"> </w:t>
      </w:r>
    </w:p>
    <w:p w14:paraId="7757F9F2" w14:textId="35253D83" w:rsidR="00B756A2" w:rsidRDefault="00B756A2" w:rsidP="000D36AE">
      <w:pPr>
        <w:spacing w:after="120" w:line="240" w:lineRule="auto"/>
        <w:ind w:left="1843" w:hanging="1134"/>
        <w:jc w:val="both"/>
        <w:rPr>
          <w:rFonts w:ascii="Arial" w:eastAsia="Arial" w:hAnsi="Arial" w:cs="Arial"/>
        </w:rPr>
      </w:pPr>
      <w:r w:rsidRPr="00F05918">
        <w:rPr>
          <w:rFonts w:ascii="Arial" w:eastAsia="Arial" w:hAnsi="Arial" w:cs="Arial"/>
        </w:rPr>
        <w:t>175.9.17</w:t>
      </w:r>
      <w:r w:rsidRPr="00F05918">
        <w:rPr>
          <w:rFonts w:ascii="Arial" w:eastAsia="Arial" w:hAnsi="Arial" w:cs="Arial"/>
        </w:rPr>
        <w:tab/>
        <w:t>Monitor building lifecycle costs and energy efficiency;</w:t>
      </w:r>
    </w:p>
    <w:p w14:paraId="051CC1D0" w14:textId="70B5ACD1"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175.9.18</w:t>
      </w:r>
      <w:r>
        <w:rPr>
          <w:rFonts w:ascii="Arial" w:eastAsia="Arial" w:hAnsi="Arial" w:cs="Arial"/>
        </w:rPr>
        <w:tab/>
        <w:t xml:space="preserve">Provide status reports and updates on the level of statutory compliance at the </w:t>
      </w:r>
      <w:r w:rsidR="00165FC3">
        <w:rPr>
          <w:rFonts w:ascii="Arial" w:eastAsia="Arial" w:hAnsi="Arial" w:cs="Arial"/>
        </w:rPr>
        <w:t>Buyer</w:t>
      </w:r>
      <w:r>
        <w:rPr>
          <w:rFonts w:ascii="Arial" w:eastAsia="Arial" w:hAnsi="Arial" w:cs="Arial"/>
        </w:rPr>
        <w:t xml:space="preserve"> Premises; and</w:t>
      </w:r>
    </w:p>
    <w:p w14:paraId="3B43F6A5" w14:textId="37C2987B"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175.9.19</w:t>
      </w:r>
      <w:r>
        <w:rPr>
          <w:rFonts w:ascii="Arial" w:eastAsia="Arial" w:hAnsi="Arial" w:cs="Arial"/>
        </w:rPr>
        <w:tab/>
        <w:t xml:space="preserve">Provide a repository for all </w:t>
      </w:r>
      <w:r w:rsidR="00165FC3">
        <w:rPr>
          <w:rFonts w:ascii="Arial" w:eastAsia="Arial" w:hAnsi="Arial" w:cs="Arial"/>
        </w:rPr>
        <w:t>the Buyer</w:t>
      </w:r>
      <w:r>
        <w:rPr>
          <w:rFonts w:ascii="Arial" w:eastAsia="Arial" w:hAnsi="Arial" w:cs="Arial"/>
        </w:rPr>
        <w:t xml:space="preserve"> documents to include but </w:t>
      </w:r>
      <w:r w:rsidR="00CF37EC">
        <w:rPr>
          <w:rFonts w:ascii="Arial" w:eastAsia="Arial" w:hAnsi="Arial" w:cs="Arial"/>
        </w:rPr>
        <w:t>not</w:t>
      </w:r>
      <w:r>
        <w:rPr>
          <w:rFonts w:ascii="Arial" w:eastAsia="Arial" w:hAnsi="Arial" w:cs="Arial"/>
        </w:rPr>
        <w:t xml:space="preserve"> limited to </w:t>
      </w:r>
      <w:r w:rsidR="007207FC">
        <w:rPr>
          <w:rFonts w:ascii="Arial" w:eastAsia="Arial" w:hAnsi="Arial" w:cs="Arial"/>
        </w:rPr>
        <w:t>Computer Aided Design (</w:t>
      </w:r>
      <w:r>
        <w:rPr>
          <w:rFonts w:ascii="Arial" w:eastAsia="Arial" w:hAnsi="Arial" w:cs="Arial"/>
        </w:rPr>
        <w:t>CAD</w:t>
      </w:r>
      <w:r w:rsidR="007207FC">
        <w:rPr>
          <w:rFonts w:ascii="Arial" w:eastAsia="Arial" w:hAnsi="Arial" w:cs="Arial"/>
        </w:rPr>
        <w:t>)</w:t>
      </w:r>
      <w:r>
        <w:rPr>
          <w:rFonts w:ascii="Arial" w:eastAsia="Arial" w:hAnsi="Arial" w:cs="Arial"/>
        </w:rPr>
        <w:t xml:space="preserve"> drawings, schematic drawings, photographs, </w:t>
      </w:r>
      <w:r w:rsidR="00B44D0D">
        <w:rPr>
          <w:rFonts w:ascii="Arial" w:eastAsia="Arial" w:hAnsi="Arial" w:cs="Arial"/>
        </w:rPr>
        <w:t>Building Information Modeling (</w:t>
      </w:r>
      <w:r>
        <w:rPr>
          <w:rFonts w:ascii="Arial" w:eastAsia="Arial" w:hAnsi="Arial" w:cs="Arial"/>
        </w:rPr>
        <w:t>BIM</w:t>
      </w:r>
      <w:r w:rsidR="00B44D0D">
        <w:rPr>
          <w:rFonts w:ascii="Arial" w:eastAsia="Arial" w:hAnsi="Arial" w:cs="Arial"/>
        </w:rPr>
        <w:t>)</w:t>
      </w:r>
      <w:r>
        <w:rPr>
          <w:rFonts w:ascii="Arial" w:eastAsia="Arial" w:hAnsi="Arial" w:cs="Arial"/>
        </w:rPr>
        <w:t xml:space="preserve"> drawings, statutory certificates in various formats to include 2D, 3D and scanned documents.</w:t>
      </w:r>
    </w:p>
    <w:p w14:paraId="48F10A99" w14:textId="12423834" w:rsidR="00B756A2" w:rsidRDefault="00B756A2" w:rsidP="000D36AE">
      <w:pPr>
        <w:spacing w:after="120" w:line="240" w:lineRule="auto"/>
        <w:jc w:val="both"/>
        <w:rPr>
          <w:rFonts w:ascii="Arial" w:eastAsia="Arial" w:hAnsi="Arial" w:cs="Arial"/>
        </w:rPr>
      </w:pPr>
      <w:r>
        <w:rPr>
          <w:rFonts w:ascii="Arial" w:eastAsia="Arial" w:hAnsi="Arial" w:cs="Arial"/>
        </w:rPr>
        <w:t>175.10</w:t>
      </w:r>
      <w:r w:rsidR="00535353">
        <w:rPr>
          <w:rFonts w:ascii="Arial" w:eastAsia="Arial" w:hAnsi="Arial" w:cs="Arial"/>
        </w:rPr>
        <w:t xml:space="preserve"> </w:t>
      </w:r>
      <w:r w:rsidR="00F97C9C">
        <w:rPr>
          <w:rFonts w:ascii="Arial" w:eastAsia="Arial" w:hAnsi="Arial" w:cs="Arial"/>
        </w:rPr>
        <w:t xml:space="preserve"> </w:t>
      </w:r>
      <w:r>
        <w:rPr>
          <w:rFonts w:ascii="Arial" w:eastAsia="Arial" w:hAnsi="Arial" w:cs="Arial"/>
        </w:rPr>
        <w:t xml:space="preserve">The </w:t>
      </w:r>
      <w:r>
        <w:rPr>
          <w:rFonts w:ascii="Arial" w:eastAsia="Arial" w:hAnsi="Arial" w:cs="Arial"/>
          <w:b/>
        </w:rPr>
        <w:t>cost control</w:t>
      </w:r>
      <w:r>
        <w:rPr>
          <w:rFonts w:ascii="Arial" w:eastAsia="Arial" w:hAnsi="Arial" w:cs="Arial"/>
        </w:rPr>
        <w:t xml:space="preserve"> functionality shall have the capability to:</w:t>
      </w:r>
    </w:p>
    <w:p w14:paraId="7640864B" w14:textId="1172DB9E" w:rsidR="00B756A2" w:rsidRDefault="00B756A2" w:rsidP="00754B87">
      <w:pPr>
        <w:spacing w:after="120" w:line="240" w:lineRule="auto"/>
        <w:ind w:left="1843" w:hanging="1134"/>
        <w:jc w:val="both"/>
        <w:rPr>
          <w:rFonts w:ascii="Arial" w:eastAsia="Arial" w:hAnsi="Arial" w:cs="Arial"/>
        </w:rPr>
      </w:pPr>
      <w:r>
        <w:rPr>
          <w:rFonts w:ascii="Arial" w:eastAsia="Arial" w:hAnsi="Arial" w:cs="Arial"/>
        </w:rPr>
        <w:t>175.10.1</w:t>
      </w:r>
      <w:r>
        <w:rPr>
          <w:rFonts w:ascii="Arial" w:eastAsia="Arial" w:hAnsi="Arial" w:cs="Arial"/>
        </w:rPr>
        <w:tab/>
        <w:t>Track costs through multi-level hierarchy of budgets, contracts and projects;</w:t>
      </w:r>
    </w:p>
    <w:p w14:paraId="246CD100" w14:textId="7E5FF3C4" w:rsidR="00B756A2" w:rsidRDefault="00B756A2" w:rsidP="00754B87">
      <w:pPr>
        <w:spacing w:after="120" w:line="240" w:lineRule="auto"/>
        <w:ind w:left="1843" w:hanging="1134"/>
        <w:jc w:val="both"/>
        <w:rPr>
          <w:rFonts w:ascii="Arial" w:eastAsia="Arial" w:hAnsi="Arial" w:cs="Arial"/>
        </w:rPr>
      </w:pPr>
      <w:r>
        <w:rPr>
          <w:rFonts w:ascii="Arial" w:eastAsia="Arial" w:hAnsi="Arial" w:cs="Arial"/>
        </w:rPr>
        <w:t>175.10.2</w:t>
      </w:r>
      <w:r>
        <w:rPr>
          <w:rFonts w:ascii="Arial" w:eastAsia="Arial" w:hAnsi="Arial" w:cs="Arial"/>
        </w:rPr>
        <w:tab/>
        <w:t>Provide transparency of full facilities spend and generation of single or multi-line purchase Orders;</w:t>
      </w:r>
    </w:p>
    <w:p w14:paraId="7D9ABA3F" w14:textId="4217AF52"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175.10.3</w:t>
      </w:r>
      <w:r>
        <w:rPr>
          <w:rFonts w:ascii="Arial" w:eastAsia="Arial" w:hAnsi="Arial" w:cs="Arial"/>
        </w:rPr>
        <w:tab/>
        <w:t xml:space="preserve">Provide details of spend for planned and reactive maintenance expenditure against specific Asset types and systems; </w:t>
      </w:r>
    </w:p>
    <w:p w14:paraId="33E80D81" w14:textId="3CBAEF14"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175.10.4</w:t>
      </w:r>
      <w:r>
        <w:rPr>
          <w:rFonts w:ascii="Arial" w:eastAsia="Arial" w:hAnsi="Arial" w:cs="Arial"/>
        </w:rPr>
        <w:tab/>
        <w:t>Capture all costs including direct labour, Sub</w:t>
      </w:r>
      <w:r w:rsidR="00C6547E">
        <w:rPr>
          <w:rFonts w:ascii="Arial" w:eastAsia="Arial" w:hAnsi="Arial" w:cs="Arial"/>
        </w:rPr>
        <w:t>-</w:t>
      </w:r>
      <w:r>
        <w:rPr>
          <w:rFonts w:ascii="Arial" w:eastAsia="Arial" w:hAnsi="Arial" w:cs="Arial"/>
        </w:rPr>
        <w:t>contractor labour, Replacement Equipment, materials and consumable costs associated with P</w:t>
      </w:r>
      <w:r w:rsidR="008205AE">
        <w:rPr>
          <w:rFonts w:ascii="Arial" w:eastAsia="Arial" w:hAnsi="Arial" w:cs="Arial"/>
        </w:rPr>
        <w:t>PM</w:t>
      </w:r>
      <w:r>
        <w:rPr>
          <w:rFonts w:ascii="Arial" w:eastAsia="Arial" w:hAnsi="Arial" w:cs="Arial"/>
        </w:rPr>
        <w:t xml:space="preserve"> and reactive maintenance Services;</w:t>
      </w:r>
    </w:p>
    <w:p w14:paraId="685AE933" w14:textId="2299F543"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175.10.5</w:t>
      </w:r>
      <w:r>
        <w:rPr>
          <w:rFonts w:ascii="Arial" w:eastAsia="Arial" w:hAnsi="Arial" w:cs="Arial"/>
        </w:rPr>
        <w:tab/>
        <w:t>Provide details of benchmarking data;</w:t>
      </w:r>
    </w:p>
    <w:p w14:paraId="02B1337B" w14:textId="55806118"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175.10.6</w:t>
      </w:r>
      <w:r>
        <w:rPr>
          <w:rFonts w:ascii="Arial" w:eastAsia="Arial" w:hAnsi="Arial" w:cs="Arial"/>
        </w:rPr>
        <w:tab/>
        <w:t xml:space="preserve">Discount purchase </w:t>
      </w:r>
      <w:r w:rsidR="008205AE">
        <w:rPr>
          <w:rFonts w:ascii="Arial" w:eastAsia="Arial" w:hAnsi="Arial" w:cs="Arial"/>
        </w:rPr>
        <w:t>o</w:t>
      </w:r>
      <w:r>
        <w:rPr>
          <w:rFonts w:ascii="Arial" w:eastAsia="Arial" w:hAnsi="Arial" w:cs="Arial"/>
        </w:rPr>
        <w:t>rders or individual line items;</w:t>
      </w:r>
    </w:p>
    <w:p w14:paraId="6310A303" w14:textId="339A347A"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175.10.7</w:t>
      </w:r>
      <w:r>
        <w:rPr>
          <w:rFonts w:ascii="Arial" w:eastAsia="Arial" w:hAnsi="Arial" w:cs="Arial"/>
        </w:rPr>
        <w:tab/>
        <w:t xml:space="preserve">Provide purchase </w:t>
      </w:r>
      <w:r w:rsidR="008205AE">
        <w:rPr>
          <w:rFonts w:ascii="Arial" w:eastAsia="Arial" w:hAnsi="Arial" w:cs="Arial"/>
        </w:rPr>
        <w:t>or</w:t>
      </w:r>
      <w:r>
        <w:rPr>
          <w:rFonts w:ascii="Arial" w:eastAsia="Arial" w:hAnsi="Arial" w:cs="Arial"/>
        </w:rPr>
        <w:t>der receipt acknowledgement;</w:t>
      </w:r>
    </w:p>
    <w:p w14:paraId="104AA62D" w14:textId="22F02BE4"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175.10.8</w:t>
      </w:r>
      <w:r>
        <w:rPr>
          <w:rFonts w:ascii="Arial" w:eastAsia="Arial" w:hAnsi="Arial" w:cs="Arial"/>
        </w:rPr>
        <w:tab/>
        <w:t>Navigate, search and view all budget information;</w:t>
      </w:r>
    </w:p>
    <w:p w14:paraId="1AD5CF09" w14:textId="72D0A0AB"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175.10.9</w:t>
      </w:r>
      <w:r>
        <w:rPr>
          <w:rFonts w:ascii="Arial" w:eastAsia="Arial" w:hAnsi="Arial" w:cs="Arial"/>
        </w:rPr>
        <w:tab/>
        <w:t xml:space="preserve">Link trade rates to the contractual resource rates agreed with the </w:t>
      </w:r>
      <w:r w:rsidR="00165FC3">
        <w:rPr>
          <w:rFonts w:ascii="Arial" w:eastAsia="Arial" w:hAnsi="Arial" w:cs="Arial"/>
        </w:rPr>
        <w:t>Buyer</w:t>
      </w:r>
      <w:r>
        <w:rPr>
          <w:rFonts w:ascii="Arial" w:eastAsia="Arial" w:hAnsi="Arial" w:cs="Arial"/>
        </w:rPr>
        <w:t xml:space="preserve">; </w:t>
      </w:r>
    </w:p>
    <w:p w14:paraId="17745913" w14:textId="2A6F39D0"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lastRenderedPageBreak/>
        <w:t>175.10.10</w:t>
      </w:r>
      <w:r>
        <w:rPr>
          <w:rFonts w:ascii="Arial" w:eastAsia="Arial" w:hAnsi="Arial" w:cs="Arial"/>
        </w:rPr>
        <w:tab/>
        <w:t xml:space="preserve">Provide projects functionality which enables tracking of project spend, progress against the defined </w:t>
      </w:r>
      <w:r w:rsidR="005E4EDF">
        <w:rPr>
          <w:rFonts w:ascii="Arial" w:eastAsia="Arial" w:hAnsi="Arial" w:cs="Arial"/>
        </w:rPr>
        <w:t>Royal Institute of British Architects (</w:t>
      </w:r>
      <w:r>
        <w:rPr>
          <w:rFonts w:ascii="Arial" w:eastAsia="Arial" w:hAnsi="Arial" w:cs="Arial"/>
        </w:rPr>
        <w:t>RIBA</w:t>
      </w:r>
      <w:r w:rsidR="005E4EDF">
        <w:rPr>
          <w:rFonts w:ascii="Arial" w:eastAsia="Arial" w:hAnsi="Arial" w:cs="Arial"/>
        </w:rPr>
        <w:t>)</w:t>
      </w:r>
      <w:r>
        <w:rPr>
          <w:rFonts w:ascii="Arial" w:eastAsia="Arial" w:hAnsi="Arial" w:cs="Arial"/>
        </w:rPr>
        <w:t xml:space="preserve"> outputs, key Milestone Dates and stakeholders;</w:t>
      </w:r>
    </w:p>
    <w:p w14:paraId="6589E858" w14:textId="3D0EC1A9"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175.10.11</w:t>
      </w:r>
      <w:r>
        <w:rPr>
          <w:rFonts w:ascii="Arial" w:eastAsia="Arial" w:hAnsi="Arial" w:cs="Arial"/>
        </w:rPr>
        <w:tab/>
        <w:t xml:space="preserve">Provide costs for all Billable Works, to include Call-Off unit of measure pricing metrics and bespoke schedule of rates pricing metric data where required by the </w:t>
      </w:r>
      <w:r w:rsidR="00165FC3">
        <w:rPr>
          <w:rFonts w:ascii="Arial" w:eastAsia="Arial" w:hAnsi="Arial" w:cs="Arial"/>
        </w:rPr>
        <w:t>Buyer</w:t>
      </w:r>
      <w:r>
        <w:rPr>
          <w:rFonts w:ascii="Arial" w:eastAsia="Arial" w:hAnsi="Arial" w:cs="Arial"/>
        </w:rPr>
        <w:t xml:space="preserve"> in the Call-Off Procedure; </w:t>
      </w:r>
    </w:p>
    <w:p w14:paraId="76A36BE1" w14:textId="7A283D91"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175.10.12</w:t>
      </w:r>
      <w:r>
        <w:rPr>
          <w:rFonts w:ascii="Arial" w:eastAsia="Arial" w:hAnsi="Arial" w:cs="Arial"/>
        </w:rPr>
        <w:tab/>
        <w:t>Easily distribute information to stakeholders;</w:t>
      </w:r>
    </w:p>
    <w:p w14:paraId="766E96DD" w14:textId="2D1EB42B"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175.10.11</w:t>
      </w:r>
      <w:r>
        <w:rPr>
          <w:rFonts w:ascii="Arial" w:eastAsia="Arial" w:hAnsi="Arial" w:cs="Arial"/>
        </w:rPr>
        <w:tab/>
        <w:t xml:space="preserve">Ensure </w:t>
      </w:r>
      <w:r w:rsidR="00EA5189">
        <w:rPr>
          <w:rFonts w:ascii="Arial" w:eastAsia="Arial" w:hAnsi="Arial" w:cs="Arial"/>
        </w:rPr>
        <w:t>f</w:t>
      </w:r>
      <w:r>
        <w:rPr>
          <w:rFonts w:ascii="Arial" w:eastAsia="Arial" w:hAnsi="Arial" w:cs="Arial"/>
        </w:rPr>
        <w:t xml:space="preserve">inancial </w:t>
      </w:r>
      <w:r w:rsidR="00EA5189">
        <w:rPr>
          <w:rFonts w:ascii="Arial" w:eastAsia="Arial" w:hAnsi="Arial" w:cs="Arial"/>
        </w:rPr>
        <w:t>r</w:t>
      </w:r>
      <w:r>
        <w:rPr>
          <w:rFonts w:ascii="Arial" w:eastAsia="Arial" w:hAnsi="Arial" w:cs="Arial"/>
        </w:rPr>
        <w:t>eports are available for ad-hoc reporting or scheduled generation basis;</w:t>
      </w:r>
    </w:p>
    <w:p w14:paraId="0B9E8D81" w14:textId="408D3A89"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175.10.12</w:t>
      </w:r>
      <w:r>
        <w:rPr>
          <w:rFonts w:ascii="Arial" w:eastAsia="Arial" w:hAnsi="Arial" w:cs="Arial"/>
        </w:rPr>
        <w:tab/>
        <w:t>Navigate data tree to ensure simple management and retrieval of all facilities information; and</w:t>
      </w:r>
    </w:p>
    <w:p w14:paraId="5CA75305" w14:textId="75DCEB14"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175.10.13</w:t>
      </w:r>
      <w:r>
        <w:rPr>
          <w:rFonts w:ascii="Arial" w:eastAsia="Arial" w:hAnsi="Arial" w:cs="Arial"/>
        </w:rPr>
        <w:tab/>
        <w:t xml:space="preserve">Manage health and safety equipment and Service </w:t>
      </w:r>
      <w:r w:rsidR="00385223">
        <w:rPr>
          <w:rFonts w:ascii="Arial" w:eastAsia="Arial" w:hAnsi="Arial" w:cs="Arial"/>
        </w:rPr>
        <w:t>R</w:t>
      </w:r>
      <w:r>
        <w:rPr>
          <w:rFonts w:ascii="Arial" w:eastAsia="Arial" w:hAnsi="Arial" w:cs="Arial"/>
        </w:rPr>
        <w:t>equests.</w:t>
      </w:r>
    </w:p>
    <w:p w14:paraId="2C36B361" w14:textId="24B22A16" w:rsidR="00B756A2" w:rsidRDefault="00B756A2" w:rsidP="000D36AE">
      <w:pPr>
        <w:spacing w:after="120" w:line="240" w:lineRule="auto"/>
        <w:jc w:val="both"/>
        <w:rPr>
          <w:rFonts w:ascii="Arial" w:eastAsia="Arial" w:hAnsi="Arial" w:cs="Arial"/>
        </w:rPr>
      </w:pPr>
      <w:r>
        <w:rPr>
          <w:rFonts w:ascii="Arial" w:eastAsia="Arial" w:hAnsi="Arial" w:cs="Arial"/>
        </w:rPr>
        <w:t>175.11</w:t>
      </w:r>
      <w:r w:rsidR="0022065B">
        <w:rPr>
          <w:rFonts w:ascii="Arial" w:eastAsia="Arial" w:hAnsi="Arial" w:cs="Arial"/>
        </w:rPr>
        <w:t xml:space="preserve"> </w:t>
      </w:r>
      <w:r>
        <w:rPr>
          <w:rFonts w:ascii="Arial" w:eastAsia="Arial" w:hAnsi="Arial" w:cs="Arial"/>
        </w:rPr>
        <w:t xml:space="preserve">The </w:t>
      </w:r>
      <w:r>
        <w:rPr>
          <w:rFonts w:ascii="Arial" w:eastAsia="Arial" w:hAnsi="Arial" w:cs="Arial"/>
          <w:b/>
        </w:rPr>
        <w:t>property management</w:t>
      </w:r>
      <w:r>
        <w:rPr>
          <w:rFonts w:ascii="Arial" w:eastAsia="Arial" w:hAnsi="Arial" w:cs="Arial"/>
        </w:rPr>
        <w:t xml:space="preserve"> functionality shall have the capability to:</w:t>
      </w:r>
    </w:p>
    <w:p w14:paraId="2AD132CF" w14:textId="7D775492"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175.11.</w:t>
      </w:r>
      <w:r w:rsidR="007F0884">
        <w:rPr>
          <w:rFonts w:ascii="Arial" w:eastAsia="Arial" w:hAnsi="Arial" w:cs="Arial"/>
        </w:rPr>
        <w:t>1</w:t>
      </w:r>
      <w:r>
        <w:rPr>
          <w:rFonts w:ascii="Arial" w:eastAsia="Arial" w:hAnsi="Arial" w:cs="Arial"/>
        </w:rPr>
        <w:tab/>
      </w:r>
      <w:r w:rsidR="00754B87">
        <w:rPr>
          <w:rFonts w:ascii="Arial" w:eastAsia="Arial" w:hAnsi="Arial" w:cs="Arial"/>
        </w:rPr>
        <w:t>Utilise</w:t>
      </w:r>
      <w:r>
        <w:rPr>
          <w:rFonts w:ascii="Arial" w:eastAsia="Arial" w:hAnsi="Arial" w:cs="Arial"/>
        </w:rPr>
        <w:t xml:space="preserve"> industry standard classification SFG20, Uniclass 2015 and NRM3 to map spaces, Assets and assign attributes; in line with the COBie structure; </w:t>
      </w:r>
    </w:p>
    <w:p w14:paraId="36970478" w14:textId="00795594"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175.11.</w:t>
      </w:r>
      <w:r w:rsidR="007F0884">
        <w:rPr>
          <w:rFonts w:ascii="Arial" w:eastAsia="Arial" w:hAnsi="Arial" w:cs="Arial"/>
        </w:rPr>
        <w:t>2</w:t>
      </w:r>
      <w:r>
        <w:rPr>
          <w:rFonts w:ascii="Arial" w:eastAsia="Arial" w:hAnsi="Arial" w:cs="Arial"/>
        </w:rPr>
        <w:tab/>
        <w:t>Ensure easy movement and tracking of Assets within the CAFM system</w:t>
      </w:r>
      <w:r w:rsidR="007102C7">
        <w:rPr>
          <w:rFonts w:ascii="Arial" w:eastAsia="Arial" w:hAnsi="Arial" w:cs="Arial"/>
        </w:rPr>
        <w:t>;</w:t>
      </w:r>
    </w:p>
    <w:p w14:paraId="31EA9AFC" w14:textId="77777777" w:rsidR="00754B87" w:rsidRPr="006F55DE" w:rsidRDefault="00EA5189" w:rsidP="000D36AE">
      <w:pPr>
        <w:spacing w:after="120" w:line="240" w:lineRule="auto"/>
        <w:ind w:left="1843" w:hanging="1134"/>
        <w:jc w:val="both"/>
        <w:rPr>
          <w:rFonts w:ascii="Arial" w:eastAsia="Arial" w:hAnsi="Arial" w:cs="Arial"/>
          <w:color w:val="FF0000"/>
        </w:rPr>
      </w:pPr>
      <w:r w:rsidRPr="006F55DE">
        <w:rPr>
          <w:rFonts w:ascii="Arial" w:eastAsia="Arial" w:hAnsi="Arial" w:cs="Arial"/>
          <w:color w:val="FF0000"/>
        </w:rPr>
        <w:t>175.11</w:t>
      </w:r>
      <w:r w:rsidR="00754B87" w:rsidRPr="006F55DE">
        <w:rPr>
          <w:rFonts w:ascii="Arial" w:eastAsia="Arial" w:hAnsi="Arial" w:cs="Arial"/>
          <w:color w:val="FF0000"/>
        </w:rPr>
        <w:t>.3</w:t>
      </w:r>
      <w:r w:rsidRPr="006F55DE">
        <w:rPr>
          <w:rFonts w:ascii="Arial" w:eastAsia="Arial" w:hAnsi="Arial" w:cs="Arial"/>
          <w:color w:val="FF0000"/>
        </w:rPr>
        <w:t>.</w:t>
      </w:r>
      <w:r w:rsidRPr="006F55DE">
        <w:rPr>
          <w:rFonts w:ascii="Arial" w:eastAsia="Arial" w:hAnsi="Arial" w:cs="Arial"/>
          <w:color w:val="FF0000"/>
        </w:rPr>
        <w:tab/>
        <w:t xml:space="preserve">Store all details of the Buyer Premises related </w:t>
      </w:r>
      <w:r w:rsidR="00F13095" w:rsidRPr="006F55DE">
        <w:rPr>
          <w:rFonts w:ascii="Arial" w:eastAsia="Arial" w:hAnsi="Arial" w:cs="Arial"/>
          <w:color w:val="FF0000"/>
        </w:rPr>
        <w:t>documents</w:t>
      </w:r>
      <w:r w:rsidRPr="006F55DE">
        <w:rPr>
          <w:rFonts w:ascii="Arial" w:eastAsia="Arial" w:hAnsi="Arial" w:cs="Arial"/>
          <w:color w:val="FF0000"/>
        </w:rPr>
        <w:t xml:space="preserve"> including photographs, CAD plans, floor plans, external grounds drawings; </w:t>
      </w:r>
    </w:p>
    <w:p w14:paraId="5DC5CC65" w14:textId="79D7ABEB" w:rsidR="00B756A2" w:rsidRDefault="00B756A2" w:rsidP="000D36AE">
      <w:pPr>
        <w:spacing w:after="120" w:line="240" w:lineRule="auto"/>
        <w:ind w:left="1843" w:hanging="1134"/>
        <w:jc w:val="both"/>
        <w:rPr>
          <w:rFonts w:ascii="Arial" w:eastAsia="Arial" w:hAnsi="Arial" w:cs="Arial"/>
        </w:rPr>
      </w:pPr>
      <w:r>
        <w:rPr>
          <w:rFonts w:ascii="Arial" w:eastAsia="Arial" w:hAnsi="Arial" w:cs="Arial"/>
        </w:rPr>
        <w:t>175.11.</w:t>
      </w:r>
      <w:r w:rsidR="006F55DE">
        <w:rPr>
          <w:rFonts w:ascii="Arial" w:eastAsia="Arial" w:hAnsi="Arial" w:cs="Arial"/>
        </w:rPr>
        <w:t>4</w:t>
      </w:r>
      <w:r>
        <w:rPr>
          <w:rFonts w:ascii="Arial" w:eastAsia="Arial" w:hAnsi="Arial" w:cs="Arial"/>
        </w:rPr>
        <w:tab/>
        <w:t xml:space="preserve">Store all </w:t>
      </w:r>
      <w:r w:rsidR="00165FC3">
        <w:rPr>
          <w:rFonts w:ascii="Arial" w:eastAsia="Arial" w:hAnsi="Arial" w:cs="Arial"/>
        </w:rPr>
        <w:t>the Buyer</w:t>
      </w:r>
      <w:r>
        <w:rPr>
          <w:rFonts w:ascii="Arial" w:eastAsia="Arial" w:hAnsi="Arial" w:cs="Arial"/>
        </w:rPr>
        <w:t xml:space="preserve"> Premises related documentation as required for inclusion within the </w:t>
      </w:r>
      <w:r w:rsidR="00165FC3">
        <w:rPr>
          <w:rFonts w:ascii="Arial" w:eastAsia="Arial" w:hAnsi="Arial" w:cs="Arial"/>
        </w:rPr>
        <w:t>Buyer</w:t>
      </w:r>
      <w:r>
        <w:rPr>
          <w:rFonts w:ascii="Arial" w:eastAsia="Arial" w:hAnsi="Arial" w:cs="Arial"/>
        </w:rPr>
        <w:t xml:space="preserve"> Premises logbook, to include but not be limited to: </w:t>
      </w:r>
    </w:p>
    <w:p w14:paraId="7832645A" w14:textId="4089189C" w:rsidR="00B756A2" w:rsidRDefault="00B756A2" w:rsidP="000D36AE">
      <w:pPr>
        <w:spacing w:after="120" w:line="240" w:lineRule="auto"/>
        <w:ind w:left="2977" w:hanging="1134"/>
        <w:jc w:val="both"/>
        <w:rPr>
          <w:rFonts w:ascii="Arial" w:eastAsia="Arial" w:hAnsi="Arial" w:cs="Arial"/>
        </w:rPr>
      </w:pPr>
      <w:r>
        <w:rPr>
          <w:rFonts w:ascii="Arial" w:eastAsia="Arial" w:hAnsi="Arial" w:cs="Arial"/>
        </w:rPr>
        <w:t>175.11.</w:t>
      </w:r>
      <w:r w:rsidR="00176E11">
        <w:rPr>
          <w:rFonts w:ascii="Arial" w:eastAsia="Arial" w:hAnsi="Arial" w:cs="Arial"/>
        </w:rPr>
        <w:t>3</w:t>
      </w:r>
      <w:r>
        <w:rPr>
          <w:rFonts w:ascii="Arial" w:eastAsia="Arial" w:hAnsi="Arial" w:cs="Arial"/>
        </w:rPr>
        <w:t>.1</w:t>
      </w:r>
      <w:r w:rsidR="007216C5">
        <w:rPr>
          <w:rFonts w:ascii="Arial" w:eastAsia="Arial" w:hAnsi="Arial" w:cs="Arial"/>
        </w:rPr>
        <w:tab/>
      </w:r>
      <w:r>
        <w:rPr>
          <w:rFonts w:ascii="Arial" w:eastAsia="Arial" w:hAnsi="Arial" w:cs="Arial"/>
        </w:rPr>
        <w:tab/>
        <w:t>Health and safety documentation;</w:t>
      </w:r>
    </w:p>
    <w:p w14:paraId="4040B9F8" w14:textId="22837A4A" w:rsidR="00B756A2" w:rsidRDefault="00B756A2" w:rsidP="000D36AE">
      <w:pPr>
        <w:spacing w:after="120" w:line="240" w:lineRule="auto"/>
        <w:ind w:left="2977" w:hanging="1134"/>
        <w:jc w:val="both"/>
        <w:rPr>
          <w:rFonts w:ascii="Arial" w:eastAsia="Arial" w:hAnsi="Arial" w:cs="Arial"/>
        </w:rPr>
      </w:pPr>
      <w:r>
        <w:rPr>
          <w:rFonts w:ascii="Arial" w:eastAsia="Arial" w:hAnsi="Arial" w:cs="Arial"/>
        </w:rPr>
        <w:t>175.11.</w:t>
      </w:r>
      <w:r w:rsidR="00176E11">
        <w:rPr>
          <w:rFonts w:ascii="Arial" w:eastAsia="Arial" w:hAnsi="Arial" w:cs="Arial"/>
        </w:rPr>
        <w:t>3</w:t>
      </w:r>
      <w:r>
        <w:rPr>
          <w:rFonts w:ascii="Arial" w:eastAsia="Arial" w:hAnsi="Arial" w:cs="Arial"/>
        </w:rPr>
        <w:t>.2</w:t>
      </w:r>
      <w:r>
        <w:rPr>
          <w:rFonts w:ascii="Arial" w:eastAsia="Arial" w:hAnsi="Arial" w:cs="Arial"/>
        </w:rPr>
        <w:tab/>
      </w:r>
      <w:r w:rsidR="007216C5">
        <w:rPr>
          <w:rFonts w:ascii="Arial" w:eastAsia="Arial" w:hAnsi="Arial" w:cs="Arial"/>
        </w:rPr>
        <w:tab/>
      </w:r>
      <w:r>
        <w:rPr>
          <w:rFonts w:ascii="Arial" w:eastAsia="Arial" w:hAnsi="Arial" w:cs="Arial"/>
        </w:rPr>
        <w:t xml:space="preserve">Written schemes of examination; </w:t>
      </w:r>
    </w:p>
    <w:p w14:paraId="0E2B40E1" w14:textId="2E0184D3" w:rsidR="00B756A2" w:rsidRDefault="00B756A2" w:rsidP="000D36AE">
      <w:pPr>
        <w:spacing w:after="120" w:line="240" w:lineRule="auto"/>
        <w:ind w:left="2977" w:hanging="1134"/>
        <w:jc w:val="both"/>
        <w:rPr>
          <w:rFonts w:ascii="Arial" w:eastAsia="Arial" w:hAnsi="Arial" w:cs="Arial"/>
        </w:rPr>
      </w:pPr>
      <w:r>
        <w:rPr>
          <w:rFonts w:ascii="Arial" w:eastAsia="Arial" w:hAnsi="Arial" w:cs="Arial"/>
        </w:rPr>
        <w:t>175.11.</w:t>
      </w:r>
      <w:r w:rsidR="00176E11">
        <w:rPr>
          <w:rFonts w:ascii="Arial" w:eastAsia="Arial" w:hAnsi="Arial" w:cs="Arial"/>
        </w:rPr>
        <w:t>3</w:t>
      </w:r>
      <w:r>
        <w:rPr>
          <w:rFonts w:ascii="Arial" w:eastAsia="Arial" w:hAnsi="Arial" w:cs="Arial"/>
        </w:rPr>
        <w:t>.3</w:t>
      </w:r>
      <w:r>
        <w:rPr>
          <w:rFonts w:ascii="Arial" w:eastAsia="Arial" w:hAnsi="Arial" w:cs="Arial"/>
        </w:rPr>
        <w:tab/>
      </w:r>
      <w:r w:rsidR="007216C5">
        <w:rPr>
          <w:rFonts w:ascii="Arial" w:eastAsia="Arial" w:hAnsi="Arial" w:cs="Arial"/>
        </w:rPr>
        <w:tab/>
      </w:r>
      <w:r>
        <w:rPr>
          <w:rFonts w:ascii="Arial" w:eastAsia="Arial" w:hAnsi="Arial" w:cs="Arial"/>
        </w:rPr>
        <w:t>Written schemes of control;</w:t>
      </w:r>
    </w:p>
    <w:p w14:paraId="2C64ACCA" w14:textId="152FE594" w:rsidR="00B756A2" w:rsidRDefault="00B756A2" w:rsidP="000D36AE">
      <w:pPr>
        <w:spacing w:after="120" w:line="240" w:lineRule="auto"/>
        <w:ind w:left="2977" w:hanging="1134"/>
        <w:jc w:val="both"/>
        <w:rPr>
          <w:rFonts w:ascii="Arial" w:eastAsia="Arial" w:hAnsi="Arial" w:cs="Arial"/>
        </w:rPr>
      </w:pPr>
      <w:r>
        <w:rPr>
          <w:rFonts w:ascii="Arial" w:eastAsia="Arial" w:hAnsi="Arial" w:cs="Arial"/>
        </w:rPr>
        <w:t>175.11.</w:t>
      </w:r>
      <w:r w:rsidR="00176E11">
        <w:rPr>
          <w:rFonts w:ascii="Arial" w:eastAsia="Arial" w:hAnsi="Arial" w:cs="Arial"/>
        </w:rPr>
        <w:t>3</w:t>
      </w:r>
      <w:r>
        <w:rPr>
          <w:rFonts w:ascii="Arial" w:eastAsia="Arial" w:hAnsi="Arial" w:cs="Arial"/>
        </w:rPr>
        <w:t>.4</w:t>
      </w:r>
      <w:r>
        <w:rPr>
          <w:rFonts w:ascii="Arial" w:eastAsia="Arial" w:hAnsi="Arial" w:cs="Arial"/>
        </w:rPr>
        <w:tab/>
      </w:r>
      <w:r w:rsidR="007216C5">
        <w:rPr>
          <w:rFonts w:ascii="Arial" w:eastAsia="Arial" w:hAnsi="Arial" w:cs="Arial"/>
        </w:rPr>
        <w:tab/>
      </w:r>
      <w:r>
        <w:rPr>
          <w:rFonts w:ascii="Arial" w:eastAsia="Arial" w:hAnsi="Arial" w:cs="Arial"/>
        </w:rPr>
        <w:t>Fire risk assessments;</w:t>
      </w:r>
    </w:p>
    <w:p w14:paraId="2D458BF0" w14:textId="7F187794" w:rsidR="00B756A2" w:rsidRDefault="00B756A2" w:rsidP="000D36AE">
      <w:pPr>
        <w:spacing w:after="120" w:line="240" w:lineRule="auto"/>
        <w:ind w:left="1123" w:firstLine="720"/>
        <w:jc w:val="both"/>
        <w:rPr>
          <w:rFonts w:ascii="Arial" w:eastAsia="Arial" w:hAnsi="Arial" w:cs="Arial"/>
        </w:rPr>
      </w:pPr>
      <w:r>
        <w:rPr>
          <w:rFonts w:ascii="Arial" w:eastAsia="Arial" w:hAnsi="Arial" w:cs="Arial"/>
        </w:rPr>
        <w:t>175.11.</w:t>
      </w:r>
      <w:r w:rsidR="00176E11">
        <w:rPr>
          <w:rFonts w:ascii="Arial" w:eastAsia="Arial" w:hAnsi="Arial" w:cs="Arial"/>
        </w:rPr>
        <w:t>3</w:t>
      </w:r>
      <w:r>
        <w:rPr>
          <w:rFonts w:ascii="Arial" w:eastAsia="Arial" w:hAnsi="Arial" w:cs="Arial"/>
        </w:rPr>
        <w:t>.5</w:t>
      </w:r>
      <w:r>
        <w:rPr>
          <w:rFonts w:ascii="Arial" w:eastAsia="Arial" w:hAnsi="Arial" w:cs="Arial"/>
        </w:rPr>
        <w:tab/>
        <w:t>Electrical testing data;</w:t>
      </w:r>
    </w:p>
    <w:p w14:paraId="601645C2" w14:textId="51DA6DDF" w:rsidR="00B756A2" w:rsidRDefault="00B756A2" w:rsidP="000D36AE">
      <w:pPr>
        <w:spacing w:after="120" w:line="240" w:lineRule="auto"/>
        <w:ind w:left="1123" w:firstLine="720"/>
        <w:jc w:val="both"/>
        <w:rPr>
          <w:rFonts w:ascii="Arial" w:eastAsia="Arial" w:hAnsi="Arial" w:cs="Arial"/>
        </w:rPr>
      </w:pPr>
      <w:r>
        <w:rPr>
          <w:rFonts w:ascii="Arial" w:eastAsia="Arial" w:hAnsi="Arial" w:cs="Arial"/>
        </w:rPr>
        <w:t>175.11.</w:t>
      </w:r>
      <w:r w:rsidR="00176E11">
        <w:rPr>
          <w:rFonts w:ascii="Arial" w:eastAsia="Arial" w:hAnsi="Arial" w:cs="Arial"/>
        </w:rPr>
        <w:t>3</w:t>
      </w:r>
      <w:r>
        <w:rPr>
          <w:rFonts w:ascii="Arial" w:eastAsia="Arial" w:hAnsi="Arial" w:cs="Arial"/>
        </w:rPr>
        <w:t>.6</w:t>
      </w:r>
      <w:r>
        <w:rPr>
          <w:rFonts w:ascii="Arial" w:eastAsia="Arial" w:hAnsi="Arial" w:cs="Arial"/>
        </w:rPr>
        <w:tab/>
        <w:t>Asset data / registers;</w:t>
      </w:r>
    </w:p>
    <w:p w14:paraId="517F1FEF" w14:textId="36A1BC9D" w:rsidR="00B756A2" w:rsidRDefault="00B756A2" w:rsidP="000D36AE">
      <w:pPr>
        <w:spacing w:after="120" w:line="240" w:lineRule="auto"/>
        <w:ind w:left="1123" w:firstLine="720"/>
        <w:jc w:val="both"/>
        <w:rPr>
          <w:rFonts w:ascii="Arial" w:eastAsia="Arial" w:hAnsi="Arial" w:cs="Arial"/>
        </w:rPr>
      </w:pPr>
      <w:r>
        <w:rPr>
          <w:rFonts w:ascii="Arial" w:eastAsia="Arial" w:hAnsi="Arial" w:cs="Arial"/>
        </w:rPr>
        <w:t>175.11.</w:t>
      </w:r>
      <w:r w:rsidR="00176E11">
        <w:rPr>
          <w:rFonts w:ascii="Arial" w:eastAsia="Arial" w:hAnsi="Arial" w:cs="Arial"/>
        </w:rPr>
        <w:t>3</w:t>
      </w:r>
      <w:r>
        <w:rPr>
          <w:rFonts w:ascii="Arial" w:eastAsia="Arial" w:hAnsi="Arial" w:cs="Arial"/>
        </w:rPr>
        <w:t>.7</w:t>
      </w:r>
      <w:r>
        <w:rPr>
          <w:rFonts w:ascii="Arial" w:eastAsia="Arial" w:hAnsi="Arial" w:cs="Arial"/>
        </w:rPr>
        <w:tab/>
        <w:t>Asset condition data;</w:t>
      </w:r>
    </w:p>
    <w:p w14:paraId="14F8E25A" w14:textId="03A11C13" w:rsidR="00B756A2" w:rsidRDefault="00B756A2" w:rsidP="000D36AE">
      <w:pPr>
        <w:spacing w:after="120" w:line="240" w:lineRule="auto"/>
        <w:ind w:left="1123" w:firstLine="720"/>
        <w:jc w:val="both"/>
        <w:rPr>
          <w:rFonts w:ascii="Arial" w:eastAsia="Arial" w:hAnsi="Arial" w:cs="Arial"/>
        </w:rPr>
      </w:pPr>
      <w:r>
        <w:rPr>
          <w:rFonts w:ascii="Arial" w:eastAsia="Arial" w:hAnsi="Arial" w:cs="Arial"/>
        </w:rPr>
        <w:t>175.11.</w:t>
      </w:r>
      <w:r w:rsidR="00176E11">
        <w:rPr>
          <w:rFonts w:ascii="Arial" w:eastAsia="Arial" w:hAnsi="Arial" w:cs="Arial"/>
        </w:rPr>
        <w:t>3</w:t>
      </w:r>
      <w:r>
        <w:rPr>
          <w:rFonts w:ascii="Arial" w:eastAsia="Arial" w:hAnsi="Arial" w:cs="Arial"/>
        </w:rPr>
        <w:t>.8</w:t>
      </w:r>
      <w:r>
        <w:rPr>
          <w:rFonts w:ascii="Arial" w:eastAsia="Arial" w:hAnsi="Arial" w:cs="Arial"/>
        </w:rPr>
        <w:tab/>
        <w:t>P</w:t>
      </w:r>
      <w:r w:rsidR="009B4053">
        <w:rPr>
          <w:rFonts w:ascii="Arial" w:eastAsia="Arial" w:hAnsi="Arial" w:cs="Arial"/>
        </w:rPr>
        <w:t>PM</w:t>
      </w:r>
      <w:r>
        <w:rPr>
          <w:rFonts w:ascii="Arial" w:eastAsia="Arial" w:hAnsi="Arial" w:cs="Arial"/>
        </w:rPr>
        <w:t xml:space="preserve"> schedules; </w:t>
      </w:r>
    </w:p>
    <w:p w14:paraId="2B1057F6" w14:textId="7742AEEC" w:rsidR="00B756A2" w:rsidRDefault="00B756A2" w:rsidP="000D36AE">
      <w:pPr>
        <w:spacing w:after="120" w:line="240" w:lineRule="auto"/>
        <w:ind w:left="1123" w:firstLine="720"/>
        <w:jc w:val="both"/>
        <w:rPr>
          <w:rFonts w:ascii="Arial" w:eastAsia="Arial" w:hAnsi="Arial" w:cs="Arial"/>
        </w:rPr>
      </w:pPr>
      <w:r>
        <w:rPr>
          <w:rFonts w:ascii="Arial" w:eastAsia="Arial" w:hAnsi="Arial" w:cs="Arial"/>
        </w:rPr>
        <w:t>175.11.</w:t>
      </w:r>
      <w:r w:rsidR="00176E11">
        <w:rPr>
          <w:rFonts w:ascii="Arial" w:eastAsia="Arial" w:hAnsi="Arial" w:cs="Arial"/>
        </w:rPr>
        <w:t>3</w:t>
      </w:r>
      <w:r>
        <w:rPr>
          <w:rFonts w:ascii="Arial" w:eastAsia="Arial" w:hAnsi="Arial" w:cs="Arial"/>
        </w:rPr>
        <w:t>.9</w:t>
      </w:r>
      <w:r>
        <w:rPr>
          <w:rFonts w:ascii="Arial" w:eastAsia="Arial" w:hAnsi="Arial" w:cs="Arial"/>
        </w:rPr>
        <w:tab/>
        <w:t>Asbestos management plans;</w:t>
      </w:r>
    </w:p>
    <w:p w14:paraId="2D0B33DD" w14:textId="586FBACC" w:rsidR="00B756A2" w:rsidRDefault="00B756A2" w:rsidP="000D36AE">
      <w:pPr>
        <w:spacing w:after="120" w:line="240" w:lineRule="auto"/>
        <w:ind w:left="1123" w:firstLine="720"/>
        <w:jc w:val="both"/>
        <w:rPr>
          <w:rFonts w:ascii="Arial" w:eastAsia="Arial" w:hAnsi="Arial" w:cs="Arial"/>
        </w:rPr>
      </w:pPr>
      <w:r>
        <w:rPr>
          <w:rFonts w:ascii="Arial" w:eastAsia="Arial" w:hAnsi="Arial" w:cs="Arial"/>
        </w:rPr>
        <w:t>175.11.</w:t>
      </w:r>
      <w:r w:rsidR="00176E11">
        <w:rPr>
          <w:rFonts w:ascii="Arial" w:eastAsia="Arial" w:hAnsi="Arial" w:cs="Arial"/>
        </w:rPr>
        <w:t>3</w:t>
      </w:r>
      <w:r>
        <w:rPr>
          <w:rFonts w:ascii="Arial" w:eastAsia="Arial" w:hAnsi="Arial" w:cs="Arial"/>
        </w:rPr>
        <w:t>.10</w:t>
      </w:r>
      <w:r>
        <w:rPr>
          <w:rFonts w:ascii="Arial" w:eastAsia="Arial" w:hAnsi="Arial" w:cs="Arial"/>
        </w:rPr>
        <w:tab/>
        <w:t xml:space="preserve">COSHH risk assessments; </w:t>
      </w:r>
    </w:p>
    <w:p w14:paraId="21D1614E" w14:textId="55350D6B" w:rsidR="00B756A2" w:rsidRDefault="00B756A2" w:rsidP="000D36AE">
      <w:pPr>
        <w:spacing w:after="120" w:line="240" w:lineRule="auto"/>
        <w:ind w:left="1123" w:firstLine="720"/>
        <w:jc w:val="both"/>
        <w:rPr>
          <w:rFonts w:ascii="Arial" w:eastAsia="Arial" w:hAnsi="Arial" w:cs="Arial"/>
        </w:rPr>
      </w:pPr>
      <w:r>
        <w:rPr>
          <w:rFonts w:ascii="Arial" w:eastAsia="Arial" w:hAnsi="Arial" w:cs="Arial"/>
        </w:rPr>
        <w:t>175.11.</w:t>
      </w:r>
      <w:r w:rsidR="00176E11">
        <w:rPr>
          <w:rFonts w:ascii="Arial" w:eastAsia="Arial" w:hAnsi="Arial" w:cs="Arial"/>
        </w:rPr>
        <w:t>3</w:t>
      </w:r>
      <w:r>
        <w:rPr>
          <w:rFonts w:ascii="Arial" w:eastAsia="Arial" w:hAnsi="Arial" w:cs="Arial"/>
        </w:rPr>
        <w:t>.11</w:t>
      </w:r>
      <w:r>
        <w:rPr>
          <w:rFonts w:ascii="Arial" w:eastAsia="Arial" w:hAnsi="Arial" w:cs="Arial"/>
        </w:rPr>
        <w:tab/>
        <w:t xml:space="preserve">Energy performance / utility usage data;  </w:t>
      </w:r>
    </w:p>
    <w:p w14:paraId="788EB3C4" w14:textId="05974295" w:rsidR="00B756A2" w:rsidRDefault="00B756A2" w:rsidP="000D36AE">
      <w:pPr>
        <w:spacing w:after="120" w:line="240" w:lineRule="auto"/>
        <w:ind w:left="1123" w:firstLine="720"/>
        <w:jc w:val="both"/>
        <w:rPr>
          <w:rFonts w:ascii="Arial" w:eastAsia="Arial" w:hAnsi="Arial" w:cs="Arial"/>
        </w:rPr>
      </w:pPr>
      <w:r>
        <w:rPr>
          <w:rFonts w:ascii="Arial" w:eastAsia="Arial" w:hAnsi="Arial" w:cs="Arial"/>
        </w:rPr>
        <w:t>175.11.</w:t>
      </w:r>
      <w:r w:rsidR="00176E11">
        <w:rPr>
          <w:rFonts w:ascii="Arial" w:eastAsia="Arial" w:hAnsi="Arial" w:cs="Arial"/>
        </w:rPr>
        <w:t>3</w:t>
      </w:r>
      <w:r>
        <w:rPr>
          <w:rFonts w:ascii="Arial" w:eastAsia="Arial" w:hAnsi="Arial" w:cs="Arial"/>
        </w:rPr>
        <w:t>.12</w:t>
      </w:r>
      <w:r>
        <w:rPr>
          <w:rFonts w:ascii="Arial" w:eastAsia="Arial" w:hAnsi="Arial" w:cs="Arial"/>
        </w:rPr>
        <w:tab/>
        <w:t xml:space="preserve">Audit reports; </w:t>
      </w:r>
    </w:p>
    <w:p w14:paraId="15935C85" w14:textId="76E5EEAB" w:rsidR="00B756A2" w:rsidRDefault="00B756A2" w:rsidP="000D36AE">
      <w:pPr>
        <w:spacing w:after="120" w:line="240" w:lineRule="auto"/>
        <w:ind w:left="1123" w:firstLine="720"/>
        <w:jc w:val="both"/>
        <w:rPr>
          <w:rFonts w:ascii="Arial" w:eastAsia="Arial" w:hAnsi="Arial" w:cs="Arial"/>
        </w:rPr>
      </w:pPr>
      <w:r>
        <w:rPr>
          <w:rFonts w:ascii="Arial" w:eastAsia="Arial" w:hAnsi="Arial" w:cs="Arial"/>
        </w:rPr>
        <w:t>175.11.</w:t>
      </w:r>
      <w:r w:rsidR="00176E11">
        <w:rPr>
          <w:rFonts w:ascii="Arial" w:eastAsia="Arial" w:hAnsi="Arial" w:cs="Arial"/>
        </w:rPr>
        <w:t>3</w:t>
      </w:r>
      <w:r>
        <w:rPr>
          <w:rFonts w:ascii="Arial" w:eastAsia="Arial" w:hAnsi="Arial" w:cs="Arial"/>
        </w:rPr>
        <w:t>.13</w:t>
      </w:r>
      <w:r>
        <w:rPr>
          <w:rFonts w:ascii="Arial" w:eastAsia="Arial" w:hAnsi="Arial" w:cs="Arial"/>
        </w:rPr>
        <w:tab/>
        <w:t xml:space="preserve">Asset data; </w:t>
      </w:r>
    </w:p>
    <w:p w14:paraId="51510699" w14:textId="5F7B92C7" w:rsidR="00B756A2" w:rsidRDefault="00B756A2" w:rsidP="000D36AE">
      <w:pPr>
        <w:spacing w:after="120" w:line="240" w:lineRule="auto"/>
        <w:ind w:left="1123" w:firstLine="720"/>
        <w:jc w:val="both"/>
        <w:rPr>
          <w:rFonts w:ascii="Arial" w:eastAsia="Arial" w:hAnsi="Arial" w:cs="Arial"/>
        </w:rPr>
      </w:pPr>
      <w:r>
        <w:rPr>
          <w:rFonts w:ascii="Arial" w:eastAsia="Arial" w:hAnsi="Arial" w:cs="Arial"/>
        </w:rPr>
        <w:t>175.11.</w:t>
      </w:r>
      <w:r w:rsidR="00176E11">
        <w:rPr>
          <w:rFonts w:ascii="Arial" w:eastAsia="Arial" w:hAnsi="Arial" w:cs="Arial"/>
        </w:rPr>
        <w:t>3</w:t>
      </w:r>
      <w:r>
        <w:rPr>
          <w:rFonts w:ascii="Arial" w:eastAsia="Arial" w:hAnsi="Arial" w:cs="Arial"/>
        </w:rPr>
        <w:t>.14</w:t>
      </w:r>
      <w:r>
        <w:rPr>
          <w:rFonts w:ascii="Arial" w:eastAsia="Arial" w:hAnsi="Arial" w:cs="Arial"/>
        </w:rPr>
        <w:tab/>
        <w:t xml:space="preserve">Insurance inspection records; </w:t>
      </w:r>
    </w:p>
    <w:p w14:paraId="2C7702D6" w14:textId="45512EE6" w:rsidR="00B756A2" w:rsidRDefault="00B756A2" w:rsidP="000D36AE">
      <w:pPr>
        <w:spacing w:after="120" w:line="240" w:lineRule="auto"/>
        <w:ind w:left="1123" w:firstLine="720"/>
        <w:jc w:val="both"/>
        <w:rPr>
          <w:rFonts w:ascii="Arial" w:eastAsia="Arial" w:hAnsi="Arial" w:cs="Arial"/>
        </w:rPr>
      </w:pPr>
      <w:r>
        <w:rPr>
          <w:rFonts w:ascii="Arial" w:eastAsia="Arial" w:hAnsi="Arial" w:cs="Arial"/>
        </w:rPr>
        <w:t>175.11.</w:t>
      </w:r>
      <w:r w:rsidR="007F0884">
        <w:rPr>
          <w:rFonts w:ascii="Arial" w:eastAsia="Arial" w:hAnsi="Arial" w:cs="Arial"/>
        </w:rPr>
        <w:t>4</w:t>
      </w:r>
      <w:r>
        <w:rPr>
          <w:rFonts w:ascii="Arial" w:eastAsia="Arial" w:hAnsi="Arial" w:cs="Arial"/>
        </w:rPr>
        <w:t>.15</w:t>
      </w:r>
      <w:r>
        <w:rPr>
          <w:rFonts w:ascii="Arial" w:eastAsia="Arial" w:hAnsi="Arial" w:cs="Arial"/>
        </w:rPr>
        <w:tab/>
        <w:t>Water risk assessments;</w:t>
      </w:r>
    </w:p>
    <w:p w14:paraId="6CB48AC1" w14:textId="74D50F60" w:rsidR="00B756A2" w:rsidRDefault="00B756A2" w:rsidP="000D36AE">
      <w:pPr>
        <w:spacing w:after="120" w:line="240" w:lineRule="auto"/>
        <w:ind w:left="1123" w:firstLine="720"/>
        <w:jc w:val="both"/>
        <w:rPr>
          <w:rFonts w:ascii="Arial" w:eastAsia="Arial" w:hAnsi="Arial" w:cs="Arial"/>
        </w:rPr>
      </w:pPr>
      <w:r>
        <w:rPr>
          <w:rFonts w:ascii="Arial" w:eastAsia="Arial" w:hAnsi="Arial" w:cs="Arial"/>
        </w:rPr>
        <w:t>175.11.</w:t>
      </w:r>
      <w:r w:rsidR="00176E11">
        <w:rPr>
          <w:rFonts w:ascii="Arial" w:eastAsia="Arial" w:hAnsi="Arial" w:cs="Arial"/>
        </w:rPr>
        <w:t>3</w:t>
      </w:r>
      <w:r>
        <w:rPr>
          <w:rFonts w:ascii="Arial" w:eastAsia="Arial" w:hAnsi="Arial" w:cs="Arial"/>
        </w:rPr>
        <w:t>.16</w:t>
      </w:r>
      <w:r>
        <w:rPr>
          <w:rFonts w:ascii="Arial" w:eastAsia="Arial" w:hAnsi="Arial" w:cs="Arial"/>
        </w:rPr>
        <w:tab/>
        <w:t xml:space="preserve">Emergency isolation and utility metering data; </w:t>
      </w:r>
    </w:p>
    <w:p w14:paraId="653C0519" w14:textId="3CB49327" w:rsidR="00B756A2" w:rsidRDefault="00B756A2" w:rsidP="000D36AE">
      <w:pPr>
        <w:spacing w:after="120" w:line="240" w:lineRule="auto"/>
        <w:ind w:left="1123" w:firstLine="720"/>
        <w:jc w:val="both"/>
        <w:rPr>
          <w:rFonts w:ascii="Arial" w:eastAsia="Arial" w:hAnsi="Arial" w:cs="Arial"/>
        </w:rPr>
      </w:pPr>
      <w:r>
        <w:rPr>
          <w:rFonts w:ascii="Arial" w:eastAsia="Arial" w:hAnsi="Arial" w:cs="Arial"/>
        </w:rPr>
        <w:t>175.11.</w:t>
      </w:r>
      <w:r w:rsidR="00176E11">
        <w:rPr>
          <w:rFonts w:ascii="Arial" w:eastAsia="Arial" w:hAnsi="Arial" w:cs="Arial"/>
        </w:rPr>
        <w:t>3</w:t>
      </w:r>
      <w:r>
        <w:rPr>
          <w:rFonts w:ascii="Arial" w:eastAsia="Arial" w:hAnsi="Arial" w:cs="Arial"/>
        </w:rPr>
        <w:t>.17</w:t>
      </w:r>
      <w:r>
        <w:rPr>
          <w:rFonts w:ascii="Arial" w:eastAsia="Arial" w:hAnsi="Arial" w:cs="Arial"/>
        </w:rPr>
        <w:tab/>
        <w:t xml:space="preserve">Security assignment instructions; </w:t>
      </w:r>
    </w:p>
    <w:p w14:paraId="4A9C7B01" w14:textId="1AAECDD8" w:rsidR="00B756A2" w:rsidRDefault="00B756A2" w:rsidP="000D36AE">
      <w:pPr>
        <w:spacing w:after="120" w:line="240" w:lineRule="auto"/>
        <w:ind w:left="1123" w:firstLine="720"/>
        <w:jc w:val="both"/>
        <w:rPr>
          <w:rFonts w:ascii="Arial" w:eastAsia="Arial" w:hAnsi="Arial" w:cs="Arial"/>
        </w:rPr>
      </w:pPr>
      <w:r>
        <w:rPr>
          <w:rFonts w:ascii="Arial" w:eastAsia="Arial" w:hAnsi="Arial" w:cs="Arial"/>
        </w:rPr>
        <w:t>175.11.</w:t>
      </w:r>
      <w:r w:rsidR="009B4053">
        <w:rPr>
          <w:rFonts w:ascii="Arial" w:eastAsia="Arial" w:hAnsi="Arial" w:cs="Arial"/>
        </w:rPr>
        <w:t>3</w:t>
      </w:r>
      <w:r>
        <w:rPr>
          <w:rFonts w:ascii="Arial" w:eastAsia="Arial" w:hAnsi="Arial" w:cs="Arial"/>
        </w:rPr>
        <w:t>.18</w:t>
      </w:r>
      <w:r>
        <w:rPr>
          <w:rFonts w:ascii="Arial" w:eastAsia="Arial" w:hAnsi="Arial" w:cs="Arial"/>
        </w:rPr>
        <w:tab/>
        <w:t xml:space="preserve">Business continuity and disaster recovery data; and </w:t>
      </w:r>
    </w:p>
    <w:p w14:paraId="7027B6EB" w14:textId="41E37B79" w:rsidR="00B756A2" w:rsidRDefault="00B756A2" w:rsidP="000D36AE">
      <w:pPr>
        <w:spacing w:after="120" w:line="240" w:lineRule="auto"/>
        <w:ind w:left="1123" w:firstLine="720"/>
        <w:jc w:val="both"/>
        <w:rPr>
          <w:rFonts w:ascii="Arial" w:eastAsia="Arial" w:hAnsi="Arial" w:cs="Arial"/>
        </w:rPr>
      </w:pPr>
      <w:r>
        <w:rPr>
          <w:rFonts w:ascii="Arial" w:eastAsia="Arial" w:hAnsi="Arial" w:cs="Arial"/>
        </w:rPr>
        <w:lastRenderedPageBreak/>
        <w:t>175.11.</w:t>
      </w:r>
      <w:r w:rsidR="009B4053">
        <w:rPr>
          <w:rFonts w:ascii="Arial" w:eastAsia="Arial" w:hAnsi="Arial" w:cs="Arial"/>
        </w:rPr>
        <w:t>3</w:t>
      </w:r>
      <w:r>
        <w:rPr>
          <w:rFonts w:ascii="Arial" w:eastAsia="Arial" w:hAnsi="Arial" w:cs="Arial"/>
        </w:rPr>
        <w:t>.19</w:t>
      </w:r>
      <w:r>
        <w:rPr>
          <w:rFonts w:ascii="Arial" w:eastAsia="Arial" w:hAnsi="Arial" w:cs="Arial"/>
        </w:rPr>
        <w:tab/>
        <w:t xml:space="preserve">Emergency </w:t>
      </w:r>
      <w:r w:rsidR="00E00BBB">
        <w:rPr>
          <w:rFonts w:ascii="Arial" w:eastAsia="Arial" w:hAnsi="Arial" w:cs="Arial"/>
        </w:rPr>
        <w:t>Out of Hours</w:t>
      </w:r>
      <w:r>
        <w:rPr>
          <w:rFonts w:ascii="Arial" w:eastAsia="Arial" w:hAnsi="Arial" w:cs="Arial"/>
        </w:rPr>
        <w:t xml:space="preserve"> contact details. </w:t>
      </w:r>
    </w:p>
    <w:p w14:paraId="5DC25335" w14:textId="77777777" w:rsidR="004B252F" w:rsidRPr="004B252F" w:rsidRDefault="004B252F" w:rsidP="004B252F">
      <w:pPr>
        <w:spacing w:after="120" w:line="240" w:lineRule="auto"/>
        <w:ind w:left="1843" w:hanging="1123"/>
        <w:jc w:val="both"/>
        <w:rPr>
          <w:rFonts w:ascii="Arial" w:eastAsia="Arial" w:hAnsi="Arial" w:cs="Arial"/>
        </w:rPr>
      </w:pPr>
      <w:r w:rsidRPr="004B252F">
        <w:rPr>
          <w:rFonts w:ascii="Arial" w:eastAsia="Arial" w:hAnsi="Arial" w:cs="Arial"/>
        </w:rPr>
        <w:t>175.11.4</w:t>
      </w:r>
      <w:r w:rsidRPr="004B252F">
        <w:rPr>
          <w:rFonts w:ascii="Arial" w:eastAsia="Arial" w:hAnsi="Arial" w:cs="Arial"/>
        </w:rPr>
        <w:tab/>
        <w:t>Store all details of the Buyer’s Buyer Premises related properties including photographs, CAD plans, floor plans, external grounds drawings, facilities, utility infrastructure and providers, contracts, lease agreements and health and safety documents;</w:t>
      </w:r>
    </w:p>
    <w:p w14:paraId="33676C5F" w14:textId="716E2899" w:rsidR="00B756A2" w:rsidRDefault="00B756A2" w:rsidP="004B252F">
      <w:pPr>
        <w:spacing w:after="120" w:line="240" w:lineRule="auto"/>
        <w:ind w:left="1843" w:hanging="1123"/>
        <w:jc w:val="both"/>
        <w:rPr>
          <w:rFonts w:ascii="Arial" w:eastAsia="Arial" w:hAnsi="Arial" w:cs="Arial"/>
        </w:rPr>
      </w:pPr>
      <w:r>
        <w:rPr>
          <w:rFonts w:ascii="Arial" w:eastAsia="Arial" w:hAnsi="Arial" w:cs="Arial"/>
        </w:rPr>
        <w:t>175.11.</w:t>
      </w:r>
      <w:r w:rsidR="009B4053">
        <w:rPr>
          <w:rFonts w:ascii="Arial" w:eastAsia="Arial" w:hAnsi="Arial" w:cs="Arial"/>
        </w:rPr>
        <w:t>5</w:t>
      </w:r>
      <w:r>
        <w:rPr>
          <w:rFonts w:ascii="Arial" w:eastAsia="Arial" w:hAnsi="Arial" w:cs="Arial"/>
        </w:rPr>
        <w:tab/>
        <w:t xml:space="preserve">Navigate the storage of </w:t>
      </w:r>
      <w:r w:rsidR="00165FC3">
        <w:rPr>
          <w:rFonts w:ascii="Arial" w:eastAsia="Arial" w:hAnsi="Arial" w:cs="Arial"/>
        </w:rPr>
        <w:t>the Buyer</w:t>
      </w:r>
      <w:r>
        <w:rPr>
          <w:rFonts w:ascii="Arial" w:eastAsia="Arial" w:hAnsi="Arial" w:cs="Arial"/>
        </w:rPr>
        <w:t xml:space="preserve"> Premises contact information; and</w:t>
      </w:r>
    </w:p>
    <w:p w14:paraId="448C93B6" w14:textId="5BFDACE0" w:rsidR="00B756A2" w:rsidRDefault="00B756A2" w:rsidP="004B252F">
      <w:pPr>
        <w:spacing w:after="120" w:line="240" w:lineRule="auto"/>
        <w:ind w:left="1843" w:hanging="1123"/>
        <w:jc w:val="both"/>
        <w:rPr>
          <w:rFonts w:ascii="Arial" w:eastAsia="Arial" w:hAnsi="Arial" w:cs="Arial"/>
        </w:rPr>
      </w:pPr>
      <w:r>
        <w:rPr>
          <w:rFonts w:ascii="Arial" w:eastAsia="Arial" w:hAnsi="Arial" w:cs="Arial"/>
        </w:rPr>
        <w:t>175.11.</w:t>
      </w:r>
      <w:r w:rsidR="009B4053">
        <w:rPr>
          <w:rFonts w:ascii="Arial" w:eastAsia="Arial" w:hAnsi="Arial" w:cs="Arial"/>
        </w:rPr>
        <w:t>6</w:t>
      </w:r>
      <w:r>
        <w:rPr>
          <w:rFonts w:ascii="Arial" w:eastAsia="Arial" w:hAnsi="Arial" w:cs="Arial"/>
        </w:rPr>
        <w:tab/>
        <w:t>Generate property management reports.</w:t>
      </w:r>
    </w:p>
    <w:p w14:paraId="35F76EA9" w14:textId="2DDDE51E" w:rsidR="00B756A2" w:rsidRDefault="00B756A2" w:rsidP="000D36AE">
      <w:pPr>
        <w:spacing w:after="120" w:line="240" w:lineRule="auto"/>
        <w:jc w:val="both"/>
        <w:rPr>
          <w:rFonts w:ascii="Arial" w:eastAsia="Arial" w:hAnsi="Arial" w:cs="Arial"/>
        </w:rPr>
      </w:pPr>
      <w:r>
        <w:rPr>
          <w:rFonts w:ascii="Arial" w:eastAsia="Arial" w:hAnsi="Arial" w:cs="Arial"/>
        </w:rPr>
        <w:t>175.12</w:t>
      </w:r>
      <w:r w:rsidR="0022065B">
        <w:rPr>
          <w:rFonts w:ascii="Arial" w:eastAsia="Arial" w:hAnsi="Arial" w:cs="Arial"/>
        </w:rPr>
        <w:t xml:space="preserve">  </w:t>
      </w:r>
      <w:r>
        <w:rPr>
          <w:rFonts w:ascii="Arial" w:eastAsia="Arial" w:hAnsi="Arial" w:cs="Arial"/>
        </w:rPr>
        <w:t xml:space="preserve">The </w:t>
      </w:r>
      <w:r>
        <w:rPr>
          <w:rFonts w:ascii="Arial" w:eastAsia="Arial" w:hAnsi="Arial" w:cs="Arial"/>
          <w:b/>
        </w:rPr>
        <w:t xml:space="preserve">report </w:t>
      </w:r>
      <w:r>
        <w:rPr>
          <w:rFonts w:ascii="Arial" w:eastAsia="Arial" w:hAnsi="Arial" w:cs="Arial"/>
        </w:rPr>
        <w:t>functionality shall have the capability to:</w:t>
      </w:r>
    </w:p>
    <w:p w14:paraId="705D0975" w14:textId="683D089E" w:rsidR="00B756A2" w:rsidRDefault="00B756A2" w:rsidP="000E5DF7">
      <w:pPr>
        <w:spacing w:after="120" w:line="240" w:lineRule="auto"/>
        <w:ind w:left="1843" w:hanging="1123"/>
        <w:jc w:val="both"/>
        <w:rPr>
          <w:rFonts w:ascii="Arial" w:eastAsia="Arial" w:hAnsi="Arial" w:cs="Arial"/>
        </w:rPr>
      </w:pPr>
      <w:r>
        <w:rPr>
          <w:rFonts w:ascii="Arial" w:eastAsia="Arial" w:hAnsi="Arial" w:cs="Arial"/>
        </w:rPr>
        <w:t>175.12.1</w:t>
      </w:r>
      <w:r>
        <w:rPr>
          <w:rFonts w:ascii="Arial" w:eastAsia="Arial" w:hAnsi="Arial" w:cs="Arial"/>
        </w:rPr>
        <w:tab/>
        <w:t xml:space="preserve">Report on </w:t>
      </w:r>
      <w:r w:rsidR="00943BB9">
        <w:rPr>
          <w:rFonts w:ascii="Arial" w:eastAsia="Arial" w:hAnsi="Arial" w:cs="Arial"/>
        </w:rPr>
        <w:t>H</w:t>
      </w:r>
      <w:r>
        <w:rPr>
          <w:rFonts w:ascii="Arial" w:eastAsia="Arial" w:hAnsi="Arial" w:cs="Arial"/>
        </w:rPr>
        <w:t xml:space="preserve">elpdesk performance management; </w:t>
      </w:r>
    </w:p>
    <w:p w14:paraId="3C40B2F5" w14:textId="39186DAA" w:rsidR="00B756A2" w:rsidRDefault="00B756A2" w:rsidP="000E5DF7">
      <w:pPr>
        <w:spacing w:after="120" w:line="240" w:lineRule="auto"/>
        <w:ind w:left="1843" w:hanging="1123"/>
        <w:jc w:val="both"/>
        <w:rPr>
          <w:rFonts w:ascii="Arial" w:eastAsia="Arial" w:hAnsi="Arial" w:cs="Arial"/>
        </w:rPr>
      </w:pPr>
      <w:r>
        <w:rPr>
          <w:rFonts w:ascii="Arial" w:eastAsia="Arial" w:hAnsi="Arial" w:cs="Arial"/>
        </w:rPr>
        <w:t>175.12.2</w:t>
      </w:r>
      <w:r>
        <w:rPr>
          <w:rFonts w:ascii="Arial" w:eastAsia="Arial" w:hAnsi="Arial" w:cs="Arial"/>
        </w:rPr>
        <w:tab/>
        <w:t>Report on levels of statutory compliance;</w:t>
      </w:r>
    </w:p>
    <w:p w14:paraId="191E38BF" w14:textId="7933EDB8" w:rsidR="00B756A2" w:rsidRDefault="00B756A2" w:rsidP="000E5DF7">
      <w:pPr>
        <w:spacing w:after="120" w:line="240" w:lineRule="auto"/>
        <w:ind w:left="1843" w:hanging="1123"/>
        <w:jc w:val="both"/>
        <w:rPr>
          <w:rFonts w:ascii="Arial" w:eastAsia="Arial" w:hAnsi="Arial" w:cs="Arial"/>
        </w:rPr>
      </w:pPr>
      <w:r>
        <w:rPr>
          <w:rFonts w:ascii="Arial" w:eastAsia="Arial" w:hAnsi="Arial" w:cs="Arial"/>
        </w:rPr>
        <w:t>175.12.3</w:t>
      </w:r>
      <w:r>
        <w:rPr>
          <w:rFonts w:ascii="Arial" w:eastAsia="Arial" w:hAnsi="Arial" w:cs="Arial"/>
        </w:rPr>
        <w:tab/>
        <w:t>Automatically generate reports;</w:t>
      </w:r>
    </w:p>
    <w:p w14:paraId="3773C5C3" w14:textId="58339950" w:rsidR="00B756A2" w:rsidRDefault="00B756A2" w:rsidP="000E5DF7">
      <w:pPr>
        <w:spacing w:after="120" w:line="240" w:lineRule="auto"/>
        <w:ind w:left="1843" w:hanging="1123"/>
        <w:jc w:val="both"/>
        <w:rPr>
          <w:rFonts w:ascii="Arial" w:eastAsia="Arial" w:hAnsi="Arial" w:cs="Arial"/>
        </w:rPr>
      </w:pPr>
      <w:r>
        <w:rPr>
          <w:rFonts w:ascii="Arial" w:eastAsia="Arial" w:hAnsi="Arial" w:cs="Arial"/>
        </w:rPr>
        <w:t>175.12.4</w:t>
      </w:r>
      <w:r>
        <w:rPr>
          <w:rFonts w:ascii="Arial" w:eastAsia="Arial" w:hAnsi="Arial" w:cs="Arial"/>
        </w:rPr>
        <w:tab/>
        <w:t>Provide direct email distribution to stakeholders;</w:t>
      </w:r>
    </w:p>
    <w:p w14:paraId="6F76A387" w14:textId="4E8D7A70" w:rsidR="00B756A2" w:rsidRDefault="00B756A2" w:rsidP="000E5DF7">
      <w:pPr>
        <w:spacing w:after="120" w:line="240" w:lineRule="auto"/>
        <w:ind w:left="1843" w:hanging="1123"/>
        <w:jc w:val="both"/>
        <w:rPr>
          <w:rFonts w:ascii="Arial" w:eastAsia="Arial" w:hAnsi="Arial" w:cs="Arial"/>
        </w:rPr>
      </w:pPr>
      <w:r>
        <w:rPr>
          <w:rFonts w:ascii="Arial" w:eastAsia="Arial" w:hAnsi="Arial" w:cs="Arial"/>
        </w:rPr>
        <w:t>175.12.5</w:t>
      </w:r>
      <w:r>
        <w:rPr>
          <w:rFonts w:ascii="Arial" w:eastAsia="Arial" w:hAnsi="Arial" w:cs="Arial"/>
        </w:rPr>
        <w:tab/>
        <w:t xml:space="preserve">Produce specific corporate reporting requirements; </w:t>
      </w:r>
    </w:p>
    <w:p w14:paraId="356C5C24" w14:textId="249EF581" w:rsidR="00B756A2" w:rsidRDefault="00B756A2" w:rsidP="000E5DF7">
      <w:pPr>
        <w:spacing w:after="120" w:line="240" w:lineRule="auto"/>
        <w:ind w:left="1843" w:hanging="1123"/>
        <w:jc w:val="both"/>
        <w:rPr>
          <w:rFonts w:ascii="Arial" w:eastAsia="Arial" w:hAnsi="Arial" w:cs="Arial"/>
        </w:rPr>
      </w:pPr>
      <w:r>
        <w:rPr>
          <w:rFonts w:ascii="Arial" w:eastAsia="Arial" w:hAnsi="Arial" w:cs="Arial"/>
        </w:rPr>
        <w:t>175.12.6</w:t>
      </w:r>
      <w:r>
        <w:rPr>
          <w:rFonts w:ascii="Arial" w:eastAsia="Arial" w:hAnsi="Arial" w:cs="Arial"/>
        </w:rPr>
        <w:tab/>
        <w:t>Analyse data;</w:t>
      </w:r>
    </w:p>
    <w:p w14:paraId="1917B2B6" w14:textId="013D0F0A" w:rsidR="00B756A2" w:rsidRDefault="00B756A2" w:rsidP="000E5DF7">
      <w:pPr>
        <w:spacing w:after="120" w:line="240" w:lineRule="auto"/>
        <w:ind w:left="1843" w:hanging="1123"/>
        <w:jc w:val="both"/>
        <w:rPr>
          <w:rFonts w:ascii="Arial" w:eastAsia="Arial" w:hAnsi="Arial" w:cs="Arial"/>
        </w:rPr>
      </w:pPr>
      <w:r>
        <w:rPr>
          <w:rFonts w:ascii="Arial" w:eastAsia="Arial" w:hAnsi="Arial" w:cs="Arial"/>
        </w:rPr>
        <w:t>175.12.7</w:t>
      </w:r>
      <w:r>
        <w:rPr>
          <w:rFonts w:ascii="Arial" w:eastAsia="Arial" w:hAnsi="Arial" w:cs="Arial"/>
        </w:rPr>
        <w:tab/>
        <w:t>Provide extensive reports as standard;</w:t>
      </w:r>
    </w:p>
    <w:p w14:paraId="3D2FBD98" w14:textId="1E769673" w:rsidR="00B756A2" w:rsidRDefault="00B756A2" w:rsidP="000E5DF7">
      <w:pPr>
        <w:spacing w:after="120" w:line="240" w:lineRule="auto"/>
        <w:ind w:left="1843" w:hanging="1123"/>
        <w:jc w:val="both"/>
        <w:rPr>
          <w:rFonts w:ascii="Arial" w:eastAsia="Arial" w:hAnsi="Arial" w:cs="Arial"/>
        </w:rPr>
      </w:pPr>
      <w:r>
        <w:rPr>
          <w:rFonts w:ascii="Arial" w:eastAsia="Arial" w:hAnsi="Arial" w:cs="Arial"/>
        </w:rPr>
        <w:t>175.12.8</w:t>
      </w:r>
      <w:r>
        <w:rPr>
          <w:rFonts w:ascii="Arial" w:eastAsia="Arial" w:hAnsi="Arial" w:cs="Arial"/>
        </w:rPr>
        <w:tab/>
        <w:t>Provide measured performance benchmarking; and</w:t>
      </w:r>
    </w:p>
    <w:p w14:paraId="0BDCBF48" w14:textId="34AB7E46" w:rsidR="00B756A2" w:rsidRDefault="00B756A2" w:rsidP="000E5DF7">
      <w:pPr>
        <w:spacing w:after="120" w:line="240" w:lineRule="auto"/>
        <w:ind w:left="1843" w:hanging="1123"/>
        <w:jc w:val="both"/>
        <w:rPr>
          <w:rFonts w:ascii="Arial" w:eastAsia="Arial" w:hAnsi="Arial" w:cs="Arial"/>
        </w:rPr>
      </w:pPr>
      <w:r>
        <w:rPr>
          <w:rFonts w:ascii="Arial" w:eastAsia="Arial" w:hAnsi="Arial" w:cs="Arial"/>
        </w:rPr>
        <w:t>175.12.9</w:t>
      </w:r>
      <w:r>
        <w:rPr>
          <w:rFonts w:ascii="Arial" w:eastAsia="Arial" w:hAnsi="Arial" w:cs="Arial"/>
        </w:rPr>
        <w:tab/>
        <w:t>Provide cost control and monitoring.</w:t>
      </w:r>
    </w:p>
    <w:p w14:paraId="2EA2E3EE" w14:textId="14AD3145" w:rsidR="00B756A2" w:rsidRDefault="00B756A2" w:rsidP="000D36AE">
      <w:pPr>
        <w:spacing w:after="120" w:line="240" w:lineRule="auto"/>
        <w:ind w:left="709" w:hanging="720"/>
        <w:jc w:val="both"/>
        <w:rPr>
          <w:rFonts w:ascii="Arial" w:eastAsia="Arial" w:hAnsi="Arial" w:cs="Arial"/>
        </w:rPr>
      </w:pPr>
      <w:r>
        <w:rPr>
          <w:rFonts w:ascii="Arial" w:eastAsia="Arial" w:hAnsi="Arial" w:cs="Arial"/>
        </w:rPr>
        <w:t>175.13</w:t>
      </w:r>
      <w:r w:rsidR="007102C7">
        <w:rPr>
          <w:rFonts w:ascii="Arial" w:eastAsia="Arial" w:hAnsi="Arial" w:cs="Arial"/>
        </w:rPr>
        <w:t xml:space="preserve"> </w:t>
      </w:r>
      <w:r>
        <w:rPr>
          <w:rFonts w:ascii="Arial" w:eastAsia="Arial" w:hAnsi="Arial" w:cs="Arial"/>
        </w:rPr>
        <w:t>The Supplier shall ensure that that in line with best practice, the CAFM system has its</w:t>
      </w:r>
      <w:r w:rsidR="007102C7">
        <w:rPr>
          <w:rFonts w:ascii="Arial" w:eastAsia="Arial" w:hAnsi="Arial" w:cs="Arial"/>
        </w:rPr>
        <w:t xml:space="preserve">   </w:t>
      </w:r>
      <w:r>
        <w:rPr>
          <w:rFonts w:ascii="Arial" w:eastAsia="Arial" w:hAnsi="Arial" w:cs="Arial"/>
        </w:rPr>
        <w:t xml:space="preserve">own </w:t>
      </w:r>
      <w:r w:rsidR="001943F5">
        <w:rPr>
          <w:rFonts w:ascii="Arial" w:eastAsia="Arial" w:hAnsi="Arial" w:cs="Arial"/>
        </w:rPr>
        <w:t>B</w:t>
      </w:r>
      <w:r>
        <w:rPr>
          <w:rFonts w:ascii="Arial" w:eastAsia="Arial" w:hAnsi="Arial" w:cs="Arial"/>
        </w:rPr>
        <w:t xml:space="preserve">usiness </w:t>
      </w:r>
      <w:r w:rsidR="001943F5">
        <w:rPr>
          <w:rFonts w:ascii="Arial" w:eastAsia="Arial" w:hAnsi="Arial" w:cs="Arial"/>
        </w:rPr>
        <w:t>C</w:t>
      </w:r>
      <w:r>
        <w:rPr>
          <w:rFonts w:ascii="Arial" w:eastAsia="Arial" w:hAnsi="Arial" w:cs="Arial"/>
        </w:rPr>
        <w:t xml:space="preserve">ontinuity and </w:t>
      </w:r>
      <w:r w:rsidR="001943F5">
        <w:rPr>
          <w:rFonts w:ascii="Arial" w:eastAsia="Arial" w:hAnsi="Arial" w:cs="Arial"/>
        </w:rPr>
        <w:t>D</w:t>
      </w:r>
      <w:r>
        <w:rPr>
          <w:rFonts w:ascii="Arial" w:eastAsia="Arial" w:hAnsi="Arial" w:cs="Arial"/>
        </w:rPr>
        <w:t xml:space="preserve">isaster </w:t>
      </w:r>
      <w:r w:rsidR="001943F5">
        <w:rPr>
          <w:rFonts w:ascii="Arial" w:eastAsia="Arial" w:hAnsi="Arial" w:cs="Arial"/>
        </w:rPr>
        <w:t>R</w:t>
      </w:r>
      <w:r>
        <w:rPr>
          <w:rFonts w:ascii="Arial" w:eastAsia="Arial" w:hAnsi="Arial" w:cs="Arial"/>
        </w:rPr>
        <w:t xml:space="preserve">ecovery </w:t>
      </w:r>
      <w:r w:rsidR="001943F5">
        <w:rPr>
          <w:rFonts w:ascii="Arial" w:eastAsia="Arial" w:hAnsi="Arial" w:cs="Arial"/>
        </w:rPr>
        <w:t>P</w:t>
      </w:r>
      <w:r>
        <w:rPr>
          <w:rFonts w:ascii="Arial" w:eastAsia="Arial" w:hAnsi="Arial" w:cs="Arial"/>
        </w:rPr>
        <w:t xml:space="preserve">lan in place to enable continuity of service without degradation. </w:t>
      </w:r>
    </w:p>
    <w:p w14:paraId="3A0EF2D5" w14:textId="29C41BE2" w:rsidR="00B756A2" w:rsidRDefault="00B756A2" w:rsidP="0098180D">
      <w:pPr>
        <w:spacing w:after="0" w:line="240" w:lineRule="auto"/>
        <w:ind w:left="709" w:hanging="709"/>
        <w:jc w:val="both"/>
        <w:rPr>
          <w:rFonts w:ascii="Arial" w:eastAsia="Arial" w:hAnsi="Arial" w:cs="Arial"/>
        </w:rPr>
      </w:pPr>
      <w:r>
        <w:rPr>
          <w:rFonts w:ascii="Arial" w:eastAsia="Arial" w:hAnsi="Arial" w:cs="Arial"/>
        </w:rPr>
        <w:t>175.14</w:t>
      </w:r>
      <w:r w:rsidR="007102C7">
        <w:rPr>
          <w:rFonts w:ascii="Arial" w:eastAsia="Arial" w:hAnsi="Arial" w:cs="Arial"/>
        </w:rPr>
        <w:t xml:space="preserve">  </w:t>
      </w:r>
      <w:r>
        <w:rPr>
          <w:rFonts w:ascii="Arial" w:eastAsia="Arial" w:hAnsi="Arial" w:cs="Arial"/>
        </w:rPr>
        <w:t>At the end of the Call-Off Contract Period, or in the event of termination of the Cal</w:t>
      </w:r>
      <w:r w:rsidR="007102C7">
        <w:rPr>
          <w:rFonts w:ascii="Arial" w:eastAsia="Arial" w:hAnsi="Arial" w:cs="Arial"/>
        </w:rPr>
        <w:t xml:space="preserve">l </w:t>
      </w:r>
      <w:r>
        <w:rPr>
          <w:rFonts w:ascii="Arial" w:eastAsia="Arial" w:hAnsi="Arial" w:cs="Arial"/>
        </w:rPr>
        <w:t xml:space="preserve">Off Contract and for any reason, ownership of the </w:t>
      </w:r>
      <w:r w:rsidR="005A6119">
        <w:rPr>
          <w:rFonts w:ascii="Arial" w:eastAsia="Arial" w:hAnsi="Arial" w:cs="Arial"/>
        </w:rPr>
        <w:t>Buyer’s</w:t>
      </w:r>
      <w:r>
        <w:rPr>
          <w:rFonts w:ascii="Arial" w:eastAsia="Arial" w:hAnsi="Arial" w:cs="Arial"/>
        </w:rPr>
        <w:t xml:space="preserve"> data contained within the CAFM system shall remain with the </w:t>
      </w:r>
      <w:r w:rsidR="00165FC3">
        <w:rPr>
          <w:rFonts w:ascii="Arial" w:eastAsia="Arial" w:hAnsi="Arial" w:cs="Arial"/>
        </w:rPr>
        <w:t>Buyer</w:t>
      </w:r>
      <w:r>
        <w:rPr>
          <w:rFonts w:ascii="Arial" w:eastAsia="Arial" w:hAnsi="Arial" w:cs="Arial"/>
        </w:rPr>
        <w:t xml:space="preserve">. </w:t>
      </w:r>
    </w:p>
    <w:p w14:paraId="48F14E19" w14:textId="6C4DE793" w:rsidR="00460981" w:rsidRDefault="00460981" w:rsidP="0098180D">
      <w:pPr>
        <w:spacing w:after="0" w:line="240" w:lineRule="auto"/>
        <w:ind w:left="709"/>
        <w:jc w:val="both"/>
        <w:rPr>
          <w:rFonts w:ascii="Arial" w:eastAsia="Arial" w:hAnsi="Arial" w:cs="Arial"/>
        </w:rPr>
      </w:pPr>
    </w:p>
    <w:p w14:paraId="03B9F216" w14:textId="0F88D6E4" w:rsidR="00460981" w:rsidRDefault="00460981" w:rsidP="0098180D">
      <w:pPr>
        <w:spacing w:after="0" w:line="240" w:lineRule="auto"/>
        <w:ind w:left="1440" w:hanging="1440"/>
        <w:jc w:val="both"/>
        <w:rPr>
          <w:rFonts w:ascii="Arial" w:eastAsia="Arial" w:hAnsi="Arial" w:cs="Arial"/>
        </w:rPr>
      </w:pPr>
    </w:p>
    <w:p w14:paraId="0FA89257" w14:textId="77777777" w:rsidR="00460981" w:rsidRDefault="00460981" w:rsidP="0098180D">
      <w:pPr>
        <w:spacing w:after="0" w:line="240" w:lineRule="auto"/>
        <w:ind w:left="1440" w:hanging="1440"/>
        <w:jc w:val="both"/>
        <w:rPr>
          <w:rFonts w:ascii="Arial" w:eastAsia="Arial" w:hAnsi="Arial" w:cs="Arial"/>
        </w:rPr>
      </w:pPr>
    </w:p>
    <w:p w14:paraId="0E11FFD1" w14:textId="77777777" w:rsidR="00B756A2" w:rsidRDefault="00B756A2" w:rsidP="00B756A2">
      <w:pPr>
        <w:pStyle w:val="Heading1"/>
      </w:pPr>
      <w:bookmarkStart w:id="234" w:name="_Toc139865104"/>
      <w:r>
        <w:t>Work Package R:</w:t>
      </w:r>
      <w:r>
        <w:tab/>
        <w:t>Helpdesk Services</w:t>
      </w:r>
      <w:bookmarkEnd w:id="234"/>
      <w:r>
        <w:t xml:space="preserve"> </w:t>
      </w:r>
    </w:p>
    <w:p w14:paraId="18DD6D5C" w14:textId="12511518" w:rsidR="00B756A2" w:rsidRDefault="00885C8C" w:rsidP="000D36AE">
      <w:pPr>
        <w:spacing w:after="120" w:line="240" w:lineRule="auto"/>
        <w:jc w:val="both"/>
        <w:rPr>
          <w:rFonts w:ascii="Arial" w:eastAsia="Arial" w:hAnsi="Arial" w:cs="Arial"/>
          <w:b/>
        </w:rPr>
      </w:pPr>
      <w:r>
        <w:rPr>
          <w:rFonts w:ascii="Arial" w:eastAsia="Arial" w:hAnsi="Arial" w:cs="Arial"/>
          <w:b/>
        </w:rPr>
        <w:t xml:space="preserve">176. </w:t>
      </w:r>
      <w:r w:rsidR="00B756A2">
        <w:rPr>
          <w:rFonts w:ascii="Arial" w:eastAsia="Arial" w:hAnsi="Arial" w:cs="Arial"/>
          <w:b/>
        </w:rPr>
        <w:t>Service R</w:t>
      </w:r>
      <w:r w:rsidR="00F11E85">
        <w:rPr>
          <w:rFonts w:ascii="Arial" w:eastAsia="Arial" w:hAnsi="Arial" w:cs="Arial"/>
          <w:b/>
        </w:rPr>
        <w:t>.</w:t>
      </w:r>
      <w:r w:rsidR="00B756A2">
        <w:rPr>
          <w:rFonts w:ascii="Arial" w:eastAsia="Arial" w:hAnsi="Arial" w:cs="Arial"/>
          <w:b/>
        </w:rPr>
        <w:t>1 – Helpdesk Services</w:t>
      </w:r>
    </w:p>
    <w:p w14:paraId="379AA6EC" w14:textId="53502F07" w:rsidR="00B756A2" w:rsidRDefault="00B756A2" w:rsidP="000D36AE">
      <w:pPr>
        <w:spacing w:after="120" w:line="240" w:lineRule="auto"/>
        <w:jc w:val="both"/>
        <w:rPr>
          <w:rFonts w:ascii="Arial" w:eastAsia="Arial" w:hAnsi="Arial" w:cs="Arial"/>
        </w:rPr>
      </w:pPr>
      <w:r>
        <w:rPr>
          <w:rFonts w:ascii="Arial" w:eastAsia="Arial" w:hAnsi="Arial" w:cs="Arial"/>
        </w:rPr>
        <w:t>176.1</w:t>
      </w:r>
      <w:r>
        <w:rPr>
          <w:rFonts w:ascii="Arial" w:eastAsia="Arial" w:hAnsi="Arial" w:cs="Arial"/>
        </w:rPr>
        <w:tab/>
        <w:t>The following</w:t>
      </w:r>
      <w:r w:rsidR="0009643D">
        <w:rPr>
          <w:rFonts w:ascii="Arial" w:eastAsia="Arial" w:hAnsi="Arial" w:cs="Arial"/>
        </w:rPr>
        <w:t xml:space="preserve"> </w:t>
      </w:r>
      <w:r w:rsidR="0009643D" w:rsidRPr="005F71D3">
        <w:rPr>
          <w:rFonts w:ascii="Arial" w:eastAsia="Arial" w:hAnsi="Arial" w:cs="Arial"/>
          <w:color w:val="FF0000"/>
        </w:rPr>
        <w:t>requirements</w:t>
      </w:r>
      <w:r w:rsidR="005F71D3" w:rsidRPr="005F71D3">
        <w:rPr>
          <w:rFonts w:ascii="Arial" w:eastAsia="Arial" w:hAnsi="Arial" w:cs="Arial"/>
          <w:color w:val="FF0000"/>
        </w:rPr>
        <w:t xml:space="preserve"> and</w:t>
      </w:r>
      <w:r w:rsidRPr="005F71D3">
        <w:rPr>
          <w:rFonts w:ascii="Arial" w:eastAsia="Arial" w:hAnsi="Arial" w:cs="Arial"/>
          <w:color w:val="FF0000"/>
        </w:rPr>
        <w:t xml:space="preserve"> </w:t>
      </w:r>
      <w:r>
        <w:rPr>
          <w:rFonts w:ascii="Arial" w:eastAsia="Arial" w:hAnsi="Arial" w:cs="Arial"/>
        </w:rPr>
        <w:t xml:space="preserve">Standards </w:t>
      </w:r>
      <w:r w:rsidR="0009643D" w:rsidRPr="005F71D3">
        <w:rPr>
          <w:rFonts w:ascii="Arial" w:eastAsia="Arial" w:hAnsi="Arial" w:cs="Arial"/>
          <w:color w:val="FF0000"/>
        </w:rPr>
        <w:t>shall</w:t>
      </w:r>
      <w:r w:rsidR="0009643D">
        <w:rPr>
          <w:rFonts w:ascii="Arial" w:eastAsia="Arial" w:hAnsi="Arial" w:cs="Arial"/>
        </w:rPr>
        <w:t xml:space="preserve"> </w:t>
      </w:r>
      <w:r>
        <w:rPr>
          <w:rFonts w:ascii="Arial" w:eastAsia="Arial" w:hAnsi="Arial" w:cs="Arial"/>
        </w:rPr>
        <w:t>apply to this Service - SR1.</w:t>
      </w:r>
    </w:p>
    <w:p w14:paraId="50D9F773" w14:textId="482C39CE" w:rsidR="00B756A2" w:rsidRDefault="00B756A2" w:rsidP="000D36AE">
      <w:pPr>
        <w:spacing w:after="120" w:line="240" w:lineRule="auto"/>
        <w:ind w:left="720" w:hanging="720"/>
        <w:jc w:val="both"/>
        <w:rPr>
          <w:rFonts w:ascii="Arial" w:eastAsia="Arial" w:hAnsi="Arial" w:cs="Arial"/>
          <w:color w:val="auto"/>
        </w:rPr>
      </w:pPr>
      <w:r>
        <w:rPr>
          <w:rFonts w:ascii="Arial" w:eastAsia="Arial" w:hAnsi="Arial" w:cs="Arial"/>
        </w:rPr>
        <w:t>176.2</w:t>
      </w:r>
      <w:r>
        <w:rPr>
          <w:rFonts w:ascii="Arial" w:eastAsia="Arial" w:hAnsi="Arial" w:cs="Arial"/>
        </w:rPr>
        <w:tab/>
      </w:r>
      <w:r w:rsidRPr="00BD0572">
        <w:rPr>
          <w:rFonts w:ascii="Arial" w:eastAsia="Arial" w:hAnsi="Arial" w:cs="Arial"/>
          <w:color w:val="auto"/>
        </w:rPr>
        <w:t xml:space="preserve">The Supplier shall provide a fully staffed, supervised </w:t>
      </w:r>
      <w:r w:rsidR="00943BB9">
        <w:rPr>
          <w:rFonts w:ascii="Arial" w:eastAsia="Arial" w:hAnsi="Arial" w:cs="Arial"/>
          <w:color w:val="auto"/>
        </w:rPr>
        <w:t>H</w:t>
      </w:r>
      <w:r w:rsidRPr="00BD0572">
        <w:rPr>
          <w:rFonts w:ascii="Arial" w:eastAsia="Arial" w:hAnsi="Arial" w:cs="Arial"/>
          <w:color w:val="auto"/>
        </w:rPr>
        <w:t xml:space="preserve">elpdesk Service linked to a commercially available CAFM system for all FM related Service </w:t>
      </w:r>
      <w:r w:rsidR="00385223">
        <w:rPr>
          <w:rFonts w:ascii="Arial" w:eastAsia="Arial" w:hAnsi="Arial" w:cs="Arial"/>
          <w:color w:val="auto"/>
        </w:rPr>
        <w:t>R</w:t>
      </w:r>
      <w:r w:rsidRPr="00BD0572">
        <w:rPr>
          <w:rFonts w:ascii="Arial" w:eastAsia="Arial" w:hAnsi="Arial" w:cs="Arial"/>
          <w:color w:val="auto"/>
        </w:rPr>
        <w:t xml:space="preserve">equests and fault reporting, twenty-four (24) hours per day 365 days per year.  The </w:t>
      </w:r>
      <w:r w:rsidR="00165FC3" w:rsidRPr="00BD0572">
        <w:rPr>
          <w:rFonts w:ascii="Arial" w:eastAsia="Arial" w:hAnsi="Arial" w:cs="Arial"/>
          <w:color w:val="auto"/>
        </w:rPr>
        <w:t>Buyer</w:t>
      </w:r>
      <w:r w:rsidRPr="00BD0572">
        <w:rPr>
          <w:rFonts w:ascii="Arial" w:eastAsia="Arial" w:hAnsi="Arial" w:cs="Arial"/>
          <w:color w:val="auto"/>
        </w:rPr>
        <w:t xml:space="preserve"> and the Supplier shall agree a reporting function in relation to the </w:t>
      </w:r>
      <w:r w:rsidR="00943BB9">
        <w:rPr>
          <w:rFonts w:ascii="Arial" w:eastAsia="Arial" w:hAnsi="Arial" w:cs="Arial"/>
          <w:color w:val="auto"/>
        </w:rPr>
        <w:t>H</w:t>
      </w:r>
      <w:r w:rsidRPr="00BD0572">
        <w:rPr>
          <w:rFonts w:ascii="Arial" w:eastAsia="Arial" w:hAnsi="Arial" w:cs="Arial"/>
          <w:color w:val="auto"/>
        </w:rPr>
        <w:t xml:space="preserve">elpdesk requirements during the Mobilisation Period. </w:t>
      </w:r>
    </w:p>
    <w:p w14:paraId="51169D28" w14:textId="0152EF41" w:rsidR="00BD0572" w:rsidRPr="008C2169" w:rsidRDefault="00EF1A5A" w:rsidP="000D36AE">
      <w:pPr>
        <w:spacing w:after="120" w:line="240" w:lineRule="auto"/>
        <w:ind w:left="2160" w:hanging="1440"/>
        <w:jc w:val="both"/>
        <w:rPr>
          <w:rFonts w:ascii="Arial" w:eastAsia="Arial" w:hAnsi="Arial" w:cs="Arial"/>
          <w:color w:val="FF0000"/>
        </w:rPr>
      </w:pPr>
      <w:r w:rsidRPr="008C2169">
        <w:rPr>
          <w:rFonts w:ascii="Arial" w:eastAsia="Arial" w:hAnsi="Arial" w:cs="Arial"/>
          <w:color w:val="FF0000"/>
        </w:rPr>
        <w:t xml:space="preserve">176.2.1 </w:t>
      </w:r>
      <w:r w:rsidR="00535353" w:rsidRPr="008C2169">
        <w:rPr>
          <w:rFonts w:ascii="Arial" w:eastAsia="Arial" w:hAnsi="Arial" w:cs="Arial"/>
          <w:color w:val="FF0000"/>
        </w:rPr>
        <w:tab/>
      </w:r>
      <w:r w:rsidRPr="008C2169">
        <w:rPr>
          <w:rFonts w:ascii="Arial" w:eastAsia="Arial" w:hAnsi="Arial" w:cs="Arial"/>
          <w:color w:val="FF0000"/>
        </w:rPr>
        <w:t xml:space="preserve">The </w:t>
      </w:r>
      <w:r w:rsidR="00943BB9" w:rsidRPr="008C2169">
        <w:rPr>
          <w:rFonts w:ascii="Arial" w:eastAsia="Arial" w:hAnsi="Arial" w:cs="Arial"/>
          <w:color w:val="FF0000"/>
        </w:rPr>
        <w:t>H</w:t>
      </w:r>
      <w:r w:rsidRPr="008C2169">
        <w:rPr>
          <w:rFonts w:ascii="Arial" w:eastAsia="Arial" w:hAnsi="Arial" w:cs="Arial"/>
          <w:color w:val="FF0000"/>
        </w:rPr>
        <w:t xml:space="preserve">elpdesk will be the central point of contact for all </w:t>
      </w:r>
      <w:r w:rsidR="00385223" w:rsidRPr="008C2169">
        <w:rPr>
          <w:rFonts w:ascii="Arial" w:eastAsia="Arial" w:hAnsi="Arial" w:cs="Arial"/>
          <w:color w:val="FF0000"/>
        </w:rPr>
        <w:t>S</w:t>
      </w:r>
      <w:r w:rsidRPr="008C2169">
        <w:rPr>
          <w:rFonts w:ascii="Arial" w:eastAsia="Arial" w:hAnsi="Arial" w:cs="Arial"/>
          <w:color w:val="FF0000"/>
        </w:rPr>
        <w:t xml:space="preserve">ervice </w:t>
      </w:r>
      <w:r w:rsidR="00385223" w:rsidRPr="008C2169">
        <w:rPr>
          <w:rFonts w:ascii="Arial" w:eastAsia="Arial" w:hAnsi="Arial" w:cs="Arial"/>
          <w:color w:val="FF0000"/>
        </w:rPr>
        <w:t>R</w:t>
      </w:r>
      <w:r w:rsidRPr="008C2169">
        <w:rPr>
          <w:rFonts w:ascii="Arial" w:eastAsia="Arial" w:hAnsi="Arial" w:cs="Arial"/>
          <w:color w:val="FF0000"/>
        </w:rPr>
        <w:t>equests,</w:t>
      </w:r>
      <w:r w:rsidR="00535353" w:rsidRPr="008C2169">
        <w:rPr>
          <w:rFonts w:ascii="Arial" w:eastAsia="Arial" w:hAnsi="Arial" w:cs="Arial"/>
          <w:color w:val="FF0000"/>
        </w:rPr>
        <w:t xml:space="preserve"> </w:t>
      </w:r>
      <w:r w:rsidRPr="008C2169">
        <w:rPr>
          <w:rFonts w:ascii="Arial" w:eastAsia="Arial" w:hAnsi="Arial" w:cs="Arial"/>
          <w:color w:val="FF0000"/>
        </w:rPr>
        <w:t>including but not limited to;</w:t>
      </w:r>
    </w:p>
    <w:p w14:paraId="399E73B7" w14:textId="5347CDA7" w:rsidR="001B282E" w:rsidRPr="008C2169" w:rsidRDefault="001B282E" w:rsidP="001B282E">
      <w:pPr>
        <w:pStyle w:val="ListParagraph"/>
        <w:numPr>
          <w:ilvl w:val="3"/>
          <w:numId w:val="24"/>
        </w:numPr>
        <w:rPr>
          <w:rFonts w:ascii="Arial" w:eastAsia="Arial" w:hAnsi="Arial" w:cs="Arial"/>
          <w:color w:val="FF0000"/>
        </w:rPr>
      </w:pPr>
      <w:r w:rsidRPr="008C2169">
        <w:rPr>
          <w:rFonts w:ascii="Arial" w:eastAsia="Arial" w:hAnsi="Arial" w:cs="Arial"/>
          <w:color w:val="FF0000"/>
        </w:rPr>
        <w:t xml:space="preserve">Maintenance of </w:t>
      </w:r>
      <w:r w:rsidR="0009643D" w:rsidRPr="008C2169">
        <w:rPr>
          <w:rFonts w:ascii="Arial" w:eastAsia="Arial" w:hAnsi="Arial" w:cs="Arial"/>
          <w:color w:val="FF0000"/>
        </w:rPr>
        <w:t>Suppl</w:t>
      </w:r>
      <w:r w:rsidR="001943F5" w:rsidRPr="008C2169">
        <w:rPr>
          <w:rFonts w:ascii="Arial" w:eastAsia="Arial" w:hAnsi="Arial" w:cs="Arial"/>
          <w:color w:val="FF0000"/>
        </w:rPr>
        <w:t>i</w:t>
      </w:r>
      <w:r w:rsidR="0009643D" w:rsidRPr="008C2169">
        <w:rPr>
          <w:rFonts w:ascii="Arial" w:eastAsia="Arial" w:hAnsi="Arial" w:cs="Arial"/>
          <w:color w:val="FF0000"/>
        </w:rPr>
        <w:t>er Premises</w:t>
      </w:r>
    </w:p>
    <w:p w14:paraId="0ECA0E26" w14:textId="110C5670" w:rsidR="001B282E" w:rsidRPr="008C2169" w:rsidRDefault="001B282E" w:rsidP="001B282E">
      <w:pPr>
        <w:pStyle w:val="ListParagraph"/>
        <w:numPr>
          <w:ilvl w:val="3"/>
          <w:numId w:val="24"/>
        </w:numPr>
        <w:rPr>
          <w:rFonts w:ascii="Arial" w:eastAsia="Arial" w:hAnsi="Arial" w:cs="Arial"/>
          <w:color w:val="FF0000"/>
        </w:rPr>
      </w:pPr>
      <w:r w:rsidRPr="008C2169">
        <w:rPr>
          <w:rFonts w:ascii="Arial" w:eastAsia="Arial" w:hAnsi="Arial" w:cs="Arial"/>
          <w:color w:val="FF0000"/>
        </w:rPr>
        <w:t>Electrical and mechanical planned and reactive works</w:t>
      </w:r>
    </w:p>
    <w:p w14:paraId="788D7309" w14:textId="77777777" w:rsidR="001B282E" w:rsidRPr="008C2169" w:rsidRDefault="001B282E" w:rsidP="001B282E">
      <w:pPr>
        <w:pStyle w:val="ListParagraph"/>
        <w:numPr>
          <w:ilvl w:val="3"/>
          <w:numId w:val="24"/>
        </w:numPr>
        <w:rPr>
          <w:rFonts w:ascii="Arial" w:eastAsia="Arial" w:hAnsi="Arial" w:cs="Arial"/>
          <w:color w:val="FF0000"/>
        </w:rPr>
      </w:pPr>
      <w:r w:rsidRPr="008C2169">
        <w:rPr>
          <w:rFonts w:ascii="Arial" w:eastAsia="Arial" w:hAnsi="Arial" w:cs="Arial"/>
          <w:color w:val="FF0000"/>
        </w:rPr>
        <w:t>Internal and External Building Fabric Repairs</w:t>
      </w:r>
    </w:p>
    <w:p w14:paraId="6583190D" w14:textId="4506A051" w:rsidR="001B282E" w:rsidRPr="008C2169" w:rsidRDefault="001B282E" w:rsidP="001B282E">
      <w:pPr>
        <w:pStyle w:val="ListParagraph"/>
        <w:numPr>
          <w:ilvl w:val="3"/>
          <w:numId w:val="24"/>
        </w:numPr>
        <w:rPr>
          <w:rFonts w:ascii="Arial" w:eastAsia="Arial" w:hAnsi="Arial" w:cs="Arial"/>
          <w:color w:val="FF0000"/>
        </w:rPr>
      </w:pPr>
      <w:r w:rsidRPr="008C2169">
        <w:rPr>
          <w:rFonts w:ascii="Arial" w:eastAsia="Arial" w:hAnsi="Arial" w:cs="Arial"/>
          <w:color w:val="FF0000"/>
        </w:rPr>
        <w:t>Grounds maintenance planned maintenance and reactive works</w:t>
      </w:r>
    </w:p>
    <w:p w14:paraId="7165006E" w14:textId="77777777" w:rsidR="001B282E" w:rsidRPr="008C2169" w:rsidRDefault="001B282E" w:rsidP="001B282E">
      <w:pPr>
        <w:pStyle w:val="ListParagraph"/>
        <w:numPr>
          <w:ilvl w:val="3"/>
          <w:numId w:val="24"/>
        </w:numPr>
        <w:rPr>
          <w:rFonts w:ascii="Arial" w:eastAsia="Arial" w:hAnsi="Arial" w:cs="Arial"/>
          <w:color w:val="FF0000"/>
        </w:rPr>
      </w:pPr>
      <w:r w:rsidRPr="008C2169">
        <w:rPr>
          <w:rFonts w:ascii="Arial" w:eastAsia="Arial" w:hAnsi="Arial" w:cs="Arial"/>
          <w:color w:val="FF0000"/>
        </w:rPr>
        <w:t>Pest control</w:t>
      </w:r>
    </w:p>
    <w:p w14:paraId="4ACE6DB4" w14:textId="5299110D" w:rsidR="001B282E" w:rsidRPr="008C2169" w:rsidRDefault="001B282E" w:rsidP="001B282E">
      <w:pPr>
        <w:pStyle w:val="ListParagraph"/>
        <w:numPr>
          <w:ilvl w:val="3"/>
          <w:numId w:val="24"/>
        </w:numPr>
        <w:rPr>
          <w:rFonts w:ascii="Arial" w:eastAsia="Arial" w:hAnsi="Arial" w:cs="Arial"/>
          <w:color w:val="FF0000"/>
        </w:rPr>
      </w:pPr>
      <w:r w:rsidRPr="008C2169">
        <w:rPr>
          <w:rFonts w:ascii="Arial" w:eastAsia="Arial" w:hAnsi="Arial" w:cs="Arial"/>
          <w:color w:val="FF0000"/>
        </w:rPr>
        <w:lastRenderedPageBreak/>
        <w:t>Cleaning planned maintenance and reactive works</w:t>
      </w:r>
    </w:p>
    <w:p w14:paraId="6C536209" w14:textId="3EE13095" w:rsidR="001B282E" w:rsidRPr="008C2169" w:rsidRDefault="008C63FA" w:rsidP="001B282E">
      <w:pPr>
        <w:pStyle w:val="ListParagraph"/>
        <w:numPr>
          <w:ilvl w:val="3"/>
          <w:numId w:val="24"/>
        </w:numPr>
        <w:rPr>
          <w:rFonts w:ascii="Arial" w:eastAsia="Arial" w:hAnsi="Arial" w:cs="Arial"/>
          <w:color w:val="FF0000"/>
        </w:rPr>
      </w:pPr>
      <w:r w:rsidRPr="008C2169">
        <w:rPr>
          <w:rFonts w:ascii="Arial" w:eastAsia="Arial" w:hAnsi="Arial" w:cs="Arial"/>
          <w:color w:val="FF0000"/>
        </w:rPr>
        <w:t>W</w:t>
      </w:r>
      <w:r w:rsidR="001B282E" w:rsidRPr="008C2169">
        <w:rPr>
          <w:rFonts w:ascii="Arial" w:eastAsia="Arial" w:hAnsi="Arial" w:cs="Arial"/>
          <w:color w:val="FF0000"/>
        </w:rPr>
        <w:t>aste disposal</w:t>
      </w:r>
    </w:p>
    <w:p w14:paraId="55E4F6B1" w14:textId="77777777" w:rsidR="001B282E" w:rsidRPr="008C2169" w:rsidRDefault="001B282E" w:rsidP="001B282E">
      <w:pPr>
        <w:pStyle w:val="ListParagraph"/>
        <w:numPr>
          <w:ilvl w:val="3"/>
          <w:numId w:val="24"/>
        </w:numPr>
        <w:rPr>
          <w:rFonts w:ascii="Arial" w:eastAsia="Arial" w:hAnsi="Arial" w:cs="Arial"/>
          <w:color w:val="FF0000"/>
        </w:rPr>
      </w:pPr>
      <w:r w:rsidRPr="008C2169">
        <w:rPr>
          <w:rFonts w:ascii="Arial" w:eastAsia="Arial" w:hAnsi="Arial" w:cs="Arial"/>
          <w:color w:val="FF0000"/>
        </w:rPr>
        <w:t>Catering</w:t>
      </w:r>
    </w:p>
    <w:p w14:paraId="4BD8D538" w14:textId="77777777" w:rsidR="001B282E" w:rsidRPr="008C2169" w:rsidRDefault="001B282E" w:rsidP="001B282E">
      <w:pPr>
        <w:pStyle w:val="ListParagraph"/>
        <w:numPr>
          <w:ilvl w:val="3"/>
          <w:numId w:val="24"/>
        </w:numPr>
        <w:rPr>
          <w:rFonts w:ascii="Arial" w:eastAsia="Arial" w:hAnsi="Arial" w:cs="Arial"/>
          <w:color w:val="FF0000"/>
        </w:rPr>
      </w:pPr>
      <w:r w:rsidRPr="008C2169">
        <w:rPr>
          <w:rFonts w:ascii="Arial" w:eastAsia="Arial" w:hAnsi="Arial" w:cs="Arial"/>
          <w:color w:val="FF0000"/>
        </w:rPr>
        <w:t>Transport</w:t>
      </w:r>
    </w:p>
    <w:p w14:paraId="587894EB" w14:textId="157D2D21" w:rsidR="001B282E" w:rsidRPr="008C2169" w:rsidRDefault="001B282E" w:rsidP="001B282E">
      <w:pPr>
        <w:pStyle w:val="ListParagraph"/>
        <w:numPr>
          <w:ilvl w:val="3"/>
          <w:numId w:val="24"/>
        </w:numPr>
        <w:rPr>
          <w:rFonts w:ascii="Arial" w:eastAsia="Arial" w:hAnsi="Arial" w:cs="Arial"/>
          <w:color w:val="FF0000"/>
        </w:rPr>
      </w:pPr>
      <w:r w:rsidRPr="008C2169">
        <w:rPr>
          <w:rFonts w:ascii="Arial" w:eastAsia="Arial" w:hAnsi="Arial" w:cs="Arial"/>
          <w:color w:val="FF0000"/>
        </w:rPr>
        <w:t>Minor moves</w:t>
      </w:r>
      <w:r w:rsidR="008C63FA" w:rsidRPr="008C2169">
        <w:rPr>
          <w:rFonts w:ascii="Arial" w:eastAsia="Arial" w:hAnsi="Arial" w:cs="Arial"/>
          <w:color w:val="FF0000"/>
        </w:rPr>
        <w:t xml:space="preserve"> of furniture or office equipment</w:t>
      </w:r>
    </w:p>
    <w:p w14:paraId="24F5D177" w14:textId="7B7CAD08" w:rsidR="001B282E" w:rsidRPr="008C2169" w:rsidRDefault="001B282E" w:rsidP="001B282E">
      <w:pPr>
        <w:pStyle w:val="ListParagraph"/>
        <w:numPr>
          <w:ilvl w:val="3"/>
          <w:numId w:val="24"/>
        </w:numPr>
        <w:rPr>
          <w:rFonts w:ascii="Arial" w:eastAsia="Arial" w:hAnsi="Arial" w:cs="Arial"/>
          <w:color w:val="FF0000"/>
        </w:rPr>
      </w:pPr>
      <w:r w:rsidRPr="008C2169">
        <w:rPr>
          <w:rFonts w:ascii="Arial" w:eastAsia="Arial" w:hAnsi="Arial" w:cs="Arial"/>
          <w:color w:val="FF0000"/>
        </w:rPr>
        <w:t>Porterage services</w:t>
      </w:r>
    </w:p>
    <w:p w14:paraId="1D9C78D4" w14:textId="5F7BCFDA" w:rsidR="00B756A2" w:rsidRDefault="00B756A2" w:rsidP="000D36AE">
      <w:pPr>
        <w:spacing w:after="120" w:line="240" w:lineRule="auto"/>
        <w:jc w:val="both"/>
        <w:rPr>
          <w:rFonts w:ascii="Arial" w:eastAsia="Arial" w:hAnsi="Arial" w:cs="Arial"/>
        </w:rPr>
      </w:pPr>
      <w:r>
        <w:rPr>
          <w:rFonts w:ascii="Arial" w:eastAsia="Arial" w:hAnsi="Arial" w:cs="Arial"/>
        </w:rPr>
        <w:t>176.3</w:t>
      </w:r>
      <w:r>
        <w:rPr>
          <w:rFonts w:ascii="Arial" w:eastAsia="Arial" w:hAnsi="Arial" w:cs="Arial"/>
        </w:rPr>
        <w:tab/>
        <w:t xml:space="preserve">The Supplier shall: </w:t>
      </w:r>
    </w:p>
    <w:p w14:paraId="637AA18F" w14:textId="4B130C30" w:rsidR="00B756A2" w:rsidRDefault="00B756A2" w:rsidP="000D36AE">
      <w:pPr>
        <w:spacing w:after="120" w:line="240" w:lineRule="auto"/>
        <w:ind w:left="2160" w:hanging="1440"/>
        <w:jc w:val="both"/>
        <w:rPr>
          <w:rFonts w:ascii="Arial" w:eastAsia="Arial" w:hAnsi="Arial" w:cs="Arial"/>
        </w:rPr>
      </w:pPr>
      <w:r>
        <w:rPr>
          <w:rFonts w:ascii="Arial" w:eastAsia="Arial" w:hAnsi="Arial" w:cs="Arial"/>
        </w:rPr>
        <w:t>176.3.1</w:t>
      </w:r>
      <w:r>
        <w:rPr>
          <w:rFonts w:ascii="Arial" w:eastAsia="Arial" w:hAnsi="Arial" w:cs="Arial"/>
        </w:rPr>
        <w:tab/>
        <w:t xml:space="preserve">Collaborate with the </w:t>
      </w:r>
      <w:r w:rsidR="00165FC3">
        <w:rPr>
          <w:rFonts w:ascii="Arial" w:eastAsia="Arial" w:hAnsi="Arial" w:cs="Arial"/>
        </w:rPr>
        <w:t>Buyer</w:t>
      </w:r>
      <w:r>
        <w:rPr>
          <w:rFonts w:ascii="Arial" w:eastAsia="Arial" w:hAnsi="Arial" w:cs="Arial"/>
        </w:rPr>
        <w:t xml:space="preserve"> to create maintain and develop Services which Deliver a common user experience for all users of the Service;</w:t>
      </w:r>
    </w:p>
    <w:p w14:paraId="5528132F" w14:textId="5C2B4CC4" w:rsidR="00B756A2" w:rsidRDefault="00B756A2" w:rsidP="000D36AE">
      <w:pPr>
        <w:spacing w:after="120" w:line="240" w:lineRule="auto"/>
        <w:ind w:left="2160" w:hanging="1440"/>
        <w:jc w:val="both"/>
        <w:rPr>
          <w:rFonts w:ascii="Arial" w:eastAsia="Arial" w:hAnsi="Arial" w:cs="Arial"/>
        </w:rPr>
      </w:pPr>
      <w:r>
        <w:rPr>
          <w:rFonts w:ascii="Arial" w:eastAsia="Arial" w:hAnsi="Arial" w:cs="Arial"/>
        </w:rPr>
        <w:t>176.3.2</w:t>
      </w:r>
      <w:r>
        <w:rPr>
          <w:rFonts w:ascii="Arial" w:eastAsia="Arial" w:hAnsi="Arial" w:cs="Arial"/>
        </w:rPr>
        <w:tab/>
        <w:t xml:space="preserve">Ensure that the </w:t>
      </w:r>
      <w:r w:rsidR="00943BB9">
        <w:rPr>
          <w:rFonts w:ascii="Arial" w:eastAsia="Arial" w:hAnsi="Arial" w:cs="Arial"/>
        </w:rPr>
        <w:t>H</w:t>
      </w:r>
      <w:r>
        <w:rPr>
          <w:rFonts w:ascii="Arial" w:eastAsia="Arial" w:hAnsi="Arial" w:cs="Arial"/>
        </w:rPr>
        <w:t xml:space="preserve">elpdesk operates as both a strategic management and quality monitoring tool </w:t>
      </w:r>
      <w:r w:rsidR="0009643D">
        <w:rPr>
          <w:rFonts w:ascii="Arial" w:eastAsia="Arial" w:hAnsi="Arial" w:cs="Arial"/>
        </w:rPr>
        <w:t>is</w:t>
      </w:r>
      <w:r>
        <w:rPr>
          <w:rFonts w:ascii="Arial" w:eastAsia="Arial" w:hAnsi="Arial" w:cs="Arial"/>
        </w:rPr>
        <w:t xml:space="preserve"> also the focus for all day-to-day operational activities across all aspects of the FM Services; </w:t>
      </w:r>
    </w:p>
    <w:p w14:paraId="081DFAE3" w14:textId="4657BFC8" w:rsidR="00B756A2" w:rsidRDefault="00B756A2" w:rsidP="000D36AE">
      <w:pPr>
        <w:spacing w:after="120" w:line="240" w:lineRule="auto"/>
        <w:ind w:left="2160" w:hanging="1440"/>
        <w:jc w:val="both"/>
        <w:rPr>
          <w:rFonts w:ascii="Arial" w:eastAsia="Arial" w:hAnsi="Arial" w:cs="Arial"/>
        </w:rPr>
      </w:pPr>
      <w:r>
        <w:rPr>
          <w:rFonts w:ascii="Arial" w:eastAsia="Arial" w:hAnsi="Arial" w:cs="Arial"/>
        </w:rPr>
        <w:t>176.3.3</w:t>
      </w:r>
      <w:r>
        <w:rPr>
          <w:rFonts w:ascii="Arial" w:eastAsia="Arial" w:hAnsi="Arial" w:cs="Arial"/>
        </w:rPr>
        <w:tab/>
        <w:t xml:space="preserve">Ensure that the </w:t>
      </w:r>
      <w:r w:rsidR="00943BB9">
        <w:rPr>
          <w:rFonts w:ascii="Arial" w:eastAsia="Arial" w:hAnsi="Arial" w:cs="Arial"/>
        </w:rPr>
        <w:t>H</w:t>
      </w:r>
      <w:r>
        <w:rPr>
          <w:rFonts w:ascii="Arial" w:eastAsia="Arial" w:hAnsi="Arial" w:cs="Arial"/>
        </w:rPr>
        <w:t xml:space="preserve">elpdesk provides a telephone single point of contact (free of charge for </w:t>
      </w:r>
      <w:r w:rsidR="00165FC3">
        <w:rPr>
          <w:rFonts w:ascii="Arial" w:eastAsia="Arial" w:hAnsi="Arial" w:cs="Arial"/>
        </w:rPr>
        <w:t>the Buyer</w:t>
      </w:r>
      <w:r>
        <w:rPr>
          <w:rFonts w:ascii="Arial" w:eastAsia="Arial" w:hAnsi="Arial" w:cs="Arial"/>
        </w:rPr>
        <w:t xml:space="preserve"> Staff, </w:t>
      </w:r>
      <w:r w:rsidR="00165FC3">
        <w:rPr>
          <w:rFonts w:ascii="Arial" w:eastAsia="Arial" w:hAnsi="Arial" w:cs="Arial"/>
        </w:rPr>
        <w:t>the Buyer</w:t>
      </w:r>
      <w:r>
        <w:rPr>
          <w:rFonts w:ascii="Arial" w:eastAsia="Arial" w:hAnsi="Arial" w:cs="Arial"/>
        </w:rPr>
        <w:t xml:space="preserve"> Premises Occupants, and stakeholders from UK landlines)</w:t>
      </w:r>
      <w:r w:rsidR="00BD0572">
        <w:rPr>
          <w:rFonts w:ascii="Arial" w:eastAsia="Arial" w:hAnsi="Arial" w:cs="Arial"/>
        </w:rPr>
        <w:t>;</w:t>
      </w:r>
    </w:p>
    <w:p w14:paraId="0E032539" w14:textId="369FBC92" w:rsidR="00B756A2" w:rsidRPr="008C2169" w:rsidRDefault="00B756A2" w:rsidP="000D36AE">
      <w:pPr>
        <w:spacing w:after="120" w:line="240" w:lineRule="auto"/>
        <w:ind w:left="2160" w:hanging="1440"/>
        <w:jc w:val="both"/>
        <w:rPr>
          <w:rFonts w:ascii="Arial" w:eastAsia="Arial" w:hAnsi="Arial" w:cs="Arial"/>
          <w:color w:val="FF0000"/>
        </w:rPr>
      </w:pPr>
      <w:r w:rsidRPr="008C2169">
        <w:rPr>
          <w:rFonts w:ascii="Arial" w:eastAsia="Arial" w:hAnsi="Arial" w:cs="Arial"/>
          <w:color w:val="FF0000"/>
        </w:rPr>
        <w:t xml:space="preserve">176.3.4 </w:t>
      </w:r>
      <w:r w:rsidRPr="008C2169">
        <w:rPr>
          <w:rFonts w:ascii="Arial" w:eastAsia="Arial" w:hAnsi="Arial" w:cs="Arial"/>
          <w:color w:val="FF0000"/>
        </w:rPr>
        <w:tab/>
        <w:t>Ensure continued Service delivery on site for all Services under its control during the core service hours (as agreed by the</w:t>
      </w:r>
      <w:r w:rsidR="00165FC3" w:rsidRPr="008C2169">
        <w:rPr>
          <w:rFonts w:ascii="Arial" w:eastAsia="Arial" w:hAnsi="Arial" w:cs="Arial"/>
          <w:color w:val="FF0000"/>
        </w:rPr>
        <w:t xml:space="preserve"> Buyer</w:t>
      </w:r>
      <w:r w:rsidRPr="008C2169">
        <w:rPr>
          <w:rFonts w:ascii="Arial" w:eastAsia="Arial" w:hAnsi="Arial" w:cs="Arial"/>
          <w:color w:val="FF0000"/>
        </w:rPr>
        <w:t xml:space="preserve">), and offsite for out of hours which for some areas can be a 24 hours per day, 365 days a year operation. The </w:t>
      </w:r>
      <w:r w:rsidR="0009643D" w:rsidRPr="008C2169">
        <w:rPr>
          <w:rFonts w:ascii="Arial" w:eastAsia="Arial" w:hAnsi="Arial" w:cs="Arial"/>
          <w:color w:val="FF0000"/>
        </w:rPr>
        <w:t>S</w:t>
      </w:r>
      <w:r w:rsidRPr="008C2169">
        <w:rPr>
          <w:rFonts w:ascii="Arial" w:eastAsia="Arial" w:hAnsi="Arial" w:cs="Arial"/>
          <w:color w:val="FF0000"/>
        </w:rPr>
        <w:t xml:space="preserve">upplier shall provide site cover for the Morriston site and reactive cover for all </w:t>
      </w:r>
      <w:r w:rsidR="00F13095" w:rsidRPr="008C2169">
        <w:rPr>
          <w:rFonts w:ascii="Arial" w:eastAsia="Arial" w:hAnsi="Arial" w:cs="Arial"/>
          <w:color w:val="FF0000"/>
        </w:rPr>
        <w:t xml:space="preserve">other </w:t>
      </w:r>
      <w:r w:rsidR="0009643D" w:rsidRPr="008C2169">
        <w:rPr>
          <w:rFonts w:ascii="Arial" w:eastAsia="Arial" w:hAnsi="Arial" w:cs="Arial"/>
          <w:color w:val="FF0000"/>
        </w:rPr>
        <w:t>Si</w:t>
      </w:r>
      <w:r w:rsidRPr="008C2169">
        <w:rPr>
          <w:rFonts w:ascii="Arial" w:eastAsia="Arial" w:hAnsi="Arial" w:cs="Arial"/>
          <w:color w:val="FF0000"/>
        </w:rPr>
        <w:t>tes at all times</w:t>
      </w:r>
      <w:r w:rsidR="00BD0572" w:rsidRPr="008C2169">
        <w:rPr>
          <w:rFonts w:ascii="Arial" w:eastAsia="Arial" w:hAnsi="Arial" w:cs="Arial"/>
          <w:color w:val="FF0000"/>
        </w:rPr>
        <w:t>;</w:t>
      </w:r>
      <w:r w:rsidRPr="008C2169">
        <w:rPr>
          <w:rFonts w:ascii="Arial" w:eastAsia="Arial" w:hAnsi="Arial" w:cs="Arial"/>
          <w:color w:val="FF0000"/>
        </w:rPr>
        <w:t xml:space="preserve"> </w:t>
      </w:r>
    </w:p>
    <w:p w14:paraId="29B7A897" w14:textId="4C39C149" w:rsidR="00B756A2" w:rsidRPr="008C2169" w:rsidRDefault="00B756A2" w:rsidP="000D36AE">
      <w:pPr>
        <w:spacing w:after="120" w:line="240" w:lineRule="auto"/>
        <w:ind w:left="2160" w:hanging="1440"/>
        <w:jc w:val="both"/>
        <w:rPr>
          <w:rFonts w:ascii="Arial" w:eastAsia="Arial" w:hAnsi="Arial" w:cs="Arial"/>
          <w:color w:val="FF0000"/>
        </w:rPr>
      </w:pPr>
      <w:r w:rsidRPr="008C2169">
        <w:rPr>
          <w:rFonts w:ascii="Arial" w:eastAsia="Arial" w:hAnsi="Arial" w:cs="Arial"/>
          <w:color w:val="FF0000"/>
        </w:rPr>
        <w:t>176.3.5</w:t>
      </w:r>
      <w:r w:rsidRPr="008C2169">
        <w:rPr>
          <w:rFonts w:ascii="Arial" w:eastAsia="Arial" w:hAnsi="Arial" w:cs="Arial"/>
          <w:color w:val="FF0000"/>
        </w:rPr>
        <w:tab/>
        <w:t xml:space="preserve">Collaborate with the </w:t>
      </w:r>
      <w:r w:rsidR="00165FC3" w:rsidRPr="008C2169">
        <w:rPr>
          <w:rFonts w:ascii="Arial" w:eastAsia="Arial" w:hAnsi="Arial" w:cs="Arial"/>
          <w:color w:val="FF0000"/>
        </w:rPr>
        <w:t>Buyer</w:t>
      </w:r>
      <w:r w:rsidRPr="008C2169">
        <w:rPr>
          <w:rFonts w:ascii="Arial" w:eastAsia="Arial" w:hAnsi="Arial" w:cs="Arial"/>
          <w:color w:val="FF0000"/>
        </w:rPr>
        <w:t xml:space="preserve"> to ensure that the </w:t>
      </w:r>
      <w:r w:rsidR="00D74BFB" w:rsidRPr="008C2169">
        <w:rPr>
          <w:rFonts w:ascii="Arial" w:eastAsia="Arial" w:hAnsi="Arial" w:cs="Arial"/>
          <w:color w:val="FF0000"/>
        </w:rPr>
        <w:t>H</w:t>
      </w:r>
      <w:r w:rsidRPr="008C2169">
        <w:rPr>
          <w:rFonts w:ascii="Arial" w:eastAsia="Arial" w:hAnsi="Arial" w:cs="Arial"/>
          <w:color w:val="FF0000"/>
        </w:rPr>
        <w:t>elpdesk is used as a proactive mechanism to identify and address re-occurring issues</w:t>
      </w:r>
      <w:r w:rsidR="00BD0572" w:rsidRPr="008C2169">
        <w:rPr>
          <w:rFonts w:ascii="Arial" w:eastAsia="Arial" w:hAnsi="Arial" w:cs="Arial"/>
          <w:color w:val="FF0000"/>
        </w:rPr>
        <w:t>; and</w:t>
      </w:r>
      <w:r w:rsidRPr="008C2169">
        <w:rPr>
          <w:rFonts w:ascii="Arial" w:eastAsia="Arial" w:hAnsi="Arial" w:cs="Arial"/>
          <w:color w:val="FF0000"/>
        </w:rPr>
        <w:t xml:space="preserve"> </w:t>
      </w:r>
    </w:p>
    <w:p w14:paraId="1D21CDAD" w14:textId="13AD323B" w:rsidR="00B756A2" w:rsidRPr="00BD0572" w:rsidRDefault="00B756A2" w:rsidP="000D36AE">
      <w:pPr>
        <w:spacing w:after="120" w:line="240" w:lineRule="auto"/>
        <w:ind w:left="2160" w:hanging="1440"/>
        <w:jc w:val="both"/>
        <w:rPr>
          <w:rFonts w:ascii="Arial" w:eastAsia="Arial" w:hAnsi="Arial" w:cs="Arial"/>
          <w:color w:val="0070C0"/>
          <w:lang w:val="en-GB"/>
        </w:rPr>
      </w:pPr>
      <w:r w:rsidRPr="00BD0572">
        <w:rPr>
          <w:rFonts w:ascii="Arial" w:eastAsia="Arial" w:hAnsi="Arial" w:cs="Arial"/>
          <w:color w:val="auto"/>
        </w:rPr>
        <w:t xml:space="preserve">176.3.6 </w:t>
      </w:r>
      <w:r w:rsidRPr="00BD0572">
        <w:rPr>
          <w:rFonts w:ascii="Arial" w:eastAsia="Arial" w:hAnsi="Arial" w:cs="Arial"/>
          <w:color w:val="auto"/>
        </w:rPr>
        <w:tab/>
      </w:r>
      <w:r w:rsidRPr="00BD0572">
        <w:rPr>
          <w:rFonts w:ascii="Arial" w:eastAsia="Arial" w:hAnsi="Arial" w:cs="Arial"/>
          <w:color w:val="auto"/>
          <w:lang w:val="en-GB"/>
        </w:rPr>
        <w:t xml:space="preserve">Ensure Helpdesk function </w:t>
      </w:r>
      <w:r w:rsidR="008C5FAD">
        <w:rPr>
          <w:rFonts w:ascii="Arial" w:eastAsia="Arial" w:hAnsi="Arial" w:cs="Arial"/>
          <w:color w:val="auto"/>
          <w:lang w:val="en-GB"/>
        </w:rPr>
        <w:t>has</w:t>
      </w:r>
      <w:r w:rsidRPr="00BD0572">
        <w:rPr>
          <w:rFonts w:ascii="Arial" w:eastAsia="Arial" w:hAnsi="Arial" w:cs="Arial"/>
          <w:color w:val="auto"/>
          <w:lang w:val="en-GB"/>
        </w:rPr>
        <w:t xml:space="preserve"> a </w:t>
      </w:r>
      <w:r w:rsidR="00F13095">
        <w:rPr>
          <w:rFonts w:ascii="Arial" w:eastAsia="Arial" w:hAnsi="Arial" w:cs="Arial"/>
          <w:color w:val="auto"/>
          <w:lang w:val="en-GB"/>
        </w:rPr>
        <w:t>p</w:t>
      </w:r>
      <w:r w:rsidRPr="00BD0572">
        <w:rPr>
          <w:rFonts w:ascii="Arial" w:eastAsia="Arial" w:hAnsi="Arial" w:cs="Arial"/>
          <w:color w:val="auto"/>
          <w:lang w:val="en-GB"/>
        </w:rPr>
        <w:t xml:space="preserve">ower </w:t>
      </w:r>
      <w:r w:rsidR="00F13095">
        <w:rPr>
          <w:rFonts w:ascii="Arial" w:eastAsia="Arial" w:hAnsi="Arial" w:cs="Arial"/>
          <w:color w:val="auto"/>
          <w:lang w:val="en-GB"/>
        </w:rPr>
        <w:t xml:space="preserve">business information </w:t>
      </w:r>
      <w:r w:rsidRPr="00BD0572">
        <w:rPr>
          <w:rFonts w:ascii="Arial" w:eastAsia="Arial" w:hAnsi="Arial" w:cs="Arial"/>
          <w:color w:val="auto"/>
          <w:lang w:val="en-GB"/>
        </w:rPr>
        <w:t xml:space="preserve">layer which will display a reporting function to be agreed with </w:t>
      </w:r>
      <w:r w:rsidR="00165FC3" w:rsidRPr="00BD0572">
        <w:rPr>
          <w:rFonts w:ascii="Arial" w:eastAsia="Arial" w:hAnsi="Arial" w:cs="Arial"/>
          <w:color w:val="auto"/>
          <w:lang w:val="en-GB"/>
        </w:rPr>
        <w:t>the Buyer</w:t>
      </w:r>
      <w:r w:rsidR="00BD0572">
        <w:rPr>
          <w:rFonts w:ascii="Arial" w:eastAsia="Arial" w:hAnsi="Arial" w:cs="Arial"/>
          <w:color w:val="auto"/>
          <w:lang w:val="en-GB"/>
        </w:rPr>
        <w:t>.</w:t>
      </w:r>
    </w:p>
    <w:p w14:paraId="7AD179C6" w14:textId="2456A52F" w:rsidR="00B756A2" w:rsidRDefault="00B756A2" w:rsidP="000D36AE">
      <w:pPr>
        <w:spacing w:after="120" w:line="240" w:lineRule="auto"/>
        <w:ind w:left="720" w:hanging="720"/>
        <w:jc w:val="both"/>
        <w:rPr>
          <w:rFonts w:ascii="Arial" w:eastAsia="Arial" w:hAnsi="Arial" w:cs="Arial"/>
        </w:rPr>
      </w:pPr>
      <w:r>
        <w:rPr>
          <w:rFonts w:ascii="Arial" w:eastAsia="Arial" w:hAnsi="Arial" w:cs="Arial"/>
        </w:rPr>
        <w:t>176.4</w:t>
      </w:r>
      <w:r>
        <w:rPr>
          <w:rFonts w:ascii="Arial" w:eastAsia="Arial" w:hAnsi="Arial" w:cs="Arial"/>
        </w:rPr>
        <w:tab/>
        <w:t xml:space="preserve">The Supplier </w:t>
      </w:r>
      <w:r w:rsidR="00D74BFB">
        <w:rPr>
          <w:rFonts w:ascii="Arial" w:eastAsia="Arial" w:hAnsi="Arial" w:cs="Arial"/>
        </w:rPr>
        <w:t>H</w:t>
      </w:r>
      <w:r>
        <w:rPr>
          <w:rFonts w:ascii="Arial" w:eastAsia="Arial" w:hAnsi="Arial" w:cs="Arial"/>
        </w:rPr>
        <w:t xml:space="preserve">elpdesk shall accept Service </w:t>
      </w:r>
      <w:r w:rsidR="008C2169">
        <w:rPr>
          <w:rFonts w:ascii="Arial" w:eastAsia="Arial" w:hAnsi="Arial" w:cs="Arial"/>
        </w:rPr>
        <w:t>r</w:t>
      </w:r>
      <w:r>
        <w:rPr>
          <w:rFonts w:ascii="Arial" w:eastAsia="Arial" w:hAnsi="Arial" w:cs="Arial"/>
        </w:rPr>
        <w:t xml:space="preserve">equests from all </w:t>
      </w:r>
      <w:r w:rsidR="007F58DB">
        <w:rPr>
          <w:rFonts w:ascii="Arial" w:eastAsia="Arial" w:hAnsi="Arial" w:cs="Arial"/>
        </w:rPr>
        <w:t>t</w:t>
      </w:r>
      <w:r w:rsidR="005A6119">
        <w:rPr>
          <w:rFonts w:ascii="Arial" w:eastAsia="Arial" w:hAnsi="Arial" w:cs="Arial"/>
        </w:rPr>
        <w:t>he Buyer’s</w:t>
      </w:r>
      <w:r>
        <w:rPr>
          <w:rFonts w:ascii="Arial" w:eastAsia="Arial" w:hAnsi="Arial" w:cs="Arial"/>
        </w:rPr>
        <w:t xml:space="preserve"> staff,</w:t>
      </w:r>
      <w:r w:rsidR="008C2169">
        <w:rPr>
          <w:rFonts w:ascii="Arial" w:eastAsia="Arial" w:hAnsi="Arial" w:cs="Arial"/>
        </w:rPr>
        <w:t xml:space="preserve"> </w:t>
      </w:r>
      <w:r w:rsidR="00165FC3">
        <w:rPr>
          <w:rFonts w:ascii="Arial" w:eastAsia="Arial" w:hAnsi="Arial" w:cs="Arial"/>
        </w:rPr>
        <w:t xml:space="preserve"> Buyer</w:t>
      </w:r>
      <w:r>
        <w:rPr>
          <w:rFonts w:ascii="Arial" w:eastAsia="Arial" w:hAnsi="Arial" w:cs="Arial"/>
        </w:rPr>
        <w:t xml:space="preserve"> Premises </w:t>
      </w:r>
      <w:r w:rsidR="003C2DB3" w:rsidRPr="008C2169">
        <w:rPr>
          <w:rFonts w:ascii="Arial" w:eastAsia="Arial" w:hAnsi="Arial" w:cs="Arial"/>
          <w:color w:val="FF0000"/>
        </w:rPr>
        <w:t>occupants</w:t>
      </w:r>
      <w:r w:rsidRPr="008C2169">
        <w:rPr>
          <w:rFonts w:ascii="Arial" w:eastAsia="Arial" w:hAnsi="Arial" w:cs="Arial"/>
          <w:color w:val="FF0000"/>
        </w:rPr>
        <w:t xml:space="preserve"> </w:t>
      </w:r>
      <w:r w:rsidR="008C2169" w:rsidRPr="008C2169">
        <w:rPr>
          <w:rFonts w:ascii="Arial" w:eastAsia="Arial" w:hAnsi="Arial" w:cs="Arial"/>
          <w:color w:val="FF0000"/>
        </w:rPr>
        <w:t xml:space="preserve">/ users </w:t>
      </w:r>
      <w:r w:rsidRPr="008C2169">
        <w:rPr>
          <w:rFonts w:ascii="Arial" w:eastAsia="Arial" w:hAnsi="Arial" w:cs="Arial"/>
          <w:color w:val="FF0000"/>
        </w:rPr>
        <w:t xml:space="preserve">and stakeholders </w:t>
      </w:r>
      <w:r>
        <w:rPr>
          <w:rFonts w:ascii="Arial" w:eastAsia="Arial" w:hAnsi="Arial" w:cs="Arial"/>
        </w:rPr>
        <w:t xml:space="preserve">who are reporting faults or requesting provision of any in scope </w:t>
      </w:r>
      <w:r w:rsidR="003C2DB3">
        <w:rPr>
          <w:rFonts w:ascii="Arial" w:eastAsia="Arial" w:hAnsi="Arial" w:cs="Arial"/>
        </w:rPr>
        <w:t>S</w:t>
      </w:r>
      <w:r>
        <w:rPr>
          <w:rFonts w:ascii="Arial" w:eastAsia="Arial" w:hAnsi="Arial" w:cs="Arial"/>
        </w:rPr>
        <w:t>ervice</w:t>
      </w:r>
      <w:r w:rsidR="003C2DB3">
        <w:rPr>
          <w:rFonts w:ascii="Arial" w:eastAsia="Arial" w:hAnsi="Arial" w:cs="Arial"/>
        </w:rPr>
        <w:t>s</w:t>
      </w:r>
      <w:r>
        <w:rPr>
          <w:rFonts w:ascii="Arial" w:eastAsia="Arial" w:hAnsi="Arial" w:cs="Arial"/>
        </w:rPr>
        <w:t xml:space="preserve">. </w:t>
      </w:r>
    </w:p>
    <w:p w14:paraId="105517C3" w14:textId="7DE11D48" w:rsidR="00F13095" w:rsidRDefault="00B756A2" w:rsidP="00935C13">
      <w:pPr>
        <w:spacing w:after="120" w:line="240" w:lineRule="auto"/>
        <w:ind w:left="720" w:hanging="720"/>
        <w:jc w:val="both"/>
        <w:rPr>
          <w:rFonts w:ascii="Arial" w:eastAsia="Arial" w:hAnsi="Arial" w:cs="Arial"/>
        </w:rPr>
      </w:pPr>
      <w:r>
        <w:rPr>
          <w:rFonts w:ascii="Arial" w:eastAsia="Arial" w:hAnsi="Arial" w:cs="Arial"/>
        </w:rPr>
        <w:t>176.5</w:t>
      </w:r>
      <w:r>
        <w:rPr>
          <w:rFonts w:ascii="Arial" w:eastAsia="Arial" w:hAnsi="Arial" w:cs="Arial"/>
        </w:rPr>
        <w:tab/>
        <w:t xml:space="preserve">Where the Supplier </w:t>
      </w:r>
      <w:r w:rsidR="00D74BFB">
        <w:rPr>
          <w:rFonts w:ascii="Arial" w:eastAsia="Arial" w:hAnsi="Arial" w:cs="Arial"/>
        </w:rPr>
        <w:t>H</w:t>
      </w:r>
      <w:r>
        <w:rPr>
          <w:rFonts w:ascii="Arial" w:eastAsia="Arial" w:hAnsi="Arial" w:cs="Arial"/>
        </w:rPr>
        <w:t xml:space="preserve">elpdesk receives Service </w:t>
      </w:r>
      <w:r w:rsidR="008C2169">
        <w:rPr>
          <w:rFonts w:ascii="Arial" w:eastAsia="Arial" w:hAnsi="Arial" w:cs="Arial"/>
        </w:rPr>
        <w:t>r</w:t>
      </w:r>
      <w:r>
        <w:rPr>
          <w:rFonts w:ascii="Arial" w:eastAsia="Arial" w:hAnsi="Arial" w:cs="Arial"/>
        </w:rPr>
        <w:t>equests for out-of-scope Services, the Supplier shall accept and forward the calls as appropriate</w:t>
      </w:r>
      <w:r w:rsidR="00F13095">
        <w:rPr>
          <w:rFonts w:ascii="Arial" w:eastAsia="Arial" w:hAnsi="Arial" w:cs="Arial"/>
        </w:rPr>
        <w:t xml:space="preserve"> </w:t>
      </w:r>
      <w:r w:rsidR="00F13095" w:rsidRPr="008C2169">
        <w:rPr>
          <w:rFonts w:ascii="Arial" w:eastAsia="Arial" w:hAnsi="Arial" w:cs="Arial"/>
          <w:color w:val="FF0000"/>
        </w:rPr>
        <w:t xml:space="preserve">(in line with </w:t>
      </w:r>
      <w:r w:rsidR="0006205A" w:rsidRPr="008C2169">
        <w:rPr>
          <w:rFonts w:ascii="Arial" w:eastAsia="Arial" w:hAnsi="Arial" w:cs="Arial"/>
          <w:color w:val="FF0000"/>
        </w:rPr>
        <w:t>C</w:t>
      </w:r>
      <w:r w:rsidR="00F13095" w:rsidRPr="008C2169">
        <w:rPr>
          <w:rFonts w:ascii="Arial" w:eastAsia="Arial" w:hAnsi="Arial" w:cs="Arial"/>
          <w:color w:val="FF0000"/>
        </w:rPr>
        <w:t>ontract response and rectification times)</w:t>
      </w:r>
      <w:r>
        <w:rPr>
          <w:rFonts w:ascii="Arial" w:eastAsia="Arial" w:hAnsi="Arial" w:cs="Arial"/>
        </w:rPr>
        <w:t xml:space="preserve"> and record details on the CAFM system. </w:t>
      </w:r>
      <w:r w:rsidR="00F13095" w:rsidRPr="008C2169">
        <w:rPr>
          <w:rFonts w:ascii="Arial" w:eastAsia="Arial" w:hAnsi="Arial" w:cs="Arial"/>
          <w:color w:val="FF0000"/>
        </w:rPr>
        <w:t xml:space="preserve">The cost of this service shall be included in the Charges. </w:t>
      </w:r>
      <w:r>
        <w:rPr>
          <w:rFonts w:ascii="Arial" w:eastAsia="Arial" w:hAnsi="Arial" w:cs="Arial"/>
        </w:rPr>
        <w:t xml:space="preserve">Further details of these Services shall be provided by the </w:t>
      </w:r>
      <w:r w:rsidR="00165FC3">
        <w:rPr>
          <w:rFonts w:ascii="Arial" w:eastAsia="Arial" w:hAnsi="Arial" w:cs="Arial"/>
        </w:rPr>
        <w:t>Buyer</w:t>
      </w:r>
      <w:r>
        <w:rPr>
          <w:rFonts w:ascii="Arial" w:eastAsia="Arial" w:hAnsi="Arial" w:cs="Arial"/>
        </w:rPr>
        <w:t xml:space="preserve"> in the Call-Off Procedure.</w:t>
      </w:r>
      <w:r w:rsidR="00F13095" w:rsidRPr="00F13095">
        <w:rPr>
          <w:rFonts w:ascii="Arial" w:eastAsia="Arial" w:hAnsi="Arial" w:cs="Arial"/>
        </w:rPr>
        <w:t xml:space="preserve"> </w:t>
      </w:r>
    </w:p>
    <w:p w14:paraId="4B941BEE" w14:textId="2431E043" w:rsidR="00B756A2" w:rsidRDefault="00B756A2" w:rsidP="00935C13">
      <w:pPr>
        <w:spacing w:after="120" w:line="240" w:lineRule="auto"/>
        <w:ind w:left="720" w:hanging="720"/>
        <w:jc w:val="both"/>
        <w:rPr>
          <w:rFonts w:ascii="Arial" w:eastAsia="Arial" w:hAnsi="Arial" w:cs="Arial"/>
        </w:rPr>
      </w:pPr>
      <w:r>
        <w:rPr>
          <w:rFonts w:ascii="Arial" w:eastAsia="Arial" w:hAnsi="Arial" w:cs="Arial"/>
        </w:rPr>
        <w:t>176.6</w:t>
      </w:r>
      <w:r>
        <w:rPr>
          <w:rFonts w:ascii="Arial" w:eastAsia="Arial" w:hAnsi="Arial" w:cs="Arial"/>
        </w:rPr>
        <w:tab/>
        <w:t xml:space="preserve">The Supplier </w:t>
      </w:r>
      <w:r w:rsidR="00D74BFB">
        <w:rPr>
          <w:rFonts w:ascii="Arial" w:eastAsia="Arial" w:hAnsi="Arial" w:cs="Arial"/>
        </w:rPr>
        <w:t>H</w:t>
      </w:r>
      <w:r>
        <w:rPr>
          <w:rFonts w:ascii="Arial" w:eastAsia="Arial" w:hAnsi="Arial" w:cs="Arial"/>
        </w:rPr>
        <w:t xml:space="preserve">elpdesk shall accept Service </w:t>
      </w:r>
      <w:r w:rsidR="00385223">
        <w:rPr>
          <w:rFonts w:ascii="Arial" w:eastAsia="Arial" w:hAnsi="Arial" w:cs="Arial"/>
        </w:rPr>
        <w:t>R</w:t>
      </w:r>
      <w:r>
        <w:rPr>
          <w:rFonts w:ascii="Arial" w:eastAsia="Arial" w:hAnsi="Arial" w:cs="Arial"/>
        </w:rPr>
        <w:t>equests raised by telephone calls, emails</w:t>
      </w:r>
      <w:r w:rsidR="003D6992">
        <w:rPr>
          <w:rFonts w:ascii="Arial" w:eastAsia="Arial" w:hAnsi="Arial" w:cs="Arial"/>
        </w:rPr>
        <w:t>,</w:t>
      </w:r>
      <w:r>
        <w:rPr>
          <w:rFonts w:ascii="Arial" w:eastAsia="Arial" w:hAnsi="Arial" w:cs="Arial"/>
        </w:rPr>
        <w:t xml:space="preserve"> and </w:t>
      </w:r>
      <w:r w:rsidRPr="000F5E3D">
        <w:rPr>
          <w:rFonts w:ascii="Arial" w:eastAsia="Arial" w:hAnsi="Arial" w:cs="Arial"/>
        </w:rPr>
        <w:t>web portals.</w:t>
      </w:r>
    </w:p>
    <w:p w14:paraId="58550D35" w14:textId="34FC3370" w:rsidR="00B756A2" w:rsidRDefault="00B756A2" w:rsidP="000D36AE">
      <w:pPr>
        <w:spacing w:after="120" w:line="240" w:lineRule="auto"/>
        <w:ind w:left="720" w:hanging="720"/>
        <w:jc w:val="both"/>
        <w:rPr>
          <w:rFonts w:ascii="Arial" w:eastAsia="Arial" w:hAnsi="Arial" w:cs="Arial"/>
        </w:rPr>
      </w:pPr>
      <w:r>
        <w:rPr>
          <w:rFonts w:ascii="Arial" w:eastAsia="Arial" w:hAnsi="Arial" w:cs="Arial"/>
        </w:rPr>
        <w:t>176.7</w:t>
      </w:r>
      <w:r>
        <w:rPr>
          <w:rFonts w:ascii="Arial" w:eastAsia="Arial" w:hAnsi="Arial" w:cs="Arial"/>
        </w:rPr>
        <w:tab/>
        <w:t xml:space="preserve">The Supplier shall ensure that all Service </w:t>
      </w:r>
      <w:r w:rsidR="00385223">
        <w:rPr>
          <w:rFonts w:ascii="Arial" w:eastAsia="Arial" w:hAnsi="Arial" w:cs="Arial"/>
        </w:rPr>
        <w:t>R</w:t>
      </w:r>
      <w:r>
        <w:rPr>
          <w:rFonts w:ascii="Arial" w:eastAsia="Arial" w:hAnsi="Arial" w:cs="Arial"/>
        </w:rPr>
        <w:t>equests are logged on to the CAFM system without unnecessary delay, allocated a unique reference number and responded to as follows:</w:t>
      </w:r>
    </w:p>
    <w:p w14:paraId="5F79A5E4" w14:textId="23BEAC3B" w:rsidR="00B756A2" w:rsidRPr="00D975F0" w:rsidRDefault="00B756A2" w:rsidP="000D36AE">
      <w:pPr>
        <w:spacing w:after="120" w:line="240" w:lineRule="auto"/>
        <w:ind w:left="2160" w:hanging="1440"/>
        <w:jc w:val="both"/>
        <w:rPr>
          <w:rFonts w:ascii="Arial" w:eastAsia="Arial" w:hAnsi="Arial" w:cs="Arial"/>
          <w:color w:val="FF0000"/>
        </w:rPr>
      </w:pPr>
      <w:r w:rsidRPr="007C4CB7">
        <w:rPr>
          <w:rFonts w:ascii="Arial" w:eastAsia="Arial" w:hAnsi="Arial" w:cs="Arial"/>
        </w:rPr>
        <w:t>176.7.1</w:t>
      </w:r>
      <w:r w:rsidRPr="007C4CB7">
        <w:rPr>
          <w:rFonts w:ascii="Arial" w:eastAsia="Arial" w:hAnsi="Arial" w:cs="Arial"/>
        </w:rPr>
        <w:tab/>
        <w:t>Telephone call requests</w:t>
      </w:r>
      <w:r w:rsidR="00622C04" w:rsidRPr="007C4CB7">
        <w:rPr>
          <w:rFonts w:ascii="Arial" w:eastAsia="Arial" w:hAnsi="Arial" w:cs="Arial"/>
        </w:rPr>
        <w:t xml:space="preserve"> answered</w:t>
      </w:r>
      <w:r w:rsidRPr="007C4CB7">
        <w:rPr>
          <w:rFonts w:ascii="Arial" w:eastAsia="Arial" w:hAnsi="Arial" w:cs="Arial"/>
        </w:rPr>
        <w:t xml:space="preserve"> within twenty (20) seconds</w:t>
      </w:r>
      <w:r w:rsidR="003E09EF" w:rsidRPr="007C4CB7">
        <w:rPr>
          <w:rFonts w:ascii="Arial" w:eastAsia="Arial" w:hAnsi="Arial" w:cs="Arial"/>
        </w:rPr>
        <w:t xml:space="preserve"> </w:t>
      </w:r>
      <w:r w:rsidR="003E09EF" w:rsidRPr="00D975F0">
        <w:rPr>
          <w:rFonts w:ascii="Arial" w:eastAsia="Arial" w:hAnsi="Arial" w:cs="Arial"/>
          <w:color w:val="FF0000"/>
        </w:rPr>
        <w:t>and immediately logged</w:t>
      </w:r>
      <w:r w:rsidRPr="00D975F0">
        <w:rPr>
          <w:rFonts w:ascii="Arial" w:eastAsia="Arial" w:hAnsi="Arial" w:cs="Arial"/>
          <w:color w:val="FF0000"/>
        </w:rPr>
        <w:t>;</w:t>
      </w:r>
    </w:p>
    <w:p w14:paraId="58DDFE0F" w14:textId="64E208DB" w:rsidR="00B756A2" w:rsidRPr="007C4CB7" w:rsidRDefault="00B756A2" w:rsidP="000D36AE">
      <w:pPr>
        <w:spacing w:after="120" w:line="240" w:lineRule="auto"/>
        <w:ind w:firstLine="720"/>
        <w:jc w:val="both"/>
        <w:rPr>
          <w:rFonts w:ascii="Arial" w:eastAsia="Arial" w:hAnsi="Arial" w:cs="Arial"/>
        </w:rPr>
      </w:pPr>
      <w:r w:rsidRPr="007C4CB7">
        <w:rPr>
          <w:rFonts w:ascii="Arial" w:eastAsia="Arial" w:hAnsi="Arial" w:cs="Arial"/>
        </w:rPr>
        <w:t>176.7.2</w:t>
      </w:r>
      <w:r w:rsidRPr="007C4CB7">
        <w:rPr>
          <w:rFonts w:ascii="Arial" w:eastAsia="Arial" w:hAnsi="Arial" w:cs="Arial"/>
        </w:rPr>
        <w:tab/>
        <w:t>Email requests within fifteen (15) minutes; and</w:t>
      </w:r>
    </w:p>
    <w:p w14:paraId="5768644F" w14:textId="4E7AA6F4" w:rsidR="00B756A2" w:rsidRDefault="00B756A2" w:rsidP="000D36AE">
      <w:pPr>
        <w:spacing w:after="120" w:line="240" w:lineRule="auto"/>
        <w:ind w:firstLine="720"/>
        <w:jc w:val="both"/>
        <w:rPr>
          <w:rFonts w:ascii="Arial" w:eastAsia="Arial" w:hAnsi="Arial" w:cs="Arial"/>
        </w:rPr>
      </w:pPr>
      <w:r w:rsidRPr="007C4CB7">
        <w:rPr>
          <w:rFonts w:ascii="Arial" w:eastAsia="Arial" w:hAnsi="Arial" w:cs="Arial"/>
        </w:rPr>
        <w:t>176.7.3</w:t>
      </w:r>
      <w:r w:rsidRPr="007C4CB7">
        <w:rPr>
          <w:rFonts w:ascii="Arial" w:eastAsia="Arial" w:hAnsi="Arial" w:cs="Arial"/>
        </w:rPr>
        <w:tab/>
        <w:t xml:space="preserve">Portal requests within </w:t>
      </w:r>
      <w:r w:rsidR="000E60AA" w:rsidRPr="007C4CB7">
        <w:rPr>
          <w:rFonts w:ascii="Arial" w:eastAsia="Arial" w:hAnsi="Arial" w:cs="Arial"/>
        </w:rPr>
        <w:t xml:space="preserve">fifteen </w:t>
      </w:r>
      <w:r w:rsidRPr="007C4CB7">
        <w:rPr>
          <w:rFonts w:ascii="Arial" w:eastAsia="Arial" w:hAnsi="Arial" w:cs="Arial"/>
        </w:rPr>
        <w:t>(</w:t>
      </w:r>
      <w:r w:rsidR="003E09EF" w:rsidRPr="007C4CB7">
        <w:rPr>
          <w:rFonts w:ascii="Arial" w:eastAsia="Arial" w:hAnsi="Arial" w:cs="Arial"/>
        </w:rPr>
        <w:t>1</w:t>
      </w:r>
      <w:r w:rsidRPr="007C4CB7">
        <w:rPr>
          <w:rFonts w:ascii="Arial" w:eastAsia="Arial" w:hAnsi="Arial" w:cs="Arial"/>
        </w:rPr>
        <w:t>5) minutes.</w:t>
      </w:r>
    </w:p>
    <w:p w14:paraId="6BC4B6A6" w14:textId="5263BFF9" w:rsidR="00B756A2" w:rsidRDefault="00B756A2" w:rsidP="000D36AE">
      <w:pPr>
        <w:spacing w:after="120" w:line="240" w:lineRule="auto"/>
        <w:ind w:left="720" w:hanging="720"/>
        <w:jc w:val="both"/>
        <w:rPr>
          <w:rFonts w:ascii="Arial" w:eastAsia="Arial" w:hAnsi="Arial" w:cs="Arial"/>
        </w:rPr>
      </w:pPr>
      <w:r>
        <w:rPr>
          <w:rFonts w:ascii="Arial" w:eastAsia="Arial" w:hAnsi="Arial" w:cs="Arial"/>
        </w:rPr>
        <w:t>176.8</w:t>
      </w:r>
      <w:r>
        <w:rPr>
          <w:rFonts w:ascii="Arial" w:eastAsia="Arial" w:hAnsi="Arial" w:cs="Arial"/>
        </w:rPr>
        <w:tab/>
        <w:t xml:space="preserve">The Supplier shall be responsible for the issue of an acknowledgment within </w:t>
      </w:r>
      <w:r w:rsidR="00772A9E" w:rsidRPr="00D975F0">
        <w:rPr>
          <w:rFonts w:ascii="Arial" w:eastAsia="Arial" w:hAnsi="Arial" w:cs="Arial"/>
          <w:color w:val="FF0000"/>
        </w:rPr>
        <w:t xml:space="preserve">fifteen </w:t>
      </w:r>
      <w:r w:rsidRPr="00D975F0">
        <w:rPr>
          <w:rFonts w:ascii="Arial" w:eastAsia="Arial" w:hAnsi="Arial" w:cs="Arial"/>
          <w:color w:val="FF0000"/>
        </w:rPr>
        <w:t>(</w:t>
      </w:r>
      <w:r w:rsidR="00772A9E" w:rsidRPr="00D975F0">
        <w:rPr>
          <w:rFonts w:ascii="Arial" w:eastAsia="Arial" w:hAnsi="Arial" w:cs="Arial"/>
          <w:color w:val="FF0000"/>
        </w:rPr>
        <w:t>1</w:t>
      </w:r>
      <w:r w:rsidRPr="00D975F0">
        <w:rPr>
          <w:rFonts w:ascii="Arial" w:eastAsia="Arial" w:hAnsi="Arial" w:cs="Arial"/>
          <w:color w:val="FF0000"/>
        </w:rPr>
        <w:t>5)</w:t>
      </w:r>
      <w:r>
        <w:rPr>
          <w:rFonts w:ascii="Arial" w:eastAsia="Arial" w:hAnsi="Arial" w:cs="Arial"/>
        </w:rPr>
        <w:t xml:space="preserve"> minutes of receipt and shall issue an update to the </w:t>
      </w:r>
      <w:r w:rsidR="00165FC3">
        <w:rPr>
          <w:rFonts w:ascii="Arial" w:eastAsia="Arial" w:hAnsi="Arial" w:cs="Arial"/>
        </w:rPr>
        <w:t>Buyer</w:t>
      </w:r>
      <w:r>
        <w:rPr>
          <w:rFonts w:ascii="Arial" w:eastAsia="Arial" w:hAnsi="Arial" w:cs="Arial"/>
        </w:rPr>
        <w:t xml:space="preserve"> advising on the action to be taken within one (1) hour of the request being logged on the CAFM system or upon request.</w:t>
      </w:r>
    </w:p>
    <w:p w14:paraId="35393DE9" w14:textId="2AE4CC45" w:rsidR="00B756A2" w:rsidRPr="002D531C" w:rsidRDefault="00B756A2" w:rsidP="000D36AE">
      <w:pPr>
        <w:spacing w:after="120" w:line="240" w:lineRule="auto"/>
        <w:ind w:left="720" w:hanging="720"/>
        <w:jc w:val="both"/>
        <w:rPr>
          <w:rFonts w:ascii="Arial" w:eastAsia="Arial" w:hAnsi="Arial" w:cs="Arial"/>
        </w:rPr>
      </w:pPr>
      <w:r>
        <w:rPr>
          <w:rFonts w:ascii="Arial" w:eastAsia="Arial" w:hAnsi="Arial" w:cs="Arial"/>
        </w:rPr>
        <w:lastRenderedPageBreak/>
        <w:t>176.9</w:t>
      </w:r>
      <w:r>
        <w:rPr>
          <w:rFonts w:ascii="Arial" w:eastAsia="Arial" w:hAnsi="Arial" w:cs="Arial"/>
        </w:rPr>
        <w:tab/>
        <w:t xml:space="preserve">If for any reason the </w:t>
      </w:r>
      <w:r w:rsidR="00D74BFB">
        <w:rPr>
          <w:rFonts w:ascii="Arial" w:eastAsia="Arial" w:hAnsi="Arial" w:cs="Arial"/>
        </w:rPr>
        <w:t>H</w:t>
      </w:r>
      <w:r>
        <w:rPr>
          <w:rFonts w:ascii="Arial" w:eastAsia="Arial" w:hAnsi="Arial" w:cs="Arial"/>
        </w:rPr>
        <w:t xml:space="preserve">elpdesk response to a telephone request exceeds twenty (20) seconds before being answered by a </w:t>
      </w:r>
      <w:r w:rsidR="00D74BFB">
        <w:rPr>
          <w:rFonts w:ascii="Arial" w:eastAsia="Arial" w:hAnsi="Arial" w:cs="Arial"/>
        </w:rPr>
        <w:t>H</w:t>
      </w:r>
      <w:r>
        <w:rPr>
          <w:rFonts w:ascii="Arial" w:eastAsia="Arial" w:hAnsi="Arial" w:cs="Arial"/>
        </w:rPr>
        <w:t>elpdesk operator, then the caller shall be made aware of where they are in the queue, approximately how long they will be required to wait</w:t>
      </w:r>
      <w:r w:rsidR="00C778DC">
        <w:rPr>
          <w:rFonts w:ascii="Arial" w:eastAsia="Arial" w:hAnsi="Arial" w:cs="Arial"/>
        </w:rPr>
        <w:t>.</w:t>
      </w:r>
      <w:r>
        <w:rPr>
          <w:rFonts w:ascii="Arial" w:eastAsia="Arial" w:hAnsi="Arial" w:cs="Arial"/>
        </w:rPr>
        <w:t xml:space="preserve"> </w:t>
      </w:r>
    </w:p>
    <w:p w14:paraId="209A0A96" w14:textId="30C7924E" w:rsidR="00B756A2" w:rsidRDefault="00B756A2" w:rsidP="0098180D">
      <w:pPr>
        <w:spacing w:after="0" w:line="240" w:lineRule="auto"/>
        <w:ind w:left="1440" w:hanging="1440"/>
        <w:jc w:val="both"/>
        <w:rPr>
          <w:rFonts w:ascii="Arial" w:eastAsia="Arial" w:hAnsi="Arial" w:cs="Arial"/>
        </w:rPr>
      </w:pPr>
      <w:r>
        <w:rPr>
          <w:rFonts w:ascii="Arial" w:eastAsia="Arial" w:hAnsi="Arial" w:cs="Arial"/>
        </w:rPr>
        <w:t xml:space="preserve">176.10 The Supplier </w:t>
      </w:r>
      <w:r w:rsidR="00D74BFB">
        <w:rPr>
          <w:rFonts w:ascii="Arial" w:eastAsia="Arial" w:hAnsi="Arial" w:cs="Arial"/>
        </w:rPr>
        <w:t>H</w:t>
      </w:r>
      <w:r>
        <w:rPr>
          <w:rFonts w:ascii="Arial" w:eastAsia="Arial" w:hAnsi="Arial" w:cs="Arial"/>
        </w:rPr>
        <w:t xml:space="preserve">elpdesk shall record details of the Service </w:t>
      </w:r>
      <w:r w:rsidR="00385223">
        <w:rPr>
          <w:rFonts w:ascii="Arial" w:eastAsia="Arial" w:hAnsi="Arial" w:cs="Arial"/>
        </w:rPr>
        <w:t>R</w:t>
      </w:r>
      <w:r>
        <w:rPr>
          <w:rFonts w:ascii="Arial" w:eastAsia="Arial" w:hAnsi="Arial" w:cs="Arial"/>
        </w:rPr>
        <w:t>equest on the CAFM</w:t>
      </w:r>
    </w:p>
    <w:p w14:paraId="78122DBA" w14:textId="6D90BA2E" w:rsidR="00B756A2" w:rsidRDefault="00B756A2" w:rsidP="0098180D">
      <w:pPr>
        <w:spacing w:after="120" w:line="240" w:lineRule="auto"/>
        <w:ind w:left="1440" w:hanging="720"/>
        <w:jc w:val="both"/>
        <w:rPr>
          <w:rFonts w:ascii="Arial" w:eastAsia="Arial" w:hAnsi="Arial" w:cs="Arial"/>
        </w:rPr>
      </w:pPr>
      <w:r>
        <w:rPr>
          <w:rFonts w:ascii="Arial" w:eastAsia="Arial" w:hAnsi="Arial" w:cs="Arial"/>
        </w:rPr>
        <w:t xml:space="preserve"> System, to include: </w:t>
      </w:r>
    </w:p>
    <w:p w14:paraId="6C713DB7" w14:textId="75704247" w:rsidR="00B756A2" w:rsidRDefault="00B756A2" w:rsidP="0098180D">
      <w:pPr>
        <w:spacing w:after="120" w:line="240" w:lineRule="auto"/>
        <w:ind w:firstLine="720"/>
        <w:jc w:val="both"/>
        <w:rPr>
          <w:rFonts w:ascii="Arial" w:eastAsia="Arial" w:hAnsi="Arial" w:cs="Arial"/>
        </w:rPr>
      </w:pPr>
      <w:r>
        <w:rPr>
          <w:rFonts w:ascii="Arial" w:eastAsia="Arial" w:hAnsi="Arial" w:cs="Arial"/>
        </w:rPr>
        <w:t>176.10.1</w:t>
      </w:r>
      <w:r>
        <w:rPr>
          <w:rFonts w:ascii="Arial" w:eastAsia="Arial" w:hAnsi="Arial" w:cs="Arial"/>
        </w:rPr>
        <w:tab/>
        <w:t>Name;</w:t>
      </w:r>
    </w:p>
    <w:p w14:paraId="4F598D24" w14:textId="6EAB8903" w:rsidR="00B756A2" w:rsidRDefault="00B756A2" w:rsidP="000D36AE">
      <w:pPr>
        <w:spacing w:after="120" w:line="240" w:lineRule="auto"/>
        <w:ind w:left="2160" w:hanging="1440"/>
        <w:jc w:val="both"/>
        <w:rPr>
          <w:rFonts w:ascii="Arial" w:eastAsia="Arial" w:hAnsi="Arial" w:cs="Arial"/>
        </w:rPr>
      </w:pPr>
      <w:r>
        <w:rPr>
          <w:rFonts w:ascii="Arial" w:eastAsia="Arial" w:hAnsi="Arial" w:cs="Arial"/>
        </w:rPr>
        <w:t>176.10.2</w:t>
      </w:r>
      <w:r>
        <w:rPr>
          <w:rFonts w:ascii="Arial" w:eastAsia="Arial" w:hAnsi="Arial" w:cs="Arial"/>
        </w:rPr>
        <w:tab/>
        <w:t>Contact details, to include telephone number, email address and work location;</w:t>
      </w:r>
    </w:p>
    <w:p w14:paraId="39887B11" w14:textId="45B43598" w:rsidR="00B756A2" w:rsidRDefault="00B756A2" w:rsidP="000D36AE">
      <w:pPr>
        <w:spacing w:after="120" w:line="240" w:lineRule="auto"/>
        <w:ind w:firstLine="720"/>
        <w:jc w:val="both"/>
        <w:rPr>
          <w:rFonts w:ascii="Arial" w:eastAsia="Arial" w:hAnsi="Arial" w:cs="Arial"/>
        </w:rPr>
      </w:pPr>
      <w:r>
        <w:rPr>
          <w:rFonts w:ascii="Arial" w:eastAsia="Arial" w:hAnsi="Arial" w:cs="Arial"/>
        </w:rPr>
        <w:t>176.10.3</w:t>
      </w:r>
      <w:r>
        <w:rPr>
          <w:rFonts w:ascii="Arial" w:eastAsia="Arial" w:hAnsi="Arial" w:cs="Arial"/>
        </w:rPr>
        <w:tab/>
        <w:t xml:space="preserve">Location of the </w:t>
      </w:r>
      <w:r w:rsidR="00165FC3">
        <w:rPr>
          <w:rFonts w:ascii="Arial" w:eastAsia="Arial" w:hAnsi="Arial" w:cs="Arial"/>
        </w:rPr>
        <w:t>Buyer</w:t>
      </w:r>
      <w:r>
        <w:rPr>
          <w:rFonts w:ascii="Arial" w:eastAsia="Arial" w:hAnsi="Arial" w:cs="Arial"/>
        </w:rPr>
        <w:t xml:space="preserve"> Premises to which the request is related;</w:t>
      </w:r>
    </w:p>
    <w:p w14:paraId="43E5FE9D" w14:textId="2D78EBA6" w:rsidR="00B756A2" w:rsidRDefault="00B756A2" w:rsidP="000D36AE">
      <w:pPr>
        <w:spacing w:after="120" w:line="240" w:lineRule="auto"/>
        <w:ind w:firstLine="720"/>
        <w:jc w:val="both"/>
        <w:rPr>
          <w:rFonts w:ascii="Arial" w:eastAsia="Arial" w:hAnsi="Arial" w:cs="Arial"/>
        </w:rPr>
      </w:pPr>
      <w:r>
        <w:rPr>
          <w:rFonts w:ascii="Arial" w:eastAsia="Arial" w:hAnsi="Arial" w:cs="Arial"/>
        </w:rPr>
        <w:t>176.10.4</w:t>
      </w:r>
      <w:r>
        <w:rPr>
          <w:rFonts w:ascii="Arial" w:eastAsia="Arial" w:hAnsi="Arial" w:cs="Arial"/>
        </w:rPr>
        <w:tab/>
        <w:t>Nature of the request;</w:t>
      </w:r>
    </w:p>
    <w:p w14:paraId="696592CB" w14:textId="12F51A92" w:rsidR="00B756A2" w:rsidRDefault="00B756A2" w:rsidP="000D36AE">
      <w:pPr>
        <w:spacing w:after="120" w:line="240" w:lineRule="auto"/>
        <w:ind w:firstLine="720"/>
        <w:jc w:val="both"/>
        <w:rPr>
          <w:rFonts w:ascii="Arial" w:eastAsia="Arial" w:hAnsi="Arial" w:cs="Arial"/>
        </w:rPr>
      </w:pPr>
      <w:r>
        <w:rPr>
          <w:rFonts w:ascii="Arial" w:eastAsia="Arial" w:hAnsi="Arial" w:cs="Arial"/>
        </w:rPr>
        <w:t>176.10.5</w:t>
      </w:r>
      <w:r>
        <w:rPr>
          <w:rFonts w:ascii="Arial" w:eastAsia="Arial" w:hAnsi="Arial" w:cs="Arial"/>
        </w:rPr>
        <w:tab/>
        <w:t>Date and time;</w:t>
      </w:r>
    </w:p>
    <w:p w14:paraId="78BD53B4" w14:textId="60090FA8" w:rsidR="00B756A2" w:rsidRDefault="00B756A2" w:rsidP="000D36AE">
      <w:pPr>
        <w:spacing w:after="120" w:line="240" w:lineRule="auto"/>
        <w:ind w:firstLine="720"/>
        <w:jc w:val="both"/>
        <w:rPr>
          <w:rFonts w:ascii="Arial" w:eastAsia="Arial" w:hAnsi="Arial" w:cs="Arial"/>
        </w:rPr>
      </w:pPr>
      <w:r>
        <w:rPr>
          <w:rFonts w:ascii="Arial" w:eastAsia="Arial" w:hAnsi="Arial" w:cs="Arial"/>
        </w:rPr>
        <w:t>176.10.6</w:t>
      </w:r>
      <w:r>
        <w:rPr>
          <w:rFonts w:ascii="Arial" w:eastAsia="Arial" w:hAnsi="Arial" w:cs="Arial"/>
        </w:rPr>
        <w:tab/>
        <w:t>The actual response time as specified within the agreed;</w:t>
      </w:r>
    </w:p>
    <w:p w14:paraId="1241180E" w14:textId="56AA77D9" w:rsidR="00B756A2" w:rsidRDefault="00B756A2" w:rsidP="000D36AE">
      <w:pPr>
        <w:spacing w:after="120" w:line="240" w:lineRule="auto"/>
        <w:ind w:firstLine="720"/>
        <w:jc w:val="both"/>
        <w:rPr>
          <w:rFonts w:ascii="Arial" w:eastAsia="Arial" w:hAnsi="Arial" w:cs="Arial"/>
        </w:rPr>
      </w:pPr>
      <w:r>
        <w:rPr>
          <w:rFonts w:ascii="Arial" w:eastAsia="Arial" w:hAnsi="Arial" w:cs="Arial"/>
        </w:rPr>
        <w:t>176.10.7</w:t>
      </w:r>
      <w:r>
        <w:rPr>
          <w:rFonts w:ascii="Arial" w:eastAsia="Arial" w:hAnsi="Arial" w:cs="Arial"/>
        </w:rPr>
        <w:tab/>
        <w:t>A 'Unique Service Request' reference number;</w:t>
      </w:r>
    </w:p>
    <w:p w14:paraId="664487B5" w14:textId="64C4952C" w:rsidR="00B756A2" w:rsidRDefault="00B756A2" w:rsidP="000D36AE">
      <w:pPr>
        <w:spacing w:after="120" w:line="240" w:lineRule="auto"/>
        <w:ind w:firstLine="720"/>
        <w:jc w:val="both"/>
        <w:rPr>
          <w:rFonts w:ascii="Arial" w:eastAsia="Arial" w:hAnsi="Arial" w:cs="Arial"/>
        </w:rPr>
      </w:pPr>
      <w:r>
        <w:rPr>
          <w:rFonts w:ascii="Arial" w:eastAsia="Arial" w:hAnsi="Arial" w:cs="Arial"/>
        </w:rPr>
        <w:t>176.10.8</w:t>
      </w:r>
      <w:r>
        <w:rPr>
          <w:rFonts w:ascii="Arial" w:eastAsia="Arial" w:hAnsi="Arial" w:cs="Arial"/>
        </w:rPr>
        <w:tab/>
        <w:t xml:space="preserve">Action taken; and </w:t>
      </w:r>
    </w:p>
    <w:p w14:paraId="067C5159" w14:textId="294B9024" w:rsidR="00B756A2" w:rsidRDefault="00B756A2" w:rsidP="000D36AE">
      <w:pPr>
        <w:spacing w:after="120" w:line="240" w:lineRule="auto"/>
        <w:ind w:left="2160" w:hanging="1440"/>
        <w:jc w:val="both"/>
        <w:rPr>
          <w:rFonts w:ascii="Arial" w:eastAsia="Arial" w:hAnsi="Arial" w:cs="Arial"/>
        </w:rPr>
      </w:pPr>
      <w:r>
        <w:rPr>
          <w:rFonts w:ascii="Arial" w:eastAsia="Arial" w:hAnsi="Arial" w:cs="Arial"/>
        </w:rPr>
        <w:t>176.10.9</w:t>
      </w:r>
      <w:r>
        <w:rPr>
          <w:rFonts w:ascii="Arial" w:eastAsia="Arial" w:hAnsi="Arial" w:cs="Arial"/>
        </w:rPr>
        <w:tab/>
        <w:t xml:space="preserve">Details of progress throughout the Service </w:t>
      </w:r>
      <w:r w:rsidR="00385223">
        <w:rPr>
          <w:rFonts w:ascii="Arial" w:eastAsia="Arial" w:hAnsi="Arial" w:cs="Arial"/>
        </w:rPr>
        <w:t>R</w:t>
      </w:r>
      <w:r>
        <w:rPr>
          <w:rFonts w:ascii="Arial" w:eastAsia="Arial" w:hAnsi="Arial" w:cs="Arial"/>
        </w:rPr>
        <w:t>equest management lifecycle.</w:t>
      </w:r>
    </w:p>
    <w:p w14:paraId="2000ADA2" w14:textId="44FC0CCC" w:rsidR="00B756A2" w:rsidRPr="00B54DAF" w:rsidRDefault="00B756A2" w:rsidP="000D36AE">
      <w:pPr>
        <w:spacing w:after="120" w:line="240" w:lineRule="auto"/>
        <w:ind w:left="1440" w:hanging="1440"/>
        <w:jc w:val="both"/>
        <w:rPr>
          <w:rFonts w:ascii="Arial" w:eastAsia="Arial" w:hAnsi="Arial" w:cs="Arial"/>
          <w:color w:val="auto"/>
        </w:rPr>
      </w:pPr>
      <w:r w:rsidRPr="006A1B72">
        <w:rPr>
          <w:rFonts w:ascii="Arial" w:eastAsia="Arial" w:hAnsi="Arial" w:cs="Arial"/>
          <w:color w:val="FF0000"/>
        </w:rPr>
        <w:t>176.11</w:t>
      </w:r>
      <w:r w:rsidR="007216C5" w:rsidRPr="006A1B72">
        <w:rPr>
          <w:rFonts w:ascii="Arial" w:eastAsia="Arial" w:hAnsi="Arial" w:cs="Arial"/>
          <w:color w:val="FF0000"/>
        </w:rPr>
        <w:tab/>
      </w:r>
      <w:r w:rsidRPr="006A1B72">
        <w:rPr>
          <w:rFonts w:ascii="Arial" w:eastAsia="Arial" w:hAnsi="Arial" w:cs="Arial"/>
          <w:color w:val="FF0000"/>
        </w:rPr>
        <w:t xml:space="preserve">Once agreed, no changes will be made to the platform without </w:t>
      </w:r>
      <w:r w:rsidR="00165FC3" w:rsidRPr="006A1B72">
        <w:rPr>
          <w:rFonts w:ascii="Arial" w:eastAsia="Arial" w:hAnsi="Arial" w:cs="Arial"/>
          <w:color w:val="FF0000"/>
        </w:rPr>
        <w:t>the Buyer</w:t>
      </w:r>
      <w:r w:rsidRPr="006A1B72">
        <w:rPr>
          <w:rFonts w:ascii="Arial" w:eastAsia="Arial" w:hAnsi="Arial" w:cs="Arial"/>
          <w:color w:val="FF0000"/>
        </w:rPr>
        <w:t xml:space="preserve"> consent through the agreed change control process. </w:t>
      </w:r>
      <w:r w:rsidRPr="00B54DAF">
        <w:rPr>
          <w:rFonts w:ascii="Arial" w:eastAsia="Arial" w:hAnsi="Arial" w:cs="Arial"/>
          <w:color w:val="auto"/>
        </w:rPr>
        <w:t xml:space="preserve">Further information will be provided by the </w:t>
      </w:r>
      <w:r w:rsidR="00165FC3" w:rsidRPr="00B54DAF">
        <w:rPr>
          <w:rFonts w:ascii="Arial" w:eastAsia="Arial" w:hAnsi="Arial" w:cs="Arial"/>
          <w:color w:val="auto"/>
        </w:rPr>
        <w:t>Buyer</w:t>
      </w:r>
      <w:r w:rsidRPr="00B54DAF">
        <w:rPr>
          <w:rFonts w:ascii="Arial" w:eastAsia="Arial" w:hAnsi="Arial" w:cs="Arial"/>
          <w:color w:val="auto"/>
        </w:rPr>
        <w:t xml:space="preserve"> in the Call-Off Procedure.</w:t>
      </w:r>
    </w:p>
    <w:p w14:paraId="5511D247" w14:textId="4F4052A7" w:rsidR="00B756A2" w:rsidRDefault="00B756A2" w:rsidP="000D36AE">
      <w:pPr>
        <w:spacing w:after="120" w:line="240" w:lineRule="auto"/>
        <w:ind w:left="1440" w:hanging="1440"/>
        <w:jc w:val="both"/>
        <w:rPr>
          <w:rFonts w:ascii="Arial" w:eastAsia="Arial" w:hAnsi="Arial" w:cs="Arial"/>
        </w:rPr>
      </w:pPr>
      <w:r>
        <w:rPr>
          <w:rFonts w:ascii="Arial" w:eastAsia="Arial" w:hAnsi="Arial" w:cs="Arial"/>
        </w:rPr>
        <w:t>176.12</w:t>
      </w:r>
      <w:r>
        <w:rPr>
          <w:rFonts w:ascii="Arial" w:eastAsia="Arial" w:hAnsi="Arial" w:cs="Arial"/>
        </w:rPr>
        <w:tab/>
        <w:t xml:space="preserve">The Supplier shall ensure that the person who raised the task is updated regarding the status and progress of any open Service </w:t>
      </w:r>
      <w:r w:rsidR="006A1B72">
        <w:rPr>
          <w:rFonts w:ascii="Arial" w:eastAsia="Arial" w:hAnsi="Arial" w:cs="Arial"/>
        </w:rPr>
        <w:t>r</w:t>
      </w:r>
      <w:r>
        <w:rPr>
          <w:rFonts w:ascii="Arial" w:eastAsia="Arial" w:hAnsi="Arial" w:cs="Arial"/>
        </w:rPr>
        <w:t>equests through each stage of the Process, including notifications of delays, closure or completion.</w:t>
      </w:r>
    </w:p>
    <w:p w14:paraId="11AAB35C" w14:textId="67065CE9" w:rsidR="00B756A2" w:rsidRPr="00D10CB2" w:rsidRDefault="00B756A2" w:rsidP="000D36AE">
      <w:pPr>
        <w:spacing w:after="120" w:line="240" w:lineRule="auto"/>
        <w:ind w:left="1440" w:hanging="1440"/>
        <w:jc w:val="both"/>
        <w:rPr>
          <w:rFonts w:ascii="Arial" w:eastAsia="Arial" w:hAnsi="Arial" w:cs="Arial"/>
          <w:color w:val="auto"/>
        </w:rPr>
      </w:pPr>
      <w:r>
        <w:rPr>
          <w:rFonts w:ascii="Arial" w:eastAsia="Arial" w:hAnsi="Arial" w:cs="Arial"/>
        </w:rPr>
        <w:t>176.13</w:t>
      </w:r>
      <w:r>
        <w:rPr>
          <w:rFonts w:ascii="Arial" w:eastAsia="Arial" w:hAnsi="Arial" w:cs="Arial"/>
        </w:rPr>
        <w:tab/>
      </w:r>
      <w:r w:rsidRPr="00D10CB2">
        <w:rPr>
          <w:rFonts w:ascii="Arial" w:eastAsia="Arial" w:hAnsi="Arial" w:cs="Arial"/>
          <w:color w:val="auto"/>
        </w:rPr>
        <w:t xml:space="preserve">If there is a delay with the </w:t>
      </w:r>
      <w:r w:rsidR="003C2DB3">
        <w:rPr>
          <w:rFonts w:ascii="Arial" w:eastAsia="Arial" w:hAnsi="Arial" w:cs="Arial"/>
          <w:color w:val="auto"/>
        </w:rPr>
        <w:t>S</w:t>
      </w:r>
      <w:r w:rsidRPr="00D10CB2">
        <w:rPr>
          <w:rFonts w:ascii="Arial" w:eastAsia="Arial" w:hAnsi="Arial" w:cs="Arial"/>
          <w:color w:val="auto"/>
        </w:rPr>
        <w:t xml:space="preserve">upplier raising a Service </w:t>
      </w:r>
      <w:r w:rsidR="00385223">
        <w:rPr>
          <w:rFonts w:ascii="Arial" w:eastAsia="Arial" w:hAnsi="Arial" w:cs="Arial"/>
          <w:color w:val="auto"/>
        </w:rPr>
        <w:t>R</w:t>
      </w:r>
      <w:r w:rsidRPr="00D10CB2">
        <w:rPr>
          <w:rFonts w:ascii="Arial" w:eastAsia="Arial" w:hAnsi="Arial" w:cs="Arial"/>
          <w:color w:val="auto"/>
        </w:rPr>
        <w:t xml:space="preserve">equest due to a missed email or web portal, the </w:t>
      </w:r>
      <w:r w:rsidR="00385223">
        <w:rPr>
          <w:rFonts w:ascii="Arial" w:eastAsia="Arial" w:hAnsi="Arial" w:cs="Arial"/>
          <w:color w:val="auto"/>
        </w:rPr>
        <w:t>S</w:t>
      </w:r>
      <w:r w:rsidRPr="00D10CB2">
        <w:rPr>
          <w:rFonts w:ascii="Arial" w:eastAsia="Arial" w:hAnsi="Arial" w:cs="Arial"/>
          <w:color w:val="auto"/>
        </w:rPr>
        <w:t xml:space="preserve">ervice </w:t>
      </w:r>
      <w:r w:rsidR="00385223">
        <w:rPr>
          <w:rFonts w:ascii="Arial" w:eastAsia="Arial" w:hAnsi="Arial" w:cs="Arial"/>
          <w:color w:val="auto"/>
        </w:rPr>
        <w:t>R</w:t>
      </w:r>
      <w:r w:rsidRPr="00D10CB2">
        <w:rPr>
          <w:rFonts w:ascii="Arial" w:eastAsia="Arial" w:hAnsi="Arial" w:cs="Arial"/>
          <w:color w:val="auto"/>
        </w:rPr>
        <w:t xml:space="preserve">equest will be raised at the time and date the original request was sent. </w:t>
      </w:r>
    </w:p>
    <w:p w14:paraId="0C0A4BCB" w14:textId="4D61CC5F" w:rsidR="00566FA6" w:rsidRDefault="00B756A2" w:rsidP="000D36AE">
      <w:pPr>
        <w:spacing w:after="120" w:line="240" w:lineRule="auto"/>
        <w:ind w:left="1440" w:hanging="1440"/>
        <w:jc w:val="both"/>
        <w:rPr>
          <w:rFonts w:ascii="Arial" w:eastAsia="Arial" w:hAnsi="Arial" w:cs="Arial"/>
          <w:color w:val="auto"/>
          <w:highlight w:val="yellow"/>
        </w:rPr>
      </w:pPr>
      <w:r w:rsidRPr="00D10CB2">
        <w:rPr>
          <w:rFonts w:ascii="Arial" w:eastAsia="Arial" w:hAnsi="Arial" w:cs="Arial"/>
          <w:color w:val="auto"/>
        </w:rPr>
        <w:t>176.14</w:t>
      </w:r>
      <w:r w:rsidRPr="00D10CB2">
        <w:rPr>
          <w:rFonts w:ascii="Arial" w:eastAsia="Arial" w:hAnsi="Arial" w:cs="Arial"/>
          <w:color w:val="auto"/>
        </w:rPr>
        <w:tab/>
      </w:r>
      <w:r w:rsidRPr="00566FA6">
        <w:rPr>
          <w:rFonts w:ascii="Arial" w:eastAsia="Arial" w:hAnsi="Arial" w:cs="Arial"/>
          <w:color w:val="auto"/>
        </w:rPr>
        <w:t xml:space="preserve">The Supplier shall ensure that where a Service </w:t>
      </w:r>
      <w:r w:rsidR="00385223">
        <w:rPr>
          <w:rFonts w:ascii="Arial" w:eastAsia="Arial" w:hAnsi="Arial" w:cs="Arial"/>
          <w:color w:val="auto"/>
        </w:rPr>
        <w:t>R</w:t>
      </w:r>
      <w:r w:rsidRPr="00566FA6">
        <w:rPr>
          <w:rFonts w:ascii="Arial" w:eastAsia="Arial" w:hAnsi="Arial" w:cs="Arial"/>
          <w:color w:val="auto"/>
        </w:rPr>
        <w:t xml:space="preserve">equest </w:t>
      </w:r>
      <w:r w:rsidR="00566FA6" w:rsidRPr="00566FA6">
        <w:rPr>
          <w:rFonts w:ascii="Arial" w:eastAsia="Arial" w:hAnsi="Arial" w:cs="Arial"/>
          <w:color w:val="auto"/>
        </w:rPr>
        <w:t xml:space="preserve">is unlikely to be completed in accordance with the timeframes specified in the agreed KPI, they ensure they follow the extension request process (as outlined in </w:t>
      </w:r>
      <w:r w:rsidR="00BE4907">
        <w:rPr>
          <w:rFonts w:ascii="Arial" w:eastAsia="Arial" w:hAnsi="Arial" w:cs="Arial"/>
          <w:color w:val="auto"/>
        </w:rPr>
        <w:t>Schedule 14</w:t>
      </w:r>
      <w:r w:rsidR="00566FA6" w:rsidRPr="00566FA6">
        <w:rPr>
          <w:rFonts w:ascii="Arial" w:eastAsia="Arial" w:hAnsi="Arial" w:cs="Arial"/>
          <w:color w:val="auto"/>
        </w:rPr>
        <w:t xml:space="preserve"> -</w:t>
      </w:r>
      <w:r w:rsidR="00BE4907">
        <w:rPr>
          <w:rFonts w:ascii="Arial" w:eastAsia="Arial" w:hAnsi="Arial" w:cs="Arial"/>
          <w:color w:val="auto"/>
        </w:rPr>
        <w:t xml:space="preserve"> </w:t>
      </w:r>
      <w:r w:rsidR="00566FA6" w:rsidRPr="00566FA6">
        <w:rPr>
          <w:rFonts w:ascii="Arial" w:eastAsia="Arial" w:hAnsi="Arial" w:cs="Arial"/>
          <w:color w:val="auto"/>
        </w:rPr>
        <w:t>KPIs and Payment</w:t>
      </w:r>
      <w:r w:rsidR="00DF45BA">
        <w:rPr>
          <w:rFonts w:ascii="Arial" w:eastAsia="Arial" w:hAnsi="Arial" w:cs="Arial"/>
          <w:color w:val="auto"/>
        </w:rPr>
        <w:t xml:space="preserve"> – Extension Request</w:t>
      </w:r>
      <w:r w:rsidR="00CF37EC">
        <w:rPr>
          <w:rFonts w:ascii="Arial" w:eastAsia="Arial" w:hAnsi="Arial" w:cs="Arial"/>
          <w:color w:val="auto"/>
        </w:rPr>
        <w:t>s</w:t>
      </w:r>
      <w:r w:rsidR="00566FA6" w:rsidRPr="00566FA6">
        <w:rPr>
          <w:rFonts w:ascii="Arial" w:eastAsia="Arial" w:hAnsi="Arial" w:cs="Arial"/>
          <w:color w:val="auto"/>
        </w:rPr>
        <w:t>). The Supplier shall ensure that all revision to timeframes as agreed and authorised with the Buyer are recorded on the CAFM system.</w:t>
      </w:r>
    </w:p>
    <w:p w14:paraId="57C1FA5F" w14:textId="2C1B82DA" w:rsidR="00B756A2" w:rsidRPr="00D10CB2" w:rsidRDefault="00B756A2" w:rsidP="000D36AE">
      <w:pPr>
        <w:spacing w:after="120" w:line="240" w:lineRule="auto"/>
        <w:ind w:left="1440" w:hanging="1440"/>
        <w:jc w:val="both"/>
        <w:rPr>
          <w:rFonts w:ascii="Arial" w:eastAsia="Arial" w:hAnsi="Arial" w:cs="Arial"/>
          <w:color w:val="auto"/>
        </w:rPr>
      </w:pPr>
      <w:r w:rsidRPr="00D10CB2">
        <w:rPr>
          <w:rFonts w:ascii="Arial" w:eastAsia="Arial" w:hAnsi="Arial" w:cs="Arial"/>
          <w:color w:val="auto"/>
        </w:rPr>
        <w:t>176.15</w:t>
      </w:r>
      <w:r w:rsidRPr="00D10CB2">
        <w:rPr>
          <w:rFonts w:ascii="Arial" w:eastAsia="Arial" w:hAnsi="Arial" w:cs="Arial"/>
          <w:color w:val="auto"/>
        </w:rPr>
        <w:tab/>
        <w:t xml:space="preserve">The </w:t>
      </w:r>
      <w:r w:rsidR="00FD6C21">
        <w:rPr>
          <w:rFonts w:ascii="Arial" w:eastAsia="Arial" w:hAnsi="Arial" w:cs="Arial"/>
          <w:color w:val="auto"/>
        </w:rPr>
        <w:t>S</w:t>
      </w:r>
      <w:r w:rsidRPr="00D10CB2">
        <w:rPr>
          <w:rFonts w:ascii="Arial" w:eastAsia="Arial" w:hAnsi="Arial" w:cs="Arial"/>
          <w:color w:val="auto"/>
        </w:rPr>
        <w:t>upplier will notify</w:t>
      </w:r>
      <w:r w:rsidR="00FD6C21">
        <w:rPr>
          <w:rFonts w:ascii="Arial" w:eastAsia="Arial" w:hAnsi="Arial" w:cs="Arial"/>
          <w:color w:val="auto"/>
        </w:rPr>
        <w:t xml:space="preserve"> </w:t>
      </w:r>
      <w:r w:rsidR="0035107E">
        <w:rPr>
          <w:rFonts w:ascii="Arial" w:eastAsia="Arial" w:hAnsi="Arial" w:cs="Arial"/>
          <w:color w:val="auto"/>
        </w:rPr>
        <w:t>a</w:t>
      </w:r>
      <w:r w:rsidR="00165FC3" w:rsidRPr="00D10CB2">
        <w:rPr>
          <w:rFonts w:ascii="Arial" w:eastAsia="Arial" w:hAnsi="Arial" w:cs="Arial"/>
          <w:color w:val="auto"/>
        </w:rPr>
        <w:t xml:space="preserve"> Buyer</w:t>
      </w:r>
      <w:r w:rsidRPr="00D10CB2">
        <w:rPr>
          <w:rFonts w:ascii="Arial" w:eastAsia="Arial" w:hAnsi="Arial" w:cs="Arial"/>
          <w:color w:val="auto"/>
        </w:rPr>
        <w:t xml:space="preserve"> </w:t>
      </w:r>
      <w:r w:rsidR="0035107E">
        <w:rPr>
          <w:rFonts w:ascii="Arial" w:eastAsia="Arial" w:hAnsi="Arial" w:cs="Arial"/>
          <w:color w:val="auto"/>
        </w:rPr>
        <w:t>Authorised R</w:t>
      </w:r>
      <w:r w:rsidRPr="00D10CB2">
        <w:rPr>
          <w:rFonts w:ascii="Arial" w:eastAsia="Arial" w:hAnsi="Arial" w:cs="Arial"/>
          <w:color w:val="auto"/>
        </w:rPr>
        <w:t xml:space="preserve">epresentative of any incident raised which could have an impact on critical services and their delivery. </w:t>
      </w:r>
    </w:p>
    <w:p w14:paraId="6A29A9FC" w14:textId="24E4DDFD" w:rsidR="00B756A2" w:rsidRDefault="00B756A2" w:rsidP="000D36AE">
      <w:pPr>
        <w:spacing w:after="120" w:line="240" w:lineRule="auto"/>
        <w:ind w:left="1440" w:hanging="1440"/>
        <w:jc w:val="both"/>
        <w:rPr>
          <w:rFonts w:ascii="Arial" w:eastAsia="Arial" w:hAnsi="Arial" w:cs="Arial"/>
        </w:rPr>
      </w:pPr>
      <w:r>
        <w:rPr>
          <w:rFonts w:ascii="Arial" w:eastAsia="Arial" w:hAnsi="Arial" w:cs="Arial"/>
        </w:rPr>
        <w:t>176.16</w:t>
      </w:r>
      <w:r>
        <w:rPr>
          <w:rFonts w:ascii="Arial" w:eastAsia="Arial" w:hAnsi="Arial" w:cs="Arial"/>
        </w:rPr>
        <w:tab/>
        <w:t xml:space="preserve">To mitigate the risk of the creation of a backlog of work, the Supplier shall record all instances where a Service </w:t>
      </w:r>
      <w:r w:rsidR="00385223">
        <w:rPr>
          <w:rFonts w:ascii="Arial" w:eastAsia="Arial" w:hAnsi="Arial" w:cs="Arial"/>
        </w:rPr>
        <w:t>R</w:t>
      </w:r>
      <w:r>
        <w:rPr>
          <w:rFonts w:ascii="Arial" w:eastAsia="Arial" w:hAnsi="Arial" w:cs="Arial"/>
        </w:rPr>
        <w:t xml:space="preserve">equest failed to be completed within the agreed KPI on the CAFM system and issue daily reports to the </w:t>
      </w:r>
      <w:r w:rsidR="00165FC3">
        <w:rPr>
          <w:rFonts w:ascii="Arial" w:eastAsia="Arial" w:hAnsi="Arial" w:cs="Arial"/>
        </w:rPr>
        <w:t>Buyer</w:t>
      </w:r>
      <w:r w:rsidR="007F58DB">
        <w:rPr>
          <w:rFonts w:ascii="Arial" w:eastAsia="Arial" w:hAnsi="Arial" w:cs="Arial"/>
        </w:rPr>
        <w:t xml:space="preserve">. </w:t>
      </w:r>
      <w:r>
        <w:rPr>
          <w:rFonts w:ascii="Arial" w:eastAsia="Arial" w:hAnsi="Arial" w:cs="Arial"/>
        </w:rPr>
        <w:t xml:space="preserve"> Further information will be provided by the </w:t>
      </w:r>
      <w:r w:rsidR="00165FC3">
        <w:rPr>
          <w:rFonts w:ascii="Arial" w:eastAsia="Arial" w:hAnsi="Arial" w:cs="Arial"/>
        </w:rPr>
        <w:t>Buyer</w:t>
      </w:r>
      <w:r>
        <w:rPr>
          <w:rFonts w:ascii="Arial" w:eastAsia="Arial" w:hAnsi="Arial" w:cs="Arial"/>
        </w:rPr>
        <w:t xml:space="preserve"> in the Call-Off Procedure.</w:t>
      </w:r>
    </w:p>
    <w:p w14:paraId="38C104C0" w14:textId="63C5212C" w:rsidR="00B756A2" w:rsidRDefault="00B756A2" w:rsidP="000D36AE">
      <w:pPr>
        <w:spacing w:after="120" w:line="240" w:lineRule="auto"/>
        <w:jc w:val="both"/>
        <w:rPr>
          <w:rFonts w:ascii="Arial" w:eastAsia="Arial" w:hAnsi="Arial" w:cs="Arial"/>
        </w:rPr>
      </w:pPr>
      <w:r>
        <w:rPr>
          <w:rFonts w:ascii="Arial" w:eastAsia="Arial" w:hAnsi="Arial" w:cs="Arial"/>
        </w:rPr>
        <w:t>176.17</w:t>
      </w:r>
      <w:r w:rsidR="00535353">
        <w:rPr>
          <w:rFonts w:ascii="Arial" w:eastAsia="Arial" w:hAnsi="Arial" w:cs="Arial"/>
        </w:rPr>
        <w:tab/>
        <w:t xml:space="preserve">     </w:t>
      </w:r>
      <w:r w:rsidR="0040699F">
        <w:rPr>
          <w:rFonts w:ascii="Arial" w:eastAsia="Arial" w:hAnsi="Arial" w:cs="Arial"/>
        </w:rPr>
        <w:tab/>
      </w:r>
      <w:r w:rsidR="00535353">
        <w:rPr>
          <w:rFonts w:ascii="Arial" w:eastAsia="Arial" w:hAnsi="Arial" w:cs="Arial"/>
        </w:rPr>
        <w:t>T</w:t>
      </w:r>
      <w:r>
        <w:rPr>
          <w:rFonts w:ascii="Arial" w:eastAsia="Arial" w:hAnsi="Arial" w:cs="Arial"/>
        </w:rPr>
        <w:t xml:space="preserve">he Supplier shall: </w:t>
      </w:r>
    </w:p>
    <w:p w14:paraId="5FDFFFF5" w14:textId="7433D8D8" w:rsidR="00B756A2" w:rsidRDefault="00B756A2" w:rsidP="000D36AE">
      <w:pPr>
        <w:spacing w:after="120" w:line="240" w:lineRule="auto"/>
        <w:ind w:left="2880" w:hanging="1440"/>
        <w:jc w:val="both"/>
        <w:rPr>
          <w:rFonts w:ascii="Arial" w:eastAsia="Arial" w:hAnsi="Arial" w:cs="Arial"/>
        </w:rPr>
      </w:pPr>
      <w:r>
        <w:rPr>
          <w:rFonts w:ascii="Arial" w:eastAsia="Arial" w:hAnsi="Arial" w:cs="Arial"/>
        </w:rPr>
        <w:t>176.17.1</w:t>
      </w:r>
      <w:r>
        <w:rPr>
          <w:rFonts w:ascii="Arial" w:eastAsia="Arial" w:hAnsi="Arial" w:cs="Arial"/>
        </w:rPr>
        <w:tab/>
        <w:t>Ensure that all necessary procedural and emergency contact information is kept up to date at all times within the CAFM system;</w:t>
      </w:r>
    </w:p>
    <w:p w14:paraId="3FD30A14" w14:textId="10170A9F" w:rsidR="00B756A2" w:rsidRDefault="00B756A2" w:rsidP="000D36AE">
      <w:pPr>
        <w:spacing w:after="120" w:line="240" w:lineRule="auto"/>
        <w:ind w:left="2880" w:hanging="1440"/>
        <w:jc w:val="both"/>
        <w:rPr>
          <w:rFonts w:ascii="Arial" w:eastAsia="Arial" w:hAnsi="Arial" w:cs="Arial"/>
        </w:rPr>
      </w:pPr>
      <w:r>
        <w:rPr>
          <w:rFonts w:ascii="Arial" w:eastAsia="Arial" w:hAnsi="Arial" w:cs="Arial"/>
        </w:rPr>
        <w:t>176.17.2</w:t>
      </w:r>
      <w:r>
        <w:rPr>
          <w:rFonts w:ascii="Arial" w:eastAsia="Arial" w:hAnsi="Arial" w:cs="Arial"/>
        </w:rPr>
        <w:tab/>
        <w:t xml:space="preserve">Make audio recordings of all telephone conversations for the purpose of monitoring and auditing </w:t>
      </w:r>
      <w:r w:rsidR="00D74BFB">
        <w:rPr>
          <w:rFonts w:ascii="Arial" w:eastAsia="Arial" w:hAnsi="Arial" w:cs="Arial"/>
        </w:rPr>
        <w:t>H</w:t>
      </w:r>
      <w:r>
        <w:rPr>
          <w:rFonts w:ascii="Arial" w:eastAsia="Arial" w:hAnsi="Arial" w:cs="Arial"/>
        </w:rPr>
        <w:t xml:space="preserve">elpdesk performance. The </w:t>
      </w:r>
      <w:r>
        <w:rPr>
          <w:rFonts w:ascii="Arial" w:eastAsia="Arial" w:hAnsi="Arial" w:cs="Arial"/>
        </w:rPr>
        <w:lastRenderedPageBreak/>
        <w:t xml:space="preserve">Supplier shall retain such recordings for twelve (12) Months on a rolling programme. Recordings to be made available to </w:t>
      </w:r>
      <w:r w:rsidR="00165FC3">
        <w:rPr>
          <w:rFonts w:ascii="Arial" w:eastAsia="Arial" w:hAnsi="Arial" w:cs="Arial"/>
        </w:rPr>
        <w:t>the Buyer</w:t>
      </w:r>
      <w:r>
        <w:rPr>
          <w:rFonts w:ascii="Arial" w:eastAsia="Arial" w:hAnsi="Arial" w:cs="Arial"/>
        </w:rPr>
        <w:t xml:space="preserve"> upon request. Further details will be provided by the </w:t>
      </w:r>
      <w:r w:rsidR="00165FC3">
        <w:rPr>
          <w:rFonts w:ascii="Arial" w:eastAsia="Arial" w:hAnsi="Arial" w:cs="Arial"/>
        </w:rPr>
        <w:t>Buyer</w:t>
      </w:r>
      <w:r>
        <w:rPr>
          <w:rFonts w:ascii="Arial" w:eastAsia="Arial" w:hAnsi="Arial" w:cs="Arial"/>
        </w:rPr>
        <w:t xml:space="preserve"> in the Call-Off Procedure; </w:t>
      </w:r>
    </w:p>
    <w:p w14:paraId="2BE9A34D" w14:textId="00F17767" w:rsidR="00B756A2" w:rsidRDefault="00B756A2" w:rsidP="000D36AE">
      <w:pPr>
        <w:spacing w:after="120" w:line="240" w:lineRule="auto"/>
        <w:ind w:left="2880" w:hanging="1440"/>
        <w:jc w:val="both"/>
        <w:rPr>
          <w:rFonts w:ascii="Arial" w:eastAsia="Arial" w:hAnsi="Arial" w:cs="Arial"/>
        </w:rPr>
      </w:pPr>
      <w:r>
        <w:rPr>
          <w:rFonts w:ascii="Arial" w:eastAsia="Arial" w:hAnsi="Arial" w:cs="Arial"/>
        </w:rPr>
        <w:t>176.17.3</w:t>
      </w:r>
      <w:r>
        <w:rPr>
          <w:rFonts w:ascii="Arial" w:eastAsia="Arial" w:hAnsi="Arial" w:cs="Arial"/>
        </w:rPr>
        <w:tab/>
        <w:t xml:space="preserve">Provide appropriate staff to ensure that the </w:t>
      </w:r>
      <w:r w:rsidR="00D74BFB">
        <w:rPr>
          <w:rFonts w:ascii="Arial" w:eastAsia="Arial" w:hAnsi="Arial" w:cs="Arial"/>
        </w:rPr>
        <w:t>H</w:t>
      </w:r>
      <w:r>
        <w:rPr>
          <w:rFonts w:ascii="Arial" w:eastAsia="Arial" w:hAnsi="Arial" w:cs="Arial"/>
        </w:rPr>
        <w:t xml:space="preserve">elpdesk can operate within the requested performance parameters as agreed between the </w:t>
      </w:r>
      <w:r w:rsidR="00165FC3">
        <w:rPr>
          <w:rFonts w:ascii="Arial" w:eastAsia="Arial" w:hAnsi="Arial" w:cs="Arial"/>
        </w:rPr>
        <w:t>Buyer</w:t>
      </w:r>
      <w:r>
        <w:rPr>
          <w:rFonts w:ascii="Arial" w:eastAsia="Arial" w:hAnsi="Arial" w:cs="Arial"/>
        </w:rPr>
        <w:t xml:space="preserve"> and the Supplier;</w:t>
      </w:r>
    </w:p>
    <w:p w14:paraId="22D5F987" w14:textId="521470B9" w:rsidR="00B756A2" w:rsidRDefault="00B756A2" w:rsidP="000D36AE">
      <w:pPr>
        <w:spacing w:after="120" w:line="240" w:lineRule="auto"/>
        <w:ind w:left="2880" w:hanging="1440"/>
        <w:jc w:val="both"/>
        <w:rPr>
          <w:rFonts w:ascii="Arial" w:eastAsia="Arial" w:hAnsi="Arial" w:cs="Arial"/>
        </w:rPr>
      </w:pPr>
      <w:r>
        <w:rPr>
          <w:rFonts w:ascii="Arial" w:eastAsia="Arial" w:hAnsi="Arial" w:cs="Arial"/>
        </w:rPr>
        <w:t>176.17.4</w:t>
      </w:r>
      <w:r>
        <w:rPr>
          <w:rFonts w:ascii="Arial" w:eastAsia="Arial" w:hAnsi="Arial" w:cs="Arial"/>
        </w:rPr>
        <w:tab/>
        <w:t xml:space="preserve">Ensure that all staff appointed to operate on the </w:t>
      </w:r>
      <w:r w:rsidR="00D74BFB">
        <w:rPr>
          <w:rFonts w:ascii="Arial" w:eastAsia="Arial" w:hAnsi="Arial" w:cs="Arial"/>
        </w:rPr>
        <w:t>H</w:t>
      </w:r>
      <w:r>
        <w:rPr>
          <w:rFonts w:ascii="Arial" w:eastAsia="Arial" w:hAnsi="Arial" w:cs="Arial"/>
        </w:rPr>
        <w:t xml:space="preserve">elpdesk are capable of handling all faults and in scope Service </w:t>
      </w:r>
      <w:r w:rsidR="00385223">
        <w:rPr>
          <w:rFonts w:ascii="Arial" w:eastAsia="Arial" w:hAnsi="Arial" w:cs="Arial"/>
        </w:rPr>
        <w:t>R</w:t>
      </w:r>
      <w:r>
        <w:rPr>
          <w:rFonts w:ascii="Arial" w:eastAsia="Arial" w:hAnsi="Arial" w:cs="Arial"/>
        </w:rPr>
        <w:t>equests, irrespective of the time of the day;</w:t>
      </w:r>
    </w:p>
    <w:p w14:paraId="73EA4F5B" w14:textId="16CFFB3E" w:rsidR="00B756A2" w:rsidRDefault="00B756A2" w:rsidP="000D36AE">
      <w:pPr>
        <w:spacing w:after="120" w:line="240" w:lineRule="auto"/>
        <w:ind w:left="2880" w:hanging="1440"/>
        <w:jc w:val="both"/>
        <w:rPr>
          <w:rFonts w:ascii="Arial" w:eastAsia="Arial" w:hAnsi="Arial" w:cs="Arial"/>
        </w:rPr>
      </w:pPr>
      <w:r>
        <w:rPr>
          <w:rFonts w:ascii="Arial" w:eastAsia="Arial" w:hAnsi="Arial" w:cs="Arial"/>
        </w:rPr>
        <w:t>176.17.5</w:t>
      </w:r>
      <w:r>
        <w:rPr>
          <w:rFonts w:ascii="Arial" w:eastAsia="Arial" w:hAnsi="Arial" w:cs="Arial"/>
        </w:rPr>
        <w:tab/>
        <w:t xml:space="preserve">Ensure that all staff appointed to operate on the </w:t>
      </w:r>
      <w:r w:rsidR="00D74BFB">
        <w:rPr>
          <w:rFonts w:ascii="Arial" w:eastAsia="Arial" w:hAnsi="Arial" w:cs="Arial"/>
        </w:rPr>
        <w:t>H</w:t>
      </w:r>
      <w:r>
        <w:rPr>
          <w:rFonts w:ascii="Arial" w:eastAsia="Arial" w:hAnsi="Arial" w:cs="Arial"/>
        </w:rPr>
        <w:t xml:space="preserve">elpdesk can access and report the status of all Service </w:t>
      </w:r>
      <w:r w:rsidR="00385223">
        <w:rPr>
          <w:rFonts w:ascii="Arial" w:eastAsia="Arial" w:hAnsi="Arial" w:cs="Arial"/>
        </w:rPr>
        <w:t>R</w:t>
      </w:r>
      <w:r>
        <w:rPr>
          <w:rFonts w:ascii="Arial" w:eastAsia="Arial" w:hAnsi="Arial" w:cs="Arial"/>
        </w:rPr>
        <w:t xml:space="preserve">equests at any such time as requested by </w:t>
      </w:r>
      <w:r w:rsidR="00165FC3">
        <w:rPr>
          <w:rFonts w:ascii="Arial" w:eastAsia="Arial" w:hAnsi="Arial" w:cs="Arial"/>
        </w:rPr>
        <w:t>the Buyer</w:t>
      </w:r>
      <w:r>
        <w:rPr>
          <w:rFonts w:ascii="Arial" w:eastAsia="Arial" w:hAnsi="Arial" w:cs="Arial"/>
        </w:rPr>
        <w:t xml:space="preserve">; </w:t>
      </w:r>
      <w:r w:rsidR="007102C7">
        <w:rPr>
          <w:rFonts w:ascii="Arial" w:eastAsia="Arial" w:hAnsi="Arial" w:cs="Arial"/>
        </w:rPr>
        <w:t>and</w:t>
      </w:r>
    </w:p>
    <w:p w14:paraId="3953B420" w14:textId="44776627" w:rsidR="00B756A2" w:rsidRDefault="00B756A2" w:rsidP="006A5966">
      <w:pPr>
        <w:spacing w:after="120" w:line="240" w:lineRule="auto"/>
        <w:ind w:left="2880" w:hanging="1440"/>
        <w:jc w:val="both"/>
        <w:rPr>
          <w:rFonts w:ascii="Arial" w:eastAsia="Arial" w:hAnsi="Arial" w:cs="Arial"/>
        </w:rPr>
      </w:pPr>
      <w:r>
        <w:rPr>
          <w:rFonts w:ascii="Arial" w:eastAsia="Arial" w:hAnsi="Arial" w:cs="Arial"/>
        </w:rPr>
        <w:t>176.17.6</w:t>
      </w:r>
      <w:r>
        <w:rPr>
          <w:rFonts w:ascii="Arial" w:eastAsia="Arial" w:hAnsi="Arial" w:cs="Arial"/>
        </w:rPr>
        <w:tab/>
        <w:t xml:space="preserve">Provide all staff appointed to operate on the </w:t>
      </w:r>
      <w:r w:rsidR="00D74BFB">
        <w:rPr>
          <w:rFonts w:ascii="Arial" w:eastAsia="Arial" w:hAnsi="Arial" w:cs="Arial"/>
        </w:rPr>
        <w:t>H</w:t>
      </w:r>
      <w:r>
        <w:rPr>
          <w:rFonts w:ascii="Arial" w:eastAsia="Arial" w:hAnsi="Arial" w:cs="Arial"/>
        </w:rPr>
        <w:t>elpdesk with site specific training, including:</w:t>
      </w:r>
    </w:p>
    <w:p w14:paraId="5B320E7C" w14:textId="38D21200" w:rsidR="00B756A2" w:rsidRDefault="00B756A2" w:rsidP="000D36AE">
      <w:pPr>
        <w:spacing w:after="120" w:line="240" w:lineRule="auto"/>
        <w:ind w:left="2160" w:firstLine="720"/>
        <w:jc w:val="both"/>
        <w:rPr>
          <w:rFonts w:ascii="Arial" w:eastAsia="Arial" w:hAnsi="Arial" w:cs="Arial"/>
        </w:rPr>
      </w:pPr>
      <w:r>
        <w:rPr>
          <w:rFonts w:ascii="Arial" w:eastAsia="Arial" w:hAnsi="Arial" w:cs="Arial"/>
        </w:rPr>
        <w:t>176.17.6.1</w:t>
      </w:r>
      <w:r>
        <w:rPr>
          <w:rFonts w:ascii="Arial" w:eastAsia="Arial" w:hAnsi="Arial" w:cs="Arial"/>
        </w:rPr>
        <w:tab/>
        <w:t>Training on the CAFM system package;</w:t>
      </w:r>
    </w:p>
    <w:p w14:paraId="2A62833D" w14:textId="6E094963" w:rsidR="00B756A2" w:rsidRDefault="00B756A2" w:rsidP="000D36AE">
      <w:pPr>
        <w:spacing w:after="120" w:line="240" w:lineRule="auto"/>
        <w:ind w:left="2160" w:firstLine="720"/>
        <w:jc w:val="both"/>
        <w:rPr>
          <w:rFonts w:ascii="Arial" w:eastAsia="Arial" w:hAnsi="Arial" w:cs="Arial"/>
        </w:rPr>
      </w:pPr>
      <w:r>
        <w:rPr>
          <w:rFonts w:ascii="Arial" w:eastAsia="Arial" w:hAnsi="Arial" w:cs="Arial"/>
        </w:rPr>
        <w:t>176.17.6.2</w:t>
      </w:r>
      <w:r>
        <w:rPr>
          <w:rFonts w:ascii="Arial" w:eastAsia="Arial" w:hAnsi="Arial" w:cs="Arial"/>
        </w:rPr>
        <w:tab/>
        <w:t>Customer Service skills;</w:t>
      </w:r>
    </w:p>
    <w:p w14:paraId="20518CFC" w14:textId="75514E6D" w:rsidR="00B756A2" w:rsidRDefault="00B756A2" w:rsidP="000D36AE">
      <w:pPr>
        <w:spacing w:after="120" w:line="240" w:lineRule="auto"/>
        <w:ind w:left="2160" w:firstLine="720"/>
        <w:jc w:val="both"/>
        <w:rPr>
          <w:rFonts w:ascii="Arial" w:eastAsia="Arial" w:hAnsi="Arial" w:cs="Arial"/>
        </w:rPr>
      </w:pPr>
      <w:r>
        <w:rPr>
          <w:rFonts w:ascii="Arial" w:eastAsia="Arial" w:hAnsi="Arial" w:cs="Arial"/>
        </w:rPr>
        <w:t>176.17.6.3</w:t>
      </w:r>
      <w:r>
        <w:rPr>
          <w:rFonts w:ascii="Arial" w:eastAsia="Arial" w:hAnsi="Arial" w:cs="Arial"/>
        </w:rPr>
        <w:tab/>
        <w:t>Service call management;</w:t>
      </w:r>
    </w:p>
    <w:p w14:paraId="739A6082" w14:textId="4B3AA85A" w:rsidR="00B756A2" w:rsidRDefault="00B756A2" w:rsidP="000D36AE">
      <w:pPr>
        <w:spacing w:after="120" w:line="240" w:lineRule="auto"/>
        <w:ind w:left="2160" w:firstLine="720"/>
        <w:jc w:val="both"/>
        <w:rPr>
          <w:rFonts w:ascii="Arial" w:eastAsia="Arial" w:hAnsi="Arial" w:cs="Arial"/>
        </w:rPr>
      </w:pPr>
      <w:r>
        <w:rPr>
          <w:rFonts w:ascii="Arial" w:eastAsia="Arial" w:hAnsi="Arial" w:cs="Arial"/>
        </w:rPr>
        <w:t>176.17.6.4</w:t>
      </w:r>
      <w:r>
        <w:rPr>
          <w:rFonts w:ascii="Arial" w:eastAsia="Arial" w:hAnsi="Arial" w:cs="Arial"/>
        </w:rPr>
        <w:tab/>
        <w:t>Listening skills;</w:t>
      </w:r>
    </w:p>
    <w:p w14:paraId="04754794" w14:textId="24596F2C" w:rsidR="00B756A2" w:rsidRDefault="00B756A2" w:rsidP="000D36AE">
      <w:pPr>
        <w:spacing w:after="120" w:line="240" w:lineRule="auto"/>
        <w:ind w:left="2160" w:firstLine="720"/>
        <w:jc w:val="both"/>
        <w:rPr>
          <w:rFonts w:ascii="Arial" w:eastAsia="Arial" w:hAnsi="Arial" w:cs="Arial"/>
        </w:rPr>
      </w:pPr>
      <w:r>
        <w:rPr>
          <w:rFonts w:ascii="Arial" w:eastAsia="Arial" w:hAnsi="Arial" w:cs="Arial"/>
        </w:rPr>
        <w:t>176.17.6.5</w:t>
      </w:r>
      <w:r>
        <w:rPr>
          <w:rFonts w:ascii="Arial" w:eastAsia="Arial" w:hAnsi="Arial" w:cs="Arial"/>
        </w:rPr>
        <w:tab/>
        <w:t>Escalation procedures;</w:t>
      </w:r>
    </w:p>
    <w:p w14:paraId="22479F0E" w14:textId="029D7447" w:rsidR="00B756A2" w:rsidRDefault="00B756A2" w:rsidP="000D36AE">
      <w:pPr>
        <w:spacing w:after="120" w:line="240" w:lineRule="auto"/>
        <w:ind w:left="2160" w:firstLine="720"/>
        <w:jc w:val="both"/>
        <w:rPr>
          <w:rFonts w:ascii="Arial" w:eastAsia="Arial" w:hAnsi="Arial" w:cs="Arial"/>
        </w:rPr>
      </w:pPr>
      <w:r>
        <w:rPr>
          <w:rFonts w:ascii="Arial" w:eastAsia="Arial" w:hAnsi="Arial" w:cs="Arial"/>
        </w:rPr>
        <w:t>176.17.6.6</w:t>
      </w:r>
      <w:r>
        <w:rPr>
          <w:rFonts w:ascii="Arial" w:eastAsia="Arial" w:hAnsi="Arial" w:cs="Arial"/>
        </w:rPr>
        <w:tab/>
      </w:r>
      <w:r w:rsidR="007F58DB">
        <w:rPr>
          <w:rFonts w:ascii="Arial" w:eastAsia="Arial" w:hAnsi="Arial" w:cs="Arial"/>
        </w:rPr>
        <w:t>T</w:t>
      </w:r>
      <w:r w:rsidR="00165FC3">
        <w:rPr>
          <w:rFonts w:ascii="Arial" w:eastAsia="Arial" w:hAnsi="Arial" w:cs="Arial"/>
        </w:rPr>
        <w:t>he Buyer</w:t>
      </w:r>
      <w:r w:rsidR="00FC04A2">
        <w:rPr>
          <w:rFonts w:ascii="Arial" w:eastAsia="Arial" w:hAnsi="Arial" w:cs="Arial"/>
        </w:rPr>
        <w:t>’s</w:t>
      </w:r>
      <w:r>
        <w:rPr>
          <w:rFonts w:ascii="Arial" w:eastAsia="Arial" w:hAnsi="Arial" w:cs="Arial"/>
        </w:rPr>
        <w:t xml:space="preserve"> emergency procedures; </w:t>
      </w:r>
    </w:p>
    <w:p w14:paraId="22496477" w14:textId="77777777" w:rsidR="00BD5A1C" w:rsidRDefault="00B756A2" w:rsidP="006A5966">
      <w:pPr>
        <w:spacing w:after="120" w:line="240" w:lineRule="auto"/>
        <w:ind w:left="4320" w:hanging="1440"/>
        <w:jc w:val="both"/>
        <w:rPr>
          <w:rFonts w:ascii="Arial" w:eastAsia="Arial" w:hAnsi="Arial" w:cs="Arial"/>
        </w:rPr>
      </w:pPr>
      <w:r>
        <w:rPr>
          <w:rFonts w:ascii="Arial" w:eastAsia="Arial" w:hAnsi="Arial" w:cs="Arial"/>
        </w:rPr>
        <w:t>176.17.6.7</w:t>
      </w:r>
      <w:r>
        <w:rPr>
          <w:rFonts w:ascii="Arial" w:eastAsia="Arial" w:hAnsi="Arial" w:cs="Arial"/>
        </w:rPr>
        <w:tab/>
        <w:t>Training in respect of all operational areas of the</w:t>
      </w:r>
      <w:r w:rsidR="007A55AA">
        <w:rPr>
          <w:rFonts w:ascii="Arial" w:eastAsia="Arial" w:hAnsi="Arial" w:cs="Arial"/>
        </w:rPr>
        <w:t xml:space="preserve"> </w:t>
      </w:r>
      <w:r w:rsidR="00165FC3">
        <w:rPr>
          <w:rFonts w:ascii="Arial" w:eastAsia="Arial" w:hAnsi="Arial" w:cs="Arial"/>
        </w:rPr>
        <w:t>Buyer</w:t>
      </w:r>
      <w:r>
        <w:rPr>
          <w:rFonts w:ascii="Arial" w:eastAsia="Arial" w:hAnsi="Arial" w:cs="Arial"/>
        </w:rPr>
        <w:t xml:space="preserve"> Premises</w:t>
      </w:r>
      <w:r w:rsidR="00D10CB2">
        <w:rPr>
          <w:rFonts w:ascii="Arial" w:eastAsia="Arial" w:hAnsi="Arial" w:cs="Arial"/>
        </w:rPr>
        <w:t xml:space="preserve">; </w:t>
      </w:r>
    </w:p>
    <w:p w14:paraId="1AC6E520" w14:textId="524453A3" w:rsidR="00B756A2" w:rsidRDefault="00B756A2" w:rsidP="006A5966">
      <w:pPr>
        <w:spacing w:after="120" w:line="240" w:lineRule="auto"/>
        <w:ind w:left="4320" w:hanging="1440"/>
        <w:jc w:val="both"/>
        <w:rPr>
          <w:rFonts w:ascii="Arial" w:eastAsia="Arial" w:hAnsi="Arial" w:cs="Arial"/>
          <w:color w:val="auto"/>
        </w:rPr>
      </w:pPr>
      <w:r w:rsidRPr="00D10CB2">
        <w:rPr>
          <w:rFonts w:ascii="Arial" w:eastAsia="Arial" w:hAnsi="Arial" w:cs="Arial"/>
          <w:color w:val="auto"/>
        </w:rPr>
        <w:t>176.17.6.8</w:t>
      </w:r>
      <w:r w:rsidRPr="00D10CB2">
        <w:rPr>
          <w:rFonts w:ascii="Arial" w:eastAsia="Arial" w:hAnsi="Arial" w:cs="Arial"/>
          <w:color w:val="auto"/>
        </w:rPr>
        <w:tab/>
      </w:r>
      <w:r w:rsidR="005A6119" w:rsidRPr="00D10CB2">
        <w:rPr>
          <w:rFonts w:ascii="Arial" w:eastAsia="Arial" w:hAnsi="Arial" w:cs="Arial"/>
          <w:color w:val="auto"/>
        </w:rPr>
        <w:t>The Buyer’s</w:t>
      </w:r>
      <w:r w:rsidRPr="00D10CB2">
        <w:rPr>
          <w:rFonts w:ascii="Arial" w:eastAsia="Arial" w:hAnsi="Arial" w:cs="Arial"/>
          <w:color w:val="auto"/>
        </w:rPr>
        <w:t xml:space="preserve"> SLA and expected response times</w:t>
      </w:r>
      <w:r w:rsidR="00BD5A1C">
        <w:rPr>
          <w:rFonts w:ascii="Arial" w:eastAsia="Arial" w:hAnsi="Arial" w:cs="Arial"/>
          <w:color w:val="auto"/>
        </w:rPr>
        <w:t>; and</w:t>
      </w:r>
    </w:p>
    <w:p w14:paraId="3A0E95DD" w14:textId="2B55BB11" w:rsidR="00BD5A1C" w:rsidRPr="00D10CB2" w:rsidRDefault="00BD5A1C" w:rsidP="006A5966">
      <w:pPr>
        <w:spacing w:after="120" w:line="240" w:lineRule="auto"/>
        <w:ind w:left="4320" w:hanging="1440"/>
        <w:jc w:val="both"/>
        <w:rPr>
          <w:rFonts w:ascii="Arial" w:eastAsia="Arial" w:hAnsi="Arial" w:cs="Arial"/>
          <w:color w:val="auto"/>
        </w:rPr>
      </w:pPr>
      <w:r>
        <w:rPr>
          <w:rFonts w:ascii="Arial" w:eastAsia="Arial" w:hAnsi="Arial" w:cs="Arial"/>
          <w:color w:val="auto"/>
        </w:rPr>
        <w:t>176.17.6.9</w:t>
      </w:r>
      <w:r>
        <w:rPr>
          <w:rFonts w:ascii="Arial" w:eastAsia="Arial" w:hAnsi="Arial" w:cs="Arial"/>
          <w:color w:val="auto"/>
        </w:rPr>
        <w:tab/>
        <w:t>Estate wide site familiarization.</w:t>
      </w:r>
    </w:p>
    <w:p w14:paraId="315D9EDE" w14:textId="033BD69E" w:rsidR="007A55AA" w:rsidRDefault="00B756A2" w:rsidP="006A5966">
      <w:pPr>
        <w:spacing w:after="120" w:line="240" w:lineRule="auto"/>
        <w:ind w:left="2880" w:hanging="1440"/>
        <w:jc w:val="both"/>
        <w:rPr>
          <w:rFonts w:ascii="Arial" w:eastAsia="Arial" w:hAnsi="Arial" w:cs="Arial"/>
          <w:color w:val="0070C0"/>
        </w:rPr>
      </w:pPr>
      <w:r>
        <w:rPr>
          <w:rFonts w:ascii="Arial" w:eastAsia="Arial" w:hAnsi="Arial" w:cs="Arial"/>
        </w:rPr>
        <w:t>176.17.7</w:t>
      </w:r>
      <w:r>
        <w:rPr>
          <w:rFonts w:ascii="Arial" w:eastAsia="Arial" w:hAnsi="Arial" w:cs="Arial"/>
        </w:rPr>
        <w:tab/>
        <w:t xml:space="preserve">Ensure that all staff appointed to operate on the </w:t>
      </w:r>
      <w:r w:rsidR="00D74BFB">
        <w:rPr>
          <w:rFonts w:ascii="Arial" w:eastAsia="Arial" w:hAnsi="Arial" w:cs="Arial"/>
        </w:rPr>
        <w:t>H</w:t>
      </w:r>
      <w:r>
        <w:rPr>
          <w:rFonts w:ascii="Arial" w:eastAsia="Arial" w:hAnsi="Arial" w:cs="Arial"/>
        </w:rPr>
        <w:t xml:space="preserve">elpdesk have the appropriate security clearance to work on </w:t>
      </w:r>
      <w:r w:rsidR="00165FC3">
        <w:rPr>
          <w:rFonts w:ascii="Arial" w:eastAsia="Arial" w:hAnsi="Arial" w:cs="Arial"/>
        </w:rPr>
        <w:t>the Buyer</w:t>
      </w:r>
      <w:r>
        <w:rPr>
          <w:rFonts w:ascii="Arial" w:eastAsia="Arial" w:hAnsi="Arial" w:cs="Arial"/>
        </w:rPr>
        <w:t xml:space="preserve"> account</w:t>
      </w:r>
      <w:r w:rsidR="007102C7">
        <w:rPr>
          <w:rFonts w:ascii="Arial" w:eastAsia="Arial" w:hAnsi="Arial" w:cs="Arial"/>
        </w:rPr>
        <w:t>.</w:t>
      </w:r>
    </w:p>
    <w:p w14:paraId="3A318E07" w14:textId="5A8835EA" w:rsidR="00B756A2" w:rsidRPr="007610F3" w:rsidRDefault="00B756A2" w:rsidP="000D36AE">
      <w:pPr>
        <w:pStyle w:val="NormalWeb"/>
        <w:spacing w:after="120"/>
        <w:jc w:val="both"/>
        <w:rPr>
          <w:rFonts w:ascii="Arial" w:eastAsia="Arial" w:hAnsi="Arial" w:cs="Arial"/>
          <w:color w:val="FF0000"/>
          <w:sz w:val="22"/>
          <w:szCs w:val="22"/>
        </w:rPr>
      </w:pPr>
      <w:r w:rsidRPr="007610F3">
        <w:rPr>
          <w:rFonts w:ascii="Arial" w:eastAsia="Arial" w:hAnsi="Arial" w:cs="Arial"/>
          <w:color w:val="FF0000"/>
          <w:sz w:val="22"/>
          <w:szCs w:val="22"/>
        </w:rPr>
        <w:t>176.18</w:t>
      </w:r>
      <w:r w:rsidR="00535353" w:rsidRPr="007610F3">
        <w:rPr>
          <w:rFonts w:ascii="Arial" w:eastAsia="Arial" w:hAnsi="Arial" w:cs="Arial"/>
          <w:color w:val="FF0000"/>
          <w:sz w:val="22"/>
          <w:szCs w:val="22"/>
        </w:rPr>
        <w:t xml:space="preserve">  </w:t>
      </w:r>
      <w:r w:rsidRPr="007610F3">
        <w:rPr>
          <w:rFonts w:ascii="Arial" w:eastAsia="Arial" w:hAnsi="Arial" w:cs="Arial"/>
          <w:color w:val="FF0000"/>
          <w:sz w:val="22"/>
          <w:szCs w:val="22"/>
        </w:rPr>
        <w:t xml:space="preserve"> The Supplier shall provide weekly reports to the </w:t>
      </w:r>
      <w:r w:rsidR="00165FC3" w:rsidRPr="007610F3">
        <w:rPr>
          <w:rFonts w:ascii="Arial" w:eastAsia="Arial" w:hAnsi="Arial" w:cs="Arial"/>
          <w:color w:val="FF0000"/>
          <w:sz w:val="22"/>
          <w:szCs w:val="22"/>
        </w:rPr>
        <w:t>Buyer</w:t>
      </w:r>
      <w:r w:rsidRPr="007610F3">
        <w:rPr>
          <w:rFonts w:ascii="Arial" w:eastAsia="Arial" w:hAnsi="Arial" w:cs="Arial"/>
          <w:color w:val="FF0000"/>
          <w:sz w:val="22"/>
          <w:szCs w:val="22"/>
        </w:rPr>
        <w:t xml:space="preserve"> detailing:</w:t>
      </w:r>
    </w:p>
    <w:p w14:paraId="1A226B00" w14:textId="4052C930" w:rsidR="00B756A2" w:rsidRPr="00D10CB2" w:rsidRDefault="00B756A2" w:rsidP="000D36AE">
      <w:pPr>
        <w:spacing w:after="120" w:line="240" w:lineRule="auto"/>
        <w:ind w:left="2880" w:hanging="1440"/>
        <w:jc w:val="both"/>
        <w:rPr>
          <w:rFonts w:ascii="Arial" w:eastAsia="Arial" w:hAnsi="Arial" w:cs="Arial"/>
          <w:color w:val="auto"/>
        </w:rPr>
      </w:pPr>
      <w:bookmarkStart w:id="235" w:name="RID_28664817"/>
      <w:bookmarkEnd w:id="235"/>
      <w:r w:rsidRPr="00D10CB2">
        <w:rPr>
          <w:rFonts w:ascii="Arial" w:eastAsia="Arial" w:hAnsi="Arial" w:cs="Arial"/>
          <w:color w:val="auto"/>
        </w:rPr>
        <w:t>176.18.1  </w:t>
      </w:r>
      <w:r w:rsidRPr="00D10CB2">
        <w:rPr>
          <w:rFonts w:ascii="Arial" w:eastAsia="Arial" w:hAnsi="Arial" w:cs="Arial"/>
          <w:color w:val="auto"/>
        </w:rPr>
        <w:tab/>
        <w:t xml:space="preserve">Helpdesk performance in terms of call answering times, </w:t>
      </w:r>
      <w:r w:rsidR="0037642D">
        <w:rPr>
          <w:rFonts w:ascii="Arial" w:eastAsia="Arial" w:hAnsi="Arial" w:cs="Arial"/>
          <w:color w:val="auto"/>
        </w:rPr>
        <w:t>S</w:t>
      </w:r>
      <w:r w:rsidRPr="00D10CB2">
        <w:rPr>
          <w:rFonts w:ascii="Arial" w:eastAsia="Arial" w:hAnsi="Arial" w:cs="Arial"/>
          <w:color w:val="auto"/>
        </w:rPr>
        <w:t xml:space="preserve">ervice </w:t>
      </w:r>
      <w:r w:rsidR="00385223">
        <w:rPr>
          <w:rFonts w:ascii="Arial" w:eastAsia="Arial" w:hAnsi="Arial" w:cs="Arial"/>
          <w:color w:val="auto"/>
        </w:rPr>
        <w:t>R</w:t>
      </w:r>
      <w:r w:rsidRPr="00D10CB2">
        <w:rPr>
          <w:rFonts w:ascii="Arial" w:eastAsia="Arial" w:hAnsi="Arial" w:cs="Arial"/>
          <w:color w:val="auto"/>
        </w:rPr>
        <w:t>equests correctly routed, jobs closed off correctly and any service issues during the period;</w:t>
      </w:r>
    </w:p>
    <w:p w14:paraId="356FAB47" w14:textId="00BF8CF8" w:rsidR="00B756A2" w:rsidRPr="00D10CB2" w:rsidRDefault="00B756A2" w:rsidP="000D36AE">
      <w:pPr>
        <w:spacing w:after="120" w:line="240" w:lineRule="auto"/>
        <w:ind w:left="720" w:firstLine="720"/>
        <w:jc w:val="both"/>
        <w:rPr>
          <w:rFonts w:ascii="Arial" w:eastAsia="Arial" w:hAnsi="Arial" w:cs="Arial"/>
          <w:color w:val="auto"/>
        </w:rPr>
      </w:pPr>
      <w:bookmarkStart w:id="236" w:name="RID_28664818"/>
      <w:bookmarkEnd w:id="236"/>
      <w:r w:rsidRPr="00D10CB2">
        <w:rPr>
          <w:rFonts w:ascii="Arial" w:eastAsia="Arial" w:hAnsi="Arial" w:cs="Arial"/>
          <w:color w:val="auto"/>
        </w:rPr>
        <w:t>176.18.2 </w:t>
      </w:r>
      <w:r w:rsidRPr="00D10CB2">
        <w:rPr>
          <w:rFonts w:ascii="Arial" w:eastAsia="Arial" w:hAnsi="Arial" w:cs="Arial"/>
          <w:color w:val="auto"/>
        </w:rPr>
        <w:tab/>
        <w:t xml:space="preserve">Numbers of </w:t>
      </w:r>
      <w:r w:rsidR="0037642D">
        <w:rPr>
          <w:rFonts w:ascii="Arial" w:eastAsia="Arial" w:hAnsi="Arial" w:cs="Arial"/>
          <w:color w:val="auto"/>
        </w:rPr>
        <w:t>S</w:t>
      </w:r>
      <w:r w:rsidRPr="00D10CB2">
        <w:rPr>
          <w:rFonts w:ascii="Arial" w:eastAsia="Arial" w:hAnsi="Arial" w:cs="Arial"/>
          <w:color w:val="auto"/>
        </w:rPr>
        <w:t xml:space="preserve">ervice </w:t>
      </w:r>
      <w:r w:rsidR="00385223">
        <w:rPr>
          <w:rFonts w:ascii="Arial" w:eastAsia="Arial" w:hAnsi="Arial" w:cs="Arial"/>
          <w:color w:val="auto"/>
        </w:rPr>
        <w:t>R</w:t>
      </w:r>
      <w:r w:rsidRPr="00D10CB2">
        <w:rPr>
          <w:rFonts w:ascii="Arial" w:eastAsia="Arial" w:hAnsi="Arial" w:cs="Arial"/>
          <w:color w:val="auto"/>
        </w:rPr>
        <w:t xml:space="preserve">equests, </w:t>
      </w:r>
      <w:proofErr w:type="spellStart"/>
      <w:r w:rsidRPr="00D10CB2">
        <w:rPr>
          <w:rFonts w:ascii="Arial" w:eastAsia="Arial" w:hAnsi="Arial" w:cs="Arial"/>
          <w:color w:val="auto"/>
        </w:rPr>
        <w:t>analysed</w:t>
      </w:r>
      <w:proofErr w:type="spellEnd"/>
      <w:r w:rsidRPr="00D10CB2">
        <w:rPr>
          <w:rFonts w:ascii="Arial" w:eastAsia="Arial" w:hAnsi="Arial" w:cs="Arial"/>
          <w:color w:val="auto"/>
        </w:rPr>
        <w:t xml:space="preserve"> by service type</w:t>
      </w:r>
      <w:r w:rsidR="007A55AA" w:rsidRPr="00D10CB2">
        <w:rPr>
          <w:rFonts w:ascii="Arial" w:eastAsia="Arial" w:hAnsi="Arial" w:cs="Arial"/>
          <w:color w:val="auto"/>
        </w:rPr>
        <w:t>;</w:t>
      </w:r>
    </w:p>
    <w:p w14:paraId="42041B19" w14:textId="454CA277" w:rsidR="00B756A2" w:rsidRPr="00D10CB2" w:rsidRDefault="00B756A2" w:rsidP="00550D41">
      <w:pPr>
        <w:tabs>
          <w:tab w:val="left" w:pos="1440"/>
        </w:tabs>
        <w:spacing w:after="120" w:line="240" w:lineRule="auto"/>
        <w:ind w:left="2880" w:hanging="1440"/>
        <w:jc w:val="both"/>
        <w:rPr>
          <w:rFonts w:ascii="Arial" w:eastAsia="Arial" w:hAnsi="Arial" w:cs="Arial"/>
          <w:color w:val="auto"/>
        </w:rPr>
      </w:pPr>
      <w:bookmarkStart w:id="237" w:name="RID_28664819"/>
      <w:bookmarkEnd w:id="237"/>
      <w:r w:rsidRPr="00D10CB2">
        <w:rPr>
          <w:rFonts w:ascii="Arial" w:eastAsia="Arial" w:hAnsi="Arial" w:cs="Arial"/>
          <w:color w:val="auto"/>
        </w:rPr>
        <w:t>176.18.3  </w:t>
      </w:r>
      <w:r w:rsidRPr="00D10CB2">
        <w:rPr>
          <w:rFonts w:ascii="Arial" w:eastAsia="Arial" w:hAnsi="Arial" w:cs="Arial"/>
          <w:color w:val="auto"/>
        </w:rPr>
        <w:tab/>
      </w:r>
      <w:hyperlink r:id="rId62" w:history="1">
        <w:r w:rsidRPr="00D10CB2">
          <w:rPr>
            <w:rFonts w:ascii="Arial" w:eastAsia="Arial" w:hAnsi="Arial" w:cs="Arial"/>
            <w:color w:val="auto"/>
          </w:rPr>
          <w:t>S</w:t>
        </w:r>
        <w:r w:rsidR="003D6992">
          <w:rPr>
            <w:rFonts w:ascii="Arial" w:eastAsia="Arial" w:hAnsi="Arial" w:cs="Arial"/>
            <w:color w:val="auto"/>
          </w:rPr>
          <w:t>uppliers’</w:t>
        </w:r>
      </w:hyperlink>
      <w:r w:rsidRPr="00D10CB2">
        <w:rPr>
          <w:rFonts w:ascii="Arial" w:eastAsia="Arial" w:hAnsi="Arial" w:cs="Arial"/>
          <w:color w:val="auto"/>
        </w:rPr>
        <w:t> performance, showing number of jobs, percentage completed on time;</w:t>
      </w:r>
      <w:r w:rsidR="007A55AA" w:rsidRPr="00D10CB2">
        <w:rPr>
          <w:rFonts w:ascii="Arial" w:eastAsia="Arial" w:hAnsi="Arial" w:cs="Arial"/>
          <w:color w:val="auto"/>
        </w:rPr>
        <w:t xml:space="preserve"> and</w:t>
      </w:r>
      <w:r w:rsidR="007A55AA" w:rsidRPr="00D10CB2">
        <w:rPr>
          <w:rFonts w:ascii="Arial" w:eastAsia="Arial" w:hAnsi="Arial" w:cs="Arial"/>
          <w:color w:val="auto"/>
        </w:rPr>
        <w:tab/>
      </w:r>
    </w:p>
    <w:p w14:paraId="6A5CA9FB" w14:textId="1E568506" w:rsidR="00B756A2" w:rsidRPr="00D10CB2" w:rsidRDefault="00B756A2" w:rsidP="006A5966">
      <w:pPr>
        <w:spacing w:after="120" w:line="240" w:lineRule="auto"/>
        <w:ind w:left="720" w:firstLine="700"/>
        <w:jc w:val="both"/>
        <w:rPr>
          <w:rFonts w:ascii="Arial" w:eastAsia="Arial" w:hAnsi="Arial" w:cs="Arial"/>
          <w:color w:val="auto"/>
        </w:rPr>
      </w:pPr>
      <w:bookmarkStart w:id="238" w:name="RID_28664820"/>
      <w:bookmarkEnd w:id="238"/>
      <w:r w:rsidRPr="00D10CB2">
        <w:rPr>
          <w:rFonts w:ascii="Arial" w:eastAsia="Arial" w:hAnsi="Arial" w:cs="Arial"/>
          <w:color w:val="auto"/>
        </w:rPr>
        <w:t>176.18.4  </w:t>
      </w:r>
      <w:r w:rsidRPr="00D10CB2">
        <w:rPr>
          <w:rFonts w:ascii="Arial" w:eastAsia="Arial" w:hAnsi="Arial" w:cs="Arial"/>
          <w:color w:val="auto"/>
        </w:rPr>
        <w:tab/>
        <w:t>Details of jobs not completed on time</w:t>
      </w:r>
      <w:r w:rsidR="00885C8C">
        <w:rPr>
          <w:rFonts w:ascii="Arial" w:eastAsia="Arial" w:hAnsi="Arial" w:cs="Arial"/>
          <w:color w:val="auto"/>
        </w:rPr>
        <w:t>.</w:t>
      </w:r>
    </w:p>
    <w:p w14:paraId="7FF1E948" w14:textId="2B8501AE" w:rsidR="00B756A2" w:rsidRDefault="00B756A2" w:rsidP="0098180D">
      <w:pPr>
        <w:pStyle w:val="NormalWeb"/>
        <w:spacing w:after="0"/>
        <w:ind w:left="709" w:hanging="720"/>
        <w:jc w:val="both"/>
        <w:rPr>
          <w:rFonts w:ascii="Arial" w:eastAsia="Arial" w:hAnsi="Arial" w:cs="Arial"/>
          <w:sz w:val="22"/>
          <w:szCs w:val="22"/>
        </w:rPr>
      </w:pPr>
      <w:bookmarkStart w:id="239" w:name="RID_28664821"/>
      <w:bookmarkEnd w:id="239"/>
      <w:r w:rsidRPr="00F307C1">
        <w:rPr>
          <w:rFonts w:ascii="Arial" w:eastAsia="Arial" w:hAnsi="Arial" w:cs="Arial"/>
          <w:color w:val="auto"/>
          <w:sz w:val="22"/>
          <w:szCs w:val="22"/>
        </w:rPr>
        <w:t>176.19</w:t>
      </w:r>
      <w:r w:rsidR="00550D41">
        <w:rPr>
          <w:rFonts w:ascii="Arial" w:eastAsia="Arial" w:hAnsi="Arial" w:cs="Arial"/>
          <w:color w:val="auto"/>
          <w:sz w:val="22"/>
          <w:szCs w:val="22"/>
        </w:rPr>
        <w:t xml:space="preserve">  </w:t>
      </w:r>
      <w:r w:rsidRPr="00550D41">
        <w:rPr>
          <w:rFonts w:ascii="Arial" w:eastAsia="Arial" w:hAnsi="Arial" w:cs="Arial"/>
          <w:sz w:val="22"/>
          <w:szCs w:val="22"/>
        </w:rPr>
        <w:t xml:space="preserve">In addition to the weekly reports described above, the Supplier shall also provide </w:t>
      </w:r>
      <w:r w:rsidR="004971D6" w:rsidRPr="00550D41">
        <w:rPr>
          <w:rFonts w:ascii="Arial" w:eastAsia="Arial" w:hAnsi="Arial" w:cs="Arial"/>
          <w:sz w:val="22"/>
          <w:szCs w:val="22"/>
        </w:rPr>
        <w:t xml:space="preserve">  </w:t>
      </w:r>
      <w:r w:rsidR="00550D41">
        <w:rPr>
          <w:rFonts w:ascii="Arial" w:eastAsia="Arial" w:hAnsi="Arial" w:cs="Arial"/>
          <w:sz w:val="22"/>
          <w:szCs w:val="22"/>
        </w:rPr>
        <w:t xml:space="preserve"> </w:t>
      </w:r>
      <w:r w:rsidR="00CF37EC" w:rsidRPr="00550D41">
        <w:rPr>
          <w:rFonts w:ascii="Arial" w:eastAsia="Arial" w:hAnsi="Arial" w:cs="Arial"/>
          <w:sz w:val="22"/>
          <w:szCs w:val="22"/>
        </w:rPr>
        <w:t>M</w:t>
      </w:r>
      <w:r w:rsidRPr="00550D41">
        <w:rPr>
          <w:rFonts w:ascii="Arial" w:eastAsia="Arial" w:hAnsi="Arial" w:cs="Arial"/>
          <w:sz w:val="22"/>
          <w:szCs w:val="22"/>
        </w:rPr>
        <w:t xml:space="preserve">onthly, </w:t>
      </w:r>
      <w:r w:rsidR="00CF37EC" w:rsidRPr="00550D41">
        <w:rPr>
          <w:rFonts w:ascii="Arial" w:eastAsia="Arial" w:hAnsi="Arial" w:cs="Arial"/>
          <w:sz w:val="22"/>
          <w:szCs w:val="22"/>
        </w:rPr>
        <w:t>Q</w:t>
      </w:r>
      <w:r w:rsidRPr="00550D41">
        <w:rPr>
          <w:rFonts w:ascii="Arial" w:eastAsia="Arial" w:hAnsi="Arial" w:cs="Arial"/>
          <w:sz w:val="22"/>
          <w:szCs w:val="22"/>
        </w:rPr>
        <w:t>uarterly</w:t>
      </w:r>
      <w:r w:rsidR="003D6992" w:rsidRPr="00550D41">
        <w:rPr>
          <w:rFonts w:ascii="Arial" w:eastAsia="Arial" w:hAnsi="Arial" w:cs="Arial"/>
          <w:sz w:val="22"/>
          <w:szCs w:val="22"/>
        </w:rPr>
        <w:t>,</w:t>
      </w:r>
      <w:r w:rsidRPr="00550D41">
        <w:rPr>
          <w:rFonts w:ascii="Arial" w:eastAsia="Arial" w:hAnsi="Arial" w:cs="Arial"/>
          <w:sz w:val="22"/>
          <w:szCs w:val="22"/>
        </w:rPr>
        <w:t xml:space="preserve"> and </w:t>
      </w:r>
      <w:r w:rsidR="00CF37EC" w:rsidRPr="00550D41">
        <w:rPr>
          <w:rFonts w:ascii="Arial" w:eastAsia="Arial" w:hAnsi="Arial" w:cs="Arial"/>
          <w:sz w:val="22"/>
          <w:szCs w:val="22"/>
        </w:rPr>
        <w:t>A</w:t>
      </w:r>
      <w:r w:rsidRPr="00550D41">
        <w:rPr>
          <w:rFonts w:ascii="Arial" w:eastAsia="Arial" w:hAnsi="Arial" w:cs="Arial"/>
          <w:sz w:val="22"/>
          <w:szCs w:val="22"/>
        </w:rPr>
        <w:t>nnual summaries. These summary reports shall include fault trend analysis.</w:t>
      </w:r>
    </w:p>
    <w:p w14:paraId="0C430878" w14:textId="77777777" w:rsidR="00550D41" w:rsidRPr="00550D41" w:rsidRDefault="00550D41" w:rsidP="0098180D">
      <w:pPr>
        <w:pStyle w:val="NormalWeb"/>
        <w:spacing w:after="0"/>
        <w:ind w:left="709" w:hanging="720"/>
        <w:jc w:val="both"/>
        <w:rPr>
          <w:rFonts w:ascii="Arial" w:eastAsia="Arial" w:hAnsi="Arial" w:cs="Arial"/>
          <w:sz w:val="22"/>
          <w:szCs w:val="22"/>
        </w:rPr>
      </w:pPr>
    </w:p>
    <w:p w14:paraId="6B753755" w14:textId="11D7A0FC" w:rsidR="008A3865" w:rsidRDefault="008A3865" w:rsidP="0098180D">
      <w:pPr>
        <w:pStyle w:val="Heading1"/>
        <w:spacing w:after="0"/>
      </w:pPr>
    </w:p>
    <w:p w14:paraId="18479993" w14:textId="27DA8109" w:rsidR="007A55AA" w:rsidRDefault="007A55AA" w:rsidP="0098180D">
      <w:pPr>
        <w:spacing w:after="0" w:line="240" w:lineRule="auto"/>
      </w:pPr>
    </w:p>
    <w:p w14:paraId="04950639" w14:textId="13076BAB" w:rsidR="00152016" w:rsidRDefault="00152016" w:rsidP="0098180D">
      <w:pPr>
        <w:spacing w:after="0" w:line="240" w:lineRule="auto"/>
      </w:pPr>
    </w:p>
    <w:p w14:paraId="78ABE572" w14:textId="45C32BD4" w:rsidR="005613AF" w:rsidRDefault="00B22874" w:rsidP="003B03D9">
      <w:pPr>
        <w:pStyle w:val="Heading1"/>
      </w:pPr>
      <w:bookmarkStart w:id="240" w:name="_Toc139865105"/>
      <w:r>
        <w:t xml:space="preserve">Work Package S: </w:t>
      </w:r>
      <w:r>
        <w:tab/>
        <w:t>Management of Billable Works</w:t>
      </w:r>
      <w:bookmarkEnd w:id="240"/>
    </w:p>
    <w:p w14:paraId="6AB155C0" w14:textId="5136D151" w:rsidR="005613AF" w:rsidRPr="0049676D" w:rsidRDefault="00B22874" w:rsidP="006A5966">
      <w:pPr>
        <w:spacing w:after="120" w:line="240" w:lineRule="auto"/>
        <w:ind w:left="720" w:hanging="720"/>
        <w:jc w:val="both"/>
        <w:rPr>
          <w:rFonts w:ascii="Arial" w:eastAsia="Arial" w:hAnsi="Arial" w:cs="Arial"/>
          <w:b/>
          <w:color w:val="auto"/>
        </w:rPr>
      </w:pPr>
      <w:r>
        <w:rPr>
          <w:rFonts w:ascii="Arial" w:eastAsia="Arial" w:hAnsi="Arial" w:cs="Arial"/>
          <w:b/>
        </w:rPr>
        <w:t>177.</w:t>
      </w:r>
      <w:r>
        <w:rPr>
          <w:rFonts w:ascii="Arial" w:eastAsia="Arial" w:hAnsi="Arial" w:cs="Arial"/>
          <w:b/>
        </w:rPr>
        <w:tab/>
        <w:t xml:space="preserve">Service S:1 - Management of Billable Works; </w:t>
      </w:r>
      <w:r w:rsidRPr="00F00AA7">
        <w:rPr>
          <w:rFonts w:ascii="Arial" w:eastAsia="Arial" w:hAnsi="Arial" w:cs="Arial"/>
          <w:b/>
          <w:color w:val="auto"/>
        </w:rPr>
        <w:t xml:space="preserve">Projects, Installation Works and Reactive Maintenance Works, as defined at Call-Off Schedule 25 - Billable Works </w:t>
      </w:r>
      <w:r w:rsidRPr="0049676D">
        <w:rPr>
          <w:rFonts w:ascii="Arial" w:eastAsia="Arial" w:hAnsi="Arial" w:cs="Arial"/>
          <w:b/>
          <w:color w:val="auto"/>
        </w:rPr>
        <w:t>and Projects</w:t>
      </w:r>
      <w:r w:rsidR="00885C8C">
        <w:rPr>
          <w:rFonts w:ascii="Arial" w:eastAsia="Arial" w:hAnsi="Arial" w:cs="Arial"/>
          <w:b/>
          <w:color w:val="auto"/>
        </w:rPr>
        <w:t>.</w:t>
      </w:r>
    </w:p>
    <w:p w14:paraId="699E4EC4" w14:textId="7839F73E" w:rsidR="00FC04A2" w:rsidRDefault="00B22874" w:rsidP="006A5966">
      <w:pPr>
        <w:spacing w:after="120" w:line="240" w:lineRule="auto"/>
        <w:jc w:val="both"/>
        <w:rPr>
          <w:rFonts w:ascii="Arial" w:eastAsia="Arial" w:hAnsi="Arial" w:cs="Arial"/>
        </w:rPr>
      </w:pPr>
      <w:r>
        <w:rPr>
          <w:rFonts w:ascii="Arial" w:eastAsia="Arial" w:hAnsi="Arial" w:cs="Arial"/>
        </w:rPr>
        <w:t>177.1</w:t>
      </w:r>
      <w:r>
        <w:rPr>
          <w:rFonts w:ascii="Arial" w:eastAsia="Arial" w:hAnsi="Arial" w:cs="Arial"/>
        </w:rPr>
        <w:tab/>
        <w:t xml:space="preserve">The following </w:t>
      </w:r>
      <w:r w:rsidR="00FC04A2">
        <w:rPr>
          <w:rFonts w:ascii="Arial" w:eastAsia="Arial" w:hAnsi="Arial" w:cs="Arial"/>
        </w:rPr>
        <w:t>requirements</w:t>
      </w:r>
      <w:r w:rsidR="004925FD">
        <w:rPr>
          <w:rFonts w:ascii="Arial" w:eastAsia="Arial" w:hAnsi="Arial" w:cs="Arial"/>
        </w:rPr>
        <w:t xml:space="preserve"> and</w:t>
      </w:r>
      <w:r w:rsidR="00FC04A2">
        <w:rPr>
          <w:rFonts w:ascii="Arial" w:eastAsia="Arial" w:hAnsi="Arial" w:cs="Arial"/>
        </w:rPr>
        <w:t xml:space="preserve"> </w:t>
      </w:r>
      <w:r>
        <w:rPr>
          <w:rFonts w:ascii="Arial" w:eastAsia="Arial" w:hAnsi="Arial" w:cs="Arial"/>
        </w:rPr>
        <w:t>Standards</w:t>
      </w:r>
      <w:r w:rsidR="00EB7941">
        <w:rPr>
          <w:rFonts w:ascii="Arial" w:eastAsia="Arial" w:hAnsi="Arial" w:cs="Arial"/>
        </w:rPr>
        <w:t xml:space="preserve"> </w:t>
      </w:r>
      <w:r w:rsidR="00FC04A2">
        <w:rPr>
          <w:rFonts w:ascii="Arial" w:eastAsia="Arial" w:hAnsi="Arial" w:cs="Arial"/>
        </w:rPr>
        <w:t xml:space="preserve">shall </w:t>
      </w:r>
      <w:r>
        <w:rPr>
          <w:rFonts w:ascii="Arial" w:eastAsia="Arial" w:hAnsi="Arial" w:cs="Arial"/>
        </w:rPr>
        <w:t>apply to this Service - SS1.</w:t>
      </w:r>
    </w:p>
    <w:p w14:paraId="7D7E845A" w14:textId="0819953E" w:rsidR="000B2C3E" w:rsidRDefault="00B22874" w:rsidP="00C61D53">
      <w:pPr>
        <w:spacing w:after="120" w:line="240" w:lineRule="auto"/>
        <w:jc w:val="both"/>
        <w:rPr>
          <w:rFonts w:ascii="Arial" w:eastAsia="Arial" w:hAnsi="Arial" w:cs="Arial"/>
        </w:rPr>
      </w:pPr>
      <w:r>
        <w:rPr>
          <w:rFonts w:ascii="Arial" w:eastAsia="Arial" w:hAnsi="Arial" w:cs="Arial"/>
        </w:rPr>
        <w:t>177.2</w:t>
      </w:r>
      <w:r w:rsidR="004971D6">
        <w:rPr>
          <w:rFonts w:ascii="Arial" w:eastAsia="Arial" w:hAnsi="Arial" w:cs="Arial"/>
        </w:rPr>
        <w:t xml:space="preserve">   </w:t>
      </w:r>
      <w:r>
        <w:rPr>
          <w:rFonts w:ascii="Arial" w:eastAsia="Arial" w:hAnsi="Arial" w:cs="Arial"/>
        </w:rPr>
        <w:t xml:space="preserve">The Supplier shall comply with the requirements contained within Call-Off Schedule </w:t>
      </w:r>
      <w:r w:rsidR="00C61D53">
        <w:rPr>
          <w:rFonts w:ascii="Arial" w:eastAsia="Arial" w:hAnsi="Arial" w:cs="Arial"/>
        </w:rPr>
        <w:tab/>
      </w:r>
      <w:r>
        <w:rPr>
          <w:rFonts w:ascii="Arial" w:eastAsia="Arial" w:hAnsi="Arial" w:cs="Arial"/>
        </w:rPr>
        <w:t xml:space="preserve">25 - Billable Works </w:t>
      </w:r>
      <w:r w:rsidRPr="00C61D53">
        <w:rPr>
          <w:rFonts w:ascii="Arial" w:eastAsia="Arial" w:hAnsi="Arial" w:cs="Arial"/>
        </w:rPr>
        <w:t xml:space="preserve">and Projects and </w:t>
      </w:r>
      <w:r>
        <w:rPr>
          <w:rFonts w:ascii="Arial" w:eastAsia="Arial" w:hAnsi="Arial" w:cs="Arial"/>
        </w:rPr>
        <w:t xml:space="preserve">Standard SR1 when delivering all Billable Works </w:t>
      </w:r>
      <w:r w:rsidR="00C61D53">
        <w:rPr>
          <w:rFonts w:ascii="Arial" w:eastAsia="Arial" w:hAnsi="Arial" w:cs="Arial"/>
        </w:rPr>
        <w:tab/>
      </w:r>
      <w:r>
        <w:rPr>
          <w:rFonts w:ascii="Arial" w:eastAsia="Arial" w:hAnsi="Arial" w:cs="Arial"/>
        </w:rPr>
        <w:t xml:space="preserve">on behalf of </w:t>
      </w:r>
      <w:r w:rsidR="00165FC3">
        <w:rPr>
          <w:rFonts w:ascii="Arial" w:eastAsia="Arial" w:hAnsi="Arial" w:cs="Arial"/>
        </w:rPr>
        <w:t>the Buyer</w:t>
      </w:r>
      <w:r>
        <w:rPr>
          <w:rFonts w:ascii="Arial" w:eastAsia="Arial" w:hAnsi="Arial" w:cs="Arial"/>
        </w:rPr>
        <w:t xml:space="preserve">. </w:t>
      </w:r>
    </w:p>
    <w:p w14:paraId="7C0A8266" w14:textId="61BEB18F" w:rsidR="002B7FAB" w:rsidRPr="00951215" w:rsidRDefault="002B7FAB" w:rsidP="001D21DE">
      <w:pPr>
        <w:spacing w:after="120" w:line="240" w:lineRule="auto"/>
        <w:ind w:left="720"/>
        <w:jc w:val="both"/>
        <w:rPr>
          <w:rFonts w:ascii="Arial" w:eastAsia="Arial" w:hAnsi="Arial" w:cs="Arial"/>
          <w:color w:val="FF0000"/>
        </w:rPr>
      </w:pPr>
      <w:r w:rsidRPr="00951215">
        <w:rPr>
          <w:rFonts w:ascii="Arial" w:eastAsia="Arial" w:hAnsi="Arial" w:cs="Arial"/>
          <w:color w:val="FF0000"/>
        </w:rPr>
        <w:t xml:space="preserve">177.2.1 The Supplier shall note that during the term of the </w:t>
      </w:r>
      <w:r w:rsidR="003321F1" w:rsidRPr="00951215">
        <w:rPr>
          <w:rFonts w:ascii="Arial" w:eastAsia="Arial" w:hAnsi="Arial" w:cs="Arial"/>
          <w:color w:val="FF0000"/>
        </w:rPr>
        <w:t>Contract</w:t>
      </w:r>
      <w:r w:rsidRPr="00951215">
        <w:rPr>
          <w:rFonts w:ascii="Arial" w:eastAsia="Arial" w:hAnsi="Arial" w:cs="Arial"/>
          <w:color w:val="FF0000"/>
        </w:rPr>
        <w:t xml:space="preserve"> and at the </w:t>
      </w:r>
      <w:r w:rsidR="001D21DE" w:rsidRPr="00951215">
        <w:rPr>
          <w:rFonts w:ascii="Arial" w:eastAsia="Arial" w:hAnsi="Arial" w:cs="Arial"/>
          <w:color w:val="FF0000"/>
        </w:rPr>
        <w:tab/>
      </w:r>
      <w:r w:rsidR="001D21DE" w:rsidRPr="00951215">
        <w:rPr>
          <w:rFonts w:ascii="Arial" w:eastAsia="Arial" w:hAnsi="Arial" w:cs="Arial"/>
          <w:color w:val="FF0000"/>
        </w:rPr>
        <w:tab/>
      </w:r>
      <w:r w:rsidRPr="00951215">
        <w:rPr>
          <w:rFonts w:ascii="Arial" w:eastAsia="Arial" w:hAnsi="Arial" w:cs="Arial"/>
          <w:color w:val="FF0000"/>
        </w:rPr>
        <w:t>discretion of the Buyer</w:t>
      </w:r>
      <w:r w:rsidR="003321F1" w:rsidRPr="00951215">
        <w:rPr>
          <w:rFonts w:ascii="Arial" w:eastAsia="Arial" w:hAnsi="Arial" w:cs="Arial"/>
          <w:color w:val="FF0000"/>
        </w:rPr>
        <w:t>,</w:t>
      </w:r>
      <w:r w:rsidRPr="00951215">
        <w:rPr>
          <w:rFonts w:ascii="Arial" w:eastAsia="Arial" w:hAnsi="Arial" w:cs="Arial"/>
          <w:color w:val="FF0000"/>
        </w:rPr>
        <w:t xml:space="preserve"> the Supplier may be given the opportunity with </w:t>
      </w:r>
      <w:r w:rsidR="001D21DE" w:rsidRPr="00951215">
        <w:rPr>
          <w:rFonts w:ascii="Arial" w:eastAsia="Arial" w:hAnsi="Arial" w:cs="Arial"/>
          <w:color w:val="FF0000"/>
        </w:rPr>
        <w:tab/>
      </w:r>
      <w:r w:rsidRPr="00951215">
        <w:rPr>
          <w:rFonts w:ascii="Arial" w:eastAsia="Arial" w:hAnsi="Arial" w:cs="Arial"/>
          <w:color w:val="FF0000"/>
        </w:rPr>
        <w:t xml:space="preserve">reasonable notice to bid for </w:t>
      </w:r>
      <w:r w:rsidR="003321F1" w:rsidRPr="00951215">
        <w:rPr>
          <w:rFonts w:ascii="Arial" w:eastAsia="Arial" w:hAnsi="Arial" w:cs="Arial"/>
          <w:color w:val="FF0000"/>
        </w:rPr>
        <w:t>C</w:t>
      </w:r>
      <w:r w:rsidRPr="00951215">
        <w:rPr>
          <w:rFonts w:ascii="Arial" w:eastAsia="Arial" w:hAnsi="Arial" w:cs="Arial"/>
          <w:color w:val="FF0000"/>
        </w:rPr>
        <w:t xml:space="preserve">apital </w:t>
      </w:r>
      <w:r w:rsidR="003321F1" w:rsidRPr="00951215">
        <w:rPr>
          <w:rFonts w:ascii="Arial" w:eastAsia="Arial" w:hAnsi="Arial" w:cs="Arial"/>
          <w:color w:val="FF0000"/>
        </w:rPr>
        <w:t>E</w:t>
      </w:r>
      <w:r w:rsidRPr="00951215">
        <w:rPr>
          <w:rFonts w:ascii="Arial" w:eastAsia="Arial" w:hAnsi="Arial" w:cs="Arial"/>
          <w:color w:val="FF0000"/>
        </w:rPr>
        <w:t xml:space="preserve">xpenditure projects work.  There is no </w:t>
      </w:r>
      <w:r w:rsidR="001D21DE" w:rsidRPr="00951215">
        <w:rPr>
          <w:rFonts w:ascii="Arial" w:eastAsia="Arial" w:hAnsi="Arial" w:cs="Arial"/>
          <w:color w:val="FF0000"/>
        </w:rPr>
        <w:tab/>
      </w:r>
      <w:r w:rsidRPr="00951215">
        <w:rPr>
          <w:rFonts w:ascii="Arial" w:eastAsia="Arial" w:hAnsi="Arial" w:cs="Arial"/>
          <w:color w:val="FF0000"/>
        </w:rPr>
        <w:t xml:space="preserve">guarantee nor commitment of this work and the Supplier will be invited to </w:t>
      </w:r>
      <w:r w:rsidR="001D21DE" w:rsidRPr="00951215">
        <w:rPr>
          <w:rFonts w:ascii="Arial" w:eastAsia="Arial" w:hAnsi="Arial" w:cs="Arial"/>
          <w:color w:val="FF0000"/>
        </w:rPr>
        <w:tab/>
      </w:r>
      <w:r w:rsidRPr="00951215">
        <w:rPr>
          <w:rFonts w:ascii="Arial" w:eastAsia="Arial" w:hAnsi="Arial" w:cs="Arial"/>
          <w:color w:val="FF0000"/>
        </w:rPr>
        <w:t xml:space="preserve">provide a quotation against a </w:t>
      </w:r>
      <w:r w:rsidR="003321F1" w:rsidRPr="00951215">
        <w:rPr>
          <w:rFonts w:ascii="Arial" w:eastAsia="Arial" w:hAnsi="Arial" w:cs="Arial"/>
          <w:color w:val="FF0000"/>
        </w:rPr>
        <w:t>S</w:t>
      </w:r>
      <w:r w:rsidRPr="00951215">
        <w:rPr>
          <w:rFonts w:ascii="Arial" w:eastAsia="Arial" w:hAnsi="Arial" w:cs="Arial"/>
          <w:color w:val="FF0000"/>
        </w:rPr>
        <w:t xml:space="preserve">tatement of </w:t>
      </w:r>
      <w:r w:rsidR="003321F1" w:rsidRPr="00951215">
        <w:rPr>
          <w:rFonts w:ascii="Arial" w:eastAsia="Arial" w:hAnsi="Arial" w:cs="Arial"/>
          <w:color w:val="FF0000"/>
        </w:rPr>
        <w:t>W</w:t>
      </w:r>
      <w:r w:rsidRPr="00951215">
        <w:rPr>
          <w:rFonts w:ascii="Arial" w:eastAsia="Arial" w:hAnsi="Arial" w:cs="Arial"/>
          <w:color w:val="FF0000"/>
        </w:rPr>
        <w:t>ork</w:t>
      </w:r>
      <w:r w:rsidR="00656FAA" w:rsidRPr="00951215">
        <w:rPr>
          <w:rFonts w:ascii="Arial" w:eastAsia="Arial" w:hAnsi="Arial" w:cs="Arial"/>
          <w:color w:val="FF0000"/>
        </w:rPr>
        <w:t xml:space="preserve"> (SoW)</w:t>
      </w:r>
      <w:r w:rsidRPr="00951215">
        <w:rPr>
          <w:rFonts w:ascii="Arial" w:eastAsia="Arial" w:hAnsi="Arial" w:cs="Arial"/>
          <w:color w:val="FF0000"/>
        </w:rPr>
        <w:t xml:space="preserve"> issued by the Buyer. </w:t>
      </w:r>
      <w:r w:rsidR="001D21DE" w:rsidRPr="00951215">
        <w:rPr>
          <w:rFonts w:ascii="Arial" w:eastAsia="Arial" w:hAnsi="Arial" w:cs="Arial"/>
          <w:color w:val="FF0000"/>
        </w:rPr>
        <w:tab/>
      </w:r>
      <w:r w:rsidRPr="00951215">
        <w:rPr>
          <w:rFonts w:ascii="Arial" w:eastAsia="Arial" w:hAnsi="Arial" w:cs="Arial"/>
          <w:color w:val="FF0000"/>
        </w:rPr>
        <w:t xml:space="preserve">For the avoidance of doubt, the Buyer will clearly set out expectation of the </w:t>
      </w:r>
      <w:r w:rsidR="001D21DE" w:rsidRPr="00951215">
        <w:rPr>
          <w:rFonts w:ascii="Arial" w:eastAsia="Arial" w:hAnsi="Arial" w:cs="Arial"/>
          <w:color w:val="FF0000"/>
        </w:rPr>
        <w:tab/>
      </w:r>
      <w:r w:rsidRPr="00951215">
        <w:rPr>
          <w:rFonts w:ascii="Arial" w:eastAsia="Arial" w:hAnsi="Arial" w:cs="Arial"/>
          <w:color w:val="FF0000"/>
        </w:rPr>
        <w:t xml:space="preserve">project work that is to be undertaken via the </w:t>
      </w:r>
      <w:proofErr w:type="spellStart"/>
      <w:r w:rsidR="003321F1" w:rsidRPr="00951215">
        <w:rPr>
          <w:rFonts w:ascii="Arial" w:eastAsia="Arial" w:hAnsi="Arial" w:cs="Arial"/>
          <w:color w:val="FF0000"/>
        </w:rPr>
        <w:t>S</w:t>
      </w:r>
      <w:r w:rsidR="00656FAA" w:rsidRPr="00951215">
        <w:rPr>
          <w:rFonts w:ascii="Arial" w:eastAsia="Arial" w:hAnsi="Arial" w:cs="Arial"/>
          <w:color w:val="FF0000"/>
        </w:rPr>
        <w:t>oW</w:t>
      </w:r>
      <w:r w:rsidRPr="00951215">
        <w:rPr>
          <w:rFonts w:ascii="Arial" w:eastAsia="Arial" w:hAnsi="Arial" w:cs="Arial"/>
          <w:color w:val="FF0000"/>
        </w:rPr>
        <w:t>.</w:t>
      </w:r>
      <w:proofErr w:type="spellEnd"/>
      <w:r w:rsidRPr="00951215">
        <w:rPr>
          <w:rFonts w:ascii="Arial" w:eastAsia="Arial" w:hAnsi="Arial" w:cs="Arial"/>
          <w:color w:val="FF0000"/>
        </w:rPr>
        <w:t xml:space="preserve">  This will include detail </w:t>
      </w:r>
      <w:r w:rsidR="001D21DE" w:rsidRPr="00951215">
        <w:rPr>
          <w:rFonts w:ascii="Arial" w:eastAsia="Arial" w:hAnsi="Arial" w:cs="Arial"/>
          <w:color w:val="FF0000"/>
        </w:rPr>
        <w:tab/>
      </w:r>
      <w:r w:rsidRPr="00951215">
        <w:rPr>
          <w:rFonts w:ascii="Arial" w:eastAsia="Arial" w:hAnsi="Arial" w:cs="Arial"/>
          <w:color w:val="FF0000"/>
        </w:rPr>
        <w:t xml:space="preserve">around whether the project work must form part of ongoing Lifecycle </w:t>
      </w:r>
      <w:r w:rsidR="001D21DE" w:rsidRPr="00951215">
        <w:rPr>
          <w:rFonts w:ascii="Arial" w:eastAsia="Arial" w:hAnsi="Arial" w:cs="Arial"/>
          <w:color w:val="FF0000"/>
        </w:rPr>
        <w:tab/>
      </w:r>
      <w:r w:rsidRPr="00951215">
        <w:rPr>
          <w:rFonts w:ascii="Arial" w:eastAsia="Arial" w:hAnsi="Arial" w:cs="Arial"/>
          <w:color w:val="FF0000"/>
        </w:rPr>
        <w:t xml:space="preserve">Replacement and Asset Management </w:t>
      </w:r>
      <w:r w:rsidR="003321F1" w:rsidRPr="00951215">
        <w:rPr>
          <w:rFonts w:ascii="Arial" w:eastAsia="Arial" w:hAnsi="Arial" w:cs="Arial"/>
          <w:color w:val="FF0000"/>
        </w:rPr>
        <w:t>programmes.</w:t>
      </w:r>
      <w:r w:rsidRPr="00951215">
        <w:rPr>
          <w:rFonts w:ascii="Arial" w:eastAsia="Arial" w:hAnsi="Arial" w:cs="Arial"/>
          <w:color w:val="FF0000"/>
        </w:rPr>
        <w:t xml:space="preserve"> The Supplier’s delivery of </w:t>
      </w:r>
      <w:r w:rsidR="001D21DE" w:rsidRPr="00951215">
        <w:rPr>
          <w:rFonts w:ascii="Arial" w:eastAsia="Arial" w:hAnsi="Arial" w:cs="Arial"/>
          <w:color w:val="FF0000"/>
        </w:rPr>
        <w:tab/>
      </w:r>
      <w:r w:rsidRPr="00951215">
        <w:rPr>
          <w:rFonts w:ascii="Arial" w:eastAsia="Arial" w:hAnsi="Arial" w:cs="Arial"/>
          <w:color w:val="FF0000"/>
        </w:rPr>
        <w:t xml:space="preserve">the Services shall be subject to the bid price as agreed </w:t>
      </w:r>
      <w:r w:rsidR="003321F1" w:rsidRPr="00951215">
        <w:rPr>
          <w:rFonts w:ascii="Arial" w:eastAsia="Arial" w:hAnsi="Arial" w:cs="Arial"/>
          <w:color w:val="FF0000"/>
        </w:rPr>
        <w:t xml:space="preserve">by the Buyer and </w:t>
      </w:r>
      <w:r w:rsidR="001D21DE" w:rsidRPr="00951215">
        <w:rPr>
          <w:rFonts w:ascii="Arial" w:eastAsia="Arial" w:hAnsi="Arial" w:cs="Arial"/>
          <w:color w:val="FF0000"/>
        </w:rPr>
        <w:tab/>
      </w:r>
      <w:r w:rsidR="003321F1" w:rsidRPr="00951215">
        <w:rPr>
          <w:rFonts w:ascii="Arial" w:eastAsia="Arial" w:hAnsi="Arial" w:cs="Arial"/>
          <w:color w:val="FF0000"/>
        </w:rPr>
        <w:t>Supplier</w:t>
      </w:r>
      <w:r w:rsidRPr="00951215">
        <w:rPr>
          <w:rFonts w:ascii="Arial" w:eastAsia="Arial" w:hAnsi="Arial" w:cs="Arial"/>
          <w:color w:val="FF0000"/>
        </w:rPr>
        <w:t xml:space="preserve"> set out at tender stage</w:t>
      </w:r>
      <w:r w:rsidR="003321F1" w:rsidRPr="00951215">
        <w:rPr>
          <w:rFonts w:ascii="Arial" w:eastAsia="Arial" w:hAnsi="Arial" w:cs="Arial"/>
          <w:color w:val="FF0000"/>
        </w:rPr>
        <w:t>.</w:t>
      </w:r>
    </w:p>
    <w:p w14:paraId="07D2743B" w14:textId="069773F7" w:rsidR="005613AF" w:rsidRDefault="00B22874" w:rsidP="00550D41">
      <w:pPr>
        <w:spacing w:after="120" w:line="240" w:lineRule="auto"/>
        <w:jc w:val="both"/>
        <w:rPr>
          <w:rFonts w:ascii="Arial" w:eastAsia="Arial" w:hAnsi="Arial" w:cs="Arial"/>
        </w:rPr>
      </w:pPr>
      <w:r>
        <w:rPr>
          <w:rFonts w:ascii="Arial" w:eastAsia="Arial" w:hAnsi="Arial" w:cs="Arial"/>
        </w:rPr>
        <w:t>177.3</w:t>
      </w:r>
      <w:r>
        <w:rPr>
          <w:rFonts w:ascii="Arial" w:eastAsia="Arial" w:hAnsi="Arial" w:cs="Arial"/>
        </w:rPr>
        <w:tab/>
      </w:r>
      <w:r w:rsidRPr="005D0C01">
        <w:rPr>
          <w:rFonts w:ascii="Arial" w:eastAsia="Arial" w:hAnsi="Arial" w:cs="Arial"/>
        </w:rPr>
        <w:t xml:space="preserve">The Supplier shall </w:t>
      </w:r>
      <w:r w:rsidR="005D0C01" w:rsidRPr="00550D41">
        <w:rPr>
          <w:rFonts w:ascii="Arial" w:eastAsia="Arial" w:hAnsi="Arial" w:cs="Arial"/>
        </w:rPr>
        <w:t xml:space="preserve">note and accept </w:t>
      </w:r>
      <w:r w:rsidRPr="00550D41">
        <w:rPr>
          <w:rFonts w:ascii="Arial" w:eastAsia="Arial" w:hAnsi="Arial" w:cs="Arial"/>
        </w:rPr>
        <w:t xml:space="preserve">that </w:t>
      </w:r>
      <w:r w:rsidR="00165FC3">
        <w:rPr>
          <w:rFonts w:ascii="Arial" w:eastAsia="Arial" w:hAnsi="Arial" w:cs="Arial"/>
        </w:rPr>
        <w:t>the Buyer</w:t>
      </w:r>
      <w:r w:rsidRPr="005D0C01">
        <w:rPr>
          <w:rFonts w:ascii="Arial" w:eastAsia="Arial" w:hAnsi="Arial" w:cs="Arial"/>
        </w:rPr>
        <w:t xml:space="preserve"> </w:t>
      </w:r>
      <w:r w:rsidR="000B2C3E">
        <w:rPr>
          <w:rFonts w:ascii="Arial" w:eastAsia="Arial" w:hAnsi="Arial" w:cs="Arial"/>
        </w:rPr>
        <w:t xml:space="preserve">may appoint alternative suppliers </w:t>
      </w:r>
      <w:r w:rsidRPr="005D0C01">
        <w:rPr>
          <w:rFonts w:ascii="Arial" w:eastAsia="Arial" w:hAnsi="Arial" w:cs="Arial"/>
        </w:rPr>
        <w:t xml:space="preserve">to </w:t>
      </w:r>
      <w:r w:rsidR="00550D41">
        <w:rPr>
          <w:rFonts w:ascii="Arial" w:eastAsia="Arial" w:hAnsi="Arial" w:cs="Arial"/>
        </w:rPr>
        <w:t xml:space="preserve"> </w:t>
      </w:r>
      <w:r w:rsidR="00550D41">
        <w:rPr>
          <w:rFonts w:ascii="Arial" w:eastAsia="Arial" w:hAnsi="Arial" w:cs="Arial"/>
        </w:rPr>
        <w:tab/>
      </w:r>
      <w:r w:rsidRPr="005D0C01">
        <w:rPr>
          <w:rFonts w:ascii="Arial" w:eastAsia="Arial" w:hAnsi="Arial" w:cs="Arial"/>
        </w:rPr>
        <w:t>deliver</w:t>
      </w:r>
      <w:r w:rsidR="000B2C3E">
        <w:rPr>
          <w:rFonts w:ascii="Arial" w:eastAsia="Arial" w:hAnsi="Arial" w:cs="Arial"/>
        </w:rPr>
        <w:t xml:space="preserve"> any</w:t>
      </w:r>
      <w:r w:rsidRPr="005D0C01">
        <w:rPr>
          <w:rFonts w:ascii="Arial" w:eastAsia="Arial" w:hAnsi="Arial" w:cs="Arial"/>
        </w:rPr>
        <w:t xml:space="preserve"> Billable Works outside of the </w:t>
      </w:r>
      <w:r w:rsidRPr="00550D41">
        <w:rPr>
          <w:rFonts w:ascii="Arial" w:eastAsia="Arial" w:hAnsi="Arial" w:cs="Arial"/>
        </w:rPr>
        <w:t>Call-Off Contract</w:t>
      </w:r>
      <w:r w:rsidR="000B2C3E" w:rsidRPr="00550D41">
        <w:rPr>
          <w:rFonts w:ascii="Arial" w:eastAsia="Arial" w:hAnsi="Arial" w:cs="Arial"/>
        </w:rPr>
        <w:t xml:space="preserve"> procured </w:t>
      </w:r>
      <w:r w:rsidRPr="005D0C01">
        <w:rPr>
          <w:rFonts w:ascii="Arial" w:eastAsia="Arial" w:hAnsi="Arial" w:cs="Arial"/>
        </w:rPr>
        <w:t xml:space="preserve">either directly by </w:t>
      </w:r>
      <w:r w:rsidR="00550D41">
        <w:rPr>
          <w:rFonts w:ascii="Arial" w:eastAsia="Arial" w:hAnsi="Arial" w:cs="Arial"/>
        </w:rPr>
        <w:tab/>
      </w:r>
      <w:r w:rsidR="00165FC3">
        <w:rPr>
          <w:rFonts w:ascii="Arial" w:eastAsia="Arial" w:hAnsi="Arial" w:cs="Arial"/>
        </w:rPr>
        <w:t>the Buyer</w:t>
      </w:r>
      <w:r w:rsidRPr="005D0C01">
        <w:rPr>
          <w:rFonts w:ascii="Arial" w:eastAsia="Arial" w:hAnsi="Arial" w:cs="Arial"/>
        </w:rPr>
        <w:t xml:space="preserve"> or via alternative CCS procurement solutions.</w:t>
      </w:r>
      <w:r>
        <w:rPr>
          <w:rFonts w:ascii="Arial" w:eastAsia="Arial" w:hAnsi="Arial" w:cs="Arial"/>
        </w:rPr>
        <w:t xml:space="preserve"> </w:t>
      </w:r>
    </w:p>
    <w:p w14:paraId="251A28F4" w14:textId="1825A9C9" w:rsidR="00951215" w:rsidRDefault="004971D6" w:rsidP="00951215">
      <w:pPr>
        <w:spacing w:after="120" w:line="240" w:lineRule="auto"/>
        <w:jc w:val="both"/>
        <w:rPr>
          <w:rFonts w:ascii="Arial" w:eastAsia="Arial" w:hAnsi="Arial" w:cs="Arial"/>
          <w:color w:val="0070C0"/>
        </w:rPr>
      </w:pPr>
      <w:r w:rsidRPr="00951215">
        <w:rPr>
          <w:rFonts w:ascii="Arial" w:eastAsia="Arial" w:hAnsi="Arial" w:cs="Arial"/>
          <w:color w:val="FF0000"/>
        </w:rPr>
        <w:t>177.4</w:t>
      </w:r>
      <w:r w:rsidRPr="00951215">
        <w:rPr>
          <w:rFonts w:ascii="Arial" w:eastAsia="Arial" w:hAnsi="Arial" w:cs="Arial"/>
          <w:color w:val="FF0000"/>
        </w:rPr>
        <w:tab/>
      </w:r>
      <w:r w:rsidR="00951215" w:rsidRPr="00C06193">
        <w:rPr>
          <w:rFonts w:ascii="Arial" w:eastAsia="Arial" w:hAnsi="Arial" w:cs="Arial"/>
          <w:color w:val="FF0000"/>
        </w:rPr>
        <w:t xml:space="preserve">The Supplier shall work </w:t>
      </w:r>
      <w:r w:rsidR="00951215">
        <w:rPr>
          <w:rFonts w:ascii="Arial" w:eastAsia="Arial" w:hAnsi="Arial" w:cs="Arial"/>
          <w:color w:val="FF0000"/>
        </w:rPr>
        <w:t xml:space="preserve">in partnership and </w:t>
      </w:r>
      <w:r w:rsidR="00951215" w:rsidRPr="00C06193">
        <w:rPr>
          <w:rFonts w:ascii="Arial" w:eastAsia="Arial" w:hAnsi="Arial" w:cs="Arial"/>
          <w:color w:val="FF0000"/>
        </w:rPr>
        <w:t>co-operatively with the Buyer and</w:t>
      </w:r>
      <w:r w:rsidR="00951215">
        <w:rPr>
          <w:rFonts w:ascii="Arial" w:eastAsia="Arial" w:hAnsi="Arial" w:cs="Arial"/>
          <w:color w:val="FF0000"/>
        </w:rPr>
        <w:t xml:space="preserve"> any</w:t>
      </w:r>
      <w:r w:rsidR="00951215" w:rsidRPr="00C06193">
        <w:rPr>
          <w:rFonts w:ascii="Arial" w:eastAsia="Arial" w:hAnsi="Arial" w:cs="Arial"/>
          <w:color w:val="FF0000"/>
        </w:rPr>
        <w:t xml:space="preserve"> </w:t>
      </w:r>
      <w:r w:rsidR="00951215" w:rsidRPr="00C06193">
        <w:rPr>
          <w:rFonts w:ascii="Arial" w:eastAsia="Arial" w:hAnsi="Arial" w:cs="Arial"/>
          <w:color w:val="FF0000"/>
        </w:rPr>
        <w:tab/>
        <w:t xml:space="preserve">alternative supplier(s) during any billable work undertaken outside of the Call Off </w:t>
      </w:r>
      <w:r w:rsidR="00951215" w:rsidRPr="00C06193">
        <w:rPr>
          <w:rFonts w:ascii="Arial" w:eastAsia="Arial" w:hAnsi="Arial" w:cs="Arial"/>
          <w:color w:val="FF0000"/>
        </w:rPr>
        <w:tab/>
        <w:t>Contract</w:t>
      </w:r>
      <w:r w:rsidR="00951215">
        <w:rPr>
          <w:rFonts w:ascii="Arial" w:eastAsia="Arial" w:hAnsi="Arial" w:cs="Arial"/>
          <w:color w:val="0070C0"/>
        </w:rPr>
        <w:t>.</w:t>
      </w:r>
    </w:p>
    <w:p w14:paraId="1FE78FEC" w14:textId="378527C7" w:rsidR="00C61D53" w:rsidRPr="00B66C74" w:rsidRDefault="00C61D53" w:rsidP="00951215">
      <w:pPr>
        <w:spacing w:after="120" w:line="240" w:lineRule="auto"/>
        <w:ind w:left="720"/>
        <w:jc w:val="both"/>
        <w:rPr>
          <w:rFonts w:ascii="Arial" w:eastAsia="Arial" w:hAnsi="Arial" w:cs="Arial"/>
          <w:color w:val="FF0000"/>
        </w:rPr>
      </w:pPr>
      <w:r w:rsidRPr="00B66C74">
        <w:rPr>
          <w:rFonts w:ascii="Arial" w:eastAsia="Arial" w:hAnsi="Arial" w:cs="Arial"/>
          <w:color w:val="FF0000"/>
        </w:rPr>
        <w:t xml:space="preserve">177.4.1  This </w:t>
      </w:r>
      <w:r w:rsidR="00951215" w:rsidRPr="00B66C74">
        <w:rPr>
          <w:rFonts w:ascii="Arial" w:eastAsia="Arial" w:hAnsi="Arial" w:cs="Arial"/>
          <w:color w:val="FF0000"/>
        </w:rPr>
        <w:t xml:space="preserve">shall include ongoing </w:t>
      </w:r>
      <w:r w:rsidRPr="00B66C74">
        <w:rPr>
          <w:rFonts w:ascii="Arial" w:eastAsia="Arial" w:hAnsi="Arial" w:cs="Arial"/>
          <w:color w:val="FF0000"/>
        </w:rPr>
        <w:t xml:space="preserve">Lifecycle Replacement and Asset Management </w:t>
      </w:r>
      <w:r w:rsidR="00B66C74" w:rsidRPr="00B66C74">
        <w:rPr>
          <w:rFonts w:ascii="Arial" w:eastAsia="Arial" w:hAnsi="Arial" w:cs="Arial"/>
          <w:color w:val="FF0000"/>
        </w:rPr>
        <w:tab/>
      </w:r>
      <w:r w:rsidRPr="00B66C74">
        <w:rPr>
          <w:rFonts w:ascii="Arial" w:eastAsia="Arial" w:hAnsi="Arial" w:cs="Arial"/>
          <w:color w:val="FF0000"/>
        </w:rPr>
        <w:t>programmes.</w:t>
      </w:r>
    </w:p>
    <w:p w14:paraId="35A7A393" w14:textId="53B371EE" w:rsidR="005613AF" w:rsidRDefault="00B22874" w:rsidP="00550D41">
      <w:pPr>
        <w:spacing w:after="120" w:line="240" w:lineRule="auto"/>
        <w:jc w:val="both"/>
        <w:rPr>
          <w:rFonts w:ascii="Arial" w:eastAsia="Arial" w:hAnsi="Arial" w:cs="Arial"/>
        </w:rPr>
      </w:pPr>
      <w:r>
        <w:rPr>
          <w:rFonts w:ascii="Arial" w:eastAsia="Arial" w:hAnsi="Arial" w:cs="Arial"/>
        </w:rPr>
        <w:t>177.</w:t>
      </w:r>
      <w:r w:rsidR="004971D6">
        <w:rPr>
          <w:rFonts w:ascii="Arial" w:eastAsia="Arial" w:hAnsi="Arial" w:cs="Arial"/>
        </w:rPr>
        <w:t>5</w:t>
      </w:r>
      <w:r>
        <w:rPr>
          <w:rFonts w:ascii="Arial" w:eastAsia="Arial" w:hAnsi="Arial" w:cs="Arial"/>
        </w:rPr>
        <w:tab/>
        <w:t xml:space="preserve">The Supplier shall be responsible for ensuring the resources required to successfully </w:t>
      </w:r>
      <w:r w:rsidR="00550D41">
        <w:rPr>
          <w:rFonts w:ascii="Arial" w:eastAsia="Arial" w:hAnsi="Arial" w:cs="Arial"/>
        </w:rPr>
        <w:tab/>
      </w:r>
      <w:r>
        <w:rPr>
          <w:rFonts w:ascii="Arial" w:eastAsia="Arial" w:hAnsi="Arial" w:cs="Arial"/>
        </w:rPr>
        <w:t xml:space="preserve">deliver and manage these Services are provided in accordance with the requirements </w:t>
      </w:r>
      <w:r w:rsidR="00550D41">
        <w:rPr>
          <w:rFonts w:ascii="Arial" w:eastAsia="Arial" w:hAnsi="Arial" w:cs="Arial"/>
        </w:rPr>
        <w:tab/>
      </w:r>
      <w:r>
        <w:rPr>
          <w:rFonts w:ascii="Arial" w:eastAsia="Arial" w:hAnsi="Arial" w:cs="Arial"/>
        </w:rPr>
        <w:t xml:space="preserve">of </w:t>
      </w:r>
      <w:r w:rsidR="00165FC3">
        <w:rPr>
          <w:rFonts w:ascii="Arial" w:eastAsia="Arial" w:hAnsi="Arial" w:cs="Arial"/>
        </w:rPr>
        <w:t>the Buyer</w:t>
      </w:r>
      <w:r>
        <w:rPr>
          <w:rFonts w:ascii="Arial" w:eastAsia="Arial" w:hAnsi="Arial" w:cs="Arial"/>
        </w:rPr>
        <w:t xml:space="preserve"> as set out within </w:t>
      </w:r>
      <w:r w:rsidR="007A55AA">
        <w:rPr>
          <w:rFonts w:ascii="Arial" w:eastAsia="Arial" w:hAnsi="Arial" w:cs="Arial"/>
        </w:rPr>
        <w:t>t</w:t>
      </w:r>
      <w:r w:rsidR="005A6119">
        <w:rPr>
          <w:rFonts w:ascii="Arial" w:eastAsia="Arial" w:hAnsi="Arial" w:cs="Arial"/>
        </w:rPr>
        <w:t>he Buyer’s</w:t>
      </w:r>
      <w:r>
        <w:rPr>
          <w:rFonts w:ascii="Arial" w:eastAsia="Arial" w:hAnsi="Arial" w:cs="Arial"/>
        </w:rPr>
        <w:t xml:space="preserve"> Billable Works data contained within </w:t>
      </w:r>
      <w:r w:rsidR="00550D41">
        <w:rPr>
          <w:rFonts w:ascii="Arial" w:eastAsia="Arial" w:hAnsi="Arial" w:cs="Arial"/>
        </w:rPr>
        <w:tab/>
      </w:r>
      <w:r w:rsidR="00824C6E" w:rsidRPr="003549FD">
        <w:rPr>
          <w:rFonts w:ascii="Arial" w:eastAsia="Arial" w:hAnsi="Arial" w:cs="Arial"/>
          <w:b/>
          <w:bCs/>
        </w:rPr>
        <w:t>Annex B</w:t>
      </w:r>
      <w:r w:rsidR="00824C6E">
        <w:rPr>
          <w:rFonts w:ascii="Arial" w:eastAsia="Arial" w:hAnsi="Arial" w:cs="Arial"/>
        </w:rPr>
        <w:t xml:space="preserve"> </w:t>
      </w:r>
      <w:r>
        <w:rPr>
          <w:rFonts w:ascii="Arial" w:eastAsia="Arial" w:hAnsi="Arial" w:cs="Arial"/>
        </w:rPr>
        <w:t xml:space="preserve">- Service Deliverables Matrix. These shall include but not be limited to: </w:t>
      </w:r>
    </w:p>
    <w:p w14:paraId="7B3B0E59" w14:textId="62B0B886" w:rsidR="005613AF" w:rsidRDefault="00B22874" w:rsidP="00550D41">
      <w:pPr>
        <w:spacing w:after="120" w:line="240" w:lineRule="auto"/>
        <w:ind w:firstLine="720"/>
        <w:jc w:val="both"/>
        <w:rPr>
          <w:rFonts w:ascii="Arial" w:eastAsia="Arial" w:hAnsi="Arial" w:cs="Arial"/>
        </w:rPr>
      </w:pPr>
      <w:r>
        <w:rPr>
          <w:rFonts w:ascii="Arial" w:eastAsia="Arial" w:hAnsi="Arial" w:cs="Arial"/>
        </w:rPr>
        <w:t>177.</w:t>
      </w:r>
      <w:r w:rsidR="004971D6">
        <w:rPr>
          <w:rFonts w:ascii="Arial" w:eastAsia="Arial" w:hAnsi="Arial" w:cs="Arial"/>
        </w:rPr>
        <w:t>5</w:t>
      </w:r>
      <w:r>
        <w:rPr>
          <w:rFonts w:ascii="Arial" w:eastAsia="Arial" w:hAnsi="Arial" w:cs="Arial"/>
        </w:rPr>
        <w:t>.1</w:t>
      </w:r>
      <w:r>
        <w:rPr>
          <w:rFonts w:ascii="Arial" w:eastAsia="Arial" w:hAnsi="Arial" w:cs="Arial"/>
        </w:rPr>
        <w:tab/>
        <w:t xml:space="preserve">Billable Works Quantity Surveyor (QS) Personnel; </w:t>
      </w:r>
    </w:p>
    <w:p w14:paraId="23A26545" w14:textId="195C4774" w:rsidR="005613AF" w:rsidRDefault="00B22874" w:rsidP="00550D41">
      <w:pPr>
        <w:spacing w:after="120" w:line="240" w:lineRule="auto"/>
        <w:ind w:firstLine="720"/>
        <w:jc w:val="both"/>
        <w:rPr>
          <w:rFonts w:ascii="Arial" w:eastAsia="Arial" w:hAnsi="Arial" w:cs="Arial"/>
        </w:rPr>
      </w:pPr>
      <w:r>
        <w:rPr>
          <w:rFonts w:ascii="Arial" w:eastAsia="Arial" w:hAnsi="Arial" w:cs="Arial"/>
        </w:rPr>
        <w:t>177.</w:t>
      </w:r>
      <w:r w:rsidR="004971D6">
        <w:rPr>
          <w:rFonts w:ascii="Arial" w:eastAsia="Arial" w:hAnsi="Arial" w:cs="Arial"/>
        </w:rPr>
        <w:t>5</w:t>
      </w:r>
      <w:r>
        <w:rPr>
          <w:rFonts w:ascii="Arial" w:eastAsia="Arial" w:hAnsi="Arial" w:cs="Arial"/>
        </w:rPr>
        <w:t>.2</w:t>
      </w:r>
      <w:r>
        <w:rPr>
          <w:rFonts w:ascii="Arial" w:eastAsia="Arial" w:hAnsi="Arial" w:cs="Arial"/>
        </w:rPr>
        <w:tab/>
        <w:t>Billable Works Management Personnel; and</w:t>
      </w:r>
    </w:p>
    <w:p w14:paraId="190B89CA" w14:textId="6EEC609F" w:rsidR="005613AF" w:rsidRDefault="00B22874" w:rsidP="00550D41">
      <w:pPr>
        <w:spacing w:after="120" w:line="240" w:lineRule="auto"/>
        <w:ind w:firstLine="720"/>
        <w:jc w:val="both"/>
        <w:rPr>
          <w:rFonts w:ascii="Arial" w:eastAsia="Arial" w:hAnsi="Arial" w:cs="Arial"/>
        </w:rPr>
      </w:pPr>
      <w:r>
        <w:rPr>
          <w:rFonts w:ascii="Arial" w:eastAsia="Arial" w:hAnsi="Arial" w:cs="Arial"/>
        </w:rPr>
        <w:t>177.</w:t>
      </w:r>
      <w:r w:rsidR="004971D6">
        <w:rPr>
          <w:rFonts w:ascii="Arial" w:eastAsia="Arial" w:hAnsi="Arial" w:cs="Arial"/>
        </w:rPr>
        <w:t>5</w:t>
      </w:r>
      <w:r>
        <w:rPr>
          <w:rFonts w:ascii="Arial" w:eastAsia="Arial" w:hAnsi="Arial" w:cs="Arial"/>
        </w:rPr>
        <w:t>.3</w:t>
      </w:r>
      <w:r>
        <w:rPr>
          <w:rFonts w:ascii="Arial" w:eastAsia="Arial" w:hAnsi="Arial" w:cs="Arial"/>
        </w:rPr>
        <w:tab/>
        <w:t xml:space="preserve">Billable Works Administrative </w:t>
      </w:r>
      <w:r w:rsidR="00FE36D1">
        <w:rPr>
          <w:rFonts w:ascii="Arial" w:eastAsia="Arial" w:hAnsi="Arial" w:cs="Arial"/>
        </w:rPr>
        <w:t>Support</w:t>
      </w:r>
      <w:r>
        <w:rPr>
          <w:rFonts w:ascii="Arial" w:eastAsia="Arial" w:hAnsi="Arial" w:cs="Arial"/>
        </w:rPr>
        <w:t xml:space="preserve"> Personnel. </w:t>
      </w:r>
    </w:p>
    <w:p w14:paraId="6AB1D263" w14:textId="527FC8B2" w:rsidR="005613AF" w:rsidRDefault="00B22874" w:rsidP="00550D41">
      <w:pPr>
        <w:spacing w:after="120" w:line="240" w:lineRule="auto"/>
        <w:jc w:val="both"/>
        <w:rPr>
          <w:rFonts w:ascii="Arial" w:eastAsia="Arial" w:hAnsi="Arial" w:cs="Arial"/>
        </w:rPr>
      </w:pPr>
      <w:r w:rsidRPr="00550D41">
        <w:rPr>
          <w:rFonts w:ascii="Arial" w:eastAsia="Arial" w:hAnsi="Arial" w:cs="Arial"/>
        </w:rPr>
        <w:t>177.</w:t>
      </w:r>
      <w:r w:rsidR="004971D6" w:rsidRPr="00550D41">
        <w:rPr>
          <w:rFonts w:ascii="Arial" w:eastAsia="Arial" w:hAnsi="Arial" w:cs="Arial"/>
        </w:rPr>
        <w:t>6</w:t>
      </w:r>
      <w:r w:rsidRPr="00550D41">
        <w:rPr>
          <w:rFonts w:ascii="Arial" w:eastAsia="Arial" w:hAnsi="Arial" w:cs="Arial"/>
        </w:rPr>
        <w:tab/>
        <w:t xml:space="preserve">Where </w:t>
      </w:r>
      <w:r w:rsidR="00165FC3" w:rsidRPr="00550D41">
        <w:rPr>
          <w:rFonts w:ascii="Arial" w:eastAsia="Arial" w:hAnsi="Arial" w:cs="Arial"/>
        </w:rPr>
        <w:t>the Buyer</w:t>
      </w:r>
      <w:r w:rsidRPr="00550D41">
        <w:rPr>
          <w:rFonts w:ascii="Arial" w:eastAsia="Arial" w:hAnsi="Arial" w:cs="Arial"/>
        </w:rPr>
        <w:t xml:space="preserve"> has for whatever reason aborted works being managed by the </w:t>
      </w:r>
      <w:r w:rsidR="00550D41">
        <w:rPr>
          <w:rFonts w:ascii="Arial" w:eastAsia="Arial" w:hAnsi="Arial" w:cs="Arial"/>
        </w:rPr>
        <w:tab/>
      </w:r>
      <w:r w:rsidRPr="00550D41">
        <w:rPr>
          <w:rFonts w:ascii="Arial" w:eastAsia="Arial" w:hAnsi="Arial" w:cs="Arial"/>
        </w:rPr>
        <w:t xml:space="preserve">Supplier via the Billable Works process, the Supplier shall be permitted to recover </w:t>
      </w:r>
      <w:r w:rsidR="00550D41">
        <w:rPr>
          <w:rFonts w:ascii="Arial" w:eastAsia="Arial" w:hAnsi="Arial" w:cs="Arial"/>
        </w:rPr>
        <w:tab/>
      </w:r>
      <w:r w:rsidRPr="00550D41">
        <w:rPr>
          <w:rFonts w:ascii="Arial" w:eastAsia="Arial" w:hAnsi="Arial" w:cs="Arial"/>
        </w:rPr>
        <w:t xml:space="preserve">costs for the work undertaken prior to </w:t>
      </w:r>
      <w:r w:rsidR="007A55AA" w:rsidRPr="00550D41">
        <w:rPr>
          <w:rFonts w:ascii="Arial" w:eastAsia="Arial" w:hAnsi="Arial" w:cs="Arial"/>
        </w:rPr>
        <w:t>t</w:t>
      </w:r>
      <w:r w:rsidR="005A6119" w:rsidRPr="00550D41">
        <w:rPr>
          <w:rFonts w:ascii="Arial" w:eastAsia="Arial" w:hAnsi="Arial" w:cs="Arial"/>
        </w:rPr>
        <w:t xml:space="preserve">he </w:t>
      </w:r>
      <w:r w:rsidR="006E4907" w:rsidRPr="00550D41">
        <w:rPr>
          <w:rFonts w:ascii="Arial" w:eastAsia="Arial" w:hAnsi="Arial" w:cs="Arial"/>
        </w:rPr>
        <w:t xml:space="preserve">notification of the </w:t>
      </w:r>
      <w:r w:rsidR="005A6119" w:rsidRPr="00550D41">
        <w:rPr>
          <w:rFonts w:ascii="Arial" w:eastAsia="Arial" w:hAnsi="Arial" w:cs="Arial"/>
        </w:rPr>
        <w:t>Buyer’s</w:t>
      </w:r>
      <w:r w:rsidRPr="00550D41">
        <w:rPr>
          <w:rFonts w:ascii="Arial" w:eastAsia="Arial" w:hAnsi="Arial" w:cs="Arial"/>
        </w:rPr>
        <w:t xml:space="preserve"> decision to abort </w:t>
      </w:r>
      <w:r w:rsidR="00550D41">
        <w:rPr>
          <w:rFonts w:ascii="Arial" w:eastAsia="Arial" w:hAnsi="Arial" w:cs="Arial"/>
        </w:rPr>
        <w:tab/>
      </w:r>
      <w:r w:rsidRPr="00550D41">
        <w:rPr>
          <w:rFonts w:ascii="Arial" w:eastAsia="Arial" w:hAnsi="Arial" w:cs="Arial"/>
        </w:rPr>
        <w:t xml:space="preserve">the Billable Works. The Supplier shall be responsible for the provision of all data </w:t>
      </w:r>
      <w:r w:rsidR="00550D41">
        <w:rPr>
          <w:rFonts w:ascii="Arial" w:eastAsia="Arial" w:hAnsi="Arial" w:cs="Arial"/>
        </w:rPr>
        <w:tab/>
      </w:r>
      <w:r w:rsidRPr="00550D41">
        <w:rPr>
          <w:rFonts w:ascii="Arial" w:eastAsia="Arial" w:hAnsi="Arial" w:cs="Arial"/>
        </w:rPr>
        <w:t>required to evidence</w:t>
      </w:r>
      <w:r w:rsidR="006E4907" w:rsidRPr="00550D41">
        <w:rPr>
          <w:rFonts w:ascii="Arial" w:eastAsia="Arial" w:hAnsi="Arial" w:cs="Arial"/>
        </w:rPr>
        <w:t xml:space="preserve"> its</w:t>
      </w:r>
      <w:r w:rsidR="007F5858" w:rsidRPr="00550D41">
        <w:rPr>
          <w:rFonts w:ascii="Arial" w:eastAsia="Arial" w:hAnsi="Arial" w:cs="Arial"/>
        </w:rPr>
        <w:t xml:space="preserve"> </w:t>
      </w:r>
      <w:r w:rsidRPr="00550D41">
        <w:rPr>
          <w:rFonts w:ascii="Arial" w:eastAsia="Arial" w:hAnsi="Arial" w:cs="Arial"/>
        </w:rPr>
        <w:t xml:space="preserve">request for payment which shall be provided in writing to </w:t>
      </w:r>
      <w:r w:rsidR="00165FC3" w:rsidRPr="00550D41">
        <w:rPr>
          <w:rFonts w:ascii="Arial" w:eastAsia="Arial" w:hAnsi="Arial" w:cs="Arial"/>
        </w:rPr>
        <w:t xml:space="preserve">the </w:t>
      </w:r>
      <w:r w:rsidR="00550D41">
        <w:rPr>
          <w:rFonts w:ascii="Arial" w:eastAsia="Arial" w:hAnsi="Arial" w:cs="Arial"/>
        </w:rPr>
        <w:tab/>
      </w:r>
      <w:r w:rsidR="00165FC3" w:rsidRPr="00550D41">
        <w:rPr>
          <w:rFonts w:ascii="Arial" w:eastAsia="Arial" w:hAnsi="Arial" w:cs="Arial"/>
        </w:rPr>
        <w:t>Buyer</w:t>
      </w:r>
      <w:r w:rsidRPr="00550D41">
        <w:rPr>
          <w:rFonts w:ascii="Arial" w:eastAsia="Arial" w:hAnsi="Arial" w:cs="Arial"/>
        </w:rPr>
        <w:t xml:space="preserve"> within [5]</w:t>
      </w:r>
      <w:r w:rsidR="006E4907" w:rsidRPr="00550D41">
        <w:rPr>
          <w:rFonts w:ascii="Arial" w:eastAsia="Arial" w:hAnsi="Arial" w:cs="Arial"/>
        </w:rPr>
        <w:t xml:space="preserve"> W</w:t>
      </w:r>
      <w:r w:rsidRPr="00550D41">
        <w:rPr>
          <w:rFonts w:ascii="Arial" w:eastAsia="Arial" w:hAnsi="Arial" w:cs="Arial"/>
        </w:rPr>
        <w:t xml:space="preserve">orking </w:t>
      </w:r>
      <w:r w:rsidR="006E4907" w:rsidRPr="00550D41">
        <w:rPr>
          <w:rFonts w:ascii="Arial" w:eastAsia="Arial" w:hAnsi="Arial" w:cs="Arial"/>
        </w:rPr>
        <w:t>Days</w:t>
      </w:r>
      <w:r w:rsidRPr="00550D41">
        <w:rPr>
          <w:rFonts w:ascii="Arial" w:eastAsia="Arial" w:hAnsi="Arial" w:cs="Arial"/>
        </w:rPr>
        <w:t xml:space="preserve"> of the occurrence. The Supplier</w:t>
      </w:r>
      <w:r>
        <w:rPr>
          <w:rFonts w:ascii="Arial" w:eastAsia="Arial" w:hAnsi="Arial" w:cs="Arial"/>
        </w:rPr>
        <w:t xml:space="preserve"> shall ensure all details </w:t>
      </w:r>
      <w:r w:rsidR="00550D41">
        <w:rPr>
          <w:rFonts w:ascii="Arial" w:eastAsia="Arial" w:hAnsi="Arial" w:cs="Arial"/>
        </w:rPr>
        <w:tab/>
      </w:r>
      <w:r>
        <w:rPr>
          <w:rFonts w:ascii="Arial" w:eastAsia="Arial" w:hAnsi="Arial" w:cs="Arial"/>
        </w:rPr>
        <w:t xml:space="preserve">are recorded on the </w:t>
      </w:r>
      <w:r w:rsidRPr="00550D41">
        <w:rPr>
          <w:rFonts w:ascii="Arial" w:eastAsia="Arial" w:hAnsi="Arial" w:cs="Arial"/>
        </w:rPr>
        <w:t xml:space="preserve">CAFM </w:t>
      </w:r>
      <w:r w:rsidR="000C2E3C" w:rsidRPr="00550D41">
        <w:rPr>
          <w:rFonts w:ascii="Arial" w:eastAsia="Arial" w:hAnsi="Arial" w:cs="Arial"/>
        </w:rPr>
        <w:t xml:space="preserve">(or equivalent) </w:t>
      </w:r>
      <w:r>
        <w:rPr>
          <w:rFonts w:ascii="Arial" w:eastAsia="Arial" w:hAnsi="Arial" w:cs="Arial"/>
        </w:rPr>
        <w:t xml:space="preserve">system. </w:t>
      </w:r>
      <w:r w:rsidR="006E4907">
        <w:rPr>
          <w:rFonts w:ascii="Arial" w:eastAsia="Arial" w:hAnsi="Arial" w:cs="Arial"/>
        </w:rPr>
        <w:t>T</w:t>
      </w:r>
      <w:r w:rsidR="00165FC3">
        <w:rPr>
          <w:rFonts w:ascii="Arial" w:eastAsia="Arial" w:hAnsi="Arial" w:cs="Arial"/>
        </w:rPr>
        <w:t>he Buyer</w:t>
      </w:r>
      <w:r>
        <w:rPr>
          <w:rFonts w:ascii="Arial" w:eastAsia="Arial" w:hAnsi="Arial" w:cs="Arial"/>
        </w:rPr>
        <w:t xml:space="preserve"> shall be the final arbiter </w:t>
      </w:r>
      <w:r w:rsidR="00550D41">
        <w:rPr>
          <w:rFonts w:ascii="Arial" w:eastAsia="Arial" w:hAnsi="Arial" w:cs="Arial"/>
        </w:rPr>
        <w:tab/>
      </w:r>
      <w:r>
        <w:rPr>
          <w:rFonts w:ascii="Arial" w:eastAsia="Arial" w:hAnsi="Arial" w:cs="Arial"/>
        </w:rPr>
        <w:t xml:space="preserve">on the level of repayment issued to the Supplier. </w:t>
      </w:r>
    </w:p>
    <w:p w14:paraId="42E10F29" w14:textId="077600AA" w:rsidR="005613AF" w:rsidRDefault="00B22874" w:rsidP="00550D41">
      <w:pPr>
        <w:spacing w:after="120" w:line="240" w:lineRule="auto"/>
        <w:jc w:val="both"/>
        <w:rPr>
          <w:rFonts w:ascii="Arial" w:eastAsia="Arial" w:hAnsi="Arial" w:cs="Arial"/>
        </w:rPr>
      </w:pPr>
      <w:r>
        <w:rPr>
          <w:rFonts w:ascii="Arial" w:eastAsia="Arial" w:hAnsi="Arial" w:cs="Arial"/>
        </w:rPr>
        <w:t>177.</w:t>
      </w:r>
      <w:r w:rsidR="004971D6">
        <w:rPr>
          <w:rFonts w:ascii="Arial" w:eastAsia="Arial" w:hAnsi="Arial" w:cs="Arial"/>
        </w:rPr>
        <w:t>7</w:t>
      </w:r>
      <w:r>
        <w:rPr>
          <w:rFonts w:ascii="Arial" w:eastAsia="Arial" w:hAnsi="Arial" w:cs="Arial"/>
        </w:rPr>
        <w:tab/>
      </w:r>
      <w:bookmarkStart w:id="241" w:name="_Hlk147818193"/>
      <w:r>
        <w:rPr>
          <w:rFonts w:ascii="Arial" w:eastAsia="Arial" w:hAnsi="Arial" w:cs="Arial"/>
        </w:rPr>
        <w:t xml:space="preserve">The Supplier shall recognise </w:t>
      </w:r>
      <w:r w:rsidR="007A55AA">
        <w:rPr>
          <w:rFonts w:ascii="Arial" w:eastAsia="Arial" w:hAnsi="Arial" w:cs="Arial"/>
        </w:rPr>
        <w:t>t</w:t>
      </w:r>
      <w:r w:rsidR="005A6119">
        <w:rPr>
          <w:rFonts w:ascii="Arial" w:eastAsia="Arial" w:hAnsi="Arial" w:cs="Arial"/>
        </w:rPr>
        <w:t>he Buyer’s</w:t>
      </w:r>
      <w:r>
        <w:rPr>
          <w:rFonts w:ascii="Arial" w:eastAsia="Arial" w:hAnsi="Arial" w:cs="Arial"/>
        </w:rPr>
        <w:t xml:space="preserve"> option to </w:t>
      </w:r>
      <w:bookmarkEnd w:id="241"/>
      <w:r>
        <w:rPr>
          <w:rFonts w:ascii="Arial" w:eastAsia="Arial" w:hAnsi="Arial" w:cs="Arial"/>
        </w:rPr>
        <w:t xml:space="preserve">introduce specific Billable Work </w:t>
      </w:r>
      <w:r w:rsidR="00550D41">
        <w:rPr>
          <w:rFonts w:ascii="Arial" w:eastAsia="Arial" w:hAnsi="Arial" w:cs="Arial"/>
        </w:rPr>
        <w:tab/>
      </w:r>
      <w:r>
        <w:rPr>
          <w:rFonts w:ascii="Arial" w:eastAsia="Arial" w:hAnsi="Arial" w:cs="Arial"/>
        </w:rPr>
        <w:t xml:space="preserve">related KPIs as part of </w:t>
      </w:r>
      <w:r w:rsidR="006E4907" w:rsidRPr="00550D41">
        <w:rPr>
          <w:rFonts w:ascii="Arial" w:eastAsia="Arial" w:hAnsi="Arial" w:cs="Arial"/>
        </w:rPr>
        <w:t>its</w:t>
      </w:r>
      <w:r w:rsidR="000C2E3C" w:rsidRPr="00550D41">
        <w:rPr>
          <w:rFonts w:ascii="Arial" w:eastAsia="Arial" w:hAnsi="Arial" w:cs="Arial"/>
        </w:rPr>
        <w:t xml:space="preserve"> </w:t>
      </w:r>
      <w:r>
        <w:rPr>
          <w:rFonts w:ascii="Arial" w:eastAsia="Arial" w:hAnsi="Arial" w:cs="Arial"/>
        </w:rPr>
        <w:t xml:space="preserve">performance management solution. The Supplier shall be </w:t>
      </w:r>
      <w:r w:rsidR="00550D41">
        <w:rPr>
          <w:rFonts w:ascii="Arial" w:eastAsia="Arial" w:hAnsi="Arial" w:cs="Arial"/>
        </w:rPr>
        <w:tab/>
      </w:r>
      <w:r>
        <w:rPr>
          <w:rFonts w:ascii="Arial" w:eastAsia="Arial" w:hAnsi="Arial" w:cs="Arial"/>
        </w:rPr>
        <w:t>responsible for ensuring these are managed via the CAFM</w:t>
      </w:r>
      <w:r w:rsidR="006D4C4D">
        <w:rPr>
          <w:rFonts w:ascii="Arial" w:eastAsia="Arial" w:hAnsi="Arial" w:cs="Arial"/>
        </w:rPr>
        <w:t xml:space="preserve"> </w:t>
      </w:r>
      <w:r w:rsidR="006D4C4D" w:rsidRPr="00550D41">
        <w:rPr>
          <w:rFonts w:ascii="Arial" w:eastAsia="Arial" w:hAnsi="Arial" w:cs="Arial"/>
        </w:rPr>
        <w:t xml:space="preserve">(or equivalent) </w:t>
      </w:r>
      <w:r w:rsidRPr="00550D41">
        <w:rPr>
          <w:rFonts w:ascii="Arial" w:eastAsia="Arial" w:hAnsi="Arial" w:cs="Arial"/>
        </w:rPr>
        <w:t xml:space="preserve">system in </w:t>
      </w:r>
      <w:r w:rsidR="00550D41">
        <w:rPr>
          <w:rFonts w:ascii="Arial" w:eastAsia="Arial" w:hAnsi="Arial" w:cs="Arial"/>
        </w:rPr>
        <w:tab/>
      </w:r>
      <w:r w:rsidRPr="00550D41">
        <w:rPr>
          <w:rFonts w:ascii="Arial" w:eastAsia="Arial" w:hAnsi="Arial" w:cs="Arial"/>
        </w:rPr>
        <w:t xml:space="preserve">accordance with the requirements detailed within Call-Off Schedule 5 – Pricing and </w:t>
      </w:r>
      <w:r w:rsidR="00550D41">
        <w:rPr>
          <w:rFonts w:ascii="Arial" w:eastAsia="Arial" w:hAnsi="Arial" w:cs="Arial"/>
        </w:rPr>
        <w:lastRenderedPageBreak/>
        <w:tab/>
      </w:r>
      <w:r w:rsidRPr="00550D41">
        <w:rPr>
          <w:rFonts w:ascii="Arial" w:eastAsia="Arial" w:hAnsi="Arial" w:cs="Arial"/>
        </w:rPr>
        <w:t xml:space="preserve">Call-Off Schedule 14 - KPI and Payment. Further details of these requirements will be </w:t>
      </w:r>
      <w:r w:rsidR="00550D41">
        <w:rPr>
          <w:rFonts w:ascii="Arial" w:eastAsia="Arial" w:hAnsi="Arial" w:cs="Arial"/>
        </w:rPr>
        <w:tab/>
      </w:r>
      <w:r w:rsidRPr="00550D41">
        <w:rPr>
          <w:rFonts w:ascii="Arial" w:eastAsia="Arial" w:hAnsi="Arial" w:cs="Arial"/>
        </w:rPr>
        <w:t xml:space="preserve">provided by </w:t>
      </w:r>
      <w:r w:rsidR="00165FC3" w:rsidRPr="00550D41">
        <w:rPr>
          <w:rFonts w:ascii="Arial" w:eastAsia="Arial" w:hAnsi="Arial" w:cs="Arial"/>
        </w:rPr>
        <w:t>the Buyer</w:t>
      </w:r>
      <w:r w:rsidRPr="00550D41">
        <w:rPr>
          <w:rFonts w:ascii="Arial" w:eastAsia="Arial" w:hAnsi="Arial" w:cs="Arial"/>
        </w:rPr>
        <w:t xml:space="preserve"> </w:t>
      </w:r>
      <w:r w:rsidR="006D4C4D" w:rsidRPr="00550D41">
        <w:rPr>
          <w:rFonts w:ascii="Arial" w:eastAsia="Arial" w:hAnsi="Arial" w:cs="Arial"/>
        </w:rPr>
        <w:t xml:space="preserve">during </w:t>
      </w:r>
      <w:r w:rsidRPr="00550D41">
        <w:rPr>
          <w:rFonts w:ascii="Arial" w:eastAsia="Arial" w:hAnsi="Arial" w:cs="Arial"/>
        </w:rPr>
        <w:t xml:space="preserve">the </w:t>
      </w:r>
      <w:r w:rsidR="006D4C4D" w:rsidRPr="00550D41">
        <w:rPr>
          <w:rFonts w:ascii="Arial" w:eastAsia="Arial" w:hAnsi="Arial" w:cs="Arial"/>
        </w:rPr>
        <w:t>term of the Contract</w:t>
      </w:r>
      <w:r w:rsidR="004A712D" w:rsidRPr="00550D41">
        <w:rPr>
          <w:rFonts w:ascii="Arial" w:eastAsia="Arial" w:hAnsi="Arial" w:cs="Arial"/>
        </w:rPr>
        <w:t>.</w:t>
      </w:r>
      <w:r w:rsidR="006D4C4D" w:rsidRPr="00550D41">
        <w:rPr>
          <w:rFonts w:ascii="Arial" w:eastAsia="Arial" w:hAnsi="Arial" w:cs="Arial"/>
        </w:rPr>
        <w:t xml:space="preserve"> </w:t>
      </w:r>
    </w:p>
    <w:p w14:paraId="4F0F60A6" w14:textId="69023DA7" w:rsidR="005613AF" w:rsidRDefault="00B22874" w:rsidP="00550D41">
      <w:pPr>
        <w:spacing w:after="120" w:line="240" w:lineRule="auto"/>
        <w:jc w:val="both"/>
        <w:rPr>
          <w:rFonts w:ascii="Arial" w:eastAsia="Arial" w:hAnsi="Arial" w:cs="Arial"/>
        </w:rPr>
      </w:pPr>
      <w:r>
        <w:rPr>
          <w:rFonts w:ascii="Arial" w:eastAsia="Arial" w:hAnsi="Arial" w:cs="Arial"/>
        </w:rPr>
        <w:t>177.</w:t>
      </w:r>
      <w:r w:rsidR="004971D6">
        <w:rPr>
          <w:rFonts w:ascii="Arial" w:eastAsia="Arial" w:hAnsi="Arial" w:cs="Arial"/>
        </w:rPr>
        <w:t>8</w:t>
      </w:r>
      <w:r>
        <w:rPr>
          <w:rFonts w:ascii="Arial" w:eastAsia="Arial" w:hAnsi="Arial" w:cs="Arial"/>
        </w:rPr>
        <w:tab/>
        <w:t xml:space="preserve">Where </w:t>
      </w:r>
      <w:r w:rsidR="00165FC3">
        <w:rPr>
          <w:rFonts w:ascii="Arial" w:eastAsia="Arial" w:hAnsi="Arial" w:cs="Arial"/>
        </w:rPr>
        <w:t>the Buyer</w:t>
      </w:r>
      <w:r>
        <w:rPr>
          <w:rFonts w:ascii="Arial" w:eastAsia="Arial" w:hAnsi="Arial" w:cs="Arial"/>
        </w:rPr>
        <w:t xml:space="preserve"> opts for the Supplier to </w:t>
      </w:r>
      <w:r w:rsidR="007F5858">
        <w:rPr>
          <w:rFonts w:ascii="Arial" w:eastAsia="Arial" w:hAnsi="Arial" w:cs="Arial"/>
        </w:rPr>
        <w:t>d</w:t>
      </w:r>
      <w:r>
        <w:rPr>
          <w:rFonts w:ascii="Arial" w:eastAsia="Arial" w:hAnsi="Arial" w:cs="Arial"/>
        </w:rPr>
        <w:t xml:space="preserve">eliver </w:t>
      </w:r>
      <w:r w:rsidRPr="00550D41">
        <w:rPr>
          <w:rFonts w:ascii="Arial" w:eastAsia="Arial" w:hAnsi="Arial" w:cs="Arial"/>
        </w:rPr>
        <w:t xml:space="preserve">Projects </w:t>
      </w:r>
      <w:r>
        <w:rPr>
          <w:rFonts w:ascii="Arial" w:eastAsia="Arial" w:hAnsi="Arial" w:cs="Arial"/>
        </w:rPr>
        <w:t xml:space="preserve">the Supplier shall manage </w:t>
      </w:r>
      <w:r w:rsidR="00550D41">
        <w:rPr>
          <w:rFonts w:ascii="Arial" w:eastAsia="Arial" w:hAnsi="Arial" w:cs="Arial"/>
        </w:rPr>
        <w:tab/>
      </w:r>
      <w:r>
        <w:rPr>
          <w:rFonts w:ascii="Arial" w:eastAsia="Arial" w:hAnsi="Arial" w:cs="Arial"/>
        </w:rPr>
        <w:t xml:space="preserve">the </w:t>
      </w:r>
      <w:r w:rsidR="006D4C4D">
        <w:rPr>
          <w:rFonts w:ascii="Arial" w:eastAsia="Arial" w:hAnsi="Arial" w:cs="Arial"/>
        </w:rPr>
        <w:t>p</w:t>
      </w:r>
      <w:r>
        <w:rPr>
          <w:rFonts w:ascii="Arial" w:eastAsia="Arial" w:hAnsi="Arial" w:cs="Arial"/>
        </w:rPr>
        <w:t xml:space="preserve">rojects in accordance with the RIBA Plan 2013 (or subsequent updates). The </w:t>
      </w:r>
      <w:r w:rsidR="00550D41">
        <w:rPr>
          <w:rFonts w:ascii="Arial" w:eastAsia="Arial" w:hAnsi="Arial" w:cs="Arial"/>
        </w:rPr>
        <w:tab/>
      </w:r>
      <w:r>
        <w:rPr>
          <w:rFonts w:ascii="Arial" w:eastAsia="Arial" w:hAnsi="Arial" w:cs="Arial"/>
        </w:rPr>
        <w:t xml:space="preserve">costs for the management Services shall be as defined within the rates specified within </w:t>
      </w:r>
      <w:r w:rsidR="00550D41">
        <w:rPr>
          <w:rFonts w:ascii="Arial" w:eastAsia="Arial" w:hAnsi="Arial" w:cs="Arial"/>
        </w:rPr>
        <w:tab/>
      </w:r>
      <w:r>
        <w:rPr>
          <w:rFonts w:ascii="Arial" w:eastAsia="Arial" w:hAnsi="Arial" w:cs="Arial"/>
        </w:rPr>
        <w:t>the Supplier’s Framework Prices.</w:t>
      </w:r>
    </w:p>
    <w:p w14:paraId="1BFBA875" w14:textId="61A752B0" w:rsidR="005613AF" w:rsidRDefault="00B22874" w:rsidP="00550D41">
      <w:pPr>
        <w:spacing w:after="120" w:line="240" w:lineRule="auto"/>
        <w:jc w:val="both"/>
        <w:rPr>
          <w:rFonts w:ascii="Arial" w:eastAsia="Arial" w:hAnsi="Arial" w:cs="Arial"/>
        </w:rPr>
      </w:pPr>
      <w:r>
        <w:rPr>
          <w:rFonts w:ascii="Arial" w:eastAsia="Arial" w:hAnsi="Arial" w:cs="Arial"/>
        </w:rPr>
        <w:t>177.</w:t>
      </w:r>
      <w:r w:rsidR="004971D6">
        <w:rPr>
          <w:rFonts w:ascii="Arial" w:eastAsia="Arial" w:hAnsi="Arial" w:cs="Arial"/>
        </w:rPr>
        <w:t>9</w:t>
      </w:r>
      <w:r>
        <w:rPr>
          <w:rFonts w:ascii="Arial" w:eastAsia="Arial" w:hAnsi="Arial" w:cs="Arial"/>
        </w:rPr>
        <w:tab/>
      </w:r>
      <w:r w:rsidR="00887117">
        <w:rPr>
          <w:rFonts w:ascii="Arial" w:eastAsia="Arial" w:hAnsi="Arial" w:cs="Arial"/>
        </w:rPr>
        <w:t>T</w:t>
      </w:r>
      <w:r w:rsidR="00165FC3">
        <w:rPr>
          <w:rFonts w:ascii="Arial" w:eastAsia="Arial" w:hAnsi="Arial" w:cs="Arial"/>
        </w:rPr>
        <w:t>he Buyer</w:t>
      </w:r>
      <w:r>
        <w:rPr>
          <w:rFonts w:ascii="Arial" w:eastAsia="Arial" w:hAnsi="Arial" w:cs="Arial"/>
        </w:rPr>
        <w:t xml:space="preserve"> shall be final </w:t>
      </w:r>
      <w:r w:rsidR="00EE323B">
        <w:rPr>
          <w:rFonts w:ascii="Arial" w:eastAsia="Arial" w:hAnsi="Arial" w:cs="Arial"/>
        </w:rPr>
        <w:t xml:space="preserve">the </w:t>
      </w:r>
      <w:r>
        <w:rPr>
          <w:rFonts w:ascii="Arial" w:eastAsia="Arial" w:hAnsi="Arial" w:cs="Arial"/>
        </w:rPr>
        <w:t xml:space="preserve">arbiter on whether Billable Works are classified as a project </w:t>
      </w:r>
      <w:r w:rsidR="00550D41">
        <w:rPr>
          <w:rFonts w:ascii="Arial" w:eastAsia="Arial" w:hAnsi="Arial" w:cs="Arial"/>
        </w:rPr>
        <w:tab/>
      </w:r>
      <w:r>
        <w:rPr>
          <w:rFonts w:ascii="Arial" w:eastAsia="Arial" w:hAnsi="Arial" w:cs="Arial"/>
        </w:rPr>
        <w:t>requiring the RIBA management approach.</w:t>
      </w:r>
    </w:p>
    <w:p w14:paraId="207A566A" w14:textId="4AA77402" w:rsidR="005613AF" w:rsidRDefault="00B22874" w:rsidP="00550D41">
      <w:pPr>
        <w:spacing w:after="120" w:line="240" w:lineRule="auto"/>
        <w:jc w:val="both"/>
        <w:rPr>
          <w:rFonts w:ascii="Arial" w:eastAsia="Arial" w:hAnsi="Arial" w:cs="Arial"/>
        </w:rPr>
      </w:pPr>
      <w:r>
        <w:rPr>
          <w:rFonts w:ascii="Arial" w:eastAsia="Arial" w:hAnsi="Arial" w:cs="Arial"/>
        </w:rPr>
        <w:t>177.</w:t>
      </w:r>
      <w:r w:rsidR="004971D6">
        <w:rPr>
          <w:rFonts w:ascii="Arial" w:eastAsia="Arial" w:hAnsi="Arial" w:cs="Arial"/>
        </w:rPr>
        <w:t>10</w:t>
      </w:r>
      <w:r>
        <w:rPr>
          <w:rFonts w:ascii="Arial" w:eastAsia="Arial" w:hAnsi="Arial" w:cs="Arial"/>
        </w:rPr>
        <w:tab/>
        <w:t>The Supplier shall</w:t>
      </w:r>
      <w:r w:rsidR="00F971E5">
        <w:rPr>
          <w:rFonts w:ascii="Arial" w:eastAsia="Arial" w:hAnsi="Arial" w:cs="Arial"/>
        </w:rPr>
        <w:t xml:space="preserve"> </w:t>
      </w:r>
      <w:r>
        <w:rPr>
          <w:rFonts w:ascii="Arial" w:eastAsia="Arial" w:hAnsi="Arial" w:cs="Arial"/>
        </w:rPr>
        <w:t xml:space="preserve">carry out Installation Works in accordance with any installation </w:t>
      </w:r>
      <w:r w:rsidR="00550D41">
        <w:rPr>
          <w:rFonts w:ascii="Arial" w:eastAsia="Arial" w:hAnsi="Arial" w:cs="Arial"/>
        </w:rPr>
        <w:tab/>
      </w:r>
      <w:r>
        <w:rPr>
          <w:rFonts w:ascii="Arial" w:eastAsia="Arial" w:hAnsi="Arial" w:cs="Arial"/>
        </w:rPr>
        <w:t xml:space="preserve">programme agreed by </w:t>
      </w:r>
      <w:r w:rsidR="00165FC3">
        <w:rPr>
          <w:rFonts w:ascii="Arial" w:eastAsia="Arial" w:hAnsi="Arial" w:cs="Arial"/>
        </w:rPr>
        <w:t>the Buyer</w:t>
      </w:r>
      <w:r>
        <w:rPr>
          <w:rFonts w:ascii="Arial" w:eastAsia="Arial" w:hAnsi="Arial" w:cs="Arial"/>
        </w:rPr>
        <w:t xml:space="preserve"> and the Supplier.</w:t>
      </w:r>
    </w:p>
    <w:p w14:paraId="1051E60B" w14:textId="74CCE16E" w:rsidR="005613AF" w:rsidRDefault="00B22874" w:rsidP="00550D41">
      <w:pPr>
        <w:spacing w:after="120" w:line="240" w:lineRule="auto"/>
        <w:jc w:val="both"/>
        <w:rPr>
          <w:rFonts w:ascii="Arial" w:eastAsia="Arial" w:hAnsi="Arial" w:cs="Arial"/>
        </w:rPr>
      </w:pPr>
      <w:r>
        <w:rPr>
          <w:rFonts w:ascii="Arial" w:eastAsia="Arial" w:hAnsi="Arial" w:cs="Arial"/>
        </w:rPr>
        <w:t>177.1</w:t>
      </w:r>
      <w:r w:rsidR="004971D6">
        <w:rPr>
          <w:rFonts w:ascii="Arial" w:eastAsia="Arial" w:hAnsi="Arial" w:cs="Arial"/>
        </w:rPr>
        <w:t>1</w:t>
      </w:r>
      <w:r>
        <w:rPr>
          <w:rFonts w:ascii="Arial" w:eastAsia="Arial" w:hAnsi="Arial" w:cs="Arial"/>
        </w:rPr>
        <w:tab/>
        <w:t xml:space="preserve">The Installation Works shall be executed in the manner set out in the </w:t>
      </w:r>
      <w:r w:rsidRPr="00550D41">
        <w:rPr>
          <w:rFonts w:ascii="Arial" w:eastAsia="Arial" w:hAnsi="Arial" w:cs="Arial"/>
        </w:rPr>
        <w:t xml:space="preserve">Call-Off </w:t>
      </w:r>
      <w:r>
        <w:rPr>
          <w:rFonts w:ascii="Arial" w:eastAsia="Arial" w:hAnsi="Arial" w:cs="Arial"/>
        </w:rPr>
        <w:t xml:space="preserve">Contract </w:t>
      </w:r>
      <w:r w:rsidR="00550D41">
        <w:rPr>
          <w:rFonts w:ascii="Arial" w:eastAsia="Arial" w:hAnsi="Arial" w:cs="Arial"/>
        </w:rPr>
        <w:tab/>
      </w:r>
      <w:r>
        <w:rPr>
          <w:rFonts w:ascii="Arial" w:eastAsia="Arial" w:hAnsi="Arial" w:cs="Arial"/>
        </w:rPr>
        <w:t xml:space="preserve">or, where not so set out, to the reasonable satisfaction of </w:t>
      </w:r>
      <w:r w:rsidR="00165FC3">
        <w:rPr>
          <w:rFonts w:ascii="Arial" w:eastAsia="Arial" w:hAnsi="Arial" w:cs="Arial"/>
        </w:rPr>
        <w:t>the Buyer</w:t>
      </w:r>
      <w:r>
        <w:rPr>
          <w:rFonts w:ascii="Arial" w:eastAsia="Arial" w:hAnsi="Arial" w:cs="Arial"/>
        </w:rPr>
        <w:t xml:space="preserve">, and all work on </w:t>
      </w:r>
      <w:r w:rsidR="00550D41">
        <w:rPr>
          <w:rFonts w:ascii="Arial" w:eastAsia="Arial" w:hAnsi="Arial" w:cs="Arial"/>
        </w:rPr>
        <w:tab/>
      </w:r>
      <w:r>
        <w:rPr>
          <w:rFonts w:ascii="Arial" w:eastAsia="Arial" w:hAnsi="Arial" w:cs="Arial"/>
        </w:rPr>
        <w:t xml:space="preserve">any Site shall be carried out in accordance with such reasonable directions as </w:t>
      </w:r>
      <w:r w:rsidR="00165FC3">
        <w:rPr>
          <w:rFonts w:ascii="Arial" w:eastAsia="Arial" w:hAnsi="Arial" w:cs="Arial"/>
        </w:rPr>
        <w:t xml:space="preserve">the </w:t>
      </w:r>
      <w:r w:rsidR="00550D41">
        <w:rPr>
          <w:rFonts w:ascii="Arial" w:eastAsia="Arial" w:hAnsi="Arial" w:cs="Arial"/>
        </w:rPr>
        <w:tab/>
      </w:r>
      <w:r w:rsidR="00165FC3">
        <w:rPr>
          <w:rFonts w:ascii="Arial" w:eastAsia="Arial" w:hAnsi="Arial" w:cs="Arial"/>
        </w:rPr>
        <w:t>Buyer</w:t>
      </w:r>
      <w:r>
        <w:rPr>
          <w:rFonts w:ascii="Arial" w:eastAsia="Arial" w:hAnsi="Arial" w:cs="Arial"/>
        </w:rPr>
        <w:t xml:space="preserve"> may give.</w:t>
      </w:r>
    </w:p>
    <w:p w14:paraId="30F2FD0D" w14:textId="0D0492B7" w:rsidR="005613AF" w:rsidRDefault="00B22874" w:rsidP="00550D41">
      <w:pPr>
        <w:spacing w:after="120" w:line="240" w:lineRule="auto"/>
        <w:jc w:val="both"/>
        <w:rPr>
          <w:rFonts w:ascii="Arial" w:eastAsia="Arial" w:hAnsi="Arial" w:cs="Arial"/>
        </w:rPr>
      </w:pPr>
      <w:r>
        <w:rPr>
          <w:rFonts w:ascii="Arial" w:eastAsia="Arial" w:hAnsi="Arial" w:cs="Arial"/>
        </w:rPr>
        <w:t>177.1</w:t>
      </w:r>
      <w:r w:rsidR="004971D6">
        <w:rPr>
          <w:rFonts w:ascii="Arial" w:eastAsia="Arial" w:hAnsi="Arial" w:cs="Arial"/>
        </w:rPr>
        <w:t>2</w:t>
      </w:r>
      <w:r>
        <w:rPr>
          <w:rFonts w:ascii="Arial" w:eastAsia="Arial" w:hAnsi="Arial" w:cs="Arial"/>
        </w:rPr>
        <w:tab/>
      </w:r>
      <w:r w:rsidR="00887117">
        <w:rPr>
          <w:rFonts w:ascii="Arial" w:eastAsia="Arial" w:hAnsi="Arial" w:cs="Arial"/>
        </w:rPr>
        <w:t>T</w:t>
      </w:r>
      <w:r w:rsidR="00165FC3">
        <w:rPr>
          <w:rFonts w:ascii="Arial" w:eastAsia="Arial" w:hAnsi="Arial" w:cs="Arial"/>
        </w:rPr>
        <w:t>he Buyer</w:t>
      </w:r>
      <w:r>
        <w:rPr>
          <w:rFonts w:ascii="Arial" w:eastAsia="Arial" w:hAnsi="Arial" w:cs="Arial"/>
        </w:rPr>
        <w:t xml:space="preserve"> </w:t>
      </w:r>
      <w:r w:rsidR="00C21516">
        <w:rPr>
          <w:rFonts w:ascii="Arial" w:eastAsia="Arial" w:hAnsi="Arial" w:cs="Arial"/>
        </w:rPr>
        <w:t xml:space="preserve">or an </w:t>
      </w:r>
      <w:r w:rsidR="00EE323B">
        <w:rPr>
          <w:rFonts w:ascii="Arial" w:eastAsia="Arial" w:hAnsi="Arial" w:cs="Arial"/>
        </w:rPr>
        <w:t>A</w:t>
      </w:r>
      <w:r>
        <w:rPr>
          <w:rFonts w:ascii="Arial" w:eastAsia="Arial" w:hAnsi="Arial" w:cs="Arial"/>
        </w:rPr>
        <w:t xml:space="preserve">uthorised </w:t>
      </w:r>
      <w:r w:rsidR="00EE323B">
        <w:rPr>
          <w:rFonts w:ascii="Arial" w:eastAsia="Arial" w:hAnsi="Arial" w:cs="Arial"/>
        </w:rPr>
        <w:t>R</w:t>
      </w:r>
      <w:r>
        <w:rPr>
          <w:rFonts w:ascii="Arial" w:eastAsia="Arial" w:hAnsi="Arial" w:cs="Arial"/>
        </w:rPr>
        <w:t xml:space="preserve">epresentative </w:t>
      </w:r>
      <w:r w:rsidR="00C21516">
        <w:rPr>
          <w:rFonts w:ascii="Arial" w:eastAsia="Arial" w:hAnsi="Arial" w:cs="Arial"/>
        </w:rPr>
        <w:t xml:space="preserve">shall have at all </w:t>
      </w:r>
      <w:r>
        <w:rPr>
          <w:rFonts w:ascii="Arial" w:eastAsia="Arial" w:hAnsi="Arial" w:cs="Arial"/>
        </w:rPr>
        <w:t xml:space="preserve">reasonable times and </w:t>
      </w:r>
      <w:r w:rsidR="00550D41">
        <w:rPr>
          <w:rFonts w:ascii="Arial" w:eastAsia="Arial" w:hAnsi="Arial" w:cs="Arial"/>
        </w:rPr>
        <w:tab/>
      </w:r>
      <w:r>
        <w:rPr>
          <w:rFonts w:ascii="Arial" w:eastAsia="Arial" w:hAnsi="Arial" w:cs="Arial"/>
        </w:rPr>
        <w:t xml:space="preserve">upon giving reasonable notice, the right to inspect the state and progress of the </w:t>
      </w:r>
      <w:r w:rsidR="00550D41">
        <w:rPr>
          <w:rFonts w:ascii="Arial" w:eastAsia="Arial" w:hAnsi="Arial" w:cs="Arial"/>
        </w:rPr>
        <w:tab/>
      </w:r>
      <w:r>
        <w:rPr>
          <w:rFonts w:ascii="Arial" w:eastAsia="Arial" w:hAnsi="Arial" w:cs="Arial"/>
        </w:rPr>
        <w:t>Installation Works and to ascertain whether they are being properly executed.</w:t>
      </w:r>
    </w:p>
    <w:p w14:paraId="74E2B961" w14:textId="245A6393" w:rsidR="005613AF" w:rsidRDefault="00B22874" w:rsidP="00C61D53">
      <w:pPr>
        <w:spacing w:after="120" w:line="240" w:lineRule="auto"/>
        <w:jc w:val="both"/>
        <w:rPr>
          <w:rFonts w:ascii="Arial" w:eastAsia="Arial" w:hAnsi="Arial" w:cs="Arial"/>
        </w:rPr>
      </w:pPr>
      <w:r>
        <w:rPr>
          <w:rFonts w:ascii="Arial" w:eastAsia="Arial" w:hAnsi="Arial" w:cs="Arial"/>
        </w:rPr>
        <w:t>177.1</w:t>
      </w:r>
      <w:r w:rsidR="004971D6">
        <w:rPr>
          <w:rFonts w:ascii="Arial" w:eastAsia="Arial" w:hAnsi="Arial" w:cs="Arial"/>
        </w:rPr>
        <w:t>3</w:t>
      </w:r>
      <w:r>
        <w:rPr>
          <w:rFonts w:ascii="Arial" w:eastAsia="Arial" w:hAnsi="Arial" w:cs="Arial"/>
        </w:rPr>
        <w:tab/>
        <w:t xml:space="preserve">The Supplier shall carry out the testing and commissioning of the Installation Works in </w:t>
      </w:r>
      <w:r w:rsidR="00C61D53">
        <w:rPr>
          <w:rFonts w:ascii="Arial" w:eastAsia="Arial" w:hAnsi="Arial" w:cs="Arial"/>
        </w:rPr>
        <w:tab/>
      </w:r>
      <w:r>
        <w:rPr>
          <w:rFonts w:ascii="Arial" w:eastAsia="Arial" w:hAnsi="Arial" w:cs="Arial"/>
        </w:rPr>
        <w:t xml:space="preserve">accordance with the testing and commissioning requirements of the Call-Off Schedule </w:t>
      </w:r>
      <w:r w:rsidR="00C61D53">
        <w:rPr>
          <w:rFonts w:ascii="Arial" w:eastAsia="Arial" w:hAnsi="Arial" w:cs="Arial"/>
        </w:rPr>
        <w:tab/>
      </w:r>
      <w:r>
        <w:rPr>
          <w:rFonts w:ascii="Arial" w:eastAsia="Arial" w:hAnsi="Arial" w:cs="Arial"/>
        </w:rPr>
        <w:t>13 Part B (Testing).</w:t>
      </w:r>
    </w:p>
    <w:p w14:paraId="38EEC064" w14:textId="0811B2E5" w:rsidR="005613AF" w:rsidRDefault="00B22874" w:rsidP="00C61D53">
      <w:pPr>
        <w:spacing w:after="120" w:line="240" w:lineRule="auto"/>
        <w:jc w:val="both"/>
        <w:rPr>
          <w:rFonts w:ascii="Arial" w:eastAsia="Arial" w:hAnsi="Arial" w:cs="Arial"/>
        </w:rPr>
      </w:pPr>
      <w:r>
        <w:rPr>
          <w:rFonts w:ascii="Arial" w:eastAsia="Arial" w:hAnsi="Arial" w:cs="Arial"/>
        </w:rPr>
        <w:t>177.1</w:t>
      </w:r>
      <w:r w:rsidR="004971D6">
        <w:rPr>
          <w:rFonts w:ascii="Arial" w:eastAsia="Arial" w:hAnsi="Arial" w:cs="Arial"/>
        </w:rPr>
        <w:t>4</w:t>
      </w:r>
      <w:r>
        <w:rPr>
          <w:rFonts w:ascii="Arial" w:eastAsia="Arial" w:hAnsi="Arial" w:cs="Arial"/>
        </w:rPr>
        <w:tab/>
        <w:t xml:space="preserve">No rights of estoppel or waiver shall arise as a result of the acceptance by </w:t>
      </w:r>
      <w:r w:rsidR="00165FC3">
        <w:rPr>
          <w:rFonts w:ascii="Arial" w:eastAsia="Arial" w:hAnsi="Arial" w:cs="Arial"/>
        </w:rPr>
        <w:t>the Buyer</w:t>
      </w:r>
      <w:r>
        <w:rPr>
          <w:rFonts w:ascii="Arial" w:eastAsia="Arial" w:hAnsi="Arial" w:cs="Arial"/>
        </w:rPr>
        <w:t xml:space="preserve"> </w:t>
      </w:r>
      <w:r w:rsidR="00C61D53">
        <w:rPr>
          <w:rFonts w:ascii="Arial" w:eastAsia="Arial" w:hAnsi="Arial" w:cs="Arial"/>
        </w:rPr>
        <w:tab/>
      </w:r>
      <w:r>
        <w:rPr>
          <w:rFonts w:ascii="Arial" w:eastAsia="Arial" w:hAnsi="Arial" w:cs="Arial"/>
        </w:rPr>
        <w:t>of the Installation Works.</w:t>
      </w:r>
    </w:p>
    <w:p w14:paraId="3A578370" w14:textId="7F77721C" w:rsidR="005613AF" w:rsidRDefault="00B22874" w:rsidP="00C61D53">
      <w:pPr>
        <w:spacing w:after="120" w:line="240" w:lineRule="auto"/>
        <w:jc w:val="both"/>
        <w:rPr>
          <w:rFonts w:ascii="Arial" w:eastAsia="Arial" w:hAnsi="Arial" w:cs="Arial"/>
        </w:rPr>
      </w:pPr>
      <w:r>
        <w:rPr>
          <w:rFonts w:ascii="Arial" w:eastAsia="Arial" w:hAnsi="Arial" w:cs="Arial"/>
        </w:rPr>
        <w:t>177.1</w:t>
      </w:r>
      <w:r w:rsidR="004971D6">
        <w:rPr>
          <w:rFonts w:ascii="Arial" w:eastAsia="Arial" w:hAnsi="Arial" w:cs="Arial"/>
        </w:rPr>
        <w:t>5</w:t>
      </w:r>
      <w:r>
        <w:rPr>
          <w:rFonts w:ascii="Arial" w:eastAsia="Arial" w:hAnsi="Arial" w:cs="Arial"/>
        </w:rPr>
        <w:tab/>
        <w:t xml:space="preserve">Throughout the </w:t>
      </w:r>
      <w:r w:rsidR="002024A9">
        <w:rPr>
          <w:rFonts w:ascii="Arial" w:eastAsia="Arial" w:hAnsi="Arial" w:cs="Arial"/>
        </w:rPr>
        <w:t xml:space="preserve">Call-Off </w:t>
      </w:r>
      <w:r>
        <w:rPr>
          <w:rFonts w:ascii="Arial" w:eastAsia="Arial" w:hAnsi="Arial" w:cs="Arial"/>
        </w:rPr>
        <w:t xml:space="preserve">Contract Period, the Supplier shall be responsible for </w:t>
      </w:r>
      <w:r w:rsidR="00C61D53">
        <w:rPr>
          <w:rFonts w:ascii="Arial" w:eastAsia="Arial" w:hAnsi="Arial" w:cs="Arial"/>
        </w:rPr>
        <w:tab/>
      </w:r>
      <w:r>
        <w:rPr>
          <w:rFonts w:ascii="Arial" w:eastAsia="Arial" w:hAnsi="Arial" w:cs="Arial"/>
        </w:rPr>
        <w:t xml:space="preserve">procuring and maintaining (at its own cost) at all times </w:t>
      </w:r>
      <w:r w:rsidRPr="00C61D53">
        <w:rPr>
          <w:rFonts w:ascii="Arial" w:eastAsia="Arial" w:hAnsi="Arial" w:cs="Arial"/>
        </w:rPr>
        <w:t>all</w:t>
      </w:r>
      <w:r w:rsidR="00C22485" w:rsidRPr="00C61D53">
        <w:rPr>
          <w:rFonts w:ascii="Arial" w:eastAsia="Arial" w:hAnsi="Arial" w:cs="Arial"/>
        </w:rPr>
        <w:t xml:space="preserve"> licenses</w:t>
      </w:r>
      <w:r>
        <w:rPr>
          <w:rFonts w:ascii="Arial" w:eastAsia="Arial" w:hAnsi="Arial" w:cs="Arial"/>
        </w:rPr>
        <w:t xml:space="preserve">, Approvals and </w:t>
      </w:r>
      <w:r w:rsidR="00C61D53">
        <w:rPr>
          <w:rFonts w:ascii="Arial" w:eastAsia="Arial" w:hAnsi="Arial" w:cs="Arial"/>
        </w:rPr>
        <w:tab/>
      </w:r>
      <w:r>
        <w:rPr>
          <w:rFonts w:ascii="Arial" w:eastAsia="Arial" w:hAnsi="Arial" w:cs="Arial"/>
        </w:rPr>
        <w:t xml:space="preserve">consents necessary to enable the Supplier and the Supplier Staff to carry out the </w:t>
      </w:r>
      <w:r w:rsidR="00C61D53">
        <w:rPr>
          <w:rFonts w:ascii="Arial" w:eastAsia="Arial" w:hAnsi="Arial" w:cs="Arial"/>
        </w:rPr>
        <w:tab/>
      </w:r>
      <w:r>
        <w:rPr>
          <w:rFonts w:ascii="Arial" w:eastAsia="Arial" w:hAnsi="Arial" w:cs="Arial"/>
        </w:rPr>
        <w:t>Installation Works</w:t>
      </w:r>
      <w:r w:rsidR="00885C8C">
        <w:rPr>
          <w:rFonts w:ascii="Arial" w:eastAsia="Arial" w:hAnsi="Arial" w:cs="Arial"/>
        </w:rPr>
        <w:t>.</w:t>
      </w:r>
    </w:p>
    <w:p w14:paraId="4A5A21A0" w14:textId="77777777" w:rsidR="005613AF" w:rsidRDefault="005613AF" w:rsidP="006A5966">
      <w:pPr>
        <w:spacing w:after="120" w:line="240" w:lineRule="auto"/>
        <w:ind w:left="1440" w:hanging="1440"/>
        <w:jc w:val="both"/>
        <w:rPr>
          <w:rFonts w:ascii="Arial" w:eastAsia="Arial" w:hAnsi="Arial" w:cs="Arial"/>
        </w:rPr>
      </w:pPr>
    </w:p>
    <w:p w14:paraId="7EC8CAF7" w14:textId="77777777" w:rsidR="005613AF" w:rsidRDefault="005613AF">
      <w:pPr>
        <w:spacing w:after="0" w:line="240" w:lineRule="auto"/>
        <w:ind w:left="1440" w:hanging="1440"/>
        <w:jc w:val="both"/>
        <w:rPr>
          <w:rFonts w:ascii="Arial" w:eastAsia="Arial" w:hAnsi="Arial" w:cs="Arial"/>
        </w:rPr>
      </w:pPr>
    </w:p>
    <w:p w14:paraId="781F6FBF" w14:textId="68DAEE5C" w:rsidR="005613AF" w:rsidRDefault="00B22874">
      <w:pPr>
        <w:spacing w:after="0" w:line="240" w:lineRule="auto"/>
        <w:ind w:left="1440" w:hanging="1440"/>
        <w:jc w:val="both"/>
        <w:rPr>
          <w:rFonts w:ascii="Arial" w:eastAsia="Arial" w:hAnsi="Arial" w:cs="Arial"/>
        </w:rPr>
      </w:pPr>
      <w:r>
        <w:rPr>
          <w:rFonts w:ascii="Arial" w:eastAsia="Arial" w:hAnsi="Arial" w:cs="Arial"/>
        </w:rPr>
        <w:t xml:space="preserve">           </w:t>
      </w:r>
    </w:p>
    <w:p w14:paraId="1B8BE7B1" w14:textId="77777777" w:rsidR="00152016" w:rsidRPr="00152016" w:rsidRDefault="00152016" w:rsidP="00152016"/>
    <w:sectPr w:rsidR="00152016" w:rsidRPr="00152016">
      <w:footerReference w:type="default" r:id="rId63"/>
      <w:pgSz w:w="11906" w:h="16838"/>
      <w:pgMar w:top="1276" w:right="1440" w:bottom="127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EED7D" w14:textId="77777777" w:rsidR="006223D4" w:rsidRDefault="006223D4">
      <w:pPr>
        <w:spacing w:after="0" w:line="240" w:lineRule="auto"/>
      </w:pPr>
      <w:r>
        <w:separator/>
      </w:r>
    </w:p>
  </w:endnote>
  <w:endnote w:type="continuationSeparator" w:id="0">
    <w:p w14:paraId="3E767149" w14:textId="77777777" w:rsidR="006223D4" w:rsidRDefault="00622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48DC" w14:textId="77777777" w:rsidR="005613AF" w:rsidRDefault="00B22874">
    <w:pPr>
      <w:tabs>
        <w:tab w:val="center" w:pos="4513"/>
        <w:tab w:val="right" w:pos="9026"/>
      </w:tabs>
      <w:spacing w:after="0" w:line="240" w:lineRule="auto"/>
      <w:rPr>
        <w:sz w:val="20"/>
        <w:szCs w:val="20"/>
      </w:rPr>
    </w:pPr>
    <w:r>
      <w:rPr>
        <w:sz w:val="20"/>
        <w:szCs w:val="20"/>
      </w:rPr>
      <w:t>Bid Pack Attachment 3</w:t>
    </w:r>
    <w:r>
      <w:rPr>
        <w:sz w:val="20"/>
        <w:szCs w:val="20"/>
      </w:rPr>
      <w:tab/>
    </w:r>
    <w:r>
      <w:rPr>
        <w:sz w:val="20"/>
        <w:szCs w:val="20"/>
      </w:rPr>
      <w:tab/>
      <w:t xml:space="preserve">Page </w:t>
    </w:r>
    <w:r>
      <w:rPr>
        <w:sz w:val="20"/>
        <w:szCs w:val="20"/>
      </w:rPr>
      <w:fldChar w:fldCharType="begin"/>
    </w:r>
    <w:r>
      <w:rPr>
        <w:sz w:val="20"/>
        <w:szCs w:val="20"/>
      </w:rPr>
      <w:instrText>PAGE</w:instrText>
    </w:r>
    <w:r>
      <w:rPr>
        <w:sz w:val="20"/>
        <w:szCs w:val="20"/>
      </w:rPr>
      <w:fldChar w:fldCharType="separate"/>
    </w:r>
    <w:r w:rsidR="009C0E3D">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9C0E3D">
      <w:rPr>
        <w:noProof/>
        <w:sz w:val="20"/>
        <w:szCs w:val="20"/>
      </w:rPr>
      <w:t>2</w:t>
    </w:r>
    <w:r>
      <w:rPr>
        <w:sz w:val="20"/>
        <w:szCs w:val="20"/>
      </w:rPr>
      <w:fldChar w:fldCharType="end"/>
    </w:r>
  </w:p>
  <w:p w14:paraId="4785DEB6" w14:textId="10395101" w:rsidR="005613AF" w:rsidRDefault="00073BC1">
    <w:pPr>
      <w:tabs>
        <w:tab w:val="center" w:pos="4513"/>
        <w:tab w:val="right" w:pos="9026"/>
      </w:tabs>
      <w:spacing w:after="0" w:line="240" w:lineRule="auto"/>
      <w:rPr>
        <w:sz w:val="20"/>
        <w:szCs w:val="20"/>
      </w:rPr>
    </w:pPr>
    <w:r>
      <w:rPr>
        <w:sz w:val="20"/>
        <w:szCs w:val="20"/>
      </w:rPr>
      <w:t>DVLA PS/22/205</w:t>
    </w:r>
  </w:p>
  <w:p w14:paraId="75BDCE32" w14:textId="77777777" w:rsidR="005613AF" w:rsidRDefault="00B22874">
    <w:pPr>
      <w:tabs>
        <w:tab w:val="center" w:pos="4513"/>
        <w:tab w:val="right" w:pos="9026"/>
      </w:tabs>
      <w:spacing w:after="0" w:line="240" w:lineRule="auto"/>
      <w:rPr>
        <w:sz w:val="20"/>
        <w:szCs w:val="20"/>
      </w:rPr>
    </w:pPr>
    <w:r>
      <w:rPr>
        <w:sz w:val="20"/>
        <w:szCs w:val="20"/>
      </w:rPr>
      <w:t>Template v1.0</w:t>
    </w:r>
  </w:p>
  <w:p w14:paraId="450F9C3A" w14:textId="77777777" w:rsidR="00934085" w:rsidRDefault="00B22874">
    <w:pPr>
      <w:tabs>
        <w:tab w:val="left" w:pos="2430"/>
        <w:tab w:val="center" w:pos="4513"/>
        <w:tab w:val="right" w:pos="9026"/>
      </w:tabs>
      <w:spacing w:after="0" w:line="240" w:lineRule="auto"/>
      <w:rPr>
        <w:sz w:val="20"/>
        <w:szCs w:val="20"/>
      </w:rPr>
    </w:pPr>
    <w:r>
      <w:rPr>
        <w:sz w:val="20"/>
        <w:szCs w:val="20"/>
      </w:rPr>
      <w:t>© Crown Copyright 2022</w:t>
    </w:r>
  </w:p>
  <w:p w14:paraId="0D9C4B74" w14:textId="275BAC68" w:rsidR="005613AF" w:rsidRDefault="00934085">
    <w:pPr>
      <w:tabs>
        <w:tab w:val="left" w:pos="2430"/>
        <w:tab w:val="center" w:pos="4513"/>
        <w:tab w:val="right" w:pos="9026"/>
      </w:tabs>
      <w:spacing w:after="0" w:line="240" w:lineRule="auto"/>
      <w:rPr>
        <w:sz w:val="20"/>
        <w:szCs w:val="20"/>
      </w:rPr>
    </w:pPr>
    <w:r>
      <w:rPr>
        <w:sz w:val="20"/>
        <w:szCs w:val="20"/>
      </w:rPr>
      <w:t>DVLA Version 2.</w:t>
    </w:r>
    <w:r w:rsidR="002D05AE">
      <w:rPr>
        <w:sz w:val="20"/>
        <w:szCs w:val="20"/>
      </w:rPr>
      <w:t>2</w:t>
    </w:r>
    <w:r w:rsidR="00B22874">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A15FB" w14:textId="77777777" w:rsidR="006223D4" w:rsidRDefault="006223D4">
      <w:pPr>
        <w:spacing w:after="0" w:line="240" w:lineRule="auto"/>
      </w:pPr>
      <w:r>
        <w:separator/>
      </w:r>
    </w:p>
  </w:footnote>
  <w:footnote w:type="continuationSeparator" w:id="0">
    <w:p w14:paraId="06589537" w14:textId="77777777" w:rsidR="006223D4" w:rsidRDefault="006223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706D"/>
    <w:multiLevelType w:val="multilevel"/>
    <w:tmpl w:val="A78AF47A"/>
    <w:lvl w:ilvl="0">
      <w:start w:val="8"/>
      <w:numFmt w:val="decimal"/>
      <w:lvlText w:val="%1"/>
      <w:lvlJc w:val="left"/>
      <w:pPr>
        <w:ind w:left="360" w:hanging="360"/>
      </w:pPr>
      <w:rPr>
        <w:rFonts w:hint="default"/>
      </w:rPr>
    </w:lvl>
    <w:lvl w:ilvl="1">
      <w:start w:val="3"/>
      <w:numFmt w:val="decimal"/>
      <w:lvlText w:val="%1.%2"/>
      <w:lvlJc w:val="left"/>
      <w:pPr>
        <w:ind w:left="179" w:hanging="360"/>
      </w:pPr>
      <w:rPr>
        <w:rFonts w:hint="default"/>
      </w:rPr>
    </w:lvl>
    <w:lvl w:ilvl="2">
      <w:start w:val="1"/>
      <w:numFmt w:val="decimal"/>
      <w:lvlText w:val="%1.%2.%3"/>
      <w:lvlJc w:val="left"/>
      <w:pPr>
        <w:ind w:left="358" w:hanging="720"/>
      </w:pPr>
      <w:rPr>
        <w:rFonts w:hint="default"/>
      </w:rPr>
    </w:lvl>
    <w:lvl w:ilvl="3">
      <w:start w:val="1"/>
      <w:numFmt w:val="decimal"/>
      <w:lvlText w:val="%1.%2.%3.%4"/>
      <w:lvlJc w:val="left"/>
      <w:pPr>
        <w:ind w:left="537" w:hanging="1080"/>
      </w:pPr>
      <w:rPr>
        <w:rFonts w:hint="default"/>
      </w:rPr>
    </w:lvl>
    <w:lvl w:ilvl="4">
      <w:start w:val="1"/>
      <w:numFmt w:val="decimal"/>
      <w:lvlText w:val="%1.%2.%3.%4.%5"/>
      <w:lvlJc w:val="left"/>
      <w:pPr>
        <w:ind w:left="356" w:hanging="1080"/>
      </w:pPr>
      <w:rPr>
        <w:rFonts w:hint="default"/>
      </w:rPr>
    </w:lvl>
    <w:lvl w:ilvl="5">
      <w:start w:val="1"/>
      <w:numFmt w:val="decimal"/>
      <w:lvlText w:val="%1.%2.%3.%4.%5.%6"/>
      <w:lvlJc w:val="left"/>
      <w:pPr>
        <w:ind w:left="535" w:hanging="144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533" w:hanging="1800"/>
      </w:pPr>
      <w:rPr>
        <w:rFonts w:hint="default"/>
      </w:rPr>
    </w:lvl>
    <w:lvl w:ilvl="8">
      <w:start w:val="1"/>
      <w:numFmt w:val="decimal"/>
      <w:lvlText w:val="%1.%2.%3.%4.%5.%6.%7.%8.%9"/>
      <w:lvlJc w:val="left"/>
      <w:pPr>
        <w:ind w:left="352" w:hanging="1800"/>
      </w:pPr>
      <w:rPr>
        <w:rFonts w:hint="default"/>
      </w:rPr>
    </w:lvl>
  </w:abstractNum>
  <w:abstractNum w:abstractNumId="1" w15:restartNumberingAfterBreak="0">
    <w:nsid w:val="03836C7C"/>
    <w:multiLevelType w:val="hybridMultilevel"/>
    <w:tmpl w:val="3578B4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0F6C61"/>
    <w:multiLevelType w:val="multilevel"/>
    <w:tmpl w:val="0D5E1158"/>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E662DD"/>
    <w:multiLevelType w:val="multilevel"/>
    <w:tmpl w:val="FA58B792"/>
    <w:lvl w:ilvl="0">
      <w:start w:val="1"/>
      <w:numFmt w:val="decimal"/>
      <w:lvlText w:val="%1."/>
      <w:lvlJc w:val="left"/>
      <w:pPr>
        <w:ind w:left="737" w:hanging="377"/>
      </w:pPr>
      <w:rPr>
        <w:b w:val="0"/>
        <w:sz w:val="36"/>
        <w:szCs w:val="36"/>
      </w:rPr>
    </w:lvl>
    <w:lvl w:ilvl="1">
      <w:start w:val="1"/>
      <w:numFmt w:val="decimal"/>
      <w:lvlText w:val="%1.%2"/>
      <w:lvlJc w:val="left"/>
      <w:pPr>
        <w:ind w:left="-60" w:firstLine="343"/>
      </w:pPr>
      <w:rPr>
        <w:b w:val="0"/>
        <w:i w:val="0"/>
      </w:rPr>
    </w:lvl>
    <w:lvl w:ilvl="2">
      <w:start w:val="1"/>
      <w:numFmt w:val="decimal"/>
      <w:lvlText w:val="%1.%2.%3"/>
      <w:lvlJc w:val="left"/>
      <w:pPr>
        <w:ind w:left="-109" w:firstLine="392"/>
      </w:pPr>
      <w:rPr>
        <w:b w:val="0"/>
        <w:sz w:val="24"/>
        <w:szCs w:val="24"/>
      </w:rPr>
    </w:lvl>
    <w:lvl w:ilvl="3">
      <w:start w:val="1"/>
      <w:numFmt w:val="decimal"/>
      <w:lvlText w:val="%1.%2.%3.%4"/>
      <w:lvlJc w:val="left"/>
      <w:pPr>
        <w:ind w:left="2637" w:hanging="117"/>
      </w:pPr>
      <w:rPr>
        <w:b w:val="0"/>
        <w:sz w:val="22"/>
        <w:szCs w:val="22"/>
      </w:r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040" w:firstLine="360"/>
      </w:pPr>
    </w:lvl>
    <w:lvl w:ilvl="8">
      <w:start w:val="1"/>
      <w:numFmt w:val="decimal"/>
      <w:lvlText w:val="%9."/>
      <w:lvlJc w:val="left"/>
      <w:pPr>
        <w:ind w:left="5040" w:firstLine="1260"/>
      </w:pPr>
    </w:lvl>
  </w:abstractNum>
  <w:abstractNum w:abstractNumId="4" w15:restartNumberingAfterBreak="0">
    <w:nsid w:val="0C9866FC"/>
    <w:multiLevelType w:val="hybridMultilevel"/>
    <w:tmpl w:val="2D1C0368"/>
    <w:lvl w:ilvl="0" w:tplc="08090001">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5" w15:restartNumberingAfterBreak="0">
    <w:nsid w:val="0D5D5303"/>
    <w:multiLevelType w:val="multilevel"/>
    <w:tmpl w:val="C14C2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8C1E76"/>
    <w:multiLevelType w:val="multilevel"/>
    <w:tmpl w:val="751AD628"/>
    <w:styleLink w:val="CurrentList1"/>
    <w:lvl w:ilvl="0">
      <w:start w:val="1"/>
      <w:numFmt w:val="decimal"/>
      <w:lvlText w:val="%1."/>
      <w:lvlJc w:val="left"/>
      <w:pPr>
        <w:ind w:left="737" w:hanging="377"/>
      </w:pPr>
      <w:rPr>
        <w:b w:val="0"/>
        <w:sz w:val="36"/>
        <w:szCs w:val="36"/>
      </w:rPr>
    </w:lvl>
    <w:lvl w:ilvl="1">
      <w:start w:val="1"/>
      <w:numFmt w:val="decimal"/>
      <w:lvlText w:val="%1.%2"/>
      <w:lvlJc w:val="left"/>
      <w:pPr>
        <w:ind w:left="737" w:firstLine="343"/>
      </w:pPr>
      <w:rPr>
        <w:b w:val="0"/>
        <w:i w:val="0"/>
      </w:rPr>
    </w:lvl>
    <w:lvl w:ilvl="2">
      <w:start w:val="1"/>
      <w:numFmt w:val="decimal"/>
      <w:lvlText w:val="%1.%2.%3"/>
      <w:lvlJc w:val="left"/>
      <w:pPr>
        <w:ind w:left="1588" w:firstLine="392"/>
      </w:pPr>
      <w:rPr>
        <w:b w:val="0"/>
        <w:sz w:val="24"/>
        <w:szCs w:val="24"/>
      </w:rPr>
    </w:lvl>
    <w:lvl w:ilvl="3">
      <w:start w:val="1"/>
      <w:numFmt w:val="decimal"/>
      <w:lvlText w:val="%1.%2.%3.%4"/>
      <w:lvlJc w:val="left"/>
      <w:pPr>
        <w:ind w:left="2637" w:hanging="117"/>
      </w:pPr>
      <w:rPr>
        <w:b w:val="0"/>
        <w:sz w:val="22"/>
        <w:szCs w:val="22"/>
      </w:r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040" w:firstLine="360"/>
      </w:pPr>
    </w:lvl>
    <w:lvl w:ilvl="8">
      <w:start w:val="1"/>
      <w:numFmt w:val="decimal"/>
      <w:lvlText w:val="%9."/>
      <w:lvlJc w:val="left"/>
      <w:pPr>
        <w:ind w:left="5040" w:firstLine="1260"/>
      </w:pPr>
    </w:lvl>
  </w:abstractNum>
  <w:abstractNum w:abstractNumId="7" w15:restartNumberingAfterBreak="0">
    <w:nsid w:val="12EA59F8"/>
    <w:multiLevelType w:val="hybridMultilevel"/>
    <w:tmpl w:val="53FEC74C"/>
    <w:lvl w:ilvl="0" w:tplc="41DA9FC8">
      <w:start w:val="1"/>
      <w:numFmt w:val="decimal"/>
      <w:lvlText w:val="2.%1"/>
      <w:lvlJc w:val="left"/>
      <w:pPr>
        <w:ind w:left="1260" w:hanging="360"/>
      </w:pPr>
      <w:rPr>
        <w:rFonts w:hint="default"/>
        <w:color w:val="auto"/>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8" w15:restartNumberingAfterBreak="0">
    <w:nsid w:val="137E757C"/>
    <w:multiLevelType w:val="hybridMultilevel"/>
    <w:tmpl w:val="E466A99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5D878B6"/>
    <w:multiLevelType w:val="multilevel"/>
    <w:tmpl w:val="509856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18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18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180"/>
      </w:pPr>
      <w:rPr>
        <w:rFonts w:ascii="Noto Sans Symbols" w:eastAsia="Noto Sans Symbols" w:hAnsi="Noto Sans Symbols" w:cs="Noto Sans Symbols"/>
      </w:rPr>
    </w:lvl>
  </w:abstractNum>
  <w:abstractNum w:abstractNumId="10" w15:restartNumberingAfterBreak="0">
    <w:nsid w:val="26037FB0"/>
    <w:multiLevelType w:val="hybridMultilevel"/>
    <w:tmpl w:val="FDC04D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6A5784"/>
    <w:multiLevelType w:val="hybridMultilevel"/>
    <w:tmpl w:val="634E0E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817346F"/>
    <w:multiLevelType w:val="hybridMultilevel"/>
    <w:tmpl w:val="85602FA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 w15:restartNumberingAfterBreak="0">
    <w:nsid w:val="2F3367E4"/>
    <w:multiLevelType w:val="hybridMultilevel"/>
    <w:tmpl w:val="2D16220C"/>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4" w15:restartNumberingAfterBreak="0">
    <w:nsid w:val="31C93573"/>
    <w:multiLevelType w:val="hybridMultilevel"/>
    <w:tmpl w:val="90EC5B4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3F0E3D18"/>
    <w:multiLevelType w:val="multilevel"/>
    <w:tmpl w:val="8E283D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EE491A"/>
    <w:multiLevelType w:val="hybridMultilevel"/>
    <w:tmpl w:val="3E6E65A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13">
      <w:start w:val="1"/>
      <w:numFmt w:val="upperRoman"/>
      <w:lvlText w:val="%4."/>
      <w:lvlJc w:val="righ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1E1881"/>
    <w:multiLevelType w:val="multilevel"/>
    <w:tmpl w:val="8F44B9AA"/>
    <w:lvl w:ilvl="0">
      <w:start w:val="4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8B2998"/>
    <w:multiLevelType w:val="hybridMultilevel"/>
    <w:tmpl w:val="D3B08E9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4E18449E"/>
    <w:multiLevelType w:val="hybridMultilevel"/>
    <w:tmpl w:val="E03E3FD2"/>
    <w:lvl w:ilvl="0" w:tplc="E47E4B50">
      <w:start w:val="1"/>
      <w:numFmt w:val="decimal"/>
      <w:pStyle w:val="Style2"/>
      <w:lvlText w:val="2.5.%1"/>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ABCC6516">
      <w:numFmt w:val="bullet"/>
      <w:lvlText w:val="•"/>
      <w:lvlJc w:val="left"/>
      <w:pPr>
        <w:ind w:left="1173" w:hanging="660"/>
      </w:pPr>
      <w:rPr>
        <w:rFonts w:ascii="Arial" w:eastAsia="Arial" w:hAnsi="Arial" w:cs="Arial" w:hint="default"/>
      </w:rPr>
    </w:lvl>
    <w:lvl w:ilvl="2" w:tplc="0809001B">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0" w15:restartNumberingAfterBreak="0">
    <w:nsid w:val="50A05B44"/>
    <w:multiLevelType w:val="hybridMultilevel"/>
    <w:tmpl w:val="2BEED3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524B3CD8"/>
    <w:multiLevelType w:val="hybridMultilevel"/>
    <w:tmpl w:val="C2B65E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9B3640B"/>
    <w:multiLevelType w:val="multilevel"/>
    <w:tmpl w:val="36605326"/>
    <w:lvl w:ilvl="0">
      <w:start w:val="1"/>
      <w:numFmt w:val="decimal"/>
      <w:lvlText w:val="%1."/>
      <w:lvlJc w:val="left"/>
      <w:pPr>
        <w:ind w:left="737" w:hanging="377"/>
      </w:pPr>
      <w:rPr>
        <w:rFonts w:hint="default"/>
        <w:b w:val="0"/>
        <w:sz w:val="36"/>
        <w:szCs w:val="36"/>
      </w:rPr>
    </w:lvl>
    <w:lvl w:ilvl="1">
      <w:start w:val="1"/>
      <w:numFmt w:val="decimal"/>
      <w:lvlText w:val="%1.%2"/>
      <w:lvlJc w:val="left"/>
      <w:pPr>
        <w:ind w:left="83" w:firstLine="343"/>
      </w:pPr>
      <w:rPr>
        <w:rFonts w:hint="default"/>
        <w:b w:val="0"/>
        <w:i w:val="0"/>
      </w:rPr>
    </w:lvl>
    <w:lvl w:ilvl="2">
      <w:start w:val="1"/>
      <w:numFmt w:val="decimal"/>
      <w:lvlText w:val="%1.%2.%3"/>
      <w:lvlJc w:val="left"/>
      <w:pPr>
        <w:ind w:left="-109" w:firstLine="392"/>
      </w:pPr>
      <w:rPr>
        <w:rFonts w:hint="default"/>
        <w:b w:val="0"/>
        <w:sz w:val="24"/>
        <w:szCs w:val="24"/>
      </w:rPr>
    </w:lvl>
    <w:lvl w:ilvl="3">
      <w:start w:val="1"/>
      <w:numFmt w:val="decimal"/>
      <w:lvlText w:val="%1.%2.%3.%4"/>
      <w:lvlJc w:val="left"/>
      <w:pPr>
        <w:ind w:left="2637" w:hanging="117"/>
      </w:pPr>
      <w:rPr>
        <w:rFonts w:hint="default"/>
        <w:b w:val="0"/>
        <w:sz w:val="22"/>
        <w:szCs w:val="22"/>
      </w:rPr>
    </w:lvl>
    <w:lvl w:ilvl="4">
      <w:start w:val="1"/>
      <w:numFmt w:val="lowerLetter"/>
      <w:lvlText w:val="(%5)"/>
      <w:lvlJc w:val="left"/>
      <w:pPr>
        <w:ind w:left="3600" w:hanging="360"/>
      </w:pPr>
      <w:rPr>
        <w:rFonts w:hint="default"/>
      </w:rPr>
    </w:lvl>
    <w:lvl w:ilvl="5">
      <w:start w:val="1"/>
      <w:numFmt w:val="lowerRoman"/>
      <w:lvlText w:val="(%6)"/>
      <w:lvlJc w:val="left"/>
      <w:pPr>
        <w:ind w:left="4320" w:hanging="18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040" w:firstLine="360"/>
      </w:pPr>
      <w:rPr>
        <w:rFonts w:hint="default"/>
      </w:rPr>
    </w:lvl>
    <w:lvl w:ilvl="8">
      <w:start w:val="1"/>
      <w:numFmt w:val="decimal"/>
      <w:lvlText w:val="%9."/>
      <w:lvlJc w:val="left"/>
      <w:pPr>
        <w:ind w:left="5040" w:firstLine="1260"/>
      </w:pPr>
      <w:rPr>
        <w:rFonts w:hint="default"/>
      </w:rPr>
    </w:lvl>
  </w:abstractNum>
  <w:abstractNum w:abstractNumId="23" w15:restartNumberingAfterBreak="0">
    <w:nsid w:val="5AE24B51"/>
    <w:multiLevelType w:val="hybridMultilevel"/>
    <w:tmpl w:val="2FF0705E"/>
    <w:lvl w:ilvl="0" w:tplc="810C2046">
      <w:start w:val="1"/>
      <w:numFmt w:val="bullet"/>
      <w:lvlText w:val=""/>
      <w:lvlJc w:val="righ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4" w15:restartNumberingAfterBreak="0">
    <w:nsid w:val="5C410290"/>
    <w:multiLevelType w:val="hybridMultilevel"/>
    <w:tmpl w:val="386E2E96"/>
    <w:lvl w:ilvl="0" w:tplc="260AD306">
      <w:start w:val="1"/>
      <w:numFmt w:val="lowerLetter"/>
      <w:lvlText w:val="%1)"/>
      <w:lvlJc w:val="left"/>
      <w:pPr>
        <w:ind w:left="179" w:hanging="360"/>
      </w:pPr>
      <w:rPr>
        <w:rFonts w:hint="default"/>
      </w:rPr>
    </w:lvl>
    <w:lvl w:ilvl="1" w:tplc="08090019" w:tentative="1">
      <w:start w:val="1"/>
      <w:numFmt w:val="lowerLetter"/>
      <w:lvlText w:val="%2."/>
      <w:lvlJc w:val="left"/>
      <w:pPr>
        <w:ind w:left="899" w:hanging="360"/>
      </w:pPr>
    </w:lvl>
    <w:lvl w:ilvl="2" w:tplc="0809001B" w:tentative="1">
      <w:start w:val="1"/>
      <w:numFmt w:val="lowerRoman"/>
      <w:lvlText w:val="%3."/>
      <w:lvlJc w:val="right"/>
      <w:pPr>
        <w:ind w:left="1619" w:hanging="180"/>
      </w:pPr>
    </w:lvl>
    <w:lvl w:ilvl="3" w:tplc="0809000F" w:tentative="1">
      <w:start w:val="1"/>
      <w:numFmt w:val="decimal"/>
      <w:lvlText w:val="%4."/>
      <w:lvlJc w:val="left"/>
      <w:pPr>
        <w:ind w:left="2339" w:hanging="360"/>
      </w:pPr>
    </w:lvl>
    <w:lvl w:ilvl="4" w:tplc="08090019" w:tentative="1">
      <w:start w:val="1"/>
      <w:numFmt w:val="lowerLetter"/>
      <w:lvlText w:val="%5."/>
      <w:lvlJc w:val="left"/>
      <w:pPr>
        <w:ind w:left="3059" w:hanging="360"/>
      </w:pPr>
    </w:lvl>
    <w:lvl w:ilvl="5" w:tplc="0809001B" w:tentative="1">
      <w:start w:val="1"/>
      <w:numFmt w:val="lowerRoman"/>
      <w:lvlText w:val="%6."/>
      <w:lvlJc w:val="right"/>
      <w:pPr>
        <w:ind w:left="3779" w:hanging="180"/>
      </w:pPr>
    </w:lvl>
    <w:lvl w:ilvl="6" w:tplc="0809000F" w:tentative="1">
      <w:start w:val="1"/>
      <w:numFmt w:val="decimal"/>
      <w:lvlText w:val="%7."/>
      <w:lvlJc w:val="left"/>
      <w:pPr>
        <w:ind w:left="4499" w:hanging="360"/>
      </w:pPr>
    </w:lvl>
    <w:lvl w:ilvl="7" w:tplc="08090019" w:tentative="1">
      <w:start w:val="1"/>
      <w:numFmt w:val="lowerLetter"/>
      <w:lvlText w:val="%8."/>
      <w:lvlJc w:val="left"/>
      <w:pPr>
        <w:ind w:left="5219" w:hanging="360"/>
      </w:pPr>
    </w:lvl>
    <w:lvl w:ilvl="8" w:tplc="0809001B" w:tentative="1">
      <w:start w:val="1"/>
      <w:numFmt w:val="lowerRoman"/>
      <w:lvlText w:val="%9."/>
      <w:lvlJc w:val="right"/>
      <w:pPr>
        <w:ind w:left="5939" w:hanging="180"/>
      </w:pPr>
    </w:lvl>
  </w:abstractNum>
  <w:abstractNum w:abstractNumId="25" w15:restartNumberingAfterBreak="0">
    <w:nsid w:val="5C741DD6"/>
    <w:multiLevelType w:val="hybridMultilevel"/>
    <w:tmpl w:val="84FEA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EE6BD5"/>
    <w:multiLevelType w:val="hybridMultilevel"/>
    <w:tmpl w:val="25E2BB4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7" w15:restartNumberingAfterBreak="0">
    <w:nsid w:val="6389475E"/>
    <w:multiLevelType w:val="hybridMultilevel"/>
    <w:tmpl w:val="3D8EBFC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8" w15:restartNumberingAfterBreak="0">
    <w:nsid w:val="67404F05"/>
    <w:multiLevelType w:val="hybridMultilevel"/>
    <w:tmpl w:val="D926258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9" w15:restartNumberingAfterBreak="0">
    <w:nsid w:val="68236356"/>
    <w:multiLevelType w:val="hybridMultilevel"/>
    <w:tmpl w:val="6D5A8E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EB498F"/>
    <w:multiLevelType w:val="hybridMultilevel"/>
    <w:tmpl w:val="7D96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8E2CB3"/>
    <w:multiLevelType w:val="hybridMultilevel"/>
    <w:tmpl w:val="FFB69BD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2" w15:restartNumberingAfterBreak="0">
    <w:nsid w:val="771D6211"/>
    <w:multiLevelType w:val="hybridMultilevel"/>
    <w:tmpl w:val="5208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414515"/>
    <w:multiLevelType w:val="hybridMultilevel"/>
    <w:tmpl w:val="F9A4C3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BA7B2C"/>
    <w:multiLevelType w:val="multilevel"/>
    <w:tmpl w:val="19E8224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EE32F8"/>
    <w:multiLevelType w:val="hybridMultilevel"/>
    <w:tmpl w:val="20CA64D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849715693">
    <w:abstractNumId w:val="22"/>
  </w:num>
  <w:num w:numId="2" w16cid:durableId="1712605771">
    <w:abstractNumId w:val="9"/>
  </w:num>
  <w:num w:numId="3" w16cid:durableId="388188754">
    <w:abstractNumId w:val="32"/>
  </w:num>
  <w:num w:numId="4" w16cid:durableId="846287067">
    <w:abstractNumId w:val="23"/>
  </w:num>
  <w:num w:numId="5" w16cid:durableId="1097169134">
    <w:abstractNumId w:val="27"/>
  </w:num>
  <w:num w:numId="6" w16cid:durableId="1497376623">
    <w:abstractNumId w:val="26"/>
  </w:num>
  <w:num w:numId="7" w16cid:durableId="731580850">
    <w:abstractNumId w:val="31"/>
  </w:num>
  <w:num w:numId="8" w16cid:durableId="1172915462">
    <w:abstractNumId w:val="12"/>
  </w:num>
  <w:num w:numId="9" w16cid:durableId="302975617">
    <w:abstractNumId w:val="14"/>
  </w:num>
  <w:num w:numId="10" w16cid:durableId="1871993910">
    <w:abstractNumId w:val="30"/>
  </w:num>
  <w:num w:numId="11" w16cid:durableId="2006861978">
    <w:abstractNumId w:val="20"/>
  </w:num>
  <w:num w:numId="12" w16cid:durableId="373846356">
    <w:abstractNumId w:val="7"/>
  </w:num>
  <w:num w:numId="13" w16cid:durableId="778649831">
    <w:abstractNumId w:val="19"/>
  </w:num>
  <w:num w:numId="14" w16cid:durableId="1476726293">
    <w:abstractNumId w:val="16"/>
  </w:num>
  <w:num w:numId="15" w16cid:durableId="1423602132">
    <w:abstractNumId w:val="6"/>
  </w:num>
  <w:num w:numId="16" w16cid:durableId="562133575">
    <w:abstractNumId w:val="3"/>
  </w:num>
  <w:num w:numId="17" w16cid:durableId="2104841987">
    <w:abstractNumId w:val="15"/>
  </w:num>
  <w:num w:numId="18" w16cid:durableId="87236614">
    <w:abstractNumId w:val="34"/>
  </w:num>
  <w:num w:numId="19" w16cid:durableId="1640378182">
    <w:abstractNumId w:val="25"/>
  </w:num>
  <w:num w:numId="20" w16cid:durableId="217282586">
    <w:abstractNumId w:val="2"/>
  </w:num>
  <w:num w:numId="21" w16cid:durableId="179202300">
    <w:abstractNumId w:val="29"/>
  </w:num>
  <w:num w:numId="22" w16cid:durableId="218901534">
    <w:abstractNumId w:val="17"/>
  </w:num>
  <w:num w:numId="23" w16cid:durableId="1353725393">
    <w:abstractNumId w:val="8"/>
  </w:num>
  <w:num w:numId="24" w16cid:durableId="454643379">
    <w:abstractNumId w:val="33"/>
  </w:num>
  <w:num w:numId="25" w16cid:durableId="875773092">
    <w:abstractNumId w:val="11"/>
  </w:num>
  <w:num w:numId="26" w16cid:durableId="1654287904">
    <w:abstractNumId w:val="35"/>
  </w:num>
  <w:num w:numId="27" w16cid:durableId="477112751">
    <w:abstractNumId w:val="21"/>
  </w:num>
  <w:num w:numId="28" w16cid:durableId="1823962296">
    <w:abstractNumId w:val="1"/>
  </w:num>
  <w:num w:numId="29" w16cid:durableId="2092463719">
    <w:abstractNumId w:val="10"/>
  </w:num>
  <w:num w:numId="30" w16cid:durableId="1560244924">
    <w:abstractNumId w:val="28"/>
  </w:num>
  <w:num w:numId="31" w16cid:durableId="1302885435">
    <w:abstractNumId w:val="18"/>
  </w:num>
  <w:num w:numId="32" w16cid:durableId="1026491029">
    <w:abstractNumId w:val="13"/>
  </w:num>
  <w:num w:numId="33" w16cid:durableId="298537142">
    <w:abstractNumId w:val="4"/>
  </w:num>
  <w:num w:numId="34" w16cid:durableId="1789855543">
    <w:abstractNumId w:val="24"/>
  </w:num>
  <w:num w:numId="35" w16cid:durableId="1891960244">
    <w:abstractNumId w:val="5"/>
  </w:num>
  <w:num w:numId="36" w16cid:durableId="1945574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AF"/>
    <w:rsid w:val="000027B1"/>
    <w:rsid w:val="0000492D"/>
    <w:rsid w:val="00004F0B"/>
    <w:rsid w:val="00005E08"/>
    <w:rsid w:val="00007392"/>
    <w:rsid w:val="00007725"/>
    <w:rsid w:val="00007733"/>
    <w:rsid w:val="0001135B"/>
    <w:rsid w:val="000136DD"/>
    <w:rsid w:val="00014012"/>
    <w:rsid w:val="000166DF"/>
    <w:rsid w:val="0001718D"/>
    <w:rsid w:val="00017B73"/>
    <w:rsid w:val="0002068D"/>
    <w:rsid w:val="00020824"/>
    <w:rsid w:val="000208ED"/>
    <w:rsid w:val="0002128B"/>
    <w:rsid w:val="000218D8"/>
    <w:rsid w:val="000220A9"/>
    <w:rsid w:val="000226A3"/>
    <w:rsid w:val="00024221"/>
    <w:rsid w:val="000269C3"/>
    <w:rsid w:val="00026A6B"/>
    <w:rsid w:val="00027815"/>
    <w:rsid w:val="00036804"/>
    <w:rsid w:val="00037A48"/>
    <w:rsid w:val="00041385"/>
    <w:rsid w:val="00042021"/>
    <w:rsid w:val="00051154"/>
    <w:rsid w:val="00051B38"/>
    <w:rsid w:val="00053C57"/>
    <w:rsid w:val="00054321"/>
    <w:rsid w:val="000548FD"/>
    <w:rsid w:val="00054B33"/>
    <w:rsid w:val="000578E8"/>
    <w:rsid w:val="00061459"/>
    <w:rsid w:val="00061ED0"/>
    <w:rsid w:val="0006205A"/>
    <w:rsid w:val="00064552"/>
    <w:rsid w:val="00064932"/>
    <w:rsid w:val="00064D7C"/>
    <w:rsid w:val="000652D7"/>
    <w:rsid w:val="000664AC"/>
    <w:rsid w:val="00066EBF"/>
    <w:rsid w:val="00073BC1"/>
    <w:rsid w:val="00074752"/>
    <w:rsid w:val="00074EA2"/>
    <w:rsid w:val="0007636D"/>
    <w:rsid w:val="000766FF"/>
    <w:rsid w:val="00076B29"/>
    <w:rsid w:val="00076E37"/>
    <w:rsid w:val="00081D0A"/>
    <w:rsid w:val="00083061"/>
    <w:rsid w:val="0008783D"/>
    <w:rsid w:val="000913FF"/>
    <w:rsid w:val="00096424"/>
    <w:rsid w:val="0009643D"/>
    <w:rsid w:val="00096D3C"/>
    <w:rsid w:val="00096D53"/>
    <w:rsid w:val="00097C66"/>
    <w:rsid w:val="000A3E0E"/>
    <w:rsid w:val="000A3EE7"/>
    <w:rsid w:val="000A43D5"/>
    <w:rsid w:val="000A4C31"/>
    <w:rsid w:val="000A6551"/>
    <w:rsid w:val="000A7E55"/>
    <w:rsid w:val="000A7F7F"/>
    <w:rsid w:val="000B1BFB"/>
    <w:rsid w:val="000B2C3E"/>
    <w:rsid w:val="000B6B7E"/>
    <w:rsid w:val="000C0E28"/>
    <w:rsid w:val="000C28F4"/>
    <w:rsid w:val="000C2A48"/>
    <w:rsid w:val="000C2D7F"/>
    <w:rsid w:val="000C2E3C"/>
    <w:rsid w:val="000C5483"/>
    <w:rsid w:val="000D02F2"/>
    <w:rsid w:val="000D162C"/>
    <w:rsid w:val="000D24E3"/>
    <w:rsid w:val="000D36AE"/>
    <w:rsid w:val="000D4B47"/>
    <w:rsid w:val="000D7E03"/>
    <w:rsid w:val="000E012D"/>
    <w:rsid w:val="000E1551"/>
    <w:rsid w:val="000E1945"/>
    <w:rsid w:val="000E1C01"/>
    <w:rsid w:val="000E29F0"/>
    <w:rsid w:val="000E3AEF"/>
    <w:rsid w:val="000E5026"/>
    <w:rsid w:val="000E5DF7"/>
    <w:rsid w:val="000E5E9D"/>
    <w:rsid w:val="000E60AA"/>
    <w:rsid w:val="000F004A"/>
    <w:rsid w:val="000F01CC"/>
    <w:rsid w:val="000F0EF4"/>
    <w:rsid w:val="000F19CD"/>
    <w:rsid w:val="000F33E9"/>
    <w:rsid w:val="000F352C"/>
    <w:rsid w:val="000F6D54"/>
    <w:rsid w:val="000F7B32"/>
    <w:rsid w:val="000F7EC3"/>
    <w:rsid w:val="00100863"/>
    <w:rsid w:val="0010104F"/>
    <w:rsid w:val="001032F5"/>
    <w:rsid w:val="00110595"/>
    <w:rsid w:val="001107C1"/>
    <w:rsid w:val="00114670"/>
    <w:rsid w:val="0011479E"/>
    <w:rsid w:val="0011736B"/>
    <w:rsid w:val="00117539"/>
    <w:rsid w:val="0011764F"/>
    <w:rsid w:val="001202AC"/>
    <w:rsid w:val="001239C6"/>
    <w:rsid w:val="0012664F"/>
    <w:rsid w:val="00126987"/>
    <w:rsid w:val="00126CB5"/>
    <w:rsid w:val="00131069"/>
    <w:rsid w:val="00131432"/>
    <w:rsid w:val="001324BB"/>
    <w:rsid w:val="00134EF8"/>
    <w:rsid w:val="00135473"/>
    <w:rsid w:val="00135AFC"/>
    <w:rsid w:val="00135BB9"/>
    <w:rsid w:val="00135BC2"/>
    <w:rsid w:val="00136C74"/>
    <w:rsid w:val="00137B60"/>
    <w:rsid w:val="00137C8E"/>
    <w:rsid w:val="00140FD8"/>
    <w:rsid w:val="00142D8D"/>
    <w:rsid w:val="00142E8B"/>
    <w:rsid w:val="00143677"/>
    <w:rsid w:val="00143718"/>
    <w:rsid w:val="00143C5D"/>
    <w:rsid w:val="0014511E"/>
    <w:rsid w:val="00147529"/>
    <w:rsid w:val="001516F0"/>
    <w:rsid w:val="00152016"/>
    <w:rsid w:val="0015208F"/>
    <w:rsid w:val="0015323E"/>
    <w:rsid w:val="00153C5F"/>
    <w:rsid w:val="00153FB2"/>
    <w:rsid w:val="001549FD"/>
    <w:rsid w:val="00155CF6"/>
    <w:rsid w:val="001560F9"/>
    <w:rsid w:val="0015718E"/>
    <w:rsid w:val="00157660"/>
    <w:rsid w:val="0016086F"/>
    <w:rsid w:val="00162056"/>
    <w:rsid w:val="00163686"/>
    <w:rsid w:val="00165846"/>
    <w:rsid w:val="00165EA9"/>
    <w:rsid w:val="00165FC3"/>
    <w:rsid w:val="0016710F"/>
    <w:rsid w:val="00167298"/>
    <w:rsid w:val="001700BE"/>
    <w:rsid w:val="0017039B"/>
    <w:rsid w:val="00174A4A"/>
    <w:rsid w:val="00175672"/>
    <w:rsid w:val="0017586C"/>
    <w:rsid w:val="00176031"/>
    <w:rsid w:val="001767B3"/>
    <w:rsid w:val="0017694C"/>
    <w:rsid w:val="00176E11"/>
    <w:rsid w:val="001815C6"/>
    <w:rsid w:val="0018277A"/>
    <w:rsid w:val="00182FCD"/>
    <w:rsid w:val="00183458"/>
    <w:rsid w:val="00184A4C"/>
    <w:rsid w:val="001850B4"/>
    <w:rsid w:val="0018565A"/>
    <w:rsid w:val="001860D5"/>
    <w:rsid w:val="00186AB5"/>
    <w:rsid w:val="00186EAE"/>
    <w:rsid w:val="0019064B"/>
    <w:rsid w:val="00190964"/>
    <w:rsid w:val="0019198C"/>
    <w:rsid w:val="00191FB2"/>
    <w:rsid w:val="00193425"/>
    <w:rsid w:val="0019397A"/>
    <w:rsid w:val="001943F5"/>
    <w:rsid w:val="00194993"/>
    <w:rsid w:val="001A167A"/>
    <w:rsid w:val="001A2095"/>
    <w:rsid w:val="001A2C79"/>
    <w:rsid w:val="001A3867"/>
    <w:rsid w:val="001A4602"/>
    <w:rsid w:val="001A52C7"/>
    <w:rsid w:val="001A639F"/>
    <w:rsid w:val="001A702E"/>
    <w:rsid w:val="001B20DE"/>
    <w:rsid w:val="001B282E"/>
    <w:rsid w:val="001B4906"/>
    <w:rsid w:val="001B5409"/>
    <w:rsid w:val="001B5863"/>
    <w:rsid w:val="001B64A5"/>
    <w:rsid w:val="001B6B51"/>
    <w:rsid w:val="001B6C28"/>
    <w:rsid w:val="001B6EDD"/>
    <w:rsid w:val="001B7F62"/>
    <w:rsid w:val="001C24DF"/>
    <w:rsid w:val="001C25F3"/>
    <w:rsid w:val="001C3132"/>
    <w:rsid w:val="001C330C"/>
    <w:rsid w:val="001C41C9"/>
    <w:rsid w:val="001C4A8D"/>
    <w:rsid w:val="001C4B5B"/>
    <w:rsid w:val="001C5086"/>
    <w:rsid w:val="001C6923"/>
    <w:rsid w:val="001C746A"/>
    <w:rsid w:val="001D056D"/>
    <w:rsid w:val="001D13AA"/>
    <w:rsid w:val="001D1476"/>
    <w:rsid w:val="001D1DC0"/>
    <w:rsid w:val="001D1EAF"/>
    <w:rsid w:val="001D21DE"/>
    <w:rsid w:val="001D3788"/>
    <w:rsid w:val="001D407B"/>
    <w:rsid w:val="001D495F"/>
    <w:rsid w:val="001D4B02"/>
    <w:rsid w:val="001D6210"/>
    <w:rsid w:val="001D6B76"/>
    <w:rsid w:val="001E0281"/>
    <w:rsid w:val="001E06F6"/>
    <w:rsid w:val="001E0758"/>
    <w:rsid w:val="001E107C"/>
    <w:rsid w:val="001E1330"/>
    <w:rsid w:val="001E1746"/>
    <w:rsid w:val="001E1DBF"/>
    <w:rsid w:val="001E419D"/>
    <w:rsid w:val="001E45BC"/>
    <w:rsid w:val="001E4CC7"/>
    <w:rsid w:val="001E67ED"/>
    <w:rsid w:val="001E6FBA"/>
    <w:rsid w:val="001F0245"/>
    <w:rsid w:val="001F1578"/>
    <w:rsid w:val="001F2833"/>
    <w:rsid w:val="001F28D3"/>
    <w:rsid w:val="001F4022"/>
    <w:rsid w:val="001F4560"/>
    <w:rsid w:val="001F6059"/>
    <w:rsid w:val="002004F3"/>
    <w:rsid w:val="00200E07"/>
    <w:rsid w:val="002024A9"/>
    <w:rsid w:val="00204CEA"/>
    <w:rsid w:val="0020574C"/>
    <w:rsid w:val="00205AF2"/>
    <w:rsid w:val="00206832"/>
    <w:rsid w:val="00206BE3"/>
    <w:rsid w:val="002118E5"/>
    <w:rsid w:val="00212C7B"/>
    <w:rsid w:val="00216DA4"/>
    <w:rsid w:val="00217655"/>
    <w:rsid w:val="00217F18"/>
    <w:rsid w:val="0022065B"/>
    <w:rsid w:val="002217FF"/>
    <w:rsid w:val="00221E53"/>
    <w:rsid w:val="00221EBF"/>
    <w:rsid w:val="00222122"/>
    <w:rsid w:val="00222CDD"/>
    <w:rsid w:val="00223336"/>
    <w:rsid w:val="00223AD5"/>
    <w:rsid w:val="00224A2B"/>
    <w:rsid w:val="00225E9C"/>
    <w:rsid w:val="00226B97"/>
    <w:rsid w:val="00227CE1"/>
    <w:rsid w:val="00230EAB"/>
    <w:rsid w:val="00231D11"/>
    <w:rsid w:val="002323B2"/>
    <w:rsid w:val="00232B6A"/>
    <w:rsid w:val="00232FDD"/>
    <w:rsid w:val="002368B5"/>
    <w:rsid w:val="00240B22"/>
    <w:rsid w:val="00240C89"/>
    <w:rsid w:val="00241AEC"/>
    <w:rsid w:val="00242B0D"/>
    <w:rsid w:val="0024319F"/>
    <w:rsid w:val="002442D9"/>
    <w:rsid w:val="0024599A"/>
    <w:rsid w:val="002469DD"/>
    <w:rsid w:val="00247017"/>
    <w:rsid w:val="00247A04"/>
    <w:rsid w:val="00250490"/>
    <w:rsid w:val="00254F1A"/>
    <w:rsid w:val="002551C4"/>
    <w:rsid w:val="002559AC"/>
    <w:rsid w:val="00256540"/>
    <w:rsid w:val="0026107A"/>
    <w:rsid w:val="002612F1"/>
    <w:rsid w:val="00261C1B"/>
    <w:rsid w:val="002650B5"/>
    <w:rsid w:val="00267A29"/>
    <w:rsid w:val="002726EC"/>
    <w:rsid w:val="00273256"/>
    <w:rsid w:val="002756FB"/>
    <w:rsid w:val="002757E3"/>
    <w:rsid w:val="00275EEB"/>
    <w:rsid w:val="00276571"/>
    <w:rsid w:val="00277829"/>
    <w:rsid w:val="00280467"/>
    <w:rsid w:val="00280E17"/>
    <w:rsid w:val="002811C2"/>
    <w:rsid w:val="002816B2"/>
    <w:rsid w:val="002836B8"/>
    <w:rsid w:val="00283A82"/>
    <w:rsid w:val="002848F9"/>
    <w:rsid w:val="002859C8"/>
    <w:rsid w:val="00293083"/>
    <w:rsid w:val="002966CE"/>
    <w:rsid w:val="002971E7"/>
    <w:rsid w:val="00297380"/>
    <w:rsid w:val="00297EF8"/>
    <w:rsid w:val="002A03D6"/>
    <w:rsid w:val="002A1ED4"/>
    <w:rsid w:val="002A3273"/>
    <w:rsid w:val="002A4CFB"/>
    <w:rsid w:val="002A502D"/>
    <w:rsid w:val="002A503E"/>
    <w:rsid w:val="002A6E35"/>
    <w:rsid w:val="002B3229"/>
    <w:rsid w:val="002B344B"/>
    <w:rsid w:val="002B3BD4"/>
    <w:rsid w:val="002B678A"/>
    <w:rsid w:val="002B7FAB"/>
    <w:rsid w:val="002C02CB"/>
    <w:rsid w:val="002C0680"/>
    <w:rsid w:val="002C10EF"/>
    <w:rsid w:val="002C5516"/>
    <w:rsid w:val="002C7E5B"/>
    <w:rsid w:val="002D05AE"/>
    <w:rsid w:val="002D113A"/>
    <w:rsid w:val="002D4590"/>
    <w:rsid w:val="002D598A"/>
    <w:rsid w:val="002D621C"/>
    <w:rsid w:val="002E03FB"/>
    <w:rsid w:val="002E15DB"/>
    <w:rsid w:val="002E17D1"/>
    <w:rsid w:val="002E26C4"/>
    <w:rsid w:val="002E4641"/>
    <w:rsid w:val="002E4AE6"/>
    <w:rsid w:val="002F2BE1"/>
    <w:rsid w:val="002F5210"/>
    <w:rsid w:val="002F5237"/>
    <w:rsid w:val="002F5BCF"/>
    <w:rsid w:val="002F74CC"/>
    <w:rsid w:val="002F7C64"/>
    <w:rsid w:val="00300270"/>
    <w:rsid w:val="00301811"/>
    <w:rsid w:val="00303CEC"/>
    <w:rsid w:val="00303FD4"/>
    <w:rsid w:val="00306120"/>
    <w:rsid w:val="00306885"/>
    <w:rsid w:val="00307C63"/>
    <w:rsid w:val="00310442"/>
    <w:rsid w:val="00312167"/>
    <w:rsid w:val="003126F3"/>
    <w:rsid w:val="00312A7E"/>
    <w:rsid w:val="00312CC9"/>
    <w:rsid w:val="00313F51"/>
    <w:rsid w:val="003156C6"/>
    <w:rsid w:val="00317EBD"/>
    <w:rsid w:val="00320C97"/>
    <w:rsid w:val="00320DE5"/>
    <w:rsid w:val="00322680"/>
    <w:rsid w:val="003242ED"/>
    <w:rsid w:val="003257FD"/>
    <w:rsid w:val="00325F55"/>
    <w:rsid w:val="0032611A"/>
    <w:rsid w:val="00326B65"/>
    <w:rsid w:val="0033021E"/>
    <w:rsid w:val="00331654"/>
    <w:rsid w:val="003321F1"/>
    <w:rsid w:val="003326D5"/>
    <w:rsid w:val="0033271A"/>
    <w:rsid w:val="0033325A"/>
    <w:rsid w:val="003337AA"/>
    <w:rsid w:val="00333F34"/>
    <w:rsid w:val="00335BBC"/>
    <w:rsid w:val="00337421"/>
    <w:rsid w:val="00337585"/>
    <w:rsid w:val="00337A69"/>
    <w:rsid w:val="00337BA5"/>
    <w:rsid w:val="00337E0C"/>
    <w:rsid w:val="00343DC4"/>
    <w:rsid w:val="00344673"/>
    <w:rsid w:val="00344DE6"/>
    <w:rsid w:val="00345031"/>
    <w:rsid w:val="003460C9"/>
    <w:rsid w:val="00347E33"/>
    <w:rsid w:val="003506B3"/>
    <w:rsid w:val="00350BCD"/>
    <w:rsid w:val="0035107E"/>
    <w:rsid w:val="003541A3"/>
    <w:rsid w:val="003549FD"/>
    <w:rsid w:val="00355B91"/>
    <w:rsid w:val="0036049C"/>
    <w:rsid w:val="00361D58"/>
    <w:rsid w:val="00362B40"/>
    <w:rsid w:val="00363F37"/>
    <w:rsid w:val="00364824"/>
    <w:rsid w:val="00364F63"/>
    <w:rsid w:val="0036512A"/>
    <w:rsid w:val="003657A2"/>
    <w:rsid w:val="003661A9"/>
    <w:rsid w:val="003666F0"/>
    <w:rsid w:val="00366C13"/>
    <w:rsid w:val="00370179"/>
    <w:rsid w:val="003705E1"/>
    <w:rsid w:val="00370884"/>
    <w:rsid w:val="00372E1B"/>
    <w:rsid w:val="00373303"/>
    <w:rsid w:val="0037361C"/>
    <w:rsid w:val="003752EC"/>
    <w:rsid w:val="003753A1"/>
    <w:rsid w:val="00376272"/>
    <w:rsid w:val="0037642D"/>
    <w:rsid w:val="00376B00"/>
    <w:rsid w:val="003778FE"/>
    <w:rsid w:val="0038155F"/>
    <w:rsid w:val="00381BDF"/>
    <w:rsid w:val="0038204D"/>
    <w:rsid w:val="00382287"/>
    <w:rsid w:val="0038287B"/>
    <w:rsid w:val="003837A1"/>
    <w:rsid w:val="003839E3"/>
    <w:rsid w:val="0038425F"/>
    <w:rsid w:val="00384A4A"/>
    <w:rsid w:val="00385223"/>
    <w:rsid w:val="003855B8"/>
    <w:rsid w:val="003862F7"/>
    <w:rsid w:val="00387162"/>
    <w:rsid w:val="0039107F"/>
    <w:rsid w:val="00393B69"/>
    <w:rsid w:val="003941FD"/>
    <w:rsid w:val="00394E8F"/>
    <w:rsid w:val="00396878"/>
    <w:rsid w:val="003A0A31"/>
    <w:rsid w:val="003A45F1"/>
    <w:rsid w:val="003A493D"/>
    <w:rsid w:val="003A4F31"/>
    <w:rsid w:val="003A5AB9"/>
    <w:rsid w:val="003A75B3"/>
    <w:rsid w:val="003B0025"/>
    <w:rsid w:val="003B03D9"/>
    <w:rsid w:val="003B074A"/>
    <w:rsid w:val="003B2075"/>
    <w:rsid w:val="003B3E21"/>
    <w:rsid w:val="003B5913"/>
    <w:rsid w:val="003B7CCC"/>
    <w:rsid w:val="003C1414"/>
    <w:rsid w:val="003C1A48"/>
    <w:rsid w:val="003C2226"/>
    <w:rsid w:val="003C2DB3"/>
    <w:rsid w:val="003C3215"/>
    <w:rsid w:val="003C3EBA"/>
    <w:rsid w:val="003C6038"/>
    <w:rsid w:val="003C65D0"/>
    <w:rsid w:val="003C6FD4"/>
    <w:rsid w:val="003D0BCE"/>
    <w:rsid w:val="003D1B8B"/>
    <w:rsid w:val="003D2288"/>
    <w:rsid w:val="003D3240"/>
    <w:rsid w:val="003D3ED1"/>
    <w:rsid w:val="003D3FC7"/>
    <w:rsid w:val="003D6992"/>
    <w:rsid w:val="003D6CC2"/>
    <w:rsid w:val="003D746F"/>
    <w:rsid w:val="003E09EF"/>
    <w:rsid w:val="003E15B2"/>
    <w:rsid w:val="003E1602"/>
    <w:rsid w:val="003E17DF"/>
    <w:rsid w:val="003E434E"/>
    <w:rsid w:val="003E487F"/>
    <w:rsid w:val="003E5B5C"/>
    <w:rsid w:val="003E75D0"/>
    <w:rsid w:val="003F01F2"/>
    <w:rsid w:val="003F020A"/>
    <w:rsid w:val="003F1DEA"/>
    <w:rsid w:val="003F4711"/>
    <w:rsid w:val="003F4ACA"/>
    <w:rsid w:val="003F4B39"/>
    <w:rsid w:val="003F50DB"/>
    <w:rsid w:val="003F51BA"/>
    <w:rsid w:val="003F759C"/>
    <w:rsid w:val="003F7893"/>
    <w:rsid w:val="00401317"/>
    <w:rsid w:val="00401B82"/>
    <w:rsid w:val="004030C4"/>
    <w:rsid w:val="00404906"/>
    <w:rsid w:val="00406116"/>
    <w:rsid w:val="00406828"/>
    <w:rsid w:val="0040699F"/>
    <w:rsid w:val="00411912"/>
    <w:rsid w:val="00411C33"/>
    <w:rsid w:val="00415AC3"/>
    <w:rsid w:val="00415EFD"/>
    <w:rsid w:val="0041734F"/>
    <w:rsid w:val="00420123"/>
    <w:rsid w:val="00420238"/>
    <w:rsid w:val="00423C67"/>
    <w:rsid w:val="00426145"/>
    <w:rsid w:val="00426E03"/>
    <w:rsid w:val="004270DA"/>
    <w:rsid w:val="00430E56"/>
    <w:rsid w:val="00434169"/>
    <w:rsid w:val="004348CC"/>
    <w:rsid w:val="00435908"/>
    <w:rsid w:val="00435ED1"/>
    <w:rsid w:val="004375CD"/>
    <w:rsid w:val="004378F9"/>
    <w:rsid w:val="00437967"/>
    <w:rsid w:val="0044037D"/>
    <w:rsid w:val="00441AAB"/>
    <w:rsid w:val="004428AD"/>
    <w:rsid w:val="004441A4"/>
    <w:rsid w:val="00445E73"/>
    <w:rsid w:val="004502EC"/>
    <w:rsid w:val="00450DF0"/>
    <w:rsid w:val="00451033"/>
    <w:rsid w:val="00451A2F"/>
    <w:rsid w:val="00454614"/>
    <w:rsid w:val="00457220"/>
    <w:rsid w:val="0045737D"/>
    <w:rsid w:val="00457990"/>
    <w:rsid w:val="00460981"/>
    <w:rsid w:val="00461FC2"/>
    <w:rsid w:val="004623D6"/>
    <w:rsid w:val="0046255F"/>
    <w:rsid w:val="0046278C"/>
    <w:rsid w:val="00462CFE"/>
    <w:rsid w:val="00463CC8"/>
    <w:rsid w:val="0046539A"/>
    <w:rsid w:val="00466191"/>
    <w:rsid w:val="004677BE"/>
    <w:rsid w:val="00467D46"/>
    <w:rsid w:val="00467EC5"/>
    <w:rsid w:val="00470584"/>
    <w:rsid w:val="00471608"/>
    <w:rsid w:val="00471DD1"/>
    <w:rsid w:val="004728A4"/>
    <w:rsid w:val="00472E8D"/>
    <w:rsid w:val="00476355"/>
    <w:rsid w:val="00477BF6"/>
    <w:rsid w:val="00480481"/>
    <w:rsid w:val="004814DD"/>
    <w:rsid w:val="00481C60"/>
    <w:rsid w:val="00481FC2"/>
    <w:rsid w:val="0048388B"/>
    <w:rsid w:val="00485EA8"/>
    <w:rsid w:val="004879EF"/>
    <w:rsid w:val="00487E9A"/>
    <w:rsid w:val="00490B8D"/>
    <w:rsid w:val="004924D2"/>
    <w:rsid w:val="004925FD"/>
    <w:rsid w:val="00493177"/>
    <w:rsid w:val="00494F28"/>
    <w:rsid w:val="00495333"/>
    <w:rsid w:val="0049634E"/>
    <w:rsid w:val="0049676D"/>
    <w:rsid w:val="004971D6"/>
    <w:rsid w:val="004A01D3"/>
    <w:rsid w:val="004A0284"/>
    <w:rsid w:val="004A0EC4"/>
    <w:rsid w:val="004A1AFF"/>
    <w:rsid w:val="004A265F"/>
    <w:rsid w:val="004A3A70"/>
    <w:rsid w:val="004A6F12"/>
    <w:rsid w:val="004A712D"/>
    <w:rsid w:val="004B09CA"/>
    <w:rsid w:val="004B194E"/>
    <w:rsid w:val="004B19D2"/>
    <w:rsid w:val="004B1B1A"/>
    <w:rsid w:val="004B252F"/>
    <w:rsid w:val="004B27E4"/>
    <w:rsid w:val="004B28B4"/>
    <w:rsid w:val="004B2BB6"/>
    <w:rsid w:val="004B338E"/>
    <w:rsid w:val="004B4867"/>
    <w:rsid w:val="004B4E3E"/>
    <w:rsid w:val="004B5DE4"/>
    <w:rsid w:val="004B5F91"/>
    <w:rsid w:val="004B653B"/>
    <w:rsid w:val="004C070E"/>
    <w:rsid w:val="004C2CF3"/>
    <w:rsid w:val="004C3F46"/>
    <w:rsid w:val="004C536B"/>
    <w:rsid w:val="004D07D6"/>
    <w:rsid w:val="004D10FF"/>
    <w:rsid w:val="004D2995"/>
    <w:rsid w:val="004D3509"/>
    <w:rsid w:val="004D3876"/>
    <w:rsid w:val="004D3CA9"/>
    <w:rsid w:val="004D54C6"/>
    <w:rsid w:val="004D5ADF"/>
    <w:rsid w:val="004E0779"/>
    <w:rsid w:val="004E0ECD"/>
    <w:rsid w:val="004E1997"/>
    <w:rsid w:val="004E1B33"/>
    <w:rsid w:val="004E2051"/>
    <w:rsid w:val="004E231A"/>
    <w:rsid w:val="004E2C29"/>
    <w:rsid w:val="004E2EBC"/>
    <w:rsid w:val="004E7034"/>
    <w:rsid w:val="004E73C1"/>
    <w:rsid w:val="004E77D2"/>
    <w:rsid w:val="004F00E1"/>
    <w:rsid w:val="004F0473"/>
    <w:rsid w:val="004F07BF"/>
    <w:rsid w:val="004F2BC3"/>
    <w:rsid w:val="004F469C"/>
    <w:rsid w:val="004F558C"/>
    <w:rsid w:val="004F5DB3"/>
    <w:rsid w:val="00500E53"/>
    <w:rsid w:val="00502020"/>
    <w:rsid w:val="0050231D"/>
    <w:rsid w:val="00503B85"/>
    <w:rsid w:val="00507090"/>
    <w:rsid w:val="0051086C"/>
    <w:rsid w:val="00512091"/>
    <w:rsid w:val="00512E97"/>
    <w:rsid w:val="00512EA4"/>
    <w:rsid w:val="00513D11"/>
    <w:rsid w:val="00513FAE"/>
    <w:rsid w:val="00516B05"/>
    <w:rsid w:val="00517707"/>
    <w:rsid w:val="00517936"/>
    <w:rsid w:val="00521FB0"/>
    <w:rsid w:val="005229CC"/>
    <w:rsid w:val="00523C6E"/>
    <w:rsid w:val="0052455C"/>
    <w:rsid w:val="005248F3"/>
    <w:rsid w:val="00524C06"/>
    <w:rsid w:val="00524FF9"/>
    <w:rsid w:val="005260E3"/>
    <w:rsid w:val="005278E5"/>
    <w:rsid w:val="0053017A"/>
    <w:rsid w:val="005305C0"/>
    <w:rsid w:val="00531EC4"/>
    <w:rsid w:val="00533A64"/>
    <w:rsid w:val="00533F34"/>
    <w:rsid w:val="00535353"/>
    <w:rsid w:val="005354DF"/>
    <w:rsid w:val="005360E7"/>
    <w:rsid w:val="00536985"/>
    <w:rsid w:val="005378C1"/>
    <w:rsid w:val="005415E5"/>
    <w:rsid w:val="0054163B"/>
    <w:rsid w:val="00545A38"/>
    <w:rsid w:val="00546BD0"/>
    <w:rsid w:val="00550D41"/>
    <w:rsid w:val="00550F8D"/>
    <w:rsid w:val="00552B0C"/>
    <w:rsid w:val="005540D5"/>
    <w:rsid w:val="00554F9F"/>
    <w:rsid w:val="0055602E"/>
    <w:rsid w:val="00557D52"/>
    <w:rsid w:val="005602D8"/>
    <w:rsid w:val="00560D66"/>
    <w:rsid w:val="005613AF"/>
    <w:rsid w:val="00562337"/>
    <w:rsid w:val="00562CAA"/>
    <w:rsid w:val="005630D4"/>
    <w:rsid w:val="00563216"/>
    <w:rsid w:val="00563DC7"/>
    <w:rsid w:val="00565AAC"/>
    <w:rsid w:val="00566FA6"/>
    <w:rsid w:val="00571818"/>
    <w:rsid w:val="00571FFE"/>
    <w:rsid w:val="005767E1"/>
    <w:rsid w:val="00576E35"/>
    <w:rsid w:val="00577B3F"/>
    <w:rsid w:val="00577D1D"/>
    <w:rsid w:val="00581C89"/>
    <w:rsid w:val="00582503"/>
    <w:rsid w:val="005851CD"/>
    <w:rsid w:val="00585237"/>
    <w:rsid w:val="00585CE8"/>
    <w:rsid w:val="005864EA"/>
    <w:rsid w:val="005867CD"/>
    <w:rsid w:val="00591C7D"/>
    <w:rsid w:val="005924E6"/>
    <w:rsid w:val="00594FBF"/>
    <w:rsid w:val="00596107"/>
    <w:rsid w:val="005962B1"/>
    <w:rsid w:val="00597B7E"/>
    <w:rsid w:val="005A1BF3"/>
    <w:rsid w:val="005A2FC6"/>
    <w:rsid w:val="005A3385"/>
    <w:rsid w:val="005A443A"/>
    <w:rsid w:val="005A6119"/>
    <w:rsid w:val="005A63B4"/>
    <w:rsid w:val="005A683C"/>
    <w:rsid w:val="005A7638"/>
    <w:rsid w:val="005A7B4C"/>
    <w:rsid w:val="005B0D70"/>
    <w:rsid w:val="005B16CC"/>
    <w:rsid w:val="005B1FF3"/>
    <w:rsid w:val="005B456C"/>
    <w:rsid w:val="005B532B"/>
    <w:rsid w:val="005B6C3C"/>
    <w:rsid w:val="005B7AC1"/>
    <w:rsid w:val="005C0DDC"/>
    <w:rsid w:val="005C26B5"/>
    <w:rsid w:val="005C32AF"/>
    <w:rsid w:val="005C5BB5"/>
    <w:rsid w:val="005C5E93"/>
    <w:rsid w:val="005C69B5"/>
    <w:rsid w:val="005C711D"/>
    <w:rsid w:val="005C7C7E"/>
    <w:rsid w:val="005D0C01"/>
    <w:rsid w:val="005D0C18"/>
    <w:rsid w:val="005D1604"/>
    <w:rsid w:val="005D21D0"/>
    <w:rsid w:val="005D6966"/>
    <w:rsid w:val="005D70E7"/>
    <w:rsid w:val="005D7A78"/>
    <w:rsid w:val="005E133B"/>
    <w:rsid w:val="005E201D"/>
    <w:rsid w:val="005E37C7"/>
    <w:rsid w:val="005E4EDF"/>
    <w:rsid w:val="005E5A84"/>
    <w:rsid w:val="005E656B"/>
    <w:rsid w:val="005E65B6"/>
    <w:rsid w:val="005F0F97"/>
    <w:rsid w:val="005F1C70"/>
    <w:rsid w:val="005F2CFB"/>
    <w:rsid w:val="005F55EA"/>
    <w:rsid w:val="005F6F2D"/>
    <w:rsid w:val="005F71D3"/>
    <w:rsid w:val="00600073"/>
    <w:rsid w:val="00602155"/>
    <w:rsid w:val="00602419"/>
    <w:rsid w:val="00603156"/>
    <w:rsid w:val="00604847"/>
    <w:rsid w:val="0060516E"/>
    <w:rsid w:val="00605A82"/>
    <w:rsid w:val="00605B3D"/>
    <w:rsid w:val="00605F62"/>
    <w:rsid w:val="00607EE2"/>
    <w:rsid w:val="0061091B"/>
    <w:rsid w:val="0061171C"/>
    <w:rsid w:val="00611DA9"/>
    <w:rsid w:val="00612EFC"/>
    <w:rsid w:val="0061368E"/>
    <w:rsid w:val="00614B1E"/>
    <w:rsid w:val="006153D3"/>
    <w:rsid w:val="0062140C"/>
    <w:rsid w:val="0062164C"/>
    <w:rsid w:val="006223D4"/>
    <w:rsid w:val="00622B87"/>
    <w:rsid w:val="00622C04"/>
    <w:rsid w:val="00624613"/>
    <w:rsid w:val="00627EAD"/>
    <w:rsid w:val="00631526"/>
    <w:rsid w:val="006342FF"/>
    <w:rsid w:val="00635E85"/>
    <w:rsid w:val="00637F8F"/>
    <w:rsid w:val="006402F7"/>
    <w:rsid w:val="00642D3D"/>
    <w:rsid w:val="00643047"/>
    <w:rsid w:val="00644497"/>
    <w:rsid w:val="00644A3A"/>
    <w:rsid w:val="00644F99"/>
    <w:rsid w:val="0064625B"/>
    <w:rsid w:val="006468A2"/>
    <w:rsid w:val="00647A74"/>
    <w:rsid w:val="006506CB"/>
    <w:rsid w:val="00650A04"/>
    <w:rsid w:val="00652215"/>
    <w:rsid w:val="0065315A"/>
    <w:rsid w:val="006541D0"/>
    <w:rsid w:val="00654879"/>
    <w:rsid w:val="006551BD"/>
    <w:rsid w:val="00656756"/>
    <w:rsid w:val="00656FAA"/>
    <w:rsid w:val="006631C7"/>
    <w:rsid w:val="0066334F"/>
    <w:rsid w:val="00667319"/>
    <w:rsid w:val="006704EA"/>
    <w:rsid w:val="00671CED"/>
    <w:rsid w:val="00672E87"/>
    <w:rsid w:val="00673133"/>
    <w:rsid w:val="00673A40"/>
    <w:rsid w:val="00673D84"/>
    <w:rsid w:val="006741BC"/>
    <w:rsid w:val="00676774"/>
    <w:rsid w:val="00677173"/>
    <w:rsid w:val="00680397"/>
    <w:rsid w:val="00681B55"/>
    <w:rsid w:val="00682C30"/>
    <w:rsid w:val="00684814"/>
    <w:rsid w:val="006870B5"/>
    <w:rsid w:val="00687C98"/>
    <w:rsid w:val="006914FE"/>
    <w:rsid w:val="0069167B"/>
    <w:rsid w:val="00692445"/>
    <w:rsid w:val="00692E82"/>
    <w:rsid w:val="00693BE8"/>
    <w:rsid w:val="00694A83"/>
    <w:rsid w:val="00694D93"/>
    <w:rsid w:val="006950FC"/>
    <w:rsid w:val="00695F86"/>
    <w:rsid w:val="006966E0"/>
    <w:rsid w:val="006A165D"/>
    <w:rsid w:val="006A1B72"/>
    <w:rsid w:val="006A311C"/>
    <w:rsid w:val="006A3853"/>
    <w:rsid w:val="006A4FAD"/>
    <w:rsid w:val="006A50D0"/>
    <w:rsid w:val="006A58A4"/>
    <w:rsid w:val="006A5966"/>
    <w:rsid w:val="006A5AAD"/>
    <w:rsid w:val="006A6BA4"/>
    <w:rsid w:val="006B0976"/>
    <w:rsid w:val="006B2E52"/>
    <w:rsid w:val="006B332D"/>
    <w:rsid w:val="006B3EF5"/>
    <w:rsid w:val="006B4C52"/>
    <w:rsid w:val="006B543C"/>
    <w:rsid w:val="006B67F6"/>
    <w:rsid w:val="006C2795"/>
    <w:rsid w:val="006C360A"/>
    <w:rsid w:val="006C3EA3"/>
    <w:rsid w:val="006C40D3"/>
    <w:rsid w:val="006D01EF"/>
    <w:rsid w:val="006D230D"/>
    <w:rsid w:val="006D3840"/>
    <w:rsid w:val="006D4AAF"/>
    <w:rsid w:val="006D4C4D"/>
    <w:rsid w:val="006D5D92"/>
    <w:rsid w:val="006D5DD9"/>
    <w:rsid w:val="006D70AD"/>
    <w:rsid w:val="006D71B3"/>
    <w:rsid w:val="006D71B5"/>
    <w:rsid w:val="006D732D"/>
    <w:rsid w:val="006E051A"/>
    <w:rsid w:val="006E0A51"/>
    <w:rsid w:val="006E0C87"/>
    <w:rsid w:val="006E1AB2"/>
    <w:rsid w:val="006E2116"/>
    <w:rsid w:val="006E2C86"/>
    <w:rsid w:val="006E2EF7"/>
    <w:rsid w:val="006E3E32"/>
    <w:rsid w:val="006E4907"/>
    <w:rsid w:val="006E4D9B"/>
    <w:rsid w:val="006E50E2"/>
    <w:rsid w:val="006E67C6"/>
    <w:rsid w:val="006E7D97"/>
    <w:rsid w:val="006F0BCD"/>
    <w:rsid w:val="006F0C42"/>
    <w:rsid w:val="006F129D"/>
    <w:rsid w:val="006F2157"/>
    <w:rsid w:val="006F25C4"/>
    <w:rsid w:val="006F29EB"/>
    <w:rsid w:val="006F55DE"/>
    <w:rsid w:val="006F5FA9"/>
    <w:rsid w:val="006F7501"/>
    <w:rsid w:val="006F7EAC"/>
    <w:rsid w:val="0070303A"/>
    <w:rsid w:val="00704FBE"/>
    <w:rsid w:val="00705EB8"/>
    <w:rsid w:val="007070CF"/>
    <w:rsid w:val="007102C7"/>
    <w:rsid w:val="0071123B"/>
    <w:rsid w:val="00720730"/>
    <w:rsid w:val="007207FC"/>
    <w:rsid w:val="007216C5"/>
    <w:rsid w:val="00726030"/>
    <w:rsid w:val="00726F0C"/>
    <w:rsid w:val="007316E2"/>
    <w:rsid w:val="007322BD"/>
    <w:rsid w:val="007336D7"/>
    <w:rsid w:val="007337BB"/>
    <w:rsid w:val="007339CE"/>
    <w:rsid w:val="00736F26"/>
    <w:rsid w:val="007413EB"/>
    <w:rsid w:val="007423A6"/>
    <w:rsid w:val="00742793"/>
    <w:rsid w:val="00742D56"/>
    <w:rsid w:val="00743C2D"/>
    <w:rsid w:val="00746DB7"/>
    <w:rsid w:val="00747876"/>
    <w:rsid w:val="007503E2"/>
    <w:rsid w:val="00750506"/>
    <w:rsid w:val="00751D2B"/>
    <w:rsid w:val="00751E11"/>
    <w:rsid w:val="00752C81"/>
    <w:rsid w:val="00752D68"/>
    <w:rsid w:val="0075316A"/>
    <w:rsid w:val="00754B87"/>
    <w:rsid w:val="00755278"/>
    <w:rsid w:val="00755B05"/>
    <w:rsid w:val="007610F3"/>
    <w:rsid w:val="00762746"/>
    <w:rsid w:val="007636B6"/>
    <w:rsid w:val="007639B1"/>
    <w:rsid w:val="007644F9"/>
    <w:rsid w:val="007649DB"/>
    <w:rsid w:val="007673D6"/>
    <w:rsid w:val="00767F39"/>
    <w:rsid w:val="00771278"/>
    <w:rsid w:val="007729F3"/>
    <w:rsid w:val="00772A9E"/>
    <w:rsid w:val="00773783"/>
    <w:rsid w:val="0077487D"/>
    <w:rsid w:val="0077504A"/>
    <w:rsid w:val="007767E6"/>
    <w:rsid w:val="007773D8"/>
    <w:rsid w:val="007827B3"/>
    <w:rsid w:val="00783C6B"/>
    <w:rsid w:val="00783D26"/>
    <w:rsid w:val="00784BCF"/>
    <w:rsid w:val="007910A2"/>
    <w:rsid w:val="007910A8"/>
    <w:rsid w:val="00796D70"/>
    <w:rsid w:val="00797B55"/>
    <w:rsid w:val="007A1014"/>
    <w:rsid w:val="007A1407"/>
    <w:rsid w:val="007A14D2"/>
    <w:rsid w:val="007A1F36"/>
    <w:rsid w:val="007A3F96"/>
    <w:rsid w:val="007A55AA"/>
    <w:rsid w:val="007A633E"/>
    <w:rsid w:val="007A657A"/>
    <w:rsid w:val="007A6EE9"/>
    <w:rsid w:val="007A71C2"/>
    <w:rsid w:val="007B0C1E"/>
    <w:rsid w:val="007B155A"/>
    <w:rsid w:val="007B1D7C"/>
    <w:rsid w:val="007B27CB"/>
    <w:rsid w:val="007B3A48"/>
    <w:rsid w:val="007B424D"/>
    <w:rsid w:val="007B5A50"/>
    <w:rsid w:val="007B676B"/>
    <w:rsid w:val="007B6FF1"/>
    <w:rsid w:val="007B7ACC"/>
    <w:rsid w:val="007C0165"/>
    <w:rsid w:val="007C1590"/>
    <w:rsid w:val="007C315F"/>
    <w:rsid w:val="007C448D"/>
    <w:rsid w:val="007C4CB7"/>
    <w:rsid w:val="007D0307"/>
    <w:rsid w:val="007D1946"/>
    <w:rsid w:val="007D2A41"/>
    <w:rsid w:val="007D3592"/>
    <w:rsid w:val="007D3A8F"/>
    <w:rsid w:val="007D4760"/>
    <w:rsid w:val="007E090B"/>
    <w:rsid w:val="007E1E4F"/>
    <w:rsid w:val="007E5221"/>
    <w:rsid w:val="007E667C"/>
    <w:rsid w:val="007F0884"/>
    <w:rsid w:val="007F088A"/>
    <w:rsid w:val="007F256F"/>
    <w:rsid w:val="007F4336"/>
    <w:rsid w:val="007F5858"/>
    <w:rsid w:val="007F58DB"/>
    <w:rsid w:val="007F5DB9"/>
    <w:rsid w:val="007F7EA9"/>
    <w:rsid w:val="008047FE"/>
    <w:rsid w:val="00805E0E"/>
    <w:rsid w:val="008079E9"/>
    <w:rsid w:val="0081128B"/>
    <w:rsid w:val="008120D8"/>
    <w:rsid w:val="00814191"/>
    <w:rsid w:val="00814596"/>
    <w:rsid w:val="008146B8"/>
    <w:rsid w:val="00814A7F"/>
    <w:rsid w:val="00815DBE"/>
    <w:rsid w:val="00817620"/>
    <w:rsid w:val="008205AE"/>
    <w:rsid w:val="008209EC"/>
    <w:rsid w:val="00821174"/>
    <w:rsid w:val="008212AB"/>
    <w:rsid w:val="008222F8"/>
    <w:rsid w:val="00824C6E"/>
    <w:rsid w:val="00826AE3"/>
    <w:rsid w:val="008279F8"/>
    <w:rsid w:val="00831AC7"/>
    <w:rsid w:val="00832949"/>
    <w:rsid w:val="008345A8"/>
    <w:rsid w:val="00834EBB"/>
    <w:rsid w:val="00834F8C"/>
    <w:rsid w:val="0083734A"/>
    <w:rsid w:val="00841105"/>
    <w:rsid w:val="008432D9"/>
    <w:rsid w:val="008435FC"/>
    <w:rsid w:val="008439C8"/>
    <w:rsid w:val="00843F15"/>
    <w:rsid w:val="00844C10"/>
    <w:rsid w:val="008459DD"/>
    <w:rsid w:val="00845DFE"/>
    <w:rsid w:val="008472CB"/>
    <w:rsid w:val="00847CC7"/>
    <w:rsid w:val="008506D9"/>
    <w:rsid w:val="00851278"/>
    <w:rsid w:val="0085131B"/>
    <w:rsid w:val="0085216A"/>
    <w:rsid w:val="008542FB"/>
    <w:rsid w:val="00854D31"/>
    <w:rsid w:val="00855794"/>
    <w:rsid w:val="00856633"/>
    <w:rsid w:val="008569E0"/>
    <w:rsid w:val="00862182"/>
    <w:rsid w:val="008642D7"/>
    <w:rsid w:val="0086569B"/>
    <w:rsid w:val="00865A1B"/>
    <w:rsid w:val="00866218"/>
    <w:rsid w:val="00866D57"/>
    <w:rsid w:val="00867EF4"/>
    <w:rsid w:val="00870522"/>
    <w:rsid w:val="00870593"/>
    <w:rsid w:val="008716C8"/>
    <w:rsid w:val="00871EE7"/>
    <w:rsid w:val="00872FC7"/>
    <w:rsid w:val="00873B86"/>
    <w:rsid w:val="00873E97"/>
    <w:rsid w:val="008765B7"/>
    <w:rsid w:val="00876B39"/>
    <w:rsid w:val="00877904"/>
    <w:rsid w:val="00877995"/>
    <w:rsid w:val="0088041B"/>
    <w:rsid w:val="00880455"/>
    <w:rsid w:val="00881C75"/>
    <w:rsid w:val="0088309C"/>
    <w:rsid w:val="00883278"/>
    <w:rsid w:val="00884B29"/>
    <w:rsid w:val="00885C8C"/>
    <w:rsid w:val="00887117"/>
    <w:rsid w:val="008908DD"/>
    <w:rsid w:val="0089120C"/>
    <w:rsid w:val="00891BFF"/>
    <w:rsid w:val="00892C45"/>
    <w:rsid w:val="0089328C"/>
    <w:rsid w:val="00896000"/>
    <w:rsid w:val="0089657A"/>
    <w:rsid w:val="008A0065"/>
    <w:rsid w:val="008A0C81"/>
    <w:rsid w:val="008A15DC"/>
    <w:rsid w:val="008A215B"/>
    <w:rsid w:val="008A2ECF"/>
    <w:rsid w:val="008A367E"/>
    <w:rsid w:val="008A3865"/>
    <w:rsid w:val="008A509F"/>
    <w:rsid w:val="008A59EE"/>
    <w:rsid w:val="008A67CA"/>
    <w:rsid w:val="008A7070"/>
    <w:rsid w:val="008A70F4"/>
    <w:rsid w:val="008A7468"/>
    <w:rsid w:val="008A7B6C"/>
    <w:rsid w:val="008B24E5"/>
    <w:rsid w:val="008B363F"/>
    <w:rsid w:val="008B3ACF"/>
    <w:rsid w:val="008B411B"/>
    <w:rsid w:val="008B6238"/>
    <w:rsid w:val="008C2169"/>
    <w:rsid w:val="008C2313"/>
    <w:rsid w:val="008C2622"/>
    <w:rsid w:val="008C3A40"/>
    <w:rsid w:val="008C502F"/>
    <w:rsid w:val="008C5564"/>
    <w:rsid w:val="008C55AF"/>
    <w:rsid w:val="008C5FAD"/>
    <w:rsid w:val="008C61CA"/>
    <w:rsid w:val="008C63FA"/>
    <w:rsid w:val="008C6532"/>
    <w:rsid w:val="008C6C20"/>
    <w:rsid w:val="008C7721"/>
    <w:rsid w:val="008D07AB"/>
    <w:rsid w:val="008D0B7A"/>
    <w:rsid w:val="008D19B2"/>
    <w:rsid w:val="008D225F"/>
    <w:rsid w:val="008D3937"/>
    <w:rsid w:val="008D46D4"/>
    <w:rsid w:val="008D48C7"/>
    <w:rsid w:val="008D58D5"/>
    <w:rsid w:val="008D67CE"/>
    <w:rsid w:val="008D6841"/>
    <w:rsid w:val="008D7633"/>
    <w:rsid w:val="008D7F0A"/>
    <w:rsid w:val="008E04E7"/>
    <w:rsid w:val="008E1096"/>
    <w:rsid w:val="008E1167"/>
    <w:rsid w:val="008E1680"/>
    <w:rsid w:val="008E1A8A"/>
    <w:rsid w:val="008E216B"/>
    <w:rsid w:val="008E2597"/>
    <w:rsid w:val="008E26AF"/>
    <w:rsid w:val="008E2A1B"/>
    <w:rsid w:val="008E3EF6"/>
    <w:rsid w:val="008E65E6"/>
    <w:rsid w:val="008E6EF6"/>
    <w:rsid w:val="008E70B9"/>
    <w:rsid w:val="008F0785"/>
    <w:rsid w:val="008F0E9F"/>
    <w:rsid w:val="008F5183"/>
    <w:rsid w:val="008F6285"/>
    <w:rsid w:val="009003F5"/>
    <w:rsid w:val="00901748"/>
    <w:rsid w:val="00901BAB"/>
    <w:rsid w:val="00905CF4"/>
    <w:rsid w:val="00905F61"/>
    <w:rsid w:val="00910357"/>
    <w:rsid w:val="00910BD8"/>
    <w:rsid w:val="009132E1"/>
    <w:rsid w:val="00913D6B"/>
    <w:rsid w:val="00914790"/>
    <w:rsid w:val="00914842"/>
    <w:rsid w:val="00914D16"/>
    <w:rsid w:val="009156BF"/>
    <w:rsid w:val="00916CD5"/>
    <w:rsid w:val="00917B2B"/>
    <w:rsid w:val="00917C59"/>
    <w:rsid w:val="00920143"/>
    <w:rsid w:val="00920E29"/>
    <w:rsid w:val="00922D69"/>
    <w:rsid w:val="009231BF"/>
    <w:rsid w:val="0092410D"/>
    <w:rsid w:val="00925DFC"/>
    <w:rsid w:val="00926F2E"/>
    <w:rsid w:val="00927481"/>
    <w:rsid w:val="00930396"/>
    <w:rsid w:val="00930D08"/>
    <w:rsid w:val="009335C1"/>
    <w:rsid w:val="00934085"/>
    <w:rsid w:val="00935C13"/>
    <w:rsid w:val="00936D96"/>
    <w:rsid w:val="009374A5"/>
    <w:rsid w:val="00937FBA"/>
    <w:rsid w:val="00940F3B"/>
    <w:rsid w:val="009429C3"/>
    <w:rsid w:val="00942A74"/>
    <w:rsid w:val="00943BB9"/>
    <w:rsid w:val="009448B5"/>
    <w:rsid w:val="00945655"/>
    <w:rsid w:val="00945D3F"/>
    <w:rsid w:val="00947B1F"/>
    <w:rsid w:val="00950181"/>
    <w:rsid w:val="009504F7"/>
    <w:rsid w:val="0095078A"/>
    <w:rsid w:val="00951215"/>
    <w:rsid w:val="00951940"/>
    <w:rsid w:val="009526DE"/>
    <w:rsid w:val="0095566E"/>
    <w:rsid w:val="00955B37"/>
    <w:rsid w:val="009561E3"/>
    <w:rsid w:val="00960C13"/>
    <w:rsid w:val="009625BD"/>
    <w:rsid w:val="0096260E"/>
    <w:rsid w:val="00963277"/>
    <w:rsid w:val="00963878"/>
    <w:rsid w:val="0096417A"/>
    <w:rsid w:val="009647C2"/>
    <w:rsid w:val="009648EF"/>
    <w:rsid w:val="00964AF0"/>
    <w:rsid w:val="0097124E"/>
    <w:rsid w:val="00971750"/>
    <w:rsid w:val="009726F2"/>
    <w:rsid w:val="00972B80"/>
    <w:rsid w:val="0097332C"/>
    <w:rsid w:val="00974942"/>
    <w:rsid w:val="00975319"/>
    <w:rsid w:val="00975367"/>
    <w:rsid w:val="0097641E"/>
    <w:rsid w:val="00977CD6"/>
    <w:rsid w:val="0098180D"/>
    <w:rsid w:val="00982A60"/>
    <w:rsid w:val="00983715"/>
    <w:rsid w:val="009839FA"/>
    <w:rsid w:val="00983C53"/>
    <w:rsid w:val="009840A6"/>
    <w:rsid w:val="009841B3"/>
    <w:rsid w:val="0098587A"/>
    <w:rsid w:val="0098722C"/>
    <w:rsid w:val="00992653"/>
    <w:rsid w:val="009927F9"/>
    <w:rsid w:val="00994B5C"/>
    <w:rsid w:val="0099513C"/>
    <w:rsid w:val="00996A18"/>
    <w:rsid w:val="00996AA7"/>
    <w:rsid w:val="00997426"/>
    <w:rsid w:val="009A04CA"/>
    <w:rsid w:val="009A0761"/>
    <w:rsid w:val="009A0B8C"/>
    <w:rsid w:val="009A161A"/>
    <w:rsid w:val="009A240F"/>
    <w:rsid w:val="009A3058"/>
    <w:rsid w:val="009A336B"/>
    <w:rsid w:val="009B084F"/>
    <w:rsid w:val="009B0BA1"/>
    <w:rsid w:val="009B0F2C"/>
    <w:rsid w:val="009B1401"/>
    <w:rsid w:val="009B17A5"/>
    <w:rsid w:val="009B2760"/>
    <w:rsid w:val="009B4053"/>
    <w:rsid w:val="009B56BB"/>
    <w:rsid w:val="009B639F"/>
    <w:rsid w:val="009B67EF"/>
    <w:rsid w:val="009B7317"/>
    <w:rsid w:val="009C0CF9"/>
    <w:rsid w:val="009C0E3D"/>
    <w:rsid w:val="009C20D9"/>
    <w:rsid w:val="009C3E15"/>
    <w:rsid w:val="009C4C5A"/>
    <w:rsid w:val="009C556C"/>
    <w:rsid w:val="009C6590"/>
    <w:rsid w:val="009C6AD7"/>
    <w:rsid w:val="009C7141"/>
    <w:rsid w:val="009D047C"/>
    <w:rsid w:val="009D1BC7"/>
    <w:rsid w:val="009D1C38"/>
    <w:rsid w:val="009D2266"/>
    <w:rsid w:val="009D37AC"/>
    <w:rsid w:val="009D40FA"/>
    <w:rsid w:val="009D44AC"/>
    <w:rsid w:val="009D46D7"/>
    <w:rsid w:val="009D5BC3"/>
    <w:rsid w:val="009D675E"/>
    <w:rsid w:val="009E020E"/>
    <w:rsid w:val="009E20B9"/>
    <w:rsid w:val="009E2AB5"/>
    <w:rsid w:val="009E3264"/>
    <w:rsid w:val="009E6786"/>
    <w:rsid w:val="009E6F92"/>
    <w:rsid w:val="009F1577"/>
    <w:rsid w:val="009F1EFD"/>
    <w:rsid w:val="009F2297"/>
    <w:rsid w:val="00A008A4"/>
    <w:rsid w:val="00A01431"/>
    <w:rsid w:val="00A01E86"/>
    <w:rsid w:val="00A02A71"/>
    <w:rsid w:val="00A067F2"/>
    <w:rsid w:val="00A06A48"/>
    <w:rsid w:val="00A10E64"/>
    <w:rsid w:val="00A111D6"/>
    <w:rsid w:val="00A113B8"/>
    <w:rsid w:val="00A127EB"/>
    <w:rsid w:val="00A136CE"/>
    <w:rsid w:val="00A13B72"/>
    <w:rsid w:val="00A141F8"/>
    <w:rsid w:val="00A146D9"/>
    <w:rsid w:val="00A14A63"/>
    <w:rsid w:val="00A168C7"/>
    <w:rsid w:val="00A21F0B"/>
    <w:rsid w:val="00A22554"/>
    <w:rsid w:val="00A22A84"/>
    <w:rsid w:val="00A22BEC"/>
    <w:rsid w:val="00A243E7"/>
    <w:rsid w:val="00A25C95"/>
    <w:rsid w:val="00A26753"/>
    <w:rsid w:val="00A3214B"/>
    <w:rsid w:val="00A34699"/>
    <w:rsid w:val="00A356D1"/>
    <w:rsid w:val="00A3676C"/>
    <w:rsid w:val="00A37F04"/>
    <w:rsid w:val="00A37FB8"/>
    <w:rsid w:val="00A418BB"/>
    <w:rsid w:val="00A4222A"/>
    <w:rsid w:val="00A44DA3"/>
    <w:rsid w:val="00A45135"/>
    <w:rsid w:val="00A473CC"/>
    <w:rsid w:val="00A505AD"/>
    <w:rsid w:val="00A5182F"/>
    <w:rsid w:val="00A51A6B"/>
    <w:rsid w:val="00A532F5"/>
    <w:rsid w:val="00A53A85"/>
    <w:rsid w:val="00A541E0"/>
    <w:rsid w:val="00A5474B"/>
    <w:rsid w:val="00A5559B"/>
    <w:rsid w:val="00A568C0"/>
    <w:rsid w:val="00A6005D"/>
    <w:rsid w:val="00A6099B"/>
    <w:rsid w:val="00A60A7F"/>
    <w:rsid w:val="00A62805"/>
    <w:rsid w:val="00A62C35"/>
    <w:rsid w:val="00A6376F"/>
    <w:rsid w:val="00A63F90"/>
    <w:rsid w:val="00A6458F"/>
    <w:rsid w:val="00A6473B"/>
    <w:rsid w:val="00A64DBA"/>
    <w:rsid w:val="00A64F02"/>
    <w:rsid w:val="00A656AE"/>
    <w:rsid w:val="00A669D6"/>
    <w:rsid w:val="00A66D35"/>
    <w:rsid w:val="00A67BC0"/>
    <w:rsid w:val="00A67E0F"/>
    <w:rsid w:val="00A70E3D"/>
    <w:rsid w:val="00A72643"/>
    <w:rsid w:val="00A74B72"/>
    <w:rsid w:val="00A74D35"/>
    <w:rsid w:val="00A7567D"/>
    <w:rsid w:val="00A75C8B"/>
    <w:rsid w:val="00A76C35"/>
    <w:rsid w:val="00A817B2"/>
    <w:rsid w:val="00A82FD8"/>
    <w:rsid w:val="00A92065"/>
    <w:rsid w:val="00A92EE8"/>
    <w:rsid w:val="00A93D8D"/>
    <w:rsid w:val="00A97963"/>
    <w:rsid w:val="00AA05FA"/>
    <w:rsid w:val="00AA08D8"/>
    <w:rsid w:val="00AA2483"/>
    <w:rsid w:val="00AA2EB6"/>
    <w:rsid w:val="00AA61D1"/>
    <w:rsid w:val="00AA6AEE"/>
    <w:rsid w:val="00AB04D7"/>
    <w:rsid w:val="00AB22FD"/>
    <w:rsid w:val="00AB3812"/>
    <w:rsid w:val="00AB3827"/>
    <w:rsid w:val="00AB392F"/>
    <w:rsid w:val="00AB64C2"/>
    <w:rsid w:val="00AC075D"/>
    <w:rsid w:val="00AC2A64"/>
    <w:rsid w:val="00AC324F"/>
    <w:rsid w:val="00AC4508"/>
    <w:rsid w:val="00AC5D12"/>
    <w:rsid w:val="00AC621A"/>
    <w:rsid w:val="00AC6232"/>
    <w:rsid w:val="00AC659D"/>
    <w:rsid w:val="00AD2198"/>
    <w:rsid w:val="00AD2295"/>
    <w:rsid w:val="00AD3020"/>
    <w:rsid w:val="00AD6E6A"/>
    <w:rsid w:val="00AD7E67"/>
    <w:rsid w:val="00AE0322"/>
    <w:rsid w:val="00AE04AF"/>
    <w:rsid w:val="00AE06C8"/>
    <w:rsid w:val="00AE5C95"/>
    <w:rsid w:val="00AE7323"/>
    <w:rsid w:val="00AE7866"/>
    <w:rsid w:val="00AE7FBA"/>
    <w:rsid w:val="00AF1BA6"/>
    <w:rsid w:val="00AF24B1"/>
    <w:rsid w:val="00AF4801"/>
    <w:rsid w:val="00AF65E0"/>
    <w:rsid w:val="00AF6A10"/>
    <w:rsid w:val="00B000B9"/>
    <w:rsid w:val="00B00D06"/>
    <w:rsid w:val="00B018A6"/>
    <w:rsid w:val="00B01A8B"/>
    <w:rsid w:val="00B02FC0"/>
    <w:rsid w:val="00B03D80"/>
    <w:rsid w:val="00B040D7"/>
    <w:rsid w:val="00B069E2"/>
    <w:rsid w:val="00B071A4"/>
    <w:rsid w:val="00B07B5A"/>
    <w:rsid w:val="00B10115"/>
    <w:rsid w:val="00B10510"/>
    <w:rsid w:val="00B11A8B"/>
    <w:rsid w:val="00B13FEB"/>
    <w:rsid w:val="00B14092"/>
    <w:rsid w:val="00B1425B"/>
    <w:rsid w:val="00B142CB"/>
    <w:rsid w:val="00B156B2"/>
    <w:rsid w:val="00B1591A"/>
    <w:rsid w:val="00B2035E"/>
    <w:rsid w:val="00B20EEE"/>
    <w:rsid w:val="00B22874"/>
    <w:rsid w:val="00B2405B"/>
    <w:rsid w:val="00B244BA"/>
    <w:rsid w:val="00B25D79"/>
    <w:rsid w:val="00B2693A"/>
    <w:rsid w:val="00B31519"/>
    <w:rsid w:val="00B32AD8"/>
    <w:rsid w:val="00B332D2"/>
    <w:rsid w:val="00B35CB3"/>
    <w:rsid w:val="00B40A8F"/>
    <w:rsid w:val="00B41C21"/>
    <w:rsid w:val="00B428B8"/>
    <w:rsid w:val="00B42FF5"/>
    <w:rsid w:val="00B433C8"/>
    <w:rsid w:val="00B44D0D"/>
    <w:rsid w:val="00B4526E"/>
    <w:rsid w:val="00B452A3"/>
    <w:rsid w:val="00B45A77"/>
    <w:rsid w:val="00B47233"/>
    <w:rsid w:val="00B472C5"/>
    <w:rsid w:val="00B50BE3"/>
    <w:rsid w:val="00B5124A"/>
    <w:rsid w:val="00B51A58"/>
    <w:rsid w:val="00B51DA3"/>
    <w:rsid w:val="00B52300"/>
    <w:rsid w:val="00B52AF2"/>
    <w:rsid w:val="00B52E09"/>
    <w:rsid w:val="00B536CF"/>
    <w:rsid w:val="00B54DAF"/>
    <w:rsid w:val="00B565CA"/>
    <w:rsid w:val="00B57D27"/>
    <w:rsid w:val="00B604E0"/>
    <w:rsid w:val="00B60B79"/>
    <w:rsid w:val="00B61255"/>
    <w:rsid w:val="00B612A1"/>
    <w:rsid w:val="00B615EB"/>
    <w:rsid w:val="00B61CD8"/>
    <w:rsid w:val="00B62F54"/>
    <w:rsid w:val="00B637C3"/>
    <w:rsid w:val="00B63CEE"/>
    <w:rsid w:val="00B63E48"/>
    <w:rsid w:val="00B645B7"/>
    <w:rsid w:val="00B64D96"/>
    <w:rsid w:val="00B66BE3"/>
    <w:rsid w:val="00B66C1D"/>
    <w:rsid w:val="00B66C74"/>
    <w:rsid w:val="00B66CA1"/>
    <w:rsid w:val="00B72FD1"/>
    <w:rsid w:val="00B74468"/>
    <w:rsid w:val="00B74685"/>
    <w:rsid w:val="00B756A2"/>
    <w:rsid w:val="00B808C3"/>
    <w:rsid w:val="00B82CF5"/>
    <w:rsid w:val="00B832D3"/>
    <w:rsid w:val="00B839EF"/>
    <w:rsid w:val="00B86246"/>
    <w:rsid w:val="00B8640F"/>
    <w:rsid w:val="00B86A59"/>
    <w:rsid w:val="00B93EE3"/>
    <w:rsid w:val="00B9590C"/>
    <w:rsid w:val="00B959F0"/>
    <w:rsid w:val="00B95C4F"/>
    <w:rsid w:val="00B9711A"/>
    <w:rsid w:val="00BA26C8"/>
    <w:rsid w:val="00BA2F62"/>
    <w:rsid w:val="00BA36E6"/>
    <w:rsid w:val="00BA39CE"/>
    <w:rsid w:val="00BA5D6C"/>
    <w:rsid w:val="00BA6708"/>
    <w:rsid w:val="00BA6743"/>
    <w:rsid w:val="00BA7D3B"/>
    <w:rsid w:val="00BB01A1"/>
    <w:rsid w:val="00BB03F6"/>
    <w:rsid w:val="00BB05B3"/>
    <w:rsid w:val="00BB06AD"/>
    <w:rsid w:val="00BB0D0F"/>
    <w:rsid w:val="00BB1514"/>
    <w:rsid w:val="00BB1C88"/>
    <w:rsid w:val="00BB75ED"/>
    <w:rsid w:val="00BB7902"/>
    <w:rsid w:val="00BC0348"/>
    <w:rsid w:val="00BC058D"/>
    <w:rsid w:val="00BC0E69"/>
    <w:rsid w:val="00BC214E"/>
    <w:rsid w:val="00BD00BA"/>
    <w:rsid w:val="00BD0572"/>
    <w:rsid w:val="00BD0FEC"/>
    <w:rsid w:val="00BD10C7"/>
    <w:rsid w:val="00BD3E59"/>
    <w:rsid w:val="00BD5190"/>
    <w:rsid w:val="00BD5A1C"/>
    <w:rsid w:val="00BE369D"/>
    <w:rsid w:val="00BE43A2"/>
    <w:rsid w:val="00BE4907"/>
    <w:rsid w:val="00BE4C98"/>
    <w:rsid w:val="00BE5821"/>
    <w:rsid w:val="00BF010D"/>
    <w:rsid w:val="00BF049D"/>
    <w:rsid w:val="00BF18CC"/>
    <w:rsid w:val="00BF2BA5"/>
    <w:rsid w:val="00BF531D"/>
    <w:rsid w:val="00BF54E3"/>
    <w:rsid w:val="00BF6EC3"/>
    <w:rsid w:val="00BF7F28"/>
    <w:rsid w:val="00C00487"/>
    <w:rsid w:val="00C004A7"/>
    <w:rsid w:val="00C00652"/>
    <w:rsid w:val="00C00D85"/>
    <w:rsid w:val="00C02966"/>
    <w:rsid w:val="00C0628C"/>
    <w:rsid w:val="00C0645D"/>
    <w:rsid w:val="00C074E3"/>
    <w:rsid w:val="00C1182D"/>
    <w:rsid w:val="00C13B29"/>
    <w:rsid w:val="00C156B8"/>
    <w:rsid w:val="00C17549"/>
    <w:rsid w:val="00C21516"/>
    <w:rsid w:val="00C22485"/>
    <w:rsid w:val="00C2279D"/>
    <w:rsid w:val="00C23223"/>
    <w:rsid w:val="00C23FB6"/>
    <w:rsid w:val="00C274D3"/>
    <w:rsid w:val="00C274FA"/>
    <w:rsid w:val="00C3053F"/>
    <w:rsid w:val="00C33541"/>
    <w:rsid w:val="00C3389D"/>
    <w:rsid w:val="00C37BD4"/>
    <w:rsid w:val="00C408AF"/>
    <w:rsid w:val="00C418B0"/>
    <w:rsid w:val="00C41C13"/>
    <w:rsid w:val="00C4280C"/>
    <w:rsid w:val="00C44BF3"/>
    <w:rsid w:val="00C4636D"/>
    <w:rsid w:val="00C47530"/>
    <w:rsid w:val="00C50D2F"/>
    <w:rsid w:val="00C520E9"/>
    <w:rsid w:val="00C5593C"/>
    <w:rsid w:val="00C55B71"/>
    <w:rsid w:val="00C577B3"/>
    <w:rsid w:val="00C60B01"/>
    <w:rsid w:val="00C61D53"/>
    <w:rsid w:val="00C6261C"/>
    <w:rsid w:val="00C6364B"/>
    <w:rsid w:val="00C6378D"/>
    <w:rsid w:val="00C64713"/>
    <w:rsid w:val="00C6547E"/>
    <w:rsid w:val="00C65899"/>
    <w:rsid w:val="00C670F0"/>
    <w:rsid w:val="00C70FB9"/>
    <w:rsid w:val="00C72FC9"/>
    <w:rsid w:val="00C7475C"/>
    <w:rsid w:val="00C77594"/>
    <w:rsid w:val="00C778DC"/>
    <w:rsid w:val="00C7794E"/>
    <w:rsid w:val="00C80B39"/>
    <w:rsid w:val="00C80F61"/>
    <w:rsid w:val="00C81F73"/>
    <w:rsid w:val="00C84568"/>
    <w:rsid w:val="00C8650A"/>
    <w:rsid w:val="00C868AB"/>
    <w:rsid w:val="00C86995"/>
    <w:rsid w:val="00C87648"/>
    <w:rsid w:val="00C91543"/>
    <w:rsid w:val="00C9286C"/>
    <w:rsid w:val="00C92D16"/>
    <w:rsid w:val="00C9436B"/>
    <w:rsid w:val="00C944AD"/>
    <w:rsid w:val="00C947EF"/>
    <w:rsid w:val="00C94CB8"/>
    <w:rsid w:val="00CA1FC7"/>
    <w:rsid w:val="00CA2130"/>
    <w:rsid w:val="00CA2915"/>
    <w:rsid w:val="00CA3DFD"/>
    <w:rsid w:val="00CA52C2"/>
    <w:rsid w:val="00CA7FB9"/>
    <w:rsid w:val="00CB0403"/>
    <w:rsid w:val="00CB0A3A"/>
    <w:rsid w:val="00CB0E49"/>
    <w:rsid w:val="00CB22ED"/>
    <w:rsid w:val="00CB333D"/>
    <w:rsid w:val="00CB37B4"/>
    <w:rsid w:val="00CB69CB"/>
    <w:rsid w:val="00CB7A35"/>
    <w:rsid w:val="00CC0AF1"/>
    <w:rsid w:val="00CC19C4"/>
    <w:rsid w:val="00CC3DDB"/>
    <w:rsid w:val="00CC5A99"/>
    <w:rsid w:val="00CC5CA8"/>
    <w:rsid w:val="00CC6293"/>
    <w:rsid w:val="00CC6606"/>
    <w:rsid w:val="00CC669A"/>
    <w:rsid w:val="00CC7712"/>
    <w:rsid w:val="00CC7FA6"/>
    <w:rsid w:val="00CD0466"/>
    <w:rsid w:val="00CD11A8"/>
    <w:rsid w:val="00CD11C4"/>
    <w:rsid w:val="00CD11FD"/>
    <w:rsid w:val="00CD13F0"/>
    <w:rsid w:val="00CD1ACF"/>
    <w:rsid w:val="00CD33B5"/>
    <w:rsid w:val="00CD41F3"/>
    <w:rsid w:val="00CD4D7F"/>
    <w:rsid w:val="00CD55FF"/>
    <w:rsid w:val="00CD70E6"/>
    <w:rsid w:val="00CD7910"/>
    <w:rsid w:val="00CE1CBC"/>
    <w:rsid w:val="00CE3376"/>
    <w:rsid w:val="00CE3EC7"/>
    <w:rsid w:val="00CE79F2"/>
    <w:rsid w:val="00CF2234"/>
    <w:rsid w:val="00CF2A2E"/>
    <w:rsid w:val="00CF313F"/>
    <w:rsid w:val="00CF3715"/>
    <w:rsid w:val="00CF37EC"/>
    <w:rsid w:val="00CF3F5F"/>
    <w:rsid w:val="00CF4C3E"/>
    <w:rsid w:val="00CF600D"/>
    <w:rsid w:val="00CF6E3F"/>
    <w:rsid w:val="00D01963"/>
    <w:rsid w:val="00D01CFE"/>
    <w:rsid w:val="00D02044"/>
    <w:rsid w:val="00D03D40"/>
    <w:rsid w:val="00D067FD"/>
    <w:rsid w:val="00D06AC7"/>
    <w:rsid w:val="00D070CC"/>
    <w:rsid w:val="00D10CB2"/>
    <w:rsid w:val="00D112ED"/>
    <w:rsid w:val="00D12246"/>
    <w:rsid w:val="00D160A2"/>
    <w:rsid w:val="00D16240"/>
    <w:rsid w:val="00D17028"/>
    <w:rsid w:val="00D20515"/>
    <w:rsid w:val="00D209FF"/>
    <w:rsid w:val="00D21F46"/>
    <w:rsid w:val="00D225A2"/>
    <w:rsid w:val="00D244C0"/>
    <w:rsid w:val="00D25153"/>
    <w:rsid w:val="00D26705"/>
    <w:rsid w:val="00D27D90"/>
    <w:rsid w:val="00D31F4D"/>
    <w:rsid w:val="00D330A3"/>
    <w:rsid w:val="00D33C75"/>
    <w:rsid w:val="00D34443"/>
    <w:rsid w:val="00D34465"/>
    <w:rsid w:val="00D34BD9"/>
    <w:rsid w:val="00D35602"/>
    <w:rsid w:val="00D366CF"/>
    <w:rsid w:val="00D37FE7"/>
    <w:rsid w:val="00D40CC6"/>
    <w:rsid w:val="00D40D84"/>
    <w:rsid w:val="00D41575"/>
    <w:rsid w:val="00D42095"/>
    <w:rsid w:val="00D4406F"/>
    <w:rsid w:val="00D45A40"/>
    <w:rsid w:val="00D468D0"/>
    <w:rsid w:val="00D4774C"/>
    <w:rsid w:val="00D47940"/>
    <w:rsid w:val="00D52508"/>
    <w:rsid w:val="00D53CAE"/>
    <w:rsid w:val="00D56319"/>
    <w:rsid w:val="00D568D7"/>
    <w:rsid w:val="00D60089"/>
    <w:rsid w:val="00D6094C"/>
    <w:rsid w:val="00D6138B"/>
    <w:rsid w:val="00D6142F"/>
    <w:rsid w:val="00D6271A"/>
    <w:rsid w:val="00D62BF2"/>
    <w:rsid w:val="00D63B5F"/>
    <w:rsid w:val="00D649C0"/>
    <w:rsid w:val="00D64CC4"/>
    <w:rsid w:val="00D669E1"/>
    <w:rsid w:val="00D677F4"/>
    <w:rsid w:val="00D70ED3"/>
    <w:rsid w:val="00D70F4B"/>
    <w:rsid w:val="00D720EB"/>
    <w:rsid w:val="00D737C1"/>
    <w:rsid w:val="00D74BFB"/>
    <w:rsid w:val="00D74C6D"/>
    <w:rsid w:val="00D74FAB"/>
    <w:rsid w:val="00D767FD"/>
    <w:rsid w:val="00D76A1B"/>
    <w:rsid w:val="00D77CA3"/>
    <w:rsid w:val="00D80681"/>
    <w:rsid w:val="00D81BDD"/>
    <w:rsid w:val="00D81EA3"/>
    <w:rsid w:val="00D82C0D"/>
    <w:rsid w:val="00D836F3"/>
    <w:rsid w:val="00D842A8"/>
    <w:rsid w:val="00D84D00"/>
    <w:rsid w:val="00D871AA"/>
    <w:rsid w:val="00D903F2"/>
    <w:rsid w:val="00D91788"/>
    <w:rsid w:val="00D9239D"/>
    <w:rsid w:val="00D92CD0"/>
    <w:rsid w:val="00D94886"/>
    <w:rsid w:val="00D94A57"/>
    <w:rsid w:val="00D95C78"/>
    <w:rsid w:val="00D95FB8"/>
    <w:rsid w:val="00D97498"/>
    <w:rsid w:val="00D975F0"/>
    <w:rsid w:val="00DA00E0"/>
    <w:rsid w:val="00DA12E7"/>
    <w:rsid w:val="00DA2221"/>
    <w:rsid w:val="00DA2904"/>
    <w:rsid w:val="00DA29B9"/>
    <w:rsid w:val="00DA32B4"/>
    <w:rsid w:val="00DA3333"/>
    <w:rsid w:val="00DA5B57"/>
    <w:rsid w:val="00DA6C48"/>
    <w:rsid w:val="00DA77FB"/>
    <w:rsid w:val="00DA7D4C"/>
    <w:rsid w:val="00DB3012"/>
    <w:rsid w:val="00DB35BA"/>
    <w:rsid w:val="00DB533C"/>
    <w:rsid w:val="00DB7DB4"/>
    <w:rsid w:val="00DC22B9"/>
    <w:rsid w:val="00DC2487"/>
    <w:rsid w:val="00DC41F3"/>
    <w:rsid w:val="00DC5947"/>
    <w:rsid w:val="00DD0F04"/>
    <w:rsid w:val="00DD2130"/>
    <w:rsid w:val="00DD474A"/>
    <w:rsid w:val="00DD58E5"/>
    <w:rsid w:val="00DD6E0C"/>
    <w:rsid w:val="00DD75E3"/>
    <w:rsid w:val="00DD79F2"/>
    <w:rsid w:val="00DE047D"/>
    <w:rsid w:val="00DE231F"/>
    <w:rsid w:val="00DE36BA"/>
    <w:rsid w:val="00DE3900"/>
    <w:rsid w:val="00DE3C3A"/>
    <w:rsid w:val="00DE56CC"/>
    <w:rsid w:val="00DF02D6"/>
    <w:rsid w:val="00DF0600"/>
    <w:rsid w:val="00DF174E"/>
    <w:rsid w:val="00DF27EC"/>
    <w:rsid w:val="00DF2DCC"/>
    <w:rsid w:val="00DF338A"/>
    <w:rsid w:val="00DF3C8A"/>
    <w:rsid w:val="00DF4242"/>
    <w:rsid w:val="00DF45BA"/>
    <w:rsid w:val="00DF56EE"/>
    <w:rsid w:val="00DF5982"/>
    <w:rsid w:val="00DF6F37"/>
    <w:rsid w:val="00DF79D4"/>
    <w:rsid w:val="00E0065C"/>
    <w:rsid w:val="00E008AB"/>
    <w:rsid w:val="00E00BBB"/>
    <w:rsid w:val="00E015A6"/>
    <w:rsid w:val="00E02D7E"/>
    <w:rsid w:val="00E02F7A"/>
    <w:rsid w:val="00E0326C"/>
    <w:rsid w:val="00E067D8"/>
    <w:rsid w:val="00E10120"/>
    <w:rsid w:val="00E103AB"/>
    <w:rsid w:val="00E11A40"/>
    <w:rsid w:val="00E121C0"/>
    <w:rsid w:val="00E1261A"/>
    <w:rsid w:val="00E12ECA"/>
    <w:rsid w:val="00E13853"/>
    <w:rsid w:val="00E139B7"/>
    <w:rsid w:val="00E14112"/>
    <w:rsid w:val="00E1474D"/>
    <w:rsid w:val="00E15E5C"/>
    <w:rsid w:val="00E17CC8"/>
    <w:rsid w:val="00E20EF7"/>
    <w:rsid w:val="00E2145B"/>
    <w:rsid w:val="00E21B92"/>
    <w:rsid w:val="00E22897"/>
    <w:rsid w:val="00E22DF4"/>
    <w:rsid w:val="00E2347E"/>
    <w:rsid w:val="00E235A8"/>
    <w:rsid w:val="00E25CC6"/>
    <w:rsid w:val="00E26151"/>
    <w:rsid w:val="00E26F4D"/>
    <w:rsid w:val="00E2711E"/>
    <w:rsid w:val="00E2762D"/>
    <w:rsid w:val="00E30EEC"/>
    <w:rsid w:val="00E32365"/>
    <w:rsid w:val="00E3243F"/>
    <w:rsid w:val="00E32BD8"/>
    <w:rsid w:val="00E3509C"/>
    <w:rsid w:val="00E36191"/>
    <w:rsid w:val="00E37C79"/>
    <w:rsid w:val="00E41895"/>
    <w:rsid w:val="00E41EE8"/>
    <w:rsid w:val="00E42827"/>
    <w:rsid w:val="00E4362E"/>
    <w:rsid w:val="00E441D2"/>
    <w:rsid w:val="00E455BE"/>
    <w:rsid w:val="00E458FC"/>
    <w:rsid w:val="00E460E6"/>
    <w:rsid w:val="00E518A7"/>
    <w:rsid w:val="00E52E86"/>
    <w:rsid w:val="00E52EAB"/>
    <w:rsid w:val="00E52F14"/>
    <w:rsid w:val="00E53015"/>
    <w:rsid w:val="00E540CF"/>
    <w:rsid w:val="00E54E1E"/>
    <w:rsid w:val="00E55608"/>
    <w:rsid w:val="00E567BD"/>
    <w:rsid w:val="00E57987"/>
    <w:rsid w:val="00E579D6"/>
    <w:rsid w:val="00E609E7"/>
    <w:rsid w:val="00E62010"/>
    <w:rsid w:val="00E6266D"/>
    <w:rsid w:val="00E63408"/>
    <w:rsid w:val="00E65101"/>
    <w:rsid w:val="00E65136"/>
    <w:rsid w:val="00E65E8E"/>
    <w:rsid w:val="00E67ED6"/>
    <w:rsid w:val="00E7037A"/>
    <w:rsid w:val="00E72002"/>
    <w:rsid w:val="00E729EF"/>
    <w:rsid w:val="00E73694"/>
    <w:rsid w:val="00E74EBB"/>
    <w:rsid w:val="00E760F7"/>
    <w:rsid w:val="00E7634B"/>
    <w:rsid w:val="00E8028B"/>
    <w:rsid w:val="00E806E5"/>
    <w:rsid w:val="00E80EB5"/>
    <w:rsid w:val="00E810D2"/>
    <w:rsid w:val="00E81271"/>
    <w:rsid w:val="00E817F3"/>
    <w:rsid w:val="00E822D0"/>
    <w:rsid w:val="00E82732"/>
    <w:rsid w:val="00E8343C"/>
    <w:rsid w:val="00E8462E"/>
    <w:rsid w:val="00E86289"/>
    <w:rsid w:val="00E86A3E"/>
    <w:rsid w:val="00E90C2E"/>
    <w:rsid w:val="00E91438"/>
    <w:rsid w:val="00E91B04"/>
    <w:rsid w:val="00E92C2B"/>
    <w:rsid w:val="00E95B91"/>
    <w:rsid w:val="00EA1CEC"/>
    <w:rsid w:val="00EA289D"/>
    <w:rsid w:val="00EA5189"/>
    <w:rsid w:val="00EA6D0D"/>
    <w:rsid w:val="00EA7B61"/>
    <w:rsid w:val="00EB0BEA"/>
    <w:rsid w:val="00EB490F"/>
    <w:rsid w:val="00EB5552"/>
    <w:rsid w:val="00EB594E"/>
    <w:rsid w:val="00EB724A"/>
    <w:rsid w:val="00EB7941"/>
    <w:rsid w:val="00EC0D55"/>
    <w:rsid w:val="00EC10AF"/>
    <w:rsid w:val="00EC2FF0"/>
    <w:rsid w:val="00EC3AAE"/>
    <w:rsid w:val="00EC3AAF"/>
    <w:rsid w:val="00EC3F5A"/>
    <w:rsid w:val="00EC4E8C"/>
    <w:rsid w:val="00EC64BE"/>
    <w:rsid w:val="00EC7209"/>
    <w:rsid w:val="00ED05F6"/>
    <w:rsid w:val="00ED0AD4"/>
    <w:rsid w:val="00ED1F2F"/>
    <w:rsid w:val="00ED596B"/>
    <w:rsid w:val="00ED6097"/>
    <w:rsid w:val="00ED627E"/>
    <w:rsid w:val="00ED68C7"/>
    <w:rsid w:val="00ED6C78"/>
    <w:rsid w:val="00ED76E4"/>
    <w:rsid w:val="00EE2217"/>
    <w:rsid w:val="00EE22EC"/>
    <w:rsid w:val="00EE323B"/>
    <w:rsid w:val="00EE3A3B"/>
    <w:rsid w:val="00EE576F"/>
    <w:rsid w:val="00EE596A"/>
    <w:rsid w:val="00EE620E"/>
    <w:rsid w:val="00EE64CE"/>
    <w:rsid w:val="00EE6B4F"/>
    <w:rsid w:val="00EE7E2A"/>
    <w:rsid w:val="00EF1A5A"/>
    <w:rsid w:val="00EF20A8"/>
    <w:rsid w:val="00EF31C3"/>
    <w:rsid w:val="00EF3740"/>
    <w:rsid w:val="00EF4041"/>
    <w:rsid w:val="00EF658F"/>
    <w:rsid w:val="00EF65B9"/>
    <w:rsid w:val="00EF78FF"/>
    <w:rsid w:val="00F00453"/>
    <w:rsid w:val="00F00AA7"/>
    <w:rsid w:val="00F01506"/>
    <w:rsid w:val="00F01718"/>
    <w:rsid w:val="00F029A2"/>
    <w:rsid w:val="00F0541F"/>
    <w:rsid w:val="00F05815"/>
    <w:rsid w:val="00F05918"/>
    <w:rsid w:val="00F074E6"/>
    <w:rsid w:val="00F1069F"/>
    <w:rsid w:val="00F11048"/>
    <w:rsid w:val="00F11346"/>
    <w:rsid w:val="00F11BEB"/>
    <w:rsid w:val="00F11E85"/>
    <w:rsid w:val="00F1290A"/>
    <w:rsid w:val="00F13095"/>
    <w:rsid w:val="00F13232"/>
    <w:rsid w:val="00F14543"/>
    <w:rsid w:val="00F17CFD"/>
    <w:rsid w:val="00F307C1"/>
    <w:rsid w:val="00F32303"/>
    <w:rsid w:val="00F32856"/>
    <w:rsid w:val="00F32908"/>
    <w:rsid w:val="00F3313C"/>
    <w:rsid w:val="00F33568"/>
    <w:rsid w:val="00F34A24"/>
    <w:rsid w:val="00F358EE"/>
    <w:rsid w:val="00F36123"/>
    <w:rsid w:val="00F378E9"/>
    <w:rsid w:val="00F41D67"/>
    <w:rsid w:val="00F41D93"/>
    <w:rsid w:val="00F4407D"/>
    <w:rsid w:val="00F520F7"/>
    <w:rsid w:val="00F52AE4"/>
    <w:rsid w:val="00F5322E"/>
    <w:rsid w:val="00F5367E"/>
    <w:rsid w:val="00F5612D"/>
    <w:rsid w:val="00F565B4"/>
    <w:rsid w:val="00F56BA1"/>
    <w:rsid w:val="00F6081F"/>
    <w:rsid w:val="00F617E3"/>
    <w:rsid w:val="00F61EB7"/>
    <w:rsid w:val="00F64705"/>
    <w:rsid w:val="00F6555A"/>
    <w:rsid w:val="00F65BDE"/>
    <w:rsid w:val="00F70AA5"/>
    <w:rsid w:val="00F73601"/>
    <w:rsid w:val="00F73ABB"/>
    <w:rsid w:val="00F75806"/>
    <w:rsid w:val="00F7679D"/>
    <w:rsid w:val="00F80326"/>
    <w:rsid w:val="00F85149"/>
    <w:rsid w:val="00F90D32"/>
    <w:rsid w:val="00F918B7"/>
    <w:rsid w:val="00F92492"/>
    <w:rsid w:val="00F9438D"/>
    <w:rsid w:val="00F96E64"/>
    <w:rsid w:val="00F971E5"/>
    <w:rsid w:val="00F977FA"/>
    <w:rsid w:val="00F97A0E"/>
    <w:rsid w:val="00F97C9C"/>
    <w:rsid w:val="00FA0BB0"/>
    <w:rsid w:val="00FA0DB1"/>
    <w:rsid w:val="00FA46F0"/>
    <w:rsid w:val="00FA5262"/>
    <w:rsid w:val="00FA5609"/>
    <w:rsid w:val="00FA5B00"/>
    <w:rsid w:val="00FA5EEE"/>
    <w:rsid w:val="00FA7B53"/>
    <w:rsid w:val="00FB239A"/>
    <w:rsid w:val="00FB2B74"/>
    <w:rsid w:val="00FB35D1"/>
    <w:rsid w:val="00FB383D"/>
    <w:rsid w:val="00FB4235"/>
    <w:rsid w:val="00FB6C9E"/>
    <w:rsid w:val="00FB6DFC"/>
    <w:rsid w:val="00FC04A2"/>
    <w:rsid w:val="00FC3804"/>
    <w:rsid w:val="00FC3D2B"/>
    <w:rsid w:val="00FC41E6"/>
    <w:rsid w:val="00FC4500"/>
    <w:rsid w:val="00FC4A03"/>
    <w:rsid w:val="00FC4CB3"/>
    <w:rsid w:val="00FC57D1"/>
    <w:rsid w:val="00FC665F"/>
    <w:rsid w:val="00FD294F"/>
    <w:rsid w:val="00FD2DE9"/>
    <w:rsid w:val="00FD32CD"/>
    <w:rsid w:val="00FD3754"/>
    <w:rsid w:val="00FD5804"/>
    <w:rsid w:val="00FD689C"/>
    <w:rsid w:val="00FD6AAD"/>
    <w:rsid w:val="00FD6C21"/>
    <w:rsid w:val="00FD7BB0"/>
    <w:rsid w:val="00FD7BD8"/>
    <w:rsid w:val="00FE086B"/>
    <w:rsid w:val="00FE0FD5"/>
    <w:rsid w:val="00FE2356"/>
    <w:rsid w:val="00FE36D1"/>
    <w:rsid w:val="00FE4186"/>
    <w:rsid w:val="00FE48EA"/>
    <w:rsid w:val="00FE6887"/>
    <w:rsid w:val="00FE68DA"/>
    <w:rsid w:val="00FE7045"/>
    <w:rsid w:val="00FE70A8"/>
    <w:rsid w:val="00FE74BC"/>
    <w:rsid w:val="00FE74C2"/>
    <w:rsid w:val="00FE7772"/>
    <w:rsid w:val="00FF02FD"/>
    <w:rsid w:val="00FF140E"/>
    <w:rsid w:val="00FF27CF"/>
    <w:rsid w:val="00FF32C7"/>
    <w:rsid w:val="00FF4D11"/>
    <w:rsid w:val="00FF50D2"/>
    <w:rsid w:val="00FF5EFE"/>
    <w:rsid w:val="00FF6456"/>
    <w:rsid w:val="00FF6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18E2E49B"/>
  <w15:docId w15:val="{9FD70576-744D-4FE8-ACA7-ABC33DA2D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EF7B96"/>
    <w:pPr>
      <w:keepNext/>
      <w:tabs>
        <w:tab w:val="left" w:pos="851"/>
      </w:tabs>
      <w:spacing w:after="120" w:line="240" w:lineRule="auto"/>
      <w:ind w:left="720" w:hanging="720"/>
      <w:jc w:val="both"/>
      <w:outlineLvl w:val="0"/>
    </w:pPr>
    <w:rPr>
      <w:rFonts w:ascii="Arial" w:hAnsi="Arial" w:cs="Arial"/>
      <w:sz w:val="32"/>
      <w:szCs w:val="32"/>
    </w:rPr>
  </w:style>
  <w:style w:type="paragraph" w:styleId="Heading2">
    <w:name w:val="heading 2"/>
    <w:basedOn w:val="Normal"/>
    <w:next w:val="Normal"/>
    <w:link w:val="Heading2Char"/>
    <w:uiPriority w:val="9"/>
    <w:unhideWhenUsed/>
    <w:qFormat/>
    <w:rsid w:val="00EF7B96"/>
    <w:pPr>
      <w:tabs>
        <w:tab w:val="left" w:pos="851"/>
      </w:tabs>
      <w:spacing w:after="120" w:line="240" w:lineRule="auto"/>
      <w:ind w:left="1440" w:hanging="720"/>
      <w:jc w:val="both"/>
      <w:outlineLvl w:val="1"/>
    </w:pPr>
    <w:rPr>
      <w:rFonts w:ascii="Arial" w:hAnsi="Arial" w:cs="Arial"/>
      <w:sz w:val="20"/>
      <w:szCs w:val="20"/>
    </w:rPr>
  </w:style>
  <w:style w:type="paragraph" w:styleId="Heading3">
    <w:name w:val="heading 3"/>
    <w:basedOn w:val="Normal"/>
    <w:next w:val="Normal"/>
    <w:link w:val="Heading3Char"/>
    <w:uiPriority w:val="9"/>
    <w:unhideWhenUsed/>
    <w:qFormat/>
    <w:rsid w:val="00EF7B96"/>
    <w:pPr>
      <w:tabs>
        <w:tab w:val="left" w:pos="1418"/>
      </w:tabs>
      <w:spacing w:after="120" w:line="240" w:lineRule="auto"/>
      <w:ind w:left="2160" w:hanging="720"/>
      <w:jc w:val="both"/>
      <w:outlineLvl w:val="2"/>
    </w:pPr>
    <w:rPr>
      <w:rFonts w:ascii="Arial" w:hAnsi="Arial" w:cs="Arial"/>
      <w:sz w:val="20"/>
      <w:szCs w:val="20"/>
    </w:rPr>
  </w:style>
  <w:style w:type="paragraph" w:styleId="Heading4">
    <w:name w:val="heading 4"/>
    <w:basedOn w:val="Normal"/>
    <w:next w:val="Normal"/>
    <w:link w:val="Heading4Char"/>
    <w:uiPriority w:val="9"/>
    <w:semiHidden/>
    <w:unhideWhenUsed/>
    <w:qFormat/>
    <w:rsid w:val="00EF7B96"/>
    <w:pPr>
      <w:spacing w:after="120" w:line="240" w:lineRule="auto"/>
      <w:ind w:left="2880" w:hanging="720"/>
      <w:jc w:val="both"/>
      <w:outlineLvl w:val="3"/>
    </w:pPr>
    <w:rPr>
      <w:rFonts w:ascii="Arial" w:hAnsi="Arial" w:cs="Arial"/>
      <w:sz w:val="20"/>
      <w:szCs w:val="20"/>
    </w:rPr>
  </w:style>
  <w:style w:type="paragraph" w:styleId="Heading5">
    <w:name w:val="heading 5"/>
    <w:basedOn w:val="Normal"/>
    <w:next w:val="Normal"/>
    <w:link w:val="Heading5Char"/>
    <w:uiPriority w:val="9"/>
    <w:semiHidden/>
    <w:unhideWhenUsed/>
    <w:qFormat/>
    <w:rsid w:val="00EF7B96"/>
    <w:pPr>
      <w:keepNext/>
      <w:keepLines/>
      <w:spacing w:before="200" w:after="0" w:line="240" w:lineRule="auto"/>
      <w:outlineLvl w:val="4"/>
    </w:pPr>
    <w:rPr>
      <w:rFonts w:ascii="Cambria" w:hAnsi="Cambria" w:cs="Cambria"/>
      <w:color w:val="243F61"/>
    </w:rPr>
  </w:style>
  <w:style w:type="paragraph" w:styleId="Heading6">
    <w:name w:val="heading 6"/>
    <w:basedOn w:val="Normal"/>
    <w:next w:val="Normal"/>
    <w:link w:val="Heading6Char"/>
    <w:uiPriority w:val="9"/>
    <w:semiHidden/>
    <w:unhideWhenUsed/>
    <w:qFormat/>
    <w:rsid w:val="00EF7B96"/>
    <w:pPr>
      <w:spacing w:after="240" w:line="240" w:lineRule="auto"/>
      <w:ind w:left="4320" w:hanging="720"/>
      <w:jc w:val="both"/>
      <w:outlineLvl w:val="5"/>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F7B96"/>
    <w:pPr>
      <w:keepNext/>
      <w:keepLines/>
      <w:spacing w:before="480" w:after="120" w:line="240" w:lineRule="auto"/>
    </w:pPr>
    <w:rPr>
      <w:b/>
      <w:bCs/>
      <w:sz w:val="72"/>
      <w:szCs w:val="7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0000"/>
    </w:rPr>
  </w:style>
  <w:style w:type="character" w:customStyle="1" w:styleId="TitleChar">
    <w:name w:val="Title Char"/>
    <w:basedOn w:val="DefaultParagraphFont"/>
    <w:link w:val="Title"/>
    <w:uiPriority w:val="10"/>
    <w:rPr>
      <w:rFonts w:asciiTheme="majorHAnsi" w:eastAsiaTheme="majorEastAsia" w:hAnsiTheme="majorHAnsi" w:cstheme="majorBidi"/>
      <w:b/>
      <w:bCs/>
      <w:color w:val="000000"/>
      <w:kern w:val="28"/>
      <w:sz w:val="32"/>
      <w:szCs w:val="32"/>
    </w:rPr>
  </w:style>
  <w:style w:type="paragraph" w:styleId="Subtitle">
    <w:name w:val="Subtitle"/>
    <w:basedOn w:val="Normal"/>
    <w:next w:val="Normal"/>
    <w:link w:val="SubtitleChar"/>
    <w:uiPriority w:val="11"/>
    <w:qFormat/>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000000"/>
      <w:sz w:val="24"/>
      <w:szCs w:val="24"/>
    </w:rPr>
  </w:style>
  <w:style w:type="character" w:styleId="CommentReference">
    <w:name w:val="annotation reference"/>
    <w:basedOn w:val="DefaultParagraphFont"/>
    <w:uiPriority w:val="99"/>
    <w:rsid w:val="00805BCE"/>
    <w:rPr>
      <w:sz w:val="16"/>
      <w:szCs w:val="16"/>
    </w:rPr>
  </w:style>
  <w:style w:type="paragraph" w:styleId="BalloonText">
    <w:name w:val="Balloon Text"/>
    <w:basedOn w:val="Normal"/>
    <w:link w:val="BalloonTextChar"/>
    <w:rsid w:val="000A79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A7931"/>
    <w:rPr>
      <w:rFonts w:ascii="Segoe UI" w:hAnsi="Segoe UI" w:cs="Segoe UI"/>
      <w:color w:val="000000"/>
      <w:sz w:val="18"/>
      <w:szCs w:val="18"/>
    </w:rPr>
  </w:style>
  <w:style w:type="paragraph" w:styleId="TOCHeading">
    <w:name w:val="TOC Heading"/>
    <w:basedOn w:val="Heading1"/>
    <w:next w:val="Normal"/>
    <w:uiPriority w:val="39"/>
    <w:unhideWhenUsed/>
    <w:qFormat/>
    <w:locked/>
    <w:rsid w:val="005716B9"/>
    <w:pPr>
      <w:keepLines/>
      <w:tabs>
        <w:tab w:val="clear" w:pos="851"/>
      </w:tabs>
      <w:spacing w:before="240" w:after="0" w:line="259" w:lineRule="auto"/>
      <w:ind w:left="0" w:firstLine="0"/>
      <w:jc w:val="left"/>
      <w:outlineLvl w:val="9"/>
    </w:pPr>
    <w:rPr>
      <w:rFonts w:asciiTheme="majorHAnsi" w:eastAsiaTheme="majorEastAsia" w:hAnsiTheme="majorHAnsi" w:cstheme="majorBidi"/>
      <w:color w:val="2F5496" w:themeColor="accent1" w:themeShade="BF"/>
      <w:lang w:eastAsia="en-US"/>
    </w:rPr>
  </w:style>
  <w:style w:type="paragraph" w:styleId="TOC2">
    <w:name w:val="toc 2"/>
    <w:basedOn w:val="Normal"/>
    <w:next w:val="Normal"/>
    <w:autoRedefine/>
    <w:uiPriority w:val="39"/>
    <w:rsid w:val="005716B9"/>
    <w:pPr>
      <w:spacing w:after="100"/>
      <w:ind w:left="220"/>
    </w:pPr>
  </w:style>
  <w:style w:type="paragraph" w:styleId="TOC1">
    <w:name w:val="toc 1"/>
    <w:basedOn w:val="Normal"/>
    <w:next w:val="Normal"/>
    <w:autoRedefine/>
    <w:uiPriority w:val="39"/>
    <w:rsid w:val="005716B9"/>
    <w:pPr>
      <w:spacing w:after="100"/>
    </w:pPr>
  </w:style>
  <w:style w:type="character" w:styleId="Hyperlink">
    <w:name w:val="Hyperlink"/>
    <w:basedOn w:val="DefaultParagraphFont"/>
    <w:uiPriority w:val="99"/>
    <w:unhideWhenUsed/>
    <w:rsid w:val="005716B9"/>
    <w:rPr>
      <w:color w:val="0563C1" w:themeColor="hyperlink"/>
      <w:u w:val="single"/>
    </w:rPr>
  </w:style>
  <w:style w:type="paragraph" w:styleId="CommentText">
    <w:name w:val="annotation text"/>
    <w:basedOn w:val="Normal"/>
    <w:link w:val="CommentTextChar"/>
    <w:pPr>
      <w:spacing w:line="240" w:lineRule="auto"/>
    </w:pPr>
    <w:rPr>
      <w:sz w:val="20"/>
      <w:szCs w:val="20"/>
    </w:rPr>
  </w:style>
  <w:style w:type="character" w:customStyle="1" w:styleId="CommentTextChar">
    <w:name w:val="Comment Text Char"/>
    <w:basedOn w:val="DefaultParagraphFont"/>
    <w:link w:val="CommentText"/>
    <w:rPr>
      <w:rFonts w:ascii="Calibri" w:hAnsi="Calibri" w:cs="Calibri"/>
      <w:color w:val="000000"/>
      <w:sz w:val="20"/>
      <w:szCs w:val="20"/>
    </w:r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CE79F2"/>
    <w:rPr>
      <w:b/>
      <w:bCs/>
    </w:rPr>
  </w:style>
  <w:style w:type="character" w:customStyle="1" w:styleId="CommentSubjectChar">
    <w:name w:val="Comment Subject Char"/>
    <w:basedOn w:val="CommentTextChar"/>
    <w:link w:val="CommentSubject"/>
    <w:uiPriority w:val="99"/>
    <w:semiHidden/>
    <w:rsid w:val="00CE79F2"/>
    <w:rPr>
      <w:rFonts w:ascii="Calibri" w:hAnsi="Calibri" w:cs="Calibri"/>
      <w:b/>
      <w:bCs/>
      <w:color w:val="000000"/>
      <w:sz w:val="20"/>
      <w:szCs w:val="20"/>
    </w:rPr>
  </w:style>
  <w:style w:type="paragraph" w:styleId="NormalWeb">
    <w:name w:val="Normal (Web)"/>
    <w:basedOn w:val="Normal"/>
    <w:uiPriority w:val="99"/>
    <w:unhideWhenUsed/>
    <w:rsid w:val="00AC324F"/>
    <w:rPr>
      <w:rFonts w:ascii="Times New Roman" w:hAnsi="Times New Roman" w:cs="Times New Roman"/>
      <w:sz w:val="24"/>
      <w:szCs w:val="24"/>
    </w:rPr>
  </w:style>
  <w:style w:type="paragraph" w:styleId="ListParagraph">
    <w:name w:val="List Paragraph"/>
    <w:aliases w:val="List Paragraph1,Numbered Indented Text,Colorful List - Accent 11,Text bullets 1,Dot pt"/>
    <w:basedOn w:val="Normal"/>
    <w:link w:val="ListParagraphChar"/>
    <w:uiPriority w:val="34"/>
    <w:qFormat/>
    <w:rsid w:val="00AC324F"/>
    <w:pPr>
      <w:ind w:left="720"/>
      <w:contextualSpacing/>
    </w:pPr>
  </w:style>
  <w:style w:type="character" w:customStyle="1" w:styleId="ListParagraphChar">
    <w:name w:val="List Paragraph Char"/>
    <w:aliases w:val="List Paragraph1 Char,Numbered Indented Text Char,Colorful List - Accent 11 Char,Text bullets 1 Char,Dot pt Char"/>
    <w:link w:val="ListParagraph"/>
    <w:uiPriority w:val="1"/>
    <w:rsid w:val="00B756A2"/>
    <w:rPr>
      <w:color w:val="000000"/>
    </w:rPr>
  </w:style>
  <w:style w:type="paragraph" w:customStyle="1" w:styleId="Style2">
    <w:name w:val="Style2"/>
    <w:basedOn w:val="Normal"/>
    <w:link w:val="Style2Char"/>
    <w:qFormat/>
    <w:rsid w:val="004A265F"/>
    <w:pPr>
      <w:numPr>
        <w:numId w:val="13"/>
      </w:numPr>
      <w:spacing w:after="0" w:line="240" w:lineRule="auto"/>
      <w:jc w:val="both"/>
    </w:pPr>
    <w:rPr>
      <w:rFonts w:ascii="Arial" w:hAnsi="Arial" w:cs="Arial"/>
      <w:b/>
      <w:bCs/>
      <w:color w:val="auto"/>
      <w:sz w:val="24"/>
      <w:szCs w:val="24"/>
      <w:lang w:val="en-GB"/>
    </w:rPr>
  </w:style>
  <w:style w:type="character" w:customStyle="1" w:styleId="Style2Char">
    <w:name w:val="Style2 Char"/>
    <w:basedOn w:val="DefaultParagraphFont"/>
    <w:link w:val="Style2"/>
    <w:rsid w:val="004A265F"/>
    <w:rPr>
      <w:rFonts w:ascii="Arial" w:hAnsi="Arial" w:cs="Arial"/>
      <w:b/>
      <w:bCs/>
      <w:sz w:val="24"/>
      <w:szCs w:val="24"/>
      <w:lang w:val="en-GB"/>
    </w:rPr>
  </w:style>
  <w:style w:type="numbering" w:customStyle="1" w:styleId="CurrentList1">
    <w:name w:val="Current List1"/>
    <w:uiPriority w:val="99"/>
    <w:rsid w:val="00A141F8"/>
    <w:pPr>
      <w:numPr>
        <w:numId w:val="15"/>
      </w:numPr>
    </w:pPr>
  </w:style>
  <w:style w:type="paragraph" w:styleId="TOC6">
    <w:name w:val="toc 6"/>
    <w:basedOn w:val="Normal"/>
    <w:next w:val="Normal"/>
    <w:autoRedefine/>
    <w:uiPriority w:val="39"/>
    <w:unhideWhenUsed/>
    <w:rsid w:val="00D16240"/>
    <w:pPr>
      <w:spacing w:after="100"/>
      <w:ind w:left="1100"/>
    </w:pPr>
  </w:style>
  <w:style w:type="paragraph" w:styleId="Header">
    <w:name w:val="header"/>
    <w:basedOn w:val="Normal"/>
    <w:link w:val="HeaderChar"/>
    <w:uiPriority w:val="99"/>
    <w:unhideWhenUsed/>
    <w:rsid w:val="00AF24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4B1"/>
    <w:rPr>
      <w:color w:val="000000"/>
    </w:rPr>
  </w:style>
  <w:style w:type="paragraph" w:styleId="Footer">
    <w:name w:val="footer"/>
    <w:basedOn w:val="Normal"/>
    <w:link w:val="FooterChar"/>
    <w:uiPriority w:val="99"/>
    <w:unhideWhenUsed/>
    <w:rsid w:val="00AF24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4B1"/>
    <w:rPr>
      <w:color w:val="000000"/>
    </w:rPr>
  </w:style>
  <w:style w:type="character" w:customStyle="1" w:styleId="ui-provider">
    <w:name w:val="ui-provider"/>
    <w:basedOn w:val="DefaultParagraphFont"/>
    <w:rsid w:val="00750506"/>
  </w:style>
  <w:style w:type="character" w:styleId="Emphasis">
    <w:name w:val="Emphasis"/>
    <w:basedOn w:val="DefaultParagraphFont"/>
    <w:uiPriority w:val="20"/>
    <w:qFormat/>
    <w:rsid w:val="00F14543"/>
    <w:rPr>
      <w:i/>
      <w:iCs/>
    </w:rPr>
  </w:style>
  <w:style w:type="paragraph" w:styleId="Revision">
    <w:name w:val="Revision"/>
    <w:hidden/>
    <w:uiPriority w:val="99"/>
    <w:semiHidden/>
    <w:rsid w:val="00381BDF"/>
    <w:pPr>
      <w:spacing w:after="0" w:line="240" w:lineRule="auto"/>
    </w:pPr>
    <w:rPr>
      <w:color w:val="000000"/>
    </w:rPr>
  </w:style>
  <w:style w:type="paragraph" w:customStyle="1" w:styleId="Normal1">
    <w:name w:val="Normal1"/>
    <w:qFormat/>
    <w:rsid w:val="00307C63"/>
    <w:rPr>
      <w:color w:val="000000"/>
    </w:rPr>
  </w:style>
  <w:style w:type="character" w:customStyle="1" w:styleId="cf01">
    <w:name w:val="cf01"/>
    <w:basedOn w:val="DefaultParagraphFont"/>
    <w:rsid w:val="00A62805"/>
    <w:rPr>
      <w:rFonts w:ascii="Segoe UI" w:hAnsi="Segoe UI" w:cs="Segoe UI" w:hint="default"/>
      <w:sz w:val="18"/>
      <w:szCs w:val="18"/>
    </w:rPr>
  </w:style>
  <w:style w:type="character" w:styleId="UnresolvedMention">
    <w:name w:val="Unresolved Mention"/>
    <w:basedOn w:val="DefaultParagraphFont"/>
    <w:uiPriority w:val="99"/>
    <w:semiHidden/>
    <w:unhideWhenUsed/>
    <w:rsid w:val="00AF4801"/>
    <w:rPr>
      <w:color w:val="605E5C"/>
      <w:shd w:val="clear" w:color="auto" w:fill="E1DFDD"/>
    </w:rPr>
  </w:style>
  <w:style w:type="paragraph" w:customStyle="1" w:styleId="pf0">
    <w:name w:val="pf0"/>
    <w:basedOn w:val="Normal"/>
    <w:rsid w:val="00C61D53"/>
    <w:pPr>
      <w:spacing w:before="100" w:beforeAutospacing="1" w:after="100" w:afterAutospacing="1" w:line="240" w:lineRule="auto"/>
    </w:pPr>
    <w:rPr>
      <w:rFonts w:ascii="Times New Roman" w:eastAsia="Times New Roman" w:hAnsi="Times New Roman" w:cs="Times New Roman"/>
      <w:color w:val="auto"/>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8943">
      <w:bodyDiv w:val="1"/>
      <w:marLeft w:val="0"/>
      <w:marRight w:val="0"/>
      <w:marTop w:val="0"/>
      <w:marBottom w:val="0"/>
      <w:divBdr>
        <w:top w:val="none" w:sz="0" w:space="0" w:color="auto"/>
        <w:left w:val="none" w:sz="0" w:space="0" w:color="auto"/>
        <w:bottom w:val="none" w:sz="0" w:space="0" w:color="auto"/>
        <w:right w:val="none" w:sz="0" w:space="0" w:color="auto"/>
      </w:divBdr>
    </w:div>
    <w:div w:id="38213980">
      <w:bodyDiv w:val="1"/>
      <w:marLeft w:val="0"/>
      <w:marRight w:val="0"/>
      <w:marTop w:val="0"/>
      <w:marBottom w:val="0"/>
      <w:divBdr>
        <w:top w:val="none" w:sz="0" w:space="0" w:color="auto"/>
        <w:left w:val="none" w:sz="0" w:space="0" w:color="auto"/>
        <w:bottom w:val="none" w:sz="0" w:space="0" w:color="auto"/>
        <w:right w:val="none" w:sz="0" w:space="0" w:color="auto"/>
      </w:divBdr>
    </w:div>
    <w:div w:id="143863736">
      <w:bodyDiv w:val="1"/>
      <w:marLeft w:val="0"/>
      <w:marRight w:val="0"/>
      <w:marTop w:val="0"/>
      <w:marBottom w:val="0"/>
      <w:divBdr>
        <w:top w:val="none" w:sz="0" w:space="0" w:color="auto"/>
        <w:left w:val="none" w:sz="0" w:space="0" w:color="auto"/>
        <w:bottom w:val="none" w:sz="0" w:space="0" w:color="auto"/>
        <w:right w:val="none" w:sz="0" w:space="0" w:color="auto"/>
      </w:divBdr>
    </w:div>
    <w:div w:id="285089913">
      <w:bodyDiv w:val="1"/>
      <w:marLeft w:val="0"/>
      <w:marRight w:val="0"/>
      <w:marTop w:val="0"/>
      <w:marBottom w:val="0"/>
      <w:divBdr>
        <w:top w:val="none" w:sz="0" w:space="0" w:color="auto"/>
        <w:left w:val="none" w:sz="0" w:space="0" w:color="auto"/>
        <w:bottom w:val="none" w:sz="0" w:space="0" w:color="auto"/>
        <w:right w:val="none" w:sz="0" w:space="0" w:color="auto"/>
      </w:divBdr>
    </w:div>
    <w:div w:id="285427147">
      <w:bodyDiv w:val="1"/>
      <w:marLeft w:val="0"/>
      <w:marRight w:val="0"/>
      <w:marTop w:val="0"/>
      <w:marBottom w:val="0"/>
      <w:divBdr>
        <w:top w:val="none" w:sz="0" w:space="0" w:color="auto"/>
        <w:left w:val="none" w:sz="0" w:space="0" w:color="auto"/>
        <w:bottom w:val="none" w:sz="0" w:space="0" w:color="auto"/>
        <w:right w:val="none" w:sz="0" w:space="0" w:color="auto"/>
      </w:divBdr>
    </w:div>
    <w:div w:id="457139690">
      <w:bodyDiv w:val="1"/>
      <w:marLeft w:val="0"/>
      <w:marRight w:val="0"/>
      <w:marTop w:val="0"/>
      <w:marBottom w:val="0"/>
      <w:divBdr>
        <w:top w:val="none" w:sz="0" w:space="0" w:color="auto"/>
        <w:left w:val="none" w:sz="0" w:space="0" w:color="auto"/>
        <w:bottom w:val="none" w:sz="0" w:space="0" w:color="auto"/>
        <w:right w:val="none" w:sz="0" w:space="0" w:color="auto"/>
      </w:divBdr>
    </w:div>
    <w:div w:id="599987646">
      <w:bodyDiv w:val="1"/>
      <w:marLeft w:val="0"/>
      <w:marRight w:val="0"/>
      <w:marTop w:val="0"/>
      <w:marBottom w:val="0"/>
      <w:divBdr>
        <w:top w:val="none" w:sz="0" w:space="0" w:color="auto"/>
        <w:left w:val="none" w:sz="0" w:space="0" w:color="auto"/>
        <w:bottom w:val="none" w:sz="0" w:space="0" w:color="auto"/>
        <w:right w:val="none" w:sz="0" w:space="0" w:color="auto"/>
      </w:divBdr>
    </w:div>
    <w:div w:id="811413224">
      <w:bodyDiv w:val="1"/>
      <w:marLeft w:val="0"/>
      <w:marRight w:val="0"/>
      <w:marTop w:val="0"/>
      <w:marBottom w:val="0"/>
      <w:divBdr>
        <w:top w:val="none" w:sz="0" w:space="0" w:color="auto"/>
        <w:left w:val="none" w:sz="0" w:space="0" w:color="auto"/>
        <w:bottom w:val="none" w:sz="0" w:space="0" w:color="auto"/>
        <w:right w:val="none" w:sz="0" w:space="0" w:color="auto"/>
      </w:divBdr>
      <w:divsChild>
        <w:div w:id="178082812">
          <w:marLeft w:val="0"/>
          <w:marRight w:val="0"/>
          <w:marTop w:val="0"/>
          <w:marBottom w:val="0"/>
          <w:divBdr>
            <w:top w:val="none" w:sz="0" w:space="0" w:color="auto"/>
            <w:left w:val="none" w:sz="0" w:space="0" w:color="auto"/>
            <w:bottom w:val="none" w:sz="0" w:space="0" w:color="auto"/>
            <w:right w:val="none" w:sz="0" w:space="0" w:color="auto"/>
          </w:divBdr>
        </w:div>
        <w:div w:id="433593831">
          <w:marLeft w:val="0"/>
          <w:marRight w:val="0"/>
          <w:marTop w:val="0"/>
          <w:marBottom w:val="0"/>
          <w:divBdr>
            <w:top w:val="none" w:sz="0" w:space="0" w:color="auto"/>
            <w:left w:val="none" w:sz="0" w:space="0" w:color="auto"/>
            <w:bottom w:val="none" w:sz="0" w:space="0" w:color="auto"/>
            <w:right w:val="none" w:sz="0" w:space="0" w:color="auto"/>
          </w:divBdr>
        </w:div>
        <w:div w:id="588738601">
          <w:marLeft w:val="0"/>
          <w:marRight w:val="0"/>
          <w:marTop w:val="0"/>
          <w:marBottom w:val="0"/>
          <w:divBdr>
            <w:top w:val="none" w:sz="0" w:space="0" w:color="auto"/>
            <w:left w:val="none" w:sz="0" w:space="0" w:color="auto"/>
            <w:bottom w:val="none" w:sz="0" w:space="0" w:color="auto"/>
            <w:right w:val="none" w:sz="0" w:space="0" w:color="auto"/>
          </w:divBdr>
        </w:div>
        <w:div w:id="856892369">
          <w:marLeft w:val="0"/>
          <w:marRight w:val="0"/>
          <w:marTop w:val="0"/>
          <w:marBottom w:val="0"/>
          <w:divBdr>
            <w:top w:val="none" w:sz="0" w:space="0" w:color="auto"/>
            <w:left w:val="none" w:sz="0" w:space="0" w:color="auto"/>
            <w:bottom w:val="none" w:sz="0" w:space="0" w:color="auto"/>
            <w:right w:val="none" w:sz="0" w:space="0" w:color="auto"/>
          </w:divBdr>
        </w:div>
        <w:div w:id="934558297">
          <w:marLeft w:val="0"/>
          <w:marRight w:val="0"/>
          <w:marTop w:val="0"/>
          <w:marBottom w:val="0"/>
          <w:divBdr>
            <w:top w:val="none" w:sz="0" w:space="0" w:color="auto"/>
            <w:left w:val="none" w:sz="0" w:space="0" w:color="auto"/>
            <w:bottom w:val="none" w:sz="0" w:space="0" w:color="auto"/>
            <w:right w:val="none" w:sz="0" w:space="0" w:color="auto"/>
          </w:divBdr>
        </w:div>
        <w:div w:id="1243182778">
          <w:marLeft w:val="0"/>
          <w:marRight w:val="0"/>
          <w:marTop w:val="0"/>
          <w:marBottom w:val="0"/>
          <w:divBdr>
            <w:top w:val="none" w:sz="0" w:space="0" w:color="auto"/>
            <w:left w:val="none" w:sz="0" w:space="0" w:color="auto"/>
            <w:bottom w:val="none" w:sz="0" w:space="0" w:color="auto"/>
            <w:right w:val="none" w:sz="0" w:space="0" w:color="auto"/>
          </w:divBdr>
        </w:div>
        <w:div w:id="1522402042">
          <w:marLeft w:val="0"/>
          <w:marRight w:val="0"/>
          <w:marTop w:val="0"/>
          <w:marBottom w:val="0"/>
          <w:divBdr>
            <w:top w:val="none" w:sz="0" w:space="0" w:color="auto"/>
            <w:left w:val="none" w:sz="0" w:space="0" w:color="auto"/>
            <w:bottom w:val="none" w:sz="0" w:space="0" w:color="auto"/>
            <w:right w:val="none" w:sz="0" w:space="0" w:color="auto"/>
          </w:divBdr>
        </w:div>
        <w:div w:id="1544631719">
          <w:marLeft w:val="0"/>
          <w:marRight w:val="0"/>
          <w:marTop w:val="0"/>
          <w:marBottom w:val="0"/>
          <w:divBdr>
            <w:top w:val="none" w:sz="0" w:space="0" w:color="auto"/>
            <w:left w:val="none" w:sz="0" w:space="0" w:color="auto"/>
            <w:bottom w:val="none" w:sz="0" w:space="0" w:color="auto"/>
            <w:right w:val="none" w:sz="0" w:space="0" w:color="auto"/>
          </w:divBdr>
        </w:div>
        <w:div w:id="1803422872">
          <w:marLeft w:val="0"/>
          <w:marRight w:val="0"/>
          <w:marTop w:val="0"/>
          <w:marBottom w:val="0"/>
          <w:divBdr>
            <w:top w:val="none" w:sz="0" w:space="0" w:color="auto"/>
            <w:left w:val="none" w:sz="0" w:space="0" w:color="auto"/>
            <w:bottom w:val="none" w:sz="0" w:space="0" w:color="auto"/>
            <w:right w:val="none" w:sz="0" w:space="0" w:color="auto"/>
          </w:divBdr>
        </w:div>
        <w:div w:id="1977446297">
          <w:marLeft w:val="0"/>
          <w:marRight w:val="0"/>
          <w:marTop w:val="0"/>
          <w:marBottom w:val="0"/>
          <w:divBdr>
            <w:top w:val="none" w:sz="0" w:space="0" w:color="auto"/>
            <w:left w:val="none" w:sz="0" w:space="0" w:color="auto"/>
            <w:bottom w:val="none" w:sz="0" w:space="0" w:color="auto"/>
            <w:right w:val="none" w:sz="0" w:space="0" w:color="auto"/>
          </w:divBdr>
        </w:div>
      </w:divsChild>
    </w:div>
    <w:div w:id="863787633">
      <w:bodyDiv w:val="1"/>
      <w:marLeft w:val="0"/>
      <w:marRight w:val="0"/>
      <w:marTop w:val="0"/>
      <w:marBottom w:val="0"/>
      <w:divBdr>
        <w:top w:val="none" w:sz="0" w:space="0" w:color="auto"/>
        <w:left w:val="none" w:sz="0" w:space="0" w:color="auto"/>
        <w:bottom w:val="none" w:sz="0" w:space="0" w:color="auto"/>
        <w:right w:val="none" w:sz="0" w:space="0" w:color="auto"/>
      </w:divBdr>
      <w:divsChild>
        <w:div w:id="443117714">
          <w:marLeft w:val="0"/>
          <w:marRight w:val="0"/>
          <w:marTop w:val="0"/>
          <w:marBottom w:val="0"/>
          <w:divBdr>
            <w:top w:val="none" w:sz="0" w:space="0" w:color="auto"/>
            <w:left w:val="none" w:sz="0" w:space="0" w:color="auto"/>
            <w:bottom w:val="none" w:sz="0" w:space="0" w:color="auto"/>
            <w:right w:val="none" w:sz="0" w:space="0" w:color="auto"/>
          </w:divBdr>
        </w:div>
        <w:div w:id="723917675">
          <w:marLeft w:val="0"/>
          <w:marRight w:val="0"/>
          <w:marTop w:val="0"/>
          <w:marBottom w:val="0"/>
          <w:divBdr>
            <w:top w:val="none" w:sz="0" w:space="0" w:color="auto"/>
            <w:left w:val="none" w:sz="0" w:space="0" w:color="auto"/>
            <w:bottom w:val="none" w:sz="0" w:space="0" w:color="auto"/>
            <w:right w:val="none" w:sz="0" w:space="0" w:color="auto"/>
          </w:divBdr>
        </w:div>
        <w:div w:id="912081033">
          <w:marLeft w:val="0"/>
          <w:marRight w:val="0"/>
          <w:marTop w:val="0"/>
          <w:marBottom w:val="0"/>
          <w:divBdr>
            <w:top w:val="none" w:sz="0" w:space="0" w:color="auto"/>
            <w:left w:val="none" w:sz="0" w:space="0" w:color="auto"/>
            <w:bottom w:val="none" w:sz="0" w:space="0" w:color="auto"/>
            <w:right w:val="none" w:sz="0" w:space="0" w:color="auto"/>
          </w:divBdr>
        </w:div>
        <w:div w:id="1541623434">
          <w:marLeft w:val="0"/>
          <w:marRight w:val="0"/>
          <w:marTop w:val="0"/>
          <w:marBottom w:val="0"/>
          <w:divBdr>
            <w:top w:val="none" w:sz="0" w:space="0" w:color="auto"/>
            <w:left w:val="none" w:sz="0" w:space="0" w:color="auto"/>
            <w:bottom w:val="none" w:sz="0" w:space="0" w:color="auto"/>
            <w:right w:val="none" w:sz="0" w:space="0" w:color="auto"/>
          </w:divBdr>
        </w:div>
        <w:div w:id="1747530066">
          <w:marLeft w:val="0"/>
          <w:marRight w:val="0"/>
          <w:marTop w:val="0"/>
          <w:marBottom w:val="0"/>
          <w:divBdr>
            <w:top w:val="none" w:sz="0" w:space="0" w:color="auto"/>
            <w:left w:val="none" w:sz="0" w:space="0" w:color="auto"/>
            <w:bottom w:val="none" w:sz="0" w:space="0" w:color="auto"/>
            <w:right w:val="none" w:sz="0" w:space="0" w:color="auto"/>
          </w:divBdr>
        </w:div>
        <w:div w:id="1766724835">
          <w:marLeft w:val="0"/>
          <w:marRight w:val="0"/>
          <w:marTop w:val="0"/>
          <w:marBottom w:val="0"/>
          <w:divBdr>
            <w:top w:val="none" w:sz="0" w:space="0" w:color="auto"/>
            <w:left w:val="none" w:sz="0" w:space="0" w:color="auto"/>
            <w:bottom w:val="none" w:sz="0" w:space="0" w:color="auto"/>
            <w:right w:val="none" w:sz="0" w:space="0" w:color="auto"/>
          </w:divBdr>
        </w:div>
        <w:div w:id="1853837754">
          <w:marLeft w:val="0"/>
          <w:marRight w:val="0"/>
          <w:marTop w:val="0"/>
          <w:marBottom w:val="0"/>
          <w:divBdr>
            <w:top w:val="none" w:sz="0" w:space="0" w:color="auto"/>
            <w:left w:val="none" w:sz="0" w:space="0" w:color="auto"/>
            <w:bottom w:val="none" w:sz="0" w:space="0" w:color="auto"/>
            <w:right w:val="none" w:sz="0" w:space="0" w:color="auto"/>
          </w:divBdr>
        </w:div>
      </w:divsChild>
    </w:div>
    <w:div w:id="965543089">
      <w:bodyDiv w:val="1"/>
      <w:marLeft w:val="0"/>
      <w:marRight w:val="0"/>
      <w:marTop w:val="0"/>
      <w:marBottom w:val="0"/>
      <w:divBdr>
        <w:top w:val="none" w:sz="0" w:space="0" w:color="auto"/>
        <w:left w:val="none" w:sz="0" w:space="0" w:color="auto"/>
        <w:bottom w:val="none" w:sz="0" w:space="0" w:color="auto"/>
        <w:right w:val="none" w:sz="0" w:space="0" w:color="auto"/>
      </w:divBdr>
      <w:divsChild>
        <w:div w:id="117527158">
          <w:marLeft w:val="0"/>
          <w:marRight w:val="0"/>
          <w:marTop w:val="0"/>
          <w:marBottom w:val="0"/>
          <w:divBdr>
            <w:top w:val="none" w:sz="0" w:space="0" w:color="auto"/>
            <w:left w:val="none" w:sz="0" w:space="0" w:color="auto"/>
            <w:bottom w:val="none" w:sz="0" w:space="0" w:color="auto"/>
            <w:right w:val="none" w:sz="0" w:space="0" w:color="auto"/>
          </w:divBdr>
        </w:div>
        <w:div w:id="269748676">
          <w:marLeft w:val="0"/>
          <w:marRight w:val="0"/>
          <w:marTop w:val="0"/>
          <w:marBottom w:val="0"/>
          <w:divBdr>
            <w:top w:val="none" w:sz="0" w:space="0" w:color="auto"/>
            <w:left w:val="none" w:sz="0" w:space="0" w:color="auto"/>
            <w:bottom w:val="none" w:sz="0" w:space="0" w:color="auto"/>
            <w:right w:val="none" w:sz="0" w:space="0" w:color="auto"/>
          </w:divBdr>
        </w:div>
        <w:div w:id="944262980">
          <w:marLeft w:val="0"/>
          <w:marRight w:val="0"/>
          <w:marTop w:val="0"/>
          <w:marBottom w:val="0"/>
          <w:divBdr>
            <w:top w:val="none" w:sz="0" w:space="0" w:color="auto"/>
            <w:left w:val="none" w:sz="0" w:space="0" w:color="auto"/>
            <w:bottom w:val="none" w:sz="0" w:space="0" w:color="auto"/>
            <w:right w:val="none" w:sz="0" w:space="0" w:color="auto"/>
          </w:divBdr>
        </w:div>
        <w:div w:id="1122572233">
          <w:marLeft w:val="0"/>
          <w:marRight w:val="0"/>
          <w:marTop w:val="0"/>
          <w:marBottom w:val="0"/>
          <w:divBdr>
            <w:top w:val="none" w:sz="0" w:space="0" w:color="auto"/>
            <w:left w:val="none" w:sz="0" w:space="0" w:color="auto"/>
            <w:bottom w:val="none" w:sz="0" w:space="0" w:color="auto"/>
            <w:right w:val="none" w:sz="0" w:space="0" w:color="auto"/>
          </w:divBdr>
        </w:div>
        <w:div w:id="1877547855">
          <w:marLeft w:val="0"/>
          <w:marRight w:val="0"/>
          <w:marTop w:val="0"/>
          <w:marBottom w:val="0"/>
          <w:divBdr>
            <w:top w:val="none" w:sz="0" w:space="0" w:color="auto"/>
            <w:left w:val="none" w:sz="0" w:space="0" w:color="auto"/>
            <w:bottom w:val="none" w:sz="0" w:space="0" w:color="auto"/>
            <w:right w:val="none" w:sz="0" w:space="0" w:color="auto"/>
          </w:divBdr>
        </w:div>
        <w:div w:id="1970936132">
          <w:marLeft w:val="0"/>
          <w:marRight w:val="0"/>
          <w:marTop w:val="0"/>
          <w:marBottom w:val="0"/>
          <w:divBdr>
            <w:top w:val="none" w:sz="0" w:space="0" w:color="auto"/>
            <w:left w:val="none" w:sz="0" w:space="0" w:color="auto"/>
            <w:bottom w:val="none" w:sz="0" w:space="0" w:color="auto"/>
            <w:right w:val="none" w:sz="0" w:space="0" w:color="auto"/>
          </w:divBdr>
        </w:div>
      </w:divsChild>
    </w:div>
    <w:div w:id="973830766">
      <w:bodyDiv w:val="1"/>
      <w:marLeft w:val="0"/>
      <w:marRight w:val="0"/>
      <w:marTop w:val="0"/>
      <w:marBottom w:val="0"/>
      <w:divBdr>
        <w:top w:val="none" w:sz="0" w:space="0" w:color="auto"/>
        <w:left w:val="none" w:sz="0" w:space="0" w:color="auto"/>
        <w:bottom w:val="none" w:sz="0" w:space="0" w:color="auto"/>
        <w:right w:val="none" w:sz="0" w:space="0" w:color="auto"/>
      </w:divBdr>
    </w:div>
    <w:div w:id="1052967988">
      <w:bodyDiv w:val="1"/>
      <w:marLeft w:val="0"/>
      <w:marRight w:val="0"/>
      <w:marTop w:val="0"/>
      <w:marBottom w:val="0"/>
      <w:divBdr>
        <w:top w:val="none" w:sz="0" w:space="0" w:color="auto"/>
        <w:left w:val="none" w:sz="0" w:space="0" w:color="auto"/>
        <w:bottom w:val="none" w:sz="0" w:space="0" w:color="auto"/>
        <w:right w:val="none" w:sz="0" w:space="0" w:color="auto"/>
      </w:divBdr>
      <w:divsChild>
        <w:div w:id="75441559">
          <w:marLeft w:val="0"/>
          <w:marRight w:val="0"/>
          <w:marTop w:val="0"/>
          <w:marBottom w:val="0"/>
          <w:divBdr>
            <w:top w:val="none" w:sz="0" w:space="0" w:color="auto"/>
            <w:left w:val="none" w:sz="0" w:space="0" w:color="auto"/>
            <w:bottom w:val="none" w:sz="0" w:space="0" w:color="auto"/>
            <w:right w:val="none" w:sz="0" w:space="0" w:color="auto"/>
          </w:divBdr>
        </w:div>
        <w:div w:id="107816542">
          <w:marLeft w:val="0"/>
          <w:marRight w:val="0"/>
          <w:marTop w:val="0"/>
          <w:marBottom w:val="0"/>
          <w:divBdr>
            <w:top w:val="none" w:sz="0" w:space="0" w:color="auto"/>
            <w:left w:val="none" w:sz="0" w:space="0" w:color="auto"/>
            <w:bottom w:val="none" w:sz="0" w:space="0" w:color="auto"/>
            <w:right w:val="none" w:sz="0" w:space="0" w:color="auto"/>
          </w:divBdr>
        </w:div>
        <w:div w:id="196746028">
          <w:marLeft w:val="0"/>
          <w:marRight w:val="0"/>
          <w:marTop w:val="0"/>
          <w:marBottom w:val="0"/>
          <w:divBdr>
            <w:top w:val="none" w:sz="0" w:space="0" w:color="auto"/>
            <w:left w:val="none" w:sz="0" w:space="0" w:color="auto"/>
            <w:bottom w:val="none" w:sz="0" w:space="0" w:color="auto"/>
            <w:right w:val="none" w:sz="0" w:space="0" w:color="auto"/>
          </w:divBdr>
        </w:div>
        <w:div w:id="260456790">
          <w:marLeft w:val="0"/>
          <w:marRight w:val="0"/>
          <w:marTop w:val="0"/>
          <w:marBottom w:val="0"/>
          <w:divBdr>
            <w:top w:val="none" w:sz="0" w:space="0" w:color="auto"/>
            <w:left w:val="none" w:sz="0" w:space="0" w:color="auto"/>
            <w:bottom w:val="none" w:sz="0" w:space="0" w:color="auto"/>
            <w:right w:val="none" w:sz="0" w:space="0" w:color="auto"/>
          </w:divBdr>
        </w:div>
        <w:div w:id="378171420">
          <w:marLeft w:val="0"/>
          <w:marRight w:val="0"/>
          <w:marTop w:val="0"/>
          <w:marBottom w:val="0"/>
          <w:divBdr>
            <w:top w:val="none" w:sz="0" w:space="0" w:color="auto"/>
            <w:left w:val="none" w:sz="0" w:space="0" w:color="auto"/>
            <w:bottom w:val="none" w:sz="0" w:space="0" w:color="auto"/>
            <w:right w:val="none" w:sz="0" w:space="0" w:color="auto"/>
          </w:divBdr>
        </w:div>
        <w:div w:id="379599482">
          <w:marLeft w:val="0"/>
          <w:marRight w:val="0"/>
          <w:marTop w:val="0"/>
          <w:marBottom w:val="0"/>
          <w:divBdr>
            <w:top w:val="none" w:sz="0" w:space="0" w:color="auto"/>
            <w:left w:val="none" w:sz="0" w:space="0" w:color="auto"/>
            <w:bottom w:val="none" w:sz="0" w:space="0" w:color="auto"/>
            <w:right w:val="none" w:sz="0" w:space="0" w:color="auto"/>
          </w:divBdr>
        </w:div>
        <w:div w:id="432827254">
          <w:marLeft w:val="0"/>
          <w:marRight w:val="0"/>
          <w:marTop w:val="0"/>
          <w:marBottom w:val="0"/>
          <w:divBdr>
            <w:top w:val="none" w:sz="0" w:space="0" w:color="auto"/>
            <w:left w:val="none" w:sz="0" w:space="0" w:color="auto"/>
            <w:bottom w:val="none" w:sz="0" w:space="0" w:color="auto"/>
            <w:right w:val="none" w:sz="0" w:space="0" w:color="auto"/>
          </w:divBdr>
        </w:div>
        <w:div w:id="515116927">
          <w:marLeft w:val="0"/>
          <w:marRight w:val="0"/>
          <w:marTop w:val="0"/>
          <w:marBottom w:val="0"/>
          <w:divBdr>
            <w:top w:val="none" w:sz="0" w:space="0" w:color="auto"/>
            <w:left w:val="none" w:sz="0" w:space="0" w:color="auto"/>
            <w:bottom w:val="none" w:sz="0" w:space="0" w:color="auto"/>
            <w:right w:val="none" w:sz="0" w:space="0" w:color="auto"/>
          </w:divBdr>
        </w:div>
        <w:div w:id="527989390">
          <w:marLeft w:val="0"/>
          <w:marRight w:val="0"/>
          <w:marTop w:val="0"/>
          <w:marBottom w:val="0"/>
          <w:divBdr>
            <w:top w:val="none" w:sz="0" w:space="0" w:color="auto"/>
            <w:left w:val="none" w:sz="0" w:space="0" w:color="auto"/>
            <w:bottom w:val="none" w:sz="0" w:space="0" w:color="auto"/>
            <w:right w:val="none" w:sz="0" w:space="0" w:color="auto"/>
          </w:divBdr>
        </w:div>
        <w:div w:id="583805749">
          <w:marLeft w:val="0"/>
          <w:marRight w:val="0"/>
          <w:marTop w:val="0"/>
          <w:marBottom w:val="0"/>
          <w:divBdr>
            <w:top w:val="none" w:sz="0" w:space="0" w:color="auto"/>
            <w:left w:val="none" w:sz="0" w:space="0" w:color="auto"/>
            <w:bottom w:val="none" w:sz="0" w:space="0" w:color="auto"/>
            <w:right w:val="none" w:sz="0" w:space="0" w:color="auto"/>
          </w:divBdr>
        </w:div>
        <w:div w:id="626932177">
          <w:marLeft w:val="0"/>
          <w:marRight w:val="0"/>
          <w:marTop w:val="0"/>
          <w:marBottom w:val="0"/>
          <w:divBdr>
            <w:top w:val="none" w:sz="0" w:space="0" w:color="auto"/>
            <w:left w:val="none" w:sz="0" w:space="0" w:color="auto"/>
            <w:bottom w:val="none" w:sz="0" w:space="0" w:color="auto"/>
            <w:right w:val="none" w:sz="0" w:space="0" w:color="auto"/>
          </w:divBdr>
        </w:div>
        <w:div w:id="642851368">
          <w:marLeft w:val="0"/>
          <w:marRight w:val="0"/>
          <w:marTop w:val="0"/>
          <w:marBottom w:val="0"/>
          <w:divBdr>
            <w:top w:val="none" w:sz="0" w:space="0" w:color="auto"/>
            <w:left w:val="none" w:sz="0" w:space="0" w:color="auto"/>
            <w:bottom w:val="none" w:sz="0" w:space="0" w:color="auto"/>
            <w:right w:val="none" w:sz="0" w:space="0" w:color="auto"/>
          </w:divBdr>
        </w:div>
        <w:div w:id="721053295">
          <w:marLeft w:val="0"/>
          <w:marRight w:val="0"/>
          <w:marTop w:val="0"/>
          <w:marBottom w:val="0"/>
          <w:divBdr>
            <w:top w:val="none" w:sz="0" w:space="0" w:color="auto"/>
            <w:left w:val="none" w:sz="0" w:space="0" w:color="auto"/>
            <w:bottom w:val="none" w:sz="0" w:space="0" w:color="auto"/>
            <w:right w:val="none" w:sz="0" w:space="0" w:color="auto"/>
          </w:divBdr>
        </w:div>
        <w:div w:id="882399096">
          <w:marLeft w:val="0"/>
          <w:marRight w:val="0"/>
          <w:marTop w:val="0"/>
          <w:marBottom w:val="0"/>
          <w:divBdr>
            <w:top w:val="none" w:sz="0" w:space="0" w:color="auto"/>
            <w:left w:val="none" w:sz="0" w:space="0" w:color="auto"/>
            <w:bottom w:val="none" w:sz="0" w:space="0" w:color="auto"/>
            <w:right w:val="none" w:sz="0" w:space="0" w:color="auto"/>
          </w:divBdr>
        </w:div>
        <w:div w:id="885488375">
          <w:marLeft w:val="0"/>
          <w:marRight w:val="0"/>
          <w:marTop w:val="0"/>
          <w:marBottom w:val="0"/>
          <w:divBdr>
            <w:top w:val="none" w:sz="0" w:space="0" w:color="auto"/>
            <w:left w:val="none" w:sz="0" w:space="0" w:color="auto"/>
            <w:bottom w:val="none" w:sz="0" w:space="0" w:color="auto"/>
            <w:right w:val="none" w:sz="0" w:space="0" w:color="auto"/>
          </w:divBdr>
        </w:div>
        <w:div w:id="888228460">
          <w:marLeft w:val="0"/>
          <w:marRight w:val="0"/>
          <w:marTop w:val="0"/>
          <w:marBottom w:val="0"/>
          <w:divBdr>
            <w:top w:val="none" w:sz="0" w:space="0" w:color="auto"/>
            <w:left w:val="none" w:sz="0" w:space="0" w:color="auto"/>
            <w:bottom w:val="none" w:sz="0" w:space="0" w:color="auto"/>
            <w:right w:val="none" w:sz="0" w:space="0" w:color="auto"/>
          </w:divBdr>
        </w:div>
        <w:div w:id="894313469">
          <w:marLeft w:val="0"/>
          <w:marRight w:val="0"/>
          <w:marTop w:val="0"/>
          <w:marBottom w:val="0"/>
          <w:divBdr>
            <w:top w:val="none" w:sz="0" w:space="0" w:color="auto"/>
            <w:left w:val="none" w:sz="0" w:space="0" w:color="auto"/>
            <w:bottom w:val="none" w:sz="0" w:space="0" w:color="auto"/>
            <w:right w:val="none" w:sz="0" w:space="0" w:color="auto"/>
          </w:divBdr>
        </w:div>
        <w:div w:id="896479538">
          <w:marLeft w:val="0"/>
          <w:marRight w:val="0"/>
          <w:marTop w:val="0"/>
          <w:marBottom w:val="0"/>
          <w:divBdr>
            <w:top w:val="none" w:sz="0" w:space="0" w:color="auto"/>
            <w:left w:val="none" w:sz="0" w:space="0" w:color="auto"/>
            <w:bottom w:val="none" w:sz="0" w:space="0" w:color="auto"/>
            <w:right w:val="none" w:sz="0" w:space="0" w:color="auto"/>
          </w:divBdr>
        </w:div>
        <w:div w:id="948706070">
          <w:marLeft w:val="0"/>
          <w:marRight w:val="0"/>
          <w:marTop w:val="0"/>
          <w:marBottom w:val="0"/>
          <w:divBdr>
            <w:top w:val="none" w:sz="0" w:space="0" w:color="auto"/>
            <w:left w:val="none" w:sz="0" w:space="0" w:color="auto"/>
            <w:bottom w:val="none" w:sz="0" w:space="0" w:color="auto"/>
            <w:right w:val="none" w:sz="0" w:space="0" w:color="auto"/>
          </w:divBdr>
        </w:div>
        <w:div w:id="971208743">
          <w:marLeft w:val="0"/>
          <w:marRight w:val="0"/>
          <w:marTop w:val="0"/>
          <w:marBottom w:val="0"/>
          <w:divBdr>
            <w:top w:val="none" w:sz="0" w:space="0" w:color="auto"/>
            <w:left w:val="none" w:sz="0" w:space="0" w:color="auto"/>
            <w:bottom w:val="none" w:sz="0" w:space="0" w:color="auto"/>
            <w:right w:val="none" w:sz="0" w:space="0" w:color="auto"/>
          </w:divBdr>
        </w:div>
        <w:div w:id="1086683615">
          <w:marLeft w:val="0"/>
          <w:marRight w:val="0"/>
          <w:marTop w:val="0"/>
          <w:marBottom w:val="0"/>
          <w:divBdr>
            <w:top w:val="none" w:sz="0" w:space="0" w:color="auto"/>
            <w:left w:val="none" w:sz="0" w:space="0" w:color="auto"/>
            <w:bottom w:val="none" w:sz="0" w:space="0" w:color="auto"/>
            <w:right w:val="none" w:sz="0" w:space="0" w:color="auto"/>
          </w:divBdr>
        </w:div>
        <w:div w:id="1105880580">
          <w:marLeft w:val="0"/>
          <w:marRight w:val="0"/>
          <w:marTop w:val="0"/>
          <w:marBottom w:val="0"/>
          <w:divBdr>
            <w:top w:val="none" w:sz="0" w:space="0" w:color="auto"/>
            <w:left w:val="none" w:sz="0" w:space="0" w:color="auto"/>
            <w:bottom w:val="none" w:sz="0" w:space="0" w:color="auto"/>
            <w:right w:val="none" w:sz="0" w:space="0" w:color="auto"/>
          </w:divBdr>
        </w:div>
        <w:div w:id="1195772729">
          <w:marLeft w:val="0"/>
          <w:marRight w:val="0"/>
          <w:marTop w:val="0"/>
          <w:marBottom w:val="0"/>
          <w:divBdr>
            <w:top w:val="none" w:sz="0" w:space="0" w:color="auto"/>
            <w:left w:val="none" w:sz="0" w:space="0" w:color="auto"/>
            <w:bottom w:val="none" w:sz="0" w:space="0" w:color="auto"/>
            <w:right w:val="none" w:sz="0" w:space="0" w:color="auto"/>
          </w:divBdr>
        </w:div>
        <w:div w:id="1196695825">
          <w:marLeft w:val="0"/>
          <w:marRight w:val="0"/>
          <w:marTop w:val="0"/>
          <w:marBottom w:val="0"/>
          <w:divBdr>
            <w:top w:val="none" w:sz="0" w:space="0" w:color="auto"/>
            <w:left w:val="none" w:sz="0" w:space="0" w:color="auto"/>
            <w:bottom w:val="none" w:sz="0" w:space="0" w:color="auto"/>
            <w:right w:val="none" w:sz="0" w:space="0" w:color="auto"/>
          </w:divBdr>
        </w:div>
        <w:div w:id="1312904167">
          <w:marLeft w:val="0"/>
          <w:marRight w:val="0"/>
          <w:marTop w:val="0"/>
          <w:marBottom w:val="0"/>
          <w:divBdr>
            <w:top w:val="none" w:sz="0" w:space="0" w:color="auto"/>
            <w:left w:val="none" w:sz="0" w:space="0" w:color="auto"/>
            <w:bottom w:val="none" w:sz="0" w:space="0" w:color="auto"/>
            <w:right w:val="none" w:sz="0" w:space="0" w:color="auto"/>
          </w:divBdr>
        </w:div>
        <w:div w:id="1342200914">
          <w:marLeft w:val="0"/>
          <w:marRight w:val="0"/>
          <w:marTop w:val="0"/>
          <w:marBottom w:val="0"/>
          <w:divBdr>
            <w:top w:val="none" w:sz="0" w:space="0" w:color="auto"/>
            <w:left w:val="none" w:sz="0" w:space="0" w:color="auto"/>
            <w:bottom w:val="none" w:sz="0" w:space="0" w:color="auto"/>
            <w:right w:val="none" w:sz="0" w:space="0" w:color="auto"/>
          </w:divBdr>
        </w:div>
        <w:div w:id="1370373563">
          <w:marLeft w:val="0"/>
          <w:marRight w:val="0"/>
          <w:marTop w:val="0"/>
          <w:marBottom w:val="0"/>
          <w:divBdr>
            <w:top w:val="none" w:sz="0" w:space="0" w:color="auto"/>
            <w:left w:val="none" w:sz="0" w:space="0" w:color="auto"/>
            <w:bottom w:val="none" w:sz="0" w:space="0" w:color="auto"/>
            <w:right w:val="none" w:sz="0" w:space="0" w:color="auto"/>
          </w:divBdr>
        </w:div>
        <w:div w:id="1445727177">
          <w:marLeft w:val="0"/>
          <w:marRight w:val="0"/>
          <w:marTop w:val="0"/>
          <w:marBottom w:val="0"/>
          <w:divBdr>
            <w:top w:val="none" w:sz="0" w:space="0" w:color="auto"/>
            <w:left w:val="none" w:sz="0" w:space="0" w:color="auto"/>
            <w:bottom w:val="none" w:sz="0" w:space="0" w:color="auto"/>
            <w:right w:val="none" w:sz="0" w:space="0" w:color="auto"/>
          </w:divBdr>
        </w:div>
        <w:div w:id="1454860304">
          <w:marLeft w:val="0"/>
          <w:marRight w:val="0"/>
          <w:marTop w:val="0"/>
          <w:marBottom w:val="0"/>
          <w:divBdr>
            <w:top w:val="none" w:sz="0" w:space="0" w:color="auto"/>
            <w:left w:val="none" w:sz="0" w:space="0" w:color="auto"/>
            <w:bottom w:val="none" w:sz="0" w:space="0" w:color="auto"/>
            <w:right w:val="none" w:sz="0" w:space="0" w:color="auto"/>
          </w:divBdr>
        </w:div>
        <w:div w:id="1469856071">
          <w:marLeft w:val="0"/>
          <w:marRight w:val="0"/>
          <w:marTop w:val="0"/>
          <w:marBottom w:val="0"/>
          <w:divBdr>
            <w:top w:val="none" w:sz="0" w:space="0" w:color="auto"/>
            <w:left w:val="none" w:sz="0" w:space="0" w:color="auto"/>
            <w:bottom w:val="none" w:sz="0" w:space="0" w:color="auto"/>
            <w:right w:val="none" w:sz="0" w:space="0" w:color="auto"/>
          </w:divBdr>
        </w:div>
        <w:div w:id="1665665310">
          <w:marLeft w:val="0"/>
          <w:marRight w:val="0"/>
          <w:marTop w:val="0"/>
          <w:marBottom w:val="0"/>
          <w:divBdr>
            <w:top w:val="none" w:sz="0" w:space="0" w:color="auto"/>
            <w:left w:val="none" w:sz="0" w:space="0" w:color="auto"/>
            <w:bottom w:val="none" w:sz="0" w:space="0" w:color="auto"/>
            <w:right w:val="none" w:sz="0" w:space="0" w:color="auto"/>
          </w:divBdr>
        </w:div>
        <w:div w:id="1713118269">
          <w:marLeft w:val="0"/>
          <w:marRight w:val="0"/>
          <w:marTop w:val="0"/>
          <w:marBottom w:val="0"/>
          <w:divBdr>
            <w:top w:val="none" w:sz="0" w:space="0" w:color="auto"/>
            <w:left w:val="none" w:sz="0" w:space="0" w:color="auto"/>
            <w:bottom w:val="none" w:sz="0" w:space="0" w:color="auto"/>
            <w:right w:val="none" w:sz="0" w:space="0" w:color="auto"/>
          </w:divBdr>
        </w:div>
        <w:div w:id="1750927995">
          <w:marLeft w:val="0"/>
          <w:marRight w:val="0"/>
          <w:marTop w:val="0"/>
          <w:marBottom w:val="0"/>
          <w:divBdr>
            <w:top w:val="none" w:sz="0" w:space="0" w:color="auto"/>
            <w:left w:val="none" w:sz="0" w:space="0" w:color="auto"/>
            <w:bottom w:val="none" w:sz="0" w:space="0" w:color="auto"/>
            <w:right w:val="none" w:sz="0" w:space="0" w:color="auto"/>
          </w:divBdr>
        </w:div>
        <w:div w:id="1811902080">
          <w:marLeft w:val="0"/>
          <w:marRight w:val="0"/>
          <w:marTop w:val="0"/>
          <w:marBottom w:val="0"/>
          <w:divBdr>
            <w:top w:val="none" w:sz="0" w:space="0" w:color="auto"/>
            <w:left w:val="none" w:sz="0" w:space="0" w:color="auto"/>
            <w:bottom w:val="none" w:sz="0" w:space="0" w:color="auto"/>
            <w:right w:val="none" w:sz="0" w:space="0" w:color="auto"/>
          </w:divBdr>
        </w:div>
        <w:div w:id="1815368674">
          <w:marLeft w:val="0"/>
          <w:marRight w:val="0"/>
          <w:marTop w:val="0"/>
          <w:marBottom w:val="0"/>
          <w:divBdr>
            <w:top w:val="none" w:sz="0" w:space="0" w:color="auto"/>
            <w:left w:val="none" w:sz="0" w:space="0" w:color="auto"/>
            <w:bottom w:val="none" w:sz="0" w:space="0" w:color="auto"/>
            <w:right w:val="none" w:sz="0" w:space="0" w:color="auto"/>
          </w:divBdr>
        </w:div>
        <w:div w:id="1829783872">
          <w:marLeft w:val="0"/>
          <w:marRight w:val="0"/>
          <w:marTop w:val="0"/>
          <w:marBottom w:val="0"/>
          <w:divBdr>
            <w:top w:val="none" w:sz="0" w:space="0" w:color="auto"/>
            <w:left w:val="none" w:sz="0" w:space="0" w:color="auto"/>
            <w:bottom w:val="none" w:sz="0" w:space="0" w:color="auto"/>
            <w:right w:val="none" w:sz="0" w:space="0" w:color="auto"/>
          </w:divBdr>
        </w:div>
        <w:div w:id="1895316233">
          <w:marLeft w:val="0"/>
          <w:marRight w:val="0"/>
          <w:marTop w:val="0"/>
          <w:marBottom w:val="0"/>
          <w:divBdr>
            <w:top w:val="none" w:sz="0" w:space="0" w:color="auto"/>
            <w:left w:val="none" w:sz="0" w:space="0" w:color="auto"/>
            <w:bottom w:val="none" w:sz="0" w:space="0" w:color="auto"/>
            <w:right w:val="none" w:sz="0" w:space="0" w:color="auto"/>
          </w:divBdr>
        </w:div>
        <w:div w:id="1962178086">
          <w:marLeft w:val="0"/>
          <w:marRight w:val="0"/>
          <w:marTop w:val="0"/>
          <w:marBottom w:val="0"/>
          <w:divBdr>
            <w:top w:val="none" w:sz="0" w:space="0" w:color="auto"/>
            <w:left w:val="none" w:sz="0" w:space="0" w:color="auto"/>
            <w:bottom w:val="none" w:sz="0" w:space="0" w:color="auto"/>
            <w:right w:val="none" w:sz="0" w:space="0" w:color="auto"/>
          </w:divBdr>
        </w:div>
        <w:div w:id="1968663748">
          <w:marLeft w:val="0"/>
          <w:marRight w:val="0"/>
          <w:marTop w:val="0"/>
          <w:marBottom w:val="0"/>
          <w:divBdr>
            <w:top w:val="none" w:sz="0" w:space="0" w:color="auto"/>
            <w:left w:val="none" w:sz="0" w:space="0" w:color="auto"/>
            <w:bottom w:val="none" w:sz="0" w:space="0" w:color="auto"/>
            <w:right w:val="none" w:sz="0" w:space="0" w:color="auto"/>
          </w:divBdr>
        </w:div>
        <w:div w:id="1969360463">
          <w:marLeft w:val="0"/>
          <w:marRight w:val="0"/>
          <w:marTop w:val="0"/>
          <w:marBottom w:val="0"/>
          <w:divBdr>
            <w:top w:val="none" w:sz="0" w:space="0" w:color="auto"/>
            <w:left w:val="none" w:sz="0" w:space="0" w:color="auto"/>
            <w:bottom w:val="none" w:sz="0" w:space="0" w:color="auto"/>
            <w:right w:val="none" w:sz="0" w:space="0" w:color="auto"/>
          </w:divBdr>
        </w:div>
        <w:div w:id="2043356693">
          <w:marLeft w:val="0"/>
          <w:marRight w:val="0"/>
          <w:marTop w:val="0"/>
          <w:marBottom w:val="0"/>
          <w:divBdr>
            <w:top w:val="none" w:sz="0" w:space="0" w:color="auto"/>
            <w:left w:val="none" w:sz="0" w:space="0" w:color="auto"/>
            <w:bottom w:val="none" w:sz="0" w:space="0" w:color="auto"/>
            <w:right w:val="none" w:sz="0" w:space="0" w:color="auto"/>
          </w:divBdr>
        </w:div>
        <w:div w:id="2097939681">
          <w:marLeft w:val="0"/>
          <w:marRight w:val="0"/>
          <w:marTop w:val="0"/>
          <w:marBottom w:val="0"/>
          <w:divBdr>
            <w:top w:val="none" w:sz="0" w:space="0" w:color="auto"/>
            <w:left w:val="none" w:sz="0" w:space="0" w:color="auto"/>
            <w:bottom w:val="none" w:sz="0" w:space="0" w:color="auto"/>
            <w:right w:val="none" w:sz="0" w:space="0" w:color="auto"/>
          </w:divBdr>
        </w:div>
      </w:divsChild>
    </w:div>
    <w:div w:id="1120682151">
      <w:bodyDiv w:val="1"/>
      <w:marLeft w:val="0"/>
      <w:marRight w:val="0"/>
      <w:marTop w:val="0"/>
      <w:marBottom w:val="0"/>
      <w:divBdr>
        <w:top w:val="none" w:sz="0" w:space="0" w:color="auto"/>
        <w:left w:val="none" w:sz="0" w:space="0" w:color="auto"/>
        <w:bottom w:val="none" w:sz="0" w:space="0" w:color="auto"/>
        <w:right w:val="none" w:sz="0" w:space="0" w:color="auto"/>
      </w:divBdr>
      <w:divsChild>
        <w:div w:id="192380573">
          <w:marLeft w:val="0"/>
          <w:marRight w:val="0"/>
          <w:marTop w:val="0"/>
          <w:marBottom w:val="0"/>
          <w:divBdr>
            <w:top w:val="none" w:sz="0" w:space="0" w:color="auto"/>
            <w:left w:val="none" w:sz="0" w:space="0" w:color="auto"/>
            <w:bottom w:val="none" w:sz="0" w:space="0" w:color="auto"/>
            <w:right w:val="none" w:sz="0" w:space="0" w:color="auto"/>
          </w:divBdr>
        </w:div>
        <w:div w:id="1182741329">
          <w:marLeft w:val="0"/>
          <w:marRight w:val="0"/>
          <w:marTop w:val="0"/>
          <w:marBottom w:val="0"/>
          <w:divBdr>
            <w:top w:val="none" w:sz="0" w:space="0" w:color="auto"/>
            <w:left w:val="none" w:sz="0" w:space="0" w:color="auto"/>
            <w:bottom w:val="none" w:sz="0" w:space="0" w:color="auto"/>
            <w:right w:val="none" w:sz="0" w:space="0" w:color="auto"/>
          </w:divBdr>
        </w:div>
        <w:div w:id="1192063813">
          <w:marLeft w:val="0"/>
          <w:marRight w:val="0"/>
          <w:marTop w:val="0"/>
          <w:marBottom w:val="0"/>
          <w:divBdr>
            <w:top w:val="none" w:sz="0" w:space="0" w:color="auto"/>
            <w:left w:val="none" w:sz="0" w:space="0" w:color="auto"/>
            <w:bottom w:val="none" w:sz="0" w:space="0" w:color="auto"/>
            <w:right w:val="none" w:sz="0" w:space="0" w:color="auto"/>
          </w:divBdr>
        </w:div>
        <w:div w:id="1644002809">
          <w:marLeft w:val="0"/>
          <w:marRight w:val="0"/>
          <w:marTop w:val="0"/>
          <w:marBottom w:val="0"/>
          <w:divBdr>
            <w:top w:val="none" w:sz="0" w:space="0" w:color="auto"/>
            <w:left w:val="none" w:sz="0" w:space="0" w:color="auto"/>
            <w:bottom w:val="none" w:sz="0" w:space="0" w:color="auto"/>
            <w:right w:val="none" w:sz="0" w:space="0" w:color="auto"/>
          </w:divBdr>
        </w:div>
        <w:div w:id="1788431498">
          <w:marLeft w:val="0"/>
          <w:marRight w:val="0"/>
          <w:marTop w:val="0"/>
          <w:marBottom w:val="0"/>
          <w:divBdr>
            <w:top w:val="none" w:sz="0" w:space="0" w:color="auto"/>
            <w:left w:val="none" w:sz="0" w:space="0" w:color="auto"/>
            <w:bottom w:val="none" w:sz="0" w:space="0" w:color="auto"/>
            <w:right w:val="none" w:sz="0" w:space="0" w:color="auto"/>
          </w:divBdr>
        </w:div>
        <w:div w:id="1831142162">
          <w:marLeft w:val="0"/>
          <w:marRight w:val="0"/>
          <w:marTop w:val="0"/>
          <w:marBottom w:val="0"/>
          <w:divBdr>
            <w:top w:val="none" w:sz="0" w:space="0" w:color="auto"/>
            <w:left w:val="none" w:sz="0" w:space="0" w:color="auto"/>
            <w:bottom w:val="none" w:sz="0" w:space="0" w:color="auto"/>
            <w:right w:val="none" w:sz="0" w:space="0" w:color="auto"/>
          </w:divBdr>
        </w:div>
        <w:div w:id="1917976811">
          <w:marLeft w:val="0"/>
          <w:marRight w:val="0"/>
          <w:marTop w:val="0"/>
          <w:marBottom w:val="0"/>
          <w:divBdr>
            <w:top w:val="none" w:sz="0" w:space="0" w:color="auto"/>
            <w:left w:val="none" w:sz="0" w:space="0" w:color="auto"/>
            <w:bottom w:val="none" w:sz="0" w:space="0" w:color="auto"/>
            <w:right w:val="none" w:sz="0" w:space="0" w:color="auto"/>
          </w:divBdr>
        </w:div>
      </w:divsChild>
    </w:div>
    <w:div w:id="1145969958">
      <w:bodyDiv w:val="1"/>
      <w:marLeft w:val="0"/>
      <w:marRight w:val="0"/>
      <w:marTop w:val="0"/>
      <w:marBottom w:val="0"/>
      <w:divBdr>
        <w:top w:val="none" w:sz="0" w:space="0" w:color="auto"/>
        <w:left w:val="none" w:sz="0" w:space="0" w:color="auto"/>
        <w:bottom w:val="none" w:sz="0" w:space="0" w:color="auto"/>
        <w:right w:val="none" w:sz="0" w:space="0" w:color="auto"/>
      </w:divBdr>
      <w:divsChild>
        <w:div w:id="31347801">
          <w:marLeft w:val="0"/>
          <w:marRight w:val="0"/>
          <w:marTop w:val="0"/>
          <w:marBottom w:val="0"/>
          <w:divBdr>
            <w:top w:val="none" w:sz="0" w:space="0" w:color="auto"/>
            <w:left w:val="none" w:sz="0" w:space="0" w:color="auto"/>
            <w:bottom w:val="none" w:sz="0" w:space="0" w:color="auto"/>
            <w:right w:val="none" w:sz="0" w:space="0" w:color="auto"/>
          </w:divBdr>
        </w:div>
        <w:div w:id="379519232">
          <w:marLeft w:val="0"/>
          <w:marRight w:val="0"/>
          <w:marTop w:val="0"/>
          <w:marBottom w:val="0"/>
          <w:divBdr>
            <w:top w:val="none" w:sz="0" w:space="0" w:color="auto"/>
            <w:left w:val="none" w:sz="0" w:space="0" w:color="auto"/>
            <w:bottom w:val="none" w:sz="0" w:space="0" w:color="auto"/>
            <w:right w:val="none" w:sz="0" w:space="0" w:color="auto"/>
          </w:divBdr>
        </w:div>
        <w:div w:id="893128293">
          <w:marLeft w:val="0"/>
          <w:marRight w:val="0"/>
          <w:marTop w:val="0"/>
          <w:marBottom w:val="0"/>
          <w:divBdr>
            <w:top w:val="none" w:sz="0" w:space="0" w:color="auto"/>
            <w:left w:val="none" w:sz="0" w:space="0" w:color="auto"/>
            <w:bottom w:val="none" w:sz="0" w:space="0" w:color="auto"/>
            <w:right w:val="none" w:sz="0" w:space="0" w:color="auto"/>
          </w:divBdr>
        </w:div>
        <w:div w:id="1031303318">
          <w:marLeft w:val="0"/>
          <w:marRight w:val="0"/>
          <w:marTop w:val="0"/>
          <w:marBottom w:val="0"/>
          <w:divBdr>
            <w:top w:val="none" w:sz="0" w:space="0" w:color="auto"/>
            <w:left w:val="none" w:sz="0" w:space="0" w:color="auto"/>
            <w:bottom w:val="none" w:sz="0" w:space="0" w:color="auto"/>
            <w:right w:val="none" w:sz="0" w:space="0" w:color="auto"/>
          </w:divBdr>
        </w:div>
        <w:div w:id="1041394964">
          <w:marLeft w:val="0"/>
          <w:marRight w:val="0"/>
          <w:marTop w:val="0"/>
          <w:marBottom w:val="0"/>
          <w:divBdr>
            <w:top w:val="none" w:sz="0" w:space="0" w:color="auto"/>
            <w:left w:val="none" w:sz="0" w:space="0" w:color="auto"/>
            <w:bottom w:val="none" w:sz="0" w:space="0" w:color="auto"/>
            <w:right w:val="none" w:sz="0" w:space="0" w:color="auto"/>
          </w:divBdr>
        </w:div>
        <w:div w:id="1061251048">
          <w:marLeft w:val="0"/>
          <w:marRight w:val="0"/>
          <w:marTop w:val="0"/>
          <w:marBottom w:val="0"/>
          <w:divBdr>
            <w:top w:val="none" w:sz="0" w:space="0" w:color="auto"/>
            <w:left w:val="none" w:sz="0" w:space="0" w:color="auto"/>
            <w:bottom w:val="none" w:sz="0" w:space="0" w:color="auto"/>
            <w:right w:val="none" w:sz="0" w:space="0" w:color="auto"/>
          </w:divBdr>
        </w:div>
        <w:div w:id="1063918010">
          <w:marLeft w:val="0"/>
          <w:marRight w:val="0"/>
          <w:marTop w:val="0"/>
          <w:marBottom w:val="0"/>
          <w:divBdr>
            <w:top w:val="none" w:sz="0" w:space="0" w:color="auto"/>
            <w:left w:val="none" w:sz="0" w:space="0" w:color="auto"/>
            <w:bottom w:val="none" w:sz="0" w:space="0" w:color="auto"/>
            <w:right w:val="none" w:sz="0" w:space="0" w:color="auto"/>
          </w:divBdr>
        </w:div>
        <w:div w:id="1132559901">
          <w:marLeft w:val="0"/>
          <w:marRight w:val="0"/>
          <w:marTop w:val="0"/>
          <w:marBottom w:val="0"/>
          <w:divBdr>
            <w:top w:val="none" w:sz="0" w:space="0" w:color="auto"/>
            <w:left w:val="none" w:sz="0" w:space="0" w:color="auto"/>
            <w:bottom w:val="none" w:sz="0" w:space="0" w:color="auto"/>
            <w:right w:val="none" w:sz="0" w:space="0" w:color="auto"/>
          </w:divBdr>
        </w:div>
        <w:div w:id="1159813196">
          <w:marLeft w:val="0"/>
          <w:marRight w:val="0"/>
          <w:marTop w:val="0"/>
          <w:marBottom w:val="0"/>
          <w:divBdr>
            <w:top w:val="none" w:sz="0" w:space="0" w:color="auto"/>
            <w:left w:val="none" w:sz="0" w:space="0" w:color="auto"/>
            <w:bottom w:val="none" w:sz="0" w:space="0" w:color="auto"/>
            <w:right w:val="none" w:sz="0" w:space="0" w:color="auto"/>
          </w:divBdr>
        </w:div>
        <w:div w:id="1163279646">
          <w:marLeft w:val="0"/>
          <w:marRight w:val="0"/>
          <w:marTop w:val="0"/>
          <w:marBottom w:val="0"/>
          <w:divBdr>
            <w:top w:val="none" w:sz="0" w:space="0" w:color="auto"/>
            <w:left w:val="none" w:sz="0" w:space="0" w:color="auto"/>
            <w:bottom w:val="none" w:sz="0" w:space="0" w:color="auto"/>
            <w:right w:val="none" w:sz="0" w:space="0" w:color="auto"/>
          </w:divBdr>
        </w:div>
        <w:div w:id="1215316384">
          <w:marLeft w:val="0"/>
          <w:marRight w:val="0"/>
          <w:marTop w:val="0"/>
          <w:marBottom w:val="0"/>
          <w:divBdr>
            <w:top w:val="none" w:sz="0" w:space="0" w:color="auto"/>
            <w:left w:val="none" w:sz="0" w:space="0" w:color="auto"/>
            <w:bottom w:val="none" w:sz="0" w:space="0" w:color="auto"/>
            <w:right w:val="none" w:sz="0" w:space="0" w:color="auto"/>
          </w:divBdr>
        </w:div>
        <w:div w:id="1287466777">
          <w:marLeft w:val="0"/>
          <w:marRight w:val="0"/>
          <w:marTop w:val="0"/>
          <w:marBottom w:val="0"/>
          <w:divBdr>
            <w:top w:val="none" w:sz="0" w:space="0" w:color="auto"/>
            <w:left w:val="none" w:sz="0" w:space="0" w:color="auto"/>
            <w:bottom w:val="none" w:sz="0" w:space="0" w:color="auto"/>
            <w:right w:val="none" w:sz="0" w:space="0" w:color="auto"/>
          </w:divBdr>
        </w:div>
        <w:div w:id="1361277089">
          <w:marLeft w:val="0"/>
          <w:marRight w:val="0"/>
          <w:marTop w:val="0"/>
          <w:marBottom w:val="0"/>
          <w:divBdr>
            <w:top w:val="none" w:sz="0" w:space="0" w:color="auto"/>
            <w:left w:val="none" w:sz="0" w:space="0" w:color="auto"/>
            <w:bottom w:val="none" w:sz="0" w:space="0" w:color="auto"/>
            <w:right w:val="none" w:sz="0" w:space="0" w:color="auto"/>
          </w:divBdr>
          <w:divsChild>
            <w:div w:id="59595708">
              <w:marLeft w:val="0"/>
              <w:marRight w:val="0"/>
              <w:marTop w:val="0"/>
              <w:marBottom w:val="0"/>
              <w:divBdr>
                <w:top w:val="none" w:sz="0" w:space="0" w:color="auto"/>
                <w:left w:val="none" w:sz="0" w:space="0" w:color="auto"/>
                <w:bottom w:val="none" w:sz="0" w:space="0" w:color="auto"/>
                <w:right w:val="none" w:sz="0" w:space="0" w:color="auto"/>
              </w:divBdr>
              <w:divsChild>
                <w:div w:id="11423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7010">
          <w:marLeft w:val="0"/>
          <w:marRight w:val="0"/>
          <w:marTop w:val="0"/>
          <w:marBottom w:val="0"/>
          <w:divBdr>
            <w:top w:val="none" w:sz="0" w:space="0" w:color="auto"/>
            <w:left w:val="none" w:sz="0" w:space="0" w:color="auto"/>
            <w:bottom w:val="none" w:sz="0" w:space="0" w:color="auto"/>
            <w:right w:val="none" w:sz="0" w:space="0" w:color="auto"/>
          </w:divBdr>
        </w:div>
        <w:div w:id="1841188711">
          <w:marLeft w:val="0"/>
          <w:marRight w:val="0"/>
          <w:marTop w:val="0"/>
          <w:marBottom w:val="0"/>
          <w:divBdr>
            <w:top w:val="none" w:sz="0" w:space="0" w:color="auto"/>
            <w:left w:val="none" w:sz="0" w:space="0" w:color="auto"/>
            <w:bottom w:val="none" w:sz="0" w:space="0" w:color="auto"/>
            <w:right w:val="none" w:sz="0" w:space="0" w:color="auto"/>
          </w:divBdr>
        </w:div>
        <w:div w:id="1895432347">
          <w:marLeft w:val="0"/>
          <w:marRight w:val="0"/>
          <w:marTop w:val="0"/>
          <w:marBottom w:val="0"/>
          <w:divBdr>
            <w:top w:val="none" w:sz="0" w:space="0" w:color="auto"/>
            <w:left w:val="none" w:sz="0" w:space="0" w:color="auto"/>
            <w:bottom w:val="none" w:sz="0" w:space="0" w:color="auto"/>
            <w:right w:val="none" w:sz="0" w:space="0" w:color="auto"/>
          </w:divBdr>
        </w:div>
        <w:div w:id="1914967957">
          <w:marLeft w:val="0"/>
          <w:marRight w:val="0"/>
          <w:marTop w:val="0"/>
          <w:marBottom w:val="0"/>
          <w:divBdr>
            <w:top w:val="none" w:sz="0" w:space="0" w:color="auto"/>
            <w:left w:val="none" w:sz="0" w:space="0" w:color="auto"/>
            <w:bottom w:val="none" w:sz="0" w:space="0" w:color="auto"/>
            <w:right w:val="none" w:sz="0" w:space="0" w:color="auto"/>
          </w:divBdr>
        </w:div>
      </w:divsChild>
    </w:div>
    <w:div w:id="1184637232">
      <w:bodyDiv w:val="1"/>
      <w:marLeft w:val="0"/>
      <w:marRight w:val="0"/>
      <w:marTop w:val="0"/>
      <w:marBottom w:val="0"/>
      <w:divBdr>
        <w:top w:val="none" w:sz="0" w:space="0" w:color="auto"/>
        <w:left w:val="none" w:sz="0" w:space="0" w:color="auto"/>
        <w:bottom w:val="none" w:sz="0" w:space="0" w:color="auto"/>
        <w:right w:val="none" w:sz="0" w:space="0" w:color="auto"/>
      </w:divBdr>
    </w:div>
    <w:div w:id="1246721604">
      <w:bodyDiv w:val="1"/>
      <w:marLeft w:val="0"/>
      <w:marRight w:val="0"/>
      <w:marTop w:val="0"/>
      <w:marBottom w:val="0"/>
      <w:divBdr>
        <w:top w:val="none" w:sz="0" w:space="0" w:color="auto"/>
        <w:left w:val="none" w:sz="0" w:space="0" w:color="auto"/>
        <w:bottom w:val="none" w:sz="0" w:space="0" w:color="auto"/>
        <w:right w:val="none" w:sz="0" w:space="0" w:color="auto"/>
      </w:divBdr>
      <w:divsChild>
        <w:div w:id="44070218">
          <w:marLeft w:val="0"/>
          <w:marRight w:val="0"/>
          <w:marTop w:val="0"/>
          <w:marBottom w:val="0"/>
          <w:divBdr>
            <w:top w:val="none" w:sz="0" w:space="0" w:color="auto"/>
            <w:left w:val="none" w:sz="0" w:space="0" w:color="auto"/>
            <w:bottom w:val="none" w:sz="0" w:space="0" w:color="auto"/>
            <w:right w:val="none" w:sz="0" w:space="0" w:color="auto"/>
          </w:divBdr>
          <w:divsChild>
            <w:div w:id="2013599525">
              <w:marLeft w:val="0"/>
              <w:marRight w:val="0"/>
              <w:marTop w:val="0"/>
              <w:marBottom w:val="0"/>
              <w:divBdr>
                <w:top w:val="none" w:sz="0" w:space="0" w:color="auto"/>
                <w:left w:val="none" w:sz="0" w:space="0" w:color="auto"/>
                <w:bottom w:val="none" w:sz="0" w:space="0" w:color="auto"/>
                <w:right w:val="none" w:sz="0" w:space="0" w:color="auto"/>
              </w:divBdr>
              <w:divsChild>
                <w:div w:id="103403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908">
          <w:marLeft w:val="0"/>
          <w:marRight w:val="0"/>
          <w:marTop w:val="0"/>
          <w:marBottom w:val="0"/>
          <w:divBdr>
            <w:top w:val="none" w:sz="0" w:space="0" w:color="auto"/>
            <w:left w:val="none" w:sz="0" w:space="0" w:color="auto"/>
            <w:bottom w:val="none" w:sz="0" w:space="0" w:color="auto"/>
            <w:right w:val="none" w:sz="0" w:space="0" w:color="auto"/>
          </w:divBdr>
        </w:div>
        <w:div w:id="376318960">
          <w:marLeft w:val="0"/>
          <w:marRight w:val="0"/>
          <w:marTop w:val="0"/>
          <w:marBottom w:val="0"/>
          <w:divBdr>
            <w:top w:val="none" w:sz="0" w:space="0" w:color="auto"/>
            <w:left w:val="none" w:sz="0" w:space="0" w:color="auto"/>
            <w:bottom w:val="none" w:sz="0" w:space="0" w:color="auto"/>
            <w:right w:val="none" w:sz="0" w:space="0" w:color="auto"/>
          </w:divBdr>
        </w:div>
        <w:div w:id="1434476324">
          <w:marLeft w:val="0"/>
          <w:marRight w:val="0"/>
          <w:marTop w:val="0"/>
          <w:marBottom w:val="0"/>
          <w:divBdr>
            <w:top w:val="none" w:sz="0" w:space="0" w:color="auto"/>
            <w:left w:val="none" w:sz="0" w:space="0" w:color="auto"/>
            <w:bottom w:val="none" w:sz="0" w:space="0" w:color="auto"/>
            <w:right w:val="none" w:sz="0" w:space="0" w:color="auto"/>
          </w:divBdr>
        </w:div>
        <w:div w:id="1510631363">
          <w:marLeft w:val="0"/>
          <w:marRight w:val="0"/>
          <w:marTop w:val="0"/>
          <w:marBottom w:val="0"/>
          <w:divBdr>
            <w:top w:val="none" w:sz="0" w:space="0" w:color="auto"/>
            <w:left w:val="none" w:sz="0" w:space="0" w:color="auto"/>
            <w:bottom w:val="none" w:sz="0" w:space="0" w:color="auto"/>
            <w:right w:val="none" w:sz="0" w:space="0" w:color="auto"/>
          </w:divBdr>
          <w:divsChild>
            <w:div w:id="783766323">
              <w:marLeft w:val="0"/>
              <w:marRight w:val="0"/>
              <w:marTop w:val="0"/>
              <w:marBottom w:val="0"/>
              <w:divBdr>
                <w:top w:val="none" w:sz="0" w:space="0" w:color="auto"/>
                <w:left w:val="none" w:sz="0" w:space="0" w:color="auto"/>
                <w:bottom w:val="none" w:sz="0" w:space="0" w:color="auto"/>
                <w:right w:val="none" w:sz="0" w:space="0" w:color="auto"/>
              </w:divBdr>
              <w:divsChild>
                <w:div w:id="20119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77318">
      <w:bodyDiv w:val="1"/>
      <w:marLeft w:val="0"/>
      <w:marRight w:val="0"/>
      <w:marTop w:val="0"/>
      <w:marBottom w:val="0"/>
      <w:divBdr>
        <w:top w:val="none" w:sz="0" w:space="0" w:color="auto"/>
        <w:left w:val="none" w:sz="0" w:space="0" w:color="auto"/>
        <w:bottom w:val="none" w:sz="0" w:space="0" w:color="auto"/>
        <w:right w:val="none" w:sz="0" w:space="0" w:color="auto"/>
      </w:divBdr>
    </w:div>
    <w:div w:id="1700156600">
      <w:bodyDiv w:val="1"/>
      <w:marLeft w:val="0"/>
      <w:marRight w:val="0"/>
      <w:marTop w:val="0"/>
      <w:marBottom w:val="0"/>
      <w:divBdr>
        <w:top w:val="none" w:sz="0" w:space="0" w:color="auto"/>
        <w:left w:val="none" w:sz="0" w:space="0" w:color="auto"/>
        <w:bottom w:val="none" w:sz="0" w:space="0" w:color="auto"/>
        <w:right w:val="none" w:sz="0" w:space="0" w:color="auto"/>
      </w:divBdr>
    </w:div>
    <w:div w:id="1743525578">
      <w:bodyDiv w:val="1"/>
      <w:marLeft w:val="0"/>
      <w:marRight w:val="0"/>
      <w:marTop w:val="0"/>
      <w:marBottom w:val="0"/>
      <w:divBdr>
        <w:top w:val="none" w:sz="0" w:space="0" w:color="auto"/>
        <w:left w:val="none" w:sz="0" w:space="0" w:color="auto"/>
        <w:bottom w:val="none" w:sz="0" w:space="0" w:color="auto"/>
        <w:right w:val="none" w:sz="0" w:space="0" w:color="auto"/>
      </w:divBdr>
      <w:divsChild>
        <w:div w:id="321006501">
          <w:marLeft w:val="0"/>
          <w:marRight w:val="0"/>
          <w:marTop w:val="0"/>
          <w:marBottom w:val="0"/>
          <w:divBdr>
            <w:top w:val="none" w:sz="0" w:space="0" w:color="auto"/>
            <w:left w:val="none" w:sz="0" w:space="0" w:color="auto"/>
            <w:bottom w:val="none" w:sz="0" w:space="0" w:color="auto"/>
            <w:right w:val="none" w:sz="0" w:space="0" w:color="auto"/>
          </w:divBdr>
        </w:div>
        <w:div w:id="840392924">
          <w:marLeft w:val="0"/>
          <w:marRight w:val="0"/>
          <w:marTop w:val="0"/>
          <w:marBottom w:val="0"/>
          <w:divBdr>
            <w:top w:val="none" w:sz="0" w:space="0" w:color="auto"/>
            <w:left w:val="none" w:sz="0" w:space="0" w:color="auto"/>
            <w:bottom w:val="none" w:sz="0" w:space="0" w:color="auto"/>
            <w:right w:val="none" w:sz="0" w:space="0" w:color="auto"/>
          </w:divBdr>
        </w:div>
        <w:div w:id="1236866082">
          <w:marLeft w:val="0"/>
          <w:marRight w:val="0"/>
          <w:marTop w:val="0"/>
          <w:marBottom w:val="0"/>
          <w:divBdr>
            <w:top w:val="none" w:sz="0" w:space="0" w:color="auto"/>
            <w:left w:val="none" w:sz="0" w:space="0" w:color="auto"/>
            <w:bottom w:val="none" w:sz="0" w:space="0" w:color="auto"/>
            <w:right w:val="none" w:sz="0" w:space="0" w:color="auto"/>
          </w:divBdr>
        </w:div>
        <w:div w:id="1310943959">
          <w:marLeft w:val="0"/>
          <w:marRight w:val="0"/>
          <w:marTop w:val="0"/>
          <w:marBottom w:val="0"/>
          <w:divBdr>
            <w:top w:val="none" w:sz="0" w:space="0" w:color="auto"/>
            <w:left w:val="none" w:sz="0" w:space="0" w:color="auto"/>
            <w:bottom w:val="none" w:sz="0" w:space="0" w:color="auto"/>
            <w:right w:val="none" w:sz="0" w:space="0" w:color="auto"/>
          </w:divBdr>
        </w:div>
        <w:div w:id="1741365157">
          <w:marLeft w:val="0"/>
          <w:marRight w:val="0"/>
          <w:marTop w:val="0"/>
          <w:marBottom w:val="0"/>
          <w:divBdr>
            <w:top w:val="none" w:sz="0" w:space="0" w:color="auto"/>
            <w:left w:val="none" w:sz="0" w:space="0" w:color="auto"/>
            <w:bottom w:val="none" w:sz="0" w:space="0" w:color="auto"/>
            <w:right w:val="none" w:sz="0" w:space="0" w:color="auto"/>
          </w:divBdr>
        </w:div>
        <w:div w:id="1769227630">
          <w:marLeft w:val="0"/>
          <w:marRight w:val="0"/>
          <w:marTop w:val="0"/>
          <w:marBottom w:val="0"/>
          <w:divBdr>
            <w:top w:val="none" w:sz="0" w:space="0" w:color="auto"/>
            <w:left w:val="none" w:sz="0" w:space="0" w:color="auto"/>
            <w:bottom w:val="none" w:sz="0" w:space="0" w:color="auto"/>
            <w:right w:val="none" w:sz="0" w:space="0" w:color="auto"/>
          </w:divBdr>
        </w:div>
        <w:div w:id="1883785436">
          <w:marLeft w:val="0"/>
          <w:marRight w:val="0"/>
          <w:marTop w:val="0"/>
          <w:marBottom w:val="0"/>
          <w:divBdr>
            <w:top w:val="none" w:sz="0" w:space="0" w:color="auto"/>
            <w:left w:val="none" w:sz="0" w:space="0" w:color="auto"/>
            <w:bottom w:val="none" w:sz="0" w:space="0" w:color="auto"/>
            <w:right w:val="none" w:sz="0" w:space="0" w:color="auto"/>
          </w:divBdr>
        </w:div>
        <w:div w:id="1893269607">
          <w:marLeft w:val="0"/>
          <w:marRight w:val="0"/>
          <w:marTop w:val="0"/>
          <w:marBottom w:val="0"/>
          <w:divBdr>
            <w:top w:val="none" w:sz="0" w:space="0" w:color="auto"/>
            <w:left w:val="none" w:sz="0" w:space="0" w:color="auto"/>
            <w:bottom w:val="none" w:sz="0" w:space="0" w:color="auto"/>
            <w:right w:val="none" w:sz="0" w:space="0" w:color="auto"/>
          </w:divBdr>
        </w:div>
        <w:div w:id="2067289180">
          <w:marLeft w:val="0"/>
          <w:marRight w:val="0"/>
          <w:marTop w:val="0"/>
          <w:marBottom w:val="0"/>
          <w:divBdr>
            <w:top w:val="none" w:sz="0" w:space="0" w:color="auto"/>
            <w:left w:val="none" w:sz="0" w:space="0" w:color="auto"/>
            <w:bottom w:val="none" w:sz="0" w:space="0" w:color="auto"/>
            <w:right w:val="none" w:sz="0" w:space="0" w:color="auto"/>
          </w:divBdr>
        </w:div>
      </w:divsChild>
    </w:div>
    <w:div w:id="1813398832">
      <w:bodyDiv w:val="1"/>
      <w:marLeft w:val="0"/>
      <w:marRight w:val="0"/>
      <w:marTop w:val="0"/>
      <w:marBottom w:val="0"/>
      <w:divBdr>
        <w:top w:val="none" w:sz="0" w:space="0" w:color="auto"/>
        <w:left w:val="none" w:sz="0" w:space="0" w:color="auto"/>
        <w:bottom w:val="none" w:sz="0" w:space="0" w:color="auto"/>
        <w:right w:val="none" w:sz="0" w:space="0" w:color="auto"/>
      </w:divBdr>
    </w:div>
    <w:div w:id="1848206483">
      <w:bodyDiv w:val="1"/>
      <w:marLeft w:val="0"/>
      <w:marRight w:val="0"/>
      <w:marTop w:val="0"/>
      <w:marBottom w:val="0"/>
      <w:divBdr>
        <w:top w:val="none" w:sz="0" w:space="0" w:color="auto"/>
        <w:left w:val="none" w:sz="0" w:space="0" w:color="auto"/>
        <w:bottom w:val="none" w:sz="0" w:space="0" w:color="auto"/>
        <w:right w:val="none" w:sz="0" w:space="0" w:color="auto"/>
      </w:divBdr>
      <w:divsChild>
        <w:div w:id="68356925">
          <w:marLeft w:val="0"/>
          <w:marRight w:val="0"/>
          <w:marTop w:val="0"/>
          <w:marBottom w:val="0"/>
          <w:divBdr>
            <w:top w:val="none" w:sz="0" w:space="0" w:color="auto"/>
            <w:left w:val="none" w:sz="0" w:space="0" w:color="auto"/>
            <w:bottom w:val="none" w:sz="0" w:space="0" w:color="auto"/>
            <w:right w:val="none" w:sz="0" w:space="0" w:color="auto"/>
          </w:divBdr>
        </w:div>
        <w:div w:id="319432516">
          <w:marLeft w:val="0"/>
          <w:marRight w:val="0"/>
          <w:marTop w:val="0"/>
          <w:marBottom w:val="0"/>
          <w:divBdr>
            <w:top w:val="none" w:sz="0" w:space="0" w:color="auto"/>
            <w:left w:val="none" w:sz="0" w:space="0" w:color="auto"/>
            <w:bottom w:val="none" w:sz="0" w:space="0" w:color="auto"/>
            <w:right w:val="none" w:sz="0" w:space="0" w:color="auto"/>
          </w:divBdr>
        </w:div>
        <w:div w:id="428430049">
          <w:marLeft w:val="0"/>
          <w:marRight w:val="0"/>
          <w:marTop w:val="0"/>
          <w:marBottom w:val="0"/>
          <w:divBdr>
            <w:top w:val="none" w:sz="0" w:space="0" w:color="auto"/>
            <w:left w:val="none" w:sz="0" w:space="0" w:color="auto"/>
            <w:bottom w:val="none" w:sz="0" w:space="0" w:color="auto"/>
            <w:right w:val="none" w:sz="0" w:space="0" w:color="auto"/>
          </w:divBdr>
        </w:div>
        <w:div w:id="817114048">
          <w:marLeft w:val="0"/>
          <w:marRight w:val="0"/>
          <w:marTop w:val="0"/>
          <w:marBottom w:val="0"/>
          <w:divBdr>
            <w:top w:val="none" w:sz="0" w:space="0" w:color="auto"/>
            <w:left w:val="none" w:sz="0" w:space="0" w:color="auto"/>
            <w:bottom w:val="none" w:sz="0" w:space="0" w:color="auto"/>
            <w:right w:val="none" w:sz="0" w:space="0" w:color="auto"/>
          </w:divBdr>
        </w:div>
        <w:div w:id="830372483">
          <w:marLeft w:val="0"/>
          <w:marRight w:val="0"/>
          <w:marTop w:val="0"/>
          <w:marBottom w:val="0"/>
          <w:divBdr>
            <w:top w:val="none" w:sz="0" w:space="0" w:color="auto"/>
            <w:left w:val="none" w:sz="0" w:space="0" w:color="auto"/>
            <w:bottom w:val="none" w:sz="0" w:space="0" w:color="auto"/>
            <w:right w:val="none" w:sz="0" w:space="0" w:color="auto"/>
          </w:divBdr>
        </w:div>
        <w:div w:id="1106272003">
          <w:marLeft w:val="0"/>
          <w:marRight w:val="0"/>
          <w:marTop w:val="0"/>
          <w:marBottom w:val="0"/>
          <w:divBdr>
            <w:top w:val="none" w:sz="0" w:space="0" w:color="auto"/>
            <w:left w:val="none" w:sz="0" w:space="0" w:color="auto"/>
            <w:bottom w:val="none" w:sz="0" w:space="0" w:color="auto"/>
            <w:right w:val="none" w:sz="0" w:space="0" w:color="auto"/>
          </w:divBdr>
        </w:div>
        <w:div w:id="1154685572">
          <w:marLeft w:val="0"/>
          <w:marRight w:val="0"/>
          <w:marTop w:val="0"/>
          <w:marBottom w:val="0"/>
          <w:divBdr>
            <w:top w:val="none" w:sz="0" w:space="0" w:color="auto"/>
            <w:left w:val="none" w:sz="0" w:space="0" w:color="auto"/>
            <w:bottom w:val="none" w:sz="0" w:space="0" w:color="auto"/>
            <w:right w:val="none" w:sz="0" w:space="0" w:color="auto"/>
          </w:divBdr>
        </w:div>
        <w:div w:id="1162967460">
          <w:marLeft w:val="0"/>
          <w:marRight w:val="0"/>
          <w:marTop w:val="0"/>
          <w:marBottom w:val="0"/>
          <w:divBdr>
            <w:top w:val="none" w:sz="0" w:space="0" w:color="auto"/>
            <w:left w:val="none" w:sz="0" w:space="0" w:color="auto"/>
            <w:bottom w:val="none" w:sz="0" w:space="0" w:color="auto"/>
            <w:right w:val="none" w:sz="0" w:space="0" w:color="auto"/>
          </w:divBdr>
        </w:div>
        <w:div w:id="1181819956">
          <w:marLeft w:val="0"/>
          <w:marRight w:val="0"/>
          <w:marTop w:val="0"/>
          <w:marBottom w:val="0"/>
          <w:divBdr>
            <w:top w:val="none" w:sz="0" w:space="0" w:color="auto"/>
            <w:left w:val="none" w:sz="0" w:space="0" w:color="auto"/>
            <w:bottom w:val="none" w:sz="0" w:space="0" w:color="auto"/>
            <w:right w:val="none" w:sz="0" w:space="0" w:color="auto"/>
          </w:divBdr>
        </w:div>
        <w:div w:id="1248536677">
          <w:marLeft w:val="0"/>
          <w:marRight w:val="0"/>
          <w:marTop w:val="0"/>
          <w:marBottom w:val="0"/>
          <w:divBdr>
            <w:top w:val="none" w:sz="0" w:space="0" w:color="auto"/>
            <w:left w:val="none" w:sz="0" w:space="0" w:color="auto"/>
            <w:bottom w:val="none" w:sz="0" w:space="0" w:color="auto"/>
            <w:right w:val="none" w:sz="0" w:space="0" w:color="auto"/>
          </w:divBdr>
        </w:div>
        <w:div w:id="1302728029">
          <w:marLeft w:val="0"/>
          <w:marRight w:val="0"/>
          <w:marTop w:val="0"/>
          <w:marBottom w:val="0"/>
          <w:divBdr>
            <w:top w:val="none" w:sz="0" w:space="0" w:color="auto"/>
            <w:left w:val="none" w:sz="0" w:space="0" w:color="auto"/>
            <w:bottom w:val="none" w:sz="0" w:space="0" w:color="auto"/>
            <w:right w:val="none" w:sz="0" w:space="0" w:color="auto"/>
          </w:divBdr>
        </w:div>
        <w:div w:id="1370377427">
          <w:marLeft w:val="0"/>
          <w:marRight w:val="0"/>
          <w:marTop w:val="0"/>
          <w:marBottom w:val="0"/>
          <w:divBdr>
            <w:top w:val="none" w:sz="0" w:space="0" w:color="auto"/>
            <w:left w:val="none" w:sz="0" w:space="0" w:color="auto"/>
            <w:bottom w:val="none" w:sz="0" w:space="0" w:color="auto"/>
            <w:right w:val="none" w:sz="0" w:space="0" w:color="auto"/>
          </w:divBdr>
        </w:div>
        <w:div w:id="1432238953">
          <w:marLeft w:val="0"/>
          <w:marRight w:val="0"/>
          <w:marTop w:val="0"/>
          <w:marBottom w:val="0"/>
          <w:divBdr>
            <w:top w:val="none" w:sz="0" w:space="0" w:color="auto"/>
            <w:left w:val="none" w:sz="0" w:space="0" w:color="auto"/>
            <w:bottom w:val="none" w:sz="0" w:space="0" w:color="auto"/>
            <w:right w:val="none" w:sz="0" w:space="0" w:color="auto"/>
          </w:divBdr>
        </w:div>
        <w:div w:id="1727340353">
          <w:marLeft w:val="0"/>
          <w:marRight w:val="0"/>
          <w:marTop w:val="0"/>
          <w:marBottom w:val="0"/>
          <w:divBdr>
            <w:top w:val="none" w:sz="0" w:space="0" w:color="auto"/>
            <w:left w:val="none" w:sz="0" w:space="0" w:color="auto"/>
            <w:bottom w:val="none" w:sz="0" w:space="0" w:color="auto"/>
            <w:right w:val="none" w:sz="0" w:space="0" w:color="auto"/>
          </w:divBdr>
        </w:div>
      </w:divsChild>
    </w:div>
    <w:div w:id="1909682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ocurement-policy-note-0118-supply-chain-visibility" TargetMode="External"/><Relationship Id="rId18" Type="http://schemas.openxmlformats.org/officeDocument/2006/relationships/hyperlink" Target="https://pfi.affinitext.com/viewer/book?id=58978&amp;folder_id=22686" TargetMode="External"/><Relationship Id="rId26" Type="http://schemas.openxmlformats.org/officeDocument/2006/relationships/hyperlink" Target="https://pfi.affinitext.com/viewer/book?id=58978&amp;folder_id=22686" TargetMode="External"/><Relationship Id="rId39" Type="http://schemas.openxmlformats.org/officeDocument/2006/relationships/hyperlink" Target="https://pfi.affinitext.com/viewer/book?id=58978&amp;folder_id=22686" TargetMode="External"/><Relationship Id="rId21" Type="http://schemas.openxmlformats.org/officeDocument/2006/relationships/hyperlink" Target="https://pfi.affinitext.com/viewer/book?id=58978&amp;folder_id=22686" TargetMode="External"/><Relationship Id="rId34" Type="http://schemas.openxmlformats.org/officeDocument/2006/relationships/hyperlink" Target="https://pfi.affinitext.com/viewer/book?id=58978&amp;folder_id=22686" TargetMode="External"/><Relationship Id="rId42" Type="http://schemas.openxmlformats.org/officeDocument/2006/relationships/hyperlink" Target="https://pfi.affinitext.com/viewer/book?id=58978&amp;folder_id=22686" TargetMode="External"/><Relationship Id="rId47" Type="http://schemas.openxmlformats.org/officeDocument/2006/relationships/hyperlink" Target="https://pfi.affinitext.com/viewer/book?id=58978&amp;folder_id=22686" TargetMode="External"/><Relationship Id="rId50" Type="http://schemas.openxmlformats.org/officeDocument/2006/relationships/hyperlink" Target="https://pfi.affinitext.com/viewer/book?id=58978&amp;folder_id=22686" TargetMode="External"/><Relationship Id="rId55" Type="http://schemas.openxmlformats.org/officeDocument/2006/relationships/hyperlink" Target="https://pfi.affinitext.com/viewer/book?id=58978&amp;folder_id=22686" TargetMode="External"/><Relationship Id="rId63"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pfi.affinitext.com/viewer/book?id=58978&amp;folder_id=22686" TargetMode="External"/><Relationship Id="rId20" Type="http://schemas.openxmlformats.org/officeDocument/2006/relationships/hyperlink" Target="https://pfi.affinitext.com/viewer/book?id=58978&amp;folder_id=22686" TargetMode="External"/><Relationship Id="rId29" Type="http://schemas.openxmlformats.org/officeDocument/2006/relationships/hyperlink" Target="https://pfi.affinitext.com/viewer/book?id=58978&amp;folder_id=22686" TargetMode="External"/><Relationship Id="rId41" Type="http://schemas.openxmlformats.org/officeDocument/2006/relationships/hyperlink" Target="https://pfi.affinitext.com/viewer/book?id=58978&amp;folder_id=22686" TargetMode="External"/><Relationship Id="rId54" Type="http://schemas.openxmlformats.org/officeDocument/2006/relationships/hyperlink" Target="https://pfi.affinitext.com/viewer/book?id=58978&amp;folder_id=22686" TargetMode="External"/><Relationship Id="rId62" Type="http://schemas.openxmlformats.org/officeDocument/2006/relationships/hyperlink" Target="https://pfi.affinitext.com/viewer/book?id=58978&amp;folder_id=2268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pplierregistration.cabinetoffice.gov.uk/msat" TargetMode="External"/><Relationship Id="rId24" Type="http://schemas.openxmlformats.org/officeDocument/2006/relationships/hyperlink" Target="https://pfi.affinitext.com/viewer/book?id=58978&amp;folder_id=22686" TargetMode="External"/><Relationship Id="rId32" Type="http://schemas.openxmlformats.org/officeDocument/2006/relationships/hyperlink" Target="https://pfi.affinitext.com/viewer/book?id=58978&amp;folder_id=22686" TargetMode="External"/><Relationship Id="rId37" Type="http://schemas.openxmlformats.org/officeDocument/2006/relationships/hyperlink" Target="https://pfi.affinitext.com/viewer/book?id=58978&amp;folder_id=22686" TargetMode="External"/><Relationship Id="rId40" Type="http://schemas.openxmlformats.org/officeDocument/2006/relationships/hyperlink" Target="https://pfi.affinitext.com/viewer/book?id=58978&amp;folder_id=22686" TargetMode="External"/><Relationship Id="rId45" Type="http://schemas.openxmlformats.org/officeDocument/2006/relationships/hyperlink" Target="https://pfi.affinitext.com/viewer/book?id=58978&amp;folder_id=22686" TargetMode="External"/><Relationship Id="rId53" Type="http://schemas.openxmlformats.org/officeDocument/2006/relationships/hyperlink" Target="https://pfi.affinitext.com/viewer/book?id=58978&amp;folder_id=22686" TargetMode="External"/><Relationship Id="rId58" Type="http://schemas.openxmlformats.org/officeDocument/2006/relationships/hyperlink" Target="https://pfi.affinitext.com/viewer/book?id=58978&amp;folder_id=22686" TargetMode="External"/><Relationship Id="rId5" Type="http://schemas.openxmlformats.org/officeDocument/2006/relationships/settings" Target="settings.xml"/><Relationship Id="rId15" Type="http://schemas.openxmlformats.org/officeDocument/2006/relationships/hyperlink" Target="https://pfi.affinitext.com/viewer/book?id=58978&amp;folder_id=22686" TargetMode="External"/><Relationship Id="rId23" Type="http://schemas.openxmlformats.org/officeDocument/2006/relationships/hyperlink" Target="https://pfi.affinitext.com/viewer/book?id=58978&amp;folder_id=22686" TargetMode="External"/><Relationship Id="rId28" Type="http://schemas.openxmlformats.org/officeDocument/2006/relationships/hyperlink" Target="https://pfi.affinitext.com/viewer/book?id=58978&amp;folder_id=22686" TargetMode="External"/><Relationship Id="rId36" Type="http://schemas.openxmlformats.org/officeDocument/2006/relationships/hyperlink" Target="https://pfi.affinitext.com/viewer/book?id=58978&amp;folder_id=22686" TargetMode="External"/><Relationship Id="rId49" Type="http://schemas.openxmlformats.org/officeDocument/2006/relationships/hyperlink" Target="https://pfi.affinitext.com/viewer/book?id=58978&amp;folder_id=22686" TargetMode="External"/><Relationship Id="rId57" Type="http://schemas.openxmlformats.org/officeDocument/2006/relationships/hyperlink" Target="https://pfi.affinitext.com/viewer/book?id=58978&amp;folder_id=22686" TargetMode="External"/><Relationship Id="rId61" Type="http://schemas.openxmlformats.org/officeDocument/2006/relationships/hyperlink" Target="https://pfi.affinitext.com/viewer/book?id=58978&amp;toc_id=3931573&amp;highlight=1&amp;index_name=c_eb1881441a1d9daa8270c40080390c37&amp;query_string=utilities%20and%20energy&amp;sub_query=&amp;exact=0&amp;title_only=0&amp;case_sensitive=0&amp;stemmed=0" TargetMode="External"/><Relationship Id="rId10" Type="http://schemas.openxmlformats.org/officeDocument/2006/relationships/image" Target="media/image2.jpeg"/><Relationship Id="rId19" Type="http://schemas.openxmlformats.org/officeDocument/2006/relationships/hyperlink" Target="https://pfi.affinitext.com/viewer/book?id=58978&amp;folder_id=22686" TargetMode="External"/><Relationship Id="rId31" Type="http://schemas.openxmlformats.org/officeDocument/2006/relationships/hyperlink" Target="https://pfi.affinitext.com/viewer/book?id=58978&amp;folder_id=22686" TargetMode="External"/><Relationship Id="rId44" Type="http://schemas.openxmlformats.org/officeDocument/2006/relationships/hyperlink" Target="https://pfi.affinitext.com/viewer/book?id=58978&amp;folder_id=22686" TargetMode="External"/><Relationship Id="rId52" Type="http://schemas.openxmlformats.org/officeDocument/2006/relationships/hyperlink" Target="https://pfi.affinitext.com/viewer/book?id=58978&amp;folder_id=22686" TargetMode="External"/><Relationship Id="rId60" Type="http://schemas.openxmlformats.org/officeDocument/2006/relationships/hyperlink" Target="https://pfi.affinitext.com/viewer/book?id=58978&amp;toc_id=3931573&amp;highlight=1&amp;index_name=c_eb1881441a1d9daa8270c40080390c37&amp;query_string=utilities%20and%20energy&amp;sub_query=&amp;exact=0&amp;title_only=0&amp;case_sensitive=0&amp;stemmed=0" TargetMode="Externa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v.uk/contracts-finder" TargetMode="External"/><Relationship Id="rId22" Type="http://schemas.openxmlformats.org/officeDocument/2006/relationships/hyperlink" Target="https://pfi.affinitext.com/viewer/book?id=58978&amp;folder_id=22686" TargetMode="External"/><Relationship Id="rId27" Type="http://schemas.openxmlformats.org/officeDocument/2006/relationships/hyperlink" Target="https://pfi.affinitext.com/viewer/book?id=58978&amp;folder_id=22686" TargetMode="External"/><Relationship Id="rId30" Type="http://schemas.openxmlformats.org/officeDocument/2006/relationships/hyperlink" Target="https://pfi.affinitext.com/viewer/book?id=58978&amp;folder_id=22686" TargetMode="External"/><Relationship Id="rId35" Type="http://schemas.openxmlformats.org/officeDocument/2006/relationships/hyperlink" Target="https://pfi.affinitext.com/viewer/book?id=58978&amp;folder_id=22686" TargetMode="External"/><Relationship Id="rId43" Type="http://schemas.openxmlformats.org/officeDocument/2006/relationships/hyperlink" Target="https://pfi.affinitext.com/viewer/book?id=58978&amp;folder_id=22686" TargetMode="External"/><Relationship Id="rId48" Type="http://schemas.openxmlformats.org/officeDocument/2006/relationships/hyperlink" Target="https://pfi.affinitext.com/viewer/book?id=58978&amp;folder_id=22686" TargetMode="External"/><Relationship Id="rId56" Type="http://schemas.openxmlformats.org/officeDocument/2006/relationships/hyperlink" Target="https://pfi.affinitext.com/viewer/book?id=58978&amp;folder_id=22686"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pfi.affinitext.com/viewer/book?id=58978&amp;folder_id=22686" TargetMode="External"/><Relationship Id="rId3" Type="http://schemas.openxmlformats.org/officeDocument/2006/relationships/numbering" Target="numbering.xml"/><Relationship Id="rId12" Type="http://schemas.openxmlformats.org/officeDocument/2006/relationships/hyperlink" Target="https://www.gov.uk/government/publications/procurement-policy-note-0821" TargetMode="External"/><Relationship Id="rId17" Type="http://schemas.openxmlformats.org/officeDocument/2006/relationships/hyperlink" Target="https://pfi.affinitext.com/viewer/book?id=58978&amp;folder_id=22686" TargetMode="External"/><Relationship Id="rId25" Type="http://schemas.openxmlformats.org/officeDocument/2006/relationships/hyperlink" Target="https://pfi.affinitext.com/viewer/book?id=58978&amp;folder_id=22686" TargetMode="External"/><Relationship Id="rId33" Type="http://schemas.openxmlformats.org/officeDocument/2006/relationships/hyperlink" Target="https://pfi.affinitext.com/viewer/book?id=58978&amp;folder_id=22686" TargetMode="External"/><Relationship Id="rId38" Type="http://schemas.openxmlformats.org/officeDocument/2006/relationships/hyperlink" Target="https://pfi.affinitext.com/viewer/book?id=58978&amp;folder_id=22686" TargetMode="External"/><Relationship Id="rId46" Type="http://schemas.openxmlformats.org/officeDocument/2006/relationships/hyperlink" Target="https://pfi.affinitext.com/viewer/book?id=58978&amp;folder_id=22686" TargetMode="External"/><Relationship Id="rId59" Type="http://schemas.openxmlformats.org/officeDocument/2006/relationships/hyperlink" Target="https://pfi.affinitext.com/viewer/book?id=58978&amp;toc_id=3931573&amp;highlight=1&amp;index_name=c_eb1881441a1d9daa8270c40080390c37&amp;query_string=utilities%20and%20energy&amp;sub_query=&amp;exact=0&amp;title_only=0&amp;case_sensitive=0&amp;stemm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AhmUrN3DB7OT7yeO6QOK0m2pYQ==">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846BFD-77D2-49DB-BFAE-A01E629AA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107</Pages>
  <Words>44715</Words>
  <Characters>254877</Characters>
  <Application>Microsoft Office Word</Application>
  <DocSecurity>0</DocSecurity>
  <Lines>2123</Lines>
  <Paragraphs>597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Spencer</dc:creator>
  <cp:keywords/>
  <dc:description/>
  <cp:lastModifiedBy>Paul Brown</cp:lastModifiedBy>
  <cp:revision>4</cp:revision>
  <cp:lastPrinted>2024-11-15T14:46:00Z</cp:lastPrinted>
  <dcterms:created xsi:type="dcterms:W3CDTF">2024-11-15T14:39:00Z</dcterms:created>
  <dcterms:modified xsi:type="dcterms:W3CDTF">2024-11-15T14:46:00Z</dcterms:modified>
</cp:coreProperties>
</file>