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148"/>
        <w:gridCol w:w="4094"/>
      </w:tblGrid>
      <w:tr w:rsidR="0074103B" w:rsidRPr="0074103B" w14:paraId="1BD27AFC" w14:textId="77777777" w:rsidTr="00C806C6">
        <w:tc>
          <w:tcPr>
            <w:tcW w:w="5148" w:type="dxa"/>
          </w:tcPr>
          <w:p w14:paraId="3FD1C97F" w14:textId="77777777" w:rsidR="0074103B" w:rsidRPr="0074103B" w:rsidRDefault="0074103B" w:rsidP="0074103B">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bookmarkStart w:id="0" w:name="_Hlk136433950"/>
            <w:r w:rsidRPr="0074103B">
              <w:rPr>
                <w:rFonts w:ascii="Arial" w:eastAsia="Times New Roman" w:hAnsi="Arial" w:cs="Times New Roman"/>
                <w:b/>
                <w:spacing w:val="-2"/>
                <w:sz w:val="24"/>
                <w:szCs w:val="24"/>
              </w:rPr>
              <w:t>FRAMEWORK AGREEMENT</w:t>
            </w:r>
          </w:p>
          <w:p w14:paraId="6E2BD3F1" w14:textId="6F4640ED"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226EB758"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C7C68F0" w14:textId="628B0D20"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74103B" w:rsidRPr="0074103B" w14:paraId="33130F6E" w14:textId="77777777" w:rsidTr="00C806C6">
        <w:tc>
          <w:tcPr>
            <w:tcW w:w="5148" w:type="dxa"/>
          </w:tcPr>
          <w:p w14:paraId="74C4C712"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C160037"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74103B" w:rsidRPr="0074103B" w14:paraId="48DBAC11" w14:textId="77777777" w:rsidTr="00C704B5">
        <w:trPr>
          <w:trHeight w:val="283"/>
        </w:trPr>
        <w:tc>
          <w:tcPr>
            <w:tcW w:w="5148" w:type="dxa"/>
          </w:tcPr>
          <w:p w14:paraId="7D43B371" w14:textId="77777777"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947F701" w14:textId="3DC5EEA6" w:rsidR="0074103B" w:rsidRPr="0074103B" w:rsidRDefault="0074103B" w:rsidP="0074103B">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bookmarkEnd w:id="0"/>
    </w:tbl>
    <w:p w14:paraId="2E64E5B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6FCC5EC9"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0E5D3AA9" w14:textId="77777777" w:rsidR="0074103B" w:rsidRPr="0074103B" w:rsidRDefault="0074103B" w:rsidP="0074103B">
      <w:pPr>
        <w:tabs>
          <w:tab w:val="left" w:pos="739"/>
          <w:tab w:val="left" w:pos="1872"/>
          <w:tab w:val="left" w:pos="3600"/>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w:t>
      </w:r>
    </w:p>
    <w:p w14:paraId="29A01FC4"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p>
    <w:p w14:paraId="7EEF68C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193C4E8"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 xml:space="preserve">ROUTE REQUIREMENTS AND ROUTE DESCRIPTION </w:t>
      </w:r>
    </w:p>
    <w:p w14:paraId="5CF5C2AF"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B3A9B93"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26F34BC"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F470470"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2820524"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610C28B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A82F13D"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7C6D7531"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w:t>
      </w:r>
      <w:smartTag w:uri="urn:schemas-microsoft-com:office:smarttags" w:element="State">
        <w:r w:rsidRPr="0074103B">
          <w:rPr>
            <w:rFonts w:ascii="Arial" w:eastAsia="Times New Roman" w:hAnsi="Arial" w:cs="Times New Roman"/>
            <w:spacing w:val="-2"/>
            <w:sz w:val="24"/>
            <w:szCs w:val="24"/>
          </w:rPr>
          <w:t>IA</w:t>
        </w:r>
      </w:smartTag>
      <w:r w:rsidRPr="0074103B">
        <w:rPr>
          <w:rFonts w:ascii="Arial" w:eastAsia="Times New Roman" w:hAnsi="Arial" w:cs="Times New Roman"/>
          <w:spacing w:val="-2"/>
          <w:sz w:val="24"/>
          <w:szCs w:val="24"/>
        </w:rPr>
        <w:t xml:space="preserve"> –  Route Requirements and Route Description</w:t>
      </w:r>
    </w:p>
    <w:p w14:paraId="0E35D64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426B51C4" w14:textId="77777777" w:rsidR="0074103B" w:rsidRPr="0074103B" w:rsidRDefault="0074103B" w:rsidP="0074103B">
      <w:pPr>
        <w:suppressAutoHyphens/>
        <w:spacing w:after="0" w:line="240" w:lineRule="auto"/>
        <w:ind w:left="2160" w:hanging="162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IB – </w:t>
      </w:r>
      <w:r w:rsidRPr="0074103B">
        <w:rPr>
          <w:rFonts w:ascii="Arial" w:eastAsia="Times New Roman" w:hAnsi="Arial" w:cs="Times New Roman"/>
          <w:spacing w:val="-2"/>
          <w:sz w:val="24"/>
          <w:szCs w:val="24"/>
        </w:rPr>
        <w:tab/>
        <w:t>Working Timetable, Peak Vehicle Requirements and Scheduled In Service Mileage</w:t>
      </w:r>
    </w:p>
    <w:p w14:paraId="2A2CA778"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0E216337"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IC –  Special Conditions and Variations from Annex B Terms and </w:t>
      </w:r>
    </w:p>
    <w:p w14:paraId="31E7E66F"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                         Conditions</w:t>
      </w:r>
    </w:p>
    <w:p w14:paraId="288005AB"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526646B0"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Schedule ID – </w:t>
      </w:r>
      <w:r w:rsidRPr="0074103B">
        <w:rPr>
          <w:rFonts w:ascii="Arial" w:eastAsia="Times New Roman" w:hAnsi="Arial" w:cs="Times New Roman"/>
          <w:spacing w:val="-2"/>
          <w:sz w:val="24"/>
          <w:szCs w:val="24"/>
        </w:rPr>
        <w:tab/>
        <w:t xml:space="preserve">Minimum Performance Standards </w:t>
      </w:r>
    </w:p>
    <w:p w14:paraId="38B2B869" w14:textId="77777777" w:rsidR="0074103B" w:rsidRPr="0074103B" w:rsidRDefault="0074103B" w:rsidP="0074103B">
      <w:pPr>
        <w:suppressAutoHyphens/>
        <w:spacing w:after="0" w:line="240" w:lineRule="auto"/>
        <w:ind w:left="540"/>
        <w:rPr>
          <w:rFonts w:ascii="Arial" w:eastAsia="Times New Roman" w:hAnsi="Arial" w:cs="Times New Roman"/>
          <w:spacing w:val="-2"/>
          <w:sz w:val="24"/>
          <w:szCs w:val="24"/>
        </w:rPr>
      </w:pPr>
    </w:p>
    <w:p w14:paraId="3B597241" w14:textId="61096709" w:rsidR="0074103B" w:rsidRDefault="0074103B" w:rsidP="0074103B">
      <w:pPr>
        <w:suppressAutoHyphens/>
        <w:spacing w:after="0" w:line="240" w:lineRule="auto"/>
        <w:ind w:left="540"/>
        <w:rPr>
          <w:rFonts w:ascii="Arial" w:eastAsia="Times New Roman" w:hAnsi="Arial" w:cs="Times New Roman"/>
          <w:spacing w:val="-2"/>
          <w:sz w:val="24"/>
          <w:szCs w:val="24"/>
        </w:rPr>
      </w:pPr>
    </w:p>
    <w:p w14:paraId="40C29F28" w14:textId="0560A809" w:rsidR="00C704B5" w:rsidRDefault="00C704B5" w:rsidP="0074103B">
      <w:pPr>
        <w:suppressAutoHyphens/>
        <w:spacing w:after="0" w:line="240" w:lineRule="auto"/>
        <w:ind w:left="540"/>
        <w:rPr>
          <w:rFonts w:ascii="Arial" w:eastAsia="Times New Roman" w:hAnsi="Arial" w:cs="Times New Roman"/>
          <w:spacing w:val="-2"/>
          <w:sz w:val="24"/>
          <w:szCs w:val="24"/>
        </w:rPr>
      </w:pPr>
    </w:p>
    <w:p w14:paraId="681B2753" w14:textId="74C094FC" w:rsidR="00C704B5" w:rsidRDefault="00C704B5" w:rsidP="0074103B">
      <w:pPr>
        <w:suppressAutoHyphens/>
        <w:spacing w:after="0" w:line="240" w:lineRule="auto"/>
        <w:ind w:left="540"/>
        <w:rPr>
          <w:rFonts w:ascii="Arial" w:eastAsia="Times New Roman" w:hAnsi="Arial" w:cs="Times New Roman"/>
          <w:spacing w:val="-2"/>
          <w:sz w:val="24"/>
          <w:szCs w:val="24"/>
        </w:rPr>
      </w:pPr>
    </w:p>
    <w:p w14:paraId="1B206EBA" w14:textId="46448DB1" w:rsidR="00C704B5" w:rsidRDefault="00C704B5" w:rsidP="0074103B">
      <w:pPr>
        <w:suppressAutoHyphens/>
        <w:spacing w:after="0" w:line="240" w:lineRule="auto"/>
        <w:ind w:left="540"/>
        <w:rPr>
          <w:rFonts w:ascii="Arial" w:eastAsia="Times New Roman" w:hAnsi="Arial" w:cs="Times New Roman"/>
          <w:spacing w:val="-2"/>
          <w:sz w:val="24"/>
          <w:szCs w:val="24"/>
        </w:rPr>
      </w:pPr>
    </w:p>
    <w:p w14:paraId="4EFC9B03" w14:textId="4BD3A884" w:rsidR="00C704B5" w:rsidRDefault="00C704B5" w:rsidP="0074103B">
      <w:pPr>
        <w:suppressAutoHyphens/>
        <w:spacing w:after="0" w:line="240" w:lineRule="auto"/>
        <w:ind w:left="540"/>
        <w:rPr>
          <w:rFonts w:ascii="Arial" w:eastAsia="Times New Roman" w:hAnsi="Arial" w:cs="Times New Roman"/>
          <w:spacing w:val="-2"/>
          <w:sz w:val="24"/>
          <w:szCs w:val="24"/>
        </w:rPr>
      </w:pPr>
    </w:p>
    <w:p w14:paraId="11F4B569" w14:textId="73E02E5F" w:rsidR="00C704B5" w:rsidRDefault="00C704B5" w:rsidP="0074103B">
      <w:pPr>
        <w:suppressAutoHyphens/>
        <w:spacing w:after="0" w:line="240" w:lineRule="auto"/>
        <w:ind w:left="540"/>
        <w:rPr>
          <w:rFonts w:ascii="Arial" w:eastAsia="Times New Roman" w:hAnsi="Arial" w:cs="Times New Roman"/>
          <w:spacing w:val="-2"/>
          <w:sz w:val="24"/>
          <w:szCs w:val="24"/>
        </w:rPr>
      </w:pPr>
    </w:p>
    <w:p w14:paraId="7A5FD94F" w14:textId="4A20B3FE" w:rsidR="00C704B5" w:rsidRDefault="00C704B5" w:rsidP="0074103B">
      <w:pPr>
        <w:suppressAutoHyphens/>
        <w:spacing w:after="0" w:line="240" w:lineRule="auto"/>
        <w:ind w:left="540"/>
        <w:rPr>
          <w:rFonts w:ascii="Arial" w:eastAsia="Times New Roman" w:hAnsi="Arial" w:cs="Times New Roman"/>
          <w:spacing w:val="-2"/>
          <w:sz w:val="24"/>
          <w:szCs w:val="24"/>
        </w:rPr>
      </w:pPr>
    </w:p>
    <w:p w14:paraId="63A600B2" w14:textId="72759C4E" w:rsidR="00C704B5" w:rsidRDefault="00C704B5" w:rsidP="0074103B">
      <w:pPr>
        <w:suppressAutoHyphens/>
        <w:spacing w:after="0" w:line="240" w:lineRule="auto"/>
        <w:ind w:left="540"/>
        <w:rPr>
          <w:rFonts w:ascii="Arial" w:eastAsia="Times New Roman" w:hAnsi="Arial" w:cs="Times New Roman"/>
          <w:spacing w:val="-2"/>
          <w:sz w:val="24"/>
          <w:szCs w:val="24"/>
        </w:rPr>
      </w:pPr>
    </w:p>
    <w:p w14:paraId="24FA4EE7" w14:textId="7867AEF6" w:rsidR="00C704B5" w:rsidRDefault="00C704B5" w:rsidP="0074103B">
      <w:pPr>
        <w:suppressAutoHyphens/>
        <w:spacing w:after="0" w:line="240" w:lineRule="auto"/>
        <w:ind w:left="540"/>
        <w:rPr>
          <w:rFonts w:ascii="Arial" w:eastAsia="Times New Roman" w:hAnsi="Arial" w:cs="Times New Roman"/>
          <w:spacing w:val="-2"/>
          <w:sz w:val="24"/>
          <w:szCs w:val="24"/>
        </w:rPr>
      </w:pPr>
    </w:p>
    <w:p w14:paraId="3CAFFF31" w14:textId="46DDBCF6" w:rsidR="00671CAB" w:rsidRDefault="00671CAB" w:rsidP="0074103B">
      <w:pPr>
        <w:suppressAutoHyphens/>
        <w:spacing w:after="0" w:line="240" w:lineRule="auto"/>
        <w:ind w:left="540"/>
        <w:rPr>
          <w:rFonts w:ascii="Arial" w:eastAsia="Times New Roman" w:hAnsi="Arial" w:cs="Times New Roman"/>
          <w:spacing w:val="-2"/>
          <w:sz w:val="24"/>
          <w:szCs w:val="24"/>
        </w:rPr>
      </w:pPr>
    </w:p>
    <w:p w14:paraId="43A7121E" w14:textId="7B6EE030" w:rsidR="00671CAB" w:rsidRDefault="00671CAB" w:rsidP="0074103B">
      <w:pPr>
        <w:suppressAutoHyphens/>
        <w:spacing w:after="0" w:line="240" w:lineRule="auto"/>
        <w:ind w:left="540"/>
        <w:rPr>
          <w:rFonts w:ascii="Arial" w:eastAsia="Times New Roman" w:hAnsi="Arial" w:cs="Times New Roman"/>
          <w:spacing w:val="-2"/>
          <w:sz w:val="24"/>
          <w:szCs w:val="24"/>
        </w:rPr>
      </w:pPr>
    </w:p>
    <w:p w14:paraId="679B82BA" w14:textId="53F30BFC" w:rsidR="00671CAB" w:rsidRDefault="00671CAB" w:rsidP="0074103B">
      <w:pPr>
        <w:suppressAutoHyphens/>
        <w:spacing w:after="0" w:line="240" w:lineRule="auto"/>
        <w:ind w:left="540"/>
        <w:rPr>
          <w:rFonts w:ascii="Arial" w:eastAsia="Times New Roman" w:hAnsi="Arial" w:cs="Times New Roman"/>
          <w:spacing w:val="-2"/>
          <w:sz w:val="24"/>
          <w:szCs w:val="24"/>
        </w:rPr>
      </w:pPr>
    </w:p>
    <w:p w14:paraId="2E1FAA66" w14:textId="0FD8DB75" w:rsidR="00671CAB" w:rsidRDefault="00671CAB" w:rsidP="0074103B">
      <w:pPr>
        <w:suppressAutoHyphens/>
        <w:spacing w:after="0" w:line="240" w:lineRule="auto"/>
        <w:ind w:left="540"/>
        <w:rPr>
          <w:rFonts w:ascii="Arial" w:eastAsia="Times New Roman" w:hAnsi="Arial" w:cs="Times New Roman"/>
          <w:spacing w:val="-2"/>
          <w:sz w:val="24"/>
          <w:szCs w:val="24"/>
        </w:rPr>
      </w:pPr>
    </w:p>
    <w:p w14:paraId="0D67C729" w14:textId="77777777" w:rsidR="00671CAB" w:rsidRDefault="00671CAB" w:rsidP="0074103B">
      <w:pPr>
        <w:suppressAutoHyphens/>
        <w:spacing w:after="0" w:line="240" w:lineRule="auto"/>
        <w:ind w:left="540"/>
        <w:rPr>
          <w:rFonts w:ascii="Arial" w:eastAsia="Times New Roman" w:hAnsi="Arial" w:cs="Times New Roman"/>
          <w:spacing w:val="-2"/>
          <w:sz w:val="24"/>
          <w:szCs w:val="24"/>
        </w:rPr>
      </w:pPr>
    </w:p>
    <w:p w14:paraId="0BA2AF00" w14:textId="7B203F48" w:rsidR="00C704B5" w:rsidRDefault="00C704B5" w:rsidP="0074103B">
      <w:pPr>
        <w:suppressAutoHyphens/>
        <w:spacing w:after="0" w:line="240" w:lineRule="auto"/>
        <w:ind w:left="540"/>
        <w:rPr>
          <w:rFonts w:ascii="Arial" w:eastAsia="Times New Roman" w:hAnsi="Arial" w:cs="Times New Roman"/>
          <w:spacing w:val="-2"/>
          <w:sz w:val="24"/>
          <w:szCs w:val="24"/>
        </w:rPr>
      </w:pPr>
    </w:p>
    <w:p w14:paraId="1F289469" w14:textId="72D23F4E" w:rsidR="00C704B5" w:rsidRDefault="00C704B5" w:rsidP="0074103B">
      <w:pPr>
        <w:suppressAutoHyphens/>
        <w:spacing w:after="0" w:line="240" w:lineRule="auto"/>
        <w:ind w:left="540"/>
        <w:rPr>
          <w:rFonts w:ascii="Arial" w:eastAsia="Times New Roman" w:hAnsi="Arial" w:cs="Times New Roman"/>
          <w:spacing w:val="-2"/>
          <w:sz w:val="24"/>
          <w:szCs w:val="24"/>
        </w:rPr>
      </w:pPr>
    </w:p>
    <w:p w14:paraId="06D39843" w14:textId="7E84FECE" w:rsidR="00C704B5" w:rsidRDefault="00C704B5" w:rsidP="0074103B">
      <w:pPr>
        <w:suppressAutoHyphens/>
        <w:spacing w:after="0" w:line="240" w:lineRule="auto"/>
        <w:ind w:left="540"/>
        <w:rPr>
          <w:rFonts w:ascii="Arial" w:eastAsia="Times New Roman" w:hAnsi="Arial" w:cs="Times New Roman"/>
          <w:spacing w:val="-2"/>
          <w:sz w:val="24"/>
          <w:szCs w:val="24"/>
        </w:rPr>
      </w:pPr>
    </w:p>
    <w:p w14:paraId="4F301514" w14:textId="20EE14CE" w:rsidR="00C704B5" w:rsidRDefault="00C704B5" w:rsidP="0074103B">
      <w:pPr>
        <w:suppressAutoHyphens/>
        <w:spacing w:after="0" w:line="240" w:lineRule="auto"/>
        <w:ind w:left="540"/>
        <w:rPr>
          <w:rFonts w:ascii="Arial" w:eastAsia="Times New Roman" w:hAnsi="Arial" w:cs="Times New Roman"/>
          <w:spacing w:val="-2"/>
          <w:sz w:val="24"/>
          <w:szCs w:val="24"/>
        </w:rPr>
      </w:pPr>
    </w:p>
    <w:p w14:paraId="68A0F747" w14:textId="023B53D6" w:rsidR="00C704B5" w:rsidRDefault="00C704B5" w:rsidP="0074103B">
      <w:pPr>
        <w:suppressAutoHyphens/>
        <w:spacing w:after="0" w:line="240" w:lineRule="auto"/>
        <w:ind w:left="540"/>
        <w:rPr>
          <w:rFonts w:ascii="Arial" w:eastAsia="Times New Roman" w:hAnsi="Arial" w:cs="Times New Roman"/>
          <w:spacing w:val="-2"/>
          <w:sz w:val="24"/>
          <w:szCs w:val="24"/>
        </w:rPr>
      </w:pPr>
    </w:p>
    <w:p w14:paraId="390BE194" w14:textId="77777777" w:rsidR="00C704B5" w:rsidRDefault="00C704B5" w:rsidP="0074103B">
      <w:pPr>
        <w:suppressAutoHyphens/>
        <w:spacing w:after="0" w:line="240" w:lineRule="auto"/>
        <w:ind w:left="540"/>
        <w:rPr>
          <w:rFonts w:ascii="Arial" w:eastAsia="Times New Roman" w:hAnsi="Arial" w:cs="Times New Roman"/>
          <w:spacing w:val="-2"/>
          <w:sz w:val="24"/>
          <w:szCs w:val="24"/>
        </w:rPr>
      </w:pPr>
    </w:p>
    <w:p w14:paraId="21DFA8C2" w14:textId="77777777" w:rsidR="00C704B5" w:rsidRPr="0074103B" w:rsidRDefault="00C704B5" w:rsidP="0074103B">
      <w:pPr>
        <w:suppressAutoHyphens/>
        <w:spacing w:after="0" w:line="240" w:lineRule="auto"/>
        <w:ind w:left="540"/>
        <w:rPr>
          <w:rFonts w:ascii="Arial" w:eastAsia="Times New Roman" w:hAnsi="Arial" w:cs="Times New Roman"/>
          <w:spacing w:val="-2"/>
          <w:sz w:val="24"/>
          <w:szCs w:val="24"/>
        </w:rPr>
      </w:pPr>
    </w:p>
    <w:tbl>
      <w:tblPr>
        <w:tblW w:w="9242" w:type="dxa"/>
        <w:tblLayout w:type="fixed"/>
        <w:tblLook w:val="0000" w:firstRow="0" w:lastRow="0" w:firstColumn="0" w:lastColumn="0" w:noHBand="0" w:noVBand="0"/>
      </w:tblPr>
      <w:tblGrid>
        <w:gridCol w:w="5148"/>
        <w:gridCol w:w="4094"/>
      </w:tblGrid>
      <w:tr w:rsidR="00FA4B5B" w:rsidRPr="0074103B" w14:paraId="2B05BE19" w14:textId="77777777" w:rsidTr="00C704B5">
        <w:trPr>
          <w:trHeight w:val="80"/>
        </w:trPr>
        <w:tc>
          <w:tcPr>
            <w:tcW w:w="5148" w:type="dxa"/>
          </w:tcPr>
          <w:p w14:paraId="5237D8FF" w14:textId="34B00DAD" w:rsidR="00FA4B5B" w:rsidRPr="0074103B" w:rsidRDefault="0074103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spacing w:val="-2"/>
                <w:sz w:val="24"/>
                <w:szCs w:val="24"/>
              </w:rPr>
              <w:lastRenderedPageBreak/>
              <w:br w:type="page"/>
            </w:r>
            <w:r w:rsidR="00FA4B5B" w:rsidRPr="0074103B">
              <w:rPr>
                <w:rFonts w:ascii="Arial" w:eastAsia="Times New Roman" w:hAnsi="Arial" w:cs="Times New Roman"/>
                <w:b/>
                <w:spacing w:val="-2"/>
                <w:sz w:val="24"/>
                <w:szCs w:val="24"/>
              </w:rPr>
              <w:t>FRAMEWORK AGREEMENT</w:t>
            </w:r>
          </w:p>
          <w:p w14:paraId="438C8B79" w14:textId="55D6D5A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01CF7CD3"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FF4524B" w14:textId="6162FA8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74103B" w14:paraId="0C807EC6" w14:textId="77777777" w:rsidTr="00C704B5">
        <w:trPr>
          <w:trHeight w:val="80"/>
        </w:trPr>
        <w:tc>
          <w:tcPr>
            <w:tcW w:w="5148" w:type="dxa"/>
          </w:tcPr>
          <w:p w14:paraId="165A8E1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B08D282"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6A7D978A" w14:textId="77777777" w:rsidTr="00C704B5">
        <w:tc>
          <w:tcPr>
            <w:tcW w:w="5148" w:type="dxa"/>
          </w:tcPr>
          <w:p w14:paraId="388C389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663B758" w14:textId="5619028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50F4A761"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54C60516"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4BBDF675"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51A4BBB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C189A9"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16CAE4C0"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00B650C0" w14:textId="77777777" w:rsidR="0074103B" w:rsidRPr="0074103B" w:rsidRDefault="0074103B" w:rsidP="0074103B">
      <w:pPr>
        <w:spacing w:after="0" w:line="240" w:lineRule="auto"/>
        <w:ind w:left="540"/>
        <w:rPr>
          <w:rFonts w:ascii="Arial" w:eastAsia="Times New Roman" w:hAnsi="Arial" w:cs="Times New Roman"/>
          <w:sz w:val="24"/>
          <w:szCs w:val="24"/>
        </w:rPr>
      </w:pPr>
    </w:p>
    <w:p w14:paraId="6D4495A9"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7B2E7246"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1 – ROUTE  REQUIREMENTS</w:t>
      </w:r>
    </w:p>
    <w:p w14:paraId="7BBDE78C" w14:textId="77777777" w:rsidR="0074103B" w:rsidRPr="0074103B" w:rsidRDefault="0074103B" w:rsidP="000D3CA1">
      <w:pPr>
        <w:spacing w:after="0" w:line="240" w:lineRule="auto"/>
        <w:rPr>
          <w:rFonts w:ascii="Arial" w:eastAsia="Times New Roman" w:hAnsi="Arial" w:cs="Times New Roman"/>
          <w:sz w:val="24"/>
          <w:szCs w:val="24"/>
        </w:rPr>
      </w:pPr>
    </w:p>
    <w:p w14:paraId="3F68E756" w14:textId="77777777" w:rsidR="0074103B" w:rsidRPr="0074103B" w:rsidRDefault="0074103B" w:rsidP="0074103B">
      <w:pPr>
        <w:spacing w:after="0" w:line="240" w:lineRule="auto"/>
        <w:ind w:left="540"/>
        <w:rPr>
          <w:rFonts w:ascii="Arial" w:eastAsia="Times New Roman" w:hAnsi="Arial" w:cs="Times New Roman"/>
          <w:sz w:val="24"/>
          <w:szCs w:val="24"/>
        </w:rPr>
      </w:pPr>
    </w:p>
    <w:p w14:paraId="367FA349" w14:textId="77777777" w:rsidR="0074103B" w:rsidRPr="0074103B" w:rsidRDefault="0074103B" w:rsidP="0074103B">
      <w:pPr>
        <w:tabs>
          <w:tab w:val="left" w:pos="1080"/>
        </w:tabs>
        <w:spacing w:after="0" w:line="240" w:lineRule="auto"/>
        <w:ind w:left="540"/>
        <w:rPr>
          <w:rFonts w:ascii="Arial" w:eastAsia="Times New Roman" w:hAnsi="Arial" w:cs="Times New Roman"/>
          <w:b/>
          <w:sz w:val="24"/>
          <w:szCs w:val="24"/>
        </w:rPr>
      </w:pPr>
      <w:r w:rsidRPr="0074103B">
        <w:rPr>
          <w:rFonts w:ascii="Arial" w:eastAsia="Times New Roman" w:hAnsi="Arial" w:cs="Times New Roman"/>
          <w:b/>
          <w:sz w:val="24"/>
          <w:szCs w:val="24"/>
        </w:rPr>
        <w:t>1.</w:t>
      </w:r>
      <w:r w:rsidRPr="0074103B">
        <w:rPr>
          <w:rFonts w:ascii="Arial" w:eastAsia="Times New Roman" w:hAnsi="Arial" w:cs="Times New Roman"/>
          <w:b/>
          <w:sz w:val="24"/>
          <w:szCs w:val="24"/>
        </w:rPr>
        <w:tab/>
        <w:t>Terminal Points</w:t>
      </w:r>
    </w:p>
    <w:p w14:paraId="59A80794"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1E378D5D" w14:textId="5DF6B62C" w:rsidR="0074103B" w:rsidRPr="0074103B" w:rsidRDefault="0074103B" w:rsidP="0074103B">
      <w:pPr>
        <w:tabs>
          <w:tab w:val="left" w:pos="1080"/>
        </w:tabs>
        <w:spacing w:after="0" w:line="240" w:lineRule="auto"/>
        <w:ind w:left="540"/>
        <w:jc w:val="both"/>
        <w:rPr>
          <w:rFonts w:ascii="Arial" w:eastAsia="Times New Roman" w:hAnsi="Arial" w:cs="Times New Roman"/>
          <w:sz w:val="24"/>
          <w:szCs w:val="24"/>
        </w:rPr>
      </w:pPr>
      <w:r w:rsidRPr="0074103B">
        <w:rPr>
          <w:rFonts w:ascii="Arial" w:eastAsia="Times New Roman" w:hAnsi="Arial" w:cs="Times New Roman"/>
          <w:sz w:val="24"/>
          <w:szCs w:val="24"/>
        </w:rPr>
        <w:t>Route number</w:t>
      </w:r>
      <w:r w:rsidR="00D414B7">
        <w:rPr>
          <w:rFonts w:ascii="Arial" w:eastAsia="Times New Roman" w:hAnsi="Arial" w:cs="Times New Roman"/>
          <w:sz w:val="24"/>
          <w:szCs w:val="24"/>
        </w:rPr>
        <w:t xml:space="preserve"> </w:t>
      </w:r>
      <w:r w:rsidR="00E81AF8">
        <w:rPr>
          <w:rFonts w:ascii="Arial" w:eastAsia="Times New Roman" w:hAnsi="Arial" w:cs="Times New Roman"/>
          <w:sz w:val="24"/>
          <w:szCs w:val="24"/>
        </w:rPr>
        <w:t>381/N381</w:t>
      </w:r>
      <w:r w:rsidR="008E4D12">
        <w:rPr>
          <w:rFonts w:ascii="Arial" w:eastAsia="Times New Roman" w:hAnsi="Arial" w:cs="Times New Roman"/>
          <w:sz w:val="24"/>
          <w:szCs w:val="24"/>
        </w:rPr>
        <w:t xml:space="preserve"> </w:t>
      </w:r>
      <w:r w:rsidRPr="0074103B">
        <w:rPr>
          <w:rFonts w:ascii="Arial" w:eastAsia="Times New Roman" w:hAnsi="Arial" w:cs="Times New Roman"/>
          <w:sz w:val="24"/>
          <w:szCs w:val="24"/>
        </w:rPr>
        <w:t>shall operate in accordance with the Working Timetable contained in Schedule IB and the Public Timetable in Schedule IA Part 2.</w:t>
      </w:r>
    </w:p>
    <w:p w14:paraId="5436DF08"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5817233A" w14:textId="77777777" w:rsidR="0074103B" w:rsidRPr="0074103B" w:rsidRDefault="0074103B" w:rsidP="0074103B">
      <w:pPr>
        <w:tabs>
          <w:tab w:val="left" w:pos="1080"/>
        </w:tabs>
        <w:spacing w:after="0" w:line="240" w:lineRule="auto"/>
        <w:ind w:left="540"/>
        <w:rPr>
          <w:rFonts w:ascii="Arial" w:eastAsia="Times New Roman" w:hAnsi="Arial" w:cs="Times New Roman"/>
          <w:sz w:val="24"/>
          <w:szCs w:val="24"/>
        </w:rPr>
      </w:pPr>
    </w:p>
    <w:p w14:paraId="0AAF4270" w14:textId="77777777" w:rsidR="0074103B" w:rsidRPr="0074103B" w:rsidRDefault="0074103B" w:rsidP="0074103B">
      <w:pPr>
        <w:numPr>
          <w:ilvl w:val="0"/>
          <w:numId w:val="1"/>
        </w:numPr>
        <w:tabs>
          <w:tab w:val="left" w:pos="1080"/>
          <w:tab w:val="left" w:pos="1872"/>
          <w:tab w:val="left" w:pos="3600"/>
        </w:tabs>
        <w:suppressAutoHyphens/>
        <w:spacing w:after="0" w:line="240" w:lineRule="auto"/>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Stopping Arrangements</w:t>
      </w:r>
    </w:p>
    <w:p w14:paraId="0094786A" w14:textId="77777777" w:rsidR="0074103B" w:rsidRPr="0074103B" w:rsidRDefault="0074103B" w:rsidP="0074103B">
      <w:pPr>
        <w:tabs>
          <w:tab w:val="left" w:pos="0"/>
          <w:tab w:val="left" w:pos="1080"/>
          <w:tab w:val="left" w:pos="1872"/>
          <w:tab w:val="left" w:pos="3600"/>
        </w:tabs>
        <w:suppressAutoHyphens/>
        <w:spacing w:after="0" w:line="240" w:lineRule="auto"/>
        <w:ind w:left="540"/>
        <w:rPr>
          <w:rFonts w:ascii="Arial" w:eastAsia="Times New Roman" w:hAnsi="Arial" w:cs="Times New Roman"/>
          <w:b/>
          <w:spacing w:val="-2"/>
          <w:sz w:val="24"/>
          <w:szCs w:val="24"/>
        </w:rPr>
      </w:pPr>
    </w:p>
    <w:p w14:paraId="5ADC370C" w14:textId="77777777" w:rsidR="0074103B" w:rsidRPr="0074103B" w:rsidRDefault="0074103B" w:rsidP="0074103B">
      <w:pPr>
        <w:tabs>
          <w:tab w:val="num" w:pos="0"/>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All buses operating on the Services must serve all stops on the line of route designated for the route.</w:t>
      </w:r>
    </w:p>
    <w:p w14:paraId="4D38BE92" w14:textId="77777777" w:rsidR="0074103B" w:rsidRPr="0074103B" w:rsidRDefault="0074103B" w:rsidP="0074103B">
      <w:pPr>
        <w:spacing w:after="0" w:line="240" w:lineRule="auto"/>
        <w:rPr>
          <w:rFonts w:ascii="Arial" w:eastAsia="Times New Roman" w:hAnsi="Arial" w:cs="Arial"/>
          <w:color w:val="1F497D"/>
          <w:sz w:val="24"/>
          <w:szCs w:val="24"/>
        </w:rPr>
      </w:pPr>
    </w:p>
    <w:p w14:paraId="14F3CBF8" w14:textId="77777777" w:rsidR="0074103B" w:rsidRPr="0074103B" w:rsidRDefault="0074103B" w:rsidP="0074103B">
      <w:pPr>
        <w:spacing w:after="0" w:line="240" w:lineRule="auto"/>
        <w:ind w:left="540"/>
        <w:jc w:val="both"/>
        <w:rPr>
          <w:rFonts w:ascii="Arial" w:eastAsia="Times New Roman" w:hAnsi="Arial" w:cs="Arial"/>
          <w:bCs/>
          <w:iCs/>
          <w:sz w:val="24"/>
          <w:szCs w:val="24"/>
        </w:rPr>
      </w:pPr>
      <w:r w:rsidRPr="0074103B">
        <w:rPr>
          <w:rFonts w:ascii="Arial" w:eastAsia="Times New Roman" w:hAnsi="Arial" w:cs="Arial"/>
          <w:bCs/>
          <w:iCs/>
          <w:sz w:val="24"/>
          <w:szCs w:val="24"/>
        </w:rPr>
        <w:t>Drivers must pick up/set down at all bus stops where passengers wish to board and/or alight.  If a driver is certain no passengers wish to board or alight, they may continue.  If the driver is in any doubt, they must stop.</w:t>
      </w:r>
    </w:p>
    <w:p w14:paraId="67E4B645"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4C31525A" w14:textId="77777777" w:rsidR="0074103B" w:rsidRPr="0074103B" w:rsidRDefault="0074103B" w:rsidP="0074103B">
      <w:pPr>
        <w:tabs>
          <w:tab w:val="left" w:pos="0"/>
          <w:tab w:val="left" w:pos="1080"/>
          <w:tab w:val="left" w:pos="1872"/>
          <w:tab w:val="left" w:pos="3600"/>
        </w:tabs>
        <w:suppressAutoHyphens/>
        <w:spacing w:after="0" w:line="240" w:lineRule="auto"/>
        <w:rPr>
          <w:rFonts w:ascii="Arial" w:eastAsia="Times New Roman" w:hAnsi="Arial" w:cs="Times New Roman"/>
          <w:b/>
          <w:spacing w:val="-2"/>
          <w:sz w:val="24"/>
          <w:szCs w:val="24"/>
        </w:rPr>
      </w:pPr>
    </w:p>
    <w:p w14:paraId="1B312602"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3.</w:t>
      </w:r>
      <w:r w:rsidRPr="0074103B">
        <w:rPr>
          <w:rFonts w:ascii="Arial" w:eastAsia="Times New Roman" w:hAnsi="Arial" w:cs="Times New Roman"/>
          <w:spacing w:val="-2"/>
          <w:sz w:val="24"/>
          <w:szCs w:val="24"/>
        </w:rPr>
        <w:tab/>
      </w:r>
      <w:r w:rsidRPr="0074103B">
        <w:rPr>
          <w:rFonts w:ascii="Arial" w:eastAsia="Times New Roman" w:hAnsi="Arial" w:cs="Times New Roman"/>
          <w:b/>
          <w:spacing w:val="-2"/>
          <w:sz w:val="24"/>
          <w:szCs w:val="24"/>
        </w:rPr>
        <w:t>Garage Address</w:t>
      </w:r>
    </w:p>
    <w:p w14:paraId="478BD000"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9B76F75" w14:textId="77777777" w:rsidR="0074103B" w:rsidRPr="0074103B" w:rsidRDefault="0074103B" w:rsidP="0074103B">
      <w:pPr>
        <w:tabs>
          <w:tab w:val="left" w:pos="739"/>
          <w:tab w:val="left" w:pos="1080"/>
          <w:tab w:val="left" w:pos="1872"/>
          <w:tab w:val="left" w:pos="3600"/>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operation of this route will be managed from the Operator’s garage as detailed below:</w:t>
      </w:r>
    </w:p>
    <w:p w14:paraId="65C64D6A" w14:textId="68046644" w:rsidR="00251EE7" w:rsidRDefault="00251EE7" w:rsidP="00251EE7">
      <w:pPr>
        <w:pStyle w:val="BodyText3"/>
        <w:rPr>
          <w:rFonts w:ascii="Arial" w:eastAsia="Times New Roman" w:hAnsi="Arial" w:cs="Times New Roman"/>
          <w:sz w:val="24"/>
          <w:szCs w:val="24"/>
        </w:rPr>
      </w:pPr>
    </w:p>
    <w:p w14:paraId="0BE4E982" w14:textId="2A1A2E6C" w:rsidR="00AD02CA" w:rsidRDefault="00251EE7"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sz w:val="24"/>
          <w:szCs w:val="20"/>
          <w:lang w:eastAsia="en-GB"/>
        </w:rPr>
        <w:t xml:space="preserve">        </w:t>
      </w:r>
      <w:r w:rsidR="00DF4F2E" w:rsidRPr="00AD02CA">
        <w:rPr>
          <w:rFonts w:ascii="Arial" w:eastAsia="Times New Roman" w:hAnsi="Arial" w:cs="Times New Roman"/>
          <w:sz w:val="24"/>
          <w:szCs w:val="24"/>
        </w:rPr>
        <w:t>Garage Address</w:t>
      </w:r>
      <w:r w:rsidR="00DF4F2E" w:rsidRPr="000D3CA1">
        <w:rPr>
          <w:rFonts w:ascii="Arial" w:eastAsia="Times New Roman" w:hAnsi="Arial" w:cs="Times New Roman"/>
          <w:sz w:val="24"/>
          <w:szCs w:val="24"/>
        </w:rPr>
        <w:t xml:space="preserve">:      </w:t>
      </w:r>
      <w:r w:rsidR="009311BA" w:rsidRPr="000D3CA1">
        <w:rPr>
          <w:rFonts w:ascii="Arial" w:eastAsia="Times New Roman" w:hAnsi="Arial" w:cs="Times New Roman"/>
          <w:bCs/>
          <w:sz w:val="24"/>
          <w:szCs w:val="20"/>
          <w:lang w:val="en-US" w:eastAsia="en-GB"/>
        </w:rPr>
        <w:t>Walworth</w:t>
      </w:r>
      <w:r w:rsidR="000A6BFE" w:rsidRPr="000D3CA1">
        <w:rPr>
          <w:rFonts w:ascii="Arial" w:eastAsia="Times New Roman" w:hAnsi="Arial" w:cs="Times New Roman"/>
          <w:bCs/>
          <w:sz w:val="24"/>
          <w:szCs w:val="20"/>
          <w:lang w:val="en-US" w:eastAsia="en-GB"/>
        </w:rPr>
        <w:t xml:space="preserve"> Garage (</w:t>
      </w:r>
      <w:r w:rsidR="009311BA" w:rsidRPr="000D3CA1">
        <w:rPr>
          <w:rFonts w:ascii="Arial" w:eastAsia="Times New Roman" w:hAnsi="Arial" w:cs="Times New Roman"/>
          <w:bCs/>
          <w:sz w:val="24"/>
          <w:szCs w:val="20"/>
          <w:lang w:val="en-US" w:eastAsia="en-GB"/>
        </w:rPr>
        <w:t>WL</w:t>
      </w:r>
      <w:r w:rsidR="00900EA4" w:rsidRPr="000D3CA1">
        <w:rPr>
          <w:rFonts w:ascii="Arial" w:eastAsia="Times New Roman" w:hAnsi="Arial" w:cs="Times New Roman"/>
          <w:bCs/>
          <w:sz w:val="24"/>
          <w:szCs w:val="20"/>
          <w:lang w:val="en-US" w:eastAsia="en-GB"/>
        </w:rPr>
        <w:t>)</w:t>
      </w:r>
    </w:p>
    <w:p w14:paraId="67DEC577" w14:textId="1E285991" w:rsidR="00AD02CA" w:rsidRPr="00AD02CA" w:rsidRDefault="00900EA4" w:rsidP="00AD02CA">
      <w:pPr>
        <w:spacing w:after="0" w:line="240" w:lineRule="auto"/>
        <w:rPr>
          <w:rFonts w:ascii="Arial" w:eastAsia="Times New Roman" w:hAnsi="Arial" w:cs="Times New Roman"/>
          <w:bCs/>
          <w:sz w:val="24"/>
          <w:szCs w:val="20"/>
          <w:lang w:val="en-US"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t xml:space="preserve">       </w:t>
      </w:r>
      <w:r w:rsidR="000A6BFE">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301 Camberwell New </w:t>
      </w:r>
      <w:r w:rsidR="00DF308C">
        <w:rPr>
          <w:rFonts w:ascii="Arial" w:eastAsia="Times New Roman" w:hAnsi="Arial" w:cs="Times New Roman"/>
          <w:bCs/>
          <w:sz w:val="24"/>
          <w:szCs w:val="20"/>
          <w:lang w:val="en-US" w:eastAsia="en-GB"/>
        </w:rPr>
        <w:t>Road</w:t>
      </w:r>
    </w:p>
    <w:p w14:paraId="6755CDB4" w14:textId="663FF86A" w:rsidR="000A6BFE" w:rsidRPr="00AD02CA"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9311BA">
        <w:rPr>
          <w:rFonts w:ascii="Arial" w:eastAsia="Times New Roman" w:hAnsi="Arial" w:cs="Times New Roman"/>
          <w:bCs/>
          <w:sz w:val="24"/>
          <w:szCs w:val="20"/>
          <w:lang w:val="en-US" w:eastAsia="en-GB"/>
        </w:rPr>
        <w:t xml:space="preserve">   </w:t>
      </w:r>
      <w:r w:rsidR="000A6BFE">
        <w:rPr>
          <w:rFonts w:ascii="Arial" w:eastAsia="Times New Roman" w:hAnsi="Arial" w:cs="Times New Roman"/>
          <w:bCs/>
          <w:sz w:val="24"/>
          <w:szCs w:val="20"/>
          <w:lang w:val="en-US" w:eastAsia="en-GB"/>
        </w:rPr>
        <w:t>London</w:t>
      </w:r>
    </w:p>
    <w:p w14:paraId="55D5F334" w14:textId="197452CC" w:rsidR="00DF4F2E" w:rsidRDefault="00AD02CA" w:rsidP="00AD02CA">
      <w:pPr>
        <w:spacing w:after="0" w:line="240" w:lineRule="auto"/>
        <w:rPr>
          <w:rFonts w:ascii="Arial" w:eastAsia="Times New Roman" w:hAnsi="Arial" w:cs="Times New Roman"/>
          <w:bCs/>
          <w:sz w:val="24"/>
          <w:szCs w:val="20"/>
          <w:lang w:val="en-US" w:eastAsia="en-GB"/>
        </w:rPr>
      </w:pPr>
      <w:r w:rsidRPr="00AD02CA">
        <w:rPr>
          <w:rFonts w:ascii="Arial" w:eastAsia="Times New Roman" w:hAnsi="Arial" w:cs="Times New Roman"/>
          <w:bCs/>
          <w:sz w:val="24"/>
          <w:szCs w:val="20"/>
          <w:lang w:val="en-US" w:eastAsia="en-GB"/>
        </w:rPr>
        <w:t xml:space="preserve">                                         </w:t>
      </w:r>
      <w:r w:rsidR="000A6BFE">
        <w:rPr>
          <w:rFonts w:ascii="Arial" w:eastAsia="Times New Roman" w:hAnsi="Arial" w:cs="Times New Roman"/>
          <w:bCs/>
          <w:sz w:val="24"/>
          <w:szCs w:val="20"/>
          <w:lang w:val="en-US" w:eastAsia="en-GB"/>
        </w:rPr>
        <w:t>S</w:t>
      </w:r>
      <w:r w:rsidR="009311BA">
        <w:rPr>
          <w:rFonts w:ascii="Arial" w:eastAsia="Times New Roman" w:hAnsi="Arial" w:cs="Times New Roman"/>
          <w:bCs/>
          <w:sz w:val="24"/>
          <w:szCs w:val="20"/>
          <w:lang w:val="en-US" w:eastAsia="en-GB"/>
        </w:rPr>
        <w:t>E5 0TF</w:t>
      </w:r>
    </w:p>
    <w:p w14:paraId="6A2650E6" w14:textId="5ED9E3C8" w:rsidR="0074103B" w:rsidRPr="000D3CA1" w:rsidRDefault="00AB7A64" w:rsidP="00DF4F2E">
      <w:pPr>
        <w:spacing w:after="0" w:line="240" w:lineRule="auto"/>
        <w:rPr>
          <w:rFonts w:ascii="Arial" w:eastAsia="Times New Roman" w:hAnsi="Arial" w:cs="Times New Roman"/>
          <w:sz w:val="24"/>
          <w:szCs w:val="20"/>
          <w:lang w:eastAsia="en-GB"/>
        </w:rPr>
      </w:pP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r>
        <w:rPr>
          <w:rFonts w:ascii="Arial" w:eastAsia="Times New Roman" w:hAnsi="Arial" w:cs="Times New Roman"/>
          <w:bCs/>
          <w:sz w:val="24"/>
          <w:szCs w:val="20"/>
          <w:lang w:val="en-US" w:eastAsia="en-GB"/>
        </w:rPr>
        <w:tab/>
      </w:r>
    </w:p>
    <w:p w14:paraId="5AFA6F08"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b/>
          <w:spacing w:val="-2"/>
          <w:sz w:val="24"/>
          <w:szCs w:val="24"/>
        </w:rPr>
      </w:pPr>
      <w:r w:rsidRPr="00AD02CA">
        <w:rPr>
          <w:rFonts w:ascii="Arial" w:eastAsia="Times New Roman" w:hAnsi="Arial" w:cs="Times New Roman"/>
          <w:b/>
          <w:spacing w:val="-2"/>
          <w:sz w:val="24"/>
          <w:szCs w:val="24"/>
        </w:rPr>
        <w:t>4.</w:t>
      </w:r>
      <w:r w:rsidRPr="00AD02CA">
        <w:rPr>
          <w:rFonts w:ascii="Arial" w:eastAsia="Times New Roman" w:hAnsi="Arial" w:cs="Times New Roman"/>
          <w:b/>
          <w:spacing w:val="-2"/>
          <w:sz w:val="24"/>
          <w:szCs w:val="24"/>
        </w:rPr>
        <w:tab/>
        <w:t>Layovers</w:t>
      </w:r>
    </w:p>
    <w:p w14:paraId="548259D3" w14:textId="77777777" w:rsidR="0074103B" w:rsidRPr="0074103B" w:rsidRDefault="0074103B" w:rsidP="0074103B">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5FF9CE7" w14:textId="31D330F2" w:rsidR="00076104" w:rsidRDefault="0074103B" w:rsidP="000D3CA1">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The Working Timetable incorporates scheduled running times and layover times considered necessary by the Operator to enable the Services to be operated to at least the Minimum Performance Standards set out in Schedule ID</w:t>
      </w:r>
      <w:r w:rsidR="000D3CA1">
        <w:rPr>
          <w:rFonts w:ascii="Arial" w:eastAsia="Times New Roman" w:hAnsi="Arial" w:cs="Times New Roman"/>
          <w:spacing w:val="-2"/>
          <w:sz w:val="24"/>
          <w:szCs w:val="24"/>
        </w:rPr>
        <w:t>.</w:t>
      </w:r>
    </w:p>
    <w:p w14:paraId="4A7352AB" w14:textId="453751F9"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76508DDA" w14:textId="76D8FF30" w:rsidR="00076104" w:rsidRDefault="00076104"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p w14:paraId="6C0568D4" w14:textId="77777777" w:rsidR="00C704B5" w:rsidRPr="0074103B" w:rsidRDefault="00C704B5" w:rsidP="0074103B">
      <w:pPr>
        <w:tabs>
          <w:tab w:val="left" w:pos="851"/>
          <w:tab w:val="left" w:pos="1080"/>
          <w:tab w:val="left" w:pos="1872"/>
          <w:tab w:val="left" w:pos="3600"/>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540"/>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080739D3" w14:textId="77777777" w:rsidTr="004E7570">
        <w:tc>
          <w:tcPr>
            <w:tcW w:w="5148" w:type="dxa"/>
          </w:tcPr>
          <w:p w14:paraId="776E67A4"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618AE753" w14:textId="2BCD94B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28D958F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353687DF" w14:textId="5601775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74103B" w14:paraId="73BDFF3E" w14:textId="77777777" w:rsidTr="004E7570">
        <w:tc>
          <w:tcPr>
            <w:tcW w:w="5148" w:type="dxa"/>
          </w:tcPr>
          <w:p w14:paraId="184215E4"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A4E952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3FDB26FF" w14:textId="77777777" w:rsidTr="004E7570">
        <w:tc>
          <w:tcPr>
            <w:tcW w:w="5148" w:type="dxa"/>
          </w:tcPr>
          <w:p w14:paraId="5AF5DF3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5802369" w14:textId="0C06817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214D2297" w14:textId="77777777" w:rsidR="0074103B" w:rsidRPr="0074103B" w:rsidRDefault="0074103B" w:rsidP="0074103B">
      <w:pPr>
        <w:tabs>
          <w:tab w:val="left" w:pos="739"/>
          <w:tab w:val="left" w:pos="1872"/>
          <w:tab w:val="left" w:pos="3600"/>
        </w:tabs>
        <w:suppressAutoHyphens/>
        <w:spacing w:after="0" w:line="240" w:lineRule="auto"/>
        <w:ind w:left="540"/>
        <w:rPr>
          <w:rFonts w:ascii="Arial" w:eastAsia="Times New Roman" w:hAnsi="Arial" w:cs="Times New Roman"/>
          <w:spacing w:val="-2"/>
          <w:sz w:val="24"/>
          <w:szCs w:val="24"/>
        </w:rPr>
      </w:pPr>
    </w:p>
    <w:p w14:paraId="2734CEED"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b/>
          <w:spacing w:val="-2"/>
          <w:sz w:val="24"/>
          <w:szCs w:val="24"/>
          <w:u w:val="single"/>
        </w:rPr>
      </w:pPr>
    </w:p>
    <w:p w14:paraId="2FF32C4C" w14:textId="77777777" w:rsidR="0074103B" w:rsidRPr="0074103B" w:rsidRDefault="0074103B" w:rsidP="0074103B">
      <w:pPr>
        <w:tabs>
          <w:tab w:val="center" w:pos="5233"/>
        </w:tabs>
        <w:suppressAutoHyphens/>
        <w:spacing w:after="0" w:line="240" w:lineRule="auto"/>
        <w:ind w:left="540"/>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IA</w:t>
      </w:r>
    </w:p>
    <w:p w14:paraId="1EF71D0E"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9225378"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p>
    <w:p w14:paraId="04E8CA9C" w14:textId="77777777" w:rsidR="0074103B" w:rsidRPr="0074103B" w:rsidRDefault="0074103B" w:rsidP="0074103B">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jc w:val="center"/>
        <w:outlineLvl w:val="1"/>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ROUTE REQUIREMENTS AND ROUTE DESCRIPTION</w:t>
      </w:r>
    </w:p>
    <w:p w14:paraId="71B175FF" w14:textId="77777777" w:rsidR="0074103B" w:rsidRPr="0074103B" w:rsidRDefault="0074103B" w:rsidP="0074103B">
      <w:pPr>
        <w:spacing w:after="0" w:line="240" w:lineRule="auto"/>
        <w:ind w:left="540"/>
        <w:rPr>
          <w:rFonts w:ascii="Arial" w:eastAsia="Times New Roman" w:hAnsi="Arial" w:cs="Times New Roman"/>
          <w:sz w:val="24"/>
          <w:szCs w:val="24"/>
        </w:rPr>
      </w:pPr>
    </w:p>
    <w:p w14:paraId="4008A1BC"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p>
    <w:p w14:paraId="26318AEE" w14:textId="77777777" w:rsidR="0074103B" w:rsidRPr="0074103B" w:rsidRDefault="0074103B" w:rsidP="0074103B">
      <w:pPr>
        <w:keepNext/>
        <w:spacing w:after="0" w:line="240" w:lineRule="auto"/>
        <w:ind w:left="540"/>
        <w:jc w:val="center"/>
        <w:outlineLvl w:val="0"/>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PART 2 – ROUTE DESCRIPTION</w:t>
      </w:r>
    </w:p>
    <w:p w14:paraId="55AB99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33D5EFC"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5471B85F" w14:textId="77777777" w:rsidR="0074103B" w:rsidRPr="0074103B" w:rsidRDefault="0074103B" w:rsidP="0074103B">
      <w:pPr>
        <w:tabs>
          <w:tab w:val="left" w:pos="739"/>
          <w:tab w:val="left" w:pos="1620"/>
          <w:tab w:val="left" w:pos="1872"/>
          <w:tab w:val="center" w:pos="5233"/>
        </w:tabs>
        <w:suppressAutoHyphens/>
        <w:spacing w:after="0" w:line="240" w:lineRule="auto"/>
        <w:ind w:left="540"/>
        <w:rPr>
          <w:rFonts w:ascii="Arial" w:eastAsia="Times New Roman" w:hAnsi="Arial" w:cs="Times New Roman"/>
          <w:spacing w:val="-2"/>
          <w:sz w:val="24"/>
          <w:szCs w:val="24"/>
        </w:rPr>
      </w:pPr>
    </w:p>
    <w:p w14:paraId="29BAF1A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r w:rsidRPr="0074103B">
        <w:rPr>
          <w:rFonts w:ascii="Arial" w:eastAsia="Times New Roman" w:hAnsi="Arial" w:cs="Times New Roman"/>
          <w:spacing w:val="-2"/>
          <w:sz w:val="24"/>
          <w:szCs w:val="24"/>
        </w:rPr>
        <w:tab/>
        <w:t xml:space="preserve">Route Description – </w:t>
      </w:r>
    </w:p>
    <w:p w14:paraId="03D53EAE"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6D256BB"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b/>
          <w:i/>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 xml:space="preserve">As detailed on the attached Route Description.  </w:t>
      </w:r>
    </w:p>
    <w:p w14:paraId="6E55FC47" w14:textId="77777777" w:rsidR="0074103B" w:rsidRPr="0074103B" w:rsidRDefault="0074103B" w:rsidP="0074103B">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73BC2068" w14:textId="77777777" w:rsidR="0074103B" w:rsidRPr="0074103B" w:rsidRDefault="0074103B" w:rsidP="0074103B">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3343649"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r w:rsidRPr="0074103B">
        <w:rPr>
          <w:rFonts w:ascii="Arial" w:eastAsia="Times New Roman" w:hAnsi="Arial" w:cs="Times New Roman"/>
          <w:spacing w:val="-2"/>
          <w:sz w:val="24"/>
          <w:szCs w:val="24"/>
        </w:rPr>
        <w:tab/>
        <w:t xml:space="preserve">Public Timetable – </w:t>
      </w:r>
    </w:p>
    <w:p w14:paraId="551355C6"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1CE832A" w14:textId="77777777" w:rsidR="0074103B" w:rsidRPr="0074103B" w:rsidRDefault="0074103B" w:rsidP="0074103B">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3"/>
          <w:sz w:val="24"/>
          <w:szCs w:val="24"/>
        </w:rPr>
      </w:pPr>
      <w:r w:rsidRPr="0074103B">
        <w:rPr>
          <w:rFonts w:ascii="Arial" w:eastAsia="Times New Roman" w:hAnsi="Arial" w:cs="Times New Roman"/>
          <w:b/>
          <w:i/>
          <w:spacing w:val="-2"/>
          <w:sz w:val="24"/>
          <w:szCs w:val="24"/>
        </w:rPr>
        <w:tab/>
      </w:r>
      <w:r w:rsidRPr="0074103B">
        <w:rPr>
          <w:rFonts w:ascii="Arial" w:eastAsia="Times New Roman" w:hAnsi="Arial" w:cs="Times New Roman"/>
          <w:spacing w:val="-3"/>
          <w:sz w:val="24"/>
          <w:szCs w:val="24"/>
        </w:rPr>
        <w:t>As detailed on the attached Public Timetable.</w:t>
      </w:r>
    </w:p>
    <w:p w14:paraId="4A8AD439" w14:textId="77777777" w:rsidR="0074103B" w:rsidRPr="0074103B" w:rsidRDefault="0074103B" w:rsidP="0074103B">
      <w:pPr>
        <w:tabs>
          <w:tab w:val="left" w:pos="-720"/>
          <w:tab w:val="left" w:pos="1080"/>
        </w:tabs>
        <w:suppressAutoHyphens/>
        <w:spacing w:after="0" w:line="240" w:lineRule="auto"/>
        <w:ind w:left="540"/>
        <w:rPr>
          <w:rFonts w:ascii="Arial" w:eastAsia="Times New Roman" w:hAnsi="Arial" w:cs="Times New Roman"/>
          <w:spacing w:val="-3"/>
          <w:sz w:val="24"/>
          <w:szCs w:val="24"/>
        </w:rPr>
      </w:pPr>
    </w:p>
    <w:p w14:paraId="4AFC731C" w14:textId="77777777" w:rsidR="0074103B" w:rsidRPr="0074103B" w:rsidRDefault="0074103B" w:rsidP="0074103B">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exact"/>
        <w:ind w:left="540"/>
        <w:rPr>
          <w:rFonts w:ascii="Arial" w:eastAsia="Times New Roman" w:hAnsi="Arial" w:cs="Times New Roman"/>
          <w:spacing w:val="-2"/>
          <w:sz w:val="24"/>
          <w:szCs w:val="24"/>
        </w:rPr>
      </w:pPr>
    </w:p>
    <w:p w14:paraId="214A686D" w14:textId="0DE3329F" w:rsidR="0074103B" w:rsidRDefault="0074103B"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019B7E8" w14:textId="55B1175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D88F0B" w14:textId="5FF43BD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37A86C57" w14:textId="53511926"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693EB4F2" w14:textId="25B0A89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53F97CC" w14:textId="73AF2DC5"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27BD568" w14:textId="03B6AD8F"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22CF1F6" w14:textId="614B27E2"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1B45E7D0" w14:textId="63DAE0D1"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5EEF8BFD" w14:textId="26DA4F7D"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20283B70" w14:textId="427D0709" w:rsidR="00025D8C" w:rsidRDefault="00025D8C" w:rsidP="00025D8C">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ind w:left="540"/>
        <w:rPr>
          <w:rFonts w:ascii="Arial" w:eastAsia="Times New Roman" w:hAnsi="Arial" w:cs="Times New Roman"/>
          <w:spacing w:val="-2"/>
          <w:sz w:val="24"/>
          <w:szCs w:val="24"/>
        </w:rPr>
      </w:pPr>
    </w:p>
    <w:p w14:paraId="041AE85F" w14:textId="77C08BFE" w:rsidR="003329EC" w:rsidRDefault="003329EC" w:rsidP="000D3CA1">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p w14:paraId="30C77F84" w14:textId="26938786" w:rsidR="00EF722B" w:rsidRDefault="00EF722B"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04C2F8EC" w14:textId="46D43606"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5629582C" w14:textId="0B288194"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2BFFCC54" w14:textId="0F4E89E3"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530C74FF" w14:textId="1FF148EF"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0687BAB1" w14:textId="2011BED1"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63D21956" w14:textId="0E22E80A"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6C2C7B68" w14:textId="01873255"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AA28992" w14:textId="088483B4" w:rsidR="00C704B5" w:rsidRDefault="00C704B5" w:rsidP="000D3CA1">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44146A34" w14:textId="19B64839"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lastRenderedPageBreak/>
        <w:t>LONDON BUSES - ROUTE DESCRIPTION</w:t>
      </w:r>
    </w:p>
    <w:p w14:paraId="4A10A7FC" w14:textId="77777777" w:rsidR="00BA47B4" w:rsidRP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5E3B1BDD" w14:textId="4EC5C5CD" w:rsidR="00BA47B4" w:rsidRDefault="00BA47B4"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r w:rsidRPr="00BA47B4">
        <w:rPr>
          <w:rFonts w:ascii="Arial" w:eastAsia="Times New Roman" w:hAnsi="Arial" w:cs="Times New Roman"/>
          <w:b/>
          <w:bCs/>
          <w:spacing w:val="-2"/>
          <w:sz w:val="32"/>
          <w:szCs w:val="32"/>
        </w:rPr>
        <w:t xml:space="preserve">ROUTE </w:t>
      </w:r>
      <w:r w:rsidR="00E81AF8">
        <w:rPr>
          <w:rFonts w:ascii="Arial" w:eastAsia="Times New Roman" w:hAnsi="Arial" w:cs="Times New Roman"/>
          <w:b/>
          <w:bCs/>
          <w:spacing w:val="-2"/>
          <w:sz w:val="32"/>
          <w:szCs w:val="32"/>
        </w:rPr>
        <w:t>381/N381</w:t>
      </w:r>
      <w:r w:rsidRPr="00BA47B4">
        <w:rPr>
          <w:rFonts w:ascii="Arial" w:eastAsia="Times New Roman" w:hAnsi="Arial" w:cs="Times New Roman"/>
          <w:b/>
          <w:bCs/>
          <w:spacing w:val="-2"/>
          <w:sz w:val="32"/>
          <w:szCs w:val="32"/>
        </w:rPr>
        <w:t xml:space="preserve">: </w:t>
      </w:r>
    </w:p>
    <w:p w14:paraId="11C9AE30" w14:textId="012C275B" w:rsidR="002130F9" w:rsidRDefault="002130F9" w:rsidP="00BA47B4">
      <w:pPr>
        <w:tabs>
          <w:tab w:val="left" w:pos="739"/>
          <w:tab w:val="left" w:pos="1620"/>
          <w:tab w:val="left" w:pos="1872"/>
          <w:tab w:val="center" w:pos="5233"/>
        </w:tabs>
        <w:suppressAutoHyphens/>
        <w:spacing w:after="0" w:line="240" w:lineRule="auto"/>
        <w:jc w:val="center"/>
        <w:rPr>
          <w:rFonts w:ascii="Arial" w:eastAsia="Times New Roman" w:hAnsi="Arial" w:cs="Times New Roman"/>
          <w:b/>
          <w:bCs/>
          <w:spacing w:val="-2"/>
          <w:sz w:val="32"/>
          <w:szCs w:val="32"/>
        </w:rPr>
      </w:pPr>
    </w:p>
    <w:p w14:paraId="79931A73" w14:textId="46B10E2E"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E81AF8">
        <w:t xml:space="preserve">2 December </w:t>
      </w:r>
      <w:r>
        <w:t>2023.</w:t>
      </w:r>
    </w:p>
    <w:p w14:paraId="1B6A9F55"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646F512D" w14:textId="5BCECBD6"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w:t>
      </w:r>
      <w:r w:rsidR="00E81AF8">
        <w:t>2 December</w:t>
      </w:r>
      <w:r>
        <w:t xml:space="preserve"> 2023.</w:t>
      </w:r>
    </w:p>
    <w:p w14:paraId="1D8A0843"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536BAECE" w14:textId="77777777" w:rsidR="002130F9" w:rsidRDefault="002130F9" w:rsidP="002130F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17B30D72" w14:textId="77777777" w:rsidR="003329EC" w:rsidRDefault="003329EC" w:rsidP="003329EC">
      <w:pPr>
        <w:tabs>
          <w:tab w:val="left" w:pos="739"/>
          <w:tab w:val="left" w:pos="1620"/>
          <w:tab w:val="left" w:pos="1872"/>
          <w:tab w:val="center" w:pos="5233"/>
        </w:tabs>
        <w:suppressAutoHyphens/>
        <w:spacing w:after="0" w:line="240" w:lineRule="auto"/>
        <w:rPr>
          <w:rFonts w:ascii="Arial" w:eastAsia="Times New Roman" w:hAnsi="Arial" w:cs="Times New Roman"/>
          <w:b/>
          <w:bCs/>
          <w:spacing w:val="-2"/>
          <w:sz w:val="32"/>
          <w:szCs w:val="32"/>
        </w:rPr>
      </w:pPr>
    </w:p>
    <w:p w14:paraId="3E25C5DE" w14:textId="77777777" w:rsidR="003329EC" w:rsidRPr="003329EC" w:rsidRDefault="003329EC" w:rsidP="003329EC">
      <w:pPr>
        <w:widowControl w:val="0"/>
        <w:autoSpaceDE w:val="0"/>
        <w:autoSpaceDN w:val="0"/>
        <w:spacing w:before="228" w:after="0" w:line="240" w:lineRule="auto"/>
        <w:ind w:left="117"/>
        <w:outlineLvl w:val="0"/>
        <w:rPr>
          <w:rFonts w:ascii="Arial" w:eastAsia="Arial" w:hAnsi="Arial" w:cs="Arial"/>
          <w:b/>
          <w:bCs/>
          <w:sz w:val="26"/>
          <w:szCs w:val="26"/>
          <w:u w:color="000000"/>
          <w:lang w:val="en-US"/>
        </w:rPr>
      </w:pPr>
      <w:r w:rsidRPr="003329EC">
        <w:rPr>
          <w:rFonts w:ascii="Arial" w:eastAsia="Arial" w:hAnsi="Arial" w:cs="Arial"/>
          <w:b/>
          <w:bCs/>
          <w:sz w:val="26"/>
          <w:szCs w:val="26"/>
          <w:u w:val="thick" w:color="000000"/>
          <w:lang w:val="en-US"/>
        </w:rPr>
        <w:t xml:space="preserve">STREETS </w:t>
      </w:r>
      <w:r w:rsidRPr="003329EC">
        <w:rPr>
          <w:rFonts w:ascii="Arial" w:eastAsia="Arial" w:hAnsi="Arial" w:cs="Arial"/>
          <w:b/>
          <w:bCs/>
          <w:spacing w:val="-2"/>
          <w:sz w:val="26"/>
          <w:szCs w:val="26"/>
          <w:u w:val="thick" w:color="000000"/>
          <w:lang w:val="en-US"/>
        </w:rPr>
        <w:t>TRAVERSED</w:t>
      </w:r>
    </w:p>
    <w:p w14:paraId="4A24B315" w14:textId="77777777" w:rsidR="003329EC" w:rsidRPr="003329EC" w:rsidRDefault="003329EC" w:rsidP="003329EC">
      <w:pPr>
        <w:widowControl w:val="0"/>
        <w:autoSpaceDE w:val="0"/>
        <w:autoSpaceDN w:val="0"/>
        <w:spacing w:after="0" w:line="240" w:lineRule="auto"/>
        <w:rPr>
          <w:rFonts w:ascii="Arial" w:eastAsia="Arial" w:hAnsi="Arial" w:cs="Arial"/>
          <w:b/>
          <w:sz w:val="20"/>
          <w:szCs w:val="24"/>
          <w:lang w:val="en-US"/>
        </w:rPr>
      </w:pPr>
    </w:p>
    <w:p w14:paraId="7CF719DF" w14:textId="77777777" w:rsidR="003329EC" w:rsidRPr="003329EC" w:rsidRDefault="003329EC" w:rsidP="003329EC">
      <w:pPr>
        <w:widowControl w:val="0"/>
        <w:autoSpaceDE w:val="0"/>
        <w:autoSpaceDN w:val="0"/>
        <w:spacing w:before="8" w:after="0" w:line="240" w:lineRule="auto"/>
        <w:rPr>
          <w:rFonts w:ascii="Arial" w:eastAsia="Arial" w:hAnsi="Arial" w:cs="Arial"/>
          <w:b/>
          <w:sz w:val="20"/>
          <w:szCs w:val="24"/>
          <w:lang w:val="en-US"/>
        </w:rPr>
      </w:pPr>
    </w:p>
    <w:p w14:paraId="046115B1" w14:textId="7A3BFA75" w:rsidR="00EF722B" w:rsidRPr="00ED63BE" w:rsidRDefault="00EF722B" w:rsidP="00ED63BE">
      <w:pPr>
        <w:autoSpaceDE w:val="0"/>
        <w:autoSpaceDN w:val="0"/>
        <w:adjustRightInd w:val="0"/>
        <w:spacing w:after="0" w:line="240" w:lineRule="auto"/>
        <w:jc w:val="both"/>
        <w:rPr>
          <w:rFonts w:ascii="Arial" w:hAnsi="Arial" w:cs="Arial"/>
          <w:sz w:val="24"/>
          <w:szCs w:val="24"/>
        </w:rPr>
      </w:pPr>
      <w:r w:rsidRPr="00ED63BE">
        <w:rPr>
          <w:rFonts w:ascii="Arial" w:hAnsi="Arial" w:cs="Arial"/>
          <w:b/>
          <w:bCs/>
          <w:sz w:val="24"/>
          <w:szCs w:val="24"/>
        </w:rPr>
        <w:t xml:space="preserve">Towards Waterloo, Addington Street: </w:t>
      </w:r>
      <w:r w:rsidRPr="00ED63BE">
        <w:rPr>
          <w:rFonts w:ascii="Arial" w:hAnsi="Arial" w:cs="Arial"/>
          <w:sz w:val="24"/>
          <w:szCs w:val="24"/>
        </w:rPr>
        <w:t>Peckham Bus Station, Peckham High Street,</w:t>
      </w:r>
      <w:r w:rsidR="00ED63BE" w:rsidRPr="00ED63BE">
        <w:rPr>
          <w:rFonts w:ascii="Arial" w:hAnsi="Arial" w:cs="Arial"/>
          <w:sz w:val="24"/>
          <w:szCs w:val="24"/>
        </w:rPr>
        <w:t xml:space="preserve"> </w:t>
      </w:r>
      <w:r w:rsidRPr="00ED63BE">
        <w:rPr>
          <w:rFonts w:ascii="Arial" w:hAnsi="Arial" w:cs="Arial"/>
          <w:sz w:val="24"/>
          <w:szCs w:val="24"/>
        </w:rPr>
        <w:t>Peckham Hill Street, Buller Close, Peckham Park Road, Old Kent Road, St James's</w:t>
      </w:r>
      <w:r w:rsidR="00ED63BE" w:rsidRPr="00ED63BE">
        <w:rPr>
          <w:rFonts w:ascii="Arial" w:hAnsi="Arial" w:cs="Arial"/>
          <w:sz w:val="24"/>
          <w:szCs w:val="24"/>
        </w:rPr>
        <w:t xml:space="preserve"> </w:t>
      </w:r>
      <w:r w:rsidRPr="00ED63BE">
        <w:rPr>
          <w:rFonts w:ascii="Arial" w:hAnsi="Arial" w:cs="Arial"/>
          <w:sz w:val="24"/>
          <w:szCs w:val="24"/>
        </w:rPr>
        <w:t>Road, Rotherhithe New Road, Catlin Street, St James's Road, Southwark Park Road, Galleywall Road, Rotherhithe New Road, Rotherhithe Old Road, Lower Road, Surrey Quays Road, Canada Water Bus Station, Surrey Quays Road, Redriff Road, Salter Road, Brunel Road, St Olav's Square, Jamaica Road, Tooley Street, Borough High Street, Southwark Street, Stamford Street, Waterloo Road, Tenison Way, York Road</w:t>
      </w:r>
    </w:p>
    <w:p w14:paraId="7B8667EE" w14:textId="77777777" w:rsidR="00EF722B" w:rsidRPr="00ED63BE" w:rsidRDefault="00EF722B" w:rsidP="00ED63BE">
      <w:pPr>
        <w:autoSpaceDE w:val="0"/>
        <w:autoSpaceDN w:val="0"/>
        <w:adjustRightInd w:val="0"/>
        <w:spacing w:after="0" w:line="240" w:lineRule="auto"/>
        <w:jc w:val="both"/>
        <w:rPr>
          <w:rFonts w:ascii="Arial" w:hAnsi="Arial" w:cs="Arial"/>
          <w:b/>
          <w:bCs/>
          <w:sz w:val="24"/>
          <w:szCs w:val="24"/>
        </w:rPr>
      </w:pPr>
    </w:p>
    <w:p w14:paraId="2FB37D3E" w14:textId="118EC921" w:rsidR="00EF722B" w:rsidRPr="00ED63BE" w:rsidRDefault="00EF722B" w:rsidP="00ED63BE">
      <w:pPr>
        <w:autoSpaceDE w:val="0"/>
        <w:autoSpaceDN w:val="0"/>
        <w:adjustRightInd w:val="0"/>
        <w:spacing w:after="0" w:line="240" w:lineRule="auto"/>
        <w:jc w:val="both"/>
        <w:rPr>
          <w:rFonts w:ascii="Arial" w:hAnsi="Arial" w:cs="Arial"/>
          <w:sz w:val="24"/>
          <w:szCs w:val="24"/>
        </w:rPr>
      </w:pPr>
      <w:r w:rsidRPr="00ED63BE">
        <w:rPr>
          <w:rFonts w:ascii="Arial" w:hAnsi="Arial" w:cs="Arial"/>
          <w:b/>
          <w:bCs/>
          <w:sz w:val="24"/>
          <w:szCs w:val="24"/>
        </w:rPr>
        <w:t xml:space="preserve">Towards Peckham Bus Station: </w:t>
      </w:r>
      <w:r w:rsidRPr="00ED63BE">
        <w:rPr>
          <w:rFonts w:ascii="Arial" w:hAnsi="Arial" w:cs="Arial"/>
          <w:sz w:val="24"/>
          <w:szCs w:val="24"/>
        </w:rPr>
        <w:t>York Road, Tenison Way, Waterloo Road, Stamford</w:t>
      </w:r>
      <w:r w:rsidR="00ED63BE" w:rsidRPr="00ED63BE">
        <w:rPr>
          <w:rFonts w:ascii="Arial" w:hAnsi="Arial" w:cs="Arial"/>
          <w:sz w:val="24"/>
          <w:szCs w:val="24"/>
        </w:rPr>
        <w:t xml:space="preserve"> </w:t>
      </w:r>
      <w:r w:rsidRPr="00ED63BE">
        <w:rPr>
          <w:rFonts w:ascii="Arial" w:hAnsi="Arial" w:cs="Arial"/>
          <w:sz w:val="24"/>
          <w:szCs w:val="24"/>
        </w:rPr>
        <w:t>Street, Southwark Street, Borough High Street, Duke Street Hill, Tooley Street,</w:t>
      </w:r>
      <w:r w:rsidR="00ED63BE" w:rsidRPr="00ED63BE">
        <w:rPr>
          <w:rFonts w:ascii="Arial" w:hAnsi="Arial" w:cs="Arial"/>
          <w:sz w:val="24"/>
          <w:szCs w:val="24"/>
        </w:rPr>
        <w:t xml:space="preserve"> </w:t>
      </w:r>
      <w:r w:rsidRPr="00ED63BE">
        <w:rPr>
          <w:rFonts w:ascii="Arial" w:hAnsi="Arial" w:cs="Arial"/>
          <w:sz w:val="24"/>
          <w:szCs w:val="24"/>
        </w:rPr>
        <w:t>Jamaica Road, Brunel Road, Salter Road, Redriff Road, Surrey Quays Road, Canada</w:t>
      </w:r>
      <w:r w:rsidR="00ED63BE" w:rsidRPr="00ED63BE">
        <w:rPr>
          <w:rFonts w:ascii="Arial" w:hAnsi="Arial" w:cs="Arial"/>
          <w:sz w:val="24"/>
          <w:szCs w:val="24"/>
        </w:rPr>
        <w:t xml:space="preserve"> </w:t>
      </w:r>
      <w:r w:rsidRPr="00ED63BE">
        <w:rPr>
          <w:rFonts w:ascii="Arial" w:hAnsi="Arial" w:cs="Arial"/>
          <w:sz w:val="24"/>
          <w:szCs w:val="24"/>
        </w:rPr>
        <w:t>Water Bus Station, Surrey Quays Road, Lower Road, Surrey Quays Shopping Centre</w:t>
      </w:r>
      <w:r w:rsidR="00ED63BE" w:rsidRPr="00ED63BE">
        <w:rPr>
          <w:rFonts w:ascii="Arial" w:hAnsi="Arial" w:cs="Arial"/>
          <w:sz w:val="24"/>
          <w:szCs w:val="24"/>
        </w:rPr>
        <w:t xml:space="preserve"> </w:t>
      </w:r>
      <w:r w:rsidRPr="00ED63BE">
        <w:rPr>
          <w:rFonts w:ascii="Arial" w:hAnsi="Arial" w:cs="Arial"/>
          <w:sz w:val="24"/>
          <w:szCs w:val="24"/>
        </w:rPr>
        <w:t>Access Road, Deal Porters Wa, Redriff Road, Lower Road, Rotherhithe New Road,</w:t>
      </w:r>
      <w:r w:rsidR="00ED63BE" w:rsidRPr="00ED63BE">
        <w:rPr>
          <w:rFonts w:ascii="Arial" w:hAnsi="Arial" w:cs="Arial"/>
          <w:sz w:val="24"/>
          <w:szCs w:val="24"/>
        </w:rPr>
        <w:t xml:space="preserve"> </w:t>
      </w:r>
      <w:r w:rsidRPr="00ED63BE">
        <w:rPr>
          <w:rFonts w:ascii="Arial" w:hAnsi="Arial" w:cs="Arial"/>
          <w:sz w:val="24"/>
          <w:szCs w:val="24"/>
        </w:rPr>
        <w:t>Galleywall Road, Southwark Park Road, St James's Road, Catlin Street, Rotherhithe</w:t>
      </w:r>
      <w:r w:rsidR="00ED63BE" w:rsidRPr="00ED63BE">
        <w:rPr>
          <w:rFonts w:ascii="Arial" w:hAnsi="Arial" w:cs="Arial"/>
          <w:sz w:val="24"/>
          <w:szCs w:val="24"/>
        </w:rPr>
        <w:t xml:space="preserve"> </w:t>
      </w:r>
      <w:r w:rsidRPr="00ED63BE">
        <w:rPr>
          <w:rFonts w:ascii="Arial" w:hAnsi="Arial" w:cs="Arial"/>
          <w:sz w:val="24"/>
          <w:szCs w:val="24"/>
        </w:rPr>
        <w:t>New Road, St James's Road, Old Kent Road, Peckham Park Road, Buller Close,</w:t>
      </w:r>
      <w:r w:rsidR="00ED63BE" w:rsidRPr="00ED63BE">
        <w:rPr>
          <w:rFonts w:ascii="Arial" w:hAnsi="Arial" w:cs="Arial"/>
          <w:sz w:val="24"/>
          <w:szCs w:val="24"/>
        </w:rPr>
        <w:t xml:space="preserve"> </w:t>
      </w:r>
      <w:r w:rsidRPr="00ED63BE">
        <w:rPr>
          <w:rFonts w:ascii="Arial" w:hAnsi="Arial" w:cs="Arial"/>
          <w:sz w:val="24"/>
          <w:szCs w:val="24"/>
        </w:rPr>
        <w:t>Peckham Hill Street, Peckham High Street, Peckham Bus Station</w:t>
      </w:r>
    </w:p>
    <w:p w14:paraId="7F0D113A" w14:textId="77777777" w:rsidR="00ED63BE" w:rsidRDefault="00ED63BE" w:rsidP="00EF722B">
      <w:pPr>
        <w:autoSpaceDE w:val="0"/>
        <w:autoSpaceDN w:val="0"/>
        <w:adjustRightInd w:val="0"/>
        <w:spacing w:after="0" w:line="240" w:lineRule="auto"/>
        <w:rPr>
          <w:rFonts w:ascii="Arial-BoldMT" w:hAnsi="Arial-BoldMT" w:cs="Arial-BoldMT"/>
          <w:b/>
          <w:bCs/>
          <w:sz w:val="26"/>
          <w:szCs w:val="26"/>
        </w:rPr>
      </w:pPr>
    </w:p>
    <w:p w14:paraId="13D885DF" w14:textId="343F64DC" w:rsidR="00EF722B" w:rsidRDefault="00EF722B" w:rsidP="00EF722B">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1DC1E73A" w14:textId="77777777" w:rsidR="00ED63BE" w:rsidRDefault="00ED63BE" w:rsidP="00EF722B">
      <w:pPr>
        <w:autoSpaceDE w:val="0"/>
        <w:autoSpaceDN w:val="0"/>
        <w:adjustRightInd w:val="0"/>
        <w:spacing w:after="0" w:line="240" w:lineRule="auto"/>
        <w:rPr>
          <w:rFonts w:ascii="ArialMT" w:hAnsi="ArialMT" w:cs="ArialMT"/>
          <w:sz w:val="24"/>
          <w:szCs w:val="24"/>
        </w:rPr>
      </w:pPr>
    </w:p>
    <w:p w14:paraId="011AD6D5" w14:textId="04D2959A"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Please note that only stands, curtailment points, &amp; blind descriptions as detailed in this</w:t>
      </w:r>
      <w:r w:rsidR="00ED63BE" w:rsidRPr="00ED63BE">
        <w:rPr>
          <w:rFonts w:ascii="Arial" w:hAnsi="Arial" w:cs="Arial"/>
          <w:sz w:val="24"/>
          <w:szCs w:val="24"/>
        </w:rPr>
        <w:t xml:space="preserve"> </w:t>
      </w:r>
      <w:r w:rsidRPr="00ED63BE">
        <w:rPr>
          <w:rFonts w:ascii="Arial" w:hAnsi="Arial" w:cs="Arial"/>
          <w:sz w:val="24"/>
          <w:szCs w:val="24"/>
        </w:rPr>
        <w:t>contractual document may be used.</w:t>
      </w:r>
    </w:p>
    <w:p w14:paraId="7BE7C08B" w14:textId="77777777" w:rsidR="00ED63BE" w:rsidRPr="00ED63BE" w:rsidRDefault="00ED63BE" w:rsidP="00EF722B">
      <w:pPr>
        <w:autoSpaceDE w:val="0"/>
        <w:autoSpaceDN w:val="0"/>
        <w:adjustRightInd w:val="0"/>
        <w:spacing w:after="0" w:line="240" w:lineRule="auto"/>
        <w:rPr>
          <w:rFonts w:ascii="Arial" w:hAnsi="Arial" w:cs="Arial"/>
          <w:b/>
          <w:bCs/>
          <w:sz w:val="24"/>
          <w:szCs w:val="24"/>
        </w:rPr>
      </w:pPr>
    </w:p>
    <w:p w14:paraId="7DB05236" w14:textId="3D90ED2E"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Peckham Bus Station</w:t>
      </w:r>
    </w:p>
    <w:p w14:paraId="1D3172E4" w14:textId="01CFA84C"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Private stand for up to 12 buses in Peckham Bus Station. Buses to stand abreast in 2</w:t>
      </w:r>
      <w:r w:rsidR="00ED63BE" w:rsidRPr="00ED63BE">
        <w:rPr>
          <w:rFonts w:ascii="Arial" w:hAnsi="Arial" w:cs="Arial"/>
          <w:sz w:val="24"/>
          <w:szCs w:val="24"/>
        </w:rPr>
        <w:t xml:space="preserve"> </w:t>
      </w:r>
      <w:r w:rsidRPr="00ED63BE">
        <w:rPr>
          <w:rFonts w:ascii="Arial" w:hAnsi="Arial" w:cs="Arial"/>
          <w:sz w:val="24"/>
          <w:szCs w:val="24"/>
        </w:rPr>
        <w:t>portions - 4 buses to stand facing east and 8 buses to stand facing south.</w:t>
      </w:r>
    </w:p>
    <w:p w14:paraId="0D11533F"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All buses must be fitted with an audible-reversing device.</w:t>
      </w:r>
    </w:p>
    <w:p w14:paraId="6CB35720"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Peckham Bus Station to stand, departing to Peckham Bus</w:t>
      </w:r>
    </w:p>
    <w:p w14:paraId="37224C27"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Station.</w:t>
      </w:r>
    </w:p>
    <w:p w14:paraId="39D052CE"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Peckham Bus Station, at Alighting Point (BP1344 - Peckham Bus Station)</w:t>
      </w:r>
    </w:p>
    <w:p w14:paraId="08056C20"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and pick up in Peckham Bus Station, at Stop H (37419 - Peckham Bus Station).</w:t>
      </w:r>
    </w:p>
    <w:p w14:paraId="1CD6B395" w14:textId="77777777" w:rsidR="00ED63BE" w:rsidRDefault="00ED63BE" w:rsidP="00EF722B">
      <w:pPr>
        <w:autoSpaceDE w:val="0"/>
        <w:autoSpaceDN w:val="0"/>
        <w:adjustRightInd w:val="0"/>
        <w:spacing w:after="0" w:line="240" w:lineRule="auto"/>
        <w:rPr>
          <w:rFonts w:ascii="Arial" w:hAnsi="Arial" w:cs="Arial"/>
          <w:sz w:val="24"/>
          <w:szCs w:val="24"/>
        </w:rPr>
      </w:pPr>
    </w:p>
    <w:p w14:paraId="5311BF72" w14:textId="4263662D"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3C3CA3F2" w14:textId="11C0DA92" w:rsidR="00EF722B" w:rsidRPr="00ED63BE" w:rsidRDefault="00EF722B" w:rsidP="00ED63BE">
      <w:pPr>
        <w:autoSpaceDE w:val="0"/>
        <w:autoSpaceDN w:val="0"/>
        <w:adjustRightInd w:val="0"/>
        <w:spacing w:after="0" w:line="240" w:lineRule="auto"/>
        <w:ind w:left="4320" w:hanging="4320"/>
        <w:rPr>
          <w:rFonts w:ascii="Arial" w:hAnsi="Arial" w:cs="Arial"/>
          <w:sz w:val="24"/>
          <w:szCs w:val="24"/>
        </w:rPr>
      </w:pPr>
      <w:r w:rsidRPr="00ED63BE">
        <w:rPr>
          <w:rFonts w:ascii="Arial" w:hAnsi="Arial" w:cs="Arial"/>
          <w:sz w:val="24"/>
          <w:szCs w:val="24"/>
        </w:rPr>
        <w:lastRenderedPageBreak/>
        <w:t xml:space="preserve">OPERATING RESTRICTIONS: </w:t>
      </w:r>
      <w:r w:rsidR="00ED63BE">
        <w:rPr>
          <w:rFonts w:ascii="Arial" w:hAnsi="Arial" w:cs="Arial"/>
          <w:sz w:val="24"/>
          <w:szCs w:val="24"/>
        </w:rPr>
        <w:tab/>
      </w:r>
      <w:r w:rsidRPr="00ED63BE">
        <w:rPr>
          <w:rFonts w:ascii="Arial" w:hAnsi="Arial" w:cs="Arial"/>
          <w:sz w:val="24"/>
          <w:szCs w:val="24"/>
        </w:rPr>
        <w:t>No more than 2 buses on Route 381 should be</w:t>
      </w:r>
      <w:r w:rsidR="00ED63BE">
        <w:rPr>
          <w:rFonts w:ascii="Arial" w:hAnsi="Arial" w:cs="Arial"/>
          <w:sz w:val="24"/>
          <w:szCs w:val="24"/>
        </w:rPr>
        <w:t xml:space="preserve"> </w:t>
      </w:r>
      <w:r w:rsidRPr="00ED63BE">
        <w:rPr>
          <w:rFonts w:ascii="Arial" w:hAnsi="Arial" w:cs="Arial"/>
          <w:sz w:val="24"/>
          <w:szCs w:val="24"/>
        </w:rPr>
        <w:t>scheduled to stand at any one time.</w:t>
      </w:r>
    </w:p>
    <w:p w14:paraId="7D6A5EF1" w14:textId="074FAE7D"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MEAL RELIEFS: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No meal relief vehicles to stand at any time.</w:t>
      </w:r>
    </w:p>
    <w:p w14:paraId="74C93032" w14:textId="734190F1" w:rsidR="00EF722B" w:rsidRPr="00ED63BE" w:rsidRDefault="00EF722B" w:rsidP="00ED63BE">
      <w:pPr>
        <w:autoSpaceDE w:val="0"/>
        <w:autoSpaceDN w:val="0"/>
        <w:adjustRightInd w:val="0"/>
        <w:spacing w:after="0" w:line="240" w:lineRule="auto"/>
        <w:ind w:left="4320" w:hanging="4320"/>
        <w:rPr>
          <w:rFonts w:ascii="Arial" w:hAnsi="Arial" w:cs="Arial"/>
          <w:sz w:val="24"/>
          <w:szCs w:val="24"/>
        </w:rPr>
      </w:pPr>
      <w:r w:rsidRPr="00ED63BE">
        <w:rPr>
          <w:rFonts w:ascii="Arial" w:hAnsi="Arial" w:cs="Arial"/>
          <w:sz w:val="24"/>
          <w:szCs w:val="24"/>
        </w:rPr>
        <w:t xml:space="preserve">FERRY VEHICLES: </w:t>
      </w:r>
      <w:r w:rsidR="00ED63BE">
        <w:rPr>
          <w:rFonts w:ascii="Arial" w:hAnsi="Arial" w:cs="Arial"/>
          <w:sz w:val="24"/>
          <w:szCs w:val="24"/>
        </w:rPr>
        <w:tab/>
      </w:r>
      <w:r w:rsidRPr="00ED63BE">
        <w:rPr>
          <w:rFonts w:ascii="Arial" w:hAnsi="Arial" w:cs="Arial"/>
          <w:sz w:val="24"/>
          <w:szCs w:val="24"/>
        </w:rPr>
        <w:t>No ferry vehicles to park on stand at any time.</w:t>
      </w:r>
    </w:p>
    <w:p w14:paraId="654AD6B0" w14:textId="2B678F36"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Peckham.</w:t>
      </w:r>
    </w:p>
    <w:p w14:paraId="432C3EAC" w14:textId="77777777" w:rsidR="00ED63BE" w:rsidRDefault="00ED63BE" w:rsidP="00EF722B">
      <w:pPr>
        <w:autoSpaceDE w:val="0"/>
        <w:autoSpaceDN w:val="0"/>
        <w:adjustRightInd w:val="0"/>
        <w:spacing w:after="0" w:line="240" w:lineRule="auto"/>
        <w:rPr>
          <w:rFonts w:ascii="Arial" w:hAnsi="Arial" w:cs="Arial"/>
          <w:b/>
          <w:bCs/>
          <w:sz w:val="24"/>
          <w:szCs w:val="24"/>
        </w:rPr>
      </w:pPr>
    </w:p>
    <w:p w14:paraId="031B06C4" w14:textId="3EEDC85C"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Surrey Quays, Catlin Street (from Waterloo)</w:t>
      </w:r>
    </w:p>
    <w:p w14:paraId="3EDF451A"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St James's Road departing to Rotherhithe New Road.</w:t>
      </w:r>
    </w:p>
    <w:p w14:paraId="166ABD42"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St James Road, at Stop JX (33606 - Esmeralda Road) and pick up in</w:t>
      </w:r>
    </w:p>
    <w:p w14:paraId="17EB4A0C"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Rotherhithe New Road, at Stop NK (27710 - Verney Road).</w:t>
      </w:r>
    </w:p>
    <w:p w14:paraId="5EF39DD9" w14:textId="77777777" w:rsidR="00ED63BE" w:rsidRDefault="00ED63BE" w:rsidP="00EF722B">
      <w:pPr>
        <w:autoSpaceDE w:val="0"/>
        <w:autoSpaceDN w:val="0"/>
        <w:adjustRightInd w:val="0"/>
        <w:spacing w:after="0" w:line="240" w:lineRule="auto"/>
        <w:rPr>
          <w:rFonts w:ascii="Arial" w:hAnsi="Arial" w:cs="Arial"/>
          <w:sz w:val="24"/>
          <w:szCs w:val="24"/>
        </w:rPr>
      </w:pPr>
    </w:p>
    <w:p w14:paraId="38846342" w14:textId="707DB7D6"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49E0BDF5" w14:textId="50545949"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Surrey Quays.</w:t>
      </w:r>
    </w:p>
    <w:p w14:paraId="4DE437D2" w14:textId="6C1A298F"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OTHER INFORMATION: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Turning Point only - buses must not stand.</w:t>
      </w:r>
    </w:p>
    <w:p w14:paraId="594221BA" w14:textId="77777777" w:rsidR="00ED63BE" w:rsidRDefault="00ED63BE" w:rsidP="00EF722B">
      <w:pPr>
        <w:autoSpaceDE w:val="0"/>
        <w:autoSpaceDN w:val="0"/>
        <w:adjustRightInd w:val="0"/>
        <w:spacing w:after="0" w:line="240" w:lineRule="auto"/>
        <w:rPr>
          <w:rFonts w:ascii="Arial" w:hAnsi="Arial" w:cs="Arial"/>
          <w:b/>
          <w:bCs/>
          <w:sz w:val="24"/>
          <w:szCs w:val="24"/>
        </w:rPr>
      </w:pPr>
    </w:p>
    <w:p w14:paraId="473E48A2" w14:textId="42B94969"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Surrey Quays Station (from Peckham Bus Station)</w:t>
      </w:r>
    </w:p>
    <w:p w14:paraId="3B75446C"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From Peckham Bus Station</w:t>
      </w:r>
    </w:p>
    <w:p w14:paraId="1CCEA759"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Rotherhithe Old Road, Lower Road, Surrey Quays Shopping</w:t>
      </w:r>
    </w:p>
    <w:p w14:paraId="3EF6B914"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Centre Access Road, Deal Porters Wa departing to Redriff Road.</w:t>
      </w:r>
    </w:p>
    <w:p w14:paraId="6823EA2B" w14:textId="0B6D02E5"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Rotherhithe Old Road, At stop S (33453 - Surrey Quays Station) and pick</w:t>
      </w:r>
      <w:r w:rsidR="00ED63BE">
        <w:rPr>
          <w:rFonts w:ascii="Arial" w:hAnsi="Arial" w:cs="Arial"/>
          <w:sz w:val="24"/>
          <w:szCs w:val="24"/>
        </w:rPr>
        <w:t xml:space="preserve"> </w:t>
      </w:r>
      <w:r w:rsidRPr="00ED63BE">
        <w:rPr>
          <w:rFonts w:ascii="Arial" w:hAnsi="Arial" w:cs="Arial"/>
          <w:sz w:val="24"/>
          <w:szCs w:val="24"/>
        </w:rPr>
        <w:t>up in Redriff Road, At stop L (13668 - Surrey Quays Station).</w:t>
      </w:r>
    </w:p>
    <w:p w14:paraId="6A3371A4" w14:textId="77777777" w:rsidR="00ED63BE" w:rsidRDefault="00ED63BE" w:rsidP="00EF722B">
      <w:pPr>
        <w:autoSpaceDE w:val="0"/>
        <w:autoSpaceDN w:val="0"/>
        <w:adjustRightInd w:val="0"/>
        <w:spacing w:after="0" w:line="240" w:lineRule="auto"/>
        <w:rPr>
          <w:rFonts w:ascii="Arial" w:hAnsi="Arial" w:cs="Arial"/>
          <w:sz w:val="24"/>
          <w:szCs w:val="24"/>
        </w:rPr>
      </w:pPr>
    </w:p>
    <w:p w14:paraId="44DB5733" w14:textId="7014D4C5"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From WATERLOO, ADDINGTON STREET</w:t>
      </w:r>
    </w:p>
    <w:p w14:paraId="2DAD28BA"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Redriff Road, Lower Road, Rotherhithe New Road departing to</w:t>
      </w:r>
    </w:p>
    <w:p w14:paraId="6700424E"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Rotherhithe Old Road.</w:t>
      </w:r>
    </w:p>
    <w:p w14:paraId="0FFCA945"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Redriff Road, At stop L (13668 - Surrey Quays Station) and pick up in</w:t>
      </w:r>
    </w:p>
    <w:p w14:paraId="6AF66400"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Rotherhithe Old Road, At stop S (33453 - Surrey Quays Station).</w:t>
      </w:r>
    </w:p>
    <w:p w14:paraId="336ED8A1" w14:textId="77777777" w:rsidR="00ED63BE" w:rsidRDefault="00ED63BE" w:rsidP="00EF722B">
      <w:pPr>
        <w:autoSpaceDE w:val="0"/>
        <w:autoSpaceDN w:val="0"/>
        <w:adjustRightInd w:val="0"/>
        <w:spacing w:after="0" w:line="240" w:lineRule="auto"/>
        <w:rPr>
          <w:rFonts w:ascii="Arial" w:hAnsi="Arial" w:cs="Arial"/>
          <w:sz w:val="24"/>
          <w:szCs w:val="24"/>
        </w:rPr>
      </w:pPr>
    </w:p>
    <w:p w14:paraId="09674D16" w14:textId="72711DA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5B050CD9" w14:textId="3D352687"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6BCAC216" w14:textId="03E947D3"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Surrey Quays</w:t>
      </w:r>
    </w:p>
    <w:p w14:paraId="5C84BD5A"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w:t>
      </w:r>
    </w:p>
    <w:p w14:paraId="53B7637A" w14:textId="77777777" w:rsidR="00ED63BE" w:rsidRDefault="00ED63BE" w:rsidP="00EF722B">
      <w:pPr>
        <w:autoSpaceDE w:val="0"/>
        <w:autoSpaceDN w:val="0"/>
        <w:adjustRightInd w:val="0"/>
        <w:spacing w:after="0" w:line="240" w:lineRule="auto"/>
        <w:rPr>
          <w:rFonts w:ascii="Arial" w:hAnsi="Arial" w:cs="Arial"/>
          <w:b/>
          <w:bCs/>
          <w:sz w:val="24"/>
          <w:szCs w:val="24"/>
        </w:rPr>
      </w:pPr>
    </w:p>
    <w:p w14:paraId="1295D3A5" w14:textId="77777777" w:rsidR="00ED63BE" w:rsidRDefault="00ED63BE" w:rsidP="00EF722B">
      <w:pPr>
        <w:autoSpaceDE w:val="0"/>
        <w:autoSpaceDN w:val="0"/>
        <w:adjustRightInd w:val="0"/>
        <w:spacing w:after="0" w:line="240" w:lineRule="auto"/>
        <w:rPr>
          <w:rFonts w:ascii="Arial" w:hAnsi="Arial" w:cs="Arial"/>
          <w:b/>
          <w:bCs/>
          <w:sz w:val="24"/>
          <w:szCs w:val="24"/>
        </w:rPr>
      </w:pPr>
    </w:p>
    <w:p w14:paraId="6B610D2B" w14:textId="3D702706"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Canada Water Bus Station (from Peckham Bus Station)</w:t>
      </w:r>
    </w:p>
    <w:p w14:paraId="054324E8"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From Peckham Bus Station</w:t>
      </w:r>
    </w:p>
    <w:p w14:paraId="18E1462F" w14:textId="27F6B6EA"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Lower Road, Surrey Quays Road departing to Canada Water Bus</w:t>
      </w:r>
      <w:r w:rsidR="00ED63BE">
        <w:rPr>
          <w:rFonts w:ascii="Arial" w:hAnsi="Arial" w:cs="Arial"/>
          <w:sz w:val="24"/>
          <w:szCs w:val="24"/>
        </w:rPr>
        <w:t xml:space="preserve"> </w:t>
      </w:r>
      <w:r w:rsidRPr="00ED63BE">
        <w:rPr>
          <w:rFonts w:ascii="Arial" w:hAnsi="Arial" w:cs="Arial"/>
          <w:sz w:val="24"/>
          <w:szCs w:val="24"/>
        </w:rPr>
        <w:t>Station.</w:t>
      </w:r>
    </w:p>
    <w:p w14:paraId="6561B5A7" w14:textId="77777777" w:rsidR="00ED63BE" w:rsidRDefault="00ED63BE" w:rsidP="00EF722B">
      <w:pPr>
        <w:autoSpaceDE w:val="0"/>
        <w:autoSpaceDN w:val="0"/>
        <w:adjustRightInd w:val="0"/>
        <w:spacing w:after="0" w:line="240" w:lineRule="auto"/>
        <w:rPr>
          <w:rFonts w:ascii="Arial" w:hAnsi="Arial" w:cs="Arial"/>
          <w:sz w:val="24"/>
          <w:szCs w:val="24"/>
        </w:rPr>
      </w:pPr>
    </w:p>
    <w:p w14:paraId="154E29DB" w14:textId="3ED3FB6F"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Lower Road, at alighting point D (2216 - Rotherhithe Police Station) and</w:t>
      </w:r>
    </w:p>
    <w:p w14:paraId="72A8738C"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pick up in Canada Water Bus Station, at stop C (BP2391 - Canada Water Bus Station).</w:t>
      </w:r>
    </w:p>
    <w:p w14:paraId="5FB9DB8B" w14:textId="77777777" w:rsidR="00ED63BE" w:rsidRDefault="00ED63BE" w:rsidP="00EF722B">
      <w:pPr>
        <w:autoSpaceDE w:val="0"/>
        <w:autoSpaceDN w:val="0"/>
        <w:adjustRightInd w:val="0"/>
        <w:spacing w:after="0" w:line="240" w:lineRule="auto"/>
        <w:rPr>
          <w:rFonts w:ascii="Arial" w:hAnsi="Arial" w:cs="Arial"/>
          <w:sz w:val="24"/>
          <w:szCs w:val="24"/>
        </w:rPr>
      </w:pPr>
    </w:p>
    <w:p w14:paraId="4365BC84" w14:textId="7082A9D2"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From WATERLOO, ADDINGTON STREET</w:t>
      </w:r>
    </w:p>
    <w:p w14:paraId="30FDFB21"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Surrey Quays Road, Canada Water Bus Station, Surrey Quays</w:t>
      </w:r>
    </w:p>
    <w:p w14:paraId="1A97FF67"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Road departing to Canada Water Bus Station.</w:t>
      </w:r>
    </w:p>
    <w:p w14:paraId="542DC0CC"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lastRenderedPageBreak/>
        <w:t>Set down in Surrey Quays Road, at alighting point D (BP3308 - Canada Street) and</w:t>
      </w:r>
    </w:p>
    <w:p w14:paraId="7A4A3CA7"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pick up in Canada Water Bus Station, at stop B1 (BP2393 - Canada Water Bus</w:t>
      </w:r>
    </w:p>
    <w:p w14:paraId="0D05DE1D"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Station).</w:t>
      </w:r>
    </w:p>
    <w:p w14:paraId="3B279984" w14:textId="77777777" w:rsidR="00ED63BE" w:rsidRDefault="00ED63BE" w:rsidP="00EF722B">
      <w:pPr>
        <w:autoSpaceDE w:val="0"/>
        <w:autoSpaceDN w:val="0"/>
        <w:adjustRightInd w:val="0"/>
        <w:spacing w:after="0" w:line="240" w:lineRule="auto"/>
        <w:rPr>
          <w:rFonts w:ascii="Arial" w:hAnsi="Arial" w:cs="Arial"/>
          <w:sz w:val="24"/>
          <w:szCs w:val="24"/>
        </w:rPr>
      </w:pPr>
    </w:p>
    <w:p w14:paraId="3526B35C" w14:textId="4BB6882F"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28BBAC70" w14:textId="79981B5F"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42D2FA43" w14:textId="6D6BE18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Canada Water.</w:t>
      </w:r>
    </w:p>
    <w:p w14:paraId="533CB4BD" w14:textId="77777777" w:rsidR="00ED63BE" w:rsidRDefault="00ED63BE" w:rsidP="00EF722B">
      <w:pPr>
        <w:autoSpaceDE w:val="0"/>
        <w:autoSpaceDN w:val="0"/>
        <w:adjustRightInd w:val="0"/>
        <w:spacing w:after="0" w:line="240" w:lineRule="auto"/>
        <w:rPr>
          <w:rFonts w:ascii="Arial" w:hAnsi="Arial" w:cs="Arial"/>
          <w:b/>
          <w:bCs/>
          <w:sz w:val="24"/>
          <w:szCs w:val="24"/>
        </w:rPr>
      </w:pPr>
    </w:p>
    <w:p w14:paraId="32D7B14F" w14:textId="5EB7FB9E"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Rotherhithe Tunnel, Brunel Road (from Peckham Bus Station)</w:t>
      </w:r>
    </w:p>
    <w:p w14:paraId="17B9FCCB"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Brunel Road, departing to Brunel Road.</w:t>
      </w:r>
    </w:p>
    <w:p w14:paraId="54415D51" w14:textId="0E0D65F5"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Brunel Road, at Stop X (35900 - Rotherhithe Tunnel) and pick up in Brunel</w:t>
      </w:r>
      <w:r w:rsidR="00ED63BE">
        <w:rPr>
          <w:rFonts w:ascii="Arial" w:hAnsi="Arial" w:cs="Arial"/>
          <w:sz w:val="24"/>
          <w:szCs w:val="24"/>
        </w:rPr>
        <w:t xml:space="preserve"> </w:t>
      </w:r>
      <w:r w:rsidRPr="00ED63BE">
        <w:rPr>
          <w:rFonts w:ascii="Arial" w:hAnsi="Arial" w:cs="Arial"/>
          <w:sz w:val="24"/>
          <w:szCs w:val="24"/>
        </w:rPr>
        <w:t>Road, at Stop U (36732 - Rotherhithe Tunnel).</w:t>
      </w:r>
    </w:p>
    <w:p w14:paraId="1BC6CE1F" w14:textId="77777777" w:rsidR="00ED63BE" w:rsidRDefault="00ED63BE" w:rsidP="00EF722B">
      <w:pPr>
        <w:autoSpaceDE w:val="0"/>
        <w:autoSpaceDN w:val="0"/>
        <w:adjustRightInd w:val="0"/>
        <w:spacing w:after="0" w:line="240" w:lineRule="auto"/>
        <w:rPr>
          <w:rFonts w:ascii="Arial" w:hAnsi="Arial" w:cs="Arial"/>
          <w:sz w:val="24"/>
          <w:szCs w:val="24"/>
        </w:rPr>
      </w:pPr>
    </w:p>
    <w:p w14:paraId="6AA5DD44" w14:textId="57EFE4D4"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782668AB" w14:textId="6EC4F0B6"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748A68B2" w14:textId="248B69B6"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Rotherhithe.</w:t>
      </w:r>
    </w:p>
    <w:p w14:paraId="5E3A4C23" w14:textId="77777777" w:rsidR="00ED63BE" w:rsidRDefault="00ED63BE" w:rsidP="00EF722B">
      <w:pPr>
        <w:autoSpaceDE w:val="0"/>
        <w:autoSpaceDN w:val="0"/>
        <w:adjustRightInd w:val="0"/>
        <w:spacing w:after="0" w:line="240" w:lineRule="auto"/>
        <w:rPr>
          <w:rFonts w:ascii="Arial" w:hAnsi="Arial" w:cs="Arial"/>
          <w:b/>
          <w:bCs/>
          <w:sz w:val="24"/>
          <w:szCs w:val="24"/>
        </w:rPr>
      </w:pPr>
    </w:p>
    <w:p w14:paraId="7CDF692D" w14:textId="13632976"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Bermondsey, Southwark Park (from Waterloo, Addington Street)</w:t>
      </w:r>
    </w:p>
    <w:p w14:paraId="21D2CE92"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Jamaica Road, St Olav's Square departing to Jamaica Road.</w:t>
      </w:r>
    </w:p>
    <w:p w14:paraId="009A5E12" w14:textId="5C8501F8"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Jamaica Road, at stop F (25926 - Southwark Park) and pick up in Jamaica</w:t>
      </w:r>
      <w:r w:rsidR="00ED63BE">
        <w:rPr>
          <w:rFonts w:ascii="Arial" w:hAnsi="Arial" w:cs="Arial"/>
          <w:sz w:val="24"/>
          <w:szCs w:val="24"/>
        </w:rPr>
        <w:t xml:space="preserve"> </w:t>
      </w:r>
      <w:r w:rsidRPr="00ED63BE">
        <w:rPr>
          <w:rFonts w:ascii="Arial" w:hAnsi="Arial" w:cs="Arial"/>
          <w:sz w:val="24"/>
          <w:szCs w:val="24"/>
        </w:rPr>
        <w:t>Road, at stop C (25927 - Southwark Park).</w:t>
      </w:r>
    </w:p>
    <w:p w14:paraId="7FD5AD06" w14:textId="77777777" w:rsidR="00ED63BE" w:rsidRDefault="00ED63BE" w:rsidP="00EF722B">
      <w:pPr>
        <w:autoSpaceDE w:val="0"/>
        <w:autoSpaceDN w:val="0"/>
        <w:adjustRightInd w:val="0"/>
        <w:spacing w:after="0" w:line="240" w:lineRule="auto"/>
        <w:rPr>
          <w:rFonts w:ascii="Arial" w:hAnsi="Arial" w:cs="Arial"/>
          <w:sz w:val="24"/>
          <w:szCs w:val="24"/>
        </w:rPr>
      </w:pPr>
    </w:p>
    <w:p w14:paraId="3D178678" w14:textId="206202A1"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4A8E90B2" w14:textId="1014A828"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5A51DF91" w14:textId="2EA7445E"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Bermondsey, Southwark Park.</w:t>
      </w:r>
    </w:p>
    <w:p w14:paraId="4E936BDB" w14:textId="77777777" w:rsidR="00ED63BE" w:rsidRDefault="00ED63BE" w:rsidP="00EF722B">
      <w:pPr>
        <w:autoSpaceDE w:val="0"/>
        <w:autoSpaceDN w:val="0"/>
        <w:adjustRightInd w:val="0"/>
        <w:spacing w:after="0" w:line="240" w:lineRule="auto"/>
        <w:rPr>
          <w:rFonts w:ascii="Arial" w:hAnsi="Arial" w:cs="Arial"/>
          <w:b/>
          <w:bCs/>
          <w:sz w:val="24"/>
          <w:szCs w:val="24"/>
        </w:rPr>
      </w:pPr>
    </w:p>
    <w:p w14:paraId="21236216" w14:textId="77777777" w:rsidR="00ED63BE" w:rsidRDefault="00ED63BE" w:rsidP="00EF722B">
      <w:pPr>
        <w:autoSpaceDE w:val="0"/>
        <w:autoSpaceDN w:val="0"/>
        <w:adjustRightInd w:val="0"/>
        <w:spacing w:after="0" w:line="240" w:lineRule="auto"/>
        <w:rPr>
          <w:rFonts w:ascii="Arial" w:hAnsi="Arial" w:cs="Arial"/>
          <w:b/>
          <w:bCs/>
          <w:sz w:val="24"/>
          <w:szCs w:val="24"/>
        </w:rPr>
      </w:pPr>
    </w:p>
    <w:p w14:paraId="11FAB4E4" w14:textId="089D99D6"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Tower Bridge Road (from Peckham Bus Station)</w:t>
      </w:r>
    </w:p>
    <w:p w14:paraId="59FA41EE"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Jamaica Road, Tanner Street, Druid Street, Crucifix Lane,</w:t>
      </w:r>
    </w:p>
    <w:p w14:paraId="70C01CA7"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Bermondsey Street departing to Tooley Street.</w:t>
      </w:r>
    </w:p>
    <w:p w14:paraId="59A9E61C" w14:textId="16DB295D"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Jamaica Road, at Stop E (33906 - Dockhead) and pick up in Tooley Street,</w:t>
      </w:r>
      <w:r w:rsidR="00ED63BE">
        <w:rPr>
          <w:rFonts w:ascii="Arial" w:hAnsi="Arial" w:cs="Arial"/>
          <w:sz w:val="24"/>
          <w:szCs w:val="24"/>
        </w:rPr>
        <w:t xml:space="preserve"> </w:t>
      </w:r>
      <w:r w:rsidRPr="00ED63BE">
        <w:rPr>
          <w:rFonts w:ascii="Arial" w:hAnsi="Arial" w:cs="Arial"/>
          <w:sz w:val="24"/>
          <w:szCs w:val="24"/>
        </w:rPr>
        <w:t>at Stop J (R0049 - Abbots Lane).</w:t>
      </w:r>
    </w:p>
    <w:p w14:paraId="4275D429" w14:textId="77777777" w:rsidR="00ED63BE" w:rsidRDefault="00ED63BE" w:rsidP="00EF722B">
      <w:pPr>
        <w:autoSpaceDE w:val="0"/>
        <w:autoSpaceDN w:val="0"/>
        <w:adjustRightInd w:val="0"/>
        <w:spacing w:after="0" w:line="240" w:lineRule="auto"/>
        <w:rPr>
          <w:rFonts w:ascii="Arial" w:hAnsi="Arial" w:cs="Arial"/>
          <w:sz w:val="24"/>
          <w:szCs w:val="24"/>
        </w:rPr>
      </w:pPr>
    </w:p>
    <w:p w14:paraId="65ED9D88" w14:textId="3CF8026A"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67C150AE" w14:textId="55761FC2"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7E412116" w14:textId="043CFAB6"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Bermondsey, Dockhead.</w:t>
      </w:r>
    </w:p>
    <w:p w14:paraId="46B53085" w14:textId="77777777" w:rsidR="00ED63BE" w:rsidRDefault="00ED63BE" w:rsidP="00EF722B">
      <w:pPr>
        <w:autoSpaceDE w:val="0"/>
        <w:autoSpaceDN w:val="0"/>
        <w:adjustRightInd w:val="0"/>
        <w:spacing w:after="0" w:line="240" w:lineRule="auto"/>
        <w:rPr>
          <w:rFonts w:ascii="Arial" w:hAnsi="Arial" w:cs="Arial"/>
          <w:b/>
          <w:bCs/>
          <w:sz w:val="24"/>
          <w:szCs w:val="24"/>
        </w:rPr>
      </w:pPr>
    </w:p>
    <w:p w14:paraId="239F4F31" w14:textId="326ACFDD"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Southwark Bridge Road (from Peckham Bus Station)</w:t>
      </w:r>
    </w:p>
    <w:p w14:paraId="31ADCA91"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Southwark Street, Southwark Bridge Road, Marshalsea Road,</w:t>
      </w:r>
    </w:p>
    <w:p w14:paraId="7340E641"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Borough High Street departing to Duke Street Hill.</w:t>
      </w:r>
    </w:p>
    <w:p w14:paraId="50A1CC51" w14:textId="6B97D120"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Southwark Street, at stop BL (1518 - Southwark Bridge Road) and pick up</w:t>
      </w:r>
      <w:r w:rsidR="00ED63BE">
        <w:rPr>
          <w:rFonts w:ascii="Arial" w:hAnsi="Arial" w:cs="Arial"/>
          <w:sz w:val="24"/>
          <w:szCs w:val="24"/>
        </w:rPr>
        <w:t xml:space="preserve"> </w:t>
      </w:r>
      <w:r w:rsidRPr="00ED63BE">
        <w:rPr>
          <w:rFonts w:ascii="Arial" w:hAnsi="Arial" w:cs="Arial"/>
          <w:sz w:val="24"/>
          <w:szCs w:val="24"/>
        </w:rPr>
        <w:t>in Duke Street Hill, at stop R (2198 - London Bridge Station).</w:t>
      </w:r>
    </w:p>
    <w:p w14:paraId="0FD2F665" w14:textId="77777777" w:rsidR="00ED63BE" w:rsidRDefault="00ED63BE" w:rsidP="00EF722B">
      <w:pPr>
        <w:autoSpaceDE w:val="0"/>
        <w:autoSpaceDN w:val="0"/>
        <w:adjustRightInd w:val="0"/>
        <w:spacing w:after="0" w:line="240" w:lineRule="auto"/>
        <w:rPr>
          <w:rFonts w:ascii="Arial" w:hAnsi="Arial" w:cs="Arial"/>
          <w:sz w:val="24"/>
          <w:szCs w:val="24"/>
        </w:rPr>
      </w:pPr>
    </w:p>
    <w:p w14:paraId="6A28100C" w14:textId="7A9E84FD"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1DFC8749" w14:textId="31C20D90" w:rsidR="00EF722B" w:rsidRPr="00ED63BE" w:rsidRDefault="00EF722B" w:rsidP="00ED63BE">
      <w:pPr>
        <w:autoSpaceDE w:val="0"/>
        <w:autoSpaceDN w:val="0"/>
        <w:adjustRightInd w:val="0"/>
        <w:spacing w:after="0" w:line="240" w:lineRule="auto"/>
        <w:ind w:left="4320" w:hanging="4320"/>
        <w:rPr>
          <w:rFonts w:ascii="Arial" w:hAnsi="Arial" w:cs="Arial"/>
          <w:b/>
          <w:bCs/>
          <w:sz w:val="24"/>
          <w:szCs w:val="24"/>
        </w:rPr>
      </w:pPr>
      <w:r w:rsidRPr="00ED63BE">
        <w:rPr>
          <w:rFonts w:ascii="Arial" w:hAnsi="Arial" w:cs="Arial"/>
          <w:sz w:val="24"/>
          <w:szCs w:val="24"/>
        </w:rPr>
        <w:lastRenderedPageBreak/>
        <w:t xml:space="preserve">OPERATING RESTRICTIONS: </w:t>
      </w:r>
      <w:r w:rsidR="00ED63BE">
        <w:rPr>
          <w:rFonts w:ascii="Arial" w:hAnsi="Arial" w:cs="Arial"/>
          <w:sz w:val="24"/>
          <w:szCs w:val="24"/>
        </w:rPr>
        <w:tab/>
      </w:r>
      <w:r w:rsidRPr="00ED63BE">
        <w:rPr>
          <w:rFonts w:ascii="Arial" w:hAnsi="Arial" w:cs="Arial"/>
          <w:b/>
          <w:bCs/>
          <w:sz w:val="24"/>
          <w:szCs w:val="24"/>
        </w:rPr>
        <w:t>Turning Point Only - Buses must not stand</w:t>
      </w:r>
    </w:p>
    <w:p w14:paraId="7BDEB6B6" w14:textId="1180247F"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Southwark Bridge Road.</w:t>
      </w:r>
    </w:p>
    <w:p w14:paraId="61FEF04A" w14:textId="77777777" w:rsidR="00ED63BE" w:rsidRDefault="00ED63BE" w:rsidP="00EF722B">
      <w:pPr>
        <w:autoSpaceDE w:val="0"/>
        <w:autoSpaceDN w:val="0"/>
        <w:adjustRightInd w:val="0"/>
        <w:spacing w:after="0" w:line="240" w:lineRule="auto"/>
        <w:rPr>
          <w:rFonts w:ascii="Arial" w:hAnsi="Arial" w:cs="Arial"/>
          <w:b/>
          <w:bCs/>
          <w:sz w:val="24"/>
          <w:szCs w:val="24"/>
        </w:rPr>
      </w:pPr>
    </w:p>
    <w:p w14:paraId="2A1450FD" w14:textId="7C04DF7E" w:rsidR="00EF722B" w:rsidRPr="00ED63BE" w:rsidRDefault="00EF722B" w:rsidP="00EF722B">
      <w:pPr>
        <w:autoSpaceDE w:val="0"/>
        <w:autoSpaceDN w:val="0"/>
        <w:adjustRightInd w:val="0"/>
        <w:spacing w:after="0" w:line="240" w:lineRule="auto"/>
        <w:rPr>
          <w:rFonts w:ascii="Arial" w:hAnsi="Arial" w:cs="Arial"/>
          <w:b/>
          <w:bCs/>
          <w:sz w:val="24"/>
          <w:szCs w:val="24"/>
        </w:rPr>
      </w:pPr>
      <w:r w:rsidRPr="00ED63BE">
        <w:rPr>
          <w:rFonts w:ascii="Arial" w:hAnsi="Arial" w:cs="Arial"/>
          <w:b/>
          <w:bCs/>
          <w:sz w:val="24"/>
          <w:szCs w:val="24"/>
        </w:rPr>
        <w:t>Waterloo, Addington Street</w:t>
      </w:r>
    </w:p>
    <w:p w14:paraId="6873D0E6"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Public stand for 5 buses in Addington Street, commencing at a point 3 metres east of</w:t>
      </w:r>
    </w:p>
    <w:p w14:paraId="3E220356"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 stop no. 26104 and extending 55 metres east.</w:t>
      </w:r>
    </w:p>
    <w:p w14:paraId="39E6D6C8"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Buses proceed from York Road, Addington Street to stand, departing via Addington</w:t>
      </w:r>
    </w:p>
    <w:p w14:paraId="67CA76A5"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Street, Westminster Bridge Road, Bus-Only Slip Road to York Road.</w:t>
      </w:r>
    </w:p>
    <w:p w14:paraId="5D36766D"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Set down in York Road, at Stop G (4744 - County Hall) and pick up in York Road, at</w:t>
      </w:r>
    </w:p>
    <w:p w14:paraId="0D6A0F50" w14:textId="77777777"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Stop F (4745 - County Hall).</w:t>
      </w:r>
    </w:p>
    <w:p w14:paraId="3A171C65" w14:textId="77777777" w:rsidR="00ED63BE" w:rsidRDefault="00ED63BE" w:rsidP="00EF722B">
      <w:pPr>
        <w:autoSpaceDE w:val="0"/>
        <w:autoSpaceDN w:val="0"/>
        <w:adjustRightInd w:val="0"/>
        <w:spacing w:after="0" w:line="240" w:lineRule="auto"/>
        <w:rPr>
          <w:rFonts w:ascii="Arial" w:hAnsi="Arial" w:cs="Arial"/>
          <w:sz w:val="24"/>
          <w:szCs w:val="24"/>
        </w:rPr>
      </w:pPr>
    </w:p>
    <w:p w14:paraId="38DA3021" w14:textId="2FAE61CC"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AVAILABILITY: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At any time.</w:t>
      </w:r>
    </w:p>
    <w:p w14:paraId="1982D3DC" w14:textId="0CEF225A" w:rsidR="00EF722B" w:rsidRPr="00ED63BE" w:rsidRDefault="00EF722B" w:rsidP="00ED63BE">
      <w:pPr>
        <w:autoSpaceDE w:val="0"/>
        <w:autoSpaceDN w:val="0"/>
        <w:adjustRightInd w:val="0"/>
        <w:spacing w:after="0" w:line="240" w:lineRule="auto"/>
        <w:ind w:left="4320" w:hanging="4320"/>
        <w:rPr>
          <w:rFonts w:ascii="Arial" w:hAnsi="Arial" w:cs="Arial"/>
          <w:sz w:val="24"/>
          <w:szCs w:val="24"/>
        </w:rPr>
      </w:pPr>
      <w:r w:rsidRPr="00ED63BE">
        <w:rPr>
          <w:rFonts w:ascii="Arial" w:hAnsi="Arial" w:cs="Arial"/>
          <w:sz w:val="24"/>
          <w:szCs w:val="24"/>
        </w:rPr>
        <w:t xml:space="preserve">OPERATING RESTRICTIONS: </w:t>
      </w:r>
      <w:r w:rsidR="00ED63BE">
        <w:rPr>
          <w:rFonts w:ascii="Arial" w:hAnsi="Arial" w:cs="Arial"/>
          <w:sz w:val="24"/>
          <w:szCs w:val="24"/>
        </w:rPr>
        <w:tab/>
      </w:r>
      <w:r w:rsidRPr="00ED63BE">
        <w:rPr>
          <w:rFonts w:ascii="Arial" w:hAnsi="Arial" w:cs="Arial"/>
          <w:sz w:val="24"/>
          <w:szCs w:val="24"/>
        </w:rPr>
        <w:t>No more than 2 buses on Route 381 should be</w:t>
      </w:r>
      <w:r w:rsidR="00ED63BE">
        <w:rPr>
          <w:rFonts w:ascii="Arial" w:hAnsi="Arial" w:cs="Arial"/>
          <w:sz w:val="24"/>
          <w:szCs w:val="24"/>
        </w:rPr>
        <w:t xml:space="preserve"> </w:t>
      </w:r>
      <w:r w:rsidRPr="00ED63BE">
        <w:rPr>
          <w:rFonts w:ascii="Arial" w:hAnsi="Arial" w:cs="Arial"/>
          <w:sz w:val="24"/>
          <w:szCs w:val="24"/>
        </w:rPr>
        <w:t>scheduled to stand at any one time.</w:t>
      </w:r>
    </w:p>
    <w:p w14:paraId="4B065F5C" w14:textId="37165F83" w:rsidR="00EF722B" w:rsidRPr="00ED63BE" w:rsidRDefault="00EF722B" w:rsidP="00EF722B">
      <w:pPr>
        <w:autoSpaceDE w:val="0"/>
        <w:autoSpaceDN w:val="0"/>
        <w:adjustRightInd w:val="0"/>
        <w:spacing w:after="0" w:line="240" w:lineRule="auto"/>
        <w:rPr>
          <w:rFonts w:ascii="Arial" w:hAnsi="Arial" w:cs="Arial"/>
          <w:sz w:val="24"/>
          <w:szCs w:val="24"/>
        </w:rPr>
      </w:pPr>
      <w:r w:rsidRPr="00ED63BE">
        <w:rPr>
          <w:rFonts w:ascii="Arial" w:hAnsi="Arial" w:cs="Arial"/>
          <w:sz w:val="24"/>
          <w:szCs w:val="24"/>
        </w:rPr>
        <w:t xml:space="preserve">MEAL RELIEFS: </w:t>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00ED63BE">
        <w:rPr>
          <w:rFonts w:ascii="Arial" w:hAnsi="Arial" w:cs="Arial"/>
          <w:sz w:val="24"/>
          <w:szCs w:val="24"/>
        </w:rPr>
        <w:tab/>
      </w:r>
      <w:r w:rsidRPr="00ED63BE">
        <w:rPr>
          <w:rFonts w:ascii="Arial" w:hAnsi="Arial" w:cs="Arial"/>
          <w:sz w:val="24"/>
          <w:szCs w:val="24"/>
        </w:rPr>
        <w:t>No meal relief vehicles to stand at any time.</w:t>
      </w:r>
    </w:p>
    <w:p w14:paraId="4E852E5A" w14:textId="59D764E7" w:rsidR="00EF722B" w:rsidRPr="00ED63BE" w:rsidRDefault="00EF722B" w:rsidP="00ED63BE">
      <w:pPr>
        <w:autoSpaceDE w:val="0"/>
        <w:autoSpaceDN w:val="0"/>
        <w:adjustRightInd w:val="0"/>
        <w:spacing w:after="0" w:line="240" w:lineRule="auto"/>
        <w:ind w:left="4320" w:hanging="4320"/>
        <w:rPr>
          <w:rFonts w:ascii="Arial" w:hAnsi="Arial" w:cs="Arial"/>
          <w:sz w:val="24"/>
          <w:szCs w:val="24"/>
        </w:rPr>
      </w:pPr>
      <w:r w:rsidRPr="00ED63BE">
        <w:rPr>
          <w:rFonts w:ascii="Arial" w:hAnsi="Arial" w:cs="Arial"/>
          <w:sz w:val="24"/>
          <w:szCs w:val="24"/>
        </w:rPr>
        <w:t xml:space="preserve">FERRY VEHICLES: </w:t>
      </w:r>
      <w:r w:rsidR="00ED63BE">
        <w:rPr>
          <w:rFonts w:ascii="Arial" w:hAnsi="Arial" w:cs="Arial"/>
          <w:sz w:val="24"/>
          <w:szCs w:val="24"/>
        </w:rPr>
        <w:tab/>
      </w:r>
      <w:r w:rsidRPr="00ED63BE">
        <w:rPr>
          <w:rFonts w:ascii="Arial" w:hAnsi="Arial" w:cs="Arial"/>
          <w:sz w:val="24"/>
          <w:szCs w:val="24"/>
        </w:rPr>
        <w:t>No ferry vehicles to park on stand at any time.</w:t>
      </w:r>
    </w:p>
    <w:p w14:paraId="7053B971" w14:textId="77777777" w:rsidR="000A6BFE" w:rsidRDefault="00EF722B" w:rsidP="00EF722B">
      <w:pPr>
        <w:tabs>
          <w:tab w:val="left" w:pos="739"/>
          <w:tab w:val="left" w:pos="1620"/>
          <w:tab w:val="left" w:pos="1872"/>
          <w:tab w:val="center" w:pos="5233"/>
        </w:tabs>
        <w:suppressAutoHyphens/>
        <w:spacing w:after="0" w:line="240" w:lineRule="auto"/>
        <w:rPr>
          <w:rFonts w:ascii="Arial" w:hAnsi="Arial" w:cs="Arial"/>
          <w:sz w:val="24"/>
          <w:szCs w:val="24"/>
        </w:rPr>
      </w:pPr>
      <w:r w:rsidRPr="00ED63BE">
        <w:rPr>
          <w:rFonts w:ascii="Arial" w:hAnsi="Arial" w:cs="Arial"/>
          <w:sz w:val="24"/>
          <w:szCs w:val="24"/>
        </w:rPr>
        <w:t xml:space="preserve">BLIND DISPLAY: </w:t>
      </w:r>
      <w:r w:rsidR="00ED63BE">
        <w:rPr>
          <w:rFonts w:ascii="Arial" w:hAnsi="Arial" w:cs="Arial"/>
          <w:sz w:val="24"/>
          <w:szCs w:val="24"/>
        </w:rPr>
        <w:tab/>
        <w:t xml:space="preserve">         </w:t>
      </w:r>
      <w:r w:rsidRPr="00ED63BE">
        <w:rPr>
          <w:rFonts w:ascii="Arial" w:hAnsi="Arial" w:cs="Arial"/>
          <w:sz w:val="24"/>
          <w:szCs w:val="24"/>
        </w:rPr>
        <w:t>Waterloo, County Hall.</w:t>
      </w:r>
    </w:p>
    <w:p w14:paraId="69FBFA65"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65E56679"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9EDF3B0" w14:textId="77777777"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B0D9E2A" w14:textId="1FE3F62C" w:rsidR="00ED63BE" w:rsidRDefault="00ED63BE"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767C69C" w14:textId="333B133B"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7C5D9FFD" w14:textId="2ECF99C8"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6D4B64A5" w14:textId="006109BA"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5BEDABF" w14:textId="25DA9161"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4D07FCBF" w14:textId="4678024E"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4FD38CA" w14:textId="017857AE"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0C86DD4" w14:textId="242A19A9"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7E273DD8" w14:textId="427C8A08"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3EC82F32" w14:textId="20C76649"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1CABBF2F" w14:textId="03D23E8D"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33B65DD9" w14:textId="763B1144"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531249D3" w14:textId="7FA701AF"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44F89534" w14:textId="0F80C4D5"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5A0BEA28" w14:textId="178EB050"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580E9A65" w14:textId="4345EA69" w:rsidR="00671CAB" w:rsidRDefault="00671CAB"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6C3E9030" w14:textId="372E7DAB" w:rsidR="00671CAB" w:rsidRDefault="00671CAB"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D97E942" w14:textId="17DC3E2E" w:rsidR="00671CAB" w:rsidRDefault="00671CAB"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774A1CD6" w14:textId="77777777" w:rsidR="00671CAB" w:rsidRDefault="00671CAB"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53B86DD2" w14:textId="6559E0F0"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44173440" w14:textId="493C45A7"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848FFAC" w14:textId="13852175"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75615347" w14:textId="31C4B977"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630BC8A5" w14:textId="561D478B"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3C4E8506" w14:textId="2B5215BE"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0718D658" w14:textId="77777777" w:rsidR="00C704B5" w:rsidRDefault="00C704B5" w:rsidP="00EF722B">
      <w:pPr>
        <w:tabs>
          <w:tab w:val="left" w:pos="739"/>
          <w:tab w:val="left" w:pos="1620"/>
          <w:tab w:val="left" w:pos="1872"/>
          <w:tab w:val="center" w:pos="5233"/>
        </w:tabs>
        <w:suppressAutoHyphens/>
        <w:spacing w:after="0" w:line="240" w:lineRule="auto"/>
        <w:rPr>
          <w:rFonts w:ascii="Arial" w:hAnsi="Arial" w:cs="Arial"/>
          <w:sz w:val="24"/>
          <w:szCs w:val="24"/>
        </w:rPr>
      </w:pPr>
    </w:p>
    <w:p w14:paraId="20C9BC40" w14:textId="6C2C3E87" w:rsidR="00ED63BE" w:rsidRDefault="00671CAB" w:rsidP="00ED63BE">
      <w:pPr>
        <w:autoSpaceDE w:val="0"/>
        <w:autoSpaceDN w:val="0"/>
        <w:adjustRightInd w:val="0"/>
        <w:spacing w:after="0" w:line="240" w:lineRule="auto"/>
        <w:jc w:val="center"/>
        <w:rPr>
          <w:rFonts w:ascii="Arial-BoldMT" w:hAnsi="Arial-BoldMT" w:cs="Arial-BoldMT"/>
          <w:b/>
          <w:bCs/>
          <w:sz w:val="34"/>
          <w:szCs w:val="34"/>
        </w:rPr>
      </w:pPr>
      <w:r>
        <w:rPr>
          <w:rFonts w:ascii="Arial-BoldMT" w:hAnsi="Arial-BoldMT" w:cs="Arial-BoldMT"/>
          <w:b/>
          <w:bCs/>
          <w:sz w:val="34"/>
          <w:szCs w:val="34"/>
        </w:rPr>
        <w:lastRenderedPageBreak/>
        <w:t>L</w:t>
      </w:r>
      <w:r w:rsidR="00ED63BE">
        <w:rPr>
          <w:rFonts w:ascii="Arial-BoldMT" w:hAnsi="Arial-BoldMT" w:cs="Arial-BoldMT"/>
          <w:b/>
          <w:bCs/>
          <w:sz w:val="34"/>
          <w:szCs w:val="34"/>
        </w:rPr>
        <w:t>ONDON BUSES - ROUTE DESCRIPTION</w:t>
      </w:r>
    </w:p>
    <w:p w14:paraId="034FABA8" w14:textId="77777777" w:rsidR="00ED63BE" w:rsidRDefault="00ED63BE" w:rsidP="00ED63BE">
      <w:pPr>
        <w:autoSpaceDE w:val="0"/>
        <w:autoSpaceDN w:val="0"/>
        <w:adjustRightInd w:val="0"/>
        <w:spacing w:after="0" w:line="240" w:lineRule="auto"/>
        <w:jc w:val="center"/>
        <w:rPr>
          <w:rFonts w:ascii="Arial-BoldMT" w:hAnsi="Arial-BoldMT" w:cs="Arial-BoldMT"/>
          <w:b/>
          <w:bCs/>
          <w:sz w:val="34"/>
          <w:szCs w:val="34"/>
        </w:rPr>
      </w:pPr>
    </w:p>
    <w:p w14:paraId="7647A3C3" w14:textId="77777777" w:rsidR="00ED63BE" w:rsidRDefault="00ED63BE" w:rsidP="00ED63BE">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ROUTE N381: Peckham Bus Station - Trafalgar Square</w:t>
      </w:r>
    </w:p>
    <w:p w14:paraId="1695D3EA"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6C90A0BC" w14:textId="77777777" w:rsidR="00ED63BE" w:rsidRDefault="00ED63BE" w:rsidP="00ED63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t>2 December 2023.</w:t>
      </w:r>
    </w:p>
    <w:p w14:paraId="03734DB4" w14:textId="77777777" w:rsidR="00ED63BE" w:rsidRDefault="00ED63BE" w:rsidP="00ED63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9789A2D" w14:textId="77777777" w:rsidR="00ED63BE" w:rsidRDefault="00ED63BE" w:rsidP="00ED63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Date of Service Change:</w:t>
      </w:r>
      <w:r>
        <w:t xml:space="preserve"> 2 December 2023.</w:t>
      </w:r>
    </w:p>
    <w:p w14:paraId="22BF9B7F" w14:textId="77777777" w:rsidR="00ED63BE" w:rsidRDefault="00ED63BE" w:rsidP="00ED63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2BBD2763" w14:textId="77777777" w:rsidR="00ED63BE" w:rsidRDefault="00ED63BE" w:rsidP="00ED63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356258BE" w14:textId="4DD58938" w:rsidR="00ED63BE" w:rsidRDefault="00ED63BE" w:rsidP="00ED63BE">
      <w:pPr>
        <w:autoSpaceDE w:val="0"/>
        <w:autoSpaceDN w:val="0"/>
        <w:adjustRightInd w:val="0"/>
        <w:spacing w:after="0" w:line="240" w:lineRule="auto"/>
        <w:rPr>
          <w:rFonts w:ascii="ArialMT" w:hAnsi="ArialMT" w:cs="ArialMT"/>
          <w:sz w:val="24"/>
          <w:szCs w:val="24"/>
        </w:rPr>
      </w:pPr>
    </w:p>
    <w:p w14:paraId="18F32FE4"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STREETS TRAVERSED</w:t>
      </w:r>
    </w:p>
    <w:p w14:paraId="12E112D8"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76848F6F" w14:textId="0355BB5C" w:rsidR="00ED63BE" w:rsidRDefault="00ED63BE" w:rsidP="00ED63BE">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Trafalgar Square: </w:t>
      </w:r>
      <w:r>
        <w:rPr>
          <w:rFonts w:ascii="ArialMT" w:hAnsi="ArialMT" w:cs="ArialMT"/>
          <w:sz w:val="24"/>
          <w:szCs w:val="24"/>
        </w:rPr>
        <w:t>Peckham Bus Station, Peckham Hill Street, Buller Close, Peckham Park Road, Old Kent Road, St James's Road, Rotherhithe New Road, Catlin Street, St James's Road, Southwark Park Road, Galleywall Road, Rotherhithe New Road, Rotherhithe Old Road, Lower Road, Surrey Quays Road, Canada Water Bus Station, Surrey Quays Road, Redriff Road, Salter Road, Brunel Road, St Olav's Square, Jamaica Road, Tooley Street, Duke Street Hill, Borough High Street, Southwark Street, Stamford Street, Waterloo Road, York Road, Addington Street, Westminster Bridge Road, Westminster Bridge, Bridge Street, Bus-Only Right Turn, Parliament Street, Whitehall</w:t>
      </w:r>
    </w:p>
    <w:p w14:paraId="4FBAB20E"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567F9C6B" w14:textId="0B016635" w:rsidR="00ED63BE" w:rsidRDefault="00ED63BE" w:rsidP="00ED63BE">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 xml:space="preserve">Towards Peckham Bus Station: </w:t>
      </w:r>
      <w:r>
        <w:rPr>
          <w:rFonts w:ascii="ArialMT" w:hAnsi="ArialMT" w:cs="ArialMT"/>
          <w:sz w:val="24"/>
          <w:szCs w:val="24"/>
        </w:rPr>
        <w:t>Whitehall, Parliament Street, Bridge Street,</w:t>
      </w:r>
    </w:p>
    <w:p w14:paraId="6C9F7E76" w14:textId="58A59F3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Westminster Bridge, Bus-Only Slip Road, York Road, Waterloo Road, Stamford Street, Southwark Street, Borough High Street, Duke Street Hill, Tooley Street, Jamaica Road, Brunel Road, Salter Road, Redriff Road, Surrey Quays Road, Canada Water Bus Station, Surrey Quays Road, Lower Road, Surrey Quays Shopping Centre Access Road, Deal Porters Wa, Redriff Road, Lower Road, Rotherhithe New Road, Galleywall Road, Southwark Park Road, St James's Road, Catlin Street, Rotherhithe New Road, St James's Road, Old Kent Road, Peckham Park Road, Buller Close, Peckham Hill Street, Peckham High Street</w:t>
      </w:r>
    </w:p>
    <w:p w14:paraId="184FD210" w14:textId="77777777" w:rsidR="00ED63BE" w:rsidRDefault="00ED63BE" w:rsidP="00ED63BE">
      <w:pPr>
        <w:autoSpaceDE w:val="0"/>
        <w:autoSpaceDN w:val="0"/>
        <w:adjustRightInd w:val="0"/>
        <w:spacing w:after="0" w:line="240" w:lineRule="auto"/>
        <w:rPr>
          <w:rFonts w:ascii="Arial-BoldMT" w:hAnsi="Arial-BoldMT" w:cs="Arial-BoldMT"/>
          <w:b/>
          <w:bCs/>
          <w:sz w:val="26"/>
          <w:szCs w:val="26"/>
        </w:rPr>
      </w:pPr>
    </w:p>
    <w:p w14:paraId="3DC36170" w14:textId="64D9F318" w:rsidR="00ED63BE" w:rsidRDefault="00ED63BE" w:rsidP="00ED63BE">
      <w:pPr>
        <w:autoSpaceDE w:val="0"/>
        <w:autoSpaceDN w:val="0"/>
        <w:adjustRightInd w:val="0"/>
        <w:spacing w:after="0" w:line="240" w:lineRule="auto"/>
        <w:rPr>
          <w:rFonts w:ascii="Arial-BoldMT" w:hAnsi="Arial-BoldMT" w:cs="Arial-BoldMT"/>
          <w:b/>
          <w:bCs/>
          <w:sz w:val="26"/>
          <w:szCs w:val="26"/>
        </w:rPr>
      </w:pPr>
      <w:r>
        <w:rPr>
          <w:rFonts w:ascii="Arial-BoldMT" w:hAnsi="Arial-BoldMT" w:cs="Arial-BoldMT"/>
          <w:b/>
          <w:bCs/>
          <w:sz w:val="26"/>
          <w:szCs w:val="26"/>
        </w:rPr>
        <w:t>AUTHORISED STANDS, CURTAILMENT POINTS, &amp; BLIND DESCRIPTIONS</w:t>
      </w:r>
    </w:p>
    <w:p w14:paraId="65328975" w14:textId="77777777" w:rsidR="00ED63BE" w:rsidRDefault="00ED63BE" w:rsidP="00ED63BE">
      <w:pPr>
        <w:autoSpaceDE w:val="0"/>
        <w:autoSpaceDN w:val="0"/>
        <w:adjustRightInd w:val="0"/>
        <w:spacing w:after="0" w:line="240" w:lineRule="auto"/>
        <w:rPr>
          <w:rFonts w:ascii="ArialMT" w:hAnsi="ArialMT" w:cs="ArialMT"/>
          <w:sz w:val="24"/>
          <w:szCs w:val="24"/>
        </w:rPr>
      </w:pPr>
    </w:p>
    <w:p w14:paraId="781A4285" w14:textId="544138F2"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Please note that only stands, curtailment points, &amp; blind descriptions as detailed in this contractual document may be used.</w:t>
      </w:r>
    </w:p>
    <w:p w14:paraId="65E66F1B"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2276E9B8" w14:textId="740B05B2" w:rsidR="00ED63BE" w:rsidRDefault="00ED63BE" w:rsidP="00ED63B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Peckham Bus Station</w:t>
      </w:r>
    </w:p>
    <w:p w14:paraId="277FCC6C" w14:textId="75B847A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Private stand for up to 12 buses in Peckham Bus Station. Buses to stand abreast in 2 portions - 4 buses to stand facing east and 8 buses to stand facing south.</w:t>
      </w:r>
    </w:p>
    <w:p w14:paraId="6CD21B55"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All buses must be fitted with an audible-reversing device.</w:t>
      </w:r>
    </w:p>
    <w:p w14:paraId="536F6C63"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Peckham Bus Station to stand, departing to Peckham Bus</w:t>
      </w:r>
    </w:p>
    <w:p w14:paraId="749DEA01"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Station.</w:t>
      </w:r>
    </w:p>
    <w:p w14:paraId="1B01DA64" w14:textId="0BC45A63"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Peckham Bus Station, at Alighting Point (BP1344 - Peckham Bus Station) and pick up in Peckham Bus Station, at stop H (37419 - Peckham Bus Station).</w:t>
      </w:r>
    </w:p>
    <w:p w14:paraId="674A2A9B" w14:textId="77777777" w:rsidR="00ED63BE" w:rsidRDefault="00ED63BE" w:rsidP="00ED63BE">
      <w:pPr>
        <w:autoSpaceDE w:val="0"/>
        <w:autoSpaceDN w:val="0"/>
        <w:adjustRightInd w:val="0"/>
        <w:spacing w:after="0" w:line="240" w:lineRule="auto"/>
        <w:rPr>
          <w:rFonts w:ascii="ArialMT" w:hAnsi="ArialMT" w:cs="ArialMT"/>
          <w:sz w:val="24"/>
          <w:szCs w:val="24"/>
        </w:rPr>
      </w:pPr>
    </w:p>
    <w:p w14:paraId="31240180" w14:textId="6688FAC4"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1DC0E55E" w14:textId="284E453C" w:rsidR="00ED63BE" w:rsidRDefault="00ED63BE" w:rsidP="00ED63B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OPERATING RESTRICTIONS: </w:t>
      </w:r>
      <w:r>
        <w:rPr>
          <w:rFonts w:ascii="ArialMT" w:hAnsi="ArialMT" w:cs="ArialMT"/>
          <w:sz w:val="24"/>
          <w:szCs w:val="24"/>
        </w:rPr>
        <w:tab/>
        <w:t>No more than 2 buses on Route N381 should be scheduled to stand at any one time.</w:t>
      </w:r>
    </w:p>
    <w:p w14:paraId="0C2C1A66" w14:textId="35BBBE49"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No meal relief vehicles to stand at any time.</w:t>
      </w:r>
    </w:p>
    <w:p w14:paraId="12FD66F7" w14:textId="1DC9A717" w:rsidR="00ED63BE" w:rsidRDefault="00ED63BE" w:rsidP="00ED63BE">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Pr>
          <w:rFonts w:ascii="ArialMT" w:hAnsi="ArialMT" w:cs="ArialMT"/>
          <w:sz w:val="24"/>
          <w:szCs w:val="24"/>
        </w:rPr>
        <w:tab/>
        <w:t>No ferry vehicles to park on stand at any time.</w:t>
      </w:r>
    </w:p>
    <w:p w14:paraId="1E63D624" w14:textId="1972308E"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Peckham.</w:t>
      </w:r>
    </w:p>
    <w:p w14:paraId="1DA6899C"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771AF6B2" w14:textId="4CBD8510" w:rsidR="00ED63BE" w:rsidRDefault="00ED63BE" w:rsidP="00ED63B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Rotherhithe Tunnel, Brunel Road (from Peckham Bus Station)</w:t>
      </w:r>
    </w:p>
    <w:p w14:paraId="6076FFC6"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Brunel Road, departing to Brunel Road.</w:t>
      </w:r>
    </w:p>
    <w:p w14:paraId="2741A33C" w14:textId="48258946"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Brunel Road, at stop X (35900 - Rotherhithe Tunnel) and pick up in Brunel Road, at stop U (36732 - Rotherhithe Tunnel).</w:t>
      </w:r>
    </w:p>
    <w:p w14:paraId="7AD48359" w14:textId="77777777" w:rsidR="00ED63BE" w:rsidRDefault="00ED63BE" w:rsidP="00ED63BE">
      <w:pPr>
        <w:autoSpaceDE w:val="0"/>
        <w:autoSpaceDN w:val="0"/>
        <w:adjustRightInd w:val="0"/>
        <w:spacing w:after="0" w:line="240" w:lineRule="auto"/>
        <w:rPr>
          <w:rFonts w:ascii="ArialMT" w:hAnsi="ArialMT" w:cs="ArialMT"/>
          <w:sz w:val="24"/>
          <w:szCs w:val="24"/>
        </w:rPr>
      </w:pPr>
    </w:p>
    <w:p w14:paraId="1C1FEDD2" w14:textId="1EB88763"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At any time.</w:t>
      </w:r>
    </w:p>
    <w:p w14:paraId="0FF34D89" w14:textId="2955B646" w:rsidR="00ED63BE" w:rsidRDefault="00ED63BE" w:rsidP="00ED63BE">
      <w:pPr>
        <w:autoSpaceDE w:val="0"/>
        <w:autoSpaceDN w:val="0"/>
        <w:adjustRightInd w:val="0"/>
        <w:spacing w:after="0" w:line="240" w:lineRule="auto"/>
        <w:ind w:left="4320" w:hanging="4320"/>
        <w:rPr>
          <w:rFonts w:ascii="Arial-BoldMT" w:hAnsi="Arial-BoldMT" w:cs="Arial-BoldMT"/>
          <w:b/>
          <w:bCs/>
          <w:sz w:val="24"/>
          <w:szCs w:val="24"/>
        </w:rPr>
      </w:pPr>
      <w:r>
        <w:rPr>
          <w:rFonts w:ascii="ArialMT" w:hAnsi="ArialMT" w:cs="ArialMT"/>
          <w:sz w:val="24"/>
          <w:szCs w:val="24"/>
        </w:rPr>
        <w:t xml:space="preserve">OPERATING RESTRICTIONS: </w:t>
      </w:r>
      <w:r>
        <w:rPr>
          <w:rFonts w:ascii="ArialMT" w:hAnsi="ArialMT" w:cs="ArialMT"/>
          <w:sz w:val="24"/>
          <w:szCs w:val="24"/>
        </w:rPr>
        <w:tab/>
      </w:r>
      <w:r>
        <w:rPr>
          <w:rFonts w:ascii="Arial-BoldMT" w:hAnsi="Arial-BoldMT" w:cs="Arial-BoldMT"/>
          <w:b/>
          <w:bCs/>
          <w:sz w:val="24"/>
          <w:szCs w:val="24"/>
        </w:rPr>
        <w:t>Turning Point Only - Buses must not stand</w:t>
      </w:r>
    </w:p>
    <w:p w14:paraId="03F235BF" w14:textId="174EAB98"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Pr>
          <w:rFonts w:ascii="ArialMT" w:hAnsi="ArialMT" w:cs="ArialMT"/>
          <w:sz w:val="24"/>
          <w:szCs w:val="24"/>
        </w:rPr>
        <w:tab/>
      </w:r>
      <w:r>
        <w:rPr>
          <w:rFonts w:ascii="ArialMT" w:hAnsi="ArialMT" w:cs="ArialMT"/>
          <w:sz w:val="24"/>
          <w:szCs w:val="24"/>
        </w:rPr>
        <w:tab/>
      </w:r>
      <w:r>
        <w:rPr>
          <w:rFonts w:ascii="ArialMT" w:hAnsi="ArialMT" w:cs="ArialMT"/>
          <w:sz w:val="24"/>
          <w:szCs w:val="24"/>
        </w:rPr>
        <w:tab/>
      </w:r>
      <w:r>
        <w:rPr>
          <w:rFonts w:ascii="ArialMT" w:hAnsi="ArialMT" w:cs="ArialMT"/>
          <w:sz w:val="24"/>
          <w:szCs w:val="24"/>
        </w:rPr>
        <w:tab/>
        <w:t>Rotherhithe.</w:t>
      </w:r>
    </w:p>
    <w:p w14:paraId="30AE78E6" w14:textId="77777777" w:rsidR="00ED63BE" w:rsidRDefault="00ED63BE" w:rsidP="00ED63BE">
      <w:pPr>
        <w:autoSpaceDE w:val="0"/>
        <w:autoSpaceDN w:val="0"/>
        <w:adjustRightInd w:val="0"/>
        <w:spacing w:after="0" w:line="240" w:lineRule="auto"/>
        <w:rPr>
          <w:rFonts w:ascii="Arial-BoldMT" w:hAnsi="Arial-BoldMT" w:cs="Arial-BoldMT"/>
          <w:b/>
          <w:bCs/>
          <w:sz w:val="24"/>
          <w:szCs w:val="24"/>
        </w:rPr>
      </w:pPr>
    </w:p>
    <w:p w14:paraId="7E04A3F8" w14:textId="40199679" w:rsidR="00ED63BE" w:rsidRDefault="00ED63BE" w:rsidP="00ED63B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County Hall, York Road (from Peckham Bus Station)</w:t>
      </w:r>
    </w:p>
    <w:p w14:paraId="13135B28"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Unmarked public stand for two Route 381 buses on west side of York Road ouside</w:t>
      </w:r>
    </w:p>
    <w:p w14:paraId="689CBCF5"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County Hall North Block commencing prior to Bus Stop 4745 (F) and extending</w:t>
      </w:r>
    </w:p>
    <w:p w14:paraId="600A0261"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approximately 20 metres south towards Forum Magnum Square.</w:t>
      </w:r>
    </w:p>
    <w:p w14:paraId="5293A5B0" w14:textId="140A5FD9"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York Road, Addington Street, Westminster Bridge Road, Bus-Only</w:t>
      </w:r>
      <w:r w:rsidR="002454D5">
        <w:rPr>
          <w:rFonts w:ascii="ArialMT" w:hAnsi="ArialMT" w:cs="ArialMT"/>
          <w:sz w:val="24"/>
          <w:szCs w:val="24"/>
        </w:rPr>
        <w:t xml:space="preserve"> </w:t>
      </w:r>
      <w:r>
        <w:rPr>
          <w:rFonts w:ascii="ArialMT" w:hAnsi="ArialMT" w:cs="ArialMT"/>
          <w:sz w:val="24"/>
          <w:szCs w:val="24"/>
        </w:rPr>
        <w:t>Slip Road, York Road to stand, departing to York Road.</w:t>
      </w:r>
    </w:p>
    <w:p w14:paraId="0548418F"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Set down in York Road, at stop G (4744 - County Hall) and pick up in York Road, at</w:t>
      </w:r>
    </w:p>
    <w:p w14:paraId="4007BEA6"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stop F (4745 - County Hall).</w:t>
      </w:r>
    </w:p>
    <w:p w14:paraId="7645D58F" w14:textId="77777777" w:rsidR="002454D5" w:rsidRDefault="002454D5" w:rsidP="00ED63BE">
      <w:pPr>
        <w:autoSpaceDE w:val="0"/>
        <w:autoSpaceDN w:val="0"/>
        <w:adjustRightInd w:val="0"/>
        <w:spacing w:after="0" w:line="240" w:lineRule="auto"/>
        <w:rPr>
          <w:rFonts w:ascii="ArialMT" w:hAnsi="ArialMT" w:cs="ArialMT"/>
          <w:sz w:val="24"/>
          <w:szCs w:val="24"/>
        </w:rPr>
      </w:pPr>
    </w:p>
    <w:p w14:paraId="0429CCE3" w14:textId="31595398"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At any time.</w:t>
      </w:r>
    </w:p>
    <w:p w14:paraId="52A5C721" w14:textId="5DFC8861"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OPERATING RESTRICTIONS: </w:t>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Unscheduled curtailments only.</w:t>
      </w:r>
    </w:p>
    <w:p w14:paraId="3CD50C56" w14:textId="13D757EF"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MEAL RELIEFS:</w:t>
      </w:r>
      <w:r w:rsidR="002454D5">
        <w:rPr>
          <w:rFonts w:ascii="ArialMT" w:hAnsi="ArialMT" w:cs="ArialMT"/>
          <w:sz w:val="24"/>
          <w:szCs w:val="24"/>
        </w:rPr>
        <w:tab/>
      </w:r>
      <w:r>
        <w:rPr>
          <w:rFonts w:ascii="ArialMT" w:hAnsi="ArialMT" w:cs="ArialMT"/>
          <w:sz w:val="24"/>
          <w:szCs w:val="24"/>
        </w:rPr>
        <w:t xml:space="preserve"> </w:t>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No meal relief vehicles to stand at any time.</w:t>
      </w:r>
    </w:p>
    <w:p w14:paraId="544726CB" w14:textId="4517A813" w:rsidR="00ED63BE" w:rsidRDefault="00ED63BE" w:rsidP="002454D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54D5">
        <w:rPr>
          <w:rFonts w:ascii="ArialMT" w:hAnsi="ArialMT" w:cs="ArialMT"/>
          <w:sz w:val="24"/>
          <w:szCs w:val="24"/>
        </w:rPr>
        <w:tab/>
      </w:r>
      <w:r>
        <w:rPr>
          <w:rFonts w:ascii="ArialMT" w:hAnsi="ArialMT" w:cs="ArialMT"/>
          <w:sz w:val="24"/>
          <w:szCs w:val="24"/>
        </w:rPr>
        <w:t>No ferry vehicles to park on stand at any time.</w:t>
      </w:r>
    </w:p>
    <w:p w14:paraId="48A814A2" w14:textId="6E556C05"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BLIND DISPLAY: </w:t>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Waterloo, County Hall.</w:t>
      </w:r>
    </w:p>
    <w:p w14:paraId="3B29EDE1"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1C2207DA" w14:textId="77777777" w:rsidR="002454D5" w:rsidRDefault="002454D5" w:rsidP="00ED63BE">
      <w:pPr>
        <w:autoSpaceDE w:val="0"/>
        <w:autoSpaceDN w:val="0"/>
        <w:adjustRightInd w:val="0"/>
        <w:spacing w:after="0" w:line="240" w:lineRule="auto"/>
        <w:rPr>
          <w:rFonts w:ascii="Arial-BoldMT" w:hAnsi="Arial-BoldMT" w:cs="Arial-BoldMT"/>
          <w:b/>
          <w:bCs/>
          <w:sz w:val="24"/>
          <w:szCs w:val="24"/>
        </w:rPr>
      </w:pPr>
    </w:p>
    <w:p w14:paraId="732C715A" w14:textId="52979453" w:rsidR="00ED63BE" w:rsidRDefault="00ED63BE" w:rsidP="00ED63B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Trafalgar Square, Northumberland Avenue, South Side</w:t>
      </w:r>
    </w:p>
    <w:p w14:paraId="0B05761F"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Public stand for seven buses on south side of Northumberland Avenue in 2 parts:</w:t>
      </w:r>
    </w:p>
    <w:p w14:paraId="6B913071"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1. For three buses commencing at a point 16 metres east of the centre-line of Great</w:t>
      </w:r>
    </w:p>
    <w:p w14:paraId="3BFC4D32"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Scotland Yard, extending 25 metres east;</w:t>
      </w:r>
    </w:p>
    <w:p w14:paraId="592A519A"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For four buses commencing at a point 55 metres west of centre-line of Whitehall</w:t>
      </w:r>
    </w:p>
    <w:p w14:paraId="47896400"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Place, extending 45 metres east.</w:t>
      </w:r>
    </w:p>
    <w:p w14:paraId="7CCE32C8"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Buses proceed from Whitehall, Horse Guards Avenue, Victoria Embankment,</w:t>
      </w:r>
    </w:p>
    <w:p w14:paraId="0D7F1A3F"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Northumberland Avenue to stand, departing via Northumberland Avenue to Whitehall.</w:t>
      </w:r>
    </w:p>
    <w:p w14:paraId="601E9277" w14:textId="77777777"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Pick up in Whitehall, at stop P (14756 - Whitehall / Horseguards Avenue).</w:t>
      </w:r>
    </w:p>
    <w:p w14:paraId="24DA2445" w14:textId="77777777" w:rsidR="002454D5" w:rsidRDefault="002454D5" w:rsidP="00ED63BE">
      <w:pPr>
        <w:autoSpaceDE w:val="0"/>
        <w:autoSpaceDN w:val="0"/>
        <w:adjustRightInd w:val="0"/>
        <w:spacing w:after="0" w:line="240" w:lineRule="auto"/>
        <w:rPr>
          <w:rFonts w:ascii="ArialMT" w:hAnsi="ArialMT" w:cs="ArialMT"/>
          <w:sz w:val="24"/>
          <w:szCs w:val="24"/>
        </w:rPr>
      </w:pPr>
    </w:p>
    <w:p w14:paraId="0FE5C62F" w14:textId="56D53962"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AVAILABILITY: </w:t>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At any time.</w:t>
      </w:r>
    </w:p>
    <w:p w14:paraId="3B6588E0" w14:textId="2634470C" w:rsidR="00ED63BE" w:rsidRDefault="00ED63BE" w:rsidP="002454D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lastRenderedPageBreak/>
        <w:t xml:space="preserve">OPERATING RESTRICTIONS: </w:t>
      </w:r>
      <w:r w:rsidR="002454D5">
        <w:rPr>
          <w:rFonts w:ascii="ArialMT" w:hAnsi="ArialMT" w:cs="ArialMT"/>
          <w:sz w:val="24"/>
          <w:szCs w:val="24"/>
        </w:rPr>
        <w:tab/>
      </w:r>
      <w:r>
        <w:rPr>
          <w:rFonts w:ascii="ArialMT" w:hAnsi="ArialMT" w:cs="ArialMT"/>
          <w:sz w:val="24"/>
          <w:szCs w:val="24"/>
        </w:rPr>
        <w:t>No more than 1 bus on Route N381 should be</w:t>
      </w:r>
      <w:r w:rsidR="002454D5">
        <w:rPr>
          <w:rFonts w:ascii="ArialMT" w:hAnsi="ArialMT" w:cs="ArialMT"/>
          <w:sz w:val="24"/>
          <w:szCs w:val="24"/>
        </w:rPr>
        <w:t xml:space="preserve"> </w:t>
      </w:r>
      <w:r>
        <w:rPr>
          <w:rFonts w:ascii="ArialMT" w:hAnsi="ArialMT" w:cs="ArialMT"/>
          <w:sz w:val="24"/>
          <w:szCs w:val="24"/>
        </w:rPr>
        <w:t>scheduled to stand at any one time.</w:t>
      </w:r>
    </w:p>
    <w:p w14:paraId="4140BC70" w14:textId="251A47F0" w:rsidR="00ED63BE" w:rsidRDefault="00ED63BE" w:rsidP="00ED63B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MEAL RELIEFS: </w:t>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sidR="002454D5">
        <w:rPr>
          <w:rFonts w:ascii="ArialMT" w:hAnsi="ArialMT" w:cs="ArialMT"/>
          <w:sz w:val="24"/>
          <w:szCs w:val="24"/>
        </w:rPr>
        <w:tab/>
      </w:r>
      <w:r>
        <w:rPr>
          <w:rFonts w:ascii="ArialMT" w:hAnsi="ArialMT" w:cs="ArialMT"/>
          <w:sz w:val="24"/>
          <w:szCs w:val="24"/>
        </w:rPr>
        <w:t>No meal relief vehicles to stand at any time.</w:t>
      </w:r>
    </w:p>
    <w:p w14:paraId="6B89DDF7" w14:textId="5F777D94" w:rsidR="00ED63BE" w:rsidRDefault="00ED63BE" w:rsidP="002454D5">
      <w:pPr>
        <w:autoSpaceDE w:val="0"/>
        <w:autoSpaceDN w:val="0"/>
        <w:adjustRightInd w:val="0"/>
        <w:spacing w:after="0" w:line="240" w:lineRule="auto"/>
        <w:ind w:left="4320" w:hanging="4320"/>
        <w:rPr>
          <w:rFonts w:ascii="ArialMT" w:hAnsi="ArialMT" w:cs="ArialMT"/>
          <w:sz w:val="24"/>
          <w:szCs w:val="24"/>
        </w:rPr>
      </w:pPr>
      <w:r>
        <w:rPr>
          <w:rFonts w:ascii="ArialMT" w:hAnsi="ArialMT" w:cs="ArialMT"/>
          <w:sz w:val="24"/>
          <w:szCs w:val="24"/>
        </w:rPr>
        <w:t xml:space="preserve">FERRY VEHICLES: </w:t>
      </w:r>
      <w:r w:rsidR="002454D5">
        <w:rPr>
          <w:rFonts w:ascii="ArialMT" w:hAnsi="ArialMT" w:cs="ArialMT"/>
          <w:sz w:val="24"/>
          <w:szCs w:val="24"/>
        </w:rPr>
        <w:tab/>
      </w:r>
      <w:r>
        <w:rPr>
          <w:rFonts w:ascii="ArialMT" w:hAnsi="ArialMT" w:cs="ArialMT"/>
          <w:sz w:val="24"/>
          <w:szCs w:val="24"/>
        </w:rPr>
        <w:t>No ferry vehicles to park on stand at any time.</w:t>
      </w:r>
    </w:p>
    <w:p w14:paraId="1CDE88ED" w14:textId="2D72F467" w:rsidR="00ED63BE" w:rsidRPr="008F1AE0" w:rsidRDefault="00ED63BE" w:rsidP="00ED63BE">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sectPr w:rsidR="00ED63BE" w:rsidRPr="008F1AE0" w:rsidSect="00C704B5">
          <w:headerReference w:type="even" r:id="rId8"/>
          <w:headerReference w:type="default" r:id="rId9"/>
          <w:footerReference w:type="even" r:id="rId10"/>
          <w:footerReference w:type="default" r:id="rId11"/>
          <w:headerReference w:type="first" r:id="rId12"/>
          <w:footerReference w:type="first" r:id="rId13"/>
          <w:pgSz w:w="11907" w:h="16840" w:code="9"/>
          <w:pgMar w:top="1134" w:right="1440" w:bottom="1236" w:left="1440" w:header="283" w:footer="0" w:gutter="0"/>
          <w:pgNumType w:start="1"/>
          <w:cols w:space="720"/>
          <w:docGrid w:linePitch="299"/>
        </w:sectPr>
      </w:pPr>
      <w:r>
        <w:rPr>
          <w:rFonts w:ascii="ArialMT" w:hAnsi="ArialMT" w:cs="ArialMT"/>
          <w:sz w:val="24"/>
          <w:szCs w:val="24"/>
        </w:rPr>
        <w:t xml:space="preserve">BLIND DISPLAY: </w:t>
      </w:r>
      <w:r w:rsidR="002454D5">
        <w:rPr>
          <w:rFonts w:ascii="ArialMT" w:hAnsi="ArialMT" w:cs="ArialMT"/>
          <w:sz w:val="24"/>
          <w:szCs w:val="24"/>
        </w:rPr>
        <w:tab/>
        <w:t xml:space="preserve">            </w:t>
      </w:r>
      <w:r>
        <w:rPr>
          <w:rFonts w:ascii="ArialMT" w:hAnsi="ArialMT" w:cs="ArialMT"/>
          <w:sz w:val="24"/>
          <w:szCs w:val="24"/>
        </w:rPr>
        <w:t>Whitehall, Horse Guards.</w:t>
      </w:r>
    </w:p>
    <w:p w14:paraId="2037BE99" w14:textId="77777777" w:rsidR="0074103B" w:rsidRPr="0074103B" w:rsidRDefault="0074103B" w:rsidP="0074103B">
      <w:pPr>
        <w:tabs>
          <w:tab w:val="left" w:pos="739"/>
          <w:tab w:val="left" w:pos="1620"/>
          <w:tab w:val="left" w:pos="1872"/>
          <w:tab w:val="center" w:pos="5233"/>
        </w:tabs>
        <w:suppressAutoHyphens/>
        <w:spacing w:after="0" w:line="240" w:lineRule="auto"/>
        <w:rPr>
          <w:rFonts w:ascii="Arial" w:eastAsia="Times New Roman" w:hAnsi="Arial" w:cs="Times New Roman"/>
          <w:spacing w:val="-2"/>
          <w:sz w:val="24"/>
          <w:szCs w:val="24"/>
        </w:rPr>
      </w:pPr>
    </w:p>
    <w:tbl>
      <w:tblPr>
        <w:tblW w:w="0" w:type="auto"/>
        <w:tblInd w:w="1384" w:type="dxa"/>
        <w:tblLayout w:type="fixed"/>
        <w:tblLook w:val="0000" w:firstRow="0" w:lastRow="0" w:firstColumn="0" w:lastColumn="0" w:noHBand="0" w:noVBand="0"/>
      </w:tblPr>
      <w:tblGrid>
        <w:gridCol w:w="6662"/>
        <w:gridCol w:w="4842"/>
      </w:tblGrid>
      <w:tr w:rsidR="0074103B" w:rsidRPr="0074103B" w14:paraId="685A971A" w14:textId="77777777" w:rsidTr="00C806C6">
        <w:tc>
          <w:tcPr>
            <w:tcW w:w="6662" w:type="dxa"/>
          </w:tcPr>
          <w:p w14:paraId="1597A68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5DC9D06" w14:textId="0BEF4300"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842" w:type="dxa"/>
          </w:tcPr>
          <w:p w14:paraId="2B80E56B"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0AEE05A1" w14:textId="7C19B4E8"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74103B" w:rsidRPr="0074103B" w14:paraId="5A4276E9" w14:textId="77777777" w:rsidTr="00C806C6">
        <w:tc>
          <w:tcPr>
            <w:tcW w:w="6662" w:type="dxa"/>
          </w:tcPr>
          <w:p w14:paraId="7663A15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6730E808"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1909F7CB" w14:textId="77777777" w:rsidTr="00C806C6">
        <w:tc>
          <w:tcPr>
            <w:tcW w:w="6662" w:type="dxa"/>
          </w:tcPr>
          <w:p w14:paraId="42D8BA16"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2" w:type="dxa"/>
          </w:tcPr>
          <w:p w14:paraId="0F67B7FC" w14:textId="2A7C0AF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2E73F7E5"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5959C554"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IB</w:t>
      </w:r>
    </w:p>
    <w:p w14:paraId="26238C5B"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p>
    <w:p w14:paraId="3CCC56BA" w14:textId="77777777" w:rsidR="0074103B" w:rsidRPr="0074103B" w:rsidRDefault="0074103B" w:rsidP="0074103B">
      <w:pPr>
        <w:spacing w:after="0" w:line="240" w:lineRule="auto"/>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WORKING TIMETABLE, PEAK VEHICLE REQUIREMENTS, AND SCHEDULED IN SERVICE MILEAGE</w:t>
      </w:r>
    </w:p>
    <w:p w14:paraId="0627E4FB" w14:textId="77777777" w:rsidR="0074103B" w:rsidRPr="0074103B" w:rsidRDefault="0074103B" w:rsidP="0074103B">
      <w:pPr>
        <w:spacing w:after="0" w:line="240" w:lineRule="auto"/>
        <w:rPr>
          <w:rFonts w:ascii="Arial" w:eastAsia="Times New Roman" w:hAnsi="Arial" w:cs="Times New Roman"/>
          <w:sz w:val="24"/>
          <w:szCs w:val="24"/>
        </w:rPr>
      </w:pPr>
    </w:p>
    <w:p w14:paraId="598B9236" w14:textId="0015AC92" w:rsid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The following quantities of vehicles shall be used to operate the Services and constitute the “Peak Vehicle Requirement” (PVR) by day type and time of day in respect of the Services</w:t>
      </w:r>
    </w:p>
    <w:p w14:paraId="5A89FB3C" w14:textId="7A780E5A" w:rsidR="008E2172" w:rsidRDefault="008E2172" w:rsidP="0074103B">
      <w:pPr>
        <w:spacing w:after="0" w:line="240" w:lineRule="auto"/>
        <w:rPr>
          <w:rFonts w:ascii="Arial" w:eastAsia="Times New Roman" w:hAnsi="Arial" w:cs="Times New Roman"/>
          <w:sz w:val="24"/>
          <w:szCs w:val="24"/>
        </w:rPr>
      </w:pPr>
    </w:p>
    <w:p w14:paraId="461E4472" w14:textId="77777777" w:rsidR="008E2172" w:rsidRPr="0074103B" w:rsidRDefault="008E2172" w:rsidP="008E2172">
      <w:pPr>
        <w:spacing w:after="0" w:line="240" w:lineRule="auto"/>
        <w:rPr>
          <w:rFonts w:ascii="Arial" w:eastAsia="Times New Roman" w:hAnsi="Arial" w:cs="Times New Roman"/>
          <w:sz w:val="24"/>
          <w:szCs w:val="24"/>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526"/>
        <w:gridCol w:w="1451"/>
        <w:gridCol w:w="992"/>
        <w:gridCol w:w="993"/>
        <w:gridCol w:w="992"/>
        <w:gridCol w:w="850"/>
        <w:gridCol w:w="1276"/>
        <w:gridCol w:w="1985"/>
        <w:gridCol w:w="1417"/>
        <w:gridCol w:w="1685"/>
      </w:tblGrid>
      <w:tr w:rsidR="008E2172" w:rsidRPr="0074103B" w14:paraId="221D22FB" w14:textId="77777777" w:rsidTr="002731A3">
        <w:trPr>
          <w:cantSplit/>
        </w:trPr>
        <w:tc>
          <w:tcPr>
            <w:tcW w:w="1877" w:type="dxa"/>
            <w:tcBorders>
              <w:top w:val="nil"/>
              <w:left w:val="nil"/>
              <w:bottom w:val="nil"/>
            </w:tcBorders>
          </w:tcPr>
          <w:p w14:paraId="12349086" w14:textId="5B8F67AF" w:rsidR="008E2172" w:rsidRPr="00FA4B5B" w:rsidRDefault="008E2172" w:rsidP="00D50B1F">
            <w:pPr>
              <w:spacing w:after="0" w:line="240" w:lineRule="auto"/>
              <w:rPr>
                <w:rFonts w:ascii="Arial" w:eastAsia="Times New Roman" w:hAnsi="Arial" w:cs="Times New Roman"/>
                <w:b/>
                <w:bCs/>
                <w:szCs w:val="24"/>
                <w:u w:val="single"/>
              </w:rPr>
            </w:pPr>
          </w:p>
        </w:tc>
        <w:tc>
          <w:tcPr>
            <w:tcW w:w="3969" w:type="dxa"/>
            <w:gridSpan w:val="3"/>
          </w:tcPr>
          <w:p w14:paraId="0599269F"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Working Timetable</w:t>
            </w:r>
          </w:p>
        </w:tc>
        <w:tc>
          <w:tcPr>
            <w:tcW w:w="4111" w:type="dxa"/>
            <w:gridSpan w:val="4"/>
          </w:tcPr>
          <w:p w14:paraId="5F6B4F3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Vehicles In Service</w:t>
            </w:r>
          </w:p>
        </w:tc>
        <w:tc>
          <w:tcPr>
            <w:tcW w:w="1985" w:type="dxa"/>
          </w:tcPr>
          <w:p w14:paraId="32CBE12E"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Daily Scheduled In Service Miles</w:t>
            </w:r>
          </w:p>
        </w:tc>
        <w:tc>
          <w:tcPr>
            <w:tcW w:w="1417" w:type="dxa"/>
          </w:tcPr>
          <w:p w14:paraId="528A6B84"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Number of Days</w:t>
            </w:r>
          </w:p>
        </w:tc>
        <w:tc>
          <w:tcPr>
            <w:tcW w:w="1685" w:type="dxa"/>
          </w:tcPr>
          <w:p w14:paraId="234B7D93" w14:textId="77777777" w:rsidR="008E2172" w:rsidRPr="0074103B" w:rsidRDefault="008E2172" w:rsidP="00D50B1F">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Scheduled in Service Mileage</w:t>
            </w:r>
          </w:p>
        </w:tc>
      </w:tr>
      <w:tr w:rsidR="008E2172" w:rsidRPr="0074103B" w14:paraId="19CFFFF1" w14:textId="77777777" w:rsidTr="002731A3">
        <w:trPr>
          <w:cantSplit/>
        </w:trPr>
        <w:tc>
          <w:tcPr>
            <w:tcW w:w="1877" w:type="dxa"/>
            <w:tcBorders>
              <w:top w:val="nil"/>
              <w:left w:val="nil"/>
            </w:tcBorders>
          </w:tcPr>
          <w:p w14:paraId="52D3C1F6" w14:textId="77777777" w:rsidR="008E2172" w:rsidRPr="0074103B" w:rsidRDefault="008E2172" w:rsidP="00D50B1F">
            <w:pPr>
              <w:spacing w:after="0" w:line="240" w:lineRule="auto"/>
              <w:rPr>
                <w:rFonts w:ascii="Arial" w:eastAsia="Times New Roman" w:hAnsi="Arial" w:cs="Times New Roman"/>
                <w:szCs w:val="24"/>
              </w:rPr>
            </w:pPr>
          </w:p>
        </w:tc>
        <w:tc>
          <w:tcPr>
            <w:tcW w:w="1526" w:type="dxa"/>
          </w:tcPr>
          <w:p w14:paraId="20C4DED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Reference</w:t>
            </w:r>
          </w:p>
          <w:p w14:paraId="3BA5F49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No.</w:t>
            </w:r>
          </w:p>
        </w:tc>
        <w:tc>
          <w:tcPr>
            <w:tcW w:w="1451" w:type="dxa"/>
          </w:tcPr>
          <w:p w14:paraId="68A407F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Effective Date</w:t>
            </w:r>
          </w:p>
        </w:tc>
        <w:tc>
          <w:tcPr>
            <w:tcW w:w="992" w:type="dxa"/>
          </w:tcPr>
          <w:p w14:paraId="77D2456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Vehicle</w:t>
            </w:r>
          </w:p>
          <w:p w14:paraId="58BE575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Type**</w:t>
            </w:r>
          </w:p>
        </w:tc>
        <w:tc>
          <w:tcPr>
            <w:tcW w:w="993" w:type="dxa"/>
          </w:tcPr>
          <w:p w14:paraId="192A72DD"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AM</w:t>
            </w:r>
          </w:p>
          <w:p w14:paraId="0C85473A"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992" w:type="dxa"/>
          </w:tcPr>
          <w:p w14:paraId="700A45B9" w14:textId="77777777" w:rsidR="008E2172" w:rsidRPr="0074103B" w:rsidRDefault="008E2172" w:rsidP="00D50B1F">
            <w:pPr>
              <w:spacing w:after="0" w:line="240" w:lineRule="auto"/>
              <w:jc w:val="center"/>
              <w:rPr>
                <w:rFonts w:ascii="Arial" w:eastAsia="Times New Roman" w:hAnsi="Arial" w:cs="Times New Roman"/>
                <w:szCs w:val="24"/>
              </w:rPr>
            </w:pPr>
            <w:smartTag w:uri="urn:schemas-microsoft-com:office:smarttags" w:element="time">
              <w:smartTagPr>
                <w:attr w:name="Hour" w:val="12"/>
                <w:attr w:name="Minute" w:val="0"/>
              </w:smartTagPr>
              <w:r w:rsidRPr="0074103B">
                <w:rPr>
                  <w:rFonts w:ascii="Arial" w:eastAsia="Times New Roman" w:hAnsi="Arial" w:cs="Times New Roman"/>
                  <w:szCs w:val="24"/>
                </w:rPr>
                <w:t>Midday</w:t>
              </w:r>
            </w:smartTag>
          </w:p>
          <w:p w14:paraId="5521B940"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850" w:type="dxa"/>
          </w:tcPr>
          <w:p w14:paraId="09CCAD96"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PM</w:t>
            </w:r>
          </w:p>
          <w:p w14:paraId="0C2C0519"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PVR</w:t>
            </w:r>
          </w:p>
        </w:tc>
        <w:tc>
          <w:tcPr>
            <w:tcW w:w="1276" w:type="dxa"/>
          </w:tcPr>
          <w:p w14:paraId="0FCC4D0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Evening PVR</w:t>
            </w:r>
          </w:p>
        </w:tc>
        <w:tc>
          <w:tcPr>
            <w:tcW w:w="1985" w:type="dxa"/>
          </w:tcPr>
          <w:p w14:paraId="2BB2C654"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Per Day</w:t>
            </w:r>
          </w:p>
        </w:tc>
        <w:tc>
          <w:tcPr>
            <w:tcW w:w="1417" w:type="dxa"/>
          </w:tcPr>
          <w:p w14:paraId="046F496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c>
          <w:tcPr>
            <w:tcW w:w="1685" w:type="dxa"/>
          </w:tcPr>
          <w:p w14:paraId="3C5EBEF1" w14:textId="77777777" w:rsidR="008E2172" w:rsidRPr="0074103B" w:rsidRDefault="008E2172" w:rsidP="00D50B1F">
            <w:pPr>
              <w:spacing w:after="0" w:line="240" w:lineRule="auto"/>
              <w:jc w:val="center"/>
              <w:rPr>
                <w:rFonts w:ascii="Arial" w:eastAsia="Times New Roman" w:hAnsi="Arial" w:cs="Times New Roman"/>
                <w:szCs w:val="24"/>
              </w:rPr>
            </w:pPr>
            <w:r w:rsidRPr="0074103B">
              <w:rPr>
                <w:rFonts w:ascii="Arial" w:eastAsia="Times New Roman" w:hAnsi="Arial" w:cs="Times New Roman"/>
                <w:szCs w:val="24"/>
              </w:rPr>
              <w:t>Days</w:t>
            </w:r>
          </w:p>
        </w:tc>
      </w:tr>
      <w:tr w:rsidR="008E2172" w:rsidRPr="0074103B" w14:paraId="713DE06D" w14:textId="77777777" w:rsidTr="002731A3">
        <w:trPr>
          <w:cantSplit/>
        </w:trPr>
        <w:tc>
          <w:tcPr>
            <w:tcW w:w="1877" w:type="dxa"/>
          </w:tcPr>
          <w:p w14:paraId="5B9A729A" w14:textId="683682F4"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 xml:space="preserve">Mondays to </w:t>
            </w:r>
            <w:r w:rsidR="00AB7A64">
              <w:rPr>
                <w:rFonts w:ascii="Arial" w:eastAsia="Times New Roman" w:hAnsi="Arial" w:cs="Times New Roman"/>
                <w:szCs w:val="24"/>
              </w:rPr>
              <w:t>Fridays</w:t>
            </w:r>
          </w:p>
        </w:tc>
        <w:tc>
          <w:tcPr>
            <w:tcW w:w="1526" w:type="dxa"/>
          </w:tcPr>
          <w:p w14:paraId="4F2B64AC" w14:textId="7547C9F0" w:rsidR="008E2172" w:rsidRPr="006D10D3"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381</w:t>
            </w:r>
            <w:r w:rsidR="00883A9F">
              <w:rPr>
                <w:rFonts w:ascii="Arial" w:eastAsia="Times New Roman" w:hAnsi="Arial" w:cs="Times New Roman"/>
                <w:szCs w:val="24"/>
              </w:rPr>
              <w:t>-</w:t>
            </w:r>
            <w:r w:rsidR="009F2D51">
              <w:rPr>
                <w:rFonts w:ascii="Arial" w:eastAsia="Times New Roman" w:hAnsi="Arial" w:cs="Times New Roman"/>
                <w:szCs w:val="24"/>
              </w:rPr>
              <w:t>61694</w:t>
            </w:r>
            <w:r w:rsidR="00883A9F">
              <w:rPr>
                <w:rFonts w:ascii="Arial" w:eastAsia="Times New Roman" w:hAnsi="Arial" w:cs="Times New Roman"/>
                <w:szCs w:val="24"/>
              </w:rPr>
              <w:t>-</w:t>
            </w:r>
            <w:r w:rsidR="008F1AE0">
              <w:rPr>
                <w:rFonts w:ascii="Arial" w:eastAsia="Times New Roman" w:hAnsi="Arial" w:cs="Times New Roman"/>
                <w:szCs w:val="24"/>
              </w:rPr>
              <w:t>CX</w:t>
            </w:r>
            <w:r w:rsidR="00883A9F">
              <w:rPr>
                <w:rFonts w:ascii="Arial" w:eastAsia="Times New Roman" w:hAnsi="Arial" w:cs="Times New Roman"/>
                <w:szCs w:val="24"/>
              </w:rPr>
              <w:t>-M</w:t>
            </w:r>
            <w:r w:rsidR="00DF308C">
              <w:rPr>
                <w:rFonts w:ascii="Arial" w:eastAsia="Times New Roman" w:hAnsi="Arial" w:cs="Times New Roman"/>
                <w:szCs w:val="24"/>
              </w:rPr>
              <w:t>F</w:t>
            </w:r>
            <w:r w:rsidR="00883A9F">
              <w:rPr>
                <w:rFonts w:ascii="Arial" w:eastAsia="Times New Roman" w:hAnsi="Arial" w:cs="Times New Roman"/>
                <w:szCs w:val="24"/>
              </w:rPr>
              <w:t>-</w:t>
            </w:r>
            <w:r w:rsidR="00AD02CA">
              <w:rPr>
                <w:rFonts w:ascii="Arial" w:eastAsia="Times New Roman" w:hAnsi="Arial" w:cs="Times New Roman"/>
                <w:szCs w:val="24"/>
              </w:rPr>
              <w:t>1</w:t>
            </w:r>
          </w:p>
        </w:tc>
        <w:tc>
          <w:tcPr>
            <w:tcW w:w="1451" w:type="dxa"/>
          </w:tcPr>
          <w:p w14:paraId="4EC1F572" w14:textId="446C361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04/12</w:t>
            </w:r>
            <w:r w:rsidR="00AD02CA">
              <w:rPr>
                <w:rFonts w:ascii="Arial" w:eastAsia="Times New Roman" w:hAnsi="Arial" w:cs="Times New Roman"/>
                <w:szCs w:val="24"/>
              </w:rPr>
              <w:t>/23</w:t>
            </w:r>
          </w:p>
        </w:tc>
        <w:tc>
          <w:tcPr>
            <w:tcW w:w="992" w:type="dxa"/>
          </w:tcPr>
          <w:p w14:paraId="01F203E3" w14:textId="011F2C3D"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3C8BDD67" w14:textId="7C1682AC" w:rsidR="008E2172" w:rsidRPr="0074103B" w:rsidRDefault="009311BA" w:rsidP="00883A9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9F2D51">
              <w:rPr>
                <w:rFonts w:ascii="Arial" w:eastAsia="Times New Roman" w:hAnsi="Arial" w:cs="Times New Roman"/>
                <w:szCs w:val="24"/>
              </w:rPr>
              <w:t>5</w:t>
            </w:r>
          </w:p>
        </w:tc>
        <w:tc>
          <w:tcPr>
            <w:tcW w:w="992" w:type="dxa"/>
          </w:tcPr>
          <w:p w14:paraId="5CB98C43" w14:textId="3FA99B54"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9F2D51">
              <w:rPr>
                <w:rFonts w:ascii="Arial" w:eastAsia="Times New Roman" w:hAnsi="Arial" w:cs="Times New Roman"/>
                <w:szCs w:val="24"/>
              </w:rPr>
              <w:t>4</w:t>
            </w:r>
          </w:p>
        </w:tc>
        <w:tc>
          <w:tcPr>
            <w:tcW w:w="850" w:type="dxa"/>
          </w:tcPr>
          <w:p w14:paraId="5546E0FF" w14:textId="113047A4"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9F2D51">
              <w:rPr>
                <w:rFonts w:ascii="Arial" w:eastAsia="Times New Roman" w:hAnsi="Arial" w:cs="Times New Roman"/>
                <w:szCs w:val="24"/>
              </w:rPr>
              <w:t>5</w:t>
            </w:r>
          </w:p>
        </w:tc>
        <w:tc>
          <w:tcPr>
            <w:tcW w:w="1276" w:type="dxa"/>
          </w:tcPr>
          <w:p w14:paraId="1B327DBE" w14:textId="65BEAA9A"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1985" w:type="dxa"/>
          </w:tcPr>
          <w:p w14:paraId="7B0E9319" w14:textId="479A4482"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1,736.64</w:t>
            </w:r>
          </w:p>
        </w:tc>
        <w:tc>
          <w:tcPr>
            <w:tcW w:w="1417" w:type="dxa"/>
          </w:tcPr>
          <w:p w14:paraId="792E254F" w14:textId="0D4A6DFF"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250</w:t>
            </w:r>
          </w:p>
        </w:tc>
        <w:tc>
          <w:tcPr>
            <w:tcW w:w="1685" w:type="dxa"/>
          </w:tcPr>
          <w:p w14:paraId="7A5A3205" w14:textId="6943C968"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434,160.00</w:t>
            </w:r>
          </w:p>
        </w:tc>
      </w:tr>
      <w:tr w:rsidR="008E2172" w:rsidRPr="0074103B" w14:paraId="2C20AF96" w14:textId="77777777" w:rsidTr="002731A3">
        <w:trPr>
          <w:cantSplit/>
        </w:trPr>
        <w:tc>
          <w:tcPr>
            <w:tcW w:w="1877" w:type="dxa"/>
          </w:tcPr>
          <w:p w14:paraId="6DD7A41D" w14:textId="77777777" w:rsidR="008E2172" w:rsidRPr="0074103B" w:rsidRDefault="008E2172" w:rsidP="00D50B1F">
            <w:pPr>
              <w:spacing w:after="0" w:line="240" w:lineRule="auto"/>
              <w:rPr>
                <w:rFonts w:ascii="Arial" w:eastAsia="Times New Roman" w:hAnsi="Arial" w:cs="Times New Roman"/>
                <w:szCs w:val="24"/>
              </w:rPr>
            </w:pPr>
            <w:r w:rsidRPr="0074103B">
              <w:rPr>
                <w:rFonts w:ascii="Arial" w:eastAsia="Times New Roman" w:hAnsi="Arial" w:cs="Times New Roman"/>
                <w:szCs w:val="24"/>
              </w:rPr>
              <w:t>Saturdays &amp; Good Friday</w:t>
            </w:r>
          </w:p>
        </w:tc>
        <w:tc>
          <w:tcPr>
            <w:tcW w:w="1526" w:type="dxa"/>
          </w:tcPr>
          <w:p w14:paraId="04BFE9BF" w14:textId="7CC29E44" w:rsidR="008E2172" w:rsidRPr="006D10D3"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381</w:t>
            </w:r>
            <w:r w:rsidR="00883A9F">
              <w:rPr>
                <w:rFonts w:ascii="Arial" w:eastAsia="Times New Roman" w:hAnsi="Arial" w:cs="Times New Roman"/>
                <w:szCs w:val="24"/>
              </w:rPr>
              <w:t>-</w:t>
            </w:r>
            <w:r w:rsidR="009F2D51">
              <w:rPr>
                <w:rFonts w:ascii="Arial" w:eastAsia="Times New Roman" w:hAnsi="Arial" w:cs="Times New Roman"/>
                <w:szCs w:val="24"/>
              </w:rPr>
              <w:t>61694</w:t>
            </w:r>
            <w:r w:rsidR="00883A9F">
              <w:rPr>
                <w:rFonts w:ascii="Arial" w:eastAsia="Times New Roman" w:hAnsi="Arial" w:cs="Times New Roman"/>
                <w:szCs w:val="24"/>
              </w:rPr>
              <w:t>-</w:t>
            </w:r>
            <w:r w:rsidR="008F1AE0">
              <w:rPr>
                <w:rFonts w:ascii="Arial" w:eastAsia="Times New Roman" w:hAnsi="Arial" w:cs="Times New Roman"/>
                <w:szCs w:val="24"/>
              </w:rPr>
              <w:t>CX</w:t>
            </w:r>
            <w:r w:rsidR="00883A9F">
              <w:rPr>
                <w:rFonts w:ascii="Arial" w:eastAsia="Times New Roman" w:hAnsi="Arial" w:cs="Times New Roman"/>
                <w:szCs w:val="24"/>
              </w:rPr>
              <w:t>-Sa-</w:t>
            </w:r>
            <w:r w:rsidR="00AD02CA">
              <w:rPr>
                <w:rFonts w:ascii="Arial" w:eastAsia="Times New Roman" w:hAnsi="Arial" w:cs="Times New Roman"/>
                <w:szCs w:val="24"/>
              </w:rPr>
              <w:t>1</w:t>
            </w:r>
          </w:p>
        </w:tc>
        <w:tc>
          <w:tcPr>
            <w:tcW w:w="1451" w:type="dxa"/>
          </w:tcPr>
          <w:p w14:paraId="5176E594" w14:textId="0C79F8D9"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02/12</w:t>
            </w:r>
            <w:r w:rsidR="00AB7A64">
              <w:rPr>
                <w:rFonts w:ascii="Arial" w:eastAsia="Times New Roman" w:hAnsi="Arial" w:cs="Times New Roman"/>
                <w:szCs w:val="24"/>
              </w:rPr>
              <w:t>/23</w:t>
            </w:r>
          </w:p>
        </w:tc>
        <w:tc>
          <w:tcPr>
            <w:tcW w:w="992" w:type="dxa"/>
          </w:tcPr>
          <w:p w14:paraId="59524A83" w14:textId="6B69B515" w:rsidR="008E2172" w:rsidRPr="0074103B"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45016512" w14:textId="3CEE1FFA"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618F4971" w14:textId="753D3A2E" w:rsidR="008E2172" w:rsidRPr="0074103B"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9F2D51">
              <w:rPr>
                <w:rFonts w:ascii="Arial" w:eastAsia="Times New Roman" w:hAnsi="Arial" w:cs="Times New Roman"/>
                <w:szCs w:val="24"/>
              </w:rPr>
              <w:t>5</w:t>
            </w:r>
          </w:p>
        </w:tc>
        <w:tc>
          <w:tcPr>
            <w:tcW w:w="850" w:type="dxa"/>
          </w:tcPr>
          <w:p w14:paraId="51014F17" w14:textId="0356E481" w:rsidR="008E2172" w:rsidRPr="0074103B" w:rsidRDefault="00883A9F"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3A43F36E" w14:textId="4E4A46BD"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12</w:t>
            </w:r>
          </w:p>
        </w:tc>
        <w:tc>
          <w:tcPr>
            <w:tcW w:w="1985" w:type="dxa"/>
          </w:tcPr>
          <w:p w14:paraId="5BDEA724" w14:textId="2D9C0F03"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1,700.46</w:t>
            </w:r>
          </w:p>
        </w:tc>
        <w:tc>
          <w:tcPr>
            <w:tcW w:w="1417" w:type="dxa"/>
          </w:tcPr>
          <w:p w14:paraId="07BEE44D" w14:textId="5AF48B5B"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56</w:t>
            </w:r>
          </w:p>
        </w:tc>
        <w:tc>
          <w:tcPr>
            <w:tcW w:w="1685" w:type="dxa"/>
          </w:tcPr>
          <w:p w14:paraId="414917BE" w14:textId="3C51B983" w:rsidR="008E2172" w:rsidRPr="0074103B"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95,225.76</w:t>
            </w:r>
          </w:p>
        </w:tc>
      </w:tr>
      <w:tr w:rsidR="00DF308C" w:rsidRPr="0074103B" w14:paraId="2F538C32" w14:textId="77777777" w:rsidTr="002731A3">
        <w:trPr>
          <w:cantSplit/>
        </w:trPr>
        <w:tc>
          <w:tcPr>
            <w:tcW w:w="1877" w:type="dxa"/>
          </w:tcPr>
          <w:p w14:paraId="12C0B4A8" w14:textId="619350A9" w:rsidR="00DF308C" w:rsidRPr="0074103B" w:rsidRDefault="00DF308C" w:rsidP="00D50B1F">
            <w:pPr>
              <w:spacing w:after="0" w:line="240" w:lineRule="auto"/>
              <w:rPr>
                <w:rFonts w:ascii="Arial" w:eastAsia="Times New Roman" w:hAnsi="Arial" w:cs="Times New Roman"/>
                <w:szCs w:val="24"/>
              </w:rPr>
            </w:pPr>
            <w:r>
              <w:rPr>
                <w:rFonts w:ascii="Arial" w:eastAsia="Times New Roman" w:hAnsi="Arial" w:cs="Times New Roman"/>
                <w:szCs w:val="24"/>
              </w:rPr>
              <w:t>Sundays &amp; Public Holidays *</w:t>
            </w:r>
          </w:p>
        </w:tc>
        <w:tc>
          <w:tcPr>
            <w:tcW w:w="1526" w:type="dxa"/>
          </w:tcPr>
          <w:p w14:paraId="05DF512C" w14:textId="52D61E96" w:rsidR="00DF308C" w:rsidRDefault="00E81AF8"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381</w:t>
            </w:r>
            <w:r w:rsidR="00DF308C">
              <w:rPr>
                <w:rFonts w:ascii="Arial" w:eastAsia="Times New Roman" w:hAnsi="Arial" w:cs="Times New Roman"/>
                <w:szCs w:val="24"/>
              </w:rPr>
              <w:t>-</w:t>
            </w:r>
            <w:r w:rsidR="009F2D51">
              <w:rPr>
                <w:rFonts w:ascii="Arial" w:eastAsia="Times New Roman" w:hAnsi="Arial" w:cs="Times New Roman"/>
                <w:szCs w:val="24"/>
              </w:rPr>
              <w:t>61694</w:t>
            </w:r>
            <w:r w:rsidR="00DF308C">
              <w:rPr>
                <w:rFonts w:ascii="Arial" w:eastAsia="Times New Roman" w:hAnsi="Arial" w:cs="Times New Roman"/>
                <w:szCs w:val="24"/>
              </w:rPr>
              <w:t>-</w:t>
            </w:r>
            <w:r w:rsidR="008F1AE0">
              <w:rPr>
                <w:rFonts w:ascii="Arial" w:eastAsia="Times New Roman" w:hAnsi="Arial" w:cs="Times New Roman"/>
                <w:szCs w:val="24"/>
              </w:rPr>
              <w:t>CX</w:t>
            </w:r>
            <w:r w:rsidR="00DF308C">
              <w:rPr>
                <w:rFonts w:ascii="Arial" w:eastAsia="Times New Roman" w:hAnsi="Arial" w:cs="Times New Roman"/>
                <w:szCs w:val="24"/>
              </w:rPr>
              <w:t>-Su-1</w:t>
            </w:r>
          </w:p>
        </w:tc>
        <w:tc>
          <w:tcPr>
            <w:tcW w:w="1451" w:type="dxa"/>
          </w:tcPr>
          <w:p w14:paraId="6339CB0A" w14:textId="5C345740"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03/12</w:t>
            </w:r>
            <w:r w:rsidR="00DF308C">
              <w:rPr>
                <w:rFonts w:ascii="Arial" w:eastAsia="Times New Roman" w:hAnsi="Arial" w:cs="Times New Roman"/>
                <w:szCs w:val="24"/>
              </w:rPr>
              <w:t>/23</w:t>
            </w:r>
          </w:p>
        </w:tc>
        <w:tc>
          <w:tcPr>
            <w:tcW w:w="992" w:type="dxa"/>
          </w:tcPr>
          <w:p w14:paraId="3B2F3878" w14:textId="123FAB1E" w:rsidR="00DF308C" w:rsidRDefault="000029EE"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A</w:t>
            </w:r>
          </w:p>
        </w:tc>
        <w:tc>
          <w:tcPr>
            <w:tcW w:w="993" w:type="dxa"/>
          </w:tcPr>
          <w:p w14:paraId="1D961469" w14:textId="15F40D65"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992" w:type="dxa"/>
          </w:tcPr>
          <w:p w14:paraId="2199B831" w14:textId="4CA6E1C3" w:rsidR="00DF308C" w:rsidRDefault="009311BA"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w:t>
            </w:r>
            <w:r w:rsidR="009F2D51">
              <w:rPr>
                <w:rFonts w:ascii="Arial" w:eastAsia="Times New Roman" w:hAnsi="Arial" w:cs="Times New Roman"/>
                <w:szCs w:val="24"/>
              </w:rPr>
              <w:t>3</w:t>
            </w:r>
          </w:p>
        </w:tc>
        <w:tc>
          <w:tcPr>
            <w:tcW w:w="850" w:type="dxa"/>
          </w:tcPr>
          <w:p w14:paraId="213C048C" w14:textId="26422C4C" w:rsidR="00DF308C" w:rsidRDefault="00DF308C"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N/A</w:t>
            </w:r>
          </w:p>
        </w:tc>
        <w:tc>
          <w:tcPr>
            <w:tcW w:w="1276" w:type="dxa"/>
          </w:tcPr>
          <w:p w14:paraId="1687330C" w14:textId="07C6A9A1"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11</w:t>
            </w:r>
          </w:p>
        </w:tc>
        <w:tc>
          <w:tcPr>
            <w:tcW w:w="1985" w:type="dxa"/>
          </w:tcPr>
          <w:p w14:paraId="5BBE1213" w14:textId="0A4947C8"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1,610.01</w:t>
            </w:r>
          </w:p>
        </w:tc>
        <w:tc>
          <w:tcPr>
            <w:tcW w:w="1417" w:type="dxa"/>
          </w:tcPr>
          <w:p w14:paraId="25C83E04" w14:textId="0E491C09"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58</w:t>
            </w:r>
          </w:p>
        </w:tc>
        <w:tc>
          <w:tcPr>
            <w:tcW w:w="1685" w:type="dxa"/>
          </w:tcPr>
          <w:p w14:paraId="0DFFF480" w14:textId="1C74145C" w:rsidR="00DF308C" w:rsidRDefault="009F2D51" w:rsidP="00D50B1F">
            <w:pPr>
              <w:spacing w:after="0" w:line="240" w:lineRule="auto"/>
              <w:jc w:val="center"/>
              <w:rPr>
                <w:rFonts w:ascii="Arial" w:eastAsia="Times New Roman" w:hAnsi="Arial" w:cs="Times New Roman"/>
                <w:szCs w:val="24"/>
              </w:rPr>
            </w:pPr>
            <w:r>
              <w:rPr>
                <w:rFonts w:ascii="Arial" w:eastAsia="Times New Roman" w:hAnsi="Arial" w:cs="Times New Roman"/>
                <w:szCs w:val="24"/>
              </w:rPr>
              <w:t>93,380.58</w:t>
            </w:r>
          </w:p>
        </w:tc>
      </w:tr>
      <w:tr w:rsidR="008E2172" w:rsidRPr="0074103B" w14:paraId="3DC6DDA6" w14:textId="77777777" w:rsidTr="002731A3">
        <w:trPr>
          <w:cantSplit/>
        </w:trPr>
        <w:tc>
          <w:tcPr>
            <w:tcW w:w="1877" w:type="dxa"/>
            <w:tcBorders>
              <w:top w:val="single" w:sz="4" w:space="0" w:color="auto"/>
              <w:left w:val="nil"/>
              <w:bottom w:val="nil"/>
              <w:right w:val="nil"/>
            </w:tcBorders>
          </w:tcPr>
          <w:p w14:paraId="2CCA5F13" w14:textId="77777777" w:rsidR="008E2172" w:rsidRPr="0074103B" w:rsidRDefault="008E2172" w:rsidP="00D50B1F">
            <w:pPr>
              <w:spacing w:after="0" w:line="240" w:lineRule="auto"/>
              <w:rPr>
                <w:rFonts w:ascii="Arial" w:eastAsia="Times New Roman" w:hAnsi="Arial" w:cs="Times New Roman"/>
                <w:szCs w:val="24"/>
              </w:rPr>
            </w:pPr>
          </w:p>
        </w:tc>
        <w:tc>
          <w:tcPr>
            <w:tcW w:w="1526" w:type="dxa"/>
            <w:tcBorders>
              <w:top w:val="single" w:sz="4" w:space="0" w:color="auto"/>
              <w:left w:val="nil"/>
              <w:bottom w:val="nil"/>
              <w:right w:val="nil"/>
            </w:tcBorders>
          </w:tcPr>
          <w:p w14:paraId="6AAE37E9" w14:textId="77777777" w:rsidR="008E2172" w:rsidRPr="0074103B" w:rsidRDefault="008E2172" w:rsidP="00D50B1F">
            <w:pPr>
              <w:spacing w:after="0" w:line="240" w:lineRule="auto"/>
              <w:jc w:val="center"/>
              <w:rPr>
                <w:rFonts w:ascii="Arial" w:eastAsia="Times New Roman" w:hAnsi="Arial" w:cs="Times New Roman"/>
                <w:szCs w:val="24"/>
              </w:rPr>
            </w:pPr>
          </w:p>
        </w:tc>
        <w:tc>
          <w:tcPr>
            <w:tcW w:w="1451" w:type="dxa"/>
            <w:tcBorders>
              <w:top w:val="single" w:sz="4" w:space="0" w:color="auto"/>
              <w:left w:val="nil"/>
              <w:bottom w:val="nil"/>
              <w:right w:val="nil"/>
            </w:tcBorders>
          </w:tcPr>
          <w:p w14:paraId="38A3E7F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030603E3" w14:textId="77777777" w:rsidR="008E2172" w:rsidRPr="0074103B" w:rsidRDefault="008E2172" w:rsidP="00D50B1F">
            <w:pPr>
              <w:spacing w:after="0" w:line="240" w:lineRule="auto"/>
              <w:jc w:val="center"/>
              <w:rPr>
                <w:rFonts w:ascii="Arial" w:eastAsia="Times New Roman" w:hAnsi="Arial" w:cs="Times New Roman"/>
                <w:szCs w:val="24"/>
              </w:rPr>
            </w:pPr>
          </w:p>
        </w:tc>
        <w:tc>
          <w:tcPr>
            <w:tcW w:w="993" w:type="dxa"/>
            <w:tcBorders>
              <w:top w:val="single" w:sz="4" w:space="0" w:color="auto"/>
              <w:left w:val="nil"/>
              <w:bottom w:val="nil"/>
              <w:right w:val="nil"/>
            </w:tcBorders>
          </w:tcPr>
          <w:p w14:paraId="18CFCE32" w14:textId="77777777" w:rsidR="008E2172" w:rsidRPr="0074103B" w:rsidRDefault="008E2172" w:rsidP="00D50B1F">
            <w:pPr>
              <w:spacing w:after="0" w:line="240" w:lineRule="auto"/>
              <w:jc w:val="center"/>
              <w:rPr>
                <w:rFonts w:ascii="Arial" w:eastAsia="Times New Roman" w:hAnsi="Arial" w:cs="Times New Roman"/>
                <w:szCs w:val="24"/>
              </w:rPr>
            </w:pPr>
          </w:p>
        </w:tc>
        <w:tc>
          <w:tcPr>
            <w:tcW w:w="992" w:type="dxa"/>
            <w:tcBorders>
              <w:top w:val="single" w:sz="4" w:space="0" w:color="auto"/>
              <w:left w:val="nil"/>
              <w:bottom w:val="nil"/>
              <w:right w:val="nil"/>
            </w:tcBorders>
          </w:tcPr>
          <w:p w14:paraId="77260684" w14:textId="77777777" w:rsidR="008E2172" w:rsidRPr="0074103B" w:rsidRDefault="008E2172" w:rsidP="00D50B1F">
            <w:pPr>
              <w:spacing w:after="0" w:line="240" w:lineRule="auto"/>
              <w:jc w:val="center"/>
              <w:rPr>
                <w:rFonts w:ascii="Arial" w:eastAsia="Times New Roman" w:hAnsi="Arial" w:cs="Times New Roman"/>
                <w:szCs w:val="24"/>
              </w:rPr>
            </w:pPr>
          </w:p>
        </w:tc>
        <w:tc>
          <w:tcPr>
            <w:tcW w:w="850" w:type="dxa"/>
            <w:tcBorders>
              <w:top w:val="single" w:sz="4" w:space="0" w:color="auto"/>
              <w:left w:val="nil"/>
              <w:bottom w:val="nil"/>
              <w:right w:val="nil"/>
            </w:tcBorders>
          </w:tcPr>
          <w:p w14:paraId="08D4E932" w14:textId="77777777" w:rsidR="008E2172" w:rsidRPr="0074103B" w:rsidRDefault="008E2172" w:rsidP="00D50B1F">
            <w:pPr>
              <w:spacing w:after="0" w:line="240" w:lineRule="auto"/>
              <w:jc w:val="center"/>
              <w:rPr>
                <w:rFonts w:ascii="Arial" w:eastAsia="Times New Roman" w:hAnsi="Arial" w:cs="Times New Roman"/>
                <w:szCs w:val="24"/>
              </w:rPr>
            </w:pPr>
          </w:p>
        </w:tc>
        <w:tc>
          <w:tcPr>
            <w:tcW w:w="1276" w:type="dxa"/>
            <w:tcBorders>
              <w:top w:val="single" w:sz="4" w:space="0" w:color="auto"/>
              <w:left w:val="nil"/>
              <w:bottom w:val="nil"/>
              <w:right w:val="single" w:sz="4" w:space="0" w:color="auto"/>
            </w:tcBorders>
          </w:tcPr>
          <w:p w14:paraId="6B02E4B9" w14:textId="77777777" w:rsidR="008E2172" w:rsidRPr="0074103B" w:rsidRDefault="008E2172" w:rsidP="00D50B1F">
            <w:pPr>
              <w:spacing w:after="0" w:line="240" w:lineRule="auto"/>
              <w:jc w:val="center"/>
              <w:rPr>
                <w:rFonts w:ascii="Arial" w:eastAsia="Times New Roman" w:hAnsi="Arial" w:cs="Times New Roman"/>
                <w:szCs w:val="24"/>
              </w:rPr>
            </w:pPr>
          </w:p>
        </w:tc>
        <w:tc>
          <w:tcPr>
            <w:tcW w:w="1985" w:type="dxa"/>
            <w:tcBorders>
              <w:left w:val="nil"/>
            </w:tcBorders>
          </w:tcPr>
          <w:p w14:paraId="4797EB3C" w14:textId="280FDA06" w:rsidR="008E2172" w:rsidRPr="0074103B" w:rsidRDefault="008E2172" w:rsidP="00FA4B5B">
            <w:pPr>
              <w:spacing w:after="0" w:line="240" w:lineRule="auto"/>
              <w:jc w:val="center"/>
              <w:rPr>
                <w:rFonts w:ascii="Arial" w:eastAsia="Times New Roman" w:hAnsi="Arial" w:cs="Times New Roman"/>
                <w:b/>
                <w:szCs w:val="24"/>
              </w:rPr>
            </w:pPr>
            <w:r w:rsidRPr="0074103B">
              <w:rPr>
                <w:rFonts w:ascii="Arial" w:eastAsia="Times New Roman" w:hAnsi="Arial" w:cs="Times New Roman"/>
                <w:b/>
                <w:szCs w:val="24"/>
              </w:rPr>
              <w:t>Total</w:t>
            </w:r>
            <w:r>
              <w:rPr>
                <w:rFonts w:ascii="Arial" w:eastAsia="Times New Roman" w:hAnsi="Arial" w:cs="Times New Roman"/>
                <w:b/>
                <w:szCs w:val="24"/>
              </w:rPr>
              <w:t xml:space="preserve"> Scheduled in Service Mileage</w:t>
            </w:r>
          </w:p>
        </w:tc>
        <w:tc>
          <w:tcPr>
            <w:tcW w:w="1417" w:type="dxa"/>
          </w:tcPr>
          <w:p w14:paraId="2A2832AB" w14:textId="463103F6" w:rsidR="008E2172" w:rsidRPr="0074103B" w:rsidRDefault="003E5B9A"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3</w:t>
            </w:r>
            <w:r w:rsidR="00DF308C">
              <w:rPr>
                <w:rFonts w:ascii="Arial" w:eastAsia="Times New Roman" w:hAnsi="Arial" w:cs="Times New Roman"/>
                <w:b/>
                <w:szCs w:val="24"/>
              </w:rPr>
              <w:t>64</w:t>
            </w:r>
          </w:p>
        </w:tc>
        <w:tc>
          <w:tcPr>
            <w:tcW w:w="1685" w:type="dxa"/>
          </w:tcPr>
          <w:p w14:paraId="632C83BD" w14:textId="49B04796" w:rsidR="008E2172" w:rsidRPr="0074103B" w:rsidRDefault="009F2D51" w:rsidP="00D50B1F">
            <w:pPr>
              <w:spacing w:after="0" w:line="240" w:lineRule="auto"/>
              <w:jc w:val="center"/>
              <w:rPr>
                <w:rFonts w:ascii="Arial" w:eastAsia="Times New Roman" w:hAnsi="Arial" w:cs="Times New Roman"/>
                <w:b/>
                <w:szCs w:val="24"/>
              </w:rPr>
            </w:pPr>
            <w:r>
              <w:rPr>
                <w:rFonts w:ascii="Arial" w:eastAsia="Times New Roman" w:hAnsi="Arial" w:cs="Times New Roman"/>
                <w:b/>
                <w:szCs w:val="24"/>
              </w:rPr>
              <w:t>622,766.34</w:t>
            </w:r>
          </w:p>
        </w:tc>
      </w:tr>
    </w:tbl>
    <w:p w14:paraId="11320A0A" w14:textId="6CA2AF36" w:rsidR="008E2172" w:rsidRDefault="008E2172" w:rsidP="008E2172">
      <w:pPr>
        <w:spacing w:after="0" w:line="240" w:lineRule="auto"/>
        <w:rPr>
          <w:rFonts w:ascii="Arial" w:eastAsia="Times New Roman" w:hAnsi="Arial" w:cs="Times New Roman"/>
          <w:sz w:val="24"/>
          <w:szCs w:val="24"/>
        </w:rPr>
      </w:pPr>
    </w:p>
    <w:p w14:paraId="38289936" w14:textId="088A8A5B" w:rsidR="009F2D51" w:rsidRDefault="009F2D51" w:rsidP="008E2172">
      <w:pPr>
        <w:spacing w:after="0" w:line="240" w:lineRule="auto"/>
        <w:rPr>
          <w:rFonts w:ascii="Arial" w:eastAsia="Times New Roman" w:hAnsi="Arial" w:cs="Times New Roman"/>
          <w:sz w:val="24"/>
          <w:szCs w:val="24"/>
        </w:rPr>
      </w:pPr>
    </w:p>
    <w:p w14:paraId="45EA8173" w14:textId="5075020D" w:rsidR="009F2D51" w:rsidRDefault="009F2D51" w:rsidP="008E2172">
      <w:pPr>
        <w:spacing w:after="0" w:line="240" w:lineRule="auto"/>
        <w:rPr>
          <w:rFonts w:ascii="Arial" w:eastAsia="Times New Roman" w:hAnsi="Arial" w:cs="Times New Roman"/>
          <w:sz w:val="24"/>
          <w:szCs w:val="24"/>
        </w:rPr>
      </w:pPr>
    </w:p>
    <w:p w14:paraId="33DC8E6E" w14:textId="2F50E668" w:rsidR="009F2D51" w:rsidRDefault="009F2D51" w:rsidP="008E2172">
      <w:pPr>
        <w:spacing w:after="0" w:line="240" w:lineRule="auto"/>
        <w:rPr>
          <w:rFonts w:ascii="Arial" w:eastAsia="Times New Roman" w:hAnsi="Arial" w:cs="Times New Roman"/>
          <w:sz w:val="24"/>
          <w:szCs w:val="24"/>
        </w:rPr>
      </w:pPr>
    </w:p>
    <w:p w14:paraId="4DA3F275" w14:textId="259941B4" w:rsidR="009F2D51" w:rsidRDefault="009F2D51" w:rsidP="008E2172">
      <w:pPr>
        <w:spacing w:after="0" w:line="240" w:lineRule="auto"/>
        <w:rPr>
          <w:rFonts w:ascii="Arial" w:eastAsia="Times New Roman" w:hAnsi="Arial" w:cs="Times New Roman"/>
          <w:sz w:val="24"/>
          <w:szCs w:val="24"/>
        </w:rPr>
      </w:pPr>
    </w:p>
    <w:p w14:paraId="037A7002" w14:textId="0B27B97F" w:rsidR="009F2D51" w:rsidRDefault="009F2D51" w:rsidP="008E2172">
      <w:pPr>
        <w:spacing w:after="0" w:line="240" w:lineRule="auto"/>
        <w:rPr>
          <w:rFonts w:ascii="Arial" w:eastAsia="Times New Roman" w:hAnsi="Arial" w:cs="Times New Roman"/>
          <w:sz w:val="24"/>
          <w:szCs w:val="24"/>
        </w:rPr>
      </w:pPr>
    </w:p>
    <w:p w14:paraId="0E03FC88" w14:textId="40FE8BE4" w:rsidR="009F2D51" w:rsidRDefault="009F2D51" w:rsidP="008E2172">
      <w:pPr>
        <w:spacing w:after="0" w:line="240" w:lineRule="auto"/>
        <w:rPr>
          <w:rFonts w:ascii="Arial" w:eastAsia="Times New Roman" w:hAnsi="Arial" w:cs="Times New Roman"/>
          <w:sz w:val="24"/>
          <w:szCs w:val="24"/>
        </w:rPr>
      </w:pPr>
    </w:p>
    <w:p w14:paraId="00498E03" w14:textId="20D9B6F3" w:rsidR="00671CAB" w:rsidRDefault="00671CAB" w:rsidP="008E2172">
      <w:pPr>
        <w:spacing w:after="0" w:line="240" w:lineRule="auto"/>
        <w:rPr>
          <w:rFonts w:ascii="Arial" w:eastAsia="Times New Roman" w:hAnsi="Arial" w:cs="Times New Roman"/>
          <w:sz w:val="24"/>
          <w:szCs w:val="24"/>
        </w:rPr>
      </w:pPr>
    </w:p>
    <w:p w14:paraId="5B4C420C" w14:textId="77777777" w:rsidR="00671CAB" w:rsidRDefault="00671CAB" w:rsidP="008E2172">
      <w:pPr>
        <w:spacing w:after="0" w:line="240" w:lineRule="auto"/>
        <w:rPr>
          <w:rFonts w:ascii="Arial" w:eastAsia="Times New Roman" w:hAnsi="Arial" w:cs="Times New Roman"/>
          <w:sz w:val="24"/>
          <w:szCs w:val="24"/>
        </w:rPr>
      </w:pPr>
    </w:p>
    <w:p w14:paraId="536F25C2" w14:textId="6A0866E7" w:rsidR="009F2D51" w:rsidRDefault="009F2D51" w:rsidP="008E2172">
      <w:pPr>
        <w:spacing w:after="0" w:line="240" w:lineRule="auto"/>
        <w:rPr>
          <w:rFonts w:ascii="Arial" w:eastAsia="Times New Roman" w:hAnsi="Arial" w:cs="Times New Roman"/>
          <w:sz w:val="24"/>
          <w:szCs w:val="24"/>
        </w:rPr>
      </w:pPr>
    </w:p>
    <w:p w14:paraId="5F60AD8B" w14:textId="1AEE907B" w:rsidR="009F2D51" w:rsidRDefault="009F2D51" w:rsidP="008E2172">
      <w:pPr>
        <w:spacing w:after="0" w:line="240" w:lineRule="auto"/>
        <w:rPr>
          <w:rFonts w:ascii="Arial" w:eastAsia="Times New Roman" w:hAnsi="Arial" w:cs="Times New Roman"/>
          <w:sz w:val="24"/>
          <w:szCs w:val="24"/>
        </w:rPr>
      </w:pPr>
    </w:p>
    <w:p w14:paraId="4D297023" w14:textId="49BFC40F" w:rsidR="009F2D51" w:rsidRDefault="009F2D51" w:rsidP="008E2172">
      <w:pPr>
        <w:spacing w:after="0" w:line="240" w:lineRule="auto"/>
        <w:rPr>
          <w:rFonts w:ascii="Arial" w:eastAsia="Times New Roman" w:hAnsi="Arial" w:cs="Times New Roman"/>
          <w:sz w:val="24"/>
          <w:szCs w:val="24"/>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1679"/>
        <w:gridCol w:w="1073"/>
        <w:gridCol w:w="2340"/>
        <w:gridCol w:w="2160"/>
        <w:gridCol w:w="1800"/>
        <w:gridCol w:w="1980"/>
      </w:tblGrid>
      <w:tr w:rsidR="009F2D51" w14:paraId="4EEDA57D" w14:textId="77777777" w:rsidTr="00671CAB">
        <w:trPr>
          <w:cantSplit/>
          <w:trHeight w:val="397"/>
        </w:trPr>
        <w:tc>
          <w:tcPr>
            <w:tcW w:w="2088" w:type="dxa"/>
            <w:tcBorders>
              <w:top w:val="nil"/>
              <w:left w:val="nil"/>
              <w:bottom w:val="nil"/>
            </w:tcBorders>
          </w:tcPr>
          <w:p w14:paraId="63EB08ED" w14:textId="77777777" w:rsidR="009F2D51" w:rsidRDefault="009F2D51" w:rsidP="002669C5">
            <w:pPr>
              <w:rPr>
                <w:rFonts w:ascii="Arial" w:hAnsi="Arial"/>
              </w:rPr>
            </w:pPr>
          </w:p>
          <w:p w14:paraId="4AC24A35" w14:textId="77777777" w:rsidR="009F2D51" w:rsidRDefault="009F2D51" w:rsidP="002669C5">
            <w:pPr>
              <w:rPr>
                <w:rFonts w:ascii="Arial" w:hAnsi="Arial"/>
              </w:rPr>
            </w:pPr>
          </w:p>
        </w:tc>
        <w:tc>
          <w:tcPr>
            <w:tcW w:w="4367" w:type="dxa"/>
            <w:gridSpan w:val="3"/>
          </w:tcPr>
          <w:p w14:paraId="1AA5B27E" w14:textId="77777777" w:rsidR="009F2D51" w:rsidRDefault="009F2D51" w:rsidP="002669C5">
            <w:pPr>
              <w:jc w:val="center"/>
              <w:rPr>
                <w:rFonts w:ascii="Arial" w:hAnsi="Arial"/>
                <w:b/>
              </w:rPr>
            </w:pPr>
            <w:r>
              <w:rPr>
                <w:rFonts w:ascii="Arial" w:hAnsi="Arial"/>
                <w:b/>
              </w:rPr>
              <w:t>Working Timetable</w:t>
            </w:r>
          </w:p>
        </w:tc>
        <w:tc>
          <w:tcPr>
            <w:tcW w:w="2340" w:type="dxa"/>
          </w:tcPr>
          <w:p w14:paraId="61BD3A14" w14:textId="77777777" w:rsidR="009F2D51" w:rsidRDefault="009F2D51" w:rsidP="002669C5">
            <w:pPr>
              <w:jc w:val="center"/>
              <w:rPr>
                <w:rFonts w:ascii="Arial" w:hAnsi="Arial"/>
                <w:b/>
              </w:rPr>
            </w:pPr>
            <w:r>
              <w:rPr>
                <w:rFonts w:ascii="Arial" w:hAnsi="Arial"/>
                <w:b/>
              </w:rPr>
              <w:t>Number of Vehicles In Service</w:t>
            </w:r>
          </w:p>
        </w:tc>
        <w:tc>
          <w:tcPr>
            <w:tcW w:w="2160" w:type="dxa"/>
          </w:tcPr>
          <w:p w14:paraId="3369F4D9" w14:textId="77777777" w:rsidR="009F2D51" w:rsidRDefault="009F2D51" w:rsidP="002669C5">
            <w:pPr>
              <w:jc w:val="center"/>
              <w:rPr>
                <w:rFonts w:ascii="Arial" w:hAnsi="Arial"/>
                <w:b/>
              </w:rPr>
            </w:pPr>
            <w:r>
              <w:rPr>
                <w:rFonts w:ascii="Arial" w:hAnsi="Arial"/>
                <w:b/>
              </w:rPr>
              <w:t>Nightly Scheduled In Service Miles</w:t>
            </w:r>
          </w:p>
        </w:tc>
        <w:tc>
          <w:tcPr>
            <w:tcW w:w="1800" w:type="dxa"/>
          </w:tcPr>
          <w:p w14:paraId="02E2EBAC" w14:textId="77777777" w:rsidR="009F2D51" w:rsidRDefault="009F2D51" w:rsidP="002669C5">
            <w:pPr>
              <w:jc w:val="center"/>
              <w:rPr>
                <w:rFonts w:ascii="Arial" w:hAnsi="Arial"/>
                <w:b/>
              </w:rPr>
            </w:pPr>
            <w:r>
              <w:rPr>
                <w:rFonts w:ascii="Arial" w:hAnsi="Arial"/>
                <w:b/>
              </w:rPr>
              <w:t>Number of Nights</w:t>
            </w:r>
          </w:p>
        </w:tc>
        <w:tc>
          <w:tcPr>
            <w:tcW w:w="1980" w:type="dxa"/>
          </w:tcPr>
          <w:p w14:paraId="5677D9DC" w14:textId="77777777" w:rsidR="009F2D51" w:rsidRDefault="009F2D51" w:rsidP="002669C5">
            <w:pPr>
              <w:jc w:val="center"/>
              <w:rPr>
                <w:rFonts w:ascii="Arial" w:hAnsi="Arial"/>
                <w:b/>
              </w:rPr>
            </w:pPr>
            <w:r>
              <w:rPr>
                <w:rFonts w:ascii="Arial" w:hAnsi="Arial"/>
                <w:b/>
              </w:rPr>
              <w:t>Scheduled in Service Mileage</w:t>
            </w:r>
          </w:p>
        </w:tc>
      </w:tr>
      <w:tr w:rsidR="009F2D51" w14:paraId="23A966DE" w14:textId="77777777" w:rsidTr="00671CAB">
        <w:trPr>
          <w:cantSplit/>
          <w:trHeight w:val="397"/>
        </w:trPr>
        <w:tc>
          <w:tcPr>
            <w:tcW w:w="2088" w:type="dxa"/>
            <w:tcBorders>
              <w:top w:val="nil"/>
              <w:left w:val="nil"/>
            </w:tcBorders>
          </w:tcPr>
          <w:p w14:paraId="0DF291B7" w14:textId="77777777" w:rsidR="009F2D51" w:rsidRDefault="009F2D51" w:rsidP="002669C5">
            <w:pPr>
              <w:rPr>
                <w:rFonts w:ascii="Arial" w:hAnsi="Arial"/>
              </w:rPr>
            </w:pPr>
          </w:p>
        </w:tc>
        <w:tc>
          <w:tcPr>
            <w:tcW w:w="1620" w:type="dxa"/>
          </w:tcPr>
          <w:p w14:paraId="2DCCE323" w14:textId="77777777" w:rsidR="009F2D51" w:rsidRDefault="009F2D51" w:rsidP="002669C5">
            <w:pPr>
              <w:jc w:val="center"/>
              <w:rPr>
                <w:rFonts w:ascii="Arial" w:hAnsi="Arial"/>
              </w:rPr>
            </w:pPr>
            <w:r>
              <w:rPr>
                <w:rFonts w:ascii="Arial" w:hAnsi="Arial"/>
              </w:rPr>
              <w:t>Reference No.</w:t>
            </w:r>
          </w:p>
        </w:tc>
        <w:tc>
          <w:tcPr>
            <w:tcW w:w="1679" w:type="dxa"/>
          </w:tcPr>
          <w:p w14:paraId="28327E66" w14:textId="77777777" w:rsidR="009F2D51" w:rsidRDefault="009F2D51" w:rsidP="002669C5">
            <w:pPr>
              <w:jc w:val="center"/>
              <w:rPr>
                <w:rFonts w:ascii="Arial" w:hAnsi="Arial"/>
              </w:rPr>
            </w:pPr>
            <w:r>
              <w:rPr>
                <w:rFonts w:ascii="Arial" w:hAnsi="Arial"/>
              </w:rPr>
              <w:t>Effective Date</w:t>
            </w:r>
          </w:p>
        </w:tc>
        <w:tc>
          <w:tcPr>
            <w:tcW w:w="1073" w:type="dxa"/>
          </w:tcPr>
          <w:p w14:paraId="3427C9E0" w14:textId="77777777" w:rsidR="009F2D51" w:rsidRDefault="009F2D51" w:rsidP="002669C5">
            <w:pPr>
              <w:jc w:val="center"/>
              <w:rPr>
                <w:rFonts w:ascii="Arial" w:hAnsi="Arial"/>
              </w:rPr>
            </w:pPr>
            <w:r>
              <w:rPr>
                <w:rFonts w:ascii="Arial" w:hAnsi="Arial"/>
              </w:rPr>
              <w:t>Vehicle</w:t>
            </w:r>
          </w:p>
          <w:p w14:paraId="75786067" w14:textId="77777777" w:rsidR="009F2D51" w:rsidRDefault="009F2D51" w:rsidP="002669C5">
            <w:pPr>
              <w:jc w:val="center"/>
              <w:rPr>
                <w:rFonts w:ascii="Arial" w:hAnsi="Arial"/>
              </w:rPr>
            </w:pPr>
            <w:r>
              <w:rPr>
                <w:rFonts w:ascii="Arial" w:hAnsi="Arial"/>
              </w:rPr>
              <w:t>Type**</w:t>
            </w:r>
          </w:p>
        </w:tc>
        <w:tc>
          <w:tcPr>
            <w:tcW w:w="2340" w:type="dxa"/>
          </w:tcPr>
          <w:p w14:paraId="26173AF1" w14:textId="77777777" w:rsidR="009F2D51" w:rsidRDefault="009F2D51" w:rsidP="002669C5">
            <w:pPr>
              <w:jc w:val="center"/>
              <w:rPr>
                <w:rFonts w:ascii="Arial" w:hAnsi="Arial"/>
              </w:rPr>
            </w:pPr>
            <w:r>
              <w:rPr>
                <w:rFonts w:ascii="Arial" w:hAnsi="Arial"/>
              </w:rPr>
              <w:t>Evening PVR</w:t>
            </w:r>
          </w:p>
        </w:tc>
        <w:tc>
          <w:tcPr>
            <w:tcW w:w="2160" w:type="dxa"/>
          </w:tcPr>
          <w:p w14:paraId="643CFC33" w14:textId="77777777" w:rsidR="009F2D51" w:rsidRDefault="009F2D51" w:rsidP="002669C5">
            <w:pPr>
              <w:jc w:val="center"/>
              <w:rPr>
                <w:rFonts w:ascii="Arial" w:hAnsi="Arial"/>
              </w:rPr>
            </w:pPr>
            <w:r>
              <w:rPr>
                <w:rFonts w:ascii="Arial" w:hAnsi="Arial"/>
              </w:rPr>
              <w:t>Per Night</w:t>
            </w:r>
          </w:p>
        </w:tc>
        <w:tc>
          <w:tcPr>
            <w:tcW w:w="1800" w:type="dxa"/>
          </w:tcPr>
          <w:p w14:paraId="12A429C4" w14:textId="77777777" w:rsidR="009F2D51" w:rsidRDefault="009F2D51" w:rsidP="002669C5">
            <w:pPr>
              <w:jc w:val="center"/>
              <w:rPr>
                <w:rFonts w:ascii="Arial" w:hAnsi="Arial"/>
              </w:rPr>
            </w:pPr>
            <w:r>
              <w:rPr>
                <w:rFonts w:ascii="Arial" w:hAnsi="Arial"/>
              </w:rPr>
              <w:t>Nights</w:t>
            </w:r>
          </w:p>
        </w:tc>
        <w:tc>
          <w:tcPr>
            <w:tcW w:w="1980" w:type="dxa"/>
          </w:tcPr>
          <w:p w14:paraId="3EE2F3A2" w14:textId="77777777" w:rsidR="009F2D51" w:rsidRDefault="009F2D51" w:rsidP="002669C5">
            <w:pPr>
              <w:jc w:val="center"/>
              <w:rPr>
                <w:rFonts w:ascii="Arial" w:hAnsi="Arial"/>
              </w:rPr>
            </w:pPr>
            <w:r>
              <w:rPr>
                <w:rFonts w:ascii="Arial" w:hAnsi="Arial"/>
              </w:rPr>
              <w:t>Nights</w:t>
            </w:r>
          </w:p>
        </w:tc>
      </w:tr>
      <w:tr w:rsidR="009F2D51" w14:paraId="64D590EB" w14:textId="77777777" w:rsidTr="00671CAB">
        <w:trPr>
          <w:cantSplit/>
          <w:trHeight w:val="397"/>
        </w:trPr>
        <w:tc>
          <w:tcPr>
            <w:tcW w:w="2088" w:type="dxa"/>
          </w:tcPr>
          <w:p w14:paraId="34DC2465" w14:textId="77777777" w:rsidR="009F2D51" w:rsidRPr="00706D83" w:rsidRDefault="009F2D51" w:rsidP="009F2D51">
            <w:pPr>
              <w:rPr>
                <w:rFonts w:ascii="Arial" w:hAnsi="Arial"/>
                <w:sz w:val="23"/>
                <w:szCs w:val="23"/>
              </w:rPr>
            </w:pPr>
            <w:r>
              <w:rPr>
                <w:rFonts w:ascii="Arial" w:hAnsi="Arial"/>
                <w:sz w:val="23"/>
                <w:szCs w:val="23"/>
              </w:rPr>
              <w:t xml:space="preserve">Sun – Thurs </w:t>
            </w:r>
            <w:r w:rsidRPr="00706D83">
              <w:rPr>
                <w:rFonts w:ascii="Arial" w:hAnsi="Arial"/>
                <w:sz w:val="23"/>
                <w:szCs w:val="23"/>
              </w:rPr>
              <w:t xml:space="preserve">pm </w:t>
            </w:r>
            <w:r>
              <w:rPr>
                <w:rFonts w:ascii="Arial" w:hAnsi="Arial"/>
                <w:sz w:val="23"/>
                <w:szCs w:val="23"/>
              </w:rPr>
              <w:t xml:space="preserve">/  </w:t>
            </w:r>
          </w:p>
          <w:p w14:paraId="7C6D170C" w14:textId="0208A695" w:rsidR="009F2D51" w:rsidRDefault="009F2D51" w:rsidP="009F2D51">
            <w:pPr>
              <w:rPr>
                <w:rFonts w:ascii="Arial" w:hAnsi="Arial"/>
              </w:rPr>
            </w:pPr>
          </w:p>
        </w:tc>
        <w:tc>
          <w:tcPr>
            <w:tcW w:w="1620" w:type="dxa"/>
          </w:tcPr>
          <w:p w14:paraId="001A17D5" w14:textId="5B8F76FF" w:rsidR="009F2D51" w:rsidRDefault="009F2D51" w:rsidP="009F2D51">
            <w:pPr>
              <w:jc w:val="center"/>
              <w:rPr>
                <w:rFonts w:ascii="Arial" w:hAnsi="Arial"/>
              </w:rPr>
            </w:pPr>
            <w:r>
              <w:rPr>
                <w:rFonts w:ascii="Arial" w:eastAsia="Times New Roman" w:hAnsi="Arial" w:cs="Times New Roman"/>
                <w:szCs w:val="24"/>
              </w:rPr>
              <w:t>N381-61695-CX-MThNt-1</w:t>
            </w:r>
          </w:p>
        </w:tc>
        <w:tc>
          <w:tcPr>
            <w:tcW w:w="1679" w:type="dxa"/>
          </w:tcPr>
          <w:p w14:paraId="0410EC39" w14:textId="6CA5DEB1" w:rsidR="009F2D51" w:rsidRDefault="009F2D51" w:rsidP="009F2D51">
            <w:pPr>
              <w:jc w:val="center"/>
              <w:rPr>
                <w:rFonts w:ascii="Arial" w:hAnsi="Arial"/>
              </w:rPr>
            </w:pPr>
            <w:r>
              <w:rPr>
                <w:rFonts w:ascii="Arial" w:hAnsi="Arial"/>
              </w:rPr>
              <w:t>04/12/2023</w:t>
            </w:r>
          </w:p>
        </w:tc>
        <w:tc>
          <w:tcPr>
            <w:tcW w:w="1073" w:type="dxa"/>
          </w:tcPr>
          <w:p w14:paraId="1842EFC6" w14:textId="4095C2AE" w:rsidR="009F2D51" w:rsidRDefault="009F2D51" w:rsidP="009F2D51">
            <w:pPr>
              <w:jc w:val="center"/>
              <w:rPr>
                <w:rFonts w:ascii="Arial" w:hAnsi="Arial"/>
              </w:rPr>
            </w:pPr>
            <w:r>
              <w:rPr>
                <w:rFonts w:ascii="Arial" w:hAnsi="Arial"/>
              </w:rPr>
              <w:t>A</w:t>
            </w:r>
          </w:p>
        </w:tc>
        <w:tc>
          <w:tcPr>
            <w:tcW w:w="2340" w:type="dxa"/>
          </w:tcPr>
          <w:p w14:paraId="5AF52F18" w14:textId="06033EAC" w:rsidR="009F2D51" w:rsidRDefault="009F2D51" w:rsidP="009F2D51">
            <w:pPr>
              <w:jc w:val="center"/>
              <w:rPr>
                <w:rFonts w:ascii="Arial" w:hAnsi="Arial"/>
              </w:rPr>
            </w:pPr>
            <w:r>
              <w:rPr>
                <w:rFonts w:ascii="Arial" w:hAnsi="Arial"/>
              </w:rPr>
              <w:t>5</w:t>
            </w:r>
          </w:p>
        </w:tc>
        <w:tc>
          <w:tcPr>
            <w:tcW w:w="2160" w:type="dxa"/>
          </w:tcPr>
          <w:p w14:paraId="0B1C8D2B" w14:textId="7C998420" w:rsidR="009F2D51" w:rsidRDefault="009F2D51" w:rsidP="009F2D51">
            <w:pPr>
              <w:jc w:val="center"/>
              <w:rPr>
                <w:rFonts w:ascii="Arial" w:hAnsi="Arial"/>
              </w:rPr>
            </w:pPr>
            <w:r>
              <w:rPr>
                <w:rFonts w:ascii="Arial" w:hAnsi="Arial"/>
              </w:rPr>
              <w:t>177.03</w:t>
            </w:r>
          </w:p>
        </w:tc>
        <w:tc>
          <w:tcPr>
            <w:tcW w:w="1800" w:type="dxa"/>
          </w:tcPr>
          <w:p w14:paraId="61605388" w14:textId="77777777" w:rsidR="009F2D51" w:rsidRDefault="009F2D51" w:rsidP="009F2D51">
            <w:pPr>
              <w:jc w:val="center"/>
              <w:rPr>
                <w:rFonts w:ascii="Arial" w:hAnsi="Arial"/>
              </w:rPr>
            </w:pPr>
            <w:r>
              <w:rPr>
                <w:rFonts w:ascii="Arial" w:hAnsi="Arial"/>
              </w:rPr>
              <w:t>259</w:t>
            </w:r>
          </w:p>
        </w:tc>
        <w:tc>
          <w:tcPr>
            <w:tcW w:w="1980" w:type="dxa"/>
            <w:tcBorders>
              <w:bottom w:val="single" w:sz="4" w:space="0" w:color="auto"/>
            </w:tcBorders>
          </w:tcPr>
          <w:p w14:paraId="477168FD" w14:textId="002CC160" w:rsidR="009F2D51" w:rsidRDefault="009F2D51" w:rsidP="009F2D51">
            <w:pPr>
              <w:jc w:val="center"/>
              <w:rPr>
                <w:rFonts w:ascii="Arial" w:hAnsi="Arial"/>
              </w:rPr>
            </w:pPr>
            <w:r>
              <w:rPr>
                <w:rFonts w:ascii="Arial" w:hAnsi="Arial"/>
              </w:rPr>
              <w:t>45,850.77</w:t>
            </w:r>
          </w:p>
        </w:tc>
      </w:tr>
      <w:tr w:rsidR="009F2D51" w14:paraId="537AEB2C" w14:textId="77777777" w:rsidTr="00671CAB">
        <w:trPr>
          <w:cantSplit/>
          <w:trHeight w:val="397"/>
        </w:trPr>
        <w:tc>
          <w:tcPr>
            <w:tcW w:w="2088" w:type="dxa"/>
          </w:tcPr>
          <w:p w14:paraId="70256D7F" w14:textId="77777777" w:rsidR="009F2D51" w:rsidRDefault="009F2D51" w:rsidP="009F2D51">
            <w:pPr>
              <w:rPr>
                <w:rFonts w:ascii="Arial" w:hAnsi="Arial"/>
              </w:rPr>
            </w:pPr>
            <w:r>
              <w:rPr>
                <w:rFonts w:ascii="Arial" w:hAnsi="Arial"/>
              </w:rPr>
              <w:t>Fri pm / Sat am</w:t>
            </w:r>
          </w:p>
          <w:p w14:paraId="66E69114" w14:textId="77777777" w:rsidR="009F2D51" w:rsidRDefault="009F2D51" w:rsidP="009F2D51">
            <w:pPr>
              <w:rPr>
                <w:rFonts w:ascii="Arial" w:hAnsi="Arial"/>
              </w:rPr>
            </w:pPr>
          </w:p>
        </w:tc>
        <w:tc>
          <w:tcPr>
            <w:tcW w:w="1620" w:type="dxa"/>
          </w:tcPr>
          <w:p w14:paraId="3658947E" w14:textId="437A7EFE" w:rsidR="009F2D51" w:rsidRPr="009F2D51" w:rsidRDefault="009F2D51" w:rsidP="009F2D51">
            <w:pPr>
              <w:jc w:val="center"/>
              <w:rPr>
                <w:rFonts w:ascii="Arial" w:eastAsia="Times New Roman" w:hAnsi="Arial" w:cs="Times New Roman"/>
                <w:szCs w:val="24"/>
              </w:rPr>
            </w:pPr>
            <w:r>
              <w:rPr>
                <w:rFonts w:ascii="Arial" w:eastAsia="Times New Roman" w:hAnsi="Arial" w:cs="Times New Roman"/>
                <w:szCs w:val="24"/>
              </w:rPr>
              <w:t>381-61695-CX-FrNt-1</w:t>
            </w:r>
          </w:p>
        </w:tc>
        <w:tc>
          <w:tcPr>
            <w:tcW w:w="1679" w:type="dxa"/>
          </w:tcPr>
          <w:p w14:paraId="7F4572A5" w14:textId="10B2A160" w:rsidR="009F2D51" w:rsidRDefault="009F2D51" w:rsidP="009F2D51">
            <w:pPr>
              <w:jc w:val="center"/>
              <w:rPr>
                <w:rFonts w:ascii="Arial" w:hAnsi="Arial"/>
              </w:rPr>
            </w:pPr>
            <w:r>
              <w:rPr>
                <w:rFonts w:ascii="Arial" w:hAnsi="Arial"/>
              </w:rPr>
              <w:t>02/12/2023</w:t>
            </w:r>
          </w:p>
        </w:tc>
        <w:tc>
          <w:tcPr>
            <w:tcW w:w="1073" w:type="dxa"/>
          </w:tcPr>
          <w:p w14:paraId="264C3215" w14:textId="4C5A6015" w:rsidR="009F2D51" w:rsidRDefault="009F2D51" w:rsidP="009F2D51">
            <w:pPr>
              <w:jc w:val="center"/>
              <w:rPr>
                <w:rFonts w:ascii="Arial" w:hAnsi="Arial"/>
              </w:rPr>
            </w:pPr>
            <w:r>
              <w:rPr>
                <w:rFonts w:ascii="Arial" w:hAnsi="Arial"/>
              </w:rPr>
              <w:t>A</w:t>
            </w:r>
          </w:p>
        </w:tc>
        <w:tc>
          <w:tcPr>
            <w:tcW w:w="2340" w:type="dxa"/>
          </w:tcPr>
          <w:p w14:paraId="542A1922" w14:textId="4587FE29" w:rsidR="009F2D51" w:rsidRDefault="009F2D51" w:rsidP="009F2D51">
            <w:pPr>
              <w:jc w:val="center"/>
              <w:rPr>
                <w:rFonts w:ascii="Arial" w:hAnsi="Arial"/>
              </w:rPr>
            </w:pPr>
            <w:r>
              <w:rPr>
                <w:rFonts w:ascii="Arial" w:hAnsi="Arial"/>
              </w:rPr>
              <w:t>6</w:t>
            </w:r>
          </w:p>
        </w:tc>
        <w:tc>
          <w:tcPr>
            <w:tcW w:w="2160" w:type="dxa"/>
          </w:tcPr>
          <w:p w14:paraId="6E130E75" w14:textId="44A73C36" w:rsidR="009F2D51" w:rsidRDefault="009F2D51" w:rsidP="009F2D51">
            <w:pPr>
              <w:jc w:val="center"/>
              <w:rPr>
                <w:rFonts w:ascii="Arial" w:hAnsi="Arial"/>
              </w:rPr>
            </w:pPr>
            <w:r>
              <w:rPr>
                <w:rFonts w:ascii="Arial" w:hAnsi="Arial"/>
              </w:rPr>
              <w:t>177.03</w:t>
            </w:r>
          </w:p>
        </w:tc>
        <w:tc>
          <w:tcPr>
            <w:tcW w:w="1800" w:type="dxa"/>
          </w:tcPr>
          <w:p w14:paraId="6C1E87ED" w14:textId="77777777" w:rsidR="009F2D51" w:rsidRDefault="009F2D51" w:rsidP="009F2D51">
            <w:pPr>
              <w:jc w:val="center"/>
              <w:rPr>
                <w:rFonts w:ascii="Arial" w:hAnsi="Arial"/>
              </w:rPr>
            </w:pPr>
            <w:r>
              <w:rPr>
                <w:rFonts w:ascii="Arial" w:hAnsi="Arial"/>
              </w:rPr>
              <w:t>52</w:t>
            </w:r>
          </w:p>
        </w:tc>
        <w:tc>
          <w:tcPr>
            <w:tcW w:w="1980" w:type="dxa"/>
          </w:tcPr>
          <w:p w14:paraId="6A517ED0" w14:textId="34B39070" w:rsidR="009F2D51" w:rsidRDefault="009F2D51" w:rsidP="009F2D51">
            <w:pPr>
              <w:jc w:val="center"/>
              <w:rPr>
                <w:rFonts w:ascii="Arial" w:hAnsi="Arial"/>
              </w:rPr>
            </w:pPr>
            <w:r>
              <w:rPr>
                <w:rFonts w:ascii="Arial" w:hAnsi="Arial"/>
              </w:rPr>
              <w:t>9,205.56</w:t>
            </w:r>
          </w:p>
        </w:tc>
      </w:tr>
      <w:tr w:rsidR="009F2D51" w14:paraId="0988966E" w14:textId="77777777" w:rsidTr="00671CAB">
        <w:trPr>
          <w:cantSplit/>
          <w:trHeight w:val="397"/>
        </w:trPr>
        <w:tc>
          <w:tcPr>
            <w:tcW w:w="2088" w:type="dxa"/>
          </w:tcPr>
          <w:p w14:paraId="2D9CC942" w14:textId="77777777" w:rsidR="009F2D51" w:rsidRDefault="009F2D51" w:rsidP="009F2D51">
            <w:pPr>
              <w:rPr>
                <w:rFonts w:ascii="Arial" w:hAnsi="Arial"/>
              </w:rPr>
            </w:pPr>
            <w:r>
              <w:rPr>
                <w:rFonts w:ascii="Arial" w:hAnsi="Arial"/>
              </w:rPr>
              <w:t>Sat pm / Sun am</w:t>
            </w:r>
          </w:p>
          <w:p w14:paraId="72E1AD62" w14:textId="77777777" w:rsidR="009F2D51" w:rsidRDefault="009F2D51" w:rsidP="009F2D51">
            <w:pPr>
              <w:rPr>
                <w:rFonts w:ascii="Arial" w:hAnsi="Arial"/>
              </w:rPr>
            </w:pPr>
          </w:p>
        </w:tc>
        <w:tc>
          <w:tcPr>
            <w:tcW w:w="1620" w:type="dxa"/>
          </w:tcPr>
          <w:p w14:paraId="56C58295" w14:textId="7A001D5D" w:rsidR="009F2D51" w:rsidRDefault="009F2D51" w:rsidP="009F2D51">
            <w:pPr>
              <w:jc w:val="center"/>
              <w:rPr>
                <w:rFonts w:ascii="Arial" w:hAnsi="Arial"/>
              </w:rPr>
            </w:pPr>
            <w:r>
              <w:rPr>
                <w:rFonts w:ascii="Arial" w:eastAsia="Times New Roman" w:hAnsi="Arial" w:cs="Times New Roman"/>
                <w:szCs w:val="24"/>
              </w:rPr>
              <w:t>381-61695-CX-SaNt-1</w:t>
            </w:r>
          </w:p>
        </w:tc>
        <w:tc>
          <w:tcPr>
            <w:tcW w:w="1679" w:type="dxa"/>
          </w:tcPr>
          <w:p w14:paraId="722F833D" w14:textId="0ECB71D9" w:rsidR="009F2D51" w:rsidRDefault="009F2D51" w:rsidP="009F2D51">
            <w:pPr>
              <w:jc w:val="center"/>
              <w:rPr>
                <w:rFonts w:ascii="Arial" w:hAnsi="Arial"/>
              </w:rPr>
            </w:pPr>
            <w:r>
              <w:rPr>
                <w:rFonts w:ascii="Arial" w:hAnsi="Arial"/>
              </w:rPr>
              <w:t>03/12/2023</w:t>
            </w:r>
          </w:p>
        </w:tc>
        <w:tc>
          <w:tcPr>
            <w:tcW w:w="1073" w:type="dxa"/>
          </w:tcPr>
          <w:p w14:paraId="23CAB7B1" w14:textId="4224DB6C" w:rsidR="009F2D51" w:rsidRDefault="009F2D51" w:rsidP="009F2D51">
            <w:pPr>
              <w:jc w:val="center"/>
              <w:rPr>
                <w:rFonts w:ascii="Arial" w:hAnsi="Arial"/>
              </w:rPr>
            </w:pPr>
            <w:r>
              <w:rPr>
                <w:rFonts w:ascii="Arial" w:hAnsi="Arial"/>
              </w:rPr>
              <w:t>A</w:t>
            </w:r>
          </w:p>
        </w:tc>
        <w:tc>
          <w:tcPr>
            <w:tcW w:w="2340" w:type="dxa"/>
          </w:tcPr>
          <w:p w14:paraId="32F5D6F2" w14:textId="0D2E5525" w:rsidR="009F2D51" w:rsidRDefault="009F2D51" w:rsidP="009F2D51">
            <w:pPr>
              <w:jc w:val="center"/>
              <w:rPr>
                <w:rFonts w:ascii="Arial" w:hAnsi="Arial"/>
              </w:rPr>
            </w:pPr>
            <w:r>
              <w:rPr>
                <w:rFonts w:ascii="Arial" w:hAnsi="Arial"/>
              </w:rPr>
              <w:t>6</w:t>
            </w:r>
          </w:p>
        </w:tc>
        <w:tc>
          <w:tcPr>
            <w:tcW w:w="2160" w:type="dxa"/>
          </w:tcPr>
          <w:p w14:paraId="1C43CCFF" w14:textId="76F0914D" w:rsidR="009F2D51" w:rsidRDefault="009F2D51" w:rsidP="009F2D51">
            <w:pPr>
              <w:jc w:val="center"/>
              <w:rPr>
                <w:rFonts w:ascii="Arial" w:hAnsi="Arial"/>
              </w:rPr>
            </w:pPr>
            <w:r>
              <w:rPr>
                <w:rFonts w:ascii="Arial" w:hAnsi="Arial"/>
              </w:rPr>
              <w:t>177.03</w:t>
            </w:r>
          </w:p>
        </w:tc>
        <w:tc>
          <w:tcPr>
            <w:tcW w:w="1800" w:type="dxa"/>
          </w:tcPr>
          <w:p w14:paraId="701C0642" w14:textId="77777777" w:rsidR="009F2D51" w:rsidRDefault="009F2D51" w:rsidP="009F2D51">
            <w:pPr>
              <w:jc w:val="center"/>
              <w:rPr>
                <w:rFonts w:ascii="Arial" w:hAnsi="Arial"/>
              </w:rPr>
            </w:pPr>
            <w:r>
              <w:rPr>
                <w:rFonts w:ascii="Arial" w:hAnsi="Arial"/>
              </w:rPr>
              <w:t>52</w:t>
            </w:r>
          </w:p>
        </w:tc>
        <w:tc>
          <w:tcPr>
            <w:tcW w:w="1980" w:type="dxa"/>
          </w:tcPr>
          <w:p w14:paraId="7E2917F2" w14:textId="13E65B7B" w:rsidR="009F2D51" w:rsidRDefault="009F2D51" w:rsidP="009F2D51">
            <w:pPr>
              <w:jc w:val="center"/>
              <w:rPr>
                <w:rFonts w:ascii="Arial" w:hAnsi="Arial"/>
              </w:rPr>
            </w:pPr>
            <w:r>
              <w:rPr>
                <w:rFonts w:ascii="Arial" w:hAnsi="Arial"/>
              </w:rPr>
              <w:t>9,205.56</w:t>
            </w:r>
          </w:p>
        </w:tc>
      </w:tr>
      <w:tr w:rsidR="009F2D51" w14:paraId="7F8E7C56" w14:textId="77777777" w:rsidTr="00671CAB">
        <w:trPr>
          <w:cantSplit/>
          <w:trHeight w:val="397"/>
        </w:trPr>
        <w:tc>
          <w:tcPr>
            <w:tcW w:w="2088" w:type="dxa"/>
            <w:tcBorders>
              <w:top w:val="single" w:sz="4" w:space="0" w:color="auto"/>
              <w:left w:val="nil"/>
              <w:bottom w:val="nil"/>
              <w:right w:val="nil"/>
            </w:tcBorders>
          </w:tcPr>
          <w:p w14:paraId="57FFA2A5" w14:textId="77777777" w:rsidR="009F2D51" w:rsidRDefault="009F2D51" w:rsidP="009F2D51">
            <w:pPr>
              <w:rPr>
                <w:rFonts w:ascii="Arial" w:hAnsi="Arial"/>
              </w:rPr>
            </w:pPr>
          </w:p>
        </w:tc>
        <w:tc>
          <w:tcPr>
            <w:tcW w:w="1620" w:type="dxa"/>
            <w:tcBorders>
              <w:top w:val="single" w:sz="4" w:space="0" w:color="auto"/>
              <w:left w:val="nil"/>
              <w:bottom w:val="nil"/>
              <w:right w:val="nil"/>
            </w:tcBorders>
          </w:tcPr>
          <w:p w14:paraId="050F85FC" w14:textId="77777777" w:rsidR="009F2D51" w:rsidRDefault="009F2D51" w:rsidP="009F2D51">
            <w:pPr>
              <w:jc w:val="center"/>
              <w:rPr>
                <w:rFonts w:ascii="Arial" w:hAnsi="Arial"/>
              </w:rPr>
            </w:pPr>
          </w:p>
        </w:tc>
        <w:tc>
          <w:tcPr>
            <w:tcW w:w="1679" w:type="dxa"/>
            <w:tcBorders>
              <w:top w:val="single" w:sz="4" w:space="0" w:color="auto"/>
              <w:left w:val="nil"/>
              <w:bottom w:val="nil"/>
              <w:right w:val="nil"/>
            </w:tcBorders>
          </w:tcPr>
          <w:p w14:paraId="3F93D98E" w14:textId="77777777" w:rsidR="009F2D51" w:rsidRDefault="009F2D51" w:rsidP="009F2D51">
            <w:pPr>
              <w:jc w:val="center"/>
              <w:rPr>
                <w:rFonts w:ascii="Arial" w:hAnsi="Arial"/>
              </w:rPr>
            </w:pPr>
          </w:p>
        </w:tc>
        <w:tc>
          <w:tcPr>
            <w:tcW w:w="1073" w:type="dxa"/>
            <w:tcBorders>
              <w:top w:val="single" w:sz="4" w:space="0" w:color="auto"/>
              <w:left w:val="nil"/>
              <w:bottom w:val="nil"/>
              <w:right w:val="nil"/>
            </w:tcBorders>
          </w:tcPr>
          <w:p w14:paraId="260E0197" w14:textId="77777777" w:rsidR="009F2D51" w:rsidRDefault="009F2D51" w:rsidP="009F2D51">
            <w:pPr>
              <w:jc w:val="center"/>
              <w:rPr>
                <w:rFonts w:ascii="Arial" w:hAnsi="Arial"/>
              </w:rPr>
            </w:pPr>
          </w:p>
        </w:tc>
        <w:tc>
          <w:tcPr>
            <w:tcW w:w="2340" w:type="dxa"/>
            <w:tcBorders>
              <w:top w:val="single" w:sz="4" w:space="0" w:color="auto"/>
              <w:left w:val="nil"/>
              <w:bottom w:val="nil"/>
              <w:right w:val="single" w:sz="4" w:space="0" w:color="auto"/>
            </w:tcBorders>
          </w:tcPr>
          <w:p w14:paraId="025FD201" w14:textId="77777777" w:rsidR="009F2D51" w:rsidRDefault="009F2D51" w:rsidP="009F2D51">
            <w:pPr>
              <w:jc w:val="center"/>
              <w:rPr>
                <w:rFonts w:ascii="Arial" w:hAnsi="Arial"/>
              </w:rPr>
            </w:pPr>
          </w:p>
        </w:tc>
        <w:tc>
          <w:tcPr>
            <w:tcW w:w="2160" w:type="dxa"/>
            <w:tcBorders>
              <w:left w:val="nil"/>
            </w:tcBorders>
          </w:tcPr>
          <w:p w14:paraId="3108232A" w14:textId="77777777" w:rsidR="009F2D51" w:rsidRDefault="009F2D51" w:rsidP="009F2D51">
            <w:pPr>
              <w:jc w:val="center"/>
              <w:rPr>
                <w:rFonts w:ascii="Arial" w:hAnsi="Arial"/>
                <w:b/>
              </w:rPr>
            </w:pPr>
            <w:r>
              <w:rPr>
                <w:rFonts w:ascii="Arial" w:hAnsi="Arial"/>
                <w:b/>
              </w:rPr>
              <w:t>Total nightly</w:t>
            </w:r>
          </w:p>
          <w:p w14:paraId="2039E1F2" w14:textId="77777777" w:rsidR="009F2D51" w:rsidRDefault="009F2D51" w:rsidP="009F2D51">
            <w:pPr>
              <w:jc w:val="center"/>
              <w:rPr>
                <w:rFonts w:ascii="Arial" w:hAnsi="Arial"/>
                <w:b/>
              </w:rPr>
            </w:pPr>
          </w:p>
        </w:tc>
        <w:tc>
          <w:tcPr>
            <w:tcW w:w="1800" w:type="dxa"/>
          </w:tcPr>
          <w:p w14:paraId="679DC9AB" w14:textId="77777777" w:rsidR="009F2D51" w:rsidRDefault="009F2D51" w:rsidP="009F2D51">
            <w:pPr>
              <w:jc w:val="center"/>
              <w:rPr>
                <w:rFonts w:ascii="Arial" w:hAnsi="Arial"/>
                <w:b/>
              </w:rPr>
            </w:pPr>
            <w:r>
              <w:rPr>
                <w:rFonts w:ascii="Arial" w:hAnsi="Arial"/>
                <w:b/>
              </w:rPr>
              <w:t>363</w:t>
            </w:r>
          </w:p>
        </w:tc>
        <w:tc>
          <w:tcPr>
            <w:tcW w:w="1980" w:type="dxa"/>
          </w:tcPr>
          <w:p w14:paraId="2B4E8D46" w14:textId="44063065" w:rsidR="009F2D51" w:rsidRDefault="009F2D51" w:rsidP="009F2D51">
            <w:pPr>
              <w:jc w:val="center"/>
              <w:rPr>
                <w:rFonts w:ascii="Arial" w:hAnsi="Arial"/>
                <w:b/>
              </w:rPr>
            </w:pPr>
            <w:r>
              <w:rPr>
                <w:rFonts w:ascii="Arial" w:hAnsi="Arial"/>
                <w:b/>
              </w:rPr>
              <w:t>64,261.89</w:t>
            </w:r>
          </w:p>
        </w:tc>
      </w:tr>
    </w:tbl>
    <w:p w14:paraId="5CD14904" w14:textId="1C2DB3C2" w:rsidR="009F2D51" w:rsidRDefault="009F2D51" w:rsidP="008E2172">
      <w:pPr>
        <w:spacing w:after="0" w:line="240" w:lineRule="auto"/>
      </w:pPr>
    </w:p>
    <w:p w14:paraId="2055E1A3" w14:textId="19BDDA9F" w:rsidR="009F2D51" w:rsidRDefault="009F2D51" w:rsidP="008E2172">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433"/>
        <w:gridCol w:w="2167"/>
        <w:gridCol w:w="1973"/>
        <w:gridCol w:w="1440"/>
        <w:gridCol w:w="3960"/>
        <w:gridCol w:w="1980"/>
      </w:tblGrid>
      <w:tr w:rsidR="009F2D51" w14:paraId="00E5BA7E" w14:textId="77777777" w:rsidTr="002669C5">
        <w:trPr>
          <w:cantSplit/>
        </w:trPr>
        <w:tc>
          <w:tcPr>
            <w:tcW w:w="1915" w:type="dxa"/>
            <w:tcBorders>
              <w:top w:val="nil"/>
              <w:left w:val="nil"/>
              <w:bottom w:val="nil"/>
              <w:right w:val="nil"/>
            </w:tcBorders>
          </w:tcPr>
          <w:p w14:paraId="6B5B5454" w14:textId="77777777" w:rsidR="009F2D51" w:rsidRDefault="009F2D51" w:rsidP="002669C5">
            <w:pPr>
              <w:rPr>
                <w:rFonts w:ascii="Arial" w:hAnsi="Arial"/>
              </w:rPr>
            </w:pPr>
          </w:p>
        </w:tc>
        <w:tc>
          <w:tcPr>
            <w:tcW w:w="1433" w:type="dxa"/>
            <w:tcBorders>
              <w:top w:val="nil"/>
              <w:left w:val="nil"/>
              <w:bottom w:val="nil"/>
              <w:right w:val="nil"/>
            </w:tcBorders>
          </w:tcPr>
          <w:p w14:paraId="29BEFFBF" w14:textId="77777777" w:rsidR="009F2D51" w:rsidRDefault="009F2D51" w:rsidP="002669C5">
            <w:pPr>
              <w:jc w:val="center"/>
              <w:rPr>
                <w:rFonts w:ascii="Arial" w:hAnsi="Arial"/>
              </w:rPr>
            </w:pPr>
          </w:p>
        </w:tc>
        <w:tc>
          <w:tcPr>
            <w:tcW w:w="2167" w:type="dxa"/>
            <w:tcBorders>
              <w:top w:val="nil"/>
              <w:left w:val="nil"/>
              <w:bottom w:val="nil"/>
              <w:right w:val="nil"/>
            </w:tcBorders>
          </w:tcPr>
          <w:p w14:paraId="1F660526" w14:textId="77777777" w:rsidR="009F2D51" w:rsidRDefault="009F2D51" w:rsidP="002669C5">
            <w:pPr>
              <w:jc w:val="center"/>
              <w:rPr>
                <w:rFonts w:ascii="Arial" w:hAnsi="Arial"/>
              </w:rPr>
            </w:pPr>
          </w:p>
        </w:tc>
        <w:tc>
          <w:tcPr>
            <w:tcW w:w="1973" w:type="dxa"/>
            <w:tcBorders>
              <w:top w:val="nil"/>
              <w:left w:val="nil"/>
              <w:bottom w:val="nil"/>
              <w:right w:val="nil"/>
            </w:tcBorders>
          </w:tcPr>
          <w:p w14:paraId="27E05694" w14:textId="77777777" w:rsidR="009F2D51" w:rsidRDefault="009F2D51" w:rsidP="002669C5">
            <w:pPr>
              <w:jc w:val="center"/>
              <w:rPr>
                <w:rFonts w:ascii="Arial" w:hAnsi="Arial"/>
              </w:rPr>
            </w:pPr>
          </w:p>
        </w:tc>
        <w:tc>
          <w:tcPr>
            <w:tcW w:w="1440" w:type="dxa"/>
            <w:tcBorders>
              <w:top w:val="nil"/>
              <w:left w:val="nil"/>
              <w:bottom w:val="nil"/>
              <w:right w:val="single" w:sz="4" w:space="0" w:color="auto"/>
            </w:tcBorders>
          </w:tcPr>
          <w:p w14:paraId="64662216" w14:textId="77777777" w:rsidR="009F2D51" w:rsidRDefault="009F2D51" w:rsidP="002669C5">
            <w:pPr>
              <w:jc w:val="center"/>
              <w:rPr>
                <w:rFonts w:ascii="Arial" w:hAnsi="Arial"/>
              </w:rPr>
            </w:pPr>
          </w:p>
        </w:tc>
        <w:tc>
          <w:tcPr>
            <w:tcW w:w="3960" w:type="dxa"/>
            <w:tcBorders>
              <w:left w:val="nil"/>
            </w:tcBorders>
          </w:tcPr>
          <w:p w14:paraId="3D369A48" w14:textId="77777777" w:rsidR="009F2D51" w:rsidRDefault="009F2D51" w:rsidP="002669C5">
            <w:pPr>
              <w:jc w:val="center"/>
              <w:rPr>
                <w:rFonts w:ascii="Arial" w:hAnsi="Arial"/>
                <w:b/>
              </w:rPr>
            </w:pPr>
            <w:r>
              <w:rPr>
                <w:rFonts w:ascii="Arial" w:hAnsi="Arial"/>
                <w:b/>
              </w:rPr>
              <w:t>Total Scheduled In Service Mileage</w:t>
            </w:r>
          </w:p>
          <w:p w14:paraId="72C99265" w14:textId="77777777" w:rsidR="009F2D51" w:rsidRDefault="009F2D51" w:rsidP="002669C5">
            <w:pPr>
              <w:jc w:val="center"/>
              <w:rPr>
                <w:rFonts w:ascii="Arial" w:hAnsi="Arial"/>
                <w:b/>
              </w:rPr>
            </w:pPr>
            <w:r>
              <w:rPr>
                <w:rFonts w:ascii="Arial" w:hAnsi="Arial"/>
                <w:b/>
              </w:rPr>
              <w:t>(daily + nightly)</w:t>
            </w:r>
          </w:p>
        </w:tc>
        <w:tc>
          <w:tcPr>
            <w:tcW w:w="1980" w:type="dxa"/>
          </w:tcPr>
          <w:p w14:paraId="3A022F84" w14:textId="4C3107F5" w:rsidR="009F2D51" w:rsidRDefault="009F2D51" w:rsidP="002669C5">
            <w:pPr>
              <w:jc w:val="center"/>
              <w:rPr>
                <w:rFonts w:ascii="Arial" w:hAnsi="Arial"/>
                <w:b/>
              </w:rPr>
            </w:pPr>
            <w:r>
              <w:rPr>
                <w:rFonts w:ascii="Arial" w:hAnsi="Arial"/>
                <w:b/>
              </w:rPr>
              <w:t>687,028.23</w:t>
            </w:r>
          </w:p>
        </w:tc>
      </w:tr>
    </w:tbl>
    <w:p w14:paraId="2378C647" w14:textId="77777777" w:rsidR="009F2D51" w:rsidRPr="009F2D51" w:rsidRDefault="009F2D51" w:rsidP="008E2172">
      <w:pPr>
        <w:spacing w:after="0" w:line="240" w:lineRule="auto"/>
      </w:pPr>
    </w:p>
    <w:p w14:paraId="0878F253"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 </w:t>
      </w:r>
      <w:r w:rsidRPr="0074103B">
        <w:rPr>
          <w:rFonts w:ascii="Arial" w:eastAsia="Times New Roman" w:hAnsi="Arial" w:cs="Times New Roman"/>
          <w:spacing w:val="-2"/>
          <w:sz w:val="20"/>
          <w:szCs w:val="20"/>
        </w:rPr>
        <w:tab/>
        <w:t>Excluding Christmas Day and Good Friday</w:t>
      </w:r>
    </w:p>
    <w:p w14:paraId="22F51845"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See Schedule IIA Part 1</w:t>
      </w:r>
    </w:p>
    <w:p w14:paraId="2FB0D8CC"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w:t>
      </w:r>
      <w:r w:rsidRPr="0074103B">
        <w:rPr>
          <w:rFonts w:ascii="Arial" w:eastAsia="Times New Roman" w:hAnsi="Arial" w:cs="Times New Roman"/>
          <w:spacing w:val="-2"/>
          <w:sz w:val="20"/>
          <w:szCs w:val="20"/>
        </w:rPr>
        <w:tab/>
        <w:t>Including all Public Holidays except Christmas Day and Boxing Day</w:t>
      </w:r>
    </w:p>
    <w:p w14:paraId="2E79D9C2" w14:textId="77777777" w:rsidR="008E2172" w:rsidRPr="0074103B" w:rsidRDefault="008E2172" w:rsidP="008E2172">
      <w:pPr>
        <w:spacing w:after="0" w:line="240" w:lineRule="auto"/>
        <w:jc w:val="both"/>
        <w:rPr>
          <w:rFonts w:ascii="Arial" w:eastAsia="Times New Roman" w:hAnsi="Arial" w:cs="Times New Roman"/>
          <w:spacing w:val="-2"/>
          <w:sz w:val="21"/>
          <w:szCs w:val="21"/>
        </w:rPr>
      </w:pPr>
    </w:p>
    <w:p w14:paraId="13A3C4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 xml:space="preserve">The AM PVR is the maximum quantity of vehicles in service between 07.00 hours and 09.30 hours on Mondays to Fridays. </w:t>
      </w:r>
    </w:p>
    <w:p w14:paraId="0CB7AC8A" w14:textId="77777777" w:rsidR="008E2172" w:rsidRPr="0074103B" w:rsidRDefault="008E2172" w:rsidP="008E2172">
      <w:pPr>
        <w:spacing w:after="0" w:line="240" w:lineRule="auto"/>
        <w:jc w:val="both"/>
        <w:rPr>
          <w:rFonts w:ascii="Arial" w:eastAsia="Times New Roman" w:hAnsi="Arial" w:cs="Times New Roman"/>
          <w:spacing w:val="-2"/>
          <w:sz w:val="20"/>
          <w:szCs w:val="20"/>
        </w:rPr>
      </w:pPr>
      <w:r w:rsidRPr="0074103B">
        <w:rPr>
          <w:rFonts w:ascii="Arial" w:eastAsia="Times New Roman" w:hAnsi="Arial" w:cs="Times New Roman"/>
          <w:spacing w:val="-2"/>
          <w:sz w:val="20"/>
          <w:szCs w:val="20"/>
        </w:rPr>
        <w:t>The PM PVR is the maximum quantity of vehicles in service between 1</w:t>
      </w:r>
      <w:r>
        <w:rPr>
          <w:rFonts w:ascii="Arial" w:eastAsia="Times New Roman" w:hAnsi="Arial" w:cs="Times New Roman"/>
          <w:spacing w:val="-2"/>
          <w:sz w:val="20"/>
          <w:szCs w:val="20"/>
        </w:rPr>
        <w:t>5</w:t>
      </w:r>
      <w:r w:rsidRPr="0074103B">
        <w:rPr>
          <w:rFonts w:ascii="Arial" w:eastAsia="Times New Roman" w:hAnsi="Arial" w:cs="Times New Roman"/>
          <w:spacing w:val="-2"/>
          <w:sz w:val="20"/>
          <w:szCs w:val="20"/>
        </w:rPr>
        <w:t>.00 hours and 18.30 hours on Mondays to Fridays.</w:t>
      </w:r>
    </w:p>
    <w:p w14:paraId="6ACB8D33" w14:textId="77777777" w:rsidR="008E2172" w:rsidRPr="0074103B" w:rsidRDefault="008E2172" w:rsidP="0074103B">
      <w:pPr>
        <w:spacing w:after="0" w:line="240" w:lineRule="auto"/>
        <w:rPr>
          <w:rFonts w:ascii="Arial" w:eastAsia="Times New Roman" w:hAnsi="Arial" w:cs="Times New Roman"/>
          <w:sz w:val="24"/>
          <w:szCs w:val="24"/>
        </w:rPr>
      </w:pPr>
    </w:p>
    <w:p w14:paraId="5A7506C5" w14:textId="77777777" w:rsidR="0074103B" w:rsidRPr="0074103B" w:rsidRDefault="0074103B" w:rsidP="0074103B">
      <w:pPr>
        <w:spacing w:after="0" w:line="240" w:lineRule="auto"/>
        <w:rPr>
          <w:rFonts w:ascii="Arial" w:eastAsia="Times New Roman" w:hAnsi="Arial" w:cs="Times New Roman"/>
          <w:sz w:val="24"/>
          <w:szCs w:val="24"/>
        </w:rPr>
      </w:pPr>
    </w:p>
    <w:p w14:paraId="0CF22BE1" w14:textId="3F0A3CE4" w:rsidR="008E2172" w:rsidRPr="0074103B" w:rsidRDefault="008E2172" w:rsidP="0074103B">
      <w:pPr>
        <w:spacing w:after="0" w:line="240" w:lineRule="auto"/>
        <w:rPr>
          <w:rFonts w:ascii="Arial" w:eastAsia="Times New Roman" w:hAnsi="Arial" w:cs="Times New Roman"/>
          <w:i/>
          <w:spacing w:val="-2"/>
          <w:sz w:val="24"/>
          <w:szCs w:val="24"/>
        </w:rPr>
        <w:sectPr w:rsidR="008E2172" w:rsidRPr="0074103B" w:rsidSect="00C704B5">
          <w:headerReference w:type="default" r:id="rId14"/>
          <w:footerReference w:type="even" r:id="rId15"/>
          <w:footerReference w:type="default" r:id="rId16"/>
          <w:pgSz w:w="16834" w:h="11907" w:orient="landscape" w:code="9"/>
          <w:pgMar w:top="266" w:right="1021" w:bottom="340" w:left="964" w:header="720" w:footer="567" w:gutter="0"/>
          <w:cols w:space="720"/>
        </w:sectPr>
      </w:pPr>
    </w:p>
    <w:p w14:paraId="418A03CF" w14:textId="77777777" w:rsidR="0074103B" w:rsidRPr="0074103B" w:rsidRDefault="0074103B" w:rsidP="0074103B">
      <w:pPr>
        <w:spacing w:after="0" w:line="240" w:lineRule="auto"/>
        <w:jc w:val="both"/>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3E7A9C1E" w14:textId="77777777" w:rsidTr="004E7570">
        <w:tc>
          <w:tcPr>
            <w:tcW w:w="5148" w:type="dxa"/>
          </w:tcPr>
          <w:p w14:paraId="60BE59C1"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018631F6" w14:textId="549799D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14374C9D"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882D6E3" w14:textId="47FA5659"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74103B" w14:paraId="0CB900B0" w14:textId="77777777" w:rsidTr="004E7570">
        <w:tc>
          <w:tcPr>
            <w:tcW w:w="5148" w:type="dxa"/>
          </w:tcPr>
          <w:p w14:paraId="00C3FE56"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A00D35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EEF7CD8" w14:textId="77777777" w:rsidTr="004E7570">
        <w:tc>
          <w:tcPr>
            <w:tcW w:w="5148" w:type="dxa"/>
          </w:tcPr>
          <w:p w14:paraId="305C08A0"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55C3ADCD" w14:textId="064A3E8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43536B31"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24400F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35E67048"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IC</w:t>
      </w:r>
    </w:p>
    <w:p w14:paraId="646E3E90"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7463144B"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180E765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SPECIAL CONDITIONS AND VARIATIONS FROM</w:t>
      </w:r>
    </w:p>
    <w:p w14:paraId="7DDF7DA9"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ANNEX B TERMS AND CONDITIONS</w:t>
      </w:r>
    </w:p>
    <w:p w14:paraId="01E4BF3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tbl>
      <w:tblPr>
        <w:tblW w:w="9288" w:type="dxa"/>
        <w:tblLayout w:type="fixed"/>
        <w:tblLook w:val="0000" w:firstRow="0" w:lastRow="0" w:firstColumn="0" w:lastColumn="0" w:noHBand="0" w:noVBand="0"/>
      </w:tblPr>
      <w:tblGrid>
        <w:gridCol w:w="426"/>
        <w:gridCol w:w="7371"/>
        <w:gridCol w:w="1417"/>
        <w:gridCol w:w="74"/>
      </w:tblGrid>
      <w:tr w:rsidR="00081F20" w:rsidRPr="0074103B" w14:paraId="336441EE" w14:textId="77777777" w:rsidTr="00671CAB">
        <w:tc>
          <w:tcPr>
            <w:tcW w:w="426" w:type="dxa"/>
          </w:tcPr>
          <w:p w14:paraId="3F88A6E1"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7876CFEB"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1.</w:t>
            </w:r>
          </w:p>
        </w:tc>
        <w:tc>
          <w:tcPr>
            <w:tcW w:w="7371" w:type="dxa"/>
          </w:tcPr>
          <w:p w14:paraId="0113547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p w14:paraId="5D9C6139"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Early Termination Date</w:t>
            </w:r>
            <w:r w:rsidRPr="0074103B">
              <w:rPr>
                <w:rFonts w:ascii="Arial" w:eastAsia="Times New Roman" w:hAnsi="Arial" w:cs="Times New Roman"/>
                <w:spacing w:val="-2"/>
                <w:sz w:val="24"/>
                <w:szCs w:val="24"/>
              </w:rPr>
              <w:tab/>
            </w:r>
          </w:p>
          <w:p w14:paraId="534ABB8C"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27.9)</w:t>
            </w:r>
          </w:p>
          <w:p w14:paraId="7509C81E"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34F1412"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5BC1C30A" w14:textId="32AF547E" w:rsidR="00081F20" w:rsidRPr="0074103B" w:rsidRDefault="009F2D51" w:rsidP="00E42FC4">
            <w:pPr>
              <w:spacing w:after="0" w:line="240" w:lineRule="auto"/>
              <w:jc w:val="center"/>
              <w:rPr>
                <w:rFonts w:ascii="Arial" w:eastAsia="Times New Roman" w:hAnsi="Arial" w:cs="Times New Roman"/>
                <w:spacing w:val="-2"/>
                <w:sz w:val="24"/>
                <w:szCs w:val="24"/>
              </w:rPr>
            </w:pPr>
            <w:r>
              <w:rPr>
                <w:rFonts w:ascii="Arial" w:eastAsia="Times New Roman" w:hAnsi="Arial" w:cs="Times New Roman"/>
                <w:spacing w:val="-2"/>
                <w:sz w:val="24"/>
                <w:szCs w:val="24"/>
              </w:rPr>
              <w:t>3 December</w:t>
            </w:r>
            <w:r w:rsidR="00AB7A64">
              <w:rPr>
                <w:rFonts w:ascii="Arial" w:eastAsia="Times New Roman" w:hAnsi="Arial" w:cs="Times New Roman"/>
                <w:spacing w:val="-2"/>
                <w:sz w:val="24"/>
                <w:szCs w:val="24"/>
              </w:rPr>
              <w:t xml:space="preserve"> </w:t>
            </w:r>
            <w:r w:rsidR="00A30452">
              <w:rPr>
                <w:rFonts w:ascii="Arial" w:eastAsia="Times New Roman" w:hAnsi="Arial" w:cs="Times New Roman"/>
                <w:spacing w:val="-2"/>
                <w:sz w:val="24"/>
                <w:szCs w:val="24"/>
              </w:rPr>
              <w:t xml:space="preserve"> 2027</w:t>
            </w:r>
          </w:p>
        </w:tc>
      </w:tr>
      <w:tr w:rsidR="00081F20" w:rsidRPr="0074103B" w14:paraId="38BDF80D" w14:textId="77777777" w:rsidTr="00671CAB">
        <w:tc>
          <w:tcPr>
            <w:tcW w:w="426" w:type="dxa"/>
          </w:tcPr>
          <w:p w14:paraId="2842257F"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2.</w:t>
            </w:r>
          </w:p>
        </w:tc>
        <w:tc>
          <w:tcPr>
            <w:tcW w:w="7371" w:type="dxa"/>
          </w:tcPr>
          <w:p w14:paraId="0CA55168"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Sponsored Route</w:t>
            </w:r>
          </w:p>
          <w:p w14:paraId="3D30B535"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27.10)</w:t>
            </w:r>
          </w:p>
          <w:p w14:paraId="10A49576" w14:textId="77777777" w:rsidR="00081F20" w:rsidRPr="0074103B" w:rsidRDefault="00081F20" w:rsidP="0074103B">
            <w:pPr>
              <w:spacing w:after="0" w:line="240" w:lineRule="auto"/>
              <w:rPr>
                <w:rFonts w:ascii="Arial" w:eastAsia="Times New Roman" w:hAnsi="Arial" w:cs="Times New Roman"/>
                <w:spacing w:val="-2"/>
                <w:sz w:val="24"/>
                <w:szCs w:val="24"/>
              </w:rPr>
            </w:pPr>
          </w:p>
        </w:tc>
        <w:tc>
          <w:tcPr>
            <w:tcW w:w="1491" w:type="dxa"/>
            <w:gridSpan w:val="2"/>
          </w:tcPr>
          <w:p w14:paraId="1506963A" w14:textId="50F75C40"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No</w:t>
            </w:r>
          </w:p>
        </w:tc>
      </w:tr>
      <w:tr w:rsidR="00081F20" w:rsidRPr="0074103B" w14:paraId="2074BC45" w14:textId="77777777" w:rsidTr="00671CAB">
        <w:tc>
          <w:tcPr>
            <w:tcW w:w="426" w:type="dxa"/>
          </w:tcPr>
          <w:p w14:paraId="6AE1E1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3.</w:t>
            </w:r>
          </w:p>
        </w:tc>
        <w:tc>
          <w:tcPr>
            <w:tcW w:w="7371" w:type="dxa"/>
          </w:tcPr>
          <w:p w14:paraId="76917F6A"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Multiple Termination</w:t>
            </w:r>
          </w:p>
          <w:p w14:paraId="46D1F287" w14:textId="77777777" w:rsidR="00081F20" w:rsidRPr="0074103B" w:rsidRDefault="00081F20"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Clause 27.11 to apply</w:t>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r w:rsidRPr="0074103B">
              <w:rPr>
                <w:rFonts w:ascii="Arial" w:eastAsia="Times New Roman" w:hAnsi="Arial" w:cs="Times New Roman"/>
                <w:spacing w:val="-2"/>
                <w:sz w:val="24"/>
                <w:szCs w:val="24"/>
              </w:rPr>
              <w:tab/>
            </w:r>
          </w:p>
          <w:p w14:paraId="7F5209F8" w14:textId="77777777" w:rsidR="00081F20" w:rsidRPr="0074103B" w:rsidRDefault="00081F20" w:rsidP="0074103B">
            <w:pPr>
              <w:spacing w:after="0" w:line="240" w:lineRule="auto"/>
              <w:rPr>
                <w:rFonts w:ascii="Arial" w:eastAsia="Times New Roman" w:hAnsi="Arial" w:cs="Times New Roman"/>
                <w:i/>
                <w:spacing w:val="-2"/>
                <w:sz w:val="24"/>
                <w:szCs w:val="24"/>
              </w:rPr>
            </w:pPr>
          </w:p>
          <w:p w14:paraId="2BB5BE4A" w14:textId="77777777" w:rsidR="00081F20" w:rsidRPr="0074103B" w:rsidRDefault="00081F20" w:rsidP="00F82EF0">
            <w:pPr>
              <w:spacing w:after="0" w:line="240" w:lineRule="auto"/>
              <w:rPr>
                <w:rFonts w:ascii="Arial" w:eastAsia="Times New Roman" w:hAnsi="Arial" w:cs="Times New Roman"/>
                <w:spacing w:val="-2"/>
                <w:sz w:val="24"/>
                <w:szCs w:val="24"/>
              </w:rPr>
            </w:pPr>
          </w:p>
        </w:tc>
        <w:tc>
          <w:tcPr>
            <w:tcW w:w="1491" w:type="dxa"/>
            <w:gridSpan w:val="2"/>
          </w:tcPr>
          <w:p w14:paraId="7651E3C3" w14:textId="2D9A219C"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Pr>
                <w:rFonts w:ascii="Arial" w:eastAsia="Times New Roman" w:hAnsi="Arial" w:cs="Times New Roman"/>
                <w:iCs/>
                <w:spacing w:val="-2"/>
                <w:sz w:val="24"/>
                <w:szCs w:val="24"/>
              </w:rPr>
              <w:t>No</w:t>
            </w:r>
          </w:p>
          <w:p w14:paraId="3E9BA999"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4C632DD" w14:textId="77777777" w:rsidR="00081F20" w:rsidRPr="0074103B" w:rsidRDefault="00081F20" w:rsidP="0074103B">
            <w:pPr>
              <w:spacing w:after="0" w:line="240" w:lineRule="auto"/>
              <w:jc w:val="center"/>
              <w:rPr>
                <w:rFonts w:ascii="Arial" w:eastAsia="Times New Roman" w:hAnsi="Arial" w:cs="Times New Roman"/>
                <w:spacing w:val="-2"/>
                <w:sz w:val="24"/>
                <w:szCs w:val="24"/>
              </w:rPr>
            </w:pPr>
          </w:p>
          <w:p w14:paraId="729A31C8" w14:textId="4A27056A" w:rsidR="00081F20" w:rsidRPr="0074103B" w:rsidRDefault="00081F20" w:rsidP="00F82EF0">
            <w:pPr>
              <w:spacing w:after="0" w:line="240" w:lineRule="auto"/>
              <w:jc w:val="center"/>
              <w:rPr>
                <w:rFonts w:ascii="Arial" w:eastAsia="Times New Roman" w:hAnsi="Arial" w:cs="Times New Roman"/>
                <w:spacing w:val="-2"/>
                <w:sz w:val="24"/>
                <w:szCs w:val="24"/>
              </w:rPr>
            </w:pPr>
          </w:p>
        </w:tc>
      </w:tr>
      <w:tr w:rsidR="00081F20" w:rsidRPr="0074103B" w14:paraId="55CC1505" w14:textId="77777777" w:rsidTr="00671CAB">
        <w:tc>
          <w:tcPr>
            <w:tcW w:w="426" w:type="dxa"/>
          </w:tcPr>
          <w:p w14:paraId="39676B3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4.</w:t>
            </w:r>
          </w:p>
        </w:tc>
        <w:tc>
          <w:tcPr>
            <w:tcW w:w="7371" w:type="dxa"/>
          </w:tcPr>
          <w:p w14:paraId="4F894079" w14:textId="77777777" w:rsidR="00081F20" w:rsidRPr="0074103B" w:rsidRDefault="00081F20" w:rsidP="0074103B">
            <w:pPr>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Is the Operator permitted to accept advertising on the vehicles? (clause 20 of Annex B)</w:t>
            </w:r>
          </w:p>
          <w:p w14:paraId="5F7B48D5" w14:textId="77777777" w:rsidR="00081F20" w:rsidRPr="0074103B" w:rsidRDefault="00081F20" w:rsidP="0074103B">
            <w:pPr>
              <w:tabs>
                <w:tab w:val="left" w:pos="4050"/>
              </w:tabs>
              <w:spacing w:after="0" w:line="240" w:lineRule="auto"/>
              <w:rPr>
                <w:rFonts w:ascii="Arial" w:eastAsia="Times New Roman" w:hAnsi="Arial" w:cs="Times New Roman"/>
                <w:spacing w:val="-2"/>
                <w:sz w:val="24"/>
                <w:szCs w:val="24"/>
              </w:rPr>
            </w:pPr>
          </w:p>
        </w:tc>
        <w:tc>
          <w:tcPr>
            <w:tcW w:w="1491" w:type="dxa"/>
            <w:gridSpan w:val="2"/>
          </w:tcPr>
          <w:p w14:paraId="17A5FC48" w14:textId="6F9D3742" w:rsidR="00081F20" w:rsidRPr="00C13561" w:rsidRDefault="00081F20" w:rsidP="0074103B">
            <w:pPr>
              <w:keepNext/>
              <w:spacing w:after="0" w:line="240" w:lineRule="auto"/>
              <w:jc w:val="center"/>
              <w:outlineLvl w:val="6"/>
              <w:rPr>
                <w:rFonts w:ascii="Arial" w:eastAsia="Times New Roman" w:hAnsi="Arial" w:cs="Times New Roman"/>
                <w:iCs/>
                <w:spacing w:val="-2"/>
                <w:sz w:val="24"/>
                <w:szCs w:val="24"/>
              </w:rPr>
            </w:pPr>
            <w:r w:rsidRPr="00C13561">
              <w:rPr>
                <w:rFonts w:ascii="Arial" w:eastAsia="Times New Roman" w:hAnsi="Arial" w:cs="Times New Roman"/>
                <w:iCs/>
                <w:spacing w:val="-2"/>
                <w:sz w:val="24"/>
                <w:szCs w:val="24"/>
              </w:rPr>
              <w:t>Yes</w:t>
            </w:r>
          </w:p>
        </w:tc>
      </w:tr>
      <w:tr w:rsidR="00081F20" w:rsidRPr="0074103B" w14:paraId="0A975597" w14:textId="77777777" w:rsidTr="00671CAB">
        <w:tc>
          <w:tcPr>
            <w:tcW w:w="426" w:type="dxa"/>
          </w:tcPr>
          <w:p w14:paraId="020FB08C" w14:textId="207491D2" w:rsidR="00081F20" w:rsidRPr="0074103B" w:rsidRDefault="00081F20" w:rsidP="00FC26A5">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5.</w:t>
            </w:r>
          </w:p>
        </w:tc>
        <w:tc>
          <w:tcPr>
            <w:tcW w:w="7371" w:type="dxa"/>
          </w:tcPr>
          <w:p w14:paraId="330AF936"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Incentive Provisions – Do the Incentive Provisions apply? (clause 46)</w:t>
            </w:r>
          </w:p>
          <w:p w14:paraId="470750E0" w14:textId="77777777" w:rsidR="00081F20" w:rsidRPr="004C6F2E" w:rsidRDefault="00081F20" w:rsidP="00FC26A5">
            <w:pPr>
              <w:spacing w:after="0" w:line="240" w:lineRule="auto"/>
              <w:rPr>
                <w:rFonts w:ascii="Arial" w:eastAsia="Times New Roman" w:hAnsi="Arial" w:cs="Times New Roman"/>
                <w:spacing w:val="-2"/>
                <w:sz w:val="24"/>
                <w:szCs w:val="24"/>
              </w:rPr>
            </w:pPr>
          </w:p>
          <w:p w14:paraId="7EB68D6B"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w:t>
            </w:r>
            <w:r w:rsidRPr="004C6F2E">
              <w:rPr>
                <w:rFonts w:ascii="Arial" w:eastAsia="Times New Roman" w:hAnsi="Arial" w:cs="Times New Roman"/>
                <w:spacing w:val="-2"/>
                <w:sz w:val="24"/>
                <w:szCs w:val="24"/>
              </w:rPr>
              <w:tab/>
              <w:t>For this Route Agreement, clause 46 of Annex B of the Framework Agreement shall be deleted in its entirety and replaced by the following clause:</w:t>
            </w:r>
          </w:p>
          <w:p w14:paraId="3C5C3F3A" w14:textId="77777777" w:rsidR="00081F20" w:rsidRPr="004C6F2E" w:rsidRDefault="00081F20" w:rsidP="00FC26A5">
            <w:pPr>
              <w:spacing w:after="0" w:line="240" w:lineRule="auto"/>
              <w:ind w:left="720" w:hanging="720"/>
              <w:rPr>
                <w:rFonts w:ascii="Arial" w:eastAsia="Times New Roman" w:hAnsi="Arial" w:cs="Times New Roman"/>
                <w:spacing w:val="-2"/>
                <w:sz w:val="24"/>
                <w:szCs w:val="24"/>
              </w:rPr>
            </w:pPr>
          </w:p>
          <w:p w14:paraId="39F26990" w14:textId="77777777" w:rsidR="00081F20" w:rsidRPr="004C6F2E" w:rsidRDefault="00081F20" w:rsidP="00FC26A5">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w:t>
            </w:r>
            <w:r w:rsidRPr="004C6F2E">
              <w:rPr>
                <w:rFonts w:ascii="Arial" w:eastAsia="Times New Roman" w:hAnsi="Arial" w:cs="Times New Roman"/>
                <w:spacing w:val="-2"/>
                <w:sz w:val="24"/>
                <w:szCs w:val="24"/>
              </w:rPr>
              <w:tab/>
              <w:t>INCENTIVE PROVISIONS</w:t>
            </w:r>
          </w:p>
          <w:p w14:paraId="23C89CD2" w14:textId="77777777" w:rsidR="00081F20" w:rsidRPr="004C6F2E" w:rsidRDefault="00081F20" w:rsidP="00FC26A5">
            <w:pPr>
              <w:spacing w:after="0" w:line="240" w:lineRule="auto"/>
              <w:rPr>
                <w:rFonts w:ascii="Arial" w:eastAsia="Times New Roman" w:hAnsi="Arial" w:cs="Times New Roman"/>
                <w:spacing w:val="-2"/>
                <w:sz w:val="24"/>
                <w:szCs w:val="24"/>
              </w:rPr>
            </w:pPr>
          </w:p>
          <w:p w14:paraId="6234E028"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provisions contained in this Route Agreement in relation to Performance Payments only and not the Contract Extension Criteria shall for the purposes of this clause 46 be referred to as the “Incentive Provisions”.</w:t>
            </w:r>
          </w:p>
          <w:p w14:paraId="21883D65" w14:textId="77777777" w:rsidR="00081F20" w:rsidRPr="004C6F2E" w:rsidRDefault="00081F20" w:rsidP="00FC26A5">
            <w:pPr>
              <w:spacing w:after="0" w:line="240" w:lineRule="auto"/>
              <w:rPr>
                <w:rFonts w:ascii="Arial" w:eastAsia="Times New Roman" w:hAnsi="Arial" w:cs="Times New Roman"/>
                <w:spacing w:val="-2"/>
                <w:sz w:val="24"/>
                <w:szCs w:val="24"/>
              </w:rPr>
            </w:pPr>
          </w:p>
          <w:p w14:paraId="02A7FD86" w14:textId="77777777" w:rsidR="00081F20" w:rsidRPr="004C6F2E" w:rsidRDefault="00081F20" w:rsidP="00FC26A5">
            <w:pPr>
              <w:numPr>
                <w:ilvl w:val="1"/>
                <w:numId w:val="4"/>
              </w:num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The following Contract Extension Criteria provisions shall not apply to this Route Agreement:</w:t>
            </w:r>
          </w:p>
          <w:p w14:paraId="01B5A924" w14:textId="77777777" w:rsidR="00081F20" w:rsidRPr="004C6F2E" w:rsidRDefault="00081F20" w:rsidP="00FC26A5">
            <w:pPr>
              <w:spacing w:after="0" w:line="240" w:lineRule="auto"/>
              <w:rPr>
                <w:rFonts w:ascii="Arial" w:eastAsia="Times New Roman" w:hAnsi="Arial" w:cs="Times New Roman"/>
                <w:spacing w:val="-2"/>
                <w:sz w:val="24"/>
                <w:szCs w:val="24"/>
              </w:rPr>
            </w:pPr>
          </w:p>
          <w:p w14:paraId="31268B0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46.3.1</w:t>
            </w:r>
            <w:r w:rsidRPr="004C6F2E">
              <w:rPr>
                <w:rFonts w:ascii="Arial" w:eastAsia="Times New Roman" w:hAnsi="Arial" w:cs="Times New Roman"/>
                <w:spacing w:val="-2"/>
                <w:sz w:val="24"/>
                <w:szCs w:val="24"/>
              </w:rPr>
              <w:tab/>
              <w:t xml:space="preserve">clause 2 and clause 44.2; and </w:t>
            </w:r>
          </w:p>
          <w:p w14:paraId="2EB101FB"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46.3.2</w:t>
            </w:r>
            <w:r w:rsidRPr="004C6F2E">
              <w:rPr>
                <w:rFonts w:ascii="Arial" w:eastAsia="Times New Roman" w:hAnsi="Arial" w:cs="Times New Roman"/>
                <w:spacing w:val="-2"/>
                <w:sz w:val="24"/>
                <w:szCs w:val="24"/>
              </w:rPr>
              <w:tab/>
              <w:t>Schedule IX in its entirety.</w:t>
            </w:r>
          </w:p>
          <w:p w14:paraId="57A5B5FA" w14:textId="77777777" w:rsidR="00081F20" w:rsidRPr="004C6F2E" w:rsidRDefault="00081F20" w:rsidP="00FC26A5">
            <w:pPr>
              <w:spacing w:after="0" w:line="240" w:lineRule="auto"/>
              <w:rPr>
                <w:rFonts w:ascii="Arial" w:eastAsia="Times New Roman" w:hAnsi="Arial" w:cs="Times New Roman"/>
                <w:spacing w:val="-2"/>
                <w:sz w:val="24"/>
                <w:szCs w:val="24"/>
              </w:rPr>
            </w:pPr>
          </w:p>
          <w:p w14:paraId="0B430FB7" w14:textId="77777777" w:rsidR="00081F20" w:rsidRPr="004C6F2E" w:rsidRDefault="00081F20" w:rsidP="00FC26A5">
            <w:pPr>
              <w:spacing w:after="0" w:line="240" w:lineRule="auto"/>
              <w:ind w:left="720"/>
              <w:rPr>
                <w:rFonts w:ascii="Arial" w:eastAsia="Times New Roman" w:hAnsi="Arial" w:cs="Times New Roman"/>
                <w:spacing w:val="-2"/>
                <w:sz w:val="24"/>
                <w:szCs w:val="24"/>
              </w:rPr>
            </w:pPr>
            <w:r w:rsidRPr="004C6F2E">
              <w:rPr>
                <w:rFonts w:ascii="Arial" w:eastAsia="Times New Roman" w:hAnsi="Arial" w:cs="Times New Roman"/>
                <w:spacing w:val="-2"/>
                <w:sz w:val="24"/>
                <w:szCs w:val="24"/>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79F7F494" w14:textId="77777777" w:rsidR="00081F20" w:rsidRPr="0074103B" w:rsidRDefault="00081F20" w:rsidP="00FC26A5">
            <w:pPr>
              <w:spacing w:after="0" w:line="240" w:lineRule="auto"/>
              <w:rPr>
                <w:rFonts w:ascii="Arial" w:eastAsia="Times New Roman" w:hAnsi="Arial" w:cs="Times New Roman"/>
                <w:spacing w:val="-2"/>
                <w:sz w:val="24"/>
                <w:szCs w:val="24"/>
              </w:rPr>
            </w:pPr>
          </w:p>
        </w:tc>
        <w:tc>
          <w:tcPr>
            <w:tcW w:w="1491" w:type="dxa"/>
            <w:gridSpan w:val="2"/>
          </w:tcPr>
          <w:p w14:paraId="386EB80B" w14:textId="4F76F5C4" w:rsidR="00081F20" w:rsidRPr="0074103B" w:rsidRDefault="00081F20" w:rsidP="00FC26A5">
            <w:pPr>
              <w:spacing w:after="0" w:line="240" w:lineRule="auto"/>
              <w:jc w:val="center"/>
              <w:rPr>
                <w:rFonts w:ascii="Arial" w:eastAsia="Times New Roman" w:hAnsi="Arial" w:cs="Times New Roman"/>
                <w:spacing w:val="-2"/>
                <w:sz w:val="24"/>
                <w:szCs w:val="24"/>
              </w:rPr>
            </w:pPr>
            <w:r w:rsidRPr="004C6F2E">
              <w:rPr>
                <w:rFonts w:ascii="Arial" w:eastAsia="Times New Roman" w:hAnsi="Arial" w:cs="Times New Roman"/>
                <w:iCs/>
                <w:spacing w:val="-2"/>
                <w:sz w:val="24"/>
                <w:szCs w:val="24"/>
              </w:rPr>
              <w:lastRenderedPageBreak/>
              <w:t>Yes</w:t>
            </w:r>
            <w:r w:rsidR="002130F9">
              <w:rPr>
                <w:rFonts w:ascii="Arial" w:eastAsia="Times New Roman" w:hAnsi="Arial" w:cs="Times New Roman"/>
                <w:iCs/>
                <w:spacing w:val="-2"/>
                <w:sz w:val="24"/>
                <w:szCs w:val="24"/>
              </w:rPr>
              <w:t>*</w:t>
            </w:r>
          </w:p>
        </w:tc>
      </w:tr>
      <w:tr w:rsidR="00E8324F" w:rsidRPr="0074103B" w14:paraId="4236FFC3" w14:textId="2592B1B0" w:rsidTr="00671CAB">
        <w:trPr>
          <w:gridAfter w:val="1"/>
          <w:wAfter w:w="74" w:type="dxa"/>
        </w:trPr>
        <w:tc>
          <w:tcPr>
            <w:tcW w:w="426" w:type="dxa"/>
          </w:tcPr>
          <w:p w14:paraId="48B2CFB4" w14:textId="77777777" w:rsidR="00E8324F" w:rsidRPr="004C6F2E" w:rsidRDefault="00E8324F" w:rsidP="00E8324F">
            <w:pPr>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6.</w:t>
            </w:r>
          </w:p>
          <w:p w14:paraId="0ED70DA7" w14:textId="77777777" w:rsidR="00E8324F" w:rsidRPr="004C6F2E" w:rsidRDefault="00E8324F" w:rsidP="00E8324F">
            <w:pPr>
              <w:spacing w:after="0" w:line="240" w:lineRule="auto"/>
              <w:rPr>
                <w:rFonts w:ascii="Arial" w:eastAsia="Times New Roman" w:hAnsi="Arial" w:cs="Times New Roman"/>
                <w:spacing w:val="-2"/>
                <w:sz w:val="24"/>
                <w:szCs w:val="24"/>
              </w:rPr>
            </w:pPr>
          </w:p>
          <w:p w14:paraId="6B336A4D" w14:textId="77777777" w:rsidR="00E8324F" w:rsidRPr="004C6F2E" w:rsidRDefault="00E8324F" w:rsidP="00E8324F">
            <w:pPr>
              <w:spacing w:after="0" w:line="240" w:lineRule="auto"/>
              <w:rPr>
                <w:rFonts w:ascii="Arial" w:eastAsia="Times New Roman" w:hAnsi="Arial" w:cs="Times New Roman"/>
                <w:spacing w:val="-2"/>
                <w:sz w:val="24"/>
                <w:szCs w:val="24"/>
              </w:rPr>
            </w:pPr>
          </w:p>
          <w:p w14:paraId="6ABB424B" w14:textId="4564D7AD"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tc>
        <w:tc>
          <w:tcPr>
            <w:tcW w:w="7371" w:type="dxa"/>
          </w:tcPr>
          <w:p w14:paraId="6622056C" w14:textId="0749B073" w:rsidR="00E8324F" w:rsidRPr="00E8324F" w:rsidRDefault="00E8324F" w:rsidP="00E8324F">
            <w:pPr>
              <w:jc w:val="both"/>
              <w:rPr>
                <w:rFonts w:ascii="Arial" w:hAnsi="Arial"/>
                <w:sz w:val="24"/>
                <w:szCs w:val="24"/>
              </w:rPr>
            </w:pPr>
            <w:r w:rsidRPr="002B697A">
              <w:rPr>
                <w:rFonts w:ascii="Arial" w:hAnsi="Arial"/>
                <w:sz w:val="24"/>
                <w:szCs w:val="24"/>
              </w:rPr>
              <w:t xml:space="preserve">Spare Vehicles – Any spare vehicles required for the provision of the Services shall be provided from within the Operator’s overall garage resources. </w:t>
            </w:r>
          </w:p>
        </w:tc>
        <w:tc>
          <w:tcPr>
            <w:tcW w:w="1417" w:type="dxa"/>
          </w:tcPr>
          <w:p w14:paraId="07B76763" w14:textId="6ADCBD4A" w:rsidR="00E8324F" w:rsidRPr="0074103B" w:rsidRDefault="009311BA" w:rsidP="00E8324F">
            <w:pPr>
              <w:jc w:val="center"/>
            </w:pPr>
            <w:r>
              <w:rPr>
                <w:rFonts w:ascii="Arial" w:eastAsia="Times New Roman" w:hAnsi="Arial" w:cs="Times New Roman"/>
                <w:iCs/>
                <w:spacing w:val="-2"/>
                <w:sz w:val="24"/>
                <w:szCs w:val="24"/>
              </w:rPr>
              <w:t>2</w:t>
            </w:r>
          </w:p>
        </w:tc>
      </w:tr>
      <w:tr w:rsidR="00E8324F" w:rsidRPr="0074103B" w14:paraId="1838EBF7" w14:textId="77777777" w:rsidTr="00671CAB">
        <w:tc>
          <w:tcPr>
            <w:tcW w:w="426" w:type="dxa"/>
          </w:tcPr>
          <w:p w14:paraId="52FEBB86" w14:textId="038B030C"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 xml:space="preserve"> </w:t>
            </w:r>
            <w:r w:rsidRPr="004C6F2E">
              <w:rPr>
                <w:rFonts w:ascii="Arial" w:eastAsia="Times New Roman" w:hAnsi="Arial" w:cs="Times New Roman"/>
                <w:spacing w:val="-2"/>
                <w:sz w:val="24"/>
                <w:szCs w:val="24"/>
              </w:rPr>
              <w:t>7.</w:t>
            </w:r>
          </w:p>
        </w:tc>
        <w:tc>
          <w:tcPr>
            <w:tcW w:w="8862" w:type="dxa"/>
            <w:gridSpan w:val="3"/>
          </w:tcPr>
          <w:p w14:paraId="040FC4A3" w14:textId="77777777" w:rsidR="00E8324F" w:rsidRPr="004C6F2E" w:rsidRDefault="00E8324F" w:rsidP="00E8324F">
            <w:pPr>
              <w:spacing w:after="0" w:line="240" w:lineRule="auto"/>
              <w:jc w:val="both"/>
              <w:rPr>
                <w:rFonts w:ascii="Arial" w:eastAsia="Times New Roman" w:hAnsi="Arial" w:cs="Times New Roman"/>
                <w:spacing w:val="-2"/>
                <w:sz w:val="24"/>
                <w:szCs w:val="24"/>
              </w:rPr>
            </w:pPr>
            <w:r w:rsidRPr="004C6F2E">
              <w:rPr>
                <w:rFonts w:ascii="Arial" w:eastAsia="Times New Roman" w:hAnsi="Arial" w:cs="Times New Roman"/>
                <w:spacing w:val="-2"/>
                <w:sz w:val="24"/>
                <w:szCs w:val="24"/>
              </w:rPr>
              <w:t>Existing Vehicles – The Operator shall ensure that all vehicles entering service on this route undergo refurbishment to the April 2021 Refurbishment Specification prior to entering service.</w:t>
            </w:r>
          </w:p>
          <w:p w14:paraId="116CDBCC" w14:textId="77777777" w:rsidR="00E8324F" w:rsidRPr="0074103B" w:rsidRDefault="00E8324F" w:rsidP="00E8324F">
            <w:pPr>
              <w:spacing w:after="0" w:line="240" w:lineRule="auto"/>
              <w:jc w:val="both"/>
              <w:rPr>
                <w:rFonts w:ascii="Arial" w:eastAsia="Times New Roman" w:hAnsi="Arial" w:cs="Times New Roman"/>
                <w:sz w:val="24"/>
                <w:szCs w:val="24"/>
              </w:rPr>
            </w:pPr>
          </w:p>
        </w:tc>
      </w:tr>
      <w:tr w:rsidR="00E8324F" w:rsidRPr="0074103B" w14:paraId="7A0251CA" w14:textId="77777777" w:rsidTr="00671CAB">
        <w:tc>
          <w:tcPr>
            <w:tcW w:w="426" w:type="dxa"/>
          </w:tcPr>
          <w:p w14:paraId="5AC127D0" w14:textId="6BF75583" w:rsidR="00E8324F" w:rsidRPr="0074103B"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8.</w:t>
            </w:r>
          </w:p>
        </w:tc>
        <w:tc>
          <w:tcPr>
            <w:tcW w:w="8862" w:type="dxa"/>
            <w:gridSpan w:val="3"/>
          </w:tcPr>
          <w:p w14:paraId="0A987A8E" w14:textId="52AE4961"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Route Risk Assessment - The Corporation acknowledges receipt of the Route Risk Assessment pertaining to route </w:t>
            </w:r>
            <w:r w:rsidR="00E81AF8">
              <w:rPr>
                <w:rFonts w:ascii="Arial" w:eastAsia="Times New Roman" w:hAnsi="Arial" w:cs="Times New Roman"/>
                <w:sz w:val="24"/>
                <w:szCs w:val="24"/>
              </w:rPr>
              <w:t>381/N381</w:t>
            </w:r>
            <w:r w:rsidRPr="004C6F2E">
              <w:rPr>
                <w:rFonts w:ascii="Arial" w:eastAsia="Times New Roman" w:hAnsi="Arial" w:cs="Times New Roman"/>
                <w:sz w:val="24"/>
                <w:szCs w:val="24"/>
              </w:rPr>
              <w:t>.</w:t>
            </w:r>
          </w:p>
          <w:p w14:paraId="3F214289" w14:textId="77777777" w:rsidR="00E8324F" w:rsidRPr="0074103B" w:rsidRDefault="00E8324F" w:rsidP="00E8324F">
            <w:pPr>
              <w:spacing w:after="0" w:line="240" w:lineRule="auto"/>
              <w:jc w:val="both"/>
              <w:rPr>
                <w:rFonts w:ascii="Arial" w:eastAsia="Times New Roman" w:hAnsi="Arial" w:cs="Times New Roman"/>
                <w:i/>
                <w:sz w:val="24"/>
                <w:szCs w:val="24"/>
              </w:rPr>
            </w:pPr>
          </w:p>
        </w:tc>
      </w:tr>
      <w:tr w:rsidR="00E8324F" w:rsidRPr="0074103B" w14:paraId="0844369A" w14:textId="77777777" w:rsidTr="00671CAB">
        <w:tc>
          <w:tcPr>
            <w:tcW w:w="426" w:type="dxa"/>
          </w:tcPr>
          <w:p w14:paraId="06235528" w14:textId="3BEF6FFD" w:rsidR="00E8324F" w:rsidRPr="004C6F2E" w:rsidRDefault="00E8324F" w:rsidP="00E8324F">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4C6F2E">
              <w:rPr>
                <w:rFonts w:ascii="Arial" w:eastAsia="Times New Roman" w:hAnsi="Arial" w:cs="Times New Roman"/>
                <w:spacing w:val="-2"/>
                <w:sz w:val="24"/>
                <w:szCs w:val="24"/>
              </w:rPr>
              <w:t>9.</w:t>
            </w:r>
          </w:p>
        </w:tc>
        <w:tc>
          <w:tcPr>
            <w:tcW w:w="8862" w:type="dxa"/>
            <w:gridSpan w:val="3"/>
          </w:tcPr>
          <w:p w14:paraId="6BA7FFAB"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Contract Price Adjustment – applied from Tranche 730 onwards: </w:t>
            </w:r>
          </w:p>
          <w:p w14:paraId="27083D42" w14:textId="77777777" w:rsidR="00E8324F" w:rsidRPr="004C6F2E" w:rsidRDefault="00E8324F" w:rsidP="00E8324F">
            <w:pPr>
              <w:spacing w:after="0" w:line="240" w:lineRule="auto"/>
              <w:jc w:val="both"/>
              <w:rPr>
                <w:rFonts w:ascii="Arial" w:eastAsia="Times New Roman" w:hAnsi="Arial" w:cs="Times New Roman"/>
                <w:sz w:val="24"/>
                <w:szCs w:val="24"/>
              </w:rPr>
            </w:pPr>
          </w:p>
          <w:p w14:paraId="0222C374"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 xml:space="preserve">Paragraph 9.2.2 is deleted and replaced by the following: </w:t>
            </w:r>
          </w:p>
          <w:p w14:paraId="0AB0EEA5" w14:textId="77777777" w:rsidR="00E8324F" w:rsidRPr="004C6F2E" w:rsidRDefault="00E8324F" w:rsidP="00E8324F">
            <w:pPr>
              <w:spacing w:after="0" w:line="240" w:lineRule="auto"/>
              <w:jc w:val="both"/>
              <w:rPr>
                <w:rFonts w:ascii="Arial" w:eastAsia="Times New Roman" w:hAnsi="Arial" w:cs="Times New Roman"/>
                <w:sz w:val="24"/>
                <w:szCs w:val="24"/>
              </w:rPr>
            </w:pPr>
          </w:p>
          <w:p w14:paraId="40BFD795"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ab/>
              <w:t>The percentage price adjustment (R) is a 12-month rolling average given by: -</w:t>
            </w:r>
          </w:p>
          <w:p w14:paraId="1ABE3CF9" w14:textId="77777777" w:rsidR="00E8324F" w:rsidRPr="004C6F2E" w:rsidRDefault="00E8324F" w:rsidP="00E8324F">
            <w:pPr>
              <w:spacing w:after="0" w:line="240" w:lineRule="auto"/>
              <w:jc w:val="both"/>
              <w:rPr>
                <w:rFonts w:ascii="Arial" w:eastAsia="Times New Roman" w:hAnsi="Arial" w:cs="Times New Roman"/>
                <w:sz w:val="24"/>
                <w:szCs w:val="24"/>
              </w:rPr>
            </w:pPr>
            <m:oMathPara>
              <m:oMathParaPr>
                <m:jc m:val="center"/>
              </m:oMathParaPr>
              <m:oMath>
                <m:r>
                  <m:rPr>
                    <m:sty m:val="p"/>
                  </m:rPr>
                  <w:rPr>
                    <w:rFonts w:ascii="Cambria Math" w:hAnsi="Cambria Math" w:cs="Arial"/>
                    <w:color w:val="000000"/>
                    <w:kern w:val="24"/>
                  </w:rPr>
                  <m:t>R=W x</m:t>
                </m:r>
                <m:f>
                  <m:fPr>
                    <m:ctrlPr>
                      <w:rPr>
                        <w:rFonts w:ascii="Cambria Math" w:hAnsi="Cambria Math" w:cs="Arial"/>
                        <w:iCs/>
                        <w:color w:val="000000"/>
                        <w:kern w:val="24"/>
                      </w:rPr>
                    </m:ctrlPr>
                  </m:fPr>
                  <m:num>
                    <m:r>
                      <m:rPr>
                        <m:sty m:val="p"/>
                      </m:rPr>
                      <w:rPr>
                        <w:rFonts w:ascii="Cambria Math" w:hAnsi="Cambria Math" w:cs="Arial"/>
                        <w:color w:val="000000"/>
                        <w:kern w:val="24"/>
                      </w:rPr>
                      <m:t>1</m:t>
                    </m:r>
                  </m:num>
                  <m:den>
                    <m:r>
                      <m:rPr>
                        <m:sty m:val="p"/>
                      </m:rPr>
                      <w:rPr>
                        <w:rFonts w:ascii="Cambria Math" w:hAnsi="Cambria Math" w:cs="Arial"/>
                        <w:color w:val="000000"/>
                        <w:kern w:val="24"/>
                      </w:rPr>
                      <m:t>12</m:t>
                    </m:r>
                  </m:den>
                </m:f>
                <m:r>
                  <m:rPr>
                    <m:sty m:val="p"/>
                  </m:rPr>
                  <w:rPr>
                    <w:rFonts w:ascii="Cambria Math" w:hAnsi="Cambria Math" w:cs="Arial"/>
                    <w:color w:val="000000"/>
                    <w:kern w:val="24"/>
                  </w:rPr>
                  <m:t>x</m:t>
                </m:r>
                <m:nary>
                  <m:naryPr>
                    <m:chr m:val="∑"/>
                    <m:limLoc m:val="undOvr"/>
                    <m:ctrlPr>
                      <w:rPr>
                        <w:rFonts w:ascii="Cambria Math" w:hAnsi="Cambria Math" w:cs="Arial"/>
                      </w:rPr>
                    </m:ctrlPr>
                  </m:naryPr>
                  <m:sub>
                    <m:r>
                      <m:rPr>
                        <m:sty m:val="p"/>
                      </m:rPr>
                      <w:rPr>
                        <w:rFonts w:ascii="Cambria Math" w:hAnsi="Cambria Math" w:cs="Arial"/>
                      </w:rPr>
                      <m:t>i=1…n</m:t>
                    </m:r>
                  </m:sub>
                  <m:sup>
                    <m:r>
                      <m:rPr>
                        <m:sty m:val="p"/>
                      </m:rPr>
                      <w:rPr>
                        <w:rFonts w:ascii="Cambria Math" w:hAnsi="Cambria Math" w:cs="Arial"/>
                      </w:rPr>
                      <m:t>n=12</m:t>
                    </m:r>
                  </m:sup>
                  <m:e>
                    <m:f>
                      <m:fPr>
                        <m:ctrlPr>
                          <w:rPr>
                            <w:rFonts w:ascii="Cambria Math" w:hAnsi="Cambria Math" w:cs="Arial"/>
                            <w:iCs/>
                            <w:color w:val="000000"/>
                            <w:kern w:val="24"/>
                          </w:rPr>
                        </m:ctrlPr>
                      </m:fPr>
                      <m:num>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m:t>
                            </m:r>
                          </m:sub>
                        </m:sSub>
                        <m:r>
                          <m:rPr>
                            <m:sty m:val="p"/>
                          </m:rPr>
                          <w:rPr>
                            <w:rFonts w:ascii="Cambria Math" w:hAnsi="Cambria Math" w:cs="Arial"/>
                            <w:color w:val="000000"/>
                            <w:kern w:val="24"/>
                          </w:rPr>
                          <m:t>-</m:t>
                        </m:r>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num>
                      <m:den>
                        <m:sSub>
                          <m:sSubPr>
                            <m:ctrlPr>
                              <w:rPr>
                                <w:rFonts w:ascii="Cambria Math" w:hAnsi="Cambria Math" w:cs="Arial"/>
                                <w:iCs/>
                                <w:color w:val="000000"/>
                                <w:kern w:val="24"/>
                              </w:rPr>
                            </m:ctrlPr>
                          </m:sSubPr>
                          <m:e>
                            <m:r>
                              <m:rPr>
                                <m:sty m:val="p"/>
                              </m:rPr>
                              <w:rPr>
                                <w:rFonts w:ascii="Cambria Math" w:hAnsi="Cambria Math" w:cs="Arial"/>
                                <w:color w:val="000000"/>
                                <w:kern w:val="24"/>
                              </w:rPr>
                              <m:t>P</m:t>
                            </m:r>
                          </m:e>
                          <m:sub>
                            <m:r>
                              <m:rPr>
                                <m:sty m:val="p"/>
                              </m:rPr>
                              <w:rPr>
                                <w:rFonts w:ascii="Cambria Math" w:hAnsi="Cambria Math" w:cs="Arial"/>
                                <w:color w:val="000000"/>
                                <w:kern w:val="24"/>
                              </w:rPr>
                              <m:t>i+13</m:t>
                            </m:r>
                          </m:sub>
                        </m:sSub>
                      </m:den>
                    </m:f>
                  </m:e>
                </m:nary>
              </m:oMath>
            </m:oMathPara>
          </w:p>
          <w:p w14:paraId="0F35DC73" w14:textId="77777777" w:rsidR="00E8324F" w:rsidRPr="004C6F2E" w:rsidRDefault="00E8324F" w:rsidP="00E8324F">
            <w:pPr>
              <w:spacing w:after="0" w:line="240" w:lineRule="auto"/>
              <w:jc w:val="both"/>
              <w:rPr>
                <w:rFonts w:ascii="Arial" w:eastAsia="Times New Roman" w:hAnsi="Arial" w:cs="Times New Roman"/>
                <w:sz w:val="24"/>
                <w:szCs w:val="24"/>
              </w:rPr>
            </w:pPr>
          </w:p>
          <w:p w14:paraId="2056DFE7" w14:textId="77777777" w:rsidR="00E8324F" w:rsidRPr="004C6F2E" w:rsidRDefault="00E8324F" w:rsidP="00E8324F">
            <w:pPr>
              <w:spacing w:after="0" w:line="240" w:lineRule="auto"/>
              <w:jc w:val="both"/>
              <w:rPr>
                <w:rFonts w:ascii="Arial" w:eastAsia="Times New Roman" w:hAnsi="Arial" w:cs="Times New Roman"/>
                <w:sz w:val="24"/>
                <w:szCs w:val="24"/>
              </w:rPr>
            </w:pPr>
            <w:r w:rsidRPr="004C6F2E">
              <w:rPr>
                <w:rFonts w:ascii="Arial" w:eastAsia="Times New Roman" w:hAnsi="Arial" w:cs="Times New Roman"/>
                <w:sz w:val="24"/>
                <w:szCs w:val="24"/>
              </w:rPr>
              <w:t>Where:</w:t>
            </w:r>
          </w:p>
          <w:p w14:paraId="3FD85644" w14:textId="77777777" w:rsidR="00E8324F" w:rsidRPr="004C6F2E" w:rsidRDefault="00E8324F" w:rsidP="00E8324F">
            <w:pPr>
              <w:spacing w:after="0" w:line="240" w:lineRule="auto"/>
              <w:jc w:val="both"/>
              <w:rPr>
                <w:rFonts w:ascii="Arial" w:eastAsia="Times New Roman" w:hAnsi="Arial" w:cs="Times New Roman"/>
                <w:sz w:val="24"/>
                <w:szCs w:val="24"/>
              </w:rPr>
            </w:pPr>
          </w:p>
          <w:tbl>
            <w:tblPr>
              <w:tblpPr w:leftFromText="180" w:rightFromText="180" w:vertAnchor="text" w:horzAnchor="margin" w:tblpY="-58"/>
              <w:tblOverlap w:val="never"/>
              <w:tblW w:w="8769" w:type="dxa"/>
              <w:tblLayout w:type="fixed"/>
              <w:tblLook w:val="04A0" w:firstRow="1" w:lastRow="0" w:firstColumn="1" w:lastColumn="0" w:noHBand="0" w:noVBand="1"/>
            </w:tblPr>
            <w:tblGrid>
              <w:gridCol w:w="704"/>
              <w:gridCol w:w="567"/>
              <w:gridCol w:w="7498"/>
            </w:tblGrid>
            <w:tr w:rsidR="00E8324F" w:rsidRPr="004C6F2E" w14:paraId="6A3ECB2B" w14:textId="77777777" w:rsidTr="003E1BAB">
              <w:tc>
                <w:tcPr>
                  <w:tcW w:w="704" w:type="dxa"/>
                  <w:shd w:val="clear" w:color="auto" w:fill="auto"/>
                </w:tcPr>
                <w:p w14:paraId="6972552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w:t>
                  </w:r>
                </w:p>
              </w:tc>
              <w:tc>
                <w:tcPr>
                  <w:tcW w:w="567" w:type="dxa"/>
                  <w:shd w:val="clear" w:color="auto" w:fill="auto"/>
                </w:tcPr>
                <w:p w14:paraId="6238B870"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5089EA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0.85 representing the proportion of the Contract Price that is to be adjusted by movement in the Consumer Price Index.</w:t>
                  </w:r>
                </w:p>
                <w:p w14:paraId="26BAE062"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0775786B" w14:textId="77777777" w:rsidTr="003E1BAB">
              <w:tc>
                <w:tcPr>
                  <w:tcW w:w="704" w:type="dxa"/>
                  <w:shd w:val="clear" w:color="auto" w:fill="auto"/>
                </w:tcPr>
                <w:p w14:paraId="060519F9"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w:t>
                  </w:r>
                </w:p>
              </w:tc>
              <w:tc>
                <w:tcPr>
                  <w:tcW w:w="567" w:type="dxa"/>
                  <w:shd w:val="clear" w:color="auto" w:fill="auto"/>
                </w:tcPr>
                <w:p w14:paraId="0CC227C6"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0F7C80E5"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 month prior to the anniversary of the Date of Tender as set out in Table D7BT published by the Office for National Statistics (ONS).</w:t>
                  </w:r>
                </w:p>
                <w:p w14:paraId="366979E1"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2D16D6B4" w14:textId="77777777" w:rsidTr="003E1BAB">
              <w:tc>
                <w:tcPr>
                  <w:tcW w:w="704" w:type="dxa"/>
                  <w:shd w:val="clear" w:color="auto" w:fill="auto"/>
                </w:tcPr>
                <w:p w14:paraId="409965E1"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P</w:t>
                  </w:r>
                  <w:r w:rsidRPr="004C6F2E">
                    <w:rPr>
                      <w:rFonts w:ascii="Arial" w:eastAsia="Times New Roman" w:hAnsi="Arial" w:cs="Arial"/>
                      <w:sz w:val="24"/>
                      <w:szCs w:val="24"/>
                      <w:vertAlign w:val="subscript"/>
                    </w:rPr>
                    <w:t>i+13</w:t>
                  </w:r>
                </w:p>
              </w:tc>
              <w:tc>
                <w:tcPr>
                  <w:tcW w:w="567" w:type="dxa"/>
                  <w:shd w:val="clear" w:color="auto" w:fill="auto"/>
                </w:tcPr>
                <w:p w14:paraId="57E64DBE" w14:textId="77777777" w:rsidR="00E8324F" w:rsidRPr="004C6F2E" w:rsidRDefault="00E8324F" w:rsidP="00E8324F">
                  <w:pPr>
                    <w:spacing w:after="0" w:line="240" w:lineRule="auto"/>
                    <w:rPr>
                      <w:rFonts w:ascii="Arial" w:eastAsia="Times New Roman" w:hAnsi="Arial" w:cs="Arial"/>
                      <w:sz w:val="24"/>
                      <w:szCs w:val="24"/>
                    </w:rPr>
                  </w:pPr>
                  <w:r w:rsidRPr="004C6F2E">
                    <w:rPr>
                      <w:rFonts w:ascii="Arial" w:eastAsia="Times New Roman" w:hAnsi="Arial" w:cs="Arial"/>
                      <w:sz w:val="24"/>
                      <w:szCs w:val="24"/>
                    </w:rPr>
                    <w:t>=</w:t>
                  </w:r>
                </w:p>
              </w:tc>
              <w:tc>
                <w:tcPr>
                  <w:tcW w:w="7498" w:type="dxa"/>
                  <w:shd w:val="clear" w:color="auto" w:fill="auto"/>
                </w:tcPr>
                <w:p w14:paraId="3941462B" w14:textId="77777777"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The Consumer Prices Index published for the month that is i+13 months prior to the anniversary of the Date of Tender as set out in Table D7BT published by the Office for National Statistics (ONS).</w:t>
                  </w:r>
                </w:p>
                <w:p w14:paraId="182DB8CA" w14:textId="77777777" w:rsidR="00E8324F" w:rsidRPr="004C6F2E" w:rsidRDefault="00E8324F" w:rsidP="00E8324F">
                  <w:pPr>
                    <w:spacing w:after="0" w:line="240" w:lineRule="auto"/>
                    <w:rPr>
                      <w:rFonts w:ascii="Arial" w:eastAsia="Times New Roman" w:hAnsi="Arial" w:cs="Arial"/>
                      <w:sz w:val="24"/>
                      <w:szCs w:val="24"/>
                    </w:rPr>
                  </w:pPr>
                </w:p>
              </w:tc>
            </w:tr>
            <w:tr w:rsidR="00E8324F" w:rsidRPr="004C6F2E" w14:paraId="4C7EF517" w14:textId="77777777" w:rsidTr="003E1BAB">
              <w:tc>
                <w:tcPr>
                  <w:tcW w:w="704" w:type="dxa"/>
                  <w:shd w:val="clear" w:color="auto" w:fill="auto"/>
                </w:tcPr>
                <w:p w14:paraId="60378F8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4E893914"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015F9FB8" w14:textId="77777777" w:rsidR="00E8324F" w:rsidRPr="004C6F2E" w:rsidRDefault="00E8324F" w:rsidP="00E8324F">
                  <w:pPr>
                    <w:spacing w:after="0" w:line="240" w:lineRule="auto"/>
                    <w:jc w:val="both"/>
                    <w:rPr>
                      <w:rFonts w:ascii="Arial" w:eastAsia="Times New Roman" w:hAnsi="Arial" w:cs="Arial"/>
                      <w:sz w:val="24"/>
                      <w:szCs w:val="24"/>
                    </w:rPr>
                  </w:pPr>
                </w:p>
              </w:tc>
            </w:tr>
            <w:tr w:rsidR="00E8324F" w:rsidRPr="004C6F2E" w14:paraId="3E500C13" w14:textId="77777777" w:rsidTr="003E1BAB">
              <w:tc>
                <w:tcPr>
                  <w:tcW w:w="704" w:type="dxa"/>
                  <w:shd w:val="clear" w:color="auto" w:fill="auto"/>
                </w:tcPr>
                <w:p w14:paraId="3D8D4361" w14:textId="77777777" w:rsidR="00E8324F" w:rsidRPr="004C6F2E" w:rsidRDefault="00E8324F" w:rsidP="00E8324F">
                  <w:pPr>
                    <w:spacing w:after="0" w:line="240" w:lineRule="auto"/>
                    <w:rPr>
                      <w:rFonts w:ascii="Arial" w:eastAsia="Times New Roman" w:hAnsi="Arial" w:cs="Arial"/>
                      <w:sz w:val="24"/>
                      <w:szCs w:val="24"/>
                    </w:rPr>
                  </w:pPr>
                </w:p>
              </w:tc>
              <w:tc>
                <w:tcPr>
                  <w:tcW w:w="567" w:type="dxa"/>
                  <w:shd w:val="clear" w:color="auto" w:fill="auto"/>
                </w:tcPr>
                <w:p w14:paraId="6F5EC53D" w14:textId="77777777" w:rsidR="00E8324F" w:rsidRPr="004C6F2E" w:rsidRDefault="00E8324F" w:rsidP="00E8324F">
                  <w:pPr>
                    <w:spacing w:after="0" w:line="240" w:lineRule="auto"/>
                    <w:rPr>
                      <w:rFonts w:ascii="Arial" w:eastAsia="Times New Roman" w:hAnsi="Arial" w:cs="Arial"/>
                      <w:sz w:val="24"/>
                      <w:szCs w:val="24"/>
                    </w:rPr>
                  </w:pPr>
                </w:p>
              </w:tc>
              <w:tc>
                <w:tcPr>
                  <w:tcW w:w="7498" w:type="dxa"/>
                  <w:shd w:val="clear" w:color="auto" w:fill="auto"/>
                </w:tcPr>
                <w:p w14:paraId="21C1AFAC" w14:textId="27B506F1" w:rsidR="00E8324F" w:rsidRPr="004C6F2E" w:rsidRDefault="00E8324F" w:rsidP="00E8324F">
                  <w:pPr>
                    <w:spacing w:after="0" w:line="240" w:lineRule="auto"/>
                    <w:jc w:val="both"/>
                    <w:rPr>
                      <w:rFonts w:ascii="Arial" w:eastAsia="Times New Roman" w:hAnsi="Arial" w:cs="Arial"/>
                      <w:sz w:val="24"/>
                      <w:szCs w:val="24"/>
                    </w:rPr>
                  </w:pPr>
                  <w:r w:rsidRPr="004C6F2E">
                    <w:rPr>
                      <w:rFonts w:ascii="Arial" w:eastAsia="Times New Roman" w:hAnsi="Arial" w:cs="Arial"/>
                      <w:sz w:val="24"/>
                      <w:szCs w:val="24"/>
                    </w:rPr>
                    <w:t>For the avoidance of doubt 15% of the prevailing Contract Price is non- adjustable.</w:t>
                  </w:r>
                </w:p>
                <w:p w14:paraId="1E7D0C5D" w14:textId="77777777" w:rsidR="00E8324F" w:rsidRPr="004C6F2E" w:rsidRDefault="00E8324F" w:rsidP="00E8324F">
                  <w:pPr>
                    <w:spacing w:after="0" w:line="240" w:lineRule="auto"/>
                    <w:jc w:val="both"/>
                    <w:rPr>
                      <w:rFonts w:ascii="Arial" w:eastAsia="Times New Roman" w:hAnsi="Arial" w:cs="Arial"/>
                      <w:sz w:val="24"/>
                      <w:szCs w:val="24"/>
                    </w:rPr>
                  </w:pPr>
                </w:p>
              </w:tc>
            </w:tr>
          </w:tbl>
          <w:p w14:paraId="1FEC08E6" w14:textId="77777777" w:rsidR="00E8324F" w:rsidRPr="004C6F2E" w:rsidRDefault="00E8324F" w:rsidP="00E8324F">
            <w:pPr>
              <w:spacing w:after="0" w:line="240" w:lineRule="auto"/>
              <w:jc w:val="both"/>
              <w:rPr>
                <w:rFonts w:ascii="Arial" w:eastAsia="Times New Roman" w:hAnsi="Arial" w:cs="Times New Roman"/>
                <w:sz w:val="24"/>
                <w:szCs w:val="24"/>
              </w:rPr>
            </w:pPr>
          </w:p>
          <w:p w14:paraId="3D1E2AC8" w14:textId="77777777" w:rsidR="00E8324F" w:rsidRPr="004C6F2E" w:rsidRDefault="00E8324F" w:rsidP="00E8324F">
            <w:pPr>
              <w:spacing w:after="0" w:line="240" w:lineRule="auto"/>
              <w:jc w:val="both"/>
              <w:rPr>
                <w:rFonts w:ascii="Arial" w:eastAsia="Times New Roman" w:hAnsi="Arial" w:cs="Times New Roman"/>
                <w:sz w:val="24"/>
                <w:szCs w:val="24"/>
              </w:rPr>
            </w:pPr>
          </w:p>
          <w:p w14:paraId="1486890B" w14:textId="77777777" w:rsidR="00E8324F" w:rsidRPr="004C6F2E" w:rsidRDefault="00E8324F" w:rsidP="00E8324F">
            <w:pPr>
              <w:spacing w:after="0" w:line="240" w:lineRule="auto"/>
              <w:jc w:val="both"/>
              <w:rPr>
                <w:rFonts w:ascii="Arial" w:eastAsia="Times New Roman" w:hAnsi="Arial" w:cs="Times New Roman"/>
                <w:sz w:val="24"/>
                <w:szCs w:val="24"/>
              </w:rPr>
            </w:pPr>
          </w:p>
        </w:tc>
      </w:tr>
    </w:tbl>
    <w:p w14:paraId="63D167E2" w14:textId="66FCA5E3" w:rsidR="0074103B" w:rsidRPr="0074103B" w:rsidRDefault="0074103B" w:rsidP="00FC26A5">
      <w:pPr>
        <w:spacing w:after="0" w:line="240" w:lineRule="auto"/>
        <w:ind w:left="720" w:hanging="720"/>
        <w:rPr>
          <w:rFonts w:ascii="Arial" w:eastAsia="Times New Roman" w:hAnsi="Arial" w:cs="Times New Roman"/>
          <w:sz w:val="24"/>
          <w:szCs w:val="24"/>
        </w:rPr>
      </w:pPr>
    </w:p>
    <w:p w14:paraId="738B3D9D" w14:textId="66D8205E" w:rsidR="0074103B" w:rsidRDefault="0074103B" w:rsidP="0074103B">
      <w:pPr>
        <w:spacing w:after="0" w:line="240" w:lineRule="auto"/>
        <w:rPr>
          <w:rFonts w:ascii="Arial" w:eastAsia="Times New Roman" w:hAnsi="Arial" w:cs="Times New Roman"/>
          <w:sz w:val="24"/>
          <w:szCs w:val="24"/>
        </w:rPr>
      </w:pPr>
    </w:p>
    <w:p w14:paraId="0C5EA7AB" w14:textId="265305B8" w:rsidR="00081F20" w:rsidRDefault="00081F20" w:rsidP="0074103B">
      <w:pPr>
        <w:spacing w:after="0" w:line="240" w:lineRule="auto"/>
        <w:rPr>
          <w:rFonts w:ascii="Arial" w:eastAsia="Times New Roman" w:hAnsi="Arial" w:cs="Times New Roman"/>
          <w:sz w:val="24"/>
          <w:szCs w:val="24"/>
        </w:rPr>
      </w:pPr>
    </w:p>
    <w:p w14:paraId="5A0F18F7" w14:textId="103DB39E" w:rsidR="00081F20" w:rsidRDefault="00081F20" w:rsidP="0074103B">
      <w:pPr>
        <w:spacing w:after="0" w:line="240" w:lineRule="auto"/>
        <w:rPr>
          <w:rFonts w:ascii="Arial" w:eastAsia="Times New Roman" w:hAnsi="Arial" w:cs="Times New Roman"/>
          <w:sz w:val="24"/>
          <w:szCs w:val="24"/>
        </w:rPr>
      </w:pPr>
    </w:p>
    <w:p w14:paraId="2A207FDA" w14:textId="066D9E1A" w:rsidR="00081F20" w:rsidRDefault="00081F20" w:rsidP="0074103B">
      <w:pPr>
        <w:spacing w:after="0" w:line="240" w:lineRule="auto"/>
        <w:rPr>
          <w:rFonts w:ascii="Arial" w:eastAsia="Times New Roman" w:hAnsi="Arial" w:cs="Times New Roman"/>
          <w:sz w:val="24"/>
          <w:szCs w:val="24"/>
        </w:rPr>
      </w:pPr>
    </w:p>
    <w:p w14:paraId="36571207" w14:textId="77777777" w:rsidR="00E8324F" w:rsidRDefault="00E8324F" w:rsidP="0074103B">
      <w:pPr>
        <w:spacing w:after="0" w:line="240" w:lineRule="auto"/>
        <w:rPr>
          <w:rFonts w:ascii="Arial" w:eastAsia="Times New Roman" w:hAnsi="Arial" w:cs="Times New Roman"/>
          <w:sz w:val="24"/>
          <w:szCs w:val="24"/>
        </w:rPr>
      </w:pPr>
    </w:p>
    <w:p w14:paraId="0E1AD8C4" w14:textId="36FA83DC" w:rsidR="00081F20" w:rsidRDefault="00081F20" w:rsidP="0074103B">
      <w:pPr>
        <w:spacing w:after="0" w:line="240" w:lineRule="auto"/>
        <w:rPr>
          <w:rFonts w:ascii="Arial" w:eastAsia="Times New Roman" w:hAnsi="Arial" w:cs="Times New Roman"/>
          <w:sz w:val="24"/>
          <w:szCs w:val="24"/>
        </w:rPr>
      </w:pPr>
    </w:p>
    <w:tbl>
      <w:tblPr>
        <w:tblW w:w="0" w:type="auto"/>
        <w:tblLayout w:type="fixed"/>
        <w:tblLook w:val="0000" w:firstRow="0" w:lastRow="0" w:firstColumn="0" w:lastColumn="0" w:noHBand="0" w:noVBand="0"/>
      </w:tblPr>
      <w:tblGrid>
        <w:gridCol w:w="5148"/>
        <w:gridCol w:w="4094"/>
      </w:tblGrid>
      <w:tr w:rsidR="002130F9" w:rsidRPr="0074103B" w14:paraId="173F6858" w14:textId="77777777" w:rsidTr="002437C3">
        <w:tc>
          <w:tcPr>
            <w:tcW w:w="5148" w:type="dxa"/>
          </w:tcPr>
          <w:p w14:paraId="5A856466" w14:textId="77777777" w:rsidR="002130F9" w:rsidRPr="0074103B" w:rsidRDefault="002130F9" w:rsidP="002437C3">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4A69838E" w14:textId="38353541"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4CE8CB0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9C0DF33" w14:textId="57A27586"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2130F9" w:rsidRPr="0074103B" w14:paraId="22658ECA" w14:textId="77777777" w:rsidTr="002437C3">
        <w:tc>
          <w:tcPr>
            <w:tcW w:w="5148" w:type="dxa"/>
          </w:tcPr>
          <w:p w14:paraId="7692B003"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4775E32"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2130F9" w:rsidRPr="0074103B" w14:paraId="047910EF" w14:textId="77777777" w:rsidTr="002437C3">
        <w:tc>
          <w:tcPr>
            <w:tcW w:w="5148" w:type="dxa"/>
          </w:tcPr>
          <w:p w14:paraId="2D23A124" w14:textId="77777777"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AE9C00A" w14:textId="13A1CB3B" w:rsidR="002130F9" w:rsidRPr="0074103B" w:rsidRDefault="002130F9" w:rsidP="002437C3">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43A172A7" w14:textId="77777777" w:rsidR="00081F20" w:rsidRPr="0074103B" w:rsidRDefault="00081F20" w:rsidP="0074103B">
      <w:pPr>
        <w:spacing w:after="0" w:line="240" w:lineRule="auto"/>
        <w:rPr>
          <w:rFonts w:ascii="Arial" w:eastAsia="Times New Roman" w:hAnsi="Arial" w:cs="Times New Roman"/>
          <w:sz w:val="24"/>
          <w:szCs w:val="24"/>
        </w:rPr>
      </w:pPr>
    </w:p>
    <w:p w14:paraId="0C28A01C" w14:textId="1C7289EF" w:rsid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712252BD" w14:textId="4CCD1059" w:rsidR="002731A3" w:rsidRDefault="002731A3" w:rsidP="0074103B">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after="0" w:line="240" w:lineRule="auto"/>
        <w:rPr>
          <w:rFonts w:ascii="Arial" w:eastAsia="Times New Roman" w:hAnsi="Arial" w:cs="Times New Roman"/>
          <w:spacing w:val="-2"/>
          <w:sz w:val="24"/>
          <w:szCs w:val="24"/>
        </w:rPr>
      </w:pPr>
    </w:p>
    <w:p w14:paraId="5AE53324"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SCHEDULE ID</w:t>
      </w:r>
    </w:p>
    <w:p w14:paraId="25E7D5E1"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4A04DE7F"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p>
    <w:p w14:paraId="37D88C19" w14:textId="77777777" w:rsidR="0074103B" w:rsidRPr="0074103B" w:rsidRDefault="0074103B" w:rsidP="0074103B">
      <w:pPr>
        <w:spacing w:after="0" w:line="240" w:lineRule="auto"/>
        <w:ind w:left="540" w:hanging="540"/>
        <w:jc w:val="center"/>
        <w:rPr>
          <w:rFonts w:ascii="Arial" w:eastAsia="Times New Roman" w:hAnsi="Arial" w:cs="Times New Roman"/>
          <w:b/>
          <w:sz w:val="24"/>
          <w:szCs w:val="24"/>
          <w:u w:val="single"/>
        </w:rPr>
      </w:pPr>
      <w:r w:rsidRPr="0074103B">
        <w:rPr>
          <w:rFonts w:ascii="Arial" w:eastAsia="Times New Roman" w:hAnsi="Arial" w:cs="Times New Roman"/>
          <w:b/>
          <w:sz w:val="24"/>
          <w:szCs w:val="24"/>
          <w:u w:val="single"/>
        </w:rPr>
        <w:t>MINIMUM PERFORMANCE STANDARDS AND QSI THRESHOLD</w:t>
      </w:r>
    </w:p>
    <w:p w14:paraId="09836C62"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p w14:paraId="11E1A227" w14:textId="77777777" w:rsidR="0074103B" w:rsidRPr="0074103B" w:rsidRDefault="0074103B" w:rsidP="0074103B">
      <w:pPr>
        <w:spacing w:after="0" w:line="240" w:lineRule="auto"/>
        <w:ind w:left="540" w:hanging="540"/>
        <w:jc w:val="center"/>
        <w:rPr>
          <w:rFonts w:ascii="Arial" w:eastAsia="Times New Roman" w:hAnsi="Arial"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5012"/>
      </w:tblGrid>
      <w:tr w:rsidR="0074103B" w:rsidRPr="0074103B" w14:paraId="07D29789" w14:textId="77777777" w:rsidTr="00081F20">
        <w:tc>
          <w:tcPr>
            <w:tcW w:w="4622" w:type="dxa"/>
          </w:tcPr>
          <w:p w14:paraId="18166EA3" w14:textId="77777777" w:rsidR="0074103B" w:rsidRPr="0074103B" w:rsidRDefault="0074103B" w:rsidP="0074103B">
            <w:pPr>
              <w:spacing w:after="0" w:line="240" w:lineRule="auto"/>
              <w:rPr>
                <w:rFonts w:ascii="Arial" w:eastAsia="Times New Roman" w:hAnsi="Arial" w:cs="Times New Roman"/>
                <w:sz w:val="24"/>
                <w:szCs w:val="24"/>
              </w:rPr>
            </w:pPr>
          </w:p>
          <w:p w14:paraId="2F9F2D18"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Operated Mileage Standard</w:t>
            </w:r>
          </w:p>
          <w:p w14:paraId="0891CF4F"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5CCAB827" w14:textId="77777777" w:rsidR="0074103B" w:rsidRPr="0074103B" w:rsidRDefault="0074103B" w:rsidP="00E42FC4">
            <w:pPr>
              <w:spacing w:after="0" w:line="240" w:lineRule="auto"/>
              <w:jc w:val="center"/>
              <w:rPr>
                <w:rFonts w:ascii="Arial" w:eastAsia="Times New Roman" w:hAnsi="Arial" w:cs="Times New Roman"/>
                <w:sz w:val="24"/>
                <w:szCs w:val="24"/>
              </w:rPr>
            </w:pPr>
          </w:p>
          <w:p w14:paraId="6807A1AF" w14:textId="1D4C0000" w:rsidR="0074103B" w:rsidRPr="0074103B" w:rsidRDefault="0074103B" w:rsidP="00E42FC4">
            <w:pPr>
              <w:spacing w:after="0" w:line="240" w:lineRule="auto"/>
              <w:jc w:val="center"/>
              <w:rPr>
                <w:rFonts w:ascii="Arial" w:eastAsia="Times New Roman" w:hAnsi="Arial" w:cs="Times New Roman"/>
                <w:sz w:val="24"/>
                <w:szCs w:val="24"/>
              </w:rPr>
            </w:pPr>
            <w:r w:rsidRPr="00AD02CA">
              <w:rPr>
                <w:rFonts w:ascii="Arial" w:eastAsia="Times New Roman" w:hAnsi="Arial" w:cs="Times New Roman"/>
                <w:sz w:val="24"/>
                <w:szCs w:val="24"/>
              </w:rPr>
              <w:t>98%</w:t>
            </w:r>
          </w:p>
        </w:tc>
      </w:tr>
      <w:tr w:rsidR="0074103B" w:rsidRPr="0074103B" w14:paraId="18A44DE3" w14:textId="77777777" w:rsidTr="00081F20">
        <w:tc>
          <w:tcPr>
            <w:tcW w:w="4622" w:type="dxa"/>
          </w:tcPr>
          <w:p w14:paraId="350C17E5" w14:textId="77777777" w:rsidR="0074103B" w:rsidRPr="0074103B" w:rsidRDefault="0074103B" w:rsidP="0074103B">
            <w:pPr>
              <w:spacing w:after="0" w:line="240" w:lineRule="auto"/>
              <w:rPr>
                <w:rFonts w:ascii="Arial" w:eastAsia="Times New Roman" w:hAnsi="Arial" w:cs="Times New Roman"/>
                <w:sz w:val="24"/>
                <w:szCs w:val="24"/>
              </w:rPr>
            </w:pPr>
          </w:p>
          <w:p w14:paraId="2BFD7DB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Route Categorisation</w:t>
            </w:r>
          </w:p>
        </w:tc>
        <w:tc>
          <w:tcPr>
            <w:tcW w:w="5012" w:type="dxa"/>
          </w:tcPr>
          <w:p w14:paraId="36CCA0EF" w14:textId="77777777" w:rsidR="0074103B" w:rsidRPr="0074103B" w:rsidRDefault="0074103B" w:rsidP="00E42FC4">
            <w:pPr>
              <w:spacing w:after="0" w:line="240" w:lineRule="auto"/>
              <w:jc w:val="center"/>
              <w:rPr>
                <w:rFonts w:ascii="Arial" w:eastAsia="Times New Roman" w:hAnsi="Arial" w:cs="Times New Roman"/>
                <w:sz w:val="24"/>
                <w:szCs w:val="24"/>
              </w:rPr>
            </w:pPr>
          </w:p>
          <w:p w14:paraId="2A3C187B" w14:textId="60AAA46C" w:rsidR="002731A3" w:rsidRDefault="00345E1B"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 xml:space="preserve">381: </w:t>
            </w:r>
            <w:r w:rsidR="00E8324F">
              <w:rPr>
                <w:rFonts w:ascii="Arial" w:eastAsia="Times New Roman" w:hAnsi="Arial" w:cs="Times New Roman"/>
                <w:sz w:val="24"/>
                <w:szCs w:val="24"/>
              </w:rPr>
              <w:t>High</w:t>
            </w:r>
            <w:r w:rsidR="002731A3" w:rsidRPr="00AD02CA">
              <w:rPr>
                <w:rFonts w:ascii="Arial" w:eastAsia="Times New Roman" w:hAnsi="Arial" w:cs="Times New Roman"/>
                <w:sz w:val="24"/>
                <w:szCs w:val="24"/>
              </w:rPr>
              <w:t xml:space="preserve"> Frequency Route</w:t>
            </w:r>
          </w:p>
          <w:p w14:paraId="6E0098D1" w14:textId="116C3F32" w:rsidR="00345E1B" w:rsidRPr="004E498D" w:rsidRDefault="00345E1B" w:rsidP="00AB7A6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N381: Low Frequency Route</w:t>
            </w:r>
          </w:p>
          <w:p w14:paraId="0297E7CD"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11521941" w14:textId="77777777" w:rsidTr="00081F20">
        <w:tc>
          <w:tcPr>
            <w:tcW w:w="4622" w:type="dxa"/>
          </w:tcPr>
          <w:p w14:paraId="724CA999" w14:textId="77777777" w:rsidR="0074103B" w:rsidRPr="0074103B" w:rsidRDefault="0074103B" w:rsidP="0074103B">
            <w:pPr>
              <w:spacing w:after="0" w:line="240" w:lineRule="auto"/>
              <w:rPr>
                <w:rFonts w:ascii="Arial" w:eastAsia="Times New Roman" w:hAnsi="Arial" w:cs="Times New Roman"/>
                <w:sz w:val="24"/>
                <w:szCs w:val="24"/>
              </w:rPr>
            </w:pPr>
          </w:p>
          <w:p w14:paraId="021342E7"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 xml:space="preserve">Initial Minimum Performance Standard </w:t>
            </w:r>
          </w:p>
          <w:p w14:paraId="19C920BF" w14:textId="3295A58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w:t>
            </w:r>
            <w:r w:rsidR="00A30452">
              <w:rPr>
                <w:rFonts w:ascii="Arial" w:eastAsia="Times New Roman" w:hAnsi="Arial" w:cs="Times New Roman"/>
                <w:sz w:val="24"/>
                <w:szCs w:val="24"/>
              </w:rPr>
              <w:t xml:space="preserve">6 </w:t>
            </w:r>
            <w:r w:rsidR="00AB7A64">
              <w:rPr>
                <w:rFonts w:ascii="Arial" w:eastAsia="Times New Roman" w:hAnsi="Arial" w:cs="Times New Roman"/>
                <w:sz w:val="24"/>
                <w:szCs w:val="24"/>
              </w:rPr>
              <w:t>January</w:t>
            </w:r>
            <w:r w:rsidR="003C48F4" w:rsidRPr="00653607">
              <w:rPr>
                <w:rFonts w:ascii="Arial" w:eastAsia="Times New Roman" w:hAnsi="Arial" w:cs="Times New Roman"/>
                <w:sz w:val="24"/>
                <w:szCs w:val="20"/>
                <w:lang w:val="en-US" w:eastAsia="en-GB"/>
              </w:rPr>
              <w:t xml:space="preserve"> 202</w:t>
            </w:r>
            <w:r w:rsidR="00AB7A64">
              <w:rPr>
                <w:rFonts w:ascii="Arial" w:eastAsia="Times New Roman" w:hAnsi="Arial" w:cs="Times New Roman"/>
                <w:sz w:val="24"/>
                <w:szCs w:val="20"/>
                <w:lang w:val="en-US" w:eastAsia="en-GB"/>
              </w:rPr>
              <w:t>4</w:t>
            </w:r>
            <w:r w:rsidR="003C48F4" w:rsidRPr="00653607">
              <w:rPr>
                <w:rFonts w:ascii="Arial" w:eastAsia="Times New Roman" w:hAnsi="Arial" w:cs="Times New Roman"/>
                <w:sz w:val="24"/>
                <w:szCs w:val="20"/>
                <w:lang w:val="en-US" w:eastAsia="en-GB"/>
              </w:rPr>
              <w:t xml:space="preserve"> </w:t>
            </w:r>
            <w:r w:rsidR="003C48F4">
              <w:rPr>
                <w:rFonts w:ascii="Arial" w:eastAsia="Times New Roman" w:hAnsi="Arial" w:cs="Times New Roman"/>
                <w:sz w:val="24"/>
                <w:szCs w:val="20"/>
                <w:lang w:val="en-US" w:eastAsia="en-GB"/>
              </w:rPr>
              <w:t>to</w:t>
            </w:r>
            <w:r w:rsidR="003C48F4" w:rsidRPr="00653607">
              <w:rPr>
                <w:rFonts w:ascii="Arial" w:eastAsia="Times New Roman" w:hAnsi="Arial" w:cs="Times New Roman"/>
                <w:sz w:val="24"/>
                <w:szCs w:val="20"/>
                <w:lang w:val="en-US" w:eastAsia="en-GB"/>
              </w:rPr>
              <w:t xml:space="preserve"> </w:t>
            </w:r>
            <w:r w:rsidR="00AB7A64">
              <w:rPr>
                <w:rFonts w:ascii="Arial" w:eastAsia="Times New Roman" w:hAnsi="Arial" w:cs="Times New Roman"/>
                <w:sz w:val="24"/>
                <w:szCs w:val="20"/>
                <w:lang w:val="en-US" w:eastAsia="en-GB"/>
              </w:rPr>
              <w:t>13 September</w:t>
            </w:r>
            <w:r w:rsidR="002731A3">
              <w:rPr>
                <w:rFonts w:ascii="Arial" w:eastAsia="Times New Roman" w:hAnsi="Arial" w:cs="Times New Roman"/>
                <w:sz w:val="24"/>
                <w:szCs w:val="20"/>
                <w:lang w:val="en-US" w:eastAsia="en-GB"/>
              </w:rPr>
              <w:t xml:space="preserve"> 2024</w:t>
            </w:r>
            <w:r w:rsidRPr="0074103B">
              <w:rPr>
                <w:rFonts w:ascii="Arial" w:eastAsia="Times New Roman" w:hAnsi="Arial" w:cs="Times New Roman"/>
                <w:sz w:val="24"/>
                <w:szCs w:val="24"/>
              </w:rPr>
              <w:t>)</w:t>
            </w:r>
          </w:p>
          <w:p w14:paraId="37963212" w14:textId="77777777" w:rsidR="0074103B" w:rsidRPr="0074103B" w:rsidRDefault="0074103B" w:rsidP="003C48F4">
            <w:pPr>
              <w:spacing w:after="0" w:line="240" w:lineRule="auto"/>
              <w:rPr>
                <w:rFonts w:ascii="Arial" w:eastAsia="Times New Roman" w:hAnsi="Arial" w:cs="Times New Roman"/>
                <w:sz w:val="24"/>
                <w:szCs w:val="24"/>
              </w:rPr>
            </w:pPr>
          </w:p>
        </w:tc>
        <w:tc>
          <w:tcPr>
            <w:tcW w:w="5012" w:type="dxa"/>
          </w:tcPr>
          <w:p w14:paraId="180BA0BA" w14:textId="77777777" w:rsidR="0074103B" w:rsidRPr="0074103B" w:rsidRDefault="0074103B" w:rsidP="00E42FC4">
            <w:pPr>
              <w:spacing w:after="0" w:line="240" w:lineRule="auto"/>
              <w:jc w:val="center"/>
              <w:rPr>
                <w:rFonts w:ascii="Arial" w:eastAsia="Times New Roman" w:hAnsi="Arial" w:cs="Times New Roman"/>
                <w:sz w:val="24"/>
                <w:szCs w:val="24"/>
              </w:rPr>
            </w:pPr>
          </w:p>
          <w:p w14:paraId="05D06C20" w14:textId="345B9842" w:rsidR="0074103B" w:rsidRDefault="00345E1B" w:rsidP="00E73F7A">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381: </w:t>
            </w:r>
            <w:r w:rsidR="00E8324F">
              <w:rPr>
                <w:rFonts w:ascii="Arial" w:eastAsia="Times New Roman" w:hAnsi="Arial" w:cs="Times New Roman"/>
                <w:spacing w:val="-2"/>
                <w:sz w:val="24"/>
                <w:szCs w:val="20"/>
                <w:lang w:val="en-US" w:eastAsia="en-GB"/>
              </w:rPr>
              <w:t xml:space="preserve">EWT = </w:t>
            </w:r>
            <w:r>
              <w:rPr>
                <w:rFonts w:ascii="Arial" w:eastAsia="Times New Roman" w:hAnsi="Arial" w:cs="Times New Roman"/>
                <w:spacing w:val="-2"/>
                <w:sz w:val="24"/>
                <w:szCs w:val="20"/>
                <w:lang w:val="en-US" w:eastAsia="en-GB"/>
              </w:rPr>
              <w:t>1.15</w:t>
            </w:r>
            <w:r w:rsidR="00E8324F">
              <w:rPr>
                <w:rFonts w:ascii="Arial" w:eastAsia="Times New Roman" w:hAnsi="Arial" w:cs="Times New Roman"/>
                <w:spacing w:val="-2"/>
                <w:sz w:val="24"/>
                <w:szCs w:val="20"/>
                <w:lang w:val="en-US" w:eastAsia="en-GB"/>
              </w:rPr>
              <w:t xml:space="preserve"> minute</w:t>
            </w:r>
            <w:r>
              <w:rPr>
                <w:rFonts w:ascii="Arial" w:eastAsia="Times New Roman" w:hAnsi="Arial" w:cs="Times New Roman"/>
                <w:spacing w:val="-2"/>
                <w:sz w:val="24"/>
                <w:szCs w:val="20"/>
                <w:lang w:val="en-US" w:eastAsia="en-GB"/>
              </w:rPr>
              <w:t>s</w:t>
            </w:r>
          </w:p>
          <w:p w14:paraId="19B008E6" w14:textId="798C2723" w:rsidR="00345E1B" w:rsidRPr="0074103B" w:rsidRDefault="00345E1B" w:rsidP="00E73F7A">
            <w:pPr>
              <w:spacing w:after="0" w:line="240" w:lineRule="auto"/>
              <w:jc w:val="center"/>
              <w:rPr>
                <w:rFonts w:ascii="Arial" w:eastAsia="Times New Roman" w:hAnsi="Arial" w:cs="Times New Roman"/>
                <w:sz w:val="24"/>
                <w:szCs w:val="24"/>
              </w:rPr>
            </w:pPr>
            <w:r>
              <w:rPr>
                <w:rFonts w:ascii="Arial" w:eastAsia="Times New Roman" w:hAnsi="Arial" w:cs="Times New Roman"/>
                <w:spacing w:val="-2"/>
                <w:sz w:val="24"/>
                <w:szCs w:val="20"/>
                <w:lang w:val="en-US" w:eastAsia="en-GB"/>
              </w:rPr>
              <w:t>N381: 86.2% “On Time”</w:t>
            </w:r>
          </w:p>
        </w:tc>
      </w:tr>
      <w:tr w:rsidR="0074103B" w:rsidRPr="0074103B" w14:paraId="37357097" w14:textId="77777777" w:rsidTr="00081F20">
        <w:tc>
          <w:tcPr>
            <w:tcW w:w="4622" w:type="dxa"/>
          </w:tcPr>
          <w:p w14:paraId="159F80D9" w14:textId="77777777" w:rsidR="0074103B" w:rsidRPr="0074103B" w:rsidRDefault="0074103B" w:rsidP="0074103B">
            <w:pPr>
              <w:spacing w:after="0" w:line="240" w:lineRule="auto"/>
              <w:rPr>
                <w:rFonts w:ascii="Arial" w:eastAsia="Times New Roman" w:hAnsi="Arial" w:cs="Times New Roman"/>
                <w:sz w:val="24"/>
                <w:szCs w:val="24"/>
              </w:rPr>
            </w:pPr>
          </w:p>
          <w:p w14:paraId="231EBB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Minimum Performance Standard</w:t>
            </w:r>
            <w:r w:rsidRPr="0074103B">
              <w:rPr>
                <w:rFonts w:ascii="Arial" w:eastAsia="Times New Roman" w:hAnsi="Arial" w:cs="Times New Roman"/>
                <w:sz w:val="24"/>
                <w:szCs w:val="24"/>
              </w:rPr>
              <w:tab/>
            </w:r>
          </w:p>
        </w:tc>
        <w:tc>
          <w:tcPr>
            <w:tcW w:w="5012" w:type="dxa"/>
          </w:tcPr>
          <w:p w14:paraId="6829479E" w14:textId="77777777" w:rsidR="003C48F4" w:rsidRDefault="003C48F4" w:rsidP="00E42FC4">
            <w:pPr>
              <w:spacing w:after="0" w:line="240" w:lineRule="auto"/>
              <w:jc w:val="center"/>
              <w:rPr>
                <w:rFonts w:ascii="Arial" w:eastAsia="Times New Roman" w:hAnsi="Arial" w:cs="Times New Roman"/>
                <w:sz w:val="24"/>
                <w:szCs w:val="24"/>
              </w:rPr>
            </w:pPr>
          </w:p>
          <w:p w14:paraId="59C30BBD" w14:textId="0938BB9A" w:rsidR="007266EF" w:rsidRDefault="00345E1B" w:rsidP="00E8324F">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 xml:space="preserve">381: </w:t>
            </w:r>
            <w:r w:rsidR="00E8324F">
              <w:rPr>
                <w:rFonts w:ascii="Arial" w:eastAsia="Times New Roman" w:hAnsi="Arial" w:cs="Times New Roman"/>
                <w:spacing w:val="-2"/>
                <w:sz w:val="24"/>
                <w:szCs w:val="20"/>
                <w:lang w:val="en-US" w:eastAsia="en-GB"/>
              </w:rPr>
              <w:t>EWT = 1.</w:t>
            </w:r>
            <w:r>
              <w:rPr>
                <w:rFonts w:ascii="Arial" w:eastAsia="Times New Roman" w:hAnsi="Arial" w:cs="Times New Roman"/>
                <w:spacing w:val="-2"/>
                <w:sz w:val="24"/>
                <w:szCs w:val="20"/>
                <w:lang w:val="en-US" w:eastAsia="en-GB"/>
              </w:rPr>
              <w:t>20</w:t>
            </w:r>
            <w:r w:rsidR="00E8324F">
              <w:rPr>
                <w:rFonts w:ascii="Arial" w:eastAsia="Times New Roman" w:hAnsi="Arial" w:cs="Times New Roman"/>
                <w:spacing w:val="-2"/>
                <w:sz w:val="24"/>
                <w:szCs w:val="20"/>
                <w:lang w:val="en-US" w:eastAsia="en-GB"/>
              </w:rPr>
              <w:t xml:space="preserve"> minute</w:t>
            </w:r>
            <w:r>
              <w:rPr>
                <w:rFonts w:ascii="Arial" w:eastAsia="Times New Roman" w:hAnsi="Arial" w:cs="Times New Roman"/>
                <w:spacing w:val="-2"/>
                <w:sz w:val="24"/>
                <w:szCs w:val="20"/>
                <w:lang w:val="en-US" w:eastAsia="en-GB"/>
              </w:rPr>
              <w:t>s</w:t>
            </w:r>
          </w:p>
          <w:p w14:paraId="269EC203" w14:textId="4379EFC4" w:rsidR="00345E1B" w:rsidRDefault="00345E1B" w:rsidP="00E8324F">
            <w:pPr>
              <w:spacing w:after="0" w:line="240" w:lineRule="auto"/>
              <w:jc w:val="center"/>
              <w:rPr>
                <w:rFonts w:ascii="Arial" w:eastAsia="Times New Roman" w:hAnsi="Arial" w:cs="Times New Roman"/>
                <w:spacing w:val="-2"/>
                <w:sz w:val="24"/>
                <w:szCs w:val="20"/>
                <w:lang w:val="en-US" w:eastAsia="en-GB"/>
              </w:rPr>
            </w:pPr>
            <w:r>
              <w:rPr>
                <w:rFonts w:ascii="Arial" w:eastAsia="Times New Roman" w:hAnsi="Arial" w:cs="Times New Roman"/>
                <w:spacing w:val="-2"/>
                <w:sz w:val="24"/>
                <w:szCs w:val="20"/>
                <w:lang w:val="en-US" w:eastAsia="en-GB"/>
              </w:rPr>
              <w:t>N381: 86</w:t>
            </w:r>
            <w:r w:rsidR="00671CAB">
              <w:rPr>
                <w:rFonts w:ascii="Arial" w:eastAsia="Times New Roman" w:hAnsi="Arial" w:cs="Times New Roman"/>
                <w:spacing w:val="-2"/>
                <w:sz w:val="24"/>
                <w:szCs w:val="20"/>
                <w:lang w:val="en-US" w:eastAsia="en-GB"/>
              </w:rPr>
              <w:t>.0</w:t>
            </w:r>
            <w:r>
              <w:rPr>
                <w:rFonts w:ascii="Arial" w:eastAsia="Times New Roman" w:hAnsi="Arial" w:cs="Times New Roman"/>
                <w:spacing w:val="-2"/>
                <w:sz w:val="24"/>
                <w:szCs w:val="20"/>
                <w:lang w:val="en-US" w:eastAsia="en-GB"/>
              </w:rPr>
              <w:t xml:space="preserve">% “On Time” </w:t>
            </w:r>
          </w:p>
          <w:p w14:paraId="1CE924CC" w14:textId="459E0217" w:rsidR="00E8324F" w:rsidRPr="0074103B" w:rsidRDefault="00E8324F" w:rsidP="00E8324F">
            <w:pPr>
              <w:spacing w:after="0" w:line="240" w:lineRule="auto"/>
              <w:jc w:val="center"/>
              <w:rPr>
                <w:rFonts w:ascii="Arial" w:eastAsia="Times New Roman" w:hAnsi="Arial" w:cs="Times New Roman"/>
                <w:sz w:val="24"/>
                <w:szCs w:val="24"/>
              </w:rPr>
            </w:pPr>
          </w:p>
        </w:tc>
      </w:tr>
      <w:tr w:rsidR="0074103B" w:rsidRPr="0074103B" w14:paraId="094F040A" w14:textId="77777777" w:rsidTr="00081F20">
        <w:tc>
          <w:tcPr>
            <w:tcW w:w="4622" w:type="dxa"/>
          </w:tcPr>
          <w:p w14:paraId="182D1977" w14:textId="77777777" w:rsidR="0074103B" w:rsidRPr="0074103B" w:rsidRDefault="0074103B" w:rsidP="0074103B">
            <w:pPr>
              <w:spacing w:after="0" w:line="240" w:lineRule="auto"/>
              <w:rPr>
                <w:rFonts w:ascii="Arial" w:eastAsia="Times New Roman" w:hAnsi="Arial" w:cs="Times New Roman"/>
                <w:sz w:val="24"/>
                <w:szCs w:val="24"/>
              </w:rPr>
            </w:pPr>
          </w:p>
          <w:p w14:paraId="15369E15"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Method of monitoring QSI Performance</w:t>
            </w:r>
          </w:p>
          <w:p w14:paraId="6B5B59C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Pr>
          <w:p w14:paraId="2A901271" w14:textId="77777777" w:rsidR="0074103B" w:rsidRPr="0074103B" w:rsidRDefault="0074103B" w:rsidP="00E42FC4">
            <w:pPr>
              <w:spacing w:after="0" w:line="240" w:lineRule="auto"/>
              <w:jc w:val="center"/>
              <w:rPr>
                <w:rFonts w:ascii="Arial" w:eastAsia="Times New Roman" w:hAnsi="Arial" w:cs="Times New Roman"/>
                <w:sz w:val="24"/>
                <w:szCs w:val="24"/>
              </w:rPr>
            </w:pPr>
          </w:p>
          <w:p w14:paraId="7420494C" w14:textId="71F0D356"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Full iBus</w:t>
            </w:r>
          </w:p>
          <w:p w14:paraId="15A8D70E" w14:textId="77777777" w:rsidR="0074103B" w:rsidRPr="0074103B" w:rsidRDefault="0074103B" w:rsidP="00E42FC4">
            <w:pPr>
              <w:spacing w:after="0" w:line="240" w:lineRule="auto"/>
              <w:jc w:val="center"/>
              <w:rPr>
                <w:rFonts w:ascii="Arial" w:eastAsia="Times New Roman" w:hAnsi="Arial" w:cs="Times New Roman"/>
                <w:sz w:val="24"/>
                <w:szCs w:val="24"/>
              </w:rPr>
            </w:pPr>
          </w:p>
        </w:tc>
      </w:tr>
      <w:tr w:rsidR="0074103B" w:rsidRPr="0074103B" w14:paraId="3A234B00" w14:textId="77777777" w:rsidTr="00081F20">
        <w:tc>
          <w:tcPr>
            <w:tcW w:w="4622" w:type="dxa"/>
            <w:tcBorders>
              <w:top w:val="nil"/>
            </w:tcBorders>
          </w:tcPr>
          <w:p w14:paraId="375A9FD7" w14:textId="77777777" w:rsidR="0074103B" w:rsidRPr="0074103B" w:rsidRDefault="0074103B" w:rsidP="0074103B">
            <w:pPr>
              <w:spacing w:after="0" w:line="240" w:lineRule="auto"/>
              <w:rPr>
                <w:rFonts w:ascii="Arial" w:eastAsia="Times New Roman" w:hAnsi="Arial" w:cs="Times New Roman"/>
                <w:sz w:val="24"/>
                <w:szCs w:val="24"/>
              </w:rPr>
            </w:pPr>
          </w:p>
          <w:p w14:paraId="2AB2DB6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Coverage Locations</w:t>
            </w:r>
          </w:p>
          <w:p w14:paraId="2A974E77"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09A9FB7B" w14:textId="77777777" w:rsidR="0074103B" w:rsidRPr="0074103B" w:rsidRDefault="0074103B" w:rsidP="00E42FC4">
            <w:pPr>
              <w:spacing w:after="0" w:line="240" w:lineRule="auto"/>
              <w:jc w:val="center"/>
              <w:rPr>
                <w:rFonts w:ascii="Arial" w:eastAsia="Times New Roman" w:hAnsi="Arial" w:cs="Times New Roman"/>
                <w:sz w:val="24"/>
                <w:szCs w:val="24"/>
              </w:rPr>
            </w:pPr>
          </w:p>
          <w:p w14:paraId="592165C3" w14:textId="77777777" w:rsidR="0074103B" w:rsidRPr="0074103B" w:rsidRDefault="0074103B" w:rsidP="00E42FC4">
            <w:pPr>
              <w:spacing w:after="0" w:line="240" w:lineRule="auto"/>
              <w:jc w:val="center"/>
              <w:rPr>
                <w:rFonts w:ascii="Arial" w:eastAsia="Times New Roman" w:hAnsi="Arial" w:cs="Times New Roman"/>
                <w:sz w:val="24"/>
                <w:szCs w:val="24"/>
              </w:rPr>
            </w:pPr>
            <w:r w:rsidRPr="0074103B">
              <w:rPr>
                <w:rFonts w:ascii="Arial" w:eastAsia="Times New Roman" w:hAnsi="Arial" w:cs="Times New Roman"/>
                <w:sz w:val="24"/>
                <w:szCs w:val="24"/>
              </w:rPr>
              <w:t>See attached list of Full iBus QSI Locations</w:t>
            </w:r>
          </w:p>
          <w:p w14:paraId="7149E000" w14:textId="77777777" w:rsidR="0074103B" w:rsidRPr="0074103B" w:rsidRDefault="0074103B" w:rsidP="00E42FC4">
            <w:pPr>
              <w:spacing w:after="0" w:line="240" w:lineRule="auto"/>
              <w:jc w:val="center"/>
              <w:rPr>
                <w:rFonts w:ascii="Arial" w:eastAsia="Times New Roman" w:hAnsi="Arial" w:cs="Times New Roman"/>
                <w:sz w:val="24"/>
                <w:szCs w:val="24"/>
                <w:highlight w:val="lightGray"/>
              </w:rPr>
            </w:pPr>
          </w:p>
        </w:tc>
      </w:tr>
      <w:tr w:rsidR="0074103B" w:rsidRPr="0074103B" w14:paraId="5D09802A" w14:textId="77777777" w:rsidTr="00081F20">
        <w:tc>
          <w:tcPr>
            <w:tcW w:w="4622" w:type="dxa"/>
            <w:tcBorders>
              <w:top w:val="nil"/>
            </w:tcBorders>
          </w:tcPr>
          <w:p w14:paraId="77010129" w14:textId="77777777" w:rsidR="0074103B" w:rsidRPr="0074103B" w:rsidRDefault="0074103B" w:rsidP="0074103B">
            <w:pPr>
              <w:spacing w:after="0" w:line="240" w:lineRule="auto"/>
              <w:rPr>
                <w:rFonts w:ascii="Arial" w:eastAsia="Times New Roman" w:hAnsi="Arial" w:cs="Times New Roman"/>
                <w:sz w:val="24"/>
                <w:szCs w:val="24"/>
              </w:rPr>
            </w:pPr>
          </w:p>
          <w:p w14:paraId="7C966AA4" w14:textId="77777777" w:rsidR="0074103B" w:rsidRPr="0074103B" w:rsidRDefault="0074103B" w:rsidP="0074103B">
            <w:pPr>
              <w:spacing w:after="0" w:line="240" w:lineRule="auto"/>
              <w:rPr>
                <w:rFonts w:ascii="Arial" w:eastAsia="Times New Roman" w:hAnsi="Arial" w:cs="Times New Roman"/>
                <w:sz w:val="24"/>
                <w:szCs w:val="24"/>
              </w:rPr>
            </w:pPr>
            <w:r w:rsidRPr="0074103B">
              <w:rPr>
                <w:rFonts w:ascii="Arial" w:eastAsia="Times New Roman" w:hAnsi="Arial" w:cs="Times New Roman"/>
                <w:sz w:val="24"/>
                <w:szCs w:val="24"/>
              </w:rPr>
              <w:t>QSI Threshold</w:t>
            </w:r>
          </w:p>
          <w:p w14:paraId="31861362" w14:textId="77777777" w:rsidR="0074103B" w:rsidRPr="0074103B" w:rsidRDefault="0074103B" w:rsidP="0074103B">
            <w:pPr>
              <w:spacing w:after="0" w:line="240" w:lineRule="auto"/>
              <w:rPr>
                <w:rFonts w:ascii="Arial" w:eastAsia="Times New Roman" w:hAnsi="Arial" w:cs="Times New Roman"/>
                <w:sz w:val="24"/>
                <w:szCs w:val="24"/>
              </w:rPr>
            </w:pPr>
          </w:p>
        </w:tc>
        <w:tc>
          <w:tcPr>
            <w:tcW w:w="5012" w:type="dxa"/>
            <w:tcBorders>
              <w:top w:val="single" w:sz="4" w:space="0" w:color="auto"/>
            </w:tcBorders>
          </w:tcPr>
          <w:p w14:paraId="7FA26F8A" w14:textId="77777777" w:rsidR="0074103B" w:rsidRPr="0074103B" w:rsidRDefault="0074103B" w:rsidP="00E42FC4">
            <w:pPr>
              <w:spacing w:after="0" w:line="240" w:lineRule="auto"/>
              <w:jc w:val="center"/>
              <w:rPr>
                <w:rFonts w:ascii="Arial" w:eastAsia="Times New Roman" w:hAnsi="Arial" w:cs="Times New Roman"/>
                <w:sz w:val="24"/>
                <w:szCs w:val="24"/>
              </w:rPr>
            </w:pPr>
          </w:p>
          <w:p w14:paraId="1AD24D4F" w14:textId="626A883C" w:rsidR="0074103B" w:rsidRPr="0074103B" w:rsidRDefault="00890205" w:rsidP="00E42FC4">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t>Not Applicable</w:t>
            </w:r>
          </w:p>
          <w:p w14:paraId="10EC8726" w14:textId="77777777" w:rsidR="0074103B" w:rsidRPr="0074103B" w:rsidRDefault="0074103B" w:rsidP="00E42FC4">
            <w:pPr>
              <w:spacing w:after="0" w:line="240" w:lineRule="auto"/>
              <w:jc w:val="center"/>
              <w:rPr>
                <w:rFonts w:ascii="Arial" w:eastAsia="Times New Roman" w:hAnsi="Arial" w:cs="Times New Roman"/>
                <w:sz w:val="24"/>
                <w:szCs w:val="24"/>
              </w:rPr>
            </w:pPr>
          </w:p>
        </w:tc>
      </w:tr>
    </w:tbl>
    <w:p w14:paraId="55B04EB7" w14:textId="2BF954D8"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7389D4A" w14:textId="71F6E9E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787B2B" w14:textId="3119ED4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B0694D" w14:textId="6CC484C3"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A262C38" w14:textId="357B321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23D7CB6" w14:textId="1BE6429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B95409E" w14:textId="57DCDC37"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EF91CB2" w14:textId="45CEB606"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629EA75" w14:textId="31146205"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60139A6" w14:textId="148229D1"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08B0500" w14:textId="504BB52E"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37279EF" w14:textId="59BC7F98"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77C5C8" w14:textId="20EB622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211324" w14:textId="4CC94E86"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9242" w:type="dxa"/>
        <w:tblInd w:w="442" w:type="dxa"/>
        <w:tblLayout w:type="fixed"/>
        <w:tblLook w:val="0000" w:firstRow="0" w:lastRow="0" w:firstColumn="0" w:lastColumn="0" w:noHBand="0" w:noVBand="0"/>
      </w:tblPr>
      <w:tblGrid>
        <w:gridCol w:w="5148"/>
        <w:gridCol w:w="4094"/>
      </w:tblGrid>
      <w:tr w:rsidR="00FA4B5B" w:rsidRPr="00FA4B5B" w14:paraId="1EBBCB37" w14:textId="77777777" w:rsidTr="00FA4B5B">
        <w:tc>
          <w:tcPr>
            <w:tcW w:w="5148" w:type="dxa"/>
          </w:tcPr>
          <w:p w14:paraId="26C5A9DA" w14:textId="1CD78584" w:rsidR="00FA4B5B" w:rsidRPr="00FA4B5B" w:rsidRDefault="002130F9"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bookmarkStart w:id="1" w:name="_Hlk139279571"/>
            <w:r>
              <w:rPr>
                <w:rFonts w:ascii="Arial" w:eastAsia="Times New Roman" w:hAnsi="Arial" w:cs="Times New Roman"/>
                <w:b/>
                <w:spacing w:val="-2"/>
                <w:sz w:val="24"/>
                <w:szCs w:val="24"/>
              </w:rPr>
              <w:lastRenderedPageBreak/>
              <w:t>F</w:t>
            </w:r>
            <w:r w:rsidR="00FA4B5B" w:rsidRPr="00FA4B5B">
              <w:rPr>
                <w:rFonts w:ascii="Arial" w:eastAsia="Times New Roman" w:hAnsi="Arial" w:cs="Times New Roman"/>
                <w:b/>
                <w:spacing w:val="-2"/>
                <w:sz w:val="24"/>
                <w:szCs w:val="24"/>
              </w:rPr>
              <w:t>RAMEWORK AGREEMENT</w:t>
            </w:r>
          </w:p>
          <w:p w14:paraId="0811E039" w14:textId="42B2DFA8"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30D39DE2"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ROUTE AGREEMENT</w:t>
            </w:r>
          </w:p>
          <w:p w14:paraId="415CC343" w14:textId="626E5D9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FA4B5B" w14:paraId="4AC8DEE4" w14:textId="77777777" w:rsidTr="00FA4B5B">
        <w:tc>
          <w:tcPr>
            <w:tcW w:w="5148" w:type="dxa"/>
          </w:tcPr>
          <w:p w14:paraId="256FC9B6"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4C99FE9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FA4B5B" w:rsidRPr="00FA4B5B" w14:paraId="7E7C50CA" w14:textId="77777777" w:rsidTr="00FA4B5B">
        <w:tc>
          <w:tcPr>
            <w:tcW w:w="5148" w:type="dxa"/>
          </w:tcPr>
          <w:p w14:paraId="171BAA38" w14:textId="77777777"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1B5DF492" w14:textId="79DBB07C" w:rsidR="00FA4B5B" w:rsidRPr="00FA4B5B" w:rsidRDefault="00FA4B5B" w:rsidP="00FA4B5B">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FA4B5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7C419E81" w14:textId="7C6AC5A1"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10397" w:type="dxa"/>
        <w:tblInd w:w="93" w:type="dxa"/>
        <w:tblLook w:val="04A0" w:firstRow="1" w:lastRow="0" w:firstColumn="1" w:lastColumn="0" w:noHBand="0" w:noVBand="1"/>
      </w:tblPr>
      <w:tblGrid>
        <w:gridCol w:w="1536"/>
        <w:gridCol w:w="3260"/>
        <w:gridCol w:w="280"/>
        <w:gridCol w:w="1598"/>
        <w:gridCol w:w="3723"/>
      </w:tblGrid>
      <w:tr w:rsidR="00262F77" w:rsidRPr="00890205" w14:paraId="00A8D767" w14:textId="77777777" w:rsidTr="009307E7">
        <w:trPr>
          <w:trHeight w:val="300"/>
        </w:trPr>
        <w:tc>
          <w:tcPr>
            <w:tcW w:w="1536" w:type="dxa"/>
            <w:tcBorders>
              <w:top w:val="nil"/>
              <w:left w:val="nil"/>
              <w:bottom w:val="nil"/>
              <w:right w:val="nil"/>
            </w:tcBorders>
            <w:shd w:val="clear" w:color="auto" w:fill="auto"/>
            <w:noWrap/>
            <w:vAlign w:val="bottom"/>
          </w:tcPr>
          <w:p w14:paraId="507BA574"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tcPr>
          <w:p w14:paraId="32873FCA"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tcPr>
          <w:p w14:paraId="09A6EA6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5321" w:type="dxa"/>
            <w:gridSpan w:val="2"/>
            <w:tcBorders>
              <w:top w:val="nil"/>
              <w:left w:val="nil"/>
              <w:bottom w:val="nil"/>
              <w:right w:val="nil"/>
            </w:tcBorders>
            <w:shd w:val="clear" w:color="auto" w:fill="auto"/>
            <w:noWrap/>
            <w:vAlign w:val="bottom"/>
          </w:tcPr>
          <w:p w14:paraId="637AFF81" w14:textId="77777777" w:rsidR="00262F77" w:rsidRPr="00890205" w:rsidRDefault="00262F77" w:rsidP="009307E7">
            <w:pPr>
              <w:spacing w:after="0" w:line="240" w:lineRule="auto"/>
              <w:rPr>
                <w:rFonts w:ascii="Arial" w:eastAsia="Times New Roman" w:hAnsi="Arial" w:cs="Arial"/>
                <w:b/>
                <w:bCs/>
                <w:color w:val="000000"/>
                <w:sz w:val="24"/>
                <w:szCs w:val="24"/>
              </w:rPr>
            </w:pPr>
          </w:p>
        </w:tc>
      </w:tr>
      <w:tr w:rsidR="00262F77" w:rsidRPr="00890205" w14:paraId="4BFABD96" w14:textId="77777777" w:rsidTr="009307E7">
        <w:trPr>
          <w:trHeight w:val="300"/>
        </w:trPr>
        <w:tc>
          <w:tcPr>
            <w:tcW w:w="1536" w:type="dxa"/>
            <w:tcBorders>
              <w:top w:val="nil"/>
              <w:left w:val="nil"/>
              <w:bottom w:val="nil"/>
              <w:right w:val="nil"/>
            </w:tcBorders>
            <w:shd w:val="clear" w:color="auto" w:fill="auto"/>
            <w:noWrap/>
            <w:vAlign w:val="bottom"/>
            <w:hideMark/>
          </w:tcPr>
          <w:p w14:paraId="685C2E3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336686E5"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7F51CEFD"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007EAAE9"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166F6ECF" w14:textId="77777777" w:rsidR="00262F77" w:rsidRPr="00890205" w:rsidRDefault="00262F77" w:rsidP="009307E7">
            <w:pPr>
              <w:spacing w:after="0" w:line="240" w:lineRule="auto"/>
              <w:rPr>
                <w:rFonts w:ascii="Arial" w:eastAsia="Times New Roman" w:hAnsi="Arial" w:cs="Arial"/>
                <w:color w:val="000000"/>
                <w:sz w:val="24"/>
                <w:szCs w:val="24"/>
              </w:rPr>
            </w:pPr>
          </w:p>
        </w:tc>
      </w:tr>
      <w:tr w:rsidR="00262F77" w:rsidRPr="00890205" w14:paraId="6EAD137B" w14:textId="77777777" w:rsidTr="009307E7">
        <w:trPr>
          <w:trHeight w:val="315"/>
        </w:trPr>
        <w:tc>
          <w:tcPr>
            <w:tcW w:w="1536" w:type="dxa"/>
            <w:tcBorders>
              <w:top w:val="nil"/>
              <w:left w:val="nil"/>
              <w:bottom w:val="nil"/>
              <w:right w:val="nil"/>
            </w:tcBorders>
            <w:shd w:val="clear" w:color="auto" w:fill="auto"/>
            <w:noWrap/>
            <w:vAlign w:val="bottom"/>
            <w:hideMark/>
          </w:tcPr>
          <w:p w14:paraId="6D480648"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8861" w:type="dxa"/>
            <w:gridSpan w:val="4"/>
            <w:tcBorders>
              <w:top w:val="nil"/>
              <w:left w:val="nil"/>
              <w:bottom w:val="nil"/>
              <w:right w:val="nil"/>
            </w:tcBorders>
            <w:shd w:val="clear" w:color="auto" w:fill="auto"/>
            <w:noWrap/>
            <w:vAlign w:val="bottom"/>
            <w:hideMark/>
          </w:tcPr>
          <w:p w14:paraId="7F25F821" w14:textId="77777777" w:rsidR="00262F77" w:rsidRPr="00890205" w:rsidRDefault="00262F77" w:rsidP="009307E7">
            <w:pPr>
              <w:spacing w:after="0" w:line="240" w:lineRule="auto"/>
              <w:rPr>
                <w:rFonts w:ascii="Arial" w:eastAsia="Times New Roman" w:hAnsi="Arial" w:cs="Arial"/>
                <w:b/>
                <w:bCs/>
                <w:color w:val="000000"/>
                <w:sz w:val="24"/>
                <w:szCs w:val="24"/>
              </w:rPr>
            </w:pPr>
            <w:r w:rsidRPr="00890205">
              <w:rPr>
                <w:rFonts w:ascii="Arial" w:eastAsia="Times New Roman" w:hAnsi="Arial" w:cs="Arial"/>
                <w:b/>
                <w:bCs/>
                <w:color w:val="000000"/>
                <w:sz w:val="24"/>
                <w:szCs w:val="24"/>
              </w:rPr>
              <w:t xml:space="preserve">                SCHEDULE ID - ATTACHMENT</w:t>
            </w:r>
          </w:p>
        </w:tc>
      </w:tr>
      <w:tr w:rsidR="00262F77" w:rsidRPr="00890205" w14:paraId="60C2272D" w14:textId="77777777" w:rsidTr="009307E7">
        <w:trPr>
          <w:trHeight w:val="300"/>
        </w:trPr>
        <w:tc>
          <w:tcPr>
            <w:tcW w:w="1536" w:type="dxa"/>
            <w:tcBorders>
              <w:top w:val="nil"/>
              <w:left w:val="nil"/>
              <w:bottom w:val="nil"/>
              <w:right w:val="nil"/>
            </w:tcBorders>
            <w:shd w:val="clear" w:color="auto" w:fill="auto"/>
            <w:noWrap/>
            <w:vAlign w:val="bottom"/>
            <w:hideMark/>
          </w:tcPr>
          <w:p w14:paraId="00D13B84" w14:textId="77777777" w:rsidR="00262F77" w:rsidRPr="00890205" w:rsidRDefault="00262F77" w:rsidP="009307E7">
            <w:pPr>
              <w:spacing w:after="0" w:line="240" w:lineRule="auto"/>
              <w:rPr>
                <w:rFonts w:ascii="Arial" w:eastAsia="Times New Roman" w:hAnsi="Arial" w:cs="Arial"/>
                <w:color w:val="000000"/>
                <w:sz w:val="24"/>
                <w:szCs w:val="24"/>
              </w:rPr>
            </w:pPr>
          </w:p>
          <w:p w14:paraId="75E4E4BB"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260" w:type="dxa"/>
            <w:tcBorders>
              <w:top w:val="nil"/>
              <w:left w:val="nil"/>
              <w:bottom w:val="nil"/>
              <w:right w:val="nil"/>
            </w:tcBorders>
            <w:shd w:val="clear" w:color="auto" w:fill="auto"/>
            <w:noWrap/>
            <w:vAlign w:val="bottom"/>
            <w:hideMark/>
          </w:tcPr>
          <w:p w14:paraId="6927D976"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280" w:type="dxa"/>
            <w:tcBorders>
              <w:top w:val="nil"/>
              <w:left w:val="nil"/>
              <w:bottom w:val="nil"/>
              <w:right w:val="nil"/>
            </w:tcBorders>
            <w:shd w:val="clear" w:color="auto" w:fill="auto"/>
            <w:noWrap/>
            <w:vAlign w:val="bottom"/>
            <w:hideMark/>
          </w:tcPr>
          <w:p w14:paraId="38CE6F17"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1598" w:type="dxa"/>
            <w:tcBorders>
              <w:top w:val="nil"/>
              <w:left w:val="nil"/>
              <w:bottom w:val="nil"/>
              <w:right w:val="nil"/>
            </w:tcBorders>
            <w:shd w:val="clear" w:color="auto" w:fill="auto"/>
            <w:noWrap/>
            <w:vAlign w:val="bottom"/>
            <w:hideMark/>
          </w:tcPr>
          <w:p w14:paraId="62889C6C" w14:textId="77777777" w:rsidR="00262F77" w:rsidRPr="00890205" w:rsidRDefault="00262F77" w:rsidP="009307E7">
            <w:pPr>
              <w:spacing w:after="0" w:line="240" w:lineRule="auto"/>
              <w:rPr>
                <w:rFonts w:ascii="Arial" w:eastAsia="Times New Roman" w:hAnsi="Arial" w:cs="Arial"/>
                <w:color w:val="000000"/>
                <w:sz w:val="24"/>
                <w:szCs w:val="24"/>
              </w:rPr>
            </w:pPr>
          </w:p>
        </w:tc>
        <w:tc>
          <w:tcPr>
            <w:tcW w:w="3723" w:type="dxa"/>
            <w:tcBorders>
              <w:top w:val="nil"/>
              <w:left w:val="nil"/>
              <w:bottom w:val="nil"/>
              <w:right w:val="nil"/>
            </w:tcBorders>
            <w:shd w:val="clear" w:color="auto" w:fill="auto"/>
            <w:noWrap/>
            <w:vAlign w:val="bottom"/>
            <w:hideMark/>
          </w:tcPr>
          <w:p w14:paraId="2DE5B79F" w14:textId="77777777" w:rsidR="00262F77" w:rsidRPr="00890205" w:rsidRDefault="00262F77" w:rsidP="009307E7">
            <w:pPr>
              <w:spacing w:after="0" w:line="240" w:lineRule="auto"/>
              <w:rPr>
                <w:rFonts w:ascii="Arial" w:eastAsia="Times New Roman" w:hAnsi="Arial" w:cs="Arial"/>
                <w:color w:val="000000"/>
                <w:sz w:val="24"/>
                <w:szCs w:val="24"/>
                <w:highlight w:val="yellow"/>
              </w:rPr>
            </w:pPr>
          </w:p>
        </w:tc>
      </w:tr>
    </w:tbl>
    <w:p w14:paraId="272C9A9D" w14:textId="696DA26C" w:rsidR="00A14169" w:rsidRDefault="00306D3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Pr>
          <w:rFonts w:ascii="Arial" w:eastAsia="Times New Roman" w:hAnsi="Arial" w:cs="Times New Roman"/>
          <w:spacing w:val="-2"/>
          <w:sz w:val="24"/>
          <w:szCs w:val="24"/>
        </w:rPr>
        <w:t>381:</w:t>
      </w:r>
    </w:p>
    <w:p w14:paraId="30E64816" w14:textId="77777777" w:rsidR="00763DA1" w:rsidRDefault="00763DA1"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bookmarkEnd w:id="1"/>
    <w:tbl>
      <w:tblPr>
        <w:tblW w:w="9900" w:type="dxa"/>
        <w:tblLook w:val="04A0" w:firstRow="1" w:lastRow="0" w:firstColumn="1" w:lastColumn="0" w:noHBand="0" w:noVBand="1"/>
      </w:tblPr>
      <w:tblGrid>
        <w:gridCol w:w="10558"/>
        <w:gridCol w:w="3700"/>
        <w:gridCol w:w="222"/>
        <w:gridCol w:w="1300"/>
        <w:gridCol w:w="3440"/>
      </w:tblGrid>
      <w:tr w:rsidR="008C4C44" w:rsidRPr="00306D32" w14:paraId="694FCAC2" w14:textId="77777777" w:rsidTr="00306D32">
        <w:trPr>
          <w:trHeight w:val="255"/>
        </w:trPr>
        <w:tc>
          <w:tcPr>
            <w:tcW w:w="5000" w:type="dxa"/>
            <w:gridSpan w:val="2"/>
            <w:tcBorders>
              <w:top w:val="nil"/>
              <w:left w:val="nil"/>
              <w:bottom w:val="nil"/>
              <w:right w:val="nil"/>
            </w:tcBorders>
            <w:shd w:val="clear" w:color="auto" w:fill="auto"/>
            <w:noWrap/>
            <w:vAlign w:val="center"/>
          </w:tcPr>
          <w:p w14:paraId="36B181CE" w14:textId="2A1ACC4D"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160" w:type="dxa"/>
            <w:tcBorders>
              <w:top w:val="nil"/>
              <w:left w:val="nil"/>
              <w:bottom w:val="nil"/>
              <w:right w:val="nil"/>
            </w:tcBorders>
            <w:shd w:val="clear" w:color="auto" w:fill="auto"/>
            <w:noWrap/>
            <w:vAlign w:val="center"/>
          </w:tcPr>
          <w:p w14:paraId="52CD8531" w14:textId="77777777"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4740" w:type="dxa"/>
            <w:gridSpan w:val="2"/>
            <w:tcBorders>
              <w:top w:val="nil"/>
              <w:left w:val="nil"/>
              <w:bottom w:val="nil"/>
              <w:right w:val="nil"/>
            </w:tcBorders>
            <w:shd w:val="clear" w:color="auto" w:fill="auto"/>
            <w:noWrap/>
            <w:vAlign w:val="center"/>
          </w:tcPr>
          <w:p w14:paraId="317B7BF9" w14:textId="5CA7BD6C" w:rsidR="008C4C44" w:rsidRPr="00306D32" w:rsidRDefault="008C4C44" w:rsidP="008C4C44">
            <w:pPr>
              <w:spacing w:after="0" w:line="240" w:lineRule="auto"/>
              <w:jc w:val="center"/>
              <w:rPr>
                <w:rFonts w:ascii="Arial" w:eastAsia="Times New Roman" w:hAnsi="Arial" w:cs="Arial"/>
                <w:b/>
                <w:bCs/>
                <w:color w:val="000000"/>
                <w:lang w:eastAsia="en-GB"/>
              </w:rPr>
            </w:pPr>
          </w:p>
        </w:tc>
      </w:tr>
      <w:tr w:rsidR="008C4C44" w:rsidRPr="00306D32" w14:paraId="0761DB01" w14:textId="77777777" w:rsidTr="00306D32">
        <w:trPr>
          <w:trHeight w:val="255"/>
        </w:trPr>
        <w:tc>
          <w:tcPr>
            <w:tcW w:w="1300" w:type="dxa"/>
            <w:tcBorders>
              <w:top w:val="nil"/>
              <w:left w:val="nil"/>
              <w:bottom w:val="nil"/>
              <w:right w:val="nil"/>
            </w:tcBorders>
            <w:shd w:val="clear" w:color="auto" w:fill="auto"/>
            <w:noWrap/>
            <w:vAlign w:val="center"/>
          </w:tcPr>
          <w:p w14:paraId="3522635F" w14:textId="77777777"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3700" w:type="dxa"/>
            <w:tcBorders>
              <w:top w:val="nil"/>
              <w:left w:val="nil"/>
              <w:bottom w:val="nil"/>
              <w:right w:val="nil"/>
            </w:tcBorders>
            <w:shd w:val="clear" w:color="auto" w:fill="auto"/>
            <w:noWrap/>
            <w:vAlign w:val="center"/>
          </w:tcPr>
          <w:p w14:paraId="034B06C3"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center"/>
          </w:tcPr>
          <w:p w14:paraId="704F12BF"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center"/>
          </w:tcPr>
          <w:p w14:paraId="248F142A"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center"/>
          </w:tcPr>
          <w:p w14:paraId="20055385"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41ADF99A" w14:textId="77777777" w:rsidTr="00306D32">
        <w:trPr>
          <w:trHeight w:val="750"/>
        </w:trPr>
        <w:tc>
          <w:tcPr>
            <w:tcW w:w="1300" w:type="dxa"/>
            <w:tcBorders>
              <w:top w:val="nil"/>
              <w:left w:val="nil"/>
              <w:bottom w:val="nil"/>
              <w:right w:val="nil"/>
            </w:tcBorders>
            <w:shd w:val="clear" w:color="auto" w:fill="auto"/>
          </w:tcPr>
          <w:tbl>
            <w:tblPr>
              <w:tblW w:w="10280" w:type="dxa"/>
              <w:tblLook w:val="04A0" w:firstRow="1" w:lastRow="0" w:firstColumn="1" w:lastColumn="0" w:noHBand="0" w:noVBand="1"/>
            </w:tblPr>
            <w:tblGrid>
              <w:gridCol w:w="1420"/>
              <w:gridCol w:w="3640"/>
              <w:gridCol w:w="222"/>
              <w:gridCol w:w="1420"/>
              <w:gridCol w:w="3640"/>
            </w:tblGrid>
            <w:tr w:rsidR="00306D32" w:rsidRPr="00306D32" w14:paraId="12562F4D" w14:textId="77777777" w:rsidTr="00306D32">
              <w:trPr>
                <w:trHeight w:val="255"/>
              </w:trPr>
              <w:tc>
                <w:tcPr>
                  <w:tcW w:w="5060" w:type="dxa"/>
                  <w:gridSpan w:val="2"/>
                  <w:tcBorders>
                    <w:top w:val="nil"/>
                    <w:left w:val="nil"/>
                    <w:bottom w:val="nil"/>
                    <w:right w:val="nil"/>
                  </w:tcBorders>
                  <w:shd w:val="clear" w:color="auto" w:fill="auto"/>
                  <w:noWrap/>
                  <w:hideMark/>
                </w:tcPr>
                <w:p w14:paraId="778B4F8D"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OUT DIRECTION</w:t>
                  </w:r>
                </w:p>
              </w:tc>
              <w:tc>
                <w:tcPr>
                  <w:tcW w:w="160" w:type="dxa"/>
                  <w:tcBorders>
                    <w:top w:val="nil"/>
                    <w:left w:val="nil"/>
                    <w:bottom w:val="nil"/>
                    <w:right w:val="nil"/>
                  </w:tcBorders>
                  <w:shd w:val="clear" w:color="auto" w:fill="auto"/>
                  <w:noWrap/>
                  <w:hideMark/>
                </w:tcPr>
                <w:p w14:paraId="3677DCAB" w14:textId="77777777" w:rsidR="00306D32" w:rsidRPr="00306D32" w:rsidRDefault="00306D32" w:rsidP="00306D32">
                  <w:pPr>
                    <w:spacing w:after="0" w:line="240" w:lineRule="auto"/>
                    <w:jc w:val="center"/>
                    <w:rPr>
                      <w:rFonts w:ascii="Arial" w:eastAsia="Times New Roman" w:hAnsi="Arial" w:cs="Arial"/>
                      <w:b/>
                      <w:bCs/>
                      <w:color w:val="000000"/>
                      <w:lang w:eastAsia="en-GB"/>
                    </w:rPr>
                  </w:pPr>
                </w:p>
              </w:tc>
              <w:tc>
                <w:tcPr>
                  <w:tcW w:w="5060" w:type="dxa"/>
                  <w:gridSpan w:val="2"/>
                  <w:tcBorders>
                    <w:top w:val="nil"/>
                    <w:left w:val="nil"/>
                    <w:bottom w:val="nil"/>
                    <w:right w:val="nil"/>
                  </w:tcBorders>
                  <w:shd w:val="clear" w:color="auto" w:fill="auto"/>
                  <w:noWrap/>
                  <w:hideMark/>
                </w:tcPr>
                <w:p w14:paraId="2F595D1F"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BACK DIRECTION</w:t>
                  </w:r>
                </w:p>
              </w:tc>
            </w:tr>
            <w:tr w:rsidR="00306D32" w:rsidRPr="00306D32" w14:paraId="1A82BFA9" w14:textId="77777777" w:rsidTr="00306D32">
              <w:trPr>
                <w:trHeight w:val="255"/>
              </w:trPr>
              <w:tc>
                <w:tcPr>
                  <w:tcW w:w="1420" w:type="dxa"/>
                  <w:tcBorders>
                    <w:top w:val="nil"/>
                    <w:left w:val="nil"/>
                    <w:bottom w:val="nil"/>
                    <w:right w:val="nil"/>
                  </w:tcBorders>
                  <w:shd w:val="clear" w:color="auto" w:fill="auto"/>
                  <w:noWrap/>
                  <w:hideMark/>
                </w:tcPr>
                <w:p w14:paraId="0F6169ED" w14:textId="77777777" w:rsidR="00306D32" w:rsidRPr="00306D32" w:rsidRDefault="00306D32" w:rsidP="00306D32">
                  <w:pPr>
                    <w:spacing w:after="0" w:line="240" w:lineRule="auto"/>
                    <w:jc w:val="center"/>
                    <w:rPr>
                      <w:rFonts w:ascii="Arial" w:eastAsia="Times New Roman" w:hAnsi="Arial" w:cs="Arial"/>
                      <w:b/>
                      <w:bCs/>
                      <w:color w:val="000000"/>
                      <w:lang w:eastAsia="en-GB"/>
                    </w:rPr>
                  </w:pPr>
                </w:p>
              </w:tc>
              <w:tc>
                <w:tcPr>
                  <w:tcW w:w="3640" w:type="dxa"/>
                  <w:tcBorders>
                    <w:top w:val="nil"/>
                    <w:left w:val="nil"/>
                    <w:bottom w:val="nil"/>
                    <w:right w:val="nil"/>
                  </w:tcBorders>
                  <w:shd w:val="clear" w:color="auto" w:fill="auto"/>
                  <w:noWrap/>
                  <w:hideMark/>
                </w:tcPr>
                <w:p w14:paraId="2729717B"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7BF340FD"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3E112ACA"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33A34B0B"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630116AD" w14:textId="77777777" w:rsidTr="00306D32">
              <w:trPr>
                <w:trHeight w:val="510"/>
              </w:trPr>
              <w:tc>
                <w:tcPr>
                  <w:tcW w:w="1420" w:type="dxa"/>
                  <w:tcBorders>
                    <w:top w:val="nil"/>
                    <w:left w:val="nil"/>
                    <w:bottom w:val="nil"/>
                    <w:right w:val="nil"/>
                  </w:tcBorders>
                  <w:shd w:val="clear" w:color="auto" w:fill="auto"/>
                  <w:hideMark/>
                </w:tcPr>
                <w:p w14:paraId="24FF87FE"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Timing Point Code</w:t>
                  </w:r>
                </w:p>
              </w:tc>
              <w:tc>
                <w:tcPr>
                  <w:tcW w:w="3640" w:type="dxa"/>
                  <w:tcBorders>
                    <w:top w:val="nil"/>
                    <w:left w:val="nil"/>
                    <w:bottom w:val="nil"/>
                    <w:right w:val="nil"/>
                  </w:tcBorders>
                  <w:shd w:val="clear" w:color="auto" w:fill="auto"/>
                  <w:hideMark/>
                </w:tcPr>
                <w:p w14:paraId="7A10EDB1"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 xml:space="preserve">Stop Name </w:t>
                  </w:r>
                </w:p>
              </w:tc>
              <w:tc>
                <w:tcPr>
                  <w:tcW w:w="160" w:type="dxa"/>
                  <w:tcBorders>
                    <w:top w:val="nil"/>
                    <w:left w:val="nil"/>
                    <w:bottom w:val="nil"/>
                    <w:right w:val="nil"/>
                  </w:tcBorders>
                  <w:shd w:val="clear" w:color="auto" w:fill="auto"/>
                  <w:noWrap/>
                  <w:hideMark/>
                </w:tcPr>
                <w:p w14:paraId="767B9802" w14:textId="77777777" w:rsidR="00306D32" w:rsidRPr="00306D32" w:rsidRDefault="00306D32" w:rsidP="00306D32">
                  <w:pPr>
                    <w:spacing w:after="0" w:line="240" w:lineRule="auto"/>
                    <w:jc w:val="center"/>
                    <w:rPr>
                      <w:rFonts w:ascii="Arial" w:eastAsia="Times New Roman" w:hAnsi="Arial" w:cs="Arial"/>
                      <w:b/>
                      <w:bCs/>
                      <w:color w:val="000000"/>
                      <w:lang w:eastAsia="en-GB"/>
                    </w:rPr>
                  </w:pPr>
                </w:p>
              </w:tc>
              <w:tc>
                <w:tcPr>
                  <w:tcW w:w="1420" w:type="dxa"/>
                  <w:tcBorders>
                    <w:top w:val="nil"/>
                    <w:left w:val="nil"/>
                    <w:bottom w:val="nil"/>
                    <w:right w:val="nil"/>
                  </w:tcBorders>
                  <w:shd w:val="clear" w:color="auto" w:fill="auto"/>
                  <w:hideMark/>
                </w:tcPr>
                <w:p w14:paraId="7E83768A" w14:textId="77777777" w:rsidR="00306D32" w:rsidRPr="00306D32" w:rsidRDefault="00306D32" w:rsidP="00306D32">
                  <w:pPr>
                    <w:spacing w:after="0" w:line="240" w:lineRule="auto"/>
                    <w:jc w:val="center"/>
                    <w:rPr>
                      <w:rFonts w:ascii="Arial" w:eastAsia="Times New Roman" w:hAnsi="Arial" w:cs="Arial"/>
                      <w:b/>
                      <w:bCs/>
                      <w:lang w:eastAsia="en-GB"/>
                    </w:rPr>
                  </w:pPr>
                  <w:r w:rsidRPr="00306D32">
                    <w:rPr>
                      <w:rFonts w:ascii="Arial" w:eastAsia="Times New Roman" w:hAnsi="Arial" w:cs="Arial"/>
                      <w:b/>
                      <w:bCs/>
                      <w:lang w:eastAsia="en-GB"/>
                    </w:rPr>
                    <w:t>Timing Point Code</w:t>
                  </w:r>
                </w:p>
              </w:tc>
              <w:tc>
                <w:tcPr>
                  <w:tcW w:w="3640" w:type="dxa"/>
                  <w:tcBorders>
                    <w:top w:val="nil"/>
                    <w:left w:val="nil"/>
                    <w:bottom w:val="nil"/>
                    <w:right w:val="nil"/>
                  </w:tcBorders>
                  <w:shd w:val="clear" w:color="auto" w:fill="auto"/>
                  <w:hideMark/>
                </w:tcPr>
                <w:p w14:paraId="1467890B" w14:textId="77777777" w:rsidR="00306D32" w:rsidRPr="00306D32" w:rsidRDefault="00306D32" w:rsidP="00306D32">
                  <w:pPr>
                    <w:spacing w:after="0" w:line="240" w:lineRule="auto"/>
                    <w:jc w:val="center"/>
                    <w:rPr>
                      <w:rFonts w:ascii="Arial" w:eastAsia="Times New Roman" w:hAnsi="Arial" w:cs="Arial"/>
                      <w:b/>
                      <w:bCs/>
                      <w:lang w:eastAsia="en-GB"/>
                    </w:rPr>
                  </w:pPr>
                  <w:r w:rsidRPr="00306D32">
                    <w:rPr>
                      <w:rFonts w:ascii="Arial" w:eastAsia="Times New Roman" w:hAnsi="Arial" w:cs="Arial"/>
                      <w:b/>
                      <w:bCs/>
                      <w:lang w:eastAsia="en-GB"/>
                    </w:rPr>
                    <w:t>Stop Name</w:t>
                  </w:r>
                </w:p>
              </w:tc>
            </w:tr>
            <w:tr w:rsidR="00306D32" w:rsidRPr="00306D32" w14:paraId="00204201" w14:textId="77777777" w:rsidTr="00306D32">
              <w:trPr>
                <w:trHeight w:val="255"/>
              </w:trPr>
              <w:tc>
                <w:tcPr>
                  <w:tcW w:w="1420" w:type="dxa"/>
                  <w:tcBorders>
                    <w:top w:val="nil"/>
                    <w:left w:val="nil"/>
                    <w:bottom w:val="nil"/>
                    <w:right w:val="nil"/>
                  </w:tcBorders>
                  <w:shd w:val="clear" w:color="auto" w:fill="auto"/>
                  <w:hideMark/>
                </w:tcPr>
                <w:p w14:paraId="3BCFE714" w14:textId="77777777" w:rsidR="00306D32" w:rsidRPr="00306D32" w:rsidRDefault="00306D32" w:rsidP="00306D32">
                  <w:pPr>
                    <w:spacing w:after="0" w:line="240" w:lineRule="auto"/>
                    <w:jc w:val="center"/>
                    <w:rPr>
                      <w:rFonts w:ascii="Arial" w:eastAsia="Times New Roman" w:hAnsi="Arial" w:cs="Arial"/>
                      <w:b/>
                      <w:bCs/>
                      <w:lang w:eastAsia="en-GB"/>
                    </w:rPr>
                  </w:pPr>
                </w:p>
              </w:tc>
              <w:tc>
                <w:tcPr>
                  <w:tcW w:w="3640" w:type="dxa"/>
                  <w:tcBorders>
                    <w:top w:val="nil"/>
                    <w:left w:val="nil"/>
                    <w:bottom w:val="nil"/>
                    <w:right w:val="nil"/>
                  </w:tcBorders>
                  <w:shd w:val="clear" w:color="auto" w:fill="auto"/>
                  <w:hideMark/>
                </w:tcPr>
                <w:p w14:paraId="31E0CA40"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17BBC6E1"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hideMark/>
                </w:tcPr>
                <w:p w14:paraId="19C9601C"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hideMark/>
                </w:tcPr>
                <w:p w14:paraId="5D78D8C1"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6242BE70" w14:textId="77777777" w:rsidTr="00306D32">
              <w:trPr>
                <w:trHeight w:val="255"/>
              </w:trPr>
              <w:tc>
                <w:tcPr>
                  <w:tcW w:w="1420" w:type="dxa"/>
                  <w:tcBorders>
                    <w:top w:val="nil"/>
                    <w:left w:val="nil"/>
                    <w:bottom w:val="nil"/>
                    <w:right w:val="nil"/>
                  </w:tcBorders>
                  <w:shd w:val="clear" w:color="auto" w:fill="auto"/>
                  <w:noWrap/>
                  <w:hideMark/>
                </w:tcPr>
                <w:p w14:paraId="7090C454"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PECKBS</w:t>
                  </w:r>
                </w:p>
              </w:tc>
              <w:tc>
                <w:tcPr>
                  <w:tcW w:w="3640" w:type="dxa"/>
                  <w:tcBorders>
                    <w:top w:val="nil"/>
                    <w:left w:val="nil"/>
                    <w:bottom w:val="nil"/>
                    <w:right w:val="nil"/>
                  </w:tcBorders>
                  <w:shd w:val="clear" w:color="auto" w:fill="auto"/>
                  <w:noWrap/>
                  <w:hideMark/>
                </w:tcPr>
                <w:p w14:paraId="7CC8AB8C"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Peckham Bus Station</w:t>
                  </w:r>
                </w:p>
              </w:tc>
              <w:tc>
                <w:tcPr>
                  <w:tcW w:w="160" w:type="dxa"/>
                  <w:tcBorders>
                    <w:top w:val="nil"/>
                    <w:left w:val="nil"/>
                    <w:bottom w:val="nil"/>
                    <w:right w:val="nil"/>
                  </w:tcBorders>
                  <w:shd w:val="clear" w:color="auto" w:fill="auto"/>
                  <w:noWrap/>
                  <w:hideMark/>
                </w:tcPr>
                <w:p w14:paraId="396A0AC7"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342C43F1"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CNTYYR</w:t>
                  </w:r>
                </w:p>
              </w:tc>
              <w:tc>
                <w:tcPr>
                  <w:tcW w:w="3640" w:type="dxa"/>
                  <w:tcBorders>
                    <w:top w:val="nil"/>
                    <w:left w:val="nil"/>
                    <w:bottom w:val="nil"/>
                    <w:right w:val="nil"/>
                  </w:tcBorders>
                  <w:shd w:val="clear" w:color="auto" w:fill="auto"/>
                  <w:noWrap/>
                  <w:hideMark/>
                </w:tcPr>
                <w:p w14:paraId="2137519D"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County Hall</w:t>
                  </w:r>
                </w:p>
              </w:tc>
            </w:tr>
            <w:tr w:rsidR="00306D32" w:rsidRPr="00306D32" w14:paraId="764F632C" w14:textId="77777777" w:rsidTr="00306D32">
              <w:trPr>
                <w:trHeight w:val="255"/>
              </w:trPr>
              <w:tc>
                <w:tcPr>
                  <w:tcW w:w="1420" w:type="dxa"/>
                  <w:tcBorders>
                    <w:top w:val="nil"/>
                    <w:left w:val="nil"/>
                    <w:bottom w:val="nil"/>
                    <w:right w:val="nil"/>
                  </w:tcBorders>
                  <w:shd w:val="clear" w:color="auto" w:fill="auto"/>
                  <w:noWrap/>
                  <w:hideMark/>
                </w:tcPr>
                <w:p w14:paraId="3590B6B0"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0BBD5C47"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7A89B734"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10463490"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705B36BA"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487F911E" w14:textId="77777777" w:rsidTr="00306D32">
              <w:trPr>
                <w:trHeight w:val="255"/>
              </w:trPr>
              <w:tc>
                <w:tcPr>
                  <w:tcW w:w="1420" w:type="dxa"/>
                  <w:tcBorders>
                    <w:top w:val="nil"/>
                    <w:left w:val="nil"/>
                    <w:bottom w:val="nil"/>
                    <w:right w:val="nil"/>
                  </w:tcBorders>
                  <w:shd w:val="clear" w:color="auto" w:fill="auto"/>
                  <w:noWrap/>
                  <w:hideMark/>
                </w:tcPr>
                <w:p w14:paraId="5E9C7483"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OKRDSJ</w:t>
                  </w:r>
                </w:p>
              </w:tc>
              <w:tc>
                <w:tcPr>
                  <w:tcW w:w="3640" w:type="dxa"/>
                  <w:tcBorders>
                    <w:top w:val="nil"/>
                    <w:left w:val="nil"/>
                    <w:bottom w:val="nil"/>
                    <w:right w:val="nil"/>
                  </w:tcBorders>
                  <w:shd w:val="clear" w:color="auto" w:fill="auto"/>
                  <w:noWrap/>
                  <w:hideMark/>
                </w:tcPr>
                <w:p w14:paraId="332EA43A"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Verney Road</w:t>
                  </w:r>
                </w:p>
              </w:tc>
              <w:tc>
                <w:tcPr>
                  <w:tcW w:w="160" w:type="dxa"/>
                  <w:tcBorders>
                    <w:top w:val="nil"/>
                    <w:left w:val="nil"/>
                    <w:bottom w:val="nil"/>
                    <w:right w:val="nil"/>
                  </w:tcBorders>
                  <w:shd w:val="clear" w:color="auto" w:fill="auto"/>
                  <w:noWrap/>
                  <w:hideMark/>
                </w:tcPr>
                <w:p w14:paraId="1F5F085C"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1BD0693F"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SWRKBF</w:t>
                  </w:r>
                </w:p>
              </w:tc>
              <w:tc>
                <w:tcPr>
                  <w:tcW w:w="3640" w:type="dxa"/>
                  <w:tcBorders>
                    <w:top w:val="nil"/>
                    <w:left w:val="nil"/>
                    <w:bottom w:val="nil"/>
                    <w:right w:val="nil"/>
                  </w:tcBorders>
                  <w:shd w:val="clear" w:color="auto" w:fill="auto"/>
                  <w:noWrap/>
                  <w:hideMark/>
                </w:tcPr>
                <w:p w14:paraId="256255BA"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Blackfriars Road</w:t>
                  </w:r>
                </w:p>
              </w:tc>
            </w:tr>
            <w:tr w:rsidR="00306D32" w:rsidRPr="00306D32" w14:paraId="343E5959" w14:textId="77777777" w:rsidTr="00306D32">
              <w:trPr>
                <w:trHeight w:val="255"/>
              </w:trPr>
              <w:tc>
                <w:tcPr>
                  <w:tcW w:w="1420" w:type="dxa"/>
                  <w:tcBorders>
                    <w:top w:val="nil"/>
                    <w:left w:val="nil"/>
                    <w:bottom w:val="nil"/>
                    <w:right w:val="nil"/>
                  </w:tcBorders>
                  <w:shd w:val="clear" w:color="auto" w:fill="auto"/>
                  <w:noWrap/>
                  <w:hideMark/>
                </w:tcPr>
                <w:p w14:paraId="60EF0FDA"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4E4003DF" w14:textId="77777777" w:rsidR="00306D32" w:rsidRPr="00306D32" w:rsidRDefault="00306D32" w:rsidP="00306D32">
                  <w:pPr>
                    <w:spacing w:after="0" w:line="240" w:lineRule="auto"/>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08E16E83" w14:textId="77777777" w:rsidR="00306D32" w:rsidRPr="00306D32" w:rsidRDefault="00306D32" w:rsidP="00306D32">
                  <w:pPr>
                    <w:spacing w:after="0" w:line="240" w:lineRule="auto"/>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4B594BAA"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3BB89BD0"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13598080" w14:textId="77777777" w:rsidTr="00306D32">
              <w:trPr>
                <w:trHeight w:val="255"/>
              </w:trPr>
              <w:tc>
                <w:tcPr>
                  <w:tcW w:w="1420" w:type="dxa"/>
                  <w:tcBorders>
                    <w:top w:val="nil"/>
                    <w:left w:val="nil"/>
                    <w:bottom w:val="nil"/>
                    <w:right w:val="nil"/>
                  </w:tcBorders>
                  <w:shd w:val="clear" w:color="auto" w:fill="auto"/>
                  <w:noWrap/>
                  <w:hideMark/>
                </w:tcPr>
                <w:p w14:paraId="56F67C8E"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SPKRSJ</w:t>
                  </w:r>
                </w:p>
              </w:tc>
              <w:tc>
                <w:tcPr>
                  <w:tcW w:w="3640" w:type="dxa"/>
                  <w:tcBorders>
                    <w:top w:val="nil"/>
                    <w:left w:val="nil"/>
                    <w:bottom w:val="nil"/>
                    <w:right w:val="nil"/>
                  </w:tcBorders>
                  <w:shd w:val="clear" w:color="auto" w:fill="auto"/>
                  <w:noWrap/>
                  <w:hideMark/>
                </w:tcPr>
                <w:p w14:paraId="49152987"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Anchor Street</w:t>
                  </w:r>
                </w:p>
              </w:tc>
              <w:tc>
                <w:tcPr>
                  <w:tcW w:w="160" w:type="dxa"/>
                  <w:tcBorders>
                    <w:top w:val="nil"/>
                    <w:left w:val="nil"/>
                    <w:bottom w:val="nil"/>
                    <w:right w:val="nil"/>
                  </w:tcBorders>
                  <w:shd w:val="clear" w:color="auto" w:fill="auto"/>
                  <w:noWrap/>
                  <w:hideMark/>
                </w:tcPr>
                <w:p w14:paraId="4BE706FE"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79042E23"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LONBST</w:t>
                  </w:r>
                </w:p>
              </w:tc>
              <w:tc>
                <w:tcPr>
                  <w:tcW w:w="3640" w:type="dxa"/>
                  <w:tcBorders>
                    <w:top w:val="nil"/>
                    <w:left w:val="nil"/>
                    <w:bottom w:val="nil"/>
                    <w:right w:val="nil"/>
                  </w:tcBorders>
                  <w:shd w:val="clear" w:color="auto" w:fill="auto"/>
                  <w:noWrap/>
                  <w:hideMark/>
                </w:tcPr>
                <w:p w14:paraId="306AFC30"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Hay's Galleria</w:t>
                  </w:r>
                </w:p>
              </w:tc>
            </w:tr>
            <w:tr w:rsidR="00306D32" w:rsidRPr="00306D32" w14:paraId="4F4E0951" w14:textId="77777777" w:rsidTr="00306D32">
              <w:trPr>
                <w:trHeight w:val="255"/>
              </w:trPr>
              <w:tc>
                <w:tcPr>
                  <w:tcW w:w="1420" w:type="dxa"/>
                  <w:tcBorders>
                    <w:top w:val="nil"/>
                    <w:left w:val="nil"/>
                    <w:bottom w:val="nil"/>
                    <w:right w:val="nil"/>
                  </w:tcBorders>
                  <w:shd w:val="clear" w:color="auto" w:fill="auto"/>
                  <w:noWrap/>
                  <w:hideMark/>
                </w:tcPr>
                <w:p w14:paraId="6BA377C7"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7936FFDB" w14:textId="77777777" w:rsidR="00306D32" w:rsidRPr="00306D32" w:rsidRDefault="00306D32" w:rsidP="00306D32">
                  <w:pPr>
                    <w:spacing w:after="0" w:line="240" w:lineRule="auto"/>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4E026A6C" w14:textId="77777777" w:rsidR="00306D32" w:rsidRPr="00306D32" w:rsidRDefault="00306D32" w:rsidP="00306D32">
                  <w:pPr>
                    <w:spacing w:after="0" w:line="240" w:lineRule="auto"/>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4DB9806F"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6080FBF0"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03731C4A" w14:textId="77777777" w:rsidTr="00306D32">
              <w:trPr>
                <w:trHeight w:val="255"/>
              </w:trPr>
              <w:tc>
                <w:tcPr>
                  <w:tcW w:w="1420" w:type="dxa"/>
                  <w:tcBorders>
                    <w:top w:val="nil"/>
                    <w:left w:val="nil"/>
                    <w:bottom w:val="nil"/>
                    <w:right w:val="nil"/>
                  </w:tcBorders>
                  <w:shd w:val="clear" w:color="auto" w:fill="auto"/>
                  <w:noWrap/>
                  <w:hideMark/>
                </w:tcPr>
                <w:p w14:paraId="7FC84E2D"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SRQYSN</w:t>
                  </w:r>
                </w:p>
              </w:tc>
              <w:tc>
                <w:tcPr>
                  <w:tcW w:w="3640" w:type="dxa"/>
                  <w:tcBorders>
                    <w:top w:val="nil"/>
                    <w:left w:val="nil"/>
                    <w:bottom w:val="nil"/>
                    <w:right w:val="nil"/>
                  </w:tcBorders>
                  <w:shd w:val="clear" w:color="auto" w:fill="auto"/>
                  <w:noWrap/>
                  <w:hideMark/>
                </w:tcPr>
                <w:p w14:paraId="426C07D0"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Surrey Quays Station </w:t>
                  </w:r>
                </w:p>
              </w:tc>
              <w:tc>
                <w:tcPr>
                  <w:tcW w:w="160" w:type="dxa"/>
                  <w:tcBorders>
                    <w:top w:val="nil"/>
                    <w:left w:val="nil"/>
                    <w:bottom w:val="nil"/>
                    <w:right w:val="nil"/>
                  </w:tcBorders>
                  <w:shd w:val="clear" w:color="auto" w:fill="auto"/>
                  <w:noWrap/>
                  <w:hideMark/>
                </w:tcPr>
                <w:p w14:paraId="45748CF4"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2350570A"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BERMSN</w:t>
                  </w:r>
                </w:p>
              </w:tc>
              <w:tc>
                <w:tcPr>
                  <w:tcW w:w="3640" w:type="dxa"/>
                  <w:tcBorders>
                    <w:top w:val="nil"/>
                    <w:left w:val="nil"/>
                    <w:bottom w:val="nil"/>
                    <w:right w:val="nil"/>
                  </w:tcBorders>
                  <w:shd w:val="clear" w:color="auto" w:fill="auto"/>
                  <w:noWrap/>
                  <w:hideMark/>
                </w:tcPr>
                <w:p w14:paraId="5C27F1C6"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Drummond Road</w:t>
                  </w:r>
                </w:p>
              </w:tc>
            </w:tr>
            <w:tr w:rsidR="00306D32" w:rsidRPr="00306D32" w14:paraId="4CF44119" w14:textId="77777777" w:rsidTr="00306D32">
              <w:trPr>
                <w:trHeight w:val="255"/>
              </w:trPr>
              <w:tc>
                <w:tcPr>
                  <w:tcW w:w="1420" w:type="dxa"/>
                  <w:tcBorders>
                    <w:top w:val="nil"/>
                    <w:left w:val="nil"/>
                    <w:bottom w:val="nil"/>
                    <w:right w:val="nil"/>
                  </w:tcBorders>
                  <w:shd w:val="clear" w:color="auto" w:fill="auto"/>
                  <w:noWrap/>
                  <w:hideMark/>
                </w:tcPr>
                <w:p w14:paraId="7210F0D0"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0EF342AB"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25514B33"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3ABEBC65"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424E3280"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4ABD813F" w14:textId="77777777" w:rsidTr="00306D32">
              <w:trPr>
                <w:trHeight w:val="255"/>
              </w:trPr>
              <w:tc>
                <w:tcPr>
                  <w:tcW w:w="1420" w:type="dxa"/>
                  <w:tcBorders>
                    <w:top w:val="nil"/>
                    <w:left w:val="nil"/>
                    <w:bottom w:val="nil"/>
                    <w:right w:val="nil"/>
                  </w:tcBorders>
                  <w:shd w:val="clear" w:color="auto" w:fill="auto"/>
                  <w:noWrap/>
                  <w:hideMark/>
                </w:tcPr>
                <w:p w14:paraId="51724BCD"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ROTHSY</w:t>
                  </w:r>
                </w:p>
              </w:tc>
              <w:tc>
                <w:tcPr>
                  <w:tcW w:w="3640" w:type="dxa"/>
                  <w:tcBorders>
                    <w:top w:val="nil"/>
                    <w:left w:val="nil"/>
                    <w:bottom w:val="nil"/>
                    <w:right w:val="nil"/>
                  </w:tcBorders>
                  <w:shd w:val="clear" w:color="auto" w:fill="auto"/>
                  <w:noWrap/>
                  <w:hideMark/>
                </w:tcPr>
                <w:p w14:paraId="28D2CAA5"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Shipwright Road</w:t>
                  </w:r>
                </w:p>
              </w:tc>
              <w:tc>
                <w:tcPr>
                  <w:tcW w:w="160" w:type="dxa"/>
                  <w:tcBorders>
                    <w:top w:val="nil"/>
                    <w:left w:val="nil"/>
                    <w:bottom w:val="nil"/>
                    <w:right w:val="nil"/>
                  </w:tcBorders>
                  <w:shd w:val="clear" w:color="auto" w:fill="auto"/>
                  <w:noWrap/>
                  <w:hideMark/>
                </w:tcPr>
                <w:p w14:paraId="39B4E73F"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6C18246A"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ROTHSN</w:t>
                  </w:r>
                </w:p>
              </w:tc>
              <w:tc>
                <w:tcPr>
                  <w:tcW w:w="3640" w:type="dxa"/>
                  <w:tcBorders>
                    <w:top w:val="nil"/>
                    <w:left w:val="nil"/>
                    <w:bottom w:val="nil"/>
                    <w:right w:val="nil"/>
                  </w:tcBorders>
                  <w:shd w:val="clear" w:color="auto" w:fill="auto"/>
                  <w:noWrap/>
                  <w:hideMark/>
                </w:tcPr>
                <w:p w14:paraId="7539F01D"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 xml:space="preserve">Rotherhithe Station </w:t>
                  </w:r>
                </w:p>
              </w:tc>
            </w:tr>
            <w:tr w:rsidR="00306D32" w:rsidRPr="00306D32" w14:paraId="51EB262A" w14:textId="77777777" w:rsidTr="00306D32">
              <w:trPr>
                <w:trHeight w:val="255"/>
              </w:trPr>
              <w:tc>
                <w:tcPr>
                  <w:tcW w:w="1420" w:type="dxa"/>
                  <w:tcBorders>
                    <w:top w:val="nil"/>
                    <w:left w:val="nil"/>
                    <w:bottom w:val="nil"/>
                    <w:right w:val="nil"/>
                  </w:tcBorders>
                  <w:shd w:val="clear" w:color="auto" w:fill="auto"/>
                  <w:noWrap/>
                  <w:hideMark/>
                </w:tcPr>
                <w:p w14:paraId="63141956"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151CF513"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12F2A4E9"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01AD2B4E"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6B630CB3"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3E11013E" w14:textId="77777777" w:rsidTr="00306D32">
              <w:trPr>
                <w:trHeight w:val="255"/>
              </w:trPr>
              <w:tc>
                <w:tcPr>
                  <w:tcW w:w="1420" w:type="dxa"/>
                  <w:tcBorders>
                    <w:top w:val="nil"/>
                    <w:left w:val="nil"/>
                    <w:bottom w:val="nil"/>
                    <w:right w:val="nil"/>
                  </w:tcBorders>
                  <w:shd w:val="clear" w:color="auto" w:fill="auto"/>
                  <w:noWrap/>
                  <w:hideMark/>
                </w:tcPr>
                <w:p w14:paraId="452402D5"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ROTHSN</w:t>
                  </w:r>
                </w:p>
              </w:tc>
              <w:tc>
                <w:tcPr>
                  <w:tcW w:w="3640" w:type="dxa"/>
                  <w:tcBorders>
                    <w:top w:val="nil"/>
                    <w:left w:val="nil"/>
                    <w:bottom w:val="nil"/>
                    <w:right w:val="nil"/>
                  </w:tcBorders>
                  <w:shd w:val="clear" w:color="auto" w:fill="auto"/>
                  <w:noWrap/>
                  <w:hideMark/>
                </w:tcPr>
                <w:p w14:paraId="118D7C99"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Rotherhithe Station </w:t>
                  </w:r>
                </w:p>
              </w:tc>
              <w:tc>
                <w:tcPr>
                  <w:tcW w:w="160" w:type="dxa"/>
                  <w:tcBorders>
                    <w:top w:val="nil"/>
                    <w:left w:val="nil"/>
                    <w:bottom w:val="nil"/>
                    <w:right w:val="nil"/>
                  </w:tcBorders>
                  <w:shd w:val="clear" w:color="auto" w:fill="auto"/>
                  <w:noWrap/>
                  <w:hideMark/>
                </w:tcPr>
                <w:p w14:paraId="7BF1BD8A"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04014DAC"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ROTHSY</w:t>
                  </w:r>
                </w:p>
              </w:tc>
              <w:tc>
                <w:tcPr>
                  <w:tcW w:w="3640" w:type="dxa"/>
                  <w:tcBorders>
                    <w:top w:val="nil"/>
                    <w:left w:val="nil"/>
                    <w:bottom w:val="nil"/>
                    <w:right w:val="nil"/>
                  </w:tcBorders>
                  <w:shd w:val="clear" w:color="auto" w:fill="auto"/>
                  <w:noWrap/>
                  <w:hideMark/>
                </w:tcPr>
                <w:p w14:paraId="410D80BF"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Shipwright Road</w:t>
                  </w:r>
                </w:p>
              </w:tc>
            </w:tr>
            <w:tr w:rsidR="00306D32" w:rsidRPr="00306D32" w14:paraId="2AC8CF70" w14:textId="77777777" w:rsidTr="00306D32">
              <w:trPr>
                <w:trHeight w:val="255"/>
              </w:trPr>
              <w:tc>
                <w:tcPr>
                  <w:tcW w:w="1420" w:type="dxa"/>
                  <w:tcBorders>
                    <w:top w:val="nil"/>
                    <w:left w:val="nil"/>
                    <w:bottom w:val="nil"/>
                    <w:right w:val="nil"/>
                  </w:tcBorders>
                  <w:shd w:val="clear" w:color="auto" w:fill="auto"/>
                  <w:noWrap/>
                  <w:hideMark/>
                </w:tcPr>
                <w:p w14:paraId="2D6989E8"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44DC4FB7"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52EAEF6E"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19F02189"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2C433EB1"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2E2BF35E" w14:textId="77777777" w:rsidTr="00306D32">
              <w:trPr>
                <w:trHeight w:val="255"/>
              </w:trPr>
              <w:tc>
                <w:tcPr>
                  <w:tcW w:w="1420" w:type="dxa"/>
                  <w:tcBorders>
                    <w:top w:val="nil"/>
                    <w:left w:val="nil"/>
                    <w:bottom w:val="nil"/>
                    <w:right w:val="nil"/>
                  </w:tcBorders>
                  <w:shd w:val="clear" w:color="auto" w:fill="auto"/>
                  <w:noWrap/>
                  <w:hideMark/>
                </w:tcPr>
                <w:p w14:paraId="74CACBEF"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BERMSN</w:t>
                  </w:r>
                </w:p>
              </w:tc>
              <w:tc>
                <w:tcPr>
                  <w:tcW w:w="3640" w:type="dxa"/>
                  <w:tcBorders>
                    <w:top w:val="nil"/>
                    <w:left w:val="nil"/>
                    <w:bottom w:val="nil"/>
                    <w:right w:val="nil"/>
                  </w:tcBorders>
                  <w:shd w:val="clear" w:color="auto" w:fill="auto"/>
                  <w:noWrap/>
                  <w:hideMark/>
                </w:tcPr>
                <w:p w14:paraId="22FE7E45"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Bermondsey Station </w:t>
                  </w:r>
                </w:p>
              </w:tc>
              <w:tc>
                <w:tcPr>
                  <w:tcW w:w="160" w:type="dxa"/>
                  <w:tcBorders>
                    <w:top w:val="nil"/>
                    <w:left w:val="nil"/>
                    <w:bottom w:val="nil"/>
                    <w:right w:val="nil"/>
                  </w:tcBorders>
                  <w:shd w:val="clear" w:color="auto" w:fill="auto"/>
                  <w:noWrap/>
                  <w:hideMark/>
                </w:tcPr>
                <w:p w14:paraId="183EED05"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41178506"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SRQYSN</w:t>
                  </w:r>
                </w:p>
              </w:tc>
              <w:tc>
                <w:tcPr>
                  <w:tcW w:w="3640" w:type="dxa"/>
                  <w:tcBorders>
                    <w:top w:val="nil"/>
                    <w:left w:val="nil"/>
                    <w:bottom w:val="nil"/>
                    <w:right w:val="nil"/>
                  </w:tcBorders>
                  <w:shd w:val="clear" w:color="auto" w:fill="auto"/>
                  <w:noWrap/>
                  <w:hideMark/>
                </w:tcPr>
                <w:p w14:paraId="3E571777"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 xml:space="preserve">Surrey Quays Station </w:t>
                  </w:r>
                </w:p>
              </w:tc>
            </w:tr>
            <w:tr w:rsidR="00306D32" w:rsidRPr="00306D32" w14:paraId="4A5F9F18" w14:textId="77777777" w:rsidTr="00306D32">
              <w:trPr>
                <w:trHeight w:val="255"/>
              </w:trPr>
              <w:tc>
                <w:tcPr>
                  <w:tcW w:w="1420" w:type="dxa"/>
                  <w:tcBorders>
                    <w:top w:val="nil"/>
                    <w:left w:val="nil"/>
                    <w:bottom w:val="nil"/>
                    <w:right w:val="nil"/>
                  </w:tcBorders>
                  <w:shd w:val="clear" w:color="auto" w:fill="auto"/>
                  <w:noWrap/>
                  <w:hideMark/>
                </w:tcPr>
                <w:p w14:paraId="67242D65"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71EE6A22"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626A9083"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2D36DCAA"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2CBC2EE4" w14:textId="77777777" w:rsidR="00306D32" w:rsidRPr="00306D32" w:rsidRDefault="00306D32" w:rsidP="00306D32">
                  <w:pPr>
                    <w:spacing w:after="0" w:line="240" w:lineRule="auto"/>
                    <w:rPr>
                      <w:rFonts w:ascii="Arial" w:eastAsia="Times New Roman" w:hAnsi="Arial" w:cs="Arial"/>
                      <w:lang w:eastAsia="en-GB"/>
                    </w:rPr>
                  </w:pPr>
                </w:p>
              </w:tc>
            </w:tr>
            <w:tr w:rsidR="00306D32" w:rsidRPr="00306D32" w14:paraId="07D9FA1C" w14:textId="77777777" w:rsidTr="00306D32">
              <w:trPr>
                <w:trHeight w:val="255"/>
              </w:trPr>
              <w:tc>
                <w:tcPr>
                  <w:tcW w:w="1420" w:type="dxa"/>
                  <w:tcBorders>
                    <w:top w:val="nil"/>
                    <w:left w:val="nil"/>
                    <w:bottom w:val="nil"/>
                    <w:right w:val="nil"/>
                  </w:tcBorders>
                  <w:shd w:val="clear" w:color="auto" w:fill="auto"/>
                  <w:noWrap/>
                  <w:hideMark/>
                </w:tcPr>
                <w:p w14:paraId="51673362"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LONBDH</w:t>
                  </w:r>
                </w:p>
              </w:tc>
              <w:tc>
                <w:tcPr>
                  <w:tcW w:w="3640" w:type="dxa"/>
                  <w:tcBorders>
                    <w:top w:val="nil"/>
                    <w:left w:val="nil"/>
                    <w:bottom w:val="nil"/>
                    <w:right w:val="nil"/>
                  </w:tcBorders>
                  <w:shd w:val="clear" w:color="auto" w:fill="auto"/>
                  <w:noWrap/>
                  <w:hideMark/>
                </w:tcPr>
                <w:p w14:paraId="7F2B245E"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London Bridge Station </w:t>
                  </w:r>
                </w:p>
              </w:tc>
              <w:tc>
                <w:tcPr>
                  <w:tcW w:w="160" w:type="dxa"/>
                  <w:tcBorders>
                    <w:top w:val="nil"/>
                    <w:left w:val="nil"/>
                    <w:bottom w:val="nil"/>
                    <w:right w:val="nil"/>
                  </w:tcBorders>
                  <w:shd w:val="clear" w:color="auto" w:fill="auto"/>
                  <w:noWrap/>
                  <w:hideMark/>
                </w:tcPr>
                <w:p w14:paraId="351F2E53"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0840E984"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SPKRSJ</w:t>
                  </w:r>
                </w:p>
              </w:tc>
              <w:tc>
                <w:tcPr>
                  <w:tcW w:w="3640" w:type="dxa"/>
                  <w:tcBorders>
                    <w:top w:val="nil"/>
                    <w:left w:val="nil"/>
                    <w:bottom w:val="nil"/>
                    <w:right w:val="nil"/>
                  </w:tcBorders>
                  <w:shd w:val="clear" w:color="auto" w:fill="auto"/>
                  <w:noWrap/>
                  <w:hideMark/>
                </w:tcPr>
                <w:p w14:paraId="3D4B2BBE"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Southwark Park Road / St James's Road</w:t>
                  </w:r>
                </w:p>
              </w:tc>
            </w:tr>
            <w:tr w:rsidR="00306D32" w:rsidRPr="00306D32" w14:paraId="2B5AC7D2" w14:textId="77777777" w:rsidTr="00306D32">
              <w:trPr>
                <w:trHeight w:val="255"/>
              </w:trPr>
              <w:tc>
                <w:tcPr>
                  <w:tcW w:w="1420" w:type="dxa"/>
                  <w:tcBorders>
                    <w:top w:val="nil"/>
                    <w:left w:val="nil"/>
                    <w:bottom w:val="nil"/>
                    <w:right w:val="nil"/>
                  </w:tcBorders>
                  <w:shd w:val="clear" w:color="auto" w:fill="auto"/>
                  <w:noWrap/>
                  <w:hideMark/>
                </w:tcPr>
                <w:p w14:paraId="505CAEBB"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0EA81C5F"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hideMark/>
                </w:tcPr>
                <w:p w14:paraId="62551338"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hideMark/>
                </w:tcPr>
                <w:p w14:paraId="74CF39B6"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hideMark/>
                </w:tcPr>
                <w:p w14:paraId="4CE5EA4F"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5D75C396" w14:textId="77777777" w:rsidTr="00306D32">
              <w:trPr>
                <w:trHeight w:val="255"/>
              </w:trPr>
              <w:tc>
                <w:tcPr>
                  <w:tcW w:w="1420" w:type="dxa"/>
                  <w:tcBorders>
                    <w:top w:val="nil"/>
                    <w:left w:val="nil"/>
                    <w:bottom w:val="nil"/>
                    <w:right w:val="nil"/>
                  </w:tcBorders>
                  <w:shd w:val="clear" w:color="auto" w:fill="auto"/>
                  <w:noWrap/>
                  <w:hideMark/>
                </w:tcPr>
                <w:p w14:paraId="54B08513"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SWRKBF</w:t>
                  </w:r>
                </w:p>
              </w:tc>
              <w:tc>
                <w:tcPr>
                  <w:tcW w:w="3640" w:type="dxa"/>
                  <w:tcBorders>
                    <w:top w:val="nil"/>
                    <w:left w:val="nil"/>
                    <w:bottom w:val="nil"/>
                    <w:right w:val="nil"/>
                  </w:tcBorders>
                  <w:shd w:val="clear" w:color="auto" w:fill="auto"/>
                  <w:noWrap/>
                  <w:hideMark/>
                </w:tcPr>
                <w:p w14:paraId="12EE162D"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Blackfriars Road</w:t>
                  </w:r>
                </w:p>
              </w:tc>
              <w:tc>
                <w:tcPr>
                  <w:tcW w:w="160" w:type="dxa"/>
                  <w:tcBorders>
                    <w:top w:val="nil"/>
                    <w:left w:val="nil"/>
                    <w:bottom w:val="nil"/>
                    <w:right w:val="nil"/>
                  </w:tcBorders>
                  <w:shd w:val="clear" w:color="auto" w:fill="auto"/>
                  <w:noWrap/>
                  <w:hideMark/>
                </w:tcPr>
                <w:p w14:paraId="52D581E1"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hideMark/>
                </w:tcPr>
                <w:p w14:paraId="63E48428"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OKRDSJ</w:t>
                  </w:r>
                </w:p>
              </w:tc>
              <w:tc>
                <w:tcPr>
                  <w:tcW w:w="3640" w:type="dxa"/>
                  <w:tcBorders>
                    <w:top w:val="nil"/>
                    <w:left w:val="nil"/>
                    <w:bottom w:val="nil"/>
                    <w:right w:val="nil"/>
                  </w:tcBorders>
                  <w:shd w:val="clear" w:color="auto" w:fill="auto"/>
                  <w:noWrap/>
                  <w:hideMark/>
                </w:tcPr>
                <w:p w14:paraId="50AED031"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Verney Road</w:t>
                  </w:r>
                </w:p>
              </w:tc>
            </w:tr>
          </w:tbl>
          <w:p w14:paraId="501B65FE" w14:textId="618BC85B"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3700" w:type="dxa"/>
            <w:tcBorders>
              <w:top w:val="nil"/>
              <w:left w:val="nil"/>
              <w:bottom w:val="nil"/>
              <w:right w:val="nil"/>
            </w:tcBorders>
            <w:shd w:val="clear" w:color="auto" w:fill="auto"/>
          </w:tcPr>
          <w:p w14:paraId="462496B1" w14:textId="2FD034F1"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160" w:type="dxa"/>
            <w:tcBorders>
              <w:top w:val="nil"/>
              <w:left w:val="nil"/>
              <w:bottom w:val="nil"/>
              <w:right w:val="nil"/>
            </w:tcBorders>
            <w:shd w:val="clear" w:color="auto" w:fill="auto"/>
            <w:noWrap/>
          </w:tcPr>
          <w:p w14:paraId="04B5E0D7" w14:textId="77777777" w:rsidR="008C4C44" w:rsidRPr="00306D32" w:rsidRDefault="008C4C44" w:rsidP="008C4C44">
            <w:pPr>
              <w:spacing w:after="0" w:line="240" w:lineRule="auto"/>
              <w:jc w:val="center"/>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tcPr>
          <w:p w14:paraId="507F5818" w14:textId="19B42A87" w:rsidR="008C4C44" w:rsidRPr="00306D32" w:rsidRDefault="008C4C44" w:rsidP="008C4C44">
            <w:pPr>
              <w:spacing w:after="0" w:line="240" w:lineRule="auto"/>
              <w:jc w:val="center"/>
              <w:rPr>
                <w:rFonts w:ascii="Arial" w:eastAsia="Times New Roman" w:hAnsi="Arial" w:cs="Arial"/>
                <w:b/>
                <w:bCs/>
                <w:lang w:eastAsia="en-GB"/>
              </w:rPr>
            </w:pPr>
          </w:p>
        </w:tc>
        <w:tc>
          <w:tcPr>
            <w:tcW w:w="3440" w:type="dxa"/>
            <w:tcBorders>
              <w:top w:val="nil"/>
              <w:left w:val="nil"/>
              <w:bottom w:val="nil"/>
              <w:right w:val="nil"/>
            </w:tcBorders>
            <w:shd w:val="clear" w:color="auto" w:fill="auto"/>
          </w:tcPr>
          <w:p w14:paraId="40636F34" w14:textId="611C674F" w:rsidR="008C4C44" w:rsidRPr="00306D32" w:rsidRDefault="008C4C44" w:rsidP="008C4C44">
            <w:pPr>
              <w:spacing w:after="0" w:line="240" w:lineRule="auto"/>
              <w:jc w:val="center"/>
              <w:rPr>
                <w:rFonts w:ascii="Arial" w:eastAsia="Times New Roman" w:hAnsi="Arial" w:cs="Arial"/>
                <w:b/>
                <w:bCs/>
                <w:lang w:eastAsia="en-GB"/>
              </w:rPr>
            </w:pPr>
          </w:p>
        </w:tc>
      </w:tr>
      <w:tr w:rsidR="008C4C44" w:rsidRPr="00306D32" w14:paraId="2C45ED5F" w14:textId="77777777" w:rsidTr="00306D32">
        <w:trPr>
          <w:trHeight w:val="255"/>
        </w:trPr>
        <w:tc>
          <w:tcPr>
            <w:tcW w:w="1300" w:type="dxa"/>
            <w:tcBorders>
              <w:top w:val="nil"/>
              <w:left w:val="nil"/>
              <w:bottom w:val="nil"/>
              <w:right w:val="nil"/>
            </w:tcBorders>
            <w:shd w:val="clear" w:color="auto" w:fill="auto"/>
            <w:noWrap/>
            <w:vAlign w:val="bottom"/>
          </w:tcPr>
          <w:p w14:paraId="4A4D6F5F" w14:textId="77777777" w:rsidR="008C4C44" w:rsidRPr="00306D32" w:rsidRDefault="008C4C44" w:rsidP="008C4C44">
            <w:pPr>
              <w:spacing w:after="0" w:line="240" w:lineRule="auto"/>
              <w:jc w:val="center"/>
              <w:rPr>
                <w:rFonts w:ascii="Arial" w:eastAsia="Times New Roman" w:hAnsi="Arial" w:cs="Arial"/>
                <w:b/>
                <w:bCs/>
                <w:lang w:eastAsia="en-GB"/>
              </w:rPr>
            </w:pPr>
          </w:p>
        </w:tc>
        <w:tc>
          <w:tcPr>
            <w:tcW w:w="3700" w:type="dxa"/>
            <w:tcBorders>
              <w:top w:val="nil"/>
              <w:left w:val="nil"/>
              <w:bottom w:val="nil"/>
              <w:right w:val="nil"/>
            </w:tcBorders>
            <w:shd w:val="clear" w:color="auto" w:fill="auto"/>
            <w:noWrap/>
            <w:vAlign w:val="bottom"/>
          </w:tcPr>
          <w:p w14:paraId="17B674F8"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4DB1FF52"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409CD397"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5B6E29C9"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5BFBD2B4" w14:textId="77777777" w:rsidTr="00306D32">
        <w:trPr>
          <w:trHeight w:val="255"/>
        </w:trPr>
        <w:tc>
          <w:tcPr>
            <w:tcW w:w="1300" w:type="dxa"/>
            <w:tcBorders>
              <w:top w:val="nil"/>
              <w:left w:val="nil"/>
              <w:bottom w:val="nil"/>
              <w:right w:val="nil"/>
            </w:tcBorders>
            <w:shd w:val="clear" w:color="auto" w:fill="auto"/>
            <w:noWrap/>
            <w:vAlign w:val="bottom"/>
          </w:tcPr>
          <w:p w14:paraId="11B017D4" w14:textId="73B1F79C" w:rsidR="008C4C44" w:rsidRPr="00306D32" w:rsidRDefault="008C4C44" w:rsidP="008C4C44">
            <w:pPr>
              <w:spacing w:after="0" w:line="240" w:lineRule="auto"/>
              <w:jc w:val="center"/>
              <w:rPr>
                <w:rFonts w:ascii="Arial" w:eastAsia="Times New Roman" w:hAnsi="Arial" w:cs="Arial"/>
                <w:color w:val="000000"/>
                <w:lang w:eastAsia="en-GB"/>
              </w:rPr>
            </w:pPr>
          </w:p>
        </w:tc>
        <w:tc>
          <w:tcPr>
            <w:tcW w:w="3700" w:type="dxa"/>
            <w:tcBorders>
              <w:top w:val="nil"/>
              <w:left w:val="nil"/>
              <w:bottom w:val="nil"/>
              <w:right w:val="nil"/>
            </w:tcBorders>
            <w:shd w:val="clear" w:color="auto" w:fill="auto"/>
            <w:noWrap/>
            <w:vAlign w:val="bottom"/>
          </w:tcPr>
          <w:p w14:paraId="2B8EC9FA" w14:textId="3F03110D" w:rsidR="008C4C44" w:rsidRPr="00306D32" w:rsidRDefault="008C4C44" w:rsidP="008C4C44">
            <w:pPr>
              <w:spacing w:after="0" w:line="240" w:lineRule="auto"/>
              <w:jc w:val="center"/>
              <w:rPr>
                <w:rFonts w:ascii="Arial" w:eastAsia="Times New Roman" w:hAnsi="Arial" w:cs="Arial"/>
                <w:color w:val="000000"/>
                <w:lang w:eastAsia="en-GB"/>
              </w:rPr>
            </w:pPr>
          </w:p>
        </w:tc>
        <w:tc>
          <w:tcPr>
            <w:tcW w:w="160" w:type="dxa"/>
            <w:tcBorders>
              <w:top w:val="nil"/>
              <w:left w:val="nil"/>
              <w:bottom w:val="nil"/>
              <w:right w:val="nil"/>
            </w:tcBorders>
            <w:shd w:val="clear" w:color="auto" w:fill="auto"/>
            <w:noWrap/>
            <w:vAlign w:val="bottom"/>
          </w:tcPr>
          <w:p w14:paraId="1FE74ADF" w14:textId="77777777" w:rsidR="008C4C44" w:rsidRPr="00306D32" w:rsidRDefault="008C4C44" w:rsidP="008C4C44">
            <w:pPr>
              <w:spacing w:after="0" w:line="240" w:lineRule="auto"/>
              <w:jc w:val="center"/>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tcPr>
          <w:p w14:paraId="073018B1" w14:textId="675B9229"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5B30034F" w14:textId="4A923DD9"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7F4F7BBC" w14:textId="77777777" w:rsidTr="00306D32">
        <w:trPr>
          <w:trHeight w:val="255"/>
        </w:trPr>
        <w:tc>
          <w:tcPr>
            <w:tcW w:w="1300" w:type="dxa"/>
            <w:tcBorders>
              <w:top w:val="nil"/>
              <w:left w:val="nil"/>
              <w:bottom w:val="nil"/>
              <w:right w:val="nil"/>
            </w:tcBorders>
            <w:shd w:val="clear" w:color="auto" w:fill="auto"/>
            <w:noWrap/>
            <w:vAlign w:val="bottom"/>
          </w:tcPr>
          <w:p w14:paraId="66CF1788" w14:textId="77777777" w:rsidR="008C4C44" w:rsidRPr="00306D32" w:rsidRDefault="008C4C44" w:rsidP="008C4C44">
            <w:pPr>
              <w:spacing w:after="0" w:line="240" w:lineRule="auto"/>
              <w:jc w:val="center"/>
              <w:rPr>
                <w:rFonts w:ascii="Arial" w:eastAsia="Times New Roman" w:hAnsi="Arial" w:cs="Arial"/>
                <w:lang w:eastAsia="en-GB"/>
              </w:rPr>
            </w:pPr>
          </w:p>
        </w:tc>
        <w:tc>
          <w:tcPr>
            <w:tcW w:w="3700" w:type="dxa"/>
            <w:tcBorders>
              <w:top w:val="nil"/>
              <w:left w:val="nil"/>
              <w:bottom w:val="nil"/>
              <w:right w:val="nil"/>
            </w:tcBorders>
            <w:shd w:val="clear" w:color="auto" w:fill="auto"/>
            <w:noWrap/>
            <w:vAlign w:val="bottom"/>
          </w:tcPr>
          <w:p w14:paraId="31C6BBEF"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30249F82"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08081659"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394DF8D3"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12A1714A" w14:textId="77777777" w:rsidTr="00306D32">
        <w:trPr>
          <w:trHeight w:val="255"/>
        </w:trPr>
        <w:tc>
          <w:tcPr>
            <w:tcW w:w="1300" w:type="dxa"/>
            <w:tcBorders>
              <w:top w:val="nil"/>
              <w:left w:val="nil"/>
              <w:bottom w:val="nil"/>
              <w:right w:val="nil"/>
            </w:tcBorders>
            <w:shd w:val="clear" w:color="auto" w:fill="auto"/>
            <w:noWrap/>
            <w:vAlign w:val="bottom"/>
          </w:tcPr>
          <w:p w14:paraId="274AC745" w14:textId="7DB41DAA" w:rsidR="008C4C44" w:rsidRPr="00306D32" w:rsidRDefault="008C4C44" w:rsidP="008C4C44">
            <w:pPr>
              <w:spacing w:after="0" w:line="240" w:lineRule="auto"/>
              <w:jc w:val="center"/>
              <w:rPr>
                <w:rFonts w:ascii="Arial" w:eastAsia="Times New Roman" w:hAnsi="Arial" w:cs="Arial"/>
                <w:color w:val="000000"/>
                <w:lang w:eastAsia="en-GB"/>
              </w:rPr>
            </w:pPr>
          </w:p>
        </w:tc>
        <w:tc>
          <w:tcPr>
            <w:tcW w:w="3700" w:type="dxa"/>
            <w:tcBorders>
              <w:top w:val="nil"/>
              <w:left w:val="nil"/>
              <w:bottom w:val="nil"/>
              <w:right w:val="nil"/>
            </w:tcBorders>
            <w:shd w:val="clear" w:color="auto" w:fill="auto"/>
            <w:noWrap/>
            <w:vAlign w:val="bottom"/>
          </w:tcPr>
          <w:p w14:paraId="7ACB7229" w14:textId="3F8F7624" w:rsidR="008C4C44" w:rsidRPr="00306D32" w:rsidRDefault="008C4C44" w:rsidP="008C4C44">
            <w:pPr>
              <w:spacing w:after="0" w:line="240" w:lineRule="auto"/>
              <w:jc w:val="center"/>
              <w:rPr>
                <w:rFonts w:ascii="Arial" w:eastAsia="Times New Roman" w:hAnsi="Arial" w:cs="Arial"/>
                <w:color w:val="000000"/>
                <w:lang w:eastAsia="en-GB"/>
              </w:rPr>
            </w:pPr>
          </w:p>
        </w:tc>
        <w:tc>
          <w:tcPr>
            <w:tcW w:w="160" w:type="dxa"/>
            <w:tcBorders>
              <w:top w:val="nil"/>
              <w:left w:val="nil"/>
              <w:bottom w:val="nil"/>
              <w:right w:val="nil"/>
            </w:tcBorders>
            <w:shd w:val="clear" w:color="auto" w:fill="auto"/>
            <w:noWrap/>
            <w:vAlign w:val="bottom"/>
          </w:tcPr>
          <w:p w14:paraId="69E795C3" w14:textId="77777777" w:rsidR="008C4C44" w:rsidRPr="00306D32" w:rsidRDefault="008C4C44" w:rsidP="008C4C44">
            <w:pPr>
              <w:spacing w:after="0" w:line="240" w:lineRule="auto"/>
              <w:jc w:val="center"/>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tcPr>
          <w:p w14:paraId="7469583E" w14:textId="611A0DC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086B2CC7" w14:textId="0D751E5A"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588CA281" w14:textId="77777777" w:rsidTr="00306D32">
        <w:trPr>
          <w:trHeight w:val="255"/>
        </w:trPr>
        <w:tc>
          <w:tcPr>
            <w:tcW w:w="1300" w:type="dxa"/>
            <w:tcBorders>
              <w:top w:val="nil"/>
              <w:left w:val="nil"/>
              <w:bottom w:val="nil"/>
              <w:right w:val="nil"/>
            </w:tcBorders>
            <w:shd w:val="clear" w:color="auto" w:fill="auto"/>
            <w:noWrap/>
            <w:vAlign w:val="bottom"/>
          </w:tcPr>
          <w:p w14:paraId="5683D0B0" w14:textId="77777777" w:rsidR="008C4C44" w:rsidRPr="00306D32" w:rsidRDefault="008C4C44" w:rsidP="008C4C44">
            <w:pPr>
              <w:spacing w:after="0" w:line="240" w:lineRule="auto"/>
              <w:jc w:val="center"/>
              <w:rPr>
                <w:rFonts w:ascii="Arial" w:eastAsia="Times New Roman" w:hAnsi="Arial" w:cs="Arial"/>
                <w:lang w:eastAsia="en-GB"/>
              </w:rPr>
            </w:pPr>
          </w:p>
        </w:tc>
        <w:tc>
          <w:tcPr>
            <w:tcW w:w="3700" w:type="dxa"/>
            <w:tcBorders>
              <w:top w:val="nil"/>
              <w:left w:val="nil"/>
              <w:bottom w:val="nil"/>
              <w:right w:val="nil"/>
            </w:tcBorders>
            <w:shd w:val="clear" w:color="auto" w:fill="auto"/>
            <w:noWrap/>
            <w:vAlign w:val="bottom"/>
          </w:tcPr>
          <w:p w14:paraId="19E9E19B" w14:textId="77777777" w:rsidR="008C4C44" w:rsidRPr="00306D32" w:rsidRDefault="008C4C44" w:rsidP="008C4C44">
            <w:pPr>
              <w:spacing w:after="0" w:line="240" w:lineRule="auto"/>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3C80BFD7" w14:textId="77777777" w:rsidR="008C4C44" w:rsidRPr="00306D32" w:rsidRDefault="008C4C44" w:rsidP="008C4C44">
            <w:pPr>
              <w:spacing w:after="0" w:line="240" w:lineRule="auto"/>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324C6E5A"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393244F8"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058C5659" w14:textId="77777777" w:rsidTr="00306D32">
        <w:trPr>
          <w:trHeight w:val="255"/>
        </w:trPr>
        <w:tc>
          <w:tcPr>
            <w:tcW w:w="1300" w:type="dxa"/>
            <w:tcBorders>
              <w:top w:val="nil"/>
              <w:left w:val="nil"/>
              <w:bottom w:val="nil"/>
              <w:right w:val="nil"/>
            </w:tcBorders>
            <w:shd w:val="clear" w:color="auto" w:fill="auto"/>
            <w:noWrap/>
            <w:vAlign w:val="bottom"/>
          </w:tcPr>
          <w:p w14:paraId="7526368E" w14:textId="77777777" w:rsidR="008C4C44" w:rsidRDefault="008C4C44" w:rsidP="008C4C44">
            <w:pPr>
              <w:spacing w:after="0" w:line="240" w:lineRule="auto"/>
              <w:jc w:val="center"/>
              <w:rPr>
                <w:rFonts w:ascii="Arial" w:eastAsia="Times New Roman" w:hAnsi="Arial" w:cs="Arial"/>
                <w:color w:val="000000"/>
                <w:lang w:eastAsia="en-GB"/>
              </w:rPr>
            </w:pPr>
          </w:p>
          <w:p w14:paraId="06695AC2" w14:textId="77777777" w:rsidR="00306D32" w:rsidRDefault="00306D32" w:rsidP="008C4C44">
            <w:pPr>
              <w:spacing w:after="0" w:line="240" w:lineRule="auto"/>
              <w:jc w:val="center"/>
              <w:rPr>
                <w:rFonts w:ascii="Arial" w:eastAsia="Times New Roman" w:hAnsi="Arial" w:cs="Arial"/>
                <w:color w:val="000000"/>
                <w:lang w:eastAsia="en-GB"/>
              </w:rPr>
            </w:pPr>
          </w:p>
          <w:p w14:paraId="20B1D53D" w14:textId="77777777" w:rsidR="00306D32" w:rsidRDefault="00306D32" w:rsidP="008C4C44">
            <w:pPr>
              <w:spacing w:after="0" w:line="240" w:lineRule="auto"/>
              <w:jc w:val="center"/>
              <w:rPr>
                <w:rFonts w:ascii="Arial" w:eastAsia="Times New Roman" w:hAnsi="Arial" w:cs="Arial"/>
                <w:color w:val="000000"/>
                <w:lang w:eastAsia="en-GB"/>
              </w:rPr>
            </w:pPr>
          </w:p>
          <w:p w14:paraId="15D33DDB" w14:textId="77777777" w:rsidR="00306D32" w:rsidRDefault="00306D32" w:rsidP="008C4C44">
            <w:pPr>
              <w:spacing w:after="0" w:line="240" w:lineRule="auto"/>
              <w:jc w:val="center"/>
              <w:rPr>
                <w:rFonts w:ascii="Arial" w:eastAsia="Times New Roman" w:hAnsi="Arial" w:cs="Arial"/>
                <w:color w:val="000000"/>
                <w:lang w:eastAsia="en-GB"/>
              </w:rPr>
            </w:pPr>
          </w:p>
          <w:p w14:paraId="59C2D834" w14:textId="77777777" w:rsidR="00306D32" w:rsidRDefault="00306D32" w:rsidP="008C4C44">
            <w:pPr>
              <w:spacing w:after="0" w:line="240" w:lineRule="auto"/>
              <w:jc w:val="center"/>
              <w:rPr>
                <w:rFonts w:ascii="Arial" w:eastAsia="Times New Roman" w:hAnsi="Arial" w:cs="Arial"/>
                <w:color w:val="000000"/>
                <w:lang w:eastAsia="en-GB"/>
              </w:rPr>
            </w:pPr>
          </w:p>
          <w:p w14:paraId="7E5159A5" w14:textId="77777777" w:rsidR="00306D32" w:rsidRDefault="00306D32" w:rsidP="008C4C44">
            <w:pPr>
              <w:spacing w:after="0" w:line="240" w:lineRule="auto"/>
              <w:jc w:val="center"/>
              <w:rPr>
                <w:rFonts w:ascii="Arial" w:eastAsia="Times New Roman" w:hAnsi="Arial" w:cs="Arial"/>
                <w:color w:val="000000"/>
                <w:lang w:eastAsia="en-GB"/>
              </w:rPr>
            </w:pPr>
          </w:p>
          <w:p w14:paraId="33560304" w14:textId="77777777" w:rsidR="00306D32" w:rsidRDefault="00306D32" w:rsidP="008C4C44">
            <w:pPr>
              <w:spacing w:after="0" w:line="240" w:lineRule="auto"/>
              <w:jc w:val="center"/>
              <w:rPr>
                <w:rFonts w:ascii="Arial" w:eastAsia="Times New Roman" w:hAnsi="Arial" w:cs="Arial"/>
                <w:color w:val="000000"/>
                <w:lang w:eastAsia="en-GB"/>
              </w:rPr>
            </w:pPr>
          </w:p>
          <w:p w14:paraId="7961D5B3" w14:textId="64DEAD5D" w:rsidR="00306D32" w:rsidRDefault="00306D32" w:rsidP="008C4C44">
            <w:pPr>
              <w:spacing w:after="0" w:line="240" w:lineRule="auto"/>
              <w:jc w:val="center"/>
              <w:rPr>
                <w:rFonts w:ascii="Arial" w:eastAsia="Times New Roman" w:hAnsi="Arial" w:cs="Arial"/>
                <w:color w:val="000000"/>
                <w:lang w:eastAsia="en-GB"/>
              </w:rPr>
            </w:pPr>
          </w:p>
          <w:p w14:paraId="4DADA6D2" w14:textId="442FF415" w:rsidR="00671CAB" w:rsidRDefault="00671CAB" w:rsidP="008C4C44">
            <w:pPr>
              <w:spacing w:after="0" w:line="240" w:lineRule="auto"/>
              <w:jc w:val="center"/>
              <w:rPr>
                <w:rFonts w:ascii="Arial" w:eastAsia="Times New Roman" w:hAnsi="Arial" w:cs="Arial"/>
                <w:color w:val="000000"/>
                <w:lang w:eastAsia="en-GB"/>
              </w:rPr>
            </w:pPr>
          </w:p>
          <w:p w14:paraId="7EB38FFC" w14:textId="49A7A5E4" w:rsidR="00671CAB" w:rsidRDefault="00671CAB" w:rsidP="008C4C44">
            <w:pPr>
              <w:spacing w:after="0" w:line="240" w:lineRule="auto"/>
              <w:jc w:val="center"/>
              <w:rPr>
                <w:rFonts w:ascii="Arial" w:eastAsia="Times New Roman" w:hAnsi="Arial" w:cs="Arial"/>
                <w:color w:val="000000"/>
                <w:lang w:eastAsia="en-GB"/>
              </w:rPr>
            </w:pPr>
          </w:p>
          <w:p w14:paraId="3F93F2AC" w14:textId="29D177F8" w:rsidR="00671CAB" w:rsidRDefault="00671CAB" w:rsidP="008C4C44">
            <w:pPr>
              <w:spacing w:after="0" w:line="240" w:lineRule="auto"/>
              <w:jc w:val="center"/>
              <w:rPr>
                <w:rFonts w:ascii="Arial" w:eastAsia="Times New Roman" w:hAnsi="Arial" w:cs="Arial"/>
                <w:color w:val="000000"/>
                <w:lang w:eastAsia="en-GB"/>
              </w:rPr>
            </w:pPr>
          </w:p>
          <w:p w14:paraId="63F42382" w14:textId="280317D5" w:rsidR="00671CAB" w:rsidRDefault="00671CAB" w:rsidP="008C4C44">
            <w:pPr>
              <w:spacing w:after="0" w:line="240" w:lineRule="auto"/>
              <w:jc w:val="center"/>
              <w:rPr>
                <w:rFonts w:ascii="Arial" w:eastAsia="Times New Roman" w:hAnsi="Arial" w:cs="Arial"/>
                <w:color w:val="000000"/>
                <w:lang w:eastAsia="en-GB"/>
              </w:rPr>
            </w:pPr>
          </w:p>
          <w:p w14:paraId="19B6058C" w14:textId="77777777" w:rsidR="00671CAB" w:rsidRDefault="00671CAB" w:rsidP="008C4C44">
            <w:pPr>
              <w:spacing w:after="0" w:line="240" w:lineRule="auto"/>
              <w:jc w:val="center"/>
              <w:rPr>
                <w:rFonts w:ascii="Arial" w:eastAsia="Times New Roman" w:hAnsi="Arial" w:cs="Arial"/>
                <w:color w:val="000000"/>
                <w:lang w:eastAsia="en-GB"/>
              </w:rPr>
            </w:pPr>
          </w:p>
          <w:p w14:paraId="54B9EF90" w14:textId="77777777" w:rsidR="00306D32" w:rsidRDefault="00306D32" w:rsidP="008C4C44">
            <w:pPr>
              <w:spacing w:after="0" w:line="240" w:lineRule="auto"/>
              <w:jc w:val="center"/>
              <w:rPr>
                <w:rFonts w:ascii="Arial" w:eastAsia="Times New Roman" w:hAnsi="Arial" w:cs="Arial"/>
                <w:color w:val="000000"/>
                <w:lang w:eastAsia="en-GB"/>
              </w:rPr>
            </w:pPr>
          </w:p>
          <w:p w14:paraId="2643027C" w14:textId="617B38F6" w:rsidR="00306D32" w:rsidRPr="00306D32" w:rsidRDefault="00306D32" w:rsidP="00306D3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N381:</w:t>
            </w:r>
          </w:p>
        </w:tc>
        <w:tc>
          <w:tcPr>
            <w:tcW w:w="3700" w:type="dxa"/>
            <w:tcBorders>
              <w:top w:val="nil"/>
              <w:left w:val="nil"/>
              <w:bottom w:val="nil"/>
              <w:right w:val="nil"/>
            </w:tcBorders>
            <w:shd w:val="clear" w:color="auto" w:fill="auto"/>
            <w:noWrap/>
            <w:vAlign w:val="bottom"/>
          </w:tcPr>
          <w:p w14:paraId="73C31DCB" w14:textId="7BF58637" w:rsidR="008C4C44" w:rsidRPr="00306D32" w:rsidRDefault="008C4C44" w:rsidP="008C4C44">
            <w:pPr>
              <w:spacing w:after="0" w:line="240" w:lineRule="auto"/>
              <w:jc w:val="center"/>
              <w:rPr>
                <w:rFonts w:ascii="Arial" w:eastAsia="Times New Roman" w:hAnsi="Arial" w:cs="Arial"/>
                <w:color w:val="000000"/>
                <w:lang w:eastAsia="en-GB"/>
              </w:rPr>
            </w:pPr>
          </w:p>
        </w:tc>
        <w:tc>
          <w:tcPr>
            <w:tcW w:w="160" w:type="dxa"/>
            <w:tcBorders>
              <w:top w:val="nil"/>
              <w:left w:val="nil"/>
              <w:bottom w:val="nil"/>
              <w:right w:val="nil"/>
            </w:tcBorders>
            <w:shd w:val="clear" w:color="auto" w:fill="auto"/>
            <w:noWrap/>
            <w:vAlign w:val="bottom"/>
          </w:tcPr>
          <w:p w14:paraId="1F5AF147" w14:textId="77777777" w:rsidR="008C4C44" w:rsidRPr="00306D32" w:rsidRDefault="008C4C44" w:rsidP="008C4C44">
            <w:pPr>
              <w:spacing w:after="0" w:line="240" w:lineRule="auto"/>
              <w:jc w:val="center"/>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tcPr>
          <w:p w14:paraId="7EE7066F" w14:textId="7AADE34A"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7FEEC1C3" w14:textId="01E2F3C1"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5DC28D02" w14:textId="77777777" w:rsidTr="00306D32">
        <w:trPr>
          <w:trHeight w:val="255"/>
        </w:trPr>
        <w:tc>
          <w:tcPr>
            <w:tcW w:w="1300" w:type="dxa"/>
            <w:tcBorders>
              <w:top w:val="nil"/>
              <w:left w:val="nil"/>
              <w:bottom w:val="nil"/>
              <w:right w:val="nil"/>
            </w:tcBorders>
            <w:shd w:val="clear" w:color="auto" w:fill="auto"/>
            <w:noWrap/>
            <w:vAlign w:val="bottom"/>
          </w:tcPr>
          <w:p w14:paraId="73D93539" w14:textId="77777777" w:rsidR="008C4C44" w:rsidRPr="00306D32" w:rsidRDefault="008C4C44" w:rsidP="008C4C44">
            <w:pPr>
              <w:spacing w:after="0" w:line="240" w:lineRule="auto"/>
              <w:jc w:val="center"/>
              <w:rPr>
                <w:rFonts w:ascii="Arial" w:eastAsia="Times New Roman" w:hAnsi="Arial" w:cs="Arial"/>
                <w:lang w:eastAsia="en-GB"/>
              </w:rPr>
            </w:pPr>
          </w:p>
        </w:tc>
        <w:tc>
          <w:tcPr>
            <w:tcW w:w="3700" w:type="dxa"/>
            <w:tcBorders>
              <w:top w:val="nil"/>
              <w:left w:val="nil"/>
              <w:bottom w:val="nil"/>
              <w:right w:val="nil"/>
            </w:tcBorders>
            <w:shd w:val="clear" w:color="auto" w:fill="auto"/>
            <w:noWrap/>
            <w:vAlign w:val="bottom"/>
          </w:tcPr>
          <w:p w14:paraId="6EDBC1F1"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7FAC2CAA"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0B3A682D"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5ABB47E9"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66270641" w14:textId="77777777" w:rsidTr="00306D32">
        <w:trPr>
          <w:trHeight w:val="255"/>
        </w:trPr>
        <w:tc>
          <w:tcPr>
            <w:tcW w:w="1300" w:type="dxa"/>
            <w:tcBorders>
              <w:top w:val="nil"/>
              <w:left w:val="nil"/>
              <w:bottom w:val="nil"/>
              <w:right w:val="nil"/>
            </w:tcBorders>
            <w:shd w:val="clear" w:color="auto" w:fill="auto"/>
            <w:noWrap/>
            <w:vAlign w:val="bottom"/>
          </w:tcPr>
          <w:tbl>
            <w:tblPr>
              <w:tblW w:w="10280" w:type="dxa"/>
              <w:tblLook w:val="04A0" w:firstRow="1" w:lastRow="0" w:firstColumn="1" w:lastColumn="0" w:noHBand="0" w:noVBand="1"/>
            </w:tblPr>
            <w:tblGrid>
              <w:gridCol w:w="1420"/>
              <w:gridCol w:w="3640"/>
              <w:gridCol w:w="222"/>
              <w:gridCol w:w="1420"/>
              <w:gridCol w:w="3640"/>
            </w:tblGrid>
            <w:tr w:rsidR="00306D32" w:rsidRPr="00306D32" w14:paraId="5B3C8B21" w14:textId="77777777" w:rsidTr="00306D32">
              <w:trPr>
                <w:trHeight w:val="255"/>
              </w:trPr>
              <w:tc>
                <w:tcPr>
                  <w:tcW w:w="5060" w:type="dxa"/>
                  <w:gridSpan w:val="2"/>
                  <w:tcBorders>
                    <w:top w:val="nil"/>
                    <w:left w:val="nil"/>
                    <w:bottom w:val="nil"/>
                    <w:right w:val="nil"/>
                  </w:tcBorders>
                  <w:shd w:val="clear" w:color="auto" w:fill="auto"/>
                  <w:noWrap/>
                  <w:vAlign w:val="center"/>
                  <w:hideMark/>
                </w:tcPr>
                <w:p w14:paraId="1D4CB766"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OUT DIRECTION</w:t>
                  </w:r>
                </w:p>
              </w:tc>
              <w:tc>
                <w:tcPr>
                  <w:tcW w:w="160" w:type="dxa"/>
                  <w:tcBorders>
                    <w:top w:val="nil"/>
                    <w:left w:val="nil"/>
                    <w:bottom w:val="nil"/>
                    <w:right w:val="nil"/>
                  </w:tcBorders>
                  <w:shd w:val="clear" w:color="auto" w:fill="auto"/>
                  <w:noWrap/>
                  <w:vAlign w:val="center"/>
                  <w:hideMark/>
                </w:tcPr>
                <w:p w14:paraId="2324822C" w14:textId="77777777" w:rsidR="00306D32" w:rsidRPr="00306D32" w:rsidRDefault="00306D32" w:rsidP="00306D32">
                  <w:pPr>
                    <w:spacing w:after="0" w:line="240" w:lineRule="auto"/>
                    <w:jc w:val="center"/>
                    <w:rPr>
                      <w:rFonts w:ascii="Arial" w:eastAsia="Times New Roman" w:hAnsi="Arial" w:cs="Arial"/>
                      <w:b/>
                      <w:bCs/>
                      <w:color w:val="000000"/>
                      <w:lang w:eastAsia="en-GB"/>
                    </w:rPr>
                  </w:pPr>
                </w:p>
              </w:tc>
              <w:tc>
                <w:tcPr>
                  <w:tcW w:w="5060" w:type="dxa"/>
                  <w:gridSpan w:val="2"/>
                  <w:tcBorders>
                    <w:top w:val="nil"/>
                    <w:left w:val="nil"/>
                    <w:bottom w:val="nil"/>
                    <w:right w:val="nil"/>
                  </w:tcBorders>
                  <w:shd w:val="clear" w:color="auto" w:fill="auto"/>
                  <w:noWrap/>
                  <w:vAlign w:val="center"/>
                  <w:hideMark/>
                </w:tcPr>
                <w:p w14:paraId="4AA29BB7"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BACK DIRECTION</w:t>
                  </w:r>
                </w:p>
              </w:tc>
            </w:tr>
            <w:tr w:rsidR="00306D32" w:rsidRPr="00306D32" w14:paraId="56A42865" w14:textId="77777777" w:rsidTr="00306D32">
              <w:trPr>
                <w:trHeight w:val="510"/>
              </w:trPr>
              <w:tc>
                <w:tcPr>
                  <w:tcW w:w="1420" w:type="dxa"/>
                  <w:tcBorders>
                    <w:top w:val="nil"/>
                    <w:left w:val="nil"/>
                    <w:bottom w:val="nil"/>
                    <w:right w:val="nil"/>
                  </w:tcBorders>
                  <w:shd w:val="clear" w:color="auto" w:fill="auto"/>
                  <w:vAlign w:val="bottom"/>
                  <w:hideMark/>
                </w:tcPr>
                <w:p w14:paraId="3CB24E0D"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Timing Point Code</w:t>
                  </w:r>
                </w:p>
              </w:tc>
              <w:tc>
                <w:tcPr>
                  <w:tcW w:w="3640" w:type="dxa"/>
                  <w:tcBorders>
                    <w:top w:val="nil"/>
                    <w:left w:val="nil"/>
                    <w:bottom w:val="nil"/>
                    <w:right w:val="nil"/>
                  </w:tcBorders>
                  <w:shd w:val="clear" w:color="auto" w:fill="auto"/>
                  <w:vAlign w:val="bottom"/>
                  <w:hideMark/>
                </w:tcPr>
                <w:p w14:paraId="1F691321" w14:textId="77777777" w:rsidR="00306D32" w:rsidRPr="00306D32" w:rsidRDefault="00306D32" w:rsidP="00306D32">
                  <w:pPr>
                    <w:spacing w:after="0" w:line="240" w:lineRule="auto"/>
                    <w:jc w:val="center"/>
                    <w:rPr>
                      <w:rFonts w:ascii="Arial" w:eastAsia="Times New Roman" w:hAnsi="Arial" w:cs="Arial"/>
                      <w:b/>
                      <w:bCs/>
                      <w:color w:val="000000"/>
                      <w:lang w:eastAsia="en-GB"/>
                    </w:rPr>
                  </w:pPr>
                  <w:r w:rsidRPr="00306D32">
                    <w:rPr>
                      <w:rFonts w:ascii="Arial" w:eastAsia="Times New Roman" w:hAnsi="Arial" w:cs="Arial"/>
                      <w:b/>
                      <w:bCs/>
                      <w:color w:val="000000"/>
                      <w:lang w:eastAsia="en-GB"/>
                    </w:rPr>
                    <w:t xml:space="preserve">Stop Name </w:t>
                  </w:r>
                </w:p>
              </w:tc>
              <w:tc>
                <w:tcPr>
                  <w:tcW w:w="160" w:type="dxa"/>
                  <w:tcBorders>
                    <w:top w:val="nil"/>
                    <w:left w:val="nil"/>
                    <w:bottom w:val="nil"/>
                    <w:right w:val="nil"/>
                  </w:tcBorders>
                  <w:shd w:val="clear" w:color="auto" w:fill="auto"/>
                  <w:noWrap/>
                  <w:vAlign w:val="bottom"/>
                  <w:hideMark/>
                </w:tcPr>
                <w:p w14:paraId="1D0F9AA1" w14:textId="77777777" w:rsidR="00306D32" w:rsidRPr="00306D32" w:rsidRDefault="00306D32" w:rsidP="00306D32">
                  <w:pPr>
                    <w:spacing w:after="0" w:line="240" w:lineRule="auto"/>
                    <w:jc w:val="center"/>
                    <w:rPr>
                      <w:rFonts w:ascii="Arial" w:eastAsia="Times New Roman" w:hAnsi="Arial" w:cs="Arial"/>
                      <w:b/>
                      <w:bCs/>
                      <w:color w:val="000000"/>
                      <w:lang w:eastAsia="en-GB"/>
                    </w:rPr>
                  </w:pPr>
                </w:p>
              </w:tc>
              <w:tc>
                <w:tcPr>
                  <w:tcW w:w="1420" w:type="dxa"/>
                  <w:tcBorders>
                    <w:top w:val="nil"/>
                    <w:left w:val="nil"/>
                    <w:bottom w:val="nil"/>
                    <w:right w:val="nil"/>
                  </w:tcBorders>
                  <w:shd w:val="clear" w:color="auto" w:fill="auto"/>
                  <w:vAlign w:val="bottom"/>
                  <w:hideMark/>
                </w:tcPr>
                <w:p w14:paraId="7AABCA75" w14:textId="77777777" w:rsidR="00306D32" w:rsidRPr="00306D32" w:rsidRDefault="00306D32" w:rsidP="00306D32">
                  <w:pPr>
                    <w:spacing w:after="0" w:line="240" w:lineRule="auto"/>
                    <w:jc w:val="center"/>
                    <w:rPr>
                      <w:rFonts w:ascii="Arial" w:eastAsia="Times New Roman" w:hAnsi="Arial" w:cs="Arial"/>
                      <w:b/>
                      <w:bCs/>
                      <w:lang w:eastAsia="en-GB"/>
                    </w:rPr>
                  </w:pPr>
                  <w:r w:rsidRPr="00306D32">
                    <w:rPr>
                      <w:rFonts w:ascii="Arial" w:eastAsia="Times New Roman" w:hAnsi="Arial" w:cs="Arial"/>
                      <w:b/>
                      <w:bCs/>
                      <w:lang w:eastAsia="en-GB"/>
                    </w:rPr>
                    <w:t>Timing Point Code</w:t>
                  </w:r>
                </w:p>
              </w:tc>
              <w:tc>
                <w:tcPr>
                  <w:tcW w:w="3640" w:type="dxa"/>
                  <w:tcBorders>
                    <w:top w:val="nil"/>
                    <w:left w:val="nil"/>
                    <w:bottom w:val="nil"/>
                    <w:right w:val="nil"/>
                  </w:tcBorders>
                  <w:shd w:val="clear" w:color="auto" w:fill="auto"/>
                  <w:vAlign w:val="bottom"/>
                  <w:hideMark/>
                </w:tcPr>
                <w:p w14:paraId="2B82DEA5" w14:textId="77777777" w:rsidR="00306D32" w:rsidRPr="00306D32" w:rsidRDefault="00306D32" w:rsidP="00306D32">
                  <w:pPr>
                    <w:spacing w:after="0" w:line="240" w:lineRule="auto"/>
                    <w:jc w:val="center"/>
                    <w:rPr>
                      <w:rFonts w:ascii="Arial" w:eastAsia="Times New Roman" w:hAnsi="Arial" w:cs="Arial"/>
                      <w:b/>
                      <w:bCs/>
                      <w:lang w:eastAsia="en-GB"/>
                    </w:rPr>
                  </w:pPr>
                  <w:r w:rsidRPr="00306D32">
                    <w:rPr>
                      <w:rFonts w:ascii="Arial" w:eastAsia="Times New Roman" w:hAnsi="Arial" w:cs="Arial"/>
                      <w:b/>
                      <w:bCs/>
                      <w:lang w:eastAsia="en-GB"/>
                    </w:rPr>
                    <w:t>Stop Name</w:t>
                  </w:r>
                </w:p>
              </w:tc>
            </w:tr>
            <w:tr w:rsidR="00306D32" w:rsidRPr="00306D32" w14:paraId="6E355925" w14:textId="77777777" w:rsidTr="00306D32">
              <w:trPr>
                <w:trHeight w:val="255"/>
              </w:trPr>
              <w:tc>
                <w:tcPr>
                  <w:tcW w:w="1420" w:type="dxa"/>
                  <w:tcBorders>
                    <w:top w:val="nil"/>
                    <w:left w:val="nil"/>
                    <w:bottom w:val="nil"/>
                    <w:right w:val="nil"/>
                  </w:tcBorders>
                  <w:shd w:val="clear" w:color="auto" w:fill="auto"/>
                  <w:vAlign w:val="bottom"/>
                  <w:hideMark/>
                </w:tcPr>
                <w:p w14:paraId="72AE9D54" w14:textId="77777777" w:rsidR="00306D32" w:rsidRPr="00306D32" w:rsidRDefault="00306D32" w:rsidP="00306D32">
                  <w:pPr>
                    <w:spacing w:after="0" w:line="240" w:lineRule="auto"/>
                    <w:jc w:val="center"/>
                    <w:rPr>
                      <w:rFonts w:ascii="Arial" w:eastAsia="Times New Roman" w:hAnsi="Arial" w:cs="Arial"/>
                      <w:b/>
                      <w:bCs/>
                      <w:lang w:eastAsia="en-GB"/>
                    </w:rPr>
                  </w:pPr>
                </w:p>
              </w:tc>
              <w:tc>
                <w:tcPr>
                  <w:tcW w:w="3640" w:type="dxa"/>
                  <w:tcBorders>
                    <w:top w:val="nil"/>
                    <w:left w:val="nil"/>
                    <w:bottom w:val="nil"/>
                    <w:right w:val="nil"/>
                  </w:tcBorders>
                  <w:shd w:val="clear" w:color="auto" w:fill="auto"/>
                  <w:vAlign w:val="bottom"/>
                  <w:hideMark/>
                </w:tcPr>
                <w:p w14:paraId="2FD69C46"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5735ED8A"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vAlign w:val="bottom"/>
                  <w:hideMark/>
                </w:tcPr>
                <w:p w14:paraId="4AE6A53E"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vAlign w:val="bottom"/>
                  <w:hideMark/>
                </w:tcPr>
                <w:p w14:paraId="0D5E1AC3"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31C91ADE" w14:textId="77777777" w:rsidTr="00306D32">
              <w:trPr>
                <w:trHeight w:val="255"/>
              </w:trPr>
              <w:tc>
                <w:tcPr>
                  <w:tcW w:w="1420" w:type="dxa"/>
                  <w:tcBorders>
                    <w:top w:val="nil"/>
                    <w:left w:val="nil"/>
                    <w:bottom w:val="nil"/>
                    <w:right w:val="nil"/>
                  </w:tcBorders>
                  <w:shd w:val="clear" w:color="auto" w:fill="auto"/>
                  <w:noWrap/>
                  <w:vAlign w:val="bottom"/>
                  <w:hideMark/>
                </w:tcPr>
                <w:p w14:paraId="0FA9C406"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PECKBS</w:t>
                  </w:r>
                </w:p>
              </w:tc>
              <w:tc>
                <w:tcPr>
                  <w:tcW w:w="3640" w:type="dxa"/>
                  <w:tcBorders>
                    <w:top w:val="nil"/>
                    <w:left w:val="nil"/>
                    <w:bottom w:val="nil"/>
                    <w:right w:val="nil"/>
                  </w:tcBorders>
                  <w:shd w:val="clear" w:color="auto" w:fill="auto"/>
                  <w:noWrap/>
                  <w:vAlign w:val="bottom"/>
                  <w:hideMark/>
                </w:tcPr>
                <w:p w14:paraId="7ED1DD16"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Peckham Bus Station</w:t>
                  </w:r>
                </w:p>
              </w:tc>
              <w:tc>
                <w:tcPr>
                  <w:tcW w:w="160" w:type="dxa"/>
                  <w:tcBorders>
                    <w:top w:val="nil"/>
                    <w:left w:val="nil"/>
                    <w:bottom w:val="nil"/>
                    <w:right w:val="nil"/>
                  </w:tcBorders>
                  <w:shd w:val="clear" w:color="auto" w:fill="auto"/>
                  <w:noWrap/>
                  <w:vAlign w:val="bottom"/>
                  <w:hideMark/>
                </w:tcPr>
                <w:p w14:paraId="541B9D10"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42654342"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TFSQWH</w:t>
                  </w:r>
                </w:p>
              </w:tc>
              <w:tc>
                <w:tcPr>
                  <w:tcW w:w="3640" w:type="dxa"/>
                  <w:tcBorders>
                    <w:top w:val="nil"/>
                    <w:left w:val="nil"/>
                    <w:bottom w:val="nil"/>
                    <w:right w:val="nil"/>
                  </w:tcBorders>
                  <w:shd w:val="clear" w:color="auto" w:fill="auto"/>
                  <w:noWrap/>
                  <w:vAlign w:val="bottom"/>
                  <w:hideMark/>
                </w:tcPr>
                <w:p w14:paraId="41D209A7"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Whitehall / Horseguards Avenue</w:t>
                  </w:r>
                </w:p>
              </w:tc>
            </w:tr>
            <w:tr w:rsidR="00306D32" w:rsidRPr="00306D32" w14:paraId="45F8BC02" w14:textId="77777777" w:rsidTr="00306D32">
              <w:trPr>
                <w:trHeight w:val="255"/>
              </w:trPr>
              <w:tc>
                <w:tcPr>
                  <w:tcW w:w="1420" w:type="dxa"/>
                  <w:tcBorders>
                    <w:top w:val="nil"/>
                    <w:left w:val="nil"/>
                    <w:bottom w:val="nil"/>
                    <w:right w:val="nil"/>
                  </w:tcBorders>
                  <w:shd w:val="clear" w:color="auto" w:fill="auto"/>
                  <w:noWrap/>
                  <w:vAlign w:val="bottom"/>
                  <w:hideMark/>
                </w:tcPr>
                <w:p w14:paraId="0B189044"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48633D78"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223A0A59"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27ABC56F"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03C209A5"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1556C8AC" w14:textId="77777777" w:rsidTr="00306D32">
              <w:trPr>
                <w:trHeight w:val="255"/>
              </w:trPr>
              <w:tc>
                <w:tcPr>
                  <w:tcW w:w="1420" w:type="dxa"/>
                  <w:tcBorders>
                    <w:top w:val="nil"/>
                    <w:left w:val="nil"/>
                    <w:bottom w:val="nil"/>
                    <w:right w:val="nil"/>
                  </w:tcBorders>
                  <w:shd w:val="clear" w:color="auto" w:fill="auto"/>
                  <w:noWrap/>
                  <w:vAlign w:val="bottom"/>
                  <w:hideMark/>
                </w:tcPr>
                <w:p w14:paraId="725173FD"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OKRDSJ</w:t>
                  </w:r>
                </w:p>
              </w:tc>
              <w:tc>
                <w:tcPr>
                  <w:tcW w:w="3640" w:type="dxa"/>
                  <w:tcBorders>
                    <w:top w:val="nil"/>
                    <w:left w:val="nil"/>
                    <w:bottom w:val="nil"/>
                    <w:right w:val="nil"/>
                  </w:tcBorders>
                  <w:shd w:val="clear" w:color="auto" w:fill="auto"/>
                  <w:noWrap/>
                  <w:vAlign w:val="bottom"/>
                  <w:hideMark/>
                </w:tcPr>
                <w:p w14:paraId="39DB93E4"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Verney Road</w:t>
                  </w:r>
                </w:p>
              </w:tc>
              <w:tc>
                <w:tcPr>
                  <w:tcW w:w="160" w:type="dxa"/>
                  <w:tcBorders>
                    <w:top w:val="nil"/>
                    <w:left w:val="nil"/>
                    <w:bottom w:val="nil"/>
                    <w:right w:val="nil"/>
                  </w:tcBorders>
                  <w:shd w:val="clear" w:color="auto" w:fill="auto"/>
                  <w:noWrap/>
                  <w:vAlign w:val="bottom"/>
                  <w:hideMark/>
                </w:tcPr>
                <w:p w14:paraId="37C569B8"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2B759428"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WLOOYR</w:t>
                  </w:r>
                </w:p>
              </w:tc>
              <w:tc>
                <w:tcPr>
                  <w:tcW w:w="3640" w:type="dxa"/>
                  <w:tcBorders>
                    <w:top w:val="nil"/>
                    <w:left w:val="nil"/>
                    <w:bottom w:val="nil"/>
                    <w:right w:val="nil"/>
                  </w:tcBorders>
                  <w:shd w:val="clear" w:color="auto" w:fill="auto"/>
                  <w:noWrap/>
                  <w:vAlign w:val="bottom"/>
                  <w:hideMark/>
                </w:tcPr>
                <w:p w14:paraId="58C193FA"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Waterloo Road</w:t>
                  </w:r>
                </w:p>
              </w:tc>
            </w:tr>
            <w:tr w:rsidR="00306D32" w:rsidRPr="00306D32" w14:paraId="70B7AAE2" w14:textId="77777777" w:rsidTr="00306D32">
              <w:trPr>
                <w:trHeight w:val="255"/>
              </w:trPr>
              <w:tc>
                <w:tcPr>
                  <w:tcW w:w="1420" w:type="dxa"/>
                  <w:tcBorders>
                    <w:top w:val="nil"/>
                    <w:left w:val="nil"/>
                    <w:bottom w:val="nil"/>
                    <w:right w:val="nil"/>
                  </w:tcBorders>
                  <w:shd w:val="clear" w:color="auto" w:fill="auto"/>
                  <w:noWrap/>
                  <w:vAlign w:val="bottom"/>
                  <w:hideMark/>
                </w:tcPr>
                <w:p w14:paraId="3D5D22B6"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39096ABF"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3950F7EE"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7244376E"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3E0F6C39"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321F0B3C" w14:textId="77777777" w:rsidTr="00306D32">
              <w:trPr>
                <w:trHeight w:val="255"/>
              </w:trPr>
              <w:tc>
                <w:tcPr>
                  <w:tcW w:w="1420" w:type="dxa"/>
                  <w:tcBorders>
                    <w:top w:val="nil"/>
                    <w:left w:val="nil"/>
                    <w:bottom w:val="nil"/>
                    <w:right w:val="nil"/>
                  </w:tcBorders>
                  <w:shd w:val="clear" w:color="auto" w:fill="auto"/>
                  <w:noWrap/>
                  <w:vAlign w:val="bottom"/>
                  <w:hideMark/>
                </w:tcPr>
                <w:p w14:paraId="51239AAF"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SRQYSN</w:t>
                  </w:r>
                </w:p>
              </w:tc>
              <w:tc>
                <w:tcPr>
                  <w:tcW w:w="3640" w:type="dxa"/>
                  <w:tcBorders>
                    <w:top w:val="nil"/>
                    <w:left w:val="nil"/>
                    <w:bottom w:val="nil"/>
                    <w:right w:val="nil"/>
                  </w:tcBorders>
                  <w:shd w:val="clear" w:color="auto" w:fill="auto"/>
                  <w:noWrap/>
                  <w:vAlign w:val="bottom"/>
                  <w:hideMark/>
                </w:tcPr>
                <w:p w14:paraId="5DF20BB5"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Surrey Quays Station </w:t>
                  </w:r>
                </w:p>
              </w:tc>
              <w:tc>
                <w:tcPr>
                  <w:tcW w:w="160" w:type="dxa"/>
                  <w:tcBorders>
                    <w:top w:val="nil"/>
                    <w:left w:val="nil"/>
                    <w:bottom w:val="nil"/>
                    <w:right w:val="nil"/>
                  </w:tcBorders>
                  <w:shd w:val="clear" w:color="auto" w:fill="auto"/>
                  <w:noWrap/>
                  <w:vAlign w:val="bottom"/>
                  <w:hideMark/>
                </w:tcPr>
                <w:p w14:paraId="29B7FA51"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120ACDEB"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LONBST</w:t>
                  </w:r>
                </w:p>
              </w:tc>
              <w:tc>
                <w:tcPr>
                  <w:tcW w:w="3640" w:type="dxa"/>
                  <w:tcBorders>
                    <w:top w:val="nil"/>
                    <w:left w:val="nil"/>
                    <w:bottom w:val="nil"/>
                    <w:right w:val="nil"/>
                  </w:tcBorders>
                  <w:shd w:val="clear" w:color="auto" w:fill="auto"/>
                  <w:noWrap/>
                  <w:vAlign w:val="bottom"/>
                  <w:hideMark/>
                </w:tcPr>
                <w:p w14:paraId="438A77B4"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Hay's Galleria</w:t>
                  </w:r>
                </w:p>
              </w:tc>
            </w:tr>
            <w:tr w:rsidR="00306D32" w:rsidRPr="00306D32" w14:paraId="7D20A61A" w14:textId="77777777" w:rsidTr="00306D32">
              <w:trPr>
                <w:trHeight w:val="255"/>
              </w:trPr>
              <w:tc>
                <w:tcPr>
                  <w:tcW w:w="1420" w:type="dxa"/>
                  <w:tcBorders>
                    <w:top w:val="nil"/>
                    <w:left w:val="nil"/>
                    <w:bottom w:val="nil"/>
                    <w:right w:val="nil"/>
                  </w:tcBorders>
                  <w:shd w:val="clear" w:color="auto" w:fill="auto"/>
                  <w:noWrap/>
                  <w:vAlign w:val="bottom"/>
                  <w:hideMark/>
                </w:tcPr>
                <w:p w14:paraId="6BFEC447"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27BCBC93"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0E9B12B8"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6E29E2F9"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57F56B42"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134FEA8D" w14:textId="77777777" w:rsidTr="00306D32">
              <w:trPr>
                <w:trHeight w:val="255"/>
              </w:trPr>
              <w:tc>
                <w:tcPr>
                  <w:tcW w:w="1420" w:type="dxa"/>
                  <w:tcBorders>
                    <w:top w:val="nil"/>
                    <w:left w:val="nil"/>
                    <w:bottom w:val="nil"/>
                    <w:right w:val="nil"/>
                  </w:tcBorders>
                  <w:shd w:val="clear" w:color="auto" w:fill="auto"/>
                  <w:noWrap/>
                  <w:vAlign w:val="bottom"/>
                  <w:hideMark/>
                </w:tcPr>
                <w:p w14:paraId="68913F8F"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ROTHSY</w:t>
                  </w:r>
                </w:p>
              </w:tc>
              <w:tc>
                <w:tcPr>
                  <w:tcW w:w="3640" w:type="dxa"/>
                  <w:tcBorders>
                    <w:top w:val="nil"/>
                    <w:left w:val="nil"/>
                    <w:bottom w:val="nil"/>
                    <w:right w:val="nil"/>
                  </w:tcBorders>
                  <w:shd w:val="clear" w:color="auto" w:fill="auto"/>
                  <w:noWrap/>
                  <w:vAlign w:val="bottom"/>
                  <w:hideMark/>
                </w:tcPr>
                <w:p w14:paraId="27404491"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Shipwright Road</w:t>
                  </w:r>
                </w:p>
              </w:tc>
              <w:tc>
                <w:tcPr>
                  <w:tcW w:w="160" w:type="dxa"/>
                  <w:tcBorders>
                    <w:top w:val="nil"/>
                    <w:left w:val="nil"/>
                    <w:bottom w:val="nil"/>
                    <w:right w:val="nil"/>
                  </w:tcBorders>
                  <w:shd w:val="clear" w:color="auto" w:fill="auto"/>
                  <w:noWrap/>
                  <w:vAlign w:val="bottom"/>
                  <w:hideMark/>
                </w:tcPr>
                <w:p w14:paraId="67932C91"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142191DE"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ROTHSN</w:t>
                  </w:r>
                </w:p>
              </w:tc>
              <w:tc>
                <w:tcPr>
                  <w:tcW w:w="3640" w:type="dxa"/>
                  <w:tcBorders>
                    <w:top w:val="nil"/>
                    <w:left w:val="nil"/>
                    <w:bottom w:val="nil"/>
                    <w:right w:val="nil"/>
                  </w:tcBorders>
                  <w:shd w:val="clear" w:color="auto" w:fill="auto"/>
                  <w:noWrap/>
                  <w:vAlign w:val="bottom"/>
                  <w:hideMark/>
                </w:tcPr>
                <w:p w14:paraId="66E5A74C"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 xml:space="preserve">Rotherhithe Station </w:t>
                  </w:r>
                </w:p>
              </w:tc>
            </w:tr>
            <w:tr w:rsidR="00306D32" w:rsidRPr="00306D32" w14:paraId="5CCE8001" w14:textId="77777777" w:rsidTr="00306D32">
              <w:trPr>
                <w:trHeight w:val="255"/>
              </w:trPr>
              <w:tc>
                <w:tcPr>
                  <w:tcW w:w="1420" w:type="dxa"/>
                  <w:tcBorders>
                    <w:top w:val="nil"/>
                    <w:left w:val="nil"/>
                    <w:bottom w:val="nil"/>
                    <w:right w:val="nil"/>
                  </w:tcBorders>
                  <w:shd w:val="clear" w:color="auto" w:fill="auto"/>
                  <w:noWrap/>
                  <w:vAlign w:val="bottom"/>
                  <w:hideMark/>
                </w:tcPr>
                <w:p w14:paraId="7BE5D1D3"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3AAF8B1B"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7B786398"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5491C7C9"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77AA56BD"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5AAC015E" w14:textId="77777777" w:rsidTr="00306D32">
              <w:trPr>
                <w:trHeight w:val="255"/>
              </w:trPr>
              <w:tc>
                <w:tcPr>
                  <w:tcW w:w="1420" w:type="dxa"/>
                  <w:tcBorders>
                    <w:top w:val="nil"/>
                    <w:left w:val="nil"/>
                    <w:bottom w:val="nil"/>
                    <w:right w:val="nil"/>
                  </w:tcBorders>
                  <w:shd w:val="clear" w:color="auto" w:fill="auto"/>
                  <w:noWrap/>
                  <w:vAlign w:val="bottom"/>
                  <w:hideMark/>
                </w:tcPr>
                <w:p w14:paraId="79117D34"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ROTHSN</w:t>
                  </w:r>
                </w:p>
              </w:tc>
              <w:tc>
                <w:tcPr>
                  <w:tcW w:w="3640" w:type="dxa"/>
                  <w:tcBorders>
                    <w:top w:val="nil"/>
                    <w:left w:val="nil"/>
                    <w:bottom w:val="nil"/>
                    <w:right w:val="nil"/>
                  </w:tcBorders>
                  <w:shd w:val="clear" w:color="auto" w:fill="auto"/>
                  <w:noWrap/>
                  <w:vAlign w:val="bottom"/>
                  <w:hideMark/>
                </w:tcPr>
                <w:p w14:paraId="2EFD21BD"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Rotherhithe Station </w:t>
                  </w:r>
                </w:p>
              </w:tc>
              <w:tc>
                <w:tcPr>
                  <w:tcW w:w="160" w:type="dxa"/>
                  <w:tcBorders>
                    <w:top w:val="nil"/>
                    <w:left w:val="nil"/>
                    <w:bottom w:val="nil"/>
                    <w:right w:val="nil"/>
                  </w:tcBorders>
                  <w:shd w:val="clear" w:color="auto" w:fill="auto"/>
                  <w:noWrap/>
                  <w:vAlign w:val="bottom"/>
                  <w:hideMark/>
                </w:tcPr>
                <w:p w14:paraId="40040E3A"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76A2943E"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ROTHSY</w:t>
                  </w:r>
                </w:p>
              </w:tc>
              <w:tc>
                <w:tcPr>
                  <w:tcW w:w="3640" w:type="dxa"/>
                  <w:tcBorders>
                    <w:top w:val="nil"/>
                    <w:left w:val="nil"/>
                    <w:bottom w:val="nil"/>
                    <w:right w:val="nil"/>
                  </w:tcBorders>
                  <w:shd w:val="clear" w:color="auto" w:fill="auto"/>
                  <w:noWrap/>
                  <w:vAlign w:val="bottom"/>
                  <w:hideMark/>
                </w:tcPr>
                <w:p w14:paraId="561E122C"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Shipwright Road</w:t>
                  </w:r>
                </w:p>
              </w:tc>
            </w:tr>
            <w:tr w:rsidR="00306D32" w:rsidRPr="00306D32" w14:paraId="4FD89B48" w14:textId="77777777" w:rsidTr="00306D32">
              <w:trPr>
                <w:trHeight w:val="255"/>
              </w:trPr>
              <w:tc>
                <w:tcPr>
                  <w:tcW w:w="1420" w:type="dxa"/>
                  <w:tcBorders>
                    <w:top w:val="nil"/>
                    <w:left w:val="nil"/>
                    <w:bottom w:val="nil"/>
                    <w:right w:val="nil"/>
                  </w:tcBorders>
                  <w:shd w:val="clear" w:color="auto" w:fill="auto"/>
                  <w:noWrap/>
                  <w:vAlign w:val="bottom"/>
                  <w:hideMark/>
                </w:tcPr>
                <w:p w14:paraId="13BD55C2"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618FA873"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5F3E2DB9"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6F6D0C43"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457C626C"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58EB5530" w14:textId="77777777" w:rsidTr="00306D32">
              <w:trPr>
                <w:trHeight w:val="255"/>
              </w:trPr>
              <w:tc>
                <w:tcPr>
                  <w:tcW w:w="1420" w:type="dxa"/>
                  <w:tcBorders>
                    <w:top w:val="nil"/>
                    <w:left w:val="nil"/>
                    <w:bottom w:val="nil"/>
                    <w:right w:val="nil"/>
                  </w:tcBorders>
                  <w:shd w:val="clear" w:color="auto" w:fill="auto"/>
                  <w:noWrap/>
                  <w:vAlign w:val="bottom"/>
                  <w:hideMark/>
                </w:tcPr>
                <w:p w14:paraId="43C9EF06"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LONBDH</w:t>
                  </w:r>
                </w:p>
              </w:tc>
              <w:tc>
                <w:tcPr>
                  <w:tcW w:w="3640" w:type="dxa"/>
                  <w:tcBorders>
                    <w:top w:val="nil"/>
                    <w:left w:val="nil"/>
                    <w:bottom w:val="nil"/>
                    <w:right w:val="nil"/>
                  </w:tcBorders>
                  <w:shd w:val="clear" w:color="auto" w:fill="auto"/>
                  <w:noWrap/>
                  <w:vAlign w:val="bottom"/>
                  <w:hideMark/>
                </w:tcPr>
                <w:p w14:paraId="34E3992A"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 xml:space="preserve">London Bridge Station </w:t>
                  </w:r>
                </w:p>
              </w:tc>
              <w:tc>
                <w:tcPr>
                  <w:tcW w:w="160" w:type="dxa"/>
                  <w:tcBorders>
                    <w:top w:val="nil"/>
                    <w:left w:val="nil"/>
                    <w:bottom w:val="nil"/>
                    <w:right w:val="nil"/>
                  </w:tcBorders>
                  <w:shd w:val="clear" w:color="auto" w:fill="auto"/>
                  <w:noWrap/>
                  <w:vAlign w:val="bottom"/>
                  <w:hideMark/>
                </w:tcPr>
                <w:p w14:paraId="1A77ADE3"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7C5697D5"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SRQYSN</w:t>
                  </w:r>
                </w:p>
              </w:tc>
              <w:tc>
                <w:tcPr>
                  <w:tcW w:w="3640" w:type="dxa"/>
                  <w:tcBorders>
                    <w:top w:val="nil"/>
                    <w:left w:val="nil"/>
                    <w:bottom w:val="nil"/>
                    <w:right w:val="nil"/>
                  </w:tcBorders>
                  <w:shd w:val="clear" w:color="auto" w:fill="auto"/>
                  <w:noWrap/>
                  <w:vAlign w:val="bottom"/>
                  <w:hideMark/>
                </w:tcPr>
                <w:p w14:paraId="210BB354"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 xml:space="preserve">Surrey Quays Station </w:t>
                  </w:r>
                </w:p>
              </w:tc>
            </w:tr>
            <w:tr w:rsidR="00306D32" w:rsidRPr="00306D32" w14:paraId="751C59B2" w14:textId="77777777" w:rsidTr="00306D32">
              <w:trPr>
                <w:trHeight w:val="255"/>
              </w:trPr>
              <w:tc>
                <w:tcPr>
                  <w:tcW w:w="1420" w:type="dxa"/>
                  <w:tcBorders>
                    <w:top w:val="nil"/>
                    <w:left w:val="nil"/>
                    <w:bottom w:val="nil"/>
                    <w:right w:val="nil"/>
                  </w:tcBorders>
                  <w:shd w:val="clear" w:color="auto" w:fill="auto"/>
                  <w:noWrap/>
                  <w:vAlign w:val="bottom"/>
                  <w:hideMark/>
                </w:tcPr>
                <w:p w14:paraId="572FEAB4"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644BD42E" w14:textId="77777777" w:rsidR="00306D32" w:rsidRPr="00306D32" w:rsidRDefault="00306D32" w:rsidP="00306D32">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hideMark/>
                </w:tcPr>
                <w:p w14:paraId="4C17CBEA" w14:textId="77777777" w:rsidR="00306D32" w:rsidRPr="00306D32" w:rsidRDefault="00306D32" w:rsidP="00306D32">
                  <w:pPr>
                    <w:spacing w:after="0" w:line="240" w:lineRule="auto"/>
                    <w:jc w:val="center"/>
                    <w:rPr>
                      <w:rFonts w:ascii="Arial" w:eastAsia="Times New Roman" w:hAnsi="Arial" w:cs="Arial"/>
                      <w:lang w:eastAsia="en-GB"/>
                    </w:rPr>
                  </w:pPr>
                </w:p>
              </w:tc>
              <w:tc>
                <w:tcPr>
                  <w:tcW w:w="1420" w:type="dxa"/>
                  <w:tcBorders>
                    <w:top w:val="nil"/>
                    <w:left w:val="nil"/>
                    <w:bottom w:val="nil"/>
                    <w:right w:val="nil"/>
                  </w:tcBorders>
                  <w:shd w:val="clear" w:color="auto" w:fill="auto"/>
                  <w:noWrap/>
                  <w:vAlign w:val="bottom"/>
                  <w:hideMark/>
                </w:tcPr>
                <w:p w14:paraId="47F6BCBB" w14:textId="77777777" w:rsidR="00306D32" w:rsidRPr="00306D32" w:rsidRDefault="00306D32" w:rsidP="00306D32">
                  <w:pPr>
                    <w:spacing w:after="0" w:line="240" w:lineRule="auto"/>
                    <w:jc w:val="center"/>
                    <w:rPr>
                      <w:rFonts w:ascii="Arial" w:eastAsia="Times New Roman" w:hAnsi="Arial" w:cs="Arial"/>
                      <w:lang w:eastAsia="en-GB"/>
                    </w:rPr>
                  </w:pPr>
                </w:p>
              </w:tc>
              <w:tc>
                <w:tcPr>
                  <w:tcW w:w="3640" w:type="dxa"/>
                  <w:tcBorders>
                    <w:top w:val="nil"/>
                    <w:left w:val="nil"/>
                    <w:bottom w:val="nil"/>
                    <w:right w:val="nil"/>
                  </w:tcBorders>
                  <w:shd w:val="clear" w:color="auto" w:fill="auto"/>
                  <w:noWrap/>
                  <w:vAlign w:val="bottom"/>
                  <w:hideMark/>
                </w:tcPr>
                <w:p w14:paraId="5FB31AEA" w14:textId="77777777" w:rsidR="00306D32" w:rsidRPr="00306D32" w:rsidRDefault="00306D32" w:rsidP="00306D32">
                  <w:pPr>
                    <w:spacing w:after="0" w:line="240" w:lineRule="auto"/>
                    <w:jc w:val="center"/>
                    <w:rPr>
                      <w:rFonts w:ascii="Arial" w:eastAsia="Times New Roman" w:hAnsi="Arial" w:cs="Arial"/>
                      <w:lang w:eastAsia="en-GB"/>
                    </w:rPr>
                  </w:pPr>
                </w:p>
              </w:tc>
            </w:tr>
            <w:tr w:rsidR="00306D32" w:rsidRPr="00306D32" w14:paraId="1E60C2E6" w14:textId="77777777" w:rsidTr="00306D32">
              <w:trPr>
                <w:trHeight w:val="255"/>
              </w:trPr>
              <w:tc>
                <w:tcPr>
                  <w:tcW w:w="1420" w:type="dxa"/>
                  <w:tcBorders>
                    <w:top w:val="nil"/>
                    <w:left w:val="nil"/>
                    <w:bottom w:val="nil"/>
                    <w:right w:val="nil"/>
                  </w:tcBorders>
                  <w:shd w:val="clear" w:color="auto" w:fill="auto"/>
                  <w:noWrap/>
                  <w:vAlign w:val="bottom"/>
                  <w:hideMark/>
                </w:tcPr>
                <w:p w14:paraId="5BAA07EF"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WLOOYR</w:t>
                  </w:r>
                </w:p>
              </w:tc>
              <w:tc>
                <w:tcPr>
                  <w:tcW w:w="3640" w:type="dxa"/>
                  <w:tcBorders>
                    <w:top w:val="nil"/>
                    <w:left w:val="nil"/>
                    <w:bottom w:val="nil"/>
                    <w:right w:val="nil"/>
                  </w:tcBorders>
                  <w:shd w:val="clear" w:color="auto" w:fill="auto"/>
                  <w:noWrap/>
                  <w:vAlign w:val="bottom"/>
                  <w:hideMark/>
                </w:tcPr>
                <w:p w14:paraId="24FF48D9" w14:textId="77777777" w:rsidR="00306D32" w:rsidRPr="00306D32" w:rsidRDefault="00306D32" w:rsidP="00306D32">
                  <w:pPr>
                    <w:spacing w:after="0" w:line="240" w:lineRule="auto"/>
                    <w:jc w:val="center"/>
                    <w:rPr>
                      <w:rFonts w:ascii="Arial" w:eastAsia="Times New Roman" w:hAnsi="Arial" w:cs="Arial"/>
                      <w:color w:val="000000"/>
                      <w:lang w:eastAsia="en-GB"/>
                    </w:rPr>
                  </w:pPr>
                  <w:r w:rsidRPr="00306D32">
                    <w:rPr>
                      <w:rFonts w:ascii="Arial" w:eastAsia="Times New Roman" w:hAnsi="Arial" w:cs="Arial"/>
                      <w:color w:val="000000"/>
                      <w:lang w:eastAsia="en-GB"/>
                    </w:rPr>
                    <w:t>Waterloo Station / York Road</w:t>
                  </w:r>
                </w:p>
              </w:tc>
              <w:tc>
                <w:tcPr>
                  <w:tcW w:w="160" w:type="dxa"/>
                  <w:tcBorders>
                    <w:top w:val="nil"/>
                    <w:left w:val="nil"/>
                    <w:bottom w:val="nil"/>
                    <w:right w:val="nil"/>
                  </w:tcBorders>
                  <w:shd w:val="clear" w:color="auto" w:fill="auto"/>
                  <w:noWrap/>
                  <w:vAlign w:val="bottom"/>
                  <w:hideMark/>
                </w:tcPr>
                <w:p w14:paraId="709A6B52" w14:textId="77777777" w:rsidR="00306D32" w:rsidRPr="00306D32" w:rsidRDefault="00306D32" w:rsidP="00306D32">
                  <w:pPr>
                    <w:spacing w:after="0" w:line="240" w:lineRule="auto"/>
                    <w:jc w:val="center"/>
                    <w:rPr>
                      <w:rFonts w:ascii="Arial" w:eastAsia="Times New Roman" w:hAnsi="Arial" w:cs="Arial"/>
                      <w:color w:val="000000"/>
                      <w:lang w:eastAsia="en-GB"/>
                    </w:rPr>
                  </w:pPr>
                </w:p>
              </w:tc>
              <w:tc>
                <w:tcPr>
                  <w:tcW w:w="1420" w:type="dxa"/>
                  <w:tcBorders>
                    <w:top w:val="nil"/>
                    <w:left w:val="nil"/>
                    <w:bottom w:val="nil"/>
                    <w:right w:val="nil"/>
                  </w:tcBorders>
                  <w:shd w:val="clear" w:color="auto" w:fill="auto"/>
                  <w:noWrap/>
                  <w:vAlign w:val="bottom"/>
                  <w:hideMark/>
                </w:tcPr>
                <w:p w14:paraId="6F14155C"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OKRDSJ</w:t>
                  </w:r>
                </w:p>
              </w:tc>
              <w:tc>
                <w:tcPr>
                  <w:tcW w:w="3640" w:type="dxa"/>
                  <w:tcBorders>
                    <w:top w:val="nil"/>
                    <w:left w:val="nil"/>
                    <w:bottom w:val="nil"/>
                    <w:right w:val="nil"/>
                  </w:tcBorders>
                  <w:shd w:val="clear" w:color="auto" w:fill="auto"/>
                  <w:noWrap/>
                  <w:vAlign w:val="bottom"/>
                  <w:hideMark/>
                </w:tcPr>
                <w:p w14:paraId="70844BE7" w14:textId="77777777" w:rsidR="00306D32" w:rsidRPr="00306D32" w:rsidRDefault="00306D32" w:rsidP="00306D32">
                  <w:pPr>
                    <w:spacing w:after="0" w:line="240" w:lineRule="auto"/>
                    <w:jc w:val="center"/>
                    <w:rPr>
                      <w:rFonts w:ascii="Arial" w:eastAsia="Times New Roman" w:hAnsi="Arial" w:cs="Arial"/>
                      <w:lang w:eastAsia="en-GB"/>
                    </w:rPr>
                  </w:pPr>
                  <w:r w:rsidRPr="00306D32">
                    <w:rPr>
                      <w:rFonts w:ascii="Arial" w:eastAsia="Times New Roman" w:hAnsi="Arial" w:cs="Arial"/>
                      <w:lang w:eastAsia="en-GB"/>
                    </w:rPr>
                    <w:t>Verney Road</w:t>
                  </w:r>
                </w:p>
              </w:tc>
            </w:tr>
          </w:tbl>
          <w:p w14:paraId="0BA87DFD" w14:textId="67DAA40C" w:rsidR="008C4C44" w:rsidRPr="00306D32" w:rsidRDefault="008C4C44" w:rsidP="008C4C44">
            <w:pPr>
              <w:spacing w:after="0" w:line="240" w:lineRule="auto"/>
              <w:jc w:val="center"/>
              <w:rPr>
                <w:rFonts w:ascii="Arial" w:eastAsia="Times New Roman" w:hAnsi="Arial" w:cs="Arial"/>
                <w:color w:val="000000"/>
                <w:lang w:eastAsia="en-GB"/>
              </w:rPr>
            </w:pPr>
          </w:p>
        </w:tc>
        <w:tc>
          <w:tcPr>
            <w:tcW w:w="3700" w:type="dxa"/>
            <w:tcBorders>
              <w:top w:val="nil"/>
              <w:left w:val="nil"/>
              <w:bottom w:val="nil"/>
              <w:right w:val="nil"/>
            </w:tcBorders>
            <w:shd w:val="clear" w:color="auto" w:fill="auto"/>
            <w:noWrap/>
            <w:vAlign w:val="bottom"/>
          </w:tcPr>
          <w:p w14:paraId="59F61AD7" w14:textId="2BD6BB42" w:rsidR="008C4C44" w:rsidRPr="00306D32" w:rsidRDefault="008C4C44" w:rsidP="008C4C44">
            <w:pPr>
              <w:spacing w:after="0" w:line="240" w:lineRule="auto"/>
              <w:jc w:val="center"/>
              <w:rPr>
                <w:rFonts w:ascii="Arial" w:eastAsia="Times New Roman" w:hAnsi="Arial" w:cs="Arial"/>
                <w:color w:val="000000"/>
                <w:lang w:eastAsia="en-GB"/>
              </w:rPr>
            </w:pPr>
          </w:p>
        </w:tc>
        <w:tc>
          <w:tcPr>
            <w:tcW w:w="160" w:type="dxa"/>
            <w:tcBorders>
              <w:top w:val="nil"/>
              <w:left w:val="nil"/>
              <w:bottom w:val="nil"/>
              <w:right w:val="nil"/>
            </w:tcBorders>
            <w:shd w:val="clear" w:color="auto" w:fill="auto"/>
            <w:noWrap/>
            <w:vAlign w:val="bottom"/>
          </w:tcPr>
          <w:p w14:paraId="51709254" w14:textId="77777777" w:rsidR="008C4C44" w:rsidRPr="00306D32" w:rsidRDefault="008C4C44" w:rsidP="008C4C44">
            <w:pPr>
              <w:spacing w:after="0" w:line="240" w:lineRule="auto"/>
              <w:jc w:val="center"/>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tcPr>
          <w:p w14:paraId="66AA93C1" w14:textId="0F8992F0"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38F33AE4" w14:textId="2C8543DF"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6696C98D" w14:textId="77777777" w:rsidTr="00306D32">
        <w:trPr>
          <w:trHeight w:val="255"/>
        </w:trPr>
        <w:tc>
          <w:tcPr>
            <w:tcW w:w="1300" w:type="dxa"/>
            <w:tcBorders>
              <w:top w:val="nil"/>
              <w:left w:val="nil"/>
              <w:bottom w:val="nil"/>
              <w:right w:val="nil"/>
            </w:tcBorders>
            <w:shd w:val="clear" w:color="auto" w:fill="auto"/>
            <w:noWrap/>
            <w:vAlign w:val="bottom"/>
          </w:tcPr>
          <w:p w14:paraId="0227EC1F" w14:textId="77777777" w:rsidR="008C4C44" w:rsidRPr="00306D32" w:rsidRDefault="008C4C44" w:rsidP="008C4C44">
            <w:pPr>
              <w:spacing w:after="0" w:line="240" w:lineRule="auto"/>
              <w:jc w:val="center"/>
              <w:rPr>
                <w:rFonts w:ascii="Arial" w:eastAsia="Times New Roman" w:hAnsi="Arial" w:cs="Arial"/>
                <w:lang w:eastAsia="en-GB"/>
              </w:rPr>
            </w:pPr>
          </w:p>
        </w:tc>
        <w:tc>
          <w:tcPr>
            <w:tcW w:w="3700" w:type="dxa"/>
            <w:tcBorders>
              <w:top w:val="nil"/>
              <w:left w:val="nil"/>
              <w:bottom w:val="nil"/>
              <w:right w:val="nil"/>
            </w:tcBorders>
            <w:shd w:val="clear" w:color="auto" w:fill="auto"/>
            <w:noWrap/>
            <w:vAlign w:val="bottom"/>
          </w:tcPr>
          <w:p w14:paraId="509A0214"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3F4EA889"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47A4767F" w14:textId="77777777"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0B62C11A" w14:textId="77777777" w:rsidR="008C4C44" w:rsidRPr="00306D32" w:rsidRDefault="008C4C44" w:rsidP="008C4C44">
            <w:pPr>
              <w:spacing w:after="0" w:line="240" w:lineRule="auto"/>
              <w:jc w:val="center"/>
              <w:rPr>
                <w:rFonts w:ascii="Arial" w:eastAsia="Times New Roman" w:hAnsi="Arial" w:cs="Arial"/>
                <w:lang w:eastAsia="en-GB"/>
              </w:rPr>
            </w:pPr>
          </w:p>
        </w:tc>
      </w:tr>
      <w:tr w:rsidR="008C4C44" w:rsidRPr="00306D32" w14:paraId="2F3614A2" w14:textId="77777777" w:rsidTr="00306D32">
        <w:trPr>
          <w:trHeight w:val="255"/>
        </w:trPr>
        <w:tc>
          <w:tcPr>
            <w:tcW w:w="1300" w:type="dxa"/>
            <w:tcBorders>
              <w:top w:val="nil"/>
              <w:left w:val="nil"/>
              <w:bottom w:val="nil"/>
              <w:right w:val="nil"/>
            </w:tcBorders>
            <w:shd w:val="clear" w:color="auto" w:fill="auto"/>
            <w:noWrap/>
            <w:vAlign w:val="bottom"/>
          </w:tcPr>
          <w:p w14:paraId="41BF0E86" w14:textId="77777777" w:rsidR="008C4C44" w:rsidRPr="00306D32" w:rsidRDefault="008C4C44" w:rsidP="008C4C44">
            <w:pPr>
              <w:spacing w:after="0" w:line="240" w:lineRule="auto"/>
              <w:jc w:val="center"/>
              <w:rPr>
                <w:rFonts w:ascii="Arial" w:eastAsia="Times New Roman" w:hAnsi="Arial" w:cs="Arial"/>
                <w:lang w:eastAsia="en-GB"/>
              </w:rPr>
            </w:pPr>
          </w:p>
        </w:tc>
        <w:tc>
          <w:tcPr>
            <w:tcW w:w="3700" w:type="dxa"/>
            <w:tcBorders>
              <w:top w:val="nil"/>
              <w:left w:val="nil"/>
              <w:bottom w:val="nil"/>
              <w:right w:val="nil"/>
            </w:tcBorders>
            <w:shd w:val="clear" w:color="auto" w:fill="auto"/>
            <w:noWrap/>
            <w:vAlign w:val="bottom"/>
          </w:tcPr>
          <w:p w14:paraId="599CFE86" w14:textId="77777777" w:rsidR="008C4C44" w:rsidRPr="00306D32" w:rsidRDefault="008C4C44" w:rsidP="008C4C44">
            <w:pPr>
              <w:spacing w:after="0" w:line="240" w:lineRule="auto"/>
              <w:jc w:val="center"/>
              <w:rPr>
                <w:rFonts w:ascii="Arial" w:eastAsia="Times New Roman" w:hAnsi="Arial" w:cs="Arial"/>
                <w:lang w:eastAsia="en-GB"/>
              </w:rPr>
            </w:pPr>
          </w:p>
        </w:tc>
        <w:tc>
          <w:tcPr>
            <w:tcW w:w="160" w:type="dxa"/>
            <w:tcBorders>
              <w:top w:val="nil"/>
              <w:left w:val="nil"/>
              <w:bottom w:val="nil"/>
              <w:right w:val="nil"/>
            </w:tcBorders>
            <w:shd w:val="clear" w:color="auto" w:fill="auto"/>
            <w:noWrap/>
            <w:vAlign w:val="bottom"/>
          </w:tcPr>
          <w:p w14:paraId="76DD3E55" w14:textId="77777777" w:rsidR="008C4C44" w:rsidRPr="00306D32" w:rsidRDefault="008C4C44" w:rsidP="008C4C44">
            <w:pPr>
              <w:spacing w:after="0" w:line="240" w:lineRule="auto"/>
              <w:jc w:val="center"/>
              <w:rPr>
                <w:rFonts w:ascii="Arial" w:eastAsia="Times New Roman" w:hAnsi="Arial" w:cs="Arial"/>
                <w:lang w:eastAsia="en-GB"/>
              </w:rPr>
            </w:pPr>
          </w:p>
        </w:tc>
        <w:tc>
          <w:tcPr>
            <w:tcW w:w="1300" w:type="dxa"/>
            <w:tcBorders>
              <w:top w:val="nil"/>
              <w:left w:val="nil"/>
              <w:bottom w:val="nil"/>
              <w:right w:val="nil"/>
            </w:tcBorders>
            <w:shd w:val="clear" w:color="auto" w:fill="auto"/>
            <w:noWrap/>
            <w:vAlign w:val="bottom"/>
          </w:tcPr>
          <w:p w14:paraId="20AD330C" w14:textId="70DD24C3" w:rsidR="008C4C44" w:rsidRPr="00306D32" w:rsidRDefault="008C4C44" w:rsidP="008C4C44">
            <w:pPr>
              <w:spacing w:after="0" w:line="240" w:lineRule="auto"/>
              <w:jc w:val="center"/>
              <w:rPr>
                <w:rFonts w:ascii="Arial" w:eastAsia="Times New Roman" w:hAnsi="Arial" w:cs="Arial"/>
                <w:lang w:eastAsia="en-GB"/>
              </w:rPr>
            </w:pPr>
          </w:p>
        </w:tc>
        <w:tc>
          <w:tcPr>
            <w:tcW w:w="3440" w:type="dxa"/>
            <w:tcBorders>
              <w:top w:val="nil"/>
              <w:left w:val="nil"/>
              <w:bottom w:val="nil"/>
              <w:right w:val="nil"/>
            </w:tcBorders>
            <w:shd w:val="clear" w:color="auto" w:fill="auto"/>
            <w:noWrap/>
            <w:vAlign w:val="bottom"/>
          </w:tcPr>
          <w:p w14:paraId="2F8C2A0E" w14:textId="49D44EBA" w:rsidR="008C4C44" w:rsidRPr="00306D32" w:rsidRDefault="008C4C44" w:rsidP="008C4C44">
            <w:pPr>
              <w:spacing w:after="0" w:line="240" w:lineRule="auto"/>
              <w:jc w:val="center"/>
              <w:rPr>
                <w:rFonts w:ascii="Arial" w:eastAsia="Times New Roman" w:hAnsi="Arial" w:cs="Arial"/>
                <w:lang w:eastAsia="en-GB"/>
              </w:rPr>
            </w:pPr>
          </w:p>
        </w:tc>
      </w:tr>
    </w:tbl>
    <w:p w14:paraId="72763764" w14:textId="77777777" w:rsidR="00A14169" w:rsidRDefault="00A1416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8423B2F" w14:textId="0FE54DD9" w:rsidR="00890205" w:rsidRDefault="0089020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02ECFEB" w14:textId="484732D3"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75B42C" w14:textId="348DEEED"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413C626" w14:textId="45A587A8"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A52086D" w14:textId="1C2F73DE" w:rsidR="008C4C44" w:rsidRDefault="008C4C44"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7CC438" w14:textId="44807781"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F755D91" w14:textId="24934504"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0CB6CEA" w14:textId="71DA0FF1"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5A27A33" w14:textId="5536D4DC"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390F010" w14:textId="5A565E1E"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E65899A" w14:textId="585CB794"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7FB9269" w14:textId="092CCAB2"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668CE95" w14:textId="4DC9DB48"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3EE38FD" w14:textId="750D27F6"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4C2F158" w14:textId="15B182E1"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5F6B745" w14:textId="74E1C17B"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3C88FB6" w14:textId="103DEEB2"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2FAD145" w14:textId="77777777"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B6EBCE0" w14:textId="2250A9CE"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B8F01CE" w14:textId="0844F7A2"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8DCB361" w14:textId="25DA6C8D"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7832EAB" w14:textId="0EA240F9"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1A344B0" w14:textId="77777777"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596E40DA" w14:textId="1329EBD4"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E22197" w14:textId="122F5286"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C7D9D82" w14:textId="3A10569C"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1FD780AE" w14:textId="5B3B1D28" w:rsidR="002130F9" w:rsidRDefault="002130F9"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05DA6040" w14:textId="25AB2D20"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32EEEF1B" w14:textId="1357A76B"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4BE67B9" w14:textId="379DF25C"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1677835" w14:textId="397B595A"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4C1FB234" w14:textId="77044CEE"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7B0830B5" w14:textId="77777777" w:rsidR="00C704B5" w:rsidRDefault="00C704B5"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pPr w:leftFromText="180" w:rightFromText="180" w:vertAnchor="text" w:horzAnchor="margin" w:tblpY="-1823"/>
        <w:tblW w:w="9242" w:type="dxa"/>
        <w:tblLayout w:type="fixed"/>
        <w:tblLook w:val="0000" w:firstRow="0" w:lastRow="0" w:firstColumn="0" w:lastColumn="0" w:noHBand="0" w:noVBand="0"/>
      </w:tblPr>
      <w:tblGrid>
        <w:gridCol w:w="5148"/>
        <w:gridCol w:w="4094"/>
      </w:tblGrid>
      <w:tr w:rsidR="00A30452" w:rsidRPr="00A30452" w14:paraId="5B7C9DED" w14:textId="77777777" w:rsidTr="00C704B5">
        <w:trPr>
          <w:trHeight w:val="993"/>
        </w:trPr>
        <w:tc>
          <w:tcPr>
            <w:tcW w:w="5148" w:type="dxa"/>
          </w:tcPr>
          <w:p w14:paraId="2960639C"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5FC41833"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5F8CF0AA"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02FCF9B"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6316D75C" w14:textId="2C7E3123"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FRAMEWORK AGREEMENT</w:t>
            </w:r>
          </w:p>
          <w:p w14:paraId="7E50C7EC" w14:textId="147739B2"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C12B153" w14:textId="77777777"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500B8A3D"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7EF05DA"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217BFBF9" w14:textId="77777777" w:rsidR="00C704B5" w:rsidRDefault="00C704B5"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p w14:paraId="01159504" w14:textId="77C025ED"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ROUTE AGREEMENT</w:t>
            </w:r>
          </w:p>
          <w:p w14:paraId="340268D6" w14:textId="1E9CFAA0"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A30452" w:rsidRPr="00A30452" w14:paraId="71CB890F" w14:textId="77777777" w:rsidTr="00C704B5">
        <w:tc>
          <w:tcPr>
            <w:tcW w:w="5148" w:type="dxa"/>
          </w:tcPr>
          <w:p w14:paraId="56C37DAD" w14:textId="77777777"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24B93FA6" w14:textId="77777777"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r>
      <w:tr w:rsidR="00A30452" w:rsidRPr="00A30452" w14:paraId="6F8CFEB8" w14:textId="77777777" w:rsidTr="00C704B5">
        <w:tc>
          <w:tcPr>
            <w:tcW w:w="5148" w:type="dxa"/>
          </w:tcPr>
          <w:p w14:paraId="285608C6" w14:textId="77777777"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p>
        </w:tc>
        <w:tc>
          <w:tcPr>
            <w:tcW w:w="4094" w:type="dxa"/>
          </w:tcPr>
          <w:p w14:paraId="079B6561" w14:textId="7C135C3B" w:rsidR="00A30452" w:rsidRPr="00A30452" w:rsidRDefault="00A30452" w:rsidP="00C704B5">
            <w:pPr>
              <w:tabs>
                <w:tab w:val="left" w:pos="1872"/>
                <w:tab w:val="left" w:pos="3600"/>
                <w:tab w:val="left" w:pos="5270"/>
              </w:tabs>
              <w:suppressAutoHyphens/>
              <w:spacing w:after="0" w:line="240" w:lineRule="auto"/>
              <w:rPr>
                <w:rFonts w:ascii="Arial" w:eastAsia="Times New Roman" w:hAnsi="Arial" w:cs="Times New Roman"/>
                <w:b/>
                <w:spacing w:val="-2"/>
                <w:sz w:val="24"/>
                <w:szCs w:val="24"/>
              </w:rPr>
            </w:pPr>
            <w:r w:rsidRPr="00A30452">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04C77653" w14:textId="77777777" w:rsidR="00A30452" w:rsidRDefault="00A30452"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7C8A682" w14:textId="0CD9E7FE"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3CDE9C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SCHEDULE IIA</w:t>
      </w:r>
    </w:p>
    <w:p w14:paraId="6D8D4B7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659F085" w14:textId="77777777" w:rsidR="0074103B" w:rsidRPr="0074103B" w:rsidRDefault="0074103B" w:rsidP="0074103B">
      <w:pPr>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VEHICLE SPECIFICATION</w:t>
      </w:r>
    </w:p>
    <w:p w14:paraId="236D1CF3"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BFC48B5"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7E049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658327F0"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73A0118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This Schedule comprises the following:</w:t>
      </w:r>
    </w:p>
    <w:p w14:paraId="5ECD651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08AC5012"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558869CD"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1</w:t>
      </w:r>
      <w:r w:rsidRPr="0074103B">
        <w:rPr>
          <w:rFonts w:ascii="Arial" w:eastAsia="Times New Roman" w:hAnsi="Arial" w:cs="Times New Roman"/>
          <w:spacing w:val="-2"/>
          <w:sz w:val="24"/>
          <w:szCs w:val="24"/>
        </w:rPr>
        <w:tab/>
        <w:t>Vehicle Description</w:t>
      </w:r>
    </w:p>
    <w:p w14:paraId="6D4FBE34"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2740BDD7"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t>Part 2</w:t>
      </w:r>
      <w:r w:rsidRPr="0074103B">
        <w:rPr>
          <w:rFonts w:ascii="Arial" w:eastAsia="Times New Roman" w:hAnsi="Arial" w:cs="Times New Roman"/>
          <w:spacing w:val="-2"/>
          <w:sz w:val="24"/>
          <w:szCs w:val="24"/>
        </w:rPr>
        <w:tab/>
        <w:t>No longer used</w:t>
      </w:r>
    </w:p>
    <w:p w14:paraId="79BF98C6"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p>
    <w:p w14:paraId="4654E28F"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r w:rsidRPr="0074103B">
        <w:rPr>
          <w:rFonts w:ascii="Arial" w:eastAsia="Times New Roman" w:hAnsi="Arial" w:cs="Times New Roman"/>
          <w:spacing w:val="-2"/>
          <w:sz w:val="24"/>
          <w:szCs w:val="24"/>
        </w:rPr>
        <w:br w:type="page"/>
      </w:r>
    </w:p>
    <w:tbl>
      <w:tblPr>
        <w:tblW w:w="0" w:type="auto"/>
        <w:tblLayout w:type="fixed"/>
        <w:tblLook w:val="0000" w:firstRow="0" w:lastRow="0" w:firstColumn="0" w:lastColumn="0" w:noHBand="0" w:noVBand="0"/>
      </w:tblPr>
      <w:tblGrid>
        <w:gridCol w:w="5148"/>
        <w:gridCol w:w="4094"/>
      </w:tblGrid>
      <w:tr w:rsidR="00FA4B5B" w:rsidRPr="0074103B" w14:paraId="55F11F93" w14:textId="77777777" w:rsidTr="004E7570">
        <w:tc>
          <w:tcPr>
            <w:tcW w:w="5148" w:type="dxa"/>
          </w:tcPr>
          <w:p w14:paraId="3099B4A6"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lastRenderedPageBreak/>
              <w:t>FRAMEWORK AGREEMENT</w:t>
            </w:r>
          </w:p>
          <w:p w14:paraId="13B41A2D" w14:textId="70E5FA01"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F5CE9F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2A889CB9" w14:textId="5D9241A2"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74103B" w14:paraId="1AD541AD" w14:textId="77777777" w:rsidTr="004E7570">
        <w:tc>
          <w:tcPr>
            <w:tcW w:w="5148" w:type="dxa"/>
          </w:tcPr>
          <w:p w14:paraId="1E55375A"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46392F38"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76CCAF8B" w14:textId="77777777" w:rsidTr="004E7570">
        <w:tc>
          <w:tcPr>
            <w:tcW w:w="5148" w:type="dxa"/>
          </w:tcPr>
          <w:p w14:paraId="02454485"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36625E69" w14:textId="09238124"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1FE843E5"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u w:val="single"/>
        </w:rPr>
      </w:pPr>
    </w:p>
    <w:p w14:paraId="2C817538"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p>
    <w:p w14:paraId="7D7AB4B0" w14:textId="77777777" w:rsidR="0074103B" w:rsidRPr="000A2556"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SCHEDULE IIA</w:t>
      </w:r>
    </w:p>
    <w:p w14:paraId="6772D1DA"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p w14:paraId="3AE9733C"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p>
    <w:p w14:paraId="28F692E0"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center"/>
        <w:rPr>
          <w:rFonts w:ascii="Arial" w:eastAsia="Times New Roman" w:hAnsi="Arial" w:cs="Times New Roman"/>
          <w:b/>
          <w:spacing w:val="-2"/>
          <w:sz w:val="24"/>
          <w:szCs w:val="24"/>
          <w:u w:val="single"/>
        </w:rPr>
      </w:pPr>
      <w:r w:rsidRPr="000A2556">
        <w:rPr>
          <w:rFonts w:ascii="Arial" w:eastAsia="Times New Roman" w:hAnsi="Arial" w:cs="Times New Roman"/>
          <w:b/>
          <w:spacing w:val="-2"/>
          <w:sz w:val="24"/>
          <w:szCs w:val="24"/>
          <w:u w:val="single"/>
        </w:rPr>
        <w:t>PART 1 - VEHICLE DESCRIPTION</w:t>
      </w:r>
    </w:p>
    <w:p w14:paraId="166D5932"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7C038104"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D797CF3"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28BB51EB" w14:textId="77777777" w:rsidR="0074103B" w:rsidRPr="000A2556"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highlight w:val="yellow"/>
        </w:rPr>
      </w:pPr>
    </w:p>
    <w:p w14:paraId="35425D78" w14:textId="5C3E496E"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 w:val="24"/>
          <w:szCs w:val="24"/>
        </w:rPr>
      </w:pPr>
      <w:r w:rsidRPr="00BF5A11">
        <w:rPr>
          <w:rFonts w:ascii="Arial" w:eastAsia="Times New Roman" w:hAnsi="Arial" w:cs="Times New Roman"/>
          <w:spacing w:val="-2"/>
          <w:sz w:val="24"/>
          <w:szCs w:val="24"/>
        </w:rPr>
        <w:t>The vehicles approved for use in the Services shall be</w:t>
      </w:r>
    </w:p>
    <w:p w14:paraId="4E0887CE"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4"/>
          <w:szCs w:val="24"/>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3"/>
        <w:gridCol w:w="4394"/>
      </w:tblGrid>
      <w:tr w:rsidR="00345E1B" w:rsidRPr="00BF5A11" w14:paraId="68BE3EE1" w14:textId="4561207E" w:rsidTr="00345E1B">
        <w:tc>
          <w:tcPr>
            <w:tcW w:w="4663" w:type="dxa"/>
          </w:tcPr>
          <w:p w14:paraId="384EC10E" w14:textId="77777777" w:rsidR="00345E1B" w:rsidRPr="00BF5A11" w:rsidRDefault="00345E1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rPr>
                <w:rFonts w:ascii="Arial" w:eastAsia="Times New Roman" w:hAnsi="Arial" w:cs="Times New Roman"/>
                <w:spacing w:val="-2"/>
                <w:szCs w:val="24"/>
              </w:rPr>
            </w:pPr>
          </w:p>
        </w:tc>
        <w:tc>
          <w:tcPr>
            <w:tcW w:w="4394" w:type="dxa"/>
          </w:tcPr>
          <w:p w14:paraId="55F07538" w14:textId="77DFDEE9" w:rsidR="00345E1B" w:rsidRPr="00475201" w:rsidRDefault="00345E1B" w:rsidP="0074103B">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outlineLvl w:val="8"/>
              <w:rPr>
                <w:rFonts w:ascii="Arial" w:eastAsia="Times New Roman" w:hAnsi="Arial" w:cs="Times New Roman"/>
                <w:b/>
                <w:spacing w:val="-2"/>
                <w:szCs w:val="24"/>
              </w:rPr>
            </w:pPr>
            <w:r>
              <w:rPr>
                <w:rFonts w:ascii="Arial" w:eastAsia="Times New Roman" w:hAnsi="Arial" w:cs="Times New Roman"/>
                <w:b/>
                <w:spacing w:val="-2"/>
                <w:szCs w:val="24"/>
              </w:rPr>
              <w:t>Vehicle Type A</w:t>
            </w:r>
          </w:p>
        </w:tc>
      </w:tr>
      <w:tr w:rsidR="00345E1B" w:rsidRPr="00BF5A11" w14:paraId="78C038AB" w14:textId="3A7A5A42" w:rsidTr="00345E1B">
        <w:tc>
          <w:tcPr>
            <w:tcW w:w="4663" w:type="dxa"/>
            <w:tcBorders>
              <w:top w:val="nil"/>
            </w:tcBorders>
          </w:tcPr>
          <w:p w14:paraId="657F3818"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Chassis Manufacturer and Type</w:t>
            </w:r>
          </w:p>
          <w:p w14:paraId="5C97E24F"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Borders>
              <w:top w:val="nil"/>
            </w:tcBorders>
          </w:tcPr>
          <w:p w14:paraId="644EBE31" w14:textId="212AE9ED" w:rsidR="00345E1B"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sidRPr="00417F14">
              <w:rPr>
                <w:rFonts w:ascii="Arial" w:hAnsi="Arial"/>
                <w:spacing w:val="-2"/>
                <w:sz w:val="24"/>
              </w:rPr>
              <w:t>Wrightbus</w:t>
            </w:r>
            <w:r>
              <w:t xml:space="preserve"> </w:t>
            </w:r>
            <w:r w:rsidRPr="00417F14">
              <w:rPr>
                <w:rFonts w:ascii="Arial" w:hAnsi="Arial"/>
                <w:spacing w:val="-2"/>
                <w:sz w:val="24"/>
              </w:rPr>
              <w:t>Electroliner StreetDeck</w:t>
            </w:r>
          </w:p>
        </w:tc>
      </w:tr>
      <w:tr w:rsidR="00345E1B" w:rsidRPr="00BF5A11" w14:paraId="25E29A6C" w14:textId="35F142C1" w:rsidTr="00345E1B">
        <w:tc>
          <w:tcPr>
            <w:tcW w:w="4663" w:type="dxa"/>
          </w:tcPr>
          <w:p w14:paraId="014AE66B"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Body Manufacturer and Type</w:t>
            </w:r>
          </w:p>
          <w:p w14:paraId="317658BC"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1ADF71F4" w14:textId="065CF48D"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sidRPr="00417F14">
              <w:rPr>
                <w:rFonts w:ascii="Arial" w:hAnsi="Arial"/>
                <w:spacing w:val="-2"/>
                <w:sz w:val="24"/>
              </w:rPr>
              <w:t>Wrightbus</w:t>
            </w:r>
            <w:r>
              <w:t xml:space="preserve"> </w:t>
            </w:r>
            <w:r w:rsidRPr="00417F14">
              <w:rPr>
                <w:rFonts w:ascii="Arial" w:hAnsi="Arial"/>
                <w:spacing w:val="-2"/>
                <w:sz w:val="24"/>
              </w:rPr>
              <w:t>Electroliner StreetDeck</w:t>
            </w:r>
          </w:p>
        </w:tc>
      </w:tr>
      <w:tr w:rsidR="00345E1B" w:rsidRPr="00BF5A11" w14:paraId="0FC2D720" w14:textId="634156A0" w:rsidTr="00345E1B">
        <w:tc>
          <w:tcPr>
            <w:tcW w:w="4663" w:type="dxa"/>
          </w:tcPr>
          <w:p w14:paraId="014AD577"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Single or Double Deck</w:t>
            </w:r>
          </w:p>
          <w:p w14:paraId="2EEBDA7F"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2DF99A65" w14:textId="371E6DAF"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Double Deck</w:t>
            </w:r>
          </w:p>
        </w:tc>
      </w:tr>
      <w:tr w:rsidR="00345E1B" w:rsidRPr="00BF5A11" w14:paraId="271DE1B1" w14:textId="43D460B9" w:rsidTr="00345E1B">
        <w:tc>
          <w:tcPr>
            <w:tcW w:w="4663" w:type="dxa"/>
          </w:tcPr>
          <w:p w14:paraId="40C3A4D1"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Upper Deck Air Cooling System</w:t>
            </w:r>
          </w:p>
          <w:p w14:paraId="2C96B6A0"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600C7856" w14:textId="2562AFB6"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Yes</w:t>
            </w:r>
          </w:p>
        </w:tc>
      </w:tr>
      <w:tr w:rsidR="00345E1B" w:rsidRPr="00BF5A11" w14:paraId="02C9C9F8" w14:textId="28E4A010" w:rsidTr="00345E1B">
        <w:tc>
          <w:tcPr>
            <w:tcW w:w="4663" w:type="dxa"/>
          </w:tcPr>
          <w:p w14:paraId="406816D9"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Minimum Seating Capacity</w:t>
            </w:r>
          </w:p>
          <w:p w14:paraId="74414A9C"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6FAB2C54" w14:textId="1F7D7DCB"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60 + 1 Wheelchair space</w:t>
            </w:r>
          </w:p>
        </w:tc>
      </w:tr>
      <w:tr w:rsidR="00345E1B" w:rsidRPr="00BF5A11" w14:paraId="0734AAEA" w14:textId="75726074" w:rsidTr="00345E1B">
        <w:tc>
          <w:tcPr>
            <w:tcW w:w="4663" w:type="dxa"/>
          </w:tcPr>
          <w:p w14:paraId="1255D516"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Standing Capacity</w:t>
            </w:r>
          </w:p>
          <w:p w14:paraId="01DC63FF"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1D85D207" w14:textId="32C8614A"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27</w:t>
            </w:r>
          </w:p>
        </w:tc>
      </w:tr>
      <w:tr w:rsidR="00345E1B" w:rsidRPr="00BF5A11" w14:paraId="6C433BCD" w14:textId="3E51A7D1" w:rsidTr="00345E1B">
        <w:tc>
          <w:tcPr>
            <w:tcW w:w="4663" w:type="dxa"/>
          </w:tcPr>
          <w:p w14:paraId="0A8D898F"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 xml:space="preserve">Maximum Length </w:t>
            </w:r>
          </w:p>
          <w:p w14:paraId="72E2EF6A"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25206B87" w14:textId="4C493297"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10,600mm</w:t>
            </w:r>
          </w:p>
        </w:tc>
      </w:tr>
      <w:tr w:rsidR="00345E1B" w:rsidRPr="00BF5A11" w14:paraId="55102F3A" w14:textId="59F5F83E" w:rsidTr="00345E1B">
        <w:tc>
          <w:tcPr>
            <w:tcW w:w="4663" w:type="dxa"/>
          </w:tcPr>
          <w:p w14:paraId="6A5A10BF"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Maximum Width</w:t>
            </w:r>
          </w:p>
          <w:p w14:paraId="1C41512C"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4870245A" w14:textId="2F26BB79"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2,520mm</w:t>
            </w:r>
          </w:p>
        </w:tc>
      </w:tr>
      <w:tr w:rsidR="00345E1B" w:rsidRPr="00BF5A11" w14:paraId="5A86C857" w14:textId="7ECC60E9" w:rsidTr="00345E1B">
        <w:tc>
          <w:tcPr>
            <w:tcW w:w="4663" w:type="dxa"/>
          </w:tcPr>
          <w:p w14:paraId="68F09A29"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Number of Doors</w:t>
            </w:r>
          </w:p>
          <w:p w14:paraId="71570BC8"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64A0A9B9" w14:textId="292CCE27"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Two</w:t>
            </w:r>
          </w:p>
        </w:tc>
      </w:tr>
      <w:tr w:rsidR="00345E1B" w:rsidRPr="00BF5A11" w14:paraId="5C4797D4" w14:textId="272D753D" w:rsidTr="00345E1B">
        <w:tc>
          <w:tcPr>
            <w:tcW w:w="4663" w:type="dxa"/>
          </w:tcPr>
          <w:p w14:paraId="7FC09A47"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Year of Manufacture</w:t>
            </w:r>
          </w:p>
          <w:p w14:paraId="1AEB8C7B"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3617440E" w14:textId="4E386745"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hAnsi="Arial"/>
                <w:spacing w:val="-2"/>
                <w:sz w:val="24"/>
              </w:rPr>
            </w:pPr>
            <w:r>
              <w:rPr>
                <w:rFonts w:ascii="Arial" w:hAnsi="Arial"/>
                <w:spacing w:val="-2"/>
                <w:sz w:val="24"/>
              </w:rPr>
              <w:t>202</w:t>
            </w:r>
            <w:r w:rsidR="00671CAB">
              <w:rPr>
                <w:rFonts w:ascii="Arial" w:hAnsi="Arial"/>
                <w:spacing w:val="-2"/>
                <w:sz w:val="24"/>
              </w:rPr>
              <w:t>3</w:t>
            </w:r>
          </w:p>
        </w:tc>
      </w:tr>
      <w:tr w:rsidR="00345E1B" w:rsidRPr="00BF5A11" w14:paraId="13544179" w14:textId="4D9767D0" w:rsidTr="00345E1B">
        <w:tc>
          <w:tcPr>
            <w:tcW w:w="4663" w:type="dxa"/>
          </w:tcPr>
          <w:p w14:paraId="41988505"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r w:rsidRPr="00BF5A11">
              <w:rPr>
                <w:rFonts w:ascii="Arial" w:eastAsia="Times New Roman" w:hAnsi="Arial" w:cs="Times New Roman"/>
                <w:spacing w:val="-2"/>
                <w:szCs w:val="24"/>
              </w:rPr>
              <w:t>Engine Type (Including Euro Rating)</w:t>
            </w:r>
          </w:p>
          <w:p w14:paraId="1333E4F7" w14:textId="77777777" w:rsidR="00345E1B" w:rsidRPr="00BF5A1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20" w:lineRule="exact"/>
              <w:rPr>
                <w:rFonts w:ascii="Arial" w:eastAsia="Times New Roman" w:hAnsi="Arial" w:cs="Times New Roman"/>
                <w:spacing w:val="-2"/>
                <w:szCs w:val="24"/>
              </w:rPr>
            </w:pPr>
          </w:p>
        </w:tc>
        <w:tc>
          <w:tcPr>
            <w:tcW w:w="4394" w:type="dxa"/>
          </w:tcPr>
          <w:p w14:paraId="09561707" w14:textId="7D315655" w:rsidR="00345E1B" w:rsidRPr="00475201" w:rsidRDefault="00345E1B" w:rsidP="002C60DA">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Cs w:val="24"/>
              </w:rPr>
            </w:pPr>
            <w:r>
              <w:rPr>
                <w:rFonts w:ascii="Arial" w:hAnsi="Arial"/>
                <w:spacing w:val="-2"/>
                <w:sz w:val="24"/>
              </w:rPr>
              <w:t xml:space="preserve">Electric </w:t>
            </w:r>
          </w:p>
        </w:tc>
      </w:tr>
    </w:tbl>
    <w:p w14:paraId="226089D0"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rPr>
          <w:rFonts w:ascii="Arial" w:eastAsia="Times New Roman" w:hAnsi="Arial" w:cs="Times New Roman"/>
          <w:spacing w:val="-2"/>
          <w:sz w:val="21"/>
          <w:szCs w:val="24"/>
        </w:rPr>
      </w:pPr>
    </w:p>
    <w:p w14:paraId="6C93B5A5"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ind w:left="180" w:hanging="180"/>
        <w:jc w:val="both"/>
        <w:rPr>
          <w:rFonts w:ascii="Arial" w:eastAsia="Times New Roman" w:hAnsi="Arial" w:cs="Times New Roman"/>
          <w:spacing w:val="-2"/>
          <w:sz w:val="20"/>
          <w:szCs w:val="20"/>
        </w:rPr>
      </w:pPr>
      <w:r w:rsidRPr="00BF5A11">
        <w:rPr>
          <w:rFonts w:ascii="Arial" w:eastAsia="Times New Roman" w:hAnsi="Arial" w:cs="Times New Roman"/>
          <w:spacing w:val="-2"/>
          <w:sz w:val="20"/>
          <w:szCs w:val="20"/>
        </w:rPr>
        <w:t>Notes:</w:t>
      </w:r>
    </w:p>
    <w:p w14:paraId="79AC66E9" w14:textId="77777777" w:rsidR="0074103B" w:rsidRPr="00BF5A11"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spacing w:val="-2"/>
          <w:sz w:val="20"/>
          <w:szCs w:val="20"/>
        </w:rPr>
      </w:pPr>
    </w:p>
    <w:p w14:paraId="65F4EF1B"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both"/>
        <w:rPr>
          <w:rFonts w:ascii="Arial" w:eastAsia="Times New Roman" w:hAnsi="Arial" w:cs="Times New Roman"/>
          <w:b/>
          <w:spacing w:val="-2"/>
          <w:sz w:val="20"/>
          <w:szCs w:val="20"/>
        </w:rPr>
      </w:pPr>
      <w:r w:rsidRPr="00BF5A11">
        <w:rPr>
          <w:rFonts w:ascii="Arial" w:eastAsia="Times New Roman" w:hAnsi="Arial" w:cs="Times New Roman"/>
          <w:spacing w:val="-2"/>
          <w:sz w:val="20"/>
          <w:szCs w:val="20"/>
        </w:rPr>
        <w:t>Where appropriate the utilisation of the respective Vehicle Types is shown in Schedule IB.</w:t>
      </w:r>
      <w:r w:rsidRPr="0074103B">
        <w:rPr>
          <w:rFonts w:ascii="Arial" w:eastAsia="Times New Roman" w:hAnsi="Arial" w:cs="Times New Roman"/>
          <w:spacing w:val="-2"/>
          <w:sz w:val="20"/>
          <w:szCs w:val="20"/>
        </w:rPr>
        <w:t xml:space="preserve"> </w:t>
      </w:r>
    </w:p>
    <w:p w14:paraId="037C5801" w14:textId="77777777" w:rsidR="0074103B" w:rsidRDefault="0074103B"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pPr>
    </w:p>
    <w:p w14:paraId="0085BF65" w14:textId="5448C7DF" w:rsidR="00262F77" w:rsidRPr="0074103B" w:rsidRDefault="00262F77" w:rsidP="0074103B">
      <w:pPr>
        <w:tabs>
          <w:tab w:val="left" w:pos="1872"/>
          <w:tab w:val="left" w:pos="3600"/>
          <w:tab w:val="left" w:pos="5270"/>
        </w:tabs>
        <w:suppressAutoHyphens/>
        <w:spacing w:after="0" w:line="240" w:lineRule="auto"/>
        <w:jc w:val="both"/>
        <w:rPr>
          <w:rFonts w:ascii="Arial" w:eastAsia="Times New Roman" w:hAnsi="Arial" w:cs="Times New Roman"/>
          <w:spacing w:val="-2"/>
          <w:sz w:val="24"/>
          <w:szCs w:val="24"/>
        </w:rPr>
        <w:sectPr w:rsidR="00262F77" w:rsidRPr="0074103B" w:rsidSect="00C704B5">
          <w:headerReference w:type="even" r:id="rId17"/>
          <w:pgSz w:w="11906" w:h="16838"/>
          <w:pgMar w:top="1134" w:right="1418" w:bottom="1418" w:left="1418" w:header="794" w:footer="615" w:gutter="0"/>
          <w:pgNumType w:start="1"/>
          <w:cols w:space="708"/>
          <w:docGrid w:linePitch="360"/>
        </w:sectPr>
      </w:pPr>
    </w:p>
    <w:p w14:paraId="260C3E57"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2F26639E" w14:textId="257770B1" w:rsid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tbl>
      <w:tblPr>
        <w:tblW w:w="0" w:type="auto"/>
        <w:tblLayout w:type="fixed"/>
        <w:tblLook w:val="0000" w:firstRow="0" w:lastRow="0" w:firstColumn="0" w:lastColumn="0" w:noHBand="0" w:noVBand="0"/>
      </w:tblPr>
      <w:tblGrid>
        <w:gridCol w:w="5148"/>
        <w:gridCol w:w="4094"/>
      </w:tblGrid>
      <w:tr w:rsidR="00FA4B5B" w:rsidRPr="0074103B" w14:paraId="4BBBF89D" w14:textId="77777777" w:rsidTr="004E7570">
        <w:tc>
          <w:tcPr>
            <w:tcW w:w="5148" w:type="dxa"/>
          </w:tcPr>
          <w:p w14:paraId="76B5A22A" w14:textId="77777777" w:rsidR="00FA4B5B" w:rsidRPr="0074103B" w:rsidRDefault="00FA4B5B" w:rsidP="004E7570">
            <w:pPr>
              <w:keepNext/>
              <w:tabs>
                <w:tab w:val="left" w:pos="1872"/>
                <w:tab w:val="left" w:pos="3600"/>
                <w:tab w:val="left" w:pos="5270"/>
              </w:tabs>
              <w:suppressAutoHyphens/>
              <w:spacing w:after="0" w:line="240" w:lineRule="exact"/>
              <w:ind w:left="540"/>
              <w:outlineLvl w:val="4"/>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311B1C78" w14:textId="528ED403"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094" w:type="dxa"/>
          </w:tcPr>
          <w:p w14:paraId="78200121"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7ED85183" w14:textId="6C49F48E"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FA4B5B" w:rsidRPr="0074103B" w14:paraId="0FC2CB71" w14:textId="77777777" w:rsidTr="004E7570">
        <w:tc>
          <w:tcPr>
            <w:tcW w:w="5148" w:type="dxa"/>
          </w:tcPr>
          <w:p w14:paraId="053D79C7"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2275797F"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r>
      <w:tr w:rsidR="00FA4B5B" w:rsidRPr="0074103B" w14:paraId="49147F42" w14:textId="77777777" w:rsidTr="004E7570">
        <w:tc>
          <w:tcPr>
            <w:tcW w:w="5148" w:type="dxa"/>
          </w:tcPr>
          <w:p w14:paraId="3F035A69" w14:textId="77777777"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p>
        </w:tc>
        <w:tc>
          <w:tcPr>
            <w:tcW w:w="4094" w:type="dxa"/>
          </w:tcPr>
          <w:p w14:paraId="7EB035FF" w14:textId="444DA425" w:rsidR="00FA4B5B" w:rsidRPr="0074103B" w:rsidRDefault="00FA4B5B" w:rsidP="004E7570">
            <w:pPr>
              <w:tabs>
                <w:tab w:val="left" w:pos="1872"/>
                <w:tab w:val="left" w:pos="3600"/>
                <w:tab w:val="left" w:pos="5270"/>
              </w:tabs>
              <w:suppressAutoHyphens/>
              <w:spacing w:after="0" w:line="240" w:lineRule="exact"/>
              <w:ind w:left="540"/>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bl>
    <w:p w14:paraId="722B0041" w14:textId="77777777" w:rsidR="00FA4B5B" w:rsidRPr="0074103B" w:rsidRDefault="00FA4B5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rPr>
      </w:pPr>
    </w:p>
    <w:p w14:paraId="6EC862F6"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spacing w:val="-2"/>
          <w:sz w:val="24"/>
          <w:szCs w:val="24"/>
        </w:rPr>
      </w:pPr>
      <w:r w:rsidRPr="0074103B">
        <w:rPr>
          <w:rFonts w:ascii="Arial" w:eastAsia="Times New Roman" w:hAnsi="Arial" w:cs="Times New Roman"/>
          <w:b/>
          <w:spacing w:val="-2"/>
          <w:sz w:val="24"/>
          <w:szCs w:val="24"/>
          <w:u w:val="single"/>
        </w:rPr>
        <w:t>SCHEDULE IIIA</w:t>
      </w:r>
    </w:p>
    <w:p w14:paraId="18896AE9" w14:textId="77777777" w:rsidR="0074103B" w:rsidRPr="0074103B" w:rsidRDefault="0074103B" w:rsidP="0074103B">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line="240" w:lineRule="auto"/>
        <w:jc w:val="center"/>
        <w:rPr>
          <w:rFonts w:ascii="Arial" w:eastAsia="Times New Roman" w:hAnsi="Arial" w:cs="Times New Roman"/>
          <w:spacing w:val="-2"/>
          <w:sz w:val="24"/>
          <w:szCs w:val="24"/>
        </w:rPr>
      </w:pPr>
    </w:p>
    <w:p w14:paraId="6AD723B7"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5A8210BA"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FARE CHART</w:t>
      </w:r>
    </w:p>
    <w:p w14:paraId="4AC8831D" w14:textId="77777777" w:rsidR="0074103B" w:rsidRPr="0074103B" w:rsidRDefault="0074103B" w:rsidP="0074103B">
      <w:pPr>
        <w:tabs>
          <w:tab w:val="center" w:pos="5233"/>
        </w:tabs>
        <w:suppressAutoHyphens/>
        <w:spacing w:after="0" w:line="240" w:lineRule="auto"/>
        <w:jc w:val="center"/>
        <w:rPr>
          <w:rFonts w:ascii="Arial" w:eastAsia="Times New Roman" w:hAnsi="Arial" w:cs="Times New Roman"/>
          <w:b/>
          <w:spacing w:val="-2"/>
          <w:sz w:val="24"/>
          <w:szCs w:val="24"/>
          <w:u w:val="single"/>
        </w:rPr>
      </w:pPr>
    </w:p>
    <w:p w14:paraId="095ADDA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7DF7367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0FF2A19F"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Fare chart relating to this Route Agreement will be provided by the Corporation prior to the Commencement Date and from time to time during the life of the Route Agreement.  </w:t>
      </w:r>
    </w:p>
    <w:p w14:paraId="6A2F116C" w14:textId="77777777" w:rsidR="0074103B" w:rsidRPr="0074103B" w:rsidRDefault="0074103B" w:rsidP="0074103B">
      <w:pPr>
        <w:tabs>
          <w:tab w:val="center" w:pos="5233"/>
        </w:tabs>
        <w:suppressAutoHyphens/>
        <w:spacing w:after="0" w:line="240" w:lineRule="auto"/>
        <w:rPr>
          <w:rFonts w:ascii="Arial" w:eastAsia="Times New Roman" w:hAnsi="Arial" w:cs="Times New Roman"/>
          <w:spacing w:val="-2"/>
          <w:sz w:val="24"/>
          <w:szCs w:val="24"/>
        </w:rPr>
      </w:pPr>
    </w:p>
    <w:p w14:paraId="2ABC5313"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In accordance with Schedule II of the Route Agreement, a current fare chart shall be displayed or be available for inspection by members of the public on each vehicle used to operate the Services.   </w:t>
      </w:r>
    </w:p>
    <w:p w14:paraId="15CBB687"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p>
    <w:p w14:paraId="43261C7B" w14:textId="77777777" w:rsidR="0074103B" w:rsidRPr="0074103B" w:rsidRDefault="0074103B" w:rsidP="0074103B">
      <w:pPr>
        <w:tabs>
          <w:tab w:val="center" w:pos="5233"/>
        </w:tabs>
        <w:suppressAutoHyphen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pacing w:val="-2"/>
          <w:sz w:val="24"/>
          <w:szCs w:val="24"/>
        </w:rPr>
        <w:t xml:space="preserve">The Operator’s obligations in respect of fare collection arrangements, ticket checking and inspection remain unchanged.  </w:t>
      </w:r>
    </w:p>
    <w:p w14:paraId="281F6072"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6C3AD0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sectPr w:rsidR="0074103B" w:rsidRPr="0074103B">
          <w:pgSz w:w="11906" w:h="16838"/>
          <w:pgMar w:top="964" w:right="1797" w:bottom="1440" w:left="1797" w:header="720" w:footer="720" w:gutter="0"/>
          <w:pgNumType w:start="1"/>
          <w:cols w:space="708"/>
          <w:docGrid w:linePitch="360"/>
        </w:sectPr>
      </w:pPr>
    </w:p>
    <w:p w14:paraId="2BD11D63"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tbl>
      <w:tblPr>
        <w:tblW w:w="9242" w:type="dxa"/>
        <w:tblLayout w:type="fixed"/>
        <w:tblLook w:val="0000" w:firstRow="0" w:lastRow="0" w:firstColumn="0" w:lastColumn="0" w:noHBand="0" w:noVBand="0"/>
      </w:tblPr>
      <w:tblGrid>
        <w:gridCol w:w="4395"/>
        <w:gridCol w:w="4847"/>
      </w:tblGrid>
      <w:tr w:rsidR="0074103B" w:rsidRPr="0074103B" w14:paraId="7E16CEBF" w14:textId="77777777" w:rsidTr="002130F9">
        <w:tc>
          <w:tcPr>
            <w:tcW w:w="4395" w:type="dxa"/>
          </w:tcPr>
          <w:p w14:paraId="10613BE1"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FRAMEWORK AGREEMENT</w:t>
            </w:r>
          </w:p>
          <w:p w14:paraId="7D42E334" w14:textId="5CFD7DB4"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8F1AE0">
              <w:rPr>
                <w:rFonts w:ascii="Arial" w:eastAsia="Times New Roman" w:hAnsi="Arial" w:cs="Times New Roman"/>
                <w:b/>
                <w:spacing w:val="-2"/>
                <w:sz w:val="24"/>
                <w:szCs w:val="24"/>
              </w:rPr>
              <w:t>QC0075</w:t>
            </w:r>
          </w:p>
        </w:tc>
        <w:tc>
          <w:tcPr>
            <w:tcW w:w="4847" w:type="dxa"/>
          </w:tcPr>
          <w:p w14:paraId="0A133223"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ROUTE AGREEMENT</w:t>
            </w:r>
          </w:p>
          <w:p w14:paraId="1D772017" w14:textId="36804B99"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NO:  </w:t>
            </w:r>
            <w:r w:rsidR="00E81AF8">
              <w:rPr>
                <w:rFonts w:ascii="Arial" w:eastAsia="Times New Roman" w:hAnsi="Arial" w:cs="Times New Roman"/>
                <w:b/>
                <w:spacing w:val="-2"/>
                <w:sz w:val="24"/>
                <w:szCs w:val="24"/>
              </w:rPr>
              <w:t>QC84504</w:t>
            </w:r>
          </w:p>
        </w:tc>
      </w:tr>
      <w:tr w:rsidR="0074103B" w:rsidRPr="0074103B" w14:paraId="2A38A8C3" w14:textId="77777777" w:rsidTr="002130F9">
        <w:tc>
          <w:tcPr>
            <w:tcW w:w="4395" w:type="dxa"/>
          </w:tcPr>
          <w:p w14:paraId="4C065EA9"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B6A5B2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r>
      <w:tr w:rsidR="0074103B" w:rsidRPr="0074103B" w14:paraId="3DB893CC" w14:textId="77777777" w:rsidTr="002130F9">
        <w:tc>
          <w:tcPr>
            <w:tcW w:w="4395" w:type="dxa"/>
          </w:tcPr>
          <w:p w14:paraId="5AAF0B64"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0854F145" w14:textId="789D8A0B"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ROUTE:  </w:t>
            </w:r>
            <w:r w:rsidR="00E81AF8">
              <w:rPr>
                <w:rFonts w:ascii="Arial" w:eastAsia="Times New Roman" w:hAnsi="Arial" w:cs="Times New Roman"/>
                <w:b/>
                <w:spacing w:val="-2"/>
                <w:sz w:val="24"/>
                <w:szCs w:val="24"/>
              </w:rPr>
              <w:t>381/N381</w:t>
            </w:r>
          </w:p>
        </w:tc>
      </w:tr>
      <w:tr w:rsidR="0074103B" w:rsidRPr="0074103B" w14:paraId="3C79C39A" w14:textId="77777777" w:rsidTr="002130F9">
        <w:tc>
          <w:tcPr>
            <w:tcW w:w="4395" w:type="dxa"/>
          </w:tcPr>
          <w:p w14:paraId="6D0AC7A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5199797A"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07D61F41" w14:textId="45909E56"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VERSION NO:  </w:t>
            </w:r>
            <w:r w:rsidR="00475201">
              <w:rPr>
                <w:rFonts w:ascii="Arial" w:eastAsia="Times New Roman" w:hAnsi="Arial" w:cs="Times New Roman"/>
                <w:b/>
                <w:spacing w:val="-2"/>
                <w:sz w:val="24"/>
                <w:szCs w:val="24"/>
              </w:rPr>
              <w:t>00</w:t>
            </w:r>
          </w:p>
        </w:tc>
      </w:tr>
      <w:tr w:rsidR="0074103B" w:rsidRPr="0074103B" w14:paraId="0993BBDC" w14:textId="77777777" w:rsidTr="002130F9">
        <w:tc>
          <w:tcPr>
            <w:tcW w:w="4395" w:type="dxa"/>
          </w:tcPr>
          <w:p w14:paraId="2651AD42"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tc>
        <w:tc>
          <w:tcPr>
            <w:tcW w:w="4847" w:type="dxa"/>
          </w:tcPr>
          <w:p w14:paraId="26708D4D" w14:textId="77777777"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p>
          <w:p w14:paraId="46E99206" w14:textId="3C91F135" w:rsidR="0074103B" w:rsidRPr="0074103B" w:rsidRDefault="0074103B" w:rsidP="0074103B">
            <w:pPr>
              <w:tabs>
                <w:tab w:val="left" w:pos="1872"/>
                <w:tab w:val="left" w:pos="3600"/>
                <w:tab w:val="left" w:pos="5270"/>
              </w:tabs>
              <w:suppressAutoHyphens/>
              <w:spacing w:after="0" w:line="240" w:lineRule="exact"/>
              <w:rPr>
                <w:rFonts w:ascii="Arial" w:eastAsia="Times New Roman" w:hAnsi="Arial" w:cs="Times New Roman"/>
                <w:b/>
                <w:spacing w:val="-2"/>
                <w:sz w:val="24"/>
                <w:szCs w:val="24"/>
              </w:rPr>
            </w:pPr>
            <w:r w:rsidRPr="0074103B">
              <w:rPr>
                <w:rFonts w:ascii="Arial" w:eastAsia="Times New Roman" w:hAnsi="Arial" w:cs="Times New Roman"/>
                <w:b/>
                <w:spacing w:val="-2"/>
                <w:sz w:val="24"/>
                <w:szCs w:val="24"/>
              </w:rPr>
              <w:t xml:space="preserve">EFFECTIVE DATE:  </w:t>
            </w:r>
            <w:r w:rsidR="00345E1B">
              <w:rPr>
                <w:rFonts w:ascii="Arial" w:eastAsia="Times New Roman" w:hAnsi="Arial" w:cs="Times New Roman"/>
                <w:b/>
                <w:spacing w:val="-2"/>
                <w:sz w:val="24"/>
                <w:szCs w:val="24"/>
              </w:rPr>
              <w:t>02 DECEMBER</w:t>
            </w:r>
            <w:r w:rsidR="00D979D3">
              <w:rPr>
                <w:rFonts w:ascii="Arial" w:eastAsia="Times New Roman" w:hAnsi="Arial" w:cs="Times New Roman"/>
                <w:b/>
                <w:spacing w:val="-2"/>
                <w:sz w:val="24"/>
                <w:szCs w:val="24"/>
              </w:rPr>
              <w:t xml:space="preserve"> 2023</w:t>
            </w:r>
          </w:p>
        </w:tc>
      </w:tr>
    </w:tbl>
    <w:p w14:paraId="039AABEF"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5FC2AE76"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rPr>
          <w:rFonts w:ascii="Arial" w:eastAsia="Times New Roman" w:hAnsi="Arial" w:cs="Times New Roman"/>
          <w:sz w:val="24"/>
          <w:szCs w:val="24"/>
        </w:rPr>
      </w:pPr>
    </w:p>
    <w:p w14:paraId="4AABDF60" w14:textId="77777777" w:rsidR="0074103B" w:rsidRPr="0074103B" w:rsidRDefault="0074103B" w:rsidP="0074103B">
      <w:pPr>
        <w:tabs>
          <w:tab w:val="left" w:pos="739"/>
          <w:tab w:val="left" w:pos="1872"/>
          <w:tab w:val="left" w:pos="2592"/>
          <w:tab w:val="left" w:pos="3312"/>
          <w:tab w:val="left" w:pos="7344"/>
        </w:tabs>
        <w:suppressAutoHyphens/>
        <w:spacing w:after="0" w:line="240" w:lineRule="auto"/>
        <w:jc w:val="center"/>
        <w:rPr>
          <w:rFonts w:ascii="Arial" w:eastAsia="Times New Roman" w:hAnsi="Arial" w:cs="Times New Roman"/>
          <w:sz w:val="24"/>
          <w:szCs w:val="24"/>
        </w:rPr>
      </w:pPr>
      <w:r w:rsidRPr="0074103B">
        <w:rPr>
          <w:rFonts w:ascii="Arial" w:eastAsia="Times New Roman" w:hAnsi="Arial" w:cs="Times New Roman"/>
          <w:b/>
          <w:sz w:val="24"/>
          <w:szCs w:val="24"/>
          <w:u w:val="single"/>
        </w:rPr>
        <w:t>SCHEDULE IVA</w:t>
      </w:r>
    </w:p>
    <w:p w14:paraId="3EA53F0A" w14:textId="77777777" w:rsidR="0074103B" w:rsidRPr="0074103B" w:rsidRDefault="0074103B" w:rsidP="0074103B">
      <w:pPr>
        <w:tabs>
          <w:tab w:val="left" w:pos="1872"/>
          <w:tab w:val="left" w:pos="3600"/>
          <w:tab w:val="left" w:pos="5270"/>
        </w:tabs>
        <w:suppressAutoHyphens/>
        <w:spacing w:after="0" w:line="240" w:lineRule="auto"/>
        <w:jc w:val="center"/>
        <w:rPr>
          <w:rFonts w:ascii="Arial" w:eastAsia="Times New Roman" w:hAnsi="Arial" w:cs="Times New Roman"/>
          <w:b/>
          <w:spacing w:val="-2"/>
          <w:sz w:val="24"/>
          <w:szCs w:val="24"/>
        </w:rPr>
      </w:pPr>
    </w:p>
    <w:p w14:paraId="64704250"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p>
    <w:p w14:paraId="41ACF58B" w14:textId="77777777" w:rsidR="0074103B" w:rsidRPr="0074103B" w:rsidRDefault="0074103B" w:rsidP="0074103B">
      <w:pPr>
        <w:keepNext/>
        <w:tabs>
          <w:tab w:val="left" w:pos="1872"/>
          <w:tab w:val="left" w:pos="3600"/>
          <w:tab w:val="left" w:pos="5270"/>
        </w:tabs>
        <w:suppressAutoHyphens/>
        <w:spacing w:after="0" w:line="240" w:lineRule="auto"/>
        <w:jc w:val="center"/>
        <w:outlineLvl w:val="2"/>
        <w:rPr>
          <w:rFonts w:ascii="Arial" w:eastAsia="Times New Roman" w:hAnsi="Arial" w:cs="Times New Roman"/>
          <w:b/>
          <w:spacing w:val="-2"/>
          <w:sz w:val="24"/>
          <w:szCs w:val="24"/>
          <w:u w:val="single"/>
        </w:rPr>
      </w:pPr>
      <w:r w:rsidRPr="0074103B">
        <w:rPr>
          <w:rFonts w:ascii="Arial" w:eastAsia="Times New Roman" w:hAnsi="Arial" w:cs="Times New Roman"/>
          <w:b/>
          <w:spacing w:val="-2"/>
          <w:sz w:val="24"/>
          <w:szCs w:val="24"/>
          <w:u w:val="single"/>
        </w:rPr>
        <w:t>CONTRACT PRICE AND OTHER FINANCIAL DETAILS</w:t>
      </w:r>
    </w:p>
    <w:p w14:paraId="2354A05A" w14:textId="77777777" w:rsidR="0074103B" w:rsidRPr="0074103B" w:rsidRDefault="0074103B" w:rsidP="0074103B">
      <w:pPr>
        <w:tabs>
          <w:tab w:val="left" w:pos="1872"/>
          <w:tab w:val="left" w:pos="3600"/>
          <w:tab w:val="left" w:pos="5270"/>
        </w:tabs>
        <w:suppressAutoHyphens/>
        <w:spacing w:after="0" w:line="240" w:lineRule="auto"/>
        <w:rPr>
          <w:rFonts w:ascii="Arial" w:eastAsia="Times New Roman" w:hAnsi="Arial" w:cs="Times New Roman"/>
          <w:spacing w:val="-2"/>
          <w:sz w:val="24"/>
          <w:szCs w:val="24"/>
          <w:u w:val="single"/>
        </w:rPr>
      </w:pPr>
    </w:p>
    <w:p w14:paraId="009861C9"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0EBFB4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5A5E9C90" w14:textId="1EBA9B99" w:rsidR="002130F9"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1.</w:t>
      </w:r>
      <w:r w:rsidRPr="00E42FC4">
        <w:rPr>
          <w:rFonts w:ascii="Arial" w:eastAsia="Times New Roman" w:hAnsi="Arial" w:cs="Arial"/>
          <w:sz w:val="24"/>
          <w:szCs w:val="24"/>
        </w:rPr>
        <w:tab/>
        <w:t>Contract Price</w:t>
      </w:r>
      <w:r w:rsidRPr="00E42FC4">
        <w:rPr>
          <w:rFonts w:ascii="Arial" w:eastAsia="Times New Roman" w:hAnsi="Arial" w:cs="Arial"/>
          <w:b/>
          <w:sz w:val="24"/>
          <w:szCs w:val="24"/>
        </w:rPr>
        <w:tab/>
      </w:r>
      <w:r w:rsidR="00D979D3">
        <w:rPr>
          <w:rFonts w:ascii="Arial" w:hAnsi="Arial" w:cs="Arial"/>
          <w:sz w:val="24"/>
          <w:szCs w:val="24"/>
        </w:rPr>
        <w:t>£</w:t>
      </w:r>
      <w:r w:rsidR="00345E1B">
        <w:rPr>
          <w:rFonts w:ascii="Arial" w:hAnsi="Arial" w:cs="Arial"/>
          <w:sz w:val="24"/>
          <w:szCs w:val="24"/>
        </w:rPr>
        <w:t>5,281,674.00</w:t>
      </w:r>
      <w:r w:rsidR="00D979D3">
        <w:rPr>
          <w:rFonts w:ascii="Arial" w:hAnsi="Arial" w:cs="Arial"/>
          <w:sz w:val="24"/>
          <w:szCs w:val="24"/>
        </w:rPr>
        <w:t xml:space="preserve"> </w:t>
      </w:r>
      <w:r w:rsidRPr="00E42FC4">
        <w:rPr>
          <w:rFonts w:ascii="Arial" w:eastAsia="Times New Roman" w:hAnsi="Arial" w:cs="Arial"/>
          <w:sz w:val="24"/>
          <w:szCs w:val="24"/>
        </w:rPr>
        <w:t>per annum</w:t>
      </w:r>
    </w:p>
    <w:p w14:paraId="5F62F637" w14:textId="77F000D7" w:rsidR="00166E0A" w:rsidRDefault="00166E0A"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4D5D2427" w14:textId="7D9F6690" w:rsidR="00345E1B" w:rsidRDefault="00345E1B"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381:</w:t>
      </w:r>
      <w:r>
        <w:rPr>
          <w:rFonts w:ascii="Arial" w:eastAsia="Times New Roman" w:hAnsi="Arial" w:cs="Arial"/>
          <w:sz w:val="24"/>
          <w:szCs w:val="24"/>
        </w:rPr>
        <w:tab/>
        <w:t>£4,732,018.00</w:t>
      </w:r>
    </w:p>
    <w:p w14:paraId="672EA97B" w14:textId="4D6A0587" w:rsidR="00345E1B" w:rsidRDefault="00345E1B"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N381:</w:t>
      </w:r>
      <w:r>
        <w:rPr>
          <w:rFonts w:ascii="Arial" w:eastAsia="Times New Roman" w:hAnsi="Arial" w:cs="Arial"/>
          <w:sz w:val="24"/>
          <w:szCs w:val="24"/>
        </w:rPr>
        <w:tab/>
        <w:t>£549,656.00</w:t>
      </w:r>
    </w:p>
    <w:p w14:paraId="70C41910" w14:textId="22365CAB" w:rsidR="0074103B" w:rsidRPr="00E42FC4" w:rsidRDefault="00166E0A" w:rsidP="0074103B">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62735D39" w14:textId="3EC17B09" w:rsidR="00D64420" w:rsidRDefault="0074103B" w:rsidP="003C0602">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2.</w:t>
      </w:r>
      <w:r w:rsidRPr="00E42FC4">
        <w:rPr>
          <w:rFonts w:ascii="Arial" w:eastAsia="Times New Roman" w:hAnsi="Arial" w:cs="Arial"/>
          <w:sz w:val="24"/>
          <w:szCs w:val="24"/>
        </w:rPr>
        <w:tab/>
        <w:t>Period Contract Payment</w:t>
      </w:r>
      <w:r w:rsidRPr="00E42FC4">
        <w:rPr>
          <w:rFonts w:ascii="Arial" w:eastAsia="Times New Roman" w:hAnsi="Arial" w:cs="Arial"/>
          <w:sz w:val="24"/>
          <w:szCs w:val="24"/>
        </w:rPr>
        <w:tab/>
      </w:r>
      <w:r w:rsidRPr="003C0602">
        <w:rPr>
          <w:rFonts w:ascii="Arial" w:eastAsia="Times New Roman" w:hAnsi="Arial" w:cs="Arial"/>
          <w:sz w:val="24"/>
          <w:szCs w:val="24"/>
        </w:rPr>
        <w:t>£</w:t>
      </w:r>
      <w:r w:rsidR="00345E1B">
        <w:rPr>
          <w:rFonts w:ascii="Arial" w:eastAsia="Times New Roman" w:hAnsi="Arial" w:cs="Arial"/>
          <w:sz w:val="24"/>
          <w:szCs w:val="24"/>
        </w:rPr>
        <w:t>406,282.62</w:t>
      </w:r>
    </w:p>
    <w:p w14:paraId="449C58FF" w14:textId="77777777" w:rsidR="002130F9" w:rsidRPr="00E42FC4" w:rsidRDefault="002130F9" w:rsidP="003C0602">
      <w:pPr>
        <w:tabs>
          <w:tab w:val="left" w:pos="720"/>
          <w:tab w:val="left" w:pos="5400"/>
        </w:tabs>
        <w:spacing w:after="0" w:line="240" w:lineRule="auto"/>
        <w:rPr>
          <w:rFonts w:ascii="Arial" w:eastAsia="Times New Roman" w:hAnsi="Arial" w:cs="Arial"/>
          <w:sz w:val="24"/>
          <w:szCs w:val="24"/>
        </w:rPr>
      </w:pPr>
    </w:p>
    <w:p w14:paraId="53CBD1A3"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489DA98F" w14:textId="3BE69697" w:rsidR="00166E0A" w:rsidRDefault="0074103B" w:rsidP="00166E0A">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3.</w:t>
      </w:r>
      <w:r w:rsidRPr="00E42FC4">
        <w:rPr>
          <w:rFonts w:ascii="Arial" w:eastAsia="Times New Roman" w:hAnsi="Arial" w:cs="Arial"/>
          <w:sz w:val="24"/>
          <w:szCs w:val="24"/>
        </w:rPr>
        <w:tab/>
        <w:t>Scheduled In Service Mileage</w:t>
      </w:r>
      <w:r w:rsidRPr="00E42FC4">
        <w:rPr>
          <w:rFonts w:ascii="Arial" w:eastAsia="Times New Roman" w:hAnsi="Arial" w:cs="Arial"/>
          <w:sz w:val="24"/>
          <w:szCs w:val="24"/>
        </w:rPr>
        <w:tab/>
      </w:r>
      <w:r w:rsidR="00345E1B">
        <w:rPr>
          <w:rFonts w:ascii="Arial" w:eastAsia="Times New Roman" w:hAnsi="Arial" w:cs="Arial"/>
          <w:sz w:val="24"/>
          <w:szCs w:val="24"/>
        </w:rPr>
        <w:t>687,028.23</w:t>
      </w:r>
      <w:r w:rsidR="003C0602">
        <w:rPr>
          <w:rFonts w:ascii="Arial" w:eastAsia="Times New Roman" w:hAnsi="Arial" w:cs="Arial"/>
          <w:sz w:val="24"/>
          <w:szCs w:val="24"/>
        </w:rPr>
        <w:t xml:space="preserve"> </w:t>
      </w:r>
      <w:r w:rsidRPr="003C0602">
        <w:rPr>
          <w:rFonts w:ascii="Arial" w:eastAsia="Times New Roman" w:hAnsi="Arial" w:cs="Arial"/>
          <w:sz w:val="24"/>
          <w:szCs w:val="24"/>
        </w:rPr>
        <w:t>miles p.a</w:t>
      </w:r>
    </w:p>
    <w:p w14:paraId="029D1AD4" w14:textId="182BEDAF" w:rsidR="002130F9" w:rsidRDefault="002130F9" w:rsidP="00166E0A">
      <w:pPr>
        <w:tabs>
          <w:tab w:val="left" w:pos="720"/>
          <w:tab w:val="left" w:pos="5400"/>
        </w:tabs>
        <w:spacing w:after="0" w:line="240" w:lineRule="auto"/>
        <w:rPr>
          <w:rFonts w:ascii="Arial" w:eastAsia="Times New Roman" w:hAnsi="Arial" w:cs="Arial"/>
          <w:sz w:val="24"/>
          <w:szCs w:val="24"/>
        </w:rPr>
      </w:pPr>
    </w:p>
    <w:p w14:paraId="684A0958" w14:textId="6F2FE8FB" w:rsidR="00345E1B" w:rsidRDefault="00345E1B"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381:</w:t>
      </w:r>
      <w:r>
        <w:rPr>
          <w:rFonts w:ascii="Arial" w:eastAsia="Times New Roman" w:hAnsi="Arial" w:cs="Arial"/>
          <w:sz w:val="24"/>
          <w:szCs w:val="24"/>
        </w:rPr>
        <w:tab/>
        <w:t>622,766.34 miles p.a</w:t>
      </w:r>
    </w:p>
    <w:p w14:paraId="48B33F75" w14:textId="474D68E3" w:rsidR="00345E1B" w:rsidRDefault="00345E1B" w:rsidP="00166E0A">
      <w:pPr>
        <w:tabs>
          <w:tab w:val="left" w:pos="720"/>
          <w:tab w:val="left" w:pos="5400"/>
        </w:tabs>
        <w:spacing w:after="0" w:line="240" w:lineRule="auto"/>
        <w:rPr>
          <w:rFonts w:ascii="Arial" w:eastAsia="Times New Roman" w:hAnsi="Arial" w:cs="Arial"/>
          <w:sz w:val="24"/>
          <w:szCs w:val="24"/>
        </w:rPr>
      </w:pPr>
      <w:r>
        <w:rPr>
          <w:rFonts w:ascii="Arial" w:eastAsia="Times New Roman" w:hAnsi="Arial" w:cs="Arial"/>
          <w:sz w:val="24"/>
          <w:szCs w:val="24"/>
        </w:rPr>
        <w:tab/>
        <w:t>N381:</w:t>
      </w:r>
      <w:r>
        <w:rPr>
          <w:rFonts w:ascii="Arial" w:eastAsia="Times New Roman" w:hAnsi="Arial" w:cs="Arial"/>
          <w:sz w:val="24"/>
          <w:szCs w:val="24"/>
        </w:rPr>
        <w:tab/>
        <w:t>64,261.89 miles p.a</w:t>
      </w:r>
    </w:p>
    <w:p w14:paraId="316A01A6" w14:textId="77777777" w:rsidR="00166E0A" w:rsidRDefault="00166E0A" w:rsidP="00166E0A">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p>
    <w:p w14:paraId="63907A8B" w14:textId="2BD536A9" w:rsidR="0074103B"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4.</w:t>
      </w:r>
      <w:r w:rsidRPr="00E42FC4">
        <w:rPr>
          <w:rFonts w:ascii="Arial" w:eastAsia="Times New Roman" w:hAnsi="Arial" w:cs="Arial"/>
          <w:sz w:val="24"/>
          <w:szCs w:val="24"/>
        </w:rPr>
        <w:tab/>
        <w:t>Deduction Figure</w:t>
      </w:r>
      <w:r w:rsidRPr="00E42FC4">
        <w:rPr>
          <w:rFonts w:ascii="Arial" w:eastAsia="Times New Roman" w:hAnsi="Arial" w:cs="Arial"/>
          <w:sz w:val="24"/>
          <w:szCs w:val="24"/>
        </w:rPr>
        <w:tab/>
      </w:r>
      <w:r w:rsidR="00310688" w:rsidRPr="00E42FC4">
        <w:rPr>
          <w:rFonts w:ascii="Arial" w:eastAsia="Times New Roman" w:hAnsi="Arial" w:cs="Arial"/>
          <w:sz w:val="24"/>
          <w:szCs w:val="24"/>
        </w:rPr>
        <w:t xml:space="preserve"> </w:t>
      </w:r>
      <w:r w:rsidRPr="003C0602">
        <w:rPr>
          <w:rFonts w:ascii="Arial" w:eastAsia="Times New Roman" w:hAnsi="Arial" w:cs="Arial"/>
          <w:sz w:val="24"/>
          <w:szCs w:val="24"/>
        </w:rPr>
        <w:t>£</w:t>
      </w:r>
      <w:r w:rsidR="002C60DA">
        <w:rPr>
          <w:rFonts w:ascii="Arial" w:eastAsia="Times New Roman" w:hAnsi="Arial" w:cs="Arial"/>
          <w:sz w:val="24"/>
          <w:szCs w:val="24"/>
        </w:rPr>
        <w:t>7.</w:t>
      </w:r>
      <w:r w:rsidR="00345E1B">
        <w:rPr>
          <w:rFonts w:ascii="Arial" w:eastAsia="Times New Roman" w:hAnsi="Arial" w:cs="Arial"/>
          <w:sz w:val="24"/>
          <w:szCs w:val="24"/>
        </w:rPr>
        <w:t>6</w:t>
      </w:r>
      <w:r w:rsidR="002C60DA">
        <w:rPr>
          <w:rFonts w:ascii="Arial" w:eastAsia="Times New Roman" w:hAnsi="Arial" w:cs="Arial"/>
          <w:sz w:val="24"/>
          <w:szCs w:val="24"/>
        </w:rPr>
        <w:t>9</w:t>
      </w:r>
      <w:r w:rsidRPr="003C0602">
        <w:rPr>
          <w:rFonts w:ascii="Arial" w:eastAsia="Times New Roman" w:hAnsi="Arial" w:cs="Arial"/>
          <w:sz w:val="24"/>
          <w:szCs w:val="24"/>
        </w:rPr>
        <w:t xml:space="preserve"> per mile</w:t>
      </w:r>
    </w:p>
    <w:p w14:paraId="01698F0F" w14:textId="77777777" w:rsidR="002130F9" w:rsidRPr="00E42FC4" w:rsidRDefault="002130F9" w:rsidP="0074103B">
      <w:pPr>
        <w:tabs>
          <w:tab w:val="left" w:pos="720"/>
          <w:tab w:val="left" w:pos="5400"/>
        </w:tabs>
        <w:spacing w:after="0" w:line="240" w:lineRule="auto"/>
        <w:rPr>
          <w:rFonts w:ascii="Arial" w:eastAsia="Times New Roman" w:hAnsi="Arial" w:cs="Arial"/>
          <w:sz w:val="24"/>
          <w:szCs w:val="24"/>
        </w:rPr>
      </w:pPr>
    </w:p>
    <w:p w14:paraId="53526D6A" w14:textId="77777777" w:rsidR="0074103B" w:rsidRPr="00E42FC4" w:rsidRDefault="0074103B" w:rsidP="0074103B">
      <w:pPr>
        <w:tabs>
          <w:tab w:val="left" w:pos="720"/>
          <w:tab w:val="left" w:pos="5400"/>
        </w:tabs>
        <w:spacing w:after="0" w:line="240" w:lineRule="auto"/>
        <w:rPr>
          <w:rFonts w:ascii="Arial" w:eastAsia="Times New Roman" w:hAnsi="Arial" w:cs="Arial"/>
          <w:sz w:val="24"/>
          <w:szCs w:val="24"/>
        </w:rPr>
      </w:pPr>
    </w:p>
    <w:p w14:paraId="1C3C4C0F" w14:textId="7CE0AC29" w:rsidR="0074103B" w:rsidRPr="00E42FC4" w:rsidRDefault="0074103B" w:rsidP="0074103B">
      <w:pPr>
        <w:tabs>
          <w:tab w:val="left" w:pos="720"/>
          <w:tab w:val="left" w:pos="5400"/>
        </w:tabs>
        <w:spacing w:after="0" w:line="240" w:lineRule="auto"/>
        <w:rPr>
          <w:rFonts w:ascii="Arial" w:eastAsia="Times New Roman" w:hAnsi="Arial" w:cs="Arial"/>
          <w:sz w:val="24"/>
          <w:szCs w:val="24"/>
        </w:rPr>
      </w:pPr>
      <w:r w:rsidRPr="00E42FC4">
        <w:rPr>
          <w:rFonts w:ascii="Arial" w:eastAsia="Times New Roman" w:hAnsi="Arial" w:cs="Arial"/>
          <w:sz w:val="24"/>
          <w:szCs w:val="24"/>
        </w:rPr>
        <w:t>5.        Date of Tender</w:t>
      </w:r>
      <w:r w:rsidR="00163FCB" w:rsidRPr="00E42FC4">
        <w:rPr>
          <w:rFonts w:ascii="Arial" w:eastAsia="Times New Roman" w:hAnsi="Arial" w:cs="Arial"/>
          <w:sz w:val="24"/>
          <w:szCs w:val="24"/>
        </w:rPr>
        <w:t xml:space="preserve">                                             </w:t>
      </w:r>
      <w:r w:rsidR="00C13561" w:rsidRPr="00E42FC4">
        <w:rPr>
          <w:rFonts w:ascii="Arial" w:eastAsia="Times New Roman" w:hAnsi="Arial" w:cs="Arial"/>
          <w:sz w:val="24"/>
          <w:szCs w:val="24"/>
        </w:rPr>
        <w:t xml:space="preserve"> </w:t>
      </w:r>
      <w:r w:rsidR="00345E1B">
        <w:rPr>
          <w:rFonts w:ascii="Arial" w:eastAsia="Times New Roman" w:hAnsi="Arial" w:cs="Arial"/>
          <w:sz w:val="24"/>
          <w:szCs w:val="24"/>
        </w:rPr>
        <w:t>7 March</w:t>
      </w:r>
      <w:r w:rsidR="00D979D3">
        <w:rPr>
          <w:rFonts w:ascii="Arial" w:eastAsia="Times New Roman" w:hAnsi="Arial" w:cs="Arial"/>
          <w:sz w:val="24"/>
          <w:szCs w:val="24"/>
        </w:rPr>
        <w:t xml:space="preserve"> 202</w:t>
      </w:r>
      <w:r w:rsidR="00345E1B">
        <w:rPr>
          <w:rFonts w:ascii="Arial" w:eastAsia="Times New Roman" w:hAnsi="Arial" w:cs="Arial"/>
          <w:sz w:val="24"/>
          <w:szCs w:val="24"/>
        </w:rPr>
        <w:t>3</w:t>
      </w:r>
    </w:p>
    <w:p w14:paraId="503E990A" w14:textId="77777777" w:rsidR="0074103B" w:rsidRPr="00E42FC4" w:rsidRDefault="0074103B" w:rsidP="0074103B">
      <w:pPr>
        <w:tabs>
          <w:tab w:val="left" w:pos="5400"/>
        </w:tabs>
        <w:spacing w:after="0" w:line="240" w:lineRule="auto"/>
        <w:rPr>
          <w:rFonts w:ascii="Arial" w:eastAsia="Times New Roman" w:hAnsi="Arial" w:cs="Arial"/>
          <w:sz w:val="24"/>
          <w:szCs w:val="24"/>
        </w:rPr>
      </w:pPr>
    </w:p>
    <w:p w14:paraId="0C81FA50" w14:textId="77777777" w:rsidR="0074103B" w:rsidRPr="0074103B" w:rsidRDefault="0074103B" w:rsidP="0074103B">
      <w:pPr>
        <w:tabs>
          <w:tab w:val="left" w:pos="5400"/>
        </w:tabs>
        <w:spacing w:after="0" w:line="240" w:lineRule="auto"/>
        <w:rPr>
          <w:rFonts w:ascii="Arial" w:eastAsia="Times New Roman" w:hAnsi="Arial" w:cs="Times New Roman"/>
          <w:sz w:val="24"/>
          <w:szCs w:val="24"/>
        </w:rPr>
      </w:pPr>
    </w:p>
    <w:p w14:paraId="716C9531" w14:textId="77777777" w:rsidR="0074103B" w:rsidRPr="0074103B" w:rsidRDefault="0074103B" w:rsidP="0074103B">
      <w:pPr>
        <w:numPr>
          <w:ilvl w:val="0"/>
          <w:numId w:val="3"/>
        </w:numPr>
        <w:tabs>
          <w:tab w:val="left" w:pos="5400"/>
        </w:tabs>
        <w:spacing w:after="0" w:line="240" w:lineRule="auto"/>
        <w:jc w:val="both"/>
        <w:rPr>
          <w:rFonts w:ascii="Arial" w:eastAsia="Times New Roman" w:hAnsi="Arial" w:cs="Times New Roman"/>
          <w:spacing w:val="-2"/>
          <w:sz w:val="24"/>
          <w:szCs w:val="24"/>
        </w:rPr>
      </w:pPr>
      <w:r w:rsidRPr="0074103B">
        <w:rPr>
          <w:rFonts w:ascii="Arial" w:eastAsia="Times New Roman" w:hAnsi="Arial" w:cs="Times New Roman"/>
          <w:sz w:val="24"/>
          <w:szCs w:val="24"/>
        </w:rPr>
        <w:t xml:space="preserve">Contract Price Adjustment – </w:t>
      </w:r>
      <w:r w:rsidRPr="0074103B">
        <w:rPr>
          <w:rFonts w:ascii="Arial" w:eastAsia="Times New Roman" w:hAnsi="Arial" w:cs="Times New Roman"/>
          <w:spacing w:val="-2"/>
          <w:sz w:val="24"/>
          <w:szCs w:val="24"/>
        </w:rPr>
        <w:t>The basis upon which the Contract Price</w:t>
      </w:r>
    </w:p>
    <w:p w14:paraId="62BD3852" w14:textId="6B79A2AB" w:rsidR="00AC4753" w:rsidRPr="00AC4753" w:rsidRDefault="0074103B" w:rsidP="00AC4753">
      <w:pPr>
        <w:tabs>
          <w:tab w:val="left" w:pos="720"/>
          <w:tab w:val="left" w:pos="5400"/>
        </w:tabs>
        <w:spacing w:after="0" w:line="240" w:lineRule="auto"/>
        <w:ind w:left="360"/>
        <w:jc w:val="both"/>
        <w:rPr>
          <w:rFonts w:ascii="Arial" w:eastAsia="Times New Roman" w:hAnsi="Arial" w:cs="Times New Roman"/>
          <w:sz w:val="24"/>
          <w:szCs w:val="24"/>
        </w:rPr>
      </w:pPr>
      <w:r w:rsidRPr="0074103B">
        <w:rPr>
          <w:rFonts w:ascii="Arial" w:eastAsia="Times New Roman" w:hAnsi="Arial" w:cs="Times New Roman"/>
          <w:spacing w:val="-2"/>
          <w:sz w:val="24"/>
          <w:szCs w:val="24"/>
        </w:rPr>
        <w:t xml:space="preserve">      shall be adjusted is as set out in paragraph 9.2 of Schedule IVB.</w:t>
      </w:r>
    </w:p>
    <w:p w14:paraId="1026922F"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83AFC5F" w14:textId="65A988EF"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The </w:t>
      </w:r>
      <w:r w:rsidRPr="00AC4753">
        <w:rPr>
          <w:rFonts w:ascii="Arial" w:eastAsia="Times New Roman" w:hAnsi="Arial" w:cs="Times New Roman"/>
          <w:b/>
          <w:sz w:val="24"/>
          <w:szCs w:val="24"/>
        </w:rPr>
        <w:t xml:space="preserve">Payment Year </w:t>
      </w:r>
      <w:r w:rsidRPr="00AC4753">
        <w:rPr>
          <w:rFonts w:ascii="Arial" w:eastAsia="Times New Roman" w:hAnsi="Arial" w:cs="Times New Roman"/>
          <w:sz w:val="24"/>
          <w:szCs w:val="24"/>
        </w:rPr>
        <w:t xml:space="preserve">commences on the first day of Payment Period </w:t>
      </w:r>
      <w:r w:rsidR="00E73F7A">
        <w:rPr>
          <w:rFonts w:ascii="Arial" w:eastAsia="Times New Roman" w:hAnsi="Arial" w:cs="Times New Roman"/>
          <w:sz w:val="24"/>
          <w:szCs w:val="24"/>
        </w:rPr>
        <w:t>7</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3</w:t>
      </w:r>
      <w:r w:rsidRPr="00AC4753">
        <w:rPr>
          <w:rFonts w:ascii="Arial" w:eastAsia="Times New Roman" w:hAnsi="Arial" w:cs="Times New Roman"/>
          <w:sz w:val="24"/>
          <w:szCs w:val="24"/>
        </w:rPr>
        <w:t>),</w:t>
      </w:r>
      <w:r w:rsidR="00166E0A">
        <w:rPr>
          <w:rFonts w:ascii="Arial" w:eastAsia="Times New Roman" w:hAnsi="Arial" w:cs="Times New Roman"/>
          <w:sz w:val="24"/>
          <w:szCs w:val="24"/>
        </w:rPr>
        <w:t xml:space="preserve"> </w:t>
      </w:r>
      <w:r w:rsidRPr="00AC4753">
        <w:rPr>
          <w:rFonts w:ascii="Arial" w:eastAsia="Times New Roman" w:hAnsi="Arial" w:cs="Times New Roman"/>
          <w:sz w:val="24"/>
          <w:szCs w:val="24"/>
        </w:rPr>
        <w:t xml:space="preserve">and ends on the last day of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 save where the Initial Payment Year applies.</w:t>
      </w:r>
    </w:p>
    <w:p w14:paraId="09F0BAC8" w14:textId="77777777" w:rsidR="00AC4753" w:rsidRPr="00AC4753" w:rsidRDefault="00AC4753" w:rsidP="00AC4753">
      <w:pPr>
        <w:tabs>
          <w:tab w:val="left" w:pos="720"/>
          <w:tab w:val="left" w:pos="5400"/>
        </w:tabs>
        <w:spacing w:after="0" w:line="240" w:lineRule="auto"/>
        <w:rPr>
          <w:rFonts w:ascii="Arial" w:eastAsia="Times New Roman" w:hAnsi="Arial" w:cs="Times New Roman"/>
          <w:sz w:val="24"/>
          <w:szCs w:val="24"/>
        </w:rPr>
      </w:pPr>
    </w:p>
    <w:p w14:paraId="733A3E47" w14:textId="5FC22B2E" w:rsidR="00AC4753" w:rsidRPr="00AC4753" w:rsidRDefault="00AC4753" w:rsidP="00AC4753">
      <w:pPr>
        <w:numPr>
          <w:ilvl w:val="0"/>
          <w:numId w:val="2"/>
        </w:numPr>
        <w:tabs>
          <w:tab w:val="clear" w:pos="360"/>
          <w:tab w:val="num" w:pos="709"/>
          <w:tab w:val="left" w:pos="5400"/>
        </w:tabs>
        <w:spacing w:after="0" w:line="240" w:lineRule="auto"/>
        <w:ind w:left="709" w:hanging="709"/>
        <w:jc w:val="both"/>
        <w:rPr>
          <w:rFonts w:ascii="Arial" w:eastAsia="Times New Roman" w:hAnsi="Arial" w:cs="Times New Roman"/>
          <w:sz w:val="24"/>
          <w:szCs w:val="24"/>
        </w:rPr>
      </w:pPr>
      <w:r w:rsidRPr="00AC4753">
        <w:rPr>
          <w:rFonts w:ascii="Arial" w:eastAsia="Times New Roman" w:hAnsi="Arial" w:cs="Times New Roman"/>
          <w:sz w:val="24"/>
          <w:szCs w:val="24"/>
        </w:rPr>
        <w:t xml:space="preserve">Notwithstanding the provisions of paragraph 2.3 of Schedule IVD of the Framework Agreement, the </w:t>
      </w:r>
      <w:r w:rsidRPr="00AC4753">
        <w:rPr>
          <w:rFonts w:ascii="Arial" w:eastAsia="Times New Roman" w:hAnsi="Arial" w:cs="Times New Roman"/>
          <w:b/>
          <w:sz w:val="24"/>
          <w:szCs w:val="24"/>
        </w:rPr>
        <w:t xml:space="preserve">Initial Payment Year </w:t>
      </w:r>
      <w:r w:rsidRPr="00AC4753">
        <w:rPr>
          <w:rFonts w:ascii="Arial" w:eastAsia="Times New Roman" w:hAnsi="Arial" w:cs="Times New Roman"/>
          <w:sz w:val="24"/>
          <w:szCs w:val="24"/>
        </w:rPr>
        <w:t xml:space="preserve">shall be from </w:t>
      </w:r>
      <w:r w:rsidR="00FA4B5B">
        <w:rPr>
          <w:rFonts w:ascii="Arial" w:eastAsia="Times New Roman" w:hAnsi="Arial" w:cs="Times New Roman"/>
          <w:sz w:val="24"/>
          <w:szCs w:val="24"/>
        </w:rPr>
        <w:t xml:space="preserve">6 </w:t>
      </w:r>
      <w:r w:rsidR="00E73F7A">
        <w:rPr>
          <w:rFonts w:ascii="Arial" w:eastAsia="Times New Roman" w:hAnsi="Arial" w:cs="Times New Roman"/>
          <w:sz w:val="24"/>
          <w:szCs w:val="24"/>
        </w:rPr>
        <w:t>January</w:t>
      </w:r>
      <w:r w:rsidRPr="00AC4753">
        <w:rPr>
          <w:rFonts w:ascii="Arial" w:eastAsia="Times New Roman" w:hAnsi="Arial" w:cs="Times New Roman"/>
          <w:sz w:val="24"/>
          <w:szCs w:val="24"/>
        </w:rPr>
        <w:t xml:space="preserve"> 202</w:t>
      </w:r>
      <w:r w:rsidR="00E73F7A">
        <w:rPr>
          <w:rFonts w:ascii="Arial" w:eastAsia="Times New Roman" w:hAnsi="Arial" w:cs="Times New Roman"/>
          <w:sz w:val="24"/>
          <w:szCs w:val="24"/>
        </w:rPr>
        <w:t>4</w:t>
      </w:r>
      <w:r w:rsidRPr="00AC4753">
        <w:rPr>
          <w:rFonts w:ascii="Arial" w:eastAsia="Times New Roman" w:hAnsi="Arial" w:cs="Times New Roman"/>
          <w:sz w:val="24"/>
          <w:szCs w:val="24"/>
        </w:rPr>
        <w:t xml:space="preserve"> (Payment Period </w:t>
      </w:r>
      <w:r w:rsidR="00E73F7A">
        <w:rPr>
          <w:rFonts w:ascii="Arial" w:eastAsia="Times New Roman" w:hAnsi="Arial" w:cs="Times New Roman"/>
          <w:sz w:val="24"/>
          <w:szCs w:val="24"/>
        </w:rPr>
        <w:t>11</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4</w:t>
      </w:r>
      <w:r w:rsidR="00FA4B5B">
        <w:rPr>
          <w:rFonts w:ascii="Arial" w:eastAsia="Times New Roman" w:hAnsi="Arial" w:cs="Times New Roman"/>
          <w:sz w:val="24"/>
          <w:szCs w:val="24"/>
        </w:rPr>
        <w:t>)</w:t>
      </w:r>
      <w:r w:rsidRPr="00AC4753">
        <w:rPr>
          <w:rFonts w:ascii="Arial" w:eastAsia="Times New Roman" w:hAnsi="Arial" w:cs="Times New Roman"/>
          <w:sz w:val="24"/>
          <w:szCs w:val="24"/>
        </w:rPr>
        <w:t xml:space="preserve"> to </w:t>
      </w:r>
      <w:r w:rsidR="00E73F7A">
        <w:rPr>
          <w:rFonts w:ascii="Arial" w:eastAsia="Times New Roman" w:hAnsi="Arial" w:cs="Times New Roman"/>
          <w:sz w:val="24"/>
          <w:szCs w:val="24"/>
        </w:rPr>
        <w:t>13</w:t>
      </w:r>
      <w:r w:rsidR="00FA4B5B">
        <w:rPr>
          <w:rFonts w:ascii="Arial" w:eastAsia="Times New Roman" w:hAnsi="Arial" w:cs="Times New Roman"/>
          <w:sz w:val="24"/>
          <w:szCs w:val="24"/>
        </w:rPr>
        <w:t xml:space="preserve"> </w:t>
      </w:r>
      <w:r w:rsidR="00E73F7A">
        <w:rPr>
          <w:rFonts w:ascii="Arial" w:eastAsia="Times New Roman" w:hAnsi="Arial" w:cs="Times New Roman"/>
          <w:sz w:val="24"/>
          <w:szCs w:val="24"/>
        </w:rPr>
        <w:t>September</w:t>
      </w:r>
      <w:r w:rsidRPr="00AC4753">
        <w:rPr>
          <w:rFonts w:ascii="Arial" w:eastAsia="Times New Roman" w:hAnsi="Arial" w:cs="Times New Roman"/>
          <w:sz w:val="24"/>
          <w:szCs w:val="24"/>
        </w:rPr>
        <w:t xml:space="preserve"> 2024 (Payment Period </w:t>
      </w:r>
      <w:r w:rsidR="00E73F7A">
        <w:rPr>
          <w:rFonts w:ascii="Arial" w:eastAsia="Times New Roman" w:hAnsi="Arial" w:cs="Times New Roman"/>
          <w:sz w:val="24"/>
          <w:szCs w:val="24"/>
        </w:rPr>
        <w:t>6</w:t>
      </w:r>
      <w:r w:rsidRPr="00AC4753">
        <w:rPr>
          <w:rFonts w:ascii="Arial" w:eastAsia="Times New Roman" w:hAnsi="Arial" w:cs="Times New Roman"/>
          <w:sz w:val="24"/>
          <w:szCs w:val="24"/>
        </w:rPr>
        <w:t xml:space="preserve">, Quarter </w:t>
      </w:r>
      <w:r w:rsidR="00E73F7A">
        <w:rPr>
          <w:rFonts w:ascii="Arial" w:eastAsia="Times New Roman" w:hAnsi="Arial" w:cs="Times New Roman"/>
          <w:sz w:val="24"/>
          <w:szCs w:val="24"/>
        </w:rPr>
        <w:t>2</w:t>
      </w:r>
      <w:r w:rsidRPr="00AC4753">
        <w:rPr>
          <w:rFonts w:ascii="Arial" w:eastAsia="Times New Roman" w:hAnsi="Arial" w:cs="Times New Roman"/>
          <w:sz w:val="24"/>
          <w:szCs w:val="24"/>
        </w:rPr>
        <w:t>).</w:t>
      </w:r>
    </w:p>
    <w:p w14:paraId="5F3DD402"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7CA26293" w14:textId="77777777" w:rsidR="0074103B" w:rsidRPr="0074103B" w:rsidRDefault="0074103B" w:rsidP="0074103B">
      <w:pPr>
        <w:tabs>
          <w:tab w:val="left" w:pos="720"/>
          <w:tab w:val="left" w:pos="5400"/>
        </w:tabs>
        <w:spacing w:after="0" w:line="240" w:lineRule="auto"/>
        <w:rPr>
          <w:rFonts w:ascii="Arial" w:eastAsia="Times New Roman" w:hAnsi="Arial" w:cs="Times New Roman"/>
          <w:sz w:val="24"/>
          <w:szCs w:val="24"/>
        </w:rPr>
      </w:pPr>
    </w:p>
    <w:p w14:paraId="638EFA75" w14:textId="77777777" w:rsidR="00A14169" w:rsidRDefault="00A14169"/>
    <w:sectPr w:rsidR="00A14169">
      <w:pgSz w:w="11906" w:h="16838"/>
      <w:pgMar w:top="964" w:right="1797" w:bottom="1440" w:left="1797"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E439" w14:textId="77777777" w:rsidR="0074103B" w:rsidRDefault="0074103B" w:rsidP="0074103B">
      <w:pPr>
        <w:spacing w:after="0" w:line="240" w:lineRule="auto"/>
      </w:pPr>
      <w:r>
        <w:separator/>
      </w:r>
    </w:p>
  </w:endnote>
  <w:endnote w:type="continuationSeparator" w:id="0">
    <w:p w14:paraId="6E81D7D8" w14:textId="77777777" w:rsidR="0074103B" w:rsidRDefault="0074103B" w:rsidP="0074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B0604020202020204"/>
    <w:charset w:val="00"/>
    <w:family w:val="swiss"/>
    <w:pitch w:val="variable"/>
    <w:sig w:usb0="E0002EFF" w:usb1="C0007843" w:usb2="00000009" w:usb3="00000000" w:csb0="000001FF" w:csb1="00000000"/>
  </w:font>
  <w:font w:name="Arial">
    <w:panose1 w:val="020B0604020202020204"/>
    <w:charset w:val="CC"/>
    <w:family w:val="swiss"/>
    <w:pitch w:val="variable"/>
    <w:sig w:usb0="E0002EFF" w:usb1="00007843" w:usb2="00000001"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24E3" w14:textId="77777777" w:rsidR="0038311F" w:rsidRDefault="0038311F">
    <w:pPr>
      <w:pStyle w:val="Footer"/>
    </w:pPr>
  </w:p>
  <w:p w14:paraId="25DDB00D" w14:textId="77777777" w:rsidR="00F02A4C" w:rsidRDefault="00F02A4C"/>
  <w:p w14:paraId="586741B7" w14:textId="77777777" w:rsidR="00F02A4C" w:rsidRDefault="00F02A4C"/>
  <w:p w14:paraId="4D98EA6B" w14:textId="77777777" w:rsidR="001F56F1" w:rsidRDefault="001F56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2202" w14:textId="0F804A3D" w:rsidR="00076104" w:rsidRDefault="002A42BF">
    <w:pPr>
      <w:pStyle w:val="Footer"/>
    </w:pPr>
    <w:r>
      <w:rPr>
        <w:noProof/>
      </w:rPr>
      <mc:AlternateContent>
        <mc:Choice Requires="wps">
          <w:drawing>
            <wp:anchor distT="0" distB="0" distL="114300" distR="114300" simplePos="0" relativeHeight="251765760" behindDoc="0" locked="0" layoutInCell="0" allowOverlap="1" wp14:anchorId="47ACB703" wp14:editId="5C4AFF28">
              <wp:simplePos x="0" y="0"/>
              <wp:positionH relativeFrom="page">
                <wp:align>center</wp:align>
              </wp:positionH>
              <wp:positionV relativeFrom="page">
                <wp:align>bottom</wp:align>
              </wp:positionV>
              <wp:extent cx="7772400" cy="442595"/>
              <wp:effectExtent l="0" t="0" r="0" b="14605"/>
              <wp:wrapNone/>
              <wp:docPr id="1" name="MSIPCM4178425e9d49246d4bcd6ff9" descr="{&quot;HashCode&quot;:136990173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AFFDC" w14:textId="2D289562" w:rsidR="002A42BF" w:rsidRPr="007B1C5B" w:rsidRDefault="007B1C5B" w:rsidP="007B1C5B">
                          <w:pPr>
                            <w:spacing w:after="0"/>
                            <w:jc w:val="center"/>
                            <w:rPr>
                              <w:rFonts w:ascii="Calibri" w:hAnsi="Calibri" w:cs="Calibri"/>
                              <w:color w:val="000000"/>
                              <w:sz w:val="28"/>
                            </w:rPr>
                          </w:pPr>
                          <w:r w:rsidRPr="007B1C5B">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ACB703" id="_x0000_t202" coordsize="21600,21600" o:spt="202" path="m,l,21600r21600,l21600,xe">
              <v:stroke joinstyle="miter"/>
              <v:path gradientshapeok="t" o:connecttype="rect"/>
            </v:shapetype>
            <v:shape id="MSIPCM4178425e9d49246d4bcd6ff9" o:spid="_x0000_s1026" type="#_x0000_t202" alt="{&quot;HashCode&quot;:1369901735,&quot;Height&quot;:9999999.0,&quot;Width&quot;:9999999.0,&quot;Placement&quot;:&quot;Footer&quot;,&quot;Index&quot;:&quot;Primary&quot;,&quot;Section&quot;:1,&quot;Top&quot;:0.0,&quot;Left&quot;:0.0}" style="position:absolute;margin-left:0;margin-top:0;width:612pt;height:34.85pt;z-index:2517657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08EAFFDC" w14:textId="2D289562" w:rsidR="002A42BF" w:rsidRPr="007B1C5B" w:rsidRDefault="007B1C5B" w:rsidP="007B1C5B">
                    <w:pPr>
                      <w:spacing w:after="0"/>
                      <w:jc w:val="center"/>
                      <w:rPr>
                        <w:rFonts w:ascii="Calibri" w:hAnsi="Calibri" w:cs="Calibri"/>
                        <w:color w:val="000000"/>
                        <w:sz w:val="28"/>
                      </w:rPr>
                    </w:pPr>
                    <w:r w:rsidRPr="007B1C5B">
                      <w:rPr>
                        <w:rFonts w:ascii="Calibri" w:hAnsi="Calibri" w:cs="Calibri"/>
                        <w:color w:val="000000"/>
                        <w:sz w:val="28"/>
                      </w:rPr>
                      <w:t>TfL RESTRICTED</w:t>
                    </w:r>
                  </w:p>
                </w:txbxContent>
              </v:textbox>
              <w10:wrap anchorx="page" anchory="page"/>
            </v:shape>
          </w:pict>
        </mc:Fallback>
      </mc:AlternateContent>
    </w:r>
  </w:p>
  <w:p w14:paraId="7BA60E04" w14:textId="4CC9DABA" w:rsidR="00F02A4C" w:rsidRDefault="00C704B5">
    <w:r>
      <w:t>_________________________________________________________________________</w:t>
    </w:r>
  </w:p>
  <w:p w14:paraId="49AD6BE3" w14:textId="77777777" w:rsidR="00F02A4C" w:rsidRDefault="00F02A4C"/>
  <w:p w14:paraId="2BB88E39" w14:textId="77777777" w:rsidR="001F56F1" w:rsidRDefault="001F5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D2E8" w14:textId="77777777" w:rsidR="0038311F" w:rsidRDefault="0038311F">
    <w:pPr>
      <w:pStyle w:val="Footer"/>
    </w:pPr>
  </w:p>
  <w:p w14:paraId="0F8ACB69" w14:textId="77777777" w:rsidR="00F02A4C" w:rsidRDefault="00F02A4C"/>
  <w:p w14:paraId="5236E2D9" w14:textId="77777777" w:rsidR="00F02A4C" w:rsidRDefault="00F02A4C"/>
  <w:p w14:paraId="0018FDDB" w14:textId="77777777" w:rsidR="001F56F1" w:rsidRDefault="001F56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F4BB" w14:textId="77777777" w:rsidR="007E4932" w:rsidRDefault="0074103B">
    <w:pPr>
      <w:pStyle w:val="Footer"/>
      <w:framePr w:wrap="around" w:vAnchor="text" w:hAnchor="margin" w:xAlign="center" w:y="1"/>
      <w:rPr>
        <w:rStyle w:val="PageNumber"/>
        <w:sz w:val="15"/>
      </w:rPr>
    </w:pPr>
    <w:r>
      <w:rPr>
        <w:rStyle w:val="PageNumber"/>
        <w:sz w:val="15"/>
      </w:rPr>
      <w:fldChar w:fldCharType="begin"/>
    </w:r>
    <w:r>
      <w:rPr>
        <w:rStyle w:val="PageNumber"/>
        <w:sz w:val="15"/>
      </w:rPr>
      <w:instrText xml:space="preserve">PAGE  </w:instrText>
    </w:r>
    <w:r>
      <w:rPr>
        <w:rStyle w:val="PageNumber"/>
        <w:sz w:val="15"/>
      </w:rPr>
      <w:fldChar w:fldCharType="separate"/>
    </w:r>
    <w:r>
      <w:rPr>
        <w:rStyle w:val="PageNumber"/>
        <w:noProof/>
        <w:sz w:val="15"/>
      </w:rPr>
      <w:t>4</w:t>
    </w:r>
    <w:r>
      <w:rPr>
        <w:rStyle w:val="PageNumber"/>
        <w:sz w:val="15"/>
      </w:rPr>
      <w:fldChar w:fldCharType="end"/>
    </w:r>
  </w:p>
  <w:p w14:paraId="020F819B" w14:textId="77777777" w:rsidR="007E4932" w:rsidRDefault="007B1C5B">
    <w:pPr>
      <w:pStyle w:val="Footer"/>
      <w:ind w:right="360"/>
      <w:rPr>
        <w:sz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F98" w14:textId="68D52BD3" w:rsidR="007E4932" w:rsidRDefault="00AE1B5A" w:rsidP="00076104">
    <w:pPr>
      <w:pStyle w:val="Footer"/>
      <w:pBdr>
        <w:top w:val="single" w:sz="4" w:space="1" w:color="auto"/>
      </w:pBdr>
      <w:rPr>
        <w:rFonts w:ascii="Arial" w:hAnsi="Arial"/>
        <w:sz w:val="15"/>
      </w:rPr>
    </w:pPr>
    <w:r>
      <w:rPr>
        <w:rFonts w:ascii="Arial" w:hAnsi="Arial"/>
        <w:noProof/>
        <w:sz w:val="15"/>
      </w:rPr>
      <mc:AlternateContent>
        <mc:Choice Requires="wps">
          <w:drawing>
            <wp:anchor distT="0" distB="0" distL="114300" distR="114300" simplePos="0" relativeHeight="251766784" behindDoc="0" locked="0" layoutInCell="0" allowOverlap="1" wp14:anchorId="54FF2ABF" wp14:editId="4E32E8FB">
              <wp:simplePos x="0" y="0"/>
              <wp:positionH relativeFrom="page">
                <wp:align>center</wp:align>
              </wp:positionH>
              <wp:positionV relativeFrom="page">
                <wp:align>bottom</wp:align>
              </wp:positionV>
              <wp:extent cx="7772400" cy="442595"/>
              <wp:effectExtent l="0" t="0" r="0" b="14605"/>
              <wp:wrapNone/>
              <wp:docPr id="5" name="MSIPCM0919419b8ae686b7499a8e2a" descr="{&quot;HashCode&quot;:136990173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2852B5" w14:textId="0FF63184" w:rsidR="00AE1B5A" w:rsidRPr="007B1C5B" w:rsidRDefault="007B1C5B" w:rsidP="007B1C5B">
                          <w:pPr>
                            <w:spacing w:after="0"/>
                            <w:jc w:val="center"/>
                            <w:rPr>
                              <w:rFonts w:ascii="Calibri" w:hAnsi="Calibri" w:cs="Calibri"/>
                              <w:color w:val="000000"/>
                              <w:sz w:val="28"/>
                            </w:rPr>
                          </w:pPr>
                          <w:r w:rsidRPr="007B1C5B">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FF2ABF" id="_x0000_t202" coordsize="21600,21600" o:spt="202" path="m,l,21600r21600,l21600,xe">
              <v:stroke joinstyle="miter"/>
              <v:path gradientshapeok="t" o:connecttype="rect"/>
            </v:shapetype>
            <v:shape id="MSIPCM0919419b8ae686b7499a8e2a" o:spid="_x0000_s1027" type="#_x0000_t202" alt="{&quot;HashCode&quot;:1369901735,&quot;Height&quot;:9999999.0,&quot;Width&quot;:9999999.0,&quot;Placement&quot;:&quot;Footer&quot;,&quot;Index&quot;:&quot;Primary&quot;,&quot;Section&quot;:2,&quot;Top&quot;:0.0,&quot;Left&quot;:0.0}" style="position:absolute;margin-left:0;margin-top:0;width:612pt;height:34.85pt;z-index:2517667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fill o:detectmouseclick="t"/>
              <v:textbox inset=",0,,0">
                <w:txbxContent>
                  <w:p w14:paraId="182852B5" w14:textId="0FF63184" w:rsidR="00AE1B5A" w:rsidRPr="007B1C5B" w:rsidRDefault="007B1C5B" w:rsidP="007B1C5B">
                    <w:pPr>
                      <w:spacing w:after="0"/>
                      <w:jc w:val="center"/>
                      <w:rPr>
                        <w:rFonts w:ascii="Calibri" w:hAnsi="Calibri" w:cs="Calibri"/>
                        <w:color w:val="000000"/>
                        <w:sz w:val="28"/>
                      </w:rPr>
                    </w:pPr>
                    <w:r w:rsidRPr="007B1C5B">
                      <w:rPr>
                        <w:rFonts w:ascii="Calibri" w:hAnsi="Calibri" w:cs="Calibri"/>
                        <w:color w:val="000000"/>
                        <w:sz w:val="28"/>
                      </w:rPr>
                      <w:t>TfL RESTRICTED</w:t>
                    </w:r>
                  </w:p>
                </w:txbxContent>
              </v:textbox>
              <w10:wrap anchorx="page" anchory="page"/>
            </v:shape>
          </w:pict>
        </mc:Fallback>
      </mc:AlternateContent>
    </w:r>
    <w:r w:rsidR="003329EC">
      <w:rPr>
        <w:rFonts w:ascii="Arial" w:hAnsi="Arial"/>
        <w:noProof/>
        <w:sz w:val="15"/>
      </w:rPr>
      <mc:AlternateContent>
        <mc:Choice Requires="wps">
          <w:drawing>
            <wp:anchor distT="0" distB="0" distL="114300" distR="114300" simplePos="0" relativeHeight="251757568" behindDoc="0" locked="0" layoutInCell="0" allowOverlap="1" wp14:anchorId="00029882" wp14:editId="32340E11">
              <wp:simplePos x="0" y="0"/>
              <wp:positionH relativeFrom="page">
                <wp:align>center</wp:align>
              </wp:positionH>
              <wp:positionV relativeFrom="page">
                <wp:align>bottom</wp:align>
              </wp:positionV>
              <wp:extent cx="7772400" cy="442595"/>
              <wp:effectExtent l="0" t="0" r="0" b="14605"/>
              <wp:wrapNone/>
              <wp:docPr id="2" name="MSIPCMa97f481081ebae2cc7150453" descr="{&quot;HashCode&quot;:136990173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0029882" id="MSIPCMa97f481081ebae2cc7150453" o:spid="_x0000_s1028" type="#_x0000_t202" alt="{&quot;HashCode&quot;:1369901735,&quot;Height&quot;:9999999.0,&quot;Width&quot;:9999999.0,&quot;Placement&quot;:&quot;Footer&quot;,&quot;Index&quot;:&quot;Primary&quot;,&quot;Section&quot;:5,&quot;Top&quot;:0.0,&quot;Left&quot;:0.0}" style="position:absolute;margin-left:0;margin-top:0;width:612pt;height:34.85pt;z-index:2517575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EC7E0F4" w14:textId="41AC6D17" w:rsidR="003329EC"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r w:rsidR="002130F9">
      <w:rPr>
        <w:rFonts w:ascii="Arial" w:hAnsi="Arial"/>
        <w:noProof/>
        <w:sz w:val="15"/>
      </w:rPr>
      <mc:AlternateContent>
        <mc:Choice Requires="wps">
          <w:drawing>
            <wp:anchor distT="0" distB="0" distL="114300" distR="114300" simplePos="0" relativeHeight="251757311" behindDoc="0" locked="0" layoutInCell="0" allowOverlap="1" wp14:anchorId="29BE1B73" wp14:editId="3D56A2EC">
              <wp:simplePos x="0" y="0"/>
              <wp:positionH relativeFrom="page">
                <wp:align>center</wp:align>
              </wp:positionH>
              <wp:positionV relativeFrom="page">
                <wp:align>bottom</wp:align>
              </wp:positionV>
              <wp:extent cx="7772400" cy="442595"/>
              <wp:effectExtent l="0" t="0" r="0" b="14605"/>
              <wp:wrapNone/>
              <wp:docPr id="3" name="MSIPCM603c490792c9216f0b3c374d" descr="{&quot;HashCode&quot;:1369901735,&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9BE1B73" id="MSIPCM603c490792c9216f0b3c374d" o:spid="_x0000_s1029" type="#_x0000_t202" alt="{&quot;HashCode&quot;:1369901735,&quot;Height&quot;:9999999.0,&quot;Width&quot;:9999999.0,&quot;Placement&quot;:&quot;Footer&quot;,&quot;Index&quot;:&quot;Primary&quot;,&quot;Section&quot;:4,&quot;Top&quot;:0.0,&quot;Left&quot;:0.0}" style="position:absolute;margin-left:0;margin-top:0;width:612pt;height:34.85pt;z-index:2517573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2EB0721C" w14:textId="6CEA49DB" w:rsidR="002130F9" w:rsidRPr="003329EC" w:rsidRDefault="003329EC" w:rsidP="003329EC">
                    <w:pPr>
                      <w:spacing w:after="0"/>
                      <w:jc w:val="center"/>
                      <w:rPr>
                        <w:rFonts w:ascii="Calibri" w:hAnsi="Calibri" w:cs="Calibri"/>
                        <w:color w:val="000000"/>
                        <w:sz w:val="28"/>
                      </w:rPr>
                    </w:pPr>
                    <w:r w:rsidRPr="003329EC">
                      <w:rPr>
                        <w:rFonts w:ascii="Calibri" w:hAnsi="Calibri" w:cs="Calibri"/>
                        <w:color w:val="000000"/>
                        <w:sz w:val="28"/>
                      </w:rPr>
                      <w:t>TfL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EB4" w14:textId="77777777" w:rsidR="0074103B" w:rsidRDefault="0074103B" w:rsidP="0074103B">
      <w:pPr>
        <w:spacing w:after="0" w:line="240" w:lineRule="auto"/>
      </w:pPr>
      <w:r>
        <w:separator/>
      </w:r>
    </w:p>
  </w:footnote>
  <w:footnote w:type="continuationSeparator" w:id="0">
    <w:p w14:paraId="17B6BBAC" w14:textId="77777777" w:rsidR="0074103B" w:rsidRDefault="0074103B" w:rsidP="0074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4540" w14:textId="77777777" w:rsidR="0038311F" w:rsidRDefault="0038311F">
    <w:pPr>
      <w:pStyle w:val="Header"/>
    </w:pPr>
  </w:p>
  <w:p w14:paraId="5B56EFAB" w14:textId="77777777" w:rsidR="00F02A4C" w:rsidRDefault="00F02A4C"/>
  <w:p w14:paraId="72DE7610" w14:textId="77777777" w:rsidR="00F02A4C" w:rsidRDefault="00F02A4C"/>
  <w:p w14:paraId="3FF7CA2A" w14:textId="77777777" w:rsidR="001F56F1" w:rsidRDefault="001F5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F849" w14:textId="77777777" w:rsidR="0038311F" w:rsidRDefault="0038311F">
    <w:pPr>
      <w:pStyle w:val="Header"/>
    </w:pPr>
  </w:p>
  <w:p w14:paraId="4A589206" w14:textId="77777777" w:rsidR="00F02A4C" w:rsidRDefault="00F02A4C"/>
  <w:p w14:paraId="589E28D9" w14:textId="77777777" w:rsidR="00F02A4C" w:rsidRDefault="00F02A4C"/>
  <w:p w14:paraId="1F297E25" w14:textId="77777777" w:rsidR="001F56F1" w:rsidRDefault="001F56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3A4B" w14:textId="77777777" w:rsidR="0038311F" w:rsidRDefault="0038311F">
    <w:pPr>
      <w:pStyle w:val="Header"/>
    </w:pPr>
  </w:p>
  <w:p w14:paraId="31AF30F2" w14:textId="77777777" w:rsidR="00F02A4C" w:rsidRDefault="00F02A4C"/>
  <w:p w14:paraId="04FB611F" w14:textId="77777777" w:rsidR="00F02A4C" w:rsidRDefault="00F02A4C"/>
  <w:p w14:paraId="7C43E671" w14:textId="77777777" w:rsidR="001F56F1" w:rsidRDefault="001F56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A9C5" w14:textId="77777777" w:rsidR="007E4932" w:rsidRDefault="0074103B">
    <w:pPr>
      <w:pStyle w:val="Header"/>
      <w:rPr>
        <w:b/>
        <w:u w:val="single"/>
      </w:rPr>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C376" w14:textId="77777777" w:rsidR="007E4932" w:rsidRDefault="007B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0E64"/>
    <w:multiLevelType w:val="multilevel"/>
    <w:tmpl w:val="D7B60188"/>
    <w:lvl w:ilvl="0">
      <w:start w:val="2"/>
      <w:numFmt w:val="decimal"/>
      <w:lvlText w:val="%1."/>
      <w:lvlJc w:val="left"/>
      <w:pPr>
        <w:tabs>
          <w:tab w:val="num" w:pos="540"/>
        </w:tabs>
        <w:ind w:left="540" w:hanging="540"/>
      </w:pPr>
      <w:rPr>
        <w:rFonts w:hint="default"/>
      </w:rPr>
    </w:lvl>
    <w:lvl w:ilvl="1">
      <w:start w:val="1"/>
      <w:numFmt w:val="decimal"/>
      <w:isLgl/>
      <w:lvlText w:val="%1.%2"/>
      <w:lvlJc w:val="left"/>
      <w:pPr>
        <w:tabs>
          <w:tab w:val="num" w:pos="1275"/>
        </w:tabs>
        <w:ind w:left="1275" w:hanging="735"/>
      </w:pPr>
      <w:rPr>
        <w:rFonts w:hint="default"/>
      </w:rPr>
    </w:lvl>
    <w:lvl w:ilvl="2">
      <w:start w:val="1"/>
      <w:numFmt w:val="decimal"/>
      <w:isLgl/>
      <w:lvlText w:val="%1.%2.%3"/>
      <w:lvlJc w:val="left"/>
      <w:pPr>
        <w:tabs>
          <w:tab w:val="num" w:pos="1815"/>
        </w:tabs>
        <w:ind w:left="1815" w:hanging="735"/>
      </w:pPr>
      <w:rPr>
        <w:rFonts w:hint="default"/>
      </w:rPr>
    </w:lvl>
    <w:lvl w:ilvl="3">
      <w:start w:val="1"/>
      <w:numFmt w:val="decimal"/>
      <w:isLgl/>
      <w:lvlText w:val="%1.%2.%3.%4"/>
      <w:lvlJc w:val="left"/>
      <w:pPr>
        <w:tabs>
          <w:tab w:val="num" w:pos="2355"/>
        </w:tabs>
        <w:ind w:left="2355" w:hanging="735"/>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680"/>
        </w:tabs>
        <w:ind w:left="4680" w:hanging="1440"/>
      </w:pPr>
      <w:rPr>
        <w:rFonts w:hint="default"/>
      </w:rPr>
    </w:lvl>
    <w:lvl w:ilvl="7">
      <w:start w:val="1"/>
      <w:numFmt w:val="decimal"/>
      <w:isLgl/>
      <w:lvlText w:val="%1.%2.%3.%4.%5.%6.%7.%8"/>
      <w:lvlJc w:val="left"/>
      <w:pPr>
        <w:tabs>
          <w:tab w:val="num" w:pos="5220"/>
        </w:tabs>
        <w:ind w:left="5220"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3B"/>
    <w:rsid w:val="000029EE"/>
    <w:rsid w:val="00025D8C"/>
    <w:rsid w:val="00076104"/>
    <w:rsid w:val="00081F20"/>
    <w:rsid w:val="000A2556"/>
    <w:rsid w:val="000A4847"/>
    <w:rsid w:val="000A6BFE"/>
    <w:rsid w:val="000B2518"/>
    <w:rsid w:val="000C4D6F"/>
    <w:rsid w:val="000D3000"/>
    <w:rsid w:val="000D3CA1"/>
    <w:rsid w:val="001417E4"/>
    <w:rsid w:val="00142B3D"/>
    <w:rsid w:val="00163FCB"/>
    <w:rsid w:val="00166E0A"/>
    <w:rsid w:val="001D2250"/>
    <w:rsid w:val="001F34FA"/>
    <w:rsid w:val="001F56F1"/>
    <w:rsid w:val="002130F9"/>
    <w:rsid w:val="002454D5"/>
    <w:rsid w:val="00251EE7"/>
    <w:rsid w:val="00262F77"/>
    <w:rsid w:val="00272DD0"/>
    <w:rsid w:val="002731A3"/>
    <w:rsid w:val="002A42BF"/>
    <w:rsid w:val="002A5DDF"/>
    <w:rsid w:val="002B1717"/>
    <w:rsid w:val="002B6228"/>
    <w:rsid w:val="002B697A"/>
    <w:rsid w:val="002C5700"/>
    <w:rsid w:val="002C60DA"/>
    <w:rsid w:val="002D2923"/>
    <w:rsid w:val="00306D32"/>
    <w:rsid w:val="00310688"/>
    <w:rsid w:val="003329EC"/>
    <w:rsid w:val="00336893"/>
    <w:rsid w:val="00345E1B"/>
    <w:rsid w:val="0038311F"/>
    <w:rsid w:val="003A49F0"/>
    <w:rsid w:val="003B2FF2"/>
    <w:rsid w:val="003B6D64"/>
    <w:rsid w:val="003C0602"/>
    <w:rsid w:val="003C1980"/>
    <w:rsid w:val="003C48F4"/>
    <w:rsid w:val="003E5B9A"/>
    <w:rsid w:val="003F2EC6"/>
    <w:rsid w:val="00414679"/>
    <w:rsid w:val="0043672A"/>
    <w:rsid w:val="00475201"/>
    <w:rsid w:val="004947D2"/>
    <w:rsid w:val="004A430D"/>
    <w:rsid w:val="004E498D"/>
    <w:rsid w:val="00512EF4"/>
    <w:rsid w:val="005275E7"/>
    <w:rsid w:val="005750F3"/>
    <w:rsid w:val="005A293F"/>
    <w:rsid w:val="005C6428"/>
    <w:rsid w:val="00623338"/>
    <w:rsid w:val="00653D91"/>
    <w:rsid w:val="00654EA1"/>
    <w:rsid w:val="00671CAB"/>
    <w:rsid w:val="006D252E"/>
    <w:rsid w:val="00703FBD"/>
    <w:rsid w:val="00726515"/>
    <w:rsid w:val="007266EF"/>
    <w:rsid w:val="0074103B"/>
    <w:rsid w:val="00755DA4"/>
    <w:rsid w:val="007601FF"/>
    <w:rsid w:val="00763DA1"/>
    <w:rsid w:val="00777391"/>
    <w:rsid w:val="007B1C5B"/>
    <w:rsid w:val="007F1DC6"/>
    <w:rsid w:val="00803F5D"/>
    <w:rsid w:val="00844E9D"/>
    <w:rsid w:val="00883A9F"/>
    <w:rsid w:val="00890205"/>
    <w:rsid w:val="008C4C44"/>
    <w:rsid w:val="008D2E43"/>
    <w:rsid w:val="008D688D"/>
    <w:rsid w:val="008E2172"/>
    <w:rsid w:val="008E3F62"/>
    <w:rsid w:val="008E4D12"/>
    <w:rsid w:val="008E7D31"/>
    <w:rsid w:val="008F1AE0"/>
    <w:rsid w:val="00900EA4"/>
    <w:rsid w:val="009110BA"/>
    <w:rsid w:val="00914568"/>
    <w:rsid w:val="009311BA"/>
    <w:rsid w:val="009438C3"/>
    <w:rsid w:val="00945C28"/>
    <w:rsid w:val="009548C5"/>
    <w:rsid w:val="0096392D"/>
    <w:rsid w:val="00983EFF"/>
    <w:rsid w:val="00987BEA"/>
    <w:rsid w:val="00995C1E"/>
    <w:rsid w:val="009F2D51"/>
    <w:rsid w:val="00A01BD1"/>
    <w:rsid w:val="00A0274C"/>
    <w:rsid w:val="00A06BEA"/>
    <w:rsid w:val="00A14169"/>
    <w:rsid w:val="00A30452"/>
    <w:rsid w:val="00A3163C"/>
    <w:rsid w:val="00A467D2"/>
    <w:rsid w:val="00A740A4"/>
    <w:rsid w:val="00AB719B"/>
    <w:rsid w:val="00AB7A64"/>
    <w:rsid w:val="00AC4753"/>
    <w:rsid w:val="00AD02CA"/>
    <w:rsid w:val="00AE1B5A"/>
    <w:rsid w:val="00B04C1E"/>
    <w:rsid w:val="00B06C51"/>
    <w:rsid w:val="00B13751"/>
    <w:rsid w:val="00B80F13"/>
    <w:rsid w:val="00BA47B4"/>
    <w:rsid w:val="00BB1590"/>
    <w:rsid w:val="00BC533C"/>
    <w:rsid w:val="00BD6661"/>
    <w:rsid w:val="00BF5A11"/>
    <w:rsid w:val="00C13561"/>
    <w:rsid w:val="00C23211"/>
    <w:rsid w:val="00C47932"/>
    <w:rsid w:val="00C704B5"/>
    <w:rsid w:val="00C70B5D"/>
    <w:rsid w:val="00C80B35"/>
    <w:rsid w:val="00C904DA"/>
    <w:rsid w:val="00CA5131"/>
    <w:rsid w:val="00CA66AA"/>
    <w:rsid w:val="00CC0CC3"/>
    <w:rsid w:val="00CD1B36"/>
    <w:rsid w:val="00CD43AB"/>
    <w:rsid w:val="00D0015C"/>
    <w:rsid w:val="00D15ABA"/>
    <w:rsid w:val="00D414B7"/>
    <w:rsid w:val="00D64420"/>
    <w:rsid w:val="00D75AC1"/>
    <w:rsid w:val="00D81217"/>
    <w:rsid w:val="00D979D3"/>
    <w:rsid w:val="00DA01AD"/>
    <w:rsid w:val="00DF308C"/>
    <w:rsid w:val="00DF4F2E"/>
    <w:rsid w:val="00E11DD6"/>
    <w:rsid w:val="00E42FC4"/>
    <w:rsid w:val="00E52127"/>
    <w:rsid w:val="00E73F7A"/>
    <w:rsid w:val="00E81AF8"/>
    <w:rsid w:val="00E8324F"/>
    <w:rsid w:val="00EB5840"/>
    <w:rsid w:val="00ED63BE"/>
    <w:rsid w:val="00EF4C71"/>
    <w:rsid w:val="00EF722B"/>
    <w:rsid w:val="00F02A4C"/>
    <w:rsid w:val="00F524A0"/>
    <w:rsid w:val="00F600F3"/>
    <w:rsid w:val="00F77336"/>
    <w:rsid w:val="00F82EF0"/>
    <w:rsid w:val="00F8312B"/>
    <w:rsid w:val="00FA4B5B"/>
    <w:rsid w:val="00FC194C"/>
    <w:rsid w:val="00FC26A5"/>
    <w:rsid w:val="00FE7416"/>
    <w:rsid w:val="00FF1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hapeDefaults>
    <o:shapedefaults v:ext="edit" spidmax="2050"/>
    <o:shapelayout v:ext="edit">
      <o:idmap v:ext="edit" data="2"/>
    </o:shapelayout>
  </w:shapeDefaults>
  <w:decimalSymbol w:val="."/>
  <w:listSeparator w:val=","/>
  <w14:docId w14:val="38A01A9B"/>
  <w15:chartTrackingRefBased/>
  <w15:docId w15:val="{D095FA10-EE94-404D-B326-766CE00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03B"/>
  </w:style>
  <w:style w:type="paragraph" w:styleId="Footer">
    <w:name w:val="footer"/>
    <w:basedOn w:val="Normal"/>
    <w:link w:val="FooterChar"/>
    <w:uiPriority w:val="99"/>
    <w:unhideWhenUsed/>
    <w:rsid w:val="00741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03B"/>
  </w:style>
  <w:style w:type="character" w:styleId="PageNumber">
    <w:name w:val="page number"/>
    <w:basedOn w:val="DefaultParagraphFont"/>
    <w:rsid w:val="0074103B"/>
  </w:style>
  <w:style w:type="paragraph" w:styleId="BodyText3">
    <w:name w:val="Body Text 3"/>
    <w:basedOn w:val="Normal"/>
    <w:link w:val="BodyText3Char"/>
    <w:uiPriority w:val="99"/>
    <w:semiHidden/>
    <w:unhideWhenUsed/>
    <w:rsid w:val="00251EE7"/>
    <w:pPr>
      <w:spacing w:after="120"/>
    </w:pPr>
    <w:rPr>
      <w:sz w:val="16"/>
      <w:szCs w:val="16"/>
    </w:rPr>
  </w:style>
  <w:style w:type="character" w:customStyle="1" w:styleId="BodyText3Char">
    <w:name w:val="Body Text 3 Char"/>
    <w:basedOn w:val="DefaultParagraphFont"/>
    <w:link w:val="BodyText3"/>
    <w:uiPriority w:val="99"/>
    <w:semiHidden/>
    <w:rsid w:val="00251EE7"/>
    <w:rPr>
      <w:sz w:val="16"/>
      <w:szCs w:val="16"/>
    </w:rPr>
  </w:style>
  <w:style w:type="paragraph" w:styleId="BodyTextIndent">
    <w:name w:val="Body Text Indent"/>
    <w:basedOn w:val="Normal"/>
    <w:link w:val="BodyTextIndentChar"/>
    <w:uiPriority w:val="99"/>
    <w:semiHidden/>
    <w:unhideWhenUsed/>
    <w:rsid w:val="00DF4F2E"/>
    <w:pPr>
      <w:spacing w:after="120"/>
      <w:ind w:left="283"/>
    </w:pPr>
  </w:style>
  <w:style w:type="character" w:customStyle="1" w:styleId="BodyTextIndentChar">
    <w:name w:val="Body Text Indent Char"/>
    <w:basedOn w:val="DefaultParagraphFont"/>
    <w:link w:val="BodyTextIndent"/>
    <w:uiPriority w:val="99"/>
    <w:semiHidden/>
    <w:rsid w:val="00DF4F2E"/>
  </w:style>
  <w:style w:type="paragraph" w:customStyle="1" w:styleId="Normal0">
    <w:name w:val="[Normal]"/>
    <w:rsid w:val="002130F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BodyText">
    <w:name w:val="Body Text"/>
    <w:basedOn w:val="Normal"/>
    <w:link w:val="BodyTextChar"/>
    <w:uiPriority w:val="99"/>
    <w:semiHidden/>
    <w:unhideWhenUsed/>
    <w:rsid w:val="003329EC"/>
    <w:pPr>
      <w:spacing w:after="120"/>
    </w:pPr>
  </w:style>
  <w:style w:type="character" w:customStyle="1" w:styleId="BodyTextChar">
    <w:name w:val="Body Text Char"/>
    <w:basedOn w:val="DefaultParagraphFont"/>
    <w:link w:val="BodyText"/>
    <w:uiPriority w:val="99"/>
    <w:semiHidden/>
    <w:rsid w:val="0033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925">
      <w:bodyDiv w:val="1"/>
      <w:marLeft w:val="0"/>
      <w:marRight w:val="0"/>
      <w:marTop w:val="0"/>
      <w:marBottom w:val="0"/>
      <w:divBdr>
        <w:top w:val="none" w:sz="0" w:space="0" w:color="auto"/>
        <w:left w:val="none" w:sz="0" w:space="0" w:color="auto"/>
        <w:bottom w:val="none" w:sz="0" w:space="0" w:color="auto"/>
        <w:right w:val="none" w:sz="0" w:space="0" w:color="auto"/>
      </w:divBdr>
    </w:div>
    <w:div w:id="282813755">
      <w:bodyDiv w:val="1"/>
      <w:marLeft w:val="0"/>
      <w:marRight w:val="0"/>
      <w:marTop w:val="0"/>
      <w:marBottom w:val="0"/>
      <w:divBdr>
        <w:top w:val="none" w:sz="0" w:space="0" w:color="auto"/>
        <w:left w:val="none" w:sz="0" w:space="0" w:color="auto"/>
        <w:bottom w:val="none" w:sz="0" w:space="0" w:color="auto"/>
        <w:right w:val="none" w:sz="0" w:space="0" w:color="auto"/>
      </w:divBdr>
    </w:div>
    <w:div w:id="318582558">
      <w:bodyDiv w:val="1"/>
      <w:marLeft w:val="0"/>
      <w:marRight w:val="0"/>
      <w:marTop w:val="0"/>
      <w:marBottom w:val="0"/>
      <w:divBdr>
        <w:top w:val="none" w:sz="0" w:space="0" w:color="auto"/>
        <w:left w:val="none" w:sz="0" w:space="0" w:color="auto"/>
        <w:bottom w:val="none" w:sz="0" w:space="0" w:color="auto"/>
        <w:right w:val="none" w:sz="0" w:space="0" w:color="auto"/>
      </w:divBdr>
    </w:div>
    <w:div w:id="345789532">
      <w:bodyDiv w:val="1"/>
      <w:marLeft w:val="0"/>
      <w:marRight w:val="0"/>
      <w:marTop w:val="0"/>
      <w:marBottom w:val="0"/>
      <w:divBdr>
        <w:top w:val="none" w:sz="0" w:space="0" w:color="auto"/>
        <w:left w:val="none" w:sz="0" w:space="0" w:color="auto"/>
        <w:bottom w:val="none" w:sz="0" w:space="0" w:color="auto"/>
        <w:right w:val="none" w:sz="0" w:space="0" w:color="auto"/>
      </w:divBdr>
    </w:div>
    <w:div w:id="439032278">
      <w:bodyDiv w:val="1"/>
      <w:marLeft w:val="0"/>
      <w:marRight w:val="0"/>
      <w:marTop w:val="0"/>
      <w:marBottom w:val="0"/>
      <w:divBdr>
        <w:top w:val="none" w:sz="0" w:space="0" w:color="auto"/>
        <w:left w:val="none" w:sz="0" w:space="0" w:color="auto"/>
        <w:bottom w:val="none" w:sz="0" w:space="0" w:color="auto"/>
        <w:right w:val="none" w:sz="0" w:space="0" w:color="auto"/>
      </w:divBdr>
    </w:div>
    <w:div w:id="471406169">
      <w:bodyDiv w:val="1"/>
      <w:marLeft w:val="0"/>
      <w:marRight w:val="0"/>
      <w:marTop w:val="0"/>
      <w:marBottom w:val="0"/>
      <w:divBdr>
        <w:top w:val="none" w:sz="0" w:space="0" w:color="auto"/>
        <w:left w:val="none" w:sz="0" w:space="0" w:color="auto"/>
        <w:bottom w:val="none" w:sz="0" w:space="0" w:color="auto"/>
        <w:right w:val="none" w:sz="0" w:space="0" w:color="auto"/>
      </w:divBdr>
    </w:div>
    <w:div w:id="519390273">
      <w:bodyDiv w:val="1"/>
      <w:marLeft w:val="0"/>
      <w:marRight w:val="0"/>
      <w:marTop w:val="0"/>
      <w:marBottom w:val="0"/>
      <w:divBdr>
        <w:top w:val="none" w:sz="0" w:space="0" w:color="auto"/>
        <w:left w:val="none" w:sz="0" w:space="0" w:color="auto"/>
        <w:bottom w:val="none" w:sz="0" w:space="0" w:color="auto"/>
        <w:right w:val="none" w:sz="0" w:space="0" w:color="auto"/>
      </w:divBdr>
    </w:div>
    <w:div w:id="665354143">
      <w:bodyDiv w:val="1"/>
      <w:marLeft w:val="0"/>
      <w:marRight w:val="0"/>
      <w:marTop w:val="0"/>
      <w:marBottom w:val="0"/>
      <w:divBdr>
        <w:top w:val="none" w:sz="0" w:space="0" w:color="auto"/>
        <w:left w:val="none" w:sz="0" w:space="0" w:color="auto"/>
        <w:bottom w:val="none" w:sz="0" w:space="0" w:color="auto"/>
        <w:right w:val="none" w:sz="0" w:space="0" w:color="auto"/>
      </w:divBdr>
    </w:div>
    <w:div w:id="704408967">
      <w:bodyDiv w:val="1"/>
      <w:marLeft w:val="0"/>
      <w:marRight w:val="0"/>
      <w:marTop w:val="0"/>
      <w:marBottom w:val="0"/>
      <w:divBdr>
        <w:top w:val="none" w:sz="0" w:space="0" w:color="auto"/>
        <w:left w:val="none" w:sz="0" w:space="0" w:color="auto"/>
        <w:bottom w:val="none" w:sz="0" w:space="0" w:color="auto"/>
        <w:right w:val="none" w:sz="0" w:space="0" w:color="auto"/>
      </w:divBdr>
    </w:div>
    <w:div w:id="790051571">
      <w:bodyDiv w:val="1"/>
      <w:marLeft w:val="0"/>
      <w:marRight w:val="0"/>
      <w:marTop w:val="0"/>
      <w:marBottom w:val="0"/>
      <w:divBdr>
        <w:top w:val="none" w:sz="0" w:space="0" w:color="auto"/>
        <w:left w:val="none" w:sz="0" w:space="0" w:color="auto"/>
        <w:bottom w:val="none" w:sz="0" w:space="0" w:color="auto"/>
        <w:right w:val="none" w:sz="0" w:space="0" w:color="auto"/>
      </w:divBdr>
    </w:div>
    <w:div w:id="916864537">
      <w:bodyDiv w:val="1"/>
      <w:marLeft w:val="0"/>
      <w:marRight w:val="0"/>
      <w:marTop w:val="0"/>
      <w:marBottom w:val="0"/>
      <w:divBdr>
        <w:top w:val="none" w:sz="0" w:space="0" w:color="auto"/>
        <w:left w:val="none" w:sz="0" w:space="0" w:color="auto"/>
        <w:bottom w:val="none" w:sz="0" w:space="0" w:color="auto"/>
        <w:right w:val="none" w:sz="0" w:space="0" w:color="auto"/>
      </w:divBdr>
    </w:div>
    <w:div w:id="923303273">
      <w:bodyDiv w:val="1"/>
      <w:marLeft w:val="0"/>
      <w:marRight w:val="0"/>
      <w:marTop w:val="0"/>
      <w:marBottom w:val="0"/>
      <w:divBdr>
        <w:top w:val="none" w:sz="0" w:space="0" w:color="auto"/>
        <w:left w:val="none" w:sz="0" w:space="0" w:color="auto"/>
        <w:bottom w:val="none" w:sz="0" w:space="0" w:color="auto"/>
        <w:right w:val="none" w:sz="0" w:space="0" w:color="auto"/>
      </w:divBdr>
    </w:div>
    <w:div w:id="991106689">
      <w:bodyDiv w:val="1"/>
      <w:marLeft w:val="0"/>
      <w:marRight w:val="0"/>
      <w:marTop w:val="0"/>
      <w:marBottom w:val="0"/>
      <w:divBdr>
        <w:top w:val="none" w:sz="0" w:space="0" w:color="auto"/>
        <w:left w:val="none" w:sz="0" w:space="0" w:color="auto"/>
        <w:bottom w:val="none" w:sz="0" w:space="0" w:color="auto"/>
        <w:right w:val="none" w:sz="0" w:space="0" w:color="auto"/>
      </w:divBdr>
    </w:div>
    <w:div w:id="1105003077">
      <w:bodyDiv w:val="1"/>
      <w:marLeft w:val="0"/>
      <w:marRight w:val="0"/>
      <w:marTop w:val="0"/>
      <w:marBottom w:val="0"/>
      <w:divBdr>
        <w:top w:val="none" w:sz="0" w:space="0" w:color="auto"/>
        <w:left w:val="none" w:sz="0" w:space="0" w:color="auto"/>
        <w:bottom w:val="none" w:sz="0" w:space="0" w:color="auto"/>
        <w:right w:val="none" w:sz="0" w:space="0" w:color="auto"/>
      </w:divBdr>
    </w:div>
    <w:div w:id="1178470239">
      <w:bodyDiv w:val="1"/>
      <w:marLeft w:val="0"/>
      <w:marRight w:val="0"/>
      <w:marTop w:val="0"/>
      <w:marBottom w:val="0"/>
      <w:divBdr>
        <w:top w:val="none" w:sz="0" w:space="0" w:color="auto"/>
        <w:left w:val="none" w:sz="0" w:space="0" w:color="auto"/>
        <w:bottom w:val="none" w:sz="0" w:space="0" w:color="auto"/>
        <w:right w:val="none" w:sz="0" w:space="0" w:color="auto"/>
      </w:divBdr>
    </w:div>
    <w:div w:id="1184903629">
      <w:bodyDiv w:val="1"/>
      <w:marLeft w:val="0"/>
      <w:marRight w:val="0"/>
      <w:marTop w:val="0"/>
      <w:marBottom w:val="0"/>
      <w:divBdr>
        <w:top w:val="none" w:sz="0" w:space="0" w:color="auto"/>
        <w:left w:val="none" w:sz="0" w:space="0" w:color="auto"/>
        <w:bottom w:val="none" w:sz="0" w:space="0" w:color="auto"/>
        <w:right w:val="none" w:sz="0" w:space="0" w:color="auto"/>
      </w:divBdr>
    </w:div>
    <w:div w:id="1476869756">
      <w:bodyDiv w:val="1"/>
      <w:marLeft w:val="0"/>
      <w:marRight w:val="0"/>
      <w:marTop w:val="0"/>
      <w:marBottom w:val="0"/>
      <w:divBdr>
        <w:top w:val="none" w:sz="0" w:space="0" w:color="auto"/>
        <w:left w:val="none" w:sz="0" w:space="0" w:color="auto"/>
        <w:bottom w:val="none" w:sz="0" w:space="0" w:color="auto"/>
        <w:right w:val="none" w:sz="0" w:space="0" w:color="auto"/>
      </w:divBdr>
    </w:div>
    <w:div w:id="1528254985">
      <w:bodyDiv w:val="1"/>
      <w:marLeft w:val="0"/>
      <w:marRight w:val="0"/>
      <w:marTop w:val="0"/>
      <w:marBottom w:val="0"/>
      <w:divBdr>
        <w:top w:val="none" w:sz="0" w:space="0" w:color="auto"/>
        <w:left w:val="none" w:sz="0" w:space="0" w:color="auto"/>
        <w:bottom w:val="none" w:sz="0" w:space="0" w:color="auto"/>
        <w:right w:val="none" w:sz="0" w:space="0" w:color="auto"/>
      </w:divBdr>
    </w:div>
    <w:div w:id="1637950578">
      <w:bodyDiv w:val="1"/>
      <w:marLeft w:val="0"/>
      <w:marRight w:val="0"/>
      <w:marTop w:val="0"/>
      <w:marBottom w:val="0"/>
      <w:divBdr>
        <w:top w:val="none" w:sz="0" w:space="0" w:color="auto"/>
        <w:left w:val="none" w:sz="0" w:space="0" w:color="auto"/>
        <w:bottom w:val="none" w:sz="0" w:space="0" w:color="auto"/>
        <w:right w:val="none" w:sz="0" w:space="0" w:color="auto"/>
      </w:divBdr>
    </w:div>
    <w:div w:id="1694912779">
      <w:bodyDiv w:val="1"/>
      <w:marLeft w:val="0"/>
      <w:marRight w:val="0"/>
      <w:marTop w:val="0"/>
      <w:marBottom w:val="0"/>
      <w:divBdr>
        <w:top w:val="none" w:sz="0" w:space="0" w:color="auto"/>
        <w:left w:val="none" w:sz="0" w:space="0" w:color="auto"/>
        <w:bottom w:val="none" w:sz="0" w:space="0" w:color="auto"/>
        <w:right w:val="none" w:sz="0" w:space="0" w:color="auto"/>
      </w:divBdr>
    </w:div>
    <w:div w:id="1705205296">
      <w:bodyDiv w:val="1"/>
      <w:marLeft w:val="0"/>
      <w:marRight w:val="0"/>
      <w:marTop w:val="0"/>
      <w:marBottom w:val="0"/>
      <w:divBdr>
        <w:top w:val="none" w:sz="0" w:space="0" w:color="auto"/>
        <w:left w:val="none" w:sz="0" w:space="0" w:color="auto"/>
        <w:bottom w:val="none" w:sz="0" w:space="0" w:color="auto"/>
        <w:right w:val="none" w:sz="0" w:space="0" w:color="auto"/>
      </w:divBdr>
    </w:div>
    <w:div w:id="1745957860">
      <w:bodyDiv w:val="1"/>
      <w:marLeft w:val="0"/>
      <w:marRight w:val="0"/>
      <w:marTop w:val="0"/>
      <w:marBottom w:val="0"/>
      <w:divBdr>
        <w:top w:val="none" w:sz="0" w:space="0" w:color="auto"/>
        <w:left w:val="none" w:sz="0" w:space="0" w:color="auto"/>
        <w:bottom w:val="none" w:sz="0" w:space="0" w:color="auto"/>
        <w:right w:val="none" w:sz="0" w:space="0" w:color="auto"/>
      </w:divBdr>
    </w:div>
    <w:div w:id="1897160184">
      <w:bodyDiv w:val="1"/>
      <w:marLeft w:val="0"/>
      <w:marRight w:val="0"/>
      <w:marTop w:val="0"/>
      <w:marBottom w:val="0"/>
      <w:divBdr>
        <w:top w:val="none" w:sz="0" w:space="0" w:color="auto"/>
        <w:left w:val="none" w:sz="0" w:space="0" w:color="auto"/>
        <w:bottom w:val="none" w:sz="0" w:space="0" w:color="auto"/>
        <w:right w:val="none" w:sz="0" w:space="0" w:color="auto"/>
      </w:divBdr>
    </w:div>
    <w:div w:id="1980182969">
      <w:bodyDiv w:val="1"/>
      <w:marLeft w:val="0"/>
      <w:marRight w:val="0"/>
      <w:marTop w:val="0"/>
      <w:marBottom w:val="0"/>
      <w:divBdr>
        <w:top w:val="none" w:sz="0" w:space="0" w:color="auto"/>
        <w:left w:val="none" w:sz="0" w:space="0" w:color="auto"/>
        <w:bottom w:val="none" w:sz="0" w:space="0" w:color="auto"/>
        <w:right w:val="none" w:sz="0" w:space="0" w:color="auto"/>
      </w:divBdr>
    </w:div>
    <w:div w:id="20932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6BC2-EC41-46A2-B49C-2C874D2C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21</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Amoako</dc:creator>
  <cp:keywords/>
  <dc:description/>
  <cp:lastModifiedBy>Alison Rafferty</cp:lastModifiedBy>
  <cp:revision>79</cp:revision>
  <cp:lastPrinted>2023-10-04T15:08:00Z</cp:lastPrinted>
  <dcterms:created xsi:type="dcterms:W3CDTF">2022-11-18T11:44:00Z</dcterms:created>
  <dcterms:modified xsi:type="dcterms:W3CDTF">2023-11-23T17:08:00Z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3ba87-802c-49e2-929f-e58400db79f1_Enabled">
    <vt:lpwstr>true</vt:lpwstr>
  </property>
  <property fmtid="{D5CDD505-2E9C-101B-9397-08002B2CF9AE}" pid="3" name="MSIP_Label_9ef3ba87-802c-49e2-929f-e58400db79f1_SetDate">
    <vt:lpwstr>2023-11-23T17:08:03Z</vt:lpwstr>
  </property>
  <property fmtid="{D5CDD505-2E9C-101B-9397-08002B2CF9AE}" pid="4" name="MSIP_Label_9ef3ba87-802c-49e2-929f-e58400db79f1_Method">
    <vt:lpwstr>Privileged</vt:lpwstr>
  </property>
  <property fmtid="{D5CDD505-2E9C-101B-9397-08002B2CF9AE}" pid="5" name="MSIP_Label_9ef3ba87-802c-49e2-929f-e58400db79f1_Name">
    <vt:lpwstr>TfL Restricted - Protected</vt:lpwstr>
  </property>
  <property fmtid="{D5CDD505-2E9C-101B-9397-08002B2CF9AE}" pid="6" name="MSIP_Label_9ef3ba87-802c-49e2-929f-e58400db79f1_SiteId">
    <vt:lpwstr>1fbd65bf-5def-4eea-a692-a089c255346b</vt:lpwstr>
  </property>
  <property fmtid="{D5CDD505-2E9C-101B-9397-08002B2CF9AE}" pid="7" name="MSIP_Label_9ef3ba87-802c-49e2-929f-e58400db79f1_ActionId">
    <vt:lpwstr>120e9a01-9896-4f48-bd10-8f326bf775f4</vt:lpwstr>
  </property>
  <property fmtid="{D5CDD505-2E9C-101B-9397-08002B2CF9AE}" pid="8" name="MSIP_Label_9ef3ba87-802c-49e2-929f-e58400db79f1_ContentBits">
    <vt:lpwstr>2</vt:lpwstr>
  </property>
</Properties>
</file>