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CE40524" w14:textId="77777777" w:rsidR="00E866B2" w:rsidRDefault="00E866B2" w:rsidP="005E0F81">
      <w:pPr>
        <w:jc w:val="center"/>
        <w:rPr>
          <w:rFonts w:ascii="Avenir Next LT Pro" w:hAnsi="Avenir Next LT Pro" w:cs="Arial"/>
          <w:b/>
          <w:u w:val="single"/>
        </w:rPr>
      </w:pPr>
      <w:r>
        <w:rPr>
          <w:rFonts w:ascii="Avenir Next LT Pro" w:hAnsi="Avenir Next LT Pro" w:cs="Arial"/>
          <w:b/>
          <w:u w:val="single"/>
        </w:rPr>
        <w:t xml:space="preserve">PST21-064 </w:t>
      </w:r>
    </w:p>
    <w:p w14:paraId="0D543018" w14:textId="57FCEB84" w:rsidR="001F6139" w:rsidRPr="005E0F81" w:rsidRDefault="006A3712" w:rsidP="005E0F81">
      <w:pPr>
        <w:jc w:val="center"/>
        <w:rPr>
          <w:rFonts w:ascii="Avenir Next LT Pro" w:hAnsi="Avenir Next LT Pro" w:cs="Arial"/>
          <w:b/>
          <w:u w:val="single"/>
        </w:rPr>
      </w:pPr>
      <w:r w:rsidRPr="005E0F81">
        <w:rPr>
          <w:rFonts w:ascii="Avenir Next LT Pro" w:hAnsi="Avenir Next LT Pro" w:cs="Arial"/>
          <w:b/>
          <w:u w:val="single"/>
        </w:rPr>
        <w:t>UC</w:t>
      </w:r>
      <w:r w:rsidR="00A218EE" w:rsidRPr="005E0F81">
        <w:rPr>
          <w:rFonts w:ascii="Avenir Next LT Pro" w:hAnsi="Avenir Next LT Pro" w:cs="Arial"/>
          <w:b/>
          <w:u w:val="single"/>
        </w:rPr>
        <w:t>L</w:t>
      </w:r>
      <w:r w:rsidR="00E75CB9" w:rsidRPr="005E0F81">
        <w:rPr>
          <w:rFonts w:ascii="Avenir Next LT Pro" w:hAnsi="Avenir Next LT Pro" w:cs="Arial"/>
          <w:b/>
          <w:u w:val="single"/>
        </w:rPr>
        <w:t>a</w:t>
      </w:r>
      <w:r w:rsidR="002B58A3" w:rsidRPr="005E0F81">
        <w:rPr>
          <w:rFonts w:ascii="Avenir Next LT Pro" w:hAnsi="Avenir Next LT Pro" w:cs="Arial"/>
          <w:b/>
          <w:u w:val="single"/>
        </w:rPr>
        <w:t>n</w:t>
      </w:r>
      <w:r w:rsidR="00E75CB9" w:rsidRPr="005E0F81">
        <w:rPr>
          <w:rFonts w:ascii="Avenir Next LT Pro" w:hAnsi="Avenir Next LT Pro" w:cs="Arial"/>
          <w:b/>
          <w:u w:val="single"/>
        </w:rPr>
        <w:t xml:space="preserve"> </w:t>
      </w:r>
      <w:r w:rsidRPr="005E0F81">
        <w:rPr>
          <w:rFonts w:ascii="Avenir Next LT Pro" w:hAnsi="Avenir Next LT Pro" w:cs="Arial"/>
          <w:b/>
          <w:u w:val="single"/>
        </w:rPr>
        <w:t>U</w:t>
      </w:r>
      <w:r w:rsidR="001F6139" w:rsidRPr="005E0F81">
        <w:rPr>
          <w:rFonts w:ascii="Avenir Next LT Pro" w:hAnsi="Avenir Next LT Pro" w:cs="Arial"/>
          <w:b/>
          <w:u w:val="single"/>
        </w:rPr>
        <w:t xml:space="preserve"> </w:t>
      </w:r>
      <w:r w:rsidRPr="005E0F81">
        <w:rPr>
          <w:rFonts w:ascii="Avenir Next LT Pro" w:hAnsi="Avenir Next LT Pro" w:cs="Arial"/>
          <w:b/>
          <w:u w:val="single"/>
        </w:rPr>
        <w:t>Start (Propeller)</w:t>
      </w:r>
      <w:r w:rsidR="00DF6970" w:rsidRPr="005E0F81">
        <w:rPr>
          <w:rFonts w:ascii="Avenir Next LT Pro" w:hAnsi="Avenir Next LT Pro" w:cs="Arial"/>
          <w:b/>
          <w:u w:val="single"/>
        </w:rPr>
        <w:t xml:space="preserve"> </w:t>
      </w:r>
      <w:r w:rsidR="001F6139" w:rsidRPr="005E0F81">
        <w:rPr>
          <w:rFonts w:ascii="Avenir Next LT Pro" w:hAnsi="Avenir Next LT Pro" w:cs="Arial"/>
          <w:b/>
          <w:u w:val="single"/>
        </w:rPr>
        <w:t>Specialist Mentors</w:t>
      </w:r>
    </w:p>
    <w:p w14:paraId="76E51816" w14:textId="7888E05C" w:rsidR="00E21DD2" w:rsidRPr="005E0F81" w:rsidRDefault="00DF6970" w:rsidP="008F590F">
      <w:pPr>
        <w:jc w:val="center"/>
        <w:rPr>
          <w:rFonts w:ascii="Avenir Next LT Pro" w:hAnsi="Avenir Next LT Pro" w:cs="Arial"/>
          <w:b/>
          <w:u w:val="single"/>
        </w:rPr>
      </w:pPr>
      <w:r w:rsidRPr="005E0F81">
        <w:rPr>
          <w:rFonts w:ascii="Avenir Next LT Pro" w:hAnsi="Avenir Next LT Pro" w:cs="Arial"/>
          <w:b/>
          <w:u w:val="single"/>
        </w:rPr>
        <w:t>Period 01 April 20</w:t>
      </w:r>
      <w:r w:rsidR="0027113C" w:rsidRPr="005E0F81">
        <w:rPr>
          <w:rFonts w:ascii="Avenir Next LT Pro" w:hAnsi="Avenir Next LT Pro" w:cs="Arial"/>
          <w:b/>
          <w:u w:val="single"/>
        </w:rPr>
        <w:t>22</w:t>
      </w:r>
      <w:r w:rsidRPr="005E0F81">
        <w:rPr>
          <w:rFonts w:ascii="Avenir Next LT Pro" w:hAnsi="Avenir Next LT Pro" w:cs="Arial"/>
          <w:b/>
          <w:u w:val="single"/>
        </w:rPr>
        <w:t xml:space="preserve"> to 3</w:t>
      </w:r>
      <w:r w:rsidR="005E0F81">
        <w:rPr>
          <w:rFonts w:ascii="Avenir Next LT Pro" w:hAnsi="Avenir Next LT Pro" w:cs="Arial"/>
          <w:b/>
          <w:u w:val="single"/>
        </w:rPr>
        <w:t>0</w:t>
      </w:r>
      <w:r w:rsidRPr="005E0F81">
        <w:rPr>
          <w:rFonts w:ascii="Avenir Next LT Pro" w:hAnsi="Avenir Next LT Pro" w:cs="Arial"/>
          <w:b/>
          <w:u w:val="single"/>
        </w:rPr>
        <w:t xml:space="preserve"> </w:t>
      </w:r>
      <w:r w:rsidR="0027113C" w:rsidRPr="005E0F81">
        <w:rPr>
          <w:rFonts w:ascii="Avenir Next LT Pro" w:hAnsi="Avenir Next LT Pro" w:cs="Arial"/>
          <w:b/>
          <w:u w:val="single"/>
        </w:rPr>
        <w:t>June</w:t>
      </w:r>
      <w:r w:rsidRPr="005E0F81">
        <w:rPr>
          <w:rFonts w:ascii="Avenir Next LT Pro" w:hAnsi="Avenir Next LT Pro" w:cs="Arial"/>
          <w:b/>
          <w:u w:val="single"/>
        </w:rPr>
        <w:t xml:space="preserve"> 20</w:t>
      </w:r>
      <w:r w:rsidR="0027113C" w:rsidRPr="005E0F81">
        <w:rPr>
          <w:rFonts w:ascii="Avenir Next LT Pro" w:hAnsi="Avenir Next LT Pro" w:cs="Arial"/>
          <w:b/>
          <w:u w:val="single"/>
        </w:rPr>
        <w:t>23</w:t>
      </w:r>
    </w:p>
    <w:p w14:paraId="4DD9FFEC" w14:textId="77777777" w:rsidR="007C05C4" w:rsidRPr="005E0F81" w:rsidRDefault="007C05C4">
      <w:pPr>
        <w:rPr>
          <w:rFonts w:ascii="Avenir Next LT Pro" w:hAnsi="Avenir Next LT Pro" w:cs="Arial"/>
          <w:b/>
        </w:rPr>
      </w:pPr>
    </w:p>
    <w:p w14:paraId="3F3BEB5C" w14:textId="6C510430" w:rsidR="008F590F" w:rsidRPr="005E0F81" w:rsidRDefault="009A1D3B">
      <w:pPr>
        <w:rPr>
          <w:rFonts w:ascii="Avenir Next LT Pro" w:hAnsi="Avenir Next LT Pro" w:cs="Arial"/>
          <w:b/>
        </w:rPr>
      </w:pPr>
      <w:r>
        <w:rPr>
          <w:rFonts w:ascii="Avenir Next LT Pro" w:hAnsi="Avenir Next LT Pro" w:cs="Arial"/>
          <w:b/>
        </w:rPr>
        <w:t>23</w:t>
      </w:r>
      <w:r w:rsidR="003576FF" w:rsidRPr="005E0F81">
        <w:rPr>
          <w:rFonts w:ascii="Avenir Next LT Pro" w:hAnsi="Avenir Next LT Pro" w:cs="Arial"/>
          <w:b/>
        </w:rPr>
        <w:t xml:space="preserve"> February 2022</w:t>
      </w:r>
    </w:p>
    <w:p w14:paraId="78C0EE1A" w14:textId="77777777" w:rsidR="007C05C4" w:rsidRPr="005E0F81" w:rsidRDefault="007C05C4">
      <w:pPr>
        <w:rPr>
          <w:rFonts w:ascii="Avenir Next LT Pro" w:hAnsi="Avenir Next LT Pro" w:cs="Arial"/>
        </w:rPr>
      </w:pPr>
    </w:p>
    <w:p w14:paraId="1C7B58CE" w14:textId="77777777" w:rsidR="008F590F" w:rsidRPr="005E0F81" w:rsidRDefault="008F590F" w:rsidP="008F590F">
      <w:pPr>
        <w:pStyle w:val="ListParagraph"/>
        <w:numPr>
          <w:ilvl w:val="0"/>
          <w:numId w:val="1"/>
        </w:numPr>
        <w:rPr>
          <w:rFonts w:ascii="Avenir Next LT Pro" w:hAnsi="Avenir Next LT Pro" w:cs="Arial"/>
          <w:b/>
        </w:rPr>
      </w:pPr>
      <w:r w:rsidRPr="005E0F81">
        <w:rPr>
          <w:rFonts w:ascii="Avenir Next LT Pro" w:hAnsi="Avenir Next LT Pro" w:cs="Arial"/>
          <w:b/>
        </w:rPr>
        <w:t>Background</w:t>
      </w:r>
    </w:p>
    <w:p w14:paraId="430A85F7" w14:textId="5F48C61D" w:rsidR="006A3712" w:rsidRPr="005E0F81" w:rsidRDefault="008F590F" w:rsidP="006A3712">
      <w:pPr>
        <w:spacing w:before="60" w:after="60" w:line="276" w:lineRule="auto"/>
        <w:ind w:left="360"/>
        <w:rPr>
          <w:rFonts w:ascii="Avenir Next LT Pro" w:hAnsi="Avenir Next LT Pro" w:cs="Arial"/>
        </w:rPr>
      </w:pPr>
      <w:r w:rsidRPr="005E0F81">
        <w:rPr>
          <w:rFonts w:ascii="Avenir Next LT Pro" w:hAnsi="Avenir Next LT Pro" w:cs="Arial"/>
        </w:rPr>
        <w:t>U</w:t>
      </w:r>
      <w:r w:rsidR="00414930" w:rsidRPr="005E0F81">
        <w:rPr>
          <w:rFonts w:ascii="Avenir Next LT Pro" w:hAnsi="Avenir Next LT Pro" w:cs="Arial"/>
        </w:rPr>
        <w:t xml:space="preserve"> </w:t>
      </w:r>
      <w:r w:rsidRPr="005E0F81">
        <w:rPr>
          <w:rFonts w:ascii="Avenir Next LT Pro" w:hAnsi="Avenir Next LT Pro" w:cs="Arial"/>
        </w:rPr>
        <w:t xml:space="preserve">Start </w:t>
      </w:r>
      <w:r w:rsidR="00414930" w:rsidRPr="005E0F81">
        <w:rPr>
          <w:rFonts w:ascii="Avenir Next LT Pro" w:hAnsi="Avenir Next LT Pro" w:cs="Arial"/>
        </w:rPr>
        <w:t>(Propeller)</w:t>
      </w:r>
      <w:r w:rsidRPr="005E0F81">
        <w:rPr>
          <w:rFonts w:ascii="Avenir Next LT Pro" w:hAnsi="Avenir Next LT Pro" w:cs="Arial"/>
        </w:rPr>
        <w:t xml:space="preserve"> is </w:t>
      </w:r>
      <w:r w:rsidRPr="005E0F81">
        <w:rPr>
          <w:rFonts w:ascii="Avenir Next LT Pro" w:hAnsi="Avenir Next LT Pro" w:cs="Arial"/>
          <w:lang w:val="en-US"/>
        </w:rPr>
        <w:t xml:space="preserve">aimed at </w:t>
      </w:r>
      <w:r w:rsidR="001F6139" w:rsidRPr="005E0F81">
        <w:rPr>
          <w:rFonts w:ascii="Avenir Next LT Pro" w:hAnsi="Avenir Next LT Pro" w:cs="Arial"/>
          <w:lang w:val="en-US"/>
        </w:rPr>
        <w:t>students</w:t>
      </w:r>
      <w:r w:rsidRPr="005E0F81">
        <w:rPr>
          <w:rFonts w:ascii="Avenir Next LT Pro" w:hAnsi="Avenir Next LT Pro" w:cs="Arial"/>
          <w:lang w:val="en-US"/>
        </w:rPr>
        <w:t>, graduates and staff who are seeking to develop their enterprise skills and</w:t>
      </w:r>
      <w:r w:rsidR="00070025">
        <w:rPr>
          <w:rFonts w:ascii="Avenir Next LT Pro" w:hAnsi="Avenir Next LT Pro" w:cs="Arial"/>
          <w:lang w:val="en-US"/>
        </w:rPr>
        <w:t>/or</w:t>
      </w:r>
      <w:r w:rsidRPr="005E0F81">
        <w:rPr>
          <w:rFonts w:ascii="Avenir Next LT Pro" w:hAnsi="Avenir Next LT Pro" w:cs="Arial"/>
          <w:lang w:val="en-US"/>
        </w:rPr>
        <w:t xml:space="preserve"> start a new business.  </w:t>
      </w:r>
      <w:r w:rsidR="006A3712" w:rsidRPr="005E0F81">
        <w:rPr>
          <w:rFonts w:ascii="Avenir Next LT Pro" w:hAnsi="Avenir Next LT Pro" w:cs="Arial"/>
        </w:rPr>
        <w:t xml:space="preserve">U Start (Propeller) intends to procure </w:t>
      </w:r>
      <w:proofErr w:type="gramStart"/>
      <w:r w:rsidR="006A3712" w:rsidRPr="005E0F81">
        <w:rPr>
          <w:rFonts w:ascii="Avenir Next LT Pro" w:hAnsi="Avenir Next LT Pro" w:cs="Arial"/>
        </w:rPr>
        <w:t>a number of</w:t>
      </w:r>
      <w:proofErr w:type="gramEnd"/>
      <w:r w:rsidR="006A3712" w:rsidRPr="005E0F81">
        <w:rPr>
          <w:rFonts w:ascii="Avenir Next LT Pro" w:hAnsi="Avenir Next LT Pro" w:cs="Arial"/>
        </w:rPr>
        <w:t xml:space="preserve"> approved specialist mentors to complement the work of the </w:t>
      </w:r>
      <w:r w:rsidR="005E0F81" w:rsidRPr="005E0F81">
        <w:rPr>
          <w:rFonts w:ascii="Avenir Next LT Pro" w:hAnsi="Avenir Next LT Pro" w:cs="Arial"/>
        </w:rPr>
        <w:t>in-house</w:t>
      </w:r>
      <w:r w:rsidR="006A3712" w:rsidRPr="005E0F81">
        <w:rPr>
          <w:rFonts w:ascii="Avenir Next LT Pro" w:hAnsi="Avenir Next LT Pro" w:cs="Arial"/>
        </w:rPr>
        <w:t xml:space="preserve"> team in supporting potential and </w:t>
      </w:r>
      <w:r w:rsidR="005E0F81" w:rsidRPr="005E0F81">
        <w:rPr>
          <w:rFonts w:ascii="Avenir Next LT Pro" w:hAnsi="Avenir Next LT Pro" w:cs="Arial"/>
        </w:rPr>
        <w:t>early-stage</w:t>
      </w:r>
      <w:r w:rsidR="006A3712" w:rsidRPr="005E0F81">
        <w:rPr>
          <w:rFonts w:ascii="Avenir Next LT Pro" w:hAnsi="Avenir Next LT Pro" w:cs="Arial"/>
        </w:rPr>
        <w:t xml:space="preserve"> business start-up</w:t>
      </w:r>
      <w:r w:rsidR="00A218EE" w:rsidRPr="005E0F81">
        <w:rPr>
          <w:rFonts w:ascii="Avenir Next LT Pro" w:hAnsi="Avenir Next LT Pro" w:cs="Arial"/>
        </w:rPr>
        <w:t>s</w:t>
      </w:r>
      <w:r w:rsidR="006A3712" w:rsidRPr="005E0F81">
        <w:rPr>
          <w:rFonts w:ascii="Avenir Next LT Pro" w:hAnsi="Avenir Next LT Pro" w:cs="Arial"/>
        </w:rPr>
        <w:t xml:space="preserve">.   </w:t>
      </w:r>
    </w:p>
    <w:p w14:paraId="727C1EF7" w14:textId="77777777" w:rsidR="0019581E" w:rsidRPr="005E0F81" w:rsidRDefault="0019581E" w:rsidP="006A3712">
      <w:pPr>
        <w:spacing w:before="60" w:after="60" w:line="276" w:lineRule="auto"/>
        <w:ind w:left="360"/>
        <w:rPr>
          <w:rFonts w:ascii="Avenir Next LT Pro" w:hAnsi="Avenir Next LT Pro" w:cs="Arial"/>
        </w:rPr>
      </w:pPr>
    </w:p>
    <w:p w14:paraId="05C2383D" w14:textId="0F156D84" w:rsidR="006A3712" w:rsidRPr="005E0F81" w:rsidRDefault="00A218EE" w:rsidP="00434B0B">
      <w:pPr>
        <w:spacing w:before="60" w:after="60" w:line="276" w:lineRule="auto"/>
        <w:ind w:left="360"/>
        <w:rPr>
          <w:rFonts w:ascii="Avenir Next LT Pro" w:hAnsi="Avenir Next LT Pro" w:cs="Arial"/>
        </w:rPr>
      </w:pPr>
      <w:r w:rsidRPr="005E0F81">
        <w:rPr>
          <w:rFonts w:ascii="Avenir Next LT Pro" w:hAnsi="Avenir Next LT Pro" w:cs="Arial"/>
        </w:rPr>
        <w:t>This application exercise is to request evidence of expertise from potentially interested parties</w:t>
      </w:r>
      <w:r w:rsidR="003764C0">
        <w:rPr>
          <w:rFonts w:ascii="Avenir Next LT Pro" w:hAnsi="Avenir Next LT Pro" w:cs="Arial"/>
        </w:rPr>
        <w:t xml:space="preserve">. </w:t>
      </w:r>
      <w:proofErr w:type="gramStart"/>
      <w:r w:rsidR="00434B0B">
        <w:rPr>
          <w:rFonts w:ascii="Avenir Next LT Pro" w:hAnsi="Avenir Next LT Pro" w:cs="Arial"/>
        </w:rPr>
        <w:t>I</w:t>
      </w:r>
      <w:r w:rsidRPr="005E0F81">
        <w:rPr>
          <w:rFonts w:ascii="Avenir Next LT Pro" w:hAnsi="Avenir Next LT Pro" w:cs="Arial"/>
        </w:rPr>
        <w:t>n order to</w:t>
      </w:r>
      <w:proofErr w:type="gramEnd"/>
      <w:r w:rsidRPr="005E0F81">
        <w:rPr>
          <w:rFonts w:ascii="Avenir Next LT Pro" w:hAnsi="Avenir Next LT Pro" w:cs="Arial"/>
        </w:rPr>
        <w:t xml:space="preserve"> evaluate their suitability for inclusion in an approved </w:t>
      </w:r>
      <w:r w:rsidR="00571002">
        <w:rPr>
          <w:rFonts w:ascii="Avenir Next LT Pro" w:hAnsi="Avenir Next LT Pro" w:cs="Arial"/>
        </w:rPr>
        <w:t>framework of preferred suppliers</w:t>
      </w:r>
      <w:r w:rsidRPr="005E0F81">
        <w:rPr>
          <w:rFonts w:ascii="Avenir Next LT Pro" w:hAnsi="Avenir Next LT Pro" w:cs="Arial"/>
        </w:rPr>
        <w:t xml:space="preserve">.  Inclusion </w:t>
      </w:r>
      <w:r w:rsidR="00571002">
        <w:rPr>
          <w:rFonts w:ascii="Avenir Next LT Pro" w:hAnsi="Avenir Next LT Pro" w:cs="Arial"/>
        </w:rPr>
        <w:t>on</w:t>
      </w:r>
      <w:r w:rsidRPr="005E0F81">
        <w:rPr>
          <w:rFonts w:ascii="Avenir Next LT Pro" w:hAnsi="Avenir Next LT Pro" w:cs="Arial"/>
        </w:rPr>
        <w:t xml:space="preserve"> the app</w:t>
      </w:r>
      <w:r w:rsidR="00E9239A" w:rsidRPr="005E0F81">
        <w:rPr>
          <w:rFonts w:ascii="Avenir Next LT Pro" w:hAnsi="Avenir Next LT Pro" w:cs="Arial"/>
        </w:rPr>
        <w:t xml:space="preserve">roved </w:t>
      </w:r>
      <w:r w:rsidR="00571002">
        <w:rPr>
          <w:rFonts w:ascii="Avenir Next LT Pro" w:hAnsi="Avenir Next LT Pro" w:cs="Arial"/>
        </w:rPr>
        <w:t>framework</w:t>
      </w:r>
      <w:r w:rsidR="00E9239A" w:rsidRPr="005E0F81">
        <w:rPr>
          <w:rFonts w:ascii="Avenir Next LT Pro" w:hAnsi="Avenir Next LT Pro" w:cs="Arial"/>
        </w:rPr>
        <w:t xml:space="preserve"> does not guarantee</w:t>
      </w:r>
      <w:r w:rsidRPr="005E0F81">
        <w:rPr>
          <w:rFonts w:ascii="Avenir Next LT Pro" w:hAnsi="Avenir Next LT Pro" w:cs="Arial"/>
        </w:rPr>
        <w:t xml:space="preserve"> actual commissions to</w:t>
      </w:r>
      <w:r w:rsidR="00E9239A" w:rsidRPr="005E0F81">
        <w:rPr>
          <w:rFonts w:ascii="Avenir Next LT Pro" w:hAnsi="Avenir Next LT Pro" w:cs="Arial"/>
        </w:rPr>
        <w:t xml:space="preserve"> deliver support</w:t>
      </w:r>
      <w:r w:rsidRPr="005E0F81">
        <w:rPr>
          <w:rFonts w:ascii="Avenir Next LT Pro" w:hAnsi="Avenir Next LT Pro" w:cs="Arial"/>
        </w:rPr>
        <w:t xml:space="preserve"> work with project beneficiaries.</w:t>
      </w:r>
      <w:r w:rsidR="00E9239A" w:rsidRPr="005E0F81">
        <w:rPr>
          <w:rFonts w:ascii="Avenir Next LT Pro" w:hAnsi="Avenir Next LT Pro" w:cs="Arial"/>
        </w:rPr>
        <w:t xml:space="preserve">  </w:t>
      </w:r>
      <w:r w:rsidR="007D2EAD" w:rsidRPr="005E0F81">
        <w:rPr>
          <w:rFonts w:ascii="Avenir Next LT Pro" w:hAnsi="Avenir Next LT Pro" w:cs="Arial"/>
        </w:rPr>
        <w:t xml:space="preserve">Individual commissions will be agreed between </w:t>
      </w:r>
      <w:r w:rsidR="00AB5256" w:rsidRPr="005E0F81">
        <w:rPr>
          <w:rFonts w:ascii="Avenir Next LT Pro" w:hAnsi="Avenir Next LT Pro" w:cs="Arial"/>
        </w:rPr>
        <w:t>the lead Propeller</w:t>
      </w:r>
      <w:r w:rsidR="007D2EAD" w:rsidRPr="005E0F81">
        <w:rPr>
          <w:rFonts w:ascii="Avenir Next LT Pro" w:hAnsi="Avenir Next LT Pro" w:cs="Arial"/>
        </w:rPr>
        <w:t xml:space="preserve"> team mentor</w:t>
      </w:r>
      <w:r w:rsidR="001F6139" w:rsidRPr="005E0F81">
        <w:rPr>
          <w:rFonts w:ascii="Avenir Next LT Pro" w:hAnsi="Avenir Next LT Pro" w:cs="Arial"/>
        </w:rPr>
        <w:t xml:space="preserve">, </w:t>
      </w:r>
      <w:proofErr w:type="gramStart"/>
      <w:r w:rsidR="001F6139" w:rsidRPr="005E0F81">
        <w:rPr>
          <w:rFonts w:ascii="Avenir Next LT Pro" w:hAnsi="Avenir Next LT Pro" w:cs="Arial"/>
        </w:rPr>
        <w:t>mentees</w:t>
      </w:r>
      <w:proofErr w:type="gramEnd"/>
      <w:r w:rsidR="001F6139" w:rsidRPr="005E0F81">
        <w:rPr>
          <w:rFonts w:ascii="Avenir Next LT Pro" w:hAnsi="Avenir Next LT Pro" w:cs="Arial"/>
        </w:rPr>
        <w:t xml:space="preserve"> and</w:t>
      </w:r>
      <w:r w:rsidR="007D2EAD" w:rsidRPr="005E0F81">
        <w:rPr>
          <w:rFonts w:ascii="Avenir Next LT Pro" w:hAnsi="Avenir Next LT Pro" w:cs="Arial"/>
        </w:rPr>
        <w:t xml:space="preserve"> </w:t>
      </w:r>
      <w:r w:rsidR="001F6139" w:rsidRPr="005E0F81">
        <w:rPr>
          <w:rFonts w:ascii="Avenir Next LT Pro" w:hAnsi="Avenir Next LT Pro" w:cs="Arial"/>
        </w:rPr>
        <w:t xml:space="preserve">the approved </w:t>
      </w:r>
      <w:r w:rsidR="005E0F81">
        <w:rPr>
          <w:rFonts w:ascii="Avenir Next LT Pro" w:hAnsi="Avenir Next LT Pro" w:cs="Arial"/>
        </w:rPr>
        <w:t>specialist</w:t>
      </w:r>
      <w:r w:rsidR="001F6139" w:rsidRPr="005E0F81">
        <w:rPr>
          <w:rFonts w:ascii="Avenir Next LT Pro" w:hAnsi="Avenir Next LT Pro" w:cs="Arial"/>
        </w:rPr>
        <w:t xml:space="preserve"> mentor, </w:t>
      </w:r>
      <w:r w:rsidR="007D2EAD" w:rsidRPr="005E0F81">
        <w:rPr>
          <w:rFonts w:ascii="Avenir Next LT Pro" w:hAnsi="Avenir Next LT Pro" w:cs="Arial"/>
        </w:rPr>
        <w:t>as required</w:t>
      </w:r>
      <w:r w:rsidR="007D2EAD" w:rsidRPr="00571002">
        <w:rPr>
          <w:rFonts w:ascii="Avenir Next LT Pro" w:hAnsi="Avenir Next LT Pro" w:cs="Arial"/>
          <w:color w:val="FF0000"/>
        </w:rPr>
        <w:t xml:space="preserve">. </w:t>
      </w:r>
      <w:r w:rsidR="007D2EAD" w:rsidRPr="009A1D3B">
        <w:rPr>
          <w:rFonts w:ascii="Avenir Next LT Pro" w:hAnsi="Avenir Next LT Pro" w:cs="Arial"/>
        </w:rPr>
        <w:t xml:space="preserve"> </w:t>
      </w:r>
      <w:r w:rsidR="00F87E9C" w:rsidRPr="009A1D3B">
        <w:rPr>
          <w:rFonts w:ascii="Avenir Next LT Pro" w:hAnsi="Avenir Next LT Pro" w:cs="Arial"/>
        </w:rPr>
        <w:t xml:space="preserve">We only invite applicants who currently own their own business </w:t>
      </w:r>
      <w:proofErr w:type="gramStart"/>
      <w:r w:rsidR="00F87E9C" w:rsidRPr="009A1D3B">
        <w:rPr>
          <w:rFonts w:ascii="Avenir Next LT Pro" w:hAnsi="Avenir Next LT Pro" w:cs="Arial"/>
        </w:rPr>
        <w:t>i.e.</w:t>
      </w:r>
      <w:proofErr w:type="gramEnd"/>
      <w:r w:rsidR="00F87E9C" w:rsidRPr="009A1D3B">
        <w:rPr>
          <w:rFonts w:ascii="Avenir Next LT Pro" w:hAnsi="Avenir Next LT Pro" w:cs="Arial"/>
        </w:rPr>
        <w:t xml:space="preserve"> must already be registered as self-employed or currently running their own registered business</w:t>
      </w:r>
      <w:r w:rsidR="00070025" w:rsidRPr="009A1D3B">
        <w:rPr>
          <w:rFonts w:ascii="Avenir Next LT Pro" w:hAnsi="Avenir Next LT Pro" w:cs="Arial"/>
        </w:rPr>
        <w:t>.</w:t>
      </w:r>
    </w:p>
    <w:p w14:paraId="06F43808" w14:textId="2D604D6B" w:rsidR="00015C20" w:rsidRPr="005E0F81" w:rsidRDefault="00015C20" w:rsidP="006A3712">
      <w:pPr>
        <w:spacing w:before="60" w:after="60" w:line="276" w:lineRule="auto"/>
        <w:ind w:left="360"/>
        <w:rPr>
          <w:rFonts w:ascii="Avenir Next LT Pro" w:hAnsi="Avenir Next LT Pro" w:cs="Arial"/>
        </w:rPr>
      </w:pPr>
    </w:p>
    <w:p w14:paraId="62164367" w14:textId="2063CF90" w:rsidR="00015C20" w:rsidRPr="005E0F81" w:rsidRDefault="00015C20" w:rsidP="006A3712">
      <w:pPr>
        <w:spacing w:before="60" w:after="60" w:line="276" w:lineRule="auto"/>
        <w:ind w:left="360"/>
        <w:rPr>
          <w:rFonts w:ascii="Avenir Next LT Pro" w:hAnsi="Avenir Next LT Pro" w:cs="Arial"/>
        </w:rPr>
      </w:pPr>
      <w:r w:rsidRPr="005E0F81">
        <w:rPr>
          <w:rFonts w:ascii="Avenir Next LT Pro" w:hAnsi="Avenir Next LT Pro" w:cs="Arial"/>
        </w:rPr>
        <w:t>The work will primarily be for the provision of specialist 1:1 mentoring support</w:t>
      </w:r>
      <w:r w:rsidR="003576FF" w:rsidRPr="005E0F81">
        <w:rPr>
          <w:rFonts w:ascii="Avenir Next LT Pro" w:hAnsi="Avenir Next LT Pro" w:cs="Arial"/>
        </w:rPr>
        <w:t>, workshop</w:t>
      </w:r>
      <w:r w:rsidR="003764C0">
        <w:rPr>
          <w:rFonts w:ascii="Avenir Next LT Pro" w:hAnsi="Avenir Next LT Pro" w:cs="Arial"/>
        </w:rPr>
        <w:t>s</w:t>
      </w:r>
      <w:r w:rsidR="003576FF" w:rsidRPr="005E0F81">
        <w:rPr>
          <w:rFonts w:ascii="Avenir Next LT Pro" w:hAnsi="Avenir Next LT Pro" w:cs="Arial"/>
        </w:rPr>
        <w:t xml:space="preserve">, </w:t>
      </w:r>
      <w:r w:rsidR="001F6139" w:rsidRPr="005E0F81">
        <w:rPr>
          <w:rFonts w:ascii="Avenir Next LT Pro" w:hAnsi="Avenir Next LT Pro" w:cs="Arial"/>
        </w:rPr>
        <w:t>n</w:t>
      </w:r>
      <w:r w:rsidR="003576FF" w:rsidRPr="005E0F81">
        <w:rPr>
          <w:rFonts w:ascii="Avenir Next LT Pro" w:hAnsi="Avenir Next LT Pro" w:cs="Arial"/>
        </w:rPr>
        <w:t xml:space="preserve">etworking </w:t>
      </w:r>
      <w:r w:rsidR="001F6139" w:rsidRPr="005E0F81">
        <w:rPr>
          <w:rFonts w:ascii="Avenir Next LT Pro" w:hAnsi="Avenir Next LT Pro" w:cs="Arial"/>
        </w:rPr>
        <w:t xml:space="preserve">sessions </w:t>
      </w:r>
      <w:r w:rsidR="003576FF" w:rsidRPr="005E0F81">
        <w:rPr>
          <w:rFonts w:ascii="Avenir Next LT Pro" w:hAnsi="Avenir Next LT Pro" w:cs="Arial"/>
        </w:rPr>
        <w:t xml:space="preserve">and </w:t>
      </w:r>
      <w:r w:rsidR="001F6139" w:rsidRPr="005E0F81">
        <w:rPr>
          <w:rFonts w:ascii="Avenir Next LT Pro" w:hAnsi="Avenir Next LT Pro" w:cs="Arial"/>
        </w:rPr>
        <w:t>b</w:t>
      </w:r>
      <w:r w:rsidR="003576FF" w:rsidRPr="005E0F81">
        <w:rPr>
          <w:rFonts w:ascii="Avenir Next LT Pro" w:hAnsi="Avenir Next LT Pro" w:cs="Arial"/>
        </w:rPr>
        <w:t xml:space="preserve">ootcamp style events. </w:t>
      </w:r>
      <w:r w:rsidRPr="005E0F81">
        <w:rPr>
          <w:rFonts w:ascii="Avenir Next LT Pro" w:hAnsi="Avenir Next LT Pro" w:cs="Arial"/>
        </w:rPr>
        <w:t>The workshop</w:t>
      </w:r>
      <w:r w:rsidR="003576FF" w:rsidRPr="005E0F81">
        <w:rPr>
          <w:rFonts w:ascii="Avenir Next LT Pro" w:hAnsi="Avenir Next LT Pro" w:cs="Arial"/>
        </w:rPr>
        <w:t>/event</w:t>
      </w:r>
      <w:r w:rsidRPr="005E0F81">
        <w:rPr>
          <w:rFonts w:ascii="Avenir Next LT Pro" w:hAnsi="Avenir Next LT Pro" w:cs="Arial"/>
        </w:rPr>
        <w:t xml:space="preserve"> hours w</w:t>
      </w:r>
      <w:r w:rsidR="001F6139" w:rsidRPr="005E0F81">
        <w:rPr>
          <w:rFonts w:ascii="Avenir Next LT Pro" w:hAnsi="Avenir Next LT Pro" w:cs="Arial"/>
        </w:rPr>
        <w:t>ill</w:t>
      </w:r>
      <w:r w:rsidRPr="005E0F81">
        <w:rPr>
          <w:rFonts w:ascii="Avenir Next LT Pro" w:hAnsi="Avenir Next LT Pro" w:cs="Arial"/>
        </w:rPr>
        <w:t xml:space="preserve"> be paid at the same rate as the 1:1 mentoring, including reasonable preparation time, to be discussed in advance with the U Start Project Manager.  Examples of Propeller’s current workshops can be found at:</w:t>
      </w:r>
    </w:p>
    <w:p w14:paraId="0B249E9D" w14:textId="77777777" w:rsidR="00015C20" w:rsidRPr="005E0F81" w:rsidRDefault="00015C20" w:rsidP="006A3712">
      <w:pPr>
        <w:spacing w:before="60" w:after="60" w:line="276" w:lineRule="auto"/>
        <w:ind w:left="360"/>
        <w:rPr>
          <w:rFonts w:ascii="Avenir Next LT Pro" w:hAnsi="Avenir Next LT Pro" w:cs="Arial"/>
        </w:rPr>
      </w:pPr>
    </w:p>
    <w:p w14:paraId="0118011B" w14:textId="6FF5B8E5" w:rsidR="00F6627F" w:rsidRDefault="00A70C37" w:rsidP="005E0F81">
      <w:pPr>
        <w:spacing w:before="60" w:after="60" w:line="276" w:lineRule="auto"/>
        <w:ind w:left="360"/>
        <w:rPr>
          <w:rFonts w:ascii="Avenir Next LT Pro" w:hAnsi="Avenir Next LT Pro" w:cs="Arial"/>
        </w:rPr>
      </w:pPr>
      <w:hyperlink r:id="rId8" w:history="1">
        <w:r w:rsidR="00015C20" w:rsidRPr="005E0F81">
          <w:rPr>
            <w:rStyle w:val="Hyperlink"/>
            <w:rFonts w:ascii="Avenir Next LT Pro" w:hAnsi="Avenir Next LT Pro" w:cs="Arial"/>
          </w:rPr>
          <w:t>https://propellerhub.co.uk/events/</w:t>
        </w:r>
      </w:hyperlink>
    </w:p>
    <w:p w14:paraId="40C32473" w14:textId="77777777" w:rsidR="005E0F81" w:rsidRPr="005E0F81" w:rsidRDefault="005E0F81" w:rsidP="005E0F81">
      <w:pPr>
        <w:spacing w:before="60" w:after="60" w:line="276" w:lineRule="auto"/>
        <w:ind w:left="360"/>
        <w:rPr>
          <w:rFonts w:ascii="Avenir Next LT Pro" w:hAnsi="Avenir Next LT Pro" w:cs="Arial"/>
        </w:rPr>
      </w:pPr>
    </w:p>
    <w:p w14:paraId="10EF086E" w14:textId="77777777" w:rsidR="00614451" w:rsidRPr="005E0F81" w:rsidRDefault="00614451" w:rsidP="008F590F">
      <w:pPr>
        <w:spacing w:line="276" w:lineRule="auto"/>
        <w:ind w:left="360"/>
        <w:rPr>
          <w:rFonts w:ascii="Avenir Next LT Pro" w:hAnsi="Avenir Next LT Pro" w:cs="Arial"/>
        </w:rPr>
      </w:pPr>
      <w:r w:rsidRPr="005E0F81">
        <w:rPr>
          <w:rFonts w:ascii="Avenir Next LT Pro" w:hAnsi="Avenir Next LT Pro" w:cs="Arial"/>
        </w:rPr>
        <w:t>Further information about Propeller can be found at:</w:t>
      </w:r>
    </w:p>
    <w:p w14:paraId="3D233077" w14:textId="77777777" w:rsidR="00614451" w:rsidRPr="005E0F81" w:rsidRDefault="00A70C37" w:rsidP="008F590F">
      <w:pPr>
        <w:spacing w:line="276" w:lineRule="auto"/>
        <w:ind w:left="360"/>
        <w:rPr>
          <w:rFonts w:ascii="Avenir Next LT Pro" w:hAnsi="Avenir Next LT Pro" w:cs="Arial"/>
        </w:rPr>
      </w:pPr>
      <w:hyperlink r:id="rId9" w:history="1">
        <w:r w:rsidR="00614451" w:rsidRPr="005E0F81">
          <w:rPr>
            <w:rStyle w:val="Hyperlink"/>
            <w:rFonts w:ascii="Avenir Next LT Pro" w:hAnsi="Avenir Next LT Pro" w:cs="Arial"/>
          </w:rPr>
          <w:t>https://propellerhub.co.uk/</w:t>
        </w:r>
      </w:hyperlink>
    </w:p>
    <w:p w14:paraId="0A0715AB" w14:textId="61D5C7CC" w:rsidR="006D7D75" w:rsidRDefault="006D7D75" w:rsidP="008F590F">
      <w:pPr>
        <w:rPr>
          <w:rFonts w:ascii="Avenir Next LT Pro" w:hAnsi="Avenir Next LT Pro" w:cs="Arial"/>
        </w:rPr>
      </w:pPr>
    </w:p>
    <w:p w14:paraId="615EBB11" w14:textId="6BECC58C" w:rsidR="00F87E9C" w:rsidRDefault="00F87E9C" w:rsidP="008F590F">
      <w:pPr>
        <w:rPr>
          <w:rFonts w:ascii="Avenir Next LT Pro" w:hAnsi="Avenir Next LT Pro" w:cs="Arial"/>
        </w:rPr>
      </w:pPr>
    </w:p>
    <w:p w14:paraId="75637F79" w14:textId="0235B8AA" w:rsidR="00F87E9C" w:rsidRDefault="00F87E9C" w:rsidP="008F590F">
      <w:pPr>
        <w:rPr>
          <w:rFonts w:ascii="Avenir Next LT Pro" w:hAnsi="Avenir Next LT Pro" w:cs="Arial"/>
        </w:rPr>
      </w:pPr>
    </w:p>
    <w:p w14:paraId="61FA0216" w14:textId="77777777" w:rsidR="00F87E9C" w:rsidRPr="005E0F81" w:rsidRDefault="00F87E9C" w:rsidP="008F590F">
      <w:pPr>
        <w:rPr>
          <w:rFonts w:ascii="Avenir Next LT Pro" w:hAnsi="Avenir Next LT Pro" w:cs="Arial"/>
        </w:rPr>
      </w:pPr>
    </w:p>
    <w:p w14:paraId="4CD70767" w14:textId="77777777" w:rsidR="008F590F" w:rsidRPr="005E0F81" w:rsidRDefault="008F590F" w:rsidP="008F590F">
      <w:pPr>
        <w:pStyle w:val="ListParagraph"/>
        <w:numPr>
          <w:ilvl w:val="0"/>
          <w:numId w:val="1"/>
        </w:numPr>
        <w:rPr>
          <w:rFonts w:ascii="Avenir Next LT Pro" w:hAnsi="Avenir Next LT Pro" w:cs="Arial"/>
          <w:b/>
        </w:rPr>
      </w:pPr>
      <w:r w:rsidRPr="005E0F81">
        <w:rPr>
          <w:rFonts w:ascii="Avenir Next LT Pro" w:hAnsi="Avenir Next LT Pro" w:cs="Arial"/>
          <w:b/>
        </w:rPr>
        <w:t>Requirement</w:t>
      </w:r>
      <w:r w:rsidR="001E5260" w:rsidRPr="005E0F81">
        <w:rPr>
          <w:rFonts w:ascii="Avenir Next LT Pro" w:hAnsi="Avenir Next LT Pro" w:cs="Arial"/>
          <w:b/>
        </w:rPr>
        <w:t>s</w:t>
      </w:r>
    </w:p>
    <w:p w14:paraId="7043E2CA" w14:textId="77777777" w:rsidR="008D029C" w:rsidRPr="005E0F81" w:rsidRDefault="008D029C" w:rsidP="00094831">
      <w:pPr>
        <w:pStyle w:val="ListParagraph"/>
        <w:ind w:left="360"/>
        <w:rPr>
          <w:rFonts w:ascii="Avenir Next LT Pro" w:hAnsi="Avenir Next LT Pro" w:cs="Arial"/>
        </w:rPr>
      </w:pPr>
    </w:p>
    <w:p w14:paraId="2F977B2B" w14:textId="33B0B926" w:rsidR="00A73DE1" w:rsidRPr="005E0F81" w:rsidRDefault="00094831" w:rsidP="004B333E">
      <w:pPr>
        <w:pStyle w:val="ListParagraph"/>
        <w:ind w:left="360"/>
        <w:rPr>
          <w:rFonts w:ascii="Avenir Next LT Pro" w:hAnsi="Avenir Next LT Pro" w:cs="Arial"/>
        </w:rPr>
      </w:pPr>
      <w:r w:rsidRPr="005E0F81">
        <w:rPr>
          <w:rFonts w:ascii="Avenir Next LT Pro" w:hAnsi="Avenir Next LT Pro" w:cs="Arial"/>
        </w:rPr>
        <w:t>The</w:t>
      </w:r>
      <w:r w:rsidR="00C2481F" w:rsidRPr="005E0F81">
        <w:rPr>
          <w:rFonts w:ascii="Avenir Next LT Pro" w:hAnsi="Avenir Next LT Pro" w:cs="Arial"/>
        </w:rPr>
        <w:t xml:space="preserve"> table below lists</w:t>
      </w:r>
      <w:r w:rsidRPr="005E0F81">
        <w:rPr>
          <w:rFonts w:ascii="Avenir Next LT Pro" w:hAnsi="Avenir Next LT Pro" w:cs="Arial"/>
        </w:rPr>
        <w:t xml:space="preserve"> subject areas in which we require additional </w:t>
      </w:r>
      <w:r w:rsidR="005E0F81">
        <w:rPr>
          <w:rFonts w:ascii="Avenir Next LT Pro" w:hAnsi="Avenir Next LT Pro" w:cs="Arial"/>
        </w:rPr>
        <w:t>specialist</w:t>
      </w:r>
      <w:r w:rsidR="00015C20" w:rsidRPr="005E0F81">
        <w:rPr>
          <w:rFonts w:ascii="Avenir Next LT Pro" w:hAnsi="Avenir Next LT Pro" w:cs="Arial"/>
        </w:rPr>
        <w:t xml:space="preserve"> </w:t>
      </w:r>
      <w:r w:rsidRPr="005E0F81">
        <w:rPr>
          <w:rFonts w:ascii="Avenir Next LT Pro" w:hAnsi="Avenir Next LT Pro" w:cs="Arial"/>
        </w:rPr>
        <w:t>mentor capacity to complement th</w:t>
      </w:r>
      <w:r w:rsidR="00C2481F" w:rsidRPr="005E0F81">
        <w:rPr>
          <w:rFonts w:ascii="Avenir Next LT Pro" w:hAnsi="Avenir Next LT Pro" w:cs="Arial"/>
        </w:rPr>
        <w:t>at within</w:t>
      </w:r>
      <w:r w:rsidR="00015C20" w:rsidRPr="005E0F81">
        <w:rPr>
          <w:rFonts w:ascii="Avenir Next LT Pro" w:hAnsi="Avenir Next LT Pro" w:cs="Arial"/>
        </w:rPr>
        <w:t xml:space="preserve"> the U Start (Propeller) team. </w:t>
      </w:r>
      <w:r w:rsidR="00C2481F" w:rsidRPr="005E0F81">
        <w:rPr>
          <w:rFonts w:ascii="Avenir Next LT Pro" w:hAnsi="Avenir Next LT Pro" w:cs="Arial"/>
        </w:rPr>
        <w:t xml:space="preserve"> Applicants may express an interest in being considered for inclusion for a </w:t>
      </w:r>
      <w:r w:rsidR="00C2481F" w:rsidRPr="005E0F81">
        <w:rPr>
          <w:rFonts w:ascii="Avenir Next LT Pro" w:hAnsi="Avenir Next LT Pro" w:cs="Arial"/>
          <w:b/>
        </w:rPr>
        <w:t xml:space="preserve">maximum of 3 </w:t>
      </w:r>
      <w:r w:rsidR="003764C0">
        <w:rPr>
          <w:rFonts w:ascii="Avenir Next LT Pro" w:hAnsi="Avenir Next LT Pro" w:cs="Arial"/>
        </w:rPr>
        <w:t>specialist</w:t>
      </w:r>
      <w:r w:rsidR="00C2481F" w:rsidRPr="005E0F81">
        <w:rPr>
          <w:rFonts w:ascii="Avenir Next LT Pro" w:hAnsi="Avenir Next LT Pro" w:cs="Arial"/>
        </w:rPr>
        <w:t xml:space="preserve"> areas.   Please use </w:t>
      </w:r>
      <w:r w:rsidR="00C2481F" w:rsidRPr="005E0F81">
        <w:rPr>
          <w:rFonts w:ascii="Avenir Next LT Pro" w:hAnsi="Avenir Next LT Pro" w:cs="Arial"/>
          <w:b/>
        </w:rPr>
        <w:t>Appendix A</w:t>
      </w:r>
      <w:r w:rsidR="00C2481F" w:rsidRPr="005E0F81">
        <w:rPr>
          <w:rFonts w:ascii="Avenir Next LT Pro" w:hAnsi="Avenir Next LT Pro" w:cs="Arial"/>
        </w:rPr>
        <w:t xml:space="preserve"> to evidence suitability for consideration against the selected </w:t>
      </w:r>
      <w:r w:rsidR="001F6139" w:rsidRPr="005E0F81">
        <w:rPr>
          <w:rFonts w:ascii="Avenir Next LT Pro" w:hAnsi="Avenir Next LT Pro" w:cs="Arial"/>
        </w:rPr>
        <w:t>specialist</w:t>
      </w:r>
      <w:r w:rsidR="00C2481F" w:rsidRPr="005E0F81">
        <w:rPr>
          <w:rFonts w:ascii="Avenir Next LT Pro" w:hAnsi="Avenir Next LT Pro" w:cs="Arial"/>
        </w:rPr>
        <w:t xml:space="preserve"> area(s).</w:t>
      </w:r>
    </w:p>
    <w:p w14:paraId="2AB44BC1" w14:textId="61CAEA20" w:rsidR="00A177D3" w:rsidRPr="005E0F81" w:rsidRDefault="00A177D3" w:rsidP="00635E5B">
      <w:pPr>
        <w:pStyle w:val="ListParagraph"/>
        <w:ind w:left="2160"/>
        <w:rPr>
          <w:rFonts w:ascii="Avenir Next LT Pro" w:hAnsi="Avenir Next LT Pro" w:cs="Arial"/>
          <w:b/>
        </w:rPr>
      </w:pPr>
    </w:p>
    <w:tbl>
      <w:tblPr>
        <w:tblStyle w:val="TableGrid"/>
        <w:tblW w:w="7229" w:type="dxa"/>
        <w:tblInd w:w="704" w:type="dxa"/>
        <w:tblLook w:val="04A0" w:firstRow="1" w:lastRow="0" w:firstColumn="1" w:lastColumn="0" w:noHBand="0" w:noVBand="1"/>
      </w:tblPr>
      <w:tblGrid>
        <w:gridCol w:w="501"/>
        <w:gridCol w:w="6728"/>
      </w:tblGrid>
      <w:tr w:rsidR="00A177D3" w:rsidRPr="005E0F81" w14:paraId="0A3965B7" w14:textId="77777777" w:rsidTr="00A177D3">
        <w:tc>
          <w:tcPr>
            <w:tcW w:w="284" w:type="dxa"/>
          </w:tcPr>
          <w:p w14:paraId="6E0928A8" w14:textId="241EB220" w:rsidR="00A177D3" w:rsidRPr="005E0F81" w:rsidRDefault="00A177D3" w:rsidP="00A177D3">
            <w:pPr>
              <w:pStyle w:val="ListParagraph"/>
              <w:ind w:left="0"/>
              <w:rPr>
                <w:rFonts w:ascii="Avenir Next LT Pro" w:hAnsi="Avenir Next LT Pro" w:cs="Arial"/>
                <w:b/>
                <w:bCs/>
              </w:rPr>
            </w:pPr>
            <w:r w:rsidRPr="005E0F81">
              <w:rPr>
                <w:rFonts w:ascii="Avenir Next LT Pro" w:eastAsia="Times New Roman" w:hAnsi="Avenir Next LT Pro" w:cs="Calibri"/>
                <w:b/>
                <w:bCs/>
                <w:color w:val="000000"/>
                <w:lang w:eastAsia="en-GB"/>
              </w:rPr>
              <w:t>1</w:t>
            </w:r>
          </w:p>
        </w:tc>
        <w:tc>
          <w:tcPr>
            <w:tcW w:w="6945" w:type="dxa"/>
            <w:vAlign w:val="bottom"/>
          </w:tcPr>
          <w:p w14:paraId="0B216831" w14:textId="77777777" w:rsidR="00A177D3" w:rsidRDefault="00A177D3" w:rsidP="00A177D3">
            <w:pPr>
              <w:pStyle w:val="ListParagraph"/>
              <w:ind w:left="0"/>
              <w:rPr>
                <w:rFonts w:ascii="Avenir Next LT Pro" w:eastAsia="Times New Roman" w:hAnsi="Avenir Next LT Pro" w:cs="Calibri"/>
                <w:color w:val="000000"/>
                <w:lang w:eastAsia="en-GB"/>
              </w:rPr>
            </w:pPr>
            <w:r w:rsidRPr="005E0F81">
              <w:rPr>
                <w:rFonts w:ascii="Avenir Next LT Pro" w:eastAsia="Times New Roman" w:hAnsi="Avenir Next LT Pro" w:cs="Calibri"/>
                <w:color w:val="000000"/>
                <w:lang w:eastAsia="en-GB"/>
              </w:rPr>
              <w:t>Sales</w:t>
            </w:r>
            <w:r w:rsidR="003B76A4" w:rsidRPr="005E0F81">
              <w:rPr>
                <w:rFonts w:ascii="Avenir Next LT Pro" w:eastAsia="Times New Roman" w:hAnsi="Avenir Next LT Pro" w:cs="Calibri"/>
                <w:color w:val="000000"/>
                <w:lang w:eastAsia="en-GB"/>
              </w:rPr>
              <w:t xml:space="preserve"> for </w:t>
            </w:r>
            <w:r w:rsidR="00E02ECA" w:rsidRPr="005E0F81">
              <w:rPr>
                <w:rFonts w:ascii="Avenir Next LT Pro" w:eastAsia="Times New Roman" w:hAnsi="Avenir Next LT Pro" w:cs="Calibri"/>
                <w:color w:val="000000"/>
                <w:lang w:eastAsia="en-GB"/>
              </w:rPr>
              <w:t>start-ups</w:t>
            </w:r>
            <w:r w:rsidR="003B76A4" w:rsidRPr="005E0F81">
              <w:rPr>
                <w:rFonts w:ascii="Avenir Next LT Pro" w:eastAsia="Times New Roman" w:hAnsi="Avenir Next LT Pro" w:cs="Calibri"/>
                <w:color w:val="000000"/>
                <w:lang w:eastAsia="en-GB"/>
              </w:rPr>
              <w:t xml:space="preserve"> / SMEs</w:t>
            </w:r>
          </w:p>
          <w:p w14:paraId="3C3B55FD" w14:textId="0EA92C9E" w:rsidR="003764C0" w:rsidRPr="005E0F81" w:rsidRDefault="003764C0" w:rsidP="00A177D3">
            <w:pPr>
              <w:pStyle w:val="ListParagraph"/>
              <w:ind w:left="0"/>
              <w:rPr>
                <w:rFonts w:ascii="Avenir Next LT Pro" w:hAnsi="Avenir Next LT Pro" w:cs="Arial"/>
                <w:b/>
              </w:rPr>
            </w:pPr>
          </w:p>
        </w:tc>
      </w:tr>
      <w:tr w:rsidR="00A177D3" w:rsidRPr="005E0F81" w14:paraId="4F3FC40D" w14:textId="77777777" w:rsidTr="00A177D3">
        <w:tc>
          <w:tcPr>
            <w:tcW w:w="284" w:type="dxa"/>
          </w:tcPr>
          <w:p w14:paraId="20B123B0" w14:textId="48A448DF" w:rsidR="00A177D3" w:rsidRPr="005E0F81" w:rsidRDefault="00A177D3" w:rsidP="00A177D3">
            <w:pPr>
              <w:pStyle w:val="ListParagraph"/>
              <w:ind w:left="0"/>
              <w:rPr>
                <w:rFonts w:ascii="Avenir Next LT Pro" w:hAnsi="Avenir Next LT Pro" w:cs="Arial"/>
                <w:b/>
                <w:bCs/>
              </w:rPr>
            </w:pPr>
            <w:r w:rsidRPr="005E0F81">
              <w:rPr>
                <w:rFonts w:ascii="Avenir Next LT Pro" w:eastAsia="Times New Roman" w:hAnsi="Avenir Next LT Pro" w:cs="Calibri"/>
                <w:b/>
                <w:bCs/>
                <w:color w:val="000000"/>
                <w:lang w:eastAsia="en-GB"/>
              </w:rPr>
              <w:t>2</w:t>
            </w:r>
          </w:p>
        </w:tc>
        <w:tc>
          <w:tcPr>
            <w:tcW w:w="6945" w:type="dxa"/>
            <w:vAlign w:val="bottom"/>
          </w:tcPr>
          <w:p w14:paraId="2E7CD4EA" w14:textId="77777777" w:rsidR="00A177D3" w:rsidRDefault="00A177D3" w:rsidP="00A177D3">
            <w:pPr>
              <w:pStyle w:val="ListParagraph"/>
              <w:ind w:left="0"/>
              <w:rPr>
                <w:rFonts w:ascii="Avenir Next LT Pro" w:eastAsia="Times New Roman" w:hAnsi="Avenir Next LT Pro" w:cs="Calibri"/>
                <w:color w:val="000000"/>
                <w:lang w:eastAsia="en-GB"/>
              </w:rPr>
            </w:pPr>
            <w:r w:rsidRPr="005E0F81">
              <w:rPr>
                <w:rFonts w:ascii="Avenir Next LT Pro" w:eastAsia="Times New Roman" w:hAnsi="Avenir Next LT Pro" w:cs="Calibri"/>
                <w:color w:val="000000"/>
                <w:lang w:eastAsia="en-GB"/>
              </w:rPr>
              <w:t>e-Commerce</w:t>
            </w:r>
            <w:r w:rsidR="003B76A4" w:rsidRPr="005E0F81">
              <w:rPr>
                <w:rFonts w:ascii="Avenir Next LT Pro" w:eastAsia="Times New Roman" w:hAnsi="Avenir Next LT Pro" w:cs="Calibri"/>
                <w:color w:val="000000"/>
                <w:lang w:eastAsia="en-GB"/>
              </w:rPr>
              <w:t xml:space="preserve"> for </w:t>
            </w:r>
            <w:r w:rsidR="00E02ECA" w:rsidRPr="005E0F81">
              <w:rPr>
                <w:rFonts w:ascii="Avenir Next LT Pro" w:eastAsia="Times New Roman" w:hAnsi="Avenir Next LT Pro" w:cs="Calibri"/>
                <w:color w:val="000000"/>
                <w:lang w:eastAsia="en-GB"/>
              </w:rPr>
              <w:t>start-ups</w:t>
            </w:r>
            <w:r w:rsidR="003B76A4" w:rsidRPr="005E0F81">
              <w:rPr>
                <w:rFonts w:ascii="Avenir Next LT Pro" w:eastAsia="Times New Roman" w:hAnsi="Avenir Next LT Pro" w:cs="Calibri"/>
                <w:color w:val="000000"/>
                <w:lang w:eastAsia="en-GB"/>
              </w:rPr>
              <w:t xml:space="preserve"> / SMEs</w:t>
            </w:r>
          </w:p>
          <w:p w14:paraId="08FD0A43" w14:textId="014E28B8" w:rsidR="003764C0" w:rsidRPr="005E0F81" w:rsidRDefault="003764C0" w:rsidP="00A177D3">
            <w:pPr>
              <w:pStyle w:val="ListParagraph"/>
              <w:ind w:left="0"/>
              <w:rPr>
                <w:rFonts w:ascii="Avenir Next LT Pro" w:hAnsi="Avenir Next LT Pro" w:cs="Arial"/>
                <w:b/>
              </w:rPr>
            </w:pPr>
          </w:p>
        </w:tc>
      </w:tr>
      <w:tr w:rsidR="00A177D3" w:rsidRPr="005E0F81" w14:paraId="29278DF4" w14:textId="77777777" w:rsidTr="00A177D3">
        <w:tc>
          <w:tcPr>
            <w:tcW w:w="284" w:type="dxa"/>
          </w:tcPr>
          <w:p w14:paraId="54739186" w14:textId="618C6548" w:rsidR="00A177D3" w:rsidRPr="005E0F81" w:rsidRDefault="00A177D3" w:rsidP="00A177D3">
            <w:pPr>
              <w:pStyle w:val="ListParagraph"/>
              <w:ind w:left="0"/>
              <w:rPr>
                <w:rFonts w:ascii="Avenir Next LT Pro" w:hAnsi="Avenir Next LT Pro" w:cs="Arial"/>
                <w:b/>
                <w:bCs/>
              </w:rPr>
            </w:pPr>
            <w:r w:rsidRPr="005E0F81">
              <w:rPr>
                <w:rFonts w:ascii="Avenir Next LT Pro" w:eastAsia="Times New Roman" w:hAnsi="Avenir Next LT Pro" w:cs="Calibri"/>
                <w:b/>
                <w:bCs/>
                <w:color w:val="000000"/>
                <w:lang w:eastAsia="en-GB"/>
              </w:rPr>
              <w:t>3</w:t>
            </w:r>
          </w:p>
        </w:tc>
        <w:tc>
          <w:tcPr>
            <w:tcW w:w="6945" w:type="dxa"/>
            <w:vAlign w:val="bottom"/>
          </w:tcPr>
          <w:p w14:paraId="1E8CB309" w14:textId="77777777" w:rsidR="00A177D3" w:rsidRDefault="00A177D3" w:rsidP="00A177D3">
            <w:pPr>
              <w:pStyle w:val="ListParagraph"/>
              <w:ind w:left="0"/>
              <w:rPr>
                <w:rFonts w:ascii="Avenir Next LT Pro" w:eastAsia="Times New Roman" w:hAnsi="Avenir Next LT Pro" w:cs="Calibri"/>
                <w:color w:val="000000"/>
                <w:lang w:eastAsia="en-GB"/>
              </w:rPr>
            </w:pPr>
            <w:r w:rsidRPr="005E0F81">
              <w:rPr>
                <w:rFonts w:ascii="Avenir Next LT Pro" w:eastAsia="Times New Roman" w:hAnsi="Avenir Next LT Pro" w:cs="Calibri"/>
                <w:color w:val="000000"/>
                <w:lang w:eastAsia="en-GB"/>
              </w:rPr>
              <w:t>Digital Marketing</w:t>
            </w:r>
            <w:r w:rsidR="003B76A4" w:rsidRPr="005E0F81">
              <w:rPr>
                <w:rFonts w:ascii="Avenir Next LT Pro" w:eastAsia="Times New Roman" w:hAnsi="Avenir Next LT Pro" w:cs="Calibri"/>
                <w:color w:val="000000"/>
                <w:lang w:eastAsia="en-GB"/>
              </w:rPr>
              <w:t xml:space="preserve"> for </w:t>
            </w:r>
            <w:r w:rsidR="00E02ECA" w:rsidRPr="005E0F81">
              <w:rPr>
                <w:rFonts w:ascii="Avenir Next LT Pro" w:eastAsia="Times New Roman" w:hAnsi="Avenir Next LT Pro" w:cs="Calibri"/>
                <w:color w:val="000000"/>
                <w:lang w:eastAsia="en-GB"/>
              </w:rPr>
              <w:t>start-ups</w:t>
            </w:r>
            <w:r w:rsidR="003B76A4" w:rsidRPr="005E0F81">
              <w:rPr>
                <w:rFonts w:ascii="Avenir Next LT Pro" w:eastAsia="Times New Roman" w:hAnsi="Avenir Next LT Pro" w:cs="Calibri"/>
                <w:color w:val="000000"/>
                <w:lang w:eastAsia="en-GB"/>
              </w:rPr>
              <w:t xml:space="preserve"> / SMEs</w:t>
            </w:r>
          </w:p>
          <w:p w14:paraId="27AB452D" w14:textId="36DEDB38" w:rsidR="003764C0" w:rsidRPr="005E0F81" w:rsidRDefault="003764C0" w:rsidP="00A177D3">
            <w:pPr>
              <w:pStyle w:val="ListParagraph"/>
              <w:ind w:left="0"/>
              <w:rPr>
                <w:rFonts w:ascii="Avenir Next LT Pro" w:hAnsi="Avenir Next LT Pro" w:cs="Arial"/>
                <w:b/>
              </w:rPr>
            </w:pPr>
          </w:p>
        </w:tc>
      </w:tr>
      <w:tr w:rsidR="00A177D3" w:rsidRPr="005E0F81" w14:paraId="34AADA77" w14:textId="77777777" w:rsidTr="00A177D3">
        <w:tc>
          <w:tcPr>
            <w:tcW w:w="284" w:type="dxa"/>
          </w:tcPr>
          <w:p w14:paraId="29E746F9" w14:textId="621665ED" w:rsidR="00A177D3" w:rsidRPr="005E0F81" w:rsidRDefault="00A177D3" w:rsidP="00A177D3">
            <w:pPr>
              <w:pStyle w:val="ListParagraph"/>
              <w:ind w:left="0"/>
              <w:rPr>
                <w:rFonts w:ascii="Avenir Next LT Pro" w:hAnsi="Avenir Next LT Pro" w:cs="Arial"/>
                <w:b/>
                <w:bCs/>
              </w:rPr>
            </w:pPr>
            <w:r w:rsidRPr="005E0F81">
              <w:rPr>
                <w:rFonts w:ascii="Avenir Next LT Pro" w:eastAsia="Times New Roman" w:hAnsi="Avenir Next LT Pro" w:cs="Calibri"/>
                <w:b/>
                <w:bCs/>
                <w:color w:val="000000"/>
                <w:lang w:eastAsia="en-GB"/>
              </w:rPr>
              <w:t>4</w:t>
            </w:r>
          </w:p>
        </w:tc>
        <w:tc>
          <w:tcPr>
            <w:tcW w:w="6945" w:type="dxa"/>
            <w:vAlign w:val="bottom"/>
          </w:tcPr>
          <w:p w14:paraId="2B649BD4" w14:textId="77777777" w:rsidR="00A177D3" w:rsidRDefault="00A177D3" w:rsidP="00A177D3">
            <w:pPr>
              <w:pStyle w:val="ListParagraph"/>
              <w:ind w:left="0"/>
              <w:rPr>
                <w:rFonts w:ascii="Avenir Next LT Pro" w:eastAsia="Times New Roman" w:hAnsi="Avenir Next LT Pro" w:cs="Calibri"/>
                <w:color w:val="000000"/>
                <w:lang w:eastAsia="en-GB"/>
              </w:rPr>
            </w:pPr>
            <w:r w:rsidRPr="005E0F81">
              <w:rPr>
                <w:rFonts w:ascii="Avenir Next LT Pro" w:eastAsia="Times New Roman" w:hAnsi="Avenir Next LT Pro" w:cs="Calibri"/>
                <w:color w:val="000000"/>
                <w:lang w:eastAsia="en-GB"/>
              </w:rPr>
              <w:t>Video Marketing</w:t>
            </w:r>
            <w:r w:rsidR="003B76A4" w:rsidRPr="005E0F81">
              <w:rPr>
                <w:rFonts w:ascii="Avenir Next LT Pro" w:eastAsia="Times New Roman" w:hAnsi="Avenir Next LT Pro" w:cs="Calibri"/>
                <w:color w:val="000000"/>
                <w:lang w:eastAsia="en-GB"/>
              </w:rPr>
              <w:t xml:space="preserve"> for </w:t>
            </w:r>
            <w:r w:rsidR="00E02ECA" w:rsidRPr="005E0F81">
              <w:rPr>
                <w:rFonts w:ascii="Avenir Next LT Pro" w:eastAsia="Times New Roman" w:hAnsi="Avenir Next LT Pro" w:cs="Calibri"/>
                <w:color w:val="000000"/>
                <w:lang w:eastAsia="en-GB"/>
              </w:rPr>
              <w:t>start-ups</w:t>
            </w:r>
            <w:r w:rsidR="003B76A4" w:rsidRPr="005E0F81">
              <w:rPr>
                <w:rFonts w:ascii="Avenir Next LT Pro" w:eastAsia="Times New Roman" w:hAnsi="Avenir Next LT Pro" w:cs="Calibri"/>
                <w:color w:val="000000"/>
                <w:lang w:eastAsia="en-GB"/>
              </w:rPr>
              <w:t xml:space="preserve"> / SMEs</w:t>
            </w:r>
          </w:p>
          <w:p w14:paraId="6B12B4C8" w14:textId="0666A8C1" w:rsidR="003764C0" w:rsidRPr="005E0F81" w:rsidRDefault="003764C0" w:rsidP="00A177D3">
            <w:pPr>
              <w:pStyle w:val="ListParagraph"/>
              <w:ind w:left="0"/>
              <w:rPr>
                <w:rFonts w:ascii="Avenir Next LT Pro" w:hAnsi="Avenir Next LT Pro" w:cs="Arial"/>
                <w:b/>
              </w:rPr>
            </w:pPr>
          </w:p>
        </w:tc>
      </w:tr>
      <w:tr w:rsidR="00A177D3" w:rsidRPr="005E0F81" w14:paraId="3F02B867" w14:textId="77777777" w:rsidTr="00A177D3">
        <w:tc>
          <w:tcPr>
            <w:tcW w:w="284" w:type="dxa"/>
          </w:tcPr>
          <w:p w14:paraId="49F499C5" w14:textId="10512F16" w:rsidR="00A177D3" w:rsidRPr="005E0F81" w:rsidRDefault="00A177D3" w:rsidP="00A177D3">
            <w:pPr>
              <w:pStyle w:val="ListParagraph"/>
              <w:ind w:left="0"/>
              <w:rPr>
                <w:rFonts w:ascii="Avenir Next LT Pro" w:hAnsi="Avenir Next LT Pro" w:cs="Arial"/>
                <w:b/>
                <w:bCs/>
              </w:rPr>
            </w:pPr>
            <w:r w:rsidRPr="005E0F81">
              <w:rPr>
                <w:rFonts w:ascii="Avenir Next LT Pro" w:eastAsia="Times New Roman" w:hAnsi="Avenir Next LT Pro" w:cs="Calibri"/>
                <w:b/>
                <w:bCs/>
                <w:color w:val="000000"/>
                <w:lang w:eastAsia="en-GB"/>
              </w:rPr>
              <w:t>5</w:t>
            </w:r>
          </w:p>
        </w:tc>
        <w:tc>
          <w:tcPr>
            <w:tcW w:w="6945" w:type="dxa"/>
            <w:vAlign w:val="bottom"/>
          </w:tcPr>
          <w:p w14:paraId="4AB3F8A0" w14:textId="77777777" w:rsidR="00A177D3" w:rsidRDefault="00A177D3" w:rsidP="00A177D3">
            <w:pPr>
              <w:pStyle w:val="ListParagraph"/>
              <w:ind w:left="0"/>
              <w:rPr>
                <w:rFonts w:ascii="Avenir Next LT Pro" w:eastAsia="Times New Roman" w:hAnsi="Avenir Next LT Pro" w:cs="Calibri"/>
                <w:color w:val="000000"/>
                <w:lang w:eastAsia="en-GB"/>
              </w:rPr>
            </w:pPr>
            <w:r w:rsidRPr="005E0F81">
              <w:rPr>
                <w:rFonts w:ascii="Avenir Next LT Pro" w:eastAsia="Times New Roman" w:hAnsi="Avenir Next LT Pro" w:cs="Calibri"/>
                <w:color w:val="000000"/>
                <w:lang w:eastAsia="en-GB"/>
              </w:rPr>
              <w:t>Influencer Marketing</w:t>
            </w:r>
            <w:r w:rsidR="003B76A4" w:rsidRPr="005E0F81">
              <w:rPr>
                <w:rFonts w:ascii="Avenir Next LT Pro" w:eastAsia="Times New Roman" w:hAnsi="Avenir Next LT Pro" w:cs="Calibri"/>
                <w:color w:val="000000"/>
                <w:lang w:eastAsia="en-GB"/>
              </w:rPr>
              <w:t xml:space="preserve"> for </w:t>
            </w:r>
            <w:r w:rsidR="00E02ECA" w:rsidRPr="005E0F81">
              <w:rPr>
                <w:rFonts w:ascii="Avenir Next LT Pro" w:eastAsia="Times New Roman" w:hAnsi="Avenir Next LT Pro" w:cs="Calibri"/>
                <w:color w:val="000000"/>
                <w:lang w:eastAsia="en-GB"/>
              </w:rPr>
              <w:t>start-ups</w:t>
            </w:r>
            <w:r w:rsidR="003B76A4" w:rsidRPr="005E0F81">
              <w:rPr>
                <w:rFonts w:ascii="Avenir Next LT Pro" w:eastAsia="Times New Roman" w:hAnsi="Avenir Next LT Pro" w:cs="Calibri"/>
                <w:color w:val="000000"/>
                <w:lang w:eastAsia="en-GB"/>
              </w:rPr>
              <w:t xml:space="preserve"> / SMEs</w:t>
            </w:r>
          </w:p>
          <w:p w14:paraId="046455BF" w14:textId="57D2BD46" w:rsidR="003764C0" w:rsidRPr="005E0F81" w:rsidRDefault="003764C0" w:rsidP="00A177D3">
            <w:pPr>
              <w:pStyle w:val="ListParagraph"/>
              <w:ind w:left="0"/>
              <w:rPr>
                <w:rFonts w:ascii="Avenir Next LT Pro" w:hAnsi="Avenir Next LT Pro" w:cs="Arial"/>
                <w:b/>
              </w:rPr>
            </w:pPr>
          </w:p>
        </w:tc>
      </w:tr>
      <w:tr w:rsidR="00A177D3" w:rsidRPr="005E0F81" w14:paraId="0D99A600" w14:textId="77777777" w:rsidTr="00A177D3">
        <w:tc>
          <w:tcPr>
            <w:tcW w:w="284" w:type="dxa"/>
          </w:tcPr>
          <w:p w14:paraId="1045CF56" w14:textId="15880762" w:rsidR="00A177D3" w:rsidRPr="005E0F81" w:rsidRDefault="00A177D3" w:rsidP="00A177D3">
            <w:pPr>
              <w:pStyle w:val="ListParagraph"/>
              <w:ind w:left="0"/>
              <w:rPr>
                <w:rFonts w:ascii="Avenir Next LT Pro" w:hAnsi="Avenir Next LT Pro" w:cs="Arial"/>
                <w:b/>
                <w:bCs/>
              </w:rPr>
            </w:pPr>
            <w:r w:rsidRPr="005E0F81">
              <w:rPr>
                <w:rFonts w:ascii="Avenir Next LT Pro" w:eastAsia="Times New Roman" w:hAnsi="Avenir Next LT Pro" w:cs="Calibri"/>
                <w:b/>
                <w:bCs/>
                <w:color w:val="000000"/>
                <w:lang w:eastAsia="en-GB"/>
              </w:rPr>
              <w:t>6</w:t>
            </w:r>
          </w:p>
        </w:tc>
        <w:tc>
          <w:tcPr>
            <w:tcW w:w="6945" w:type="dxa"/>
            <w:vAlign w:val="bottom"/>
          </w:tcPr>
          <w:p w14:paraId="7DC88333" w14:textId="77777777" w:rsidR="00A177D3" w:rsidRDefault="00A177D3" w:rsidP="00A177D3">
            <w:pPr>
              <w:pStyle w:val="ListParagraph"/>
              <w:ind w:left="0"/>
              <w:rPr>
                <w:rFonts w:ascii="Avenir Next LT Pro" w:eastAsia="Times New Roman" w:hAnsi="Avenir Next LT Pro" w:cs="Calibri"/>
                <w:color w:val="000000"/>
                <w:lang w:eastAsia="en-GB"/>
              </w:rPr>
            </w:pPr>
            <w:r w:rsidRPr="005E0F81">
              <w:rPr>
                <w:rFonts w:ascii="Avenir Next LT Pro" w:eastAsia="Times New Roman" w:hAnsi="Avenir Next LT Pro" w:cs="Calibri"/>
                <w:color w:val="000000"/>
                <w:lang w:eastAsia="en-GB"/>
              </w:rPr>
              <w:t>PR</w:t>
            </w:r>
            <w:r w:rsidR="003B76A4" w:rsidRPr="005E0F81">
              <w:rPr>
                <w:rFonts w:ascii="Avenir Next LT Pro" w:eastAsia="Times New Roman" w:hAnsi="Avenir Next LT Pro" w:cs="Calibri"/>
                <w:color w:val="000000"/>
                <w:lang w:eastAsia="en-GB"/>
              </w:rPr>
              <w:t xml:space="preserve"> for </w:t>
            </w:r>
            <w:r w:rsidR="00E02ECA" w:rsidRPr="005E0F81">
              <w:rPr>
                <w:rFonts w:ascii="Avenir Next LT Pro" w:eastAsia="Times New Roman" w:hAnsi="Avenir Next LT Pro" w:cs="Calibri"/>
                <w:color w:val="000000"/>
                <w:lang w:eastAsia="en-GB"/>
              </w:rPr>
              <w:t>start-ups</w:t>
            </w:r>
            <w:r w:rsidR="003B76A4" w:rsidRPr="005E0F81">
              <w:rPr>
                <w:rFonts w:ascii="Avenir Next LT Pro" w:eastAsia="Times New Roman" w:hAnsi="Avenir Next LT Pro" w:cs="Calibri"/>
                <w:color w:val="000000"/>
                <w:lang w:eastAsia="en-GB"/>
              </w:rPr>
              <w:t xml:space="preserve"> / SMEs</w:t>
            </w:r>
          </w:p>
          <w:p w14:paraId="0ACDA381" w14:textId="7555F5ED" w:rsidR="003764C0" w:rsidRPr="005E0F81" w:rsidRDefault="003764C0" w:rsidP="00A177D3">
            <w:pPr>
              <w:pStyle w:val="ListParagraph"/>
              <w:ind w:left="0"/>
              <w:rPr>
                <w:rFonts w:ascii="Avenir Next LT Pro" w:hAnsi="Avenir Next LT Pro" w:cs="Arial"/>
                <w:b/>
              </w:rPr>
            </w:pPr>
          </w:p>
        </w:tc>
      </w:tr>
      <w:tr w:rsidR="00A177D3" w:rsidRPr="005E0F81" w14:paraId="00B62E19" w14:textId="77777777" w:rsidTr="00A177D3">
        <w:tc>
          <w:tcPr>
            <w:tcW w:w="284" w:type="dxa"/>
          </w:tcPr>
          <w:p w14:paraId="0290DB8D" w14:textId="1E8FEA68" w:rsidR="00A177D3" w:rsidRPr="005E0F81" w:rsidRDefault="00A177D3" w:rsidP="00A177D3">
            <w:pPr>
              <w:pStyle w:val="ListParagraph"/>
              <w:ind w:left="0"/>
              <w:rPr>
                <w:rFonts w:ascii="Avenir Next LT Pro" w:hAnsi="Avenir Next LT Pro" w:cs="Arial"/>
                <w:b/>
                <w:bCs/>
              </w:rPr>
            </w:pPr>
            <w:r w:rsidRPr="005E0F81">
              <w:rPr>
                <w:rFonts w:ascii="Avenir Next LT Pro" w:eastAsia="Times New Roman" w:hAnsi="Avenir Next LT Pro" w:cs="Calibri"/>
                <w:b/>
                <w:bCs/>
                <w:color w:val="000000"/>
                <w:lang w:eastAsia="en-GB"/>
              </w:rPr>
              <w:t>7</w:t>
            </w:r>
          </w:p>
        </w:tc>
        <w:tc>
          <w:tcPr>
            <w:tcW w:w="6945" w:type="dxa"/>
            <w:vAlign w:val="bottom"/>
          </w:tcPr>
          <w:p w14:paraId="08715A57" w14:textId="77777777" w:rsidR="00A177D3" w:rsidRDefault="00A177D3" w:rsidP="00A177D3">
            <w:pPr>
              <w:pStyle w:val="ListParagraph"/>
              <w:ind w:left="0"/>
              <w:rPr>
                <w:rFonts w:ascii="Avenir Next LT Pro" w:eastAsia="Times New Roman" w:hAnsi="Avenir Next LT Pro" w:cs="Calibri"/>
                <w:color w:val="000000"/>
                <w:lang w:eastAsia="en-GB"/>
              </w:rPr>
            </w:pPr>
            <w:r w:rsidRPr="005E0F81">
              <w:rPr>
                <w:rFonts w:ascii="Avenir Next LT Pro" w:eastAsia="Times New Roman" w:hAnsi="Avenir Next LT Pro" w:cs="Calibri"/>
                <w:color w:val="000000"/>
                <w:lang w:eastAsia="en-GB"/>
              </w:rPr>
              <w:t>Social Enterprise / CIC / 3rd Sector</w:t>
            </w:r>
            <w:r w:rsidR="003B76A4" w:rsidRPr="005E0F81">
              <w:rPr>
                <w:rFonts w:ascii="Avenir Next LT Pro" w:eastAsia="Times New Roman" w:hAnsi="Avenir Next LT Pro" w:cs="Calibri"/>
                <w:color w:val="000000"/>
                <w:lang w:eastAsia="en-GB"/>
              </w:rPr>
              <w:t xml:space="preserve"> (start up and growth)</w:t>
            </w:r>
          </w:p>
          <w:p w14:paraId="23118340" w14:textId="105E3058" w:rsidR="003764C0" w:rsidRPr="005E0F81" w:rsidRDefault="003764C0" w:rsidP="00A177D3">
            <w:pPr>
              <w:pStyle w:val="ListParagraph"/>
              <w:ind w:left="0"/>
              <w:rPr>
                <w:rFonts w:ascii="Avenir Next LT Pro" w:hAnsi="Avenir Next LT Pro" w:cs="Arial"/>
                <w:b/>
              </w:rPr>
            </w:pPr>
          </w:p>
        </w:tc>
      </w:tr>
      <w:tr w:rsidR="00A177D3" w:rsidRPr="005E0F81" w14:paraId="46FE76C4" w14:textId="77777777" w:rsidTr="00A177D3">
        <w:tc>
          <w:tcPr>
            <w:tcW w:w="284" w:type="dxa"/>
          </w:tcPr>
          <w:p w14:paraId="588DC218" w14:textId="12206D47" w:rsidR="00A177D3" w:rsidRPr="005E0F81" w:rsidRDefault="00A177D3" w:rsidP="00A177D3">
            <w:pPr>
              <w:pStyle w:val="ListParagraph"/>
              <w:ind w:left="0"/>
              <w:rPr>
                <w:rFonts w:ascii="Avenir Next LT Pro" w:hAnsi="Avenir Next LT Pro" w:cs="Arial"/>
                <w:b/>
                <w:bCs/>
              </w:rPr>
            </w:pPr>
            <w:r w:rsidRPr="005E0F81">
              <w:rPr>
                <w:rFonts w:ascii="Avenir Next LT Pro" w:eastAsia="Times New Roman" w:hAnsi="Avenir Next LT Pro" w:cs="Calibri"/>
                <w:b/>
                <w:bCs/>
                <w:color w:val="000000"/>
                <w:lang w:eastAsia="en-GB"/>
              </w:rPr>
              <w:t>8</w:t>
            </w:r>
          </w:p>
        </w:tc>
        <w:tc>
          <w:tcPr>
            <w:tcW w:w="6945" w:type="dxa"/>
            <w:vAlign w:val="bottom"/>
          </w:tcPr>
          <w:p w14:paraId="0DCAB696" w14:textId="77777777" w:rsidR="00A177D3" w:rsidRDefault="00A177D3" w:rsidP="00A177D3">
            <w:pPr>
              <w:pStyle w:val="ListParagraph"/>
              <w:ind w:left="0"/>
              <w:rPr>
                <w:rFonts w:ascii="Avenir Next LT Pro" w:eastAsia="Times New Roman" w:hAnsi="Avenir Next LT Pro" w:cs="Calibri"/>
                <w:color w:val="000000"/>
                <w:lang w:eastAsia="en-GB"/>
              </w:rPr>
            </w:pPr>
            <w:r w:rsidRPr="005E0F81">
              <w:rPr>
                <w:rFonts w:ascii="Avenir Next LT Pro" w:eastAsia="Times New Roman" w:hAnsi="Avenir Next LT Pro" w:cs="Calibri"/>
                <w:color w:val="000000"/>
                <w:lang w:eastAsia="en-GB"/>
              </w:rPr>
              <w:t>Bid Writing/Grant Applications</w:t>
            </w:r>
            <w:r w:rsidR="003B76A4" w:rsidRPr="005E0F81">
              <w:rPr>
                <w:rFonts w:ascii="Avenir Next LT Pro" w:eastAsia="Times New Roman" w:hAnsi="Avenir Next LT Pro" w:cs="Calibri"/>
                <w:color w:val="000000"/>
                <w:lang w:eastAsia="en-GB"/>
              </w:rPr>
              <w:t xml:space="preserve"> for </w:t>
            </w:r>
            <w:r w:rsidR="00E02ECA" w:rsidRPr="005E0F81">
              <w:rPr>
                <w:rFonts w:ascii="Avenir Next LT Pro" w:eastAsia="Times New Roman" w:hAnsi="Avenir Next LT Pro" w:cs="Calibri"/>
                <w:color w:val="000000"/>
                <w:lang w:eastAsia="en-GB"/>
              </w:rPr>
              <w:t>start-ups</w:t>
            </w:r>
            <w:r w:rsidR="003B76A4" w:rsidRPr="005E0F81">
              <w:rPr>
                <w:rFonts w:ascii="Avenir Next LT Pro" w:eastAsia="Times New Roman" w:hAnsi="Avenir Next LT Pro" w:cs="Calibri"/>
                <w:color w:val="000000"/>
                <w:lang w:eastAsia="en-GB"/>
              </w:rPr>
              <w:t xml:space="preserve"> / SMEs</w:t>
            </w:r>
          </w:p>
          <w:p w14:paraId="77CAEAAD" w14:textId="5CAA56A4" w:rsidR="003764C0" w:rsidRPr="005E0F81" w:rsidRDefault="003764C0" w:rsidP="00A177D3">
            <w:pPr>
              <w:pStyle w:val="ListParagraph"/>
              <w:ind w:left="0"/>
              <w:rPr>
                <w:rFonts w:ascii="Avenir Next LT Pro" w:hAnsi="Avenir Next LT Pro" w:cs="Arial"/>
                <w:b/>
              </w:rPr>
            </w:pPr>
          </w:p>
        </w:tc>
      </w:tr>
      <w:tr w:rsidR="00A177D3" w:rsidRPr="005E0F81" w14:paraId="1F5FF9AD" w14:textId="77777777" w:rsidTr="00A177D3">
        <w:tc>
          <w:tcPr>
            <w:tcW w:w="284" w:type="dxa"/>
          </w:tcPr>
          <w:p w14:paraId="50632A87" w14:textId="010CF9F0" w:rsidR="00A177D3" w:rsidRPr="005E0F81" w:rsidRDefault="00A177D3" w:rsidP="00A177D3">
            <w:pPr>
              <w:pStyle w:val="ListParagraph"/>
              <w:ind w:left="0"/>
              <w:rPr>
                <w:rFonts w:ascii="Avenir Next LT Pro" w:hAnsi="Avenir Next LT Pro" w:cs="Arial"/>
                <w:b/>
                <w:bCs/>
              </w:rPr>
            </w:pPr>
            <w:r w:rsidRPr="005E0F81">
              <w:rPr>
                <w:rFonts w:ascii="Avenir Next LT Pro" w:eastAsia="Times New Roman" w:hAnsi="Avenir Next LT Pro" w:cs="Calibri"/>
                <w:b/>
                <w:bCs/>
                <w:color w:val="000000"/>
                <w:lang w:eastAsia="en-GB"/>
              </w:rPr>
              <w:t>9</w:t>
            </w:r>
          </w:p>
        </w:tc>
        <w:tc>
          <w:tcPr>
            <w:tcW w:w="6945" w:type="dxa"/>
            <w:vAlign w:val="bottom"/>
          </w:tcPr>
          <w:p w14:paraId="7553C497" w14:textId="77777777" w:rsidR="00A177D3" w:rsidRDefault="00A177D3" w:rsidP="00A177D3">
            <w:pPr>
              <w:pStyle w:val="ListParagraph"/>
              <w:ind w:left="0"/>
              <w:rPr>
                <w:rFonts w:ascii="Avenir Next LT Pro" w:eastAsia="Times New Roman" w:hAnsi="Avenir Next LT Pro" w:cs="Calibri"/>
                <w:color w:val="000000"/>
                <w:lang w:eastAsia="en-GB"/>
              </w:rPr>
            </w:pPr>
            <w:r w:rsidRPr="005E0F81">
              <w:rPr>
                <w:rFonts w:ascii="Avenir Next LT Pro" w:eastAsia="Times New Roman" w:hAnsi="Avenir Next LT Pro" w:cs="Calibri"/>
                <w:color w:val="000000"/>
                <w:lang w:eastAsia="en-GB"/>
              </w:rPr>
              <w:t>Business Law</w:t>
            </w:r>
            <w:r w:rsidR="003B76A4" w:rsidRPr="005E0F81">
              <w:rPr>
                <w:rFonts w:ascii="Avenir Next LT Pro" w:eastAsia="Times New Roman" w:hAnsi="Avenir Next LT Pro" w:cs="Calibri"/>
                <w:color w:val="000000"/>
                <w:lang w:eastAsia="en-GB"/>
              </w:rPr>
              <w:t xml:space="preserve"> for </w:t>
            </w:r>
            <w:r w:rsidR="00E02ECA" w:rsidRPr="005E0F81">
              <w:rPr>
                <w:rFonts w:ascii="Avenir Next LT Pro" w:eastAsia="Times New Roman" w:hAnsi="Avenir Next LT Pro" w:cs="Calibri"/>
                <w:color w:val="000000"/>
                <w:lang w:eastAsia="en-GB"/>
              </w:rPr>
              <w:t>start-ups</w:t>
            </w:r>
            <w:r w:rsidR="003B76A4" w:rsidRPr="005E0F81">
              <w:rPr>
                <w:rFonts w:ascii="Avenir Next LT Pro" w:eastAsia="Times New Roman" w:hAnsi="Avenir Next LT Pro" w:cs="Calibri"/>
                <w:color w:val="000000"/>
                <w:lang w:eastAsia="en-GB"/>
              </w:rPr>
              <w:t xml:space="preserve"> / SMEs</w:t>
            </w:r>
          </w:p>
          <w:p w14:paraId="38BE7030" w14:textId="34CB4646" w:rsidR="003764C0" w:rsidRPr="005E0F81" w:rsidRDefault="003764C0" w:rsidP="00A177D3">
            <w:pPr>
              <w:pStyle w:val="ListParagraph"/>
              <w:ind w:left="0"/>
              <w:rPr>
                <w:rFonts w:ascii="Avenir Next LT Pro" w:eastAsia="Times New Roman" w:hAnsi="Avenir Next LT Pro" w:cs="Calibri"/>
                <w:color w:val="000000"/>
                <w:lang w:eastAsia="en-GB"/>
              </w:rPr>
            </w:pPr>
          </w:p>
        </w:tc>
      </w:tr>
      <w:tr w:rsidR="00A177D3" w:rsidRPr="005E0F81" w14:paraId="3C4421BE" w14:textId="77777777" w:rsidTr="00A177D3">
        <w:tc>
          <w:tcPr>
            <w:tcW w:w="284" w:type="dxa"/>
          </w:tcPr>
          <w:p w14:paraId="0B78B1B7" w14:textId="69DD280E" w:rsidR="00A177D3" w:rsidRPr="005E0F81" w:rsidRDefault="00A177D3" w:rsidP="00A177D3">
            <w:pPr>
              <w:pStyle w:val="ListParagraph"/>
              <w:ind w:left="0"/>
              <w:rPr>
                <w:rFonts w:ascii="Avenir Next LT Pro" w:hAnsi="Avenir Next LT Pro" w:cs="Arial"/>
                <w:b/>
                <w:bCs/>
              </w:rPr>
            </w:pPr>
            <w:r w:rsidRPr="005E0F81">
              <w:rPr>
                <w:rFonts w:ascii="Avenir Next LT Pro" w:eastAsia="Times New Roman" w:hAnsi="Avenir Next LT Pro" w:cs="Calibri"/>
                <w:b/>
                <w:bCs/>
                <w:color w:val="000000"/>
                <w:lang w:eastAsia="en-GB"/>
              </w:rPr>
              <w:t>10</w:t>
            </w:r>
          </w:p>
        </w:tc>
        <w:tc>
          <w:tcPr>
            <w:tcW w:w="6945" w:type="dxa"/>
            <w:vAlign w:val="bottom"/>
          </w:tcPr>
          <w:p w14:paraId="743FA81B" w14:textId="77777777" w:rsidR="00A177D3" w:rsidRDefault="00A177D3" w:rsidP="00A177D3">
            <w:pPr>
              <w:pStyle w:val="ListParagraph"/>
              <w:ind w:left="0"/>
              <w:rPr>
                <w:rFonts w:ascii="Avenir Next LT Pro" w:eastAsia="Times New Roman" w:hAnsi="Avenir Next LT Pro" w:cs="Calibri"/>
                <w:color w:val="000000"/>
                <w:lang w:eastAsia="en-GB"/>
              </w:rPr>
            </w:pPr>
            <w:r w:rsidRPr="005E0F81">
              <w:rPr>
                <w:rFonts w:ascii="Avenir Next LT Pro" w:eastAsia="Times New Roman" w:hAnsi="Avenir Next LT Pro" w:cs="Calibri"/>
                <w:color w:val="000000"/>
                <w:lang w:eastAsia="en-GB"/>
              </w:rPr>
              <w:t>Accounting and Finance</w:t>
            </w:r>
            <w:r w:rsidR="003B76A4" w:rsidRPr="005E0F81">
              <w:rPr>
                <w:rFonts w:ascii="Avenir Next LT Pro" w:eastAsia="Times New Roman" w:hAnsi="Avenir Next LT Pro" w:cs="Calibri"/>
                <w:color w:val="000000"/>
                <w:lang w:eastAsia="en-GB"/>
              </w:rPr>
              <w:t xml:space="preserve"> for </w:t>
            </w:r>
            <w:r w:rsidR="00E02ECA" w:rsidRPr="005E0F81">
              <w:rPr>
                <w:rFonts w:ascii="Avenir Next LT Pro" w:eastAsia="Times New Roman" w:hAnsi="Avenir Next LT Pro" w:cs="Calibri"/>
                <w:color w:val="000000"/>
                <w:lang w:eastAsia="en-GB"/>
              </w:rPr>
              <w:t>start-ups</w:t>
            </w:r>
            <w:r w:rsidR="003B76A4" w:rsidRPr="005E0F81">
              <w:rPr>
                <w:rFonts w:ascii="Avenir Next LT Pro" w:eastAsia="Times New Roman" w:hAnsi="Avenir Next LT Pro" w:cs="Calibri"/>
                <w:color w:val="000000"/>
                <w:lang w:eastAsia="en-GB"/>
              </w:rPr>
              <w:t xml:space="preserve"> / SMEs</w:t>
            </w:r>
          </w:p>
          <w:p w14:paraId="7BDC9B8B" w14:textId="29A9DAE7" w:rsidR="003764C0" w:rsidRPr="005E0F81" w:rsidRDefault="003764C0" w:rsidP="00A177D3">
            <w:pPr>
              <w:pStyle w:val="ListParagraph"/>
              <w:ind w:left="0"/>
              <w:rPr>
                <w:rFonts w:ascii="Avenir Next LT Pro" w:eastAsia="Times New Roman" w:hAnsi="Avenir Next LT Pro" w:cs="Calibri"/>
                <w:color w:val="000000"/>
                <w:lang w:eastAsia="en-GB"/>
              </w:rPr>
            </w:pPr>
          </w:p>
        </w:tc>
      </w:tr>
      <w:tr w:rsidR="00A177D3" w:rsidRPr="005E0F81" w14:paraId="6BA3CF61" w14:textId="77777777" w:rsidTr="00A177D3">
        <w:tc>
          <w:tcPr>
            <w:tcW w:w="284" w:type="dxa"/>
          </w:tcPr>
          <w:p w14:paraId="16F47A04" w14:textId="64567FF2" w:rsidR="00A177D3" w:rsidRPr="005E0F81" w:rsidRDefault="00A177D3" w:rsidP="00A177D3">
            <w:pPr>
              <w:pStyle w:val="ListParagraph"/>
              <w:ind w:left="0"/>
              <w:rPr>
                <w:rFonts w:ascii="Avenir Next LT Pro" w:hAnsi="Avenir Next LT Pro" w:cs="Arial"/>
                <w:b/>
                <w:bCs/>
              </w:rPr>
            </w:pPr>
            <w:r w:rsidRPr="005E0F81">
              <w:rPr>
                <w:rFonts w:ascii="Avenir Next LT Pro" w:eastAsia="Times New Roman" w:hAnsi="Avenir Next LT Pro" w:cs="Calibri"/>
                <w:b/>
                <w:bCs/>
                <w:color w:val="000000"/>
                <w:lang w:eastAsia="en-GB"/>
              </w:rPr>
              <w:t>11</w:t>
            </w:r>
          </w:p>
        </w:tc>
        <w:tc>
          <w:tcPr>
            <w:tcW w:w="6945" w:type="dxa"/>
            <w:vAlign w:val="bottom"/>
          </w:tcPr>
          <w:p w14:paraId="13D5F69A" w14:textId="77777777" w:rsidR="00A177D3" w:rsidRDefault="00A177D3" w:rsidP="00A177D3">
            <w:pPr>
              <w:pStyle w:val="ListParagraph"/>
              <w:ind w:left="0"/>
              <w:rPr>
                <w:rFonts w:ascii="Avenir Next LT Pro" w:eastAsia="Times New Roman" w:hAnsi="Avenir Next LT Pro" w:cs="Calibri"/>
                <w:color w:val="000000"/>
                <w:lang w:eastAsia="en-GB"/>
              </w:rPr>
            </w:pPr>
            <w:r w:rsidRPr="005E0F81">
              <w:rPr>
                <w:rFonts w:ascii="Avenir Next LT Pro" w:eastAsia="Times New Roman" w:hAnsi="Avenir Next LT Pro" w:cs="Calibri"/>
                <w:color w:val="000000"/>
                <w:lang w:eastAsia="en-GB"/>
              </w:rPr>
              <w:t>On-Line Course Creation</w:t>
            </w:r>
          </w:p>
          <w:p w14:paraId="0197EDEF" w14:textId="49210BFE" w:rsidR="003764C0" w:rsidRPr="005E0F81" w:rsidRDefault="003764C0" w:rsidP="00A177D3">
            <w:pPr>
              <w:pStyle w:val="ListParagraph"/>
              <w:ind w:left="0"/>
              <w:rPr>
                <w:rFonts w:ascii="Avenir Next LT Pro" w:eastAsia="Times New Roman" w:hAnsi="Avenir Next LT Pro" w:cs="Calibri"/>
                <w:color w:val="000000"/>
                <w:lang w:eastAsia="en-GB"/>
              </w:rPr>
            </w:pPr>
          </w:p>
        </w:tc>
      </w:tr>
      <w:tr w:rsidR="00A177D3" w:rsidRPr="005E0F81" w14:paraId="1DE58914" w14:textId="77777777" w:rsidTr="00A177D3">
        <w:tc>
          <w:tcPr>
            <w:tcW w:w="284" w:type="dxa"/>
          </w:tcPr>
          <w:p w14:paraId="766C12ED" w14:textId="65774A91" w:rsidR="00A177D3" w:rsidRPr="005E0F81" w:rsidRDefault="00A177D3" w:rsidP="00A177D3">
            <w:pPr>
              <w:pStyle w:val="ListParagraph"/>
              <w:ind w:left="0"/>
              <w:rPr>
                <w:rFonts w:ascii="Avenir Next LT Pro" w:hAnsi="Avenir Next LT Pro" w:cs="Arial"/>
                <w:b/>
                <w:bCs/>
              </w:rPr>
            </w:pPr>
            <w:r w:rsidRPr="005E0F81">
              <w:rPr>
                <w:rFonts w:ascii="Avenir Next LT Pro" w:eastAsia="Times New Roman" w:hAnsi="Avenir Next LT Pro" w:cs="Calibri"/>
                <w:b/>
                <w:bCs/>
                <w:color w:val="000000"/>
                <w:lang w:eastAsia="en-GB"/>
              </w:rPr>
              <w:t>12</w:t>
            </w:r>
          </w:p>
        </w:tc>
        <w:tc>
          <w:tcPr>
            <w:tcW w:w="6945" w:type="dxa"/>
            <w:vAlign w:val="bottom"/>
          </w:tcPr>
          <w:p w14:paraId="5D0871F6" w14:textId="77777777" w:rsidR="00A177D3" w:rsidRDefault="00A177D3" w:rsidP="00A177D3">
            <w:pPr>
              <w:pStyle w:val="ListParagraph"/>
              <w:ind w:left="0"/>
              <w:rPr>
                <w:rFonts w:ascii="Avenir Next LT Pro" w:eastAsia="Times New Roman" w:hAnsi="Avenir Next LT Pro" w:cs="Calibri"/>
                <w:color w:val="000000"/>
                <w:lang w:eastAsia="en-GB"/>
              </w:rPr>
            </w:pPr>
            <w:r w:rsidRPr="005E0F81">
              <w:rPr>
                <w:rFonts w:ascii="Avenir Next LT Pro" w:eastAsia="Times New Roman" w:hAnsi="Avenir Next LT Pro" w:cs="Calibri"/>
                <w:color w:val="000000"/>
                <w:lang w:eastAsia="en-GB"/>
              </w:rPr>
              <w:t>App Development</w:t>
            </w:r>
          </w:p>
          <w:p w14:paraId="146C9B29" w14:textId="126237EE" w:rsidR="003764C0" w:rsidRPr="005E0F81" w:rsidRDefault="003764C0" w:rsidP="00A177D3">
            <w:pPr>
              <w:pStyle w:val="ListParagraph"/>
              <w:ind w:left="0"/>
              <w:rPr>
                <w:rFonts w:ascii="Avenir Next LT Pro" w:eastAsia="Times New Roman" w:hAnsi="Avenir Next LT Pro" w:cs="Calibri"/>
                <w:color w:val="000000"/>
                <w:lang w:eastAsia="en-GB"/>
              </w:rPr>
            </w:pPr>
          </w:p>
        </w:tc>
      </w:tr>
      <w:tr w:rsidR="00A177D3" w:rsidRPr="005E0F81" w14:paraId="4F5EC211" w14:textId="77777777" w:rsidTr="00A177D3">
        <w:tc>
          <w:tcPr>
            <w:tcW w:w="284" w:type="dxa"/>
          </w:tcPr>
          <w:p w14:paraId="602FA068" w14:textId="2C748CD8" w:rsidR="00A177D3" w:rsidRPr="005E0F81" w:rsidRDefault="00A177D3" w:rsidP="00A177D3">
            <w:pPr>
              <w:pStyle w:val="ListParagraph"/>
              <w:ind w:left="0"/>
              <w:rPr>
                <w:rFonts w:ascii="Avenir Next LT Pro" w:hAnsi="Avenir Next LT Pro" w:cs="Arial"/>
                <w:b/>
                <w:bCs/>
              </w:rPr>
            </w:pPr>
            <w:r w:rsidRPr="005E0F81">
              <w:rPr>
                <w:rFonts w:ascii="Avenir Next LT Pro" w:eastAsia="Times New Roman" w:hAnsi="Avenir Next LT Pro" w:cs="Calibri"/>
                <w:b/>
                <w:bCs/>
                <w:color w:val="000000"/>
                <w:lang w:eastAsia="en-GB"/>
              </w:rPr>
              <w:t>13</w:t>
            </w:r>
          </w:p>
        </w:tc>
        <w:tc>
          <w:tcPr>
            <w:tcW w:w="6945" w:type="dxa"/>
            <w:vAlign w:val="bottom"/>
          </w:tcPr>
          <w:p w14:paraId="6F999045" w14:textId="77777777" w:rsidR="00A177D3" w:rsidRDefault="00A177D3" w:rsidP="00A177D3">
            <w:pPr>
              <w:pStyle w:val="ListParagraph"/>
              <w:ind w:left="0"/>
              <w:rPr>
                <w:rFonts w:ascii="Avenir Next LT Pro" w:eastAsia="Times New Roman" w:hAnsi="Avenir Next LT Pro" w:cs="Calibri"/>
                <w:color w:val="000000"/>
                <w:lang w:eastAsia="en-GB"/>
              </w:rPr>
            </w:pPr>
            <w:r w:rsidRPr="005E0F81">
              <w:rPr>
                <w:rFonts w:ascii="Avenir Next LT Pro" w:eastAsia="Times New Roman" w:hAnsi="Avenir Next LT Pro" w:cs="Calibri"/>
                <w:color w:val="000000"/>
                <w:lang w:eastAsia="en-GB"/>
              </w:rPr>
              <w:t>Web Development</w:t>
            </w:r>
          </w:p>
          <w:p w14:paraId="28E46AA3" w14:textId="14327AB1" w:rsidR="003764C0" w:rsidRPr="005E0F81" w:rsidRDefault="003764C0" w:rsidP="00A177D3">
            <w:pPr>
              <w:pStyle w:val="ListParagraph"/>
              <w:ind w:left="0"/>
              <w:rPr>
                <w:rFonts w:ascii="Avenir Next LT Pro" w:eastAsia="Times New Roman" w:hAnsi="Avenir Next LT Pro" w:cs="Calibri"/>
                <w:color w:val="000000"/>
                <w:lang w:eastAsia="en-GB"/>
              </w:rPr>
            </w:pPr>
          </w:p>
        </w:tc>
      </w:tr>
    </w:tbl>
    <w:p w14:paraId="4084C49D" w14:textId="40777F98" w:rsidR="00A177D3" w:rsidRPr="005E0F81" w:rsidRDefault="00A177D3" w:rsidP="00635E5B">
      <w:pPr>
        <w:pStyle w:val="ListParagraph"/>
        <w:ind w:left="2160"/>
        <w:rPr>
          <w:rFonts w:ascii="Avenir Next LT Pro" w:hAnsi="Avenir Next LT Pro" w:cs="Arial"/>
          <w:b/>
        </w:rPr>
      </w:pPr>
    </w:p>
    <w:p w14:paraId="4366CBC7" w14:textId="77777777" w:rsidR="00A177D3" w:rsidRPr="005E0F81" w:rsidRDefault="00A177D3" w:rsidP="00635E5B">
      <w:pPr>
        <w:pStyle w:val="ListParagraph"/>
        <w:ind w:left="2160"/>
        <w:rPr>
          <w:rFonts w:ascii="Avenir Next LT Pro" w:hAnsi="Avenir Next LT Pro" w:cs="Arial"/>
          <w:b/>
        </w:rPr>
      </w:pPr>
    </w:p>
    <w:p w14:paraId="555AD1DA" w14:textId="77777777" w:rsidR="00A177D3" w:rsidRPr="005E0F81" w:rsidRDefault="00A177D3" w:rsidP="00635E5B">
      <w:pPr>
        <w:pStyle w:val="ListParagraph"/>
        <w:ind w:left="2160"/>
        <w:rPr>
          <w:rFonts w:ascii="Avenir Next LT Pro" w:hAnsi="Avenir Next LT Pro" w:cs="Arial"/>
          <w:b/>
        </w:rPr>
      </w:pPr>
    </w:p>
    <w:p w14:paraId="5F4406AF" w14:textId="77777777" w:rsidR="008F590F" w:rsidRPr="005E0F81" w:rsidRDefault="00F6627F" w:rsidP="008F590F">
      <w:pPr>
        <w:pStyle w:val="ListParagraph"/>
        <w:numPr>
          <w:ilvl w:val="0"/>
          <w:numId w:val="1"/>
        </w:numPr>
        <w:rPr>
          <w:rFonts w:ascii="Avenir Next LT Pro" w:hAnsi="Avenir Next LT Pro" w:cs="Arial"/>
          <w:b/>
        </w:rPr>
      </w:pPr>
      <w:r w:rsidRPr="005E0F81">
        <w:rPr>
          <w:rFonts w:ascii="Avenir Next LT Pro" w:hAnsi="Avenir Next LT Pro" w:cs="Arial"/>
          <w:b/>
        </w:rPr>
        <w:t>Scope &amp; Duration</w:t>
      </w:r>
    </w:p>
    <w:p w14:paraId="4FC158DD" w14:textId="77777777" w:rsidR="00101233" w:rsidRPr="005E0F81" w:rsidRDefault="00101233" w:rsidP="00F6627F">
      <w:pPr>
        <w:pStyle w:val="ListParagraph"/>
        <w:rPr>
          <w:rFonts w:ascii="Avenir Next LT Pro" w:hAnsi="Avenir Next LT Pro" w:cs="Arial"/>
        </w:rPr>
      </w:pPr>
    </w:p>
    <w:p w14:paraId="477B08B3" w14:textId="5868EF63" w:rsidR="00101233" w:rsidRPr="005E0F81" w:rsidRDefault="00101233" w:rsidP="00F6627F">
      <w:pPr>
        <w:pStyle w:val="ListParagraph"/>
        <w:rPr>
          <w:rFonts w:ascii="Avenir Next LT Pro" w:hAnsi="Avenir Next LT Pro" w:cs="Arial"/>
        </w:rPr>
      </w:pPr>
      <w:r w:rsidRPr="005E0F81">
        <w:rPr>
          <w:rFonts w:ascii="Avenir Next LT Pro" w:hAnsi="Avenir Next LT Pro" w:cs="Arial"/>
        </w:rPr>
        <w:t xml:space="preserve">The approved list will </w:t>
      </w:r>
      <w:r w:rsidR="001F6139" w:rsidRPr="005E0F81">
        <w:rPr>
          <w:rFonts w:ascii="Avenir Next LT Pro" w:hAnsi="Avenir Next LT Pro" w:cs="Arial"/>
        </w:rPr>
        <w:t xml:space="preserve">be </w:t>
      </w:r>
      <w:r w:rsidRPr="005E0F81">
        <w:rPr>
          <w:rFonts w:ascii="Avenir Next LT Pro" w:hAnsi="Avenir Next LT Pro" w:cs="Arial"/>
        </w:rPr>
        <w:t>active until 3</w:t>
      </w:r>
      <w:r w:rsidR="003576FF" w:rsidRPr="005E0F81">
        <w:rPr>
          <w:rFonts w:ascii="Avenir Next LT Pro" w:hAnsi="Avenir Next LT Pro" w:cs="Arial"/>
        </w:rPr>
        <w:t>0</w:t>
      </w:r>
      <w:r w:rsidRPr="005E0F81">
        <w:rPr>
          <w:rFonts w:ascii="Avenir Next LT Pro" w:hAnsi="Avenir Next LT Pro" w:cs="Arial"/>
        </w:rPr>
        <w:t xml:space="preserve"> </w:t>
      </w:r>
      <w:r w:rsidR="003576FF" w:rsidRPr="005E0F81">
        <w:rPr>
          <w:rFonts w:ascii="Avenir Next LT Pro" w:hAnsi="Avenir Next LT Pro" w:cs="Arial"/>
        </w:rPr>
        <w:t xml:space="preserve">June </w:t>
      </w:r>
      <w:r w:rsidRPr="005E0F81">
        <w:rPr>
          <w:rFonts w:ascii="Avenir Next LT Pro" w:hAnsi="Avenir Next LT Pro" w:cs="Arial"/>
        </w:rPr>
        <w:t>20</w:t>
      </w:r>
      <w:r w:rsidR="00B574E0" w:rsidRPr="005E0F81">
        <w:rPr>
          <w:rFonts w:ascii="Avenir Next LT Pro" w:hAnsi="Avenir Next LT Pro" w:cs="Arial"/>
        </w:rPr>
        <w:t>2</w:t>
      </w:r>
      <w:r w:rsidR="003576FF" w:rsidRPr="005E0F81">
        <w:rPr>
          <w:rFonts w:ascii="Avenir Next LT Pro" w:hAnsi="Avenir Next LT Pro" w:cs="Arial"/>
        </w:rPr>
        <w:t>3</w:t>
      </w:r>
      <w:r w:rsidRPr="005E0F81">
        <w:rPr>
          <w:rFonts w:ascii="Avenir Next LT Pro" w:hAnsi="Avenir Next LT Pro" w:cs="Arial"/>
        </w:rPr>
        <w:t>, which is the end of the U Start E</w:t>
      </w:r>
      <w:r w:rsidR="00B574E0" w:rsidRPr="005E0F81">
        <w:rPr>
          <w:rFonts w:ascii="Avenir Next LT Pro" w:hAnsi="Avenir Next LT Pro" w:cs="Arial"/>
        </w:rPr>
        <w:t>uropean Regional Development Fund</w:t>
      </w:r>
      <w:r w:rsidRPr="005E0F81">
        <w:rPr>
          <w:rFonts w:ascii="Avenir Next LT Pro" w:hAnsi="Avenir Next LT Pro" w:cs="Arial"/>
        </w:rPr>
        <w:t xml:space="preserve"> project.</w:t>
      </w:r>
      <w:r w:rsidR="003576FF" w:rsidRPr="005E0F81">
        <w:rPr>
          <w:rFonts w:ascii="Avenir Next LT Pro" w:hAnsi="Avenir Next LT Pro" w:cs="Arial"/>
        </w:rPr>
        <w:t xml:space="preserve"> </w:t>
      </w:r>
      <w:r w:rsidR="00B574E0" w:rsidRPr="005E0F81">
        <w:rPr>
          <w:rFonts w:ascii="Avenir Next LT Pro" w:hAnsi="Avenir Next LT Pro" w:cs="Arial"/>
        </w:rPr>
        <w:t xml:space="preserve">Should the project end prior to </w:t>
      </w:r>
      <w:r w:rsidR="003576FF" w:rsidRPr="005E0F81">
        <w:rPr>
          <w:rFonts w:ascii="Avenir Next LT Pro" w:hAnsi="Avenir Next LT Pro" w:cs="Arial"/>
        </w:rPr>
        <w:t xml:space="preserve">30 June 2023 </w:t>
      </w:r>
      <w:r w:rsidR="00B574E0" w:rsidRPr="005E0F81">
        <w:rPr>
          <w:rFonts w:ascii="Avenir Next LT Pro" w:hAnsi="Avenir Next LT Pro" w:cs="Arial"/>
        </w:rPr>
        <w:t xml:space="preserve">then the </w:t>
      </w:r>
      <w:r w:rsidR="005E0F81">
        <w:rPr>
          <w:rFonts w:ascii="Avenir Next LT Pro" w:hAnsi="Avenir Next LT Pro" w:cs="Arial"/>
        </w:rPr>
        <w:t>specialist</w:t>
      </w:r>
      <w:r w:rsidR="00B574E0" w:rsidRPr="005E0F81">
        <w:rPr>
          <w:rFonts w:ascii="Avenir Next LT Pro" w:hAnsi="Avenir Next LT Pro" w:cs="Arial"/>
        </w:rPr>
        <w:t xml:space="preserve"> mentoring arrangements would also end.</w:t>
      </w:r>
      <w:r w:rsidR="00571002">
        <w:rPr>
          <w:rFonts w:ascii="Avenir Next LT Pro" w:hAnsi="Avenir Next LT Pro" w:cs="Arial"/>
        </w:rPr>
        <w:t xml:space="preserve"> The </w:t>
      </w:r>
      <w:r w:rsidR="00571002">
        <w:rPr>
          <w:rFonts w:ascii="Avenir Next LT Pro" w:hAnsi="Avenir Next LT Pro" w:cs="Arial"/>
        </w:rPr>
        <w:lastRenderedPageBreak/>
        <w:t xml:space="preserve">University will not be responsible for any costs incurred by the mentors </w:t>
      </w:r>
      <w:proofErr w:type="gramStart"/>
      <w:r w:rsidR="00571002">
        <w:rPr>
          <w:rFonts w:ascii="Avenir Next LT Pro" w:hAnsi="Avenir Next LT Pro" w:cs="Arial"/>
        </w:rPr>
        <w:t>as a result of</w:t>
      </w:r>
      <w:proofErr w:type="gramEnd"/>
      <w:r w:rsidR="00571002">
        <w:rPr>
          <w:rFonts w:ascii="Avenir Next LT Pro" w:hAnsi="Avenir Next LT Pro" w:cs="Arial"/>
        </w:rPr>
        <w:t xml:space="preserve"> early termination. </w:t>
      </w:r>
    </w:p>
    <w:p w14:paraId="5609A2E0" w14:textId="77777777" w:rsidR="00101233" w:rsidRPr="005E0F81" w:rsidRDefault="00101233" w:rsidP="00F6627F">
      <w:pPr>
        <w:pStyle w:val="ListParagraph"/>
        <w:rPr>
          <w:rFonts w:ascii="Avenir Next LT Pro" w:hAnsi="Avenir Next LT Pro" w:cs="Arial"/>
        </w:rPr>
      </w:pPr>
    </w:p>
    <w:p w14:paraId="4ABA6223" w14:textId="19A3562A" w:rsidR="00D33DBE" w:rsidRPr="005E0F81" w:rsidRDefault="00101233" w:rsidP="00F6627F">
      <w:pPr>
        <w:pStyle w:val="ListParagraph"/>
        <w:rPr>
          <w:rFonts w:ascii="Avenir Next LT Pro" w:hAnsi="Avenir Next LT Pro" w:cs="Arial"/>
        </w:rPr>
      </w:pPr>
      <w:r w:rsidRPr="005E0F81">
        <w:rPr>
          <w:rFonts w:ascii="Avenir Next LT Pro" w:hAnsi="Avenir Next LT Pro" w:cs="Arial"/>
        </w:rPr>
        <w:t xml:space="preserve">Acceptance for a </w:t>
      </w:r>
      <w:r w:rsidR="001F6139" w:rsidRPr="005E0F81">
        <w:rPr>
          <w:rFonts w:ascii="Avenir Next LT Pro" w:hAnsi="Avenir Next LT Pro" w:cs="Arial"/>
        </w:rPr>
        <w:t>specialist</w:t>
      </w:r>
      <w:r w:rsidRPr="005E0F81">
        <w:rPr>
          <w:rFonts w:ascii="Avenir Next LT Pro" w:hAnsi="Avenir Next LT Pro" w:cs="Arial"/>
        </w:rPr>
        <w:t xml:space="preserve"> area does not guarantee exclusivity and several mentors may be accepted onto the approved list for each area.  </w:t>
      </w:r>
      <w:r w:rsidR="00D33DBE" w:rsidRPr="005E0F81">
        <w:rPr>
          <w:rFonts w:ascii="Avenir Next LT Pro" w:hAnsi="Avenir Next LT Pro" w:cs="Arial"/>
        </w:rPr>
        <w:t xml:space="preserve">The final decision on which </w:t>
      </w:r>
      <w:r w:rsidR="005E0F81">
        <w:rPr>
          <w:rFonts w:ascii="Avenir Next LT Pro" w:hAnsi="Avenir Next LT Pro" w:cs="Arial"/>
        </w:rPr>
        <w:t>specialist</w:t>
      </w:r>
      <w:r w:rsidR="00D33DBE" w:rsidRPr="005E0F81">
        <w:rPr>
          <w:rFonts w:ascii="Avenir Next LT Pro" w:hAnsi="Avenir Next LT Pro" w:cs="Arial"/>
        </w:rPr>
        <w:t xml:space="preserve"> mentors to </w:t>
      </w:r>
      <w:r w:rsidR="0019581E" w:rsidRPr="005E0F81">
        <w:rPr>
          <w:rFonts w:ascii="Avenir Next LT Pro" w:hAnsi="Avenir Next LT Pro" w:cs="Arial"/>
        </w:rPr>
        <w:t xml:space="preserve">use </w:t>
      </w:r>
      <w:r w:rsidR="00D33DBE" w:rsidRPr="005E0F81">
        <w:rPr>
          <w:rFonts w:ascii="Avenir Next LT Pro" w:hAnsi="Avenir Next LT Pro" w:cs="Arial"/>
        </w:rPr>
        <w:t xml:space="preserve">will be at the discretion of the </w:t>
      </w:r>
      <w:r w:rsidR="003764C0">
        <w:rPr>
          <w:rFonts w:ascii="Avenir Next LT Pro" w:hAnsi="Avenir Next LT Pro" w:cs="Arial"/>
        </w:rPr>
        <w:t>Propeller</w:t>
      </w:r>
      <w:r w:rsidR="00D33DBE" w:rsidRPr="005E0F81">
        <w:rPr>
          <w:rFonts w:ascii="Avenir Next LT Pro" w:hAnsi="Avenir Next LT Pro" w:cs="Arial"/>
        </w:rPr>
        <w:t xml:space="preserve"> mentor and mentee.</w:t>
      </w:r>
    </w:p>
    <w:p w14:paraId="6B53AEBB" w14:textId="77777777" w:rsidR="00094831" w:rsidRPr="005E0F81" w:rsidRDefault="00094831" w:rsidP="00F6627F">
      <w:pPr>
        <w:pStyle w:val="ListParagraph"/>
        <w:rPr>
          <w:rFonts w:ascii="Avenir Next LT Pro" w:hAnsi="Avenir Next LT Pro" w:cs="Arial"/>
        </w:rPr>
      </w:pPr>
    </w:p>
    <w:p w14:paraId="046329DB" w14:textId="57DA571B" w:rsidR="00101233" w:rsidRDefault="00581C43" w:rsidP="00F6627F">
      <w:pPr>
        <w:pStyle w:val="ListParagraph"/>
        <w:rPr>
          <w:rFonts w:ascii="Avenir Next LT Pro" w:hAnsi="Avenir Next LT Pro" w:cs="Arial"/>
        </w:rPr>
      </w:pPr>
      <w:r w:rsidRPr="005E0F81">
        <w:rPr>
          <w:rFonts w:ascii="Avenir Next LT Pro" w:hAnsi="Avenir Next LT Pro" w:cs="Arial"/>
        </w:rPr>
        <w:t>The minimum commission</w:t>
      </w:r>
      <w:r w:rsidR="00276151" w:rsidRPr="005E0F81">
        <w:rPr>
          <w:rFonts w:ascii="Avenir Next LT Pro" w:hAnsi="Avenir Next LT Pro" w:cs="Arial"/>
        </w:rPr>
        <w:t xml:space="preserve"> offered</w:t>
      </w:r>
      <w:r w:rsidRPr="005E0F81">
        <w:rPr>
          <w:rFonts w:ascii="Avenir Next LT Pro" w:hAnsi="Avenir Next LT Pro" w:cs="Arial"/>
        </w:rPr>
        <w:t xml:space="preserve"> will be for 1 </w:t>
      </w:r>
      <w:proofErr w:type="gramStart"/>
      <w:r w:rsidRPr="005E0F81">
        <w:rPr>
          <w:rFonts w:ascii="Avenir Next LT Pro" w:hAnsi="Avenir Next LT Pro" w:cs="Arial"/>
        </w:rPr>
        <w:t>hour</w:t>
      </w:r>
      <w:proofErr w:type="gramEnd"/>
      <w:r w:rsidRPr="005E0F81">
        <w:rPr>
          <w:rFonts w:ascii="Avenir Next LT Pro" w:hAnsi="Avenir Next LT Pro" w:cs="Arial"/>
        </w:rPr>
        <w:t xml:space="preserve"> but it is likely that most commissions wi</w:t>
      </w:r>
      <w:r w:rsidR="00276151" w:rsidRPr="005E0F81">
        <w:rPr>
          <w:rFonts w:ascii="Avenir Next LT Pro" w:hAnsi="Avenir Next LT Pro" w:cs="Arial"/>
        </w:rPr>
        <w:t>ll require</w:t>
      </w:r>
      <w:r w:rsidRPr="005E0F81">
        <w:rPr>
          <w:rFonts w:ascii="Avenir Next LT Pro" w:hAnsi="Avenir Next LT Pro" w:cs="Arial"/>
        </w:rPr>
        <w:t xml:space="preserve"> several hours of</w:t>
      </w:r>
      <w:r w:rsidR="00276151" w:rsidRPr="005E0F81">
        <w:rPr>
          <w:rFonts w:ascii="Avenir Next LT Pro" w:hAnsi="Avenir Next LT Pro" w:cs="Arial"/>
        </w:rPr>
        <w:t xml:space="preserve"> support over an</w:t>
      </w:r>
      <w:r w:rsidRPr="005E0F81">
        <w:rPr>
          <w:rFonts w:ascii="Avenir Next LT Pro" w:hAnsi="Avenir Next LT Pro" w:cs="Arial"/>
        </w:rPr>
        <w:t xml:space="preserve"> agreed period.</w:t>
      </w:r>
      <w:r w:rsidR="0019581E" w:rsidRPr="005E0F81">
        <w:rPr>
          <w:rFonts w:ascii="Avenir Next LT Pro" w:hAnsi="Avenir Next LT Pro" w:cs="Arial"/>
        </w:rPr>
        <w:t xml:space="preserve"> </w:t>
      </w:r>
      <w:r w:rsidR="003764C0">
        <w:rPr>
          <w:rFonts w:ascii="Avenir Next LT Pro" w:hAnsi="Avenir Next LT Pro" w:cs="Arial"/>
        </w:rPr>
        <w:t>Flexibility is required as s</w:t>
      </w:r>
      <w:r w:rsidR="0019581E" w:rsidRPr="005E0F81">
        <w:rPr>
          <w:rFonts w:ascii="Avenir Next LT Pro" w:hAnsi="Avenir Next LT Pro" w:cs="Arial"/>
        </w:rPr>
        <w:t xml:space="preserve">ome of the activities </w:t>
      </w:r>
      <w:r w:rsidR="003764C0">
        <w:rPr>
          <w:rFonts w:ascii="Avenir Next LT Pro" w:hAnsi="Avenir Next LT Pro" w:cs="Arial"/>
        </w:rPr>
        <w:t>may</w:t>
      </w:r>
      <w:r w:rsidR="0019581E" w:rsidRPr="005E0F81">
        <w:rPr>
          <w:rFonts w:ascii="Avenir Next LT Pro" w:hAnsi="Avenir Next LT Pro" w:cs="Arial"/>
        </w:rPr>
        <w:t xml:space="preserve"> take place outside of regular office hours.</w:t>
      </w:r>
    </w:p>
    <w:p w14:paraId="6E4C9985" w14:textId="77777777" w:rsidR="008A4DD0" w:rsidRDefault="008A4DD0" w:rsidP="00F6627F">
      <w:pPr>
        <w:pStyle w:val="ListParagraph"/>
        <w:rPr>
          <w:rFonts w:ascii="Avenir Next LT Pro" w:hAnsi="Avenir Next LT Pro" w:cs="Arial"/>
        </w:rPr>
      </w:pPr>
    </w:p>
    <w:p w14:paraId="4916EE2F" w14:textId="1AF16DFA" w:rsidR="006F4B0A" w:rsidRPr="005E0F81" w:rsidRDefault="006F4B0A" w:rsidP="00F6627F">
      <w:pPr>
        <w:pStyle w:val="ListParagraph"/>
        <w:rPr>
          <w:rFonts w:ascii="Avenir Next LT Pro" w:hAnsi="Avenir Next LT Pro" w:cs="Arial"/>
        </w:rPr>
      </w:pPr>
      <w:r>
        <w:rPr>
          <w:rFonts w:ascii="Avenir Next LT Pro" w:hAnsi="Avenir Next LT Pro" w:cs="Arial"/>
        </w:rPr>
        <w:t>Where mentors are required to deliver workshops that require preparation time, the University will pay</w:t>
      </w:r>
      <w:r w:rsidR="00306D44">
        <w:rPr>
          <w:rFonts w:ascii="Avenir Next LT Pro" w:hAnsi="Avenir Next LT Pro" w:cs="Arial"/>
        </w:rPr>
        <w:t xml:space="preserve"> for up to 2 hours </w:t>
      </w:r>
      <w:r>
        <w:rPr>
          <w:rFonts w:ascii="Avenir Next LT Pro" w:hAnsi="Avenir Next LT Pro" w:cs="Arial"/>
        </w:rPr>
        <w:t>of preparation time. The mentor will own all IP rights on material generated but grants the University the right to use in the delivery of th</w:t>
      </w:r>
      <w:r w:rsidR="00306D44">
        <w:rPr>
          <w:rFonts w:ascii="Avenir Next LT Pro" w:hAnsi="Avenir Next LT Pro" w:cs="Arial"/>
        </w:rPr>
        <w:t>is and future</w:t>
      </w:r>
      <w:r>
        <w:rPr>
          <w:rFonts w:ascii="Avenir Next LT Pro" w:hAnsi="Avenir Next LT Pro" w:cs="Arial"/>
        </w:rPr>
        <w:t xml:space="preserve"> programme</w:t>
      </w:r>
      <w:r w:rsidR="00306D44">
        <w:rPr>
          <w:rFonts w:ascii="Avenir Next LT Pro" w:hAnsi="Avenir Next LT Pro" w:cs="Arial"/>
        </w:rPr>
        <w:t>s</w:t>
      </w:r>
      <w:r>
        <w:rPr>
          <w:rFonts w:ascii="Avenir Next LT Pro" w:hAnsi="Avenir Next LT Pro" w:cs="Arial"/>
        </w:rPr>
        <w:t xml:space="preserve">. </w:t>
      </w:r>
    </w:p>
    <w:p w14:paraId="6B497C04" w14:textId="77777777" w:rsidR="005D7A12" w:rsidRPr="005E0F81" w:rsidRDefault="005D7A12" w:rsidP="00F6627F">
      <w:pPr>
        <w:pStyle w:val="ListParagraph"/>
        <w:rPr>
          <w:rFonts w:ascii="Avenir Next LT Pro" w:hAnsi="Avenir Next LT Pro" w:cs="Arial"/>
        </w:rPr>
      </w:pPr>
    </w:p>
    <w:p w14:paraId="7D278DE6" w14:textId="77777777" w:rsidR="00F6627F" w:rsidRPr="005E0F81" w:rsidRDefault="00F6627F" w:rsidP="008F590F">
      <w:pPr>
        <w:pStyle w:val="ListParagraph"/>
        <w:numPr>
          <w:ilvl w:val="0"/>
          <w:numId w:val="1"/>
        </w:numPr>
        <w:rPr>
          <w:rFonts w:ascii="Avenir Next LT Pro" w:hAnsi="Avenir Next LT Pro" w:cs="Arial"/>
          <w:b/>
        </w:rPr>
      </w:pPr>
      <w:r w:rsidRPr="005E0F81">
        <w:rPr>
          <w:rFonts w:ascii="Avenir Next LT Pro" w:hAnsi="Avenir Next LT Pro" w:cs="Arial"/>
          <w:b/>
        </w:rPr>
        <w:t>Location</w:t>
      </w:r>
    </w:p>
    <w:p w14:paraId="326F4642" w14:textId="4127D341" w:rsidR="005D7A12" w:rsidRPr="005E0F81" w:rsidRDefault="001F47C8" w:rsidP="0019581E">
      <w:pPr>
        <w:ind w:left="720"/>
        <w:rPr>
          <w:rFonts w:ascii="Avenir Next LT Pro" w:hAnsi="Avenir Next LT Pro" w:cs="Arial"/>
        </w:rPr>
      </w:pPr>
      <w:r w:rsidRPr="005E0F81">
        <w:rPr>
          <w:rFonts w:ascii="Avenir Next LT Pro" w:hAnsi="Avenir Next LT Pro" w:cs="Arial"/>
        </w:rPr>
        <w:t>The U Start</w:t>
      </w:r>
      <w:r w:rsidR="00C6790E" w:rsidRPr="005E0F81">
        <w:rPr>
          <w:rFonts w:ascii="Avenir Next LT Pro" w:hAnsi="Avenir Next LT Pro" w:cs="Arial"/>
        </w:rPr>
        <w:t xml:space="preserve"> (</w:t>
      </w:r>
      <w:r w:rsidRPr="005E0F81">
        <w:rPr>
          <w:rFonts w:ascii="Avenir Next LT Pro" w:hAnsi="Avenir Next LT Pro" w:cs="Arial"/>
        </w:rPr>
        <w:t>Propeller</w:t>
      </w:r>
      <w:r w:rsidR="00C6790E" w:rsidRPr="005E0F81">
        <w:rPr>
          <w:rFonts w:ascii="Avenir Next LT Pro" w:hAnsi="Avenir Next LT Pro" w:cs="Arial"/>
        </w:rPr>
        <w:t>)</w:t>
      </w:r>
      <w:r w:rsidRPr="005E0F81">
        <w:rPr>
          <w:rFonts w:ascii="Avenir Next LT Pro" w:hAnsi="Avenir Next LT Pro" w:cs="Arial"/>
        </w:rPr>
        <w:t xml:space="preserve"> service is based in the UCLan Media Factory, PR1 2HE.</w:t>
      </w:r>
      <w:r w:rsidR="0019581E" w:rsidRPr="005E0F81">
        <w:rPr>
          <w:rFonts w:ascii="Avenir Next LT Pro" w:hAnsi="Avenir Next LT Pro" w:cs="Arial"/>
        </w:rPr>
        <w:t xml:space="preserve"> We </w:t>
      </w:r>
      <w:r w:rsidR="003764C0">
        <w:rPr>
          <w:rFonts w:ascii="Avenir Next LT Pro" w:hAnsi="Avenir Next LT Pro" w:cs="Arial"/>
        </w:rPr>
        <w:t xml:space="preserve">are </w:t>
      </w:r>
      <w:r w:rsidR="0019581E" w:rsidRPr="005E0F81">
        <w:rPr>
          <w:rFonts w:ascii="Avenir Next LT Pro" w:hAnsi="Avenir Next LT Pro" w:cs="Arial"/>
        </w:rPr>
        <w:t xml:space="preserve">currently work in a hybrid </w:t>
      </w:r>
      <w:r w:rsidR="003764C0">
        <w:rPr>
          <w:rFonts w:ascii="Avenir Next LT Pro" w:hAnsi="Avenir Next LT Pro" w:cs="Arial"/>
        </w:rPr>
        <w:t>way</w:t>
      </w:r>
      <w:r w:rsidR="0019581E" w:rsidRPr="005E0F81">
        <w:rPr>
          <w:rFonts w:ascii="Avenir Next LT Pro" w:hAnsi="Avenir Next LT Pro" w:cs="Arial"/>
        </w:rPr>
        <w:t xml:space="preserve"> and our services and activities take place in person and/or online. If the activity takes place in person, i</w:t>
      </w:r>
      <w:r w:rsidR="00276151" w:rsidRPr="005E0F81">
        <w:rPr>
          <w:rFonts w:ascii="Avenir Next LT Pro" w:hAnsi="Avenir Next LT Pro" w:cs="Arial"/>
        </w:rPr>
        <w:t xml:space="preserve">t is expected that commissioned </w:t>
      </w:r>
      <w:r w:rsidR="003764C0">
        <w:rPr>
          <w:rFonts w:ascii="Avenir Next LT Pro" w:hAnsi="Avenir Next LT Pro" w:cs="Arial"/>
        </w:rPr>
        <w:t xml:space="preserve">specialist </w:t>
      </w:r>
      <w:r w:rsidR="00276151" w:rsidRPr="005E0F81">
        <w:rPr>
          <w:rFonts w:ascii="Avenir Next LT Pro" w:hAnsi="Avenir Next LT Pro" w:cs="Arial"/>
        </w:rPr>
        <w:t>mentors will work with their mentees at th</w:t>
      </w:r>
      <w:r w:rsidR="0019581E" w:rsidRPr="005E0F81">
        <w:rPr>
          <w:rFonts w:ascii="Avenir Next LT Pro" w:hAnsi="Avenir Next LT Pro" w:cs="Arial"/>
        </w:rPr>
        <w:t>e above</w:t>
      </w:r>
      <w:r w:rsidR="00276151" w:rsidRPr="005E0F81">
        <w:rPr>
          <w:rFonts w:ascii="Avenir Next LT Pro" w:hAnsi="Avenir Next LT Pro" w:cs="Arial"/>
        </w:rPr>
        <w:t xml:space="preserve"> location.  The building includes meeting rooms and open meeting spaces that will be available for use by approved </w:t>
      </w:r>
      <w:r w:rsidR="003764C0">
        <w:rPr>
          <w:rFonts w:ascii="Avenir Next LT Pro" w:hAnsi="Avenir Next LT Pro" w:cs="Arial"/>
        </w:rPr>
        <w:t xml:space="preserve">specialist </w:t>
      </w:r>
      <w:r w:rsidR="00276151" w:rsidRPr="005E0F81">
        <w:rPr>
          <w:rFonts w:ascii="Avenir Next LT Pro" w:hAnsi="Avenir Next LT Pro" w:cs="Arial"/>
        </w:rPr>
        <w:t xml:space="preserve">mentors whilst working on commissions.  </w:t>
      </w:r>
    </w:p>
    <w:p w14:paraId="484C5D9D" w14:textId="77777777" w:rsidR="0019581E" w:rsidRPr="005E0F81" w:rsidRDefault="0019581E" w:rsidP="0019581E">
      <w:pPr>
        <w:ind w:left="720"/>
        <w:rPr>
          <w:rFonts w:ascii="Avenir Next LT Pro" w:hAnsi="Avenir Next LT Pro" w:cs="Arial"/>
        </w:rPr>
      </w:pPr>
    </w:p>
    <w:p w14:paraId="71E71B54" w14:textId="2FE04BCA" w:rsidR="005D7A12" w:rsidRDefault="005D7A12" w:rsidP="008F590F">
      <w:pPr>
        <w:pStyle w:val="ListParagraph"/>
        <w:numPr>
          <w:ilvl w:val="0"/>
          <w:numId w:val="1"/>
        </w:numPr>
        <w:rPr>
          <w:rFonts w:ascii="Avenir Next LT Pro" w:hAnsi="Avenir Next LT Pro" w:cs="Arial"/>
          <w:b/>
        </w:rPr>
      </w:pPr>
      <w:r w:rsidRPr="005E0F81">
        <w:rPr>
          <w:rFonts w:ascii="Avenir Next LT Pro" w:hAnsi="Avenir Next LT Pro" w:cs="Arial"/>
          <w:b/>
        </w:rPr>
        <w:t>Budget</w:t>
      </w:r>
      <w:r w:rsidR="007F6D62" w:rsidRPr="005E0F81">
        <w:rPr>
          <w:rFonts w:ascii="Avenir Next LT Pro" w:hAnsi="Avenir Next LT Pro" w:cs="Arial"/>
          <w:b/>
        </w:rPr>
        <w:t xml:space="preserve"> / Administration</w:t>
      </w:r>
    </w:p>
    <w:p w14:paraId="4AC862CB" w14:textId="77777777" w:rsidR="003764C0" w:rsidRPr="005E0F81" w:rsidRDefault="003764C0" w:rsidP="003764C0">
      <w:pPr>
        <w:pStyle w:val="ListParagraph"/>
        <w:rPr>
          <w:rFonts w:ascii="Avenir Next LT Pro" w:hAnsi="Avenir Next LT Pro" w:cs="Arial"/>
          <w:b/>
        </w:rPr>
      </w:pPr>
    </w:p>
    <w:p w14:paraId="19D59E94" w14:textId="3B14CBD7" w:rsidR="00B02B3C" w:rsidRPr="005E0F81" w:rsidRDefault="00C6267F" w:rsidP="00A73DE1">
      <w:pPr>
        <w:pStyle w:val="ListParagraph"/>
        <w:rPr>
          <w:rFonts w:ascii="Avenir Next LT Pro" w:hAnsi="Avenir Next LT Pro" w:cs="Arial"/>
        </w:rPr>
      </w:pPr>
      <w:r w:rsidRPr="005E0F81">
        <w:rPr>
          <w:rFonts w:ascii="Avenir Next LT Pro" w:hAnsi="Avenir Next LT Pro" w:cs="Arial"/>
        </w:rPr>
        <w:t>The rate offered for mentoring work under this arrangement is</w:t>
      </w:r>
      <w:r w:rsidR="00D33DBE" w:rsidRPr="005E0F81">
        <w:rPr>
          <w:rFonts w:ascii="Avenir Next LT Pro" w:hAnsi="Avenir Next LT Pro" w:cs="Arial"/>
        </w:rPr>
        <w:t xml:space="preserve"> fixed at</w:t>
      </w:r>
      <w:r w:rsidRPr="005E0F81">
        <w:rPr>
          <w:rFonts w:ascii="Avenir Next LT Pro" w:hAnsi="Avenir Next LT Pro" w:cs="Arial"/>
        </w:rPr>
        <w:t xml:space="preserve"> </w:t>
      </w:r>
      <w:r w:rsidRPr="005E0F81">
        <w:rPr>
          <w:rFonts w:ascii="Avenir Next LT Pro" w:hAnsi="Avenir Next LT Pro" w:cs="Arial"/>
          <w:b/>
        </w:rPr>
        <w:t>£</w:t>
      </w:r>
      <w:r w:rsidR="003576FF" w:rsidRPr="005E0F81">
        <w:rPr>
          <w:rFonts w:ascii="Avenir Next LT Pro" w:hAnsi="Avenir Next LT Pro" w:cs="Arial"/>
          <w:b/>
        </w:rPr>
        <w:t>55</w:t>
      </w:r>
      <w:r w:rsidRPr="005E0F81">
        <w:rPr>
          <w:rFonts w:ascii="Avenir Next LT Pro" w:hAnsi="Avenir Next LT Pro" w:cs="Arial"/>
          <w:b/>
        </w:rPr>
        <w:t xml:space="preserve"> per hour</w:t>
      </w:r>
      <w:r w:rsidR="00571002">
        <w:rPr>
          <w:rFonts w:ascii="Avenir Next LT Pro" w:hAnsi="Avenir Next LT Pro" w:cs="Arial"/>
          <w:b/>
        </w:rPr>
        <w:t xml:space="preserve"> (</w:t>
      </w:r>
      <w:proofErr w:type="spellStart"/>
      <w:r w:rsidR="00306D44">
        <w:rPr>
          <w:rFonts w:ascii="Avenir Next LT Pro" w:hAnsi="Avenir Next LT Pro" w:cs="Arial"/>
          <w:b/>
        </w:rPr>
        <w:t>exc</w:t>
      </w:r>
      <w:proofErr w:type="spellEnd"/>
      <w:r w:rsidR="00571002">
        <w:rPr>
          <w:rFonts w:ascii="Avenir Next LT Pro" w:hAnsi="Avenir Next LT Pro" w:cs="Arial"/>
          <w:b/>
        </w:rPr>
        <w:t xml:space="preserve"> VAT)</w:t>
      </w:r>
      <w:r w:rsidRPr="005E0F81">
        <w:rPr>
          <w:rFonts w:ascii="Avenir Next LT Pro" w:hAnsi="Avenir Next LT Pro" w:cs="Arial"/>
        </w:rPr>
        <w:t xml:space="preserve">. </w:t>
      </w:r>
      <w:r w:rsidR="00532ACC" w:rsidRPr="005E0F81">
        <w:rPr>
          <w:rFonts w:ascii="Avenir Next LT Pro" w:hAnsi="Avenir Next LT Pro" w:cs="Arial"/>
        </w:rPr>
        <w:t>No additional expenses will be paid for travel to and from The Media Factory and no other payments will be made.</w:t>
      </w:r>
    </w:p>
    <w:p w14:paraId="060AF5BD" w14:textId="77777777" w:rsidR="00B02B3C" w:rsidRPr="005E0F81" w:rsidRDefault="00B02B3C" w:rsidP="00F6627F">
      <w:pPr>
        <w:pStyle w:val="ListParagraph"/>
        <w:rPr>
          <w:rFonts w:ascii="Avenir Next LT Pro" w:hAnsi="Avenir Next LT Pro" w:cs="Arial"/>
        </w:rPr>
      </w:pPr>
    </w:p>
    <w:p w14:paraId="31EDCFAF" w14:textId="35C82333" w:rsidR="0019581E" w:rsidRPr="005E0F81" w:rsidRDefault="00C6267F" w:rsidP="0019581E">
      <w:pPr>
        <w:pStyle w:val="ListParagraph"/>
        <w:rPr>
          <w:rFonts w:ascii="Avenir Next LT Pro" w:hAnsi="Avenir Next LT Pro" w:cs="Arial"/>
        </w:rPr>
      </w:pPr>
      <w:r w:rsidRPr="005E0F81">
        <w:rPr>
          <w:rFonts w:ascii="Avenir Next LT Pro" w:hAnsi="Avenir Next LT Pro" w:cs="Arial"/>
        </w:rPr>
        <w:t xml:space="preserve">A </w:t>
      </w:r>
      <w:r w:rsidR="00676F9C" w:rsidRPr="005E0F81">
        <w:rPr>
          <w:rFonts w:ascii="Avenir Next LT Pro" w:hAnsi="Avenir Next LT Pro" w:cs="Arial"/>
        </w:rPr>
        <w:t>purchase order will be issued</w:t>
      </w:r>
      <w:r w:rsidRPr="005E0F81">
        <w:rPr>
          <w:rFonts w:ascii="Avenir Next LT Pro" w:hAnsi="Avenir Next LT Pro" w:cs="Arial"/>
        </w:rPr>
        <w:t xml:space="preserve"> </w:t>
      </w:r>
      <w:r w:rsidR="00907D17" w:rsidRPr="005E0F81">
        <w:rPr>
          <w:rFonts w:ascii="Avenir Next LT Pro" w:hAnsi="Avenir Next LT Pro" w:cs="Arial"/>
        </w:rPr>
        <w:t>t</w:t>
      </w:r>
      <w:r w:rsidR="00AF4D3D" w:rsidRPr="005E0F81">
        <w:rPr>
          <w:rFonts w:ascii="Avenir Next LT Pro" w:hAnsi="Avenir Next LT Pro" w:cs="Arial"/>
        </w:rPr>
        <w:t>o the supplier</w:t>
      </w:r>
      <w:r w:rsidR="005E0F81">
        <w:rPr>
          <w:rFonts w:ascii="Avenir Next LT Pro" w:hAnsi="Avenir Next LT Pro" w:cs="Arial"/>
        </w:rPr>
        <w:t xml:space="preserve"> </w:t>
      </w:r>
      <w:r w:rsidRPr="005E0F81">
        <w:rPr>
          <w:rFonts w:ascii="Avenir Next LT Pro" w:hAnsi="Avenir Next LT Pro" w:cs="Arial"/>
        </w:rPr>
        <w:t xml:space="preserve">the first time that their services are commissioned.  </w:t>
      </w:r>
      <w:r w:rsidR="0043377C" w:rsidRPr="005E0F81">
        <w:rPr>
          <w:rFonts w:ascii="Avenir Next LT Pro" w:hAnsi="Avenir Next LT Pro" w:cs="Arial"/>
        </w:rPr>
        <w:t xml:space="preserve">Prior to commencement, </w:t>
      </w:r>
      <w:r w:rsidR="005E0F81">
        <w:rPr>
          <w:rFonts w:ascii="Avenir Next LT Pro" w:hAnsi="Avenir Next LT Pro" w:cs="Arial"/>
        </w:rPr>
        <w:t>specialist</w:t>
      </w:r>
      <w:r w:rsidR="0043377C" w:rsidRPr="005E0F81">
        <w:rPr>
          <w:rFonts w:ascii="Avenir Next LT Pro" w:hAnsi="Avenir Next LT Pro" w:cs="Arial"/>
        </w:rPr>
        <w:t xml:space="preserve"> m</w:t>
      </w:r>
      <w:r w:rsidR="00907D17" w:rsidRPr="005E0F81">
        <w:rPr>
          <w:rFonts w:ascii="Avenir Next LT Pro" w:hAnsi="Avenir Next LT Pro" w:cs="Arial"/>
        </w:rPr>
        <w:t>entors will</w:t>
      </w:r>
      <w:r w:rsidR="0043377C" w:rsidRPr="005E0F81">
        <w:rPr>
          <w:rFonts w:ascii="Avenir Next LT Pro" w:hAnsi="Avenir Next LT Pro" w:cs="Arial"/>
        </w:rPr>
        <w:t xml:space="preserve"> be required to complete a “Worker Status Questionnaire”</w:t>
      </w:r>
      <w:r w:rsidR="0019581E" w:rsidRPr="005E0F81">
        <w:rPr>
          <w:rFonts w:ascii="Avenir Next LT Pro" w:hAnsi="Avenir Next LT Pro" w:cs="Arial"/>
        </w:rPr>
        <w:t xml:space="preserve">. </w:t>
      </w:r>
      <w:r w:rsidR="005E0F81" w:rsidRPr="009A1D3B">
        <w:rPr>
          <w:rFonts w:ascii="Avenir Next LT Pro" w:hAnsi="Avenir Next LT Pro" w:cs="Arial"/>
        </w:rPr>
        <w:t>Please note a</w:t>
      </w:r>
      <w:r w:rsidR="0019581E" w:rsidRPr="009A1D3B">
        <w:rPr>
          <w:rFonts w:ascii="Avenir Next LT Pro" w:hAnsi="Avenir Next LT Pro" w:cs="Arial"/>
        </w:rPr>
        <w:t xml:space="preserve">pplicants must </w:t>
      </w:r>
      <w:r w:rsidR="003764C0" w:rsidRPr="009A1D3B">
        <w:rPr>
          <w:rFonts w:ascii="Avenir Next LT Pro" w:hAnsi="Avenir Next LT Pro" w:cs="Arial"/>
        </w:rPr>
        <w:t xml:space="preserve">provide proof of either </w:t>
      </w:r>
      <w:r w:rsidR="0019581E" w:rsidRPr="009A1D3B">
        <w:rPr>
          <w:rFonts w:ascii="Avenir Next LT Pro" w:hAnsi="Avenir Next LT Pro" w:cs="Arial"/>
        </w:rPr>
        <w:t>be</w:t>
      </w:r>
      <w:r w:rsidR="003764C0" w:rsidRPr="009A1D3B">
        <w:rPr>
          <w:rFonts w:ascii="Avenir Next LT Pro" w:hAnsi="Avenir Next LT Pro" w:cs="Arial"/>
        </w:rPr>
        <w:t>ing</w:t>
      </w:r>
      <w:r w:rsidR="0019581E" w:rsidRPr="009A1D3B">
        <w:rPr>
          <w:rFonts w:ascii="Avenir Next LT Pro" w:hAnsi="Avenir Next LT Pro" w:cs="Arial"/>
        </w:rPr>
        <w:t xml:space="preserve"> registered</w:t>
      </w:r>
      <w:r w:rsidR="003764C0" w:rsidRPr="009A1D3B">
        <w:rPr>
          <w:rFonts w:ascii="Avenir Next LT Pro" w:hAnsi="Avenir Next LT Pro" w:cs="Arial"/>
        </w:rPr>
        <w:t xml:space="preserve"> as </w:t>
      </w:r>
      <w:r w:rsidR="0019581E" w:rsidRPr="009A1D3B">
        <w:rPr>
          <w:rFonts w:ascii="Avenir Next LT Pro" w:hAnsi="Avenir Next LT Pro" w:cs="Arial"/>
        </w:rPr>
        <w:t xml:space="preserve">self-employed </w:t>
      </w:r>
      <w:r w:rsidR="003764C0" w:rsidRPr="009A1D3B">
        <w:rPr>
          <w:rFonts w:ascii="Avenir Next LT Pro" w:hAnsi="Avenir Next LT Pro" w:cs="Arial"/>
        </w:rPr>
        <w:t xml:space="preserve">with HMRC </w:t>
      </w:r>
      <w:r w:rsidR="0019581E" w:rsidRPr="009A1D3B">
        <w:rPr>
          <w:rFonts w:ascii="Avenir Next LT Pro" w:hAnsi="Avenir Next LT Pro" w:cs="Arial"/>
        </w:rPr>
        <w:t xml:space="preserve">or </w:t>
      </w:r>
      <w:r w:rsidR="003764C0" w:rsidRPr="009A1D3B">
        <w:rPr>
          <w:rFonts w:ascii="Avenir Next LT Pro" w:hAnsi="Avenir Next LT Pro" w:cs="Arial"/>
        </w:rPr>
        <w:t>have a registered business through Companies House. We can only use specialists who currently have their own business</w:t>
      </w:r>
      <w:r w:rsidR="00306D44">
        <w:rPr>
          <w:rFonts w:ascii="Avenir Next LT Pro" w:hAnsi="Avenir Next LT Pro" w:cs="Arial"/>
        </w:rPr>
        <w:t>.</w:t>
      </w:r>
    </w:p>
    <w:p w14:paraId="786F476C" w14:textId="77777777" w:rsidR="0019581E" w:rsidRPr="005E0F81" w:rsidRDefault="0019581E" w:rsidP="0019581E">
      <w:pPr>
        <w:pStyle w:val="ListParagraph"/>
        <w:rPr>
          <w:rFonts w:ascii="Avenir Next LT Pro" w:hAnsi="Avenir Next LT Pro" w:cs="Arial"/>
        </w:rPr>
      </w:pPr>
    </w:p>
    <w:p w14:paraId="656AEB52" w14:textId="1D0DD60D" w:rsidR="00AF4D3D" w:rsidRPr="005E0F81" w:rsidRDefault="00D9247B" w:rsidP="0019581E">
      <w:pPr>
        <w:pStyle w:val="ListParagraph"/>
        <w:rPr>
          <w:rFonts w:ascii="Avenir Next LT Pro" w:hAnsi="Avenir Next LT Pro" w:cs="Arial"/>
        </w:rPr>
      </w:pPr>
      <w:r w:rsidRPr="005E0F81">
        <w:rPr>
          <w:rFonts w:ascii="Avenir Next LT Pro" w:hAnsi="Avenir Next LT Pro" w:cs="Arial"/>
        </w:rPr>
        <w:t>Payment will be made in accordance with</w:t>
      </w:r>
      <w:r w:rsidR="009C1BF8" w:rsidRPr="005E0F81">
        <w:rPr>
          <w:rFonts w:ascii="Avenir Next LT Pro" w:hAnsi="Avenir Next LT Pro" w:cs="Arial"/>
        </w:rPr>
        <w:t xml:space="preserve"> standard </w:t>
      </w:r>
      <w:r w:rsidRPr="005E0F81">
        <w:rPr>
          <w:rFonts w:ascii="Avenir Next LT Pro" w:hAnsi="Avenir Next LT Pro" w:cs="Arial"/>
        </w:rPr>
        <w:t>UCLan terms</w:t>
      </w:r>
      <w:r w:rsidR="00571002">
        <w:rPr>
          <w:rFonts w:ascii="Avenir Next LT Pro" w:hAnsi="Avenir Next LT Pro" w:cs="Arial"/>
        </w:rPr>
        <w:t xml:space="preserve"> &amp; conditions, which is 30 days from date of invoice</w:t>
      </w:r>
      <w:r w:rsidRPr="005E0F81">
        <w:rPr>
          <w:rFonts w:ascii="Avenir Next LT Pro" w:hAnsi="Avenir Next LT Pro" w:cs="Arial"/>
        </w:rPr>
        <w:t>.</w:t>
      </w:r>
      <w:r w:rsidR="00AF4D3D" w:rsidRPr="005E0F81">
        <w:rPr>
          <w:rFonts w:ascii="Avenir Next LT Pro" w:hAnsi="Avenir Next LT Pro" w:cs="Arial"/>
        </w:rPr>
        <w:t xml:space="preserve"> </w:t>
      </w:r>
    </w:p>
    <w:p w14:paraId="1493C488" w14:textId="77777777" w:rsidR="00AF4D3D" w:rsidRPr="005E0F81" w:rsidRDefault="00AF4D3D" w:rsidP="00F6627F">
      <w:pPr>
        <w:pStyle w:val="ListParagraph"/>
        <w:rPr>
          <w:rFonts w:ascii="Avenir Next LT Pro" w:hAnsi="Avenir Next LT Pro" w:cs="Arial"/>
        </w:rPr>
      </w:pPr>
    </w:p>
    <w:p w14:paraId="45A3EA14" w14:textId="6013F796" w:rsidR="00532ACC" w:rsidRPr="005E0F81" w:rsidRDefault="00532ACC" w:rsidP="00F6627F">
      <w:pPr>
        <w:pStyle w:val="ListParagraph"/>
        <w:rPr>
          <w:rFonts w:ascii="Avenir Next LT Pro" w:hAnsi="Avenir Next LT Pro" w:cs="Arial"/>
        </w:rPr>
      </w:pPr>
    </w:p>
    <w:p w14:paraId="7E515478" w14:textId="11227B27" w:rsidR="003764C0" w:rsidRDefault="00F6627F" w:rsidP="003764C0">
      <w:pPr>
        <w:pStyle w:val="ListParagraph"/>
        <w:numPr>
          <w:ilvl w:val="0"/>
          <w:numId w:val="1"/>
        </w:numPr>
        <w:rPr>
          <w:rFonts w:ascii="Avenir Next LT Pro" w:hAnsi="Avenir Next LT Pro" w:cs="Arial"/>
          <w:b/>
        </w:rPr>
      </w:pPr>
      <w:r w:rsidRPr="005E0F81">
        <w:rPr>
          <w:rFonts w:ascii="Avenir Next LT Pro" w:hAnsi="Avenir Next LT Pro" w:cs="Arial"/>
          <w:b/>
        </w:rPr>
        <w:t>Evaluation Criteria</w:t>
      </w:r>
    </w:p>
    <w:p w14:paraId="72DB4EDF" w14:textId="77777777" w:rsidR="003764C0" w:rsidRDefault="003764C0" w:rsidP="003764C0">
      <w:pPr>
        <w:pStyle w:val="ListParagraph"/>
        <w:rPr>
          <w:rFonts w:ascii="Avenir Next LT Pro" w:hAnsi="Avenir Next LT Pro" w:cs="Arial"/>
          <w:b/>
        </w:rPr>
      </w:pPr>
    </w:p>
    <w:p w14:paraId="4F878420" w14:textId="59FB3BCF" w:rsidR="008D5D7C" w:rsidRDefault="00761C2E" w:rsidP="003764C0">
      <w:pPr>
        <w:pStyle w:val="ListParagraph"/>
        <w:rPr>
          <w:rFonts w:ascii="Avenir Next LT Pro" w:hAnsi="Avenir Next LT Pro" w:cs="Arial"/>
        </w:rPr>
      </w:pPr>
      <w:r w:rsidRPr="003764C0">
        <w:rPr>
          <w:rFonts w:ascii="Avenir Next LT Pro" w:hAnsi="Avenir Next LT Pro" w:cs="Arial"/>
        </w:rPr>
        <w:t>Applications</w:t>
      </w:r>
      <w:r w:rsidR="005E3820" w:rsidRPr="003764C0">
        <w:rPr>
          <w:rFonts w:ascii="Avenir Next LT Pro" w:hAnsi="Avenir Next LT Pro" w:cs="Arial"/>
        </w:rPr>
        <w:t xml:space="preserve"> wi</w:t>
      </w:r>
      <w:r w:rsidR="00BE6FC3" w:rsidRPr="003764C0">
        <w:rPr>
          <w:rFonts w:ascii="Avenir Next LT Pro" w:hAnsi="Avenir Next LT Pro" w:cs="Arial"/>
        </w:rPr>
        <w:t>ll be</w:t>
      </w:r>
      <w:r w:rsidRPr="003764C0">
        <w:rPr>
          <w:rFonts w:ascii="Avenir Next LT Pro" w:hAnsi="Avenir Next LT Pro" w:cs="Arial"/>
        </w:rPr>
        <w:t xml:space="preserve"> shortlisted</w:t>
      </w:r>
      <w:r w:rsidR="0043377C" w:rsidRPr="003764C0">
        <w:rPr>
          <w:rFonts w:ascii="Avenir Next LT Pro" w:hAnsi="Avenir Next LT Pro" w:cs="Arial"/>
        </w:rPr>
        <w:t xml:space="preserve"> </w:t>
      </w:r>
      <w:r w:rsidRPr="003764C0">
        <w:rPr>
          <w:rFonts w:ascii="Avenir Next LT Pro" w:hAnsi="Avenir Next LT Pro" w:cs="Arial"/>
        </w:rPr>
        <w:t xml:space="preserve">based </w:t>
      </w:r>
      <w:r w:rsidR="00BE6FC3" w:rsidRPr="003764C0">
        <w:rPr>
          <w:rFonts w:ascii="Avenir Next LT Pro" w:hAnsi="Avenir Next LT Pro" w:cs="Arial"/>
        </w:rPr>
        <w:t>on evidence of</w:t>
      </w:r>
      <w:r w:rsidR="008D5D7C">
        <w:rPr>
          <w:rFonts w:ascii="Avenir Next LT Pro" w:hAnsi="Avenir Next LT Pro" w:cs="Arial"/>
        </w:rPr>
        <w:t>:</w:t>
      </w:r>
    </w:p>
    <w:p w14:paraId="0641D092" w14:textId="77777777" w:rsidR="008D5D7C" w:rsidRDefault="008D5D7C" w:rsidP="003764C0">
      <w:pPr>
        <w:pStyle w:val="ListParagraph"/>
        <w:rPr>
          <w:rFonts w:ascii="Avenir Next LT Pro" w:hAnsi="Avenir Next LT Pro" w:cs="Arial"/>
        </w:rPr>
      </w:pPr>
    </w:p>
    <w:p w14:paraId="01A1818C" w14:textId="7BC149C4" w:rsidR="008D5D7C" w:rsidRDefault="00BE6FC3" w:rsidP="008D5D7C">
      <w:pPr>
        <w:pStyle w:val="ListParagraph"/>
        <w:numPr>
          <w:ilvl w:val="0"/>
          <w:numId w:val="18"/>
        </w:numPr>
        <w:rPr>
          <w:rFonts w:ascii="Avenir Next LT Pro" w:hAnsi="Avenir Next LT Pro" w:cs="Arial"/>
        </w:rPr>
      </w:pPr>
      <w:r w:rsidRPr="003764C0">
        <w:rPr>
          <w:rFonts w:ascii="Avenir Next LT Pro" w:hAnsi="Avenir Next LT Pro" w:cs="Arial"/>
        </w:rPr>
        <w:t xml:space="preserve">relevant </w:t>
      </w:r>
      <w:r w:rsidR="00B02B3C" w:rsidRPr="003764C0">
        <w:rPr>
          <w:rFonts w:ascii="Avenir Next LT Pro" w:hAnsi="Avenir Next LT Pro" w:cs="Arial"/>
        </w:rPr>
        <w:t xml:space="preserve">specialism </w:t>
      </w:r>
      <w:r w:rsidRPr="003764C0">
        <w:rPr>
          <w:rFonts w:ascii="Avenir Next LT Pro" w:hAnsi="Avenir Next LT Pro" w:cs="Arial"/>
        </w:rPr>
        <w:t>experience</w:t>
      </w:r>
      <w:r w:rsidR="008D5D7C">
        <w:rPr>
          <w:rFonts w:ascii="Avenir Next LT Pro" w:hAnsi="Avenir Next LT Pro" w:cs="Arial"/>
        </w:rPr>
        <w:t xml:space="preserve"> </w:t>
      </w:r>
    </w:p>
    <w:p w14:paraId="0BA4D4D5" w14:textId="13AB15BC" w:rsidR="00581433" w:rsidRPr="009A1D3B" w:rsidRDefault="0045513D" w:rsidP="0045513D">
      <w:pPr>
        <w:pStyle w:val="ListParagraph"/>
        <w:numPr>
          <w:ilvl w:val="0"/>
          <w:numId w:val="18"/>
        </w:numPr>
        <w:rPr>
          <w:rFonts w:ascii="Avenir Next LT Pro" w:eastAsia="Times New Roman" w:hAnsi="Avenir Next LT Pro" w:cs="Arial"/>
          <w:lang w:eastAsia="zh-CN"/>
        </w:rPr>
      </w:pPr>
      <w:r w:rsidRPr="00581433">
        <w:rPr>
          <w:rFonts w:ascii="Avenir Next LT Pro" w:hAnsi="Avenir Next LT Pro" w:cs="Arial"/>
        </w:rPr>
        <w:t xml:space="preserve">experience of </w:t>
      </w:r>
      <w:r w:rsidR="00581433">
        <w:rPr>
          <w:rFonts w:ascii="Avenir Next LT Pro" w:hAnsi="Avenir Next LT Pro" w:cs="Arial"/>
        </w:rPr>
        <w:t>mentoring</w:t>
      </w:r>
      <w:r w:rsidRPr="00581433">
        <w:rPr>
          <w:rFonts w:ascii="Avenir Next LT Pro" w:hAnsi="Avenir Next LT Pro" w:cs="Arial"/>
        </w:rPr>
        <w:t xml:space="preserve"> University students, </w:t>
      </w:r>
      <w:proofErr w:type="gramStart"/>
      <w:r w:rsidRPr="00581433">
        <w:rPr>
          <w:rFonts w:ascii="Avenir Next LT Pro" w:hAnsi="Avenir Next LT Pro" w:cs="Arial"/>
        </w:rPr>
        <w:t>graduates</w:t>
      </w:r>
      <w:proofErr w:type="gramEnd"/>
      <w:r w:rsidRPr="00581433">
        <w:rPr>
          <w:rFonts w:ascii="Avenir Next LT Pro" w:hAnsi="Avenir Next LT Pro" w:cs="Arial"/>
        </w:rPr>
        <w:t xml:space="preserve"> and staff</w:t>
      </w:r>
    </w:p>
    <w:p w14:paraId="61258971" w14:textId="0B862BB6" w:rsidR="0045513D" w:rsidRDefault="008D5D7C" w:rsidP="009A1D3B">
      <w:pPr>
        <w:pStyle w:val="ListParagraph"/>
        <w:numPr>
          <w:ilvl w:val="0"/>
          <w:numId w:val="18"/>
        </w:numPr>
        <w:rPr>
          <w:rFonts w:ascii="Avenir Next LT Pro" w:eastAsia="Times New Roman" w:hAnsi="Avenir Next LT Pro" w:cs="Arial"/>
          <w:lang w:eastAsia="zh-CN"/>
        </w:rPr>
      </w:pPr>
      <w:r w:rsidRPr="00581433">
        <w:rPr>
          <w:rFonts w:ascii="Avenir Next LT Pro" w:eastAsia="Times New Roman" w:hAnsi="Avenir Next LT Pro" w:cs="Arial"/>
          <w:lang w:eastAsia="zh-CN"/>
        </w:rPr>
        <w:t xml:space="preserve">how </w:t>
      </w:r>
      <w:r w:rsidR="00581433">
        <w:rPr>
          <w:rFonts w:ascii="Avenir Next LT Pro" w:eastAsia="Times New Roman" w:hAnsi="Avenir Next LT Pro" w:cs="Arial"/>
          <w:lang w:eastAsia="zh-CN"/>
        </w:rPr>
        <w:t>that</w:t>
      </w:r>
      <w:r w:rsidRPr="00581433">
        <w:rPr>
          <w:rFonts w:ascii="Avenir Next LT Pro" w:eastAsia="Times New Roman" w:hAnsi="Avenir Next LT Pro" w:cs="Arial"/>
          <w:lang w:eastAsia="zh-CN"/>
        </w:rPr>
        <w:t xml:space="preserve"> experience will benefit UCLan students, </w:t>
      </w:r>
      <w:proofErr w:type="gramStart"/>
      <w:r w:rsidRPr="00581433">
        <w:rPr>
          <w:rFonts w:ascii="Avenir Next LT Pro" w:eastAsia="Times New Roman" w:hAnsi="Avenir Next LT Pro" w:cs="Arial"/>
          <w:lang w:eastAsia="zh-CN"/>
        </w:rPr>
        <w:t>graduates</w:t>
      </w:r>
      <w:proofErr w:type="gramEnd"/>
      <w:r w:rsidRPr="00581433">
        <w:rPr>
          <w:rFonts w:ascii="Avenir Next LT Pro" w:eastAsia="Times New Roman" w:hAnsi="Avenir Next LT Pro" w:cs="Arial"/>
          <w:lang w:eastAsia="zh-CN"/>
        </w:rPr>
        <w:t xml:space="preserve"> and staff</w:t>
      </w:r>
    </w:p>
    <w:p w14:paraId="4A6F89F7" w14:textId="340CA80A" w:rsidR="00581433" w:rsidRDefault="00581433" w:rsidP="00581433">
      <w:pPr>
        <w:pStyle w:val="ListParagraph"/>
        <w:ind w:left="1440"/>
        <w:rPr>
          <w:rFonts w:ascii="Avenir Next LT Pro" w:hAnsi="Avenir Next LT Pro" w:cs="Arial"/>
        </w:rPr>
      </w:pPr>
    </w:p>
    <w:p w14:paraId="128E8033" w14:textId="3547A781" w:rsidR="005E3820" w:rsidRPr="009A1D3B" w:rsidRDefault="00581433" w:rsidP="009A1D3B">
      <w:pPr>
        <w:ind w:firstLine="720"/>
        <w:rPr>
          <w:rFonts w:ascii="Avenir Next LT Pro" w:hAnsi="Avenir Next LT Pro" w:cs="Arial"/>
          <w:b/>
        </w:rPr>
      </w:pPr>
      <w:r w:rsidRPr="009A1D3B">
        <w:rPr>
          <w:rFonts w:ascii="Avenir Next LT Pro" w:hAnsi="Avenir Next LT Pro" w:cs="Arial"/>
        </w:rPr>
        <w:t>T</w:t>
      </w:r>
      <w:r w:rsidR="005E3820" w:rsidRPr="009A1D3B">
        <w:rPr>
          <w:rFonts w:ascii="Avenir Next LT Pro" w:hAnsi="Avenir Next LT Pro" w:cs="Arial"/>
        </w:rPr>
        <w:t xml:space="preserve">he evaluation methodology can be found in </w:t>
      </w:r>
      <w:r w:rsidR="003F2E68" w:rsidRPr="009A1D3B">
        <w:rPr>
          <w:rFonts w:ascii="Avenir Next LT Pro" w:hAnsi="Avenir Next LT Pro" w:cs="Arial"/>
        </w:rPr>
        <w:t>A</w:t>
      </w:r>
      <w:r w:rsidR="005E3820" w:rsidRPr="009A1D3B">
        <w:rPr>
          <w:rFonts w:ascii="Avenir Next LT Pro" w:hAnsi="Avenir Next LT Pro" w:cs="Arial"/>
        </w:rPr>
        <w:t xml:space="preserve">ppendix </w:t>
      </w:r>
      <w:r w:rsidR="003F2E68" w:rsidRPr="009A1D3B">
        <w:rPr>
          <w:rFonts w:ascii="Avenir Next LT Pro" w:hAnsi="Avenir Next LT Pro" w:cs="Arial"/>
        </w:rPr>
        <w:t>C</w:t>
      </w:r>
      <w:r w:rsidR="0019581E" w:rsidRPr="009A1D3B">
        <w:rPr>
          <w:rFonts w:ascii="Avenir Next LT Pro" w:hAnsi="Avenir Next LT Pro" w:cs="Arial"/>
        </w:rPr>
        <w:t>.</w:t>
      </w:r>
    </w:p>
    <w:p w14:paraId="7FD8CFAF" w14:textId="77777777" w:rsidR="005E3820" w:rsidRPr="005E0F81" w:rsidRDefault="005E3820" w:rsidP="00C81B94">
      <w:pPr>
        <w:pStyle w:val="ListParagraph"/>
        <w:rPr>
          <w:rFonts w:ascii="Avenir Next LT Pro" w:hAnsi="Avenir Next LT Pro" w:cs="Arial"/>
        </w:rPr>
      </w:pPr>
    </w:p>
    <w:p w14:paraId="3BA45E64" w14:textId="626DBAB2" w:rsidR="00F6627F" w:rsidRDefault="00AB1456" w:rsidP="008F590F">
      <w:pPr>
        <w:pStyle w:val="ListParagraph"/>
        <w:numPr>
          <w:ilvl w:val="0"/>
          <w:numId w:val="1"/>
        </w:numPr>
        <w:rPr>
          <w:rFonts w:ascii="Avenir Next LT Pro" w:hAnsi="Avenir Next LT Pro" w:cs="Arial"/>
          <w:b/>
        </w:rPr>
      </w:pPr>
      <w:r w:rsidRPr="005E0F81">
        <w:rPr>
          <w:rFonts w:ascii="Avenir Next LT Pro" w:hAnsi="Avenir Next LT Pro" w:cs="Arial"/>
          <w:b/>
        </w:rPr>
        <w:t xml:space="preserve">Process &amp; </w:t>
      </w:r>
      <w:r w:rsidR="00F6627F" w:rsidRPr="005E0F81">
        <w:rPr>
          <w:rFonts w:ascii="Avenir Next LT Pro" w:hAnsi="Avenir Next LT Pro" w:cs="Arial"/>
          <w:b/>
        </w:rPr>
        <w:t>Deadline</w:t>
      </w:r>
    </w:p>
    <w:p w14:paraId="26A017E8" w14:textId="77777777" w:rsidR="003764C0" w:rsidRPr="005E0F81" w:rsidRDefault="003764C0" w:rsidP="003764C0">
      <w:pPr>
        <w:pStyle w:val="ListParagraph"/>
        <w:rPr>
          <w:rFonts w:ascii="Avenir Next LT Pro" w:hAnsi="Avenir Next LT Pro" w:cs="Arial"/>
          <w:b/>
        </w:rPr>
      </w:pPr>
    </w:p>
    <w:p w14:paraId="2BC5F8DF" w14:textId="419CF418" w:rsidR="00F6627F" w:rsidRPr="003764C0" w:rsidRDefault="00B02B3C" w:rsidP="003764C0">
      <w:pPr>
        <w:pStyle w:val="ListParagraph"/>
        <w:rPr>
          <w:rFonts w:ascii="Avenir Next LT Pro" w:hAnsi="Avenir Next LT Pro" w:cs="Arial"/>
          <w:color w:val="0563C1" w:themeColor="hyperlink"/>
          <w:u w:val="single"/>
        </w:rPr>
      </w:pPr>
      <w:r w:rsidRPr="005E0F81">
        <w:rPr>
          <w:rFonts w:ascii="Avenir Next LT Pro" w:hAnsi="Avenir Next LT Pro" w:cs="Arial"/>
        </w:rPr>
        <w:t xml:space="preserve">Applications must be completed and submitted to </w:t>
      </w:r>
      <w:hyperlink r:id="rId10" w:history="1">
        <w:r w:rsidRPr="005E0F81">
          <w:rPr>
            <w:rStyle w:val="Hyperlink"/>
            <w:rFonts w:ascii="Avenir Next LT Pro" w:hAnsi="Avenir Next LT Pro" w:cs="Arial"/>
          </w:rPr>
          <w:t>teampropeller@uclan.ac.uk</w:t>
        </w:r>
      </w:hyperlink>
      <w:r w:rsidR="003764C0">
        <w:rPr>
          <w:rStyle w:val="Hyperlink"/>
          <w:rFonts w:ascii="Avenir Next LT Pro" w:hAnsi="Avenir Next LT Pro" w:cs="Arial"/>
        </w:rPr>
        <w:t xml:space="preserve"> </w:t>
      </w:r>
      <w:r w:rsidR="003764C0" w:rsidRPr="003764C0">
        <w:rPr>
          <w:rStyle w:val="Hyperlink"/>
          <w:rFonts w:ascii="Avenir Next LT Pro" w:hAnsi="Avenir Next LT Pro" w:cs="Arial"/>
          <w:color w:val="auto"/>
          <w:u w:val="none"/>
        </w:rPr>
        <w:t xml:space="preserve">stating the </w:t>
      </w:r>
      <w:r w:rsidR="007A0BEA" w:rsidRPr="003764C0">
        <w:rPr>
          <w:rStyle w:val="Hyperlink"/>
          <w:rFonts w:ascii="Avenir Next LT Pro" w:hAnsi="Avenir Next LT Pro" w:cs="Arial"/>
          <w:color w:val="auto"/>
          <w:u w:val="none"/>
        </w:rPr>
        <w:t>subject title “</w:t>
      </w:r>
      <w:r w:rsidR="005E0F81" w:rsidRPr="003764C0">
        <w:rPr>
          <w:rStyle w:val="Hyperlink"/>
          <w:rFonts w:ascii="Avenir Next LT Pro" w:hAnsi="Avenir Next LT Pro" w:cs="Arial"/>
          <w:color w:val="auto"/>
          <w:u w:val="none"/>
        </w:rPr>
        <w:t xml:space="preserve">Specialist </w:t>
      </w:r>
      <w:r w:rsidR="007A0BEA" w:rsidRPr="003764C0">
        <w:rPr>
          <w:rStyle w:val="Hyperlink"/>
          <w:rFonts w:ascii="Avenir Next LT Pro" w:hAnsi="Avenir Next LT Pro" w:cs="Arial"/>
          <w:color w:val="auto"/>
          <w:u w:val="none"/>
        </w:rPr>
        <w:t xml:space="preserve">Mentor Application” </w:t>
      </w:r>
      <w:r w:rsidRPr="003764C0">
        <w:rPr>
          <w:rFonts w:ascii="Avenir Next LT Pro" w:hAnsi="Avenir Next LT Pro" w:cs="Arial"/>
        </w:rPr>
        <w:t xml:space="preserve">by </w:t>
      </w:r>
      <w:r w:rsidRPr="003764C0">
        <w:rPr>
          <w:rFonts w:ascii="Avenir Next LT Pro" w:hAnsi="Avenir Next LT Pro" w:cs="Arial"/>
          <w:b/>
        </w:rPr>
        <w:t>Monday</w:t>
      </w:r>
      <w:r w:rsidR="00ED0B9A" w:rsidRPr="003764C0">
        <w:rPr>
          <w:rFonts w:ascii="Avenir Next LT Pro" w:hAnsi="Avenir Next LT Pro" w:cs="Arial"/>
          <w:b/>
        </w:rPr>
        <w:t xml:space="preserve"> 1</w:t>
      </w:r>
      <w:r w:rsidRPr="003764C0">
        <w:rPr>
          <w:rFonts w:ascii="Avenir Next LT Pro" w:hAnsi="Avenir Next LT Pro" w:cs="Arial"/>
          <w:b/>
        </w:rPr>
        <w:t>4</w:t>
      </w:r>
      <w:r w:rsidR="00ED0B9A" w:rsidRPr="003764C0">
        <w:rPr>
          <w:rFonts w:ascii="Avenir Next LT Pro" w:hAnsi="Avenir Next LT Pro" w:cs="Arial"/>
          <w:b/>
        </w:rPr>
        <w:t xml:space="preserve"> March</w:t>
      </w:r>
      <w:r w:rsidR="00E1161B" w:rsidRPr="003764C0">
        <w:rPr>
          <w:rFonts w:ascii="Avenir Next LT Pro" w:hAnsi="Avenir Next LT Pro" w:cs="Arial"/>
          <w:b/>
        </w:rPr>
        <w:t xml:space="preserve"> 20</w:t>
      </w:r>
      <w:r w:rsidRPr="003764C0">
        <w:rPr>
          <w:rFonts w:ascii="Avenir Next LT Pro" w:hAnsi="Avenir Next LT Pro" w:cs="Arial"/>
          <w:b/>
        </w:rPr>
        <w:t>22 at 10am</w:t>
      </w:r>
      <w:r w:rsidR="00E1161B" w:rsidRPr="003764C0">
        <w:rPr>
          <w:rFonts w:ascii="Avenir Next LT Pro" w:hAnsi="Avenir Next LT Pro" w:cs="Arial"/>
        </w:rPr>
        <w:t>.</w:t>
      </w:r>
      <w:r w:rsidR="007A0BEA" w:rsidRPr="003764C0">
        <w:rPr>
          <w:rFonts w:ascii="Avenir Next LT Pro" w:hAnsi="Avenir Next LT Pro" w:cs="Arial"/>
        </w:rPr>
        <w:t xml:space="preserve"> </w:t>
      </w:r>
      <w:r w:rsidR="00170513" w:rsidRPr="003764C0">
        <w:rPr>
          <w:rFonts w:ascii="Avenir Next LT Pro" w:hAnsi="Avenir Next LT Pro" w:cs="Arial"/>
        </w:rPr>
        <w:t>Applications</w:t>
      </w:r>
      <w:r w:rsidR="00AB1456" w:rsidRPr="003764C0">
        <w:rPr>
          <w:rFonts w:ascii="Avenir Next LT Pro" w:hAnsi="Avenir Next LT Pro" w:cs="Arial"/>
        </w:rPr>
        <w:t xml:space="preserve"> submitted via any other method will not be considered.</w:t>
      </w:r>
      <w:r w:rsidR="00C263C0" w:rsidRPr="003764C0">
        <w:rPr>
          <w:rFonts w:ascii="Avenir Next LT Pro" w:hAnsi="Avenir Next LT Pro" w:cs="Arial"/>
        </w:rPr>
        <w:t xml:space="preserve">  The submission requirements are:</w:t>
      </w:r>
    </w:p>
    <w:p w14:paraId="64E954FB" w14:textId="77777777" w:rsidR="007C05C4" w:rsidRPr="005E0F81" w:rsidRDefault="007C05C4" w:rsidP="00F6627F">
      <w:pPr>
        <w:pStyle w:val="ListParagraph"/>
        <w:rPr>
          <w:rFonts w:ascii="Avenir Next LT Pro" w:hAnsi="Avenir Next LT Pro" w:cs="Arial"/>
        </w:rPr>
      </w:pPr>
    </w:p>
    <w:p w14:paraId="666E1672" w14:textId="79376300" w:rsidR="005D38EE" w:rsidRDefault="007C05C4" w:rsidP="008804F1">
      <w:pPr>
        <w:pStyle w:val="ListParagraph"/>
        <w:numPr>
          <w:ilvl w:val="0"/>
          <w:numId w:val="4"/>
        </w:numPr>
        <w:rPr>
          <w:rFonts w:ascii="Avenir Next LT Pro" w:hAnsi="Avenir Next LT Pro" w:cs="Arial"/>
        </w:rPr>
      </w:pPr>
      <w:r w:rsidRPr="005E0F81">
        <w:rPr>
          <w:rFonts w:ascii="Avenir Next LT Pro" w:hAnsi="Avenir Next LT Pro" w:cs="Arial"/>
        </w:rPr>
        <w:t>A</w:t>
      </w:r>
      <w:r w:rsidR="003F2E68" w:rsidRPr="005E0F81">
        <w:rPr>
          <w:rFonts w:ascii="Avenir Next LT Pro" w:hAnsi="Avenir Next LT Pro" w:cs="Arial"/>
        </w:rPr>
        <w:t xml:space="preserve"> completed version of the</w:t>
      </w:r>
      <w:r w:rsidR="00B02B3C" w:rsidRPr="005E0F81">
        <w:rPr>
          <w:rFonts w:ascii="Avenir Next LT Pro" w:hAnsi="Avenir Next LT Pro" w:cs="Arial"/>
        </w:rPr>
        <w:t xml:space="preserve"> </w:t>
      </w:r>
      <w:r w:rsidR="003F2E68" w:rsidRPr="005E0F81">
        <w:rPr>
          <w:rFonts w:ascii="Avenir Next LT Pro" w:hAnsi="Avenir Next LT Pro" w:cs="Arial"/>
        </w:rPr>
        <w:t>Appendix A</w:t>
      </w:r>
      <w:r w:rsidR="005D38EE" w:rsidRPr="005E0F81">
        <w:rPr>
          <w:rFonts w:ascii="Avenir Next LT Pro" w:hAnsi="Avenir Next LT Pro" w:cs="Arial"/>
        </w:rPr>
        <w:t>,</w:t>
      </w:r>
      <w:r w:rsidRPr="005E0F81">
        <w:rPr>
          <w:rFonts w:ascii="Avenir Next LT Pro" w:hAnsi="Avenir Next LT Pro" w:cs="Arial"/>
        </w:rPr>
        <w:t xml:space="preserve"> </w:t>
      </w:r>
      <w:r w:rsidR="003F2E68" w:rsidRPr="005E0F81">
        <w:rPr>
          <w:rFonts w:ascii="Avenir Next LT Pro" w:hAnsi="Avenir Next LT Pro" w:cs="Arial"/>
        </w:rPr>
        <w:t xml:space="preserve">evidencing relevant </w:t>
      </w:r>
      <w:r w:rsidR="00B02B3C" w:rsidRPr="005E0F81">
        <w:rPr>
          <w:rFonts w:ascii="Avenir Next LT Pro" w:hAnsi="Avenir Next LT Pro" w:cs="Arial"/>
        </w:rPr>
        <w:t>specialisms,</w:t>
      </w:r>
      <w:r w:rsidR="005D38EE" w:rsidRPr="005E0F81">
        <w:rPr>
          <w:rFonts w:ascii="Avenir Next LT Pro" w:hAnsi="Avenir Next LT Pro" w:cs="Arial"/>
        </w:rPr>
        <w:t xml:space="preserve"> mentoring/consultancy experience</w:t>
      </w:r>
      <w:r w:rsidR="00B02B3C" w:rsidRPr="005E0F81">
        <w:rPr>
          <w:rFonts w:ascii="Avenir Next LT Pro" w:hAnsi="Avenir Next LT Pro" w:cs="Arial"/>
        </w:rPr>
        <w:t xml:space="preserve"> and</w:t>
      </w:r>
      <w:r w:rsidR="007A0BEA" w:rsidRPr="005E0F81">
        <w:rPr>
          <w:rFonts w:ascii="Avenir Next LT Pro" w:hAnsi="Avenir Next LT Pro" w:cs="Arial"/>
        </w:rPr>
        <w:t xml:space="preserve"> working with </w:t>
      </w:r>
      <w:proofErr w:type="gramStart"/>
      <w:r w:rsidR="007A0BEA" w:rsidRPr="005E0F81">
        <w:rPr>
          <w:rFonts w:ascii="Avenir Next LT Pro" w:hAnsi="Avenir Next LT Pro" w:cs="Arial"/>
        </w:rPr>
        <w:t>University</w:t>
      </w:r>
      <w:proofErr w:type="gramEnd"/>
      <w:r w:rsidR="007A0BEA" w:rsidRPr="005E0F81">
        <w:rPr>
          <w:rFonts w:ascii="Avenir Next LT Pro" w:hAnsi="Avenir Next LT Pro" w:cs="Arial"/>
        </w:rPr>
        <w:t xml:space="preserve"> students, graduates and staff</w:t>
      </w:r>
      <w:r w:rsidR="005D38EE" w:rsidRPr="005E0F81">
        <w:rPr>
          <w:rFonts w:ascii="Avenir Next LT Pro" w:hAnsi="Avenir Next LT Pro" w:cs="Arial"/>
        </w:rPr>
        <w:t>.  Applicants may select a maximum of 3 subject areas</w:t>
      </w:r>
      <w:r w:rsidR="00170513" w:rsidRPr="005E0F81">
        <w:rPr>
          <w:rFonts w:ascii="Avenir Next LT Pro" w:hAnsi="Avenir Next LT Pro" w:cs="Arial"/>
        </w:rPr>
        <w:t xml:space="preserve">. </w:t>
      </w:r>
    </w:p>
    <w:p w14:paraId="5CDDEA03" w14:textId="18F1D728" w:rsidR="003764C0" w:rsidRPr="009A1D3B" w:rsidRDefault="002953D5" w:rsidP="008804F1">
      <w:pPr>
        <w:pStyle w:val="ListParagraph"/>
        <w:numPr>
          <w:ilvl w:val="0"/>
          <w:numId w:val="4"/>
        </w:numPr>
        <w:rPr>
          <w:rFonts w:ascii="Avenir Next LT Pro" w:hAnsi="Avenir Next LT Pro" w:cs="Arial"/>
        </w:rPr>
      </w:pPr>
      <w:r w:rsidRPr="009A1D3B">
        <w:rPr>
          <w:rFonts w:ascii="Avenir Next LT Pro" w:hAnsi="Avenir Next LT Pro" w:cs="Arial"/>
        </w:rPr>
        <w:t xml:space="preserve">Company details </w:t>
      </w:r>
      <w:r w:rsidR="00402DE6" w:rsidRPr="009A1D3B">
        <w:rPr>
          <w:rFonts w:ascii="Avenir Next LT Pro" w:hAnsi="Avenir Next LT Pro" w:cs="Arial"/>
        </w:rPr>
        <w:t>- not scored</w:t>
      </w:r>
    </w:p>
    <w:p w14:paraId="285FF785" w14:textId="322BD8C5" w:rsidR="003F2E68" w:rsidRPr="005E0F81" w:rsidRDefault="00FB3846" w:rsidP="008804F1">
      <w:pPr>
        <w:pStyle w:val="ListParagraph"/>
        <w:numPr>
          <w:ilvl w:val="0"/>
          <w:numId w:val="4"/>
        </w:numPr>
        <w:rPr>
          <w:rFonts w:ascii="Avenir Next LT Pro" w:hAnsi="Avenir Next LT Pro" w:cs="Arial"/>
        </w:rPr>
      </w:pPr>
      <w:r w:rsidRPr="00645611">
        <w:rPr>
          <w:rFonts w:ascii="Avenir Next LT Pro" w:hAnsi="Avenir Next LT Pro" w:cs="Arial"/>
        </w:rPr>
        <w:t>Details of two referees</w:t>
      </w:r>
      <w:r w:rsidR="00B142DB" w:rsidRPr="00645611">
        <w:rPr>
          <w:rFonts w:ascii="Avenir Next LT Pro" w:hAnsi="Avenir Next LT Pro" w:cs="Arial"/>
        </w:rPr>
        <w:t xml:space="preserve">, </w:t>
      </w:r>
      <w:r w:rsidR="00B142DB" w:rsidRPr="00306D44">
        <w:rPr>
          <w:rFonts w:ascii="Avenir Next LT Pro" w:hAnsi="Avenir Next LT Pro" w:cs="Arial"/>
          <w:b/>
          <w:bCs/>
        </w:rPr>
        <w:t xml:space="preserve">who </w:t>
      </w:r>
      <w:r w:rsidR="005E0F81" w:rsidRPr="00306D44">
        <w:rPr>
          <w:rFonts w:ascii="Avenir Next LT Pro" w:hAnsi="Avenir Next LT Pro" w:cs="Arial"/>
          <w:b/>
          <w:bCs/>
        </w:rPr>
        <w:t>will be</w:t>
      </w:r>
      <w:r w:rsidR="00B142DB" w:rsidRPr="00306D44">
        <w:rPr>
          <w:rFonts w:ascii="Avenir Next LT Pro" w:hAnsi="Avenir Next LT Pro" w:cs="Arial"/>
          <w:b/>
          <w:bCs/>
        </w:rPr>
        <w:t xml:space="preserve"> contactable</w:t>
      </w:r>
      <w:r w:rsidR="00B142DB" w:rsidRPr="005E0F81">
        <w:rPr>
          <w:rFonts w:ascii="Avenir Next LT Pro" w:hAnsi="Avenir Next LT Pro" w:cs="Arial"/>
          <w:b/>
          <w:bCs/>
        </w:rPr>
        <w:t xml:space="preserve"> by Friday 18</w:t>
      </w:r>
      <w:r w:rsidR="00B142DB" w:rsidRPr="005E0F81">
        <w:rPr>
          <w:rFonts w:ascii="Avenir Next LT Pro" w:hAnsi="Avenir Next LT Pro" w:cs="Arial"/>
          <w:b/>
          <w:bCs/>
          <w:vertAlign w:val="superscript"/>
        </w:rPr>
        <w:t>th</w:t>
      </w:r>
      <w:r w:rsidR="00B142DB" w:rsidRPr="005E0F81">
        <w:rPr>
          <w:rFonts w:ascii="Avenir Next LT Pro" w:hAnsi="Avenir Next LT Pro" w:cs="Arial"/>
          <w:b/>
          <w:bCs/>
        </w:rPr>
        <w:t xml:space="preserve"> March 2022,</w:t>
      </w:r>
      <w:r w:rsidRPr="005E0F81">
        <w:rPr>
          <w:rFonts w:ascii="Avenir Next LT Pro" w:hAnsi="Avenir Next LT Pro" w:cs="Arial"/>
        </w:rPr>
        <w:t xml:space="preserve"> </w:t>
      </w:r>
      <w:r w:rsidR="00306D44">
        <w:rPr>
          <w:rFonts w:ascii="Avenir Next LT Pro" w:hAnsi="Avenir Next LT Pro" w:cs="Arial"/>
        </w:rPr>
        <w:t xml:space="preserve">if you are shortlisted, </w:t>
      </w:r>
      <w:r w:rsidRPr="005E0F81">
        <w:rPr>
          <w:rFonts w:ascii="Avenir Next LT Pro" w:hAnsi="Avenir Next LT Pro" w:cs="Arial"/>
        </w:rPr>
        <w:t xml:space="preserve">using the </w:t>
      </w:r>
      <w:r w:rsidR="003F2E68" w:rsidRPr="005E0F81">
        <w:rPr>
          <w:rFonts w:ascii="Avenir Next LT Pro" w:hAnsi="Avenir Next LT Pro" w:cs="Arial"/>
        </w:rPr>
        <w:t>form in Appendix B</w:t>
      </w:r>
    </w:p>
    <w:p w14:paraId="04A77692" w14:textId="18EE80E2" w:rsidR="007C05C4" w:rsidRPr="005E0F81" w:rsidRDefault="007C05C4" w:rsidP="00F6627F">
      <w:pPr>
        <w:pStyle w:val="ListParagraph"/>
        <w:rPr>
          <w:rFonts w:ascii="Avenir Next LT Pro" w:hAnsi="Avenir Next LT Pro" w:cs="Arial"/>
        </w:rPr>
      </w:pPr>
    </w:p>
    <w:p w14:paraId="10D318EC" w14:textId="60597C10" w:rsidR="00B142DB" w:rsidRDefault="00306D44" w:rsidP="00F6627F">
      <w:pPr>
        <w:pStyle w:val="ListParagraph"/>
        <w:rPr>
          <w:rFonts w:ascii="Avenir Next LT Pro" w:hAnsi="Avenir Next LT Pro" w:cs="Arial"/>
        </w:rPr>
      </w:pPr>
      <w:r>
        <w:rPr>
          <w:rFonts w:ascii="Avenir Next LT Pro" w:hAnsi="Avenir Next LT Pro" w:cs="Arial"/>
        </w:rPr>
        <w:t xml:space="preserve">For clarification questions please email Vicky Prendergast at </w:t>
      </w:r>
      <w:hyperlink r:id="rId11" w:history="1">
        <w:r w:rsidRPr="00645611">
          <w:rPr>
            <w:rStyle w:val="Hyperlink"/>
            <w:rFonts w:ascii="Avenir Next LT Pro" w:hAnsi="Avenir Next LT Pro" w:cs="Arial"/>
          </w:rPr>
          <w:t>teampropeller@uclan.ac.uk</w:t>
        </w:r>
      </w:hyperlink>
    </w:p>
    <w:p w14:paraId="03911269" w14:textId="77777777" w:rsidR="00306D44" w:rsidRPr="005E0F81" w:rsidRDefault="00306D44" w:rsidP="00F6627F">
      <w:pPr>
        <w:pStyle w:val="ListParagraph"/>
        <w:rPr>
          <w:rFonts w:ascii="Avenir Next LT Pro" w:hAnsi="Avenir Next LT Pro" w:cs="Arial"/>
        </w:rPr>
      </w:pPr>
    </w:p>
    <w:p w14:paraId="277C7CEF" w14:textId="10D7E476" w:rsidR="00170513" w:rsidRPr="005E0F81" w:rsidRDefault="00170513" w:rsidP="00170513">
      <w:pPr>
        <w:pStyle w:val="ListParagraph"/>
        <w:rPr>
          <w:rFonts w:ascii="Avenir Next LT Pro" w:hAnsi="Avenir Next LT Pro" w:cs="Arial"/>
        </w:rPr>
      </w:pPr>
      <w:r w:rsidRPr="005E0F81">
        <w:rPr>
          <w:rFonts w:ascii="Avenir Next LT Pro" w:hAnsi="Avenir Next LT Pro" w:cs="Arial"/>
        </w:rPr>
        <w:t xml:space="preserve">Shortlisted applicants will then be invited to attend a short </w:t>
      </w:r>
      <w:r w:rsidR="00B02B3C" w:rsidRPr="005E0F81">
        <w:rPr>
          <w:rFonts w:ascii="Avenir Next LT Pro" w:hAnsi="Avenir Next LT Pro" w:cs="Arial"/>
        </w:rPr>
        <w:t xml:space="preserve">online </w:t>
      </w:r>
      <w:r w:rsidR="00417C9C">
        <w:rPr>
          <w:rFonts w:ascii="Avenir Next LT Pro" w:hAnsi="Avenir Next LT Pro" w:cs="Arial"/>
        </w:rPr>
        <w:t xml:space="preserve">clarification call </w:t>
      </w:r>
      <w:r w:rsidRPr="005E0F81">
        <w:rPr>
          <w:rFonts w:ascii="Avenir Next LT Pro" w:hAnsi="Avenir Next LT Pro" w:cs="Arial"/>
        </w:rPr>
        <w:t>with members of the U Start (Propeller) team</w:t>
      </w:r>
      <w:r w:rsidR="00B142DB" w:rsidRPr="005E0F81">
        <w:rPr>
          <w:rFonts w:ascii="Avenir Next LT Pro" w:hAnsi="Avenir Next LT Pro" w:cs="Arial"/>
        </w:rPr>
        <w:t xml:space="preserve"> on </w:t>
      </w:r>
      <w:r w:rsidR="00B142DB" w:rsidRPr="005E0F81">
        <w:rPr>
          <w:rFonts w:ascii="Avenir Next LT Pro" w:hAnsi="Avenir Next LT Pro" w:cs="Arial"/>
          <w:b/>
          <w:bCs/>
        </w:rPr>
        <w:t>Wednesday 15</w:t>
      </w:r>
      <w:r w:rsidR="00B142DB" w:rsidRPr="005E0F81">
        <w:rPr>
          <w:rFonts w:ascii="Avenir Next LT Pro" w:hAnsi="Avenir Next LT Pro" w:cs="Arial"/>
          <w:b/>
          <w:bCs/>
          <w:vertAlign w:val="superscript"/>
        </w:rPr>
        <w:t>th</w:t>
      </w:r>
      <w:r w:rsidR="00B142DB" w:rsidRPr="005E0F81">
        <w:rPr>
          <w:rFonts w:ascii="Avenir Next LT Pro" w:hAnsi="Avenir Next LT Pro" w:cs="Arial"/>
          <w:b/>
          <w:bCs/>
        </w:rPr>
        <w:t xml:space="preserve"> </w:t>
      </w:r>
      <w:r w:rsidR="005E0F81">
        <w:rPr>
          <w:rFonts w:ascii="Avenir Next LT Pro" w:hAnsi="Avenir Next LT Pro" w:cs="Arial"/>
          <w:b/>
          <w:bCs/>
        </w:rPr>
        <w:t>or</w:t>
      </w:r>
      <w:r w:rsidR="00B142DB" w:rsidRPr="005E0F81">
        <w:rPr>
          <w:rFonts w:ascii="Avenir Next LT Pro" w:hAnsi="Avenir Next LT Pro" w:cs="Arial"/>
          <w:b/>
          <w:bCs/>
        </w:rPr>
        <w:t xml:space="preserve"> Thursday 16</w:t>
      </w:r>
      <w:r w:rsidR="00B142DB" w:rsidRPr="005E0F81">
        <w:rPr>
          <w:rFonts w:ascii="Avenir Next LT Pro" w:hAnsi="Avenir Next LT Pro" w:cs="Arial"/>
          <w:b/>
          <w:bCs/>
          <w:vertAlign w:val="superscript"/>
        </w:rPr>
        <w:t>th</w:t>
      </w:r>
      <w:r w:rsidR="00B142DB" w:rsidRPr="005E0F81">
        <w:rPr>
          <w:rFonts w:ascii="Avenir Next LT Pro" w:hAnsi="Avenir Next LT Pro" w:cs="Arial"/>
          <w:b/>
          <w:bCs/>
        </w:rPr>
        <w:t xml:space="preserve"> March 2022</w:t>
      </w:r>
      <w:r w:rsidRPr="005E0F81">
        <w:rPr>
          <w:rFonts w:ascii="Avenir Next LT Pro" w:hAnsi="Avenir Next LT Pro" w:cs="Arial"/>
          <w:b/>
          <w:bCs/>
        </w:rPr>
        <w:t xml:space="preserve"> </w:t>
      </w:r>
      <w:r w:rsidRPr="005E0F81">
        <w:rPr>
          <w:rFonts w:ascii="Avenir Next LT Pro" w:hAnsi="Avenir Next LT Pro" w:cs="Arial"/>
        </w:rPr>
        <w:t xml:space="preserve">and references will be taken up.  Applicants will then be notified </w:t>
      </w:r>
      <w:proofErr w:type="gramStart"/>
      <w:r w:rsidRPr="005E0F81">
        <w:rPr>
          <w:rFonts w:ascii="Avenir Next LT Pro" w:hAnsi="Avenir Next LT Pro" w:cs="Arial"/>
        </w:rPr>
        <w:t>whether or not</w:t>
      </w:r>
      <w:proofErr w:type="gramEnd"/>
      <w:r w:rsidRPr="005E0F81">
        <w:rPr>
          <w:rFonts w:ascii="Avenir Next LT Pro" w:hAnsi="Avenir Next LT Pro" w:cs="Arial"/>
        </w:rPr>
        <w:t xml:space="preserve"> they have been included on the approved list</w:t>
      </w:r>
      <w:r w:rsidR="00B142DB" w:rsidRPr="005E0F81">
        <w:rPr>
          <w:rFonts w:ascii="Avenir Next LT Pro" w:hAnsi="Avenir Next LT Pro" w:cs="Arial"/>
        </w:rPr>
        <w:t>.</w:t>
      </w:r>
    </w:p>
    <w:p w14:paraId="6DD191A5" w14:textId="77777777" w:rsidR="00170513" w:rsidRPr="005E0F81" w:rsidRDefault="00170513" w:rsidP="00F6627F">
      <w:pPr>
        <w:pStyle w:val="ListParagraph"/>
        <w:rPr>
          <w:rFonts w:ascii="Avenir Next LT Pro" w:hAnsi="Avenir Next LT Pro" w:cs="Arial"/>
        </w:rPr>
      </w:pPr>
    </w:p>
    <w:p w14:paraId="78E93D33" w14:textId="77777777" w:rsidR="00264AC3" w:rsidRPr="005E0F81" w:rsidRDefault="00264AC3" w:rsidP="00F6627F">
      <w:pPr>
        <w:pStyle w:val="ListParagraph"/>
        <w:rPr>
          <w:rFonts w:ascii="Avenir Next LT Pro" w:hAnsi="Avenir Next LT Pro" w:cs="Arial"/>
        </w:rPr>
      </w:pPr>
    </w:p>
    <w:p w14:paraId="26DDCCAF" w14:textId="77777777" w:rsidR="00F6627F" w:rsidRPr="009A1D3B" w:rsidRDefault="00F6627F" w:rsidP="008F590F">
      <w:pPr>
        <w:pStyle w:val="ListParagraph"/>
        <w:numPr>
          <w:ilvl w:val="0"/>
          <w:numId w:val="1"/>
        </w:numPr>
        <w:rPr>
          <w:rFonts w:ascii="Avenir Next LT Pro" w:hAnsi="Avenir Next LT Pro" w:cs="Arial"/>
          <w:b/>
        </w:rPr>
      </w:pPr>
      <w:r w:rsidRPr="009A1D3B">
        <w:rPr>
          <w:rFonts w:ascii="Avenir Next LT Pro" w:hAnsi="Avenir Next LT Pro" w:cs="Arial"/>
          <w:b/>
        </w:rPr>
        <w:t>Terms and Conditions</w:t>
      </w:r>
    </w:p>
    <w:p w14:paraId="2602127E" w14:textId="45644EEB" w:rsidR="00AB1456" w:rsidRPr="009A1D3B" w:rsidRDefault="00AB1456" w:rsidP="00AB1456">
      <w:pPr>
        <w:pStyle w:val="ListParagraph"/>
        <w:rPr>
          <w:rFonts w:ascii="Avenir Next LT Pro" w:hAnsi="Avenir Next LT Pro" w:cs="Arial"/>
        </w:rPr>
      </w:pPr>
      <w:r w:rsidRPr="009A1D3B">
        <w:rPr>
          <w:rFonts w:ascii="Avenir Next LT Pro" w:hAnsi="Avenir Next LT Pro" w:cs="Arial"/>
        </w:rPr>
        <w:t xml:space="preserve">The contract shall be awarded under the University’s </w:t>
      </w:r>
      <w:r w:rsidR="00E109DC" w:rsidRPr="009A1D3B">
        <w:rPr>
          <w:rFonts w:ascii="Avenir Next LT Pro" w:hAnsi="Avenir Next LT Pro" w:cs="Arial"/>
        </w:rPr>
        <w:t>“</w:t>
      </w:r>
      <w:r w:rsidRPr="009A1D3B">
        <w:rPr>
          <w:rFonts w:ascii="Avenir Next LT Pro" w:hAnsi="Avenir Next LT Pro" w:cs="Arial"/>
        </w:rPr>
        <w:t>standard conditions of contract for the purchase of consultancy service</w:t>
      </w:r>
      <w:r w:rsidR="00E109DC" w:rsidRPr="009A1D3B">
        <w:rPr>
          <w:rFonts w:ascii="Avenir Next LT Pro" w:hAnsi="Avenir Next LT Pro" w:cs="Arial"/>
        </w:rPr>
        <w:t>s”</w:t>
      </w:r>
      <w:r w:rsidRPr="009A1D3B">
        <w:rPr>
          <w:rFonts w:ascii="Avenir Next LT Pro" w:hAnsi="Avenir Next LT Pro" w:cs="Arial"/>
        </w:rPr>
        <w:t xml:space="preserve"> which can be found </w:t>
      </w:r>
      <w:r w:rsidR="006F4B0A" w:rsidRPr="009A1D3B">
        <w:rPr>
          <w:rFonts w:ascii="Avenir Next LT Pro" w:hAnsi="Avenir Next LT Pro" w:cs="Arial"/>
        </w:rPr>
        <w:t>in Appendix D</w:t>
      </w:r>
    </w:p>
    <w:p w14:paraId="388C391A" w14:textId="77777777" w:rsidR="00AB1456" w:rsidRPr="005E0F81" w:rsidRDefault="00AB1456" w:rsidP="00AB1456">
      <w:pPr>
        <w:pStyle w:val="ListParagraph"/>
        <w:rPr>
          <w:rFonts w:ascii="Avenir Next LT Pro" w:hAnsi="Avenir Next LT Pro" w:cs="Arial"/>
          <w:b/>
          <w:bCs/>
          <w:highlight w:val="yellow"/>
        </w:rPr>
      </w:pPr>
    </w:p>
    <w:p w14:paraId="335063BC" w14:textId="77777777" w:rsidR="002953D5" w:rsidRDefault="002953D5">
      <w:pPr>
        <w:rPr>
          <w:rFonts w:ascii="Avenir Next LT Pro" w:eastAsia="Times New Roman" w:hAnsi="Avenir Next LT Pro" w:cs="Arial"/>
          <w:b/>
          <w:caps/>
        </w:rPr>
      </w:pPr>
    </w:p>
    <w:p w14:paraId="111A6D7E" w14:textId="77777777" w:rsidR="002953D5" w:rsidRDefault="002953D5">
      <w:pPr>
        <w:rPr>
          <w:rFonts w:ascii="Avenir Next LT Pro" w:eastAsia="Times New Roman" w:hAnsi="Avenir Next LT Pro" w:cs="Arial"/>
          <w:b/>
          <w:caps/>
        </w:rPr>
      </w:pPr>
    </w:p>
    <w:p w14:paraId="4F6AF7F0" w14:textId="77777777" w:rsidR="00306D44" w:rsidRDefault="00306D44">
      <w:pPr>
        <w:rPr>
          <w:rFonts w:ascii="Avenir Next LT Pro" w:eastAsia="Times New Roman" w:hAnsi="Avenir Next LT Pro" w:cs="Arial"/>
          <w:b/>
          <w:caps/>
        </w:rPr>
      </w:pPr>
    </w:p>
    <w:p w14:paraId="23921D9E" w14:textId="070FBC94" w:rsidR="00A73DE1" w:rsidRPr="002953D5" w:rsidRDefault="006324AF">
      <w:pPr>
        <w:rPr>
          <w:rFonts w:ascii="Avenir Next LT Pro" w:hAnsi="Avenir Next LT Pro" w:cs="Arial"/>
        </w:rPr>
      </w:pPr>
      <w:r w:rsidRPr="005E0F81">
        <w:rPr>
          <w:rFonts w:ascii="Avenir Next LT Pro" w:eastAsia="Times New Roman" w:hAnsi="Avenir Next LT Pro" w:cs="Arial"/>
          <w:b/>
          <w:caps/>
        </w:rPr>
        <w:t>APPENDIX A</w:t>
      </w:r>
    </w:p>
    <w:tbl>
      <w:tblPr>
        <w:tblStyle w:val="TableGrid"/>
        <w:tblW w:w="0" w:type="auto"/>
        <w:tblLook w:val="04A0" w:firstRow="1" w:lastRow="0" w:firstColumn="1" w:lastColumn="0" w:noHBand="0" w:noVBand="1"/>
      </w:tblPr>
      <w:tblGrid>
        <w:gridCol w:w="9016"/>
      </w:tblGrid>
      <w:tr w:rsidR="00A177D3" w:rsidRPr="005E0F81" w14:paraId="14D2C855" w14:textId="77777777" w:rsidTr="001A5C64">
        <w:tc>
          <w:tcPr>
            <w:tcW w:w="9016" w:type="dxa"/>
          </w:tcPr>
          <w:p w14:paraId="32529EE6" w14:textId="77777777" w:rsidR="00A177D3" w:rsidRPr="005E0F81" w:rsidRDefault="00A177D3" w:rsidP="001A5C64">
            <w:pPr>
              <w:rPr>
                <w:rFonts w:ascii="Avenir Next LT Pro" w:eastAsia="Times New Roman" w:hAnsi="Avenir Next LT Pro" w:cs="Arial"/>
                <w:b/>
                <w:caps/>
              </w:rPr>
            </w:pPr>
            <w:r w:rsidRPr="005E0F81">
              <w:rPr>
                <w:rFonts w:ascii="Avenir Next LT Pro" w:eastAsia="Times New Roman" w:hAnsi="Avenir Next LT Pro" w:cs="Arial"/>
                <w:b/>
                <w:caps/>
              </w:rPr>
              <w:t>NAME:</w:t>
            </w:r>
          </w:p>
          <w:p w14:paraId="067A170C" w14:textId="74245EB8" w:rsidR="00A177D3" w:rsidRPr="005E0F81" w:rsidRDefault="00A177D3" w:rsidP="001A5C64">
            <w:pPr>
              <w:rPr>
                <w:rFonts w:ascii="Avenir Next LT Pro" w:eastAsia="Times New Roman" w:hAnsi="Avenir Next LT Pro" w:cs="Arial"/>
                <w:b/>
                <w:caps/>
              </w:rPr>
            </w:pPr>
          </w:p>
        </w:tc>
      </w:tr>
      <w:tr w:rsidR="00A177D3" w:rsidRPr="005E0F81" w14:paraId="68AC31E7" w14:textId="77777777" w:rsidTr="001A5C64">
        <w:tc>
          <w:tcPr>
            <w:tcW w:w="9016" w:type="dxa"/>
          </w:tcPr>
          <w:p w14:paraId="61611732" w14:textId="77777777" w:rsidR="00A177D3" w:rsidRPr="009A1D3B" w:rsidRDefault="00A177D3" w:rsidP="001A5C64">
            <w:pPr>
              <w:rPr>
                <w:rFonts w:ascii="Avenir Next LT Pro" w:eastAsia="Times New Roman" w:hAnsi="Avenir Next LT Pro" w:cs="Arial"/>
                <w:b/>
                <w:caps/>
              </w:rPr>
            </w:pPr>
            <w:r w:rsidRPr="009A1D3B">
              <w:rPr>
                <w:rFonts w:ascii="Avenir Next LT Pro" w:eastAsia="Times New Roman" w:hAnsi="Avenir Next LT Pro" w:cs="Arial"/>
                <w:b/>
                <w:caps/>
              </w:rPr>
              <w:t>COMPany name:</w:t>
            </w:r>
          </w:p>
          <w:p w14:paraId="755C155B" w14:textId="26A6A051" w:rsidR="00A177D3" w:rsidRPr="009A1D3B" w:rsidRDefault="00A177D3" w:rsidP="001A5C64">
            <w:pPr>
              <w:rPr>
                <w:rFonts w:ascii="Avenir Next LT Pro" w:eastAsia="Times New Roman" w:hAnsi="Avenir Next LT Pro" w:cs="Arial"/>
                <w:b/>
                <w:caps/>
              </w:rPr>
            </w:pPr>
          </w:p>
        </w:tc>
      </w:tr>
      <w:tr w:rsidR="00A177D3" w:rsidRPr="005E0F81" w14:paraId="012B6988" w14:textId="77777777" w:rsidTr="001A5C64">
        <w:tc>
          <w:tcPr>
            <w:tcW w:w="9016" w:type="dxa"/>
          </w:tcPr>
          <w:p w14:paraId="030A53E5" w14:textId="61704282" w:rsidR="00434B0B" w:rsidRPr="009A1D3B" w:rsidRDefault="00A177D3" w:rsidP="00434B0B">
            <w:pPr>
              <w:rPr>
                <w:rFonts w:ascii="Avenir Next LT Pro" w:eastAsia="Times New Roman" w:hAnsi="Avenir Next LT Pro" w:cs="Arial"/>
                <w:b/>
                <w:caps/>
              </w:rPr>
            </w:pPr>
            <w:r w:rsidRPr="009A1D3B">
              <w:rPr>
                <w:rFonts w:ascii="Avenir Next LT Pro" w:eastAsia="Times New Roman" w:hAnsi="Avenir Next LT Pro" w:cs="Arial"/>
                <w:b/>
                <w:caps/>
              </w:rPr>
              <w:t xml:space="preserve">company </w:t>
            </w:r>
            <w:r w:rsidR="002953D5" w:rsidRPr="009A1D3B">
              <w:rPr>
                <w:rFonts w:ascii="Avenir Next LT Pro" w:eastAsia="Times New Roman" w:hAnsi="Avenir Next LT Pro" w:cs="Arial"/>
                <w:b/>
                <w:caps/>
              </w:rPr>
              <w:t xml:space="preserve">registration </w:t>
            </w:r>
            <w:r w:rsidR="00434B0B" w:rsidRPr="009A1D3B">
              <w:rPr>
                <w:rFonts w:ascii="Avenir Next LT Pro" w:eastAsia="Times New Roman" w:hAnsi="Avenir Next LT Pro" w:cs="Arial"/>
                <w:b/>
                <w:caps/>
              </w:rPr>
              <w:t>NUMBER:</w:t>
            </w:r>
            <w:r w:rsidR="002953D5" w:rsidRPr="009A1D3B">
              <w:rPr>
                <w:rFonts w:ascii="Avenir Next LT Pro" w:eastAsia="Times New Roman" w:hAnsi="Avenir Next LT Pro" w:cs="Arial"/>
                <w:b/>
                <w:caps/>
              </w:rPr>
              <w:t xml:space="preserve"> </w:t>
            </w:r>
            <w:r w:rsidR="00434B0B" w:rsidRPr="009A1D3B">
              <w:rPr>
                <w:sz w:val="16"/>
                <w:szCs w:val="16"/>
              </w:rPr>
              <w:t>(UTR for Sole Traders)</w:t>
            </w:r>
          </w:p>
          <w:p w14:paraId="4CAC1842" w14:textId="77777777" w:rsidR="00A177D3" w:rsidRPr="009A1D3B" w:rsidRDefault="00A177D3" w:rsidP="00434B0B">
            <w:pPr>
              <w:rPr>
                <w:rFonts w:ascii="Avenir Next LT Pro" w:eastAsia="Times New Roman" w:hAnsi="Avenir Next LT Pro" w:cs="Arial"/>
                <w:b/>
                <w:caps/>
              </w:rPr>
            </w:pPr>
          </w:p>
        </w:tc>
      </w:tr>
      <w:tr w:rsidR="00A177D3" w:rsidRPr="005E0F81" w14:paraId="54B42AB0" w14:textId="77777777" w:rsidTr="001A5C64">
        <w:tc>
          <w:tcPr>
            <w:tcW w:w="9016" w:type="dxa"/>
          </w:tcPr>
          <w:p w14:paraId="4BE377DB" w14:textId="2C38F9DC" w:rsidR="00A177D3" w:rsidRPr="009A1D3B" w:rsidRDefault="00A177D3" w:rsidP="001A5C64">
            <w:pPr>
              <w:rPr>
                <w:rFonts w:ascii="Avenir Next LT Pro" w:eastAsia="Times New Roman" w:hAnsi="Avenir Next LT Pro" w:cs="Arial"/>
                <w:b/>
                <w:caps/>
              </w:rPr>
            </w:pPr>
            <w:r w:rsidRPr="009A1D3B">
              <w:rPr>
                <w:rFonts w:ascii="Avenir Next LT Pro" w:eastAsia="Times New Roman" w:hAnsi="Avenir Next LT Pro" w:cs="Arial"/>
                <w:b/>
                <w:caps/>
              </w:rPr>
              <w:t xml:space="preserve">BUSINESS </w:t>
            </w:r>
            <w:r w:rsidR="00434B0B" w:rsidRPr="009A1D3B">
              <w:rPr>
                <w:rFonts w:ascii="Avenir Next LT Pro" w:eastAsia="Times New Roman" w:hAnsi="Avenir Next LT Pro" w:cs="Arial"/>
                <w:b/>
                <w:caps/>
              </w:rPr>
              <w:t>start date</w:t>
            </w:r>
            <w:r w:rsidRPr="009A1D3B">
              <w:rPr>
                <w:rFonts w:ascii="Avenir Next LT Pro" w:eastAsia="Times New Roman" w:hAnsi="Avenir Next LT Pro" w:cs="Arial"/>
                <w:b/>
                <w:caps/>
              </w:rPr>
              <w:t>:</w:t>
            </w:r>
          </w:p>
          <w:p w14:paraId="62C257EE" w14:textId="25BFD88E" w:rsidR="00A177D3" w:rsidRPr="009A1D3B" w:rsidRDefault="00A177D3" w:rsidP="001A5C64">
            <w:pPr>
              <w:rPr>
                <w:rFonts w:ascii="Avenir Next LT Pro" w:eastAsia="Times New Roman" w:hAnsi="Avenir Next LT Pro" w:cs="Arial"/>
                <w:b/>
                <w:caps/>
              </w:rPr>
            </w:pPr>
          </w:p>
        </w:tc>
      </w:tr>
      <w:tr w:rsidR="00A177D3" w:rsidRPr="005E0F81" w14:paraId="39111E9D" w14:textId="77777777" w:rsidTr="001A5C64">
        <w:tc>
          <w:tcPr>
            <w:tcW w:w="9016" w:type="dxa"/>
          </w:tcPr>
          <w:p w14:paraId="11E72D71" w14:textId="31BE787B" w:rsidR="00A177D3" w:rsidRPr="009A1D3B" w:rsidRDefault="00434B0B" w:rsidP="001A5C64">
            <w:pPr>
              <w:rPr>
                <w:rFonts w:ascii="Avenir Next LT Pro" w:eastAsia="Times New Roman" w:hAnsi="Avenir Next LT Pro" w:cs="Arial"/>
                <w:b/>
                <w:caps/>
              </w:rPr>
            </w:pPr>
            <w:r w:rsidRPr="009A1D3B">
              <w:rPr>
                <w:rFonts w:ascii="Avenir Next LT Pro" w:eastAsia="Times New Roman" w:hAnsi="Avenir Next LT Pro" w:cs="Arial"/>
                <w:b/>
                <w:caps/>
              </w:rPr>
              <w:t xml:space="preserve">business status: </w:t>
            </w:r>
            <w:r w:rsidRPr="009A1D3B">
              <w:rPr>
                <w:sz w:val="14"/>
                <w:szCs w:val="20"/>
              </w:rPr>
              <w:t>(Sole Trader, PLC, Ltd)</w:t>
            </w:r>
          </w:p>
          <w:p w14:paraId="34CD0A4E" w14:textId="7079F634" w:rsidR="00A177D3" w:rsidRPr="009A1D3B" w:rsidRDefault="00A177D3" w:rsidP="001A5C64">
            <w:pPr>
              <w:rPr>
                <w:rFonts w:ascii="Avenir Next LT Pro" w:eastAsia="Times New Roman" w:hAnsi="Avenir Next LT Pro" w:cs="Arial"/>
                <w:b/>
                <w:caps/>
              </w:rPr>
            </w:pPr>
          </w:p>
        </w:tc>
      </w:tr>
      <w:tr w:rsidR="00434B0B" w:rsidRPr="005E0F81" w14:paraId="51061C86" w14:textId="77777777" w:rsidTr="001A5C64">
        <w:tc>
          <w:tcPr>
            <w:tcW w:w="9016" w:type="dxa"/>
          </w:tcPr>
          <w:p w14:paraId="3576EB4E" w14:textId="77777777" w:rsidR="00434B0B" w:rsidRPr="005E0F81" w:rsidRDefault="00434B0B" w:rsidP="00434B0B">
            <w:pPr>
              <w:rPr>
                <w:rFonts w:ascii="Avenir Next LT Pro" w:eastAsia="Times New Roman" w:hAnsi="Avenir Next LT Pro" w:cs="Arial"/>
                <w:b/>
                <w:caps/>
              </w:rPr>
            </w:pPr>
            <w:r w:rsidRPr="005E0F81">
              <w:rPr>
                <w:rFonts w:ascii="Avenir Next LT Pro" w:eastAsia="Times New Roman" w:hAnsi="Avenir Next LT Pro" w:cs="Arial"/>
                <w:b/>
                <w:caps/>
              </w:rPr>
              <w:t>BUSINESS ADDRESS:</w:t>
            </w:r>
          </w:p>
          <w:p w14:paraId="3F8E4BFE" w14:textId="77777777" w:rsidR="00434B0B" w:rsidRPr="005E0F81" w:rsidRDefault="00434B0B" w:rsidP="00434B0B">
            <w:pPr>
              <w:rPr>
                <w:rFonts w:ascii="Avenir Next LT Pro" w:eastAsia="Times New Roman" w:hAnsi="Avenir Next LT Pro" w:cs="Arial"/>
                <w:b/>
                <w:caps/>
              </w:rPr>
            </w:pPr>
          </w:p>
        </w:tc>
      </w:tr>
      <w:tr w:rsidR="00434B0B" w:rsidRPr="005E0F81" w14:paraId="5F72C003" w14:textId="77777777" w:rsidTr="001A5C64">
        <w:tc>
          <w:tcPr>
            <w:tcW w:w="9016" w:type="dxa"/>
          </w:tcPr>
          <w:p w14:paraId="2E2DE86D" w14:textId="77777777" w:rsidR="00434B0B" w:rsidRPr="005E0F81" w:rsidRDefault="00434B0B" w:rsidP="00434B0B">
            <w:pPr>
              <w:rPr>
                <w:rFonts w:ascii="Avenir Next LT Pro" w:eastAsia="Times New Roman" w:hAnsi="Avenir Next LT Pro" w:cs="Arial"/>
                <w:b/>
                <w:caps/>
              </w:rPr>
            </w:pPr>
            <w:r w:rsidRPr="005E0F81">
              <w:rPr>
                <w:rFonts w:ascii="Avenir Next LT Pro" w:eastAsia="Times New Roman" w:hAnsi="Avenir Next LT Pro" w:cs="Arial"/>
                <w:b/>
                <w:caps/>
              </w:rPr>
              <w:t>email address:</w:t>
            </w:r>
          </w:p>
          <w:p w14:paraId="728124EE" w14:textId="77777777" w:rsidR="00434B0B" w:rsidRPr="005E0F81" w:rsidRDefault="00434B0B" w:rsidP="00434B0B">
            <w:pPr>
              <w:rPr>
                <w:rFonts w:ascii="Avenir Next LT Pro" w:eastAsia="Times New Roman" w:hAnsi="Avenir Next LT Pro" w:cs="Arial"/>
                <w:b/>
                <w:caps/>
              </w:rPr>
            </w:pPr>
          </w:p>
        </w:tc>
      </w:tr>
      <w:tr w:rsidR="00434B0B" w:rsidRPr="005E0F81" w14:paraId="517C1441" w14:textId="77777777" w:rsidTr="001A5C64">
        <w:tc>
          <w:tcPr>
            <w:tcW w:w="9016" w:type="dxa"/>
          </w:tcPr>
          <w:p w14:paraId="323A7650" w14:textId="77777777" w:rsidR="00434B0B" w:rsidRPr="005E0F81" w:rsidRDefault="00434B0B" w:rsidP="00434B0B">
            <w:pPr>
              <w:rPr>
                <w:rFonts w:ascii="Avenir Next LT Pro" w:eastAsia="Times New Roman" w:hAnsi="Avenir Next LT Pro" w:cs="Arial"/>
                <w:b/>
                <w:caps/>
              </w:rPr>
            </w:pPr>
            <w:r w:rsidRPr="005E0F81">
              <w:rPr>
                <w:rFonts w:ascii="Avenir Next LT Pro" w:eastAsia="Times New Roman" w:hAnsi="Avenir Next LT Pro" w:cs="Arial"/>
                <w:b/>
                <w:caps/>
              </w:rPr>
              <w:t>telephone:</w:t>
            </w:r>
          </w:p>
          <w:p w14:paraId="503D0F2D" w14:textId="77777777" w:rsidR="00434B0B" w:rsidRPr="005E0F81" w:rsidRDefault="00434B0B" w:rsidP="00434B0B">
            <w:pPr>
              <w:rPr>
                <w:rFonts w:ascii="Avenir Next LT Pro" w:eastAsia="Times New Roman" w:hAnsi="Avenir Next LT Pro" w:cs="Arial"/>
                <w:b/>
                <w:caps/>
              </w:rPr>
            </w:pPr>
          </w:p>
        </w:tc>
      </w:tr>
    </w:tbl>
    <w:p w14:paraId="2D3BD5DA" w14:textId="249A0BB1" w:rsidR="00A177D3" w:rsidRPr="005E0F81" w:rsidRDefault="00A177D3">
      <w:pPr>
        <w:rPr>
          <w:rFonts w:ascii="Avenir Next LT Pro" w:eastAsia="Times New Roman" w:hAnsi="Avenir Next LT Pro" w:cs="Arial"/>
          <w:b/>
          <w:caps/>
        </w:rPr>
      </w:pPr>
    </w:p>
    <w:p w14:paraId="2519269A" w14:textId="1FE5CDD4" w:rsidR="008A4DD0" w:rsidRDefault="00AF4D3D">
      <w:pPr>
        <w:rPr>
          <w:rFonts w:ascii="Avenir Next LT Pro" w:eastAsia="Times New Roman" w:hAnsi="Avenir Next LT Pro" w:cs="Arial"/>
          <w:b/>
          <w:caps/>
        </w:rPr>
      </w:pPr>
      <w:r w:rsidRPr="005E0F81">
        <w:rPr>
          <w:rFonts w:ascii="Avenir Next LT Pro" w:eastAsia="Times New Roman" w:hAnsi="Avenir Next LT Pro" w:cs="Arial"/>
          <w:b/>
          <w:caps/>
        </w:rPr>
        <w:t xml:space="preserve">wHICH </w:t>
      </w:r>
      <w:r w:rsidR="00921783" w:rsidRPr="005E0F81">
        <w:rPr>
          <w:rFonts w:ascii="Avenir Next LT Pro" w:eastAsia="Times New Roman" w:hAnsi="Avenir Next LT Pro" w:cs="Arial"/>
          <w:b/>
          <w:caps/>
        </w:rPr>
        <w:t>SPECIALIST AREA(S) ARE YO</w:t>
      </w:r>
      <w:r w:rsidR="004B333E" w:rsidRPr="005E0F81">
        <w:rPr>
          <w:rFonts w:ascii="Avenir Next LT Pro" w:eastAsia="Times New Roman" w:hAnsi="Avenir Next LT Pro" w:cs="Arial"/>
          <w:b/>
          <w:caps/>
        </w:rPr>
        <w:t>u APPLYING FOR</w:t>
      </w:r>
      <w:r w:rsidR="008A4DD0">
        <w:rPr>
          <w:rFonts w:ascii="Avenir Next LT Pro" w:eastAsia="Times New Roman" w:hAnsi="Avenir Next LT Pro" w:cs="Arial"/>
          <w:b/>
          <w:caps/>
        </w:rPr>
        <w:t>?</w:t>
      </w:r>
    </w:p>
    <w:p w14:paraId="103C65E5" w14:textId="3DE09DC9" w:rsidR="00E02ECA" w:rsidRPr="005E0F81" w:rsidRDefault="00B142DB">
      <w:pPr>
        <w:rPr>
          <w:rFonts w:ascii="Avenir Next LT Pro" w:eastAsia="Times New Roman" w:hAnsi="Avenir Next LT Pro" w:cs="Arial"/>
          <w:b/>
          <w:caps/>
        </w:rPr>
      </w:pPr>
      <w:r w:rsidRPr="005E0F81">
        <w:rPr>
          <w:rFonts w:ascii="Avenir Next LT Pro" w:eastAsia="Times New Roman" w:hAnsi="Avenir Next LT Pro" w:cs="Arial"/>
          <w:b/>
          <w:caps/>
        </w:rPr>
        <w:t>(</w:t>
      </w:r>
      <w:r w:rsidR="005E0F81" w:rsidRPr="005E0F81">
        <w:rPr>
          <w:rFonts w:ascii="Avenir Next LT Pro" w:eastAsia="Times New Roman" w:hAnsi="Avenir Next LT Pro" w:cs="Arial"/>
          <w:b/>
          <w:caps/>
        </w:rPr>
        <w:t xml:space="preserve">select </w:t>
      </w:r>
      <w:r w:rsidR="008A4DD0">
        <w:rPr>
          <w:rFonts w:ascii="Avenir Next LT Pro" w:eastAsia="Times New Roman" w:hAnsi="Avenir Next LT Pro" w:cs="Arial"/>
          <w:b/>
          <w:caps/>
        </w:rPr>
        <w:t xml:space="preserve">minimum 1 / </w:t>
      </w:r>
      <w:r w:rsidRPr="005E0F81">
        <w:rPr>
          <w:rFonts w:ascii="Avenir Next LT Pro" w:eastAsia="Times New Roman" w:hAnsi="Avenir Next LT Pro" w:cs="Arial"/>
          <w:b/>
          <w:caps/>
        </w:rPr>
        <w:t>maximum</w:t>
      </w:r>
      <w:r w:rsidR="008A4DD0">
        <w:rPr>
          <w:rFonts w:ascii="Avenir Next LT Pro" w:eastAsia="Times New Roman" w:hAnsi="Avenir Next LT Pro" w:cs="Arial"/>
          <w:b/>
          <w:caps/>
        </w:rPr>
        <w:t xml:space="preserve"> 3</w:t>
      </w:r>
      <w:r w:rsidRPr="005E0F81">
        <w:rPr>
          <w:rFonts w:ascii="Avenir Next LT Pro" w:eastAsia="Times New Roman" w:hAnsi="Avenir Next LT Pro" w:cs="Arial"/>
          <w:b/>
          <w:caps/>
        </w:rPr>
        <w:t>)</w:t>
      </w:r>
    </w:p>
    <w:tbl>
      <w:tblPr>
        <w:tblStyle w:val="TableGrid"/>
        <w:tblW w:w="7655" w:type="dxa"/>
        <w:tblInd w:w="-5" w:type="dxa"/>
        <w:tblLook w:val="04A0" w:firstRow="1" w:lastRow="0" w:firstColumn="1" w:lastColumn="0" w:noHBand="0" w:noVBand="1"/>
      </w:tblPr>
      <w:tblGrid>
        <w:gridCol w:w="567"/>
        <w:gridCol w:w="6380"/>
        <w:gridCol w:w="708"/>
      </w:tblGrid>
      <w:tr w:rsidR="00E02ECA" w:rsidRPr="005E0F81" w14:paraId="237A03A6" w14:textId="473D433A" w:rsidTr="005E0F81">
        <w:tc>
          <w:tcPr>
            <w:tcW w:w="567" w:type="dxa"/>
          </w:tcPr>
          <w:p w14:paraId="7533F07F" w14:textId="77777777" w:rsidR="00E02ECA" w:rsidRPr="005E0F81" w:rsidRDefault="00E02ECA" w:rsidP="003554F7">
            <w:pPr>
              <w:pStyle w:val="ListParagraph"/>
              <w:ind w:left="0"/>
              <w:rPr>
                <w:rFonts w:ascii="Avenir Next LT Pro" w:hAnsi="Avenir Next LT Pro" w:cs="Arial"/>
                <w:b/>
                <w:bCs/>
              </w:rPr>
            </w:pPr>
            <w:r w:rsidRPr="005E0F81">
              <w:rPr>
                <w:rFonts w:ascii="Avenir Next LT Pro" w:eastAsia="Times New Roman" w:hAnsi="Avenir Next LT Pro" w:cs="Calibri"/>
                <w:b/>
                <w:bCs/>
                <w:color w:val="000000"/>
                <w:lang w:eastAsia="en-GB"/>
              </w:rPr>
              <w:t>1</w:t>
            </w:r>
          </w:p>
        </w:tc>
        <w:tc>
          <w:tcPr>
            <w:tcW w:w="6380" w:type="dxa"/>
            <w:vAlign w:val="bottom"/>
          </w:tcPr>
          <w:p w14:paraId="649E2EE5" w14:textId="0A84252C" w:rsidR="002953D5" w:rsidRPr="00434B0B" w:rsidRDefault="00E02ECA" w:rsidP="003554F7">
            <w:pPr>
              <w:pStyle w:val="ListParagraph"/>
              <w:ind w:left="0"/>
              <w:rPr>
                <w:rFonts w:ascii="Avenir Next LT Pro" w:eastAsia="Times New Roman" w:hAnsi="Avenir Next LT Pro" w:cs="Calibri"/>
                <w:color w:val="000000"/>
                <w:lang w:eastAsia="en-GB"/>
              </w:rPr>
            </w:pPr>
            <w:r w:rsidRPr="005E0F81">
              <w:rPr>
                <w:rFonts w:ascii="Avenir Next LT Pro" w:eastAsia="Times New Roman" w:hAnsi="Avenir Next LT Pro" w:cs="Calibri"/>
                <w:color w:val="000000"/>
                <w:lang w:eastAsia="en-GB"/>
              </w:rPr>
              <w:t>Sales for start-ups / SMEs</w:t>
            </w:r>
          </w:p>
        </w:tc>
        <w:tc>
          <w:tcPr>
            <w:tcW w:w="708" w:type="dxa"/>
          </w:tcPr>
          <w:p w14:paraId="1448E7E8" w14:textId="635F72F7" w:rsidR="00E02ECA" w:rsidRPr="005E0F81" w:rsidRDefault="00A70C37" w:rsidP="005E0F81">
            <w:pPr>
              <w:pStyle w:val="ListParagraph"/>
              <w:ind w:left="0"/>
              <w:jc w:val="center"/>
              <w:rPr>
                <w:rFonts w:ascii="Avenir Next LT Pro" w:eastAsia="Times New Roman" w:hAnsi="Avenir Next LT Pro" w:cs="Calibri"/>
                <w:color w:val="000000"/>
                <w:lang w:eastAsia="en-GB"/>
              </w:rPr>
            </w:pPr>
            <w:sdt>
              <w:sdtPr>
                <w:rPr>
                  <w:rFonts w:ascii="Avenir Next LT Pro" w:hAnsi="Avenir Next LT Pro"/>
                </w:rPr>
                <w:id w:val="739291039"/>
                <w14:checkbox>
                  <w14:checked w14:val="0"/>
                  <w14:checkedState w14:val="2612" w14:font="MS Gothic"/>
                  <w14:uncheckedState w14:val="2610" w14:font="MS Gothic"/>
                </w14:checkbox>
              </w:sdtPr>
              <w:sdtEndPr/>
              <w:sdtContent>
                <w:r w:rsidR="005E0F81" w:rsidRPr="005E0F81">
                  <w:rPr>
                    <w:rFonts w:ascii="Segoe UI Symbol" w:eastAsia="MS Gothic" w:hAnsi="Segoe UI Symbol" w:cs="Segoe UI Symbol"/>
                  </w:rPr>
                  <w:t>☐</w:t>
                </w:r>
              </w:sdtContent>
            </w:sdt>
          </w:p>
        </w:tc>
      </w:tr>
      <w:tr w:rsidR="00E02ECA" w:rsidRPr="005E0F81" w14:paraId="0CAD9E70" w14:textId="4BF56EF8" w:rsidTr="005E0F81">
        <w:tc>
          <w:tcPr>
            <w:tcW w:w="567" w:type="dxa"/>
          </w:tcPr>
          <w:p w14:paraId="1AEAC5D5" w14:textId="77777777" w:rsidR="00E02ECA" w:rsidRPr="005E0F81" w:rsidRDefault="00E02ECA" w:rsidP="003554F7">
            <w:pPr>
              <w:pStyle w:val="ListParagraph"/>
              <w:ind w:left="0"/>
              <w:rPr>
                <w:rFonts w:ascii="Avenir Next LT Pro" w:hAnsi="Avenir Next LT Pro" w:cs="Arial"/>
                <w:b/>
                <w:bCs/>
              </w:rPr>
            </w:pPr>
            <w:r w:rsidRPr="005E0F81">
              <w:rPr>
                <w:rFonts w:ascii="Avenir Next LT Pro" w:eastAsia="Times New Roman" w:hAnsi="Avenir Next LT Pro" w:cs="Calibri"/>
                <w:b/>
                <w:bCs/>
                <w:color w:val="000000"/>
                <w:lang w:eastAsia="en-GB"/>
              </w:rPr>
              <w:t>2</w:t>
            </w:r>
          </w:p>
        </w:tc>
        <w:tc>
          <w:tcPr>
            <w:tcW w:w="6380" w:type="dxa"/>
            <w:vAlign w:val="bottom"/>
          </w:tcPr>
          <w:p w14:paraId="3BB43DA4" w14:textId="0A92C694" w:rsidR="002953D5" w:rsidRPr="00434B0B" w:rsidRDefault="00E02ECA" w:rsidP="003554F7">
            <w:pPr>
              <w:pStyle w:val="ListParagraph"/>
              <w:ind w:left="0"/>
              <w:rPr>
                <w:rFonts w:ascii="Avenir Next LT Pro" w:eastAsia="Times New Roman" w:hAnsi="Avenir Next LT Pro" w:cs="Calibri"/>
                <w:color w:val="000000"/>
                <w:lang w:eastAsia="en-GB"/>
              </w:rPr>
            </w:pPr>
            <w:r w:rsidRPr="005E0F81">
              <w:rPr>
                <w:rFonts w:ascii="Avenir Next LT Pro" w:eastAsia="Times New Roman" w:hAnsi="Avenir Next LT Pro" w:cs="Calibri"/>
                <w:color w:val="000000"/>
                <w:lang w:eastAsia="en-GB"/>
              </w:rPr>
              <w:t>e-Commerce for start-ups / SMEs</w:t>
            </w:r>
          </w:p>
        </w:tc>
        <w:tc>
          <w:tcPr>
            <w:tcW w:w="708" w:type="dxa"/>
          </w:tcPr>
          <w:p w14:paraId="21AF0912" w14:textId="60E7FE8F" w:rsidR="00E02ECA" w:rsidRPr="005E0F81" w:rsidRDefault="00A70C37" w:rsidP="005E0F81">
            <w:pPr>
              <w:pStyle w:val="ListParagraph"/>
              <w:ind w:left="0"/>
              <w:jc w:val="center"/>
              <w:rPr>
                <w:rFonts w:ascii="Avenir Next LT Pro" w:eastAsia="Times New Roman" w:hAnsi="Avenir Next LT Pro" w:cs="Calibri"/>
                <w:color w:val="000000"/>
                <w:lang w:eastAsia="en-GB"/>
              </w:rPr>
            </w:pPr>
            <w:sdt>
              <w:sdtPr>
                <w:rPr>
                  <w:rFonts w:ascii="Avenir Next LT Pro" w:hAnsi="Avenir Next LT Pro"/>
                </w:rPr>
                <w:id w:val="1279758984"/>
                <w14:checkbox>
                  <w14:checked w14:val="0"/>
                  <w14:checkedState w14:val="2612" w14:font="MS Gothic"/>
                  <w14:uncheckedState w14:val="2610" w14:font="MS Gothic"/>
                </w14:checkbox>
              </w:sdtPr>
              <w:sdtEndPr/>
              <w:sdtContent>
                <w:r w:rsidR="005E0F81" w:rsidRPr="005E0F81">
                  <w:rPr>
                    <w:rFonts w:ascii="Segoe UI Symbol" w:eastAsia="MS Gothic" w:hAnsi="Segoe UI Symbol" w:cs="Segoe UI Symbol"/>
                  </w:rPr>
                  <w:t>☐</w:t>
                </w:r>
              </w:sdtContent>
            </w:sdt>
          </w:p>
        </w:tc>
      </w:tr>
      <w:tr w:rsidR="00E02ECA" w:rsidRPr="005E0F81" w14:paraId="122B4964" w14:textId="52FBBD5F" w:rsidTr="005E0F81">
        <w:tc>
          <w:tcPr>
            <w:tcW w:w="567" w:type="dxa"/>
          </w:tcPr>
          <w:p w14:paraId="7BA3EAB4" w14:textId="77777777" w:rsidR="00E02ECA" w:rsidRPr="005E0F81" w:rsidRDefault="00E02ECA" w:rsidP="003554F7">
            <w:pPr>
              <w:pStyle w:val="ListParagraph"/>
              <w:ind w:left="0"/>
              <w:rPr>
                <w:rFonts w:ascii="Avenir Next LT Pro" w:hAnsi="Avenir Next LT Pro" w:cs="Arial"/>
                <w:b/>
                <w:bCs/>
              </w:rPr>
            </w:pPr>
            <w:r w:rsidRPr="005E0F81">
              <w:rPr>
                <w:rFonts w:ascii="Avenir Next LT Pro" w:eastAsia="Times New Roman" w:hAnsi="Avenir Next LT Pro" w:cs="Calibri"/>
                <w:b/>
                <w:bCs/>
                <w:color w:val="000000"/>
                <w:lang w:eastAsia="en-GB"/>
              </w:rPr>
              <w:t>3</w:t>
            </w:r>
          </w:p>
        </w:tc>
        <w:tc>
          <w:tcPr>
            <w:tcW w:w="6380" w:type="dxa"/>
            <w:vAlign w:val="bottom"/>
          </w:tcPr>
          <w:p w14:paraId="5A6FE82F" w14:textId="3BD8DB15" w:rsidR="002953D5" w:rsidRPr="00434B0B" w:rsidRDefault="00E02ECA" w:rsidP="003554F7">
            <w:pPr>
              <w:pStyle w:val="ListParagraph"/>
              <w:ind w:left="0"/>
              <w:rPr>
                <w:rFonts w:ascii="Avenir Next LT Pro" w:eastAsia="Times New Roman" w:hAnsi="Avenir Next LT Pro" w:cs="Calibri"/>
                <w:color w:val="000000"/>
                <w:lang w:eastAsia="en-GB"/>
              </w:rPr>
            </w:pPr>
            <w:r w:rsidRPr="005E0F81">
              <w:rPr>
                <w:rFonts w:ascii="Avenir Next LT Pro" w:eastAsia="Times New Roman" w:hAnsi="Avenir Next LT Pro" w:cs="Calibri"/>
                <w:color w:val="000000"/>
                <w:lang w:eastAsia="en-GB"/>
              </w:rPr>
              <w:t>Digital Marketing for start-ups / SMEs</w:t>
            </w:r>
          </w:p>
        </w:tc>
        <w:tc>
          <w:tcPr>
            <w:tcW w:w="708" w:type="dxa"/>
          </w:tcPr>
          <w:p w14:paraId="1E9CCA71" w14:textId="76939E09" w:rsidR="00E02ECA" w:rsidRPr="005E0F81" w:rsidRDefault="00A70C37" w:rsidP="005E0F81">
            <w:pPr>
              <w:pStyle w:val="ListParagraph"/>
              <w:ind w:left="0"/>
              <w:jc w:val="center"/>
              <w:rPr>
                <w:rFonts w:ascii="Avenir Next LT Pro" w:eastAsia="Times New Roman" w:hAnsi="Avenir Next LT Pro" w:cs="Calibri"/>
                <w:color w:val="000000"/>
                <w:lang w:eastAsia="en-GB"/>
              </w:rPr>
            </w:pPr>
            <w:sdt>
              <w:sdtPr>
                <w:rPr>
                  <w:rFonts w:ascii="Avenir Next LT Pro" w:hAnsi="Avenir Next LT Pro"/>
                </w:rPr>
                <w:id w:val="2104532132"/>
                <w14:checkbox>
                  <w14:checked w14:val="0"/>
                  <w14:checkedState w14:val="2612" w14:font="MS Gothic"/>
                  <w14:uncheckedState w14:val="2610" w14:font="MS Gothic"/>
                </w14:checkbox>
              </w:sdtPr>
              <w:sdtEndPr/>
              <w:sdtContent>
                <w:r w:rsidR="005E0F81" w:rsidRPr="005E0F81">
                  <w:rPr>
                    <w:rFonts w:ascii="Segoe UI Symbol" w:eastAsia="MS Gothic" w:hAnsi="Segoe UI Symbol" w:cs="Segoe UI Symbol"/>
                  </w:rPr>
                  <w:t>☐</w:t>
                </w:r>
              </w:sdtContent>
            </w:sdt>
          </w:p>
        </w:tc>
      </w:tr>
      <w:tr w:rsidR="00E02ECA" w:rsidRPr="005E0F81" w14:paraId="4E40F939" w14:textId="000F1E3B" w:rsidTr="005E0F81">
        <w:tc>
          <w:tcPr>
            <w:tcW w:w="567" w:type="dxa"/>
          </w:tcPr>
          <w:p w14:paraId="21AB2D8A" w14:textId="77777777" w:rsidR="00E02ECA" w:rsidRPr="005E0F81" w:rsidRDefault="00E02ECA" w:rsidP="003554F7">
            <w:pPr>
              <w:pStyle w:val="ListParagraph"/>
              <w:ind w:left="0"/>
              <w:rPr>
                <w:rFonts w:ascii="Avenir Next LT Pro" w:hAnsi="Avenir Next LT Pro" w:cs="Arial"/>
                <w:b/>
                <w:bCs/>
              </w:rPr>
            </w:pPr>
            <w:r w:rsidRPr="005E0F81">
              <w:rPr>
                <w:rFonts w:ascii="Avenir Next LT Pro" w:eastAsia="Times New Roman" w:hAnsi="Avenir Next LT Pro" w:cs="Calibri"/>
                <w:b/>
                <w:bCs/>
                <w:color w:val="000000"/>
                <w:lang w:eastAsia="en-GB"/>
              </w:rPr>
              <w:t>4</w:t>
            </w:r>
          </w:p>
        </w:tc>
        <w:tc>
          <w:tcPr>
            <w:tcW w:w="6380" w:type="dxa"/>
            <w:vAlign w:val="bottom"/>
          </w:tcPr>
          <w:p w14:paraId="3EFEC10E" w14:textId="09597AC4" w:rsidR="002953D5" w:rsidRPr="00434B0B" w:rsidRDefault="00E02ECA" w:rsidP="003554F7">
            <w:pPr>
              <w:pStyle w:val="ListParagraph"/>
              <w:ind w:left="0"/>
              <w:rPr>
                <w:rFonts w:ascii="Avenir Next LT Pro" w:eastAsia="Times New Roman" w:hAnsi="Avenir Next LT Pro" w:cs="Calibri"/>
                <w:color w:val="000000"/>
                <w:lang w:eastAsia="en-GB"/>
              </w:rPr>
            </w:pPr>
            <w:r w:rsidRPr="005E0F81">
              <w:rPr>
                <w:rFonts w:ascii="Avenir Next LT Pro" w:eastAsia="Times New Roman" w:hAnsi="Avenir Next LT Pro" w:cs="Calibri"/>
                <w:color w:val="000000"/>
                <w:lang w:eastAsia="en-GB"/>
              </w:rPr>
              <w:t>Video Marketing for start-ups / SMEs</w:t>
            </w:r>
          </w:p>
        </w:tc>
        <w:tc>
          <w:tcPr>
            <w:tcW w:w="708" w:type="dxa"/>
          </w:tcPr>
          <w:p w14:paraId="5F07745B" w14:textId="4BDDD7C5" w:rsidR="00E02ECA" w:rsidRPr="005E0F81" w:rsidRDefault="00A70C37" w:rsidP="005E0F81">
            <w:pPr>
              <w:pStyle w:val="ListParagraph"/>
              <w:ind w:left="0"/>
              <w:jc w:val="center"/>
              <w:rPr>
                <w:rFonts w:ascii="Avenir Next LT Pro" w:eastAsia="Times New Roman" w:hAnsi="Avenir Next LT Pro" w:cs="Calibri"/>
                <w:color w:val="000000"/>
                <w:lang w:eastAsia="en-GB"/>
              </w:rPr>
            </w:pPr>
            <w:sdt>
              <w:sdtPr>
                <w:rPr>
                  <w:rFonts w:ascii="Avenir Next LT Pro" w:hAnsi="Avenir Next LT Pro"/>
                </w:rPr>
                <w:id w:val="753408279"/>
                <w14:checkbox>
                  <w14:checked w14:val="0"/>
                  <w14:checkedState w14:val="2612" w14:font="MS Gothic"/>
                  <w14:uncheckedState w14:val="2610" w14:font="MS Gothic"/>
                </w14:checkbox>
              </w:sdtPr>
              <w:sdtEndPr/>
              <w:sdtContent>
                <w:r w:rsidR="005E0F81" w:rsidRPr="005E0F81">
                  <w:rPr>
                    <w:rFonts w:ascii="Segoe UI Symbol" w:eastAsia="MS Gothic" w:hAnsi="Segoe UI Symbol" w:cs="Segoe UI Symbol"/>
                  </w:rPr>
                  <w:t>☐</w:t>
                </w:r>
              </w:sdtContent>
            </w:sdt>
          </w:p>
        </w:tc>
      </w:tr>
      <w:tr w:rsidR="00E02ECA" w:rsidRPr="005E0F81" w14:paraId="06E7C5CB" w14:textId="3C07A65F" w:rsidTr="005E0F81">
        <w:tc>
          <w:tcPr>
            <w:tcW w:w="567" w:type="dxa"/>
          </w:tcPr>
          <w:p w14:paraId="2DA5CFF5" w14:textId="77777777" w:rsidR="00E02ECA" w:rsidRPr="005E0F81" w:rsidRDefault="00E02ECA" w:rsidP="003554F7">
            <w:pPr>
              <w:pStyle w:val="ListParagraph"/>
              <w:ind w:left="0"/>
              <w:rPr>
                <w:rFonts w:ascii="Avenir Next LT Pro" w:hAnsi="Avenir Next LT Pro" w:cs="Arial"/>
                <w:b/>
                <w:bCs/>
              </w:rPr>
            </w:pPr>
            <w:r w:rsidRPr="005E0F81">
              <w:rPr>
                <w:rFonts w:ascii="Avenir Next LT Pro" w:eastAsia="Times New Roman" w:hAnsi="Avenir Next LT Pro" w:cs="Calibri"/>
                <w:b/>
                <w:bCs/>
                <w:color w:val="000000"/>
                <w:lang w:eastAsia="en-GB"/>
              </w:rPr>
              <w:t>5</w:t>
            </w:r>
          </w:p>
        </w:tc>
        <w:tc>
          <w:tcPr>
            <w:tcW w:w="6380" w:type="dxa"/>
            <w:vAlign w:val="bottom"/>
          </w:tcPr>
          <w:p w14:paraId="4D27B216" w14:textId="48C76547" w:rsidR="002953D5" w:rsidRPr="00434B0B" w:rsidRDefault="00E02ECA" w:rsidP="003554F7">
            <w:pPr>
              <w:pStyle w:val="ListParagraph"/>
              <w:ind w:left="0"/>
              <w:rPr>
                <w:rFonts w:ascii="Avenir Next LT Pro" w:eastAsia="Times New Roman" w:hAnsi="Avenir Next LT Pro" w:cs="Calibri"/>
                <w:color w:val="000000"/>
                <w:lang w:eastAsia="en-GB"/>
              </w:rPr>
            </w:pPr>
            <w:r w:rsidRPr="005E0F81">
              <w:rPr>
                <w:rFonts w:ascii="Avenir Next LT Pro" w:eastAsia="Times New Roman" w:hAnsi="Avenir Next LT Pro" w:cs="Calibri"/>
                <w:color w:val="000000"/>
                <w:lang w:eastAsia="en-GB"/>
              </w:rPr>
              <w:t>Influencer Marketing for start-ups / SMEs</w:t>
            </w:r>
          </w:p>
        </w:tc>
        <w:tc>
          <w:tcPr>
            <w:tcW w:w="708" w:type="dxa"/>
          </w:tcPr>
          <w:p w14:paraId="0C864D6D" w14:textId="699027A1" w:rsidR="00E02ECA" w:rsidRPr="005E0F81" w:rsidRDefault="00A70C37" w:rsidP="005E0F81">
            <w:pPr>
              <w:pStyle w:val="ListParagraph"/>
              <w:ind w:left="0"/>
              <w:jc w:val="center"/>
              <w:rPr>
                <w:rFonts w:ascii="Avenir Next LT Pro" w:eastAsia="Times New Roman" w:hAnsi="Avenir Next LT Pro" w:cs="Calibri"/>
                <w:color w:val="000000"/>
                <w:lang w:eastAsia="en-GB"/>
              </w:rPr>
            </w:pPr>
            <w:sdt>
              <w:sdtPr>
                <w:rPr>
                  <w:rFonts w:ascii="Avenir Next LT Pro" w:hAnsi="Avenir Next LT Pro"/>
                </w:rPr>
                <w:id w:val="1291406983"/>
                <w14:checkbox>
                  <w14:checked w14:val="0"/>
                  <w14:checkedState w14:val="2612" w14:font="MS Gothic"/>
                  <w14:uncheckedState w14:val="2610" w14:font="MS Gothic"/>
                </w14:checkbox>
              </w:sdtPr>
              <w:sdtEndPr/>
              <w:sdtContent>
                <w:r w:rsidR="005E0F81" w:rsidRPr="005E0F81">
                  <w:rPr>
                    <w:rFonts w:ascii="Segoe UI Symbol" w:eastAsia="MS Gothic" w:hAnsi="Segoe UI Symbol" w:cs="Segoe UI Symbol"/>
                  </w:rPr>
                  <w:t>☐</w:t>
                </w:r>
              </w:sdtContent>
            </w:sdt>
          </w:p>
        </w:tc>
      </w:tr>
      <w:tr w:rsidR="00E02ECA" w:rsidRPr="005E0F81" w14:paraId="21AFB797" w14:textId="175509F2" w:rsidTr="005E0F81">
        <w:tc>
          <w:tcPr>
            <w:tcW w:w="567" w:type="dxa"/>
          </w:tcPr>
          <w:p w14:paraId="049BC162" w14:textId="77777777" w:rsidR="00E02ECA" w:rsidRPr="005E0F81" w:rsidRDefault="00E02ECA" w:rsidP="003554F7">
            <w:pPr>
              <w:pStyle w:val="ListParagraph"/>
              <w:ind w:left="0"/>
              <w:rPr>
                <w:rFonts w:ascii="Avenir Next LT Pro" w:hAnsi="Avenir Next LT Pro" w:cs="Arial"/>
                <w:b/>
                <w:bCs/>
              </w:rPr>
            </w:pPr>
            <w:r w:rsidRPr="005E0F81">
              <w:rPr>
                <w:rFonts w:ascii="Avenir Next LT Pro" w:eastAsia="Times New Roman" w:hAnsi="Avenir Next LT Pro" w:cs="Calibri"/>
                <w:b/>
                <w:bCs/>
                <w:color w:val="000000"/>
                <w:lang w:eastAsia="en-GB"/>
              </w:rPr>
              <w:t>6</w:t>
            </w:r>
          </w:p>
        </w:tc>
        <w:tc>
          <w:tcPr>
            <w:tcW w:w="6380" w:type="dxa"/>
            <w:vAlign w:val="bottom"/>
          </w:tcPr>
          <w:p w14:paraId="66568EC3" w14:textId="248537DA" w:rsidR="002953D5" w:rsidRPr="00434B0B" w:rsidRDefault="00E02ECA" w:rsidP="003554F7">
            <w:pPr>
              <w:pStyle w:val="ListParagraph"/>
              <w:ind w:left="0"/>
              <w:rPr>
                <w:rFonts w:ascii="Avenir Next LT Pro" w:eastAsia="Times New Roman" w:hAnsi="Avenir Next LT Pro" w:cs="Calibri"/>
                <w:color w:val="000000"/>
                <w:lang w:eastAsia="en-GB"/>
              </w:rPr>
            </w:pPr>
            <w:r w:rsidRPr="005E0F81">
              <w:rPr>
                <w:rFonts w:ascii="Avenir Next LT Pro" w:eastAsia="Times New Roman" w:hAnsi="Avenir Next LT Pro" w:cs="Calibri"/>
                <w:color w:val="000000"/>
                <w:lang w:eastAsia="en-GB"/>
              </w:rPr>
              <w:t>PR for start-ups / SMEs</w:t>
            </w:r>
          </w:p>
        </w:tc>
        <w:tc>
          <w:tcPr>
            <w:tcW w:w="708" w:type="dxa"/>
          </w:tcPr>
          <w:p w14:paraId="346B36FF" w14:textId="28342F2E" w:rsidR="00E02ECA" w:rsidRPr="005E0F81" w:rsidRDefault="00A70C37" w:rsidP="005E0F81">
            <w:pPr>
              <w:pStyle w:val="ListParagraph"/>
              <w:ind w:left="0"/>
              <w:jc w:val="center"/>
              <w:rPr>
                <w:rFonts w:ascii="Avenir Next LT Pro" w:eastAsia="Times New Roman" w:hAnsi="Avenir Next LT Pro" w:cs="Calibri"/>
                <w:color w:val="000000"/>
                <w:lang w:eastAsia="en-GB"/>
              </w:rPr>
            </w:pPr>
            <w:sdt>
              <w:sdtPr>
                <w:rPr>
                  <w:rFonts w:ascii="Avenir Next LT Pro" w:hAnsi="Avenir Next LT Pro"/>
                </w:rPr>
                <w:id w:val="386301033"/>
                <w14:checkbox>
                  <w14:checked w14:val="0"/>
                  <w14:checkedState w14:val="2612" w14:font="MS Gothic"/>
                  <w14:uncheckedState w14:val="2610" w14:font="MS Gothic"/>
                </w14:checkbox>
              </w:sdtPr>
              <w:sdtEndPr/>
              <w:sdtContent>
                <w:r w:rsidR="005E0F81" w:rsidRPr="005E0F81">
                  <w:rPr>
                    <w:rFonts w:ascii="Segoe UI Symbol" w:eastAsia="MS Gothic" w:hAnsi="Segoe UI Symbol" w:cs="Segoe UI Symbol"/>
                  </w:rPr>
                  <w:t>☐</w:t>
                </w:r>
              </w:sdtContent>
            </w:sdt>
          </w:p>
        </w:tc>
      </w:tr>
      <w:tr w:rsidR="00E02ECA" w:rsidRPr="005E0F81" w14:paraId="7A1FCF59" w14:textId="1029A351" w:rsidTr="005E0F81">
        <w:tc>
          <w:tcPr>
            <w:tcW w:w="567" w:type="dxa"/>
          </w:tcPr>
          <w:p w14:paraId="6D22F325" w14:textId="77777777" w:rsidR="00E02ECA" w:rsidRPr="005E0F81" w:rsidRDefault="00E02ECA" w:rsidP="003554F7">
            <w:pPr>
              <w:pStyle w:val="ListParagraph"/>
              <w:ind w:left="0"/>
              <w:rPr>
                <w:rFonts w:ascii="Avenir Next LT Pro" w:hAnsi="Avenir Next LT Pro" w:cs="Arial"/>
                <w:b/>
                <w:bCs/>
              </w:rPr>
            </w:pPr>
            <w:r w:rsidRPr="005E0F81">
              <w:rPr>
                <w:rFonts w:ascii="Avenir Next LT Pro" w:eastAsia="Times New Roman" w:hAnsi="Avenir Next LT Pro" w:cs="Calibri"/>
                <w:b/>
                <w:bCs/>
                <w:color w:val="000000"/>
                <w:lang w:eastAsia="en-GB"/>
              </w:rPr>
              <w:t>7</w:t>
            </w:r>
          </w:p>
        </w:tc>
        <w:tc>
          <w:tcPr>
            <w:tcW w:w="6380" w:type="dxa"/>
            <w:vAlign w:val="bottom"/>
          </w:tcPr>
          <w:p w14:paraId="70D6C3BB" w14:textId="25BC5E9E" w:rsidR="002953D5" w:rsidRPr="00434B0B" w:rsidRDefault="00E02ECA" w:rsidP="003554F7">
            <w:pPr>
              <w:pStyle w:val="ListParagraph"/>
              <w:ind w:left="0"/>
              <w:rPr>
                <w:rFonts w:ascii="Avenir Next LT Pro" w:eastAsia="Times New Roman" w:hAnsi="Avenir Next LT Pro" w:cs="Calibri"/>
                <w:color w:val="000000"/>
                <w:lang w:eastAsia="en-GB"/>
              </w:rPr>
            </w:pPr>
            <w:r w:rsidRPr="005E0F81">
              <w:rPr>
                <w:rFonts w:ascii="Avenir Next LT Pro" w:eastAsia="Times New Roman" w:hAnsi="Avenir Next LT Pro" w:cs="Calibri"/>
                <w:color w:val="000000"/>
                <w:lang w:eastAsia="en-GB"/>
              </w:rPr>
              <w:t>Social Enterprise / CIC / 3rd Sector (start up and growth)</w:t>
            </w:r>
          </w:p>
        </w:tc>
        <w:tc>
          <w:tcPr>
            <w:tcW w:w="708" w:type="dxa"/>
          </w:tcPr>
          <w:p w14:paraId="286B0343" w14:textId="2CFEF628" w:rsidR="00E02ECA" w:rsidRPr="005E0F81" w:rsidRDefault="00A70C37" w:rsidP="005E0F81">
            <w:pPr>
              <w:pStyle w:val="ListParagraph"/>
              <w:ind w:left="0"/>
              <w:jc w:val="center"/>
              <w:rPr>
                <w:rFonts w:ascii="Avenir Next LT Pro" w:eastAsia="Times New Roman" w:hAnsi="Avenir Next LT Pro" w:cs="Calibri"/>
                <w:color w:val="000000"/>
                <w:lang w:eastAsia="en-GB"/>
              </w:rPr>
            </w:pPr>
            <w:sdt>
              <w:sdtPr>
                <w:rPr>
                  <w:rFonts w:ascii="Avenir Next LT Pro" w:hAnsi="Avenir Next LT Pro"/>
                </w:rPr>
                <w:id w:val="-148137836"/>
                <w14:checkbox>
                  <w14:checked w14:val="0"/>
                  <w14:checkedState w14:val="2612" w14:font="MS Gothic"/>
                  <w14:uncheckedState w14:val="2610" w14:font="MS Gothic"/>
                </w14:checkbox>
              </w:sdtPr>
              <w:sdtEndPr/>
              <w:sdtContent>
                <w:r w:rsidR="005E0F81" w:rsidRPr="005E0F81">
                  <w:rPr>
                    <w:rFonts w:ascii="Segoe UI Symbol" w:eastAsia="MS Gothic" w:hAnsi="Segoe UI Symbol" w:cs="Segoe UI Symbol"/>
                  </w:rPr>
                  <w:t>☐</w:t>
                </w:r>
              </w:sdtContent>
            </w:sdt>
          </w:p>
        </w:tc>
      </w:tr>
      <w:tr w:rsidR="00E02ECA" w:rsidRPr="005E0F81" w14:paraId="14D889BD" w14:textId="2C68FAF5" w:rsidTr="005E0F81">
        <w:tc>
          <w:tcPr>
            <w:tcW w:w="567" w:type="dxa"/>
          </w:tcPr>
          <w:p w14:paraId="31627142" w14:textId="77777777" w:rsidR="00E02ECA" w:rsidRPr="005E0F81" w:rsidRDefault="00E02ECA" w:rsidP="003554F7">
            <w:pPr>
              <w:pStyle w:val="ListParagraph"/>
              <w:ind w:left="0"/>
              <w:rPr>
                <w:rFonts w:ascii="Avenir Next LT Pro" w:hAnsi="Avenir Next LT Pro" w:cs="Arial"/>
                <w:b/>
                <w:bCs/>
              </w:rPr>
            </w:pPr>
            <w:r w:rsidRPr="005E0F81">
              <w:rPr>
                <w:rFonts w:ascii="Avenir Next LT Pro" w:eastAsia="Times New Roman" w:hAnsi="Avenir Next LT Pro" w:cs="Calibri"/>
                <w:b/>
                <w:bCs/>
                <w:color w:val="000000"/>
                <w:lang w:eastAsia="en-GB"/>
              </w:rPr>
              <w:t>8</w:t>
            </w:r>
          </w:p>
        </w:tc>
        <w:tc>
          <w:tcPr>
            <w:tcW w:w="6380" w:type="dxa"/>
            <w:vAlign w:val="bottom"/>
          </w:tcPr>
          <w:p w14:paraId="289FC86B" w14:textId="4686A49F" w:rsidR="002953D5" w:rsidRPr="00434B0B" w:rsidRDefault="00E02ECA" w:rsidP="003554F7">
            <w:pPr>
              <w:pStyle w:val="ListParagraph"/>
              <w:ind w:left="0"/>
              <w:rPr>
                <w:rFonts w:ascii="Avenir Next LT Pro" w:eastAsia="Times New Roman" w:hAnsi="Avenir Next LT Pro" w:cs="Calibri"/>
                <w:color w:val="000000"/>
                <w:lang w:eastAsia="en-GB"/>
              </w:rPr>
            </w:pPr>
            <w:r w:rsidRPr="005E0F81">
              <w:rPr>
                <w:rFonts w:ascii="Avenir Next LT Pro" w:eastAsia="Times New Roman" w:hAnsi="Avenir Next LT Pro" w:cs="Calibri"/>
                <w:color w:val="000000"/>
                <w:lang w:eastAsia="en-GB"/>
              </w:rPr>
              <w:t>Bid Writing/Grant Applications for start-ups / SMEs</w:t>
            </w:r>
          </w:p>
        </w:tc>
        <w:tc>
          <w:tcPr>
            <w:tcW w:w="708" w:type="dxa"/>
          </w:tcPr>
          <w:p w14:paraId="527045C5" w14:textId="5DB01F5F" w:rsidR="00E02ECA" w:rsidRPr="005E0F81" w:rsidRDefault="00A70C37" w:rsidP="005E0F81">
            <w:pPr>
              <w:pStyle w:val="ListParagraph"/>
              <w:ind w:left="0"/>
              <w:jc w:val="center"/>
              <w:rPr>
                <w:rFonts w:ascii="Avenir Next LT Pro" w:eastAsia="Times New Roman" w:hAnsi="Avenir Next LT Pro" w:cs="Calibri"/>
                <w:color w:val="000000"/>
                <w:lang w:eastAsia="en-GB"/>
              </w:rPr>
            </w:pPr>
            <w:sdt>
              <w:sdtPr>
                <w:rPr>
                  <w:rFonts w:ascii="Avenir Next LT Pro" w:hAnsi="Avenir Next LT Pro"/>
                </w:rPr>
                <w:id w:val="1658882972"/>
                <w14:checkbox>
                  <w14:checked w14:val="0"/>
                  <w14:checkedState w14:val="2612" w14:font="MS Gothic"/>
                  <w14:uncheckedState w14:val="2610" w14:font="MS Gothic"/>
                </w14:checkbox>
              </w:sdtPr>
              <w:sdtEndPr/>
              <w:sdtContent>
                <w:r w:rsidR="005E0F81" w:rsidRPr="005E0F81">
                  <w:rPr>
                    <w:rFonts w:ascii="Segoe UI Symbol" w:eastAsia="MS Gothic" w:hAnsi="Segoe UI Symbol" w:cs="Segoe UI Symbol"/>
                  </w:rPr>
                  <w:t>☐</w:t>
                </w:r>
              </w:sdtContent>
            </w:sdt>
          </w:p>
        </w:tc>
      </w:tr>
      <w:tr w:rsidR="005E0F81" w:rsidRPr="005E0F81" w14:paraId="1BE80E85" w14:textId="38317C52" w:rsidTr="005E0F81">
        <w:tc>
          <w:tcPr>
            <w:tcW w:w="567" w:type="dxa"/>
          </w:tcPr>
          <w:p w14:paraId="5228DB78" w14:textId="77777777" w:rsidR="005E0F81" w:rsidRPr="005E0F81" w:rsidRDefault="005E0F81" w:rsidP="005E0F81">
            <w:pPr>
              <w:pStyle w:val="ListParagraph"/>
              <w:ind w:left="0"/>
              <w:rPr>
                <w:rFonts w:ascii="Avenir Next LT Pro" w:hAnsi="Avenir Next LT Pro" w:cs="Arial"/>
                <w:b/>
                <w:bCs/>
              </w:rPr>
            </w:pPr>
            <w:r w:rsidRPr="005E0F81">
              <w:rPr>
                <w:rFonts w:ascii="Avenir Next LT Pro" w:eastAsia="Times New Roman" w:hAnsi="Avenir Next LT Pro" w:cs="Calibri"/>
                <w:b/>
                <w:bCs/>
                <w:color w:val="000000"/>
                <w:lang w:eastAsia="en-GB"/>
              </w:rPr>
              <w:t>9</w:t>
            </w:r>
          </w:p>
        </w:tc>
        <w:tc>
          <w:tcPr>
            <w:tcW w:w="6380" w:type="dxa"/>
            <w:vAlign w:val="bottom"/>
          </w:tcPr>
          <w:p w14:paraId="04787333" w14:textId="0B5A0958" w:rsidR="002953D5" w:rsidRPr="005E0F81" w:rsidRDefault="005E0F81" w:rsidP="005E0F81">
            <w:pPr>
              <w:pStyle w:val="ListParagraph"/>
              <w:ind w:left="0"/>
              <w:rPr>
                <w:rFonts w:ascii="Avenir Next LT Pro" w:eastAsia="Times New Roman" w:hAnsi="Avenir Next LT Pro" w:cs="Calibri"/>
                <w:color w:val="000000"/>
                <w:lang w:eastAsia="en-GB"/>
              </w:rPr>
            </w:pPr>
            <w:r w:rsidRPr="005E0F81">
              <w:rPr>
                <w:rFonts w:ascii="Avenir Next LT Pro" w:eastAsia="Times New Roman" w:hAnsi="Avenir Next LT Pro" w:cs="Calibri"/>
                <w:color w:val="000000"/>
                <w:lang w:eastAsia="en-GB"/>
              </w:rPr>
              <w:t>Business Law for start-ups / SMEs</w:t>
            </w:r>
          </w:p>
        </w:tc>
        <w:tc>
          <w:tcPr>
            <w:tcW w:w="708" w:type="dxa"/>
          </w:tcPr>
          <w:p w14:paraId="5D7B22E4" w14:textId="5DF109ED" w:rsidR="005E0F81" w:rsidRPr="005E0F81" w:rsidRDefault="00A70C37" w:rsidP="005E0F81">
            <w:pPr>
              <w:pStyle w:val="ListParagraph"/>
              <w:ind w:left="0"/>
              <w:jc w:val="center"/>
              <w:rPr>
                <w:rFonts w:ascii="Avenir Next LT Pro" w:eastAsia="Times New Roman" w:hAnsi="Avenir Next LT Pro" w:cs="Calibri"/>
                <w:color w:val="000000"/>
                <w:lang w:eastAsia="en-GB"/>
              </w:rPr>
            </w:pPr>
            <w:sdt>
              <w:sdtPr>
                <w:rPr>
                  <w:rFonts w:ascii="Avenir Next LT Pro" w:hAnsi="Avenir Next LT Pro"/>
                </w:rPr>
                <w:id w:val="-1193142070"/>
                <w14:checkbox>
                  <w14:checked w14:val="0"/>
                  <w14:checkedState w14:val="2612" w14:font="MS Gothic"/>
                  <w14:uncheckedState w14:val="2610" w14:font="MS Gothic"/>
                </w14:checkbox>
              </w:sdtPr>
              <w:sdtEndPr/>
              <w:sdtContent>
                <w:r w:rsidR="005E0F81" w:rsidRPr="005E0F81">
                  <w:rPr>
                    <w:rFonts w:ascii="Segoe UI Symbol" w:eastAsia="MS Gothic" w:hAnsi="Segoe UI Symbol" w:cs="Segoe UI Symbol"/>
                  </w:rPr>
                  <w:t>☐</w:t>
                </w:r>
              </w:sdtContent>
            </w:sdt>
          </w:p>
        </w:tc>
      </w:tr>
      <w:tr w:rsidR="005E0F81" w:rsidRPr="005E0F81" w14:paraId="7E2CB202" w14:textId="57F65B25" w:rsidTr="005E0F81">
        <w:tc>
          <w:tcPr>
            <w:tcW w:w="567" w:type="dxa"/>
          </w:tcPr>
          <w:p w14:paraId="3081D77D" w14:textId="77777777" w:rsidR="005E0F81" w:rsidRPr="005E0F81" w:rsidRDefault="005E0F81" w:rsidP="005E0F81">
            <w:pPr>
              <w:pStyle w:val="ListParagraph"/>
              <w:ind w:left="0"/>
              <w:rPr>
                <w:rFonts w:ascii="Avenir Next LT Pro" w:hAnsi="Avenir Next LT Pro" w:cs="Arial"/>
                <w:b/>
                <w:bCs/>
              </w:rPr>
            </w:pPr>
            <w:r w:rsidRPr="005E0F81">
              <w:rPr>
                <w:rFonts w:ascii="Avenir Next LT Pro" w:eastAsia="Times New Roman" w:hAnsi="Avenir Next LT Pro" w:cs="Calibri"/>
                <w:b/>
                <w:bCs/>
                <w:color w:val="000000"/>
                <w:lang w:eastAsia="en-GB"/>
              </w:rPr>
              <w:t>10</w:t>
            </w:r>
          </w:p>
        </w:tc>
        <w:tc>
          <w:tcPr>
            <w:tcW w:w="6380" w:type="dxa"/>
            <w:vAlign w:val="bottom"/>
          </w:tcPr>
          <w:p w14:paraId="0034A1B8" w14:textId="36663DB5" w:rsidR="002953D5" w:rsidRPr="005E0F81" w:rsidRDefault="005E0F81" w:rsidP="005E0F81">
            <w:pPr>
              <w:pStyle w:val="ListParagraph"/>
              <w:ind w:left="0"/>
              <w:rPr>
                <w:rFonts w:ascii="Avenir Next LT Pro" w:eastAsia="Times New Roman" w:hAnsi="Avenir Next LT Pro" w:cs="Calibri"/>
                <w:color w:val="000000"/>
                <w:lang w:eastAsia="en-GB"/>
              </w:rPr>
            </w:pPr>
            <w:r w:rsidRPr="005E0F81">
              <w:rPr>
                <w:rFonts w:ascii="Avenir Next LT Pro" w:eastAsia="Times New Roman" w:hAnsi="Avenir Next LT Pro" w:cs="Calibri"/>
                <w:color w:val="000000"/>
                <w:lang w:eastAsia="en-GB"/>
              </w:rPr>
              <w:t>Accounting and Finance for start-ups / SMEs</w:t>
            </w:r>
          </w:p>
        </w:tc>
        <w:tc>
          <w:tcPr>
            <w:tcW w:w="708" w:type="dxa"/>
          </w:tcPr>
          <w:p w14:paraId="21137DE0" w14:textId="18418E2C" w:rsidR="005E0F81" w:rsidRPr="005E0F81" w:rsidRDefault="00A70C37" w:rsidP="005E0F81">
            <w:pPr>
              <w:pStyle w:val="ListParagraph"/>
              <w:ind w:left="0"/>
              <w:jc w:val="center"/>
              <w:rPr>
                <w:rFonts w:ascii="Avenir Next LT Pro" w:eastAsia="Times New Roman" w:hAnsi="Avenir Next LT Pro" w:cs="Calibri"/>
                <w:color w:val="000000"/>
                <w:lang w:eastAsia="en-GB"/>
              </w:rPr>
            </w:pPr>
            <w:sdt>
              <w:sdtPr>
                <w:rPr>
                  <w:rFonts w:ascii="Avenir Next LT Pro" w:hAnsi="Avenir Next LT Pro"/>
                </w:rPr>
                <w:id w:val="1553421420"/>
                <w14:checkbox>
                  <w14:checked w14:val="0"/>
                  <w14:checkedState w14:val="2612" w14:font="MS Gothic"/>
                  <w14:uncheckedState w14:val="2610" w14:font="MS Gothic"/>
                </w14:checkbox>
              </w:sdtPr>
              <w:sdtEndPr/>
              <w:sdtContent>
                <w:r w:rsidR="005E0F81" w:rsidRPr="005E0F81">
                  <w:rPr>
                    <w:rFonts w:ascii="Segoe UI Symbol" w:eastAsia="MS Gothic" w:hAnsi="Segoe UI Symbol" w:cs="Segoe UI Symbol"/>
                  </w:rPr>
                  <w:t>☐</w:t>
                </w:r>
              </w:sdtContent>
            </w:sdt>
          </w:p>
        </w:tc>
      </w:tr>
      <w:tr w:rsidR="005E0F81" w:rsidRPr="005E0F81" w14:paraId="22898468" w14:textId="03D0AF47" w:rsidTr="005E0F81">
        <w:tc>
          <w:tcPr>
            <w:tcW w:w="567" w:type="dxa"/>
          </w:tcPr>
          <w:p w14:paraId="13B5F057" w14:textId="77777777" w:rsidR="005E0F81" w:rsidRPr="005E0F81" w:rsidRDefault="005E0F81" w:rsidP="005E0F81">
            <w:pPr>
              <w:pStyle w:val="ListParagraph"/>
              <w:ind w:left="0"/>
              <w:rPr>
                <w:rFonts w:ascii="Avenir Next LT Pro" w:hAnsi="Avenir Next LT Pro" w:cs="Arial"/>
                <w:b/>
                <w:bCs/>
              </w:rPr>
            </w:pPr>
            <w:r w:rsidRPr="005E0F81">
              <w:rPr>
                <w:rFonts w:ascii="Avenir Next LT Pro" w:eastAsia="Times New Roman" w:hAnsi="Avenir Next LT Pro" w:cs="Calibri"/>
                <w:b/>
                <w:bCs/>
                <w:color w:val="000000"/>
                <w:lang w:eastAsia="en-GB"/>
              </w:rPr>
              <w:t>11</w:t>
            </w:r>
          </w:p>
        </w:tc>
        <w:tc>
          <w:tcPr>
            <w:tcW w:w="6380" w:type="dxa"/>
            <w:vAlign w:val="bottom"/>
          </w:tcPr>
          <w:p w14:paraId="45D1F3F9" w14:textId="18253E7A" w:rsidR="002953D5" w:rsidRPr="005E0F81" w:rsidRDefault="005E0F81" w:rsidP="005E0F81">
            <w:pPr>
              <w:pStyle w:val="ListParagraph"/>
              <w:ind w:left="0"/>
              <w:rPr>
                <w:rFonts w:ascii="Avenir Next LT Pro" w:eastAsia="Times New Roman" w:hAnsi="Avenir Next LT Pro" w:cs="Calibri"/>
                <w:color w:val="000000"/>
                <w:lang w:eastAsia="en-GB"/>
              </w:rPr>
            </w:pPr>
            <w:r w:rsidRPr="005E0F81">
              <w:rPr>
                <w:rFonts w:ascii="Avenir Next LT Pro" w:eastAsia="Times New Roman" w:hAnsi="Avenir Next LT Pro" w:cs="Calibri"/>
                <w:color w:val="000000"/>
                <w:lang w:eastAsia="en-GB"/>
              </w:rPr>
              <w:t>On-Line Course Creation</w:t>
            </w:r>
          </w:p>
        </w:tc>
        <w:tc>
          <w:tcPr>
            <w:tcW w:w="708" w:type="dxa"/>
          </w:tcPr>
          <w:p w14:paraId="77E0F368" w14:textId="306C21BC" w:rsidR="005E0F81" w:rsidRPr="005E0F81" w:rsidRDefault="00A70C37" w:rsidP="005E0F81">
            <w:pPr>
              <w:pStyle w:val="ListParagraph"/>
              <w:ind w:left="0"/>
              <w:jc w:val="center"/>
              <w:rPr>
                <w:rFonts w:ascii="Avenir Next LT Pro" w:eastAsia="Times New Roman" w:hAnsi="Avenir Next LT Pro" w:cs="Calibri"/>
                <w:color w:val="000000"/>
                <w:lang w:eastAsia="en-GB"/>
              </w:rPr>
            </w:pPr>
            <w:sdt>
              <w:sdtPr>
                <w:rPr>
                  <w:rFonts w:ascii="Avenir Next LT Pro" w:hAnsi="Avenir Next LT Pro"/>
                </w:rPr>
                <w:id w:val="450749934"/>
                <w14:checkbox>
                  <w14:checked w14:val="0"/>
                  <w14:checkedState w14:val="2612" w14:font="MS Gothic"/>
                  <w14:uncheckedState w14:val="2610" w14:font="MS Gothic"/>
                </w14:checkbox>
              </w:sdtPr>
              <w:sdtEndPr/>
              <w:sdtContent>
                <w:r w:rsidR="005E0F81" w:rsidRPr="005E0F81">
                  <w:rPr>
                    <w:rFonts w:ascii="Segoe UI Symbol" w:eastAsia="MS Gothic" w:hAnsi="Segoe UI Symbol" w:cs="Segoe UI Symbol"/>
                  </w:rPr>
                  <w:t>☐</w:t>
                </w:r>
              </w:sdtContent>
            </w:sdt>
          </w:p>
        </w:tc>
      </w:tr>
      <w:tr w:rsidR="005E0F81" w:rsidRPr="005E0F81" w14:paraId="1E07B5CB" w14:textId="0BE6DAF7" w:rsidTr="005E0F81">
        <w:tc>
          <w:tcPr>
            <w:tcW w:w="567" w:type="dxa"/>
          </w:tcPr>
          <w:p w14:paraId="10A9414E" w14:textId="77777777" w:rsidR="005E0F81" w:rsidRPr="005E0F81" w:rsidRDefault="005E0F81" w:rsidP="005E0F81">
            <w:pPr>
              <w:pStyle w:val="ListParagraph"/>
              <w:ind w:left="0"/>
              <w:rPr>
                <w:rFonts w:ascii="Avenir Next LT Pro" w:hAnsi="Avenir Next LT Pro" w:cs="Arial"/>
                <w:b/>
                <w:bCs/>
              </w:rPr>
            </w:pPr>
            <w:r w:rsidRPr="005E0F81">
              <w:rPr>
                <w:rFonts w:ascii="Avenir Next LT Pro" w:eastAsia="Times New Roman" w:hAnsi="Avenir Next LT Pro" w:cs="Calibri"/>
                <w:b/>
                <w:bCs/>
                <w:color w:val="000000"/>
                <w:lang w:eastAsia="en-GB"/>
              </w:rPr>
              <w:t>12</w:t>
            </w:r>
          </w:p>
        </w:tc>
        <w:tc>
          <w:tcPr>
            <w:tcW w:w="6380" w:type="dxa"/>
            <w:vAlign w:val="bottom"/>
          </w:tcPr>
          <w:p w14:paraId="483B17AA" w14:textId="67DA8910" w:rsidR="002953D5" w:rsidRPr="005E0F81" w:rsidRDefault="005E0F81" w:rsidP="005E0F81">
            <w:pPr>
              <w:pStyle w:val="ListParagraph"/>
              <w:ind w:left="0"/>
              <w:rPr>
                <w:rFonts w:ascii="Avenir Next LT Pro" w:eastAsia="Times New Roman" w:hAnsi="Avenir Next LT Pro" w:cs="Calibri"/>
                <w:color w:val="000000"/>
                <w:lang w:eastAsia="en-GB"/>
              </w:rPr>
            </w:pPr>
            <w:r w:rsidRPr="005E0F81">
              <w:rPr>
                <w:rFonts w:ascii="Avenir Next LT Pro" w:eastAsia="Times New Roman" w:hAnsi="Avenir Next LT Pro" w:cs="Calibri"/>
                <w:color w:val="000000"/>
                <w:lang w:eastAsia="en-GB"/>
              </w:rPr>
              <w:t>App Development</w:t>
            </w:r>
          </w:p>
        </w:tc>
        <w:tc>
          <w:tcPr>
            <w:tcW w:w="708" w:type="dxa"/>
          </w:tcPr>
          <w:p w14:paraId="326AE4B6" w14:textId="0673DAA9" w:rsidR="005E0F81" w:rsidRPr="005E0F81" w:rsidRDefault="00A70C37" w:rsidP="005E0F81">
            <w:pPr>
              <w:pStyle w:val="ListParagraph"/>
              <w:ind w:left="0"/>
              <w:jc w:val="center"/>
              <w:rPr>
                <w:rFonts w:ascii="Avenir Next LT Pro" w:eastAsia="Times New Roman" w:hAnsi="Avenir Next LT Pro" w:cs="Calibri"/>
                <w:color w:val="000000"/>
                <w:lang w:eastAsia="en-GB"/>
              </w:rPr>
            </w:pPr>
            <w:sdt>
              <w:sdtPr>
                <w:rPr>
                  <w:rFonts w:ascii="Avenir Next LT Pro" w:hAnsi="Avenir Next LT Pro"/>
                </w:rPr>
                <w:id w:val="881525090"/>
                <w14:checkbox>
                  <w14:checked w14:val="0"/>
                  <w14:checkedState w14:val="2612" w14:font="MS Gothic"/>
                  <w14:uncheckedState w14:val="2610" w14:font="MS Gothic"/>
                </w14:checkbox>
              </w:sdtPr>
              <w:sdtEndPr/>
              <w:sdtContent>
                <w:r w:rsidR="005E0F81" w:rsidRPr="005E0F81">
                  <w:rPr>
                    <w:rFonts w:ascii="Segoe UI Symbol" w:eastAsia="MS Gothic" w:hAnsi="Segoe UI Symbol" w:cs="Segoe UI Symbol"/>
                  </w:rPr>
                  <w:t>☐</w:t>
                </w:r>
              </w:sdtContent>
            </w:sdt>
          </w:p>
        </w:tc>
      </w:tr>
      <w:tr w:rsidR="005E0F81" w:rsidRPr="005E0F81" w14:paraId="3D74400E" w14:textId="49D4EFAF" w:rsidTr="005E0F81">
        <w:tc>
          <w:tcPr>
            <w:tcW w:w="567" w:type="dxa"/>
          </w:tcPr>
          <w:p w14:paraId="28D5E8D7" w14:textId="77777777" w:rsidR="005E0F81" w:rsidRPr="005E0F81" w:rsidRDefault="005E0F81" w:rsidP="005E0F81">
            <w:pPr>
              <w:pStyle w:val="ListParagraph"/>
              <w:ind w:left="0"/>
              <w:rPr>
                <w:rFonts w:ascii="Avenir Next LT Pro" w:hAnsi="Avenir Next LT Pro" w:cs="Arial"/>
                <w:b/>
                <w:bCs/>
              </w:rPr>
            </w:pPr>
            <w:r w:rsidRPr="005E0F81">
              <w:rPr>
                <w:rFonts w:ascii="Avenir Next LT Pro" w:eastAsia="Times New Roman" w:hAnsi="Avenir Next LT Pro" w:cs="Calibri"/>
                <w:b/>
                <w:bCs/>
                <w:color w:val="000000"/>
                <w:lang w:eastAsia="en-GB"/>
              </w:rPr>
              <w:t>13</w:t>
            </w:r>
          </w:p>
        </w:tc>
        <w:tc>
          <w:tcPr>
            <w:tcW w:w="6380" w:type="dxa"/>
            <w:vAlign w:val="bottom"/>
          </w:tcPr>
          <w:p w14:paraId="31524D82" w14:textId="45C9143D" w:rsidR="002953D5" w:rsidRPr="005E0F81" w:rsidRDefault="005E0F81" w:rsidP="005E0F81">
            <w:pPr>
              <w:pStyle w:val="ListParagraph"/>
              <w:ind w:left="0"/>
              <w:rPr>
                <w:rFonts w:ascii="Avenir Next LT Pro" w:eastAsia="Times New Roman" w:hAnsi="Avenir Next LT Pro" w:cs="Calibri"/>
                <w:color w:val="000000"/>
                <w:lang w:eastAsia="en-GB"/>
              </w:rPr>
            </w:pPr>
            <w:r w:rsidRPr="005E0F81">
              <w:rPr>
                <w:rFonts w:ascii="Avenir Next LT Pro" w:eastAsia="Times New Roman" w:hAnsi="Avenir Next LT Pro" w:cs="Calibri"/>
                <w:color w:val="000000"/>
                <w:lang w:eastAsia="en-GB"/>
              </w:rPr>
              <w:t>Web Development</w:t>
            </w:r>
          </w:p>
        </w:tc>
        <w:tc>
          <w:tcPr>
            <w:tcW w:w="708" w:type="dxa"/>
          </w:tcPr>
          <w:p w14:paraId="08FBF70D" w14:textId="5BC1F512" w:rsidR="005E0F81" w:rsidRPr="005E0F81" w:rsidRDefault="00A70C37" w:rsidP="005E0F81">
            <w:pPr>
              <w:pStyle w:val="ListParagraph"/>
              <w:ind w:left="0"/>
              <w:jc w:val="center"/>
              <w:rPr>
                <w:rFonts w:ascii="Avenir Next LT Pro" w:eastAsia="Times New Roman" w:hAnsi="Avenir Next LT Pro" w:cs="Calibri"/>
                <w:color w:val="000000"/>
                <w:lang w:eastAsia="en-GB"/>
              </w:rPr>
            </w:pPr>
            <w:sdt>
              <w:sdtPr>
                <w:rPr>
                  <w:rFonts w:ascii="Avenir Next LT Pro" w:hAnsi="Avenir Next LT Pro"/>
                </w:rPr>
                <w:id w:val="1500838970"/>
                <w14:checkbox>
                  <w14:checked w14:val="0"/>
                  <w14:checkedState w14:val="2612" w14:font="MS Gothic"/>
                  <w14:uncheckedState w14:val="2610" w14:font="MS Gothic"/>
                </w14:checkbox>
              </w:sdtPr>
              <w:sdtEndPr/>
              <w:sdtContent>
                <w:r w:rsidR="005E0F81" w:rsidRPr="005E0F81">
                  <w:rPr>
                    <w:rFonts w:ascii="Segoe UI Symbol" w:eastAsia="MS Gothic" w:hAnsi="Segoe UI Symbol" w:cs="Segoe UI Symbol"/>
                  </w:rPr>
                  <w:t>☐</w:t>
                </w:r>
              </w:sdtContent>
            </w:sdt>
          </w:p>
        </w:tc>
      </w:tr>
    </w:tbl>
    <w:p w14:paraId="2595EC65" w14:textId="752A2A98" w:rsidR="00E02ECA" w:rsidRDefault="00E02ECA">
      <w:pPr>
        <w:rPr>
          <w:rFonts w:ascii="Avenir Next LT Pro" w:eastAsia="Times New Roman" w:hAnsi="Avenir Next LT Pro" w:cs="Arial"/>
          <w:b/>
          <w:caps/>
        </w:rPr>
      </w:pPr>
    </w:p>
    <w:p w14:paraId="6DB0F856" w14:textId="3933E378" w:rsidR="004414C8" w:rsidRDefault="004414C8">
      <w:pPr>
        <w:rPr>
          <w:rFonts w:ascii="Avenir Next LT Pro" w:eastAsia="Times New Roman" w:hAnsi="Avenir Next LT Pro" w:cs="Arial"/>
          <w:b/>
          <w:caps/>
        </w:rPr>
      </w:pPr>
    </w:p>
    <w:p w14:paraId="16AA3F8C" w14:textId="77777777" w:rsidR="004414C8" w:rsidRDefault="004414C8">
      <w:pPr>
        <w:rPr>
          <w:rFonts w:ascii="Avenir Next LT Pro" w:eastAsia="Times New Roman" w:hAnsi="Avenir Next LT Pro" w:cs="Arial"/>
          <w:b/>
          <w:caps/>
        </w:rPr>
      </w:pPr>
    </w:p>
    <w:p w14:paraId="6DA4EA4C" w14:textId="77777777" w:rsidR="002953D5" w:rsidRPr="005E0F81" w:rsidRDefault="002953D5">
      <w:pPr>
        <w:rPr>
          <w:rFonts w:ascii="Avenir Next LT Pro" w:eastAsia="Times New Roman" w:hAnsi="Avenir Next LT Pro" w:cs="Arial"/>
          <w:b/>
          <w:caps/>
        </w:rPr>
      </w:pPr>
    </w:p>
    <w:tbl>
      <w:tblPr>
        <w:tblStyle w:val="TableGrid"/>
        <w:tblW w:w="0" w:type="auto"/>
        <w:tblLook w:val="04A0" w:firstRow="1" w:lastRow="0" w:firstColumn="1" w:lastColumn="0" w:noHBand="0" w:noVBand="1"/>
      </w:tblPr>
      <w:tblGrid>
        <w:gridCol w:w="9016"/>
      </w:tblGrid>
      <w:tr w:rsidR="005D38EE" w:rsidRPr="005E0F81" w14:paraId="507536DD" w14:textId="77777777" w:rsidTr="005D38EE">
        <w:tc>
          <w:tcPr>
            <w:tcW w:w="9016" w:type="dxa"/>
          </w:tcPr>
          <w:p w14:paraId="3409F899" w14:textId="299F19E2" w:rsidR="005D38EE" w:rsidRPr="005E0F81" w:rsidRDefault="00F219B1" w:rsidP="00761C2E">
            <w:pPr>
              <w:rPr>
                <w:rFonts w:ascii="Avenir Next LT Pro" w:eastAsia="Times New Roman" w:hAnsi="Avenir Next LT Pro" w:cs="Arial"/>
                <w:b/>
                <w:caps/>
              </w:rPr>
            </w:pPr>
            <w:r w:rsidRPr="005E0F81">
              <w:rPr>
                <w:rFonts w:ascii="Avenir Next LT Pro" w:eastAsia="Times New Roman" w:hAnsi="Avenir Next LT Pro" w:cs="Arial"/>
                <w:b/>
                <w:caps/>
              </w:rPr>
              <w:lastRenderedPageBreak/>
              <w:t>1</w:t>
            </w:r>
            <w:r w:rsidRPr="005E0F81">
              <w:rPr>
                <w:rFonts w:ascii="Avenir Next LT Pro" w:eastAsia="Times New Roman" w:hAnsi="Avenir Next LT Pro" w:cs="Arial"/>
                <w:b/>
                <w:caps/>
                <w:vertAlign w:val="superscript"/>
              </w:rPr>
              <w:t>ST</w:t>
            </w:r>
            <w:r w:rsidRPr="005E0F81">
              <w:rPr>
                <w:rFonts w:ascii="Avenir Next LT Pro" w:eastAsia="Times New Roman" w:hAnsi="Avenir Next LT Pro" w:cs="Arial"/>
                <w:b/>
                <w:caps/>
              </w:rPr>
              <w:t xml:space="preserve"> SPECIALISM</w:t>
            </w:r>
            <w:r w:rsidR="004B333E" w:rsidRPr="005E0F81">
              <w:rPr>
                <w:rFonts w:ascii="Avenir Next LT Pro" w:eastAsia="Times New Roman" w:hAnsi="Avenir Next LT Pro" w:cs="Arial"/>
                <w:b/>
                <w:caps/>
              </w:rPr>
              <w:t xml:space="preserve">: </w:t>
            </w:r>
          </w:p>
          <w:p w14:paraId="2CB5AB31" w14:textId="173DAC5C" w:rsidR="004B333E" w:rsidRPr="005E0F81" w:rsidRDefault="004B333E" w:rsidP="00761C2E">
            <w:pPr>
              <w:rPr>
                <w:rFonts w:ascii="Avenir Next LT Pro" w:eastAsia="Times New Roman" w:hAnsi="Avenir Next LT Pro" w:cs="Arial"/>
                <w:b/>
                <w:caps/>
              </w:rPr>
            </w:pPr>
          </w:p>
        </w:tc>
      </w:tr>
      <w:tr w:rsidR="005D38EE" w:rsidRPr="005E0F81" w14:paraId="61EBB9A7" w14:textId="77777777" w:rsidTr="005D38EE">
        <w:tc>
          <w:tcPr>
            <w:tcW w:w="9016" w:type="dxa"/>
          </w:tcPr>
          <w:p w14:paraId="4818290D" w14:textId="4C661868" w:rsidR="005D38EE" w:rsidRPr="005E0F81" w:rsidRDefault="001F6139">
            <w:pPr>
              <w:rPr>
                <w:rFonts w:ascii="Avenir Next LT Pro" w:eastAsia="Times New Roman" w:hAnsi="Avenir Next LT Pro" w:cs="Arial"/>
                <w:b/>
                <w:caps/>
              </w:rPr>
            </w:pPr>
            <w:r w:rsidRPr="005E0F81">
              <w:rPr>
                <w:rFonts w:ascii="Avenir Next LT Pro" w:eastAsia="Times New Roman" w:hAnsi="Avenir Next LT Pro" w:cs="Arial"/>
                <w:b/>
                <w:caps/>
              </w:rPr>
              <w:t xml:space="preserve">Please provide </w:t>
            </w:r>
            <w:r w:rsidR="00761C2E" w:rsidRPr="005E0F81">
              <w:rPr>
                <w:rFonts w:ascii="Avenir Next LT Pro" w:eastAsia="Times New Roman" w:hAnsi="Avenir Next LT Pro" w:cs="Arial"/>
                <w:b/>
                <w:caps/>
              </w:rPr>
              <w:t xml:space="preserve">Evidence of Relevant experience </w:t>
            </w:r>
            <w:r w:rsidR="00465D89" w:rsidRPr="005E0F81">
              <w:rPr>
                <w:rFonts w:ascii="Avenir Next LT Pro" w:eastAsia="Times New Roman" w:hAnsi="Avenir Next LT Pro" w:cs="Arial"/>
                <w:bCs/>
                <w:caps/>
              </w:rPr>
              <w:t>(</w:t>
            </w:r>
            <w:r w:rsidR="00761C2E" w:rsidRPr="005E0F81">
              <w:rPr>
                <w:rFonts w:ascii="Avenir Next LT Pro" w:hAnsi="Avenir Next LT Pro" w:cs="Arial"/>
              </w:rPr>
              <w:t xml:space="preserve">maximum </w:t>
            </w:r>
            <w:r w:rsidR="00465D89" w:rsidRPr="005E0F81">
              <w:rPr>
                <w:rFonts w:ascii="Avenir Next LT Pro" w:hAnsi="Avenir Next LT Pro" w:cs="Arial"/>
              </w:rPr>
              <w:t>200</w:t>
            </w:r>
            <w:r w:rsidR="00761C2E" w:rsidRPr="005E0F81">
              <w:rPr>
                <w:rFonts w:ascii="Avenir Next LT Pro" w:hAnsi="Avenir Next LT Pro" w:cs="Arial"/>
              </w:rPr>
              <w:t xml:space="preserve"> words)</w:t>
            </w:r>
          </w:p>
        </w:tc>
      </w:tr>
      <w:tr w:rsidR="005D38EE" w:rsidRPr="005E0F81" w14:paraId="6D8BCB55" w14:textId="77777777" w:rsidTr="005D38EE">
        <w:tc>
          <w:tcPr>
            <w:tcW w:w="9016" w:type="dxa"/>
          </w:tcPr>
          <w:p w14:paraId="2B3E2505" w14:textId="22C5ACFB" w:rsidR="005D38EE" w:rsidRPr="005E0F81" w:rsidRDefault="005D38EE">
            <w:pPr>
              <w:rPr>
                <w:rFonts w:ascii="Avenir Next LT Pro" w:eastAsia="Times New Roman" w:hAnsi="Avenir Next LT Pro" w:cs="Arial"/>
                <w:b/>
                <w:caps/>
              </w:rPr>
            </w:pPr>
          </w:p>
          <w:p w14:paraId="1489DEA5" w14:textId="77777777" w:rsidR="00E02ECA" w:rsidRPr="005E0F81" w:rsidRDefault="00E02ECA">
            <w:pPr>
              <w:rPr>
                <w:rFonts w:ascii="Avenir Next LT Pro" w:eastAsia="Times New Roman" w:hAnsi="Avenir Next LT Pro" w:cs="Arial"/>
                <w:b/>
                <w:caps/>
              </w:rPr>
            </w:pPr>
          </w:p>
          <w:p w14:paraId="6E9303C5" w14:textId="1904A04B" w:rsidR="00D7377C" w:rsidRPr="005E0F81" w:rsidRDefault="00D7377C">
            <w:pPr>
              <w:rPr>
                <w:rFonts w:ascii="Avenir Next LT Pro" w:eastAsia="Times New Roman" w:hAnsi="Avenir Next LT Pro" w:cs="Arial"/>
                <w:b/>
                <w:caps/>
              </w:rPr>
            </w:pPr>
          </w:p>
          <w:p w14:paraId="18E1D050" w14:textId="77777777" w:rsidR="00D7377C" w:rsidRPr="005E0F81" w:rsidRDefault="00D7377C">
            <w:pPr>
              <w:rPr>
                <w:rFonts w:ascii="Avenir Next LT Pro" w:eastAsia="Times New Roman" w:hAnsi="Avenir Next LT Pro" w:cs="Arial"/>
                <w:b/>
                <w:caps/>
              </w:rPr>
            </w:pPr>
          </w:p>
          <w:p w14:paraId="5357E227" w14:textId="403BE0A3" w:rsidR="00D7377C" w:rsidRPr="005E0F81" w:rsidRDefault="00D7377C">
            <w:pPr>
              <w:rPr>
                <w:rFonts w:ascii="Avenir Next LT Pro" w:eastAsia="Times New Roman" w:hAnsi="Avenir Next LT Pro" w:cs="Arial"/>
                <w:b/>
                <w:caps/>
              </w:rPr>
            </w:pPr>
          </w:p>
        </w:tc>
      </w:tr>
    </w:tbl>
    <w:p w14:paraId="27045B90" w14:textId="537684BD" w:rsidR="005D38EE" w:rsidRDefault="005D38EE">
      <w:pPr>
        <w:rPr>
          <w:rFonts w:ascii="Avenir Next LT Pro" w:eastAsia="Times New Roman" w:hAnsi="Avenir Next LT Pro" w:cs="Arial"/>
          <w:b/>
          <w:caps/>
        </w:rPr>
      </w:pPr>
    </w:p>
    <w:p w14:paraId="04CF1903" w14:textId="77777777" w:rsidR="004414C8" w:rsidRPr="005E0F81" w:rsidRDefault="004414C8">
      <w:pPr>
        <w:rPr>
          <w:rFonts w:ascii="Avenir Next LT Pro" w:eastAsia="Times New Roman" w:hAnsi="Avenir Next LT Pro" w:cs="Arial"/>
          <w:b/>
          <w:caps/>
        </w:rPr>
      </w:pPr>
    </w:p>
    <w:tbl>
      <w:tblPr>
        <w:tblStyle w:val="TableGrid"/>
        <w:tblW w:w="0" w:type="auto"/>
        <w:tblLook w:val="04A0" w:firstRow="1" w:lastRow="0" w:firstColumn="1" w:lastColumn="0" w:noHBand="0" w:noVBand="1"/>
      </w:tblPr>
      <w:tblGrid>
        <w:gridCol w:w="9016"/>
      </w:tblGrid>
      <w:tr w:rsidR="00761C2E" w:rsidRPr="005E0F81" w14:paraId="5143D5AF" w14:textId="77777777" w:rsidTr="009321CC">
        <w:tc>
          <w:tcPr>
            <w:tcW w:w="9016" w:type="dxa"/>
          </w:tcPr>
          <w:p w14:paraId="06F61563" w14:textId="77777777" w:rsidR="00761C2E" w:rsidRPr="005E0F81" w:rsidRDefault="00F219B1" w:rsidP="00761C2E">
            <w:pPr>
              <w:rPr>
                <w:rFonts w:ascii="Avenir Next LT Pro" w:eastAsia="Times New Roman" w:hAnsi="Avenir Next LT Pro" w:cs="Arial"/>
                <w:b/>
                <w:caps/>
              </w:rPr>
            </w:pPr>
            <w:r w:rsidRPr="005E0F81">
              <w:rPr>
                <w:rFonts w:ascii="Avenir Next LT Pro" w:eastAsia="Times New Roman" w:hAnsi="Avenir Next LT Pro" w:cs="Arial"/>
                <w:b/>
                <w:caps/>
              </w:rPr>
              <w:t>2</w:t>
            </w:r>
            <w:r w:rsidRPr="005E0F81">
              <w:rPr>
                <w:rFonts w:ascii="Avenir Next LT Pro" w:eastAsia="Times New Roman" w:hAnsi="Avenir Next LT Pro" w:cs="Arial"/>
                <w:b/>
                <w:caps/>
                <w:vertAlign w:val="superscript"/>
              </w:rPr>
              <w:t>ND</w:t>
            </w:r>
            <w:r w:rsidRPr="005E0F81">
              <w:rPr>
                <w:rFonts w:ascii="Avenir Next LT Pro" w:eastAsia="Times New Roman" w:hAnsi="Avenir Next LT Pro" w:cs="Arial"/>
                <w:b/>
                <w:caps/>
              </w:rPr>
              <w:t xml:space="preserve"> sPECIALISM</w:t>
            </w:r>
            <w:r w:rsidR="004B333E" w:rsidRPr="005E0F81">
              <w:rPr>
                <w:rFonts w:ascii="Avenir Next LT Pro" w:eastAsia="Times New Roman" w:hAnsi="Avenir Next LT Pro" w:cs="Arial"/>
                <w:b/>
                <w:caps/>
              </w:rPr>
              <w:t>:</w:t>
            </w:r>
          </w:p>
          <w:p w14:paraId="6D397B80" w14:textId="226E927A" w:rsidR="004B333E" w:rsidRPr="005E0F81" w:rsidRDefault="004B333E" w:rsidP="00761C2E">
            <w:pPr>
              <w:rPr>
                <w:rFonts w:ascii="Avenir Next LT Pro" w:eastAsia="Times New Roman" w:hAnsi="Avenir Next LT Pro" w:cs="Arial"/>
                <w:b/>
                <w:caps/>
              </w:rPr>
            </w:pPr>
          </w:p>
        </w:tc>
      </w:tr>
      <w:tr w:rsidR="00761C2E" w:rsidRPr="005E0F81" w14:paraId="7235B62A" w14:textId="77777777" w:rsidTr="009321CC">
        <w:tc>
          <w:tcPr>
            <w:tcW w:w="9016" w:type="dxa"/>
          </w:tcPr>
          <w:p w14:paraId="3C2BAA6C" w14:textId="5CFCCC86" w:rsidR="00761C2E" w:rsidRPr="005E0F81" w:rsidRDefault="004B333E" w:rsidP="009321CC">
            <w:pPr>
              <w:rPr>
                <w:rFonts w:ascii="Avenir Next LT Pro" w:eastAsia="Times New Roman" w:hAnsi="Avenir Next LT Pro" w:cs="Arial"/>
                <w:b/>
                <w:caps/>
              </w:rPr>
            </w:pPr>
            <w:r w:rsidRPr="005E0F81">
              <w:rPr>
                <w:rFonts w:ascii="Avenir Next LT Pro" w:eastAsia="Times New Roman" w:hAnsi="Avenir Next LT Pro" w:cs="Arial"/>
                <w:b/>
                <w:caps/>
              </w:rPr>
              <w:t xml:space="preserve">Please provide </w:t>
            </w:r>
            <w:r w:rsidR="00761C2E" w:rsidRPr="005E0F81">
              <w:rPr>
                <w:rFonts w:ascii="Avenir Next LT Pro" w:eastAsia="Times New Roman" w:hAnsi="Avenir Next LT Pro" w:cs="Arial"/>
                <w:b/>
                <w:caps/>
              </w:rPr>
              <w:t xml:space="preserve">Evidence of Relevant experience </w:t>
            </w:r>
            <w:r w:rsidR="00465D89" w:rsidRPr="005E0F81">
              <w:rPr>
                <w:rFonts w:ascii="Avenir Next LT Pro" w:eastAsia="Times New Roman" w:hAnsi="Avenir Next LT Pro" w:cs="Arial"/>
                <w:bCs/>
                <w:caps/>
              </w:rPr>
              <w:t>(</w:t>
            </w:r>
            <w:r w:rsidR="00465D89" w:rsidRPr="005E0F81">
              <w:rPr>
                <w:rFonts w:ascii="Avenir Next LT Pro" w:hAnsi="Avenir Next LT Pro" w:cs="Arial"/>
              </w:rPr>
              <w:t>maximum 200 words)</w:t>
            </w:r>
          </w:p>
        </w:tc>
      </w:tr>
      <w:tr w:rsidR="00761C2E" w:rsidRPr="005E0F81" w14:paraId="73F57F32" w14:textId="77777777" w:rsidTr="009321CC">
        <w:tc>
          <w:tcPr>
            <w:tcW w:w="9016" w:type="dxa"/>
          </w:tcPr>
          <w:p w14:paraId="6773E078" w14:textId="711F4526" w:rsidR="00761C2E" w:rsidRPr="005E0F81" w:rsidRDefault="00761C2E" w:rsidP="009321CC">
            <w:pPr>
              <w:rPr>
                <w:rFonts w:ascii="Avenir Next LT Pro" w:eastAsia="Times New Roman" w:hAnsi="Avenir Next LT Pro" w:cs="Arial"/>
                <w:b/>
                <w:caps/>
              </w:rPr>
            </w:pPr>
          </w:p>
          <w:p w14:paraId="57ACC0C2" w14:textId="082F2208" w:rsidR="00D7377C" w:rsidRPr="005E0F81" w:rsidRDefault="00D7377C" w:rsidP="009321CC">
            <w:pPr>
              <w:rPr>
                <w:rFonts w:ascii="Avenir Next LT Pro" w:eastAsia="Times New Roman" w:hAnsi="Avenir Next LT Pro" w:cs="Arial"/>
                <w:b/>
                <w:caps/>
              </w:rPr>
            </w:pPr>
          </w:p>
          <w:p w14:paraId="13394854" w14:textId="77777777" w:rsidR="00E02ECA" w:rsidRPr="005E0F81" w:rsidRDefault="00E02ECA" w:rsidP="009321CC">
            <w:pPr>
              <w:rPr>
                <w:rFonts w:ascii="Avenir Next LT Pro" w:eastAsia="Times New Roman" w:hAnsi="Avenir Next LT Pro" w:cs="Arial"/>
                <w:b/>
                <w:caps/>
              </w:rPr>
            </w:pPr>
          </w:p>
          <w:p w14:paraId="037480D0" w14:textId="77777777" w:rsidR="00D7377C" w:rsidRPr="005E0F81" w:rsidRDefault="00D7377C" w:rsidP="009321CC">
            <w:pPr>
              <w:rPr>
                <w:rFonts w:ascii="Avenir Next LT Pro" w:eastAsia="Times New Roman" w:hAnsi="Avenir Next LT Pro" w:cs="Arial"/>
                <w:b/>
                <w:caps/>
              </w:rPr>
            </w:pPr>
          </w:p>
          <w:p w14:paraId="6377549A" w14:textId="77777777" w:rsidR="00761C2E" w:rsidRPr="005E0F81" w:rsidRDefault="00761C2E" w:rsidP="009321CC">
            <w:pPr>
              <w:rPr>
                <w:rFonts w:ascii="Avenir Next LT Pro" w:eastAsia="Times New Roman" w:hAnsi="Avenir Next LT Pro" w:cs="Arial"/>
                <w:b/>
                <w:caps/>
              </w:rPr>
            </w:pPr>
          </w:p>
        </w:tc>
      </w:tr>
    </w:tbl>
    <w:p w14:paraId="2C1D868B" w14:textId="66E347DB" w:rsidR="005D38EE" w:rsidRDefault="005D38EE">
      <w:pPr>
        <w:rPr>
          <w:rFonts w:ascii="Avenir Next LT Pro" w:eastAsia="Times New Roman" w:hAnsi="Avenir Next LT Pro" w:cs="Arial"/>
          <w:b/>
          <w:caps/>
        </w:rPr>
      </w:pPr>
    </w:p>
    <w:p w14:paraId="38489485" w14:textId="77777777" w:rsidR="004414C8" w:rsidRPr="005E0F81" w:rsidRDefault="004414C8">
      <w:pPr>
        <w:rPr>
          <w:rFonts w:ascii="Avenir Next LT Pro" w:eastAsia="Times New Roman" w:hAnsi="Avenir Next LT Pro" w:cs="Arial"/>
          <w:b/>
          <w:caps/>
        </w:rPr>
      </w:pPr>
    </w:p>
    <w:tbl>
      <w:tblPr>
        <w:tblStyle w:val="TableGrid"/>
        <w:tblW w:w="0" w:type="auto"/>
        <w:tblLook w:val="04A0" w:firstRow="1" w:lastRow="0" w:firstColumn="1" w:lastColumn="0" w:noHBand="0" w:noVBand="1"/>
      </w:tblPr>
      <w:tblGrid>
        <w:gridCol w:w="9016"/>
      </w:tblGrid>
      <w:tr w:rsidR="00761C2E" w:rsidRPr="005E0F81" w14:paraId="5DE770B1" w14:textId="77777777" w:rsidTr="009321CC">
        <w:tc>
          <w:tcPr>
            <w:tcW w:w="9016" w:type="dxa"/>
          </w:tcPr>
          <w:p w14:paraId="443AE4F6" w14:textId="77777777" w:rsidR="00761C2E" w:rsidRPr="005E0F81" w:rsidRDefault="00F219B1" w:rsidP="00761C2E">
            <w:pPr>
              <w:rPr>
                <w:rFonts w:ascii="Avenir Next LT Pro" w:eastAsia="Times New Roman" w:hAnsi="Avenir Next LT Pro" w:cs="Arial"/>
                <w:b/>
                <w:caps/>
              </w:rPr>
            </w:pPr>
            <w:r w:rsidRPr="005E0F81">
              <w:rPr>
                <w:rFonts w:ascii="Avenir Next LT Pro" w:eastAsia="Times New Roman" w:hAnsi="Avenir Next LT Pro" w:cs="Arial"/>
                <w:b/>
                <w:caps/>
              </w:rPr>
              <w:t>3</w:t>
            </w:r>
            <w:r w:rsidRPr="005E0F81">
              <w:rPr>
                <w:rFonts w:ascii="Avenir Next LT Pro" w:eastAsia="Times New Roman" w:hAnsi="Avenir Next LT Pro" w:cs="Arial"/>
                <w:b/>
                <w:caps/>
                <w:vertAlign w:val="superscript"/>
              </w:rPr>
              <w:t>RD</w:t>
            </w:r>
            <w:r w:rsidRPr="005E0F81">
              <w:rPr>
                <w:rFonts w:ascii="Avenir Next LT Pro" w:eastAsia="Times New Roman" w:hAnsi="Avenir Next LT Pro" w:cs="Arial"/>
                <w:b/>
                <w:caps/>
              </w:rPr>
              <w:t xml:space="preserve"> SPECIALIS</w:t>
            </w:r>
            <w:r w:rsidR="004B333E" w:rsidRPr="005E0F81">
              <w:rPr>
                <w:rFonts w:ascii="Avenir Next LT Pro" w:eastAsia="Times New Roman" w:hAnsi="Avenir Next LT Pro" w:cs="Arial"/>
                <w:b/>
                <w:caps/>
              </w:rPr>
              <w:t>M:</w:t>
            </w:r>
          </w:p>
          <w:p w14:paraId="03BF5333" w14:textId="47A947F9" w:rsidR="004B333E" w:rsidRPr="005E0F81" w:rsidRDefault="004B333E" w:rsidP="00761C2E">
            <w:pPr>
              <w:rPr>
                <w:rFonts w:ascii="Avenir Next LT Pro" w:eastAsia="Times New Roman" w:hAnsi="Avenir Next LT Pro" w:cs="Arial"/>
                <w:b/>
                <w:caps/>
              </w:rPr>
            </w:pPr>
          </w:p>
        </w:tc>
      </w:tr>
      <w:tr w:rsidR="00761C2E" w:rsidRPr="005E0F81" w14:paraId="750BB61C" w14:textId="77777777" w:rsidTr="009321CC">
        <w:tc>
          <w:tcPr>
            <w:tcW w:w="9016" w:type="dxa"/>
          </w:tcPr>
          <w:p w14:paraId="4ACEA7E4" w14:textId="6F2825B0" w:rsidR="00761C2E" w:rsidRPr="005E0F81" w:rsidRDefault="004B333E" w:rsidP="009321CC">
            <w:pPr>
              <w:rPr>
                <w:rFonts w:ascii="Avenir Next LT Pro" w:eastAsia="Times New Roman" w:hAnsi="Avenir Next LT Pro" w:cs="Arial"/>
                <w:b/>
                <w:caps/>
              </w:rPr>
            </w:pPr>
            <w:r w:rsidRPr="005E0F81">
              <w:rPr>
                <w:rFonts w:ascii="Avenir Next LT Pro" w:eastAsia="Times New Roman" w:hAnsi="Avenir Next LT Pro" w:cs="Arial"/>
                <w:b/>
                <w:caps/>
              </w:rPr>
              <w:t xml:space="preserve">please provide </w:t>
            </w:r>
            <w:r w:rsidR="00761C2E" w:rsidRPr="005E0F81">
              <w:rPr>
                <w:rFonts w:ascii="Avenir Next LT Pro" w:eastAsia="Times New Roman" w:hAnsi="Avenir Next LT Pro" w:cs="Arial"/>
                <w:b/>
                <w:caps/>
              </w:rPr>
              <w:t>Evidence of Relevant experience</w:t>
            </w:r>
            <w:r w:rsidR="00F219B1" w:rsidRPr="005E0F81">
              <w:rPr>
                <w:rFonts w:ascii="Avenir Next LT Pro" w:eastAsia="Times New Roman" w:hAnsi="Avenir Next LT Pro" w:cs="Arial"/>
                <w:b/>
                <w:caps/>
              </w:rPr>
              <w:t xml:space="preserve"> </w:t>
            </w:r>
            <w:r w:rsidR="00465D89" w:rsidRPr="005E0F81">
              <w:rPr>
                <w:rFonts w:ascii="Avenir Next LT Pro" w:eastAsia="Times New Roman" w:hAnsi="Avenir Next LT Pro" w:cs="Arial"/>
                <w:bCs/>
                <w:caps/>
              </w:rPr>
              <w:t>(</w:t>
            </w:r>
            <w:r w:rsidR="00465D89" w:rsidRPr="005E0F81">
              <w:rPr>
                <w:rFonts w:ascii="Avenir Next LT Pro" w:hAnsi="Avenir Next LT Pro" w:cs="Arial"/>
              </w:rPr>
              <w:t>maximum 200 words)</w:t>
            </w:r>
          </w:p>
        </w:tc>
      </w:tr>
      <w:tr w:rsidR="00761C2E" w:rsidRPr="005E0F81" w14:paraId="1ED99DE5" w14:textId="77777777" w:rsidTr="009321CC">
        <w:tc>
          <w:tcPr>
            <w:tcW w:w="9016" w:type="dxa"/>
          </w:tcPr>
          <w:p w14:paraId="1875B5DE" w14:textId="77777777" w:rsidR="00761C2E" w:rsidRPr="005E0F81" w:rsidRDefault="00761C2E" w:rsidP="009321CC">
            <w:pPr>
              <w:rPr>
                <w:rFonts w:ascii="Avenir Next LT Pro" w:eastAsia="Times New Roman" w:hAnsi="Avenir Next LT Pro" w:cs="Arial"/>
                <w:b/>
                <w:caps/>
              </w:rPr>
            </w:pPr>
          </w:p>
          <w:p w14:paraId="73C350BE" w14:textId="77777777" w:rsidR="00D7377C" w:rsidRPr="005E0F81" w:rsidRDefault="00D7377C" w:rsidP="009321CC">
            <w:pPr>
              <w:rPr>
                <w:rFonts w:ascii="Avenir Next LT Pro" w:eastAsia="Times New Roman" w:hAnsi="Avenir Next LT Pro" w:cs="Arial"/>
                <w:b/>
                <w:caps/>
              </w:rPr>
            </w:pPr>
          </w:p>
          <w:p w14:paraId="781B04CD" w14:textId="17987391" w:rsidR="00D7377C" w:rsidRPr="005E0F81" w:rsidRDefault="00D7377C" w:rsidP="009321CC">
            <w:pPr>
              <w:rPr>
                <w:rFonts w:ascii="Avenir Next LT Pro" w:eastAsia="Times New Roman" w:hAnsi="Avenir Next LT Pro" w:cs="Arial"/>
                <w:b/>
                <w:caps/>
              </w:rPr>
            </w:pPr>
          </w:p>
          <w:p w14:paraId="4E964C3B" w14:textId="77777777" w:rsidR="00E02ECA" w:rsidRPr="005E0F81" w:rsidRDefault="00E02ECA" w:rsidP="009321CC">
            <w:pPr>
              <w:rPr>
                <w:rFonts w:ascii="Avenir Next LT Pro" w:eastAsia="Times New Roman" w:hAnsi="Avenir Next LT Pro" w:cs="Arial"/>
                <w:b/>
                <w:caps/>
              </w:rPr>
            </w:pPr>
          </w:p>
          <w:p w14:paraId="5D479986" w14:textId="6987CDF5" w:rsidR="00D7377C" w:rsidRPr="005E0F81" w:rsidRDefault="00D7377C" w:rsidP="00465D89">
            <w:pPr>
              <w:rPr>
                <w:rFonts w:ascii="Avenir Next LT Pro" w:eastAsia="Times New Roman" w:hAnsi="Avenir Next LT Pro" w:cs="Arial"/>
                <w:b/>
                <w:caps/>
              </w:rPr>
            </w:pPr>
          </w:p>
        </w:tc>
      </w:tr>
    </w:tbl>
    <w:p w14:paraId="1C1B532B" w14:textId="4F6E8EE4" w:rsidR="00D83852" w:rsidRDefault="00D83852">
      <w:pPr>
        <w:rPr>
          <w:rFonts w:ascii="Avenir Next LT Pro" w:eastAsia="Times New Roman" w:hAnsi="Avenir Next LT Pro" w:cs="Arial"/>
          <w:b/>
          <w:caps/>
        </w:rPr>
      </w:pPr>
    </w:p>
    <w:p w14:paraId="5F6CAADA" w14:textId="77777777" w:rsidR="004414C8" w:rsidRPr="005E0F81" w:rsidRDefault="004414C8">
      <w:pPr>
        <w:rPr>
          <w:rFonts w:ascii="Avenir Next LT Pro" w:eastAsia="Times New Roman" w:hAnsi="Avenir Next LT Pro" w:cs="Arial"/>
          <w:b/>
          <w:caps/>
        </w:rPr>
      </w:pPr>
    </w:p>
    <w:tbl>
      <w:tblPr>
        <w:tblStyle w:val="TableGrid"/>
        <w:tblW w:w="0" w:type="auto"/>
        <w:tblLook w:val="04A0" w:firstRow="1" w:lastRow="0" w:firstColumn="1" w:lastColumn="0" w:noHBand="0" w:noVBand="1"/>
      </w:tblPr>
      <w:tblGrid>
        <w:gridCol w:w="9016"/>
      </w:tblGrid>
      <w:tr w:rsidR="00D83852" w:rsidRPr="005E0F81" w14:paraId="768E269A" w14:textId="77777777" w:rsidTr="002C446A">
        <w:tc>
          <w:tcPr>
            <w:tcW w:w="9016" w:type="dxa"/>
          </w:tcPr>
          <w:p w14:paraId="5F526233" w14:textId="68DF0B75" w:rsidR="00E02ECA" w:rsidRPr="005E0F81" w:rsidRDefault="00D83852" w:rsidP="00D83852">
            <w:pPr>
              <w:rPr>
                <w:rFonts w:ascii="Avenir Next LT Pro" w:eastAsia="Times New Roman" w:hAnsi="Avenir Next LT Pro" w:cs="Arial"/>
                <w:b/>
                <w:caps/>
              </w:rPr>
            </w:pPr>
            <w:r w:rsidRPr="005E0F81">
              <w:rPr>
                <w:rFonts w:ascii="Avenir Next LT Pro" w:eastAsia="Times New Roman" w:hAnsi="Avenir Next LT Pro" w:cs="Arial"/>
                <w:b/>
                <w:lang w:eastAsia="zh-CN"/>
              </w:rPr>
              <w:t>Mentoring/Advice/Consultancy</w:t>
            </w:r>
            <w:r w:rsidRPr="005E0F81">
              <w:rPr>
                <w:rFonts w:ascii="Avenir Next LT Pro" w:eastAsia="Times New Roman" w:hAnsi="Avenir Next LT Pro" w:cs="Arial"/>
                <w:lang w:eastAsia="zh-CN"/>
              </w:rPr>
              <w:t xml:space="preserve"> –</w:t>
            </w:r>
            <w:r w:rsidR="00306D44">
              <w:rPr>
                <w:rFonts w:ascii="Avenir Next LT Pro" w:eastAsia="Times New Roman" w:hAnsi="Avenir Next LT Pro" w:cs="Arial"/>
                <w:lang w:eastAsia="zh-CN"/>
              </w:rPr>
              <w:t xml:space="preserve"> </w:t>
            </w:r>
            <w:r w:rsidR="00DE7909">
              <w:rPr>
                <w:rFonts w:ascii="Avenir Next LT Pro" w:eastAsia="Times New Roman" w:hAnsi="Avenir Next LT Pro" w:cs="Arial"/>
                <w:lang w:eastAsia="zh-CN"/>
              </w:rPr>
              <w:t>Please provide details of how your experience in providing mentoring</w:t>
            </w:r>
            <w:r w:rsidR="00920172">
              <w:rPr>
                <w:rFonts w:ascii="Avenir Next LT Pro" w:eastAsia="Times New Roman" w:hAnsi="Avenir Next LT Pro" w:cs="Arial"/>
                <w:lang w:eastAsia="zh-CN"/>
              </w:rPr>
              <w:t xml:space="preserve"> / advice / consultancy will benefit UCLan students, </w:t>
            </w:r>
            <w:proofErr w:type="gramStart"/>
            <w:r w:rsidR="00920172">
              <w:rPr>
                <w:rFonts w:ascii="Avenir Next LT Pro" w:eastAsia="Times New Roman" w:hAnsi="Avenir Next LT Pro" w:cs="Arial"/>
                <w:lang w:eastAsia="zh-CN"/>
              </w:rPr>
              <w:t>graduates</w:t>
            </w:r>
            <w:proofErr w:type="gramEnd"/>
            <w:r w:rsidR="00920172">
              <w:rPr>
                <w:rFonts w:ascii="Avenir Next LT Pro" w:eastAsia="Times New Roman" w:hAnsi="Avenir Next LT Pro" w:cs="Arial"/>
                <w:lang w:eastAsia="zh-CN"/>
              </w:rPr>
              <w:t xml:space="preserve"> and staff</w:t>
            </w:r>
            <w:r w:rsidR="00645611">
              <w:rPr>
                <w:rFonts w:ascii="Avenir Next LT Pro" w:eastAsia="Times New Roman" w:hAnsi="Avenir Next LT Pro" w:cs="Arial"/>
                <w:lang w:eastAsia="zh-CN"/>
              </w:rPr>
              <w:t xml:space="preserve"> </w:t>
            </w:r>
            <w:r w:rsidR="00465D89" w:rsidRPr="005E0F81">
              <w:rPr>
                <w:rFonts w:ascii="Avenir Next LT Pro" w:eastAsia="Times New Roman" w:hAnsi="Avenir Next LT Pro" w:cs="Arial"/>
                <w:bCs/>
                <w:caps/>
              </w:rPr>
              <w:t>(</w:t>
            </w:r>
            <w:r w:rsidR="00465D89" w:rsidRPr="005E0F81">
              <w:rPr>
                <w:rFonts w:ascii="Avenir Next LT Pro" w:hAnsi="Avenir Next LT Pro" w:cs="Arial"/>
              </w:rPr>
              <w:t>maximum 200 words)</w:t>
            </w:r>
          </w:p>
        </w:tc>
      </w:tr>
      <w:tr w:rsidR="00D83852" w:rsidRPr="005E0F81" w14:paraId="4DA3CCE7" w14:textId="77777777" w:rsidTr="002C446A">
        <w:tc>
          <w:tcPr>
            <w:tcW w:w="9016" w:type="dxa"/>
          </w:tcPr>
          <w:p w14:paraId="466BC740" w14:textId="76F74301" w:rsidR="00D83852" w:rsidRPr="005E0F81" w:rsidRDefault="00D83852" w:rsidP="002C446A">
            <w:pPr>
              <w:rPr>
                <w:rFonts w:ascii="Avenir Next LT Pro" w:eastAsia="Times New Roman" w:hAnsi="Avenir Next LT Pro" w:cs="Arial"/>
                <w:b/>
                <w:caps/>
              </w:rPr>
            </w:pPr>
          </w:p>
          <w:p w14:paraId="06D279D3" w14:textId="77777777" w:rsidR="00E02ECA" w:rsidRPr="005E0F81" w:rsidRDefault="00E02ECA" w:rsidP="002C446A">
            <w:pPr>
              <w:rPr>
                <w:rFonts w:ascii="Avenir Next LT Pro" w:eastAsia="Times New Roman" w:hAnsi="Avenir Next LT Pro" w:cs="Arial"/>
                <w:b/>
                <w:caps/>
              </w:rPr>
            </w:pPr>
          </w:p>
          <w:p w14:paraId="5FBF8681" w14:textId="5D884708" w:rsidR="00D83852" w:rsidRPr="005E0F81" w:rsidRDefault="00D83852" w:rsidP="002C446A">
            <w:pPr>
              <w:rPr>
                <w:rFonts w:ascii="Avenir Next LT Pro" w:eastAsia="Times New Roman" w:hAnsi="Avenir Next LT Pro" w:cs="Arial"/>
                <w:b/>
                <w:caps/>
              </w:rPr>
            </w:pPr>
          </w:p>
          <w:p w14:paraId="12A18AF3" w14:textId="77777777" w:rsidR="00D7377C" w:rsidRPr="005E0F81" w:rsidRDefault="00D7377C" w:rsidP="002C446A">
            <w:pPr>
              <w:rPr>
                <w:rFonts w:ascii="Avenir Next LT Pro" w:eastAsia="Times New Roman" w:hAnsi="Avenir Next LT Pro" w:cs="Arial"/>
                <w:b/>
                <w:caps/>
              </w:rPr>
            </w:pPr>
          </w:p>
          <w:p w14:paraId="5197F521" w14:textId="77777777" w:rsidR="00D83852" w:rsidRPr="005E0F81" w:rsidRDefault="00D83852" w:rsidP="002C446A">
            <w:pPr>
              <w:rPr>
                <w:rFonts w:ascii="Avenir Next LT Pro" w:eastAsia="Times New Roman" w:hAnsi="Avenir Next LT Pro" w:cs="Arial"/>
                <w:b/>
                <w:caps/>
              </w:rPr>
            </w:pPr>
          </w:p>
        </w:tc>
      </w:tr>
    </w:tbl>
    <w:p w14:paraId="767A5DD4" w14:textId="77777777" w:rsidR="004414C8" w:rsidRPr="005E0F81" w:rsidRDefault="004414C8">
      <w:pPr>
        <w:rPr>
          <w:rFonts w:ascii="Avenir Next LT Pro" w:eastAsia="Times New Roman" w:hAnsi="Avenir Next LT Pro" w:cs="Arial"/>
          <w:b/>
          <w:caps/>
        </w:rPr>
      </w:pPr>
    </w:p>
    <w:p w14:paraId="2D3468D5" w14:textId="77777777" w:rsidR="00E02ECA" w:rsidRPr="005E0F81" w:rsidRDefault="00E02ECA">
      <w:pPr>
        <w:rPr>
          <w:rFonts w:ascii="Avenir Next LT Pro" w:eastAsia="Times New Roman" w:hAnsi="Avenir Next LT Pro" w:cs="Arial"/>
          <w:b/>
          <w:caps/>
        </w:rPr>
      </w:pPr>
    </w:p>
    <w:tbl>
      <w:tblPr>
        <w:tblStyle w:val="TableGrid"/>
        <w:tblW w:w="0" w:type="auto"/>
        <w:tblLook w:val="04A0" w:firstRow="1" w:lastRow="0" w:firstColumn="1" w:lastColumn="0" w:noHBand="0" w:noVBand="1"/>
      </w:tblPr>
      <w:tblGrid>
        <w:gridCol w:w="9016"/>
      </w:tblGrid>
      <w:tr w:rsidR="00B02B3C" w:rsidRPr="005E0F81" w14:paraId="4C854C68" w14:textId="77777777" w:rsidTr="00B02B3C">
        <w:tc>
          <w:tcPr>
            <w:tcW w:w="9016" w:type="dxa"/>
          </w:tcPr>
          <w:p w14:paraId="5BCDD4E2" w14:textId="77777777" w:rsidR="00B02B3C" w:rsidRPr="005E0F81" w:rsidRDefault="004B333E" w:rsidP="0080552B">
            <w:pPr>
              <w:rPr>
                <w:rFonts w:ascii="Avenir Next LT Pro" w:hAnsi="Avenir Next LT Pro" w:cs="Arial"/>
              </w:rPr>
            </w:pPr>
            <w:r w:rsidRPr="005E0F81">
              <w:rPr>
                <w:rFonts w:ascii="Avenir Next LT Pro" w:hAnsi="Avenir Next LT Pro" w:cs="Arial"/>
                <w:b/>
                <w:bCs/>
              </w:rPr>
              <w:lastRenderedPageBreak/>
              <w:t>Evidence of w</w:t>
            </w:r>
            <w:r w:rsidR="00F219B1" w:rsidRPr="005E0F81">
              <w:rPr>
                <w:rFonts w:ascii="Avenir Next LT Pro" w:hAnsi="Avenir Next LT Pro" w:cs="Arial"/>
                <w:b/>
                <w:bCs/>
              </w:rPr>
              <w:t>orking</w:t>
            </w:r>
            <w:r w:rsidR="00B02B3C" w:rsidRPr="005E0F81">
              <w:rPr>
                <w:rFonts w:ascii="Avenir Next LT Pro" w:hAnsi="Avenir Next LT Pro" w:cs="Arial"/>
                <w:b/>
                <w:bCs/>
              </w:rPr>
              <w:t xml:space="preserve"> with </w:t>
            </w:r>
            <w:r w:rsidR="00E02ECA" w:rsidRPr="005E0F81">
              <w:rPr>
                <w:rFonts w:ascii="Avenir Next LT Pro" w:hAnsi="Avenir Next LT Pro" w:cs="Arial"/>
                <w:b/>
                <w:bCs/>
              </w:rPr>
              <w:t>university</w:t>
            </w:r>
            <w:r w:rsidR="00B02B3C" w:rsidRPr="005E0F81">
              <w:rPr>
                <w:rFonts w:ascii="Avenir Next LT Pro" w:hAnsi="Avenir Next LT Pro" w:cs="Arial"/>
                <w:b/>
                <w:bCs/>
              </w:rPr>
              <w:t xml:space="preserve"> students, </w:t>
            </w:r>
            <w:proofErr w:type="gramStart"/>
            <w:r w:rsidR="00B02B3C" w:rsidRPr="005E0F81">
              <w:rPr>
                <w:rFonts w:ascii="Avenir Next LT Pro" w:hAnsi="Avenir Next LT Pro" w:cs="Arial"/>
                <w:b/>
                <w:bCs/>
              </w:rPr>
              <w:t>graduates</w:t>
            </w:r>
            <w:proofErr w:type="gramEnd"/>
            <w:r w:rsidR="00B02B3C" w:rsidRPr="005E0F81">
              <w:rPr>
                <w:rFonts w:ascii="Avenir Next LT Pro" w:hAnsi="Avenir Next LT Pro" w:cs="Arial"/>
                <w:b/>
                <w:bCs/>
              </w:rPr>
              <w:t xml:space="preserve"> and staff</w:t>
            </w:r>
            <w:r w:rsidR="00B02B3C" w:rsidRPr="005E0F81">
              <w:rPr>
                <w:rFonts w:ascii="Avenir Next LT Pro" w:eastAsia="Times New Roman" w:hAnsi="Avenir Next LT Pro" w:cs="Arial"/>
                <w:lang w:eastAsia="zh-CN"/>
              </w:rPr>
              <w:t xml:space="preserve"> – </w:t>
            </w:r>
            <w:r w:rsidRPr="005E0F81">
              <w:rPr>
                <w:rFonts w:ascii="Avenir Next LT Pro" w:eastAsia="Times New Roman" w:hAnsi="Avenir Next LT Pro" w:cs="Arial"/>
                <w:lang w:eastAsia="zh-CN"/>
              </w:rPr>
              <w:t xml:space="preserve">please provide </w:t>
            </w:r>
            <w:r w:rsidR="00B02B3C" w:rsidRPr="005E0F81">
              <w:rPr>
                <w:rFonts w:ascii="Avenir Next LT Pro" w:eastAsia="Times New Roman" w:hAnsi="Avenir Next LT Pro" w:cs="Arial"/>
                <w:lang w:eastAsia="zh-CN"/>
              </w:rPr>
              <w:t>evidence of relevant experience</w:t>
            </w:r>
            <w:r w:rsidR="00F219B1" w:rsidRPr="005E0F81">
              <w:rPr>
                <w:rFonts w:ascii="Avenir Next LT Pro" w:eastAsia="Times New Roman" w:hAnsi="Avenir Next LT Pro" w:cs="Arial"/>
                <w:lang w:eastAsia="zh-CN"/>
              </w:rPr>
              <w:t xml:space="preserve"> </w:t>
            </w:r>
            <w:r w:rsidR="00465D89" w:rsidRPr="005E0F81">
              <w:rPr>
                <w:rFonts w:ascii="Avenir Next LT Pro" w:eastAsia="Times New Roman" w:hAnsi="Avenir Next LT Pro" w:cs="Arial"/>
                <w:bCs/>
                <w:caps/>
              </w:rPr>
              <w:t>(</w:t>
            </w:r>
            <w:r w:rsidR="00465D89" w:rsidRPr="005E0F81">
              <w:rPr>
                <w:rFonts w:ascii="Avenir Next LT Pro" w:hAnsi="Avenir Next LT Pro" w:cs="Arial"/>
              </w:rPr>
              <w:t>maximum 200 words)</w:t>
            </w:r>
          </w:p>
          <w:p w14:paraId="332FD183" w14:textId="3B98464D" w:rsidR="00E02ECA" w:rsidRPr="005E0F81" w:rsidRDefault="00E02ECA" w:rsidP="0080552B">
            <w:pPr>
              <w:rPr>
                <w:rFonts w:ascii="Avenir Next LT Pro" w:eastAsia="Times New Roman" w:hAnsi="Avenir Next LT Pro" w:cs="Arial"/>
                <w:b/>
                <w:caps/>
              </w:rPr>
            </w:pPr>
          </w:p>
        </w:tc>
      </w:tr>
      <w:tr w:rsidR="00B02B3C" w:rsidRPr="005E0F81" w14:paraId="3201BFF4" w14:textId="77777777" w:rsidTr="00B02B3C">
        <w:tc>
          <w:tcPr>
            <w:tcW w:w="9016" w:type="dxa"/>
          </w:tcPr>
          <w:p w14:paraId="778B09E9" w14:textId="77777777" w:rsidR="00B02B3C" w:rsidRPr="005E0F81" w:rsidRDefault="00B02B3C" w:rsidP="0080552B">
            <w:pPr>
              <w:rPr>
                <w:rFonts w:ascii="Avenir Next LT Pro" w:eastAsia="Times New Roman" w:hAnsi="Avenir Next LT Pro" w:cs="Arial"/>
                <w:b/>
                <w:caps/>
              </w:rPr>
            </w:pPr>
          </w:p>
          <w:p w14:paraId="2C082E80" w14:textId="77777777" w:rsidR="00B02B3C" w:rsidRPr="005E0F81" w:rsidRDefault="00B02B3C" w:rsidP="0080552B">
            <w:pPr>
              <w:rPr>
                <w:rFonts w:ascii="Avenir Next LT Pro" w:eastAsia="Times New Roman" w:hAnsi="Avenir Next LT Pro" w:cs="Arial"/>
                <w:b/>
                <w:caps/>
              </w:rPr>
            </w:pPr>
          </w:p>
          <w:p w14:paraId="228BC118" w14:textId="77777777" w:rsidR="00B02B3C" w:rsidRPr="005E0F81" w:rsidRDefault="00B02B3C" w:rsidP="0080552B">
            <w:pPr>
              <w:rPr>
                <w:rFonts w:ascii="Avenir Next LT Pro" w:eastAsia="Times New Roman" w:hAnsi="Avenir Next LT Pro" w:cs="Arial"/>
                <w:b/>
                <w:caps/>
              </w:rPr>
            </w:pPr>
          </w:p>
          <w:p w14:paraId="667B7914" w14:textId="77777777" w:rsidR="00B02B3C" w:rsidRPr="005E0F81" w:rsidRDefault="00B02B3C" w:rsidP="0080552B">
            <w:pPr>
              <w:rPr>
                <w:rFonts w:ascii="Avenir Next LT Pro" w:eastAsia="Times New Roman" w:hAnsi="Avenir Next LT Pro" w:cs="Arial"/>
                <w:b/>
                <w:caps/>
              </w:rPr>
            </w:pPr>
          </w:p>
          <w:p w14:paraId="29E0D96C" w14:textId="77777777" w:rsidR="00B02B3C" w:rsidRPr="005E0F81" w:rsidRDefault="00B02B3C" w:rsidP="0080552B">
            <w:pPr>
              <w:rPr>
                <w:rFonts w:ascii="Avenir Next LT Pro" w:eastAsia="Times New Roman" w:hAnsi="Avenir Next LT Pro" w:cs="Arial"/>
                <w:b/>
                <w:caps/>
              </w:rPr>
            </w:pPr>
          </w:p>
        </w:tc>
      </w:tr>
    </w:tbl>
    <w:p w14:paraId="63EBD705" w14:textId="638BDA01" w:rsidR="00D7377C" w:rsidRPr="005E0F81" w:rsidRDefault="00D7377C">
      <w:pPr>
        <w:rPr>
          <w:rFonts w:ascii="Avenir Next LT Pro" w:eastAsia="Times New Roman" w:hAnsi="Avenir Next LT Pro" w:cs="Arial"/>
          <w:b/>
          <w:caps/>
        </w:rPr>
      </w:pPr>
    </w:p>
    <w:tbl>
      <w:tblPr>
        <w:tblStyle w:val="TableGrid"/>
        <w:tblW w:w="0" w:type="auto"/>
        <w:tblLook w:val="04A0" w:firstRow="1" w:lastRow="0" w:firstColumn="1" w:lastColumn="0" w:noHBand="0" w:noVBand="1"/>
      </w:tblPr>
      <w:tblGrid>
        <w:gridCol w:w="9016"/>
      </w:tblGrid>
      <w:tr w:rsidR="00D7377C" w:rsidRPr="005E0F81" w14:paraId="1AF6890B" w14:textId="77777777" w:rsidTr="0080552B">
        <w:tc>
          <w:tcPr>
            <w:tcW w:w="9016" w:type="dxa"/>
          </w:tcPr>
          <w:p w14:paraId="21CBCEB5" w14:textId="118E1C64" w:rsidR="00D7377C" w:rsidRPr="005E0F81" w:rsidRDefault="00920172" w:rsidP="0080552B">
            <w:pPr>
              <w:rPr>
                <w:rFonts w:ascii="Avenir Next LT Pro" w:hAnsi="Avenir Next LT Pro" w:cs="Arial"/>
              </w:rPr>
            </w:pPr>
            <w:r>
              <w:rPr>
                <w:rFonts w:ascii="Avenir Next LT Pro" w:eastAsia="Times New Roman" w:hAnsi="Avenir Next LT Pro" w:cs="Arial"/>
                <w:b/>
                <w:lang w:eastAsia="zh-CN"/>
              </w:rPr>
              <w:t xml:space="preserve">Added Value - </w:t>
            </w:r>
            <w:r w:rsidR="00D7377C" w:rsidRPr="005E0F81">
              <w:rPr>
                <w:rFonts w:ascii="Avenir Next LT Pro" w:eastAsia="Times New Roman" w:hAnsi="Avenir Next LT Pro" w:cs="Arial"/>
                <w:b/>
                <w:lang w:eastAsia="zh-CN"/>
              </w:rPr>
              <w:t>Workshop/Event Topics</w:t>
            </w:r>
            <w:r w:rsidR="00D7377C" w:rsidRPr="005E0F81">
              <w:rPr>
                <w:rFonts w:ascii="Avenir Next LT Pro" w:eastAsia="Times New Roman" w:hAnsi="Avenir Next LT Pro" w:cs="Arial"/>
                <w:lang w:eastAsia="zh-CN"/>
              </w:rPr>
              <w:t xml:space="preserve"> – </w:t>
            </w:r>
            <w:r w:rsidR="004B333E" w:rsidRPr="005E0F81">
              <w:rPr>
                <w:rFonts w:ascii="Avenir Next LT Pro" w:eastAsia="Times New Roman" w:hAnsi="Avenir Next LT Pro" w:cs="Arial"/>
                <w:lang w:eastAsia="zh-CN"/>
              </w:rPr>
              <w:t>p</w:t>
            </w:r>
            <w:r w:rsidR="00D7377C" w:rsidRPr="005E0F81">
              <w:rPr>
                <w:rFonts w:ascii="Avenir Next LT Pro" w:eastAsia="Times New Roman" w:hAnsi="Avenir Next LT Pro" w:cs="Arial"/>
                <w:lang w:eastAsia="zh-CN"/>
              </w:rPr>
              <w:t xml:space="preserve">lease provide details of potential workshops, together with an overview of workshop content and learning outcomes </w:t>
            </w:r>
            <w:r w:rsidR="00465D89" w:rsidRPr="005E0F81">
              <w:rPr>
                <w:rFonts w:ascii="Avenir Next LT Pro" w:eastAsia="Times New Roman" w:hAnsi="Avenir Next LT Pro" w:cs="Arial"/>
                <w:bCs/>
                <w:caps/>
              </w:rPr>
              <w:t>(</w:t>
            </w:r>
            <w:r w:rsidR="00465D89" w:rsidRPr="005E0F81">
              <w:rPr>
                <w:rFonts w:ascii="Avenir Next LT Pro" w:hAnsi="Avenir Next LT Pro" w:cs="Arial"/>
              </w:rPr>
              <w:t>maximum 200 words)</w:t>
            </w:r>
          </w:p>
          <w:p w14:paraId="275FA2D5" w14:textId="76FBA9FE" w:rsidR="00E02ECA" w:rsidRPr="005E0F81" w:rsidRDefault="00920172" w:rsidP="0080552B">
            <w:pPr>
              <w:rPr>
                <w:rFonts w:ascii="Avenir Next LT Pro" w:eastAsia="Times New Roman" w:hAnsi="Avenir Next LT Pro" w:cs="Arial"/>
                <w:b/>
                <w:caps/>
              </w:rPr>
            </w:pPr>
            <w:r>
              <w:rPr>
                <w:rFonts w:ascii="Avenir Next LT Pro" w:eastAsia="Times New Roman" w:hAnsi="Avenir Next LT Pro" w:cs="Arial"/>
                <w:b/>
                <w:caps/>
              </w:rPr>
              <w:t>(NOT SCORED)</w:t>
            </w:r>
          </w:p>
        </w:tc>
      </w:tr>
      <w:tr w:rsidR="00D7377C" w:rsidRPr="005E0F81" w14:paraId="584AE6CE" w14:textId="77777777" w:rsidTr="0080552B">
        <w:tc>
          <w:tcPr>
            <w:tcW w:w="9016" w:type="dxa"/>
          </w:tcPr>
          <w:p w14:paraId="7EF41F4B" w14:textId="77777777" w:rsidR="00D7377C" w:rsidRPr="005E0F81" w:rsidRDefault="00D7377C" w:rsidP="0080552B">
            <w:pPr>
              <w:rPr>
                <w:rFonts w:ascii="Avenir Next LT Pro" w:eastAsia="Times New Roman" w:hAnsi="Avenir Next LT Pro" w:cs="Arial"/>
                <w:b/>
                <w:caps/>
              </w:rPr>
            </w:pPr>
          </w:p>
          <w:p w14:paraId="76617834" w14:textId="77777777" w:rsidR="00D7377C" w:rsidRPr="005E0F81" w:rsidRDefault="00D7377C" w:rsidP="0080552B">
            <w:pPr>
              <w:rPr>
                <w:rFonts w:ascii="Avenir Next LT Pro" w:eastAsia="Times New Roman" w:hAnsi="Avenir Next LT Pro" w:cs="Arial"/>
                <w:b/>
                <w:caps/>
              </w:rPr>
            </w:pPr>
          </w:p>
          <w:p w14:paraId="144D5BC1" w14:textId="77777777" w:rsidR="00D7377C" w:rsidRPr="005E0F81" w:rsidRDefault="00D7377C" w:rsidP="0080552B">
            <w:pPr>
              <w:rPr>
                <w:rFonts w:ascii="Avenir Next LT Pro" w:eastAsia="Times New Roman" w:hAnsi="Avenir Next LT Pro" w:cs="Arial"/>
                <w:b/>
                <w:caps/>
              </w:rPr>
            </w:pPr>
          </w:p>
          <w:p w14:paraId="76C5AE23" w14:textId="77777777" w:rsidR="00D7377C" w:rsidRPr="005E0F81" w:rsidRDefault="00D7377C" w:rsidP="0080552B">
            <w:pPr>
              <w:rPr>
                <w:rFonts w:ascii="Avenir Next LT Pro" w:eastAsia="Times New Roman" w:hAnsi="Avenir Next LT Pro" w:cs="Arial"/>
                <w:b/>
                <w:caps/>
              </w:rPr>
            </w:pPr>
          </w:p>
          <w:p w14:paraId="3F707525" w14:textId="77777777" w:rsidR="00D7377C" w:rsidRPr="005E0F81" w:rsidRDefault="00D7377C" w:rsidP="0080552B">
            <w:pPr>
              <w:rPr>
                <w:rFonts w:ascii="Avenir Next LT Pro" w:eastAsia="Times New Roman" w:hAnsi="Avenir Next LT Pro" w:cs="Arial"/>
                <w:b/>
                <w:caps/>
              </w:rPr>
            </w:pPr>
          </w:p>
        </w:tc>
      </w:tr>
    </w:tbl>
    <w:p w14:paraId="712EB195" w14:textId="77777777" w:rsidR="00D7377C" w:rsidRPr="005E0F81" w:rsidRDefault="00D7377C">
      <w:pPr>
        <w:rPr>
          <w:rFonts w:ascii="Avenir Next LT Pro" w:eastAsia="Times New Roman" w:hAnsi="Avenir Next LT Pro" w:cs="Arial"/>
          <w:b/>
          <w:caps/>
        </w:rPr>
      </w:pPr>
    </w:p>
    <w:p w14:paraId="23FA7344" w14:textId="77777777" w:rsidR="00D7377C" w:rsidRPr="005E0F81" w:rsidRDefault="00D7377C">
      <w:pPr>
        <w:rPr>
          <w:rFonts w:ascii="Avenir Next LT Pro" w:eastAsia="Times New Roman" w:hAnsi="Avenir Next LT Pro" w:cs="Arial"/>
          <w:b/>
          <w:caps/>
        </w:rPr>
      </w:pPr>
    </w:p>
    <w:p w14:paraId="4CCA89BE" w14:textId="77777777" w:rsidR="00D7377C" w:rsidRPr="005E0F81" w:rsidRDefault="00D7377C">
      <w:pPr>
        <w:rPr>
          <w:rFonts w:ascii="Avenir Next LT Pro" w:eastAsia="Times New Roman" w:hAnsi="Avenir Next LT Pro" w:cs="Arial"/>
          <w:b/>
          <w:caps/>
        </w:rPr>
      </w:pPr>
    </w:p>
    <w:p w14:paraId="265EB5C0" w14:textId="77777777" w:rsidR="00D7377C" w:rsidRPr="005E0F81" w:rsidRDefault="00D7377C">
      <w:pPr>
        <w:rPr>
          <w:rFonts w:ascii="Avenir Next LT Pro" w:eastAsia="Times New Roman" w:hAnsi="Avenir Next LT Pro" w:cs="Arial"/>
          <w:b/>
          <w:caps/>
        </w:rPr>
      </w:pPr>
    </w:p>
    <w:p w14:paraId="3A3BBC2C" w14:textId="77777777" w:rsidR="00D7377C" w:rsidRPr="005E0F81" w:rsidRDefault="00D7377C">
      <w:pPr>
        <w:rPr>
          <w:rFonts w:ascii="Avenir Next LT Pro" w:eastAsia="Times New Roman" w:hAnsi="Avenir Next LT Pro" w:cs="Arial"/>
          <w:b/>
          <w:caps/>
        </w:rPr>
      </w:pPr>
    </w:p>
    <w:p w14:paraId="68483542" w14:textId="77777777" w:rsidR="00D7377C" w:rsidRPr="005E0F81" w:rsidRDefault="00D7377C">
      <w:pPr>
        <w:rPr>
          <w:rFonts w:ascii="Avenir Next LT Pro" w:eastAsia="Times New Roman" w:hAnsi="Avenir Next LT Pro" w:cs="Arial"/>
          <w:b/>
          <w:caps/>
        </w:rPr>
      </w:pPr>
    </w:p>
    <w:p w14:paraId="0E691CED" w14:textId="6D7B21F9" w:rsidR="00D7377C" w:rsidRPr="005E0F81" w:rsidRDefault="00D7377C">
      <w:pPr>
        <w:rPr>
          <w:rFonts w:ascii="Avenir Next LT Pro" w:eastAsia="Times New Roman" w:hAnsi="Avenir Next LT Pro" w:cs="Arial"/>
          <w:b/>
          <w:caps/>
        </w:rPr>
      </w:pPr>
    </w:p>
    <w:p w14:paraId="27D32C51" w14:textId="6B57F7C4" w:rsidR="0019581E" w:rsidRPr="005E0F81" w:rsidRDefault="0019581E">
      <w:pPr>
        <w:rPr>
          <w:rFonts w:ascii="Avenir Next LT Pro" w:eastAsia="Times New Roman" w:hAnsi="Avenir Next LT Pro" w:cs="Arial"/>
          <w:b/>
          <w:caps/>
        </w:rPr>
      </w:pPr>
    </w:p>
    <w:p w14:paraId="28C8F9F7" w14:textId="412A319A" w:rsidR="0019581E" w:rsidRPr="005E0F81" w:rsidRDefault="0019581E">
      <w:pPr>
        <w:rPr>
          <w:rFonts w:ascii="Avenir Next LT Pro" w:eastAsia="Times New Roman" w:hAnsi="Avenir Next LT Pro" w:cs="Arial"/>
          <w:b/>
          <w:caps/>
        </w:rPr>
      </w:pPr>
    </w:p>
    <w:p w14:paraId="0ABDB59E" w14:textId="2AED2B9E" w:rsidR="0019581E" w:rsidRPr="005E0F81" w:rsidRDefault="0019581E">
      <w:pPr>
        <w:rPr>
          <w:rFonts w:ascii="Avenir Next LT Pro" w:eastAsia="Times New Roman" w:hAnsi="Avenir Next LT Pro" w:cs="Arial"/>
          <w:b/>
          <w:caps/>
        </w:rPr>
      </w:pPr>
    </w:p>
    <w:p w14:paraId="67AF0F3B" w14:textId="41E84B89" w:rsidR="0019581E" w:rsidRPr="005E0F81" w:rsidRDefault="0019581E">
      <w:pPr>
        <w:rPr>
          <w:rFonts w:ascii="Avenir Next LT Pro" w:eastAsia="Times New Roman" w:hAnsi="Avenir Next LT Pro" w:cs="Arial"/>
          <w:b/>
          <w:caps/>
        </w:rPr>
      </w:pPr>
    </w:p>
    <w:p w14:paraId="07A69F57" w14:textId="1E3B748B" w:rsidR="0019581E" w:rsidRPr="005E0F81" w:rsidRDefault="0019581E">
      <w:pPr>
        <w:rPr>
          <w:rFonts w:ascii="Avenir Next LT Pro" w:eastAsia="Times New Roman" w:hAnsi="Avenir Next LT Pro" w:cs="Arial"/>
          <w:b/>
          <w:caps/>
        </w:rPr>
      </w:pPr>
    </w:p>
    <w:p w14:paraId="69F2CB37" w14:textId="226AEB34" w:rsidR="0019581E" w:rsidRPr="005E0F81" w:rsidRDefault="0019581E">
      <w:pPr>
        <w:rPr>
          <w:rFonts w:ascii="Avenir Next LT Pro" w:eastAsia="Times New Roman" w:hAnsi="Avenir Next LT Pro" w:cs="Arial"/>
          <w:b/>
          <w:caps/>
        </w:rPr>
      </w:pPr>
    </w:p>
    <w:p w14:paraId="3AB868EF" w14:textId="77777777" w:rsidR="00465D89" w:rsidRPr="005E0F81" w:rsidRDefault="00465D89">
      <w:pPr>
        <w:rPr>
          <w:rFonts w:ascii="Avenir Next LT Pro" w:eastAsia="Times New Roman" w:hAnsi="Avenir Next LT Pro" w:cs="Arial"/>
          <w:b/>
          <w:caps/>
        </w:rPr>
      </w:pPr>
    </w:p>
    <w:p w14:paraId="01DBC54F" w14:textId="77777777" w:rsidR="00306D44" w:rsidRDefault="00306D44">
      <w:pPr>
        <w:rPr>
          <w:rFonts w:ascii="Avenir Next LT Pro" w:eastAsia="Times New Roman" w:hAnsi="Avenir Next LT Pro" w:cs="Arial"/>
          <w:b/>
          <w:caps/>
        </w:rPr>
      </w:pPr>
    </w:p>
    <w:p w14:paraId="4A752821" w14:textId="77777777" w:rsidR="00306D44" w:rsidRDefault="00306D44">
      <w:pPr>
        <w:rPr>
          <w:rFonts w:ascii="Avenir Next LT Pro" w:eastAsia="Times New Roman" w:hAnsi="Avenir Next LT Pro" w:cs="Arial"/>
          <w:b/>
          <w:caps/>
        </w:rPr>
      </w:pPr>
    </w:p>
    <w:p w14:paraId="6496D7AA" w14:textId="77777777" w:rsidR="00306D44" w:rsidRDefault="00306D44">
      <w:pPr>
        <w:rPr>
          <w:rFonts w:ascii="Avenir Next LT Pro" w:eastAsia="Times New Roman" w:hAnsi="Avenir Next LT Pro" w:cs="Arial"/>
          <w:b/>
          <w:caps/>
        </w:rPr>
      </w:pPr>
    </w:p>
    <w:p w14:paraId="7F3D5B6B" w14:textId="4EBCB7F3" w:rsidR="003F2E68" w:rsidRPr="005E0F81" w:rsidRDefault="003F2E68">
      <w:pPr>
        <w:rPr>
          <w:rFonts w:ascii="Avenir Next LT Pro" w:eastAsia="Times New Roman" w:hAnsi="Avenir Next LT Pro" w:cs="Arial"/>
          <w:b/>
          <w:caps/>
        </w:rPr>
      </w:pPr>
      <w:r w:rsidRPr="005E0F81">
        <w:rPr>
          <w:rFonts w:ascii="Avenir Next LT Pro" w:eastAsia="Times New Roman" w:hAnsi="Avenir Next LT Pro" w:cs="Arial"/>
          <w:b/>
          <w:caps/>
        </w:rPr>
        <w:lastRenderedPageBreak/>
        <w:t>APPENDIX B – REFERENCES</w:t>
      </w:r>
    </w:p>
    <w:p w14:paraId="6FE91EBD" w14:textId="326E2A74" w:rsidR="003F2E68" w:rsidRPr="005E0F81" w:rsidRDefault="003F2E68">
      <w:pPr>
        <w:rPr>
          <w:rFonts w:ascii="Avenir Next LT Pro" w:hAnsi="Avenir Next LT Pro" w:cs="Arial"/>
        </w:rPr>
      </w:pPr>
      <w:r w:rsidRPr="005E0F81">
        <w:rPr>
          <w:rFonts w:ascii="Avenir Next LT Pro" w:hAnsi="Avenir Next LT Pro" w:cs="Arial"/>
        </w:rPr>
        <w:t xml:space="preserve">Please provide details of two referees/previous clients, </w:t>
      </w:r>
      <w:r w:rsidR="00465D89" w:rsidRPr="005E0F81">
        <w:rPr>
          <w:rFonts w:ascii="Avenir Next LT Pro" w:hAnsi="Avenir Next LT Pro" w:cs="Arial"/>
        </w:rPr>
        <w:t xml:space="preserve">linked to the evidence provided above </w:t>
      </w:r>
      <w:r w:rsidRPr="005E0F81">
        <w:rPr>
          <w:rFonts w:ascii="Avenir Next LT Pro" w:hAnsi="Avenir Next LT Pro" w:cs="Arial"/>
        </w:rPr>
        <w:t>who would be willing to verify your suitability to provide mentoring support</w:t>
      </w:r>
      <w:r w:rsidR="00465D89" w:rsidRPr="005E0F81">
        <w:rPr>
          <w:rFonts w:ascii="Avenir Next LT Pro" w:hAnsi="Avenir Next LT Pro" w:cs="Arial"/>
        </w:rPr>
        <w:t xml:space="preserve"> to </w:t>
      </w:r>
      <w:proofErr w:type="gramStart"/>
      <w:r w:rsidR="00465D89" w:rsidRPr="005E0F81">
        <w:rPr>
          <w:rFonts w:ascii="Avenir Next LT Pro" w:hAnsi="Avenir Next LT Pro" w:cs="Arial"/>
        </w:rPr>
        <w:t>University</w:t>
      </w:r>
      <w:proofErr w:type="gramEnd"/>
      <w:r w:rsidR="00465D89" w:rsidRPr="005E0F81">
        <w:rPr>
          <w:rFonts w:ascii="Avenir Next LT Pro" w:hAnsi="Avenir Next LT Pro" w:cs="Arial"/>
        </w:rPr>
        <w:t xml:space="preserve"> students, graduates and staff</w:t>
      </w:r>
      <w:r w:rsidRPr="005E0F81">
        <w:rPr>
          <w:rFonts w:ascii="Avenir Next LT Pro" w:hAnsi="Avenir Next LT Pro" w:cs="Arial"/>
        </w:rPr>
        <w:t>.</w:t>
      </w:r>
    </w:p>
    <w:p w14:paraId="5D4D3710" w14:textId="77777777" w:rsidR="003F2E68" w:rsidRPr="005E0F81" w:rsidRDefault="003F2E68">
      <w:pPr>
        <w:rPr>
          <w:rFonts w:ascii="Avenir Next LT Pro" w:hAnsi="Avenir Next LT Pro" w:cs="Arial"/>
        </w:rPr>
      </w:pPr>
    </w:p>
    <w:tbl>
      <w:tblPr>
        <w:tblW w:w="9952" w:type="dxa"/>
        <w:tblInd w:w="-176" w:type="dxa"/>
        <w:tblLayout w:type="fixed"/>
        <w:tblLook w:val="04A0" w:firstRow="1" w:lastRow="0" w:firstColumn="1" w:lastColumn="0" w:noHBand="0" w:noVBand="1"/>
      </w:tblPr>
      <w:tblGrid>
        <w:gridCol w:w="4253"/>
        <w:gridCol w:w="5699"/>
      </w:tblGrid>
      <w:tr w:rsidR="00264AC3" w:rsidRPr="005E0F81" w14:paraId="01BD4DE4" w14:textId="77777777" w:rsidTr="00264AC3">
        <w:trPr>
          <w:trHeight w:val="300"/>
        </w:trPr>
        <w:tc>
          <w:tcPr>
            <w:tcW w:w="9952" w:type="dxa"/>
            <w:gridSpan w:val="2"/>
            <w:tcBorders>
              <w:top w:val="single" w:sz="4" w:space="0" w:color="auto"/>
              <w:left w:val="single" w:sz="4" w:space="0" w:color="auto"/>
              <w:bottom w:val="single" w:sz="4" w:space="0" w:color="auto"/>
              <w:right w:val="single" w:sz="4" w:space="0" w:color="000000"/>
            </w:tcBorders>
            <w:shd w:val="clear" w:color="auto" w:fill="auto"/>
            <w:vAlign w:val="center"/>
            <w:hideMark/>
          </w:tcPr>
          <w:p w14:paraId="76464B22" w14:textId="77777777" w:rsidR="00264AC3" w:rsidRPr="005E0F81" w:rsidRDefault="00264AC3" w:rsidP="009321CC">
            <w:pPr>
              <w:jc w:val="center"/>
              <w:rPr>
                <w:rFonts w:ascii="Avenir Next LT Pro" w:hAnsi="Avenir Next LT Pro" w:cs="Arial"/>
                <w:b/>
                <w:lang w:eastAsia="en-GB"/>
              </w:rPr>
            </w:pPr>
            <w:r w:rsidRPr="005E0F81">
              <w:rPr>
                <w:rFonts w:ascii="Avenir Next LT Pro" w:hAnsi="Avenir Next LT Pro" w:cs="Arial"/>
                <w:b/>
                <w:lang w:eastAsia="en-GB"/>
              </w:rPr>
              <w:t>Reference 1</w:t>
            </w:r>
          </w:p>
        </w:tc>
      </w:tr>
      <w:tr w:rsidR="00264AC3" w:rsidRPr="005E0F81" w14:paraId="50696200" w14:textId="77777777" w:rsidTr="00264AC3">
        <w:trPr>
          <w:trHeight w:val="300"/>
        </w:trPr>
        <w:tc>
          <w:tcPr>
            <w:tcW w:w="4253" w:type="dxa"/>
            <w:tcBorders>
              <w:top w:val="nil"/>
              <w:left w:val="single" w:sz="4" w:space="0" w:color="auto"/>
              <w:bottom w:val="single" w:sz="4" w:space="0" w:color="auto"/>
              <w:right w:val="single" w:sz="4" w:space="0" w:color="auto"/>
            </w:tcBorders>
            <w:shd w:val="clear" w:color="auto" w:fill="auto"/>
            <w:vAlign w:val="center"/>
            <w:hideMark/>
          </w:tcPr>
          <w:p w14:paraId="5661E517" w14:textId="4431F010" w:rsidR="00264AC3" w:rsidRPr="005E0F81" w:rsidRDefault="00264AC3" w:rsidP="009321CC">
            <w:pPr>
              <w:rPr>
                <w:rFonts w:ascii="Avenir Next LT Pro" w:hAnsi="Avenir Next LT Pro" w:cs="Arial"/>
                <w:lang w:eastAsia="en-GB"/>
              </w:rPr>
            </w:pPr>
            <w:r w:rsidRPr="005E0F81">
              <w:rPr>
                <w:rFonts w:ascii="Avenir Next LT Pro" w:hAnsi="Avenir Next LT Pro" w:cs="Arial"/>
                <w:lang w:eastAsia="en-GB"/>
              </w:rPr>
              <w:t xml:space="preserve">Name </w:t>
            </w:r>
            <w:r w:rsidR="00465D89" w:rsidRPr="005E0F81">
              <w:rPr>
                <w:rFonts w:ascii="Avenir Next LT Pro" w:hAnsi="Avenir Next LT Pro" w:cs="Arial"/>
                <w:lang w:eastAsia="en-GB"/>
              </w:rPr>
              <w:t>of referee</w:t>
            </w:r>
          </w:p>
        </w:tc>
        <w:tc>
          <w:tcPr>
            <w:tcW w:w="5699" w:type="dxa"/>
            <w:tcBorders>
              <w:top w:val="nil"/>
              <w:left w:val="nil"/>
              <w:bottom w:val="single" w:sz="4" w:space="0" w:color="auto"/>
              <w:right w:val="single" w:sz="4" w:space="0" w:color="auto"/>
            </w:tcBorders>
            <w:shd w:val="clear" w:color="auto" w:fill="auto"/>
            <w:noWrap/>
            <w:vAlign w:val="bottom"/>
          </w:tcPr>
          <w:p w14:paraId="049E8538" w14:textId="77777777" w:rsidR="00264AC3" w:rsidRPr="005E0F81" w:rsidRDefault="00264AC3" w:rsidP="009321CC">
            <w:pPr>
              <w:rPr>
                <w:rFonts w:ascii="Avenir Next LT Pro" w:hAnsi="Avenir Next LT Pro" w:cs="Arial"/>
                <w:lang w:eastAsia="en-GB"/>
              </w:rPr>
            </w:pPr>
          </w:p>
        </w:tc>
      </w:tr>
      <w:tr w:rsidR="00264AC3" w:rsidRPr="005E0F81" w14:paraId="5315D566" w14:textId="77777777" w:rsidTr="00264AC3">
        <w:trPr>
          <w:trHeight w:val="300"/>
        </w:trPr>
        <w:tc>
          <w:tcPr>
            <w:tcW w:w="4253" w:type="dxa"/>
            <w:tcBorders>
              <w:top w:val="nil"/>
              <w:left w:val="single" w:sz="4" w:space="0" w:color="auto"/>
              <w:bottom w:val="single" w:sz="4" w:space="0" w:color="auto"/>
              <w:right w:val="single" w:sz="4" w:space="0" w:color="auto"/>
            </w:tcBorders>
            <w:shd w:val="clear" w:color="auto" w:fill="auto"/>
            <w:vAlign w:val="center"/>
            <w:hideMark/>
          </w:tcPr>
          <w:p w14:paraId="75E17DBA" w14:textId="07E7F5DC" w:rsidR="00264AC3" w:rsidRPr="005E0F81" w:rsidRDefault="00465D89" w:rsidP="009321CC">
            <w:pPr>
              <w:rPr>
                <w:rFonts w:ascii="Avenir Next LT Pro" w:hAnsi="Avenir Next LT Pro" w:cs="Arial"/>
                <w:lang w:eastAsia="en-GB"/>
              </w:rPr>
            </w:pPr>
            <w:r w:rsidRPr="005E0F81">
              <w:rPr>
                <w:rFonts w:ascii="Avenir Next LT Pro" w:hAnsi="Avenir Next LT Pro" w:cs="Arial"/>
                <w:lang w:eastAsia="en-GB"/>
              </w:rPr>
              <w:t>Name of referee</w:t>
            </w:r>
            <w:r w:rsidR="00264AC3" w:rsidRPr="005E0F81">
              <w:rPr>
                <w:rFonts w:ascii="Avenir Next LT Pro" w:hAnsi="Avenir Next LT Pro" w:cs="Arial"/>
                <w:lang w:eastAsia="en-GB"/>
              </w:rPr>
              <w:t xml:space="preserve"> organisation</w:t>
            </w:r>
          </w:p>
        </w:tc>
        <w:tc>
          <w:tcPr>
            <w:tcW w:w="5699" w:type="dxa"/>
            <w:tcBorders>
              <w:top w:val="nil"/>
              <w:left w:val="nil"/>
              <w:bottom w:val="single" w:sz="4" w:space="0" w:color="auto"/>
              <w:right w:val="single" w:sz="4" w:space="0" w:color="auto"/>
            </w:tcBorders>
            <w:shd w:val="clear" w:color="auto" w:fill="auto"/>
            <w:noWrap/>
            <w:vAlign w:val="bottom"/>
          </w:tcPr>
          <w:p w14:paraId="66A13FB4" w14:textId="77777777" w:rsidR="00264AC3" w:rsidRPr="005E0F81" w:rsidRDefault="00264AC3" w:rsidP="009321CC">
            <w:pPr>
              <w:rPr>
                <w:rFonts w:ascii="Avenir Next LT Pro" w:hAnsi="Avenir Next LT Pro" w:cs="Arial"/>
                <w:lang w:eastAsia="en-GB"/>
              </w:rPr>
            </w:pPr>
          </w:p>
        </w:tc>
      </w:tr>
      <w:tr w:rsidR="00264AC3" w:rsidRPr="005E0F81" w14:paraId="3E9B371B" w14:textId="77777777" w:rsidTr="00264AC3">
        <w:trPr>
          <w:trHeight w:val="300"/>
        </w:trPr>
        <w:tc>
          <w:tcPr>
            <w:tcW w:w="4253" w:type="dxa"/>
            <w:tcBorders>
              <w:top w:val="nil"/>
              <w:left w:val="single" w:sz="4" w:space="0" w:color="auto"/>
              <w:bottom w:val="single" w:sz="4" w:space="0" w:color="auto"/>
              <w:right w:val="single" w:sz="4" w:space="0" w:color="auto"/>
            </w:tcBorders>
            <w:shd w:val="clear" w:color="auto" w:fill="auto"/>
            <w:vAlign w:val="center"/>
            <w:hideMark/>
          </w:tcPr>
          <w:p w14:paraId="07A8914F" w14:textId="77777777" w:rsidR="00264AC3" w:rsidRPr="005E0F81" w:rsidRDefault="00264AC3" w:rsidP="009321CC">
            <w:pPr>
              <w:rPr>
                <w:rFonts w:ascii="Avenir Next LT Pro" w:hAnsi="Avenir Next LT Pro" w:cs="Arial"/>
                <w:lang w:eastAsia="en-GB"/>
              </w:rPr>
            </w:pPr>
            <w:r w:rsidRPr="005E0F81">
              <w:rPr>
                <w:rFonts w:ascii="Avenir Next LT Pro" w:hAnsi="Avenir Next LT Pro" w:cs="Arial"/>
                <w:lang w:eastAsia="en-GB"/>
              </w:rPr>
              <w:t>Position in the organisation</w:t>
            </w:r>
          </w:p>
        </w:tc>
        <w:tc>
          <w:tcPr>
            <w:tcW w:w="5699" w:type="dxa"/>
            <w:tcBorders>
              <w:top w:val="nil"/>
              <w:left w:val="nil"/>
              <w:bottom w:val="single" w:sz="4" w:space="0" w:color="auto"/>
              <w:right w:val="single" w:sz="4" w:space="0" w:color="auto"/>
            </w:tcBorders>
            <w:shd w:val="clear" w:color="auto" w:fill="auto"/>
            <w:noWrap/>
            <w:vAlign w:val="bottom"/>
          </w:tcPr>
          <w:p w14:paraId="68DB42B6" w14:textId="77777777" w:rsidR="00264AC3" w:rsidRPr="005E0F81" w:rsidRDefault="00264AC3" w:rsidP="009321CC">
            <w:pPr>
              <w:rPr>
                <w:rFonts w:ascii="Avenir Next LT Pro" w:hAnsi="Avenir Next LT Pro" w:cs="Arial"/>
                <w:lang w:eastAsia="en-GB"/>
              </w:rPr>
            </w:pPr>
          </w:p>
        </w:tc>
      </w:tr>
      <w:tr w:rsidR="00264AC3" w:rsidRPr="005E0F81" w14:paraId="1F610444" w14:textId="77777777" w:rsidTr="00264AC3">
        <w:trPr>
          <w:trHeight w:val="300"/>
        </w:trPr>
        <w:tc>
          <w:tcPr>
            <w:tcW w:w="4253" w:type="dxa"/>
            <w:tcBorders>
              <w:top w:val="nil"/>
              <w:left w:val="single" w:sz="4" w:space="0" w:color="auto"/>
              <w:bottom w:val="single" w:sz="4" w:space="0" w:color="auto"/>
              <w:right w:val="single" w:sz="4" w:space="0" w:color="auto"/>
            </w:tcBorders>
            <w:shd w:val="clear" w:color="auto" w:fill="auto"/>
            <w:vAlign w:val="center"/>
            <w:hideMark/>
          </w:tcPr>
          <w:p w14:paraId="639DCB5E" w14:textId="77777777" w:rsidR="00264AC3" w:rsidRPr="005E0F81" w:rsidRDefault="00264AC3" w:rsidP="009321CC">
            <w:pPr>
              <w:rPr>
                <w:rFonts w:ascii="Avenir Next LT Pro" w:hAnsi="Avenir Next LT Pro" w:cs="Arial"/>
                <w:lang w:eastAsia="en-GB"/>
              </w:rPr>
            </w:pPr>
            <w:r w:rsidRPr="005E0F81">
              <w:rPr>
                <w:rFonts w:ascii="Avenir Next LT Pro" w:hAnsi="Avenir Next LT Pro" w:cs="Arial"/>
                <w:lang w:eastAsia="en-GB"/>
              </w:rPr>
              <w:t>E-mail address</w:t>
            </w:r>
          </w:p>
        </w:tc>
        <w:tc>
          <w:tcPr>
            <w:tcW w:w="5699" w:type="dxa"/>
            <w:tcBorders>
              <w:top w:val="nil"/>
              <w:left w:val="nil"/>
              <w:bottom w:val="single" w:sz="4" w:space="0" w:color="auto"/>
              <w:right w:val="single" w:sz="4" w:space="0" w:color="auto"/>
            </w:tcBorders>
            <w:shd w:val="clear" w:color="auto" w:fill="auto"/>
            <w:noWrap/>
            <w:vAlign w:val="bottom"/>
          </w:tcPr>
          <w:p w14:paraId="378FB6B5" w14:textId="77777777" w:rsidR="00264AC3" w:rsidRPr="005E0F81" w:rsidRDefault="00264AC3" w:rsidP="009321CC">
            <w:pPr>
              <w:rPr>
                <w:rFonts w:ascii="Avenir Next LT Pro" w:hAnsi="Avenir Next LT Pro" w:cs="Arial"/>
                <w:lang w:eastAsia="en-GB"/>
              </w:rPr>
            </w:pPr>
          </w:p>
        </w:tc>
      </w:tr>
      <w:tr w:rsidR="00264AC3" w:rsidRPr="005E0F81" w14:paraId="0CE09D42" w14:textId="77777777" w:rsidTr="00264AC3">
        <w:trPr>
          <w:trHeight w:val="300"/>
        </w:trPr>
        <w:tc>
          <w:tcPr>
            <w:tcW w:w="4253" w:type="dxa"/>
            <w:tcBorders>
              <w:top w:val="nil"/>
              <w:left w:val="single" w:sz="4" w:space="0" w:color="auto"/>
              <w:bottom w:val="single" w:sz="4" w:space="0" w:color="auto"/>
              <w:right w:val="single" w:sz="4" w:space="0" w:color="auto"/>
            </w:tcBorders>
            <w:shd w:val="clear" w:color="auto" w:fill="auto"/>
            <w:vAlign w:val="center"/>
            <w:hideMark/>
          </w:tcPr>
          <w:p w14:paraId="67ED5541" w14:textId="77777777" w:rsidR="00264AC3" w:rsidRPr="005E0F81" w:rsidRDefault="00264AC3" w:rsidP="009321CC">
            <w:pPr>
              <w:rPr>
                <w:rFonts w:ascii="Avenir Next LT Pro" w:hAnsi="Avenir Next LT Pro" w:cs="Arial"/>
                <w:lang w:eastAsia="en-GB"/>
              </w:rPr>
            </w:pPr>
            <w:r w:rsidRPr="005E0F81">
              <w:rPr>
                <w:rFonts w:ascii="Avenir Next LT Pro" w:hAnsi="Avenir Next LT Pro" w:cs="Arial"/>
                <w:lang w:eastAsia="en-GB"/>
              </w:rPr>
              <w:t>Telephone</w:t>
            </w:r>
          </w:p>
        </w:tc>
        <w:tc>
          <w:tcPr>
            <w:tcW w:w="5699" w:type="dxa"/>
            <w:tcBorders>
              <w:top w:val="nil"/>
              <w:left w:val="nil"/>
              <w:bottom w:val="single" w:sz="4" w:space="0" w:color="auto"/>
              <w:right w:val="single" w:sz="4" w:space="0" w:color="auto"/>
            </w:tcBorders>
            <w:shd w:val="clear" w:color="auto" w:fill="auto"/>
            <w:noWrap/>
            <w:vAlign w:val="bottom"/>
          </w:tcPr>
          <w:p w14:paraId="16EC936E" w14:textId="77777777" w:rsidR="00264AC3" w:rsidRPr="005E0F81" w:rsidRDefault="00264AC3" w:rsidP="009321CC">
            <w:pPr>
              <w:rPr>
                <w:rFonts w:ascii="Avenir Next LT Pro" w:hAnsi="Avenir Next LT Pro" w:cs="Arial"/>
                <w:lang w:eastAsia="en-GB"/>
              </w:rPr>
            </w:pPr>
          </w:p>
        </w:tc>
      </w:tr>
      <w:tr w:rsidR="00264AC3" w:rsidRPr="005E0F81" w14:paraId="76882E3D" w14:textId="77777777" w:rsidTr="00264AC3">
        <w:trPr>
          <w:trHeight w:val="300"/>
        </w:trPr>
        <w:tc>
          <w:tcPr>
            <w:tcW w:w="4253" w:type="dxa"/>
            <w:tcBorders>
              <w:top w:val="nil"/>
              <w:left w:val="single" w:sz="4" w:space="0" w:color="auto"/>
              <w:bottom w:val="single" w:sz="4" w:space="0" w:color="auto"/>
              <w:right w:val="single" w:sz="4" w:space="0" w:color="auto"/>
            </w:tcBorders>
            <w:shd w:val="clear" w:color="auto" w:fill="auto"/>
            <w:vAlign w:val="center"/>
            <w:hideMark/>
          </w:tcPr>
          <w:p w14:paraId="1FFDAC98" w14:textId="77777777" w:rsidR="00264AC3" w:rsidRPr="005E0F81" w:rsidRDefault="00264AC3" w:rsidP="009321CC">
            <w:pPr>
              <w:rPr>
                <w:rFonts w:ascii="Avenir Next LT Pro" w:hAnsi="Avenir Next LT Pro" w:cs="Arial"/>
                <w:lang w:eastAsia="en-GB"/>
              </w:rPr>
            </w:pPr>
            <w:r w:rsidRPr="005E0F81">
              <w:rPr>
                <w:rFonts w:ascii="Avenir Next LT Pro" w:hAnsi="Avenir Next LT Pro" w:cs="Arial"/>
                <w:lang w:eastAsia="en-GB"/>
              </w:rPr>
              <w:t>Dates (to and from)</w:t>
            </w:r>
          </w:p>
        </w:tc>
        <w:tc>
          <w:tcPr>
            <w:tcW w:w="5699" w:type="dxa"/>
            <w:tcBorders>
              <w:top w:val="nil"/>
              <w:left w:val="nil"/>
              <w:bottom w:val="single" w:sz="4" w:space="0" w:color="auto"/>
              <w:right w:val="single" w:sz="4" w:space="0" w:color="auto"/>
            </w:tcBorders>
            <w:shd w:val="clear" w:color="auto" w:fill="auto"/>
            <w:noWrap/>
            <w:vAlign w:val="bottom"/>
          </w:tcPr>
          <w:p w14:paraId="61D2FEDC" w14:textId="77777777" w:rsidR="00264AC3" w:rsidRPr="005E0F81" w:rsidRDefault="00264AC3" w:rsidP="009321CC">
            <w:pPr>
              <w:rPr>
                <w:rFonts w:ascii="Avenir Next LT Pro" w:hAnsi="Avenir Next LT Pro" w:cs="Arial"/>
                <w:lang w:eastAsia="en-GB"/>
              </w:rPr>
            </w:pPr>
          </w:p>
        </w:tc>
      </w:tr>
      <w:tr w:rsidR="00264AC3" w:rsidRPr="005E0F81" w14:paraId="12C630DF" w14:textId="77777777" w:rsidTr="00264AC3">
        <w:trPr>
          <w:trHeight w:val="300"/>
        </w:trPr>
        <w:tc>
          <w:tcPr>
            <w:tcW w:w="9952" w:type="dxa"/>
            <w:gridSpan w:val="2"/>
            <w:tcBorders>
              <w:top w:val="single" w:sz="4" w:space="0" w:color="auto"/>
              <w:left w:val="single" w:sz="4" w:space="0" w:color="auto"/>
              <w:bottom w:val="single" w:sz="4" w:space="0" w:color="auto"/>
              <w:right w:val="single" w:sz="4" w:space="0" w:color="000000"/>
            </w:tcBorders>
            <w:shd w:val="clear" w:color="auto" w:fill="auto"/>
            <w:vAlign w:val="center"/>
            <w:hideMark/>
          </w:tcPr>
          <w:p w14:paraId="69E86060" w14:textId="77777777" w:rsidR="00264AC3" w:rsidRPr="005E0F81" w:rsidRDefault="00264AC3" w:rsidP="009321CC">
            <w:pPr>
              <w:jc w:val="center"/>
              <w:rPr>
                <w:rFonts w:ascii="Avenir Next LT Pro" w:hAnsi="Avenir Next LT Pro" w:cs="Arial"/>
                <w:b/>
                <w:lang w:eastAsia="en-GB"/>
              </w:rPr>
            </w:pPr>
            <w:r w:rsidRPr="005E0F81">
              <w:rPr>
                <w:rFonts w:ascii="Avenir Next LT Pro" w:hAnsi="Avenir Next LT Pro" w:cs="Arial"/>
                <w:b/>
                <w:lang w:eastAsia="en-GB"/>
              </w:rPr>
              <w:t>Reference 2</w:t>
            </w:r>
          </w:p>
        </w:tc>
      </w:tr>
      <w:tr w:rsidR="00264AC3" w:rsidRPr="005E0F81" w14:paraId="308009B8" w14:textId="77777777" w:rsidTr="00264AC3">
        <w:trPr>
          <w:trHeight w:val="300"/>
        </w:trPr>
        <w:tc>
          <w:tcPr>
            <w:tcW w:w="4253" w:type="dxa"/>
            <w:tcBorders>
              <w:top w:val="nil"/>
              <w:left w:val="single" w:sz="4" w:space="0" w:color="auto"/>
              <w:bottom w:val="single" w:sz="4" w:space="0" w:color="auto"/>
              <w:right w:val="single" w:sz="4" w:space="0" w:color="auto"/>
            </w:tcBorders>
            <w:shd w:val="clear" w:color="auto" w:fill="auto"/>
            <w:vAlign w:val="center"/>
            <w:hideMark/>
          </w:tcPr>
          <w:p w14:paraId="584DA75D" w14:textId="342CC155" w:rsidR="00264AC3" w:rsidRPr="005E0F81" w:rsidRDefault="00465D89" w:rsidP="009321CC">
            <w:pPr>
              <w:rPr>
                <w:rFonts w:ascii="Avenir Next LT Pro" w:hAnsi="Avenir Next LT Pro" w:cs="Arial"/>
                <w:lang w:eastAsia="en-GB"/>
              </w:rPr>
            </w:pPr>
            <w:r w:rsidRPr="005E0F81">
              <w:rPr>
                <w:rFonts w:ascii="Avenir Next LT Pro" w:hAnsi="Avenir Next LT Pro" w:cs="Arial"/>
                <w:lang w:eastAsia="en-GB"/>
              </w:rPr>
              <w:t>Name of referee</w:t>
            </w:r>
          </w:p>
        </w:tc>
        <w:tc>
          <w:tcPr>
            <w:tcW w:w="5699" w:type="dxa"/>
            <w:tcBorders>
              <w:top w:val="nil"/>
              <w:left w:val="nil"/>
              <w:bottom w:val="single" w:sz="4" w:space="0" w:color="auto"/>
              <w:right w:val="single" w:sz="4" w:space="0" w:color="auto"/>
            </w:tcBorders>
            <w:shd w:val="clear" w:color="auto" w:fill="auto"/>
            <w:noWrap/>
            <w:vAlign w:val="bottom"/>
          </w:tcPr>
          <w:p w14:paraId="361A7826" w14:textId="77777777" w:rsidR="00264AC3" w:rsidRPr="005E0F81" w:rsidRDefault="00264AC3" w:rsidP="009321CC">
            <w:pPr>
              <w:rPr>
                <w:rFonts w:ascii="Avenir Next LT Pro" w:hAnsi="Avenir Next LT Pro" w:cs="Arial"/>
                <w:lang w:eastAsia="en-GB"/>
              </w:rPr>
            </w:pPr>
          </w:p>
        </w:tc>
      </w:tr>
      <w:tr w:rsidR="00264AC3" w:rsidRPr="005E0F81" w14:paraId="0C616FAB" w14:textId="77777777" w:rsidTr="00264AC3">
        <w:trPr>
          <w:trHeight w:val="300"/>
        </w:trPr>
        <w:tc>
          <w:tcPr>
            <w:tcW w:w="4253" w:type="dxa"/>
            <w:tcBorders>
              <w:top w:val="nil"/>
              <w:left w:val="single" w:sz="4" w:space="0" w:color="auto"/>
              <w:bottom w:val="single" w:sz="4" w:space="0" w:color="auto"/>
              <w:right w:val="single" w:sz="4" w:space="0" w:color="auto"/>
            </w:tcBorders>
            <w:shd w:val="clear" w:color="auto" w:fill="auto"/>
            <w:vAlign w:val="center"/>
            <w:hideMark/>
          </w:tcPr>
          <w:p w14:paraId="3B01AF5C" w14:textId="5196AC5E" w:rsidR="00264AC3" w:rsidRPr="005E0F81" w:rsidRDefault="00465D89" w:rsidP="009321CC">
            <w:pPr>
              <w:rPr>
                <w:rFonts w:ascii="Avenir Next LT Pro" w:hAnsi="Avenir Next LT Pro" w:cs="Arial"/>
                <w:lang w:eastAsia="en-GB"/>
              </w:rPr>
            </w:pPr>
            <w:r w:rsidRPr="005E0F81">
              <w:rPr>
                <w:rFonts w:ascii="Avenir Next LT Pro" w:hAnsi="Avenir Next LT Pro" w:cs="Arial"/>
                <w:lang w:eastAsia="en-GB"/>
              </w:rPr>
              <w:t>Name of referee organisation</w:t>
            </w:r>
          </w:p>
        </w:tc>
        <w:tc>
          <w:tcPr>
            <w:tcW w:w="5699" w:type="dxa"/>
            <w:tcBorders>
              <w:top w:val="nil"/>
              <w:left w:val="nil"/>
              <w:bottom w:val="single" w:sz="4" w:space="0" w:color="auto"/>
              <w:right w:val="single" w:sz="4" w:space="0" w:color="auto"/>
            </w:tcBorders>
            <w:shd w:val="clear" w:color="auto" w:fill="auto"/>
            <w:noWrap/>
            <w:vAlign w:val="bottom"/>
          </w:tcPr>
          <w:p w14:paraId="4AB13C41" w14:textId="77777777" w:rsidR="00264AC3" w:rsidRPr="005E0F81" w:rsidRDefault="00264AC3" w:rsidP="009321CC">
            <w:pPr>
              <w:rPr>
                <w:rFonts w:ascii="Avenir Next LT Pro" w:hAnsi="Avenir Next LT Pro" w:cs="Arial"/>
                <w:lang w:eastAsia="en-GB"/>
              </w:rPr>
            </w:pPr>
          </w:p>
        </w:tc>
      </w:tr>
      <w:tr w:rsidR="00264AC3" w:rsidRPr="005E0F81" w14:paraId="2BF9DDEB" w14:textId="77777777" w:rsidTr="00264AC3">
        <w:trPr>
          <w:trHeight w:val="300"/>
        </w:trPr>
        <w:tc>
          <w:tcPr>
            <w:tcW w:w="4253" w:type="dxa"/>
            <w:tcBorders>
              <w:top w:val="nil"/>
              <w:left w:val="single" w:sz="4" w:space="0" w:color="auto"/>
              <w:bottom w:val="single" w:sz="4" w:space="0" w:color="auto"/>
              <w:right w:val="single" w:sz="4" w:space="0" w:color="auto"/>
            </w:tcBorders>
            <w:shd w:val="clear" w:color="auto" w:fill="auto"/>
            <w:vAlign w:val="center"/>
            <w:hideMark/>
          </w:tcPr>
          <w:p w14:paraId="1105B5BC" w14:textId="77777777" w:rsidR="00264AC3" w:rsidRPr="005E0F81" w:rsidRDefault="00264AC3" w:rsidP="009321CC">
            <w:pPr>
              <w:rPr>
                <w:rFonts w:ascii="Avenir Next LT Pro" w:hAnsi="Avenir Next LT Pro" w:cs="Arial"/>
                <w:lang w:eastAsia="en-GB"/>
              </w:rPr>
            </w:pPr>
            <w:r w:rsidRPr="005E0F81">
              <w:rPr>
                <w:rFonts w:ascii="Avenir Next LT Pro" w:hAnsi="Avenir Next LT Pro" w:cs="Arial"/>
                <w:lang w:eastAsia="en-GB"/>
              </w:rPr>
              <w:t>Position in the organisation</w:t>
            </w:r>
          </w:p>
        </w:tc>
        <w:tc>
          <w:tcPr>
            <w:tcW w:w="5699" w:type="dxa"/>
            <w:tcBorders>
              <w:top w:val="nil"/>
              <w:left w:val="nil"/>
              <w:bottom w:val="single" w:sz="4" w:space="0" w:color="auto"/>
              <w:right w:val="single" w:sz="4" w:space="0" w:color="auto"/>
            </w:tcBorders>
            <w:shd w:val="clear" w:color="auto" w:fill="auto"/>
            <w:noWrap/>
            <w:vAlign w:val="bottom"/>
          </w:tcPr>
          <w:p w14:paraId="2319B322" w14:textId="77777777" w:rsidR="00264AC3" w:rsidRPr="005E0F81" w:rsidRDefault="00264AC3" w:rsidP="009321CC">
            <w:pPr>
              <w:rPr>
                <w:rFonts w:ascii="Avenir Next LT Pro" w:hAnsi="Avenir Next LT Pro" w:cs="Arial"/>
                <w:lang w:eastAsia="en-GB"/>
              </w:rPr>
            </w:pPr>
          </w:p>
        </w:tc>
      </w:tr>
      <w:tr w:rsidR="00264AC3" w:rsidRPr="005E0F81" w14:paraId="7B9E57BF" w14:textId="77777777" w:rsidTr="00264AC3">
        <w:trPr>
          <w:trHeight w:val="300"/>
        </w:trPr>
        <w:tc>
          <w:tcPr>
            <w:tcW w:w="4253" w:type="dxa"/>
            <w:tcBorders>
              <w:top w:val="nil"/>
              <w:left w:val="single" w:sz="4" w:space="0" w:color="auto"/>
              <w:bottom w:val="single" w:sz="4" w:space="0" w:color="auto"/>
              <w:right w:val="single" w:sz="4" w:space="0" w:color="auto"/>
            </w:tcBorders>
            <w:shd w:val="clear" w:color="auto" w:fill="auto"/>
            <w:vAlign w:val="center"/>
            <w:hideMark/>
          </w:tcPr>
          <w:p w14:paraId="2BC34D8C" w14:textId="77777777" w:rsidR="00264AC3" w:rsidRPr="005E0F81" w:rsidRDefault="00264AC3" w:rsidP="009321CC">
            <w:pPr>
              <w:rPr>
                <w:rFonts w:ascii="Avenir Next LT Pro" w:hAnsi="Avenir Next LT Pro" w:cs="Arial"/>
                <w:lang w:eastAsia="en-GB"/>
              </w:rPr>
            </w:pPr>
            <w:r w:rsidRPr="005E0F81">
              <w:rPr>
                <w:rFonts w:ascii="Avenir Next LT Pro" w:hAnsi="Avenir Next LT Pro" w:cs="Arial"/>
                <w:lang w:eastAsia="en-GB"/>
              </w:rPr>
              <w:t>E-mail address</w:t>
            </w:r>
          </w:p>
        </w:tc>
        <w:tc>
          <w:tcPr>
            <w:tcW w:w="5699" w:type="dxa"/>
            <w:tcBorders>
              <w:top w:val="nil"/>
              <w:left w:val="nil"/>
              <w:bottom w:val="single" w:sz="4" w:space="0" w:color="auto"/>
              <w:right w:val="single" w:sz="4" w:space="0" w:color="auto"/>
            </w:tcBorders>
            <w:shd w:val="clear" w:color="auto" w:fill="auto"/>
            <w:noWrap/>
            <w:vAlign w:val="bottom"/>
          </w:tcPr>
          <w:p w14:paraId="7E82D124" w14:textId="77777777" w:rsidR="00264AC3" w:rsidRPr="005E0F81" w:rsidRDefault="00264AC3" w:rsidP="009321CC">
            <w:pPr>
              <w:rPr>
                <w:rFonts w:ascii="Avenir Next LT Pro" w:hAnsi="Avenir Next LT Pro" w:cs="Arial"/>
                <w:lang w:eastAsia="en-GB"/>
              </w:rPr>
            </w:pPr>
          </w:p>
        </w:tc>
      </w:tr>
      <w:tr w:rsidR="00264AC3" w:rsidRPr="005E0F81" w14:paraId="12AAD5AF" w14:textId="77777777" w:rsidTr="00264AC3">
        <w:trPr>
          <w:trHeight w:val="300"/>
        </w:trPr>
        <w:tc>
          <w:tcPr>
            <w:tcW w:w="4253" w:type="dxa"/>
            <w:tcBorders>
              <w:top w:val="nil"/>
              <w:left w:val="single" w:sz="4" w:space="0" w:color="auto"/>
              <w:bottom w:val="single" w:sz="4" w:space="0" w:color="auto"/>
              <w:right w:val="single" w:sz="4" w:space="0" w:color="auto"/>
            </w:tcBorders>
            <w:shd w:val="clear" w:color="auto" w:fill="auto"/>
            <w:vAlign w:val="center"/>
            <w:hideMark/>
          </w:tcPr>
          <w:p w14:paraId="04993C64" w14:textId="77777777" w:rsidR="00264AC3" w:rsidRPr="005E0F81" w:rsidRDefault="00264AC3" w:rsidP="009321CC">
            <w:pPr>
              <w:rPr>
                <w:rFonts w:ascii="Avenir Next LT Pro" w:hAnsi="Avenir Next LT Pro" w:cs="Arial"/>
                <w:lang w:eastAsia="en-GB"/>
              </w:rPr>
            </w:pPr>
            <w:r w:rsidRPr="005E0F81">
              <w:rPr>
                <w:rFonts w:ascii="Avenir Next LT Pro" w:hAnsi="Avenir Next LT Pro" w:cs="Arial"/>
                <w:lang w:eastAsia="en-GB"/>
              </w:rPr>
              <w:t>Telephone</w:t>
            </w:r>
          </w:p>
        </w:tc>
        <w:tc>
          <w:tcPr>
            <w:tcW w:w="5699" w:type="dxa"/>
            <w:tcBorders>
              <w:top w:val="nil"/>
              <w:left w:val="nil"/>
              <w:bottom w:val="single" w:sz="4" w:space="0" w:color="auto"/>
              <w:right w:val="single" w:sz="4" w:space="0" w:color="auto"/>
            </w:tcBorders>
            <w:shd w:val="clear" w:color="auto" w:fill="auto"/>
            <w:noWrap/>
            <w:vAlign w:val="bottom"/>
          </w:tcPr>
          <w:p w14:paraId="05AE8181" w14:textId="77777777" w:rsidR="00264AC3" w:rsidRPr="005E0F81" w:rsidRDefault="00264AC3" w:rsidP="009321CC">
            <w:pPr>
              <w:rPr>
                <w:rFonts w:ascii="Avenir Next LT Pro" w:hAnsi="Avenir Next LT Pro" w:cs="Arial"/>
                <w:lang w:eastAsia="en-GB"/>
              </w:rPr>
            </w:pPr>
          </w:p>
        </w:tc>
      </w:tr>
      <w:tr w:rsidR="00264AC3" w:rsidRPr="005E0F81" w14:paraId="201733EC" w14:textId="77777777" w:rsidTr="00264AC3">
        <w:trPr>
          <w:trHeight w:val="300"/>
        </w:trPr>
        <w:tc>
          <w:tcPr>
            <w:tcW w:w="4253" w:type="dxa"/>
            <w:tcBorders>
              <w:top w:val="nil"/>
              <w:left w:val="single" w:sz="4" w:space="0" w:color="auto"/>
              <w:bottom w:val="single" w:sz="4" w:space="0" w:color="auto"/>
              <w:right w:val="single" w:sz="4" w:space="0" w:color="auto"/>
            </w:tcBorders>
            <w:shd w:val="clear" w:color="auto" w:fill="auto"/>
            <w:vAlign w:val="center"/>
            <w:hideMark/>
          </w:tcPr>
          <w:p w14:paraId="3ED4474F" w14:textId="77777777" w:rsidR="00264AC3" w:rsidRPr="005E0F81" w:rsidRDefault="00264AC3" w:rsidP="009321CC">
            <w:pPr>
              <w:rPr>
                <w:rFonts w:ascii="Avenir Next LT Pro" w:hAnsi="Avenir Next LT Pro" w:cs="Arial"/>
                <w:lang w:eastAsia="en-GB"/>
              </w:rPr>
            </w:pPr>
            <w:r w:rsidRPr="005E0F81">
              <w:rPr>
                <w:rFonts w:ascii="Avenir Next LT Pro" w:hAnsi="Avenir Next LT Pro" w:cs="Arial"/>
                <w:lang w:eastAsia="en-GB"/>
              </w:rPr>
              <w:t>Dates (to and from)</w:t>
            </w:r>
          </w:p>
        </w:tc>
        <w:tc>
          <w:tcPr>
            <w:tcW w:w="5699" w:type="dxa"/>
            <w:tcBorders>
              <w:top w:val="nil"/>
              <w:left w:val="nil"/>
              <w:bottom w:val="single" w:sz="4" w:space="0" w:color="auto"/>
              <w:right w:val="single" w:sz="4" w:space="0" w:color="auto"/>
            </w:tcBorders>
            <w:shd w:val="clear" w:color="auto" w:fill="auto"/>
            <w:noWrap/>
            <w:vAlign w:val="bottom"/>
          </w:tcPr>
          <w:p w14:paraId="70C06608" w14:textId="77777777" w:rsidR="00264AC3" w:rsidRPr="005E0F81" w:rsidRDefault="00264AC3" w:rsidP="009321CC">
            <w:pPr>
              <w:rPr>
                <w:rFonts w:ascii="Avenir Next LT Pro" w:hAnsi="Avenir Next LT Pro" w:cs="Arial"/>
                <w:lang w:eastAsia="en-GB"/>
              </w:rPr>
            </w:pPr>
          </w:p>
        </w:tc>
      </w:tr>
    </w:tbl>
    <w:p w14:paraId="74BAF9D1" w14:textId="77777777" w:rsidR="006324AF" w:rsidRPr="005E0F81" w:rsidRDefault="006324AF">
      <w:pPr>
        <w:rPr>
          <w:rFonts w:ascii="Avenir Next LT Pro" w:eastAsia="Times New Roman" w:hAnsi="Avenir Next LT Pro" w:cs="Arial"/>
          <w:b/>
          <w:caps/>
        </w:rPr>
      </w:pPr>
      <w:r w:rsidRPr="005E0F81">
        <w:rPr>
          <w:rFonts w:ascii="Avenir Next LT Pro" w:eastAsia="Times New Roman" w:hAnsi="Avenir Next LT Pro" w:cs="Arial"/>
          <w:b/>
          <w:caps/>
        </w:rPr>
        <w:br w:type="page"/>
      </w:r>
    </w:p>
    <w:p w14:paraId="440EBAC4" w14:textId="66AB71AD" w:rsidR="000109DB" w:rsidRPr="005E0F81" w:rsidRDefault="000109DB" w:rsidP="000109DB">
      <w:pPr>
        <w:spacing w:after="240"/>
        <w:jc w:val="both"/>
        <w:rPr>
          <w:rFonts w:ascii="Avenir Next LT Pro" w:eastAsia="Times New Roman" w:hAnsi="Avenir Next LT Pro" w:cs="Arial"/>
          <w:b/>
          <w:caps/>
        </w:rPr>
      </w:pPr>
      <w:r w:rsidRPr="005E0F81">
        <w:rPr>
          <w:rFonts w:ascii="Avenir Next LT Pro" w:eastAsia="Times New Roman" w:hAnsi="Avenir Next LT Pro" w:cs="Arial"/>
          <w:b/>
          <w:caps/>
        </w:rPr>
        <w:lastRenderedPageBreak/>
        <w:t xml:space="preserve">Appendix </w:t>
      </w:r>
      <w:r w:rsidR="0019581E" w:rsidRPr="005E0F81">
        <w:rPr>
          <w:rFonts w:ascii="Avenir Next LT Pro" w:eastAsia="Times New Roman" w:hAnsi="Avenir Next LT Pro" w:cs="Arial"/>
          <w:b/>
          <w:caps/>
        </w:rPr>
        <w:t>C</w:t>
      </w:r>
      <w:r w:rsidRPr="005E0F81">
        <w:rPr>
          <w:rFonts w:ascii="Avenir Next LT Pro" w:eastAsia="Times New Roman" w:hAnsi="Avenir Next LT Pro" w:cs="Arial"/>
          <w:b/>
          <w:caps/>
        </w:rPr>
        <w:t xml:space="preserve"> - Evaluation of </w:t>
      </w:r>
      <w:r w:rsidR="006324AF" w:rsidRPr="005E0F81">
        <w:rPr>
          <w:rFonts w:ascii="Avenir Next LT Pro" w:eastAsia="Times New Roman" w:hAnsi="Avenir Next LT Pro" w:cs="Arial"/>
          <w:b/>
          <w:caps/>
        </w:rPr>
        <w:t>RESPONSES</w:t>
      </w:r>
    </w:p>
    <w:p w14:paraId="041FC427" w14:textId="77777777" w:rsidR="000109DB" w:rsidRPr="005E0F81" w:rsidRDefault="000109DB" w:rsidP="000109DB">
      <w:pPr>
        <w:jc w:val="both"/>
        <w:rPr>
          <w:rFonts w:ascii="Avenir Next LT Pro" w:eastAsia="Times New Roman" w:hAnsi="Avenir Next LT Pro" w:cs="Arial"/>
        </w:rPr>
      </w:pPr>
      <w:r w:rsidRPr="005E0F81">
        <w:rPr>
          <w:rFonts w:ascii="Avenir Next LT Pro" w:eastAsia="Times New Roman" w:hAnsi="Avenir Next LT Pro" w:cs="Arial"/>
        </w:rPr>
        <w:t xml:space="preserve">The University intends to </w:t>
      </w:r>
      <w:r w:rsidR="00D83852" w:rsidRPr="005E0F81">
        <w:rPr>
          <w:rFonts w:ascii="Avenir Next LT Pro" w:eastAsia="Times New Roman" w:hAnsi="Avenir Next LT Pro" w:cs="Arial"/>
        </w:rPr>
        <w:t xml:space="preserve">shortlist applicants based on scores against the criteria set out in the table below.  </w:t>
      </w:r>
      <w:r w:rsidRPr="005E0F81">
        <w:rPr>
          <w:rFonts w:ascii="Avenir Next LT Pro" w:eastAsia="Times New Roman" w:hAnsi="Avenir Next LT Pro" w:cs="Arial"/>
        </w:rPr>
        <w:t>The following weightings will be applied as part of the University’s evaluation:</w:t>
      </w:r>
    </w:p>
    <w:p w14:paraId="51B4C291" w14:textId="77777777" w:rsidR="00D83852" w:rsidRPr="005E0F81" w:rsidRDefault="00D83852" w:rsidP="000109DB">
      <w:pPr>
        <w:jc w:val="both"/>
        <w:rPr>
          <w:rFonts w:ascii="Avenir Next LT Pro" w:eastAsia="Times New Roman" w:hAnsi="Avenir Next LT Pro"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6799"/>
        <w:gridCol w:w="2207"/>
      </w:tblGrid>
      <w:tr w:rsidR="000109DB" w:rsidRPr="005E0F81" w14:paraId="560D19BB" w14:textId="77777777" w:rsidTr="00465D89">
        <w:tc>
          <w:tcPr>
            <w:tcW w:w="6799" w:type="dxa"/>
            <w:tcMar>
              <w:top w:w="0" w:type="dxa"/>
              <w:left w:w="108" w:type="dxa"/>
              <w:bottom w:w="0" w:type="dxa"/>
              <w:right w:w="108" w:type="dxa"/>
            </w:tcMar>
            <w:hideMark/>
          </w:tcPr>
          <w:p w14:paraId="1E990992" w14:textId="77777777" w:rsidR="000109DB" w:rsidRPr="005E0F81" w:rsidRDefault="000109DB" w:rsidP="0007603E">
            <w:pPr>
              <w:spacing w:before="120"/>
              <w:rPr>
                <w:rFonts w:ascii="Avenir Next LT Pro" w:eastAsia="Times New Roman" w:hAnsi="Avenir Next LT Pro" w:cs="Arial"/>
                <w:b/>
                <w:bCs/>
                <w:lang w:eastAsia="zh-CN"/>
              </w:rPr>
            </w:pPr>
            <w:r w:rsidRPr="005E0F81">
              <w:rPr>
                <w:rFonts w:ascii="Avenir Next LT Pro" w:eastAsia="Times New Roman" w:hAnsi="Avenir Next LT Pro" w:cs="Arial"/>
                <w:b/>
                <w:bCs/>
                <w:lang w:eastAsia="zh-CN"/>
              </w:rPr>
              <w:t>CRITERIA</w:t>
            </w:r>
          </w:p>
        </w:tc>
        <w:tc>
          <w:tcPr>
            <w:tcW w:w="2207" w:type="dxa"/>
            <w:tcMar>
              <w:top w:w="0" w:type="dxa"/>
              <w:left w:w="108" w:type="dxa"/>
              <w:bottom w:w="0" w:type="dxa"/>
              <w:right w:w="108" w:type="dxa"/>
            </w:tcMar>
            <w:hideMark/>
          </w:tcPr>
          <w:p w14:paraId="7010F828" w14:textId="77777777" w:rsidR="000109DB" w:rsidRPr="005E0F81" w:rsidRDefault="000109DB" w:rsidP="0007603E">
            <w:pPr>
              <w:spacing w:before="120"/>
              <w:rPr>
                <w:rFonts w:ascii="Avenir Next LT Pro" w:eastAsia="Times New Roman" w:hAnsi="Avenir Next LT Pro" w:cs="Arial"/>
                <w:b/>
                <w:bCs/>
                <w:lang w:eastAsia="zh-CN"/>
              </w:rPr>
            </w:pPr>
            <w:r w:rsidRPr="005E0F81">
              <w:rPr>
                <w:rFonts w:ascii="Avenir Next LT Pro" w:eastAsia="Times New Roman" w:hAnsi="Avenir Next LT Pro" w:cs="Arial"/>
                <w:b/>
                <w:bCs/>
                <w:lang w:eastAsia="zh-CN"/>
              </w:rPr>
              <w:t>WEIGHTING (%)</w:t>
            </w:r>
          </w:p>
        </w:tc>
      </w:tr>
      <w:tr w:rsidR="000109DB" w:rsidRPr="005E0F81" w14:paraId="3D587F46" w14:textId="77777777" w:rsidTr="00465D89">
        <w:tc>
          <w:tcPr>
            <w:tcW w:w="6799" w:type="dxa"/>
            <w:tcMar>
              <w:top w:w="0" w:type="dxa"/>
              <w:left w:w="108" w:type="dxa"/>
              <w:bottom w:w="0" w:type="dxa"/>
              <w:right w:w="108" w:type="dxa"/>
            </w:tcMar>
          </w:tcPr>
          <w:p w14:paraId="4FA0F6DF" w14:textId="2F9AB6E2" w:rsidR="000109DB" w:rsidRPr="005E0F81" w:rsidRDefault="00306D44" w:rsidP="00D33DBE">
            <w:pPr>
              <w:spacing w:before="120"/>
              <w:rPr>
                <w:rFonts w:ascii="Avenir Next LT Pro" w:eastAsia="Times New Roman" w:hAnsi="Avenir Next LT Pro" w:cs="Arial"/>
                <w:lang w:eastAsia="zh-CN"/>
              </w:rPr>
            </w:pPr>
            <w:r>
              <w:rPr>
                <w:rFonts w:ascii="Avenir Next LT Pro" w:eastAsia="Times New Roman" w:hAnsi="Avenir Next LT Pro" w:cs="Arial"/>
                <w:b/>
                <w:lang w:eastAsia="zh-CN"/>
              </w:rPr>
              <w:t>Specialist</w:t>
            </w:r>
            <w:r w:rsidRPr="005E0F81">
              <w:rPr>
                <w:rFonts w:ascii="Avenir Next LT Pro" w:eastAsia="Times New Roman" w:hAnsi="Avenir Next LT Pro" w:cs="Arial"/>
                <w:b/>
                <w:lang w:eastAsia="zh-CN"/>
              </w:rPr>
              <w:t xml:space="preserve"> </w:t>
            </w:r>
            <w:r w:rsidR="00D33DBE" w:rsidRPr="005E0F81">
              <w:rPr>
                <w:rFonts w:ascii="Avenir Next LT Pro" w:eastAsia="Times New Roman" w:hAnsi="Avenir Next LT Pro" w:cs="Arial"/>
                <w:b/>
                <w:lang w:eastAsia="zh-CN"/>
              </w:rPr>
              <w:t>area(s)</w:t>
            </w:r>
            <w:r w:rsidR="00D33DBE" w:rsidRPr="005E0F81">
              <w:rPr>
                <w:rFonts w:ascii="Avenir Next LT Pro" w:eastAsia="Times New Roman" w:hAnsi="Avenir Next LT Pro" w:cs="Arial"/>
                <w:lang w:eastAsia="zh-CN"/>
              </w:rPr>
              <w:t xml:space="preserve"> – </w:t>
            </w:r>
            <w:r w:rsidR="008D5D7C">
              <w:rPr>
                <w:rFonts w:ascii="Avenir Next LT Pro" w:eastAsia="Times New Roman" w:hAnsi="Avenir Next LT Pro" w:cs="Arial"/>
                <w:lang w:eastAsia="zh-CN"/>
              </w:rPr>
              <w:t>e</w:t>
            </w:r>
            <w:r w:rsidR="00D33DBE" w:rsidRPr="005E0F81">
              <w:rPr>
                <w:rFonts w:ascii="Avenir Next LT Pro" w:eastAsia="Times New Roman" w:hAnsi="Avenir Next LT Pro" w:cs="Arial"/>
                <w:lang w:eastAsia="zh-CN"/>
              </w:rPr>
              <w:t>vidence of r</w:t>
            </w:r>
            <w:r w:rsidR="00170513" w:rsidRPr="005E0F81">
              <w:rPr>
                <w:rFonts w:ascii="Avenir Next LT Pro" w:eastAsia="Times New Roman" w:hAnsi="Avenir Next LT Pro" w:cs="Arial"/>
                <w:lang w:eastAsia="zh-CN"/>
              </w:rPr>
              <w:t>elevant e</w:t>
            </w:r>
            <w:r w:rsidR="00D33DBE" w:rsidRPr="005E0F81">
              <w:rPr>
                <w:rFonts w:ascii="Avenir Next LT Pro" w:eastAsia="Times New Roman" w:hAnsi="Avenir Next LT Pro" w:cs="Arial"/>
                <w:lang w:eastAsia="zh-CN"/>
              </w:rPr>
              <w:t xml:space="preserve">xperience </w:t>
            </w:r>
          </w:p>
        </w:tc>
        <w:tc>
          <w:tcPr>
            <w:tcW w:w="2207" w:type="dxa"/>
            <w:tcMar>
              <w:top w:w="0" w:type="dxa"/>
              <w:left w:w="108" w:type="dxa"/>
              <w:bottom w:w="0" w:type="dxa"/>
              <w:right w:w="108" w:type="dxa"/>
            </w:tcMar>
          </w:tcPr>
          <w:p w14:paraId="6D2B9DFA" w14:textId="5D66C468" w:rsidR="00465D89" w:rsidRPr="005E0F81" w:rsidRDefault="0077638E" w:rsidP="00465D89">
            <w:pPr>
              <w:spacing w:before="120"/>
              <w:jc w:val="center"/>
              <w:rPr>
                <w:rFonts w:ascii="Avenir Next LT Pro" w:eastAsia="Times New Roman" w:hAnsi="Avenir Next LT Pro" w:cs="Arial"/>
                <w:lang w:eastAsia="zh-CN"/>
              </w:rPr>
            </w:pPr>
            <w:r>
              <w:rPr>
                <w:rFonts w:ascii="Avenir Next LT Pro" w:eastAsia="Times New Roman" w:hAnsi="Avenir Next LT Pro" w:cs="Arial"/>
                <w:lang w:eastAsia="zh-CN"/>
              </w:rPr>
              <w:t>Pass / Fail</w:t>
            </w:r>
          </w:p>
        </w:tc>
      </w:tr>
      <w:tr w:rsidR="000109DB" w:rsidRPr="005E0F81" w14:paraId="4729B395" w14:textId="77777777" w:rsidTr="00465D89">
        <w:trPr>
          <w:trHeight w:val="553"/>
        </w:trPr>
        <w:tc>
          <w:tcPr>
            <w:tcW w:w="6799" w:type="dxa"/>
            <w:tcMar>
              <w:top w:w="0" w:type="dxa"/>
              <w:left w:w="108" w:type="dxa"/>
              <w:bottom w:w="0" w:type="dxa"/>
              <w:right w:w="108" w:type="dxa"/>
            </w:tcMar>
          </w:tcPr>
          <w:p w14:paraId="07177939" w14:textId="4A89AE7C" w:rsidR="008D5D7C" w:rsidRPr="005E0F81" w:rsidRDefault="00D33DBE">
            <w:pPr>
              <w:spacing w:before="60"/>
              <w:rPr>
                <w:rFonts w:ascii="Avenir Next LT Pro" w:eastAsia="Times New Roman" w:hAnsi="Avenir Next LT Pro" w:cs="Arial"/>
                <w:lang w:eastAsia="zh-CN"/>
              </w:rPr>
            </w:pPr>
            <w:r w:rsidRPr="005E0F81">
              <w:rPr>
                <w:rFonts w:ascii="Avenir Next LT Pro" w:eastAsia="Times New Roman" w:hAnsi="Avenir Next LT Pro" w:cs="Arial"/>
                <w:b/>
                <w:lang w:eastAsia="zh-CN"/>
              </w:rPr>
              <w:t>Mentoring/advice/consultancy</w:t>
            </w:r>
            <w:r w:rsidRPr="005E0F81">
              <w:rPr>
                <w:rFonts w:ascii="Avenir Next LT Pro" w:eastAsia="Times New Roman" w:hAnsi="Avenir Next LT Pro" w:cs="Arial"/>
                <w:lang w:eastAsia="zh-CN"/>
              </w:rPr>
              <w:t xml:space="preserve"> –</w:t>
            </w:r>
            <w:r w:rsidR="008D5D7C">
              <w:rPr>
                <w:rFonts w:ascii="Avenir Next LT Pro" w:eastAsia="Times New Roman" w:hAnsi="Avenir Next LT Pro" w:cs="Arial"/>
                <w:lang w:eastAsia="zh-CN"/>
              </w:rPr>
              <w:t xml:space="preserve">details of how your experience in providing mentoring / advice / consultancy will benefit UCLan students, </w:t>
            </w:r>
            <w:proofErr w:type="gramStart"/>
            <w:r w:rsidR="008D5D7C">
              <w:rPr>
                <w:rFonts w:ascii="Avenir Next LT Pro" w:eastAsia="Times New Roman" w:hAnsi="Avenir Next LT Pro" w:cs="Arial"/>
                <w:lang w:eastAsia="zh-CN"/>
              </w:rPr>
              <w:t>graduates</w:t>
            </w:r>
            <w:proofErr w:type="gramEnd"/>
            <w:r w:rsidR="008D5D7C">
              <w:rPr>
                <w:rFonts w:ascii="Avenir Next LT Pro" w:eastAsia="Times New Roman" w:hAnsi="Avenir Next LT Pro" w:cs="Arial"/>
                <w:lang w:eastAsia="zh-CN"/>
              </w:rPr>
              <w:t xml:space="preserve"> and staff</w:t>
            </w:r>
          </w:p>
        </w:tc>
        <w:tc>
          <w:tcPr>
            <w:tcW w:w="2207" w:type="dxa"/>
            <w:tcMar>
              <w:top w:w="0" w:type="dxa"/>
              <w:left w:w="108" w:type="dxa"/>
              <w:bottom w:w="0" w:type="dxa"/>
              <w:right w:w="108" w:type="dxa"/>
            </w:tcMar>
            <w:hideMark/>
          </w:tcPr>
          <w:p w14:paraId="2A923C8D" w14:textId="1EF7A9AF" w:rsidR="000109DB" w:rsidRPr="005E0F81" w:rsidRDefault="0077638E" w:rsidP="0007603E">
            <w:pPr>
              <w:spacing w:before="120"/>
              <w:jc w:val="center"/>
              <w:rPr>
                <w:rFonts w:ascii="Avenir Next LT Pro" w:eastAsia="Times New Roman" w:hAnsi="Avenir Next LT Pro" w:cs="Arial"/>
                <w:lang w:eastAsia="zh-CN"/>
              </w:rPr>
            </w:pPr>
            <w:r>
              <w:rPr>
                <w:rFonts w:ascii="Avenir Next LT Pro" w:eastAsia="Times New Roman" w:hAnsi="Avenir Next LT Pro" w:cs="Arial"/>
                <w:lang w:eastAsia="zh-CN"/>
              </w:rPr>
              <w:t>50</w:t>
            </w:r>
          </w:p>
        </w:tc>
      </w:tr>
      <w:tr w:rsidR="00B142DB" w:rsidRPr="005E0F81" w14:paraId="58276327" w14:textId="77777777" w:rsidTr="00465D89">
        <w:trPr>
          <w:trHeight w:val="553"/>
        </w:trPr>
        <w:tc>
          <w:tcPr>
            <w:tcW w:w="6799" w:type="dxa"/>
            <w:tcMar>
              <w:top w:w="0" w:type="dxa"/>
              <w:left w:w="108" w:type="dxa"/>
              <w:bottom w:w="0" w:type="dxa"/>
              <w:right w:w="108" w:type="dxa"/>
            </w:tcMar>
          </w:tcPr>
          <w:p w14:paraId="7CAE4157" w14:textId="1E3561DD" w:rsidR="00B142DB" w:rsidRPr="005E0F81" w:rsidRDefault="00B142DB" w:rsidP="0007603E">
            <w:pPr>
              <w:spacing w:before="60"/>
              <w:rPr>
                <w:rFonts w:ascii="Avenir Next LT Pro" w:eastAsia="Times New Roman" w:hAnsi="Avenir Next LT Pro" w:cs="Arial"/>
                <w:b/>
                <w:lang w:eastAsia="zh-CN"/>
              </w:rPr>
            </w:pPr>
            <w:r w:rsidRPr="005E0F81">
              <w:rPr>
                <w:rFonts w:ascii="Avenir Next LT Pro" w:hAnsi="Avenir Next LT Pro" w:cs="Arial"/>
                <w:b/>
                <w:bCs/>
              </w:rPr>
              <w:t xml:space="preserve">Working with University students, </w:t>
            </w:r>
            <w:proofErr w:type="gramStart"/>
            <w:r w:rsidRPr="005E0F81">
              <w:rPr>
                <w:rFonts w:ascii="Avenir Next LT Pro" w:hAnsi="Avenir Next LT Pro" w:cs="Arial"/>
                <w:b/>
                <w:bCs/>
              </w:rPr>
              <w:t>graduates</w:t>
            </w:r>
            <w:proofErr w:type="gramEnd"/>
            <w:r w:rsidRPr="005E0F81">
              <w:rPr>
                <w:rFonts w:ascii="Avenir Next LT Pro" w:hAnsi="Avenir Next LT Pro" w:cs="Arial"/>
                <w:b/>
                <w:bCs/>
              </w:rPr>
              <w:t xml:space="preserve"> and staff</w:t>
            </w:r>
            <w:r w:rsidRPr="005E0F81">
              <w:rPr>
                <w:rFonts w:ascii="Avenir Next LT Pro" w:eastAsia="Times New Roman" w:hAnsi="Avenir Next LT Pro" w:cs="Arial"/>
                <w:lang w:eastAsia="zh-CN"/>
              </w:rPr>
              <w:t xml:space="preserve"> – evidence of relevant experience</w:t>
            </w:r>
          </w:p>
        </w:tc>
        <w:tc>
          <w:tcPr>
            <w:tcW w:w="2207" w:type="dxa"/>
            <w:tcMar>
              <w:top w:w="0" w:type="dxa"/>
              <w:left w:w="108" w:type="dxa"/>
              <w:bottom w:w="0" w:type="dxa"/>
              <w:right w:w="108" w:type="dxa"/>
            </w:tcMar>
          </w:tcPr>
          <w:p w14:paraId="440D9559" w14:textId="00F8131C" w:rsidR="00B142DB" w:rsidRPr="005E0F81" w:rsidRDefault="0077638E" w:rsidP="0007603E">
            <w:pPr>
              <w:spacing w:before="120"/>
              <w:jc w:val="center"/>
              <w:rPr>
                <w:rFonts w:ascii="Avenir Next LT Pro" w:eastAsia="Times New Roman" w:hAnsi="Avenir Next LT Pro" w:cs="Arial"/>
                <w:lang w:eastAsia="zh-CN"/>
              </w:rPr>
            </w:pPr>
            <w:r>
              <w:rPr>
                <w:rFonts w:ascii="Avenir Next LT Pro" w:eastAsia="Times New Roman" w:hAnsi="Avenir Next LT Pro" w:cs="Arial"/>
                <w:lang w:eastAsia="zh-CN"/>
              </w:rPr>
              <w:t>50</w:t>
            </w:r>
          </w:p>
        </w:tc>
      </w:tr>
    </w:tbl>
    <w:p w14:paraId="25DB241C" w14:textId="562AB0C9" w:rsidR="000109DB" w:rsidRDefault="000109DB" w:rsidP="000109DB">
      <w:pPr>
        <w:jc w:val="both"/>
        <w:rPr>
          <w:rFonts w:ascii="Avenir Next LT Pro" w:eastAsia="Times New Roman" w:hAnsi="Avenir Next LT Pro" w:cs="Arial"/>
        </w:rPr>
      </w:pPr>
    </w:p>
    <w:p w14:paraId="56D7488A" w14:textId="74309894" w:rsidR="00306D44" w:rsidRPr="009A1D3B" w:rsidRDefault="00306D44" w:rsidP="00306D44">
      <w:pPr>
        <w:spacing w:after="120"/>
        <w:jc w:val="both"/>
        <w:rPr>
          <w:rFonts w:ascii="Avenir Next LT Pro" w:eastAsia="Times New Roman" w:hAnsi="Avenir Next LT Pro" w:cs="Arial"/>
        </w:rPr>
      </w:pPr>
      <w:r w:rsidRPr="009A1D3B">
        <w:rPr>
          <w:rFonts w:ascii="Avenir Next LT Pro" w:eastAsia="Times New Roman" w:hAnsi="Avenir Next LT Pro" w:cs="Arial"/>
        </w:rPr>
        <w:t xml:space="preserve">Scores for </w:t>
      </w:r>
      <w:r w:rsidRPr="009A1D3B">
        <w:rPr>
          <w:rFonts w:ascii="Avenir Next LT Pro" w:eastAsia="Times New Roman" w:hAnsi="Avenir Next LT Pro" w:cs="Arial"/>
          <w:b/>
        </w:rPr>
        <w:t>specialist area(s)</w:t>
      </w:r>
      <w:r w:rsidRPr="009A1D3B">
        <w:rPr>
          <w:rFonts w:ascii="Avenir Next LT Pro" w:eastAsia="Times New Roman" w:hAnsi="Avenir Next LT Pro" w:cs="Arial"/>
        </w:rPr>
        <w:t xml:space="preserve"> will be pass or fail</w:t>
      </w:r>
    </w:p>
    <w:p w14:paraId="1C06C1F5" w14:textId="77777777" w:rsidR="00306D44" w:rsidRPr="005E0F81" w:rsidRDefault="00306D44" w:rsidP="00306D44">
      <w:pPr>
        <w:spacing w:after="120"/>
        <w:jc w:val="both"/>
        <w:rPr>
          <w:rFonts w:ascii="Avenir Next LT Pro" w:eastAsia="Times New Roman" w:hAnsi="Avenir Next LT Pro" w:cs="Arial"/>
          <w:highlight w:val="yellow"/>
        </w:rPr>
      </w:pPr>
    </w:p>
    <w:p w14:paraId="4A4B9617" w14:textId="4B92FBF2" w:rsidR="00306D44" w:rsidRPr="009A1D3B" w:rsidRDefault="00306D44" w:rsidP="00306D44">
      <w:pPr>
        <w:spacing w:after="120"/>
        <w:jc w:val="both"/>
        <w:rPr>
          <w:rFonts w:ascii="Avenir Next LT Pro" w:eastAsia="Times New Roman" w:hAnsi="Avenir Next LT Pro" w:cs="Arial"/>
        </w:rPr>
      </w:pPr>
      <w:r w:rsidRPr="009A1D3B">
        <w:rPr>
          <w:rFonts w:ascii="Avenir Next LT Pro" w:eastAsia="Times New Roman" w:hAnsi="Avenir Next LT Pro" w:cs="Arial"/>
        </w:rPr>
        <w:t xml:space="preserve">Scores for </w:t>
      </w:r>
      <w:r w:rsidRPr="009A1D3B">
        <w:rPr>
          <w:rFonts w:ascii="Avenir Next LT Pro" w:eastAsia="Times New Roman" w:hAnsi="Avenir Next LT Pro" w:cs="Arial"/>
          <w:b/>
          <w:lang w:eastAsia="zh-CN"/>
        </w:rPr>
        <w:t>mentoring/advice/consultancy</w:t>
      </w:r>
      <w:r w:rsidRPr="009A1D3B">
        <w:rPr>
          <w:rFonts w:ascii="Avenir Next LT Pro" w:eastAsia="Times New Roman" w:hAnsi="Avenir Next LT Pro" w:cs="Arial"/>
          <w:lang w:eastAsia="zh-CN"/>
        </w:rPr>
        <w:t xml:space="preserve"> </w:t>
      </w:r>
      <w:r w:rsidRPr="009A1D3B">
        <w:rPr>
          <w:rFonts w:ascii="Avenir Next LT Pro" w:eastAsia="Times New Roman" w:hAnsi="Avenir Next LT Pro" w:cs="Arial"/>
        </w:rPr>
        <w:t>will be weighted at 50% in total, where 50 would be awarded to an applicant scoring full marks for their response</w:t>
      </w:r>
    </w:p>
    <w:p w14:paraId="50C9D223" w14:textId="77777777" w:rsidR="00306D44" w:rsidRPr="009A1D3B" w:rsidRDefault="00306D44" w:rsidP="00306D44">
      <w:pPr>
        <w:spacing w:after="120"/>
        <w:jc w:val="both"/>
        <w:rPr>
          <w:rFonts w:ascii="Avenir Next LT Pro" w:eastAsia="Times New Roman" w:hAnsi="Avenir Next LT Pro" w:cs="Arial"/>
        </w:rPr>
      </w:pPr>
    </w:p>
    <w:p w14:paraId="698F6420" w14:textId="341D0209" w:rsidR="00306D44" w:rsidRPr="009A1D3B" w:rsidRDefault="00306D44" w:rsidP="00306D44">
      <w:pPr>
        <w:spacing w:after="120"/>
        <w:jc w:val="both"/>
        <w:rPr>
          <w:rFonts w:ascii="Avenir Next LT Pro" w:eastAsia="Times New Roman" w:hAnsi="Avenir Next LT Pro" w:cs="Arial"/>
        </w:rPr>
      </w:pPr>
      <w:r w:rsidRPr="009A1D3B">
        <w:rPr>
          <w:rFonts w:ascii="Avenir Next LT Pro" w:eastAsia="Times New Roman" w:hAnsi="Avenir Next LT Pro" w:cs="Arial"/>
        </w:rPr>
        <w:t xml:space="preserve">Scores for </w:t>
      </w:r>
      <w:r w:rsidRPr="009A1D3B">
        <w:rPr>
          <w:rFonts w:ascii="Avenir Next LT Pro" w:hAnsi="Avenir Next LT Pro" w:cs="Arial"/>
          <w:b/>
          <w:bCs/>
        </w:rPr>
        <w:t xml:space="preserve">working with </w:t>
      </w:r>
      <w:proofErr w:type="gramStart"/>
      <w:r w:rsidRPr="009A1D3B">
        <w:rPr>
          <w:rFonts w:ascii="Avenir Next LT Pro" w:hAnsi="Avenir Next LT Pro" w:cs="Arial"/>
          <w:b/>
          <w:bCs/>
        </w:rPr>
        <w:t>University</w:t>
      </w:r>
      <w:proofErr w:type="gramEnd"/>
      <w:r w:rsidRPr="009A1D3B">
        <w:rPr>
          <w:rFonts w:ascii="Avenir Next LT Pro" w:hAnsi="Avenir Next LT Pro" w:cs="Arial"/>
          <w:b/>
          <w:bCs/>
        </w:rPr>
        <w:t xml:space="preserve"> students, graduates and staff </w:t>
      </w:r>
      <w:r w:rsidRPr="009A1D3B">
        <w:rPr>
          <w:rFonts w:ascii="Avenir Next LT Pro" w:eastAsia="Times New Roman" w:hAnsi="Avenir Next LT Pro" w:cs="Arial"/>
        </w:rPr>
        <w:t>will be weighted at 50% in total, where 50 would be awarded to an applicant scoring full marks for their response</w:t>
      </w:r>
    </w:p>
    <w:p w14:paraId="3D01108B" w14:textId="77777777" w:rsidR="00306D44" w:rsidRPr="009A1D3B" w:rsidRDefault="00306D44" w:rsidP="00306D44">
      <w:pPr>
        <w:spacing w:after="120"/>
        <w:jc w:val="both"/>
        <w:rPr>
          <w:rFonts w:ascii="Avenir Next LT Pro" w:eastAsia="Times New Roman" w:hAnsi="Avenir Next LT Pro" w:cs="Arial"/>
        </w:rPr>
      </w:pPr>
    </w:p>
    <w:p w14:paraId="6CE47411" w14:textId="1997EB75" w:rsidR="00306D44" w:rsidRPr="009A1D3B" w:rsidRDefault="00306D44" w:rsidP="00306D44">
      <w:pPr>
        <w:jc w:val="both"/>
        <w:rPr>
          <w:rFonts w:ascii="Avenir Next LT Pro" w:eastAsia="Times New Roman" w:hAnsi="Avenir Next LT Pro" w:cs="Arial"/>
        </w:rPr>
      </w:pPr>
      <w:r w:rsidRPr="009A1D3B">
        <w:rPr>
          <w:rFonts w:ascii="Avenir Next LT Pro" w:eastAsia="Times New Roman" w:hAnsi="Avenir Next LT Pro" w:cs="Arial"/>
        </w:rPr>
        <w:t>The final weighted scores are then aggregated to give an overall score out of 100%</w:t>
      </w:r>
    </w:p>
    <w:p w14:paraId="72FC9173" w14:textId="5A162B82" w:rsidR="00306D44" w:rsidRPr="009A1D3B" w:rsidRDefault="00306D44" w:rsidP="009A1D3B">
      <w:pPr>
        <w:rPr>
          <w:rFonts w:ascii="Avenir Next LT Pro" w:eastAsia="Times New Roman" w:hAnsi="Avenir Next LT Pro" w:cs="Arial"/>
        </w:rPr>
      </w:pPr>
      <w:r w:rsidRPr="009A1D3B">
        <w:rPr>
          <w:rFonts w:ascii="Avenir Next LT Pro" w:eastAsia="Times New Roman" w:hAnsi="Avenir Next LT Pro" w:cs="Arial"/>
        </w:rPr>
        <w:t>The scoring scheme will be used to evaluate the responses. Evaluators will have the scope to use their own judgement and discretion when awarding scores under each criteria heading.</w:t>
      </w:r>
      <w:r w:rsidR="00645611">
        <w:rPr>
          <w:rFonts w:ascii="Avenir Next LT Pro" w:eastAsia="Times New Roman" w:hAnsi="Avenir Next LT Pro" w:cs="Arial"/>
        </w:rPr>
        <w:t xml:space="preserve"> We are unable to provide feedback to unsuccessful applicants.</w:t>
      </w:r>
    </w:p>
    <w:p w14:paraId="3ECCEE1B" w14:textId="77777777" w:rsidR="00306D44" w:rsidRPr="005E0F81" w:rsidRDefault="00306D44" w:rsidP="000109DB">
      <w:pPr>
        <w:jc w:val="both"/>
        <w:rPr>
          <w:rFonts w:ascii="Avenir Next LT Pro" w:eastAsia="Times New Roman" w:hAnsi="Avenir Next LT Pro" w:cs="Arial"/>
        </w:rPr>
      </w:pPr>
    </w:p>
    <w:p w14:paraId="05174F05" w14:textId="77777777" w:rsidR="00B142DB" w:rsidRPr="005E0F81" w:rsidRDefault="00B142DB" w:rsidP="000109DB">
      <w:pPr>
        <w:jc w:val="both"/>
        <w:rPr>
          <w:rFonts w:ascii="Avenir Next LT Pro" w:eastAsia="Times New Roman" w:hAnsi="Avenir Next LT Pro" w:cs="Arial"/>
          <w:highlight w:val="yellow"/>
        </w:rPr>
      </w:pPr>
    </w:p>
    <w:p w14:paraId="77AFBA96" w14:textId="77777777" w:rsidR="00645611" w:rsidRDefault="00645611" w:rsidP="000109DB">
      <w:pPr>
        <w:jc w:val="both"/>
        <w:rPr>
          <w:rFonts w:ascii="Avenir Next LT Pro" w:eastAsia="Times New Roman" w:hAnsi="Avenir Next LT Pro" w:cs="Arial"/>
          <w:b/>
          <w:highlight w:val="yellow"/>
          <w:u w:val="single"/>
        </w:rPr>
      </w:pPr>
    </w:p>
    <w:p w14:paraId="358EC48E" w14:textId="77777777" w:rsidR="00645611" w:rsidRDefault="00645611" w:rsidP="000109DB">
      <w:pPr>
        <w:jc w:val="both"/>
        <w:rPr>
          <w:rFonts w:ascii="Avenir Next LT Pro" w:eastAsia="Times New Roman" w:hAnsi="Avenir Next LT Pro" w:cs="Arial"/>
          <w:b/>
          <w:highlight w:val="yellow"/>
          <w:u w:val="single"/>
        </w:rPr>
      </w:pPr>
    </w:p>
    <w:p w14:paraId="342FCB0F" w14:textId="77777777" w:rsidR="00645611" w:rsidRDefault="00645611" w:rsidP="000109DB">
      <w:pPr>
        <w:jc w:val="both"/>
        <w:rPr>
          <w:rFonts w:ascii="Avenir Next LT Pro" w:eastAsia="Times New Roman" w:hAnsi="Avenir Next LT Pro" w:cs="Arial"/>
          <w:b/>
          <w:highlight w:val="yellow"/>
          <w:u w:val="single"/>
        </w:rPr>
      </w:pPr>
    </w:p>
    <w:p w14:paraId="6405C82F" w14:textId="77777777" w:rsidR="00645611" w:rsidRPr="009A1D3B" w:rsidRDefault="00645611" w:rsidP="000109DB">
      <w:pPr>
        <w:jc w:val="both"/>
        <w:rPr>
          <w:rFonts w:ascii="Avenir Next LT Pro" w:eastAsia="Times New Roman" w:hAnsi="Avenir Next LT Pro" w:cs="Arial"/>
          <w:b/>
          <w:u w:val="single"/>
        </w:rPr>
      </w:pPr>
    </w:p>
    <w:p w14:paraId="6DFC13EE" w14:textId="09EF18A4" w:rsidR="00B142DB" w:rsidRPr="009A1D3B" w:rsidRDefault="00B142DB" w:rsidP="000109DB">
      <w:pPr>
        <w:jc w:val="both"/>
        <w:rPr>
          <w:rFonts w:ascii="Avenir Next LT Pro" w:eastAsia="Times New Roman" w:hAnsi="Avenir Next LT Pro" w:cs="Arial"/>
        </w:rPr>
      </w:pPr>
      <w:r w:rsidRPr="009A1D3B">
        <w:rPr>
          <w:rFonts w:ascii="Avenir Next LT Pro" w:eastAsia="Times New Roman" w:hAnsi="Avenir Next LT Pro" w:cs="Arial"/>
          <w:b/>
          <w:u w:val="single"/>
        </w:rPr>
        <w:t>Scoring</w:t>
      </w:r>
    </w:p>
    <w:p w14:paraId="63051CDD" w14:textId="3CD16883" w:rsidR="000109DB" w:rsidRPr="009A1D3B" w:rsidRDefault="000109DB" w:rsidP="000109DB">
      <w:pPr>
        <w:jc w:val="both"/>
        <w:rPr>
          <w:rFonts w:ascii="Avenir Next LT Pro" w:eastAsia="Times New Roman" w:hAnsi="Avenir Next LT Pro" w:cs="Arial"/>
        </w:rPr>
      </w:pPr>
      <w:r w:rsidRPr="009A1D3B">
        <w:rPr>
          <w:rFonts w:ascii="Avenir Next LT Pro" w:eastAsia="Times New Roman" w:hAnsi="Avenir Next LT Pro" w:cs="Arial"/>
        </w:rPr>
        <w:t xml:space="preserve">Responses will be scored out of </w:t>
      </w:r>
      <w:r w:rsidR="00306D44" w:rsidRPr="009A1D3B">
        <w:rPr>
          <w:rFonts w:ascii="Avenir Next LT Pro" w:eastAsia="Times New Roman" w:hAnsi="Avenir Next LT Pro" w:cs="Arial"/>
        </w:rPr>
        <w:t xml:space="preserve">4 </w:t>
      </w:r>
      <w:r w:rsidRPr="009A1D3B">
        <w:rPr>
          <w:rFonts w:ascii="Avenir Next LT Pro" w:eastAsia="Times New Roman" w:hAnsi="Avenir Next LT Pro" w:cs="Arial"/>
        </w:rPr>
        <w:t>according to the Scoring Table below</w:t>
      </w:r>
      <w:r w:rsidR="004414C8">
        <w:rPr>
          <w:rFonts w:ascii="Avenir Next LT Pro" w:eastAsia="Times New Roman" w:hAnsi="Avenir Next LT Pro" w:cs="Arial"/>
        </w:rPr>
        <w:t>:</w:t>
      </w:r>
    </w:p>
    <w:tbl>
      <w:tblPr>
        <w:tblW w:w="5000" w:type="pct"/>
        <w:tblCellMar>
          <w:left w:w="0" w:type="dxa"/>
          <w:right w:w="0" w:type="dxa"/>
        </w:tblCellMar>
        <w:tblLook w:val="04A0" w:firstRow="1" w:lastRow="0" w:firstColumn="1" w:lastColumn="0" w:noHBand="0" w:noVBand="1"/>
      </w:tblPr>
      <w:tblGrid>
        <w:gridCol w:w="746"/>
        <w:gridCol w:w="1471"/>
        <w:gridCol w:w="6809"/>
      </w:tblGrid>
      <w:tr w:rsidR="00402DE6" w:rsidRPr="00B123B7" w14:paraId="363D0DE9" w14:textId="77777777" w:rsidTr="00FC7EAF">
        <w:trPr>
          <w:trHeight w:val="384"/>
        </w:trPr>
        <w:tc>
          <w:tcPr>
            <w:tcW w:w="344" w:type="pct"/>
            <w:tcBorders>
              <w:top w:val="single" w:sz="8" w:space="0" w:color="F99927"/>
              <w:left w:val="nil"/>
              <w:bottom w:val="single" w:sz="8" w:space="0" w:color="F99927"/>
              <w:right w:val="nil"/>
            </w:tcBorders>
            <w:shd w:val="clear" w:color="auto" w:fill="auto"/>
            <w:tcMar>
              <w:top w:w="15" w:type="dxa"/>
              <w:left w:w="101" w:type="dxa"/>
              <w:bottom w:w="0" w:type="dxa"/>
              <w:right w:w="101" w:type="dxa"/>
            </w:tcMar>
            <w:vAlign w:val="center"/>
            <w:hideMark/>
          </w:tcPr>
          <w:p w14:paraId="29B1649D" w14:textId="77777777" w:rsidR="00402DE6" w:rsidRPr="00B123B7" w:rsidRDefault="00402DE6" w:rsidP="00FC7EAF">
            <w:pPr>
              <w:spacing w:line="273" w:lineRule="auto"/>
              <w:jc w:val="both"/>
              <w:rPr>
                <w:rFonts w:ascii="Avenir Next LT Pro" w:hAnsi="Avenir Next LT Pro"/>
                <w:sz w:val="20"/>
                <w:szCs w:val="20"/>
              </w:rPr>
            </w:pPr>
            <w:r w:rsidRPr="00B123B7">
              <w:rPr>
                <w:rFonts w:ascii="Avenir Next LT Pro" w:hAnsi="Avenir Next LT Pro"/>
                <w:b/>
                <w:bCs/>
                <w:sz w:val="20"/>
                <w:szCs w:val="20"/>
              </w:rPr>
              <w:t>Score</w:t>
            </w:r>
          </w:p>
        </w:tc>
        <w:tc>
          <w:tcPr>
            <w:tcW w:w="676" w:type="pct"/>
            <w:tcBorders>
              <w:top w:val="single" w:sz="8" w:space="0" w:color="F99927"/>
              <w:left w:val="nil"/>
              <w:bottom w:val="single" w:sz="8" w:space="0" w:color="F99927"/>
              <w:right w:val="nil"/>
            </w:tcBorders>
            <w:shd w:val="clear" w:color="auto" w:fill="auto"/>
            <w:tcMar>
              <w:top w:w="15" w:type="dxa"/>
              <w:left w:w="101" w:type="dxa"/>
              <w:bottom w:w="0" w:type="dxa"/>
              <w:right w:w="101" w:type="dxa"/>
            </w:tcMar>
            <w:vAlign w:val="center"/>
            <w:hideMark/>
          </w:tcPr>
          <w:p w14:paraId="156D9F86" w14:textId="77777777" w:rsidR="00402DE6" w:rsidRPr="00B123B7" w:rsidRDefault="00402DE6" w:rsidP="00FC7EAF">
            <w:pPr>
              <w:spacing w:line="273" w:lineRule="auto"/>
              <w:jc w:val="both"/>
              <w:rPr>
                <w:rFonts w:ascii="Avenir Next LT Pro" w:hAnsi="Avenir Next LT Pro"/>
                <w:sz w:val="20"/>
                <w:szCs w:val="20"/>
              </w:rPr>
            </w:pPr>
            <w:r w:rsidRPr="00B123B7">
              <w:rPr>
                <w:rFonts w:ascii="Avenir Next LT Pro" w:hAnsi="Avenir Next LT Pro"/>
                <w:b/>
                <w:bCs/>
                <w:sz w:val="20"/>
                <w:szCs w:val="20"/>
              </w:rPr>
              <w:t>Rating</w:t>
            </w:r>
          </w:p>
        </w:tc>
        <w:tc>
          <w:tcPr>
            <w:tcW w:w="3979" w:type="pct"/>
            <w:tcBorders>
              <w:top w:val="single" w:sz="8" w:space="0" w:color="F99927"/>
              <w:left w:val="nil"/>
              <w:bottom w:val="single" w:sz="8" w:space="0" w:color="F99927"/>
              <w:right w:val="nil"/>
            </w:tcBorders>
            <w:shd w:val="clear" w:color="auto" w:fill="auto"/>
            <w:tcMar>
              <w:top w:w="15" w:type="dxa"/>
              <w:left w:w="101" w:type="dxa"/>
              <w:bottom w:w="0" w:type="dxa"/>
              <w:right w:w="101" w:type="dxa"/>
            </w:tcMar>
            <w:vAlign w:val="center"/>
            <w:hideMark/>
          </w:tcPr>
          <w:p w14:paraId="298D8BE8" w14:textId="77777777" w:rsidR="00402DE6" w:rsidRPr="00B123B7" w:rsidRDefault="00402DE6" w:rsidP="00FC7EAF">
            <w:pPr>
              <w:spacing w:line="273" w:lineRule="auto"/>
              <w:jc w:val="both"/>
              <w:rPr>
                <w:rFonts w:ascii="Avenir Next LT Pro" w:hAnsi="Avenir Next LT Pro"/>
                <w:sz w:val="20"/>
                <w:szCs w:val="20"/>
              </w:rPr>
            </w:pPr>
            <w:r w:rsidRPr="00B123B7">
              <w:rPr>
                <w:rFonts w:ascii="Avenir Next LT Pro" w:hAnsi="Avenir Next LT Pro"/>
                <w:b/>
                <w:bCs/>
                <w:sz w:val="20"/>
                <w:szCs w:val="20"/>
              </w:rPr>
              <w:t>Criteria for Awarding Score</w:t>
            </w:r>
          </w:p>
        </w:tc>
      </w:tr>
      <w:tr w:rsidR="00402DE6" w:rsidRPr="00B123B7" w14:paraId="58C5C62D" w14:textId="77777777" w:rsidTr="00FC7EAF">
        <w:trPr>
          <w:trHeight w:val="1191"/>
        </w:trPr>
        <w:tc>
          <w:tcPr>
            <w:tcW w:w="344" w:type="pct"/>
            <w:tcBorders>
              <w:top w:val="single" w:sz="8" w:space="0" w:color="F99927"/>
              <w:left w:val="nil"/>
              <w:bottom w:val="nil"/>
              <w:right w:val="nil"/>
            </w:tcBorders>
            <w:shd w:val="clear" w:color="auto" w:fill="FEEFE8"/>
            <w:tcMar>
              <w:top w:w="15" w:type="dxa"/>
              <w:left w:w="101" w:type="dxa"/>
              <w:bottom w:w="0" w:type="dxa"/>
              <w:right w:w="101" w:type="dxa"/>
            </w:tcMar>
            <w:vAlign w:val="center"/>
            <w:hideMark/>
          </w:tcPr>
          <w:p w14:paraId="5F4B7A2F" w14:textId="77777777" w:rsidR="00402DE6" w:rsidRPr="00B123B7" w:rsidRDefault="00402DE6" w:rsidP="00FC7EAF">
            <w:pPr>
              <w:spacing w:line="273" w:lineRule="auto"/>
              <w:jc w:val="both"/>
              <w:rPr>
                <w:rFonts w:ascii="Avenir Next LT Pro" w:hAnsi="Avenir Next LT Pro"/>
                <w:sz w:val="20"/>
                <w:szCs w:val="20"/>
              </w:rPr>
            </w:pPr>
            <w:r w:rsidRPr="00B123B7">
              <w:rPr>
                <w:rFonts w:ascii="Avenir Next LT Pro" w:hAnsi="Avenir Next LT Pro"/>
                <w:b/>
                <w:bCs/>
                <w:sz w:val="20"/>
                <w:szCs w:val="20"/>
              </w:rPr>
              <w:t>0</w:t>
            </w:r>
          </w:p>
        </w:tc>
        <w:tc>
          <w:tcPr>
            <w:tcW w:w="676" w:type="pct"/>
            <w:tcBorders>
              <w:top w:val="single" w:sz="8" w:space="0" w:color="F99927"/>
              <w:left w:val="nil"/>
              <w:bottom w:val="nil"/>
              <w:right w:val="nil"/>
            </w:tcBorders>
            <w:shd w:val="clear" w:color="auto" w:fill="FEEFE8"/>
            <w:tcMar>
              <w:top w:w="15" w:type="dxa"/>
              <w:left w:w="101" w:type="dxa"/>
              <w:bottom w:w="0" w:type="dxa"/>
              <w:right w:w="101" w:type="dxa"/>
            </w:tcMar>
            <w:vAlign w:val="center"/>
            <w:hideMark/>
          </w:tcPr>
          <w:p w14:paraId="6D9B5568" w14:textId="77777777" w:rsidR="00402DE6" w:rsidRPr="00B123B7" w:rsidRDefault="00402DE6" w:rsidP="00FC7EAF">
            <w:pPr>
              <w:spacing w:line="273" w:lineRule="auto"/>
              <w:jc w:val="both"/>
              <w:rPr>
                <w:rFonts w:ascii="Avenir Next LT Pro" w:hAnsi="Avenir Next LT Pro"/>
                <w:sz w:val="20"/>
                <w:szCs w:val="20"/>
              </w:rPr>
            </w:pPr>
            <w:r w:rsidRPr="00B123B7">
              <w:rPr>
                <w:rFonts w:ascii="Avenir Next LT Pro" w:hAnsi="Avenir Next LT Pro"/>
                <w:sz w:val="20"/>
                <w:szCs w:val="20"/>
              </w:rPr>
              <w:t>Unacceptable</w:t>
            </w:r>
          </w:p>
        </w:tc>
        <w:tc>
          <w:tcPr>
            <w:tcW w:w="3979" w:type="pct"/>
            <w:tcBorders>
              <w:top w:val="single" w:sz="8" w:space="0" w:color="F99927"/>
              <w:left w:val="nil"/>
              <w:bottom w:val="nil"/>
              <w:right w:val="nil"/>
            </w:tcBorders>
            <w:shd w:val="clear" w:color="auto" w:fill="FEEFE8"/>
            <w:tcMar>
              <w:top w:w="15" w:type="dxa"/>
              <w:left w:w="101" w:type="dxa"/>
              <w:bottom w:w="0" w:type="dxa"/>
              <w:right w:w="101" w:type="dxa"/>
            </w:tcMar>
            <w:vAlign w:val="center"/>
            <w:hideMark/>
          </w:tcPr>
          <w:p w14:paraId="7B286C0A" w14:textId="77777777" w:rsidR="00402DE6" w:rsidRPr="00B123B7" w:rsidRDefault="00402DE6" w:rsidP="00FC7EAF">
            <w:pPr>
              <w:spacing w:line="273" w:lineRule="auto"/>
              <w:jc w:val="both"/>
              <w:rPr>
                <w:rFonts w:ascii="Avenir Next LT Pro" w:hAnsi="Avenir Next LT Pro"/>
                <w:sz w:val="20"/>
                <w:szCs w:val="20"/>
              </w:rPr>
            </w:pPr>
            <w:r w:rsidRPr="00B123B7">
              <w:rPr>
                <w:rFonts w:ascii="Avenir Next LT Pro" w:hAnsi="Avenir Next LT Pro"/>
                <w:sz w:val="20"/>
                <w:szCs w:val="20"/>
              </w:rPr>
              <w:t>The information is omitted/no details provided, or irrelevant answer provided.  Automatically disqualified. </w:t>
            </w:r>
          </w:p>
        </w:tc>
      </w:tr>
      <w:tr w:rsidR="00402DE6" w:rsidRPr="00B123B7" w14:paraId="34162B89" w14:textId="77777777" w:rsidTr="00FC7EAF">
        <w:trPr>
          <w:trHeight w:val="1191"/>
        </w:trPr>
        <w:tc>
          <w:tcPr>
            <w:tcW w:w="344" w:type="pct"/>
            <w:tcBorders>
              <w:top w:val="nil"/>
              <w:left w:val="nil"/>
              <w:bottom w:val="nil"/>
              <w:right w:val="nil"/>
            </w:tcBorders>
            <w:shd w:val="clear" w:color="auto" w:fill="auto"/>
            <w:tcMar>
              <w:top w:w="15" w:type="dxa"/>
              <w:left w:w="101" w:type="dxa"/>
              <w:bottom w:w="0" w:type="dxa"/>
              <w:right w:w="101" w:type="dxa"/>
            </w:tcMar>
            <w:vAlign w:val="center"/>
            <w:hideMark/>
          </w:tcPr>
          <w:p w14:paraId="365080A5" w14:textId="77777777" w:rsidR="00402DE6" w:rsidRPr="00B123B7" w:rsidRDefault="00402DE6" w:rsidP="00FC7EAF">
            <w:pPr>
              <w:spacing w:line="273" w:lineRule="auto"/>
              <w:jc w:val="both"/>
              <w:rPr>
                <w:rFonts w:ascii="Avenir Next LT Pro" w:hAnsi="Avenir Next LT Pro"/>
                <w:sz w:val="20"/>
                <w:szCs w:val="20"/>
              </w:rPr>
            </w:pPr>
            <w:r w:rsidRPr="00B123B7">
              <w:rPr>
                <w:rFonts w:ascii="Avenir Next LT Pro" w:hAnsi="Avenir Next LT Pro"/>
                <w:b/>
                <w:bCs/>
                <w:sz w:val="20"/>
                <w:szCs w:val="20"/>
              </w:rPr>
              <w:t>1</w:t>
            </w:r>
          </w:p>
        </w:tc>
        <w:tc>
          <w:tcPr>
            <w:tcW w:w="676" w:type="pct"/>
            <w:tcBorders>
              <w:top w:val="nil"/>
              <w:left w:val="nil"/>
              <w:bottom w:val="nil"/>
              <w:right w:val="nil"/>
            </w:tcBorders>
            <w:shd w:val="clear" w:color="auto" w:fill="auto"/>
            <w:tcMar>
              <w:top w:w="15" w:type="dxa"/>
              <w:left w:w="101" w:type="dxa"/>
              <w:bottom w:w="0" w:type="dxa"/>
              <w:right w:w="101" w:type="dxa"/>
            </w:tcMar>
            <w:vAlign w:val="center"/>
            <w:hideMark/>
          </w:tcPr>
          <w:p w14:paraId="4963FAAE" w14:textId="77777777" w:rsidR="00402DE6" w:rsidRPr="00B123B7" w:rsidRDefault="00402DE6" w:rsidP="00FC7EAF">
            <w:pPr>
              <w:spacing w:line="273" w:lineRule="auto"/>
              <w:jc w:val="both"/>
              <w:rPr>
                <w:rFonts w:ascii="Avenir Next LT Pro" w:hAnsi="Avenir Next LT Pro"/>
                <w:sz w:val="20"/>
                <w:szCs w:val="20"/>
              </w:rPr>
            </w:pPr>
            <w:r w:rsidRPr="00B123B7">
              <w:rPr>
                <w:rFonts w:ascii="Avenir Next LT Pro" w:hAnsi="Avenir Next LT Pro"/>
                <w:sz w:val="20"/>
                <w:szCs w:val="20"/>
              </w:rPr>
              <w:t xml:space="preserve">Poor </w:t>
            </w:r>
          </w:p>
        </w:tc>
        <w:tc>
          <w:tcPr>
            <w:tcW w:w="3979" w:type="pct"/>
            <w:tcBorders>
              <w:top w:val="nil"/>
              <w:left w:val="nil"/>
              <w:bottom w:val="nil"/>
              <w:right w:val="nil"/>
            </w:tcBorders>
            <w:shd w:val="clear" w:color="auto" w:fill="auto"/>
            <w:tcMar>
              <w:top w:w="15" w:type="dxa"/>
              <w:left w:w="101" w:type="dxa"/>
              <w:bottom w:w="0" w:type="dxa"/>
              <w:right w:w="101" w:type="dxa"/>
            </w:tcMar>
            <w:vAlign w:val="center"/>
            <w:hideMark/>
          </w:tcPr>
          <w:p w14:paraId="1B94BCA8" w14:textId="77777777" w:rsidR="00402DE6" w:rsidRPr="00B123B7" w:rsidRDefault="00402DE6" w:rsidP="00FC7EAF">
            <w:pPr>
              <w:spacing w:line="273" w:lineRule="auto"/>
              <w:jc w:val="both"/>
              <w:rPr>
                <w:rFonts w:ascii="Avenir Next LT Pro" w:hAnsi="Avenir Next LT Pro"/>
                <w:sz w:val="20"/>
                <w:szCs w:val="20"/>
              </w:rPr>
            </w:pPr>
            <w:r w:rsidRPr="00B123B7">
              <w:rPr>
                <w:rFonts w:ascii="Avenir Next LT Pro" w:hAnsi="Avenir Next LT Pro"/>
                <w:sz w:val="20"/>
                <w:szCs w:val="20"/>
              </w:rPr>
              <w:t>The Authority has serious reservations that the Tenderer understands the requirement in the question. The proposal provides very limited evidence and assurance that the relevant aspect of the service would be delivered to the expected standard and there are serious doubts about aspects of the response. </w:t>
            </w:r>
          </w:p>
        </w:tc>
      </w:tr>
      <w:tr w:rsidR="00402DE6" w:rsidRPr="00B123B7" w14:paraId="3D6C0309" w14:textId="77777777" w:rsidTr="00FC7EAF">
        <w:trPr>
          <w:trHeight w:val="1191"/>
        </w:trPr>
        <w:tc>
          <w:tcPr>
            <w:tcW w:w="344" w:type="pct"/>
            <w:tcBorders>
              <w:top w:val="nil"/>
              <w:left w:val="nil"/>
              <w:bottom w:val="nil"/>
              <w:right w:val="nil"/>
            </w:tcBorders>
            <w:shd w:val="clear" w:color="auto" w:fill="FEEFE8"/>
            <w:tcMar>
              <w:top w:w="15" w:type="dxa"/>
              <w:left w:w="101" w:type="dxa"/>
              <w:bottom w:w="0" w:type="dxa"/>
              <w:right w:w="101" w:type="dxa"/>
            </w:tcMar>
            <w:vAlign w:val="center"/>
            <w:hideMark/>
          </w:tcPr>
          <w:p w14:paraId="5190EA94" w14:textId="77777777" w:rsidR="00402DE6" w:rsidRPr="00B123B7" w:rsidRDefault="00402DE6" w:rsidP="00FC7EAF">
            <w:pPr>
              <w:spacing w:line="273" w:lineRule="auto"/>
              <w:jc w:val="both"/>
              <w:rPr>
                <w:rFonts w:ascii="Avenir Next LT Pro" w:hAnsi="Avenir Next LT Pro"/>
                <w:sz w:val="20"/>
                <w:szCs w:val="20"/>
              </w:rPr>
            </w:pPr>
            <w:r w:rsidRPr="00B123B7">
              <w:rPr>
                <w:rFonts w:ascii="Avenir Next LT Pro" w:hAnsi="Avenir Next LT Pro"/>
                <w:b/>
                <w:bCs/>
                <w:sz w:val="20"/>
                <w:szCs w:val="20"/>
              </w:rPr>
              <w:t>2</w:t>
            </w:r>
          </w:p>
        </w:tc>
        <w:tc>
          <w:tcPr>
            <w:tcW w:w="676" w:type="pct"/>
            <w:tcBorders>
              <w:top w:val="nil"/>
              <w:left w:val="nil"/>
              <w:bottom w:val="nil"/>
              <w:right w:val="nil"/>
            </w:tcBorders>
            <w:shd w:val="clear" w:color="auto" w:fill="FEEFE8"/>
            <w:tcMar>
              <w:top w:w="15" w:type="dxa"/>
              <w:left w:w="101" w:type="dxa"/>
              <w:bottom w:w="0" w:type="dxa"/>
              <w:right w:w="101" w:type="dxa"/>
            </w:tcMar>
            <w:vAlign w:val="center"/>
            <w:hideMark/>
          </w:tcPr>
          <w:p w14:paraId="3F84185E" w14:textId="77777777" w:rsidR="00402DE6" w:rsidRPr="00B123B7" w:rsidRDefault="00402DE6" w:rsidP="00FC7EAF">
            <w:pPr>
              <w:spacing w:line="273" w:lineRule="auto"/>
              <w:jc w:val="both"/>
              <w:rPr>
                <w:rFonts w:ascii="Avenir Next LT Pro" w:hAnsi="Avenir Next LT Pro"/>
                <w:sz w:val="20"/>
                <w:szCs w:val="20"/>
              </w:rPr>
            </w:pPr>
            <w:r w:rsidRPr="00B123B7">
              <w:rPr>
                <w:rFonts w:ascii="Avenir Next LT Pro" w:hAnsi="Avenir Next LT Pro"/>
                <w:sz w:val="20"/>
                <w:szCs w:val="20"/>
              </w:rPr>
              <w:t>Satisfactory</w:t>
            </w:r>
          </w:p>
        </w:tc>
        <w:tc>
          <w:tcPr>
            <w:tcW w:w="3979" w:type="pct"/>
            <w:tcBorders>
              <w:top w:val="nil"/>
              <w:left w:val="nil"/>
              <w:bottom w:val="nil"/>
              <w:right w:val="nil"/>
            </w:tcBorders>
            <w:shd w:val="clear" w:color="auto" w:fill="FEEFE8"/>
            <w:tcMar>
              <w:top w:w="15" w:type="dxa"/>
              <w:left w:w="101" w:type="dxa"/>
              <w:bottom w:w="0" w:type="dxa"/>
              <w:right w:w="101" w:type="dxa"/>
            </w:tcMar>
            <w:vAlign w:val="center"/>
            <w:hideMark/>
          </w:tcPr>
          <w:p w14:paraId="49A79781" w14:textId="77777777" w:rsidR="00402DE6" w:rsidRPr="00B123B7" w:rsidRDefault="00402DE6" w:rsidP="00FC7EAF">
            <w:pPr>
              <w:spacing w:line="273" w:lineRule="auto"/>
              <w:jc w:val="both"/>
              <w:rPr>
                <w:rFonts w:ascii="Avenir Next LT Pro" w:hAnsi="Avenir Next LT Pro"/>
                <w:sz w:val="20"/>
                <w:szCs w:val="20"/>
              </w:rPr>
            </w:pPr>
            <w:r w:rsidRPr="00B123B7">
              <w:rPr>
                <w:rFonts w:ascii="Avenir Next LT Pro" w:hAnsi="Avenir Next LT Pro"/>
                <w:sz w:val="20"/>
                <w:szCs w:val="20"/>
              </w:rPr>
              <w:t>The Authority is reasonably confident that the Tenderer understands the requirement in the question and the proposal provides some satisfactory evidence and assurance that the relevant aspect of the service or requirement would be delivered to a satisfactory standard. The Authority has minor reservations. </w:t>
            </w:r>
          </w:p>
        </w:tc>
      </w:tr>
      <w:tr w:rsidR="00402DE6" w:rsidRPr="00B123B7" w14:paraId="6004C6CF" w14:textId="77777777" w:rsidTr="00FC7EAF">
        <w:trPr>
          <w:trHeight w:val="1191"/>
        </w:trPr>
        <w:tc>
          <w:tcPr>
            <w:tcW w:w="344" w:type="pct"/>
            <w:tcBorders>
              <w:top w:val="nil"/>
              <w:left w:val="nil"/>
              <w:bottom w:val="nil"/>
              <w:right w:val="nil"/>
            </w:tcBorders>
            <w:shd w:val="clear" w:color="auto" w:fill="auto"/>
            <w:tcMar>
              <w:top w:w="15" w:type="dxa"/>
              <w:left w:w="101" w:type="dxa"/>
              <w:bottom w:w="0" w:type="dxa"/>
              <w:right w:w="101" w:type="dxa"/>
            </w:tcMar>
            <w:vAlign w:val="center"/>
            <w:hideMark/>
          </w:tcPr>
          <w:p w14:paraId="73BD3B92" w14:textId="77777777" w:rsidR="00402DE6" w:rsidRPr="00B123B7" w:rsidRDefault="00402DE6" w:rsidP="00FC7EAF">
            <w:pPr>
              <w:spacing w:line="273" w:lineRule="auto"/>
              <w:jc w:val="both"/>
              <w:rPr>
                <w:rFonts w:ascii="Avenir Next LT Pro" w:hAnsi="Avenir Next LT Pro"/>
                <w:sz w:val="20"/>
                <w:szCs w:val="20"/>
              </w:rPr>
            </w:pPr>
            <w:r w:rsidRPr="00B123B7">
              <w:rPr>
                <w:rFonts w:ascii="Avenir Next LT Pro" w:hAnsi="Avenir Next LT Pro"/>
                <w:b/>
                <w:bCs/>
                <w:sz w:val="20"/>
                <w:szCs w:val="20"/>
              </w:rPr>
              <w:t>3</w:t>
            </w:r>
          </w:p>
        </w:tc>
        <w:tc>
          <w:tcPr>
            <w:tcW w:w="676" w:type="pct"/>
            <w:tcBorders>
              <w:top w:val="nil"/>
              <w:left w:val="nil"/>
              <w:bottom w:val="nil"/>
              <w:right w:val="nil"/>
            </w:tcBorders>
            <w:shd w:val="clear" w:color="auto" w:fill="auto"/>
            <w:tcMar>
              <w:top w:w="15" w:type="dxa"/>
              <w:left w:w="101" w:type="dxa"/>
              <w:bottom w:w="0" w:type="dxa"/>
              <w:right w:w="101" w:type="dxa"/>
            </w:tcMar>
            <w:vAlign w:val="center"/>
            <w:hideMark/>
          </w:tcPr>
          <w:p w14:paraId="3DA33EEF" w14:textId="77777777" w:rsidR="00402DE6" w:rsidRPr="00B123B7" w:rsidRDefault="00402DE6" w:rsidP="00FC7EAF">
            <w:pPr>
              <w:spacing w:line="273" w:lineRule="auto"/>
              <w:jc w:val="both"/>
              <w:rPr>
                <w:rFonts w:ascii="Avenir Next LT Pro" w:hAnsi="Avenir Next LT Pro"/>
                <w:sz w:val="20"/>
                <w:szCs w:val="20"/>
              </w:rPr>
            </w:pPr>
            <w:r w:rsidRPr="00B123B7">
              <w:rPr>
                <w:rFonts w:ascii="Avenir Next LT Pro" w:hAnsi="Avenir Next LT Pro"/>
                <w:sz w:val="20"/>
                <w:szCs w:val="20"/>
              </w:rPr>
              <w:t>Good</w:t>
            </w:r>
          </w:p>
        </w:tc>
        <w:tc>
          <w:tcPr>
            <w:tcW w:w="3979" w:type="pct"/>
            <w:tcBorders>
              <w:top w:val="nil"/>
              <w:left w:val="nil"/>
              <w:bottom w:val="nil"/>
              <w:right w:val="nil"/>
            </w:tcBorders>
            <w:shd w:val="clear" w:color="auto" w:fill="auto"/>
            <w:tcMar>
              <w:top w:w="15" w:type="dxa"/>
              <w:left w:w="101" w:type="dxa"/>
              <w:bottom w:w="0" w:type="dxa"/>
              <w:right w:w="101" w:type="dxa"/>
            </w:tcMar>
            <w:vAlign w:val="center"/>
            <w:hideMark/>
          </w:tcPr>
          <w:p w14:paraId="3AB22A12" w14:textId="77777777" w:rsidR="00402DE6" w:rsidRPr="00B123B7" w:rsidRDefault="00402DE6" w:rsidP="00FC7EAF">
            <w:pPr>
              <w:spacing w:line="273" w:lineRule="auto"/>
              <w:jc w:val="both"/>
              <w:rPr>
                <w:rFonts w:ascii="Avenir Next LT Pro" w:hAnsi="Avenir Next LT Pro"/>
                <w:sz w:val="20"/>
                <w:szCs w:val="20"/>
              </w:rPr>
            </w:pPr>
            <w:r w:rsidRPr="00B123B7">
              <w:rPr>
                <w:rFonts w:ascii="Avenir Next LT Pro" w:hAnsi="Avenir Next LT Pro"/>
                <w:sz w:val="20"/>
                <w:szCs w:val="20"/>
              </w:rPr>
              <w:t>The submission is robust and well documented. The Authority is confident that the Tenderer understands the requirement in the question and the proposal provides good evidence and assurance that the relevant aspect of the service or requirement would be delivered to a good standard. The Authority has no reservations. </w:t>
            </w:r>
          </w:p>
        </w:tc>
      </w:tr>
      <w:tr w:rsidR="00402DE6" w:rsidRPr="00B123B7" w14:paraId="6A74DA9E" w14:textId="77777777" w:rsidTr="00FC7EAF">
        <w:trPr>
          <w:trHeight w:val="1191"/>
        </w:trPr>
        <w:tc>
          <w:tcPr>
            <w:tcW w:w="344" w:type="pct"/>
            <w:tcBorders>
              <w:top w:val="nil"/>
              <w:left w:val="nil"/>
              <w:bottom w:val="single" w:sz="8" w:space="0" w:color="F99927"/>
              <w:right w:val="nil"/>
            </w:tcBorders>
            <w:shd w:val="clear" w:color="auto" w:fill="FEEFE8"/>
            <w:tcMar>
              <w:top w:w="15" w:type="dxa"/>
              <w:left w:w="101" w:type="dxa"/>
              <w:bottom w:w="0" w:type="dxa"/>
              <w:right w:w="101" w:type="dxa"/>
            </w:tcMar>
            <w:vAlign w:val="center"/>
            <w:hideMark/>
          </w:tcPr>
          <w:p w14:paraId="324BDDF9" w14:textId="77777777" w:rsidR="00402DE6" w:rsidRPr="00B123B7" w:rsidRDefault="00402DE6" w:rsidP="00FC7EAF">
            <w:pPr>
              <w:spacing w:line="273" w:lineRule="auto"/>
              <w:jc w:val="both"/>
              <w:rPr>
                <w:rFonts w:ascii="Avenir Next LT Pro" w:hAnsi="Avenir Next LT Pro"/>
                <w:sz w:val="20"/>
                <w:szCs w:val="20"/>
              </w:rPr>
            </w:pPr>
            <w:r w:rsidRPr="00B123B7">
              <w:rPr>
                <w:rFonts w:ascii="Avenir Next LT Pro" w:hAnsi="Avenir Next LT Pro"/>
                <w:b/>
                <w:bCs/>
                <w:sz w:val="20"/>
                <w:szCs w:val="20"/>
              </w:rPr>
              <w:t>4</w:t>
            </w:r>
          </w:p>
        </w:tc>
        <w:tc>
          <w:tcPr>
            <w:tcW w:w="676" w:type="pct"/>
            <w:tcBorders>
              <w:top w:val="nil"/>
              <w:left w:val="nil"/>
              <w:bottom w:val="single" w:sz="8" w:space="0" w:color="F99927"/>
              <w:right w:val="nil"/>
            </w:tcBorders>
            <w:shd w:val="clear" w:color="auto" w:fill="FEEFE8"/>
            <w:tcMar>
              <w:top w:w="15" w:type="dxa"/>
              <w:left w:w="101" w:type="dxa"/>
              <w:bottom w:w="0" w:type="dxa"/>
              <w:right w:w="101" w:type="dxa"/>
            </w:tcMar>
            <w:vAlign w:val="center"/>
            <w:hideMark/>
          </w:tcPr>
          <w:p w14:paraId="238F6D14" w14:textId="77777777" w:rsidR="00402DE6" w:rsidRPr="00B123B7" w:rsidRDefault="00402DE6" w:rsidP="00FC7EAF">
            <w:pPr>
              <w:spacing w:line="273" w:lineRule="auto"/>
              <w:jc w:val="both"/>
              <w:rPr>
                <w:rFonts w:ascii="Avenir Next LT Pro" w:hAnsi="Avenir Next LT Pro"/>
                <w:sz w:val="20"/>
                <w:szCs w:val="20"/>
              </w:rPr>
            </w:pPr>
            <w:r w:rsidRPr="00B123B7">
              <w:rPr>
                <w:rFonts w:ascii="Avenir Next LT Pro" w:hAnsi="Avenir Next LT Pro"/>
                <w:sz w:val="20"/>
                <w:szCs w:val="20"/>
              </w:rPr>
              <w:t>Excellent</w:t>
            </w:r>
          </w:p>
        </w:tc>
        <w:tc>
          <w:tcPr>
            <w:tcW w:w="3979" w:type="pct"/>
            <w:tcBorders>
              <w:top w:val="nil"/>
              <w:left w:val="nil"/>
              <w:bottom w:val="single" w:sz="8" w:space="0" w:color="F99927"/>
              <w:right w:val="nil"/>
            </w:tcBorders>
            <w:shd w:val="clear" w:color="auto" w:fill="FEEFE8"/>
            <w:tcMar>
              <w:top w:w="15" w:type="dxa"/>
              <w:left w:w="101" w:type="dxa"/>
              <w:bottom w:w="0" w:type="dxa"/>
              <w:right w:w="101" w:type="dxa"/>
            </w:tcMar>
            <w:vAlign w:val="center"/>
            <w:hideMark/>
          </w:tcPr>
          <w:p w14:paraId="50586704" w14:textId="77777777" w:rsidR="00402DE6" w:rsidRPr="00B123B7" w:rsidRDefault="00402DE6" w:rsidP="00FC7EAF">
            <w:pPr>
              <w:spacing w:line="273" w:lineRule="auto"/>
              <w:jc w:val="both"/>
              <w:rPr>
                <w:rFonts w:ascii="Avenir Next LT Pro" w:hAnsi="Avenir Next LT Pro"/>
                <w:sz w:val="20"/>
                <w:szCs w:val="20"/>
              </w:rPr>
            </w:pPr>
            <w:r w:rsidRPr="00B123B7">
              <w:rPr>
                <w:rFonts w:ascii="Avenir Next LT Pro" w:hAnsi="Avenir Next LT Pro"/>
                <w:sz w:val="20"/>
                <w:szCs w:val="20"/>
              </w:rPr>
              <w:t>The proposal is innovative and adds value. The Authority is completely confident that the Tenderer understands the requirement in the question and the proposal provides very good evidence and assurance that the relevant aspects of the service or requirement would be delivered to an excellent standard.  </w:t>
            </w:r>
          </w:p>
        </w:tc>
      </w:tr>
    </w:tbl>
    <w:p w14:paraId="56312A31" w14:textId="77777777" w:rsidR="000109DB" w:rsidRPr="005E0F81" w:rsidRDefault="000109DB" w:rsidP="000109DB">
      <w:pPr>
        <w:spacing w:after="120"/>
        <w:jc w:val="both"/>
        <w:rPr>
          <w:rFonts w:ascii="Avenir Next LT Pro" w:eastAsia="Times New Roman" w:hAnsi="Avenir Next LT Pro" w:cs="Arial"/>
          <w:highlight w:val="yellow"/>
        </w:rPr>
      </w:pPr>
    </w:p>
    <w:p w14:paraId="32D129C2" w14:textId="66F0EAE7" w:rsidR="000109DB" w:rsidRPr="005E0F81" w:rsidRDefault="000109DB" w:rsidP="009A1D3B">
      <w:pPr>
        <w:spacing w:after="120"/>
        <w:jc w:val="both"/>
        <w:rPr>
          <w:rFonts w:ascii="Avenir Next LT Pro" w:eastAsia="Times New Roman" w:hAnsi="Avenir Next LT Pro" w:cs="Arial"/>
          <w:b/>
          <w:bCs/>
        </w:rPr>
      </w:pPr>
    </w:p>
    <w:sectPr w:rsidR="000109DB" w:rsidRPr="005E0F81" w:rsidSect="00F43C0A">
      <w:headerReference w:type="even" r:id="rId12"/>
      <w:headerReference w:type="default" r:id="rId13"/>
      <w:footerReference w:type="even" r:id="rId14"/>
      <w:footerReference w:type="default" r:id="rId15"/>
      <w:headerReference w:type="first" r:id="rId16"/>
      <w:footerReference w:type="first" r:id="rId17"/>
      <w:pgSz w:w="11906" w:h="16838"/>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6F5E3CC" w14:textId="77777777" w:rsidR="006E6F59" w:rsidRDefault="006E6F59" w:rsidP="00235FB6">
      <w:pPr>
        <w:spacing w:after="0" w:line="240" w:lineRule="auto"/>
      </w:pPr>
      <w:r>
        <w:separator/>
      </w:r>
    </w:p>
  </w:endnote>
  <w:endnote w:type="continuationSeparator" w:id="0">
    <w:p w14:paraId="2B95D263" w14:textId="77777777" w:rsidR="006E6F59" w:rsidRDefault="006E6F59" w:rsidP="00235FB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venir Next LT Pro">
    <w:altName w:val="Avenir Next LT Pro"/>
    <w:charset w:val="00"/>
    <w:family w:val="swiss"/>
    <w:pitch w:val="variable"/>
    <w:sig w:usb0="800000EF" w:usb1="5000204A" w:usb2="00000000" w:usb3="00000000" w:csb0="00000093"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15E35B" w14:textId="77777777" w:rsidR="00967711" w:rsidRDefault="0096771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22DC5B" w14:textId="77777777" w:rsidR="00235FB6" w:rsidRPr="00235FB6" w:rsidRDefault="00235FB6" w:rsidP="00235FB6">
    <w:pPr>
      <w:pStyle w:val="Footer"/>
    </w:pPr>
    <w:r>
      <w:rPr>
        <w:noProof/>
        <w:lang w:eastAsia="en-GB"/>
      </w:rPr>
      <mc:AlternateContent>
        <mc:Choice Requires="wps">
          <w:drawing>
            <wp:anchor distT="45720" distB="45720" distL="114300" distR="114300" simplePos="0" relativeHeight="251659264" behindDoc="0" locked="0" layoutInCell="1" allowOverlap="1" wp14:anchorId="73DE81D1" wp14:editId="6A019C3A">
              <wp:simplePos x="0" y="0"/>
              <wp:positionH relativeFrom="page">
                <wp:posOffset>400050</wp:posOffset>
              </wp:positionH>
              <wp:positionV relativeFrom="paragraph">
                <wp:posOffset>-144780</wp:posOffset>
              </wp:positionV>
              <wp:extent cx="6791325" cy="1035050"/>
              <wp:effectExtent l="0" t="0" r="28575" b="1270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91325" cy="1035050"/>
                      </a:xfrm>
                      <a:prstGeom prst="rect">
                        <a:avLst/>
                      </a:prstGeom>
                      <a:solidFill>
                        <a:srgbClr val="FFFFFF"/>
                      </a:solidFill>
                      <a:ln w="9525">
                        <a:solidFill>
                          <a:srgbClr val="000000"/>
                        </a:solidFill>
                        <a:miter lim="800000"/>
                        <a:headEnd/>
                        <a:tailEnd/>
                      </a:ln>
                    </wps:spPr>
                    <wps:txbx>
                      <w:txbxContent>
                        <w:p w14:paraId="1A0C1DFF" w14:textId="1C4C0FFB" w:rsidR="004B333E" w:rsidRDefault="00235FB6" w:rsidP="00235FB6">
                          <w:pPr>
                            <w:rPr>
                              <w:noProof/>
                              <w:lang w:eastAsia="en-GB"/>
                            </w:rPr>
                          </w:pPr>
                          <w:r>
                            <w:rPr>
                              <w:noProof/>
                              <w:lang w:eastAsia="en-GB"/>
                            </w:rPr>
                            <w:t xml:space="preserve">                           </w:t>
                          </w:r>
                        </w:p>
                        <w:p w14:paraId="0D086E26" w14:textId="38C8D9DE" w:rsidR="00235FB6" w:rsidRDefault="00F43C0A" w:rsidP="00F43C0A">
                          <w:r>
                            <w:rPr>
                              <w:noProof/>
                            </w:rPr>
                            <w:drawing>
                              <wp:inline distT="0" distB="0" distL="0" distR="0" wp14:anchorId="0FCA02B2" wp14:editId="46E5714A">
                                <wp:extent cx="4848590" cy="489857"/>
                                <wp:effectExtent l="0" t="0" r="0" b="571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uclan_erdf_lancs logos.png"/>
                                        <pic:cNvPicPr/>
                                      </pic:nvPicPr>
                                      <pic:blipFill>
                                        <a:blip r:embed="rId1">
                                          <a:extLst>
                                            <a:ext uri="{28A0092B-C50C-407E-A947-70E740481C1C}">
                                              <a14:useLocalDpi xmlns:a14="http://schemas.microsoft.com/office/drawing/2010/main" val="0"/>
                                            </a:ext>
                                          </a:extLst>
                                        </a:blip>
                                        <a:stretch>
                                          <a:fillRect/>
                                        </a:stretch>
                                      </pic:blipFill>
                                      <pic:spPr>
                                        <a:xfrm>
                                          <a:off x="0" y="0"/>
                                          <a:ext cx="4972601" cy="502386"/>
                                        </a:xfrm>
                                        <a:prstGeom prst="rect">
                                          <a:avLst/>
                                        </a:prstGeom>
                                      </pic:spPr>
                                    </pic:pic>
                                  </a:graphicData>
                                </a:graphic>
                              </wp:inline>
                            </w:drawing>
                          </w:r>
                          <w:r>
                            <w:t xml:space="preserve">  </w:t>
                          </w:r>
                          <w:r w:rsidR="005A6905">
                            <w:t xml:space="preserve"> </w:t>
                          </w:r>
                          <w:r>
                            <w:t xml:space="preserve"> </w:t>
                          </w:r>
                          <w:r>
                            <w:rPr>
                              <w:noProof/>
                            </w:rPr>
                            <w:drawing>
                              <wp:inline distT="0" distB="0" distL="0" distR="0" wp14:anchorId="5751AB48" wp14:editId="2321F73B">
                                <wp:extent cx="1434327" cy="415192"/>
                                <wp:effectExtent l="0" t="0" r="0" b="4445"/>
                                <wp:docPr id="6" name="Picture 6"/>
                                <wp:cNvGraphicFramePr/>
                                <a:graphic xmlns:a="http://schemas.openxmlformats.org/drawingml/2006/main">
                                  <a:graphicData uri="http://schemas.openxmlformats.org/drawingml/2006/picture">
                                    <pic:pic xmlns:pic="http://schemas.openxmlformats.org/drawingml/2006/picture">
                                      <pic:nvPicPr>
                                        <pic:cNvPr id="6" name="Picture 6"/>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475196" cy="427022"/>
                                        </a:xfrm>
                                        <a:prstGeom prst="rect">
                                          <a:avLst/>
                                        </a:prstGeom>
                                        <a:noFill/>
                                        <a:ln>
                                          <a:noFill/>
                                        </a:ln>
                                      </pic:spPr>
                                    </pic:pic>
                                  </a:graphicData>
                                </a:graphic>
                              </wp:inline>
                            </w:drawing>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3DE81D1" id="_x0000_t202" coordsize="21600,21600" o:spt="202" path="m,l,21600r21600,l21600,xe">
              <v:stroke joinstyle="miter"/>
              <v:path gradientshapeok="t" o:connecttype="rect"/>
            </v:shapetype>
            <v:shape id="Text Box 2" o:spid="_x0000_s1026" type="#_x0000_t202" style="position:absolute;margin-left:31.5pt;margin-top:-11.4pt;width:534.75pt;height:81.5pt;z-index:251659264;visibility:visible;mso-wrap-style:square;mso-width-percent:0;mso-height-percent:0;mso-wrap-distance-left:9pt;mso-wrap-distance-top:3.6pt;mso-wrap-distance-right:9pt;mso-wrap-distance-bottom:3.6pt;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">
              <v:textbox>
                <w:txbxContent>
                  <w:p w14:paraId="1A0C1DFF" w14:textId="1C4C0FFB" w:rsidR="004B333E" w:rsidRDefault="00235FB6" w:rsidP="00235FB6">
                    <w:pPr>
                      <w:rPr>
                        <w:noProof/>
                        <w:lang w:eastAsia="en-GB"/>
                      </w:rPr>
                    </w:pPr>
                    <w:r>
                      <w:rPr>
                        <w:noProof/>
                        <w:lang w:eastAsia="en-GB"/>
                      </w:rPr>
                      <w:t xml:space="preserve">                           </w:t>
                    </w:r>
                  </w:p>
                  <w:p w14:paraId="0D086E26" w14:textId="38C8D9DE" w:rsidR="00235FB6" w:rsidRDefault="00F43C0A" w:rsidP="00F43C0A">
                    <w:r>
                      <w:rPr>
                        <w:noProof/>
                      </w:rPr>
                      <w:drawing>
                        <wp:inline distT="0" distB="0" distL="0" distR="0" wp14:anchorId="0FCA02B2" wp14:editId="46E5714A">
                          <wp:extent cx="4848590" cy="489857"/>
                          <wp:effectExtent l="0" t="0" r="0" b="571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uclan_erdf_lancs logos.png"/>
                                  <pic:cNvPicPr/>
                                </pic:nvPicPr>
                                <pic:blipFill>
                                  <a:blip r:embed="rId3">
                                    <a:extLst>
                                      <a:ext uri="{28A0092B-C50C-407E-A947-70E740481C1C}">
                                        <a14:useLocalDpi xmlns:a14="http://schemas.microsoft.com/office/drawing/2010/main" val="0"/>
                                      </a:ext>
                                    </a:extLst>
                                  </a:blip>
                                  <a:stretch>
                                    <a:fillRect/>
                                  </a:stretch>
                                </pic:blipFill>
                                <pic:spPr>
                                  <a:xfrm>
                                    <a:off x="0" y="0"/>
                                    <a:ext cx="4972601" cy="502386"/>
                                  </a:xfrm>
                                  <a:prstGeom prst="rect">
                                    <a:avLst/>
                                  </a:prstGeom>
                                </pic:spPr>
                              </pic:pic>
                            </a:graphicData>
                          </a:graphic>
                        </wp:inline>
                      </w:drawing>
                    </w:r>
                    <w:r>
                      <w:t xml:space="preserve">  </w:t>
                    </w:r>
                    <w:r w:rsidR="005A6905">
                      <w:t xml:space="preserve"> </w:t>
                    </w:r>
                    <w:r>
                      <w:t xml:space="preserve"> </w:t>
                    </w:r>
                    <w:r>
                      <w:rPr>
                        <w:noProof/>
                      </w:rPr>
                      <w:drawing>
                        <wp:inline distT="0" distB="0" distL="0" distR="0" wp14:anchorId="5751AB48" wp14:editId="2321F73B">
                          <wp:extent cx="1434327" cy="415192"/>
                          <wp:effectExtent l="0" t="0" r="0" b="4445"/>
                          <wp:docPr id="6" name="Picture 6"/>
                          <wp:cNvGraphicFramePr/>
                          <a:graphic xmlns:a="http://schemas.openxmlformats.org/drawingml/2006/main">
                            <a:graphicData uri="http://schemas.openxmlformats.org/drawingml/2006/picture">
                              <pic:pic xmlns:pic="http://schemas.openxmlformats.org/drawingml/2006/picture">
                                <pic:nvPicPr>
                                  <pic:cNvPr id="6" name="Picture 6"/>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475196" cy="427022"/>
                                  </a:xfrm>
                                  <a:prstGeom prst="rect">
                                    <a:avLst/>
                                  </a:prstGeom>
                                  <a:noFill/>
                                  <a:ln>
                                    <a:noFill/>
                                  </a:ln>
                                </pic:spPr>
                              </pic:pic>
                            </a:graphicData>
                          </a:graphic>
                        </wp:inline>
                      </w:drawing>
                    </w:r>
                  </w:p>
                </w:txbxContent>
              </v:textbox>
              <w10:wrap type="square" anchorx="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A9ECBC" w14:textId="77777777" w:rsidR="00967711" w:rsidRDefault="0096771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AB9D50B" w14:textId="77777777" w:rsidR="006E6F59" w:rsidRDefault="006E6F59" w:rsidP="00235FB6">
      <w:pPr>
        <w:spacing w:after="0" w:line="240" w:lineRule="auto"/>
      </w:pPr>
      <w:r>
        <w:separator/>
      </w:r>
    </w:p>
  </w:footnote>
  <w:footnote w:type="continuationSeparator" w:id="0">
    <w:p w14:paraId="0093B67C" w14:textId="77777777" w:rsidR="006E6F59" w:rsidRDefault="006E6F59" w:rsidP="00235FB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1B85B1" w14:textId="77777777" w:rsidR="00967711" w:rsidRDefault="0096771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064FF9" w14:textId="77777777" w:rsidR="00967711" w:rsidRDefault="0096771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6668EA" w14:textId="77777777" w:rsidR="00967711" w:rsidRDefault="0096771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70380F"/>
    <w:multiLevelType w:val="hybridMultilevel"/>
    <w:tmpl w:val="97EE24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4C74A9A"/>
    <w:multiLevelType w:val="hybridMultilevel"/>
    <w:tmpl w:val="4538DD44"/>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1">
      <w:start w:val="1"/>
      <w:numFmt w:val="bullet"/>
      <w:lvlText w:val=""/>
      <w:lvlJc w:val="left"/>
      <w:pPr>
        <w:ind w:left="2880" w:hanging="360"/>
      </w:pPr>
      <w:rPr>
        <w:rFonts w:ascii="Symbol" w:hAnsi="Symbol" w:hint="default"/>
      </w:r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22507ED0"/>
    <w:multiLevelType w:val="hybridMultilevel"/>
    <w:tmpl w:val="77B83C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39B18F4"/>
    <w:multiLevelType w:val="hybridMultilevel"/>
    <w:tmpl w:val="183ACA26"/>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4" w15:restartNumberingAfterBreak="0">
    <w:nsid w:val="2932190B"/>
    <w:multiLevelType w:val="hybridMultilevel"/>
    <w:tmpl w:val="F2A2BE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AD901BE"/>
    <w:multiLevelType w:val="hybridMultilevel"/>
    <w:tmpl w:val="ECA664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1D747CE"/>
    <w:multiLevelType w:val="hybridMultilevel"/>
    <w:tmpl w:val="CD4C5E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2F51655"/>
    <w:multiLevelType w:val="hybridMultilevel"/>
    <w:tmpl w:val="8C16887C"/>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40E83FA7"/>
    <w:multiLevelType w:val="hybridMultilevel"/>
    <w:tmpl w:val="5524CA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397475F"/>
    <w:multiLevelType w:val="hybridMultilevel"/>
    <w:tmpl w:val="A77CE40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0" w15:restartNumberingAfterBreak="0">
    <w:nsid w:val="44292172"/>
    <w:multiLevelType w:val="hybridMultilevel"/>
    <w:tmpl w:val="9BF462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7E13887"/>
    <w:multiLevelType w:val="hybridMultilevel"/>
    <w:tmpl w:val="9020C5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FE542BF"/>
    <w:multiLevelType w:val="hybridMultilevel"/>
    <w:tmpl w:val="DB82BA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CE222F4"/>
    <w:multiLevelType w:val="hybridMultilevel"/>
    <w:tmpl w:val="5B343DAA"/>
    <w:lvl w:ilvl="0" w:tplc="08090001">
      <w:start w:val="1"/>
      <w:numFmt w:val="bullet"/>
      <w:lvlText w:val=""/>
      <w:lvlJc w:val="left"/>
      <w:pPr>
        <w:ind w:left="1440" w:hanging="360"/>
      </w:pPr>
      <w:rPr>
        <w:rFonts w:ascii="Symbol" w:hAnsi="Symbol" w:hint="default"/>
      </w:rPr>
    </w:lvl>
    <w:lvl w:ilvl="1" w:tplc="08090003">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4" w15:restartNumberingAfterBreak="0">
    <w:nsid w:val="69B87833"/>
    <w:multiLevelType w:val="hybridMultilevel"/>
    <w:tmpl w:val="0BC023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FAA230E"/>
    <w:multiLevelType w:val="hybridMultilevel"/>
    <w:tmpl w:val="F1EE02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708F6D48"/>
    <w:multiLevelType w:val="hybridMultilevel"/>
    <w:tmpl w:val="4210C2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74855EB5"/>
    <w:multiLevelType w:val="hybridMultilevel"/>
    <w:tmpl w:val="378A25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num>
  <w:num w:numId="2">
    <w:abstractNumId w:val="17"/>
  </w:num>
  <w:num w:numId="3">
    <w:abstractNumId w:val="10"/>
  </w:num>
  <w:num w:numId="4">
    <w:abstractNumId w:val="13"/>
  </w:num>
  <w:num w:numId="5">
    <w:abstractNumId w:val="7"/>
  </w:num>
  <w:num w:numId="6">
    <w:abstractNumId w:val="4"/>
  </w:num>
  <w:num w:numId="7">
    <w:abstractNumId w:val="6"/>
  </w:num>
  <w:num w:numId="8">
    <w:abstractNumId w:val="16"/>
  </w:num>
  <w:num w:numId="9">
    <w:abstractNumId w:val="0"/>
  </w:num>
  <w:num w:numId="10">
    <w:abstractNumId w:val="2"/>
  </w:num>
  <w:num w:numId="11">
    <w:abstractNumId w:val="11"/>
  </w:num>
  <w:num w:numId="12">
    <w:abstractNumId w:val="8"/>
  </w:num>
  <w:num w:numId="13">
    <w:abstractNumId w:val="5"/>
  </w:num>
  <w:num w:numId="14">
    <w:abstractNumId w:val="15"/>
  </w:num>
  <w:num w:numId="15">
    <w:abstractNumId w:val="9"/>
  </w:num>
  <w:num w:numId="16">
    <w:abstractNumId w:val="12"/>
  </w:num>
  <w:num w:numId="17">
    <w:abstractNumId w:val="14"/>
  </w:num>
  <w:num w:numId="1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F590F"/>
    <w:rsid w:val="000109DB"/>
    <w:rsid w:val="00015C20"/>
    <w:rsid w:val="00070025"/>
    <w:rsid w:val="000903D2"/>
    <w:rsid w:val="00094831"/>
    <w:rsid w:val="000F3841"/>
    <w:rsid w:val="00101233"/>
    <w:rsid w:val="00113A80"/>
    <w:rsid w:val="00170513"/>
    <w:rsid w:val="0019581E"/>
    <w:rsid w:val="001E5260"/>
    <w:rsid w:val="001F47C8"/>
    <w:rsid w:val="001F6139"/>
    <w:rsid w:val="00235FB6"/>
    <w:rsid w:val="0025359B"/>
    <w:rsid w:val="00264AC3"/>
    <w:rsid w:val="00270442"/>
    <w:rsid w:val="0027113C"/>
    <w:rsid w:val="00276151"/>
    <w:rsid w:val="002953D5"/>
    <w:rsid w:val="002972CD"/>
    <w:rsid w:val="002A0D0F"/>
    <w:rsid w:val="002B58A3"/>
    <w:rsid w:val="002C6991"/>
    <w:rsid w:val="002E32BD"/>
    <w:rsid w:val="003042BA"/>
    <w:rsid w:val="00306D44"/>
    <w:rsid w:val="003108B1"/>
    <w:rsid w:val="00357289"/>
    <w:rsid w:val="003576FF"/>
    <w:rsid w:val="00366043"/>
    <w:rsid w:val="003764C0"/>
    <w:rsid w:val="003B76A4"/>
    <w:rsid w:val="003D34DA"/>
    <w:rsid w:val="003F2E68"/>
    <w:rsid w:val="00402DE6"/>
    <w:rsid w:val="00414930"/>
    <w:rsid w:val="00417C9C"/>
    <w:rsid w:val="0043377C"/>
    <w:rsid w:val="00434B0B"/>
    <w:rsid w:val="004414C8"/>
    <w:rsid w:val="0045513D"/>
    <w:rsid w:val="00465D89"/>
    <w:rsid w:val="00466888"/>
    <w:rsid w:val="00491A70"/>
    <w:rsid w:val="004B333E"/>
    <w:rsid w:val="004E7614"/>
    <w:rsid w:val="00500913"/>
    <w:rsid w:val="005118D9"/>
    <w:rsid w:val="005307F7"/>
    <w:rsid w:val="00532ACC"/>
    <w:rsid w:val="00556E43"/>
    <w:rsid w:val="00571002"/>
    <w:rsid w:val="00581433"/>
    <w:rsid w:val="00581C43"/>
    <w:rsid w:val="005A6905"/>
    <w:rsid w:val="005D38EE"/>
    <w:rsid w:val="005D7A12"/>
    <w:rsid w:val="005E0F81"/>
    <w:rsid w:val="005E3820"/>
    <w:rsid w:val="00614451"/>
    <w:rsid w:val="006324AF"/>
    <w:rsid w:val="00635E5B"/>
    <w:rsid w:val="00645611"/>
    <w:rsid w:val="00676F9C"/>
    <w:rsid w:val="006A3712"/>
    <w:rsid w:val="006D7D75"/>
    <w:rsid w:val="006E6F59"/>
    <w:rsid w:val="006F4B0A"/>
    <w:rsid w:val="00761C2E"/>
    <w:rsid w:val="00762DBE"/>
    <w:rsid w:val="00763038"/>
    <w:rsid w:val="00773C52"/>
    <w:rsid w:val="0077638E"/>
    <w:rsid w:val="00784FD9"/>
    <w:rsid w:val="0079643C"/>
    <w:rsid w:val="007A0BEA"/>
    <w:rsid w:val="007C05C4"/>
    <w:rsid w:val="007D2EAD"/>
    <w:rsid w:val="007F6D62"/>
    <w:rsid w:val="00832284"/>
    <w:rsid w:val="008A4DD0"/>
    <w:rsid w:val="008D029C"/>
    <w:rsid w:val="008D16B5"/>
    <w:rsid w:val="008D5D7C"/>
    <w:rsid w:val="008F590F"/>
    <w:rsid w:val="00907D17"/>
    <w:rsid w:val="00920172"/>
    <w:rsid w:val="00921783"/>
    <w:rsid w:val="00967711"/>
    <w:rsid w:val="009774A6"/>
    <w:rsid w:val="009802D4"/>
    <w:rsid w:val="009A1D3B"/>
    <w:rsid w:val="009C1BF8"/>
    <w:rsid w:val="00A177D3"/>
    <w:rsid w:val="00A218EE"/>
    <w:rsid w:val="00A370F8"/>
    <w:rsid w:val="00A70C37"/>
    <w:rsid w:val="00A73DE1"/>
    <w:rsid w:val="00AA2C2B"/>
    <w:rsid w:val="00AB1456"/>
    <w:rsid w:val="00AB5256"/>
    <w:rsid w:val="00AC6C0E"/>
    <w:rsid w:val="00AF4D3D"/>
    <w:rsid w:val="00B02B3C"/>
    <w:rsid w:val="00B142DB"/>
    <w:rsid w:val="00B574E0"/>
    <w:rsid w:val="00B95F75"/>
    <w:rsid w:val="00BC6FFA"/>
    <w:rsid w:val="00BE6FC3"/>
    <w:rsid w:val="00C2481F"/>
    <w:rsid w:val="00C263C0"/>
    <w:rsid w:val="00C6267F"/>
    <w:rsid w:val="00C6790E"/>
    <w:rsid w:val="00C81B94"/>
    <w:rsid w:val="00D33DBE"/>
    <w:rsid w:val="00D7377C"/>
    <w:rsid w:val="00D83852"/>
    <w:rsid w:val="00D9247B"/>
    <w:rsid w:val="00DE518C"/>
    <w:rsid w:val="00DE7909"/>
    <w:rsid w:val="00DF1274"/>
    <w:rsid w:val="00DF6970"/>
    <w:rsid w:val="00E02ECA"/>
    <w:rsid w:val="00E109DC"/>
    <w:rsid w:val="00E1161B"/>
    <w:rsid w:val="00E21DD2"/>
    <w:rsid w:val="00E221C3"/>
    <w:rsid w:val="00E75CB9"/>
    <w:rsid w:val="00E866B2"/>
    <w:rsid w:val="00E9239A"/>
    <w:rsid w:val="00E944CE"/>
    <w:rsid w:val="00ED0B9A"/>
    <w:rsid w:val="00F219B1"/>
    <w:rsid w:val="00F43C0A"/>
    <w:rsid w:val="00F575EA"/>
    <w:rsid w:val="00F6627F"/>
    <w:rsid w:val="00F87E9C"/>
    <w:rsid w:val="00F90A2C"/>
    <w:rsid w:val="00FB3846"/>
    <w:rsid w:val="00FF26B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6407C063"/>
  <w15:chartTrackingRefBased/>
  <w15:docId w15:val="{F75A4170-AB1F-4345-B919-393A7C6598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F590F"/>
    <w:pPr>
      <w:ind w:left="720"/>
      <w:contextualSpacing/>
    </w:pPr>
  </w:style>
  <w:style w:type="character" w:styleId="Hyperlink">
    <w:name w:val="Hyperlink"/>
    <w:basedOn w:val="DefaultParagraphFont"/>
    <w:uiPriority w:val="99"/>
    <w:unhideWhenUsed/>
    <w:rsid w:val="008F590F"/>
    <w:rPr>
      <w:color w:val="0563C1" w:themeColor="hyperlink"/>
      <w:u w:val="single"/>
    </w:rPr>
  </w:style>
  <w:style w:type="table" w:styleId="TableGrid">
    <w:name w:val="Table Grid"/>
    <w:basedOn w:val="TableNormal"/>
    <w:uiPriority w:val="39"/>
    <w:rsid w:val="005D7A1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235FB6"/>
    <w:pPr>
      <w:tabs>
        <w:tab w:val="center" w:pos="4513"/>
        <w:tab w:val="right" w:pos="9026"/>
      </w:tabs>
      <w:spacing w:after="0" w:line="240" w:lineRule="auto"/>
    </w:pPr>
  </w:style>
  <w:style w:type="character" w:customStyle="1" w:styleId="HeaderChar">
    <w:name w:val="Header Char"/>
    <w:basedOn w:val="DefaultParagraphFont"/>
    <w:link w:val="Header"/>
    <w:uiPriority w:val="99"/>
    <w:rsid w:val="00235FB6"/>
  </w:style>
  <w:style w:type="paragraph" w:styleId="Footer">
    <w:name w:val="footer"/>
    <w:basedOn w:val="Normal"/>
    <w:link w:val="FooterChar"/>
    <w:uiPriority w:val="99"/>
    <w:unhideWhenUsed/>
    <w:rsid w:val="00235FB6"/>
    <w:pPr>
      <w:tabs>
        <w:tab w:val="center" w:pos="4513"/>
        <w:tab w:val="right" w:pos="9026"/>
      </w:tabs>
      <w:spacing w:after="0" w:line="240" w:lineRule="auto"/>
    </w:pPr>
  </w:style>
  <w:style w:type="character" w:customStyle="1" w:styleId="FooterChar">
    <w:name w:val="Footer Char"/>
    <w:basedOn w:val="DefaultParagraphFont"/>
    <w:link w:val="Footer"/>
    <w:uiPriority w:val="99"/>
    <w:rsid w:val="00235FB6"/>
  </w:style>
  <w:style w:type="paragraph" w:styleId="BalloonText">
    <w:name w:val="Balloon Text"/>
    <w:basedOn w:val="Normal"/>
    <w:link w:val="BalloonTextChar"/>
    <w:uiPriority w:val="99"/>
    <w:semiHidden/>
    <w:unhideWhenUsed/>
    <w:rsid w:val="00C263C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263C0"/>
    <w:rPr>
      <w:rFonts w:ascii="Segoe UI" w:hAnsi="Segoe UI" w:cs="Segoe UI"/>
      <w:sz w:val="18"/>
      <w:szCs w:val="18"/>
    </w:rPr>
  </w:style>
  <w:style w:type="character" w:styleId="PlaceholderText">
    <w:name w:val="Placeholder Text"/>
    <w:basedOn w:val="DefaultParagraphFont"/>
    <w:uiPriority w:val="99"/>
    <w:semiHidden/>
    <w:rsid w:val="00C2481F"/>
    <w:rPr>
      <w:color w:val="808080"/>
    </w:rPr>
  </w:style>
  <w:style w:type="character" w:styleId="FollowedHyperlink">
    <w:name w:val="FollowedHyperlink"/>
    <w:basedOn w:val="DefaultParagraphFont"/>
    <w:uiPriority w:val="99"/>
    <w:semiHidden/>
    <w:unhideWhenUsed/>
    <w:rsid w:val="00AB5256"/>
    <w:rPr>
      <w:color w:val="954F72" w:themeColor="followedHyperlink"/>
      <w:u w:val="single"/>
    </w:rPr>
  </w:style>
  <w:style w:type="character" w:styleId="UnresolvedMention">
    <w:name w:val="Unresolved Mention"/>
    <w:basedOn w:val="DefaultParagraphFont"/>
    <w:uiPriority w:val="99"/>
    <w:semiHidden/>
    <w:unhideWhenUsed/>
    <w:rsid w:val="00015C20"/>
    <w:rPr>
      <w:color w:val="808080"/>
      <w:shd w:val="clear" w:color="auto" w:fill="E6E6E6"/>
    </w:rPr>
  </w:style>
  <w:style w:type="character" w:styleId="CommentReference">
    <w:name w:val="annotation reference"/>
    <w:basedOn w:val="DefaultParagraphFont"/>
    <w:uiPriority w:val="99"/>
    <w:semiHidden/>
    <w:unhideWhenUsed/>
    <w:rsid w:val="00571002"/>
    <w:rPr>
      <w:sz w:val="16"/>
      <w:szCs w:val="16"/>
    </w:rPr>
  </w:style>
  <w:style w:type="paragraph" w:styleId="CommentText">
    <w:name w:val="annotation text"/>
    <w:basedOn w:val="Normal"/>
    <w:link w:val="CommentTextChar"/>
    <w:uiPriority w:val="99"/>
    <w:semiHidden/>
    <w:unhideWhenUsed/>
    <w:rsid w:val="00571002"/>
    <w:pPr>
      <w:spacing w:line="240" w:lineRule="auto"/>
    </w:pPr>
    <w:rPr>
      <w:sz w:val="20"/>
      <w:szCs w:val="20"/>
    </w:rPr>
  </w:style>
  <w:style w:type="character" w:customStyle="1" w:styleId="CommentTextChar">
    <w:name w:val="Comment Text Char"/>
    <w:basedOn w:val="DefaultParagraphFont"/>
    <w:link w:val="CommentText"/>
    <w:uiPriority w:val="99"/>
    <w:semiHidden/>
    <w:rsid w:val="00571002"/>
    <w:rPr>
      <w:sz w:val="20"/>
      <w:szCs w:val="20"/>
    </w:rPr>
  </w:style>
  <w:style w:type="paragraph" w:styleId="CommentSubject">
    <w:name w:val="annotation subject"/>
    <w:basedOn w:val="CommentText"/>
    <w:next w:val="CommentText"/>
    <w:link w:val="CommentSubjectChar"/>
    <w:uiPriority w:val="99"/>
    <w:semiHidden/>
    <w:unhideWhenUsed/>
    <w:rsid w:val="00571002"/>
    <w:rPr>
      <w:b/>
      <w:bCs/>
    </w:rPr>
  </w:style>
  <w:style w:type="character" w:customStyle="1" w:styleId="CommentSubjectChar">
    <w:name w:val="Comment Subject Char"/>
    <w:basedOn w:val="CommentTextChar"/>
    <w:link w:val="CommentSubject"/>
    <w:uiPriority w:val="99"/>
    <w:semiHidden/>
    <w:rsid w:val="00571002"/>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808445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propellerhub.co.uk/events/" TargetMode="Externa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teampropeller@uclan.ac.uk"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mailto:teampropeller@uclan.ac.uk"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propellerhub.co.uk/" TargetMode="External"/><Relationship Id="rId14" Type="http://schemas.openxmlformats.org/officeDocument/2006/relationships/footer" Target="footer1.xml"/></Relationships>
</file>

<file path=word/_rels/footer2.xml.rels><?xml version="1.0" encoding="UTF-8" standalone="yes"?>
<Relationships xmlns="http://schemas.openxmlformats.org/package/2006/relationships"><Relationship Id="rId3" Type="http://schemas.openxmlformats.org/officeDocument/2006/relationships/image" Target="media/image10.png"/><Relationship Id="rId2" Type="http://schemas.openxmlformats.org/officeDocument/2006/relationships/image" Target="media/image2.png"/><Relationship Id="rId1" Type="http://schemas.openxmlformats.org/officeDocument/2006/relationships/image" Target="media/image1.png"/><Relationship Id="rId4" Type="http://schemas.openxmlformats.org/officeDocument/2006/relationships/image" Target="media/image20.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BNT_Author.XSL" StyleName="ABNT NBR 6023:2002*" Version="1"/>
</file>

<file path=customXml/itemProps1.xml><?xml version="1.0" encoding="utf-8"?>
<ds:datastoreItem xmlns:ds="http://schemas.openxmlformats.org/officeDocument/2006/customXml" ds:itemID="{347B1529-09B5-4A15-AB67-2C15FF4F92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10</Pages>
  <Words>1740</Words>
  <Characters>9923</Characters>
  <Application>Microsoft Office Word</Application>
  <DocSecurity>4</DocSecurity>
  <Lines>82</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11640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Hugh Roberts</dc:creator>
  <cp:keywords/>
  <dc:description/>
  <cp:lastModifiedBy>Nizam Ismail &lt;Financial Services&gt;</cp:lastModifiedBy>
  <cp:revision>2</cp:revision>
  <cp:lastPrinted>2022-02-23T15:58:00Z</cp:lastPrinted>
  <dcterms:created xsi:type="dcterms:W3CDTF">2022-02-24T11:19:00Z</dcterms:created>
  <dcterms:modified xsi:type="dcterms:W3CDTF">2022-02-24T11:19:00Z</dcterms:modified>
</cp:coreProperties>
</file>