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6B15" w14:textId="452D2989" w:rsidR="0000781A" w:rsidRDefault="0000781A" w:rsidP="000078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FC8F3C9" wp14:editId="7B3D2987">
            <wp:extent cx="1657350" cy="1150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C NEW LOGO MAY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199" cy="116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8C87" w14:textId="77777777" w:rsidR="00206F7F" w:rsidRDefault="00206F7F" w:rsidP="00206F7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2A7AC5" w14:textId="4A730001" w:rsidR="00206F7F" w:rsidRPr="00DF5C60" w:rsidRDefault="00206F7F" w:rsidP="00206F7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5C60">
        <w:rPr>
          <w:rFonts w:ascii="Arial" w:hAnsi="Arial" w:cs="Arial"/>
          <w:b/>
          <w:bCs/>
          <w:sz w:val="28"/>
          <w:szCs w:val="28"/>
        </w:rPr>
        <w:t>Littlehampton Town Council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B24B2B">
        <w:rPr>
          <w:rFonts w:ascii="Arial" w:hAnsi="Arial" w:cs="Arial"/>
          <w:b/>
          <w:bCs/>
          <w:sz w:val="28"/>
          <w:szCs w:val="28"/>
        </w:rPr>
        <w:t>New Youth Centre</w:t>
      </w:r>
    </w:p>
    <w:p w14:paraId="709F5358" w14:textId="77777777" w:rsidR="00206F7F" w:rsidRDefault="00206F7F" w:rsidP="000078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32A592BD" w14:textId="501980D5" w:rsidR="001666EC" w:rsidRPr="00DF5C60" w:rsidRDefault="001666EC" w:rsidP="00B82A00">
      <w:pPr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F5C60">
        <w:rPr>
          <w:rFonts w:ascii="Arial" w:hAnsi="Arial" w:cs="Arial"/>
          <w:sz w:val="28"/>
          <w:szCs w:val="28"/>
        </w:rPr>
        <w:t>Littlehampton Town Council is inviting t</w:t>
      </w:r>
      <w:r w:rsidRPr="00DF5C60">
        <w:rPr>
          <w:rFonts w:ascii="Arial" w:hAnsi="Arial" w:cs="Arial"/>
          <w:sz w:val="28"/>
          <w:szCs w:val="28"/>
          <w:shd w:val="clear" w:color="auto" w:fill="FFFFFF"/>
        </w:rPr>
        <w:t xml:space="preserve">enders </w:t>
      </w:r>
      <w:r w:rsidR="00B24B2B">
        <w:rPr>
          <w:rFonts w:ascii="Arial" w:hAnsi="Arial" w:cs="Arial"/>
          <w:sz w:val="28"/>
          <w:szCs w:val="28"/>
          <w:shd w:val="clear" w:color="auto" w:fill="FFFFFF"/>
        </w:rPr>
        <w:t xml:space="preserve">to act as Employer’s Agent for the construction of the New youth Centre on Eldon Way. This contract is to assist the </w:t>
      </w:r>
      <w:r w:rsidR="00E93AB3">
        <w:rPr>
          <w:rFonts w:ascii="Arial" w:hAnsi="Arial" w:cs="Arial"/>
          <w:sz w:val="28"/>
          <w:szCs w:val="28"/>
          <w:shd w:val="clear" w:color="auto" w:fill="FFFFFF"/>
        </w:rPr>
        <w:t>T</w:t>
      </w:r>
      <w:r w:rsidR="00B24B2B">
        <w:rPr>
          <w:rFonts w:ascii="Arial" w:hAnsi="Arial" w:cs="Arial"/>
          <w:sz w:val="28"/>
          <w:szCs w:val="28"/>
          <w:shd w:val="clear" w:color="auto" w:fill="FFFFFF"/>
        </w:rPr>
        <w:t xml:space="preserve">own </w:t>
      </w:r>
      <w:r w:rsidR="00E93AB3">
        <w:rPr>
          <w:rFonts w:ascii="Arial" w:hAnsi="Arial" w:cs="Arial"/>
          <w:sz w:val="28"/>
          <w:szCs w:val="28"/>
          <w:shd w:val="clear" w:color="auto" w:fill="FFFFFF"/>
        </w:rPr>
        <w:t>C</w:t>
      </w:r>
      <w:r w:rsidR="00B24B2B">
        <w:rPr>
          <w:rFonts w:ascii="Arial" w:hAnsi="Arial" w:cs="Arial"/>
          <w:sz w:val="28"/>
          <w:szCs w:val="28"/>
          <w:shd w:val="clear" w:color="auto" w:fill="FFFFFF"/>
        </w:rPr>
        <w:t xml:space="preserve">ouncil in all aspects of this project, ensuring compliance to CDM regulations 2015 and progress the project through the RIBA stages. </w:t>
      </w:r>
    </w:p>
    <w:p w14:paraId="68AD4353" w14:textId="7BFA4C0E" w:rsidR="001666EC" w:rsidRPr="00DF5C60" w:rsidRDefault="001666EC" w:rsidP="00B82A0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F5C60">
        <w:rPr>
          <w:rFonts w:ascii="Arial" w:hAnsi="Arial" w:cs="Arial"/>
          <w:sz w:val="28"/>
          <w:szCs w:val="28"/>
          <w:shd w:val="clear" w:color="auto" w:fill="FFFFFF"/>
        </w:rPr>
        <w:t xml:space="preserve">The successful </w:t>
      </w:r>
      <w:r w:rsidR="00B24B2B">
        <w:rPr>
          <w:rFonts w:ascii="Arial" w:hAnsi="Arial" w:cs="Arial"/>
          <w:sz w:val="28"/>
          <w:szCs w:val="28"/>
          <w:shd w:val="clear" w:color="auto" w:fill="FFFFFF"/>
        </w:rPr>
        <w:t>applicant must be available to commence contract on the 17</w:t>
      </w:r>
      <w:r w:rsidR="00B24B2B" w:rsidRPr="00B24B2B">
        <w:rPr>
          <w:rFonts w:ascii="Arial" w:hAnsi="Arial" w:cs="Arial"/>
          <w:sz w:val="28"/>
          <w:szCs w:val="28"/>
          <w:shd w:val="clear" w:color="auto" w:fill="FFFFFF"/>
          <w:vertAlign w:val="superscript"/>
        </w:rPr>
        <w:t>th</w:t>
      </w:r>
      <w:r w:rsidR="00B24B2B">
        <w:rPr>
          <w:rFonts w:ascii="Arial" w:hAnsi="Arial" w:cs="Arial"/>
          <w:sz w:val="28"/>
          <w:szCs w:val="28"/>
          <w:shd w:val="clear" w:color="auto" w:fill="FFFFFF"/>
        </w:rPr>
        <w:t xml:space="preserve"> of August 2020</w:t>
      </w:r>
      <w:r w:rsidRPr="00DF5C60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14:paraId="517A3FBF" w14:textId="4E7C8627" w:rsidR="00B82A00" w:rsidRPr="00DF5C60" w:rsidRDefault="00F007E5" w:rsidP="00B82A0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F5C60">
        <w:rPr>
          <w:rFonts w:ascii="Arial" w:hAnsi="Arial" w:cs="Arial"/>
          <w:sz w:val="28"/>
          <w:szCs w:val="28"/>
        </w:rPr>
        <w:t xml:space="preserve">Interested parties are invited to submit tenders using the Contracts Finder website at: </w:t>
      </w:r>
      <w:hyperlink r:id="rId7" w:history="1">
        <w:r w:rsidRPr="00DF5C60">
          <w:rPr>
            <w:rStyle w:val="Hyperlink"/>
            <w:rFonts w:ascii="Arial" w:hAnsi="Arial" w:cs="Arial"/>
            <w:color w:val="auto"/>
            <w:sz w:val="28"/>
            <w:szCs w:val="28"/>
          </w:rPr>
          <w:t>https://www.gov.uk/contracts-finder</w:t>
        </w:r>
      </w:hyperlink>
      <w:r w:rsidRPr="00DF5C60">
        <w:rPr>
          <w:rFonts w:ascii="Arial" w:hAnsi="Arial" w:cs="Arial"/>
          <w:sz w:val="28"/>
          <w:szCs w:val="28"/>
        </w:rPr>
        <w:t xml:space="preserve"> This is an online tool which displays public cont</w:t>
      </w:r>
      <w:r w:rsidR="002F51AE">
        <w:rPr>
          <w:rFonts w:ascii="Arial" w:hAnsi="Arial" w:cs="Arial"/>
          <w:sz w:val="28"/>
          <w:szCs w:val="28"/>
        </w:rPr>
        <w:t>r</w:t>
      </w:r>
      <w:r w:rsidRPr="00DF5C60">
        <w:rPr>
          <w:rFonts w:ascii="Arial" w:hAnsi="Arial" w:cs="Arial"/>
          <w:sz w:val="28"/>
          <w:szCs w:val="28"/>
        </w:rPr>
        <w:t xml:space="preserve">act opportunities above the </w:t>
      </w:r>
      <w:r w:rsidRPr="00DF5C60">
        <w:rPr>
          <w:rFonts w:ascii="Arial" w:hAnsi="Arial" w:cs="Arial"/>
          <w:sz w:val="28"/>
          <w:szCs w:val="28"/>
          <w:shd w:val="clear" w:color="auto" w:fill="FFFFFF"/>
        </w:rPr>
        <w:t>£10,000 threshold.</w:t>
      </w:r>
      <w:r w:rsidRPr="00DF5C60">
        <w:rPr>
          <w:rFonts w:ascii="Arial" w:hAnsi="Arial" w:cs="Arial"/>
          <w:sz w:val="28"/>
          <w:szCs w:val="28"/>
        </w:rPr>
        <w:t xml:space="preserve"> Applications in response to the service specification are invited by the closing date of </w:t>
      </w:r>
      <w:r w:rsidR="00B24B2B">
        <w:rPr>
          <w:rFonts w:ascii="Arial" w:hAnsi="Arial" w:cs="Arial"/>
          <w:b/>
          <w:sz w:val="28"/>
          <w:szCs w:val="28"/>
        </w:rPr>
        <w:t>31</w:t>
      </w:r>
      <w:r w:rsidR="00B24B2B" w:rsidRPr="00B24B2B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B24B2B">
        <w:rPr>
          <w:rFonts w:ascii="Arial" w:hAnsi="Arial" w:cs="Arial"/>
          <w:b/>
          <w:sz w:val="28"/>
          <w:szCs w:val="28"/>
        </w:rPr>
        <w:t xml:space="preserve"> of July 2020 at 16:30</w:t>
      </w:r>
      <w:r w:rsidR="00B82A00" w:rsidRPr="00DF5C60">
        <w:rPr>
          <w:rFonts w:ascii="Arial" w:hAnsi="Arial" w:cs="Arial"/>
          <w:b/>
          <w:sz w:val="28"/>
          <w:szCs w:val="28"/>
        </w:rPr>
        <w:t>.</w:t>
      </w:r>
    </w:p>
    <w:p w14:paraId="5F3B64F8" w14:textId="77777777" w:rsidR="00B82A00" w:rsidRPr="00DF5C60" w:rsidRDefault="00B82A00" w:rsidP="00B82A0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DC0333" w14:textId="59EC746D" w:rsidR="001666EC" w:rsidRPr="00DF5C60" w:rsidRDefault="001666EC" w:rsidP="00B82A0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F5C60">
        <w:rPr>
          <w:rFonts w:ascii="Arial" w:hAnsi="Arial" w:cs="Arial"/>
          <w:b/>
          <w:bCs/>
          <w:sz w:val="28"/>
          <w:szCs w:val="28"/>
        </w:rPr>
        <w:t>The Town Clerk</w:t>
      </w:r>
    </w:p>
    <w:p w14:paraId="00BA4098" w14:textId="77777777" w:rsidR="001666EC" w:rsidRPr="00DF5C60" w:rsidRDefault="001666EC" w:rsidP="00B82A0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F5C60">
        <w:rPr>
          <w:rFonts w:ascii="Arial" w:hAnsi="Arial" w:cs="Arial"/>
          <w:b/>
          <w:bCs/>
          <w:sz w:val="28"/>
          <w:szCs w:val="28"/>
        </w:rPr>
        <w:t>Littlehampton Town Council</w:t>
      </w:r>
    </w:p>
    <w:p w14:paraId="0BDD1049" w14:textId="77777777" w:rsidR="001666EC" w:rsidRDefault="001666EC" w:rsidP="001666EC">
      <w:pPr>
        <w:jc w:val="both"/>
        <w:rPr>
          <w:rFonts w:ascii="Arial" w:hAnsi="Arial" w:cs="Arial"/>
          <w:sz w:val="24"/>
          <w:szCs w:val="24"/>
        </w:rPr>
      </w:pPr>
    </w:p>
    <w:sectPr w:rsidR="0016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4B4B2" w14:textId="77777777" w:rsidR="00B82A00" w:rsidRDefault="00B82A00" w:rsidP="00B82A00">
      <w:pPr>
        <w:spacing w:after="0" w:line="240" w:lineRule="auto"/>
      </w:pPr>
      <w:r>
        <w:separator/>
      </w:r>
    </w:p>
  </w:endnote>
  <w:endnote w:type="continuationSeparator" w:id="0">
    <w:p w14:paraId="261E07F0" w14:textId="77777777" w:rsidR="00B82A00" w:rsidRDefault="00B82A00" w:rsidP="00B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408F" w14:textId="77777777" w:rsidR="00B82A00" w:rsidRDefault="00B82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99B54" w14:textId="77777777" w:rsidR="00B82A00" w:rsidRDefault="00B82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8040A" w14:textId="77777777" w:rsidR="00B82A00" w:rsidRDefault="00B8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42BB6" w14:textId="77777777" w:rsidR="00B82A00" w:rsidRDefault="00B82A00" w:rsidP="00B82A00">
      <w:pPr>
        <w:spacing w:after="0" w:line="240" w:lineRule="auto"/>
      </w:pPr>
      <w:r>
        <w:separator/>
      </w:r>
    </w:p>
  </w:footnote>
  <w:footnote w:type="continuationSeparator" w:id="0">
    <w:p w14:paraId="66844E16" w14:textId="77777777" w:rsidR="00B82A00" w:rsidRDefault="00B82A00" w:rsidP="00B8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BECE1" w14:textId="6C3A9A05" w:rsidR="00B82A00" w:rsidRDefault="00B82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8965" w14:textId="1F33AA61" w:rsidR="00B82A00" w:rsidRDefault="00B82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1FD2B" w14:textId="4C261684" w:rsidR="00B82A00" w:rsidRDefault="00B82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EC"/>
    <w:rsid w:val="0000781A"/>
    <w:rsid w:val="001666EC"/>
    <w:rsid w:val="00190922"/>
    <w:rsid w:val="00206F7F"/>
    <w:rsid w:val="002F51AE"/>
    <w:rsid w:val="003D3F05"/>
    <w:rsid w:val="0049077B"/>
    <w:rsid w:val="007A46C2"/>
    <w:rsid w:val="008B403B"/>
    <w:rsid w:val="00B24B2B"/>
    <w:rsid w:val="00B82A00"/>
    <w:rsid w:val="00CB248A"/>
    <w:rsid w:val="00DF5C60"/>
    <w:rsid w:val="00E93AB3"/>
    <w:rsid w:val="00F0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434F10"/>
  <w15:chartTrackingRefBased/>
  <w15:docId w15:val="{E8514CB0-158C-4D69-9A87-7CD4236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00"/>
  </w:style>
  <w:style w:type="paragraph" w:styleId="Footer">
    <w:name w:val="footer"/>
    <w:basedOn w:val="Normal"/>
    <w:link w:val="FooterChar"/>
    <w:uiPriority w:val="99"/>
    <w:unhideWhenUsed/>
    <w:rsid w:val="00B82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00"/>
  </w:style>
  <w:style w:type="character" w:styleId="Hyperlink">
    <w:name w:val="Hyperlink"/>
    <w:uiPriority w:val="99"/>
    <w:unhideWhenUsed/>
    <w:rsid w:val="00B82A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contracts-finde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Harris</dc:creator>
  <cp:keywords/>
  <dc:description/>
  <cp:lastModifiedBy>Michael Grier</cp:lastModifiedBy>
  <cp:revision>3</cp:revision>
  <cp:lastPrinted>2020-02-28T09:34:00Z</cp:lastPrinted>
  <dcterms:created xsi:type="dcterms:W3CDTF">2020-07-07T08:54:00Z</dcterms:created>
  <dcterms:modified xsi:type="dcterms:W3CDTF">2020-07-07T08:54:00Z</dcterms:modified>
</cp:coreProperties>
</file>