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61964" w14:textId="77777777" w:rsidR="009121A5" w:rsidRPr="009121A5" w:rsidRDefault="00CA09F7" w:rsidP="009121A5">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r w:rsidR="009121A5">
        <w:t xml:space="preserve"> for Professional Services Consultancy Contract: OJEU Reference 2018/S 010-018524</w:t>
      </w:r>
    </w:p>
    <w:p w14:paraId="57B8BBE3" w14:textId="77777777"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14:paraId="5FCB6A21" w14:textId="77777777" w:rsidTr="00692213">
        <w:tc>
          <w:tcPr>
            <w:tcW w:w="675" w:type="dxa"/>
            <w:shd w:val="clear" w:color="auto" w:fill="BFBFBF" w:themeFill="background1" w:themeFillShade="BF"/>
          </w:tcPr>
          <w:p w14:paraId="650CEAE6" w14:textId="77777777" w:rsidR="00144323" w:rsidRPr="002C4161" w:rsidRDefault="00692213">
            <w:pPr>
              <w:rPr>
                <w:b/>
              </w:rPr>
            </w:pPr>
            <w:r>
              <w:rPr>
                <w:b/>
              </w:rPr>
              <w:t>No.</w:t>
            </w:r>
          </w:p>
        </w:tc>
        <w:tc>
          <w:tcPr>
            <w:tcW w:w="1191" w:type="dxa"/>
            <w:shd w:val="clear" w:color="auto" w:fill="BFBFBF" w:themeFill="background1" w:themeFillShade="BF"/>
          </w:tcPr>
          <w:p w14:paraId="3B9C67ED" w14:textId="77777777" w:rsidR="00144323" w:rsidRPr="002C4161" w:rsidRDefault="00144323">
            <w:pPr>
              <w:rPr>
                <w:b/>
              </w:rPr>
            </w:pPr>
            <w:r w:rsidRPr="002C4161">
              <w:rPr>
                <w:b/>
              </w:rPr>
              <w:t>Date Requested</w:t>
            </w:r>
          </w:p>
        </w:tc>
        <w:tc>
          <w:tcPr>
            <w:tcW w:w="6039" w:type="dxa"/>
            <w:shd w:val="clear" w:color="auto" w:fill="BFBFBF" w:themeFill="background1" w:themeFillShade="BF"/>
          </w:tcPr>
          <w:p w14:paraId="7A4BB7ED" w14:textId="77777777" w:rsidR="00144323" w:rsidRPr="002C4161" w:rsidRDefault="00144323">
            <w:pPr>
              <w:rPr>
                <w:b/>
              </w:rPr>
            </w:pPr>
            <w:r w:rsidRPr="002C4161">
              <w:rPr>
                <w:b/>
              </w:rPr>
              <w:t>Question</w:t>
            </w:r>
          </w:p>
        </w:tc>
        <w:tc>
          <w:tcPr>
            <w:tcW w:w="5528" w:type="dxa"/>
            <w:shd w:val="clear" w:color="auto" w:fill="BFBFBF" w:themeFill="background1" w:themeFillShade="BF"/>
          </w:tcPr>
          <w:p w14:paraId="45DBEE37" w14:textId="77777777" w:rsidR="00144323" w:rsidRPr="002C4161" w:rsidRDefault="00144323" w:rsidP="00144323">
            <w:pPr>
              <w:rPr>
                <w:b/>
              </w:rPr>
            </w:pPr>
            <w:r w:rsidRPr="002C4161">
              <w:rPr>
                <w:b/>
              </w:rPr>
              <w:t>Response</w:t>
            </w:r>
          </w:p>
        </w:tc>
        <w:tc>
          <w:tcPr>
            <w:tcW w:w="1276" w:type="dxa"/>
            <w:shd w:val="clear" w:color="auto" w:fill="BFBFBF" w:themeFill="background1" w:themeFillShade="BF"/>
          </w:tcPr>
          <w:p w14:paraId="214E9C35" w14:textId="77777777" w:rsidR="00144323" w:rsidRPr="002C4161" w:rsidRDefault="00144323">
            <w:pPr>
              <w:rPr>
                <w:b/>
              </w:rPr>
            </w:pPr>
            <w:r w:rsidRPr="002C4161">
              <w:rPr>
                <w:b/>
              </w:rPr>
              <w:t>Date Responded</w:t>
            </w:r>
          </w:p>
        </w:tc>
      </w:tr>
      <w:tr w:rsidR="00357BF8" w:rsidRPr="00357BF8" w14:paraId="29E74EDF" w14:textId="77777777" w:rsidTr="00692213">
        <w:tc>
          <w:tcPr>
            <w:tcW w:w="675" w:type="dxa"/>
          </w:tcPr>
          <w:p w14:paraId="19B35BC4" w14:textId="77777777" w:rsidR="00CD3923" w:rsidRPr="00357BF8" w:rsidRDefault="00CD3923">
            <w:r w:rsidRPr="00357BF8">
              <w:t>1</w:t>
            </w:r>
          </w:p>
        </w:tc>
        <w:tc>
          <w:tcPr>
            <w:tcW w:w="1191" w:type="dxa"/>
          </w:tcPr>
          <w:p w14:paraId="10D437A3" w14:textId="77777777" w:rsidR="00CD3923" w:rsidRPr="00357BF8" w:rsidRDefault="009121A5" w:rsidP="003F2C96">
            <w:r w:rsidRPr="00357BF8">
              <w:t>23/01/18</w:t>
            </w:r>
          </w:p>
        </w:tc>
        <w:tc>
          <w:tcPr>
            <w:tcW w:w="6039" w:type="dxa"/>
          </w:tcPr>
          <w:p w14:paraId="38671BFE" w14:textId="77777777" w:rsidR="00CD3923" w:rsidRPr="00EC5466" w:rsidRDefault="009121A5" w:rsidP="00CA09F7">
            <w:pPr>
              <w:rPr>
                <w:rFonts w:eastAsia="Times New Roman" w:cs="Arial"/>
                <w:i/>
              </w:rPr>
            </w:pPr>
            <w:r w:rsidRPr="00EC5466">
              <w:rPr>
                <w:rFonts w:eastAsia="Times New Roman" w:cs="Arial"/>
                <w:i/>
              </w:rPr>
              <w:t>The Method Statements set out in the Invitation of Participate (ITP) make several references to delivery of “services”. Could you please clarify what you mean by the term ‘service’ in the context of the PSC contract?</w:t>
            </w:r>
          </w:p>
        </w:tc>
        <w:tc>
          <w:tcPr>
            <w:tcW w:w="5528" w:type="dxa"/>
          </w:tcPr>
          <w:p w14:paraId="66A9A674" w14:textId="3017C935" w:rsidR="00CD3923" w:rsidRPr="00357BF8" w:rsidRDefault="007A3263" w:rsidP="002F3362">
            <w:pPr>
              <w:jc w:val="both"/>
            </w:pPr>
            <w:r>
              <w:t xml:space="preserve">The term </w:t>
            </w:r>
            <w:r w:rsidR="002F3362">
              <w:t>‘</w:t>
            </w:r>
            <w:r>
              <w:t>service</w:t>
            </w:r>
            <w:r w:rsidR="002F3362">
              <w:t>’</w:t>
            </w:r>
            <w:r>
              <w:t xml:space="preserve"> </w:t>
            </w:r>
            <w:r w:rsidR="002F3362">
              <w:t>refers to</w:t>
            </w:r>
            <w:r>
              <w:t xml:space="preserve"> t</w:t>
            </w:r>
            <w:r w:rsidR="00D02C07" w:rsidRPr="00357BF8">
              <w:t>he service</w:t>
            </w:r>
            <w:r>
              <w:t xml:space="preserve">s </w:t>
            </w:r>
            <w:r w:rsidR="00D02C07" w:rsidRPr="00357BF8">
              <w:t>de</w:t>
            </w:r>
            <w:r>
              <w:t>fined in the</w:t>
            </w:r>
            <w:r w:rsidR="00CD146E" w:rsidRPr="00357BF8">
              <w:t xml:space="preserve"> document</w:t>
            </w:r>
            <w:r>
              <w:t>ation</w:t>
            </w:r>
            <w:r w:rsidR="002F3362">
              <w:t>,</w:t>
            </w:r>
            <w:r>
              <w:t xml:space="preserve"> including</w:t>
            </w:r>
            <w:r w:rsidR="00CD146E" w:rsidRPr="00357BF8">
              <w:t xml:space="preserve"> </w:t>
            </w:r>
            <w:r w:rsidR="00CD146E" w:rsidRPr="00357BF8">
              <w:rPr>
                <w:i/>
              </w:rPr>
              <w:t>H+T PSC ITP - Schedule 2.docx</w:t>
            </w:r>
            <w:r w:rsidR="002F3362">
              <w:t xml:space="preserve"> (Scope</w:t>
            </w:r>
            <w:r w:rsidR="00B16F11">
              <w:t xml:space="preserve"> – Schedule 1 [Page 16]</w:t>
            </w:r>
            <w:r w:rsidR="00CD146E" w:rsidRPr="00357BF8">
              <w:t>)</w:t>
            </w:r>
            <w:r>
              <w:t>.</w:t>
            </w:r>
          </w:p>
        </w:tc>
        <w:tc>
          <w:tcPr>
            <w:tcW w:w="1276" w:type="dxa"/>
          </w:tcPr>
          <w:p w14:paraId="15639F69" w14:textId="1A8908E5" w:rsidR="00CD3923" w:rsidRPr="00357BF8" w:rsidRDefault="00BF6CFE" w:rsidP="00891463">
            <w:r>
              <w:t>25/01/18</w:t>
            </w:r>
          </w:p>
        </w:tc>
      </w:tr>
      <w:tr w:rsidR="00357BF8" w:rsidRPr="00357BF8" w14:paraId="7136D4C8" w14:textId="77777777" w:rsidTr="00692213">
        <w:tc>
          <w:tcPr>
            <w:tcW w:w="675" w:type="dxa"/>
          </w:tcPr>
          <w:p w14:paraId="29C97EAE" w14:textId="77777777" w:rsidR="00CA09F7" w:rsidRPr="00357BF8" w:rsidRDefault="00CA09F7">
            <w:r w:rsidRPr="00357BF8">
              <w:t>2</w:t>
            </w:r>
          </w:p>
        </w:tc>
        <w:tc>
          <w:tcPr>
            <w:tcW w:w="1191" w:type="dxa"/>
          </w:tcPr>
          <w:p w14:paraId="320D9F7F" w14:textId="77777777" w:rsidR="00CA09F7" w:rsidRPr="00357BF8" w:rsidRDefault="00357BF8" w:rsidP="003F2C96">
            <w:r w:rsidRPr="00357BF8">
              <w:t>24/01/18</w:t>
            </w:r>
          </w:p>
        </w:tc>
        <w:tc>
          <w:tcPr>
            <w:tcW w:w="6039" w:type="dxa"/>
          </w:tcPr>
          <w:p w14:paraId="4FAC8D26" w14:textId="77777777" w:rsidR="00357BF8" w:rsidRPr="00EC5466" w:rsidRDefault="00357BF8" w:rsidP="00357BF8">
            <w:pPr>
              <w:rPr>
                <w:rFonts w:eastAsia="Times New Roman" w:cs="Arial"/>
                <w:i/>
              </w:rPr>
            </w:pPr>
            <w:r w:rsidRPr="00EC5466">
              <w:rPr>
                <w:rFonts w:eastAsia="Times New Roman" w:cs="Arial"/>
                <w:i/>
              </w:rPr>
              <w:t>We have reviewed the TUPE information provided in H+T PSC ITP - Schedule 5 Part 2.    Please can the council confirm that more detailed information will be provided at ITT stage?</w:t>
            </w:r>
          </w:p>
          <w:p w14:paraId="29AFC59F" w14:textId="77777777" w:rsidR="00357BF8" w:rsidRPr="00EC5466" w:rsidRDefault="00357BF8" w:rsidP="00357BF8">
            <w:pPr>
              <w:rPr>
                <w:rFonts w:eastAsia="Times New Roman" w:cs="Arial"/>
                <w:i/>
              </w:rPr>
            </w:pPr>
            <w:r w:rsidRPr="00EC5466">
              <w:rPr>
                <w:rFonts w:eastAsia="Times New Roman" w:cs="Arial"/>
                <w:i/>
              </w:rPr>
              <w:t xml:space="preserve">As it stands, the information provided for WSP staff currently delivering Professional Services is insufficient. </w:t>
            </w:r>
          </w:p>
          <w:p w14:paraId="573D1DEE" w14:textId="77777777" w:rsidR="00357BF8" w:rsidRPr="00EC5466" w:rsidRDefault="00357BF8" w:rsidP="00357BF8">
            <w:pPr>
              <w:rPr>
                <w:rFonts w:eastAsia="Times New Roman" w:cs="Arial"/>
                <w:i/>
              </w:rPr>
            </w:pPr>
            <w:r w:rsidRPr="00EC5466">
              <w:rPr>
                <w:rFonts w:eastAsia="Times New Roman" w:cs="Arial"/>
                <w:i/>
              </w:rPr>
              <w:t>In order to prepare our pricing at ITT stage we will need specific details on:</w:t>
            </w:r>
          </w:p>
          <w:p w14:paraId="5EB22400"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Annual salary for each member of staff</w:t>
            </w:r>
          </w:p>
          <w:p w14:paraId="731C0D75"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Employers pension contribution %</w:t>
            </w:r>
          </w:p>
          <w:p w14:paraId="163D2C34"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Age and gender – to be able to calculate life insurance costs</w:t>
            </w:r>
          </w:p>
          <w:p w14:paraId="43D5938B"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Annual leave entitlement</w:t>
            </w:r>
          </w:p>
          <w:p w14:paraId="738A0E5D"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 xml:space="preserve">Sick pay entitlement </w:t>
            </w:r>
          </w:p>
          <w:p w14:paraId="125601F2"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Car allowance entitlement (value)</w:t>
            </w:r>
          </w:p>
          <w:p w14:paraId="089553A5"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Length of service (including notice period)</w:t>
            </w:r>
          </w:p>
          <w:p w14:paraId="63B6934B"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 xml:space="preserve">Job title and description of duties for each member of staff </w:t>
            </w:r>
          </w:p>
          <w:p w14:paraId="6E3D807B" w14:textId="77777777" w:rsidR="00CA09F7" w:rsidRPr="00EC5466" w:rsidRDefault="00357BF8" w:rsidP="00EC5466">
            <w:pPr>
              <w:rPr>
                <w:rFonts w:eastAsia="Times New Roman" w:cs="Arial"/>
                <w:i/>
              </w:rPr>
            </w:pPr>
            <w:r w:rsidRPr="00EC5466">
              <w:rPr>
                <w:rFonts w:eastAsia="Times New Roman" w:cs="Arial"/>
                <w:i/>
              </w:rPr>
              <w:t>We need this information so that we can evaluate whether there current role is transferring to the new service arrangements and if so, the individual costs for each member of staff within the new contract.</w:t>
            </w:r>
          </w:p>
        </w:tc>
        <w:tc>
          <w:tcPr>
            <w:tcW w:w="5528" w:type="dxa"/>
          </w:tcPr>
          <w:p w14:paraId="6E0A79BF" w14:textId="77777777" w:rsidR="00562FE1" w:rsidRDefault="005B3DB1" w:rsidP="00357BF8">
            <w:r>
              <w:t xml:space="preserve">WBC </w:t>
            </w:r>
            <w:r w:rsidR="00B85FEC">
              <w:t xml:space="preserve">requested </w:t>
            </w:r>
            <w:r w:rsidR="00357BF8">
              <w:t xml:space="preserve">full detailed TUPE information from </w:t>
            </w:r>
            <w:r w:rsidR="00B85FEC">
              <w:t>its</w:t>
            </w:r>
            <w:r>
              <w:t xml:space="preserve"> </w:t>
            </w:r>
            <w:r w:rsidR="00357BF8">
              <w:t xml:space="preserve">existing </w:t>
            </w:r>
            <w:r w:rsidR="002F3362">
              <w:t>supplier</w:t>
            </w:r>
            <w:r>
              <w:t>s</w:t>
            </w:r>
            <w:r w:rsidR="002F3362">
              <w:t xml:space="preserve">, </w:t>
            </w:r>
            <w:r w:rsidR="00357BF8">
              <w:t>WSP</w:t>
            </w:r>
            <w:r w:rsidR="00B85FEC">
              <w:t xml:space="preserve"> included</w:t>
            </w:r>
            <w:r>
              <w:t>. WSP were</w:t>
            </w:r>
            <w:r w:rsidR="00357BF8">
              <w:t xml:space="preserve"> unwilling to provide the </w:t>
            </w:r>
            <w:r w:rsidR="007A3263">
              <w:t xml:space="preserve">comprehensive TUPE </w:t>
            </w:r>
            <w:r w:rsidR="00357BF8">
              <w:t>information</w:t>
            </w:r>
            <w:r w:rsidR="007A3263">
              <w:t xml:space="preserve"> prior to the SQ submission</w:t>
            </w:r>
            <w:r w:rsidR="00357BF8">
              <w:t>.</w:t>
            </w:r>
            <w:r>
              <w:t xml:space="preserve"> </w:t>
            </w:r>
            <w:r w:rsidR="00B85FEC">
              <w:t>Following the tender query, o</w:t>
            </w:r>
            <w:r>
              <w:t xml:space="preserve">n the 25/01/18 </w:t>
            </w:r>
            <w:r w:rsidR="007A3263">
              <w:t>WBC ha</w:t>
            </w:r>
            <w:r w:rsidR="002F3362">
              <w:t>s</w:t>
            </w:r>
            <w:r w:rsidR="007A3263">
              <w:t xml:space="preserve"> asked if WSP are </w:t>
            </w:r>
            <w:r w:rsidR="002F3362">
              <w:t>willing/</w:t>
            </w:r>
            <w:r w:rsidR="007A3263">
              <w:t>a</w:t>
            </w:r>
            <w:r w:rsidR="00B85FEC">
              <w:t>ble to provide full TUPE information prior to ITT</w:t>
            </w:r>
            <w:r w:rsidRPr="00562FE1">
              <w:t>.</w:t>
            </w:r>
          </w:p>
          <w:p w14:paraId="4876DF87" w14:textId="141366DF" w:rsidR="007A3263" w:rsidRPr="00562FE1" w:rsidRDefault="00D065E7" w:rsidP="00357BF8">
            <w:r w:rsidRPr="00562FE1">
              <w:t>A further response will be issued in due course.</w:t>
            </w:r>
          </w:p>
          <w:p w14:paraId="0641CE2D" w14:textId="11523B79" w:rsidR="00BF6CFE" w:rsidRPr="00562FE1" w:rsidRDefault="00BF6CFE" w:rsidP="00BF6CFE"/>
          <w:p w14:paraId="1D86CC4C" w14:textId="77777777" w:rsidR="00CA09F7" w:rsidRDefault="00CA09F7" w:rsidP="00BF6CFE"/>
          <w:p w14:paraId="08164464" w14:textId="77777777" w:rsidR="0069792C" w:rsidRDefault="0069792C" w:rsidP="00BF6CFE">
            <w:r>
              <w:t xml:space="preserve">A further response was received from WSP dated 29/01/18 which stated: </w:t>
            </w:r>
            <w:r w:rsidRPr="0069792C">
              <w:rPr>
                <w:i/>
              </w:rPr>
              <w:t>We confirm that more detailed information will be provided for the ITT stage.</w:t>
            </w:r>
          </w:p>
          <w:p w14:paraId="5F122442" w14:textId="77777777" w:rsidR="0069792C" w:rsidRDefault="0069792C" w:rsidP="00BF6CFE"/>
          <w:p w14:paraId="6593A842" w14:textId="53D75FCD" w:rsidR="0069792C" w:rsidRPr="0069792C" w:rsidRDefault="0069792C" w:rsidP="00BF6CFE"/>
        </w:tc>
        <w:tc>
          <w:tcPr>
            <w:tcW w:w="1276" w:type="dxa"/>
          </w:tcPr>
          <w:p w14:paraId="76B14C1C" w14:textId="77777777" w:rsidR="00CA09F7" w:rsidRDefault="00B85FEC" w:rsidP="003F2C96">
            <w:r>
              <w:t>26/01/18</w:t>
            </w:r>
          </w:p>
          <w:p w14:paraId="0AB10CE3" w14:textId="77777777" w:rsidR="0069792C" w:rsidRDefault="0069792C" w:rsidP="003F2C96"/>
          <w:p w14:paraId="64B1AE1C" w14:textId="77777777" w:rsidR="0069792C" w:rsidRDefault="0069792C" w:rsidP="003F2C96"/>
          <w:p w14:paraId="6EB62D14" w14:textId="77777777" w:rsidR="0069792C" w:rsidRDefault="0069792C" w:rsidP="003F2C96"/>
          <w:p w14:paraId="4FCBED91" w14:textId="77777777" w:rsidR="0069792C" w:rsidRDefault="0069792C" w:rsidP="003F2C96"/>
          <w:p w14:paraId="097C6820" w14:textId="77777777" w:rsidR="0069792C" w:rsidRDefault="0069792C" w:rsidP="003F2C96"/>
          <w:p w14:paraId="4ED756C5" w14:textId="77777777" w:rsidR="0069792C" w:rsidRDefault="0069792C" w:rsidP="003F2C96"/>
          <w:p w14:paraId="11432B89" w14:textId="77777777" w:rsidR="0069792C" w:rsidRDefault="0069792C" w:rsidP="003F2C96"/>
          <w:p w14:paraId="33A33A9E" w14:textId="77777777" w:rsidR="0069792C" w:rsidRDefault="0069792C" w:rsidP="003F2C96"/>
          <w:p w14:paraId="6CAAD83F" w14:textId="6DB50F7C" w:rsidR="0069792C" w:rsidRPr="00357BF8" w:rsidRDefault="0069792C" w:rsidP="003F2C96">
            <w:r>
              <w:t>29/01/18</w:t>
            </w:r>
          </w:p>
        </w:tc>
      </w:tr>
      <w:tr w:rsidR="00B107CD" w:rsidRPr="00E844B3" w14:paraId="27BA8AEF" w14:textId="77777777" w:rsidTr="00BB0ADA">
        <w:tc>
          <w:tcPr>
            <w:tcW w:w="675" w:type="dxa"/>
          </w:tcPr>
          <w:p w14:paraId="5C9011F1" w14:textId="0B9D06B3" w:rsidR="00B107CD" w:rsidRPr="00E844B3" w:rsidRDefault="00B107CD" w:rsidP="00BB0ADA">
            <w:r>
              <w:t>3</w:t>
            </w:r>
          </w:p>
        </w:tc>
        <w:tc>
          <w:tcPr>
            <w:tcW w:w="1191" w:type="dxa"/>
          </w:tcPr>
          <w:p w14:paraId="1E0D3EB1" w14:textId="77777777" w:rsidR="00B107CD" w:rsidRPr="00E844B3" w:rsidRDefault="00B107CD" w:rsidP="00BB0ADA">
            <w:r>
              <w:t>24/01/18</w:t>
            </w:r>
          </w:p>
        </w:tc>
        <w:tc>
          <w:tcPr>
            <w:tcW w:w="6039" w:type="dxa"/>
          </w:tcPr>
          <w:p w14:paraId="7D2AD49A" w14:textId="77777777" w:rsidR="00B107CD" w:rsidRPr="00A93933" w:rsidRDefault="00B107CD" w:rsidP="00BB0ADA">
            <w:pPr>
              <w:rPr>
                <w:rFonts w:eastAsia="Times New Roman" w:cs="Arial"/>
                <w:i/>
              </w:rPr>
            </w:pPr>
            <w:r w:rsidRPr="00A93933">
              <w:rPr>
                <w:rFonts w:eastAsia="Times New Roman" w:cs="Arial"/>
                <w:i/>
              </w:rPr>
              <w:t>Please can you confirm that the required insurance levels set out in the PQQ are correct as these seem high for these types of works.</w:t>
            </w:r>
          </w:p>
        </w:tc>
        <w:tc>
          <w:tcPr>
            <w:tcW w:w="5528" w:type="dxa"/>
          </w:tcPr>
          <w:p w14:paraId="13820C80" w14:textId="77777777" w:rsidR="00562FE1" w:rsidRDefault="00B107CD" w:rsidP="00BB0ADA">
            <w:r w:rsidRPr="00A745EE">
              <w:t>This has been referred to WBC’s risk and insurance team dated 26/01/18.</w:t>
            </w:r>
          </w:p>
          <w:p w14:paraId="3F785F03" w14:textId="77777777" w:rsidR="00B107CD" w:rsidRPr="00372775" w:rsidRDefault="00B107CD" w:rsidP="00BB0ADA"/>
          <w:p w14:paraId="29828696" w14:textId="1852FCF2" w:rsidR="00394B57" w:rsidRPr="00372775" w:rsidRDefault="00394B57" w:rsidP="00BB0ADA">
            <w:r w:rsidRPr="00372775">
              <w:t>It has been agreed that insurance levels will be reduced to the following values in the documents issued for ITT.</w:t>
            </w:r>
          </w:p>
          <w:p w14:paraId="149F67B2" w14:textId="6CC65FDC" w:rsidR="00394B57" w:rsidRPr="00372775" w:rsidRDefault="00394B57" w:rsidP="00BB0ADA">
            <w:r w:rsidRPr="00372775">
              <w:t>£10M Professional Indemnify</w:t>
            </w:r>
          </w:p>
          <w:p w14:paraId="115875F5" w14:textId="5D67AF4A" w:rsidR="00394B57" w:rsidRPr="00372775" w:rsidRDefault="00394B57" w:rsidP="00BB0ADA">
            <w:r w:rsidRPr="00372775">
              <w:lastRenderedPageBreak/>
              <w:t>£10M Public Liability</w:t>
            </w:r>
          </w:p>
          <w:p w14:paraId="6DBCA2F7" w14:textId="73F7EB32" w:rsidR="00394B57" w:rsidRPr="00372775" w:rsidRDefault="00394B57" w:rsidP="00BB0ADA">
            <w:r w:rsidRPr="00372775">
              <w:t>£10M Employers Liability</w:t>
            </w:r>
          </w:p>
          <w:p w14:paraId="6F2B2302" w14:textId="75EB7CF5" w:rsidR="00394B57" w:rsidRPr="00394B57" w:rsidRDefault="00394B57" w:rsidP="00BB0ADA">
            <w:pPr>
              <w:rPr>
                <w:color w:val="FF0000"/>
              </w:rPr>
            </w:pPr>
            <w:r w:rsidRPr="00372775">
              <w:t xml:space="preserve">Insurance levels will be subject to periodic </w:t>
            </w:r>
            <w:r w:rsidR="00372775" w:rsidRPr="00372775">
              <w:t>review throughout</w:t>
            </w:r>
            <w:r w:rsidRPr="00372775">
              <w:t xml:space="preserve"> the term of the</w:t>
            </w:r>
            <w:r w:rsidR="00372775" w:rsidRPr="00372775">
              <w:t xml:space="preserve"> contract and adjusted if determined appropriate, additionally</w:t>
            </w:r>
            <w:r w:rsidRPr="00372775">
              <w:t xml:space="preserve"> the Employer reserves the right to request increases to the levels of insurance provided by the PSCC relating to specific task orders and/or services where it is deemed the stated levels would be insufficient due to specific project risks.</w:t>
            </w:r>
          </w:p>
        </w:tc>
        <w:tc>
          <w:tcPr>
            <w:tcW w:w="1276" w:type="dxa"/>
          </w:tcPr>
          <w:p w14:paraId="09C01BEC" w14:textId="77777777" w:rsidR="00B107CD" w:rsidRDefault="00B107CD" w:rsidP="00BB0ADA">
            <w:r>
              <w:lastRenderedPageBreak/>
              <w:t>26/01/18</w:t>
            </w:r>
          </w:p>
          <w:p w14:paraId="1C42CCB2" w14:textId="77777777" w:rsidR="00394B57" w:rsidRDefault="00394B57" w:rsidP="00BB0ADA"/>
          <w:p w14:paraId="6F13C222" w14:textId="77777777" w:rsidR="00394B57" w:rsidRDefault="00394B57" w:rsidP="00BB0ADA"/>
          <w:p w14:paraId="64EB08B9" w14:textId="45CD69A0" w:rsidR="00394B57" w:rsidRPr="00E844B3" w:rsidRDefault="00394B57" w:rsidP="00BB0ADA">
            <w:r>
              <w:t>31/01/18</w:t>
            </w:r>
          </w:p>
        </w:tc>
      </w:tr>
      <w:tr w:rsidR="007A3263" w:rsidRPr="00E844B3" w14:paraId="002EE902" w14:textId="77777777" w:rsidTr="007A3263">
        <w:tc>
          <w:tcPr>
            <w:tcW w:w="675" w:type="dxa"/>
          </w:tcPr>
          <w:p w14:paraId="5F8DEC13" w14:textId="72DECE79" w:rsidR="007A3263" w:rsidRPr="00E844B3" w:rsidRDefault="00B107CD" w:rsidP="00F550ED">
            <w:r>
              <w:t>4</w:t>
            </w:r>
          </w:p>
        </w:tc>
        <w:tc>
          <w:tcPr>
            <w:tcW w:w="1191" w:type="dxa"/>
          </w:tcPr>
          <w:p w14:paraId="62A672A3" w14:textId="77777777" w:rsidR="007A3263" w:rsidRPr="00E844B3" w:rsidRDefault="007A3263" w:rsidP="00F550ED">
            <w:r w:rsidRPr="00E844B3">
              <w:t>24/01/18</w:t>
            </w:r>
          </w:p>
        </w:tc>
        <w:tc>
          <w:tcPr>
            <w:tcW w:w="6039" w:type="dxa"/>
          </w:tcPr>
          <w:p w14:paraId="2688B9F9" w14:textId="61AB41A0" w:rsidR="007A3263" w:rsidRPr="00EC5466" w:rsidRDefault="007A3263" w:rsidP="00F550ED">
            <w:pPr>
              <w:rPr>
                <w:rFonts w:eastAsia="Times New Roman" w:cs="Arial"/>
                <w:i/>
              </w:rPr>
            </w:pPr>
            <w:r w:rsidRPr="00EC5466">
              <w:rPr>
                <w:rFonts w:eastAsia="Times New Roman" w:cs="Arial"/>
                <w:i/>
              </w:rPr>
              <w:t>Please can you confirm that you will be issuing a quantified pricing schedule at ITT stage</w:t>
            </w:r>
            <w:r w:rsidR="00BF6CFE">
              <w:rPr>
                <w:rFonts w:eastAsia="Times New Roman" w:cs="Arial"/>
                <w:i/>
              </w:rPr>
              <w:t>.</w:t>
            </w:r>
          </w:p>
        </w:tc>
        <w:tc>
          <w:tcPr>
            <w:tcW w:w="5528" w:type="dxa"/>
          </w:tcPr>
          <w:p w14:paraId="6653485E" w14:textId="1F498286" w:rsidR="007A3263" w:rsidRPr="00E844B3" w:rsidRDefault="00BF6CFE" w:rsidP="00F550ED">
            <w:r>
              <w:t>I confirm quantified pricing will be issued at the ITT stage.</w:t>
            </w:r>
          </w:p>
        </w:tc>
        <w:tc>
          <w:tcPr>
            <w:tcW w:w="1276" w:type="dxa"/>
          </w:tcPr>
          <w:p w14:paraId="240C1FDB" w14:textId="55A8F6C2" w:rsidR="007A3263" w:rsidRPr="00E844B3" w:rsidRDefault="003D389C" w:rsidP="00F550ED">
            <w:r>
              <w:t>26</w:t>
            </w:r>
            <w:r w:rsidR="00BF6CFE">
              <w:t>/01/18</w:t>
            </w:r>
          </w:p>
        </w:tc>
      </w:tr>
      <w:tr w:rsidR="00357BF8" w:rsidRPr="00357BF8" w14:paraId="507F4C04" w14:textId="77777777" w:rsidTr="00692213">
        <w:tc>
          <w:tcPr>
            <w:tcW w:w="675" w:type="dxa"/>
          </w:tcPr>
          <w:p w14:paraId="22AD9A0A" w14:textId="4B6BA2CC" w:rsidR="00195600" w:rsidRPr="00357BF8" w:rsidRDefault="00B107CD">
            <w:r>
              <w:t>5</w:t>
            </w:r>
          </w:p>
        </w:tc>
        <w:tc>
          <w:tcPr>
            <w:tcW w:w="1191" w:type="dxa"/>
          </w:tcPr>
          <w:p w14:paraId="78FB40D5" w14:textId="2FCABEC5" w:rsidR="00195600" w:rsidRPr="00357BF8" w:rsidRDefault="00554326" w:rsidP="003F2C96">
            <w:r>
              <w:t>25/01/18</w:t>
            </w:r>
          </w:p>
        </w:tc>
        <w:tc>
          <w:tcPr>
            <w:tcW w:w="6039" w:type="dxa"/>
          </w:tcPr>
          <w:p w14:paraId="59F31361" w14:textId="7CEA9C23" w:rsidR="00195600" w:rsidRPr="00EC5466" w:rsidRDefault="00554326" w:rsidP="00CA09F7">
            <w:pPr>
              <w:rPr>
                <w:rFonts w:eastAsia="Times New Roman" w:cs="Arial"/>
                <w:i/>
              </w:rPr>
            </w:pPr>
            <w:r w:rsidRPr="00554326">
              <w:rPr>
                <w:rFonts w:eastAsia="Times New Roman" w:cs="Arial"/>
                <w:i/>
              </w:rPr>
              <w:t>Scope of Scale of ICT Services - The ICT question in the Invitation to Participate (ITP) asks for ‘experience of “hosting” ICT systems. Whilst it is understood that this question is ‘backward looking’ and should reflect work we have delivered to clients in the past, in order for us to fully understand the scope and scale of ICT to be provided by the consultant, please could you outline the scope and scale of the ICT services to the provided under the Highways &amp; Transport PSC Contract?</w:t>
            </w:r>
          </w:p>
        </w:tc>
        <w:tc>
          <w:tcPr>
            <w:tcW w:w="5528" w:type="dxa"/>
          </w:tcPr>
          <w:p w14:paraId="5D3B4E92" w14:textId="2281D01F" w:rsidR="00195600" w:rsidRPr="00357BF8" w:rsidRDefault="00554326" w:rsidP="00357BF8">
            <w:r>
              <w:t xml:space="preserve">It would not be for WBC to define the scope and scale of the ICT provided by the PSCC. WBC will be looking for PSCCs who can provide ICT that will </w:t>
            </w:r>
            <w:r w:rsidR="00C927D5">
              <w:t>support</w:t>
            </w:r>
            <w:r>
              <w:t xml:space="preserve"> effective and efficient delivery of the services and assist WBC and the </w:t>
            </w:r>
            <w:r w:rsidR="00C927D5">
              <w:t xml:space="preserve">wider </w:t>
            </w:r>
            <w:r>
              <w:t>Highways Alliance partnership meet its objectives.</w:t>
            </w:r>
          </w:p>
        </w:tc>
        <w:tc>
          <w:tcPr>
            <w:tcW w:w="1276" w:type="dxa"/>
          </w:tcPr>
          <w:p w14:paraId="47422B2E" w14:textId="2C421ACF" w:rsidR="00195600" w:rsidRPr="00357BF8" w:rsidRDefault="00554326" w:rsidP="003F2C96">
            <w:r>
              <w:t>26/01/18</w:t>
            </w:r>
          </w:p>
        </w:tc>
      </w:tr>
      <w:tr w:rsidR="00C927D5" w:rsidRPr="00357BF8" w14:paraId="451513FC" w14:textId="77777777" w:rsidTr="00692213">
        <w:tc>
          <w:tcPr>
            <w:tcW w:w="675" w:type="dxa"/>
          </w:tcPr>
          <w:p w14:paraId="5E401F52" w14:textId="357571DA" w:rsidR="00C927D5" w:rsidRDefault="00B107CD">
            <w:r>
              <w:t>6</w:t>
            </w:r>
          </w:p>
        </w:tc>
        <w:tc>
          <w:tcPr>
            <w:tcW w:w="1191" w:type="dxa"/>
          </w:tcPr>
          <w:p w14:paraId="5CFE6700" w14:textId="3012EBAE" w:rsidR="00C927D5" w:rsidRDefault="00C927D5" w:rsidP="003F2C96">
            <w:r>
              <w:t>25/01/18</w:t>
            </w:r>
          </w:p>
        </w:tc>
        <w:tc>
          <w:tcPr>
            <w:tcW w:w="6039" w:type="dxa"/>
          </w:tcPr>
          <w:p w14:paraId="26C25F84" w14:textId="6BD7659E" w:rsidR="00C927D5" w:rsidRPr="00554326" w:rsidRDefault="00C927D5" w:rsidP="00CA09F7">
            <w:pPr>
              <w:rPr>
                <w:rFonts w:eastAsia="Times New Roman" w:cs="Arial"/>
                <w:i/>
              </w:rPr>
            </w:pPr>
            <w:r w:rsidRPr="00C927D5">
              <w:rPr>
                <w:rFonts w:eastAsia="Times New Roman" w:cs="Arial"/>
                <w:i/>
              </w:rPr>
              <w:t>Requested insurance levels: the levels of insurance cover set out in Schedule 1 – Standard Selection Questionnaire and Schedule 4 – Agreement and Contract Data, Contract Data Part One, Section 8 Indemnity, Insurance and Liability are unusually high for a professional services contract. Please can you advise what risks or types of claims the Council envisage could be as high as £20 million on this contract and would the Council consider lowering the levels required for this contract?</w:t>
            </w:r>
          </w:p>
        </w:tc>
        <w:tc>
          <w:tcPr>
            <w:tcW w:w="5528" w:type="dxa"/>
          </w:tcPr>
          <w:p w14:paraId="759FF6CF" w14:textId="50AC5EE2" w:rsidR="00562FE1" w:rsidRDefault="00562FE1" w:rsidP="00357BF8">
            <w:r>
              <w:t>Please see question 3.</w:t>
            </w:r>
          </w:p>
          <w:p w14:paraId="139EF117" w14:textId="5F1CF997" w:rsidR="00562FE1" w:rsidRDefault="00C927D5" w:rsidP="00357BF8">
            <w:r w:rsidRPr="00F21CEF">
              <w:t>This has been referred to WBC’s risk and insurance team</w:t>
            </w:r>
            <w:r w:rsidR="005B3DB1" w:rsidRPr="00F21CEF">
              <w:t xml:space="preserve"> dated 26/01/18</w:t>
            </w:r>
            <w:r w:rsidRPr="00F21CEF">
              <w:t>.</w:t>
            </w:r>
          </w:p>
          <w:p w14:paraId="5E82F1D0" w14:textId="77777777" w:rsidR="005E1B70" w:rsidRDefault="005E1B70" w:rsidP="005E1B70">
            <w:pPr>
              <w:rPr>
                <w:color w:val="FF0000"/>
              </w:rPr>
            </w:pPr>
          </w:p>
          <w:p w14:paraId="3758E45F" w14:textId="77777777" w:rsidR="00372775" w:rsidRPr="00372775" w:rsidRDefault="00372775" w:rsidP="00372775">
            <w:r w:rsidRPr="00372775">
              <w:t>It has been agreed that insurance levels will be reduced to the following values in the documents issued for ITT.</w:t>
            </w:r>
          </w:p>
          <w:p w14:paraId="683DDCDD" w14:textId="77777777" w:rsidR="00372775" w:rsidRPr="00372775" w:rsidRDefault="00372775" w:rsidP="00372775">
            <w:r w:rsidRPr="00372775">
              <w:t>£10M Professional Indemnify</w:t>
            </w:r>
          </w:p>
          <w:p w14:paraId="284EE7A6" w14:textId="77777777" w:rsidR="00372775" w:rsidRPr="00372775" w:rsidRDefault="00372775" w:rsidP="00372775">
            <w:r w:rsidRPr="00372775">
              <w:t>£10M Public Liability</w:t>
            </w:r>
          </w:p>
          <w:p w14:paraId="76198B37" w14:textId="77777777" w:rsidR="00372775" w:rsidRPr="00372775" w:rsidRDefault="00372775" w:rsidP="00372775">
            <w:r w:rsidRPr="00372775">
              <w:t>£10M Employers Liability</w:t>
            </w:r>
          </w:p>
          <w:p w14:paraId="09D70FBE" w14:textId="4CFEBADC" w:rsidR="00C927D5" w:rsidRDefault="00372775" w:rsidP="00372775">
            <w:r w:rsidRPr="00372775">
              <w:t>Insurance levels will be subject to periodic review throughout the term of the contract and adjusted if determined appropriate, additionally the Employer reserves the right to request increases to the levels of insurance provided by the PSCC relating to specific task orders and/or services where it is deemed the stated levels would be insufficient due to specific project risks.</w:t>
            </w:r>
          </w:p>
        </w:tc>
        <w:tc>
          <w:tcPr>
            <w:tcW w:w="1276" w:type="dxa"/>
          </w:tcPr>
          <w:p w14:paraId="1D9A831B" w14:textId="77777777" w:rsidR="00C927D5" w:rsidRDefault="00B85FEC" w:rsidP="003F2C96">
            <w:r>
              <w:t>26/01/18</w:t>
            </w:r>
          </w:p>
          <w:p w14:paraId="7AE6E3B9" w14:textId="77777777" w:rsidR="005E1B70" w:rsidRDefault="005E1B70" w:rsidP="003F2C96"/>
          <w:p w14:paraId="72FA4011" w14:textId="77777777" w:rsidR="005E1B70" w:rsidRDefault="005E1B70" w:rsidP="003F2C96"/>
          <w:p w14:paraId="3D8F7FC7" w14:textId="77777777" w:rsidR="005E1B70" w:rsidRDefault="005E1B70" w:rsidP="003F2C96"/>
          <w:p w14:paraId="1A8395C3" w14:textId="52D235F5" w:rsidR="005E1B70" w:rsidRDefault="005E1B70" w:rsidP="003F2C96">
            <w:r>
              <w:t>31/01/18</w:t>
            </w:r>
          </w:p>
        </w:tc>
      </w:tr>
      <w:tr w:rsidR="008B4515" w:rsidRPr="00357BF8" w14:paraId="32EAF7F5" w14:textId="77777777" w:rsidTr="00692213">
        <w:tc>
          <w:tcPr>
            <w:tcW w:w="675" w:type="dxa"/>
          </w:tcPr>
          <w:p w14:paraId="0869563D" w14:textId="3D2AA37F" w:rsidR="008B4515" w:rsidRDefault="008B4515">
            <w:r>
              <w:lastRenderedPageBreak/>
              <w:t>7</w:t>
            </w:r>
          </w:p>
        </w:tc>
        <w:tc>
          <w:tcPr>
            <w:tcW w:w="1191" w:type="dxa"/>
          </w:tcPr>
          <w:p w14:paraId="4C1E1FD3" w14:textId="24B9C6A8" w:rsidR="008B4515" w:rsidRDefault="008B4515" w:rsidP="003F2C96">
            <w:r>
              <w:t>26/01/18</w:t>
            </w:r>
          </w:p>
        </w:tc>
        <w:tc>
          <w:tcPr>
            <w:tcW w:w="6039" w:type="dxa"/>
          </w:tcPr>
          <w:p w14:paraId="3AB7CE4D" w14:textId="7DEA3F06" w:rsidR="008B4515" w:rsidRPr="00C927D5" w:rsidRDefault="008B4515" w:rsidP="008B4515">
            <w:pPr>
              <w:rPr>
                <w:rFonts w:eastAsia="Times New Roman" w:cs="Arial"/>
                <w:i/>
              </w:rPr>
            </w:pPr>
            <w:r w:rsidRPr="008B4515">
              <w:rPr>
                <w:rFonts w:eastAsia="Times New Roman" w:cs="Arial"/>
                <w:i/>
              </w:rPr>
              <w:t>Questions and Clarifications - We note the commitment in paragraph 6.3 of the ITF for the Council to post all responses to tenderers’ queries on the Contracts Finder website throughout the process. Please can the Council confirm that all potential bidders will be receiving details of all questions and answers at the same time through this mechanism, irrespective of whether or not they asked the question</w:t>
            </w:r>
            <w:r>
              <w:rPr>
                <w:rFonts w:eastAsia="Times New Roman" w:cs="Arial"/>
                <w:i/>
              </w:rPr>
              <w:t xml:space="preserve">. </w:t>
            </w:r>
            <w:r w:rsidRPr="008B4515">
              <w:rPr>
                <w:rFonts w:eastAsia="Times New Roman" w:cs="Arial"/>
                <w:i/>
              </w:rPr>
              <w:t xml:space="preserve">We would be grateful if </w:t>
            </w:r>
            <w:r>
              <w:rPr>
                <w:rFonts w:eastAsia="Times New Roman" w:cs="Arial"/>
                <w:i/>
              </w:rPr>
              <w:t>you could respond to this query?</w:t>
            </w:r>
          </w:p>
        </w:tc>
        <w:tc>
          <w:tcPr>
            <w:tcW w:w="5528" w:type="dxa"/>
          </w:tcPr>
          <w:p w14:paraId="6114D8BE" w14:textId="77777777" w:rsidR="001235E6" w:rsidRPr="001235E6" w:rsidRDefault="001235E6" w:rsidP="001235E6">
            <w:pPr>
              <w:rPr>
                <w:rFonts w:ascii="Calibri" w:eastAsia="Calibri" w:hAnsi="Calibri" w:cs="Calibri"/>
              </w:rPr>
            </w:pPr>
            <w:r w:rsidRPr="001235E6">
              <w:rPr>
                <w:rFonts w:ascii="Calibri" w:eastAsia="Calibri" w:hAnsi="Calibri" w:cs="Calibri"/>
              </w:rPr>
              <w:t>I’m not entirely sure what question you are asking here; so please excuse the two part response, which I hope will cover the subject properly: -</w:t>
            </w:r>
          </w:p>
          <w:p w14:paraId="77CBE982" w14:textId="77777777" w:rsidR="001235E6" w:rsidRPr="001235E6" w:rsidRDefault="001235E6" w:rsidP="001235E6">
            <w:pPr>
              <w:rPr>
                <w:rFonts w:ascii="Calibri" w:eastAsia="Calibri" w:hAnsi="Calibri" w:cs="Calibri"/>
              </w:rPr>
            </w:pPr>
          </w:p>
          <w:p w14:paraId="64CA0886" w14:textId="77777777" w:rsidR="001235E6" w:rsidRPr="001235E6" w:rsidRDefault="001235E6" w:rsidP="001235E6">
            <w:pPr>
              <w:numPr>
                <w:ilvl w:val="0"/>
                <w:numId w:val="6"/>
              </w:numPr>
              <w:rPr>
                <w:rFonts w:ascii="Calibri" w:eastAsia="Calibri" w:hAnsi="Calibri" w:cs="Calibri"/>
              </w:rPr>
            </w:pPr>
            <w:r w:rsidRPr="001235E6">
              <w:rPr>
                <w:rFonts w:ascii="Calibri" w:eastAsia="Calibri" w:hAnsi="Calibri" w:cs="Calibri"/>
              </w:rPr>
              <w:t>WBC can confirm that it will meet the commitment in paragraph 6.3 of the ITP.</w:t>
            </w:r>
            <w:r w:rsidRPr="001235E6">
              <w:rPr>
                <w:rFonts w:ascii="Calibri" w:eastAsia="Calibri" w:hAnsi="Calibri" w:cs="Calibri"/>
              </w:rPr>
              <w:br/>
              <w:t>Questions are answered on a 1-2-1 basis as soon as possible and a summary of all questions received – suitably anonymised – is issued via Contracts Finder regularly throughout the procurement process.</w:t>
            </w:r>
          </w:p>
          <w:p w14:paraId="35B5F6E4" w14:textId="77777777" w:rsidR="001235E6" w:rsidRPr="001235E6" w:rsidRDefault="001235E6" w:rsidP="001235E6">
            <w:pPr>
              <w:numPr>
                <w:ilvl w:val="0"/>
                <w:numId w:val="6"/>
              </w:numPr>
              <w:rPr>
                <w:rFonts w:ascii="Calibri" w:eastAsia="Calibri" w:hAnsi="Calibri" w:cs="Calibri"/>
              </w:rPr>
            </w:pPr>
            <w:r w:rsidRPr="001235E6">
              <w:rPr>
                <w:rFonts w:ascii="Calibri" w:eastAsia="Calibri" w:hAnsi="Calibri" w:cs="Calibri"/>
              </w:rPr>
              <w:t>WBC is not obliged to provide answers to questions to all parties at the same time, we merely have to ensure that all parties are given sufficient time to take account of the answers to any questions in their submitted tenders. To that end PCR2015 mandates that there is a minimum period of 6-days between the final set of responses being issued by the Council and the deadline for tender returns.</w:t>
            </w:r>
            <w:r w:rsidRPr="001235E6">
              <w:rPr>
                <w:rFonts w:ascii="Calibri" w:eastAsia="Calibri" w:hAnsi="Calibri" w:cs="Calibri"/>
              </w:rPr>
              <w:br/>
              <w:t>The “Indicative Timetable…” in Section 11 of the ITP, indicates the deadline for questions and date of issuing of responses for each Stage of the Competitive Procedure with Negotiation. You will see that these meet the requirements of PCR2015. Please note: this is an indicative timetable, which may be changed at any time at the sole discretion of the Council.</w:t>
            </w:r>
          </w:p>
          <w:p w14:paraId="20CD461F" w14:textId="77777777" w:rsidR="001235E6" w:rsidRPr="001235E6" w:rsidRDefault="001235E6" w:rsidP="001235E6">
            <w:pPr>
              <w:rPr>
                <w:rFonts w:ascii="Calibri" w:eastAsia="Calibri" w:hAnsi="Calibri" w:cs="Calibri"/>
              </w:rPr>
            </w:pPr>
          </w:p>
          <w:p w14:paraId="7E07DD10" w14:textId="77777777" w:rsidR="001235E6" w:rsidRPr="001235E6" w:rsidRDefault="001235E6" w:rsidP="001235E6">
            <w:pPr>
              <w:rPr>
                <w:rFonts w:ascii="Calibri" w:eastAsia="Calibri" w:hAnsi="Calibri" w:cs="Calibri"/>
              </w:rPr>
            </w:pPr>
            <w:r w:rsidRPr="001235E6">
              <w:rPr>
                <w:rFonts w:ascii="Calibri" w:eastAsia="Calibri" w:hAnsi="Calibri" w:cs="Calibri"/>
              </w:rPr>
              <w:t>This response is a case in point: you are receiving a direct 1-2-1 response to your questions today. The same question, together with our responses, will be added to the Clarification Questions document and issued, along with any other Q&amp;Rs, in the next update to Contracts Finder.</w:t>
            </w:r>
          </w:p>
          <w:p w14:paraId="0EB8ABCC" w14:textId="77777777" w:rsidR="001235E6" w:rsidRPr="001235E6" w:rsidRDefault="001235E6" w:rsidP="001235E6">
            <w:pPr>
              <w:rPr>
                <w:rFonts w:ascii="Calibri" w:eastAsia="Calibri" w:hAnsi="Calibri" w:cs="Calibri"/>
              </w:rPr>
            </w:pPr>
          </w:p>
          <w:p w14:paraId="387221FC" w14:textId="7E0A9B4C" w:rsidR="008B4515" w:rsidRDefault="001235E6" w:rsidP="00B64967">
            <w:r w:rsidRPr="001235E6">
              <w:rPr>
                <w:rFonts w:ascii="Calibri" w:eastAsia="Calibri" w:hAnsi="Calibri" w:cs="Calibri"/>
              </w:rPr>
              <w:lastRenderedPageBreak/>
              <w:t>I trust this answers your question.</w:t>
            </w:r>
          </w:p>
        </w:tc>
        <w:tc>
          <w:tcPr>
            <w:tcW w:w="1276" w:type="dxa"/>
          </w:tcPr>
          <w:p w14:paraId="0D8E9B5D" w14:textId="30B67080" w:rsidR="008B4515" w:rsidRDefault="001235E6" w:rsidP="003F2C96">
            <w:r>
              <w:lastRenderedPageBreak/>
              <w:t>29/01/18</w:t>
            </w:r>
          </w:p>
        </w:tc>
      </w:tr>
      <w:tr w:rsidR="008B4515" w:rsidRPr="00357BF8" w14:paraId="36F20C04" w14:textId="77777777" w:rsidTr="00692213">
        <w:tc>
          <w:tcPr>
            <w:tcW w:w="675" w:type="dxa"/>
          </w:tcPr>
          <w:p w14:paraId="107F3753" w14:textId="6150F3A2" w:rsidR="008B4515" w:rsidRDefault="008B4515">
            <w:r>
              <w:t>8</w:t>
            </w:r>
          </w:p>
        </w:tc>
        <w:tc>
          <w:tcPr>
            <w:tcW w:w="1191" w:type="dxa"/>
          </w:tcPr>
          <w:p w14:paraId="7B7A2B96" w14:textId="475CB2B6" w:rsidR="008B4515" w:rsidRDefault="008B4515" w:rsidP="003F2C96">
            <w:r>
              <w:t>29/01/18</w:t>
            </w:r>
          </w:p>
        </w:tc>
        <w:tc>
          <w:tcPr>
            <w:tcW w:w="6039" w:type="dxa"/>
          </w:tcPr>
          <w:p w14:paraId="18E721CA" w14:textId="552158D1" w:rsidR="008B4515" w:rsidRPr="008B4515" w:rsidRDefault="008B4515" w:rsidP="008B4515">
            <w:pPr>
              <w:rPr>
                <w:rFonts w:eastAsia="Times New Roman" w:cs="Arial"/>
                <w:i/>
              </w:rPr>
            </w:pPr>
            <w:r w:rsidRPr="008B4515">
              <w:rPr>
                <w:rFonts w:eastAsia="Times New Roman" w:cs="Arial"/>
                <w:i/>
              </w:rPr>
              <w:t>Can you please give us the split of work commissioned through the current WBC PSC (held by WSP) of time charge commissions and lump sum. The cumulative value per year for all works and the percentage split between both will help us develop our commercial model and be an important factor in our go / no go decisions for both the ITP and full ITT.</w:t>
            </w:r>
          </w:p>
        </w:tc>
        <w:tc>
          <w:tcPr>
            <w:tcW w:w="5528" w:type="dxa"/>
          </w:tcPr>
          <w:p w14:paraId="76080571" w14:textId="48FF20F7" w:rsidR="008B4515" w:rsidRDefault="002059BC" w:rsidP="00357BF8">
            <w:r w:rsidRPr="002059BC">
              <w:t>The vast majority of the services tendered as part of the PSCC from April 2019 will be time charged. The contract documentation hosted provides estimated annual value/range.</w:t>
            </w:r>
          </w:p>
        </w:tc>
        <w:tc>
          <w:tcPr>
            <w:tcW w:w="1276" w:type="dxa"/>
          </w:tcPr>
          <w:p w14:paraId="2CC5AFB2" w14:textId="2E9BBC0D" w:rsidR="008B4515" w:rsidRDefault="002059BC" w:rsidP="003F2C96">
            <w:r>
              <w:t>29/01/18</w:t>
            </w:r>
          </w:p>
        </w:tc>
      </w:tr>
      <w:tr w:rsidR="00536970" w:rsidRPr="00357BF8" w14:paraId="62FCDB17" w14:textId="77777777" w:rsidTr="00692213">
        <w:tc>
          <w:tcPr>
            <w:tcW w:w="675" w:type="dxa"/>
          </w:tcPr>
          <w:p w14:paraId="492DDC08" w14:textId="75435629" w:rsidR="00536970" w:rsidRDefault="00536970">
            <w:r>
              <w:t>9</w:t>
            </w:r>
          </w:p>
        </w:tc>
        <w:tc>
          <w:tcPr>
            <w:tcW w:w="1191" w:type="dxa"/>
          </w:tcPr>
          <w:p w14:paraId="7F5EFB24" w14:textId="7284BCC7" w:rsidR="00536970" w:rsidRDefault="00536970" w:rsidP="003F2C96">
            <w:r>
              <w:t>29/01/18</w:t>
            </w:r>
          </w:p>
        </w:tc>
        <w:tc>
          <w:tcPr>
            <w:tcW w:w="6039" w:type="dxa"/>
          </w:tcPr>
          <w:p w14:paraId="79D584EB" w14:textId="6BDEB8D4" w:rsidR="00536970" w:rsidRPr="008B4515" w:rsidRDefault="00536970" w:rsidP="008B4515">
            <w:pPr>
              <w:rPr>
                <w:rFonts w:eastAsia="Times New Roman" w:cs="Arial"/>
                <w:i/>
              </w:rPr>
            </w:pPr>
            <w:r w:rsidRPr="00536970">
              <w:rPr>
                <w:rFonts w:eastAsia="Times New Roman" w:cs="Arial"/>
                <w:i/>
              </w:rPr>
              <w:t>Please can you advise if it will acceptable to insert images in to the response document to form part of our response?</w:t>
            </w:r>
          </w:p>
        </w:tc>
        <w:tc>
          <w:tcPr>
            <w:tcW w:w="5528" w:type="dxa"/>
          </w:tcPr>
          <w:p w14:paraId="0F591A7E" w14:textId="4B344ABB" w:rsidR="00536970" w:rsidRPr="001235E6" w:rsidRDefault="00536970" w:rsidP="00536970">
            <w:pPr>
              <w:rPr>
                <w:color w:val="FF0000"/>
              </w:rPr>
            </w:pPr>
            <w:r>
              <w:t>It is not acceptable to insert images and WBC direct you to clause 8.8 “</w:t>
            </w:r>
            <w:r w:rsidRPr="00536970">
              <w:rPr>
                <w:i/>
              </w:rPr>
              <w:t>Any wording over the limit or the use of embedded documents, or references to external links, or appendices to questions, or cross-references to other questions, (except where explicitly allowed for in the question) will not be evaluated</w:t>
            </w:r>
            <w:r>
              <w:t>”.</w:t>
            </w:r>
          </w:p>
        </w:tc>
        <w:tc>
          <w:tcPr>
            <w:tcW w:w="1276" w:type="dxa"/>
          </w:tcPr>
          <w:p w14:paraId="685A15A2" w14:textId="6A8BA4F7" w:rsidR="00536970" w:rsidRDefault="00536970" w:rsidP="003F2C96">
            <w:r>
              <w:t>29/01/18</w:t>
            </w:r>
          </w:p>
        </w:tc>
      </w:tr>
      <w:tr w:rsidR="0019213C" w:rsidRPr="00357BF8" w14:paraId="6940C60F" w14:textId="77777777" w:rsidTr="00692213">
        <w:tc>
          <w:tcPr>
            <w:tcW w:w="675" w:type="dxa"/>
          </w:tcPr>
          <w:p w14:paraId="5B46AB7B" w14:textId="1FF65514" w:rsidR="0019213C" w:rsidRDefault="0019213C">
            <w:r>
              <w:t>10</w:t>
            </w:r>
          </w:p>
        </w:tc>
        <w:tc>
          <w:tcPr>
            <w:tcW w:w="1191" w:type="dxa"/>
          </w:tcPr>
          <w:p w14:paraId="412D778F" w14:textId="62804392" w:rsidR="0019213C" w:rsidRDefault="0019213C" w:rsidP="003F2C96">
            <w:r>
              <w:t>30/01/18</w:t>
            </w:r>
          </w:p>
        </w:tc>
        <w:tc>
          <w:tcPr>
            <w:tcW w:w="6039" w:type="dxa"/>
          </w:tcPr>
          <w:p w14:paraId="085075AE" w14:textId="6819A290" w:rsidR="0019213C" w:rsidRPr="00536970" w:rsidRDefault="0019213C" w:rsidP="008B4515">
            <w:pPr>
              <w:rPr>
                <w:rFonts w:eastAsia="Times New Roman" w:cs="Arial"/>
                <w:i/>
              </w:rPr>
            </w:pPr>
            <w:r w:rsidRPr="0019213C">
              <w:rPr>
                <w:rFonts w:eastAsia="Times New Roman" w:cs="Arial"/>
                <w:i/>
              </w:rPr>
              <w:t xml:space="preserve"> Contract Objectives: Within several of the Method Statement questions within the ITP reference is made to delivery of ‘objectives’ for a similar service (Q2), or meeting the ‘objectives of WBC’ (Q3), please can you clarify when reference is made to the ‘objectives of WBC’ if this is referring to the Employers objectives for the services as set out in Schedule 4 – Employers Objectives for the Service, Schedule 2 – Scope, or whether this is referring to the Council’s wider transport and corporate policies?</w:t>
            </w:r>
          </w:p>
        </w:tc>
        <w:tc>
          <w:tcPr>
            <w:tcW w:w="5528" w:type="dxa"/>
          </w:tcPr>
          <w:p w14:paraId="11BF47B1" w14:textId="1C3222CB" w:rsidR="0019213C" w:rsidRDefault="0019213C" w:rsidP="00536970">
            <w:r>
              <w:t>WBC’</w:t>
            </w:r>
            <w:r w:rsidR="004D0CCC">
              <w:t>s objectives relating to the contract and services</w:t>
            </w:r>
            <w:r>
              <w:t xml:space="preserve"> </w:t>
            </w:r>
            <w:r w:rsidR="004D0CCC">
              <w:t xml:space="preserve">to be provided from April 2019 </w:t>
            </w:r>
            <w:r>
              <w:t xml:space="preserve">are </w:t>
            </w:r>
            <w:r w:rsidR="004D0CCC">
              <w:t>set out in Schedule 6.</w:t>
            </w:r>
          </w:p>
        </w:tc>
        <w:tc>
          <w:tcPr>
            <w:tcW w:w="1276" w:type="dxa"/>
          </w:tcPr>
          <w:p w14:paraId="722DFC9B" w14:textId="4D975C9C" w:rsidR="0019213C" w:rsidRDefault="0019213C" w:rsidP="003F2C96">
            <w:r>
              <w:t>31/01/18</w:t>
            </w:r>
          </w:p>
        </w:tc>
      </w:tr>
      <w:tr w:rsidR="0019213C" w:rsidRPr="00357BF8" w14:paraId="7ACAB157" w14:textId="77777777" w:rsidTr="00692213">
        <w:tc>
          <w:tcPr>
            <w:tcW w:w="675" w:type="dxa"/>
          </w:tcPr>
          <w:p w14:paraId="5A28FE11" w14:textId="26AF1EFF" w:rsidR="0019213C" w:rsidRDefault="00AB0533">
            <w:r>
              <w:t>11</w:t>
            </w:r>
          </w:p>
        </w:tc>
        <w:tc>
          <w:tcPr>
            <w:tcW w:w="1191" w:type="dxa"/>
          </w:tcPr>
          <w:p w14:paraId="71A7C9FC" w14:textId="3D1AFC56" w:rsidR="0019213C" w:rsidRDefault="00AB0533" w:rsidP="003F2C96">
            <w:r>
              <w:t>31/01/18</w:t>
            </w:r>
          </w:p>
        </w:tc>
        <w:tc>
          <w:tcPr>
            <w:tcW w:w="6039" w:type="dxa"/>
          </w:tcPr>
          <w:p w14:paraId="4CFCB365" w14:textId="237D10DC" w:rsidR="0019213C" w:rsidRPr="00536970" w:rsidRDefault="00AB0533" w:rsidP="008B4515">
            <w:pPr>
              <w:rPr>
                <w:rFonts w:eastAsia="Times New Roman" w:cs="Arial"/>
                <w:i/>
              </w:rPr>
            </w:pPr>
            <w:r w:rsidRPr="00AB0533">
              <w:rPr>
                <w:rFonts w:eastAsia="Times New Roman" w:cs="Arial"/>
                <w:i/>
              </w:rPr>
              <w:t>Could you please confirm that tables, figures and diagrams are excluded from the word count limits for the Method Statements</w:t>
            </w:r>
          </w:p>
        </w:tc>
        <w:tc>
          <w:tcPr>
            <w:tcW w:w="5528" w:type="dxa"/>
          </w:tcPr>
          <w:p w14:paraId="61F8C558" w14:textId="77777777" w:rsidR="00A328C9" w:rsidRDefault="00A328C9" w:rsidP="00A328C9">
            <w:r>
              <w:t>Tables, figures and diagrams are allowed to be part of a response but the words they contain WILL BE INCLUDED in the overall word count for that Method Statement.</w:t>
            </w:r>
          </w:p>
          <w:p w14:paraId="157B046F" w14:textId="1FB79CE8" w:rsidR="0019213C" w:rsidRDefault="00A328C9" w:rsidP="00A328C9">
            <w:r>
              <w:t>Numerical figures, including those that may be provided in tables or diagrams, will be counted as one word per numerical figure towards the overall word count total.</w:t>
            </w:r>
          </w:p>
        </w:tc>
        <w:tc>
          <w:tcPr>
            <w:tcW w:w="1276" w:type="dxa"/>
          </w:tcPr>
          <w:p w14:paraId="2B65C887" w14:textId="3C410914" w:rsidR="0019213C" w:rsidRDefault="000410FC" w:rsidP="003F2C96">
            <w:r>
              <w:t>01/02/18</w:t>
            </w:r>
          </w:p>
        </w:tc>
      </w:tr>
      <w:tr w:rsidR="005677C4" w14:paraId="48E6A7E6" w14:textId="77777777" w:rsidTr="005677C4">
        <w:tc>
          <w:tcPr>
            <w:tcW w:w="675" w:type="dxa"/>
            <w:hideMark/>
          </w:tcPr>
          <w:p w14:paraId="42304712" w14:textId="77777777" w:rsidR="005677C4" w:rsidRDefault="005677C4">
            <w:r>
              <w:t>12</w:t>
            </w:r>
          </w:p>
        </w:tc>
        <w:tc>
          <w:tcPr>
            <w:tcW w:w="1191" w:type="dxa"/>
            <w:hideMark/>
          </w:tcPr>
          <w:p w14:paraId="512358CD" w14:textId="77777777" w:rsidR="005677C4" w:rsidRDefault="005677C4">
            <w:r>
              <w:t>01/02/18</w:t>
            </w:r>
          </w:p>
        </w:tc>
        <w:tc>
          <w:tcPr>
            <w:tcW w:w="6039" w:type="dxa"/>
            <w:hideMark/>
          </w:tcPr>
          <w:p w14:paraId="54129374" w14:textId="77777777" w:rsidR="005677C4" w:rsidRDefault="005677C4">
            <w:pPr>
              <w:rPr>
                <w:i/>
                <w:iCs/>
              </w:rPr>
            </w:pPr>
            <w:r>
              <w:rPr>
                <w:i/>
                <w:iCs/>
              </w:rPr>
              <w:t xml:space="preserve">We are aware that the co-located incumbents could have additional knowledge of the changing staff structures at the council.  Could you please clarify the latest structure and how the PSC would report into the services?  </w:t>
            </w:r>
          </w:p>
        </w:tc>
        <w:tc>
          <w:tcPr>
            <w:tcW w:w="5528" w:type="dxa"/>
            <w:hideMark/>
          </w:tcPr>
          <w:p w14:paraId="67AFA0F4" w14:textId="3F4F1E3B" w:rsidR="005677C4" w:rsidRDefault="005677C4">
            <w:r>
              <w:t>Details of the emerging WBC client and 21</w:t>
            </w:r>
            <w:r>
              <w:rPr>
                <w:vertAlign w:val="superscript"/>
              </w:rPr>
              <w:t>st</w:t>
            </w:r>
            <w:r>
              <w:t xml:space="preserve"> Century Council have been made available to suppliers as part of the soft market engagement events throughout 2017, and provided in Schedule 6. The client form is still evolving and will evolve further to cater for the new contracts from April 2019. Any changes to the information already  communicated that, in the Council’s sole opinion, will materially influence the responses from potential </w:t>
            </w:r>
            <w:r>
              <w:lastRenderedPageBreak/>
              <w:t>suppliers  or the nature of the evaluation will be made available to all candidates in a timely manner.</w:t>
            </w:r>
          </w:p>
        </w:tc>
        <w:tc>
          <w:tcPr>
            <w:tcW w:w="1276" w:type="dxa"/>
            <w:hideMark/>
          </w:tcPr>
          <w:p w14:paraId="57BEAC59" w14:textId="4ECB472A" w:rsidR="005677C4" w:rsidRDefault="005677C4">
            <w:pPr>
              <w:rPr>
                <w:highlight w:val="yellow"/>
              </w:rPr>
            </w:pPr>
            <w:r w:rsidRPr="005677C4">
              <w:lastRenderedPageBreak/>
              <w:t>02/02/18</w:t>
            </w:r>
          </w:p>
        </w:tc>
      </w:tr>
      <w:tr w:rsidR="005677C4" w14:paraId="517ACFBD" w14:textId="77777777" w:rsidTr="005677C4">
        <w:tc>
          <w:tcPr>
            <w:tcW w:w="675" w:type="dxa"/>
            <w:hideMark/>
          </w:tcPr>
          <w:p w14:paraId="53C40D07" w14:textId="77777777" w:rsidR="005677C4" w:rsidRDefault="005677C4">
            <w:r>
              <w:t>13</w:t>
            </w:r>
          </w:p>
        </w:tc>
        <w:tc>
          <w:tcPr>
            <w:tcW w:w="1191" w:type="dxa"/>
            <w:hideMark/>
          </w:tcPr>
          <w:p w14:paraId="2334A3A8" w14:textId="77777777" w:rsidR="005677C4" w:rsidRDefault="005677C4">
            <w:r>
              <w:t>01/02/18</w:t>
            </w:r>
          </w:p>
        </w:tc>
        <w:tc>
          <w:tcPr>
            <w:tcW w:w="6039" w:type="dxa"/>
            <w:hideMark/>
          </w:tcPr>
          <w:p w14:paraId="35771CE7" w14:textId="77777777" w:rsidR="005677C4" w:rsidRDefault="005677C4">
            <w:pPr>
              <w:rPr>
                <w:i/>
                <w:iCs/>
              </w:rPr>
            </w:pPr>
            <w:r>
              <w:rPr>
                <w:i/>
                <w:iCs/>
              </w:rPr>
              <w:t>We are aware that not all staff within the structure are direct employees of the council.  Can you therefore confirm who or what are the roles of the individuals who are on the evaluation panel for the tender submissions?</w:t>
            </w:r>
          </w:p>
        </w:tc>
        <w:tc>
          <w:tcPr>
            <w:tcW w:w="5528" w:type="dxa"/>
            <w:hideMark/>
          </w:tcPr>
          <w:p w14:paraId="359C9E97" w14:textId="77777777" w:rsidR="005677C4" w:rsidRDefault="005677C4">
            <w:r>
              <w:t>WBC will not share details of the structure of its evaluation panel since this may inadvertently identify the individuals concerned. In accordance with its obligations, WBC will ensure that the evaluation is undertaken by those with an appropriate level of knowledge and skill and who are impartial. The whole tender process will be overseen by WBC’s Procurement team, to ensure it remains compliant with the Regulations.</w:t>
            </w:r>
          </w:p>
        </w:tc>
        <w:tc>
          <w:tcPr>
            <w:tcW w:w="1276" w:type="dxa"/>
            <w:hideMark/>
          </w:tcPr>
          <w:p w14:paraId="547CC412" w14:textId="482D45BC" w:rsidR="005677C4" w:rsidRDefault="005677C4">
            <w:pPr>
              <w:rPr>
                <w:highlight w:val="yellow"/>
              </w:rPr>
            </w:pPr>
            <w:r w:rsidRPr="005677C4">
              <w:t>02/02/18</w:t>
            </w:r>
          </w:p>
        </w:tc>
      </w:tr>
      <w:tr w:rsidR="005677C4" w14:paraId="31BA21CA" w14:textId="77777777" w:rsidTr="005677C4">
        <w:tc>
          <w:tcPr>
            <w:tcW w:w="675" w:type="dxa"/>
            <w:hideMark/>
          </w:tcPr>
          <w:p w14:paraId="6F806065" w14:textId="77777777" w:rsidR="005677C4" w:rsidRDefault="005677C4">
            <w:r>
              <w:t>14</w:t>
            </w:r>
          </w:p>
        </w:tc>
        <w:tc>
          <w:tcPr>
            <w:tcW w:w="1191" w:type="dxa"/>
            <w:hideMark/>
          </w:tcPr>
          <w:p w14:paraId="2AFF019F" w14:textId="77777777" w:rsidR="005677C4" w:rsidRDefault="005677C4">
            <w:r>
              <w:t>01/02/18</w:t>
            </w:r>
          </w:p>
        </w:tc>
        <w:tc>
          <w:tcPr>
            <w:tcW w:w="6039" w:type="dxa"/>
            <w:hideMark/>
          </w:tcPr>
          <w:p w14:paraId="13EDFF37" w14:textId="77777777" w:rsidR="005677C4" w:rsidRDefault="005677C4">
            <w:pPr>
              <w:rPr>
                <w:i/>
                <w:iCs/>
              </w:rPr>
            </w:pPr>
            <w:r>
              <w:rPr>
                <w:i/>
                <w:iCs/>
              </w:rPr>
              <w:t>Are the quality scores from the ITP evaluation carried through to the ITT phase?</w:t>
            </w:r>
          </w:p>
        </w:tc>
        <w:tc>
          <w:tcPr>
            <w:tcW w:w="5528" w:type="dxa"/>
            <w:hideMark/>
          </w:tcPr>
          <w:p w14:paraId="2C649B47" w14:textId="77777777" w:rsidR="005677C4" w:rsidRDefault="005677C4">
            <w:r>
              <w:t>No.</w:t>
            </w:r>
          </w:p>
        </w:tc>
        <w:tc>
          <w:tcPr>
            <w:tcW w:w="1276" w:type="dxa"/>
            <w:hideMark/>
          </w:tcPr>
          <w:p w14:paraId="2AA5B269" w14:textId="76FB50CB" w:rsidR="005677C4" w:rsidRDefault="005677C4">
            <w:pPr>
              <w:rPr>
                <w:highlight w:val="yellow"/>
              </w:rPr>
            </w:pPr>
            <w:r w:rsidRPr="005677C4">
              <w:t>02/02/18</w:t>
            </w:r>
          </w:p>
        </w:tc>
      </w:tr>
      <w:tr w:rsidR="005677C4" w14:paraId="1587F381" w14:textId="77777777" w:rsidTr="005677C4">
        <w:tc>
          <w:tcPr>
            <w:tcW w:w="675" w:type="dxa"/>
            <w:hideMark/>
          </w:tcPr>
          <w:p w14:paraId="4CAF0C56" w14:textId="77777777" w:rsidR="005677C4" w:rsidRDefault="005677C4">
            <w:r>
              <w:t>15</w:t>
            </w:r>
          </w:p>
        </w:tc>
        <w:tc>
          <w:tcPr>
            <w:tcW w:w="1191" w:type="dxa"/>
            <w:hideMark/>
          </w:tcPr>
          <w:p w14:paraId="727923CB" w14:textId="77777777" w:rsidR="005677C4" w:rsidRDefault="005677C4">
            <w:r>
              <w:t>01/02/18</w:t>
            </w:r>
          </w:p>
        </w:tc>
        <w:tc>
          <w:tcPr>
            <w:tcW w:w="6039" w:type="dxa"/>
            <w:hideMark/>
          </w:tcPr>
          <w:p w14:paraId="2C5F19CF" w14:textId="77777777" w:rsidR="005677C4" w:rsidRDefault="005677C4">
            <w:pPr>
              <w:rPr>
                <w:i/>
                <w:iCs/>
              </w:rPr>
            </w:pPr>
            <w:r>
              <w:rPr>
                <w:i/>
                <w:iCs/>
              </w:rPr>
              <w:t>Are the council open to other pricing models for the PSC, rather than just the staff rates as indicated in Schedule 3?  If so, can the council clarify the mechanism to discuss this in more detail?</w:t>
            </w:r>
          </w:p>
        </w:tc>
        <w:tc>
          <w:tcPr>
            <w:tcW w:w="5528" w:type="dxa"/>
            <w:hideMark/>
          </w:tcPr>
          <w:p w14:paraId="576DE5CD" w14:textId="77777777" w:rsidR="005677C4" w:rsidRDefault="005677C4">
            <w:r>
              <w:t>WBC will supply a quantified pricing model to support the ITT, which is WBC’s chosen pricing model.</w:t>
            </w:r>
          </w:p>
        </w:tc>
        <w:tc>
          <w:tcPr>
            <w:tcW w:w="1276" w:type="dxa"/>
            <w:hideMark/>
          </w:tcPr>
          <w:p w14:paraId="2E15CDE1" w14:textId="770BBF82" w:rsidR="005677C4" w:rsidRDefault="005677C4">
            <w:pPr>
              <w:rPr>
                <w:highlight w:val="yellow"/>
              </w:rPr>
            </w:pPr>
            <w:r w:rsidRPr="005677C4">
              <w:t>02/02/18</w:t>
            </w:r>
          </w:p>
        </w:tc>
      </w:tr>
      <w:tr w:rsidR="005677C4" w14:paraId="28A12147" w14:textId="77777777" w:rsidTr="005677C4">
        <w:tc>
          <w:tcPr>
            <w:tcW w:w="675" w:type="dxa"/>
            <w:hideMark/>
          </w:tcPr>
          <w:p w14:paraId="1B954946" w14:textId="77777777" w:rsidR="005677C4" w:rsidRDefault="005677C4">
            <w:r>
              <w:t>16</w:t>
            </w:r>
          </w:p>
        </w:tc>
        <w:tc>
          <w:tcPr>
            <w:tcW w:w="1191" w:type="dxa"/>
            <w:hideMark/>
          </w:tcPr>
          <w:p w14:paraId="4928B8C1" w14:textId="77777777" w:rsidR="005677C4" w:rsidRDefault="005677C4">
            <w:r>
              <w:t>01/02/18</w:t>
            </w:r>
          </w:p>
        </w:tc>
        <w:tc>
          <w:tcPr>
            <w:tcW w:w="6039" w:type="dxa"/>
            <w:hideMark/>
          </w:tcPr>
          <w:p w14:paraId="3A44920A" w14:textId="77777777" w:rsidR="005677C4" w:rsidRDefault="005677C4">
            <w:pPr>
              <w:rPr>
                <w:i/>
                <w:iCs/>
              </w:rPr>
            </w:pPr>
            <w:r>
              <w:rPr>
                <w:i/>
                <w:iCs/>
              </w:rPr>
              <w:t>In Schedule 7, the Transport Vision 2036 is referred to as an attached document.  This document wasn't included within the contracts finders site.  Can this be sent to bidders?</w:t>
            </w:r>
          </w:p>
        </w:tc>
        <w:tc>
          <w:tcPr>
            <w:tcW w:w="5528" w:type="dxa"/>
            <w:hideMark/>
          </w:tcPr>
          <w:p w14:paraId="73A35FDF" w14:textId="77777777" w:rsidR="005677C4" w:rsidRDefault="005677C4">
            <w:r>
              <w:t>The Transport Vision to 2036 is provided within the Soft Market Discovery Information pack embedded word doc. within Schedule 6.</w:t>
            </w:r>
          </w:p>
        </w:tc>
        <w:tc>
          <w:tcPr>
            <w:tcW w:w="1276" w:type="dxa"/>
            <w:hideMark/>
          </w:tcPr>
          <w:p w14:paraId="5DA1F0D6" w14:textId="539EFC8D" w:rsidR="005677C4" w:rsidRDefault="005677C4">
            <w:pPr>
              <w:rPr>
                <w:highlight w:val="yellow"/>
              </w:rPr>
            </w:pPr>
            <w:r w:rsidRPr="005677C4">
              <w:t>02/02/18</w:t>
            </w:r>
          </w:p>
        </w:tc>
      </w:tr>
      <w:tr w:rsidR="005677C4" w14:paraId="2489D589" w14:textId="77777777" w:rsidTr="005677C4">
        <w:tc>
          <w:tcPr>
            <w:tcW w:w="675" w:type="dxa"/>
            <w:hideMark/>
          </w:tcPr>
          <w:p w14:paraId="48866AF9" w14:textId="77777777" w:rsidR="005677C4" w:rsidRDefault="005677C4">
            <w:r>
              <w:t>17</w:t>
            </w:r>
          </w:p>
        </w:tc>
        <w:tc>
          <w:tcPr>
            <w:tcW w:w="1191" w:type="dxa"/>
            <w:hideMark/>
          </w:tcPr>
          <w:p w14:paraId="67C2A58D" w14:textId="77777777" w:rsidR="005677C4" w:rsidRDefault="005677C4">
            <w:r>
              <w:t>01/02/18</w:t>
            </w:r>
          </w:p>
        </w:tc>
        <w:tc>
          <w:tcPr>
            <w:tcW w:w="6039" w:type="dxa"/>
            <w:hideMark/>
          </w:tcPr>
          <w:p w14:paraId="3155FCEC" w14:textId="77777777" w:rsidR="005677C4" w:rsidRDefault="005677C4">
            <w:pPr>
              <w:rPr>
                <w:i/>
                <w:iCs/>
              </w:rPr>
            </w:pPr>
            <w:r>
              <w:rPr>
                <w:i/>
                <w:iCs/>
              </w:rPr>
              <w:t>The embedded PDF links to the Council's 21cc objectives do not work in either Schedule 6 or 7.  Can the correct one be issued to all bidders?</w:t>
            </w:r>
          </w:p>
        </w:tc>
        <w:tc>
          <w:tcPr>
            <w:tcW w:w="5528" w:type="dxa"/>
            <w:hideMark/>
          </w:tcPr>
          <w:p w14:paraId="4AD4B663" w14:textId="774D2403" w:rsidR="005677C4" w:rsidRDefault="005677C4" w:rsidP="00DA024D">
            <w:r>
              <w:t>The web locations have recently been modified by WBC’s ICT team; an additional document will be made available on Contracts Finder with new web</w:t>
            </w:r>
            <w:r w:rsidR="00DA024D">
              <w:t xml:space="preserve"> addresses, as soon as possible</w:t>
            </w:r>
            <w:r>
              <w:t>.</w:t>
            </w:r>
            <w:r w:rsidR="00DA024D">
              <w:br/>
            </w:r>
            <w:r>
              <w:t>Thank you for pointing this out and allowing us to correct.</w:t>
            </w:r>
          </w:p>
        </w:tc>
        <w:tc>
          <w:tcPr>
            <w:tcW w:w="1276" w:type="dxa"/>
            <w:hideMark/>
          </w:tcPr>
          <w:p w14:paraId="5D65C6D6" w14:textId="15A75B6E" w:rsidR="005677C4" w:rsidRDefault="005677C4">
            <w:pPr>
              <w:rPr>
                <w:highlight w:val="yellow"/>
              </w:rPr>
            </w:pPr>
            <w:r w:rsidRPr="005677C4">
              <w:t>02/02/18</w:t>
            </w:r>
          </w:p>
        </w:tc>
      </w:tr>
      <w:tr w:rsidR="005677C4" w14:paraId="0E1ACF76" w14:textId="77777777" w:rsidTr="005677C4">
        <w:tc>
          <w:tcPr>
            <w:tcW w:w="675" w:type="dxa"/>
            <w:hideMark/>
          </w:tcPr>
          <w:p w14:paraId="56D1C1C9" w14:textId="77777777" w:rsidR="005677C4" w:rsidRDefault="005677C4">
            <w:r>
              <w:t>18</w:t>
            </w:r>
          </w:p>
        </w:tc>
        <w:tc>
          <w:tcPr>
            <w:tcW w:w="1191" w:type="dxa"/>
            <w:hideMark/>
          </w:tcPr>
          <w:p w14:paraId="48040DC4" w14:textId="77777777" w:rsidR="005677C4" w:rsidRDefault="005677C4">
            <w:r>
              <w:t>01/02/18</w:t>
            </w:r>
          </w:p>
        </w:tc>
        <w:tc>
          <w:tcPr>
            <w:tcW w:w="6039" w:type="dxa"/>
            <w:hideMark/>
          </w:tcPr>
          <w:p w14:paraId="5E90F88F" w14:textId="77777777" w:rsidR="005677C4" w:rsidRDefault="005677C4">
            <w:pPr>
              <w:rPr>
                <w:i/>
                <w:iCs/>
              </w:rPr>
            </w:pPr>
            <w:r>
              <w:rPr>
                <w:i/>
                <w:iCs/>
              </w:rPr>
              <w:t>If we are successful in progressing to the ITT stage, will we get feedback on our quality response from the ITP stage?</w:t>
            </w:r>
          </w:p>
        </w:tc>
        <w:tc>
          <w:tcPr>
            <w:tcW w:w="5528" w:type="dxa"/>
            <w:hideMark/>
          </w:tcPr>
          <w:p w14:paraId="7A9C766A" w14:textId="0A9D902F" w:rsidR="005677C4" w:rsidRDefault="005677C4">
            <w:r>
              <w:t>WBC will be happy to provide feedback on t</w:t>
            </w:r>
            <w:bookmarkStart w:id="0" w:name="_GoBack"/>
            <w:bookmarkEnd w:id="0"/>
            <w:r>
              <w:t>he ITP submission to successful bidders, if requested.</w:t>
            </w:r>
            <w:r>
              <w:br/>
              <w:t xml:space="preserve">Feedback will necessarily be limited to a summary of the evaluator’s comments regarding the submission from the supplier requesting feedback </w:t>
            </w:r>
            <w:r>
              <w:rPr>
                <w:u w:val="single"/>
              </w:rPr>
              <w:t>only</w:t>
            </w:r>
            <w:r>
              <w:t xml:space="preserve">. No comparison to the scores of other successful bidders will be available at this stage, since this is deemed to be anti-competitive. </w:t>
            </w:r>
          </w:p>
        </w:tc>
        <w:tc>
          <w:tcPr>
            <w:tcW w:w="1276" w:type="dxa"/>
            <w:hideMark/>
          </w:tcPr>
          <w:p w14:paraId="5F77B2FF" w14:textId="7464C5A0" w:rsidR="005677C4" w:rsidRDefault="005677C4">
            <w:pPr>
              <w:rPr>
                <w:highlight w:val="yellow"/>
              </w:rPr>
            </w:pPr>
            <w:r w:rsidRPr="005677C4">
              <w:t>02/02/18</w:t>
            </w:r>
          </w:p>
        </w:tc>
      </w:tr>
      <w:tr w:rsidR="005677C4" w14:paraId="21D241F6" w14:textId="77777777" w:rsidTr="005677C4">
        <w:tc>
          <w:tcPr>
            <w:tcW w:w="675" w:type="dxa"/>
            <w:hideMark/>
          </w:tcPr>
          <w:p w14:paraId="359587C8" w14:textId="77777777" w:rsidR="005677C4" w:rsidRDefault="005677C4">
            <w:r>
              <w:t>19</w:t>
            </w:r>
          </w:p>
        </w:tc>
        <w:tc>
          <w:tcPr>
            <w:tcW w:w="1191" w:type="dxa"/>
            <w:hideMark/>
          </w:tcPr>
          <w:p w14:paraId="4486DA0C" w14:textId="77777777" w:rsidR="005677C4" w:rsidRDefault="005677C4">
            <w:r>
              <w:t>02/02/18</w:t>
            </w:r>
          </w:p>
        </w:tc>
        <w:tc>
          <w:tcPr>
            <w:tcW w:w="6039" w:type="dxa"/>
            <w:hideMark/>
          </w:tcPr>
          <w:p w14:paraId="0467E8C3" w14:textId="77777777" w:rsidR="005677C4" w:rsidRDefault="005677C4">
            <w:pPr>
              <w:rPr>
                <w:i/>
                <w:iCs/>
              </w:rPr>
            </w:pPr>
            <w:r>
              <w:rPr>
                <w:i/>
                <w:iCs/>
              </w:rPr>
              <w:t xml:space="preserve">We would like to submit the ITP information in a different format to show the standard of professional documentation the council would receive from our company as the service provider.  In doing so, we do not want to make the evaluation more difficult for the council or fall foul of procurement rules.  Could you clarify </w:t>
            </w:r>
            <w:r>
              <w:rPr>
                <w:i/>
                <w:iCs/>
              </w:rPr>
              <w:lastRenderedPageBreak/>
              <w:t>the preferred format, particularly involving graphics and additional headers/footers?</w:t>
            </w:r>
          </w:p>
        </w:tc>
        <w:tc>
          <w:tcPr>
            <w:tcW w:w="5528" w:type="dxa"/>
            <w:hideMark/>
          </w:tcPr>
          <w:p w14:paraId="2159319F" w14:textId="04F3D029" w:rsidR="005677C4" w:rsidRDefault="005677C4">
            <w:r>
              <w:lastRenderedPageBreak/>
              <w:t>WBC requires the SQ to be submitted in accordance with the instructions in the ITP. We recognise that this may curtail suppliers artistic licence, however WBC are more concerned with the content and substance of responses; using the documents supplied will ensure a level playing field for those who chose to participate.</w:t>
            </w:r>
          </w:p>
          <w:p w14:paraId="75D15DC0" w14:textId="77777777" w:rsidR="005677C4" w:rsidRDefault="005677C4">
            <w:r>
              <w:lastRenderedPageBreak/>
              <w:t>NOTE: You are reminded that the requirements of the ITP will be strictly enforced and applied consistently to all bidder responses.</w:t>
            </w:r>
          </w:p>
        </w:tc>
        <w:tc>
          <w:tcPr>
            <w:tcW w:w="1276" w:type="dxa"/>
            <w:hideMark/>
          </w:tcPr>
          <w:p w14:paraId="7C068967" w14:textId="52E6A0BF" w:rsidR="005677C4" w:rsidRDefault="005677C4">
            <w:r w:rsidRPr="005677C4">
              <w:lastRenderedPageBreak/>
              <w:t>02/02/18</w:t>
            </w:r>
          </w:p>
        </w:tc>
      </w:tr>
      <w:tr w:rsidR="005677C4" w:rsidRPr="00357BF8" w14:paraId="6BB1F47A" w14:textId="77777777" w:rsidTr="00692213">
        <w:tc>
          <w:tcPr>
            <w:tcW w:w="675" w:type="dxa"/>
          </w:tcPr>
          <w:p w14:paraId="1487900D" w14:textId="77777777" w:rsidR="005677C4" w:rsidRDefault="005677C4"/>
        </w:tc>
        <w:tc>
          <w:tcPr>
            <w:tcW w:w="1191" w:type="dxa"/>
          </w:tcPr>
          <w:p w14:paraId="2FAE026A" w14:textId="77777777" w:rsidR="005677C4" w:rsidRDefault="005677C4" w:rsidP="003F2C96"/>
        </w:tc>
        <w:tc>
          <w:tcPr>
            <w:tcW w:w="6039" w:type="dxa"/>
          </w:tcPr>
          <w:p w14:paraId="419F5F1F" w14:textId="77777777" w:rsidR="005677C4" w:rsidRPr="00AB0533" w:rsidRDefault="005677C4" w:rsidP="008B4515">
            <w:pPr>
              <w:rPr>
                <w:rFonts w:eastAsia="Times New Roman" w:cs="Arial"/>
                <w:i/>
              </w:rPr>
            </w:pPr>
          </w:p>
        </w:tc>
        <w:tc>
          <w:tcPr>
            <w:tcW w:w="5528" w:type="dxa"/>
          </w:tcPr>
          <w:p w14:paraId="1A10EE19" w14:textId="77777777" w:rsidR="005677C4" w:rsidRDefault="005677C4" w:rsidP="00A328C9"/>
        </w:tc>
        <w:tc>
          <w:tcPr>
            <w:tcW w:w="1276" w:type="dxa"/>
          </w:tcPr>
          <w:p w14:paraId="168AF3A6" w14:textId="77777777" w:rsidR="005677C4" w:rsidRDefault="005677C4" w:rsidP="003F2C96"/>
        </w:tc>
      </w:tr>
    </w:tbl>
    <w:p w14:paraId="3E941A28" w14:textId="77777777"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4F930" w14:textId="77777777" w:rsidR="0081797E" w:rsidRDefault="0081797E" w:rsidP="007D5240">
      <w:r>
        <w:separator/>
      </w:r>
    </w:p>
  </w:endnote>
  <w:endnote w:type="continuationSeparator" w:id="0">
    <w:p w14:paraId="6EA4780C" w14:textId="77777777" w:rsidR="0081797E" w:rsidRDefault="0081797E"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B7938" w14:textId="77777777" w:rsidR="007D5240" w:rsidRDefault="007D5240" w:rsidP="007D5240">
    <w:pPr>
      <w:pStyle w:val="Footer"/>
      <w:jc w:val="center"/>
    </w:pPr>
  </w:p>
  <w:p w14:paraId="081657AD" w14:textId="77777777"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14:paraId="5C2E44EA" w14:textId="77777777"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5A0C" w14:textId="77777777" w:rsidR="007D5240" w:rsidRDefault="007D5240" w:rsidP="007D5240">
    <w:pPr>
      <w:pStyle w:val="Footer"/>
      <w:jc w:val="center"/>
    </w:pPr>
  </w:p>
  <w:p w14:paraId="30FE5640" w14:textId="64715E0D"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DA024D">
      <w:rPr>
        <w:noProof/>
      </w:rPr>
      <w:t>1</w:t>
    </w:r>
    <w:r>
      <w:fldChar w:fldCharType="end"/>
    </w:r>
    <w:r>
      <w:t xml:space="preserve"> of </w:t>
    </w:r>
    <w:fldSimple w:instr=" NUMPAGES \* MERGEFORMAT \* MERGEFORMAT ">
      <w:r w:rsidR="00DA024D">
        <w:rPr>
          <w:noProof/>
        </w:rPr>
        <w:t>6</w:t>
      </w:r>
    </w:fldSimple>
  </w:p>
  <w:p w14:paraId="283FB190" w14:textId="77777777"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5A753" w14:textId="77777777" w:rsidR="007D5240" w:rsidRDefault="007D5240" w:rsidP="007D5240">
    <w:pPr>
      <w:pStyle w:val="Footer"/>
      <w:jc w:val="center"/>
    </w:pPr>
  </w:p>
  <w:p w14:paraId="3100F5BE" w14:textId="77777777"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14:paraId="0CE044A8" w14:textId="77777777"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CC097" w14:textId="77777777" w:rsidR="0081797E" w:rsidRDefault="0081797E" w:rsidP="007D5240">
      <w:r>
        <w:separator/>
      </w:r>
    </w:p>
  </w:footnote>
  <w:footnote w:type="continuationSeparator" w:id="0">
    <w:p w14:paraId="447C8B2A" w14:textId="77777777" w:rsidR="0081797E" w:rsidRDefault="0081797E"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9A603BF"/>
    <w:multiLevelType w:val="hybridMultilevel"/>
    <w:tmpl w:val="2FD67D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37AFE"/>
    <w:rsid w:val="000410FC"/>
    <w:rsid w:val="00051F26"/>
    <w:rsid w:val="00072146"/>
    <w:rsid w:val="00077979"/>
    <w:rsid w:val="000A5D5B"/>
    <w:rsid w:val="000C0EC9"/>
    <w:rsid w:val="000C635A"/>
    <w:rsid w:val="000F3642"/>
    <w:rsid w:val="000F525F"/>
    <w:rsid w:val="001235E6"/>
    <w:rsid w:val="00131C99"/>
    <w:rsid w:val="001339EB"/>
    <w:rsid w:val="00135E47"/>
    <w:rsid w:val="00144323"/>
    <w:rsid w:val="0019213C"/>
    <w:rsid w:val="00195600"/>
    <w:rsid w:val="002059BC"/>
    <w:rsid w:val="00262F61"/>
    <w:rsid w:val="002B362B"/>
    <w:rsid w:val="002C4161"/>
    <w:rsid w:val="002E7364"/>
    <w:rsid w:val="002F3362"/>
    <w:rsid w:val="0033542A"/>
    <w:rsid w:val="003429A8"/>
    <w:rsid w:val="00357BF8"/>
    <w:rsid w:val="00372775"/>
    <w:rsid w:val="00394B57"/>
    <w:rsid w:val="003B70CC"/>
    <w:rsid w:val="003D34E6"/>
    <w:rsid w:val="003D389C"/>
    <w:rsid w:val="003E4069"/>
    <w:rsid w:val="003F2C96"/>
    <w:rsid w:val="004217CD"/>
    <w:rsid w:val="00450D8E"/>
    <w:rsid w:val="00476100"/>
    <w:rsid w:val="00484612"/>
    <w:rsid w:val="004D0CCC"/>
    <w:rsid w:val="004D4B66"/>
    <w:rsid w:val="00536970"/>
    <w:rsid w:val="00554326"/>
    <w:rsid w:val="00562FE1"/>
    <w:rsid w:val="005677C4"/>
    <w:rsid w:val="005B0E47"/>
    <w:rsid w:val="005B3DB1"/>
    <w:rsid w:val="005D2CEE"/>
    <w:rsid w:val="005E1B70"/>
    <w:rsid w:val="005F1E31"/>
    <w:rsid w:val="00612EA8"/>
    <w:rsid w:val="0063686D"/>
    <w:rsid w:val="00654AD2"/>
    <w:rsid w:val="00692213"/>
    <w:rsid w:val="0069792C"/>
    <w:rsid w:val="006F59F1"/>
    <w:rsid w:val="00730E28"/>
    <w:rsid w:val="0076323E"/>
    <w:rsid w:val="007A3263"/>
    <w:rsid w:val="007D5240"/>
    <w:rsid w:val="007E6187"/>
    <w:rsid w:val="007F6C49"/>
    <w:rsid w:val="0081797E"/>
    <w:rsid w:val="00853DD1"/>
    <w:rsid w:val="00885245"/>
    <w:rsid w:val="00891463"/>
    <w:rsid w:val="008B4515"/>
    <w:rsid w:val="008D4D76"/>
    <w:rsid w:val="008E7E4A"/>
    <w:rsid w:val="008F5C24"/>
    <w:rsid w:val="0090397E"/>
    <w:rsid w:val="009121A5"/>
    <w:rsid w:val="0092387B"/>
    <w:rsid w:val="00937D34"/>
    <w:rsid w:val="00961966"/>
    <w:rsid w:val="009624D8"/>
    <w:rsid w:val="0099086A"/>
    <w:rsid w:val="00993930"/>
    <w:rsid w:val="009B010A"/>
    <w:rsid w:val="009E138B"/>
    <w:rsid w:val="00A15EF5"/>
    <w:rsid w:val="00A328C9"/>
    <w:rsid w:val="00AB0533"/>
    <w:rsid w:val="00AB4F75"/>
    <w:rsid w:val="00AC0289"/>
    <w:rsid w:val="00AD4D40"/>
    <w:rsid w:val="00B036AD"/>
    <w:rsid w:val="00B107CD"/>
    <w:rsid w:val="00B16F11"/>
    <w:rsid w:val="00B64967"/>
    <w:rsid w:val="00B85FEC"/>
    <w:rsid w:val="00BC0B72"/>
    <w:rsid w:val="00BD1A29"/>
    <w:rsid w:val="00BF6CFE"/>
    <w:rsid w:val="00C10FF9"/>
    <w:rsid w:val="00C927D5"/>
    <w:rsid w:val="00CA09F7"/>
    <w:rsid w:val="00CD146E"/>
    <w:rsid w:val="00CD3923"/>
    <w:rsid w:val="00CD7B97"/>
    <w:rsid w:val="00CF67EF"/>
    <w:rsid w:val="00D02C07"/>
    <w:rsid w:val="00D05CD6"/>
    <w:rsid w:val="00D065E7"/>
    <w:rsid w:val="00D42F0C"/>
    <w:rsid w:val="00D54594"/>
    <w:rsid w:val="00D60BD5"/>
    <w:rsid w:val="00DA024D"/>
    <w:rsid w:val="00DA41D4"/>
    <w:rsid w:val="00DE6302"/>
    <w:rsid w:val="00DF74FF"/>
    <w:rsid w:val="00E552AB"/>
    <w:rsid w:val="00EA033F"/>
    <w:rsid w:val="00EC5466"/>
    <w:rsid w:val="00ED10D2"/>
    <w:rsid w:val="00EE7C06"/>
    <w:rsid w:val="00F21CEF"/>
    <w:rsid w:val="00F32847"/>
    <w:rsid w:val="00F41D66"/>
    <w:rsid w:val="00F46A1E"/>
    <w:rsid w:val="00FB7AB2"/>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CBE938"/>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 w:type="character" w:styleId="CommentReference">
    <w:name w:val="annotation reference"/>
    <w:basedOn w:val="DefaultParagraphFont"/>
    <w:uiPriority w:val="99"/>
    <w:semiHidden/>
    <w:unhideWhenUsed/>
    <w:rsid w:val="005F1E31"/>
    <w:rPr>
      <w:sz w:val="16"/>
      <w:szCs w:val="16"/>
    </w:rPr>
  </w:style>
  <w:style w:type="paragraph" w:styleId="CommentText">
    <w:name w:val="annotation text"/>
    <w:basedOn w:val="Normal"/>
    <w:link w:val="CommentTextChar"/>
    <w:uiPriority w:val="99"/>
    <w:semiHidden/>
    <w:unhideWhenUsed/>
    <w:rsid w:val="005F1E31"/>
    <w:rPr>
      <w:sz w:val="20"/>
      <w:szCs w:val="20"/>
    </w:rPr>
  </w:style>
  <w:style w:type="character" w:customStyle="1" w:styleId="CommentTextChar">
    <w:name w:val="Comment Text Char"/>
    <w:basedOn w:val="DefaultParagraphFont"/>
    <w:link w:val="CommentText"/>
    <w:uiPriority w:val="99"/>
    <w:semiHidden/>
    <w:rsid w:val="005F1E31"/>
    <w:rPr>
      <w:sz w:val="20"/>
      <w:szCs w:val="20"/>
    </w:rPr>
  </w:style>
  <w:style w:type="paragraph" w:styleId="CommentSubject">
    <w:name w:val="annotation subject"/>
    <w:basedOn w:val="CommentText"/>
    <w:next w:val="CommentText"/>
    <w:link w:val="CommentSubjectChar"/>
    <w:uiPriority w:val="99"/>
    <w:semiHidden/>
    <w:unhideWhenUsed/>
    <w:rsid w:val="005F1E31"/>
    <w:rPr>
      <w:b/>
      <w:bCs/>
    </w:rPr>
  </w:style>
  <w:style w:type="character" w:customStyle="1" w:styleId="CommentSubjectChar">
    <w:name w:val="Comment Subject Char"/>
    <w:basedOn w:val="CommentTextChar"/>
    <w:link w:val="CommentSubject"/>
    <w:uiPriority w:val="99"/>
    <w:semiHidden/>
    <w:rsid w:val="005F1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993223731">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428500504">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757088780">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Richard Turner (Procurement)</cp:lastModifiedBy>
  <cp:revision>3</cp:revision>
  <dcterms:created xsi:type="dcterms:W3CDTF">2018-02-02T13:22:00Z</dcterms:created>
  <dcterms:modified xsi:type="dcterms:W3CDTF">2018-02-02T13:23:00Z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