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6CA3" w14:textId="23C9B791" w:rsidR="00997F4F" w:rsidRPr="00997F4F" w:rsidRDefault="00997F4F" w:rsidP="00471187">
      <w:pPr>
        <w:spacing w:after="0" w:line="240" w:lineRule="auto"/>
        <w:rPr>
          <w:rFonts w:ascii="Arial" w:eastAsia="Times New Roman" w:hAnsi="Arial" w:cs="Arial"/>
          <w:color w:val="0B0C0C"/>
          <w:sz w:val="29"/>
          <w:szCs w:val="29"/>
          <w:lang w:eastAsia="en-GB"/>
        </w:rPr>
      </w:pPr>
    </w:p>
    <w:p w14:paraId="72F37C9B" w14:textId="61DCBDCA" w:rsidR="00997F4F" w:rsidRPr="00997F4F" w:rsidRDefault="00997F4F" w:rsidP="00471187">
      <w:pPr>
        <w:spacing w:before="500" w:after="400" w:line="240" w:lineRule="auto"/>
        <w:rPr>
          <w:rFonts w:ascii="Arial" w:eastAsia="Times New Roman" w:hAnsi="Arial" w:cs="Arial"/>
          <w:color w:val="0B0C0C"/>
          <w:lang w:eastAsia="en-GB"/>
        </w:rPr>
      </w:pPr>
    </w:p>
    <w:p w14:paraId="4F0BBAEC" w14:textId="5D0FE6A7" w:rsidR="0018394A" w:rsidRDefault="0005290C" w:rsidP="0005290C">
      <w:pPr>
        <w:jc w:val="center"/>
      </w:pPr>
      <w:r>
        <w:rPr>
          <w:noProof/>
          <w:sz w:val="80"/>
          <w:szCs w:val="80"/>
        </w:rPr>
        <w:drawing>
          <wp:inline distT="0" distB="0" distL="0" distR="0" wp14:anchorId="46108D74" wp14:editId="040F6D7E">
            <wp:extent cx="4352925" cy="192398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9044" cy="1926691"/>
                    </a:xfrm>
                    <a:prstGeom prst="rect">
                      <a:avLst/>
                    </a:prstGeom>
                  </pic:spPr>
                </pic:pic>
              </a:graphicData>
            </a:graphic>
          </wp:inline>
        </w:drawing>
      </w:r>
    </w:p>
    <w:p w14:paraId="7C5C8FCE" w14:textId="0605DB30" w:rsidR="00452D1D" w:rsidRDefault="00452D1D" w:rsidP="00997F4F"/>
    <w:p w14:paraId="2EE6DD30" w14:textId="69C041C4" w:rsidR="00336A20" w:rsidRDefault="00336A20" w:rsidP="00452D1D">
      <w:pPr>
        <w:pStyle w:val="Default"/>
        <w:rPr>
          <w:sz w:val="80"/>
          <w:szCs w:val="80"/>
        </w:rPr>
      </w:pPr>
    </w:p>
    <w:p w14:paraId="47013064" w14:textId="77777777" w:rsidR="00957EAC" w:rsidRPr="00957EAC" w:rsidRDefault="00957EAC" w:rsidP="00957EAC">
      <w:pPr>
        <w:pStyle w:val="Default"/>
        <w:rPr>
          <w:b/>
          <w:sz w:val="72"/>
          <w:szCs w:val="72"/>
        </w:rPr>
      </w:pPr>
      <w:r w:rsidRPr="00957EAC">
        <w:rPr>
          <w:b/>
          <w:sz w:val="72"/>
          <w:szCs w:val="72"/>
        </w:rPr>
        <w:t>Replacement of Town Centre Video Surveillance system in Warminster and Westbury</w:t>
      </w:r>
    </w:p>
    <w:p w14:paraId="60AA236C" w14:textId="7A1DD01B" w:rsidR="00336A20" w:rsidRDefault="00336A20" w:rsidP="00452D1D">
      <w:pPr>
        <w:pStyle w:val="Default"/>
        <w:rPr>
          <w:sz w:val="80"/>
          <w:szCs w:val="80"/>
        </w:rPr>
      </w:pPr>
    </w:p>
    <w:p w14:paraId="64C58EE6" w14:textId="58203C07" w:rsidR="00336A20" w:rsidRPr="00336A20" w:rsidRDefault="00336A20" w:rsidP="00452D1D">
      <w:pPr>
        <w:pStyle w:val="Default"/>
        <w:rPr>
          <w:sz w:val="56"/>
          <w:szCs w:val="56"/>
        </w:rPr>
      </w:pPr>
      <w:r w:rsidRPr="00336A20">
        <w:rPr>
          <w:sz w:val="56"/>
          <w:szCs w:val="56"/>
        </w:rPr>
        <w:t>Contract requirements and</w:t>
      </w:r>
      <w:r w:rsidR="00FF5E28">
        <w:rPr>
          <w:sz w:val="56"/>
          <w:szCs w:val="56"/>
        </w:rPr>
        <w:t xml:space="preserve"> instructions to tenderers.</w:t>
      </w:r>
    </w:p>
    <w:p w14:paraId="7C3098C7" w14:textId="6F61F464" w:rsidR="00336A20" w:rsidRDefault="00336A20" w:rsidP="00452D1D">
      <w:pPr>
        <w:pStyle w:val="Default"/>
        <w:rPr>
          <w:sz w:val="80"/>
          <w:szCs w:val="80"/>
        </w:rPr>
      </w:pPr>
    </w:p>
    <w:p w14:paraId="1BE981F6" w14:textId="29A76B30" w:rsidR="00336A20" w:rsidRPr="00336A20" w:rsidRDefault="00336A20" w:rsidP="00452D1D">
      <w:pPr>
        <w:pStyle w:val="Default"/>
        <w:rPr>
          <w:sz w:val="40"/>
          <w:szCs w:val="40"/>
        </w:rPr>
      </w:pPr>
      <w:r w:rsidRPr="00336A20">
        <w:rPr>
          <w:sz w:val="40"/>
          <w:szCs w:val="40"/>
        </w:rPr>
        <w:t>Contract Reference: P</w:t>
      </w:r>
      <w:r w:rsidR="00957EAC">
        <w:rPr>
          <w:sz w:val="40"/>
          <w:szCs w:val="40"/>
        </w:rPr>
        <w:t>EM22</w:t>
      </w:r>
      <w:r w:rsidRPr="00336A20">
        <w:rPr>
          <w:sz w:val="40"/>
          <w:szCs w:val="40"/>
        </w:rPr>
        <w:t>/0</w:t>
      </w:r>
      <w:r w:rsidR="00957EAC">
        <w:rPr>
          <w:sz w:val="40"/>
          <w:szCs w:val="40"/>
        </w:rPr>
        <w:t>501</w:t>
      </w:r>
    </w:p>
    <w:p w14:paraId="56055C4E" w14:textId="77777777" w:rsidR="00336A20" w:rsidRDefault="00336A20" w:rsidP="00452D1D">
      <w:pPr>
        <w:pStyle w:val="Default"/>
        <w:rPr>
          <w:sz w:val="80"/>
          <w:szCs w:val="80"/>
        </w:rPr>
      </w:pPr>
    </w:p>
    <w:p w14:paraId="3EF07C1A" w14:textId="77777777" w:rsidR="00336A20" w:rsidRDefault="00336A20" w:rsidP="00452D1D">
      <w:pPr>
        <w:pStyle w:val="Default"/>
        <w:rPr>
          <w:sz w:val="80"/>
          <w:szCs w:val="80"/>
        </w:rPr>
      </w:pPr>
    </w:p>
    <w:p w14:paraId="642720BF" w14:textId="6B387986" w:rsidR="00336A20" w:rsidRDefault="00336A20" w:rsidP="00452D1D">
      <w:pPr>
        <w:pStyle w:val="Default"/>
        <w:rPr>
          <w:sz w:val="80"/>
          <w:szCs w:val="80"/>
        </w:rPr>
      </w:pPr>
    </w:p>
    <w:p w14:paraId="476A3830" w14:textId="31FC5E43" w:rsidR="00452D1D" w:rsidRDefault="00452D1D" w:rsidP="00452D1D">
      <w:pPr>
        <w:pStyle w:val="Default"/>
        <w:rPr>
          <w:sz w:val="80"/>
          <w:szCs w:val="80"/>
        </w:rPr>
      </w:pPr>
      <w:r>
        <w:rPr>
          <w:sz w:val="80"/>
          <w:szCs w:val="80"/>
        </w:rPr>
        <w:t xml:space="preserve">Contents </w:t>
      </w:r>
    </w:p>
    <w:p w14:paraId="50FA5CAF" w14:textId="77777777" w:rsidR="00452D1D" w:rsidRDefault="00452D1D" w:rsidP="00452D1D">
      <w:pPr>
        <w:pStyle w:val="Default"/>
        <w:rPr>
          <w:sz w:val="32"/>
          <w:szCs w:val="32"/>
        </w:rPr>
      </w:pPr>
      <w:r>
        <w:rPr>
          <w:sz w:val="32"/>
          <w:szCs w:val="32"/>
        </w:rPr>
        <w:t xml:space="preserve">Page Number </w:t>
      </w:r>
    </w:p>
    <w:p w14:paraId="2FC277D9" w14:textId="52835590" w:rsidR="00452D1D" w:rsidRDefault="00452D1D" w:rsidP="00452D1D">
      <w:pPr>
        <w:pStyle w:val="Default"/>
        <w:rPr>
          <w:sz w:val="32"/>
          <w:szCs w:val="32"/>
        </w:rPr>
      </w:pPr>
      <w:r>
        <w:rPr>
          <w:sz w:val="32"/>
          <w:szCs w:val="32"/>
        </w:rPr>
        <w:t xml:space="preserve">Section 1 - Information and Instructions 1 - </w:t>
      </w:r>
      <w:r w:rsidR="00067744">
        <w:rPr>
          <w:sz w:val="32"/>
          <w:szCs w:val="32"/>
        </w:rPr>
        <w:t>4</w:t>
      </w:r>
      <w:r>
        <w:rPr>
          <w:sz w:val="32"/>
          <w:szCs w:val="32"/>
        </w:rPr>
        <w:t xml:space="preserve"> </w:t>
      </w:r>
    </w:p>
    <w:p w14:paraId="5C071DDE" w14:textId="77777777" w:rsidR="00452D1D" w:rsidRDefault="00452D1D" w:rsidP="00452D1D">
      <w:pPr>
        <w:pStyle w:val="Default"/>
        <w:pageBreakBefore/>
        <w:rPr>
          <w:color w:val="auto"/>
          <w:sz w:val="23"/>
          <w:szCs w:val="23"/>
        </w:rPr>
      </w:pPr>
      <w:r>
        <w:rPr>
          <w:b/>
          <w:bCs/>
          <w:color w:val="auto"/>
          <w:sz w:val="23"/>
          <w:szCs w:val="23"/>
        </w:rPr>
        <w:lastRenderedPageBreak/>
        <w:t xml:space="preserve">Section 1 – Information and Instructions </w:t>
      </w:r>
    </w:p>
    <w:p w14:paraId="1811AC96" w14:textId="77777777" w:rsidR="00452D1D" w:rsidRDefault="00452D1D" w:rsidP="00452D1D">
      <w:pPr>
        <w:pStyle w:val="Default"/>
        <w:rPr>
          <w:color w:val="auto"/>
          <w:sz w:val="23"/>
          <w:szCs w:val="23"/>
        </w:rPr>
      </w:pPr>
      <w:r>
        <w:rPr>
          <w:b/>
          <w:bCs/>
          <w:color w:val="auto"/>
          <w:sz w:val="23"/>
          <w:szCs w:val="23"/>
        </w:rPr>
        <w:t xml:space="preserve">1.1 Introduction </w:t>
      </w:r>
    </w:p>
    <w:p w14:paraId="7916AF49" w14:textId="12ACA3F6" w:rsidR="00452D1D" w:rsidRDefault="00896C10" w:rsidP="00452D1D">
      <w:pPr>
        <w:pStyle w:val="Default"/>
        <w:rPr>
          <w:color w:val="auto"/>
          <w:sz w:val="23"/>
          <w:szCs w:val="23"/>
        </w:rPr>
      </w:pPr>
      <w:r>
        <w:rPr>
          <w:color w:val="auto"/>
          <w:sz w:val="23"/>
          <w:szCs w:val="23"/>
        </w:rPr>
        <w:t xml:space="preserve">Warminster Town </w:t>
      </w:r>
      <w:r w:rsidR="00906099">
        <w:rPr>
          <w:color w:val="auto"/>
          <w:sz w:val="23"/>
          <w:szCs w:val="23"/>
        </w:rPr>
        <w:t>C</w:t>
      </w:r>
      <w:r>
        <w:rPr>
          <w:color w:val="auto"/>
          <w:sz w:val="23"/>
          <w:szCs w:val="23"/>
        </w:rPr>
        <w:t xml:space="preserve">ouncil in partnership with Westbury Town </w:t>
      </w:r>
      <w:r w:rsidR="00906099">
        <w:rPr>
          <w:color w:val="auto"/>
          <w:sz w:val="23"/>
          <w:szCs w:val="23"/>
        </w:rPr>
        <w:t>C</w:t>
      </w:r>
      <w:r>
        <w:rPr>
          <w:color w:val="auto"/>
          <w:sz w:val="23"/>
          <w:szCs w:val="23"/>
        </w:rPr>
        <w:t>ouncil and West Wilts trading estate</w:t>
      </w:r>
      <w:r w:rsidR="00D06AF5">
        <w:rPr>
          <w:color w:val="auto"/>
          <w:sz w:val="23"/>
          <w:szCs w:val="23"/>
        </w:rPr>
        <w:t xml:space="preserve"> (The Clients)</w:t>
      </w:r>
      <w:r>
        <w:rPr>
          <w:color w:val="auto"/>
          <w:sz w:val="23"/>
          <w:szCs w:val="23"/>
        </w:rPr>
        <w:t xml:space="preserve"> installed a </w:t>
      </w:r>
      <w:r>
        <w:t>Video Surveillance System</w:t>
      </w:r>
      <w:r w:rsidR="00906099">
        <w:t xml:space="preserve"> in the 1990’s.</w:t>
      </w:r>
    </w:p>
    <w:p w14:paraId="764F7795" w14:textId="4F46153F" w:rsidR="00452D1D" w:rsidRDefault="00906099" w:rsidP="00452D1D">
      <w:pPr>
        <w:pStyle w:val="Default"/>
        <w:rPr>
          <w:color w:val="auto"/>
          <w:sz w:val="23"/>
          <w:szCs w:val="23"/>
        </w:rPr>
      </w:pPr>
      <w:r>
        <w:rPr>
          <w:color w:val="auto"/>
          <w:sz w:val="23"/>
          <w:szCs w:val="23"/>
        </w:rPr>
        <w:t>Recently Warminster</w:t>
      </w:r>
      <w:r w:rsidR="00452D1D">
        <w:rPr>
          <w:color w:val="auto"/>
          <w:sz w:val="23"/>
          <w:szCs w:val="23"/>
        </w:rPr>
        <w:t xml:space="preserve"> Town Council </w:t>
      </w:r>
      <w:r>
        <w:rPr>
          <w:color w:val="auto"/>
          <w:sz w:val="23"/>
          <w:szCs w:val="23"/>
        </w:rPr>
        <w:t xml:space="preserve">employed a consultant to review the existing system. The review concluded that the system </w:t>
      </w:r>
      <w:r w:rsidR="0097062B">
        <w:rPr>
          <w:color w:val="auto"/>
          <w:sz w:val="23"/>
          <w:szCs w:val="23"/>
        </w:rPr>
        <w:t>needed</w:t>
      </w:r>
      <w:r>
        <w:rPr>
          <w:color w:val="auto"/>
          <w:sz w:val="23"/>
          <w:szCs w:val="23"/>
        </w:rPr>
        <w:t xml:space="preserve"> updating. The council and partners agreed </w:t>
      </w:r>
      <w:r w:rsidR="0097062B">
        <w:rPr>
          <w:color w:val="auto"/>
          <w:sz w:val="23"/>
          <w:szCs w:val="23"/>
        </w:rPr>
        <w:t>with the recommendation. I</w:t>
      </w:r>
      <w:r w:rsidR="00452D1D">
        <w:rPr>
          <w:color w:val="auto"/>
          <w:sz w:val="23"/>
          <w:szCs w:val="23"/>
        </w:rPr>
        <w:t xml:space="preserve">t is intended to </w:t>
      </w:r>
      <w:proofErr w:type="gramStart"/>
      <w:r w:rsidR="00452D1D">
        <w:rPr>
          <w:color w:val="auto"/>
          <w:sz w:val="23"/>
          <w:szCs w:val="23"/>
        </w:rPr>
        <w:t>enter into</w:t>
      </w:r>
      <w:proofErr w:type="gramEnd"/>
      <w:r w:rsidR="00452D1D">
        <w:rPr>
          <w:color w:val="auto"/>
          <w:sz w:val="23"/>
          <w:szCs w:val="23"/>
        </w:rPr>
        <w:t xml:space="preserve"> a contract with a suitably qualified and experienced Contractor to undertake the delivery of this project. </w:t>
      </w:r>
    </w:p>
    <w:p w14:paraId="61AB76E7" w14:textId="25FC887E" w:rsidR="00452D1D" w:rsidRDefault="00452D1D" w:rsidP="00452D1D">
      <w:pPr>
        <w:pStyle w:val="Default"/>
        <w:rPr>
          <w:color w:val="auto"/>
          <w:sz w:val="23"/>
          <w:szCs w:val="23"/>
        </w:rPr>
      </w:pPr>
      <w:r>
        <w:rPr>
          <w:b/>
          <w:bCs/>
          <w:color w:val="auto"/>
          <w:sz w:val="23"/>
          <w:szCs w:val="23"/>
        </w:rPr>
        <w:t xml:space="preserve">1.2 </w:t>
      </w:r>
      <w:r w:rsidR="00D06AF5">
        <w:rPr>
          <w:b/>
          <w:bCs/>
          <w:color w:val="auto"/>
          <w:sz w:val="23"/>
          <w:szCs w:val="23"/>
        </w:rPr>
        <w:t>Client</w:t>
      </w:r>
      <w:r>
        <w:rPr>
          <w:b/>
          <w:bCs/>
          <w:color w:val="auto"/>
          <w:sz w:val="23"/>
          <w:szCs w:val="23"/>
        </w:rPr>
        <w:t xml:space="preserve"> Requirements </w:t>
      </w:r>
    </w:p>
    <w:p w14:paraId="20A8B80D" w14:textId="306AF6CC" w:rsidR="00452D1D" w:rsidRDefault="00452D1D" w:rsidP="00452D1D">
      <w:pPr>
        <w:pStyle w:val="Default"/>
        <w:rPr>
          <w:color w:val="auto"/>
          <w:sz w:val="23"/>
          <w:szCs w:val="23"/>
        </w:rPr>
      </w:pPr>
      <w:r>
        <w:rPr>
          <w:color w:val="auto"/>
          <w:sz w:val="23"/>
          <w:szCs w:val="23"/>
        </w:rPr>
        <w:t>The fee submissions will comprise of a financial element</w:t>
      </w:r>
      <w:r w:rsidR="00D9214E">
        <w:rPr>
          <w:color w:val="auto"/>
          <w:sz w:val="23"/>
          <w:szCs w:val="23"/>
        </w:rPr>
        <w:t xml:space="preserve"> and</w:t>
      </w:r>
      <w:r>
        <w:rPr>
          <w:color w:val="auto"/>
          <w:sz w:val="23"/>
          <w:szCs w:val="23"/>
        </w:rPr>
        <w:t xml:space="preserve"> written</w:t>
      </w:r>
      <w:r w:rsidR="00D9214E">
        <w:rPr>
          <w:color w:val="auto"/>
          <w:sz w:val="23"/>
          <w:szCs w:val="23"/>
        </w:rPr>
        <w:t xml:space="preserve"> submission.</w:t>
      </w:r>
      <w:r>
        <w:rPr>
          <w:color w:val="auto"/>
          <w:sz w:val="23"/>
          <w:szCs w:val="23"/>
        </w:rPr>
        <w:t xml:space="preserve"> Tender submissions will need to comply with the requirements set out below as well as contain the documentation and information requested. </w:t>
      </w:r>
      <w:r w:rsidR="00D06AF5">
        <w:rPr>
          <w:color w:val="auto"/>
          <w:sz w:val="23"/>
          <w:szCs w:val="23"/>
        </w:rPr>
        <w:t xml:space="preserve"> Each partner will</w:t>
      </w:r>
      <w:r w:rsidR="000D51EB">
        <w:rPr>
          <w:color w:val="auto"/>
          <w:sz w:val="23"/>
          <w:szCs w:val="23"/>
        </w:rPr>
        <w:t xml:space="preserve"> be responsible for the cost of the cameras and associated costs within their own areas. These will need invoicing direct. Warminster Town Council will be responsible for the cost of the control room associated costs and will invoice the other partners accordingly.</w:t>
      </w:r>
    </w:p>
    <w:p w14:paraId="7E7F4EF8" w14:textId="2661BEFD" w:rsidR="00A904F9" w:rsidRDefault="00A904F9" w:rsidP="00452D1D">
      <w:pPr>
        <w:pStyle w:val="Default"/>
        <w:rPr>
          <w:color w:val="auto"/>
          <w:sz w:val="23"/>
          <w:szCs w:val="23"/>
        </w:rPr>
      </w:pPr>
      <w:r w:rsidRPr="00A904F9">
        <w:rPr>
          <w:b/>
          <w:bCs/>
          <w:color w:val="auto"/>
          <w:sz w:val="23"/>
          <w:szCs w:val="23"/>
        </w:rPr>
        <w:t>1.3 Budget</w:t>
      </w:r>
      <w:r>
        <w:rPr>
          <w:color w:val="auto"/>
          <w:sz w:val="23"/>
          <w:szCs w:val="23"/>
        </w:rPr>
        <w:t xml:space="preserve"> </w:t>
      </w:r>
    </w:p>
    <w:p w14:paraId="78DF2C82" w14:textId="384E54CA" w:rsidR="00A904F9" w:rsidRPr="00A904F9" w:rsidRDefault="00A904F9" w:rsidP="00452D1D">
      <w:pPr>
        <w:pStyle w:val="Default"/>
        <w:rPr>
          <w:color w:val="auto"/>
          <w:sz w:val="23"/>
          <w:szCs w:val="23"/>
        </w:rPr>
      </w:pPr>
      <w:r>
        <w:rPr>
          <w:color w:val="auto"/>
          <w:sz w:val="23"/>
          <w:szCs w:val="23"/>
        </w:rPr>
        <w:t xml:space="preserve">The </w:t>
      </w:r>
      <w:r w:rsidR="00A63D33">
        <w:rPr>
          <w:color w:val="auto"/>
          <w:sz w:val="23"/>
          <w:szCs w:val="23"/>
        </w:rPr>
        <w:t xml:space="preserve">total </w:t>
      </w:r>
      <w:r w:rsidR="009F6BDE">
        <w:rPr>
          <w:color w:val="auto"/>
          <w:sz w:val="23"/>
          <w:szCs w:val="23"/>
        </w:rPr>
        <w:t xml:space="preserve">forecast </w:t>
      </w:r>
      <w:r>
        <w:rPr>
          <w:color w:val="auto"/>
          <w:sz w:val="23"/>
          <w:szCs w:val="23"/>
        </w:rPr>
        <w:t xml:space="preserve">budget for the </w:t>
      </w:r>
      <w:r w:rsidR="009F6BDE">
        <w:rPr>
          <w:color w:val="auto"/>
          <w:sz w:val="23"/>
          <w:szCs w:val="23"/>
        </w:rPr>
        <w:t>project is £190,000-£230,000</w:t>
      </w:r>
      <w:r w:rsidR="00A63D33">
        <w:rPr>
          <w:color w:val="auto"/>
          <w:sz w:val="23"/>
          <w:szCs w:val="23"/>
        </w:rPr>
        <w:t>.</w:t>
      </w:r>
    </w:p>
    <w:p w14:paraId="03A99402" w14:textId="0090142C" w:rsidR="00452D1D" w:rsidRDefault="00452D1D" w:rsidP="00452D1D">
      <w:pPr>
        <w:pStyle w:val="Default"/>
        <w:rPr>
          <w:color w:val="auto"/>
          <w:sz w:val="23"/>
          <w:szCs w:val="23"/>
        </w:rPr>
      </w:pPr>
      <w:r>
        <w:rPr>
          <w:b/>
          <w:bCs/>
          <w:color w:val="auto"/>
          <w:sz w:val="23"/>
          <w:szCs w:val="23"/>
        </w:rPr>
        <w:t>1.</w:t>
      </w:r>
      <w:r w:rsidR="00A904F9">
        <w:rPr>
          <w:b/>
          <w:bCs/>
          <w:color w:val="auto"/>
          <w:sz w:val="23"/>
          <w:szCs w:val="23"/>
        </w:rPr>
        <w:t>4</w:t>
      </w:r>
      <w:r>
        <w:rPr>
          <w:b/>
          <w:bCs/>
          <w:color w:val="auto"/>
          <w:sz w:val="23"/>
          <w:szCs w:val="23"/>
        </w:rPr>
        <w:t xml:space="preserve"> Assessment of Submission </w:t>
      </w:r>
    </w:p>
    <w:p w14:paraId="1B9FB691" w14:textId="56D440A3" w:rsidR="00452D1D" w:rsidRDefault="00452D1D" w:rsidP="00452D1D">
      <w:pPr>
        <w:pStyle w:val="Default"/>
        <w:rPr>
          <w:color w:val="auto"/>
          <w:sz w:val="23"/>
          <w:szCs w:val="23"/>
        </w:rPr>
      </w:pPr>
      <w:r>
        <w:rPr>
          <w:color w:val="auto"/>
          <w:sz w:val="23"/>
          <w:szCs w:val="23"/>
        </w:rPr>
        <w:t xml:space="preserve">It is the intention of the </w:t>
      </w:r>
      <w:r w:rsidR="000D51EB">
        <w:rPr>
          <w:color w:val="auto"/>
          <w:sz w:val="23"/>
          <w:szCs w:val="23"/>
        </w:rPr>
        <w:t>client</w:t>
      </w:r>
      <w:r>
        <w:rPr>
          <w:color w:val="auto"/>
          <w:sz w:val="23"/>
          <w:szCs w:val="23"/>
        </w:rPr>
        <w:t xml:space="preserve"> to assess the fee bids </w:t>
      </w:r>
      <w:r w:rsidR="00A63D33">
        <w:rPr>
          <w:color w:val="auto"/>
          <w:sz w:val="23"/>
          <w:szCs w:val="23"/>
        </w:rPr>
        <w:t>using</w:t>
      </w:r>
      <w:r>
        <w:rPr>
          <w:color w:val="auto"/>
          <w:sz w:val="23"/>
          <w:szCs w:val="23"/>
        </w:rPr>
        <w:t xml:space="preserve"> a quality matrix. </w:t>
      </w:r>
    </w:p>
    <w:p w14:paraId="7ADCB599" w14:textId="65733D69" w:rsidR="00452D1D" w:rsidRDefault="00452D1D" w:rsidP="00452D1D">
      <w:pPr>
        <w:pStyle w:val="Default"/>
        <w:rPr>
          <w:color w:val="auto"/>
          <w:sz w:val="23"/>
          <w:szCs w:val="23"/>
        </w:rPr>
      </w:pPr>
      <w:r>
        <w:rPr>
          <w:color w:val="auto"/>
          <w:sz w:val="23"/>
          <w:szCs w:val="23"/>
        </w:rPr>
        <w:t xml:space="preserve">The </w:t>
      </w:r>
      <w:r w:rsidR="00D06AF5">
        <w:rPr>
          <w:color w:val="auto"/>
          <w:sz w:val="23"/>
          <w:szCs w:val="23"/>
        </w:rPr>
        <w:t>client</w:t>
      </w:r>
      <w:r>
        <w:rPr>
          <w:color w:val="auto"/>
          <w:sz w:val="23"/>
          <w:szCs w:val="23"/>
        </w:rPr>
        <w:t xml:space="preserve"> does not bind itself to accept the lowest or any tender, nor will it pay any expenses which may be occurred by any Tenderer in the preparation of this tender. </w:t>
      </w:r>
    </w:p>
    <w:p w14:paraId="68A7B761" w14:textId="592C4F09" w:rsidR="00452D1D" w:rsidRDefault="00452D1D" w:rsidP="00D9214E">
      <w:pPr>
        <w:pStyle w:val="Default"/>
        <w:rPr>
          <w:color w:val="auto"/>
          <w:sz w:val="23"/>
          <w:szCs w:val="23"/>
        </w:rPr>
      </w:pPr>
      <w:r>
        <w:rPr>
          <w:color w:val="auto"/>
          <w:sz w:val="23"/>
          <w:szCs w:val="23"/>
        </w:rPr>
        <w:t xml:space="preserve">All recipients of these documents, </w:t>
      </w:r>
      <w:proofErr w:type="gramStart"/>
      <w:r>
        <w:rPr>
          <w:color w:val="auto"/>
          <w:sz w:val="23"/>
          <w:szCs w:val="23"/>
        </w:rPr>
        <w:t>whether or not</w:t>
      </w:r>
      <w:proofErr w:type="gramEnd"/>
      <w:r>
        <w:rPr>
          <w:color w:val="auto"/>
          <w:sz w:val="23"/>
          <w:szCs w:val="23"/>
        </w:rPr>
        <w:t xml:space="preserve"> they submit a tender, shall treat them as private and confidential. Tenders which do not conform to the foregoing instructions will not be considered. All rates and prices must be, and will deem to have been, tendered exclusive of VAT. </w:t>
      </w:r>
    </w:p>
    <w:p w14:paraId="0532E93F" w14:textId="0C68398D" w:rsidR="00452D1D" w:rsidRDefault="00452D1D" w:rsidP="00452D1D">
      <w:pPr>
        <w:pStyle w:val="Default"/>
        <w:rPr>
          <w:color w:val="auto"/>
          <w:sz w:val="23"/>
          <w:szCs w:val="23"/>
        </w:rPr>
      </w:pPr>
      <w:r>
        <w:rPr>
          <w:b/>
          <w:bCs/>
          <w:color w:val="auto"/>
          <w:sz w:val="23"/>
          <w:szCs w:val="23"/>
        </w:rPr>
        <w:t>1.</w:t>
      </w:r>
      <w:r w:rsidR="00A904F9">
        <w:rPr>
          <w:b/>
          <w:bCs/>
          <w:color w:val="auto"/>
          <w:sz w:val="23"/>
          <w:szCs w:val="23"/>
        </w:rPr>
        <w:t>5</w:t>
      </w:r>
      <w:r>
        <w:rPr>
          <w:b/>
          <w:bCs/>
          <w:color w:val="auto"/>
          <w:sz w:val="23"/>
          <w:szCs w:val="23"/>
        </w:rPr>
        <w:t xml:space="preserve"> Warminster Town Council Project Team </w:t>
      </w:r>
    </w:p>
    <w:p w14:paraId="0D2AC3AC" w14:textId="05650228" w:rsidR="00452D1D" w:rsidRDefault="00452D1D" w:rsidP="00452D1D">
      <w:pPr>
        <w:pStyle w:val="Default"/>
        <w:rPr>
          <w:color w:val="auto"/>
          <w:sz w:val="23"/>
          <w:szCs w:val="23"/>
        </w:rPr>
      </w:pPr>
      <w:r>
        <w:rPr>
          <w:color w:val="auto"/>
          <w:sz w:val="23"/>
          <w:szCs w:val="23"/>
        </w:rPr>
        <w:t xml:space="preserve">The Contractors team will work alongside the </w:t>
      </w:r>
      <w:r w:rsidR="0063055C">
        <w:rPr>
          <w:color w:val="auto"/>
          <w:sz w:val="23"/>
          <w:szCs w:val="23"/>
        </w:rPr>
        <w:t>Parks and Estate</w:t>
      </w:r>
      <w:r>
        <w:rPr>
          <w:color w:val="auto"/>
          <w:sz w:val="23"/>
          <w:szCs w:val="23"/>
        </w:rPr>
        <w:t xml:space="preserve"> Manager under the overall supervision of the</w:t>
      </w:r>
      <w:r w:rsidR="0063055C">
        <w:rPr>
          <w:color w:val="auto"/>
          <w:sz w:val="23"/>
          <w:szCs w:val="23"/>
        </w:rPr>
        <w:t xml:space="preserve"> </w:t>
      </w:r>
      <w:r>
        <w:rPr>
          <w:color w:val="auto"/>
          <w:sz w:val="23"/>
          <w:szCs w:val="23"/>
        </w:rPr>
        <w:t xml:space="preserve">Town Clerk and any other persons nominated by Warminster Town Council. </w:t>
      </w:r>
    </w:p>
    <w:p w14:paraId="3CA15049" w14:textId="31146DD0" w:rsidR="00452D1D" w:rsidRDefault="00452D1D" w:rsidP="00452D1D">
      <w:pPr>
        <w:pStyle w:val="Default"/>
        <w:rPr>
          <w:color w:val="auto"/>
          <w:sz w:val="23"/>
          <w:szCs w:val="23"/>
        </w:rPr>
      </w:pPr>
      <w:r>
        <w:rPr>
          <w:b/>
          <w:bCs/>
          <w:color w:val="auto"/>
          <w:sz w:val="23"/>
          <w:szCs w:val="23"/>
        </w:rPr>
        <w:t>1.</w:t>
      </w:r>
      <w:r w:rsidR="00A904F9">
        <w:rPr>
          <w:b/>
          <w:bCs/>
          <w:color w:val="auto"/>
          <w:sz w:val="23"/>
          <w:szCs w:val="23"/>
        </w:rPr>
        <w:t>6</w:t>
      </w:r>
      <w:r>
        <w:rPr>
          <w:b/>
          <w:bCs/>
          <w:color w:val="auto"/>
          <w:sz w:val="23"/>
          <w:szCs w:val="23"/>
        </w:rPr>
        <w:t xml:space="preserve"> Queries </w:t>
      </w:r>
    </w:p>
    <w:p w14:paraId="1391E035" w14:textId="77777777" w:rsidR="00452D1D" w:rsidRDefault="00452D1D" w:rsidP="00452D1D">
      <w:pPr>
        <w:pStyle w:val="Default"/>
        <w:rPr>
          <w:color w:val="auto"/>
          <w:sz w:val="23"/>
          <w:szCs w:val="23"/>
        </w:rPr>
      </w:pPr>
      <w:r>
        <w:rPr>
          <w:color w:val="auto"/>
          <w:sz w:val="23"/>
          <w:szCs w:val="23"/>
        </w:rPr>
        <w:t xml:space="preserve">This tender is administered by the officer below, who is based at Warminster Town Council. Any queries regarding the tender process, the proposed contract, or the specification should be addressed to: - </w:t>
      </w:r>
    </w:p>
    <w:p w14:paraId="5E530301" w14:textId="4B3F6D86" w:rsidR="00452D1D" w:rsidRDefault="00452D1D" w:rsidP="00452D1D">
      <w:pPr>
        <w:pStyle w:val="Default"/>
        <w:rPr>
          <w:color w:val="auto"/>
          <w:sz w:val="23"/>
          <w:szCs w:val="23"/>
        </w:rPr>
      </w:pPr>
      <w:r>
        <w:rPr>
          <w:color w:val="auto"/>
          <w:sz w:val="23"/>
          <w:szCs w:val="23"/>
        </w:rPr>
        <w:t xml:space="preserve">Mr Stuart Legg, </w:t>
      </w:r>
      <w:proofErr w:type="gramStart"/>
      <w:r>
        <w:rPr>
          <w:color w:val="auto"/>
          <w:sz w:val="23"/>
          <w:szCs w:val="23"/>
        </w:rPr>
        <w:t>Park</w:t>
      </w:r>
      <w:r w:rsidR="0063055C">
        <w:rPr>
          <w:color w:val="auto"/>
          <w:sz w:val="23"/>
          <w:szCs w:val="23"/>
        </w:rPr>
        <w:t>s</w:t>
      </w:r>
      <w:proofErr w:type="gramEnd"/>
      <w:r w:rsidR="0063055C">
        <w:rPr>
          <w:color w:val="auto"/>
          <w:sz w:val="23"/>
          <w:szCs w:val="23"/>
        </w:rPr>
        <w:t xml:space="preserve"> and Estate</w:t>
      </w:r>
      <w:r>
        <w:rPr>
          <w:color w:val="auto"/>
          <w:sz w:val="23"/>
          <w:szCs w:val="23"/>
        </w:rPr>
        <w:t xml:space="preserve"> Manager </w:t>
      </w:r>
    </w:p>
    <w:p w14:paraId="31A72E95" w14:textId="77777777" w:rsidR="00452D1D" w:rsidRDefault="00452D1D" w:rsidP="00452D1D">
      <w:pPr>
        <w:pStyle w:val="Default"/>
        <w:rPr>
          <w:color w:val="auto"/>
          <w:sz w:val="23"/>
          <w:szCs w:val="23"/>
        </w:rPr>
      </w:pPr>
      <w:r>
        <w:rPr>
          <w:color w:val="auto"/>
          <w:sz w:val="23"/>
          <w:szCs w:val="23"/>
        </w:rPr>
        <w:t xml:space="preserve">Telephone: 01985 214847 </w:t>
      </w:r>
    </w:p>
    <w:p w14:paraId="75B2CF36" w14:textId="77777777" w:rsidR="00452D1D" w:rsidRDefault="00452D1D" w:rsidP="00452D1D">
      <w:pPr>
        <w:pStyle w:val="Default"/>
        <w:rPr>
          <w:color w:val="auto"/>
          <w:sz w:val="23"/>
          <w:szCs w:val="23"/>
        </w:rPr>
      </w:pPr>
      <w:r>
        <w:rPr>
          <w:color w:val="auto"/>
          <w:sz w:val="23"/>
          <w:szCs w:val="23"/>
        </w:rPr>
        <w:t xml:space="preserve">E-mail: stuart.legg@warminster-tc.gov.uk </w:t>
      </w:r>
    </w:p>
    <w:p w14:paraId="589D8726" w14:textId="6EB60C90" w:rsidR="00452D1D" w:rsidRDefault="00452D1D" w:rsidP="00452D1D">
      <w:pPr>
        <w:pStyle w:val="Default"/>
        <w:rPr>
          <w:color w:val="auto"/>
          <w:sz w:val="23"/>
          <w:szCs w:val="23"/>
        </w:rPr>
      </w:pPr>
      <w:r>
        <w:rPr>
          <w:b/>
          <w:bCs/>
          <w:color w:val="auto"/>
          <w:sz w:val="23"/>
          <w:szCs w:val="23"/>
        </w:rPr>
        <w:t>1.</w:t>
      </w:r>
      <w:r w:rsidR="00A904F9">
        <w:rPr>
          <w:b/>
          <w:bCs/>
          <w:color w:val="auto"/>
          <w:sz w:val="23"/>
          <w:szCs w:val="23"/>
        </w:rPr>
        <w:t>7</w:t>
      </w:r>
      <w:r>
        <w:rPr>
          <w:b/>
          <w:bCs/>
          <w:color w:val="auto"/>
          <w:sz w:val="23"/>
          <w:szCs w:val="23"/>
        </w:rPr>
        <w:t xml:space="preserve"> Conditions of Contract </w:t>
      </w:r>
    </w:p>
    <w:p w14:paraId="2E5694D9" w14:textId="0CB9A6A9" w:rsidR="00452D1D" w:rsidRDefault="00452D1D" w:rsidP="00452D1D">
      <w:pPr>
        <w:pStyle w:val="Default"/>
        <w:rPr>
          <w:color w:val="auto"/>
          <w:sz w:val="23"/>
          <w:szCs w:val="23"/>
        </w:rPr>
      </w:pPr>
      <w:r>
        <w:rPr>
          <w:color w:val="auto"/>
          <w:sz w:val="23"/>
          <w:szCs w:val="23"/>
        </w:rPr>
        <w:t xml:space="preserve">The Town Council intend to </w:t>
      </w:r>
      <w:proofErr w:type="gramStart"/>
      <w:r>
        <w:rPr>
          <w:color w:val="auto"/>
          <w:sz w:val="23"/>
          <w:szCs w:val="23"/>
        </w:rPr>
        <w:t>enter into</w:t>
      </w:r>
      <w:proofErr w:type="gramEnd"/>
      <w:r>
        <w:rPr>
          <w:color w:val="auto"/>
          <w:sz w:val="23"/>
          <w:szCs w:val="23"/>
        </w:rPr>
        <w:t xml:space="preserve"> a formal contract with the successful tenderer</w:t>
      </w:r>
      <w:r w:rsidR="004C3AA4">
        <w:rPr>
          <w:color w:val="auto"/>
          <w:sz w:val="23"/>
          <w:szCs w:val="23"/>
        </w:rPr>
        <w:t>.</w:t>
      </w:r>
    </w:p>
    <w:p w14:paraId="4A990CB7" w14:textId="5FEF8FA6" w:rsidR="00452D1D" w:rsidRDefault="00452D1D" w:rsidP="00452D1D">
      <w:pPr>
        <w:pStyle w:val="Default"/>
        <w:rPr>
          <w:color w:val="auto"/>
          <w:sz w:val="23"/>
          <w:szCs w:val="23"/>
        </w:rPr>
      </w:pPr>
      <w:r>
        <w:rPr>
          <w:b/>
          <w:bCs/>
          <w:color w:val="auto"/>
          <w:sz w:val="23"/>
          <w:szCs w:val="23"/>
        </w:rPr>
        <w:t>1.</w:t>
      </w:r>
      <w:r w:rsidR="00A904F9">
        <w:rPr>
          <w:b/>
          <w:bCs/>
          <w:color w:val="auto"/>
          <w:sz w:val="23"/>
          <w:szCs w:val="23"/>
        </w:rPr>
        <w:t>8</w:t>
      </w:r>
      <w:r>
        <w:rPr>
          <w:b/>
          <w:bCs/>
          <w:color w:val="auto"/>
          <w:sz w:val="23"/>
          <w:szCs w:val="23"/>
        </w:rPr>
        <w:t xml:space="preserve"> Conditions of Tender </w:t>
      </w:r>
    </w:p>
    <w:p w14:paraId="6C89B80C" w14:textId="2D8CD873" w:rsidR="00452D1D" w:rsidRDefault="00452D1D" w:rsidP="00452D1D">
      <w:pPr>
        <w:pStyle w:val="Default"/>
        <w:rPr>
          <w:color w:val="auto"/>
          <w:sz w:val="23"/>
          <w:szCs w:val="23"/>
        </w:rPr>
      </w:pPr>
      <w:r>
        <w:rPr>
          <w:color w:val="auto"/>
          <w:sz w:val="23"/>
          <w:szCs w:val="23"/>
        </w:rPr>
        <w:t xml:space="preserve">The completed Form of Tender and written submission, as specified in the schedule of Documents below, are to be returned to the Town Clerk at the offices of Warminster Town Council by </w:t>
      </w:r>
      <w:r>
        <w:rPr>
          <w:b/>
          <w:bCs/>
          <w:color w:val="auto"/>
          <w:sz w:val="23"/>
          <w:szCs w:val="23"/>
        </w:rPr>
        <w:t xml:space="preserve">12 noon, Friday </w:t>
      </w:r>
      <w:r w:rsidR="001269FA" w:rsidRPr="001269FA">
        <w:rPr>
          <w:b/>
          <w:bCs/>
          <w:color w:val="auto"/>
          <w:sz w:val="23"/>
          <w:szCs w:val="23"/>
        </w:rPr>
        <w:t>1</w:t>
      </w:r>
      <w:r w:rsidR="001269FA" w:rsidRPr="001269FA">
        <w:rPr>
          <w:b/>
          <w:bCs/>
          <w:color w:val="auto"/>
          <w:sz w:val="23"/>
          <w:szCs w:val="23"/>
          <w:vertAlign w:val="superscript"/>
        </w:rPr>
        <w:t>st</w:t>
      </w:r>
      <w:r w:rsidR="001269FA" w:rsidRPr="001269FA">
        <w:rPr>
          <w:b/>
          <w:bCs/>
          <w:color w:val="auto"/>
          <w:sz w:val="23"/>
          <w:szCs w:val="23"/>
        </w:rPr>
        <w:t xml:space="preserve"> July</w:t>
      </w:r>
      <w:r w:rsidRPr="001269FA">
        <w:rPr>
          <w:b/>
          <w:bCs/>
          <w:color w:val="auto"/>
          <w:sz w:val="23"/>
          <w:szCs w:val="23"/>
        </w:rPr>
        <w:t xml:space="preserve"> 20</w:t>
      </w:r>
      <w:r w:rsidR="0063055C" w:rsidRPr="001269FA">
        <w:rPr>
          <w:b/>
          <w:bCs/>
          <w:color w:val="auto"/>
          <w:sz w:val="23"/>
          <w:szCs w:val="23"/>
        </w:rPr>
        <w:t>22</w:t>
      </w:r>
      <w:r>
        <w:rPr>
          <w:b/>
          <w:bCs/>
          <w:color w:val="auto"/>
          <w:sz w:val="23"/>
          <w:szCs w:val="23"/>
        </w:rPr>
        <w:t xml:space="preserve"> </w:t>
      </w:r>
    </w:p>
    <w:p w14:paraId="7A668FF4" w14:textId="77777777" w:rsidR="00452D1D" w:rsidRDefault="00452D1D" w:rsidP="00452D1D">
      <w:pPr>
        <w:pStyle w:val="Default"/>
        <w:rPr>
          <w:color w:val="auto"/>
          <w:sz w:val="23"/>
          <w:szCs w:val="23"/>
        </w:rPr>
      </w:pPr>
      <w:r>
        <w:rPr>
          <w:color w:val="auto"/>
          <w:sz w:val="23"/>
          <w:szCs w:val="23"/>
        </w:rPr>
        <w:t xml:space="preserve">The tenderer must not contact councillors or staff other than the specified point of contact for the Town Council as identified above for any reason at all. </w:t>
      </w:r>
    </w:p>
    <w:p w14:paraId="4BAD7D8C" w14:textId="77777777" w:rsidR="00452D1D" w:rsidRDefault="00452D1D" w:rsidP="00452D1D">
      <w:pPr>
        <w:pStyle w:val="Default"/>
        <w:rPr>
          <w:color w:val="auto"/>
          <w:sz w:val="23"/>
          <w:szCs w:val="23"/>
        </w:rPr>
      </w:pPr>
      <w:r>
        <w:rPr>
          <w:color w:val="auto"/>
          <w:sz w:val="23"/>
          <w:szCs w:val="23"/>
        </w:rPr>
        <w:t xml:space="preserve">The tenderer must not contact councillors or staff to encourage or support their tender outside the prescribed process </w:t>
      </w:r>
    </w:p>
    <w:p w14:paraId="39A70E8E" w14:textId="75EB576D" w:rsidR="008105B5" w:rsidRDefault="00452D1D" w:rsidP="008105B5">
      <w:pPr>
        <w:pStyle w:val="Default"/>
        <w:rPr>
          <w:color w:val="auto"/>
          <w:sz w:val="23"/>
          <w:szCs w:val="23"/>
        </w:rPr>
      </w:pPr>
      <w:r>
        <w:rPr>
          <w:color w:val="auto"/>
          <w:sz w:val="23"/>
          <w:szCs w:val="23"/>
        </w:rPr>
        <w:t xml:space="preserve">The tenderer is to provide one hard copy and one electronic copy of the submission. The electronic copy </w:t>
      </w:r>
      <w:r w:rsidR="00A904F9">
        <w:rPr>
          <w:color w:val="auto"/>
          <w:sz w:val="23"/>
          <w:szCs w:val="23"/>
        </w:rPr>
        <w:t xml:space="preserve">must be on a </w:t>
      </w:r>
      <w:r>
        <w:rPr>
          <w:color w:val="auto"/>
          <w:sz w:val="23"/>
          <w:szCs w:val="23"/>
        </w:rPr>
        <w:t xml:space="preserve">USB Memory Stick and included with the written submission. </w:t>
      </w:r>
    </w:p>
    <w:p w14:paraId="368E7F40" w14:textId="4482FCF4" w:rsidR="00452D1D" w:rsidRDefault="00452D1D" w:rsidP="008105B5">
      <w:pPr>
        <w:pStyle w:val="Default"/>
        <w:rPr>
          <w:color w:val="auto"/>
          <w:sz w:val="23"/>
          <w:szCs w:val="23"/>
        </w:rPr>
      </w:pPr>
      <w:r>
        <w:rPr>
          <w:color w:val="auto"/>
          <w:sz w:val="23"/>
          <w:szCs w:val="23"/>
        </w:rPr>
        <w:t xml:space="preserve">The tender documents must be sent by recorded post to Warminster Town Council, Warminster Civic Centre, Sambourne Road, Warminster, Wiltshire, BA12 8LB. The Town Council offices are open between 9am – 4.30pm. </w:t>
      </w:r>
      <w:r>
        <w:rPr>
          <w:b/>
          <w:bCs/>
          <w:color w:val="auto"/>
          <w:sz w:val="23"/>
          <w:szCs w:val="23"/>
        </w:rPr>
        <w:t xml:space="preserve">Any tenders delivered outside of these times will not be accepted. </w:t>
      </w:r>
    </w:p>
    <w:p w14:paraId="13B48734" w14:textId="5BBA862D" w:rsidR="00452D1D" w:rsidRDefault="00452D1D" w:rsidP="00452D1D">
      <w:pPr>
        <w:pStyle w:val="Default"/>
        <w:rPr>
          <w:color w:val="auto"/>
          <w:sz w:val="23"/>
          <w:szCs w:val="23"/>
        </w:rPr>
      </w:pPr>
      <w:r>
        <w:rPr>
          <w:color w:val="auto"/>
          <w:sz w:val="23"/>
          <w:szCs w:val="23"/>
        </w:rPr>
        <w:t xml:space="preserve">Please note, the comprehensiveness and quality of the answers will be used to assess the tender returns. </w:t>
      </w:r>
    </w:p>
    <w:p w14:paraId="1DBA5D31" w14:textId="77777777" w:rsidR="00F77FD8" w:rsidRDefault="00F77FD8" w:rsidP="00452D1D">
      <w:pPr>
        <w:pStyle w:val="Default"/>
        <w:rPr>
          <w:color w:val="auto"/>
          <w:sz w:val="23"/>
          <w:szCs w:val="23"/>
        </w:rPr>
      </w:pPr>
    </w:p>
    <w:p w14:paraId="3CE31218" w14:textId="33D188FD" w:rsidR="00F77FD8" w:rsidRPr="005A0AE4" w:rsidRDefault="00F77FD8" w:rsidP="005A0AE4">
      <w:pPr>
        <w:pStyle w:val="Default"/>
        <w:rPr>
          <w:color w:val="auto"/>
          <w:sz w:val="23"/>
          <w:szCs w:val="23"/>
        </w:rPr>
      </w:pPr>
    </w:p>
    <w:p w14:paraId="157B7FBF" w14:textId="3A445C26" w:rsidR="00C654EB" w:rsidRDefault="00C654EB" w:rsidP="00F77FD8">
      <w:pPr>
        <w:pStyle w:val="Default"/>
        <w:rPr>
          <w:color w:val="auto"/>
          <w:sz w:val="23"/>
          <w:szCs w:val="23"/>
        </w:rPr>
      </w:pPr>
    </w:p>
    <w:p w14:paraId="6B8FF4B8" w14:textId="0CAC2BA9" w:rsidR="005A0AE4" w:rsidRDefault="005A0AE4" w:rsidP="00F77FD8">
      <w:pPr>
        <w:pStyle w:val="Default"/>
        <w:rPr>
          <w:color w:val="auto"/>
          <w:sz w:val="23"/>
          <w:szCs w:val="23"/>
        </w:rPr>
      </w:pPr>
    </w:p>
    <w:p w14:paraId="4413ACC4" w14:textId="41D7A1C9" w:rsidR="005A0AE4" w:rsidRDefault="005A0AE4" w:rsidP="00F77FD8">
      <w:pPr>
        <w:pStyle w:val="Default"/>
        <w:rPr>
          <w:color w:val="auto"/>
          <w:sz w:val="23"/>
          <w:szCs w:val="23"/>
        </w:rPr>
      </w:pPr>
    </w:p>
    <w:p w14:paraId="086679E9" w14:textId="5E5F839C" w:rsidR="005A0AE4" w:rsidRDefault="005A0AE4" w:rsidP="00F77FD8">
      <w:pPr>
        <w:pStyle w:val="Default"/>
        <w:rPr>
          <w:color w:val="auto"/>
          <w:sz w:val="23"/>
          <w:szCs w:val="23"/>
        </w:rPr>
      </w:pPr>
    </w:p>
    <w:p w14:paraId="1148D8B5" w14:textId="77777777" w:rsidR="005A0AE4" w:rsidRPr="00C654EB" w:rsidRDefault="005A0AE4" w:rsidP="00F77FD8">
      <w:pPr>
        <w:pStyle w:val="Default"/>
        <w:rPr>
          <w:color w:val="auto"/>
          <w:sz w:val="23"/>
          <w:szCs w:val="23"/>
        </w:rPr>
      </w:pPr>
    </w:p>
    <w:p w14:paraId="56BC490B" w14:textId="50F06108" w:rsidR="00452D1D" w:rsidRDefault="00A904F9" w:rsidP="00F77FD8">
      <w:pPr>
        <w:pStyle w:val="Default"/>
        <w:rPr>
          <w:color w:val="auto"/>
          <w:sz w:val="23"/>
          <w:szCs w:val="23"/>
        </w:rPr>
      </w:pPr>
      <w:r>
        <w:rPr>
          <w:b/>
          <w:bCs/>
          <w:color w:val="auto"/>
          <w:sz w:val="23"/>
          <w:szCs w:val="23"/>
        </w:rPr>
        <w:t xml:space="preserve">2.0 </w:t>
      </w:r>
      <w:r w:rsidR="00452D1D">
        <w:rPr>
          <w:b/>
          <w:bCs/>
          <w:color w:val="auto"/>
          <w:sz w:val="23"/>
          <w:szCs w:val="23"/>
        </w:rPr>
        <w:t xml:space="preserve">Timescale </w:t>
      </w:r>
    </w:p>
    <w:p w14:paraId="104B2236" w14:textId="77777777" w:rsidR="00452D1D" w:rsidRDefault="00452D1D" w:rsidP="00452D1D">
      <w:pPr>
        <w:pStyle w:val="Default"/>
        <w:rPr>
          <w:color w:val="auto"/>
          <w:sz w:val="23"/>
          <w:szCs w:val="23"/>
        </w:rPr>
      </w:pPr>
      <w:r>
        <w:rPr>
          <w:b/>
          <w:bCs/>
          <w:color w:val="auto"/>
          <w:sz w:val="23"/>
          <w:szCs w:val="23"/>
        </w:rPr>
        <w:t xml:space="preserve">2.1 Outline of Timescale </w:t>
      </w:r>
    </w:p>
    <w:p w14:paraId="2D6C24B8" w14:textId="0C65A520" w:rsidR="00452D1D" w:rsidRDefault="00415273" w:rsidP="00452D1D">
      <w:pPr>
        <w:pStyle w:val="Default"/>
        <w:rPr>
          <w:color w:val="auto"/>
          <w:sz w:val="23"/>
          <w:szCs w:val="23"/>
        </w:rPr>
      </w:pPr>
      <w:r>
        <w:rPr>
          <w:color w:val="auto"/>
          <w:sz w:val="23"/>
          <w:szCs w:val="23"/>
        </w:rPr>
        <w:t>A</w:t>
      </w:r>
      <w:r w:rsidR="00452D1D">
        <w:rPr>
          <w:color w:val="auto"/>
          <w:sz w:val="23"/>
          <w:szCs w:val="23"/>
        </w:rPr>
        <w:t xml:space="preserve"> proposed timescale</w:t>
      </w:r>
      <w:r>
        <w:rPr>
          <w:color w:val="auto"/>
          <w:sz w:val="23"/>
          <w:szCs w:val="23"/>
        </w:rPr>
        <w:t xml:space="preserve"> is</w:t>
      </w:r>
      <w:r w:rsidR="00452D1D">
        <w:rPr>
          <w:color w:val="auto"/>
          <w:sz w:val="23"/>
          <w:szCs w:val="23"/>
        </w:rPr>
        <w:t xml:space="preserve"> below: - </w:t>
      </w:r>
    </w:p>
    <w:p w14:paraId="28C97C0A" w14:textId="283499AC" w:rsidR="00452D1D" w:rsidRDefault="00452D1D" w:rsidP="00452D1D">
      <w:pPr>
        <w:pStyle w:val="Default"/>
        <w:numPr>
          <w:ilvl w:val="0"/>
          <w:numId w:val="10"/>
        </w:numPr>
        <w:rPr>
          <w:color w:val="auto"/>
          <w:sz w:val="23"/>
          <w:szCs w:val="23"/>
        </w:rPr>
      </w:pPr>
      <w:r>
        <w:rPr>
          <w:color w:val="auto"/>
          <w:sz w:val="23"/>
          <w:szCs w:val="23"/>
        </w:rPr>
        <w:t xml:space="preserve">A. </w:t>
      </w:r>
      <w:r>
        <w:rPr>
          <w:b/>
          <w:bCs/>
          <w:color w:val="auto"/>
          <w:sz w:val="23"/>
          <w:szCs w:val="23"/>
        </w:rPr>
        <w:t xml:space="preserve">Week Commencing </w:t>
      </w:r>
      <w:r w:rsidR="007814C8">
        <w:rPr>
          <w:b/>
          <w:bCs/>
          <w:color w:val="auto"/>
          <w:sz w:val="23"/>
          <w:szCs w:val="23"/>
        </w:rPr>
        <w:t>9</w:t>
      </w:r>
      <w:r w:rsidR="007814C8" w:rsidRPr="007814C8">
        <w:rPr>
          <w:b/>
          <w:bCs/>
          <w:color w:val="auto"/>
          <w:sz w:val="23"/>
          <w:szCs w:val="23"/>
          <w:vertAlign w:val="superscript"/>
        </w:rPr>
        <w:t>th</w:t>
      </w:r>
      <w:r w:rsidR="007814C8">
        <w:rPr>
          <w:b/>
          <w:bCs/>
          <w:color w:val="auto"/>
          <w:sz w:val="23"/>
          <w:szCs w:val="23"/>
        </w:rPr>
        <w:t xml:space="preserve"> May 2022</w:t>
      </w:r>
      <w:r w:rsidR="00F77FD8">
        <w:rPr>
          <w:b/>
          <w:bCs/>
          <w:color w:val="auto"/>
          <w:sz w:val="23"/>
          <w:szCs w:val="23"/>
        </w:rPr>
        <w:t xml:space="preserve">– </w:t>
      </w:r>
      <w:r w:rsidR="00F77FD8" w:rsidRPr="00F77FD8">
        <w:rPr>
          <w:color w:val="auto"/>
          <w:sz w:val="23"/>
          <w:szCs w:val="23"/>
        </w:rPr>
        <w:t>Tender documents to be available to contractors.</w:t>
      </w:r>
      <w:r w:rsidRPr="00F77FD8">
        <w:rPr>
          <w:color w:val="auto"/>
          <w:sz w:val="23"/>
          <w:szCs w:val="23"/>
        </w:rPr>
        <w:t xml:space="preserve"> </w:t>
      </w:r>
    </w:p>
    <w:p w14:paraId="54A85343" w14:textId="77777777" w:rsidR="00452D1D" w:rsidRDefault="00452D1D" w:rsidP="00452D1D">
      <w:pPr>
        <w:pStyle w:val="Default"/>
        <w:rPr>
          <w:color w:val="auto"/>
          <w:sz w:val="23"/>
          <w:szCs w:val="23"/>
        </w:rPr>
      </w:pPr>
    </w:p>
    <w:p w14:paraId="588F240E" w14:textId="42C1DA99" w:rsidR="00452D1D" w:rsidRDefault="00452D1D" w:rsidP="00452D1D">
      <w:pPr>
        <w:pStyle w:val="Default"/>
        <w:numPr>
          <w:ilvl w:val="0"/>
          <w:numId w:val="11"/>
        </w:numPr>
        <w:rPr>
          <w:color w:val="auto"/>
          <w:sz w:val="23"/>
          <w:szCs w:val="23"/>
        </w:rPr>
      </w:pPr>
      <w:r>
        <w:rPr>
          <w:color w:val="auto"/>
          <w:sz w:val="23"/>
          <w:szCs w:val="23"/>
        </w:rPr>
        <w:t xml:space="preserve">B. </w:t>
      </w:r>
      <w:r w:rsidR="007814C8">
        <w:rPr>
          <w:b/>
          <w:bCs/>
          <w:color w:val="auto"/>
          <w:sz w:val="23"/>
          <w:szCs w:val="23"/>
        </w:rPr>
        <w:t>1</w:t>
      </w:r>
      <w:r w:rsidR="007814C8" w:rsidRPr="007814C8">
        <w:rPr>
          <w:b/>
          <w:bCs/>
          <w:color w:val="auto"/>
          <w:sz w:val="23"/>
          <w:szCs w:val="23"/>
          <w:vertAlign w:val="superscript"/>
        </w:rPr>
        <w:t>st</w:t>
      </w:r>
      <w:r w:rsidR="007814C8">
        <w:rPr>
          <w:b/>
          <w:bCs/>
          <w:color w:val="auto"/>
          <w:sz w:val="23"/>
          <w:szCs w:val="23"/>
        </w:rPr>
        <w:t xml:space="preserve"> July 2022</w:t>
      </w:r>
      <w:r>
        <w:rPr>
          <w:b/>
          <w:bCs/>
          <w:color w:val="auto"/>
          <w:sz w:val="23"/>
          <w:szCs w:val="23"/>
        </w:rPr>
        <w:t xml:space="preserve"> – </w:t>
      </w:r>
      <w:r>
        <w:rPr>
          <w:color w:val="auto"/>
          <w:sz w:val="23"/>
          <w:szCs w:val="23"/>
        </w:rPr>
        <w:t>The completed Form of Tender and written submission, as specified in the schedule of Documents, are to be returned to the offices of Warminster</w:t>
      </w:r>
      <w:r w:rsidR="00C648C5">
        <w:rPr>
          <w:color w:val="auto"/>
          <w:sz w:val="23"/>
          <w:szCs w:val="23"/>
        </w:rPr>
        <w:t xml:space="preserve"> </w:t>
      </w:r>
      <w:r>
        <w:rPr>
          <w:color w:val="auto"/>
          <w:sz w:val="23"/>
          <w:szCs w:val="23"/>
        </w:rPr>
        <w:t xml:space="preserve">Town Council by </w:t>
      </w:r>
      <w:r>
        <w:rPr>
          <w:b/>
          <w:bCs/>
          <w:color w:val="auto"/>
          <w:sz w:val="23"/>
          <w:szCs w:val="23"/>
        </w:rPr>
        <w:t>12 noon</w:t>
      </w:r>
      <w:r>
        <w:rPr>
          <w:color w:val="auto"/>
          <w:sz w:val="23"/>
          <w:szCs w:val="23"/>
        </w:rPr>
        <w:t xml:space="preserve">. </w:t>
      </w:r>
    </w:p>
    <w:p w14:paraId="06670A73" w14:textId="77777777" w:rsidR="00452D1D" w:rsidRDefault="00452D1D" w:rsidP="00452D1D">
      <w:pPr>
        <w:pStyle w:val="Default"/>
        <w:rPr>
          <w:color w:val="auto"/>
          <w:sz w:val="23"/>
          <w:szCs w:val="23"/>
        </w:rPr>
      </w:pPr>
    </w:p>
    <w:p w14:paraId="20B292E4" w14:textId="55AF3CB7" w:rsidR="00452D1D" w:rsidRPr="00F77FD8" w:rsidRDefault="00452D1D" w:rsidP="00F77FD8">
      <w:pPr>
        <w:pStyle w:val="Default"/>
        <w:numPr>
          <w:ilvl w:val="0"/>
          <w:numId w:val="12"/>
        </w:numPr>
        <w:rPr>
          <w:color w:val="auto"/>
          <w:sz w:val="23"/>
          <w:szCs w:val="23"/>
        </w:rPr>
      </w:pPr>
      <w:r>
        <w:rPr>
          <w:color w:val="auto"/>
          <w:sz w:val="23"/>
          <w:szCs w:val="23"/>
        </w:rPr>
        <w:t xml:space="preserve">C. </w:t>
      </w:r>
      <w:r w:rsidR="007814C8">
        <w:rPr>
          <w:b/>
          <w:bCs/>
          <w:color w:val="auto"/>
          <w:sz w:val="23"/>
          <w:szCs w:val="23"/>
        </w:rPr>
        <w:t>25</w:t>
      </w:r>
      <w:r w:rsidR="007814C8" w:rsidRPr="007814C8">
        <w:rPr>
          <w:b/>
          <w:bCs/>
          <w:color w:val="auto"/>
          <w:sz w:val="23"/>
          <w:szCs w:val="23"/>
          <w:vertAlign w:val="superscript"/>
        </w:rPr>
        <w:t>th</w:t>
      </w:r>
      <w:r w:rsidR="007814C8">
        <w:rPr>
          <w:b/>
          <w:bCs/>
          <w:color w:val="auto"/>
          <w:sz w:val="23"/>
          <w:szCs w:val="23"/>
        </w:rPr>
        <w:t xml:space="preserve"> July 2022 Full Council</w:t>
      </w:r>
      <w:r w:rsidR="00F77FD8" w:rsidRPr="00F77FD8">
        <w:rPr>
          <w:b/>
          <w:bCs/>
          <w:color w:val="auto"/>
          <w:sz w:val="23"/>
          <w:szCs w:val="23"/>
        </w:rPr>
        <w:t xml:space="preserve"> Committee meeting</w:t>
      </w:r>
      <w:r w:rsidRPr="00F77FD8">
        <w:rPr>
          <w:b/>
          <w:bCs/>
          <w:color w:val="auto"/>
          <w:sz w:val="23"/>
          <w:szCs w:val="23"/>
        </w:rPr>
        <w:t xml:space="preserve"> – </w:t>
      </w:r>
      <w:r w:rsidRPr="00F77FD8">
        <w:rPr>
          <w:color w:val="auto"/>
          <w:sz w:val="23"/>
          <w:szCs w:val="23"/>
        </w:rPr>
        <w:t xml:space="preserve">Formal </w:t>
      </w:r>
      <w:r w:rsidR="007814C8">
        <w:rPr>
          <w:color w:val="auto"/>
          <w:sz w:val="23"/>
          <w:szCs w:val="23"/>
        </w:rPr>
        <w:t>decision</w:t>
      </w:r>
      <w:r w:rsidRPr="00F77FD8">
        <w:rPr>
          <w:color w:val="auto"/>
          <w:sz w:val="23"/>
          <w:szCs w:val="23"/>
        </w:rPr>
        <w:t xml:space="preserve"> by </w:t>
      </w:r>
      <w:r w:rsidR="007814C8">
        <w:rPr>
          <w:color w:val="auto"/>
          <w:sz w:val="23"/>
          <w:szCs w:val="23"/>
        </w:rPr>
        <w:t>Full Council</w:t>
      </w:r>
      <w:r w:rsidRPr="00F77FD8">
        <w:rPr>
          <w:color w:val="auto"/>
          <w:sz w:val="23"/>
          <w:szCs w:val="23"/>
        </w:rPr>
        <w:t>, based on assessment of</w:t>
      </w:r>
      <w:r w:rsidR="00F77FD8">
        <w:rPr>
          <w:color w:val="auto"/>
          <w:sz w:val="23"/>
          <w:szCs w:val="23"/>
        </w:rPr>
        <w:t xml:space="preserve"> Tender </w:t>
      </w:r>
      <w:r w:rsidRPr="00F77FD8">
        <w:rPr>
          <w:color w:val="auto"/>
          <w:sz w:val="23"/>
          <w:szCs w:val="23"/>
        </w:rPr>
        <w:t>submissio</w:t>
      </w:r>
      <w:r w:rsidR="00F77FD8">
        <w:rPr>
          <w:color w:val="auto"/>
          <w:sz w:val="23"/>
          <w:szCs w:val="23"/>
        </w:rPr>
        <w:t>n</w:t>
      </w:r>
      <w:r w:rsidRPr="00F77FD8">
        <w:rPr>
          <w:color w:val="auto"/>
          <w:sz w:val="23"/>
          <w:szCs w:val="23"/>
        </w:rPr>
        <w:t xml:space="preserve">. </w:t>
      </w:r>
    </w:p>
    <w:p w14:paraId="7DB9F689" w14:textId="77777777" w:rsidR="00452D1D" w:rsidRDefault="00452D1D" w:rsidP="00452D1D">
      <w:pPr>
        <w:pStyle w:val="Default"/>
        <w:rPr>
          <w:color w:val="auto"/>
          <w:sz w:val="23"/>
          <w:szCs w:val="23"/>
        </w:rPr>
      </w:pPr>
    </w:p>
    <w:p w14:paraId="6233F16F" w14:textId="04A1FE8E" w:rsidR="00452D1D" w:rsidRDefault="00452D1D" w:rsidP="00452D1D">
      <w:pPr>
        <w:pStyle w:val="Default"/>
        <w:numPr>
          <w:ilvl w:val="0"/>
          <w:numId w:val="15"/>
        </w:numPr>
        <w:rPr>
          <w:color w:val="auto"/>
          <w:sz w:val="23"/>
          <w:szCs w:val="23"/>
        </w:rPr>
      </w:pPr>
      <w:r>
        <w:rPr>
          <w:color w:val="auto"/>
          <w:sz w:val="23"/>
          <w:szCs w:val="23"/>
        </w:rPr>
        <w:t xml:space="preserve">F. </w:t>
      </w:r>
      <w:r w:rsidR="00F77FD8">
        <w:rPr>
          <w:b/>
          <w:bCs/>
          <w:color w:val="auto"/>
          <w:sz w:val="23"/>
          <w:szCs w:val="23"/>
        </w:rPr>
        <w:t>15</w:t>
      </w:r>
      <w:r w:rsidR="00710922" w:rsidRPr="00710922">
        <w:rPr>
          <w:b/>
          <w:bCs/>
          <w:color w:val="auto"/>
          <w:sz w:val="23"/>
          <w:szCs w:val="23"/>
          <w:vertAlign w:val="superscript"/>
        </w:rPr>
        <w:t>th</w:t>
      </w:r>
      <w:r w:rsidR="00710922">
        <w:rPr>
          <w:b/>
          <w:bCs/>
          <w:color w:val="auto"/>
          <w:sz w:val="23"/>
          <w:szCs w:val="23"/>
        </w:rPr>
        <w:t xml:space="preserve"> August 2022</w:t>
      </w:r>
      <w:r>
        <w:rPr>
          <w:b/>
          <w:bCs/>
          <w:color w:val="auto"/>
          <w:sz w:val="23"/>
          <w:szCs w:val="23"/>
        </w:rPr>
        <w:t xml:space="preserve"> – </w:t>
      </w:r>
      <w:r>
        <w:rPr>
          <w:color w:val="auto"/>
          <w:sz w:val="23"/>
          <w:szCs w:val="23"/>
        </w:rPr>
        <w:t xml:space="preserve">Contract awarded to approved contractor. </w:t>
      </w:r>
    </w:p>
    <w:p w14:paraId="7DC21F57" w14:textId="77777777" w:rsidR="00452D1D" w:rsidRDefault="00452D1D" w:rsidP="00452D1D">
      <w:pPr>
        <w:pStyle w:val="Default"/>
        <w:rPr>
          <w:color w:val="auto"/>
          <w:sz w:val="23"/>
          <w:szCs w:val="23"/>
        </w:rPr>
      </w:pPr>
    </w:p>
    <w:p w14:paraId="1B393BA7" w14:textId="0DF45DC2" w:rsidR="00452D1D" w:rsidRPr="00E71BC0" w:rsidRDefault="00452D1D" w:rsidP="00452D1D">
      <w:pPr>
        <w:pStyle w:val="Default"/>
        <w:numPr>
          <w:ilvl w:val="0"/>
          <w:numId w:val="16"/>
        </w:numPr>
        <w:rPr>
          <w:color w:val="auto"/>
          <w:sz w:val="23"/>
          <w:szCs w:val="23"/>
        </w:rPr>
      </w:pPr>
      <w:r>
        <w:rPr>
          <w:color w:val="auto"/>
          <w:sz w:val="23"/>
          <w:szCs w:val="23"/>
        </w:rPr>
        <w:t xml:space="preserve">G. </w:t>
      </w:r>
      <w:r>
        <w:rPr>
          <w:b/>
          <w:bCs/>
          <w:color w:val="auto"/>
          <w:sz w:val="23"/>
          <w:szCs w:val="23"/>
        </w:rPr>
        <w:t xml:space="preserve">Works to begin – </w:t>
      </w:r>
      <w:r w:rsidR="00710922">
        <w:rPr>
          <w:b/>
          <w:bCs/>
          <w:color w:val="auto"/>
          <w:sz w:val="23"/>
          <w:szCs w:val="23"/>
        </w:rPr>
        <w:t>Winter</w:t>
      </w:r>
      <w:r>
        <w:rPr>
          <w:b/>
          <w:bCs/>
          <w:color w:val="auto"/>
          <w:sz w:val="23"/>
          <w:szCs w:val="23"/>
        </w:rPr>
        <w:t xml:space="preserve"> 202</w:t>
      </w:r>
      <w:r w:rsidR="00710922">
        <w:rPr>
          <w:b/>
          <w:bCs/>
          <w:color w:val="auto"/>
          <w:sz w:val="23"/>
          <w:szCs w:val="23"/>
        </w:rPr>
        <w:t>2</w:t>
      </w:r>
      <w:r>
        <w:rPr>
          <w:b/>
          <w:bCs/>
          <w:color w:val="auto"/>
          <w:sz w:val="23"/>
          <w:szCs w:val="23"/>
        </w:rPr>
        <w:t xml:space="preserve"> </w:t>
      </w:r>
    </w:p>
    <w:p w14:paraId="73032DA4" w14:textId="056B9A98" w:rsidR="00E71BC0" w:rsidRDefault="00E71BC0" w:rsidP="00E71BC0">
      <w:pPr>
        <w:pStyle w:val="Default"/>
        <w:rPr>
          <w:color w:val="auto"/>
          <w:sz w:val="23"/>
          <w:szCs w:val="23"/>
        </w:rPr>
      </w:pPr>
    </w:p>
    <w:p w14:paraId="0C166E59" w14:textId="08755A43" w:rsidR="00E71BC0" w:rsidRDefault="00E71BC0" w:rsidP="00E71BC0">
      <w:pPr>
        <w:pStyle w:val="Default"/>
        <w:rPr>
          <w:color w:val="auto"/>
          <w:sz w:val="23"/>
          <w:szCs w:val="23"/>
        </w:rPr>
      </w:pPr>
    </w:p>
    <w:p w14:paraId="191466AD" w14:textId="3EB3C660" w:rsidR="008105B5" w:rsidRDefault="008105B5" w:rsidP="00E71BC0">
      <w:pPr>
        <w:pStyle w:val="Default"/>
        <w:rPr>
          <w:color w:val="auto"/>
          <w:sz w:val="23"/>
          <w:szCs w:val="23"/>
        </w:rPr>
      </w:pPr>
    </w:p>
    <w:p w14:paraId="11CE2E50" w14:textId="2DD379F2" w:rsidR="008105B5" w:rsidRDefault="008105B5" w:rsidP="00E71BC0">
      <w:pPr>
        <w:pStyle w:val="Default"/>
        <w:rPr>
          <w:color w:val="auto"/>
          <w:sz w:val="23"/>
          <w:szCs w:val="23"/>
        </w:rPr>
      </w:pPr>
    </w:p>
    <w:p w14:paraId="24FA0C50" w14:textId="27B712E9" w:rsidR="008105B5" w:rsidRDefault="008105B5" w:rsidP="00E71BC0">
      <w:pPr>
        <w:pStyle w:val="Default"/>
        <w:rPr>
          <w:color w:val="auto"/>
          <w:sz w:val="23"/>
          <w:szCs w:val="23"/>
        </w:rPr>
      </w:pPr>
    </w:p>
    <w:p w14:paraId="355D30D0" w14:textId="53266FEE" w:rsidR="008105B5" w:rsidRDefault="008105B5" w:rsidP="00E71BC0">
      <w:pPr>
        <w:pStyle w:val="Default"/>
        <w:rPr>
          <w:color w:val="auto"/>
          <w:sz w:val="23"/>
          <w:szCs w:val="23"/>
        </w:rPr>
      </w:pPr>
    </w:p>
    <w:p w14:paraId="04A0EB89" w14:textId="2C7893BA" w:rsidR="008105B5" w:rsidRDefault="008105B5" w:rsidP="00E71BC0">
      <w:pPr>
        <w:pStyle w:val="Default"/>
        <w:rPr>
          <w:color w:val="auto"/>
          <w:sz w:val="23"/>
          <w:szCs w:val="23"/>
        </w:rPr>
      </w:pPr>
    </w:p>
    <w:p w14:paraId="28C81FD0" w14:textId="20792EDA" w:rsidR="008105B5" w:rsidRDefault="008105B5" w:rsidP="00E71BC0">
      <w:pPr>
        <w:pStyle w:val="Default"/>
        <w:rPr>
          <w:color w:val="auto"/>
          <w:sz w:val="23"/>
          <w:szCs w:val="23"/>
        </w:rPr>
      </w:pPr>
    </w:p>
    <w:p w14:paraId="64073530" w14:textId="03906408" w:rsidR="008105B5" w:rsidRDefault="008105B5" w:rsidP="00E71BC0">
      <w:pPr>
        <w:pStyle w:val="Default"/>
        <w:rPr>
          <w:color w:val="auto"/>
          <w:sz w:val="23"/>
          <w:szCs w:val="23"/>
        </w:rPr>
      </w:pPr>
    </w:p>
    <w:p w14:paraId="555A4878" w14:textId="039AFAF7" w:rsidR="008105B5" w:rsidRDefault="008105B5" w:rsidP="00E71BC0">
      <w:pPr>
        <w:pStyle w:val="Default"/>
        <w:rPr>
          <w:color w:val="auto"/>
          <w:sz w:val="23"/>
          <w:szCs w:val="23"/>
        </w:rPr>
      </w:pPr>
    </w:p>
    <w:p w14:paraId="6B9A8143" w14:textId="215DD5A3" w:rsidR="008105B5" w:rsidRDefault="008105B5" w:rsidP="00E71BC0">
      <w:pPr>
        <w:pStyle w:val="Default"/>
        <w:rPr>
          <w:color w:val="auto"/>
          <w:sz w:val="23"/>
          <w:szCs w:val="23"/>
        </w:rPr>
      </w:pPr>
    </w:p>
    <w:p w14:paraId="27D99014" w14:textId="60791C24" w:rsidR="008105B5" w:rsidRDefault="008105B5" w:rsidP="00E71BC0">
      <w:pPr>
        <w:pStyle w:val="Default"/>
        <w:rPr>
          <w:color w:val="auto"/>
          <w:sz w:val="23"/>
          <w:szCs w:val="23"/>
        </w:rPr>
      </w:pPr>
    </w:p>
    <w:p w14:paraId="213978DB" w14:textId="34DE32FD" w:rsidR="008105B5" w:rsidRDefault="008105B5" w:rsidP="00E71BC0">
      <w:pPr>
        <w:pStyle w:val="Default"/>
        <w:rPr>
          <w:color w:val="auto"/>
          <w:sz w:val="23"/>
          <w:szCs w:val="23"/>
        </w:rPr>
      </w:pPr>
    </w:p>
    <w:p w14:paraId="4B56EE0C" w14:textId="77777777" w:rsidR="008105B5" w:rsidRDefault="008105B5" w:rsidP="00E71BC0">
      <w:pPr>
        <w:pStyle w:val="Default"/>
        <w:rPr>
          <w:color w:val="auto"/>
          <w:sz w:val="23"/>
          <w:szCs w:val="23"/>
        </w:rPr>
      </w:pPr>
    </w:p>
    <w:p w14:paraId="458B38B2" w14:textId="090AD631" w:rsidR="00E71BC0" w:rsidRDefault="00E71BC0" w:rsidP="00E71BC0">
      <w:pPr>
        <w:pStyle w:val="Default"/>
        <w:rPr>
          <w:color w:val="auto"/>
          <w:sz w:val="23"/>
          <w:szCs w:val="23"/>
        </w:rPr>
      </w:pPr>
    </w:p>
    <w:p w14:paraId="643922C5" w14:textId="7EF7CC0D" w:rsidR="00E71BC0" w:rsidRDefault="00E71BC0" w:rsidP="00997F4F"/>
    <w:p w14:paraId="035C003E" w14:textId="0AB0AA70" w:rsidR="00E71BC0" w:rsidRDefault="00E71BC0" w:rsidP="00997F4F"/>
    <w:p w14:paraId="1243CFE0" w14:textId="4E8A856A" w:rsidR="005B2BE9" w:rsidRDefault="005B2BE9" w:rsidP="00997F4F"/>
    <w:p w14:paraId="3A1E0A75" w14:textId="2D83EC84" w:rsidR="005B2BE9" w:rsidRDefault="005B2BE9" w:rsidP="00997F4F"/>
    <w:p w14:paraId="39155EC4" w14:textId="03E164BE" w:rsidR="005B2BE9" w:rsidRDefault="005B2BE9" w:rsidP="00997F4F"/>
    <w:p w14:paraId="78E270D6" w14:textId="220FBB34" w:rsidR="005B2BE9" w:rsidRDefault="005B2BE9" w:rsidP="00997F4F"/>
    <w:sectPr w:rsidR="005B2BE9" w:rsidSect="00997F4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2C0D" w14:textId="77777777" w:rsidR="004D55FD" w:rsidRDefault="004D55FD" w:rsidP="004D55FD">
      <w:pPr>
        <w:spacing w:after="0" w:line="240" w:lineRule="auto"/>
      </w:pPr>
      <w:r>
        <w:separator/>
      </w:r>
    </w:p>
  </w:endnote>
  <w:endnote w:type="continuationSeparator" w:id="0">
    <w:p w14:paraId="6DBBF1B6" w14:textId="77777777" w:rsidR="004D55FD" w:rsidRDefault="004D55FD" w:rsidP="004D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345640"/>
      <w:docPartObj>
        <w:docPartGallery w:val="Page Numbers (Bottom of Page)"/>
        <w:docPartUnique/>
      </w:docPartObj>
    </w:sdtPr>
    <w:sdtEndPr>
      <w:rPr>
        <w:noProof/>
      </w:rPr>
    </w:sdtEndPr>
    <w:sdtContent>
      <w:p w14:paraId="634F5F2D" w14:textId="51EE1BCB" w:rsidR="00067744" w:rsidRDefault="000677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0D2ED2" w14:textId="5105B721" w:rsidR="004D55FD" w:rsidRDefault="004D5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E47A" w14:textId="77777777" w:rsidR="004D55FD" w:rsidRDefault="004D55FD" w:rsidP="004D55FD">
      <w:pPr>
        <w:spacing w:after="0" w:line="240" w:lineRule="auto"/>
      </w:pPr>
      <w:r>
        <w:separator/>
      </w:r>
    </w:p>
  </w:footnote>
  <w:footnote w:type="continuationSeparator" w:id="0">
    <w:p w14:paraId="3D3FDEDC" w14:textId="77777777" w:rsidR="004D55FD" w:rsidRDefault="004D55FD" w:rsidP="004D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7DBD2A"/>
    <w:multiLevelType w:val="hybridMultilevel"/>
    <w:tmpl w:val="F40BF0B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948950"/>
    <w:multiLevelType w:val="hybridMultilevel"/>
    <w:tmpl w:val="2CDCDD7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71F08B"/>
    <w:multiLevelType w:val="hybridMultilevel"/>
    <w:tmpl w:val="A52EA48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F79859D"/>
    <w:multiLevelType w:val="hybridMultilevel"/>
    <w:tmpl w:val="B2CD5F6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4E94F62"/>
    <w:multiLevelType w:val="hybridMultilevel"/>
    <w:tmpl w:val="2431E2A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1D061A"/>
    <w:multiLevelType w:val="hybridMultilevel"/>
    <w:tmpl w:val="4A86E7E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98D48A6"/>
    <w:multiLevelType w:val="hybridMultilevel"/>
    <w:tmpl w:val="278777A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0736BDF"/>
    <w:multiLevelType w:val="hybridMultilevel"/>
    <w:tmpl w:val="F6BD83F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07A1F8F"/>
    <w:multiLevelType w:val="hybridMultilevel"/>
    <w:tmpl w:val="19B762B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27A8F"/>
    <w:multiLevelType w:val="hybridMultilevel"/>
    <w:tmpl w:val="A7E5146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20701A"/>
    <w:multiLevelType w:val="multilevel"/>
    <w:tmpl w:val="D900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C5821"/>
    <w:multiLevelType w:val="hybridMultilevel"/>
    <w:tmpl w:val="686E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EBECDE"/>
    <w:multiLevelType w:val="hybridMultilevel"/>
    <w:tmpl w:val="7CEFBD6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E1B040"/>
    <w:multiLevelType w:val="hybridMultilevel"/>
    <w:tmpl w:val="18F7A2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183BA3"/>
    <w:multiLevelType w:val="hybridMultilevel"/>
    <w:tmpl w:val="6D6764D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F77A3B"/>
    <w:multiLevelType w:val="hybridMultilevel"/>
    <w:tmpl w:val="30E447E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9694A47"/>
    <w:multiLevelType w:val="hybridMultilevel"/>
    <w:tmpl w:val="FA151A6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2"/>
  </w:num>
  <w:num w:numId="3">
    <w:abstractNumId w:val="6"/>
  </w:num>
  <w:num w:numId="4">
    <w:abstractNumId w:val="8"/>
  </w:num>
  <w:num w:numId="5">
    <w:abstractNumId w:val="15"/>
  </w:num>
  <w:num w:numId="6">
    <w:abstractNumId w:val="14"/>
  </w:num>
  <w:num w:numId="7">
    <w:abstractNumId w:val="1"/>
  </w:num>
  <w:num w:numId="8">
    <w:abstractNumId w:val="4"/>
  </w:num>
  <w:num w:numId="9">
    <w:abstractNumId w:val="9"/>
  </w:num>
  <w:num w:numId="10">
    <w:abstractNumId w:val="13"/>
  </w:num>
  <w:num w:numId="11">
    <w:abstractNumId w:val="7"/>
  </w:num>
  <w:num w:numId="12">
    <w:abstractNumId w:val="16"/>
  </w:num>
  <w:num w:numId="13">
    <w:abstractNumId w:val="3"/>
  </w:num>
  <w:num w:numId="14">
    <w:abstractNumId w:val="5"/>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szCzNDe2NLUwNzZT0lEKTi0uzszPAykwrgUAkP4EsiwAAAA="/>
  </w:docVars>
  <w:rsids>
    <w:rsidRoot w:val="00997F4F"/>
    <w:rsid w:val="0005290C"/>
    <w:rsid w:val="00067744"/>
    <w:rsid w:val="000D51EB"/>
    <w:rsid w:val="000E4C08"/>
    <w:rsid w:val="000E4E77"/>
    <w:rsid w:val="001269FA"/>
    <w:rsid w:val="0013305C"/>
    <w:rsid w:val="0018394A"/>
    <w:rsid w:val="00313BEF"/>
    <w:rsid w:val="00336A20"/>
    <w:rsid w:val="00415273"/>
    <w:rsid w:val="00452D1D"/>
    <w:rsid w:val="00471187"/>
    <w:rsid w:val="004C3AA4"/>
    <w:rsid w:val="004D55FD"/>
    <w:rsid w:val="005321CE"/>
    <w:rsid w:val="00590877"/>
    <w:rsid w:val="005A0AE4"/>
    <w:rsid w:val="005B2BE9"/>
    <w:rsid w:val="0063055C"/>
    <w:rsid w:val="00637CCC"/>
    <w:rsid w:val="0064432F"/>
    <w:rsid w:val="00710922"/>
    <w:rsid w:val="007814C8"/>
    <w:rsid w:val="008105B5"/>
    <w:rsid w:val="00885CD5"/>
    <w:rsid w:val="00896C10"/>
    <w:rsid w:val="00906099"/>
    <w:rsid w:val="00957EAC"/>
    <w:rsid w:val="0097062B"/>
    <w:rsid w:val="00997F4F"/>
    <w:rsid w:val="009F6BDE"/>
    <w:rsid w:val="00A63D33"/>
    <w:rsid w:val="00A904F9"/>
    <w:rsid w:val="00C648C5"/>
    <w:rsid w:val="00C654EB"/>
    <w:rsid w:val="00D06AF5"/>
    <w:rsid w:val="00D1179C"/>
    <w:rsid w:val="00D12C03"/>
    <w:rsid w:val="00D3341E"/>
    <w:rsid w:val="00D50F8B"/>
    <w:rsid w:val="00D9214E"/>
    <w:rsid w:val="00DC175D"/>
    <w:rsid w:val="00DC3BEA"/>
    <w:rsid w:val="00E71BC0"/>
    <w:rsid w:val="00F33C2D"/>
    <w:rsid w:val="00F77FD8"/>
    <w:rsid w:val="00FF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2FBB"/>
  <w15:chartTrackingRefBased/>
  <w15:docId w15:val="{49991A35-9537-46D5-B2BD-16298A38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D1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B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BE9"/>
    <w:rPr>
      <w:rFonts w:ascii="Segoe UI" w:hAnsi="Segoe UI" w:cs="Segoe UI"/>
      <w:sz w:val="18"/>
      <w:szCs w:val="18"/>
    </w:rPr>
  </w:style>
  <w:style w:type="paragraph" w:styleId="Header">
    <w:name w:val="header"/>
    <w:basedOn w:val="Normal"/>
    <w:link w:val="HeaderChar"/>
    <w:uiPriority w:val="99"/>
    <w:unhideWhenUsed/>
    <w:rsid w:val="004D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5FD"/>
  </w:style>
  <w:style w:type="paragraph" w:styleId="Footer">
    <w:name w:val="footer"/>
    <w:basedOn w:val="Normal"/>
    <w:link w:val="FooterChar"/>
    <w:uiPriority w:val="99"/>
    <w:unhideWhenUsed/>
    <w:rsid w:val="004D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5FD"/>
  </w:style>
  <w:style w:type="paragraph" w:styleId="ListParagraph">
    <w:name w:val="List Paragraph"/>
    <w:basedOn w:val="Normal"/>
    <w:uiPriority w:val="34"/>
    <w:qFormat/>
    <w:rsid w:val="00313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71345">
      <w:bodyDiv w:val="1"/>
      <w:marLeft w:val="0"/>
      <w:marRight w:val="0"/>
      <w:marTop w:val="0"/>
      <w:marBottom w:val="0"/>
      <w:divBdr>
        <w:top w:val="none" w:sz="0" w:space="0" w:color="auto"/>
        <w:left w:val="none" w:sz="0" w:space="0" w:color="auto"/>
        <w:bottom w:val="none" w:sz="0" w:space="0" w:color="auto"/>
        <w:right w:val="none" w:sz="0" w:space="0" w:color="auto"/>
      </w:divBdr>
    </w:div>
    <w:div w:id="1174026233">
      <w:bodyDiv w:val="1"/>
      <w:marLeft w:val="0"/>
      <w:marRight w:val="0"/>
      <w:marTop w:val="0"/>
      <w:marBottom w:val="0"/>
      <w:divBdr>
        <w:top w:val="none" w:sz="0" w:space="0" w:color="auto"/>
        <w:left w:val="none" w:sz="0" w:space="0" w:color="auto"/>
        <w:bottom w:val="none" w:sz="0" w:space="0" w:color="auto"/>
        <w:right w:val="none" w:sz="0" w:space="0" w:color="auto"/>
      </w:divBdr>
      <w:divsChild>
        <w:div w:id="1935819900">
          <w:marLeft w:val="0"/>
          <w:marRight w:val="0"/>
          <w:marTop w:val="240"/>
          <w:marBottom w:val="240"/>
          <w:divBdr>
            <w:top w:val="none" w:sz="0" w:space="0" w:color="auto"/>
            <w:left w:val="none" w:sz="0" w:space="0" w:color="auto"/>
            <w:bottom w:val="none" w:sz="0" w:space="0" w:color="auto"/>
            <w:right w:val="none" w:sz="0" w:space="0" w:color="auto"/>
          </w:divBdr>
        </w:div>
        <w:div w:id="1851141839">
          <w:marLeft w:val="0"/>
          <w:marRight w:val="0"/>
          <w:marTop w:val="240"/>
          <w:marBottom w:val="240"/>
          <w:divBdr>
            <w:top w:val="none" w:sz="0" w:space="0" w:color="auto"/>
            <w:left w:val="none" w:sz="0" w:space="0" w:color="auto"/>
            <w:bottom w:val="none" w:sz="0" w:space="0" w:color="auto"/>
            <w:right w:val="none" w:sz="0" w:space="0" w:color="auto"/>
          </w:divBdr>
        </w:div>
        <w:div w:id="1058629652">
          <w:marLeft w:val="0"/>
          <w:marRight w:val="0"/>
          <w:marTop w:val="240"/>
          <w:marBottom w:val="240"/>
          <w:divBdr>
            <w:top w:val="none" w:sz="0" w:space="0" w:color="auto"/>
            <w:left w:val="none" w:sz="0" w:space="0" w:color="auto"/>
            <w:bottom w:val="none" w:sz="0" w:space="0" w:color="auto"/>
            <w:right w:val="none" w:sz="0" w:space="0" w:color="auto"/>
          </w:divBdr>
        </w:div>
        <w:div w:id="2070881920">
          <w:marLeft w:val="0"/>
          <w:marRight w:val="0"/>
          <w:marTop w:val="240"/>
          <w:marBottom w:val="240"/>
          <w:divBdr>
            <w:top w:val="none" w:sz="0" w:space="0" w:color="auto"/>
            <w:left w:val="none" w:sz="0" w:space="0" w:color="auto"/>
            <w:bottom w:val="none" w:sz="0" w:space="0" w:color="auto"/>
            <w:right w:val="none" w:sz="0" w:space="0" w:color="auto"/>
          </w:divBdr>
        </w:div>
        <w:div w:id="4790616">
          <w:marLeft w:val="0"/>
          <w:marRight w:val="0"/>
          <w:marTop w:val="240"/>
          <w:marBottom w:val="240"/>
          <w:divBdr>
            <w:top w:val="none" w:sz="0" w:space="0" w:color="auto"/>
            <w:left w:val="none" w:sz="0" w:space="0" w:color="auto"/>
            <w:bottom w:val="none" w:sz="0" w:space="0" w:color="auto"/>
            <w:right w:val="none" w:sz="0" w:space="0" w:color="auto"/>
          </w:divBdr>
          <w:divsChild>
            <w:div w:id="8631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1C3C2-E4E6-4541-B005-6F141B7F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Supervisor</dc:creator>
  <cp:keywords/>
  <dc:description/>
  <cp:lastModifiedBy>Stuart Legg</cp:lastModifiedBy>
  <cp:revision>3</cp:revision>
  <cp:lastPrinted>2022-04-25T19:05:00Z</cp:lastPrinted>
  <dcterms:created xsi:type="dcterms:W3CDTF">2022-05-10T10:51:00Z</dcterms:created>
  <dcterms:modified xsi:type="dcterms:W3CDTF">2022-05-11T14:25:00Z</dcterms:modified>
</cp:coreProperties>
</file>