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74492" w14:textId="296513DF" w:rsidR="007A38CD" w:rsidRDefault="007A38CD" w:rsidP="007A38CD">
      <w:r w:rsidRPr="007A38CD">
        <w:rPr>
          <w:noProof/>
        </w:rPr>
        <w:drawing>
          <wp:anchor distT="0" distB="0" distL="114300" distR="114300" simplePos="0" relativeHeight="251659264" behindDoc="0" locked="0" layoutInCell="1" allowOverlap="1" wp14:anchorId="534B32E1" wp14:editId="098147E0">
            <wp:simplePos x="0" y="0"/>
            <wp:positionH relativeFrom="column">
              <wp:posOffset>4916557</wp:posOffset>
            </wp:positionH>
            <wp:positionV relativeFrom="paragraph">
              <wp:posOffset>-606094</wp:posOffset>
            </wp:positionV>
            <wp:extent cx="1038860" cy="1038860"/>
            <wp:effectExtent l="0" t="0" r="8890" b="889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pic:spPr>
                </pic:pic>
              </a:graphicData>
            </a:graphic>
            <wp14:sizeRelH relativeFrom="page">
              <wp14:pctWidth>0</wp14:pctWidth>
            </wp14:sizeRelH>
            <wp14:sizeRelV relativeFrom="page">
              <wp14:pctHeight>0</wp14:pctHeight>
            </wp14:sizeRelV>
          </wp:anchor>
        </w:drawing>
      </w:r>
    </w:p>
    <w:p w14:paraId="15A3212B" w14:textId="77777777" w:rsidR="007A38CD" w:rsidRDefault="007A38CD" w:rsidP="007A38CD"/>
    <w:p w14:paraId="530EF519" w14:textId="77777777" w:rsidR="007A38CD" w:rsidRDefault="007A38CD" w:rsidP="007A38CD"/>
    <w:p w14:paraId="2D4FFB31" w14:textId="05966FCE" w:rsidR="00BA1B9C" w:rsidRPr="00BA1B9C" w:rsidRDefault="00004F90" w:rsidP="00BA1B9C">
      <w:r>
        <w:t>12</w:t>
      </w:r>
      <w:r w:rsidR="00C44ECF">
        <w:t xml:space="preserve"> </w:t>
      </w:r>
      <w:r>
        <w:t>June</w:t>
      </w:r>
      <w:r w:rsidR="007A38CD" w:rsidRPr="007A38CD">
        <w:t xml:space="preserve"> 202</w:t>
      </w:r>
      <w:r w:rsidR="00BA1B9C">
        <w:t>4</w:t>
      </w:r>
      <w:r w:rsidR="00BA1B9C">
        <w:tab/>
      </w:r>
      <w:r w:rsidR="00BA1B9C">
        <w:tab/>
      </w:r>
      <w:r w:rsidR="00BA1B9C">
        <w:tab/>
      </w:r>
      <w:r w:rsidR="00BA1B9C">
        <w:tab/>
      </w:r>
      <w:r w:rsidR="00BA1B9C">
        <w:tab/>
      </w:r>
      <w:r w:rsidR="00BA1B9C">
        <w:tab/>
      </w:r>
      <w:r w:rsidR="00C26577">
        <w:t xml:space="preserve"> </w:t>
      </w:r>
      <w:proofErr w:type="spellStart"/>
      <w:r w:rsidR="00BA1B9C" w:rsidRPr="00BA1B9C">
        <w:t>Humberhead</w:t>
      </w:r>
      <w:proofErr w:type="spellEnd"/>
      <w:r w:rsidR="00BA1B9C" w:rsidRPr="00BA1B9C">
        <w:t xml:space="preserve"> Peatlands  </w:t>
      </w:r>
    </w:p>
    <w:p w14:paraId="706444EA" w14:textId="77777777" w:rsidR="00BA1B9C" w:rsidRPr="00BA1B9C" w:rsidRDefault="00BA1B9C" w:rsidP="00BA1B9C">
      <w:r w:rsidRPr="00BA1B9C">
        <w:t xml:space="preserve">                                                                                       Bawtry Road</w:t>
      </w:r>
    </w:p>
    <w:p w14:paraId="51B4B51A" w14:textId="77777777" w:rsidR="00BA1B9C" w:rsidRPr="00BA1B9C" w:rsidRDefault="00BA1B9C" w:rsidP="00BA1B9C">
      <w:r w:rsidRPr="00BA1B9C">
        <w:t xml:space="preserve">                                                                                       Hatfield Woodhouse</w:t>
      </w:r>
    </w:p>
    <w:p w14:paraId="1C947619" w14:textId="77777777" w:rsidR="00BA1B9C" w:rsidRPr="00BA1B9C" w:rsidRDefault="00BA1B9C" w:rsidP="00BA1B9C">
      <w:r w:rsidRPr="00BA1B9C">
        <w:t xml:space="preserve">                                                                                       Doncaster</w:t>
      </w:r>
    </w:p>
    <w:p w14:paraId="068353C9" w14:textId="77777777" w:rsidR="00BA1B9C" w:rsidRPr="00BA1B9C" w:rsidRDefault="00BA1B9C" w:rsidP="00BA1B9C">
      <w:r w:rsidRPr="00BA1B9C">
        <w:t xml:space="preserve">                                                                                       DN7 6BF</w:t>
      </w:r>
    </w:p>
    <w:p w14:paraId="265DAB3B" w14:textId="7731EA0F" w:rsidR="007A38CD" w:rsidRPr="007A38CD" w:rsidRDefault="00BA1B9C" w:rsidP="007A38CD">
      <w:r>
        <w:tab/>
      </w:r>
      <w:r>
        <w:tab/>
      </w:r>
      <w:r>
        <w:tab/>
      </w:r>
      <w:r>
        <w:tab/>
      </w:r>
      <w:r>
        <w:tab/>
      </w:r>
      <w:r>
        <w:tab/>
      </w:r>
      <w:r>
        <w:tab/>
      </w:r>
      <w:r>
        <w:tab/>
      </w:r>
      <w:r>
        <w:tab/>
      </w:r>
      <w:r>
        <w:tab/>
      </w:r>
      <w:r>
        <w:tab/>
      </w:r>
    </w:p>
    <w:p w14:paraId="727EB2D3" w14:textId="2DAC9C92" w:rsidR="007A38CD" w:rsidRPr="007A38CD" w:rsidRDefault="007A38CD" w:rsidP="007A38CD">
      <w:r w:rsidRPr="007A38CD">
        <w:t>Our ref:  JC/</w:t>
      </w:r>
      <w:proofErr w:type="spellStart"/>
      <w:r w:rsidR="00F85AA6">
        <w:t>Tyram</w:t>
      </w:r>
      <w:proofErr w:type="spellEnd"/>
      <w:r w:rsidR="00F85AA6">
        <w:t xml:space="preserve"> Trees</w:t>
      </w:r>
    </w:p>
    <w:p w14:paraId="29383DD6" w14:textId="671EC7D9" w:rsidR="009F2992" w:rsidRDefault="009F2992" w:rsidP="009F2992">
      <w:pPr>
        <w:pStyle w:val="Topictitle"/>
      </w:pPr>
      <w:r w:rsidRPr="00812225">
        <w:t>Request for Quotation</w:t>
      </w:r>
    </w:p>
    <w:p w14:paraId="023E0AD3" w14:textId="7EABDD04" w:rsidR="009F2992" w:rsidRPr="00F661C9" w:rsidRDefault="00AC23CE" w:rsidP="009F2992">
      <w:pPr>
        <w:rPr>
          <w:rStyle w:val="Boldtext"/>
        </w:rPr>
      </w:pPr>
      <w:r>
        <w:rPr>
          <w:rStyle w:val="Boldtext"/>
        </w:rPr>
        <w:t xml:space="preserve">Line of </w:t>
      </w:r>
      <w:r w:rsidR="009B3256">
        <w:rPr>
          <w:rStyle w:val="Boldtext"/>
        </w:rPr>
        <w:t>T</w:t>
      </w:r>
      <w:r w:rsidR="00273CCE">
        <w:rPr>
          <w:rStyle w:val="Boldtext"/>
        </w:rPr>
        <w:t>rees</w:t>
      </w:r>
      <w:r w:rsidR="00967A11" w:rsidRPr="00F661C9">
        <w:rPr>
          <w:rStyle w:val="Boldtext"/>
        </w:rPr>
        <w:t xml:space="preserve"> </w:t>
      </w:r>
      <w:r w:rsidR="00273CCE">
        <w:rPr>
          <w:rStyle w:val="Boldtext"/>
        </w:rPr>
        <w:t>Adjacent to B</w:t>
      </w:r>
      <w:r w:rsidR="00967A11" w:rsidRPr="00F661C9">
        <w:rPr>
          <w:rStyle w:val="Boldtext"/>
        </w:rPr>
        <w:t xml:space="preserve">oundary of Hatfield Moors - part of </w:t>
      </w:r>
      <w:proofErr w:type="spellStart"/>
      <w:r w:rsidR="00967A11" w:rsidRPr="00F661C9">
        <w:rPr>
          <w:rStyle w:val="Boldtext"/>
        </w:rPr>
        <w:t>Humberhead</w:t>
      </w:r>
      <w:proofErr w:type="spellEnd"/>
      <w:r w:rsidR="00967A11" w:rsidRPr="00F661C9">
        <w:rPr>
          <w:rStyle w:val="Boldtext"/>
        </w:rPr>
        <w:t xml:space="preserve"> Peatlands National Nature Reserve (NNR)</w:t>
      </w:r>
    </w:p>
    <w:p w14:paraId="14780747" w14:textId="6DCE0313" w:rsidR="009F2992" w:rsidRPr="0014278F" w:rsidRDefault="00004F90" w:rsidP="0014278F">
      <w:pPr>
        <w:pStyle w:val="BulletText1"/>
        <w:numPr>
          <w:ilvl w:val="0"/>
          <w:numId w:val="0"/>
        </w:numPr>
        <w:rPr>
          <w:rStyle w:val="Text"/>
        </w:rPr>
      </w:pPr>
      <w:r>
        <w:rPr>
          <w:rStyle w:val="Text"/>
        </w:rPr>
        <w:t>1</w:t>
      </w:r>
      <w:r w:rsidR="006E42F1">
        <w:rPr>
          <w:rStyle w:val="Text"/>
        </w:rPr>
        <w:t>2</w:t>
      </w:r>
      <w:r w:rsidR="00617309" w:rsidRPr="0014278F">
        <w:rPr>
          <w:rStyle w:val="Text"/>
        </w:rPr>
        <w:t xml:space="preserve"> </w:t>
      </w:r>
      <w:r>
        <w:rPr>
          <w:rStyle w:val="Text"/>
        </w:rPr>
        <w:t>June</w:t>
      </w:r>
      <w:r w:rsidR="00BA4912" w:rsidRPr="0014278F">
        <w:rPr>
          <w:rStyle w:val="Text"/>
        </w:rPr>
        <w:t xml:space="preserve"> 202</w:t>
      </w:r>
      <w:r w:rsidR="00617309" w:rsidRPr="0014278F">
        <w:rPr>
          <w:rStyle w:val="Text"/>
        </w:rPr>
        <w:t>4</w:t>
      </w:r>
    </w:p>
    <w:p w14:paraId="05543638" w14:textId="5E32EA82" w:rsidR="009F2992" w:rsidRDefault="009F2992" w:rsidP="009F2992">
      <w:pPr>
        <w:pStyle w:val="Topictitle"/>
      </w:pPr>
      <w:r w:rsidRPr="00A77416">
        <w:t>Request for Quotation</w:t>
      </w:r>
    </w:p>
    <w:p w14:paraId="57A2735F" w14:textId="7029CAB9" w:rsidR="00273CCE" w:rsidRDefault="00273CCE" w:rsidP="00273CCE">
      <w:r>
        <w:t>Please provide a quote for the following tree work</w:t>
      </w:r>
      <w:r w:rsidR="00D13999">
        <w:t>.</w:t>
      </w:r>
    </w:p>
    <w:p w14:paraId="51C9B91B" w14:textId="718AA241" w:rsidR="00967A11" w:rsidRDefault="00151D9C" w:rsidP="009F2992">
      <w:r>
        <w:t xml:space="preserve">Work on </w:t>
      </w:r>
      <w:r w:rsidR="00967A11">
        <w:t xml:space="preserve">trees </w:t>
      </w:r>
      <w:r w:rsidR="007543E3">
        <w:t>listed as requiring attention in the JBA Tree Survey Dec 202</w:t>
      </w:r>
      <w:r w:rsidR="00AC23CE">
        <w:t xml:space="preserve">3 </w:t>
      </w:r>
      <w:r>
        <w:t xml:space="preserve">and </w:t>
      </w:r>
      <w:r w:rsidR="000A57F1">
        <w:t xml:space="preserve">listed as </w:t>
      </w:r>
      <w:r>
        <w:t xml:space="preserve">required </w:t>
      </w:r>
      <w:r w:rsidR="000A57F1" w:rsidRPr="00DA5030">
        <w:rPr>
          <w:rStyle w:val="Italictext"/>
        </w:rPr>
        <w:t>for Client</w:t>
      </w:r>
      <w:r w:rsidR="00DA5030">
        <w:t xml:space="preserve"> and </w:t>
      </w:r>
      <w:r w:rsidR="00967A11">
        <w:t>in liaison with project officer for Natural England</w:t>
      </w:r>
      <w:r w:rsidR="00F661C9">
        <w:t>.</w:t>
      </w:r>
    </w:p>
    <w:p w14:paraId="1DC4092C" w14:textId="425D0C30" w:rsidR="002B3869" w:rsidRDefault="0095775B" w:rsidP="009F2992">
      <w:r>
        <w:t>D</w:t>
      </w:r>
      <w:r w:rsidRPr="0095775B">
        <w:t>ispose of the arisings (including heavy timber) a</w:t>
      </w:r>
      <w:r w:rsidR="00A832FD">
        <w:t>s in the three options A, B or C.</w:t>
      </w:r>
      <w:r w:rsidRPr="0095775B">
        <w:t xml:space="preserve"> </w:t>
      </w:r>
    </w:p>
    <w:p w14:paraId="35E345FE" w14:textId="512AE2D2" w:rsidR="009F2992"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505C9DE" w:rsidR="009F2992" w:rsidRPr="00A77416" w:rsidRDefault="009F2992" w:rsidP="009F2992">
      <w:pPr>
        <w:rPr>
          <w:rStyle w:val="Important"/>
        </w:rPr>
      </w:pPr>
      <w:r w:rsidRPr="00A77416">
        <w:t>Email:</w:t>
      </w:r>
      <w:r w:rsidRPr="00A77416">
        <w:rPr>
          <w:rStyle w:val="Important"/>
        </w:rPr>
        <w:t xml:space="preserve"> </w:t>
      </w:r>
      <w:r w:rsidR="00C240A6" w:rsidRPr="00D4723C">
        <w:rPr>
          <w:rStyle w:val="Text"/>
        </w:rPr>
        <w:t>janet.canning@naturalengland.org.uk</w:t>
      </w:r>
    </w:p>
    <w:p w14:paraId="53BCC0D8" w14:textId="7489C634" w:rsidR="009F2992" w:rsidRPr="0014278F" w:rsidRDefault="009F2992" w:rsidP="00571E5F">
      <w:pPr>
        <w:pStyle w:val="Blocksubheading"/>
        <w:rPr>
          <w:rStyle w:val="Important"/>
          <w:rFonts w:cstheme="minorBidi"/>
          <w:b/>
          <w:color w:val="000000" w:themeColor="text1"/>
        </w:rPr>
      </w:pPr>
      <w:r w:rsidRPr="0014278F">
        <w:rPr>
          <w:rStyle w:val="Important"/>
          <w:rFonts w:cstheme="minorBidi"/>
          <w:color w:val="000000" w:themeColor="text1"/>
        </w:rPr>
        <w:t xml:space="preserve">Date: </w:t>
      </w:r>
      <w:r w:rsidR="00DE7E37" w:rsidRPr="00DE7E37">
        <w:rPr>
          <w:rStyle w:val="Boldtext"/>
        </w:rPr>
        <w:t>12 July</w:t>
      </w:r>
      <w:r w:rsidR="00DE7E37">
        <w:rPr>
          <w:rStyle w:val="Important"/>
        </w:rPr>
        <w:t xml:space="preserve"> </w:t>
      </w:r>
      <w:r w:rsidR="00384BF7" w:rsidRPr="0014278F">
        <w:rPr>
          <w:rStyle w:val="Important"/>
          <w:rFonts w:cstheme="minorBidi"/>
          <w:color w:val="000000" w:themeColor="text1"/>
        </w:rPr>
        <w:t>202</w:t>
      </w:r>
      <w:r w:rsidR="007711F7" w:rsidRPr="0014278F">
        <w:rPr>
          <w:rStyle w:val="Important"/>
          <w:rFonts w:cstheme="minorBidi"/>
          <w:color w:val="000000" w:themeColor="text1"/>
        </w:rPr>
        <w:t>4</w:t>
      </w:r>
    </w:p>
    <w:p w14:paraId="0B3EF35E" w14:textId="3A4D9CAE" w:rsidR="009F2992" w:rsidRPr="00A77416" w:rsidRDefault="009F2992" w:rsidP="009F2992">
      <w:pPr>
        <w:rPr>
          <w:rStyle w:val="Important"/>
        </w:rPr>
      </w:pPr>
      <w:r w:rsidRPr="00A77416">
        <w:t>Time:</w:t>
      </w:r>
      <w:r>
        <w:t xml:space="preserve"> </w:t>
      </w:r>
      <w:r w:rsidR="00384BF7">
        <w:t>11:00am GMT</w:t>
      </w:r>
    </w:p>
    <w:p w14:paraId="090B08E9" w14:textId="77777777" w:rsidR="009F2992" w:rsidRPr="00A77416" w:rsidRDefault="009F2992" w:rsidP="009F2992">
      <w:r w:rsidRPr="00A77416">
        <w:lastRenderedPageBreak/>
        <w:t>Ensure you include the name of the quotation and ‘Final Submission’ in the subject field to make it clear that it is your response.</w:t>
      </w:r>
    </w:p>
    <w:p w14:paraId="0761891F" w14:textId="5C7006B9" w:rsidR="009F2992" w:rsidRPr="00A77416" w:rsidRDefault="009F2992" w:rsidP="009F2992">
      <w:pPr>
        <w:pStyle w:val="Subheading"/>
      </w:pPr>
      <w:r w:rsidRPr="00A77416">
        <w:t xml:space="preserve">Contact Details and Timetable </w:t>
      </w:r>
    </w:p>
    <w:p w14:paraId="43D61FC3" w14:textId="7D98B8A0" w:rsidR="009F2992" w:rsidRDefault="00384BF7" w:rsidP="009F2992">
      <w:r>
        <w:t xml:space="preserve">Janet Canning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6EFCAC2"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58A12B2" w:rsidR="009F2992" w:rsidRPr="0014278F" w:rsidRDefault="00FA24B9" w:rsidP="009F2992">
            <w:pPr>
              <w:rPr>
                <w:rStyle w:val="Text"/>
              </w:rPr>
            </w:pPr>
            <w:r>
              <w:rPr>
                <w:rStyle w:val="Text"/>
              </w:rPr>
              <w:t>1</w:t>
            </w:r>
            <w:r w:rsidR="00FB7BE2">
              <w:rPr>
                <w:rStyle w:val="Text"/>
              </w:rPr>
              <w:t>2</w:t>
            </w:r>
            <w:r w:rsidR="00842EAA" w:rsidRPr="0014278F">
              <w:rPr>
                <w:rStyle w:val="Text"/>
              </w:rPr>
              <w:t xml:space="preserve"> </w:t>
            </w:r>
            <w:r>
              <w:rPr>
                <w:rStyle w:val="Text"/>
              </w:rPr>
              <w:t>June</w:t>
            </w:r>
            <w:r w:rsidR="00842EAA" w:rsidRPr="0014278F">
              <w:rPr>
                <w:rStyle w:val="Text"/>
              </w:rPr>
              <w:t xml:space="preserve"> </w:t>
            </w:r>
            <w:r w:rsidR="00384BF7" w:rsidRPr="0014278F">
              <w:rPr>
                <w:rStyle w:val="Text"/>
              </w:rPr>
              <w:t>202</w:t>
            </w:r>
            <w:r w:rsidR="00884B2C" w:rsidRPr="0014278F">
              <w:rPr>
                <w:rStyle w:val="Text"/>
              </w:rPr>
              <w:t>4</w:t>
            </w:r>
            <w:r w:rsidR="009F2992" w:rsidRPr="0014278F">
              <w:rPr>
                <w:rStyle w:val="Text"/>
              </w:rPr>
              <w:t xml:space="preserve"> at </w:t>
            </w:r>
            <w:r w:rsidR="00384BF7" w:rsidRPr="0014278F">
              <w:rPr>
                <w:rStyle w:val="Text"/>
              </w:rPr>
              <w:t>11:00am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0754EB50" w:rsidR="009F2992" w:rsidRPr="0014278F" w:rsidRDefault="00A1554D" w:rsidP="009F2992">
            <w:pPr>
              <w:rPr>
                <w:rStyle w:val="Text"/>
              </w:rPr>
            </w:pPr>
            <w:r>
              <w:rPr>
                <w:rStyle w:val="Text"/>
              </w:rPr>
              <w:t>28</w:t>
            </w:r>
            <w:r w:rsidR="00E71628">
              <w:rPr>
                <w:rStyle w:val="Text"/>
              </w:rPr>
              <w:t xml:space="preserve"> June</w:t>
            </w:r>
            <w:r w:rsidR="00842EAA" w:rsidRPr="0014278F">
              <w:rPr>
                <w:rStyle w:val="Text"/>
              </w:rPr>
              <w:t xml:space="preserve"> </w:t>
            </w:r>
            <w:r w:rsidR="00384BF7" w:rsidRPr="0014278F">
              <w:rPr>
                <w:rStyle w:val="Text"/>
              </w:rPr>
              <w:t>202</w:t>
            </w:r>
            <w:r w:rsidR="00842EAA" w:rsidRPr="0014278F">
              <w:rPr>
                <w:rStyle w:val="Text"/>
              </w:rPr>
              <w:t>4</w:t>
            </w:r>
            <w:r w:rsidR="00384BF7" w:rsidRPr="0014278F">
              <w:rPr>
                <w:rStyle w:val="Text"/>
              </w:rPr>
              <w:t xml:space="preserve"> at 11:00am GMT</w:t>
            </w:r>
          </w:p>
          <w:p w14:paraId="53524785" w14:textId="77777777" w:rsidR="009F2992" w:rsidRPr="0014278F" w:rsidRDefault="009F2992" w:rsidP="009F2992">
            <w:pPr>
              <w:rPr>
                <w:rStyle w:val="Text"/>
              </w:rPr>
            </w:pPr>
          </w:p>
          <w:p w14:paraId="168EAA3C" w14:textId="77A42F26" w:rsidR="009F2992" w:rsidRPr="0014278F" w:rsidRDefault="009F2992" w:rsidP="009F2992">
            <w:pPr>
              <w:rPr>
                <w:rStyle w:val="Tex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B00647A" w:rsidR="009F2992" w:rsidRPr="0014278F" w:rsidRDefault="00A1554D" w:rsidP="009F2992">
            <w:pPr>
              <w:rPr>
                <w:rStyle w:val="Text"/>
              </w:rPr>
            </w:pPr>
            <w:r>
              <w:rPr>
                <w:rStyle w:val="Text"/>
              </w:rPr>
              <w:t>12</w:t>
            </w:r>
            <w:r w:rsidR="00D97A4E" w:rsidRPr="0014278F">
              <w:rPr>
                <w:rStyle w:val="Text"/>
              </w:rPr>
              <w:t xml:space="preserve"> Ju</w:t>
            </w:r>
            <w:r>
              <w:rPr>
                <w:rStyle w:val="Text"/>
              </w:rPr>
              <w:t>ly</w:t>
            </w:r>
            <w:r w:rsidR="00B46574" w:rsidRPr="0014278F">
              <w:rPr>
                <w:rStyle w:val="Text"/>
              </w:rPr>
              <w:t xml:space="preserve"> </w:t>
            </w:r>
            <w:r w:rsidR="00384BF7" w:rsidRPr="0014278F">
              <w:rPr>
                <w:rStyle w:val="Text"/>
              </w:rPr>
              <w:t>202</w:t>
            </w:r>
            <w:r w:rsidR="00842EAA" w:rsidRPr="0014278F">
              <w:rPr>
                <w:rStyle w:val="Text"/>
              </w:rPr>
              <w:t>4</w:t>
            </w:r>
            <w:r w:rsidR="00384BF7" w:rsidRPr="0014278F">
              <w:rPr>
                <w:rStyle w:val="Text"/>
              </w:rPr>
              <w:t xml:space="preserve"> at 11:00am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C1907DE" w:rsidR="009F2992" w:rsidRPr="0014278F" w:rsidRDefault="007A7370" w:rsidP="009F2992">
            <w:pPr>
              <w:rPr>
                <w:rStyle w:val="Text"/>
              </w:rPr>
            </w:pPr>
            <w:r>
              <w:rPr>
                <w:rStyle w:val="Text"/>
              </w:rPr>
              <w:t>Dependant on Land</w:t>
            </w:r>
            <w:r w:rsidR="00A1554D">
              <w:rPr>
                <w:rStyle w:val="Text"/>
              </w:rPr>
              <w:t>o</w:t>
            </w:r>
            <w:r>
              <w:rPr>
                <w:rStyle w:val="Text"/>
              </w:rPr>
              <w:t>wner and Land Agent confirmation</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46284ED2" w:rsidR="009F2992" w:rsidRPr="0014278F" w:rsidRDefault="008F5DA6" w:rsidP="009F2992">
            <w:pPr>
              <w:rPr>
                <w:rStyle w:val="Text"/>
              </w:rPr>
            </w:pPr>
            <w:r w:rsidRPr="0014278F">
              <w:rPr>
                <w:rStyle w:val="Text"/>
              </w:rPr>
              <w:t xml:space="preserve">01 September </w:t>
            </w:r>
            <w:r w:rsidR="00384BF7" w:rsidRPr="0014278F">
              <w:rPr>
                <w:rStyle w:val="Text"/>
              </w:rPr>
              <w:t>202</w:t>
            </w:r>
            <w:r w:rsidR="004F27FF" w:rsidRPr="0014278F">
              <w:rPr>
                <w:rStyle w:val="Text"/>
              </w:rPr>
              <w:t>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74B9E6A" w:rsidR="009F2992" w:rsidRPr="0014278F" w:rsidRDefault="00384BF7" w:rsidP="009F2992">
            <w:pPr>
              <w:rPr>
                <w:rStyle w:val="Text"/>
              </w:rPr>
            </w:pPr>
            <w:r w:rsidRPr="0014278F">
              <w:rPr>
                <w:rStyle w:val="Text"/>
              </w:rPr>
              <w:t xml:space="preserve"> </w:t>
            </w:r>
            <w:r w:rsidR="004A559B" w:rsidRPr="0014278F">
              <w:rPr>
                <w:rStyle w:val="Text"/>
              </w:rPr>
              <w:t>2 weeks from start date</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18FE166" w:rsidR="009F2992" w:rsidRPr="009F2992" w:rsidRDefault="009F2992" w:rsidP="009F2992">
            <w:r w:rsidRPr="007A28B8">
              <w:t xml:space="preserve">means </w:t>
            </w:r>
            <w:r w:rsidR="00B1473D">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4FE20A6C" w14:textId="77777777" w:rsidR="00ED125F" w:rsidRDefault="00ED125F" w:rsidP="009F2992">
      <w:pPr>
        <w:pStyle w:val="Subheading"/>
      </w:pPr>
    </w:p>
    <w:p w14:paraId="3FF5FF51" w14:textId="7B4CE45F" w:rsidR="009F2992" w:rsidRPr="007A28B8" w:rsidRDefault="009F2992" w:rsidP="009F2992">
      <w:pPr>
        <w:pStyle w:val="Subheading"/>
      </w:pPr>
      <w:r w:rsidRPr="007A28B8">
        <w:lastRenderedPageBreak/>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42DF9DF6" w:rsidR="009F2992" w:rsidRPr="00C40113" w:rsidRDefault="009F2992" w:rsidP="009F2992">
      <w:pPr>
        <w:rPr>
          <w:rStyle w:val="Important"/>
        </w:rPr>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r w:rsidR="00C91DD3">
        <w:t xml:space="preserve"> </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w:t>
      </w:r>
      <w:r w:rsidRPr="007A28B8">
        <w:lastRenderedPageBreak/>
        <w:t xml:space="preserve">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08A9B0B0"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36598601" w:rsidR="009F2992" w:rsidRPr="007A28B8" w:rsidRDefault="009F2992" w:rsidP="009F2992">
      <w:r w:rsidRPr="007A28B8">
        <w:t xml:space="preserve">The Authority’s standard </w:t>
      </w:r>
      <w:r w:rsidR="00B1473D">
        <w:t>terms and conditions</w:t>
      </w:r>
      <w:r w:rsidRPr="007A28B8">
        <w:t xml:space="preserve"> 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5FF85355" w:rsidR="009F2992" w:rsidRPr="007A28B8" w:rsidRDefault="009F2992" w:rsidP="009F2992">
      <w:r w:rsidRPr="007A28B8">
        <w:t xml:space="preserve">Prices must be submitted in £ sterling, </w:t>
      </w:r>
      <w:r w:rsidR="00B1473D">
        <w:t>inclusive</w:t>
      </w:r>
      <w:r w:rsidRPr="0069589A">
        <w:rPr>
          <w:rStyle w:val="Important"/>
        </w:rPr>
        <w:t xml:space="preserve"> </w:t>
      </w:r>
      <w:r w:rsidRPr="007A28B8">
        <w:t xml:space="preserve">of VAT. </w:t>
      </w:r>
    </w:p>
    <w:p w14:paraId="5B940107" w14:textId="77777777" w:rsidR="004160CD" w:rsidRDefault="004160CD" w:rsidP="009F2992">
      <w:pPr>
        <w:pStyle w:val="Subheading"/>
      </w:pPr>
    </w:p>
    <w:p w14:paraId="753572B7" w14:textId="6F4595E2" w:rsidR="009F2992" w:rsidRPr="007A28B8" w:rsidRDefault="009F2992" w:rsidP="009F2992">
      <w:pPr>
        <w:pStyle w:val="Subheading"/>
      </w:pPr>
      <w:r w:rsidRPr="007A28B8">
        <w:lastRenderedPageBreak/>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4ABB52D" w14:textId="15BFA1BB" w:rsidR="009F2992" w:rsidRPr="007A28B8" w:rsidRDefault="009F2992" w:rsidP="009F2992">
      <w:proofErr w:type="gramStart"/>
      <w:r w:rsidRPr="007A28B8">
        <w:t>For the purpose of</w:t>
      </w:r>
      <w:proofErr w:type="gramEnd"/>
      <w:r w:rsidRPr="007A28B8">
        <w:t xml:space="preserve"> this RFQ the Authority is classified as a </w:t>
      </w:r>
      <w:r w:rsidR="00E16A20">
        <w:t xml:space="preserve">Central Contracting Authority </w:t>
      </w:r>
      <w:r w:rsidRPr="0069589A">
        <w:rPr>
          <w:rStyle w:val="Text"/>
        </w:rPr>
        <w:t xml:space="preserve">with a publication threshold of </w:t>
      </w:r>
      <w:r w:rsidR="00E16A20">
        <w:rPr>
          <w:rStyle w:val="Text"/>
        </w:rPr>
        <w:t xml:space="preserve">£12,000 </w:t>
      </w:r>
      <w:r w:rsidRPr="007A28B8">
        <w:t xml:space="preserve">inclusive of VAT.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lastRenderedPageBreak/>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56FA7C68"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w:t>
      </w:r>
      <w:r w:rsidRPr="001F5026">
        <w:lastRenderedPageBreak/>
        <w:t xml:space="preserve">expected to respect this commitment in all dealings with </w:t>
      </w:r>
      <w:r w:rsidR="00972035">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628383A3"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972035">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7A28B8">
        <w:lastRenderedPageBreak/>
        <w:t xml:space="preserve">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0928995F" w14:textId="77777777" w:rsidR="00571DA7" w:rsidRDefault="009F2992" w:rsidP="00571DA7">
      <w:pPr>
        <w:pStyle w:val="Subheading"/>
      </w:pPr>
      <w:r w:rsidRPr="001F5026">
        <w:t xml:space="preserve">Specification of Requirements </w:t>
      </w:r>
    </w:p>
    <w:p w14:paraId="2A70C833" w14:textId="7BEE89C7" w:rsidR="00571DA7" w:rsidRDefault="00571DA7" w:rsidP="00571DA7">
      <w:pPr>
        <w:pStyle w:val="Subheading"/>
      </w:pPr>
      <w:r>
        <w:t>Background to Natural England</w:t>
      </w:r>
    </w:p>
    <w:p w14:paraId="6AC59E22" w14:textId="23E5300A" w:rsidR="00701CD3" w:rsidRPr="00FB5772" w:rsidRDefault="00701CD3" w:rsidP="00701CD3">
      <w:r w:rsidRPr="00FB5772">
        <w:t>Natural England is the government’s advisor on the natural environment. We provide practical advice, grounded in science, on how best to safeguard England’s natural wealth for the benefit of everyone.</w:t>
      </w:r>
    </w:p>
    <w:p w14:paraId="3A507D48" w14:textId="77777777" w:rsidR="00701CD3" w:rsidRPr="00FB5772" w:rsidRDefault="00701CD3" w:rsidP="00701CD3">
      <w:r w:rsidRPr="00FB5772">
        <w:t>Our remit is to ensure sustainable stewardship of the land and sea so that people and nature can thrive. It is our responsibility to see that England’s rich natural environment can adapt and survive intact for future generations to enjoy.</w:t>
      </w:r>
    </w:p>
    <w:p w14:paraId="6BC177F7" w14:textId="2BC2B3DA" w:rsidR="00701CD3" w:rsidRPr="00571DA7" w:rsidRDefault="00701CD3" w:rsidP="00701CD3">
      <w:pPr>
        <w:rPr>
          <w:rStyle w:val="Text"/>
        </w:rPr>
      </w:pPr>
      <w:r w:rsidRPr="00571DA7">
        <w:rPr>
          <w:rStyle w:val="Text"/>
        </w:rPr>
        <w:t xml:space="preserve">There are around 224 national nature reserves in England all of which are managed by Natural England or a partner body. Hatfield Moors </w:t>
      </w:r>
      <w:r w:rsidR="008721B3">
        <w:rPr>
          <w:rStyle w:val="Text"/>
        </w:rPr>
        <w:t xml:space="preserve">is </w:t>
      </w:r>
      <w:r w:rsidRPr="00571DA7">
        <w:rPr>
          <w:rStyle w:val="Text"/>
        </w:rPr>
        <w:t xml:space="preserve">part of </w:t>
      </w:r>
      <w:r w:rsidR="00457B58">
        <w:rPr>
          <w:rStyle w:val="Text"/>
        </w:rPr>
        <w:t xml:space="preserve">the </w:t>
      </w:r>
      <w:proofErr w:type="spellStart"/>
      <w:r w:rsidRPr="00571DA7">
        <w:rPr>
          <w:rStyle w:val="Text"/>
        </w:rPr>
        <w:t>Humberhead</w:t>
      </w:r>
      <w:proofErr w:type="spellEnd"/>
      <w:r w:rsidRPr="00571DA7">
        <w:rPr>
          <w:rStyle w:val="Text"/>
        </w:rPr>
        <w:t xml:space="preserve"> Peatlands NNR</w:t>
      </w:r>
      <w:r w:rsidR="008721B3">
        <w:rPr>
          <w:rStyle w:val="Text"/>
        </w:rPr>
        <w:t xml:space="preserve"> and</w:t>
      </w:r>
      <w:r w:rsidR="007543E3">
        <w:rPr>
          <w:rStyle w:val="Text"/>
        </w:rPr>
        <w:t xml:space="preserve"> lies near to Doncaster and Scunthorpe</w:t>
      </w:r>
      <w:r w:rsidR="008721B3">
        <w:rPr>
          <w:rStyle w:val="Text"/>
        </w:rPr>
        <w:t xml:space="preserve">. Whilst its designation is a peatbog, the western edge is on old sand and gravel excavated workings. The site is well visited by the </w:t>
      </w:r>
      <w:proofErr w:type="gramStart"/>
      <w:r w:rsidR="008721B3">
        <w:rPr>
          <w:rStyle w:val="Text"/>
        </w:rPr>
        <w:t>general public</w:t>
      </w:r>
      <w:proofErr w:type="gramEnd"/>
      <w:r w:rsidR="008721B3">
        <w:rPr>
          <w:rStyle w:val="Text"/>
        </w:rPr>
        <w:t xml:space="preserve"> and Open Access. </w:t>
      </w:r>
      <w:r w:rsidRPr="00571DA7">
        <w:rPr>
          <w:rStyle w:val="Text"/>
        </w:rPr>
        <w:t xml:space="preserve"> </w:t>
      </w:r>
    </w:p>
    <w:p w14:paraId="4A0F191B" w14:textId="7FB05218" w:rsidR="00701CD3" w:rsidRPr="001F5026" w:rsidRDefault="00701CD3" w:rsidP="009F2992">
      <w:pPr>
        <w:pStyle w:val="Subheading"/>
      </w:pPr>
      <w:r>
        <w:t>Background to Site</w:t>
      </w:r>
    </w:p>
    <w:p w14:paraId="12E9D853" w14:textId="4993AFB5" w:rsidR="004631BA" w:rsidRPr="004631BA" w:rsidRDefault="009A6CDB" w:rsidP="004631BA">
      <w:pPr>
        <w:rPr>
          <w:rStyle w:val="Text"/>
        </w:rPr>
      </w:pPr>
      <w:r w:rsidRPr="00D4723C">
        <w:rPr>
          <w:rStyle w:val="Text"/>
        </w:rPr>
        <w:t>Hatfield Moors borders pr</w:t>
      </w:r>
      <w:r w:rsidR="003E798E" w:rsidRPr="00D4723C">
        <w:rPr>
          <w:rStyle w:val="Text"/>
        </w:rPr>
        <w:t>iv</w:t>
      </w:r>
      <w:r w:rsidRPr="00D4723C">
        <w:rPr>
          <w:rStyle w:val="Text"/>
        </w:rPr>
        <w:t>at</w:t>
      </w:r>
      <w:r w:rsidR="003E798E" w:rsidRPr="00D4723C">
        <w:rPr>
          <w:rStyle w:val="Text"/>
        </w:rPr>
        <w:t>e</w:t>
      </w:r>
      <w:r w:rsidRPr="00D4723C">
        <w:rPr>
          <w:rStyle w:val="Text"/>
        </w:rPr>
        <w:t>ly owned land a</w:t>
      </w:r>
      <w:r w:rsidR="00DA516C">
        <w:rPr>
          <w:rStyle w:val="Text"/>
        </w:rPr>
        <w:t>t</w:t>
      </w:r>
      <w:r w:rsidRPr="00D4723C">
        <w:rPr>
          <w:rStyle w:val="Text"/>
        </w:rPr>
        <w:t xml:space="preserve"> </w:t>
      </w:r>
      <w:proofErr w:type="spellStart"/>
      <w:r w:rsidRPr="00D4723C">
        <w:rPr>
          <w:rStyle w:val="Text"/>
        </w:rPr>
        <w:t>Tyram</w:t>
      </w:r>
      <w:proofErr w:type="spellEnd"/>
      <w:r w:rsidRPr="00D4723C">
        <w:rPr>
          <w:rStyle w:val="Text"/>
        </w:rPr>
        <w:t xml:space="preserve"> </w:t>
      </w:r>
      <w:r w:rsidR="00364D23" w:rsidRPr="00D4723C">
        <w:rPr>
          <w:rStyle w:val="Text"/>
        </w:rPr>
        <w:t>L</w:t>
      </w:r>
      <w:r w:rsidRPr="00D4723C">
        <w:rPr>
          <w:rStyle w:val="Text"/>
        </w:rPr>
        <w:t xml:space="preserve">akes. </w:t>
      </w:r>
      <w:r w:rsidR="004631BA" w:rsidRPr="004631BA">
        <w:rPr>
          <w:rStyle w:val="Text"/>
        </w:rPr>
        <w:t>A row of mature crack willow trees has independently (by professional survey) been identified to represent a health and safety risk to Natural England owned and managed land adjacent. Due to their proximity to the boundary of the NNR, they overhang a well-used track, utilised by Natural England staff and visitors to the reserve which has had to be closed until works are completed. As such the track has been closed with temporary highways type barriers and signage and a diversion route is in place as per Open Access guidance</w:t>
      </w:r>
      <w:r w:rsidR="004631BA">
        <w:rPr>
          <w:rStyle w:val="Text"/>
        </w:rPr>
        <w:t>.</w:t>
      </w:r>
      <w:r w:rsidR="004631BA" w:rsidRPr="004631BA">
        <w:rPr>
          <w:rStyle w:val="Text"/>
        </w:rPr>
        <w:t xml:space="preserve"> Natural England is intending to obtain permission to manage the contract/works on the owner's behalf and request that </w:t>
      </w:r>
      <w:r w:rsidR="00AC23CE">
        <w:rPr>
          <w:rStyle w:val="Text"/>
        </w:rPr>
        <w:t>a wo</w:t>
      </w:r>
      <w:r w:rsidR="004631BA" w:rsidRPr="004631BA">
        <w:rPr>
          <w:rStyle w:val="Text"/>
        </w:rPr>
        <w:t>rk option be quoted for.</w:t>
      </w:r>
      <w:r w:rsidR="00AF286F">
        <w:rPr>
          <w:rStyle w:val="Text"/>
        </w:rPr>
        <w:t xml:space="preserve"> The trees were </w:t>
      </w:r>
      <w:proofErr w:type="spellStart"/>
      <w:r w:rsidR="00AC23CE">
        <w:rPr>
          <w:rStyle w:val="Text"/>
        </w:rPr>
        <w:t>p</w:t>
      </w:r>
      <w:r w:rsidR="00AF286F">
        <w:rPr>
          <w:rStyle w:val="Text"/>
        </w:rPr>
        <w:t>ollarded</w:t>
      </w:r>
      <w:proofErr w:type="spellEnd"/>
      <w:r w:rsidR="00AF286F">
        <w:rPr>
          <w:rStyle w:val="Text"/>
        </w:rPr>
        <w:t xml:space="preserve"> in 2014.</w:t>
      </w:r>
    </w:p>
    <w:p w14:paraId="1102AD33" w14:textId="58E8CEAB" w:rsidR="00364D23" w:rsidRPr="005A5A6F" w:rsidRDefault="009743F1" w:rsidP="009F2992">
      <w:pPr>
        <w:rPr>
          <w:rStyle w:val="Text"/>
        </w:rPr>
      </w:pPr>
      <w:r w:rsidRPr="005A5A6F">
        <w:rPr>
          <w:rStyle w:val="Text"/>
        </w:rPr>
        <w:t xml:space="preserve">To note a tree </w:t>
      </w:r>
      <w:r w:rsidR="003E798E" w:rsidRPr="005A5A6F">
        <w:rPr>
          <w:rStyle w:val="Text"/>
        </w:rPr>
        <w:t xml:space="preserve">survey has been carried out in </w:t>
      </w:r>
      <w:r w:rsidR="00830A15" w:rsidRPr="005A5A6F">
        <w:rPr>
          <w:rStyle w:val="Text"/>
        </w:rPr>
        <w:t xml:space="preserve">December </w:t>
      </w:r>
      <w:r w:rsidR="003E798E" w:rsidRPr="005A5A6F">
        <w:rPr>
          <w:rStyle w:val="Text"/>
        </w:rPr>
        <w:t>202</w:t>
      </w:r>
      <w:r w:rsidR="00195BD0" w:rsidRPr="005A5A6F">
        <w:rPr>
          <w:rStyle w:val="Text"/>
        </w:rPr>
        <w:t>3</w:t>
      </w:r>
      <w:r w:rsidR="003E798E" w:rsidRPr="005A5A6F">
        <w:rPr>
          <w:rStyle w:val="Text"/>
        </w:rPr>
        <w:t xml:space="preserve"> by JBA Consulting and is attached to this document. </w:t>
      </w:r>
      <w:r w:rsidR="00C370B6" w:rsidRPr="005A5A6F">
        <w:rPr>
          <w:rStyle w:val="Text"/>
        </w:rPr>
        <w:t>T</w:t>
      </w:r>
      <w:r w:rsidR="0073655E" w:rsidRPr="005A5A6F">
        <w:rPr>
          <w:rStyle w:val="Text"/>
        </w:rPr>
        <w:t xml:space="preserve">rees </w:t>
      </w:r>
      <w:r w:rsidR="00662090" w:rsidRPr="005A5A6F">
        <w:rPr>
          <w:rStyle w:val="Text"/>
        </w:rPr>
        <w:t xml:space="preserve">in the table </w:t>
      </w:r>
      <w:r w:rsidR="001B5CE1">
        <w:rPr>
          <w:rStyle w:val="Text"/>
        </w:rPr>
        <w:t xml:space="preserve">listed as </w:t>
      </w:r>
      <w:r w:rsidR="001B5CE1" w:rsidRPr="001B5CE1">
        <w:rPr>
          <w:rStyle w:val="Italictext"/>
        </w:rPr>
        <w:t>for Client</w:t>
      </w:r>
      <w:r w:rsidR="001B5CE1">
        <w:rPr>
          <w:rStyle w:val="Text"/>
        </w:rPr>
        <w:t xml:space="preserve"> </w:t>
      </w:r>
      <w:r w:rsidR="0073655E" w:rsidRPr="005A5A6F">
        <w:rPr>
          <w:rStyle w:val="Text"/>
        </w:rPr>
        <w:t>requir</w:t>
      </w:r>
      <w:r w:rsidR="00640229" w:rsidRPr="005A5A6F">
        <w:rPr>
          <w:rStyle w:val="Text"/>
        </w:rPr>
        <w:t xml:space="preserve">e </w:t>
      </w:r>
      <w:r w:rsidR="0073655E" w:rsidRPr="005A5A6F">
        <w:rPr>
          <w:rStyle w:val="Text"/>
        </w:rPr>
        <w:t>some kind of work at that point to make safe.</w:t>
      </w:r>
      <w:r w:rsidR="00BA05FC">
        <w:rPr>
          <w:rStyle w:val="Text"/>
        </w:rPr>
        <w:t xml:space="preserve"> </w:t>
      </w:r>
    </w:p>
    <w:p w14:paraId="57AA9724" w14:textId="738F9540" w:rsidR="009A6CDB" w:rsidRPr="005A5A6F" w:rsidRDefault="00AB778E" w:rsidP="009F2992">
      <w:pPr>
        <w:rPr>
          <w:rStyle w:val="Text"/>
        </w:rPr>
      </w:pPr>
      <w:r w:rsidRPr="005A5A6F">
        <w:rPr>
          <w:rStyle w:val="Text"/>
        </w:rPr>
        <w:t>Works Required</w:t>
      </w:r>
      <w:r w:rsidR="00571A12" w:rsidRPr="005A5A6F">
        <w:rPr>
          <w:rStyle w:val="Text"/>
        </w:rPr>
        <w:t xml:space="preserve"> - please provide your costings for </w:t>
      </w:r>
      <w:r w:rsidR="00195BD0" w:rsidRPr="005A5A6F">
        <w:rPr>
          <w:rStyle w:val="Text"/>
        </w:rPr>
        <w:t>the following</w:t>
      </w:r>
      <w:r w:rsidR="00AF286F" w:rsidRPr="005A5A6F">
        <w:rPr>
          <w:rStyle w:val="Text"/>
        </w:rPr>
        <w:t>.</w:t>
      </w:r>
    </w:p>
    <w:p w14:paraId="4FAA0206" w14:textId="11B4C9E8" w:rsidR="00071CAB" w:rsidRPr="005A5A6F" w:rsidRDefault="0073655E" w:rsidP="0095775B">
      <w:pPr>
        <w:rPr>
          <w:rStyle w:val="Text"/>
        </w:rPr>
      </w:pPr>
      <w:r w:rsidRPr="005A5A6F">
        <w:rPr>
          <w:rStyle w:val="Text"/>
        </w:rPr>
        <w:t>As per tree survey</w:t>
      </w:r>
      <w:r w:rsidR="00A622FB" w:rsidRPr="005A5A6F">
        <w:rPr>
          <w:rStyle w:val="Text"/>
        </w:rPr>
        <w:t xml:space="preserve"> table</w:t>
      </w:r>
      <w:r w:rsidRPr="005A5A6F">
        <w:rPr>
          <w:rStyle w:val="Text"/>
        </w:rPr>
        <w:t xml:space="preserve">, </w:t>
      </w:r>
      <w:r w:rsidR="00CE21F9">
        <w:rPr>
          <w:rStyle w:val="Text"/>
        </w:rPr>
        <w:t xml:space="preserve">carry out the work required listed </w:t>
      </w:r>
      <w:r w:rsidR="00CE21F9" w:rsidRPr="00CE21F9">
        <w:rPr>
          <w:rStyle w:val="Italictext"/>
        </w:rPr>
        <w:t>for Client</w:t>
      </w:r>
      <w:r w:rsidR="0095775B" w:rsidRPr="005A5A6F">
        <w:rPr>
          <w:rStyle w:val="Text"/>
        </w:rPr>
        <w:t>.</w:t>
      </w:r>
      <w:r w:rsidRPr="005A5A6F">
        <w:rPr>
          <w:rStyle w:val="Text"/>
        </w:rPr>
        <w:t xml:space="preserve"> </w:t>
      </w:r>
      <w:r w:rsidR="0095775B" w:rsidRPr="005A5A6F">
        <w:rPr>
          <w:rStyle w:val="Text"/>
        </w:rPr>
        <w:t>Dispose of the arisings (including heavy timber) at a suitable site</w:t>
      </w:r>
      <w:r w:rsidR="00B11027" w:rsidRPr="005A5A6F">
        <w:rPr>
          <w:rStyle w:val="Text"/>
        </w:rPr>
        <w:t>*</w:t>
      </w:r>
      <w:r w:rsidR="0095775B" w:rsidRPr="005A5A6F">
        <w:rPr>
          <w:rStyle w:val="Text"/>
        </w:rPr>
        <w:t xml:space="preserve"> away from </w:t>
      </w:r>
      <w:proofErr w:type="spellStart"/>
      <w:r w:rsidR="0095775B" w:rsidRPr="005A5A6F">
        <w:rPr>
          <w:rStyle w:val="Text"/>
        </w:rPr>
        <w:t>Humberhead</w:t>
      </w:r>
      <w:proofErr w:type="spellEnd"/>
      <w:r w:rsidR="0095775B" w:rsidRPr="005A5A6F">
        <w:rPr>
          <w:rStyle w:val="Text"/>
        </w:rPr>
        <w:t xml:space="preserve"> Peatlands NNR</w:t>
      </w:r>
      <w:r w:rsidR="004E5135" w:rsidRPr="005A5A6F">
        <w:rPr>
          <w:rStyle w:val="Text"/>
        </w:rPr>
        <w:t xml:space="preserve"> </w:t>
      </w:r>
      <w:r w:rsidR="00071CAB" w:rsidRPr="005A5A6F">
        <w:rPr>
          <w:rStyle w:val="Text"/>
        </w:rPr>
        <w:t xml:space="preserve">- </w:t>
      </w:r>
      <w:r w:rsidR="001B5CE1">
        <w:rPr>
          <w:rStyle w:val="Text"/>
        </w:rPr>
        <w:t>O</w:t>
      </w:r>
      <w:r w:rsidR="00071CAB" w:rsidRPr="005A5A6F">
        <w:rPr>
          <w:rStyle w:val="Text"/>
        </w:rPr>
        <w:t>ption A</w:t>
      </w:r>
    </w:p>
    <w:p w14:paraId="6246FB38" w14:textId="0E0A568B" w:rsidR="00AA4713" w:rsidRPr="005A5A6F" w:rsidRDefault="00071CAB" w:rsidP="0095775B">
      <w:pPr>
        <w:rPr>
          <w:rStyle w:val="Text"/>
        </w:rPr>
      </w:pPr>
      <w:r w:rsidRPr="005A5A6F">
        <w:rPr>
          <w:rStyle w:val="Text"/>
        </w:rPr>
        <w:t xml:space="preserve">Option </w:t>
      </w:r>
      <w:r w:rsidR="00B26B02" w:rsidRPr="005A5A6F">
        <w:rPr>
          <w:rStyle w:val="Text"/>
        </w:rPr>
        <w:t xml:space="preserve">B - </w:t>
      </w:r>
      <w:r w:rsidR="00BA05FC">
        <w:rPr>
          <w:rStyle w:val="Text"/>
        </w:rPr>
        <w:t xml:space="preserve">as above </w:t>
      </w:r>
      <w:r w:rsidR="00373AEA">
        <w:rPr>
          <w:rStyle w:val="Text"/>
        </w:rPr>
        <w:t xml:space="preserve">Option A but </w:t>
      </w:r>
      <w:r w:rsidR="004E5135" w:rsidRPr="005A5A6F">
        <w:rPr>
          <w:rStyle w:val="Text"/>
        </w:rPr>
        <w:t>agr</w:t>
      </w:r>
      <w:r w:rsidR="00441B78" w:rsidRPr="005A5A6F">
        <w:rPr>
          <w:rStyle w:val="Text"/>
        </w:rPr>
        <w:t>e</w:t>
      </w:r>
      <w:r w:rsidR="004E5135" w:rsidRPr="005A5A6F">
        <w:rPr>
          <w:rStyle w:val="Text"/>
        </w:rPr>
        <w:t xml:space="preserve">ed with the landowner that </w:t>
      </w:r>
      <w:r w:rsidR="006D49F3" w:rsidRPr="005A5A6F">
        <w:rPr>
          <w:rStyle w:val="Text"/>
        </w:rPr>
        <w:t xml:space="preserve">arisings (including heavy timber) </w:t>
      </w:r>
      <w:r w:rsidR="004E5135" w:rsidRPr="005A5A6F">
        <w:rPr>
          <w:rStyle w:val="Text"/>
        </w:rPr>
        <w:t>ca</w:t>
      </w:r>
      <w:r w:rsidR="00947847" w:rsidRPr="005A5A6F">
        <w:rPr>
          <w:rStyle w:val="Text"/>
        </w:rPr>
        <w:t xml:space="preserve">n </w:t>
      </w:r>
      <w:r w:rsidR="004E5135" w:rsidRPr="005A5A6F">
        <w:rPr>
          <w:rStyle w:val="Text"/>
        </w:rPr>
        <w:t xml:space="preserve">be transported to </w:t>
      </w:r>
      <w:r w:rsidR="00373AEA">
        <w:rPr>
          <w:rStyle w:val="Text"/>
        </w:rPr>
        <w:t xml:space="preserve">the </w:t>
      </w:r>
      <w:proofErr w:type="spellStart"/>
      <w:r w:rsidR="00F267E8" w:rsidRPr="005A5A6F">
        <w:rPr>
          <w:rStyle w:val="Text"/>
        </w:rPr>
        <w:t>Tyram</w:t>
      </w:r>
      <w:proofErr w:type="spellEnd"/>
      <w:r w:rsidR="00F267E8" w:rsidRPr="005A5A6F">
        <w:rPr>
          <w:rStyle w:val="Text"/>
        </w:rPr>
        <w:t xml:space="preserve"> </w:t>
      </w:r>
      <w:r w:rsidR="00947847" w:rsidRPr="005A5A6F">
        <w:rPr>
          <w:rStyle w:val="Text"/>
        </w:rPr>
        <w:t>landowner</w:t>
      </w:r>
      <w:r w:rsidR="00231FA9" w:rsidRPr="005A5A6F">
        <w:rPr>
          <w:rStyle w:val="Text"/>
        </w:rPr>
        <w:t>'</w:t>
      </w:r>
      <w:r w:rsidR="00947847" w:rsidRPr="005A5A6F">
        <w:rPr>
          <w:rStyle w:val="Text"/>
        </w:rPr>
        <w:t>s</w:t>
      </w:r>
      <w:r w:rsidR="00231FA9" w:rsidRPr="005A5A6F">
        <w:rPr>
          <w:rStyle w:val="Text"/>
        </w:rPr>
        <w:t xml:space="preserve"> </w:t>
      </w:r>
      <w:r w:rsidR="00F267E8" w:rsidRPr="005A5A6F">
        <w:rPr>
          <w:rStyle w:val="Text"/>
        </w:rPr>
        <w:t>land</w:t>
      </w:r>
      <w:r w:rsidR="008441D7" w:rsidRPr="005A5A6F">
        <w:rPr>
          <w:rStyle w:val="Text"/>
        </w:rPr>
        <w:t>.</w:t>
      </w:r>
      <w:r w:rsidR="00F267E8" w:rsidRPr="005A5A6F">
        <w:rPr>
          <w:rStyle w:val="Text"/>
        </w:rPr>
        <w:t xml:space="preserve"> </w:t>
      </w:r>
    </w:p>
    <w:p w14:paraId="23869123" w14:textId="52E1842D" w:rsidR="00F267E8" w:rsidRPr="005A5A6F" w:rsidRDefault="00254DAE" w:rsidP="0095775B">
      <w:pPr>
        <w:rPr>
          <w:rStyle w:val="Text"/>
        </w:rPr>
      </w:pPr>
      <w:r>
        <w:rPr>
          <w:rStyle w:val="Text"/>
        </w:rPr>
        <w:lastRenderedPageBreak/>
        <w:t xml:space="preserve">Option </w:t>
      </w:r>
      <w:r w:rsidR="00AA4713" w:rsidRPr="005A5A6F">
        <w:rPr>
          <w:rStyle w:val="Text"/>
        </w:rPr>
        <w:t>C</w:t>
      </w:r>
      <w:r>
        <w:rPr>
          <w:rStyle w:val="Text"/>
        </w:rPr>
        <w:t xml:space="preserve"> - </w:t>
      </w:r>
      <w:r w:rsidR="00373AEA">
        <w:rPr>
          <w:rStyle w:val="Text"/>
        </w:rPr>
        <w:t xml:space="preserve">as option A but </w:t>
      </w:r>
      <w:r>
        <w:rPr>
          <w:rStyle w:val="Text"/>
        </w:rPr>
        <w:t>t</w:t>
      </w:r>
      <w:r w:rsidR="008441D7" w:rsidRPr="005A5A6F">
        <w:rPr>
          <w:rStyle w:val="Text"/>
        </w:rPr>
        <w:t xml:space="preserve">he chippings </w:t>
      </w:r>
      <w:r w:rsidR="00097CF9" w:rsidRPr="005A5A6F">
        <w:rPr>
          <w:rStyle w:val="Text"/>
        </w:rPr>
        <w:t xml:space="preserve">alone </w:t>
      </w:r>
      <w:r w:rsidR="008441D7" w:rsidRPr="005A5A6F">
        <w:rPr>
          <w:rStyle w:val="Text"/>
        </w:rPr>
        <w:t>t</w:t>
      </w:r>
      <w:r w:rsidR="00AA4713" w:rsidRPr="005A5A6F">
        <w:rPr>
          <w:rStyle w:val="Text"/>
        </w:rPr>
        <w:t xml:space="preserve">ransported to </w:t>
      </w:r>
      <w:r w:rsidR="00F267E8" w:rsidRPr="005A5A6F">
        <w:rPr>
          <w:rStyle w:val="Text"/>
        </w:rPr>
        <w:t xml:space="preserve">a designated site </w:t>
      </w:r>
      <w:r w:rsidR="00231FA9" w:rsidRPr="005A5A6F">
        <w:rPr>
          <w:rStyle w:val="Text"/>
        </w:rPr>
        <w:t>on Natural England's land</w:t>
      </w:r>
      <w:r w:rsidR="00097CF9" w:rsidRPr="005A5A6F">
        <w:rPr>
          <w:rStyle w:val="Text"/>
        </w:rPr>
        <w:t xml:space="preserve"> -</w:t>
      </w:r>
      <w:r w:rsidR="00231FA9" w:rsidRPr="005A5A6F">
        <w:rPr>
          <w:rStyle w:val="Text"/>
        </w:rPr>
        <w:t xml:space="preserve"> </w:t>
      </w:r>
      <w:r w:rsidR="00F267E8" w:rsidRPr="005A5A6F">
        <w:rPr>
          <w:rStyle w:val="Text"/>
        </w:rPr>
        <w:t>near to location of tree r</w:t>
      </w:r>
      <w:r w:rsidR="00231FA9" w:rsidRPr="005A5A6F">
        <w:rPr>
          <w:rStyle w:val="Text"/>
        </w:rPr>
        <w:t>e</w:t>
      </w:r>
      <w:r w:rsidR="00F267E8" w:rsidRPr="005A5A6F">
        <w:rPr>
          <w:rStyle w:val="Text"/>
        </w:rPr>
        <w:t>moval.</w:t>
      </w:r>
      <w:r w:rsidR="00F267C5" w:rsidRPr="005A5A6F">
        <w:rPr>
          <w:rStyle w:val="Text"/>
        </w:rPr>
        <w:t xml:space="preserve"> Heavy timber removed from site</w:t>
      </w:r>
      <w:r w:rsidR="00B11027" w:rsidRPr="005A5A6F">
        <w:rPr>
          <w:rStyle w:val="Text"/>
        </w:rPr>
        <w:t xml:space="preserve"> as above*</w:t>
      </w:r>
      <w:r w:rsidR="00F267C5" w:rsidRPr="005A5A6F">
        <w:rPr>
          <w:rStyle w:val="Text"/>
        </w:rPr>
        <w:t>.</w:t>
      </w:r>
    </w:p>
    <w:p w14:paraId="6C95FCA7" w14:textId="0F1C6E44" w:rsidR="0095775B" w:rsidRPr="005A5A6F" w:rsidRDefault="0095775B" w:rsidP="0095775B">
      <w:pPr>
        <w:rPr>
          <w:rStyle w:val="Text"/>
        </w:rPr>
      </w:pPr>
      <w:r w:rsidRPr="005A5A6F">
        <w:rPr>
          <w:rStyle w:val="Text"/>
        </w:rPr>
        <w:t xml:space="preserve">It is a requirement of the contract that </w:t>
      </w:r>
      <w:r w:rsidR="00097CF9" w:rsidRPr="005A5A6F">
        <w:rPr>
          <w:rStyle w:val="Text"/>
        </w:rPr>
        <w:t xml:space="preserve">if </w:t>
      </w:r>
      <w:r w:rsidRPr="005A5A6F">
        <w:rPr>
          <w:rStyle w:val="Text"/>
        </w:rPr>
        <w:t xml:space="preserve">the arisings </w:t>
      </w:r>
      <w:r w:rsidR="002B475E" w:rsidRPr="005A5A6F">
        <w:rPr>
          <w:rStyle w:val="Text"/>
        </w:rPr>
        <w:t xml:space="preserve">are </w:t>
      </w:r>
      <w:r w:rsidR="0025617A" w:rsidRPr="005A5A6F">
        <w:rPr>
          <w:rStyle w:val="Text"/>
        </w:rPr>
        <w:t>removed fr</w:t>
      </w:r>
      <w:r w:rsidR="00097CF9" w:rsidRPr="005A5A6F">
        <w:rPr>
          <w:rStyle w:val="Text"/>
        </w:rPr>
        <w:t>o</w:t>
      </w:r>
      <w:r w:rsidR="0025617A" w:rsidRPr="005A5A6F">
        <w:rPr>
          <w:rStyle w:val="Text"/>
        </w:rPr>
        <w:t xml:space="preserve">m site </w:t>
      </w:r>
      <w:r w:rsidR="002B475E" w:rsidRPr="005A5A6F">
        <w:rPr>
          <w:rStyle w:val="Text"/>
        </w:rPr>
        <w:t xml:space="preserve">they </w:t>
      </w:r>
      <w:r w:rsidRPr="005A5A6F">
        <w:rPr>
          <w:rStyle w:val="Text"/>
        </w:rPr>
        <w:t xml:space="preserve">are recycled and not used for landfill. Works can be undertaken on Natural England's side of </w:t>
      </w:r>
      <w:r w:rsidR="002956EB" w:rsidRPr="005A5A6F">
        <w:rPr>
          <w:rStyle w:val="Text"/>
        </w:rPr>
        <w:t>the boundary</w:t>
      </w:r>
      <w:r w:rsidRPr="005A5A6F">
        <w:rPr>
          <w:rStyle w:val="Text"/>
        </w:rPr>
        <w:t>.</w:t>
      </w:r>
    </w:p>
    <w:p w14:paraId="230D5149" w14:textId="7FF7AF49" w:rsidR="00AB778E" w:rsidRPr="005A5A6F" w:rsidRDefault="00D05383" w:rsidP="009F2992">
      <w:pPr>
        <w:rPr>
          <w:rStyle w:val="Text"/>
        </w:rPr>
      </w:pPr>
      <w:r w:rsidRPr="005A5A6F">
        <w:rPr>
          <w:rStyle w:val="Text"/>
        </w:rPr>
        <w:t>Works to be completed</w:t>
      </w:r>
      <w:r w:rsidR="009E3717" w:rsidRPr="005A5A6F">
        <w:rPr>
          <w:rStyle w:val="Text"/>
        </w:rPr>
        <w:t xml:space="preserve"> </w:t>
      </w:r>
      <w:r w:rsidR="00AB778E" w:rsidRPr="005A5A6F">
        <w:rPr>
          <w:rStyle w:val="Text"/>
        </w:rPr>
        <w:t xml:space="preserve">by mechanical means such as a </w:t>
      </w:r>
      <w:r w:rsidR="0073655E" w:rsidRPr="005A5A6F">
        <w:rPr>
          <w:rStyle w:val="Text"/>
        </w:rPr>
        <w:t xml:space="preserve">tree shear or scissor grab </w:t>
      </w:r>
      <w:r w:rsidR="00AB778E" w:rsidRPr="005A5A6F">
        <w:rPr>
          <w:rStyle w:val="Text"/>
        </w:rPr>
        <w:t>and then chipped</w:t>
      </w:r>
      <w:r w:rsidR="008C6C5A" w:rsidRPr="005A5A6F">
        <w:rPr>
          <w:rStyle w:val="Text"/>
        </w:rPr>
        <w:t xml:space="preserve"> or logged depending on size</w:t>
      </w:r>
      <w:r w:rsidR="00AB778E" w:rsidRPr="005A5A6F">
        <w:rPr>
          <w:rStyle w:val="Text"/>
        </w:rPr>
        <w:t>.</w:t>
      </w:r>
    </w:p>
    <w:p w14:paraId="36C87B02" w14:textId="4D0F1B66" w:rsidR="003A52B5" w:rsidRPr="005A5A6F" w:rsidRDefault="00166CEA" w:rsidP="009F2992">
      <w:pPr>
        <w:rPr>
          <w:rStyle w:val="Text"/>
        </w:rPr>
      </w:pPr>
      <w:r w:rsidRPr="005A5A6F">
        <w:rPr>
          <w:rStyle w:val="Text"/>
        </w:rPr>
        <w:t>Any trees limiting access to the trees in the table may be pruned.</w:t>
      </w:r>
    </w:p>
    <w:p w14:paraId="547D29D8" w14:textId="7AF6BF38" w:rsidR="0073655E" w:rsidRPr="005A5A6F" w:rsidRDefault="0073655E" w:rsidP="0073655E">
      <w:pPr>
        <w:rPr>
          <w:rStyle w:val="Text"/>
        </w:rPr>
      </w:pPr>
      <w:r w:rsidRPr="005A5A6F">
        <w:rPr>
          <w:rStyle w:val="Text"/>
        </w:rPr>
        <w:t xml:space="preserve">Access to work location will be </w:t>
      </w:r>
      <w:r w:rsidR="00922EB8" w:rsidRPr="005A5A6F">
        <w:rPr>
          <w:rStyle w:val="Text"/>
        </w:rPr>
        <w:t xml:space="preserve">from the Natural England side of boundary </w:t>
      </w:r>
      <w:r w:rsidR="00A15EC9" w:rsidRPr="005A5A6F">
        <w:rPr>
          <w:rStyle w:val="Text"/>
        </w:rPr>
        <w:t xml:space="preserve">by key from </w:t>
      </w:r>
      <w:r w:rsidR="008448CF" w:rsidRPr="005A5A6F">
        <w:rPr>
          <w:rStyle w:val="Text"/>
        </w:rPr>
        <w:t xml:space="preserve">the </w:t>
      </w:r>
      <w:r w:rsidR="00A15EC9" w:rsidRPr="005A5A6F">
        <w:rPr>
          <w:rStyle w:val="Text"/>
        </w:rPr>
        <w:t xml:space="preserve">Boston Park car park where a firm hardcore track exists </w:t>
      </w:r>
      <w:r w:rsidR="007D575E" w:rsidRPr="005A5A6F">
        <w:rPr>
          <w:rStyle w:val="Text"/>
        </w:rPr>
        <w:t>though possib</w:t>
      </w:r>
      <w:r w:rsidR="004158D1" w:rsidRPr="005A5A6F">
        <w:rPr>
          <w:rStyle w:val="Text"/>
        </w:rPr>
        <w:t>i</w:t>
      </w:r>
      <w:r w:rsidR="007D575E" w:rsidRPr="005A5A6F">
        <w:rPr>
          <w:rStyle w:val="Text"/>
        </w:rPr>
        <w:t xml:space="preserve">lity of access by machine TBC </w:t>
      </w:r>
      <w:r w:rsidR="003A5A55" w:rsidRPr="005A5A6F">
        <w:rPr>
          <w:rStyle w:val="Text"/>
        </w:rPr>
        <w:t xml:space="preserve">from </w:t>
      </w:r>
      <w:proofErr w:type="spellStart"/>
      <w:r w:rsidR="003A5A55" w:rsidRPr="005A5A6F">
        <w:rPr>
          <w:rStyle w:val="Text"/>
        </w:rPr>
        <w:t>Tyram</w:t>
      </w:r>
      <w:proofErr w:type="spellEnd"/>
      <w:r w:rsidR="003A5A55" w:rsidRPr="005A5A6F">
        <w:rPr>
          <w:rStyle w:val="Text"/>
        </w:rPr>
        <w:t xml:space="preserve"> </w:t>
      </w:r>
      <w:r w:rsidR="009116D0" w:rsidRPr="005A5A6F">
        <w:rPr>
          <w:rStyle w:val="Text"/>
        </w:rPr>
        <w:t xml:space="preserve">landowner's </w:t>
      </w:r>
      <w:r w:rsidR="003A5A55" w:rsidRPr="005A5A6F">
        <w:rPr>
          <w:rStyle w:val="Text"/>
        </w:rPr>
        <w:t>side of boundary</w:t>
      </w:r>
      <w:r w:rsidRPr="005A5A6F">
        <w:rPr>
          <w:rStyle w:val="Text"/>
        </w:rPr>
        <w:t xml:space="preserve">. Access only during daylight hours. All gates to be locked after access and egress unless a gate operative </w:t>
      </w:r>
      <w:proofErr w:type="gramStart"/>
      <w:r w:rsidRPr="005A5A6F">
        <w:rPr>
          <w:rStyle w:val="Text"/>
        </w:rPr>
        <w:t>is in presence at all times</w:t>
      </w:r>
      <w:proofErr w:type="gramEnd"/>
      <w:r w:rsidRPr="005A5A6F">
        <w:rPr>
          <w:rStyle w:val="Text"/>
        </w:rPr>
        <w:t xml:space="preserve"> to stop access by NNR visitors. Access from the landowner</w:t>
      </w:r>
      <w:r w:rsidR="00B843FE" w:rsidRPr="005A5A6F">
        <w:rPr>
          <w:rStyle w:val="Text"/>
        </w:rPr>
        <w:t>'</w:t>
      </w:r>
      <w:r w:rsidRPr="005A5A6F">
        <w:rPr>
          <w:rStyle w:val="Text"/>
        </w:rPr>
        <w:t>s side may depend on weight of machinery and to be</w:t>
      </w:r>
      <w:r w:rsidR="003F0518" w:rsidRPr="005A5A6F">
        <w:rPr>
          <w:rStyle w:val="Text"/>
        </w:rPr>
        <w:t xml:space="preserve"> agreed by </w:t>
      </w:r>
      <w:r w:rsidR="009116D0" w:rsidRPr="005A5A6F">
        <w:rPr>
          <w:rStyle w:val="Text"/>
        </w:rPr>
        <w:t>both parties</w:t>
      </w:r>
      <w:r w:rsidRPr="005A5A6F">
        <w:rPr>
          <w:rStyle w:val="Text"/>
        </w:rPr>
        <w:t>.</w:t>
      </w:r>
    </w:p>
    <w:p w14:paraId="7BD05144" w14:textId="4CF25259" w:rsidR="003044D9" w:rsidRPr="005A5A6F" w:rsidRDefault="0038307E" w:rsidP="009F2992">
      <w:pPr>
        <w:rPr>
          <w:rStyle w:val="Text"/>
        </w:rPr>
      </w:pPr>
      <w:r w:rsidRPr="005A5A6F">
        <w:rPr>
          <w:rStyle w:val="Text"/>
        </w:rPr>
        <w:t xml:space="preserve">Depending on the outcome of </w:t>
      </w:r>
      <w:r w:rsidR="00FC1905" w:rsidRPr="005A5A6F">
        <w:rPr>
          <w:rStyle w:val="Text"/>
        </w:rPr>
        <w:t>bat surveys, a</w:t>
      </w:r>
      <w:r w:rsidR="008C6C5A" w:rsidRPr="005A5A6F">
        <w:rPr>
          <w:rStyle w:val="Text"/>
        </w:rPr>
        <w:t xml:space="preserve"> </w:t>
      </w:r>
      <w:r w:rsidR="003044D9" w:rsidRPr="005A5A6F">
        <w:rPr>
          <w:rStyle w:val="Text"/>
        </w:rPr>
        <w:t>watching bri</w:t>
      </w:r>
      <w:r w:rsidR="00457B58" w:rsidRPr="005A5A6F">
        <w:rPr>
          <w:rStyle w:val="Text"/>
        </w:rPr>
        <w:t>e</w:t>
      </w:r>
      <w:r w:rsidR="003044D9" w:rsidRPr="005A5A6F">
        <w:rPr>
          <w:rStyle w:val="Text"/>
        </w:rPr>
        <w:t>f may</w:t>
      </w:r>
      <w:r w:rsidR="008C6C5A" w:rsidRPr="005A5A6F">
        <w:rPr>
          <w:rStyle w:val="Text"/>
        </w:rPr>
        <w:t xml:space="preserve"> be</w:t>
      </w:r>
      <w:r w:rsidR="003044D9" w:rsidRPr="005A5A6F">
        <w:rPr>
          <w:rStyle w:val="Text"/>
        </w:rPr>
        <w:t xml:space="preserve"> </w:t>
      </w:r>
      <w:r w:rsidR="008C6C5A" w:rsidRPr="005A5A6F">
        <w:rPr>
          <w:rStyle w:val="Text"/>
        </w:rPr>
        <w:t>needed during works</w:t>
      </w:r>
      <w:r w:rsidR="00FC1905" w:rsidRPr="005A5A6F">
        <w:rPr>
          <w:rStyle w:val="Text"/>
        </w:rPr>
        <w:t>.</w:t>
      </w:r>
      <w:r w:rsidR="008C6C5A" w:rsidRPr="005A5A6F">
        <w:rPr>
          <w:rStyle w:val="Text"/>
        </w:rPr>
        <w:t xml:space="preserve"> This </w:t>
      </w:r>
      <w:r w:rsidR="003F0518" w:rsidRPr="005A5A6F">
        <w:rPr>
          <w:rStyle w:val="Text"/>
        </w:rPr>
        <w:t xml:space="preserve">is likely to be </w:t>
      </w:r>
      <w:r w:rsidR="008C6C5A" w:rsidRPr="005A5A6F">
        <w:rPr>
          <w:rStyle w:val="Text"/>
        </w:rPr>
        <w:t>by JBA Consulting who have done a bat survey through bat hibernation period</w:t>
      </w:r>
      <w:r w:rsidR="00E16DC3">
        <w:rPr>
          <w:rStyle w:val="Text"/>
        </w:rPr>
        <w:t xml:space="preserve"> and again through summer</w:t>
      </w:r>
      <w:r w:rsidR="003044D9" w:rsidRPr="005A5A6F">
        <w:rPr>
          <w:rStyle w:val="Text"/>
        </w:rPr>
        <w:t>.</w:t>
      </w:r>
      <w:r w:rsidR="008C6C5A" w:rsidRPr="005A5A6F">
        <w:rPr>
          <w:rStyle w:val="Text"/>
        </w:rPr>
        <w:t xml:space="preserve"> </w:t>
      </w:r>
      <w:r w:rsidR="004B4774" w:rsidRPr="005A5A6F">
        <w:rPr>
          <w:rStyle w:val="Text"/>
        </w:rPr>
        <w:t>Cost of this will be met by Natural England.</w:t>
      </w:r>
    </w:p>
    <w:p w14:paraId="0637919A" w14:textId="5717FC3D" w:rsidR="00502196" w:rsidRPr="00620215" w:rsidRDefault="00973DF0" w:rsidP="009F2992">
      <w:pPr>
        <w:rPr>
          <w:rStyle w:val="Text"/>
        </w:rPr>
      </w:pPr>
      <w:r w:rsidRPr="00620215">
        <w:rPr>
          <w:rStyle w:val="Text"/>
        </w:rPr>
        <w:t>Th</w:t>
      </w:r>
      <w:r w:rsidR="00502196" w:rsidRPr="00620215">
        <w:rPr>
          <w:rStyle w:val="Text"/>
        </w:rPr>
        <w:t>is</w:t>
      </w:r>
      <w:r w:rsidRPr="00620215">
        <w:rPr>
          <w:rStyle w:val="Text"/>
        </w:rPr>
        <w:t xml:space="preserve"> </w:t>
      </w:r>
      <w:r w:rsidR="00785687" w:rsidRPr="00620215">
        <w:rPr>
          <w:rStyle w:val="Text"/>
        </w:rPr>
        <w:t xml:space="preserve">contract cannot be awarded until the Natural England Land Agent </w:t>
      </w:r>
      <w:r w:rsidR="00673DEB" w:rsidRPr="00620215">
        <w:rPr>
          <w:rStyle w:val="Text"/>
        </w:rPr>
        <w:t>c</w:t>
      </w:r>
      <w:r w:rsidR="00785687" w:rsidRPr="00620215">
        <w:rPr>
          <w:rStyle w:val="Text"/>
        </w:rPr>
        <w:t>onfirm</w:t>
      </w:r>
      <w:r w:rsidR="00673DEB" w:rsidRPr="00620215">
        <w:rPr>
          <w:rStyle w:val="Text"/>
        </w:rPr>
        <w:t>s</w:t>
      </w:r>
      <w:r w:rsidR="00785687" w:rsidRPr="00620215">
        <w:rPr>
          <w:rStyle w:val="Text"/>
        </w:rPr>
        <w:t xml:space="preserve"> with the </w:t>
      </w:r>
      <w:r w:rsidR="00D24311" w:rsidRPr="00620215">
        <w:rPr>
          <w:rStyle w:val="Text"/>
        </w:rPr>
        <w:t>Land</w:t>
      </w:r>
      <w:r w:rsidR="00A826A2">
        <w:rPr>
          <w:rStyle w:val="Text"/>
        </w:rPr>
        <w:t>o</w:t>
      </w:r>
      <w:r w:rsidR="00D24311" w:rsidRPr="00620215">
        <w:rPr>
          <w:rStyle w:val="Text"/>
        </w:rPr>
        <w:t>wner of the trees that Natural England can commission this</w:t>
      </w:r>
      <w:r w:rsidR="00673DEB" w:rsidRPr="00620215">
        <w:rPr>
          <w:rStyle w:val="Text"/>
        </w:rPr>
        <w:t xml:space="preserve"> </w:t>
      </w:r>
      <w:r w:rsidR="00D24311" w:rsidRPr="00620215">
        <w:rPr>
          <w:rStyle w:val="Text"/>
        </w:rPr>
        <w:t xml:space="preserve">work </w:t>
      </w:r>
      <w:r w:rsidR="00673DEB" w:rsidRPr="00620215">
        <w:rPr>
          <w:rStyle w:val="Text"/>
        </w:rPr>
        <w:t>and recover the costs</w:t>
      </w:r>
      <w:r w:rsidR="007B2A5A" w:rsidRPr="00620215">
        <w:rPr>
          <w:rStyle w:val="Text"/>
        </w:rPr>
        <w:t>.</w:t>
      </w:r>
      <w:r w:rsidR="00673DEB" w:rsidRPr="00620215">
        <w:rPr>
          <w:rStyle w:val="Text"/>
        </w:rPr>
        <w:t xml:space="preserve"> </w:t>
      </w:r>
      <w:proofErr w:type="gramStart"/>
      <w:r w:rsidR="007B2A5A" w:rsidRPr="00620215">
        <w:rPr>
          <w:rStyle w:val="Text"/>
        </w:rPr>
        <w:t>T</w:t>
      </w:r>
      <w:r w:rsidR="00D24311" w:rsidRPr="00620215">
        <w:rPr>
          <w:rStyle w:val="Text"/>
        </w:rPr>
        <w:t>herefore</w:t>
      </w:r>
      <w:proofErr w:type="gramEnd"/>
      <w:r w:rsidR="00D24311" w:rsidRPr="00620215">
        <w:rPr>
          <w:rStyle w:val="Text"/>
        </w:rPr>
        <w:t xml:space="preserve"> ther</w:t>
      </w:r>
      <w:r w:rsidR="007B2A5A" w:rsidRPr="00620215">
        <w:rPr>
          <w:rStyle w:val="Text"/>
        </w:rPr>
        <w:t>e</w:t>
      </w:r>
      <w:r w:rsidR="00D24311" w:rsidRPr="00620215">
        <w:rPr>
          <w:rStyle w:val="Text"/>
        </w:rPr>
        <w:t xml:space="preserve"> wil</w:t>
      </w:r>
      <w:r w:rsidR="007B2A5A" w:rsidRPr="00620215">
        <w:rPr>
          <w:rStyle w:val="Text"/>
        </w:rPr>
        <w:t>l</w:t>
      </w:r>
      <w:r w:rsidR="00D24311" w:rsidRPr="00620215">
        <w:rPr>
          <w:rStyle w:val="Text"/>
        </w:rPr>
        <w:t xml:space="preserve"> be a gap from the </w:t>
      </w:r>
      <w:r w:rsidR="00502196" w:rsidRPr="00620215">
        <w:rPr>
          <w:rStyle w:val="Text"/>
        </w:rPr>
        <w:t>RFQ return date deadline until this</w:t>
      </w:r>
      <w:r w:rsidR="00A90B30" w:rsidRPr="00620215">
        <w:rPr>
          <w:rStyle w:val="Text"/>
        </w:rPr>
        <w:t xml:space="preserve"> </w:t>
      </w:r>
      <w:r w:rsidR="00502196" w:rsidRPr="00620215">
        <w:rPr>
          <w:rStyle w:val="Text"/>
        </w:rPr>
        <w:t>is</w:t>
      </w:r>
      <w:r w:rsidR="00A90B30" w:rsidRPr="00620215">
        <w:rPr>
          <w:rStyle w:val="Text"/>
        </w:rPr>
        <w:t xml:space="preserve"> </w:t>
      </w:r>
      <w:r w:rsidR="00502196" w:rsidRPr="00620215">
        <w:rPr>
          <w:rStyle w:val="Text"/>
        </w:rPr>
        <w:t>confirmed and we wi</w:t>
      </w:r>
      <w:r w:rsidR="00A90B30" w:rsidRPr="00620215">
        <w:rPr>
          <w:rStyle w:val="Text"/>
        </w:rPr>
        <w:t>l</w:t>
      </w:r>
      <w:r w:rsidR="00502196" w:rsidRPr="00620215">
        <w:rPr>
          <w:rStyle w:val="Text"/>
        </w:rPr>
        <w:t>l then contact contra</w:t>
      </w:r>
      <w:r w:rsidR="00A90B30" w:rsidRPr="00620215">
        <w:rPr>
          <w:rStyle w:val="Text"/>
        </w:rPr>
        <w:t>c</w:t>
      </w:r>
      <w:r w:rsidR="00502196" w:rsidRPr="00620215">
        <w:rPr>
          <w:rStyle w:val="Text"/>
        </w:rPr>
        <w:t>tor</w:t>
      </w:r>
      <w:r w:rsidR="00620215" w:rsidRPr="00620215">
        <w:rPr>
          <w:rStyle w:val="Text"/>
        </w:rPr>
        <w:t>s</w:t>
      </w:r>
      <w:r w:rsidR="00502196" w:rsidRPr="00620215">
        <w:rPr>
          <w:rStyle w:val="Text"/>
        </w:rPr>
        <w:t xml:space="preserve">. </w:t>
      </w:r>
      <w:r w:rsidR="00E928BE" w:rsidRPr="00620215">
        <w:rPr>
          <w:rStyle w:val="Text"/>
        </w:rPr>
        <w:t>Please be</w:t>
      </w:r>
      <w:r w:rsidR="008A7C5F" w:rsidRPr="00620215">
        <w:rPr>
          <w:rStyle w:val="Text"/>
        </w:rPr>
        <w:t>a</w:t>
      </w:r>
      <w:r w:rsidR="00E928BE" w:rsidRPr="00620215">
        <w:rPr>
          <w:rStyle w:val="Text"/>
        </w:rPr>
        <w:t>r this in mind when you state how long</w:t>
      </w:r>
      <w:r w:rsidR="008A7C5F" w:rsidRPr="00620215">
        <w:rPr>
          <w:rStyle w:val="Text"/>
        </w:rPr>
        <w:t xml:space="preserve"> </w:t>
      </w:r>
      <w:r w:rsidR="00E928BE" w:rsidRPr="00620215">
        <w:rPr>
          <w:rStyle w:val="Text"/>
        </w:rPr>
        <w:t xml:space="preserve">the quote will be valid until. </w:t>
      </w:r>
      <w:r w:rsidR="00502196" w:rsidRPr="00620215">
        <w:rPr>
          <w:rStyle w:val="Text"/>
        </w:rPr>
        <w:t>Thank y</w:t>
      </w:r>
      <w:r w:rsidR="00A90B30" w:rsidRPr="00620215">
        <w:rPr>
          <w:rStyle w:val="Text"/>
        </w:rPr>
        <w:t>o</w:t>
      </w:r>
      <w:r w:rsidR="00502196" w:rsidRPr="00620215">
        <w:rPr>
          <w:rStyle w:val="Text"/>
        </w:rPr>
        <w:t>u for your patience</w:t>
      </w:r>
      <w:r w:rsidR="00A90B30" w:rsidRPr="00620215">
        <w:rPr>
          <w:rStyle w:val="Text"/>
        </w:rPr>
        <w:t xml:space="preserve"> o</w:t>
      </w:r>
      <w:r w:rsidR="00502196" w:rsidRPr="00620215">
        <w:rPr>
          <w:rStyle w:val="Text"/>
        </w:rPr>
        <w:t xml:space="preserve">n this matter. </w:t>
      </w:r>
    </w:p>
    <w:p w14:paraId="31C89974" w14:textId="20B562EF" w:rsidR="003F0518" w:rsidRPr="005A5A6F" w:rsidRDefault="00502196" w:rsidP="009F2992">
      <w:pPr>
        <w:rPr>
          <w:rStyle w:val="Text"/>
        </w:rPr>
      </w:pPr>
      <w:proofErr w:type="spellStart"/>
      <w:r>
        <w:rPr>
          <w:rStyle w:val="Text"/>
        </w:rPr>
        <w:t>lt</w:t>
      </w:r>
      <w:proofErr w:type="spellEnd"/>
      <w:r>
        <w:rPr>
          <w:rStyle w:val="Text"/>
        </w:rPr>
        <w:t xml:space="preserve"> </w:t>
      </w:r>
      <w:r w:rsidR="003F0518" w:rsidRPr="005A5A6F">
        <w:rPr>
          <w:rStyle w:val="Text"/>
        </w:rPr>
        <w:t>is anticipated that works will be undertaken</w:t>
      </w:r>
      <w:r w:rsidR="00CE73DB">
        <w:rPr>
          <w:rStyle w:val="Text"/>
        </w:rPr>
        <w:t xml:space="preserve"> ideally </w:t>
      </w:r>
      <w:r w:rsidR="003F0518" w:rsidRPr="005A5A6F">
        <w:rPr>
          <w:rStyle w:val="Text"/>
        </w:rPr>
        <w:t xml:space="preserve">between </w:t>
      </w:r>
      <w:r w:rsidR="00112D73" w:rsidRPr="005A5A6F">
        <w:rPr>
          <w:rStyle w:val="Text"/>
        </w:rPr>
        <w:t xml:space="preserve">middle of August and end of </w:t>
      </w:r>
      <w:r w:rsidR="00CE73DB">
        <w:rPr>
          <w:rStyle w:val="Text"/>
        </w:rPr>
        <w:t xml:space="preserve">September </w:t>
      </w:r>
      <w:r w:rsidR="003F0518" w:rsidRPr="005A5A6F">
        <w:rPr>
          <w:rStyle w:val="Text"/>
        </w:rPr>
        <w:t xml:space="preserve">2024. The exact timing will be subject to </w:t>
      </w:r>
      <w:r w:rsidR="006C6E21" w:rsidRPr="005A5A6F">
        <w:rPr>
          <w:rStyle w:val="Text"/>
        </w:rPr>
        <w:t xml:space="preserve">agreement </w:t>
      </w:r>
      <w:r w:rsidR="003F0518" w:rsidRPr="005A5A6F">
        <w:rPr>
          <w:rStyle w:val="Text"/>
        </w:rPr>
        <w:t>with the landowner</w:t>
      </w:r>
      <w:r w:rsidR="00AA7FC2" w:rsidRPr="005A5A6F">
        <w:rPr>
          <w:rStyle w:val="Text"/>
        </w:rPr>
        <w:t>.</w:t>
      </w:r>
    </w:p>
    <w:p w14:paraId="0C83CC01" w14:textId="45ABC233" w:rsidR="006902EB" w:rsidRPr="005A5A6F" w:rsidRDefault="00BF6EF2" w:rsidP="009F2992">
      <w:pPr>
        <w:rPr>
          <w:rStyle w:val="Text"/>
        </w:rPr>
      </w:pPr>
      <w:r w:rsidRPr="005A5A6F">
        <w:rPr>
          <w:rStyle w:val="Text"/>
        </w:rPr>
        <w:t>JBA tree survey Dec 202</w:t>
      </w:r>
      <w:r w:rsidR="0032489D" w:rsidRPr="005A5A6F">
        <w:rPr>
          <w:rStyle w:val="Text"/>
        </w:rPr>
        <w:t>3</w:t>
      </w:r>
      <w:r w:rsidRPr="005A5A6F">
        <w:rPr>
          <w:rStyle w:val="Text"/>
        </w:rPr>
        <w:t xml:space="preserve"> attached as Annex 3.</w:t>
      </w:r>
      <w:r w:rsidR="003F0518" w:rsidRPr="005A5A6F">
        <w:rPr>
          <w:rStyle w:val="Text"/>
        </w:rPr>
        <w:t xml:space="preserve"> </w:t>
      </w:r>
      <w:proofErr w:type="gramStart"/>
      <w:r w:rsidR="003F0518" w:rsidRPr="005A5A6F">
        <w:rPr>
          <w:rStyle w:val="Text"/>
        </w:rPr>
        <w:t>Specifically</w:t>
      </w:r>
      <w:proofErr w:type="gramEnd"/>
      <w:r w:rsidR="003F0518" w:rsidRPr="005A5A6F">
        <w:rPr>
          <w:rStyle w:val="Text"/>
        </w:rPr>
        <w:t xml:space="preserve"> </w:t>
      </w:r>
      <w:r w:rsidR="00247955">
        <w:rPr>
          <w:rStyle w:val="Text"/>
        </w:rPr>
        <w:t xml:space="preserve">the work on the trees detailed as </w:t>
      </w:r>
      <w:r w:rsidR="00247955" w:rsidRPr="00247955">
        <w:rPr>
          <w:rStyle w:val="Italictext"/>
        </w:rPr>
        <w:t>for Client</w:t>
      </w:r>
      <w:r w:rsidR="00247955">
        <w:rPr>
          <w:rStyle w:val="Text"/>
        </w:rPr>
        <w:t xml:space="preserve"> are those requiring work</w:t>
      </w:r>
      <w:r w:rsidR="003F0518" w:rsidRPr="005A5A6F">
        <w:rPr>
          <w:rStyle w:val="Text"/>
        </w:rPr>
        <w:t>s</w:t>
      </w:r>
      <w:r w:rsidR="00340808">
        <w:rPr>
          <w:rStyle w:val="Text"/>
        </w:rPr>
        <w:t xml:space="preserve"> and should be the basis for your quote submission</w:t>
      </w:r>
      <w:r w:rsidR="003F0518" w:rsidRPr="005A5A6F">
        <w:rPr>
          <w:rStyle w:val="Text"/>
        </w:rPr>
        <w:t>.</w:t>
      </w:r>
    </w:p>
    <w:p w14:paraId="0FB2DA8A" w14:textId="20B8D384" w:rsidR="00BF6EF2" w:rsidRPr="005A5A6F" w:rsidRDefault="00BF6EF2" w:rsidP="009F2992">
      <w:pPr>
        <w:rPr>
          <w:rStyle w:val="Text"/>
        </w:rPr>
      </w:pPr>
      <w:r w:rsidRPr="005A5A6F">
        <w:rPr>
          <w:rStyle w:val="Text"/>
        </w:rPr>
        <w:t xml:space="preserve">A site visit is </w:t>
      </w:r>
      <w:r w:rsidR="00AA7FC2" w:rsidRPr="005A5A6F">
        <w:rPr>
          <w:rStyle w:val="Text"/>
        </w:rPr>
        <w:t>an expect</w:t>
      </w:r>
      <w:r w:rsidR="00E161C8" w:rsidRPr="005A5A6F">
        <w:rPr>
          <w:rStyle w:val="Text"/>
        </w:rPr>
        <w:t>ation to</w:t>
      </w:r>
      <w:r w:rsidRPr="005A5A6F">
        <w:rPr>
          <w:rStyle w:val="Text"/>
        </w:rPr>
        <w:t xml:space="preserve"> </w:t>
      </w:r>
      <w:r w:rsidR="00EC347B" w:rsidRPr="005A5A6F">
        <w:rPr>
          <w:rStyle w:val="Text"/>
        </w:rPr>
        <w:t xml:space="preserve">the </w:t>
      </w:r>
      <w:r w:rsidRPr="005A5A6F">
        <w:rPr>
          <w:rStyle w:val="Text"/>
        </w:rPr>
        <w:t xml:space="preserve">quote submission </w:t>
      </w:r>
      <w:r w:rsidR="00EC347B" w:rsidRPr="005A5A6F">
        <w:rPr>
          <w:rStyle w:val="Text"/>
        </w:rPr>
        <w:t>stage</w:t>
      </w:r>
      <w:r w:rsidR="00BA4FE0">
        <w:rPr>
          <w:rStyle w:val="Text"/>
        </w:rPr>
        <w:t xml:space="preserve"> and will be </w:t>
      </w:r>
      <w:r w:rsidR="00F24050">
        <w:rPr>
          <w:rStyle w:val="Text"/>
        </w:rPr>
        <w:t xml:space="preserve">offered as </w:t>
      </w:r>
      <w:r w:rsidR="00541EB6">
        <w:rPr>
          <w:rStyle w:val="Text"/>
        </w:rPr>
        <w:t xml:space="preserve">morning of 3 </w:t>
      </w:r>
      <w:r w:rsidR="00706AA4">
        <w:rPr>
          <w:rStyle w:val="Text"/>
        </w:rPr>
        <w:t>J</w:t>
      </w:r>
      <w:r w:rsidR="00541EB6">
        <w:rPr>
          <w:rStyle w:val="Text"/>
        </w:rPr>
        <w:t xml:space="preserve">uly and </w:t>
      </w:r>
      <w:r w:rsidR="00706AA4">
        <w:rPr>
          <w:rStyle w:val="Text"/>
        </w:rPr>
        <w:t>morning of 4 July at 10am each.</w:t>
      </w:r>
      <w:r w:rsidR="00AA0FC8">
        <w:rPr>
          <w:rStyle w:val="Text"/>
        </w:rPr>
        <w:t xml:space="preserve"> Meet at the Natural England office on Hatfield Moors DN7 6BF.</w:t>
      </w:r>
    </w:p>
    <w:p w14:paraId="6D40B241" w14:textId="77777777" w:rsidR="00006108" w:rsidRDefault="00006108" w:rsidP="009F2992">
      <w:pPr>
        <w:pStyle w:val="Subheading"/>
      </w:pPr>
    </w:p>
    <w:p w14:paraId="2706C479" w14:textId="77777777" w:rsidR="00006108" w:rsidRDefault="00006108" w:rsidP="009F2992">
      <w:pPr>
        <w:pStyle w:val="Subheading"/>
      </w:pPr>
    </w:p>
    <w:p w14:paraId="58E85C59" w14:textId="660348A5" w:rsidR="009F2992" w:rsidRPr="001F5026" w:rsidRDefault="009F2992" w:rsidP="009F2992">
      <w:pPr>
        <w:pStyle w:val="Subheading"/>
      </w:pPr>
      <w:r w:rsidRPr="001F5026">
        <w:lastRenderedPageBreak/>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29A12E5" w:rsidR="009F2992" w:rsidRPr="00AD0B2A" w:rsidRDefault="009F2992" w:rsidP="009F2992">
      <w:pPr>
        <w:rPr>
          <w:rStyle w:val="Important"/>
        </w:rPr>
      </w:pPr>
      <w:r w:rsidRPr="001F5026">
        <w:t>The Authority’s preference is for all invoices to be sent electronically, quoting a valid Purchase Order number</w:t>
      </w:r>
      <w:r w:rsidR="004F56C6">
        <w:t xml:space="preserve"> and at the end of the project on completion</w:t>
      </w:r>
      <w:r w:rsidRPr="001F5026">
        <w:t xml:space="preserve">.  </w:t>
      </w:r>
    </w:p>
    <w:p w14:paraId="6769C7EE" w14:textId="66C64E1D" w:rsidR="009F2992" w:rsidRPr="001F5026" w:rsidRDefault="009F2992" w:rsidP="009F2992">
      <w:r w:rsidRPr="001F5026">
        <w:t>It is anticipated that this contract will be awarded for a period</w:t>
      </w:r>
      <w:r w:rsidRPr="0013471E">
        <w:rPr>
          <w:rStyle w:val="Text"/>
        </w:rPr>
        <w:t xml:space="preserve"> </w:t>
      </w:r>
      <w:r w:rsidRPr="001F5026">
        <w:t xml:space="preserve">to end no later than </w:t>
      </w:r>
      <w:r w:rsidR="00164561">
        <w:t>3</w:t>
      </w:r>
      <w:r w:rsidR="00CE73DB">
        <w:t>1</w:t>
      </w:r>
      <w:r w:rsidR="00164561">
        <w:t xml:space="preserve"> </w:t>
      </w:r>
      <w:r w:rsidR="00BA4FE0">
        <w:t>October</w:t>
      </w:r>
      <w:r w:rsidR="00164561">
        <w:t xml:space="preserve"> </w:t>
      </w:r>
      <w:r w:rsidR="00400250">
        <w:t>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116371A7" w:rsidR="009F2992" w:rsidRPr="001F5026" w:rsidRDefault="009F2992" w:rsidP="009F2992">
      <w:r w:rsidRPr="001F5026">
        <w:t xml:space="preserve">Technical – </w:t>
      </w:r>
      <w:r w:rsidR="005317F3">
        <w:t>60</w:t>
      </w:r>
      <w:r w:rsidRPr="001F5026">
        <w:t>%</w:t>
      </w:r>
    </w:p>
    <w:p w14:paraId="41CCEA0D" w14:textId="3DE58222" w:rsidR="009F2992" w:rsidRPr="001F5026" w:rsidRDefault="009F2992" w:rsidP="009F2992">
      <w:r w:rsidRPr="001F5026">
        <w:t xml:space="preserve">Commercial – </w:t>
      </w:r>
      <w:r w:rsidR="005317F3">
        <w:t>40</w:t>
      </w:r>
      <w:r w:rsidRPr="001F5026">
        <w:t>%</w:t>
      </w:r>
    </w:p>
    <w:p w14:paraId="27AD1BCD" w14:textId="306CA412" w:rsidR="009F2992" w:rsidRPr="009F2992" w:rsidRDefault="00400250" w:rsidP="009F2992">
      <w:pPr>
        <w:pStyle w:val="Subheading"/>
        <w:rPr>
          <w:rStyle w:val="Boldtext"/>
        </w:rPr>
      </w:pPr>
      <w:r>
        <w:rPr>
          <w:rStyle w:val="Boldtext"/>
        </w:rPr>
        <w:t>E</w:t>
      </w:r>
      <w:r w:rsidR="009F2992" w:rsidRPr="009F2992">
        <w:rPr>
          <w:rStyle w:val="Boldtext"/>
        </w:rPr>
        <w:t>valuation criteria</w:t>
      </w:r>
    </w:p>
    <w:p w14:paraId="37104AD6" w14:textId="52DF23AD" w:rsidR="009F2992" w:rsidRDefault="009F2992" w:rsidP="009F2992">
      <w:r w:rsidRPr="001F5026">
        <w:t>Evaluation weightings are</w:t>
      </w:r>
      <w:r w:rsidR="00400250">
        <w:t xml:space="preserve"> </w:t>
      </w:r>
      <w:r w:rsidR="005317F3">
        <w:t>60</w:t>
      </w:r>
      <w:r w:rsidRPr="001F5026">
        <w:t>% technical and</w:t>
      </w:r>
      <w:r w:rsidR="005317F3">
        <w:t xml:space="preserve"> 40</w:t>
      </w:r>
      <w:r w:rsidRPr="001F5026">
        <w:t>% commercial, the winning tenderer will be the highest scoring combined score.</w:t>
      </w:r>
    </w:p>
    <w:p w14:paraId="19B4ED7D" w14:textId="4C4AFB5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rsidRPr="00CF532B" w14:paraId="28FFE5F7" w14:textId="77777777" w:rsidTr="005861E8">
        <w:trPr>
          <w:trHeight w:val="1736"/>
        </w:trPr>
        <w:tc>
          <w:tcPr>
            <w:tcW w:w="1838" w:type="dxa"/>
            <w:vMerge w:val="restart"/>
          </w:tcPr>
          <w:p w14:paraId="2E0B03F4" w14:textId="77777777" w:rsidR="009F2992" w:rsidRPr="005A5A6F" w:rsidRDefault="009F2992" w:rsidP="009F2992">
            <w:pPr>
              <w:rPr>
                <w:rStyle w:val="Text"/>
              </w:rPr>
            </w:pPr>
            <w:r w:rsidRPr="005A5A6F">
              <w:rPr>
                <w:rStyle w:val="Text"/>
              </w:rPr>
              <w:t>Technical</w:t>
            </w:r>
          </w:p>
        </w:tc>
        <w:tc>
          <w:tcPr>
            <w:tcW w:w="1701" w:type="dxa"/>
            <w:vMerge w:val="restart"/>
          </w:tcPr>
          <w:p w14:paraId="77A370C4" w14:textId="77777777" w:rsidR="009F2992" w:rsidRPr="005A5A6F" w:rsidRDefault="009F2992" w:rsidP="009F2992">
            <w:pPr>
              <w:rPr>
                <w:rStyle w:val="Text"/>
              </w:rPr>
            </w:pPr>
            <w:r w:rsidRPr="005A5A6F">
              <w:rPr>
                <w:rStyle w:val="Text"/>
              </w:rPr>
              <w:t>60%</w:t>
            </w:r>
          </w:p>
        </w:tc>
        <w:tc>
          <w:tcPr>
            <w:tcW w:w="2126" w:type="dxa"/>
            <w:vMerge w:val="restart"/>
          </w:tcPr>
          <w:p w14:paraId="542A1A32" w14:textId="215AE239" w:rsidR="009F2992" w:rsidRPr="005A5A6F" w:rsidRDefault="009F2992" w:rsidP="009F2992">
            <w:pPr>
              <w:rPr>
                <w:rStyle w:val="Text"/>
              </w:rPr>
            </w:pPr>
            <w:r w:rsidRPr="005A5A6F">
              <w:rPr>
                <w:rStyle w:val="Text"/>
              </w:rPr>
              <w:t xml:space="preserve">Service  </w:t>
            </w:r>
          </w:p>
        </w:tc>
        <w:tc>
          <w:tcPr>
            <w:tcW w:w="1843" w:type="dxa"/>
          </w:tcPr>
          <w:p w14:paraId="6E3BC7E7" w14:textId="77777777" w:rsidR="009F2992" w:rsidRPr="005A5A6F" w:rsidRDefault="009F2992" w:rsidP="009F2992">
            <w:pPr>
              <w:rPr>
                <w:rStyle w:val="Text"/>
              </w:rPr>
            </w:pPr>
            <w:r w:rsidRPr="005A5A6F">
              <w:rPr>
                <w:rStyle w:val="Text"/>
              </w:rPr>
              <w:t>Methodology</w:t>
            </w:r>
          </w:p>
        </w:tc>
        <w:tc>
          <w:tcPr>
            <w:tcW w:w="2816" w:type="dxa"/>
          </w:tcPr>
          <w:p w14:paraId="6F42A082" w14:textId="7A97B2EB" w:rsidR="009F2992" w:rsidRPr="005A5A6F" w:rsidRDefault="009F2992" w:rsidP="0057715C">
            <w:pPr>
              <w:rPr>
                <w:rStyle w:val="Text"/>
              </w:rPr>
            </w:pPr>
            <w:r w:rsidRPr="005A5A6F">
              <w:rPr>
                <w:rStyle w:val="Text"/>
              </w:rPr>
              <w:t>Q1.</w:t>
            </w:r>
            <w:r w:rsidR="00BE43B4" w:rsidRPr="005A5A6F">
              <w:rPr>
                <w:rStyle w:val="Text"/>
              </w:rPr>
              <w:t xml:space="preserve"> How will you provide / deliver what you have specified and what are the associated time</w:t>
            </w:r>
            <w:r w:rsidR="002D7178" w:rsidRPr="005A5A6F">
              <w:rPr>
                <w:rStyle w:val="Text"/>
              </w:rPr>
              <w:t xml:space="preserve"> </w:t>
            </w:r>
            <w:r w:rsidR="00BE43B4" w:rsidRPr="005A5A6F">
              <w:rPr>
                <w:rStyle w:val="Text"/>
              </w:rPr>
              <w:t>frames</w:t>
            </w:r>
            <w:r w:rsidR="007C0A86" w:rsidRPr="005A5A6F">
              <w:rPr>
                <w:rStyle w:val="Text"/>
              </w:rPr>
              <w:t xml:space="preserve">. </w:t>
            </w:r>
            <w:r w:rsidR="00BE43B4" w:rsidRPr="005A5A6F">
              <w:rPr>
                <w:rStyle w:val="Text"/>
              </w:rPr>
              <w:t xml:space="preserve"> </w:t>
            </w:r>
            <w:r w:rsidR="00F23625">
              <w:rPr>
                <w:rStyle w:val="Text"/>
              </w:rPr>
              <w:t>D</w:t>
            </w:r>
            <w:r w:rsidR="00A23E27" w:rsidRPr="00A23E27">
              <w:t>etail your relevant experience and proposed approach to working on a sensitive/protected site.</w:t>
            </w:r>
            <w:r w:rsidR="00A23E27">
              <w:rPr>
                <w:rStyle w:val="Text"/>
              </w:rPr>
              <w:t xml:space="preserve"> </w:t>
            </w:r>
          </w:p>
          <w:p w14:paraId="6677D967" w14:textId="6994C2DD" w:rsidR="00BE43B4" w:rsidRPr="005A5A6F" w:rsidRDefault="00BE43B4" w:rsidP="00BE43B4">
            <w:pPr>
              <w:pStyle w:val="BulletText1"/>
              <w:numPr>
                <w:ilvl w:val="0"/>
                <w:numId w:val="0"/>
              </w:numPr>
              <w:ind w:left="284"/>
              <w:rPr>
                <w:rStyle w:val="Text"/>
              </w:rPr>
            </w:pPr>
            <w:r w:rsidRPr="005A5A6F">
              <w:rPr>
                <w:rStyle w:val="Text"/>
              </w:rPr>
              <w:t xml:space="preserve">Q2. </w:t>
            </w:r>
            <w:r w:rsidR="00E302AD" w:rsidRPr="00E302AD">
              <w:t xml:space="preserve">Please detail your relevant experience to this project. You should include two examples of carrying out similar </w:t>
            </w:r>
            <w:r w:rsidR="00E302AD" w:rsidRPr="00E302AD">
              <w:lastRenderedPageBreak/>
              <w:t>projects. Your examples must have been carried out in the previous 5 years.</w:t>
            </w:r>
          </w:p>
          <w:p w14:paraId="6EBFA97B" w14:textId="77777777" w:rsidR="00AD75F4" w:rsidRPr="005A5A6F" w:rsidRDefault="00AD75F4" w:rsidP="00CF532B">
            <w:pPr>
              <w:rPr>
                <w:rStyle w:val="Text"/>
              </w:rPr>
            </w:pPr>
          </w:p>
          <w:p w14:paraId="6E77EDC8" w14:textId="6424B1A3" w:rsidR="00CF532B" w:rsidRPr="005A5A6F" w:rsidRDefault="00CF532B" w:rsidP="00CF532B">
            <w:pPr>
              <w:rPr>
                <w:rStyle w:val="Text"/>
              </w:rPr>
            </w:pPr>
            <w:r w:rsidRPr="005A5A6F">
              <w:rPr>
                <w:rStyle w:val="Text"/>
              </w:rPr>
              <w:t>40% of the technical score available.</w:t>
            </w:r>
          </w:p>
          <w:p w14:paraId="61A8EFAF" w14:textId="1EDC2DFF" w:rsidR="00BE43B4" w:rsidRPr="005A5A6F" w:rsidRDefault="00BE43B4" w:rsidP="0057715C">
            <w:pPr>
              <w:rPr>
                <w:rStyle w:val="Text"/>
              </w:rPr>
            </w:pPr>
          </w:p>
        </w:tc>
      </w:tr>
      <w:tr w:rsidR="009F2992" w:rsidRPr="00CF532B" w14:paraId="69CF0794" w14:textId="77777777" w:rsidTr="005861E8">
        <w:trPr>
          <w:trHeight w:val="1710"/>
        </w:trPr>
        <w:tc>
          <w:tcPr>
            <w:tcW w:w="1838" w:type="dxa"/>
            <w:vMerge/>
          </w:tcPr>
          <w:p w14:paraId="487708AC" w14:textId="77777777" w:rsidR="009F2992" w:rsidRPr="005A5A6F" w:rsidRDefault="009F2992" w:rsidP="009F2992">
            <w:pPr>
              <w:rPr>
                <w:rStyle w:val="Text"/>
              </w:rPr>
            </w:pPr>
          </w:p>
        </w:tc>
        <w:tc>
          <w:tcPr>
            <w:tcW w:w="1701" w:type="dxa"/>
            <w:vMerge/>
          </w:tcPr>
          <w:p w14:paraId="199487F4" w14:textId="77777777" w:rsidR="009F2992" w:rsidRPr="005A5A6F" w:rsidRDefault="009F2992" w:rsidP="009F2992">
            <w:pPr>
              <w:rPr>
                <w:rStyle w:val="Text"/>
              </w:rPr>
            </w:pPr>
          </w:p>
        </w:tc>
        <w:tc>
          <w:tcPr>
            <w:tcW w:w="2126" w:type="dxa"/>
            <w:vMerge/>
          </w:tcPr>
          <w:p w14:paraId="72304A78" w14:textId="77777777" w:rsidR="009F2992" w:rsidRPr="005A5A6F" w:rsidRDefault="009F2992" w:rsidP="009F2992">
            <w:pPr>
              <w:rPr>
                <w:rStyle w:val="Text"/>
              </w:rPr>
            </w:pPr>
          </w:p>
        </w:tc>
        <w:tc>
          <w:tcPr>
            <w:tcW w:w="1843" w:type="dxa"/>
          </w:tcPr>
          <w:p w14:paraId="41A5CB97" w14:textId="3B37A53E" w:rsidR="009F2992" w:rsidRPr="005A5A6F" w:rsidRDefault="0057715C" w:rsidP="009F2992">
            <w:pPr>
              <w:rPr>
                <w:rStyle w:val="Text"/>
              </w:rPr>
            </w:pPr>
            <w:r w:rsidRPr="005A5A6F">
              <w:rPr>
                <w:rStyle w:val="Text"/>
              </w:rPr>
              <w:t>Health &amp; Safety</w:t>
            </w:r>
            <w:r w:rsidR="00BA2286" w:rsidRPr="005A5A6F">
              <w:rPr>
                <w:rStyle w:val="Text"/>
              </w:rPr>
              <w:t xml:space="preserve"> &amp; Key Personnel</w:t>
            </w:r>
          </w:p>
        </w:tc>
        <w:tc>
          <w:tcPr>
            <w:tcW w:w="2816" w:type="dxa"/>
          </w:tcPr>
          <w:p w14:paraId="0E9F6025" w14:textId="4823056B" w:rsidR="00050A89" w:rsidRPr="005A5A6F" w:rsidRDefault="00E8785D" w:rsidP="009F2992">
            <w:pPr>
              <w:rPr>
                <w:rStyle w:val="Text"/>
              </w:rPr>
            </w:pPr>
            <w:r w:rsidRPr="00E8785D">
              <w:t>Please detail how you will ensure that Health and Safety legislation will be adhered to in delivery of this contract and how a safe working environment will be maintained, for both your own staff, Natural England staff, and members of the public. You should include detail on:</w:t>
            </w:r>
            <w:r w:rsidRPr="00E8785D">
              <w:br/>
              <w:t> </w:t>
            </w:r>
            <w:r w:rsidR="008C3CDC" w:rsidRPr="008C3CDC">
              <w:rPr>
                <w:rStyle w:val="Text"/>
              </w:rPr>
              <w:t>Q1.</w:t>
            </w:r>
            <w:r w:rsidRPr="00E8785D">
              <w:t> </w:t>
            </w:r>
            <w:r w:rsidR="00C746B6">
              <w:t>W</w:t>
            </w:r>
            <w:r w:rsidRPr="00E8785D">
              <w:t>hat you would identify as the major risks associated with this contract and how these would be mitigated</w:t>
            </w:r>
            <w:r w:rsidR="007176E4">
              <w:t>.</w:t>
            </w:r>
          </w:p>
          <w:p w14:paraId="76E5117F" w14:textId="77777777" w:rsidR="008F5727" w:rsidRPr="005A5A6F" w:rsidRDefault="008F5727" w:rsidP="009F2992">
            <w:pPr>
              <w:rPr>
                <w:rStyle w:val="Text"/>
              </w:rPr>
            </w:pPr>
          </w:p>
          <w:p w14:paraId="58A4424F" w14:textId="0293A361" w:rsidR="00BA2286" w:rsidRPr="005A5A6F" w:rsidRDefault="00BA2286" w:rsidP="00BA2286">
            <w:pPr>
              <w:pStyle w:val="BulletText1"/>
              <w:numPr>
                <w:ilvl w:val="0"/>
                <w:numId w:val="0"/>
              </w:numPr>
              <w:ind w:left="284"/>
              <w:rPr>
                <w:rStyle w:val="Text"/>
              </w:rPr>
            </w:pPr>
            <w:r w:rsidRPr="005A5A6F">
              <w:rPr>
                <w:rStyle w:val="Text"/>
              </w:rPr>
              <w:t xml:space="preserve">Q2. </w:t>
            </w:r>
            <w:r w:rsidR="00AC01D0" w:rsidRPr="00AC01D0">
              <w:t>Staff H&amp;S qualifications, knowledge, and experience</w:t>
            </w:r>
            <w:r w:rsidR="007176E4">
              <w:t>.</w:t>
            </w:r>
            <w:r w:rsidR="00AC01D0" w:rsidRPr="00AC01D0">
              <w:br/>
              <w:t>Please also include a copy your Risk Assessments and Method Statements for carrying out requirements specific to this contract.</w:t>
            </w:r>
          </w:p>
          <w:p w14:paraId="23DA11A6" w14:textId="77777777" w:rsidR="00BA2286" w:rsidRPr="005A5A6F" w:rsidRDefault="00BA2286" w:rsidP="00BA2286">
            <w:pPr>
              <w:pStyle w:val="BulletText1"/>
              <w:numPr>
                <w:ilvl w:val="0"/>
                <w:numId w:val="0"/>
              </w:numPr>
              <w:ind w:left="284"/>
              <w:rPr>
                <w:rStyle w:val="Text"/>
              </w:rPr>
            </w:pPr>
          </w:p>
          <w:p w14:paraId="7165CF4F" w14:textId="11906782" w:rsidR="009F2992" w:rsidRPr="005A5A6F" w:rsidRDefault="00BA2286" w:rsidP="009F2992">
            <w:pPr>
              <w:rPr>
                <w:rStyle w:val="Text"/>
              </w:rPr>
            </w:pPr>
            <w:r w:rsidRPr="005A5A6F">
              <w:rPr>
                <w:rStyle w:val="Text"/>
              </w:rPr>
              <w:t>2</w:t>
            </w:r>
            <w:r w:rsidR="0057715C" w:rsidRPr="005A5A6F">
              <w:rPr>
                <w:rStyle w:val="Text"/>
              </w:rPr>
              <w:t xml:space="preserve">0% </w:t>
            </w:r>
            <w:r w:rsidR="00347F6B" w:rsidRPr="005A5A6F">
              <w:rPr>
                <w:rStyle w:val="Text"/>
              </w:rPr>
              <w:t xml:space="preserve">of the technical </w:t>
            </w:r>
            <w:r w:rsidR="00201728" w:rsidRPr="005A5A6F">
              <w:rPr>
                <w:rStyle w:val="Text"/>
              </w:rPr>
              <w:t xml:space="preserve">score </w:t>
            </w:r>
            <w:r w:rsidR="0057715C" w:rsidRPr="005A5A6F">
              <w:rPr>
                <w:rStyle w:val="Text"/>
              </w:rPr>
              <w:t>available</w:t>
            </w:r>
          </w:p>
        </w:tc>
      </w:tr>
      <w:tr w:rsidR="009F2992" w:rsidRPr="00CF532B" w14:paraId="39F63E9C" w14:textId="77777777" w:rsidTr="005861E8">
        <w:trPr>
          <w:trHeight w:val="1004"/>
        </w:trPr>
        <w:tc>
          <w:tcPr>
            <w:tcW w:w="1838" w:type="dxa"/>
            <w:vMerge/>
          </w:tcPr>
          <w:p w14:paraId="20AFD2B6" w14:textId="77777777" w:rsidR="009F2992" w:rsidRPr="00CF532B" w:rsidRDefault="009F2992" w:rsidP="009F2992">
            <w:pPr>
              <w:rPr>
                <w:rStyle w:val="Important"/>
              </w:rPr>
            </w:pPr>
          </w:p>
        </w:tc>
        <w:tc>
          <w:tcPr>
            <w:tcW w:w="1701" w:type="dxa"/>
            <w:vMerge/>
          </w:tcPr>
          <w:p w14:paraId="14336384" w14:textId="77777777" w:rsidR="009F2992" w:rsidRPr="00CF532B" w:rsidRDefault="009F2992" w:rsidP="009F2992">
            <w:pPr>
              <w:rPr>
                <w:rStyle w:val="Important"/>
              </w:rPr>
            </w:pPr>
          </w:p>
        </w:tc>
        <w:tc>
          <w:tcPr>
            <w:tcW w:w="2126" w:type="dxa"/>
            <w:vMerge/>
          </w:tcPr>
          <w:p w14:paraId="127D78CD" w14:textId="77777777" w:rsidR="009F2992" w:rsidRPr="00CF532B" w:rsidRDefault="009F2992" w:rsidP="009F2992">
            <w:pPr>
              <w:rPr>
                <w:rStyle w:val="Important"/>
              </w:rPr>
            </w:pPr>
          </w:p>
        </w:tc>
        <w:tc>
          <w:tcPr>
            <w:tcW w:w="1843" w:type="dxa"/>
          </w:tcPr>
          <w:p w14:paraId="72900CA3" w14:textId="4E9833EC" w:rsidR="009F2992" w:rsidRPr="00CF532B" w:rsidRDefault="009F2992" w:rsidP="009F2992">
            <w:pPr>
              <w:rPr>
                <w:rStyle w:val="Important"/>
              </w:rPr>
            </w:pPr>
          </w:p>
        </w:tc>
        <w:tc>
          <w:tcPr>
            <w:tcW w:w="2816" w:type="dxa"/>
          </w:tcPr>
          <w:p w14:paraId="45070922" w14:textId="791DC5E1" w:rsidR="009F2992" w:rsidRPr="005A5A6F" w:rsidRDefault="00347F6B" w:rsidP="009F2992">
            <w:pPr>
              <w:rPr>
                <w:rStyle w:val="Text"/>
              </w:rPr>
            </w:pPr>
            <w:r w:rsidRPr="005A5A6F">
              <w:rPr>
                <w:rStyle w:val="Text"/>
              </w:rPr>
              <w:t xml:space="preserve">100% in total for the </w:t>
            </w:r>
            <w:proofErr w:type="gramStart"/>
            <w:r w:rsidRPr="005A5A6F">
              <w:rPr>
                <w:rStyle w:val="Text"/>
              </w:rPr>
              <w:t>Technical</w:t>
            </w:r>
            <w:proofErr w:type="gramEnd"/>
            <w:r w:rsidRPr="005A5A6F">
              <w:rPr>
                <w:rStyle w:val="Text"/>
              </w:rPr>
              <w:t xml:space="preserve"> element. These t</w:t>
            </w:r>
            <w:r w:rsidR="00765D7E" w:rsidRPr="005A5A6F">
              <w:rPr>
                <w:rStyle w:val="Text"/>
              </w:rPr>
              <w:t>wo</w:t>
            </w:r>
            <w:r w:rsidRPr="005A5A6F">
              <w:rPr>
                <w:rStyle w:val="Text"/>
              </w:rPr>
              <w:t xml:space="preserve"> elements combine to give the technical score which is </w:t>
            </w:r>
            <w:r w:rsidRPr="005A5A6F">
              <w:rPr>
                <w:rStyle w:val="Text"/>
              </w:rPr>
              <w:lastRenderedPageBreak/>
              <w:t>weighted 60% of the overall evaluation score.</w:t>
            </w:r>
          </w:p>
        </w:tc>
      </w:tr>
      <w:tr w:rsidR="009F2992" w:rsidRPr="00CF532B" w14:paraId="0EBAB2D1" w14:textId="77777777" w:rsidTr="005861E8">
        <w:trPr>
          <w:trHeight w:val="1383"/>
        </w:trPr>
        <w:tc>
          <w:tcPr>
            <w:tcW w:w="1838" w:type="dxa"/>
          </w:tcPr>
          <w:p w14:paraId="36CCB7AC" w14:textId="77777777" w:rsidR="009F2992" w:rsidRPr="005A5A6F" w:rsidRDefault="009F2992" w:rsidP="009F2992">
            <w:pPr>
              <w:rPr>
                <w:rStyle w:val="Text"/>
              </w:rPr>
            </w:pPr>
            <w:r w:rsidRPr="005A5A6F">
              <w:rPr>
                <w:rStyle w:val="Text"/>
              </w:rPr>
              <w:lastRenderedPageBreak/>
              <w:t>Commercial</w:t>
            </w:r>
          </w:p>
        </w:tc>
        <w:tc>
          <w:tcPr>
            <w:tcW w:w="1701" w:type="dxa"/>
          </w:tcPr>
          <w:p w14:paraId="66AF0285" w14:textId="77777777" w:rsidR="009F2992" w:rsidRPr="005A5A6F" w:rsidRDefault="009F2992" w:rsidP="009F2992">
            <w:pPr>
              <w:rPr>
                <w:rStyle w:val="Text"/>
              </w:rPr>
            </w:pPr>
            <w:r w:rsidRPr="005A5A6F">
              <w:rPr>
                <w:rStyle w:val="Text"/>
              </w:rPr>
              <w:t>40%</w:t>
            </w:r>
          </w:p>
        </w:tc>
        <w:tc>
          <w:tcPr>
            <w:tcW w:w="2126" w:type="dxa"/>
          </w:tcPr>
          <w:p w14:paraId="63009BA1" w14:textId="7687A17C" w:rsidR="009F2992" w:rsidRPr="005A5A6F" w:rsidRDefault="00201728" w:rsidP="009F2992">
            <w:pPr>
              <w:rPr>
                <w:rStyle w:val="Text"/>
              </w:rPr>
            </w:pPr>
            <w:r w:rsidRPr="005A5A6F">
              <w:rPr>
                <w:rStyle w:val="Text"/>
              </w:rPr>
              <w:t>C</w:t>
            </w:r>
            <w:r w:rsidR="009F2992" w:rsidRPr="005A5A6F">
              <w:rPr>
                <w:rStyle w:val="Text"/>
              </w:rPr>
              <w:t xml:space="preserve">ost of the proposed </w:t>
            </w:r>
            <w:r w:rsidRPr="005A5A6F">
              <w:rPr>
                <w:rStyle w:val="Text"/>
              </w:rPr>
              <w:t>c</w:t>
            </w:r>
            <w:r w:rsidR="009F2992" w:rsidRPr="005A5A6F">
              <w:rPr>
                <w:rStyle w:val="Text"/>
              </w:rPr>
              <w:t>ontract</w:t>
            </w:r>
          </w:p>
        </w:tc>
        <w:tc>
          <w:tcPr>
            <w:tcW w:w="1843" w:type="dxa"/>
          </w:tcPr>
          <w:p w14:paraId="295F5E3C" w14:textId="77777777" w:rsidR="009F2992" w:rsidRPr="005A5A6F" w:rsidRDefault="009F2992" w:rsidP="009F2992">
            <w:pPr>
              <w:rPr>
                <w:rStyle w:val="Text"/>
              </w:rPr>
            </w:pPr>
            <w:r w:rsidRPr="005A5A6F">
              <w:rPr>
                <w:rStyle w:val="Text"/>
              </w:rPr>
              <w:t>Commercial Model</w:t>
            </w:r>
          </w:p>
        </w:tc>
        <w:tc>
          <w:tcPr>
            <w:tcW w:w="2816" w:type="dxa"/>
          </w:tcPr>
          <w:p w14:paraId="66E61898" w14:textId="77777777" w:rsidR="00CC582C" w:rsidRPr="005A5A6F" w:rsidRDefault="006D0A0B" w:rsidP="009F2992">
            <w:pPr>
              <w:rPr>
                <w:rStyle w:val="Text"/>
              </w:rPr>
            </w:pPr>
            <w:r w:rsidRPr="005A5A6F">
              <w:rPr>
                <w:rStyle w:val="Text"/>
              </w:rPr>
              <w:t>Provide cost for</w:t>
            </w:r>
            <w:r w:rsidR="00201728" w:rsidRPr="005A5A6F">
              <w:rPr>
                <w:rStyle w:val="Text"/>
              </w:rPr>
              <w:t xml:space="preserve"> work in t</w:t>
            </w:r>
            <w:r w:rsidR="009743F1" w:rsidRPr="005A5A6F">
              <w:rPr>
                <w:rStyle w:val="Text"/>
              </w:rPr>
              <w:t>he</w:t>
            </w:r>
            <w:r w:rsidR="00201728" w:rsidRPr="005A5A6F">
              <w:rPr>
                <w:rStyle w:val="Text"/>
              </w:rPr>
              <w:t xml:space="preserve"> outcome as mentioned in specification </w:t>
            </w:r>
          </w:p>
          <w:p w14:paraId="550D91B0" w14:textId="77777777" w:rsidR="00CC582C" w:rsidRPr="005A5A6F" w:rsidRDefault="00CC582C" w:rsidP="009F2992">
            <w:pPr>
              <w:rPr>
                <w:rStyle w:val="Text"/>
              </w:rPr>
            </w:pPr>
          </w:p>
          <w:p w14:paraId="33318B53" w14:textId="6DD39792" w:rsidR="009F2992" w:rsidRPr="005A5A6F" w:rsidRDefault="00201728" w:rsidP="009F2992">
            <w:pPr>
              <w:rPr>
                <w:rStyle w:val="Text"/>
              </w:rPr>
            </w:pPr>
            <w:r w:rsidRPr="005A5A6F">
              <w:rPr>
                <w:rStyle w:val="Text"/>
              </w:rPr>
              <w:t xml:space="preserve">40% </w:t>
            </w:r>
            <w:r w:rsidR="00347F6B" w:rsidRPr="005A5A6F">
              <w:rPr>
                <w:rStyle w:val="Text"/>
              </w:rPr>
              <w:t xml:space="preserve">of </w:t>
            </w:r>
            <w:r w:rsidR="005665AC" w:rsidRPr="005A5A6F">
              <w:rPr>
                <w:rStyle w:val="Text"/>
              </w:rPr>
              <w:t xml:space="preserve">the total evaluation </w:t>
            </w:r>
            <w:r w:rsidRPr="005A5A6F">
              <w:rPr>
                <w:rStyle w:val="Text"/>
              </w:rPr>
              <w:t>score available</w:t>
            </w:r>
          </w:p>
        </w:tc>
      </w:tr>
    </w:tbl>
    <w:p w14:paraId="2B6AB03A" w14:textId="77777777" w:rsidR="009F2992" w:rsidRPr="00CF532B" w:rsidRDefault="009F2992" w:rsidP="009F2992">
      <w:pPr>
        <w:rPr>
          <w:rStyle w:val="Important"/>
        </w:rPr>
      </w:pPr>
    </w:p>
    <w:p w14:paraId="36F772AB" w14:textId="7CB2FC44" w:rsidR="009F2992" w:rsidRPr="00A57295" w:rsidRDefault="009F2992" w:rsidP="009F2992">
      <w:pPr>
        <w:pStyle w:val="Subheading"/>
        <w:rPr>
          <w:rStyle w:val="Important"/>
        </w:rPr>
      </w:pPr>
    </w:p>
    <w:p w14:paraId="4DF6DC8B" w14:textId="0830E947"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F17C8C" w:rsidRPr="00F17C8C" w14:paraId="2DC6C2BF" w14:textId="77777777" w:rsidTr="006B145A">
        <w:trPr>
          <w:cnfStyle w:val="100000000000" w:firstRow="1" w:lastRow="0" w:firstColumn="0" w:lastColumn="0" w:oddVBand="0" w:evenVBand="0" w:oddHBand="0" w:evenHBand="0" w:firstRowFirstColumn="0" w:firstRowLastColumn="0" w:lastRowFirstColumn="0" w:lastRowLastColumn="0"/>
        </w:trPr>
        <w:tc>
          <w:tcPr>
            <w:tcW w:w="4318" w:type="dxa"/>
          </w:tcPr>
          <w:p w14:paraId="3EF5C079" w14:textId="77777777" w:rsidR="00F17C8C" w:rsidRPr="00F17C8C" w:rsidRDefault="00F17C8C" w:rsidP="00F17C8C"/>
        </w:tc>
        <w:tc>
          <w:tcPr>
            <w:tcW w:w="4319" w:type="dxa"/>
          </w:tcPr>
          <w:p w14:paraId="74E5C516" w14:textId="77777777" w:rsidR="00F17C8C" w:rsidRPr="00F17C8C" w:rsidRDefault="00F17C8C" w:rsidP="00F17C8C"/>
        </w:tc>
      </w:tr>
      <w:tr w:rsidR="00F17C8C" w:rsidRPr="00F17C8C" w14:paraId="1066D9C9" w14:textId="77777777" w:rsidTr="006B145A">
        <w:tc>
          <w:tcPr>
            <w:tcW w:w="4318" w:type="dxa"/>
          </w:tcPr>
          <w:p w14:paraId="3D29E6A3" w14:textId="77777777" w:rsidR="00F17C8C" w:rsidRPr="005A5A6F" w:rsidRDefault="00F17C8C" w:rsidP="00F17C8C">
            <w:pPr>
              <w:rPr>
                <w:rStyle w:val="Text"/>
              </w:rPr>
            </w:pPr>
            <w:r w:rsidRPr="005A5A6F">
              <w:rPr>
                <w:rStyle w:val="Text"/>
              </w:rPr>
              <w:t xml:space="preserve">Example. </w:t>
            </w:r>
          </w:p>
        </w:tc>
        <w:tc>
          <w:tcPr>
            <w:tcW w:w="4319" w:type="dxa"/>
          </w:tcPr>
          <w:p w14:paraId="0B81DF79" w14:textId="77777777" w:rsidR="00F17C8C" w:rsidRPr="005A5A6F" w:rsidRDefault="00F17C8C" w:rsidP="00F17C8C">
            <w:pPr>
              <w:rPr>
                <w:rStyle w:val="Text"/>
              </w:rPr>
            </w:pPr>
            <w:r w:rsidRPr="005A5A6F">
              <w:rPr>
                <w:rStyle w:val="Text"/>
              </w:rPr>
              <w:t>Detailed Evaluation Criteria</w:t>
            </w:r>
          </w:p>
        </w:tc>
      </w:tr>
      <w:tr w:rsidR="00F17C8C" w:rsidRPr="00F17C8C" w14:paraId="43EEA8B4" w14:textId="77777777" w:rsidTr="006B145A">
        <w:tc>
          <w:tcPr>
            <w:tcW w:w="4318" w:type="dxa"/>
          </w:tcPr>
          <w:p w14:paraId="54BDA9AB" w14:textId="77777777" w:rsidR="00F17C8C" w:rsidRPr="005A5A6F" w:rsidRDefault="00F17C8C" w:rsidP="00F17C8C">
            <w:pPr>
              <w:rPr>
                <w:rStyle w:val="Text"/>
              </w:rPr>
            </w:pPr>
            <w:r w:rsidRPr="005A5A6F">
              <w:rPr>
                <w:rStyle w:val="Text"/>
              </w:rPr>
              <w:t>Q1.1 Provide details of the methodology and approaches</w:t>
            </w:r>
          </w:p>
          <w:p w14:paraId="0B22E110" w14:textId="77777777" w:rsidR="00F17C8C" w:rsidRPr="005A5A6F" w:rsidRDefault="00F17C8C" w:rsidP="00F17C8C">
            <w:pPr>
              <w:rPr>
                <w:rStyle w:val="Text"/>
              </w:rPr>
            </w:pPr>
            <w:r w:rsidRPr="005A5A6F">
              <w:rPr>
                <w:rStyle w:val="Text"/>
              </w:rPr>
              <w:t>proposed to deliver the</w:t>
            </w:r>
          </w:p>
          <w:p w14:paraId="5420D16B" w14:textId="77777777" w:rsidR="00F17C8C" w:rsidRPr="005A5A6F" w:rsidRDefault="00F17C8C" w:rsidP="00F17C8C">
            <w:pPr>
              <w:rPr>
                <w:rStyle w:val="Text"/>
              </w:rPr>
            </w:pPr>
            <w:r w:rsidRPr="005A5A6F">
              <w:rPr>
                <w:rStyle w:val="Text"/>
              </w:rPr>
              <w:t>requirements of this project.</w:t>
            </w:r>
          </w:p>
          <w:p w14:paraId="0A0ECEF7" w14:textId="77777777" w:rsidR="00F17C8C" w:rsidRPr="005A5A6F" w:rsidRDefault="00F17C8C" w:rsidP="00F17C8C">
            <w:pPr>
              <w:rPr>
                <w:rStyle w:val="Text"/>
              </w:rPr>
            </w:pPr>
            <w:r w:rsidRPr="005A5A6F">
              <w:rPr>
                <w:rStyle w:val="Text"/>
              </w:rPr>
              <w:t>Responses should not exceed four</w:t>
            </w:r>
          </w:p>
          <w:p w14:paraId="75268C14" w14:textId="77777777" w:rsidR="00F17C8C" w:rsidRPr="005A5A6F" w:rsidRDefault="00F17C8C" w:rsidP="00F17C8C">
            <w:pPr>
              <w:rPr>
                <w:rStyle w:val="Text"/>
              </w:rPr>
            </w:pPr>
            <w:r w:rsidRPr="005A5A6F">
              <w:rPr>
                <w:rStyle w:val="Text"/>
              </w:rPr>
              <w:t>sides of A4, and use Arial font, size</w:t>
            </w:r>
          </w:p>
          <w:p w14:paraId="62D8DDDD" w14:textId="77777777" w:rsidR="00F17C8C" w:rsidRPr="005A5A6F" w:rsidRDefault="00F17C8C" w:rsidP="00F17C8C">
            <w:pPr>
              <w:rPr>
                <w:rStyle w:val="Text"/>
              </w:rPr>
            </w:pPr>
            <w:r w:rsidRPr="005A5A6F">
              <w:rPr>
                <w:rStyle w:val="Text"/>
              </w:rPr>
              <w:t>11.</w:t>
            </w:r>
          </w:p>
          <w:p w14:paraId="34C45834" w14:textId="77777777" w:rsidR="00F17C8C" w:rsidRPr="005A5A6F" w:rsidRDefault="00F17C8C" w:rsidP="00F17C8C">
            <w:pPr>
              <w:rPr>
                <w:rStyle w:val="Text"/>
              </w:rPr>
            </w:pPr>
          </w:p>
        </w:tc>
        <w:tc>
          <w:tcPr>
            <w:tcW w:w="4319" w:type="dxa"/>
          </w:tcPr>
          <w:p w14:paraId="6B789276" w14:textId="77777777" w:rsidR="00F17C8C" w:rsidRPr="005A5A6F" w:rsidRDefault="00F17C8C" w:rsidP="00F17C8C">
            <w:pPr>
              <w:rPr>
                <w:rStyle w:val="Text"/>
              </w:rPr>
            </w:pPr>
            <w:r w:rsidRPr="005A5A6F">
              <w:rPr>
                <w:rStyle w:val="Text"/>
              </w:rPr>
              <w:t xml:space="preserve">Your response should: </w:t>
            </w:r>
          </w:p>
          <w:p w14:paraId="0B97B554" w14:textId="77777777" w:rsidR="00F17C8C" w:rsidRPr="005A5A6F" w:rsidRDefault="00F17C8C" w:rsidP="00F17C8C">
            <w:pPr>
              <w:rPr>
                <w:rStyle w:val="Text"/>
              </w:rPr>
            </w:pPr>
            <w:r w:rsidRPr="005A5A6F">
              <w:rPr>
                <w:rStyle w:val="Text"/>
              </w:rPr>
              <w:t xml:space="preserve">1) Demonstrate a clear understanding of the nature of the requirements. </w:t>
            </w:r>
          </w:p>
          <w:p w14:paraId="5613FFC0" w14:textId="77777777" w:rsidR="00F17C8C" w:rsidRPr="005A5A6F" w:rsidRDefault="00F17C8C" w:rsidP="00F17C8C">
            <w:pPr>
              <w:rPr>
                <w:rStyle w:val="Text"/>
              </w:rPr>
            </w:pPr>
            <w:r w:rsidRPr="005A5A6F">
              <w:rPr>
                <w:rStyle w:val="Text"/>
              </w:rPr>
              <w:t xml:space="preserve">2) Be a clear, practical, achievable, and cost-effective methodology to deliver these requirements. </w:t>
            </w:r>
          </w:p>
          <w:p w14:paraId="58475758" w14:textId="4DAEF9EC" w:rsidR="00F17C8C" w:rsidRPr="005A5A6F" w:rsidRDefault="00F17C8C" w:rsidP="00F17C8C">
            <w:pPr>
              <w:rPr>
                <w:rStyle w:val="Text"/>
              </w:rPr>
            </w:pPr>
            <w:r w:rsidRPr="005A5A6F">
              <w:rPr>
                <w:rStyle w:val="Text"/>
              </w:rPr>
              <w:t>3) Have information in sufficient detail to allow a full appraisal of the suitability of the approach to deliver the project.</w:t>
            </w:r>
          </w:p>
        </w:tc>
      </w:tr>
    </w:tbl>
    <w:p w14:paraId="35CAE426" w14:textId="77777777" w:rsidR="00F17C8C" w:rsidRPr="00F17C8C" w:rsidRDefault="00F17C8C" w:rsidP="00F17C8C"/>
    <w:tbl>
      <w:tblPr>
        <w:tblStyle w:val="Table"/>
        <w:tblW w:w="0" w:type="auto"/>
        <w:tblLook w:val="04A0" w:firstRow="1" w:lastRow="0" w:firstColumn="1" w:lastColumn="0" w:noHBand="0" w:noVBand="1"/>
      </w:tblPr>
      <w:tblGrid>
        <w:gridCol w:w="4318"/>
        <w:gridCol w:w="4319"/>
      </w:tblGrid>
      <w:tr w:rsidR="00F17C8C" w:rsidRPr="00F17C8C" w14:paraId="4ACA23C7" w14:textId="77777777" w:rsidTr="006B145A">
        <w:trPr>
          <w:cnfStyle w:val="100000000000" w:firstRow="1" w:lastRow="0" w:firstColumn="0" w:lastColumn="0" w:oddVBand="0" w:evenVBand="0" w:oddHBand="0" w:evenHBand="0" w:firstRowFirstColumn="0" w:firstRowLastColumn="0" w:lastRowFirstColumn="0" w:lastRowLastColumn="0"/>
        </w:trPr>
        <w:tc>
          <w:tcPr>
            <w:tcW w:w="4318" w:type="dxa"/>
          </w:tcPr>
          <w:p w14:paraId="439F48B7" w14:textId="77777777" w:rsidR="00F17C8C" w:rsidRPr="00F17C8C" w:rsidRDefault="00F17C8C" w:rsidP="00F17C8C">
            <w:r w:rsidRPr="00F17C8C">
              <w:t>Technical:</w:t>
            </w:r>
          </w:p>
          <w:p w14:paraId="50B57630" w14:textId="1FF0F450" w:rsidR="00F17C8C" w:rsidRPr="00F17C8C" w:rsidRDefault="00F17C8C" w:rsidP="00F17C8C">
            <w:r>
              <w:t>Methodology</w:t>
            </w:r>
          </w:p>
        </w:tc>
        <w:tc>
          <w:tcPr>
            <w:tcW w:w="4319" w:type="dxa"/>
          </w:tcPr>
          <w:p w14:paraId="5C83E3E1" w14:textId="77777777" w:rsidR="00F17C8C" w:rsidRPr="00F17C8C" w:rsidRDefault="00F17C8C" w:rsidP="00F17C8C"/>
        </w:tc>
      </w:tr>
      <w:tr w:rsidR="00F17C8C" w:rsidRPr="00F17C8C" w14:paraId="4262C0A2" w14:textId="77777777" w:rsidTr="006B145A">
        <w:tc>
          <w:tcPr>
            <w:tcW w:w="4318" w:type="dxa"/>
          </w:tcPr>
          <w:p w14:paraId="47CB587E" w14:textId="77777777" w:rsidR="00F17C8C" w:rsidRPr="00F17C8C" w:rsidRDefault="00F17C8C" w:rsidP="00F17C8C">
            <w:r w:rsidRPr="00F17C8C">
              <w:t>Q1.</w:t>
            </w:r>
          </w:p>
          <w:p w14:paraId="5F0EB363" w14:textId="77777777" w:rsidR="00F17C8C" w:rsidRPr="00F17C8C" w:rsidRDefault="00F17C8C" w:rsidP="00F17C8C"/>
          <w:p w14:paraId="5204C018" w14:textId="77777777" w:rsidR="00F17C8C" w:rsidRPr="00F17C8C" w:rsidRDefault="00F17C8C" w:rsidP="00F17C8C"/>
          <w:p w14:paraId="1B4A3E79" w14:textId="77777777" w:rsidR="00F17C8C" w:rsidRPr="00F17C8C" w:rsidRDefault="00F17C8C" w:rsidP="00F17C8C"/>
          <w:p w14:paraId="0A4B7510" w14:textId="77777777" w:rsidR="00F17C8C" w:rsidRPr="00F17C8C" w:rsidRDefault="00F17C8C" w:rsidP="00F17C8C"/>
        </w:tc>
        <w:tc>
          <w:tcPr>
            <w:tcW w:w="4319" w:type="dxa"/>
          </w:tcPr>
          <w:p w14:paraId="0BD696C5" w14:textId="77777777" w:rsidR="00F17C8C" w:rsidRPr="00F17C8C" w:rsidRDefault="00F17C8C" w:rsidP="00F17C8C"/>
        </w:tc>
      </w:tr>
      <w:tr w:rsidR="00F17C8C" w14:paraId="25764E79" w14:textId="77777777" w:rsidTr="00F17C8C">
        <w:tc>
          <w:tcPr>
            <w:tcW w:w="4318" w:type="dxa"/>
          </w:tcPr>
          <w:p w14:paraId="017878AD" w14:textId="45E782CC" w:rsidR="00F17C8C" w:rsidRDefault="00F17C8C" w:rsidP="00F17C8C">
            <w:r>
              <w:t>Q2.</w:t>
            </w:r>
          </w:p>
          <w:p w14:paraId="516C1837" w14:textId="77777777" w:rsidR="00F17C8C" w:rsidRDefault="00F17C8C" w:rsidP="00F17C8C"/>
          <w:p w14:paraId="39E59BC0" w14:textId="77777777" w:rsidR="00F17C8C" w:rsidRDefault="00F17C8C" w:rsidP="00F17C8C"/>
          <w:p w14:paraId="4F057EBB" w14:textId="3AE9E43C" w:rsidR="00F17C8C" w:rsidRDefault="00F17C8C" w:rsidP="00F17C8C"/>
        </w:tc>
        <w:tc>
          <w:tcPr>
            <w:tcW w:w="4319" w:type="dxa"/>
          </w:tcPr>
          <w:p w14:paraId="20DBA5DA" w14:textId="77777777" w:rsidR="00F17C8C" w:rsidRDefault="00F17C8C" w:rsidP="00F17C8C"/>
        </w:tc>
      </w:tr>
    </w:tbl>
    <w:p w14:paraId="6184E21D" w14:textId="77777777" w:rsidR="00F17C8C" w:rsidRPr="00F17C8C" w:rsidRDefault="00F17C8C" w:rsidP="00F17C8C"/>
    <w:tbl>
      <w:tblPr>
        <w:tblStyle w:val="Table"/>
        <w:tblW w:w="0" w:type="auto"/>
        <w:tblLook w:val="04A0" w:firstRow="1" w:lastRow="0" w:firstColumn="1" w:lastColumn="0" w:noHBand="0" w:noVBand="1"/>
      </w:tblPr>
      <w:tblGrid>
        <w:gridCol w:w="4318"/>
        <w:gridCol w:w="4319"/>
      </w:tblGrid>
      <w:tr w:rsidR="00F17C8C" w:rsidRPr="00F17C8C" w14:paraId="49DCDAE9" w14:textId="77777777" w:rsidTr="006B145A">
        <w:trPr>
          <w:cnfStyle w:val="100000000000" w:firstRow="1" w:lastRow="0" w:firstColumn="0" w:lastColumn="0" w:oddVBand="0" w:evenVBand="0" w:oddHBand="0" w:evenHBand="0" w:firstRowFirstColumn="0" w:firstRowLastColumn="0" w:lastRowFirstColumn="0" w:lastRowLastColumn="0"/>
        </w:trPr>
        <w:tc>
          <w:tcPr>
            <w:tcW w:w="4318" w:type="dxa"/>
          </w:tcPr>
          <w:p w14:paraId="41E35584" w14:textId="4A6271D1" w:rsidR="00F17C8C" w:rsidRPr="00F17C8C" w:rsidRDefault="00F17C8C" w:rsidP="00F17C8C">
            <w:r>
              <w:t>Health &amp; Safety</w:t>
            </w:r>
            <w:r w:rsidR="00715B4D">
              <w:t xml:space="preserve"> &amp; Key Personnel</w:t>
            </w:r>
          </w:p>
        </w:tc>
        <w:tc>
          <w:tcPr>
            <w:tcW w:w="4319" w:type="dxa"/>
          </w:tcPr>
          <w:p w14:paraId="495480C5" w14:textId="77777777" w:rsidR="00F17C8C" w:rsidRPr="00F17C8C" w:rsidRDefault="00F17C8C" w:rsidP="00F17C8C"/>
        </w:tc>
      </w:tr>
      <w:tr w:rsidR="00F17C8C" w:rsidRPr="00F17C8C" w14:paraId="70145022" w14:textId="77777777" w:rsidTr="006B145A">
        <w:tc>
          <w:tcPr>
            <w:tcW w:w="4318" w:type="dxa"/>
          </w:tcPr>
          <w:p w14:paraId="38C6F237" w14:textId="77777777" w:rsidR="00F17C8C" w:rsidRPr="00F17C8C" w:rsidRDefault="00F17C8C" w:rsidP="00F17C8C">
            <w:r w:rsidRPr="00F17C8C">
              <w:t>Q1.</w:t>
            </w:r>
          </w:p>
          <w:p w14:paraId="4346EC17" w14:textId="77777777" w:rsidR="00F17C8C" w:rsidRPr="00F17C8C" w:rsidRDefault="00F17C8C" w:rsidP="00F17C8C"/>
          <w:p w14:paraId="12DC0C78" w14:textId="77777777" w:rsidR="00F17C8C" w:rsidRPr="00F17C8C" w:rsidRDefault="00F17C8C" w:rsidP="00F17C8C"/>
          <w:p w14:paraId="1ED71077" w14:textId="77777777" w:rsidR="00F17C8C" w:rsidRPr="00F17C8C" w:rsidRDefault="00F17C8C" w:rsidP="00F17C8C"/>
        </w:tc>
        <w:tc>
          <w:tcPr>
            <w:tcW w:w="4319" w:type="dxa"/>
          </w:tcPr>
          <w:p w14:paraId="3B9F79E6" w14:textId="77777777" w:rsidR="00F17C8C" w:rsidRPr="00F17C8C" w:rsidRDefault="00F17C8C" w:rsidP="00F17C8C"/>
        </w:tc>
      </w:tr>
      <w:tr w:rsidR="00715B4D" w:rsidRPr="00F17C8C" w14:paraId="6B180546" w14:textId="77777777" w:rsidTr="006B145A">
        <w:tc>
          <w:tcPr>
            <w:tcW w:w="4318" w:type="dxa"/>
          </w:tcPr>
          <w:p w14:paraId="557767DC" w14:textId="77777777" w:rsidR="00715B4D" w:rsidRDefault="00715B4D" w:rsidP="00F17C8C">
            <w:r>
              <w:t>Q2.</w:t>
            </w:r>
          </w:p>
          <w:p w14:paraId="65A7F397" w14:textId="77777777" w:rsidR="00715B4D" w:rsidRDefault="00715B4D" w:rsidP="00F17C8C"/>
          <w:p w14:paraId="5D145A27" w14:textId="77777777" w:rsidR="00715B4D" w:rsidRDefault="00715B4D" w:rsidP="00F17C8C"/>
          <w:p w14:paraId="022124B7" w14:textId="14B7AA67" w:rsidR="00715B4D" w:rsidRPr="00F17C8C" w:rsidRDefault="00715B4D" w:rsidP="00F17C8C"/>
        </w:tc>
        <w:tc>
          <w:tcPr>
            <w:tcW w:w="4319" w:type="dxa"/>
          </w:tcPr>
          <w:p w14:paraId="4C8A2771" w14:textId="77777777" w:rsidR="00715B4D" w:rsidRPr="00F17C8C" w:rsidRDefault="00715B4D" w:rsidP="00F17C8C"/>
        </w:tc>
      </w:tr>
    </w:tbl>
    <w:p w14:paraId="4AC8EEB2" w14:textId="77777777" w:rsidR="00F17C8C" w:rsidRPr="00F17C8C" w:rsidRDefault="00F17C8C" w:rsidP="00F17C8C"/>
    <w:p w14:paraId="5CFA1CA6" w14:textId="77777777" w:rsidR="00F17C8C" w:rsidRPr="00F17C8C" w:rsidRDefault="00F17C8C" w:rsidP="00F17C8C"/>
    <w:tbl>
      <w:tblPr>
        <w:tblStyle w:val="Table"/>
        <w:tblW w:w="0" w:type="auto"/>
        <w:tblLook w:val="04A0" w:firstRow="1" w:lastRow="0" w:firstColumn="1" w:lastColumn="0" w:noHBand="0" w:noVBand="1"/>
      </w:tblPr>
      <w:tblGrid>
        <w:gridCol w:w="4318"/>
        <w:gridCol w:w="4319"/>
      </w:tblGrid>
      <w:tr w:rsidR="00F17C8C" w:rsidRPr="00F17C8C" w14:paraId="34DF96BA" w14:textId="77777777" w:rsidTr="006B145A">
        <w:trPr>
          <w:cnfStyle w:val="100000000000" w:firstRow="1" w:lastRow="0" w:firstColumn="0" w:lastColumn="0" w:oddVBand="0" w:evenVBand="0" w:oddHBand="0" w:evenHBand="0" w:firstRowFirstColumn="0" w:firstRowLastColumn="0" w:lastRowFirstColumn="0" w:lastRowLastColumn="0"/>
        </w:trPr>
        <w:tc>
          <w:tcPr>
            <w:tcW w:w="4318" w:type="dxa"/>
          </w:tcPr>
          <w:p w14:paraId="0229EBC4" w14:textId="77777777" w:rsidR="00F17C8C" w:rsidRPr="00F17C8C" w:rsidRDefault="00F17C8C" w:rsidP="00F17C8C">
            <w:r w:rsidRPr="00F17C8C">
              <w:t>Commercial:</w:t>
            </w:r>
          </w:p>
        </w:tc>
        <w:tc>
          <w:tcPr>
            <w:tcW w:w="4319" w:type="dxa"/>
          </w:tcPr>
          <w:p w14:paraId="1D46816B" w14:textId="77777777" w:rsidR="00F17C8C" w:rsidRPr="00F17C8C" w:rsidRDefault="00F17C8C" w:rsidP="00F17C8C"/>
        </w:tc>
      </w:tr>
      <w:tr w:rsidR="00F17C8C" w:rsidRPr="00F17C8C" w14:paraId="695B5704" w14:textId="77777777" w:rsidTr="006B145A">
        <w:tc>
          <w:tcPr>
            <w:tcW w:w="4318" w:type="dxa"/>
          </w:tcPr>
          <w:p w14:paraId="00A6388A" w14:textId="77777777" w:rsidR="00F17C8C" w:rsidRPr="00F17C8C" w:rsidRDefault="00F17C8C" w:rsidP="00F17C8C">
            <w:r w:rsidRPr="00F17C8C">
              <w:t>Q1.</w:t>
            </w:r>
          </w:p>
          <w:p w14:paraId="03D3A6E1" w14:textId="77777777" w:rsidR="00F17C8C" w:rsidRPr="00F17C8C" w:rsidRDefault="00F17C8C" w:rsidP="00F17C8C"/>
          <w:p w14:paraId="69B5C7AD" w14:textId="77777777" w:rsidR="00F17C8C" w:rsidRPr="00F17C8C" w:rsidRDefault="00F17C8C" w:rsidP="00F17C8C"/>
          <w:p w14:paraId="7DBA1730" w14:textId="77777777" w:rsidR="00F17C8C" w:rsidRPr="00F17C8C" w:rsidRDefault="00F17C8C" w:rsidP="00F17C8C"/>
          <w:p w14:paraId="67187722" w14:textId="77777777" w:rsidR="00F17C8C" w:rsidRPr="00F17C8C" w:rsidRDefault="00F17C8C" w:rsidP="00F17C8C"/>
        </w:tc>
        <w:tc>
          <w:tcPr>
            <w:tcW w:w="4319" w:type="dxa"/>
          </w:tcPr>
          <w:p w14:paraId="309F465E" w14:textId="77777777" w:rsidR="00F17C8C" w:rsidRPr="00F17C8C" w:rsidRDefault="00F17C8C" w:rsidP="00F17C8C"/>
        </w:tc>
      </w:tr>
    </w:tbl>
    <w:p w14:paraId="7026309B" w14:textId="77777777" w:rsidR="00F17C8C" w:rsidRPr="00F17C8C" w:rsidRDefault="00F17C8C" w:rsidP="00F17C8C"/>
    <w:p w14:paraId="4C83CD9D" w14:textId="0D4B9B2E" w:rsidR="009F2992" w:rsidRDefault="009F2992" w:rsidP="009F2992">
      <w:pPr>
        <w:pStyle w:val="Subheading"/>
      </w:pPr>
      <w:r w:rsidRPr="007309B9">
        <w:t>Commercial (</w:t>
      </w:r>
      <w:r w:rsidR="00AC0BDB">
        <w:t>40</w:t>
      </w:r>
      <w:r w:rsidRPr="007309B9">
        <w:t>%)</w:t>
      </w:r>
      <w:r>
        <w:t xml:space="preserve"> </w:t>
      </w:r>
    </w:p>
    <w:p w14:paraId="7773DF7E" w14:textId="2EDD96ED" w:rsidR="009F2992" w:rsidRPr="007309B9" w:rsidRDefault="009F2992" w:rsidP="009F2992">
      <w:r w:rsidRPr="007309B9">
        <w:t xml:space="preserve">The Contract is to be awarded as a </w:t>
      </w:r>
      <w:r w:rsidR="00AC0BDB">
        <w:t>fixed price</w:t>
      </w:r>
      <w:r w:rsidRPr="007309B9">
        <w:t xml:space="preserve"> which will be paid according to the completion of the deliverables stated in the Specification of Requirements.</w:t>
      </w:r>
    </w:p>
    <w:p w14:paraId="4AE7DD4A" w14:textId="39632EC2"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3F0F0F">
        <w:t xml:space="preserve">objective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79E2BBF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585CFA18" w14:textId="77777777" w:rsidR="00F661C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F661C9">
        <w:t>40%</w:t>
      </w:r>
    </w:p>
    <w:p w14:paraId="4EF214E0" w14:textId="5BB56127"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3EDAB82D"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F661C9">
        <w:t>60%</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5A11F517" w:rsidR="009F2992" w:rsidRPr="007309B9" w:rsidRDefault="009F2992" w:rsidP="009F2992">
      <w:r w:rsidRPr="007309B9">
        <w:t xml:space="preserve">Once the evaluation of the Response(s) is complete </w:t>
      </w:r>
      <w:r w:rsidR="000672A8">
        <w:t xml:space="preserve">and access to </w:t>
      </w:r>
      <w:r w:rsidR="00D7197F">
        <w:t xml:space="preserve">neighbour's land confirmed </w:t>
      </w:r>
      <w:r w:rsidRPr="007309B9">
        <w:t xml:space="preserve">all suppliers will be notified of the outcome via email. </w:t>
      </w:r>
    </w:p>
    <w:p w14:paraId="28BF417B" w14:textId="056801C8" w:rsidR="009F2992" w:rsidRPr="00D4723C" w:rsidRDefault="009F2992" w:rsidP="009F2992">
      <w:pPr>
        <w:rPr>
          <w:rStyle w:val="Text"/>
        </w:rPr>
      </w:pPr>
      <w:r w:rsidRPr="00D4723C">
        <w:rPr>
          <w:rStyle w:val="Text"/>
        </w:rPr>
        <w:t xml:space="preserve">The successful supplier will be issued the contract, incorporating their Response, for signature.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974546">
      <w:headerReference w:type="default" r:id="rId18"/>
      <w:footerReference w:type="defaul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73AC" w14:textId="77777777" w:rsidR="00B04578" w:rsidRDefault="00B04578" w:rsidP="00FA03F2">
      <w:r>
        <w:separator/>
      </w:r>
    </w:p>
  </w:endnote>
  <w:endnote w:type="continuationSeparator" w:id="0">
    <w:p w14:paraId="760CF54D" w14:textId="77777777" w:rsidR="00B04578" w:rsidRDefault="00B045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3440027" w:rsidR="005837F8" w:rsidRPr="00486248" w:rsidRDefault="005837F8" w:rsidP="0090124D">
          <w:pPr>
            <w:pStyle w:val="Footer"/>
          </w:pPr>
        </w:p>
      </w:tc>
      <w:tc>
        <w:tcPr>
          <w:tcW w:w="1701" w:type="dxa"/>
          <w:hideMark/>
        </w:tcPr>
        <w:p w14:paraId="154F11D3" w14:textId="51A33ABE" w:rsidR="005837F8" w:rsidRPr="00486248" w:rsidRDefault="005837F8" w:rsidP="0090124D">
          <w:pPr>
            <w:pStyle w:val="Footer"/>
          </w:pPr>
        </w:p>
      </w:tc>
      <w:tc>
        <w:tcPr>
          <w:tcW w:w="4134" w:type="dxa"/>
          <w:hideMark/>
        </w:tcPr>
        <w:p w14:paraId="156B8294" w14:textId="55BD870C" w:rsidR="005837F8" w:rsidRPr="00486248" w:rsidRDefault="005837F8" w:rsidP="0090124D">
          <w:pPr>
            <w:pStyle w:val="Footer"/>
          </w:pP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5D4129" w:rsidR="005837F8" w:rsidRPr="00486248" w:rsidRDefault="005837F8" w:rsidP="0090124D">
          <w:pPr>
            <w:pStyle w:val="Footer"/>
          </w:pPr>
        </w:p>
      </w:tc>
    </w:tr>
  </w:tbl>
  <w:p w14:paraId="43E21DD0" w14:textId="7F6FC594" w:rsidR="00FA03F2" w:rsidRPr="00623218" w:rsidRDefault="00FA03F2" w:rsidP="00F61283">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F61283">
      <w:trPr>
        <w:trHeight w:val="286"/>
      </w:trPr>
      <w:tc>
        <w:tcPr>
          <w:tcW w:w="2835" w:type="dxa"/>
          <w:hideMark/>
        </w:tcPr>
        <w:p w14:paraId="03D537DF" w14:textId="5743DFCE" w:rsidR="005D073A" w:rsidRPr="00486248" w:rsidRDefault="005D073A" w:rsidP="00F448FD">
          <w:pPr>
            <w:pStyle w:val="Footer"/>
          </w:pPr>
        </w:p>
      </w:tc>
      <w:tc>
        <w:tcPr>
          <w:tcW w:w="1701" w:type="dxa"/>
          <w:hideMark/>
        </w:tcPr>
        <w:p w14:paraId="25CD0735" w14:textId="2A58A523" w:rsidR="005D073A" w:rsidRPr="00486248" w:rsidRDefault="005D073A" w:rsidP="00F448FD">
          <w:pPr>
            <w:pStyle w:val="Footer"/>
          </w:pPr>
        </w:p>
      </w:tc>
      <w:tc>
        <w:tcPr>
          <w:tcW w:w="4134" w:type="dxa"/>
          <w:hideMark/>
        </w:tcPr>
        <w:p w14:paraId="459A41A3" w14:textId="594D512B" w:rsidR="005D073A" w:rsidRPr="00486248" w:rsidRDefault="00000000" w:rsidP="005C3BA8">
          <w:pPr>
            <w:pStyle w:val="Footer"/>
          </w:pP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tcPr>
        <w:p w14:paraId="49D4EBB2" w14:textId="5D2E834D" w:rsidR="005D073A" w:rsidRPr="00486248" w:rsidRDefault="005D073A" w:rsidP="00BD78CB">
          <w:pPr>
            <w:pStyle w:val="Footer"/>
          </w:pPr>
        </w:p>
      </w:tc>
    </w:tr>
  </w:tbl>
  <w:p w14:paraId="6E829557" w14:textId="61EDD287" w:rsidR="005D073A" w:rsidRPr="006D0934" w:rsidRDefault="00A42D05" w:rsidP="00A42D05">
    <w:pPr>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E085D" w14:textId="77777777" w:rsidR="00B04578" w:rsidRDefault="00B04578" w:rsidP="00FA03F2">
      <w:r>
        <w:separator/>
      </w:r>
    </w:p>
  </w:footnote>
  <w:footnote w:type="continuationSeparator" w:id="0">
    <w:p w14:paraId="74D8D772" w14:textId="77777777" w:rsidR="00B04578" w:rsidRDefault="00B045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581"/>
        </w:tabs>
        <w:ind w:left="1581" w:hanging="360"/>
      </w:pPr>
      <w:rPr>
        <w:rFonts w:ascii="Courier New" w:hAnsi="Courier New" w:cs="Courier New" w:hint="default"/>
      </w:rPr>
    </w:lvl>
    <w:lvl w:ilvl="2" w:tplc="A05A1B92">
      <w:start w:val="1"/>
      <w:numFmt w:val="bullet"/>
      <w:lvlText w:val=""/>
      <w:lvlJc w:val="left"/>
      <w:pPr>
        <w:tabs>
          <w:tab w:val="num" w:pos="2301"/>
        </w:tabs>
        <w:ind w:left="2301" w:hanging="360"/>
      </w:pPr>
      <w:rPr>
        <w:rFonts w:ascii="Wingdings" w:hAnsi="Wingdings" w:hint="default"/>
      </w:rPr>
    </w:lvl>
    <w:lvl w:ilvl="3" w:tplc="284E931C">
      <w:start w:val="1"/>
      <w:numFmt w:val="bullet"/>
      <w:lvlText w:val=""/>
      <w:lvlJc w:val="left"/>
      <w:pPr>
        <w:tabs>
          <w:tab w:val="num" w:pos="3021"/>
        </w:tabs>
        <w:ind w:left="3021" w:hanging="360"/>
      </w:pPr>
      <w:rPr>
        <w:rFonts w:ascii="Symbol" w:hAnsi="Symbol" w:hint="default"/>
      </w:rPr>
    </w:lvl>
    <w:lvl w:ilvl="4" w:tplc="18CE10F6">
      <w:start w:val="1"/>
      <w:numFmt w:val="bullet"/>
      <w:lvlText w:val="o"/>
      <w:lvlJc w:val="left"/>
      <w:pPr>
        <w:tabs>
          <w:tab w:val="num" w:pos="3741"/>
        </w:tabs>
        <w:ind w:left="3741" w:hanging="360"/>
      </w:pPr>
      <w:rPr>
        <w:rFonts w:ascii="Courier New" w:hAnsi="Courier New" w:cs="Courier New" w:hint="default"/>
      </w:rPr>
    </w:lvl>
    <w:lvl w:ilvl="5" w:tplc="015EB884">
      <w:start w:val="1"/>
      <w:numFmt w:val="bullet"/>
      <w:lvlText w:val=""/>
      <w:lvlJc w:val="left"/>
      <w:pPr>
        <w:tabs>
          <w:tab w:val="num" w:pos="4461"/>
        </w:tabs>
        <w:ind w:left="4461" w:hanging="360"/>
      </w:pPr>
      <w:rPr>
        <w:rFonts w:ascii="Wingdings" w:hAnsi="Wingdings" w:hint="default"/>
      </w:rPr>
    </w:lvl>
    <w:lvl w:ilvl="6" w:tplc="2390A9A4">
      <w:start w:val="1"/>
      <w:numFmt w:val="bullet"/>
      <w:lvlText w:val=""/>
      <w:lvlJc w:val="left"/>
      <w:pPr>
        <w:tabs>
          <w:tab w:val="num" w:pos="5181"/>
        </w:tabs>
        <w:ind w:left="5181" w:hanging="360"/>
      </w:pPr>
      <w:rPr>
        <w:rFonts w:ascii="Symbol" w:hAnsi="Symbol" w:hint="default"/>
      </w:rPr>
    </w:lvl>
    <w:lvl w:ilvl="7" w:tplc="7D8E11EC">
      <w:start w:val="1"/>
      <w:numFmt w:val="bullet"/>
      <w:lvlText w:val="o"/>
      <w:lvlJc w:val="left"/>
      <w:pPr>
        <w:tabs>
          <w:tab w:val="num" w:pos="5901"/>
        </w:tabs>
        <w:ind w:left="5901" w:hanging="360"/>
      </w:pPr>
      <w:rPr>
        <w:rFonts w:ascii="Courier New" w:hAnsi="Courier New" w:cs="Courier New" w:hint="default"/>
      </w:rPr>
    </w:lvl>
    <w:lvl w:ilvl="8" w:tplc="0CE64C4C">
      <w:start w:val="1"/>
      <w:numFmt w:val="bullet"/>
      <w:lvlText w:val=""/>
      <w:lvlJc w:val="left"/>
      <w:pPr>
        <w:tabs>
          <w:tab w:val="num" w:pos="6621"/>
        </w:tabs>
        <w:ind w:left="6621"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3362952">
    <w:abstractNumId w:val="21"/>
  </w:num>
  <w:num w:numId="2" w16cid:durableId="1525628557">
    <w:abstractNumId w:val="1"/>
  </w:num>
  <w:num w:numId="3" w16cid:durableId="518199461">
    <w:abstractNumId w:val="12"/>
  </w:num>
  <w:num w:numId="4" w16cid:durableId="1259294669">
    <w:abstractNumId w:val="9"/>
  </w:num>
  <w:num w:numId="5" w16cid:durableId="1815246730">
    <w:abstractNumId w:val="14"/>
  </w:num>
  <w:num w:numId="6" w16cid:durableId="363747933">
    <w:abstractNumId w:val="23"/>
  </w:num>
  <w:num w:numId="7" w16cid:durableId="139272524">
    <w:abstractNumId w:val="2"/>
  </w:num>
  <w:num w:numId="8" w16cid:durableId="1577939791">
    <w:abstractNumId w:val="2"/>
    <w:lvlOverride w:ilvl="0">
      <w:startOverride w:val="1"/>
    </w:lvlOverride>
  </w:num>
  <w:num w:numId="9" w16cid:durableId="1087308074">
    <w:abstractNumId w:val="19"/>
  </w:num>
  <w:num w:numId="10" w16cid:durableId="1908607997">
    <w:abstractNumId w:val="2"/>
    <w:lvlOverride w:ilvl="0">
      <w:startOverride w:val="1"/>
    </w:lvlOverride>
  </w:num>
  <w:num w:numId="11" w16cid:durableId="1446121217">
    <w:abstractNumId w:val="15"/>
  </w:num>
  <w:num w:numId="12" w16cid:durableId="2068918630">
    <w:abstractNumId w:val="2"/>
    <w:lvlOverride w:ilvl="0">
      <w:startOverride w:val="1"/>
    </w:lvlOverride>
  </w:num>
  <w:num w:numId="13" w16cid:durableId="1494102086">
    <w:abstractNumId w:val="8"/>
  </w:num>
  <w:num w:numId="14" w16cid:durableId="681511047">
    <w:abstractNumId w:val="0"/>
  </w:num>
  <w:num w:numId="15" w16cid:durableId="617880559">
    <w:abstractNumId w:val="20"/>
  </w:num>
  <w:num w:numId="16" w16cid:durableId="680202785">
    <w:abstractNumId w:val="10"/>
  </w:num>
  <w:num w:numId="17" w16cid:durableId="1354696573">
    <w:abstractNumId w:val="13"/>
  </w:num>
  <w:num w:numId="18" w16cid:durableId="1112825608">
    <w:abstractNumId w:val="10"/>
    <w:lvlOverride w:ilvl="0">
      <w:startOverride w:val="1"/>
    </w:lvlOverride>
  </w:num>
  <w:num w:numId="19" w16cid:durableId="1428505220">
    <w:abstractNumId w:val="10"/>
    <w:lvlOverride w:ilvl="0">
      <w:startOverride w:val="1"/>
    </w:lvlOverride>
  </w:num>
  <w:num w:numId="20" w16cid:durableId="1869949728">
    <w:abstractNumId w:val="3"/>
  </w:num>
  <w:num w:numId="21" w16cid:durableId="1028408809">
    <w:abstractNumId w:val="16"/>
  </w:num>
  <w:num w:numId="22" w16cid:durableId="28117210">
    <w:abstractNumId w:val="11"/>
  </w:num>
  <w:num w:numId="23" w16cid:durableId="801925335">
    <w:abstractNumId w:val="13"/>
    <w:lvlOverride w:ilvl="0">
      <w:startOverride w:val="1"/>
    </w:lvlOverride>
  </w:num>
  <w:num w:numId="24" w16cid:durableId="478812429">
    <w:abstractNumId w:val="17"/>
  </w:num>
  <w:num w:numId="25" w16cid:durableId="383334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4978258">
    <w:abstractNumId w:val="21"/>
    <w:lvlOverride w:ilvl="0">
      <w:startOverride w:val="1"/>
    </w:lvlOverride>
  </w:num>
  <w:num w:numId="27" w16cid:durableId="576091241">
    <w:abstractNumId w:val="21"/>
    <w:lvlOverride w:ilvl="0">
      <w:startOverride w:val="1"/>
    </w:lvlOverride>
  </w:num>
  <w:num w:numId="28" w16cid:durableId="1741902253">
    <w:abstractNumId w:val="21"/>
    <w:lvlOverride w:ilvl="0">
      <w:startOverride w:val="1"/>
    </w:lvlOverride>
  </w:num>
  <w:num w:numId="29" w16cid:durableId="190538564">
    <w:abstractNumId w:val="13"/>
    <w:lvlOverride w:ilvl="0">
      <w:startOverride w:val="1"/>
    </w:lvlOverride>
  </w:num>
  <w:num w:numId="30" w16cid:durableId="1526014220">
    <w:abstractNumId w:val="18"/>
  </w:num>
  <w:num w:numId="31" w16cid:durableId="776488793">
    <w:abstractNumId w:val="18"/>
    <w:lvlOverride w:ilvl="0">
      <w:startOverride w:val="1"/>
    </w:lvlOverride>
  </w:num>
  <w:num w:numId="32" w16cid:durableId="1907373321">
    <w:abstractNumId w:val="18"/>
    <w:lvlOverride w:ilvl="0">
      <w:startOverride w:val="1"/>
    </w:lvlOverride>
  </w:num>
  <w:num w:numId="33" w16cid:durableId="1868135790">
    <w:abstractNumId w:val="5"/>
  </w:num>
  <w:num w:numId="34" w16cid:durableId="2059158884">
    <w:abstractNumId w:val="4"/>
  </w:num>
  <w:num w:numId="35" w16cid:durableId="14619687">
    <w:abstractNumId w:val="22"/>
  </w:num>
  <w:num w:numId="36" w16cid:durableId="632180240">
    <w:abstractNumId w:val="22"/>
  </w:num>
  <w:num w:numId="37" w16cid:durableId="1349019445">
    <w:abstractNumId w:val="4"/>
    <w:lvlOverride w:ilvl="0">
      <w:startOverride w:val="1"/>
    </w:lvlOverride>
  </w:num>
  <w:num w:numId="38" w16cid:durableId="1234584788">
    <w:abstractNumId w:val="4"/>
    <w:lvlOverride w:ilvl="0">
      <w:startOverride w:val="1"/>
    </w:lvlOverride>
  </w:num>
  <w:num w:numId="39" w16cid:durableId="985820691">
    <w:abstractNumId w:val="4"/>
    <w:lvlOverride w:ilvl="0">
      <w:startOverride w:val="1"/>
    </w:lvlOverride>
  </w:num>
  <w:num w:numId="40" w16cid:durableId="1971982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4F90"/>
    <w:rsid w:val="00006108"/>
    <w:rsid w:val="00010FC3"/>
    <w:rsid w:val="00012A4C"/>
    <w:rsid w:val="00022D2F"/>
    <w:rsid w:val="00023A24"/>
    <w:rsid w:val="00042D05"/>
    <w:rsid w:val="00045E97"/>
    <w:rsid w:val="00050A89"/>
    <w:rsid w:val="0006311C"/>
    <w:rsid w:val="00063558"/>
    <w:rsid w:val="00064F33"/>
    <w:rsid w:val="00065CB7"/>
    <w:rsid w:val="000672A8"/>
    <w:rsid w:val="00070506"/>
    <w:rsid w:val="00071CAB"/>
    <w:rsid w:val="000906FB"/>
    <w:rsid w:val="00091E73"/>
    <w:rsid w:val="00097CF9"/>
    <w:rsid w:val="000A57F1"/>
    <w:rsid w:val="000C0292"/>
    <w:rsid w:val="000C55EA"/>
    <w:rsid w:val="000C7E35"/>
    <w:rsid w:val="000D788D"/>
    <w:rsid w:val="000E7C98"/>
    <w:rsid w:val="000F21F1"/>
    <w:rsid w:val="000F6887"/>
    <w:rsid w:val="00100F2A"/>
    <w:rsid w:val="001034D9"/>
    <w:rsid w:val="00112D73"/>
    <w:rsid w:val="00121600"/>
    <w:rsid w:val="001221A6"/>
    <w:rsid w:val="00124E19"/>
    <w:rsid w:val="00131296"/>
    <w:rsid w:val="0013476B"/>
    <w:rsid w:val="0014278F"/>
    <w:rsid w:val="00144BA0"/>
    <w:rsid w:val="00147A24"/>
    <w:rsid w:val="00151D9C"/>
    <w:rsid w:val="0015401B"/>
    <w:rsid w:val="00164561"/>
    <w:rsid w:val="00166CEA"/>
    <w:rsid w:val="001712CE"/>
    <w:rsid w:val="00182289"/>
    <w:rsid w:val="001839CB"/>
    <w:rsid w:val="00183C86"/>
    <w:rsid w:val="00190412"/>
    <w:rsid w:val="00195BD0"/>
    <w:rsid w:val="001A0DA8"/>
    <w:rsid w:val="001A75F1"/>
    <w:rsid w:val="001B1F6A"/>
    <w:rsid w:val="001B5CE1"/>
    <w:rsid w:val="001C361E"/>
    <w:rsid w:val="001C5060"/>
    <w:rsid w:val="001C79DA"/>
    <w:rsid w:val="001C7ECF"/>
    <w:rsid w:val="001D00F7"/>
    <w:rsid w:val="001E4CA4"/>
    <w:rsid w:val="001F1CFD"/>
    <w:rsid w:val="001F63D3"/>
    <w:rsid w:val="001F7D7C"/>
    <w:rsid w:val="00201728"/>
    <w:rsid w:val="00203496"/>
    <w:rsid w:val="00231FA9"/>
    <w:rsid w:val="00235F0A"/>
    <w:rsid w:val="0024114F"/>
    <w:rsid w:val="00242190"/>
    <w:rsid w:val="00247955"/>
    <w:rsid w:val="00254059"/>
    <w:rsid w:val="00254B86"/>
    <w:rsid w:val="00254DAE"/>
    <w:rsid w:val="0025617A"/>
    <w:rsid w:val="002712C8"/>
    <w:rsid w:val="00273CCE"/>
    <w:rsid w:val="00277DF0"/>
    <w:rsid w:val="00286215"/>
    <w:rsid w:val="00287C0E"/>
    <w:rsid w:val="00292386"/>
    <w:rsid w:val="00292F2C"/>
    <w:rsid w:val="002956EB"/>
    <w:rsid w:val="002A00D6"/>
    <w:rsid w:val="002A269D"/>
    <w:rsid w:val="002A68E1"/>
    <w:rsid w:val="002B213D"/>
    <w:rsid w:val="002B3869"/>
    <w:rsid w:val="002B475E"/>
    <w:rsid w:val="002C31F3"/>
    <w:rsid w:val="002C48B3"/>
    <w:rsid w:val="002C494B"/>
    <w:rsid w:val="002D479F"/>
    <w:rsid w:val="002D7178"/>
    <w:rsid w:val="002E0F1E"/>
    <w:rsid w:val="002E43B4"/>
    <w:rsid w:val="002F1889"/>
    <w:rsid w:val="002F18D2"/>
    <w:rsid w:val="002F66A1"/>
    <w:rsid w:val="003044D9"/>
    <w:rsid w:val="00306183"/>
    <w:rsid w:val="00320CA1"/>
    <w:rsid w:val="0032489D"/>
    <w:rsid w:val="00336A87"/>
    <w:rsid w:val="00340808"/>
    <w:rsid w:val="003425A8"/>
    <w:rsid w:val="00347D08"/>
    <w:rsid w:val="00347F6B"/>
    <w:rsid w:val="00352303"/>
    <w:rsid w:val="003543A9"/>
    <w:rsid w:val="00362EDD"/>
    <w:rsid w:val="00364A8E"/>
    <w:rsid w:val="00364D23"/>
    <w:rsid w:val="00373AEA"/>
    <w:rsid w:val="00375F7E"/>
    <w:rsid w:val="0038307E"/>
    <w:rsid w:val="00384BF7"/>
    <w:rsid w:val="003852CA"/>
    <w:rsid w:val="00390782"/>
    <w:rsid w:val="00392833"/>
    <w:rsid w:val="003A52B5"/>
    <w:rsid w:val="003A5A55"/>
    <w:rsid w:val="003D0773"/>
    <w:rsid w:val="003D5042"/>
    <w:rsid w:val="003E0778"/>
    <w:rsid w:val="003E4973"/>
    <w:rsid w:val="003E5B9B"/>
    <w:rsid w:val="003E798E"/>
    <w:rsid w:val="003F0518"/>
    <w:rsid w:val="003F0F0F"/>
    <w:rsid w:val="00400250"/>
    <w:rsid w:val="004077D5"/>
    <w:rsid w:val="00412D2D"/>
    <w:rsid w:val="004158D1"/>
    <w:rsid w:val="004160CD"/>
    <w:rsid w:val="00416744"/>
    <w:rsid w:val="00441B78"/>
    <w:rsid w:val="004420CF"/>
    <w:rsid w:val="00451074"/>
    <w:rsid w:val="00457B58"/>
    <w:rsid w:val="004631BA"/>
    <w:rsid w:val="004647E4"/>
    <w:rsid w:val="004802E3"/>
    <w:rsid w:val="00483886"/>
    <w:rsid w:val="004901DD"/>
    <w:rsid w:val="0049295F"/>
    <w:rsid w:val="004A559B"/>
    <w:rsid w:val="004A674D"/>
    <w:rsid w:val="004A76B8"/>
    <w:rsid w:val="004B4774"/>
    <w:rsid w:val="004C08F6"/>
    <w:rsid w:val="004E5135"/>
    <w:rsid w:val="004F27FF"/>
    <w:rsid w:val="004F56C6"/>
    <w:rsid w:val="00502196"/>
    <w:rsid w:val="0051321F"/>
    <w:rsid w:val="005160FB"/>
    <w:rsid w:val="00525FFC"/>
    <w:rsid w:val="00531416"/>
    <w:rsid w:val="005317F3"/>
    <w:rsid w:val="005319FA"/>
    <w:rsid w:val="00535315"/>
    <w:rsid w:val="00537B3B"/>
    <w:rsid w:val="00540844"/>
    <w:rsid w:val="00541EB6"/>
    <w:rsid w:val="00542408"/>
    <w:rsid w:val="005528F6"/>
    <w:rsid w:val="00565CB5"/>
    <w:rsid w:val="005665AC"/>
    <w:rsid w:val="0056667D"/>
    <w:rsid w:val="00571A12"/>
    <w:rsid w:val="00571DA7"/>
    <w:rsid w:val="00571E5F"/>
    <w:rsid w:val="005738EA"/>
    <w:rsid w:val="0057715C"/>
    <w:rsid w:val="00581A69"/>
    <w:rsid w:val="005837F8"/>
    <w:rsid w:val="00592D94"/>
    <w:rsid w:val="00592FD8"/>
    <w:rsid w:val="005A5A6F"/>
    <w:rsid w:val="005B7142"/>
    <w:rsid w:val="005C3BA8"/>
    <w:rsid w:val="005C5959"/>
    <w:rsid w:val="005D073A"/>
    <w:rsid w:val="005D0E22"/>
    <w:rsid w:val="005D270C"/>
    <w:rsid w:val="005D2B9C"/>
    <w:rsid w:val="005E6FE4"/>
    <w:rsid w:val="005F1AC9"/>
    <w:rsid w:val="005F2581"/>
    <w:rsid w:val="005F3F22"/>
    <w:rsid w:val="006043D3"/>
    <w:rsid w:val="006048B3"/>
    <w:rsid w:val="00615282"/>
    <w:rsid w:val="00617309"/>
    <w:rsid w:val="00620215"/>
    <w:rsid w:val="00623218"/>
    <w:rsid w:val="006358A6"/>
    <w:rsid w:val="00640229"/>
    <w:rsid w:val="00650F37"/>
    <w:rsid w:val="00660A6E"/>
    <w:rsid w:val="00662090"/>
    <w:rsid w:val="00664E21"/>
    <w:rsid w:val="00665298"/>
    <w:rsid w:val="00673DEB"/>
    <w:rsid w:val="00677361"/>
    <w:rsid w:val="00686CEF"/>
    <w:rsid w:val="006902EB"/>
    <w:rsid w:val="00692AB2"/>
    <w:rsid w:val="006A53CB"/>
    <w:rsid w:val="006B244C"/>
    <w:rsid w:val="006B28CA"/>
    <w:rsid w:val="006B535B"/>
    <w:rsid w:val="006C19A4"/>
    <w:rsid w:val="006C29B3"/>
    <w:rsid w:val="006C6E21"/>
    <w:rsid w:val="006C7807"/>
    <w:rsid w:val="006D0934"/>
    <w:rsid w:val="006D0A0B"/>
    <w:rsid w:val="006D49F3"/>
    <w:rsid w:val="006D7EEE"/>
    <w:rsid w:val="006E42F1"/>
    <w:rsid w:val="006E4C9B"/>
    <w:rsid w:val="006E4F0E"/>
    <w:rsid w:val="006E5E6F"/>
    <w:rsid w:val="006F455A"/>
    <w:rsid w:val="00701CD3"/>
    <w:rsid w:val="00706AA4"/>
    <w:rsid w:val="00710B58"/>
    <w:rsid w:val="00711CDF"/>
    <w:rsid w:val="00712100"/>
    <w:rsid w:val="00715B4D"/>
    <w:rsid w:val="007176E4"/>
    <w:rsid w:val="00722FB1"/>
    <w:rsid w:val="007253DE"/>
    <w:rsid w:val="0073655E"/>
    <w:rsid w:val="00736C03"/>
    <w:rsid w:val="007418D9"/>
    <w:rsid w:val="00745D2A"/>
    <w:rsid w:val="00750202"/>
    <w:rsid w:val="007543E3"/>
    <w:rsid w:val="00764353"/>
    <w:rsid w:val="00765D7E"/>
    <w:rsid w:val="007711F7"/>
    <w:rsid w:val="00780CBF"/>
    <w:rsid w:val="00785687"/>
    <w:rsid w:val="0079649D"/>
    <w:rsid w:val="007A00D7"/>
    <w:rsid w:val="007A1ABE"/>
    <w:rsid w:val="007A38CD"/>
    <w:rsid w:val="007A5AD6"/>
    <w:rsid w:val="007A7370"/>
    <w:rsid w:val="007B2A5A"/>
    <w:rsid w:val="007C0A86"/>
    <w:rsid w:val="007D16CE"/>
    <w:rsid w:val="007D1996"/>
    <w:rsid w:val="007D33C5"/>
    <w:rsid w:val="007D36F5"/>
    <w:rsid w:val="007D575E"/>
    <w:rsid w:val="007E4452"/>
    <w:rsid w:val="007F3EA0"/>
    <w:rsid w:val="007F41A7"/>
    <w:rsid w:val="00800F9C"/>
    <w:rsid w:val="00804E76"/>
    <w:rsid w:val="00830578"/>
    <w:rsid w:val="00830A15"/>
    <w:rsid w:val="00842EAA"/>
    <w:rsid w:val="00843F8F"/>
    <w:rsid w:val="008441D7"/>
    <w:rsid w:val="008448CF"/>
    <w:rsid w:val="008522D4"/>
    <w:rsid w:val="008617F6"/>
    <w:rsid w:val="008721B3"/>
    <w:rsid w:val="00883C4C"/>
    <w:rsid w:val="00884B2C"/>
    <w:rsid w:val="0089001A"/>
    <w:rsid w:val="00892E73"/>
    <w:rsid w:val="00894146"/>
    <w:rsid w:val="008A106C"/>
    <w:rsid w:val="008A54DE"/>
    <w:rsid w:val="008A7C5F"/>
    <w:rsid w:val="008C22FD"/>
    <w:rsid w:val="008C3CDC"/>
    <w:rsid w:val="008C6B7C"/>
    <w:rsid w:val="008C6C5A"/>
    <w:rsid w:val="008D3732"/>
    <w:rsid w:val="008D78DF"/>
    <w:rsid w:val="008E0047"/>
    <w:rsid w:val="008E0CC1"/>
    <w:rsid w:val="008E3BF1"/>
    <w:rsid w:val="008E78FE"/>
    <w:rsid w:val="008F2C91"/>
    <w:rsid w:val="008F35A2"/>
    <w:rsid w:val="008F5727"/>
    <w:rsid w:val="008F5DA6"/>
    <w:rsid w:val="009046D9"/>
    <w:rsid w:val="00907068"/>
    <w:rsid w:val="009070DC"/>
    <w:rsid w:val="00910751"/>
    <w:rsid w:val="009116D0"/>
    <w:rsid w:val="009143C9"/>
    <w:rsid w:val="00921EF3"/>
    <w:rsid w:val="00922E48"/>
    <w:rsid w:val="00922EB8"/>
    <w:rsid w:val="00926975"/>
    <w:rsid w:val="009470FC"/>
    <w:rsid w:val="00947847"/>
    <w:rsid w:val="00952E84"/>
    <w:rsid w:val="009574EE"/>
    <w:rsid w:val="0095775B"/>
    <w:rsid w:val="00967A11"/>
    <w:rsid w:val="00972035"/>
    <w:rsid w:val="00973DF0"/>
    <w:rsid w:val="009743F1"/>
    <w:rsid w:val="00974546"/>
    <w:rsid w:val="0098195A"/>
    <w:rsid w:val="00982F9C"/>
    <w:rsid w:val="009A0273"/>
    <w:rsid w:val="009A5160"/>
    <w:rsid w:val="009A6CDB"/>
    <w:rsid w:val="009B28A0"/>
    <w:rsid w:val="009B3256"/>
    <w:rsid w:val="009B7EC1"/>
    <w:rsid w:val="009D1D9B"/>
    <w:rsid w:val="009D21A8"/>
    <w:rsid w:val="009E3717"/>
    <w:rsid w:val="009E5188"/>
    <w:rsid w:val="009E7A8C"/>
    <w:rsid w:val="009F0C55"/>
    <w:rsid w:val="009F2992"/>
    <w:rsid w:val="00A01344"/>
    <w:rsid w:val="00A1554D"/>
    <w:rsid w:val="00A15EC9"/>
    <w:rsid w:val="00A2093B"/>
    <w:rsid w:val="00A2111E"/>
    <w:rsid w:val="00A23E27"/>
    <w:rsid w:val="00A32689"/>
    <w:rsid w:val="00A32DB3"/>
    <w:rsid w:val="00A34484"/>
    <w:rsid w:val="00A4054F"/>
    <w:rsid w:val="00A42D05"/>
    <w:rsid w:val="00A472F1"/>
    <w:rsid w:val="00A622FB"/>
    <w:rsid w:val="00A7364E"/>
    <w:rsid w:val="00A82050"/>
    <w:rsid w:val="00A826A2"/>
    <w:rsid w:val="00A832FD"/>
    <w:rsid w:val="00A83AB9"/>
    <w:rsid w:val="00A86E0E"/>
    <w:rsid w:val="00A90B30"/>
    <w:rsid w:val="00A962B4"/>
    <w:rsid w:val="00A9667E"/>
    <w:rsid w:val="00AA0FC8"/>
    <w:rsid w:val="00AA4713"/>
    <w:rsid w:val="00AA7FC2"/>
    <w:rsid w:val="00AB4198"/>
    <w:rsid w:val="00AB4A49"/>
    <w:rsid w:val="00AB4DA9"/>
    <w:rsid w:val="00AB4F73"/>
    <w:rsid w:val="00AB778E"/>
    <w:rsid w:val="00AC01D0"/>
    <w:rsid w:val="00AC0BDB"/>
    <w:rsid w:val="00AC23CE"/>
    <w:rsid w:val="00AD025F"/>
    <w:rsid w:val="00AD730C"/>
    <w:rsid w:val="00AD75F4"/>
    <w:rsid w:val="00AE29AE"/>
    <w:rsid w:val="00AF286F"/>
    <w:rsid w:val="00AF5133"/>
    <w:rsid w:val="00B0377D"/>
    <w:rsid w:val="00B04578"/>
    <w:rsid w:val="00B046F0"/>
    <w:rsid w:val="00B075DB"/>
    <w:rsid w:val="00B11027"/>
    <w:rsid w:val="00B1374D"/>
    <w:rsid w:val="00B1473D"/>
    <w:rsid w:val="00B20197"/>
    <w:rsid w:val="00B20273"/>
    <w:rsid w:val="00B20F0A"/>
    <w:rsid w:val="00B234BB"/>
    <w:rsid w:val="00B234D4"/>
    <w:rsid w:val="00B23881"/>
    <w:rsid w:val="00B25A88"/>
    <w:rsid w:val="00B26B02"/>
    <w:rsid w:val="00B324BF"/>
    <w:rsid w:val="00B46574"/>
    <w:rsid w:val="00B526C8"/>
    <w:rsid w:val="00B531D1"/>
    <w:rsid w:val="00B833D1"/>
    <w:rsid w:val="00B843FE"/>
    <w:rsid w:val="00B85CB8"/>
    <w:rsid w:val="00BA05FC"/>
    <w:rsid w:val="00BA1B9C"/>
    <w:rsid w:val="00BA2286"/>
    <w:rsid w:val="00BA30A7"/>
    <w:rsid w:val="00BA4912"/>
    <w:rsid w:val="00BA4FE0"/>
    <w:rsid w:val="00BA5785"/>
    <w:rsid w:val="00BA5C66"/>
    <w:rsid w:val="00BB26C4"/>
    <w:rsid w:val="00BB5734"/>
    <w:rsid w:val="00BB5AD0"/>
    <w:rsid w:val="00BB6287"/>
    <w:rsid w:val="00BB655B"/>
    <w:rsid w:val="00BD78CB"/>
    <w:rsid w:val="00BE1163"/>
    <w:rsid w:val="00BE43B4"/>
    <w:rsid w:val="00BE69BF"/>
    <w:rsid w:val="00BF0630"/>
    <w:rsid w:val="00BF2DBE"/>
    <w:rsid w:val="00BF6EF2"/>
    <w:rsid w:val="00C0483A"/>
    <w:rsid w:val="00C129E6"/>
    <w:rsid w:val="00C210C9"/>
    <w:rsid w:val="00C22650"/>
    <w:rsid w:val="00C240A6"/>
    <w:rsid w:val="00C2429C"/>
    <w:rsid w:val="00C26577"/>
    <w:rsid w:val="00C30283"/>
    <w:rsid w:val="00C370B6"/>
    <w:rsid w:val="00C40113"/>
    <w:rsid w:val="00C44ECF"/>
    <w:rsid w:val="00C4654F"/>
    <w:rsid w:val="00C5768F"/>
    <w:rsid w:val="00C604E3"/>
    <w:rsid w:val="00C60EFF"/>
    <w:rsid w:val="00C658B9"/>
    <w:rsid w:val="00C74256"/>
    <w:rsid w:val="00C746B6"/>
    <w:rsid w:val="00C82BDD"/>
    <w:rsid w:val="00C87133"/>
    <w:rsid w:val="00C8758D"/>
    <w:rsid w:val="00C91DD3"/>
    <w:rsid w:val="00C96A56"/>
    <w:rsid w:val="00CA0291"/>
    <w:rsid w:val="00CA265C"/>
    <w:rsid w:val="00CC353D"/>
    <w:rsid w:val="00CC582C"/>
    <w:rsid w:val="00CC6991"/>
    <w:rsid w:val="00CD1739"/>
    <w:rsid w:val="00CE21F9"/>
    <w:rsid w:val="00CE731C"/>
    <w:rsid w:val="00CE73DB"/>
    <w:rsid w:val="00CF532B"/>
    <w:rsid w:val="00D04A66"/>
    <w:rsid w:val="00D05383"/>
    <w:rsid w:val="00D104EF"/>
    <w:rsid w:val="00D13999"/>
    <w:rsid w:val="00D22269"/>
    <w:rsid w:val="00D24311"/>
    <w:rsid w:val="00D25B4E"/>
    <w:rsid w:val="00D26B24"/>
    <w:rsid w:val="00D46AD8"/>
    <w:rsid w:val="00D4723C"/>
    <w:rsid w:val="00D5211F"/>
    <w:rsid w:val="00D534D1"/>
    <w:rsid w:val="00D555A9"/>
    <w:rsid w:val="00D55E00"/>
    <w:rsid w:val="00D55F93"/>
    <w:rsid w:val="00D57A41"/>
    <w:rsid w:val="00D7197F"/>
    <w:rsid w:val="00D97A4E"/>
    <w:rsid w:val="00DA5030"/>
    <w:rsid w:val="00DA516C"/>
    <w:rsid w:val="00DB5F9D"/>
    <w:rsid w:val="00DC15F9"/>
    <w:rsid w:val="00DC5908"/>
    <w:rsid w:val="00DD232A"/>
    <w:rsid w:val="00DD4BDF"/>
    <w:rsid w:val="00DE5244"/>
    <w:rsid w:val="00DE57A5"/>
    <w:rsid w:val="00DE767B"/>
    <w:rsid w:val="00DE7E37"/>
    <w:rsid w:val="00DF1E44"/>
    <w:rsid w:val="00DF74F5"/>
    <w:rsid w:val="00E03C00"/>
    <w:rsid w:val="00E06691"/>
    <w:rsid w:val="00E0685A"/>
    <w:rsid w:val="00E161C8"/>
    <w:rsid w:val="00E16A20"/>
    <w:rsid w:val="00E16DC3"/>
    <w:rsid w:val="00E220ED"/>
    <w:rsid w:val="00E25616"/>
    <w:rsid w:val="00E26C4F"/>
    <w:rsid w:val="00E302AD"/>
    <w:rsid w:val="00E35A73"/>
    <w:rsid w:val="00E36D6A"/>
    <w:rsid w:val="00E36E9A"/>
    <w:rsid w:val="00E414E1"/>
    <w:rsid w:val="00E60D3C"/>
    <w:rsid w:val="00E65603"/>
    <w:rsid w:val="00E71628"/>
    <w:rsid w:val="00E804A3"/>
    <w:rsid w:val="00E80F16"/>
    <w:rsid w:val="00E8390B"/>
    <w:rsid w:val="00E8785D"/>
    <w:rsid w:val="00E928BE"/>
    <w:rsid w:val="00E97486"/>
    <w:rsid w:val="00EC1A81"/>
    <w:rsid w:val="00EC347B"/>
    <w:rsid w:val="00EC3C18"/>
    <w:rsid w:val="00ED125F"/>
    <w:rsid w:val="00ED63A7"/>
    <w:rsid w:val="00ED65E0"/>
    <w:rsid w:val="00EE3930"/>
    <w:rsid w:val="00F0143C"/>
    <w:rsid w:val="00F043D1"/>
    <w:rsid w:val="00F11422"/>
    <w:rsid w:val="00F12FC9"/>
    <w:rsid w:val="00F1381E"/>
    <w:rsid w:val="00F17C8C"/>
    <w:rsid w:val="00F22FC8"/>
    <w:rsid w:val="00F23625"/>
    <w:rsid w:val="00F24050"/>
    <w:rsid w:val="00F25E57"/>
    <w:rsid w:val="00F267C5"/>
    <w:rsid w:val="00F267E8"/>
    <w:rsid w:val="00F32890"/>
    <w:rsid w:val="00F34A5B"/>
    <w:rsid w:val="00F448FD"/>
    <w:rsid w:val="00F454A7"/>
    <w:rsid w:val="00F61283"/>
    <w:rsid w:val="00F62A60"/>
    <w:rsid w:val="00F661C9"/>
    <w:rsid w:val="00F7078D"/>
    <w:rsid w:val="00F7643D"/>
    <w:rsid w:val="00F85AA6"/>
    <w:rsid w:val="00FA03F2"/>
    <w:rsid w:val="00FA24B9"/>
    <w:rsid w:val="00FB7BE2"/>
    <w:rsid w:val="00FB7DF5"/>
    <w:rsid w:val="00FC1905"/>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2695235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04852851">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bookmarkStart w:id="0" w:name="_Toc515027250"/>
          <w:bookmarkStart w:id="1" w:name="_Toc515027251"/>
          <w:bookmarkEnd w:id="0"/>
          <w:bookmarkEnd w:id="1"/>
          <w:r w:rsidRPr="00477FDE">
            <w:rPr>
              <w:rStyle w:val="PlaceholderText"/>
            </w:rPr>
            <w:t>[Security marking]</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5373306">
    <w:abstractNumId w:val="2"/>
    <w:lvlOverride w:ilvl="0">
      <w:startOverride w:val="1"/>
    </w:lvlOverride>
  </w:num>
  <w:num w:numId="2" w16cid:durableId="1786994866">
    <w:abstractNumId w:val="2"/>
  </w:num>
  <w:num w:numId="3" w16cid:durableId="231237217">
    <w:abstractNumId w:val="13"/>
  </w:num>
  <w:num w:numId="4" w16cid:durableId="1043141688">
    <w:abstractNumId w:val="0"/>
  </w:num>
  <w:num w:numId="5" w16cid:durableId="2056469413">
    <w:abstractNumId w:val="6"/>
  </w:num>
  <w:num w:numId="6" w16cid:durableId="573858327">
    <w:abstractNumId w:val="7"/>
  </w:num>
  <w:num w:numId="7" w16cid:durableId="1146050823">
    <w:abstractNumId w:val="9"/>
  </w:num>
  <w:num w:numId="8" w16cid:durableId="2081055917">
    <w:abstractNumId w:val="14"/>
  </w:num>
  <w:num w:numId="9" w16cid:durableId="463811514">
    <w:abstractNumId w:val="7"/>
    <w:lvlOverride w:ilvl="0">
      <w:startOverride w:val="1"/>
    </w:lvlOverride>
  </w:num>
  <w:num w:numId="10" w16cid:durableId="2022466773">
    <w:abstractNumId w:val="12"/>
  </w:num>
  <w:num w:numId="11" w16cid:durableId="939408599">
    <w:abstractNumId w:val="3"/>
  </w:num>
  <w:num w:numId="12" w16cid:durableId="917635964">
    <w:abstractNumId w:val="10"/>
  </w:num>
  <w:num w:numId="13" w16cid:durableId="1088580593">
    <w:abstractNumId w:val="8"/>
  </w:num>
  <w:num w:numId="14" w16cid:durableId="2121410562">
    <w:abstractNumId w:val="5"/>
  </w:num>
  <w:num w:numId="15" w16cid:durableId="928078328">
    <w:abstractNumId w:val="1"/>
  </w:num>
  <w:num w:numId="16" w16cid:durableId="1695693316">
    <w:abstractNumId w:val="11"/>
  </w:num>
  <w:num w:numId="17" w16cid:durableId="888302098">
    <w:abstractNumId w:val="4"/>
  </w:num>
  <w:num w:numId="18" w16cid:durableId="34363494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0481B"/>
    <w:rsid w:val="000167DC"/>
    <w:rsid w:val="0002785B"/>
    <w:rsid w:val="00052D3E"/>
    <w:rsid w:val="00062B7B"/>
    <w:rsid w:val="00073E2A"/>
    <w:rsid w:val="00074706"/>
    <w:rsid w:val="0009323F"/>
    <w:rsid w:val="00093FF6"/>
    <w:rsid w:val="000B0385"/>
    <w:rsid w:val="000E60D7"/>
    <w:rsid w:val="001162CA"/>
    <w:rsid w:val="001403E0"/>
    <w:rsid w:val="00161B68"/>
    <w:rsid w:val="00185495"/>
    <w:rsid w:val="001A25F2"/>
    <w:rsid w:val="001A3C27"/>
    <w:rsid w:val="001C0477"/>
    <w:rsid w:val="001C4118"/>
    <w:rsid w:val="001E7BDE"/>
    <w:rsid w:val="001F30E4"/>
    <w:rsid w:val="001F63D3"/>
    <w:rsid w:val="00227B0A"/>
    <w:rsid w:val="00252F95"/>
    <w:rsid w:val="002E5DC0"/>
    <w:rsid w:val="002F0E25"/>
    <w:rsid w:val="00336A87"/>
    <w:rsid w:val="00366E37"/>
    <w:rsid w:val="003857B9"/>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347D8"/>
    <w:rsid w:val="007A3CD3"/>
    <w:rsid w:val="007E4145"/>
    <w:rsid w:val="007E75F8"/>
    <w:rsid w:val="007F03CF"/>
    <w:rsid w:val="00827CA4"/>
    <w:rsid w:val="00840F2A"/>
    <w:rsid w:val="00877554"/>
    <w:rsid w:val="008D5034"/>
    <w:rsid w:val="008F4292"/>
    <w:rsid w:val="00913CEA"/>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21298"/>
    <w:rsid w:val="00D36834"/>
    <w:rsid w:val="00D8685F"/>
    <w:rsid w:val="00E10B92"/>
    <w:rsid w:val="00E256C5"/>
    <w:rsid w:val="00E26C46"/>
    <w:rsid w:val="00E524E3"/>
    <w:rsid w:val="00E91500"/>
    <w:rsid w:val="00EA1742"/>
    <w:rsid w:val="00ED0E08"/>
    <w:rsid w:val="00F5466F"/>
    <w:rsid w:val="00F712AA"/>
    <w:rsid w:val="00F91CA8"/>
    <w:rsid w:val="00F93546"/>
    <w:rsid w:val="00FC25C0"/>
    <w:rsid w:val="00FC62CA"/>
    <w:rsid w:val="00FF5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1</ContentCloud_Rating>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1</ContentCloud_RatingsCount>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3.xml><?xml version="1.0" encoding="utf-8"?>
<ds:datastoreItem xmlns:ds="http://schemas.openxmlformats.org/officeDocument/2006/customXml" ds:itemID="{963CFBD1-05DB-478C-A10C-39A1CADA2CDA}">
  <ds:schemaRefs>
    <ds:schemaRef ds:uri="office.server.policy"/>
  </ds:schemaRefs>
</ds:datastoreItem>
</file>

<file path=customXml/itemProps4.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579</TotalTime>
  <Pages>20</Pages>
  <Words>4835</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Canning, Janet</cp:lastModifiedBy>
  <cp:revision>171</cp:revision>
  <cp:lastPrinted>2024-04-15T11:41:00Z</cp:lastPrinted>
  <dcterms:created xsi:type="dcterms:W3CDTF">2024-02-07T14:18:00Z</dcterms:created>
  <dcterms:modified xsi:type="dcterms:W3CDTF">2024-06-11T14:55:00Z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