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Q) 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F50CFE">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A)  – a) One b) Fifty + c) Fifty + d) Both authenticated &amp; unauthenticated e) Four +   </w:t>
      </w:r>
    </w:p>
    <w:p w14:paraId="641FB197" w14:textId="77777777" w:rsidR="005654BD" w:rsidRDefault="00070AE9" w:rsidP="005654BD">
      <w:pPr>
        <w:spacing w:line="240" w:lineRule="auto"/>
        <w:contextualSpacing/>
        <w:rPr>
          <w:b/>
          <w:bCs/>
          <w:color w:val="00B050"/>
          <w:sz w:val="22"/>
        </w:rPr>
      </w:pPr>
      <w:r w:rsidRPr="00CF7A0E">
        <w:rPr>
          <w:rFonts w:asciiTheme="minorHAnsi" w:hAnsiTheme="minorHAnsi" w:cstheme="minorHAnsi"/>
          <w:sz w:val="22"/>
        </w:rPr>
        <w:t>Q)-</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 There is only one site.</w:t>
      </w:r>
    </w:p>
    <w:p w14:paraId="1E40B727" w14:textId="77777777" w:rsidR="005654BD" w:rsidRDefault="00070AE9" w:rsidP="005654BD">
      <w:pPr>
        <w:spacing w:line="240" w:lineRule="auto"/>
        <w:contextualSpacing/>
        <w:rPr>
          <w:rFonts w:eastAsia="Times New Roman"/>
          <w:b/>
          <w:bCs/>
          <w:color w:val="00B050"/>
          <w:sz w:val="22"/>
        </w:rPr>
      </w:pPr>
      <w:r w:rsidRPr="005654BD">
        <w:rPr>
          <w:sz w:val="22"/>
          <w:u w:val="single"/>
        </w:rPr>
        <w:t>Q)</w:t>
      </w:r>
      <w:r w:rsidRPr="003D647B">
        <w:rPr>
          <w:b/>
          <w:bCs/>
          <w:sz w:val="22"/>
          <w:u w:val="single"/>
        </w:rPr>
        <w:t xml:space="preserve"> Around Wireless Penetration Testing</w:t>
      </w:r>
      <w:r w:rsidRPr="00BD5FBE">
        <w:rPr>
          <w:sz w:val="22"/>
        </w:rPr>
        <w:t xml:space="preserve"> </w:t>
      </w:r>
      <w:r w:rsidR="00A61431">
        <w:rPr>
          <w:sz w:val="22"/>
        </w:rPr>
        <w:t>–</w:t>
      </w:r>
      <w:r w:rsidRPr="00BD5FBE">
        <w:rPr>
          <w:sz w:val="22"/>
        </w:rPr>
        <w:t xml:space="preserve"> </w:t>
      </w:r>
      <w:r w:rsidR="00A61431">
        <w:rPr>
          <w:sz w:val="22"/>
        </w:rPr>
        <w:t xml:space="preserve">a) </w:t>
      </w:r>
      <w:r w:rsidRPr="00BD5FBE">
        <w:rPr>
          <w:rFonts w:eastAsia="Times New Roman"/>
          <w:sz w:val="22"/>
        </w:rPr>
        <w:t>How many SSIDs? b) How many sites to be tested</w:t>
      </w:r>
      <w:r w:rsidRPr="00070AE9">
        <w:rPr>
          <w:rFonts w:eastAsia="Times New Roman"/>
          <w:color w:val="000000"/>
          <w:sz w:val="22"/>
        </w:rPr>
        <w:t>?  </w:t>
      </w:r>
      <w:r w:rsidRPr="00070AE9">
        <w:rPr>
          <w:rFonts w:eastAsia="Times New Roman"/>
          <w:b/>
          <w:bCs/>
          <w:color w:val="00B050"/>
          <w:sz w:val="22"/>
        </w:rPr>
        <w:t>A) – a) Two b) One</w:t>
      </w:r>
    </w:p>
    <w:p w14:paraId="3B4B6EB5" w14:textId="4D2BA408" w:rsidR="00CF7A0E" w:rsidRPr="005654BD" w:rsidRDefault="00070AE9" w:rsidP="005654BD">
      <w:pPr>
        <w:spacing w:line="240" w:lineRule="auto"/>
        <w:contextualSpacing/>
        <w:rPr>
          <w:rFonts w:eastAsia="Times New Roman"/>
          <w:b/>
          <w:bCs/>
          <w:color w:val="00B050"/>
          <w:sz w:val="22"/>
        </w:rPr>
      </w:pPr>
      <w:r w:rsidRPr="005654BD">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O365/Azure Auditing</w:t>
      </w:r>
      <w:r w:rsidRPr="00A07738">
        <w:rPr>
          <w:rFonts w:asciiTheme="minorHAnsi" w:hAnsiTheme="minorHAnsi" w:cstheme="minorHAnsi"/>
          <w:sz w:val="22"/>
        </w:rPr>
        <w:t xml:space="preserve"> - How many Tenants and Subscriptions? – </w:t>
      </w:r>
      <w:r w:rsidR="00A07738" w:rsidRPr="00BD5FBE">
        <w:rPr>
          <w:rFonts w:asciiTheme="minorHAnsi" w:hAnsiTheme="minorHAnsi" w:cstheme="minorHAnsi"/>
          <w:b/>
          <w:bCs/>
          <w:color w:val="00B050"/>
          <w:sz w:val="22"/>
        </w:rPr>
        <w:t>A) There are 2 x Tenants - 205x M365 E5, 210x M365 F3.</w:t>
      </w:r>
    </w:p>
    <w:p w14:paraId="3CE0F91E" w14:textId="0E1BFB3E"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 Yes</w:t>
      </w:r>
    </w:p>
    <w:p w14:paraId="3DE613A4" w14:textId="0EC09B8C"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To include the number of rolls and pages? </w:t>
      </w:r>
      <w:r w:rsidRPr="00C7449C">
        <w:rPr>
          <w:rFonts w:asciiTheme="minorHAnsi" w:hAnsiTheme="minorHAnsi" w:cstheme="minorHAnsi"/>
          <w:b/>
          <w:bCs/>
          <w:color w:val="00B050"/>
          <w:sz w:val="22"/>
          <w:szCs w:val="22"/>
        </w:rPr>
        <w:t>A) 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5654BD">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xml:space="preserve">– Is this an internal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external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please as there is currently no detail with in the ITT </w:t>
      </w:r>
      <w:r w:rsidRPr="00C7449C">
        <w:rPr>
          <w:rFonts w:asciiTheme="minorHAnsi" w:hAnsiTheme="minorHAnsi" w:cstheme="minorHAnsi"/>
          <w:b/>
          <w:bCs/>
          <w:color w:val="00B050"/>
          <w:sz w:val="22"/>
          <w:szCs w:val="22"/>
        </w:rPr>
        <w:t>A)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How many hosts/IP's to be tested (INTERNAL) </w:t>
      </w:r>
      <w:r w:rsidRPr="00C7449C">
        <w:rPr>
          <w:rFonts w:asciiTheme="minorHAnsi" w:hAnsiTheme="minorHAnsi" w:cstheme="minorHAnsi"/>
          <w:b/>
          <w:bCs/>
          <w:color w:val="00B050"/>
          <w:sz w:val="22"/>
          <w:szCs w:val="22"/>
        </w:rPr>
        <w:t xml:space="preserve">A) As Social Work England’s employees are currently working remotely in the main, we currently have circa x 20. When the office is at full capacity, we have circa x 200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O365/Azure Auditing: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 xml:space="preserve">A) Although Potential Providers </w:t>
      </w:r>
      <w:proofErr w:type="gramStart"/>
      <w:r w:rsidRPr="00852DC2">
        <w:rPr>
          <w:rFonts w:asciiTheme="minorHAnsi" w:hAnsiTheme="minorHAnsi" w:cstheme="minorHAnsi"/>
          <w:b/>
          <w:bCs/>
          <w:color w:val="00B050"/>
          <w:sz w:val="22"/>
          <w:szCs w:val="22"/>
        </w:rPr>
        <w:t>are able to</w:t>
      </w:r>
      <w:proofErr w:type="gramEnd"/>
      <w:r w:rsidRPr="00852DC2">
        <w:rPr>
          <w:rFonts w:asciiTheme="minorHAnsi" w:hAnsiTheme="minorHAnsi" w:cstheme="minorHAnsi"/>
          <w:b/>
          <w:bCs/>
          <w:color w:val="00B050"/>
          <w:sz w:val="22"/>
          <w:szCs w:val="22"/>
        </w:rPr>
        <w:t xml:space="preserve">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What does the web application do? </w:t>
      </w:r>
      <w:r w:rsidRPr="0002430A">
        <w:rPr>
          <w:rFonts w:asciiTheme="minorHAnsi" w:hAnsiTheme="minorHAnsi" w:cstheme="minorHAnsi"/>
          <w:b/>
          <w:bCs/>
          <w:color w:val="00B050"/>
          <w:sz w:val="22"/>
          <w:szCs w:val="22"/>
        </w:rPr>
        <w:t xml:space="preserve">A) Social Work England’s Web application is Appian. This application is used for our CMS system and accessed by users internally, </w:t>
      </w:r>
      <w:proofErr w:type="gramStart"/>
      <w:r w:rsidRPr="0002430A">
        <w:rPr>
          <w:rFonts w:asciiTheme="minorHAnsi" w:hAnsiTheme="minorHAnsi" w:cstheme="minorHAnsi"/>
          <w:b/>
          <w:bCs/>
          <w:color w:val="00B050"/>
          <w:sz w:val="22"/>
          <w:szCs w:val="22"/>
        </w:rPr>
        <w:t>and also</w:t>
      </w:r>
      <w:proofErr w:type="gramEnd"/>
      <w:r w:rsidRPr="0002430A">
        <w:rPr>
          <w:rFonts w:asciiTheme="minorHAnsi" w:hAnsiTheme="minorHAnsi" w:cstheme="minorHAnsi"/>
          <w:b/>
          <w:bCs/>
          <w:color w:val="00B050"/>
          <w:sz w:val="22"/>
          <w:szCs w:val="22"/>
        </w:rPr>
        <w:t xml:space="preserve">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How is the application hosted? </w:t>
      </w:r>
      <w:r>
        <w:t xml:space="preserve">– </w:t>
      </w:r>
      <w:r w:rsidRPr="0002430A">
        <w:rPr>
          <w:rFonts w:asciiTheme="minorHAnsi" w:hAnsiTheme="minorHAnsi" w:cstheme="minorHAnsi"/>
          <w:b/>
          <w:bCs/>
          <w:color w:val="00B050"/>
          <w:sz w:val="22"/>
          <w:szCs w:val="22"/>
        </w:rPr>
        <w:t>A) 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A)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How many pages? Dynamic / Static </w:t>
      </w:r>
      <w:r w:rsidRPr="0002430A">
        <w:rPr>
          <w:rFonts w:asciiTheme="minorHAnsi" w:hAnsiTheme="minorHAnsi" w:cstheme="minorHAnsi"/>
          <w:b/>
          <w:bCs/>
          <w:color w:val="00B050"/>
          <w:sz w:val="22"/>
          <w:szCs w:val="22"/>
        </w:rPr>
        <w:t xml:space="preserve">A) 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A) 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A) 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IP’s: </w:t>
      </w:r>
      <w:r w:rsidRPr="00BE769C">
        <w:rPr>
          <w:rFonts w:asciiTheme="minorHAnsi" w:hAnsiTheme="minorHAnsi" w:cstheme="minorHAnsi"/>
          <w:b/>
          <w:bCs/>
          <w:color w:val="00B050"/>
          <w:sz w:val="22"/>
          <w:szCs w:val="22"/>
        </w:rPr>
        <w:t xml:space="preserve">A) As </w:t>
      </w:r>
      <w:proofErr w:type="gramStart"/>
      <w:r w:rsidRPr="00BE769C">
        <w:rPr>
          <w:rFonts w:asciiTheme="minorHAnsi" w:hAnsiTheme="minorHAnsi" w:cstheme="minorHAnsi"/>
          <w:b/>
          <w:bCs/>
          <w:color w:val="00B050"/>
          <w:sz w:val="22"/>
          <w:szCs w:val="22"/>
        </w:rPr>
        <w:t>the majority of</w:t>
      </w:r>
      <w:proofErr w:type="gramEnd"/>
      <w:r w:rsidRPr="00BE769C">
        <w:rPr>
          <w:rFonts w:asciiTheme="minorHAnsi" w:hAnsiTheme="minorHAnsi" w:cstheme="minorHAnsi"/>
          <w:b/>
          <w:bCs/>
          <w:color w:val="00B050"/>
          <w:sz w:val="22"/>
          <w:szCs w:val="22"/>
        </w:rPr>
        <w:t xml:space="preserve">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 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Q) 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5F18C1FF" w14:textId="77777777" w:rsidR="003D11AD" w:rsidRDefault="00A61431" w:rsidP="003D11AD">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6BD1284E" w14:textId="2EC1436A" w:rsidR="008E3CB6" w:rsidRDefault="003D11AD" w:rsidP="003D11AD">
      <w:pPr>
        <w:pStyle w:val="NormalWeb"/>
        <w:contextualSpacing/>
        <w:rPr>
          <w:rFonts w:asciiTheme="minorHAnsi" w:hAnsiTheme="minorHAnsi" w:cstheme="minorHAnsi"/>
          <w:b/>
          <w:bCs/>
          <w:color w:val="00B050"/>
          <w:sz w:val="22"/>
          <w:szCs w:val="22"/>
        </w:rPr>
      </w:pPr>
      <w:r w:rsidRPr="003D11AD">
        <w:rPr>
          <w:rFonts w:asciiTheme="minorHAnsi" w:hAnsiTheme="minorHAnsi" w:cstheme="minorHAnsi"/>
          <w:sz w:val="22"/>
          <w:szCs w:val="22"/>
        </w:rPr>
        <w:t xml:space="preserve">Q) Can you confirm if there are any API’s contained within the Umbraco website or Appian CMS, if so, can you confirm the number of methods and roughly number of parameters per method? </w:t>
      </w:r>
      <w:r w:rsidRPr="003D11AD">
        <w:rPr>
          <w:rFonts w:asciiTheme="minorHAnsi" w:hAnsiTheme="minorHAnsi" w:cstheme="minorHAnsi"/>
          <w:b/>
          <w:bCs/>
          <w:color w:val="00B050"/>
          <w:sz w:val="22"/>
          <w:szCs w:val="22"/>
        </w:rPr>
        <w:t xml:space="preserve">A) 50+ API’s, we </w:t>
      </w:r>
      <w:proofErr w:type="gramStart"/>
      <w:r w:rsidRPr="003D11AD">
        <w:rPr>
          <w:rFonts w:asciiTheme="minorHAnsi" w:hAnsiTheme="minorHAnsi" w:cstheme="minorHAnsi"/>
          <w:b/>
          <w:bCs/>
          <w:color w:val="00B050"/>
          <w:sz w:val="22"/>
          <w:szCs w:val="22"/>
        </w:rPr>
        <w:t>don’t</w:t>
      </w:r>
      <w:proofErr w:type="gramEnd"/>
      <w:r w:rsidRPr="003D11AD">
        <w:rPr>
          <w:rFonts w:asciiTheme="minorHAnsi" w:hAnsiTheme="minorHAnsi" w:cstheme="minorHAnsi"/>
          <w:b/>
          <w:bCs/>
          <w:color w:val="00B050"/>
          <w:sz w:val="22"/>
          <w:szCs w:val="22"/>
        </w:rPr>
        <w:t xml:space="preserve"> know the exact number of methods, but approx. 2-10 parameters per call</w:t>
      </w:r>
    </w:p>
    <w:p w14:paraId="451E20C0"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Q)</w:t>
      </w:r>
      <w:r w:rsidRPr="008E3CB6">
        <w:rPr>
          <w:rFonts w:asciiTheme="minorHAnsi" w:hAnsiTheme="minorHAnsi" w:cstheme="minorHAnsi"/>
          <w:b/>
          <w:bCs/>
          <w:color w:val="00B050"/>
          <w:sz w:val="22"/>
          <w:szCs w:val="22"/>
        </w:rPr>
        <w:t xml:space="preserve"> </w:t>
      </w:r>
      <w:r w:rsidR="003D11AD" w:rsidRPr="008E3CB6">
        <w:rPr>
          <w:rFonts w:asciiTheme="minorHAnsi" w:hAnsiTheme="minorHAnsi" w:cstheme="minorHAnsi"/>
          <w:sz w:val="22"/>
          <w:szCs w:val="22"/>
        </w:rPr>
        <w:t xml:space="preserve">Can you provide a brief description of the Appian CMS? - </w:t>
      </w:r>
      <w:r w:rsidR="003D11AD" w:rsidRPr="008E3CB6">
        <w:rPr>
          <w:rFonts w:asciiTheme="minorHAnsi" w:hAnsiTheme="minorHAnsi" w:cstheme="minorHAnsi"/>
          <w:b/>
          <w:bCs/>
          <w:color w:val="00B050"/>
          <w:sz w:val="22"/>
          <w:szCs w:val="22"/>
        </w:rPr>
        <w:t>Appian CMS is the main system used internally by employees and also by our client base – aka Social Workers, to register and upload CPD</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Main functions: logging in, uploading docs, etc 50+ functions</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 xml:space="preserve">Number of pages </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100+</w:t>
      </w:r>
    </w:p>
    <w:p w14:paraId="459DD387"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Could you provide a rough number of workstations in scope for the internal infrastructure assessment? - </w:t>
      </w:r>
      <w:r w:rsidR="003D11AD" w:rsidRPr="008E3CB6">
        <w:rPr>
          <w:rFonts w:asciiTheme="minorHAnsi" w:hAnsiTheme="minorHAnsi" w:cstheme="minorHAnsi"/>
          <w:b/>
          <w:bCs/>
          <w:color w:val="00B050"/>
          <w:sz w:val="22"/>
          <w:szCs w:val="22"/>
        </w:rPr>
        <w:t xml:space="preserve">This can be dependent on the day of the week, due to the ongoing COVID-19 Pandemic. We could be </w:t>
      </w:r>
      <w:r w:rsidRPr="008E3CB6">
        <w:rPr>
          <w:rFonts w:asciiTheme="minorHAnsi" w:hAnsiTheme="minorHAnsi" w:cstheme="minorHAnsi"/>
          <w:b/>
          <w:bCs/>
          <w:color w:val="00B050"/>
          <w:sz w:val="22"/>
          <w:szCs w:val="22"/>
        </w:rPr>
        <w:t>closed,</w:t>
      </w:r>
      <w:r w:rsidR="003D11AD" w:rsidRPr="008E3CB6">
        <w:rPr>
          <w:rFonts w:asciiTheme="minorHAnsi" w:hAnsiTheme="minorHAnsi" w:cstheme="minorHAnsi"/>
          <w:b/>
          <w:bCs/>
          <w:color w:val="00B050"/>
          <w:sz w:val="22"/>
          <w:szCs w:val="22"/>
        </w:rPr>
        <w:t xml:space="preserve"> or we could have up to a dozen devices.</w:t>
      </w:r>
    </w:p>
    <w:p w14:paraId="04549E0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 Could you provide a rough number of servers in scope for the internal infrastructure assessment?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 xml:space="preserve"> There are None.</w:t>
      </w:r>
    </w:p>
    <w:p w14:paraId="6A2D9C7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Can you confirm if a network device review e.g. firewall rule review is required? If so, can you please provide a breakdown of the make and model of each device in scope </w:t>
      </w:r>
      <w:r w:rsidRPr="008E3CB6">
        <w:rPr>
          <w:rFonts w:asciiTheme="minorHAnsi" w:hAnsiTheme="minorHAnsi" w:cstheme="minorHAnsi"/>
          <w:b/>
          <w:bCs/>
          <w:color w:val="00B050"/>
          <w:sz w:val="22"/>
          <w:szCs w:val="22"/>
        </w:rPr>
        <w:t>A)</w:t>
      </w:r>
      <w:r w:rsidRPr="008E3CB6">
        <w:rPr>
          <w:rFonts w:asciiTheme="minorHAnsi" w:hAnsiTheme="minorHAnsi" w:cstheme="minorHAnsi"/>
          <w:b/>
          <w:bCs/>
          <w:sz w:val="22"/>
          <w:szCs w:val="22"/>
        </w:rPr>
        <w:t xml:space="preserve"> </w:t>
      </w:r>
      <w:r w:rsidR="003D11AD" w:rsidRPr="008E3CB6">
        <w:rPr>
          <w:rFonts w:asciiTheme="minorHAnsi" w:hAnsiTheme="minorHAnsi" w:cstheme="minorHAnsi"/>
          <w:b/>
          <w:bCs/>
          <w:color w:val="00B050"/>
          <w:sz w:val="22"/>
          <w:szCs w:val="22"/>
        </w:rPr>
        <w:t>Palo Alto 3060</w:t>
      </w:r>
    </w:p>
    <w:p w14:paraId="68A6787F" w14:textId="55D3C5C8" w:rsidR="003D11AD" w:rsidRP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Can you confirm if external penetration testing of the external IP address ranges of SWE is required?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Yes, we have two public IP’s.</w:t>
      </w:r>
    </w:p>
    <w:p w14:paraId="0CA07D61" w14:textId="56EB0921" w:rsidR="006559ED" w:rsidRDefault="008E3CB6" w:rsidP="006559ED">
      <w:pPr>
        <w:spacing w:line="240" w:lineRule="auto"/>
        <w:contextualSpacing/>
        <w:rPr>
          <w:b/>
          <w:bCs/>
          <w:color w:val="00B050"/>
          <w:sz w:val="22"/>
        </w:rPr>
      </w:pPr>
      <w:r w:rsidRPr="006559ED">
        <w:rPr>
          <w:sz w:val="22"/>
        </w:rPr>
        <w:lastRenderedPageBreak/>
        <w:t xml:space="preserve">Q) </w:t>
      </w:r>
      <w:r w:rsidR="003D11AD" w:rsidRPr="006559ED">
        <w:rPr>
          <w:sz w:val="22"/>
        </w:rPr>
        <w:t>Could you provide any high-level diagrams of the Azure/O365 tenancies, if not could you provide further detail about each tenancy? i.e. number of v</w:t>
      </w:r>
      <w:r w:rsidR="00754659">
        <w:rPr>
          <w:sz w:val="22"/>
        </w:rPr>
        <w:t>-</w:t>
      </w:r>
      <w:r w:rsidR="003D11AD" w:rsidRPr="006559ED">
        <w:rPr>
          <w:sz w:val="22"/>
        </w:rPr>
        <w:t>nets, servers, virtual machines etc</w:t>
      </w:r>
      <w:r w:rsidR="006559ED">
        <w:rPr>
          <w:sz w:val="22"/>
        </w:rPr>
        <w:t xml:space="preserve"> </w:t>
      </w:r>
      <w:r w:rsidR="006559ED" w:rsidRPr="006559ED">
        <w:rPr>
          <w:b/>
          <w:bCs/>
          <w:color w:val="00B050"/>
          <w:sz w:val="22"/>
        </w:rPr>
        <w:t>A)</w:t>
      </w:r>
      <w:r w:rsidR="006559ED">
        <w:rPr>
          <w:b/>
          <w:bCs/>
          <w:color w:val="00B050"/>
          <w:sz w:val="22"/>
        </w:rPr>
        <w:t xml:space="preserve"> </w:t>
      </w:r>
      <w:r w:rsidR="003D11AD" w:rsidRPr="006559ED">
        <w:rPr>
          <w:b/>
          <w:bCs/>
          <w:color w:val="00B050"/>
          <w:sz w:val="22"/>
        </w:rPr>
        <w:t>Azure AD is very limited currently, only SSO and enterprise apps in use. O365 includes, 200 users, 300 mailboxes, 200 guests, 100+ groups, config policies, compliance policies, security policies (all numbers circa)</w:t>
      </w:r>
    </w:p>
    <w:p w14:paraId="4B5C5346" w14:textId="7DF72056" w:rsidR="003D11AD" w:rsidRPr="006559ED" w:rsidRDefault="006559ED" w:rsidP="006559ED">
      <w:pPr>
        <w:spacing w:line="240" w:lineRule="auto"/>
        <w:contextualSpacing/>
        <w:rPr>
          <w:b/>
          <w:bCs/>
          <w:color w:val="00B050"/>
          <w:sz w:val="22"/>
        </w:rPr>
      </w:pPr>
      <w:r w:rsidRPr="006559ED">
        <w:rPr>
          <w:sz w:val="22"/>
        </w:rPr>
        <w:t>Q)</w:t>
      </w:r>
      <w:r w:rsidR="003D11AD" w:rsidRPr="006559ED">
        <w:rPr>
          <w:sz w:val="22"/>
        </w:rPr>
        <w:t xml:space="preserve">  Can you confirm if there is a requirement for any server build reviews within the Azure tenancies? </w:t>
      </w:r>
      <w:r w:rsidRPr="006559ED">
        <w:rPr>
          <w:b/>
          <w:bCs/>
          <w:color w:val="00B050"/>
          <w:sz w:val="22"/>
        </w:rPr>
        <w:t xml:space="preserve">A) </w:t>
      </w:r>
      <w:r w:rsidR="003D11AD" w:rsidRPr="006559ED">
        <w:rPr>
          <w:b/>
          <w:bCs/>
          <w:color w:val="00B050"/>
          <w:sz w:val="22"/>
        </w:rPr>
        <w:t>N/A</w:t>
      </w:r>
    </w:p>
    <w:p w14:paraId="2FF39187" w14:textId="7C5E502E" w:rsidR="003D11AD" w:rsidRPr="006559ED" w:rsidRDefault="006559ED" w:rsidP="006559ED">
      <w:pPr>
        <w:spacing w:line="240" w:lineRule="auto"/>
        <w:contextualSpacing/>
        <w:rPr>
          <w:b/>
          <w:bCs/>
          <w:color w:val="00B050"/>
          <w:sz w:val="22"/>
        </w:rPr>
      </w:pPr>
      <w:r w:rsidRPr="006559ED">
        <w:rPr>
          <w:sz w:val="22"/>
        </w:rPr>
        <w:t xml:space="preserve">Q) </w:t>
      </w:r>
      <w:r w:rsidR="003D11AD" w:rsidRPr="006559ED">
        <w:rPr>
          <w:sz w:val="22"/>
        </w:rPr>
        <w:t xml:space="preserve">Is there a particular standard or industry best practice you want the Azure tenancies to be reviewed against? </w:t>
      </w:r>
      <w:r w:rsidRPr="006559ED">
        <w:rPr>
          <w:b/>
          <w:bCs/>
          <w:color w:val="00B050"/>
          <w:sz w:val="22"/>
        </w:rPr>
        <w:t xml:space="preserve">A) </w:t>
      </w:r>
      <w:r w:rsidR="003D11AD" w:rsidRPr="006559ED">
        <w:rPr>
          <w:b/>
          <w:bCs/>
          <w:color w:val="00B050"/>
          <w:sz w:val="22"/>
        </w:rPr>
        <w:t xml:space="preserve">No, there are no </w:t>
      </w:r>
      <w:proofErr w:type="gramStart"/>
      <w:r w:rsidR="003D11AD" w:rsidRPr="006559ED">
        <w:rPr>
          <w:b/>
          <w:bCs/>
          <w:color w:val="00B050"/>
          <w:sz w:val="22"/>
        </w:rPr>
        <w:t>particular standards/industry</w:t>
      </w:r>
      <w:proofErr w:type="gramEnd"/>
      <w:r w:rsidR="003D11AD" w:rsidRPr="006559ED">
        <w:rPr>
          <w:b/>
          <w:bCs/>
          <w:color w:val="00B050"/>
          <w:sz w:val="22"/>
        </w:rPr>
        <w:t xml:space="preserve"> best practice, to review the tenancies against.</w:t>
      </w:r>
    </w:p>
    <w:p w14:paraId="2E22AD81" w14:textId="69147FCE" w:rsidR="003D11AD" w:rsidRPr="006559ED" w:rsidRDefault="006559ED" w:rsidP="006559ED">
      <w:pPr>
        <w:spacing w:line="240" w:lineRule="auto"/>
        <w:contextualSpacing/>
        <w:rPr>
          <w:sz w:val="22"/>
        </w:rPr>
      </w:pPr>
      <w:r w:rsidRPr="006559ED">
        <w:rPr>
          <w:sz w:val="22"/>
        </w:rPr>
        <w:t xml:space="preserve">Q) </w:t>
      </w:r>
      <w:r w:rsidR="003D11AD" w:rsidRPr="006559ED">
        <w:rPr>
          <w:sz w:val="22"/>
        </w:rPr>
        <w:t xml:space="preserve">Can you confirm if SWE is interested in Social Engineering Exercises such as, phishing campaigns and physical social engineering engagements? </w:t>
      </w:r>
      <w:r w:rsidRPr="006559ED">
        <w:rPr>
          <w:b/>
          <w:bCs/>
          <w:color w:val="00B050"/>
          <w:sz w:val="22"/>
        </w:rPr>
        <w:t>A)</w:t>
      </w:r>
      <w:r w:rsidRPr="006559ED">
        <w:rPr>
          <w:color w:val="00B050"/>
          <w:sz w:val="22"/>
        </w:rPr>
        <w:t xml:space="preserve"> </w:t>
      </w:r>
      <w:r w:rsidR="003D11AD" w:rsidRPr="006559ED">
        <w:rPr>
          <w:b/>
          <w:bCs/>
          <w:color w:val="00B050"/>
          <w:sz w:val="22"/>
        </w:rPr>
        <w:t xml:space="preserve">Not </w:t>
      </w:r>
      <w:proofErr w:type="gramStart"/>
      <w:r w:rsidR="003D11AD" w:rsidRPr="006559ED">
        <w:rPr>
          <w:b/>
          <w:bCs/>
          <w:color w:val="00B050"/>
          <w:sz w:val="22"/>
        </w:rPr>
        <w:t>at this time</w:t>
      </w:r>
      <w:proofErr w:type="gramEnd"/>
      <w:r>
        <w:rPr>
          <w:b/>
          <w:bCs/>
          <w:color w:val="00B050"/>
          <w:sz w:val="22"/>
        </w:rPr>
        <w:t>,</w:t>
      </w:r>
      <w:r w:rsidR="003D11AD" w:rsidRPr="006559ED">
        <w:rPr>
          <w:b/>
          <w:bCs/>
          <w:color w:val="00B050"/>
          <w:sz w:val="22"/>
        </w:rPr>
        <w:t xml:space="preserve"> no.</w:t>
      </w:r>
    </w:p>
    <w:p w14:paraId="4E135D32" w14:textId="77777777" w:rsidR="00FE3A69" w:rsidRDefault="00754659" w:rsidP="00DC0649">
      <w:pPr>
        <w:spacing w:line="240" w:lineRule="auto"/>
        <w:contextualSpacing/>
        <w:rPr>
          <w:b/>
          <w:bCs/>
          <w:color w:val="00B050"/>
          <w:sz w:val="22"/>
        </w:rPr>
      </w:pPr>
      <w:r w:rsidRPr="00754659">
        <w:rPr>
          <w:sz w:val="22"/>
        </w:rPr>
        <w:t xml:space="preserve">Q) Since it is a 2 </w:t>
      </w:r>
      <w:proofErr w:type="gramStart"/>
      <w:r w:rsidRPr="00754659">
        <w:rPr>
          <w:sz w:val="22"/>
        </w:rPr>
        <w:t>years</w:t>
      </w:r>
      <w:proofErr w:type="gramEnd"/>
      <w:r w:rsidRPr="00754659">
        <w:rPr>
          <w:sz w:val="22"/>
        </w:rPr>
        <w:t xml:space="preserve"> contract are we taking in consideration the scope to be the </w:t>
      </w:r>
      <w:proofErr w:type="spellStart"/>
      <w:r w:rsidRPr="00754659">
        <w:rPr>
          <w:sz w:val="22"/>
        </w:rPr>
        <w:t>the</w:t>
      </w:r>
      <w:proofErr w:type="spellEnd"/>
      <w:r w:rsidRPr="00754659">
        <w:rPr>
          <w:sz w:val="22"/>
        </w:rPr>
        <w:t xml:space="preserve"> current number of assets 20 or the overall count 200? </w:t>
      </w:r>
      <w:r w:rsidRPr="00754659">
        <w:rPr>
          <w:rFonts w:eastAsiaTheme="minorHAnsi"/>
          <w:b/>
          <w:bCs/>
          <w:color w:val="00B050"/>
          <w:sz w:val="22"/>
        </w:rPr>
        <w:t xml:space="preserve">A) </w:t>
      </w:r>
      <w:r w:rsidRPr="00754659">
        <w:rPr>
          <w:b/>
          <w:bCs/>
          <w:color w:val="00B050"/>
          <w:sz w:val="22"/>
        </w:rPr>
        <w:t xml:space="preserve">If these users still connect to your network then they can be scanned and ideally would be in scope, if not connected to the network it </w:t>
      </w:r>
      <w:proofErr w:type="gramStart"/>
      <w:r w:rsidRPr="00754659">
        <w:rPr>
          <w:b/>
          <w:bCs/>
          <w:color w:val="00B050"/>
          <w:sz w:val="22"/>
        </w:rPr>
        <w:t>won’t</w:t>
      </w:r>
      <w:proofErr w:type="gramEnd"/>
      <w:r w:rsidRPr="00754659">
        <w:rPr>
          <w:b/>
          <w:bCs/>
          <w:color w:val="00B050"/>
          <w:sz w:val="22"/>
        </w:rPr>
        <w:t xml:space="preserve"> be possible to scan those.  We can present a proposal for both as well, but it needs to be clarified as could mean a big difference between proposals received. </w:t>
      </w:r>
    </w:p>
    <w:p w14:paraId="4F46C55D" w14:textId="77777777" w:rsidR="00FE3A6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sz w:val="22"/>
        </w:rPr>
        <w:t>Web App - URL, no of user roles, function and purpose, Dynamic pages. level of risk/sensitivity of data. (We can do a code review separate to a Pen. Test if of interest) (We can put together a programme with code review in the 2nd year as a way to journey toward enhanced security posture but in manageable steps</w:t>
      </w:r>
      <w:r>
        <w:rPr>
          <w:rFonts w:eastAsia="Times New Roman"/>
          <w:sz w:val="22"/>
        </w:rPr>
        <w:t xml:space="preserve"> </w:t>
      </w:r>
      <w:r w:rsidRPr="00FE3A69">
        <w:rPr>
          <w:rFonts w:eastAsia="Times New Roman"/>
          <w:b/>
          <w:bCs/>
          <w:color w:val="00B050"/>
          <w:sz w:val="22"/>
        </w:rPr>
        <w:t xml:space="preserve">A) </w:t>
      </w:r>
      <w:r w:rsidRPr="00FE3A69">
        <w:rPr>
          <w:b/>
          <w:bCs/>
          <w:color w:val="00B050"/>
          <w:sz w:val="20"/>
          <w:szCs w:val="20"/>
        </w:rPr>
        <w:t>1 URL , User roles: 4+, Functions: 50+, Pages: 100+</w:t>
      </w:r>
      <w:r>
        <w:rPr>
          <w:b/>
          <w:bCs/>
          <w:color w:val="00B050"/>
          <w:sz w:val="22"/>
        </w:rPr>
        <w:t xml:space="preserve"> </w:t>
      </w:r>
    </w:p>
    <w:p w14:paraId="070D1BD3" w14:textId="77777777" w:rsidR="00DC064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color w:val="000000"/>
          <w:sz w:val="22"/>
        </w:rPr>
        <w:t>O365 - Number of External IP's</w:t>
      </w:r>
      <w:r>
        <w:rPr>
          <w:b/>
          <w:bCs/>
          <w:color w:val="00B050"/>
          <w:sz w:val="22"/>
        </w:rPr>
        <w:t xml:space="preserve"> – A) </w:t>
      </w:r>
      <w:r w:rsidRPr="00FE3A69">
        <w:rPr>
          <w:b/>
          <w:bCs/>
          <w:color w:val="00B050"/>
          <w:sz w:val="20"/>
          <w:szCs w:val="20"/>
        </w:rPr>
        <w:t>External IP: Two</w:t>
      </w:r>
      <w:r w:rsidR="00DC0649">
        <w:rPr>
          <w:b/>
          <w:bCs/>
          <w:color w:val="00B050"/>
          <w:sz w:val="22"/>
        </w:rPr>
        <w:t xml:space="preserve"> </w:t>
      </w:r>
    </w:p>
    <w:p w14:paraId="4B7C385F" w14:textId="4F5E580A" w:rsidR="00FE3A69" w:rsidRDefault="00DC0649" w:rsidP="00DC0649">
      <w:pPr>
        <w:spacing w:line="240" w:lineRule="auto"/>
        <w:contextualSpacing/>
        <w:rPr>
          <w:b/>
          <w:bCs/>
          <w:color w:val="00B050"/>
          <w:sz w:val="22"/>
        </w:rPr>
      </w:pPr>
      <w:r w:rsidRPr="00DC0649">
        <w:rPr>
          <w:sz w:val="22"/>
        </w:rPr>
        <w:t xml:space="preserve">Q) </w:t>
      </w:r>
      <w:r w:rsidR="00FE3A69" w:rsidRPr="00DC0649">
        <w:rPr>
          <w:rFonts w:eastAsia="Times New Roman"/>
          <w:color w:val="000000"/>
          <w:sz w:val="22"/>
        </w:rPr>
        <w:t>Network (Internal) - Number of Internal IP's, locations, FW's (no. of configs) </w:t>
      </w:r>
      <w:r w:rsidRPr="00DC0649">
        <w:rPr>
          <w:rFonts w:eastAsia="Times New Roman"/>
          <w:b/>
          <w:bCs/>
          <w:color w:val="00B050"/>
          <w:sz w:val="22"/>
        </w:rPr>
        <w:t>A)</w:t>
      </w:r>
      <w:r w:rsidRPr="00DC0649">
        <w:rPr>
          <w:rFonts w:eastAsia="Times New Roman"/>
          <w:color w:val="00B050"/>
          <w:sz w:val="22"/>
        </w:rPr>
        <w:t xml:space="preserve"> </w:t>
      </w:r>
      <w:r w:rsidR="00FE3A69" w:rsidRPr="00DC0649">
        <w:rPr>
          <w:b/>
          <w:bCs/>
          <w:color w:val="00B050"/>
          <w:sz w:val="22"/>
        </w:rPr>
        <w:t xml:space="preserve">3x Subnets with 510 address – however due to </w:t>
      </w:r>
      <w:r w:rsidR="00A77891">
        <w:rPr>
          <w:b/>
          <w:bCs/>
          <w:color w:val="00B050"/>
          <w:sz w:val="22"/>
        </w:rPr>
        <w:t xml:space="preserve">the ongoing COVID-19 Pandemic, </w:t>
      </w:r>
      <w:r w:rsidR="00FE3A69" w:rsidRPr="00DC0649">
        <w:rPr>
          <w:b/>
          <w:bCs/>
          <w:color w:val="00B050"/>
          <w:sz w:val="22"/>
        </w:rPr>
        <w:t xml:space="preserve">this </w:t>
      </w:r>
      <w:r w:rsidR="00A77891">
        <w:rPr>
          <w:b/>
          <w:bCs/>
          <w:color w:val="00B050"/>
          <w:sz w:val="22"/>
        </w:rPr>
        <w:t xml:space="preserve">number </w:t>
      </w:r>
      <w:r w:rsidR="00FE3A69" w:rsidRPr="00DC0649">
        <w:rPr>
          <w:b/>
          <w:bCs/>
          <w:color w:val="00B050"/>
          <w:sz w:val="22"/>
        </w:rPr>
        <w:t>is massively reduced</w:t>
      </w:r>
      <w:r w:rsidR="00A77891">
        <w:rPr>
          <w:b/>
          <w:bCs/>
          <w:color w:val="00B050"/>
          <w:sz w:val="22"/>
        </w:rPr>
        <w:t>. The</w:t>
      </w:r>
      <w:r w:rsidR="00FE3A69" w:rsidRPr="00DC0649">
        <w:rPr>
          <w:b/>
          <w:bCs/>
          <w:color w:val="00B050"/>
          <w:sz w:val="22"/>
        </w:rPr>
        <w:t xml:space="preserve"> number of hosts is currently averaging </w:t>
      </w:r>
      <w:r w:rsidR="00DE7CB5">
        <w:rPr>
          <w:b/>
          <w:bCs/>
          <w:color w:val="00B050"/>
          <w:sz w:val="22"/>
        </w:rPr>
        <w:t xml:space="preserve">circa </w:t>
      </w:r>
      <w:r w:rsidR="00FE3A69" w:rsidRPr="00DC0649">
        <w:rPr>
          <w:b/>
          <w:bCs/>
          <w:color w:val="00B050"/>
          <w:sz w:val="22"/>
        </w:rPr>
        <w:t>15</w:t>
      </w:r>
      <w:r w:rsidR="00DE7CB5">
        <w:rPr>
          <w:b/>
          <w:bCs/>
          <w:color w:val="00B050"/>
          <w:sz w:val="22"/>
        </w:rPr>
        <w:t>.</w:t>
      </w:r>
    </w:p>
    <w:p w14:paraId="0B656886" w14:textId="4A5B4CC4" w:rsidR="00A6141C" w:rsidRPr="00A6141C" w:rsidRDefault="00A6141C" w:rsidP="00A6141C">
      <w:pPr>
        <w:spacing w:line="240" w:lineRule="auto"/>
        <w:contextualSpacing/>
        <w:rPr>
          <w:rFonts w:eastAsiaTheme="minorHAnsi"/>
          <w:sz w:val="22"/>
        </w:rPr>
      </w:pPr>
      <w:r>
        <w:t xml:space="preserve">Q) </w:t>
      </w:r>
      <w:r w:rsidRPr="00A6141C">
        <w:rPr>
          <w:sz w:val="22"/>
        </w:rPr>
        <w:t>As part of the mandatory pass/fail compliance section of the IT, bidders are asked to confirm acceptance of Social Work England’s T&amp;C “</w:t>
      </w:r>
      <w:r w:rsidRPr="00A6141C">
        <w:rPr>
          <w:sz w:val="22"/>
          <w:u w:val="single"/>
        </w:rPr>
        <w:t>as the basis of the contract</w:t>
      </w:r>
      <w:r w:rsidRPr="00A6141C">
        <w:rPr>
          <w:sz w:val="22"/>
        </w:rPr>
        <w:t xml:space="preserve">”. </w:t>
      </w:r>
    </w:p>
    <w:p w14:paraId="3B0C8BF9" w14:textId="77777777" w:rsidR="00A6141C" w:rsidRPr="00A6141C" w:rsidRDefault="00A6141C" w:rsidP="00A6141C">
      <w:pPr>
        <w:spacing w:line="240" w:lineRule="auto"/>
        <w:contextualSpacing/>
        <w:rPr>
          <w:sz w:val="22"/>
        </w:rPr>
      </w:pPr>
      <w:r w:rsidRPr="00A6141C">
        <w:rPr>
          <w:sz w:val="22"/>
        </w:rPr>
        <w:t xml:space="preserve">To what extent, if any, would Social Work England be prepared to negotiate these terms? </w:t>
      </w:r>
    </w:p>
    <w:p w14:paraId="0B474847" w14:textId="77777777" w:rsidR="00A6141C" w:rsidRDefault="00A6141C" w:rsidP="00A6141C">
      <w:pPr>
        <w:spacing w:line="240" w:lineRule="auto"/>
        <w:contextualSpacing/>
        <w:rPr>
          <w:sz w:val="22"/>
        </w:rPr>
      </w:pPr>
      <w:r w:rsidRPr="00A6141C">
        <w:rPr>
          <w:sz w:val="22"/>
        </w:rPr>
        <w:t xml:space="preserve">For example, if a bidder proposed amendments to </w:t>
      </w:r>
      <w:proofErr w:type="gramStart"/>
      <w:r w:rsidRPr="00A6141C">
        <w:rPr>
          <w:sz w:val="22"/>
        </w:rPr>
        <w:t>particular clauses</w:t>
      </w:r>
      <w:proofErr w:type="gramEnd"/>
      <w:r w:rsidRPr="00A6141C">
        <w:rPr>
          <w:sz w:val="22"/>
        </w:rPr>
        <w:t xml:space="preserve"> (whilst still retaining the basis of the agreement), would this be considered a “non-compliant” bid and therefore be disqualified?</w:t>
      </w:r>
    </w:p>
    <w:p w14:paraId="153D97C2" w14:textId="6A843A8F" w:rsidR="00A6141C" w:rsidRPr="00791DDD" w:rsidRDefault="00A6141C" w:rsidP="00791DDD">
      <w:pPr>
        <w:spacing w:line="240" w:lineRule="auto"/>
        <w:contextualSpacing/>
        <w:rPr>
          <w:rFonts w:eastAsiaTheme="minorHAnsi"/>
          <w:b/>
          <w:bCs/>
          <w:color w:val="00B050"/>
          <w:sz w:val="22"/>
        </w:rPr>
      </w:pPr>
      <w:r w:rsidRPr="00791DDD">
        <w:rPr>
          <w:b/>
          <w:bCs/>
          <w:color w:val="00B050"/>
          <w:sz w:val="22"/>
        </w:rPr>
        <w:t>A)</w:t>
      </w:r>
      <w:r w:rsidRPr="00791DDD">
        <w:rPr>
          <w:color w:val="00B050"/>
        </w:rPr>
        <w:t xml:space="preserve"> </w:t>
      </w:r>
      <w:r w:rsidRPr="00791DDD">
        <w:rPr>
          <w:b/>
          <w:bCs/>
          <w:color w:val="00B050"/>
          <w:sz w:val="22"/>
        </w:rPr>
        <w:t xml:space="preserve">Our preference would always be to contract based on our terms and conditions </w:t>
      </w:r>
      <w:proofErr w:type="gramStart"/>
      <w:r w:rsidRPr="00791DDD">
        <w:rPr>
          <w:b/>
          <w:bCs/>
          <w:color w:val="00B050"/>
          <w:sz w:val="22"/>
        </w:rPr>
        <w:t>presented;</w:t>
      </w:r>
      <w:proofErr w:type="gramEnd"/>
      <w:r w:rsidRPr="00791DDD">
        <w:rPr>
          <w:b/>
          <w:bCs/>
          <w:color w:val="00B050"/>
          <w:sz w:val="22"/>
        </w:rPr>
        <w:t xml:space="preserve"> without any amendments. If suppliers do have any reservations around particular clauses, we would advise for them to present any proposed amendments as part of their tender submission (a box should be able to be inserted below the disclaimer to add text). </w:t>
      </w:r>
    </w:p>
    <w:p w14:paraId="7E5B00D0" w14:textId="77777777" w:rsidR="00A6141C" w:rsidRPr="00791DDD" w:rsidRDefault="00A6141C" w:rsidP="00791DDD">
      <w:pPr>
        <w:spacing w:line="240" w:lineRule="auto"/>
        <w:contextualSpacing/>
        <w:rPr>
          <w:b/>
          <w:bCs/>
          <w:color w:val="00B050"/>
          <w:sz w:val="22"/>
        </w:rPr>
      </w:pPr>
      <w:r w:rsidRPr="00791DDD">
        <w:rPr>
          <w:b/>
          <w:bCs/>
          <w:color w:val="00B050"/>
          <w:sz w:val="22"/>
        </w:rPr>
        <w:t xml:space="preserve">These proposed amendments will not be </w:t>
      </w:r>
      <w:proofErr w:type="gramStart"/>
      <w:r w:rsidRPr="00791DDD">
        <w:rPr>
          <w:b/>
          <w:bCs/>
          <w:color w:val="00B050"/>
          <w:sz w:val="22"/>
        </w:rPr>
        <w:t>taken into account</w:t>
      </w:r>
      <w:proofErr w:type="gramEnd"/>
      <w:r w:rsidRPr="00791DDD">
        <w:rPr>
          <w:b/>
          <w:bCs/>
          <w:color w:val="00B050"/>
          <w:sz w:val="22"/>
        </w:rPr>
        <w:t xml:space="preserve"> when evaluating any tender submission, however, they will be taken into consideration as part of the final contract award (please refer to 17.4 of the ITT).</w:t>
      </w:r>
    </w:p>
    <w:p w14:paraId="70F21959" w14:textId="77777777" w:rsidR="00E905F9" w:rsidRDefault="00A6141C" w:rsidP="00E905F9">
      <w:pPr>
        <w:spacing w:line="240" w:lineRule="auto"/>
        <w:contextualSpacing/>
        <w:rPr>
          <w:b/>
          <w:bCs/>
          <w:color w:val="00B050"/>
          <w:sz w:val="22"/>
        </w:rPr>
      </w:pPr>
      <w:r w:rsidRPr="00791DDD">
        <w:rPr>
          <w:b/>
          <w:bCs/>
          <w:color w:val="00B050"/>
          <w:sz w:val="22"/>
        </w:rPr>
        <w:t>Should we deem any proposed amendment to be unsuitable, we will advise the supplier of this, and if they are unwilling to accept Social Work England’s stipulated wording, we reserve the right to exclude their tender submission from consideration, and if they receive the highest total score following the evaluation stage, re-award the contract to next highest scoring bidder.</w:t>
      </w:r>
    </w:p>
    <w:p w14:paraId="5B714E4C"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 xml:space="preserve">How many Appliances/Servers/devices/switches in the LAN infrastructure </w:t>
      </w:r>
      <w:proofErr w:type="gramStart"/>
      <w:r w:rsidRPr="00E905F9">
        <w:rPr>
          <w:rFonts w:eastAsia="Times New Roman"/>
          <w:sz w:val="22"/>
        </w:rPr>
        <w:t>are</w:t>
      </w:r>
      <w:proofErr w:type="gramEnd"/>
      <w:r w:rsidRPr="00E905F9">
        <w:rPr>
          <w:rFonts w:eastAsia="Times New Roman"/>
          <w:sz w:val="22"/>
        </w:rPr>
        <w:t xml:space="preserve"> to be tested? </w:t>
      </w:r>
      <w:r w:rsidRPr="00E905F9">
        <w:rPr>
          <w:rFonts w:eastAsia="Times New Roman"/>
          <w:b/>
          <w:bCs/>
          <w:color w:val="00B050"/>
          <w:sz w:val="22"/>
        </w:rPr>
        <w:t>A) Minimal devices due to lockdown ~ 20 (</w:t>
      </w:r>
      <w:proofErr w:type="spellStart"/>
      <w:r w:rsidRPr="00E905F9">
        <w:rPr>
          <w:rFonts w:eastAsia="Times New Roman"/>
          <w:b/>
          <w:bCs/>
          <w:color w:val="00B050"/>
          <w:sz w:val="22"/>
        </w:rPr>
        <w:t>inc</w:t>
      </w:r>
      <w:proofErr w:type="spellEnd"/>
      <w:r w:rsidRPr="00E905F9">
        <w:rPr>
          <w:rFonts w:eastAsia="Times New Roman"/>
          <w:b/>
          <w:bCs/>
          <w:color w:val="00B050"/>
          <w:sz w:val="22"/>
        </w:rPr>
        <w:t xml:space="preserve"> Printers, laptops, Teams meeting rooms devices) 6 switches, 1 firewall</w:t>
      </w:r>
      <w:r>
        <w:rPr>
          <w:rFonts w:eastAsia="Times New Roman"/>
          <w:b/>
          <w:bCs/>
          <w:color w:val="00B050"/>
          <w:sz w:val="22"/>
        </w:rPr>
        <w:t>.</w:t>
      </w:r>
      <w:r>
        <w:rPr>
          <w:b/>
          <w:bCs/>
          <w:color w:val="00B050"/>
          <w:sz w:val="22"/>
        </w:rPr>
        <w:t xml:space="preserve"> </w:t>
      </w:r>
    </w:p>
    <w:p w14:paraId="02685898"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How many Wireless SSID’s are within scope to test?</w:t>
      </w:r>
      <w:r w:rsidRPr="00E905F9">
        <w:rPr>
          <w:rFonts w:eastAsia="Times New Roman"/>
        </w:rPr>
        <w:t xml:space="preserve"> </w:t>
      </w:r>
      <w:r w:rsidRPr="00E905F9">
        <w:rPr>
          <w:rFonts w:eastAsia="Times New Roman"/>
          <w:b/>
          <w:bCs/>
          <w:color w:val="00B050"/>
        </w:rPr>
        <w:t>A) 2</w:t>
      </w:r>
      <w:r>
        <w:rPr>
          <w:b/>
          <w:bCs/>
          <w:color w:val="00B050"/>
          <w:sz w:val="22"/>
        </w:rPr>
        <w:t xml:space="preserve"> </w:t>
      </w:r>
    </w:p>
    <w:p w14:paraId="70753040" w14:textId="77777777" w:rsidR="008076A4" w:rsidRDefault="00E905F9" w:rsidP="008076A4">
      <w:pPr>
        <w:spacing w:line="240" w:lineRule="auto"/>
        <w:contextualSpacing/>
        <w:rPr>
          <w:rFonts w:eastAsia="Times New Roman"/>
          <w:b/>
          <w:bCs/>
          <w:color w:val="00B050"/>
        </w:rPr>
      </w:pPr>
      <w:r w:rsidRPr="00E905F9">
        <w:rPr>
          <w:sz w:val="22"/>
        </w:rPr>
        <w:t>Q)</w:t>
      </w:r>
      <w:r w:rsidRPr="00E905F9">
        <w:rPr>
          <w:b/>
          <w:bCs/>
          <w:sz w:val="22"/>
        </w:rPr>
        <w:t xml:space="preserve"> </w:t>
      </w:r>
      <w:r w:rsidRPr="00E905F9">
        <w:rPr>
          <w:rFonts w:eastAsia="Times New Roman"/>
          <w:sz w:val="22"/>
        </w:rPr>
        <w:t xml:space="preserve">Will VPN access be provided should it be necessary to help mitigate COVID restrictions? </w:t>
      </w:r>
      <w:r w:rsidRPr="00E905F9">
        <w:rPr>
          <w:rFonts w:eastAsia="Times New Roman"/>
          <w:b/>
          <w:bCs/>
          <w:color w:val="00B050"/>
          <w:sz w:val="22"/>
        </w:rPr>
        <w:t xml:space="preserve">A) We are currently setting up a VPN, however this may or may not be in place ready for the </w:t>
      </w:r>
      <w:r w:rsidRPr="00E905F9">
        <w:rPr>
          <w:rFonts w:eastAsia="Times New Roman"/>
          <w:b/>
          <w:bCs/>
          <w:color w:val="00B050"/>
        </w:rPr>
        <w:t xml:space="preserve">testing. We </w:t>
      </w:r>
      <w:proofErr w:type="gramStart"/>
      <w:r w:rsidRPr="00E905F9">
        <w:rPr>
          <w:rFonts w:eastAsia="Times New Roman"/>
          <w:b/>
          <w:bCs/>
          <w:color w:val="00B050"/>
        </w:rPr>
        <w:t>don’t</w:t>
      </w:r>
      <w:proofErr w:type="gramEnd"/>
      <w:r w:rsidRPr="00E905F9">
        <w:rPr>
          <w:rFonts w:eastAsia="Times New Roman"/>
          <w:b/>
          <w:bCs/>
          <w:color w:val="00B050"/>
        </w:rPr>
        <w:t xml:space="preserve"> </w:t>
      </w:r>
      <w:r w:rsidRPr="00E905F9">
        <w:rPr>
          <w:rFonts w:eastAsia="Times New Roman"/>
          <w:b/>
          <w:bCs/>
          <w:color w:val="00B050"/>
        </w:rPr>
        <w:lastRenderedPageBreak/>
        <w:t xml:space="preserve">hold any services on-prem it is all cloud based. </w:t>
      </w:r>
      <w:proofErr w:type="gramStart"/>
      <w:r w:rsidRPr="00E905F9">
        <w:rPr>
          <w:rFonts w:eastAsia="Times New Roman"/>
          <w:b/>
          <w:bCs/>
          <w:color w:val="00B050"/>
        </w:rPr>
        <w:t>However</w:t>
      </w:r>
      <w:proofErr w:type="gramEnd"/>
      <w:r w:rsidRPr="00E905F9">
        <w:rPr>
          <w:rFonts w:eastAsia="Times New Roman"/>
          <w:b/>
          <w:bCs/>
          <w:color w:val="00B050"/>
        </w:rPr>
        <w:t xml:space="preserve"> we do have some VM’s that are accessible remotely that would get you on the network.</w:t>
      </w:r>
      <w:r w:rsidR="008076A4">
        <w:rPr>
          <w:rFonts w:eastAsia="Times New Roman"/>
          <w:b/>
          <w:bCs/>
          <w:color w:val="00B050"/>
        </w:rPr>
        <w:t xml:space="preserve"> </w:t>
      </w:r>
    </w:p>
    <w:p w14:paraId="47E76E0E" w14:textId="77777777" w:rsidR="008076A4" w:rsidRDefault="008076A4" w:rsidP="008076A4">
      <w:pPr>
        <w:spacing w:line="240" w:lineRule="auto"/>
        <w:contextualSpacing/>
        <w:rPr>
          <w:rFonts w:eastAsia="Times New Roman"/>
          <w:b/>
          <w:bCs/>
          <w:color w:val="00B050"/>
          <w:sz w:val="22"/>
        </w:rPr>
      </w:pPr>
      <w:r w:rsidRPr="008076A4">
        <w:rPr>
          <w:rFonts w:eastAsia="Times New Roman"/>
          <w:sz w:val="22"/>
        </w:rPr>
        <w:t>Q)</w:t>
      </w:r>
      <w:r w:rsidRPr="008076A4">
        <w:rPr>
          <w:rFonts w:eastAsia="Times New Roman"/>
          <w:b/>
          <w:bCs/>
          <w:sz w:val="22"/>
        </w:rPr>
        <w:t xml:space="preserve"> </w:t>
      </w:r>
      <w:r w:rsidRPr="008076A4">
        <w:rPr>
          <w:rFonts w:eastAsia="Times New Roman"/>
          <w:sz w:val="22"/>
        </w:rPr>
        <w:t xml:space="preserve">Web Application Penetration Testing: Within the document, you request a report for potential vulnerabilities with your CRM – Could you confirm the version of the CRM you are using? Is this in-house or an off-the-shelf solution? </w:t>
      </w:r>
      <w:r>
        <w:rPr>
          <w:rFonts w:eastAsia="Times New Roman"/>
          <w:sz w:val="22"/>
        </w:rPr>
        <w:t xml:space="preserve"> </w:t>
      </w:r>
      <w:r w:rsidRPr="008076A4">
        <w:rPr>
          <w:rFonts w:eastAsia="Times New Roman"/>
          <w:b/>
          <w:bCs/>
          <w:color w:val="00B050"/>
          <w:sz w:val="22"/>
        </w:rPr>
        <w:t>A) Appian 20.1 its ‘off the shelf’ but heavily customised.</w:t>
      </w:r>
      <w:r>
        <w:rPr>
          <w:rFonts w:eastAsia="Times New Roman"/>
          <w:b/>
          <w:bCs/>
          <w:color w:val="00B050"/>
          <w:sz w:val="22"/>
        </w:rPr>
        <w:t xml:space="preserve"> </w:t>
      </w:r>
      <w:r w:rsidRPr="008076A4">
        <w:rPr>
          <w:rFonts w:eastAsia="Times New Roman"/>
          <w:sz w:val="22"/>
        </w:rPr>
        <w:t>Q)</w:t>
      </w:r>
      <w:r w:rsidRPr="008076A4">
        <w:rPr>
          <w:rFonts w:eastAsia="Times New Roman"/>
          <w:b/>
          <w:bCs/>
          <w:color w:val="00B050"/>
          <w:sz w:val="22"/>
        </w:rPr>
        <w:t xml:space="preserve"> </w:t>
      </w:r>
      <w:r w:rsidRPr="008076A4">
        <w:rPr>
          <w:rFonts w:eastAsia="Times New Roman"/>
          <w:sz w:val="22"/>
        </w:rPr>
        <w:t>Microsoft Azure AD: Could you confirm which services you are using within Azure? Example Azure Active Directory?</w:t>
      </w:r>
      <w:r w:rsidRPr="008076A4">
        <w:rPr>
          <w:rFonts w:eastAsia="Times New Roman"/>
        </w:rPr>
        <w:t xml:space="preserve"> </w:t>
      </w:r>
      <w:r w:rsidRPr="008076A4">
        <w:rPr>
          <w:rFonts w:eastAsia="Times New Roman"/>
          <w:b/>
          <w:bCs/>
          <w:color w:val="00B050"/>
        </w:rPr>
        <w:t>A) Pretty minimal, Azure AD, some Enterprise apps, app registrations, and 1 subscription for the purposes of Visual Studio</w:t>
      </w:r>
      <w:r>
        <w:rPr>
          <w:rFonts w:eastAsia="Times New Roman"/>
          <w:b/>
          <w:bCs/>
          <w:color w:val="00B050"/>
          <w:sz w:val="22"/>
        </w:rPr>
        <w:t xml:space="preserve"> </w:t>
      </w:r>
    </w:p>
    <w:p w14:paraId="191E28DE" w14:textId="77777777" w:rsidR="00354048" w:rsidRDefault="008076A4" w:rsidP="00B157C3">
      <w:pPr>
        <w:spacing w:line="240" w:lineRule="auto"/>
        <w:contextualSpacing/>
        <w:rPr>
          <w:rFonts w:eastAsia="Times New Roman"/>
          <w:b/>
          <w:bCs/>
          <w:color w:val="00B050"/>
          <w:sz w:val="22"/>
        </w:rPr>
      </w:pPr>
      <w:r w:rsidRPr="008076A4">
        <w:rPr>
          <w:rFonts w:eastAsia="Times New Roman"/>
          <w:color w:val="000000" w:themeColor="text1"/>
          <w:sz w:val="22"/>
        </w:rPr>
        <w:t>Q)</w:t>
      </w:r>
      <w:r w:rsidRPr="008076A4">
        <w:rPr>
          <w:rFonts w:eastAsia="Times New Roman"/>
          <w:b/>
          <w:bCs/>
          <w:color w:val="000000" w:themeColor="text1"/>
          <w:sz w:val="22"/>
        </w:rPr>
        <w:t xml:space="preserve"> </w:t>
      </w:r>
      <w:r w:rsidRPr="008076A4">
        <w:rPr>
          <w:rFonts w:eastAsia="Times New Roman"/>
          <w:sz w:val="22"/>
        </w:rPr>
        <w:t>Network Infrastructure – LAN/</w:t>
      </w:r>
      <w:proofErr w:type="spellStart"/>
      <w:r w:rsidRPr="008076A4">
        <w:rPr>
          <w:rFonts w:eastAsia="Times New Roman"/>
          <w:sz w:val="22"/>
        </w:rPr>
        <w:t>WiFi</w:t>
      </w:r>
      <w:proofErr w:type="spellEnd"/>
      <w:r w:rsidRPr="008076A4">
        <w:rPr>
          <w:rFonts w:eastAsia="Times New Roman"/>
          <w:sz w:val="22"/>
        </w:rPr>
        <w:t>: Could you provide an up-to-date network diagram and topology along with any supporting documentation that relates to the current network infrastructure?</w:t>
      </w:r>
      <w:r w:rsidRPr="008076A4">
        <w:rPr>
          <w:rFonts w:eastAsia="Times New Roman"/>
        </w:rPr>
        <w:t xml:space="preserve"> </w:t>
      </w:r>
      <w:r w:rsidRPr="008076A4">
        <w:rPr>
          <w:rFonts w:eastAsia="Times New Roman"/>
          <w:b/>
          <w:bCs/>
          <w:color w:val="00B050"/>
        </w:rPr>
        <w:t>A) Yes, attached with IP’s removed</w:t>
      </w:r>
      <w:r>
        <w:rPr>
          <w:rFonts w:eastAsia="Times New Roman"/>
          <w:b/>
          <w:bCs/>
          <w:color w:val="00B050"/>
        </w:rPr>
        <w:t xml:space="preserve"> (PLEASE ASK SOCIAL WORK ENGLNAD IF YOU REQUIRE THIS DOCUEMENTATION)</w:t>
      </w:r>
      <w:r w:rsidR="00B157C3">
        <w:rPr>
          <w:rFonts w:eastAsia="Times New Roman"/>
          <w:b/>
          <w:bCs/>
          <w:color w:val="00B050"/>
          <w:sz w:val="22"/>
        </w:rPr>
        <w:t xml:space="preserve"> </w:t>
      </w:r>
    </w:p>
    <w:p w14:paraId="2C029D7F" w14:textId="77777777" w:rsidR="00A44332" w:rsidRDefault="00B157C3" w:rsidP="005F54A4">
      <w:pPr>
        <w:rPr>
          <w:rFonts w:asciiTheme="minorHAnsi" w:eastAsiaTheme="minorHAnsi" w:hAnsiTheme="minorHAnsi" w:cstheme="minorHAnsi"/>
          <w:b/>
          <w:bCs/>
          <w:color w:val="00B050"/>
          <w:sz w:val="22"/>
        </w:rPr>
      </w:pPr>
      <w:r w:rsidRPr="00B157C3">
        <w:rPr>
          <w:rFonts w:eastAsia="Times New Roman"/>
          <w:sz w:val="22"/>
        </w:rPr>
        <w:t>Q)</w:t>
      </w:r>
      <w:r w:rsidRPr="00B157C3">
        <w:rPr>
          <w:rFonts w:eastAsia="Times New Roman"/>
          <w:b/>
          <w:bCs/>
          <w:sz w:val="22"/>
        </w:rPr>
        <w:t xml:space="preserve"> </w:t>
      </w:r>
      <w:r w:rsidR="001D75A1" w:rsidRPr="00B157C3">
        <w:rPr>
          <w:rFonts w:ascii="Arial" w:eastAsia="Times New Roman" w:hAnsi="Arial" w:cs="Arial"/>
          <w:sz w:val="20"/>
          <w:szCs w:val="20"/>
        </w:rPr>
        <w:t>What percentage of testing do you envisage being onsite during the contract?</w:t>
      </w:r>
      <w:r w:rsidR="00354048">
        <w:rPr>
          <w:rFonts w:ascii="Arial" w:eastAsia="Times New Roman" w:hAnsi="Arial" w:cs="Arial"/>
          <w:sz w:val="20"/>
          <w:szCs w:val="20"/>
        </w:rPr>
        <w:t xml:space="preserve"> </w:t>
      </w:r>
      <w:r w:rsidR="00354048" w:rsidRPr="005F54A4">
        <w:rPr>
          <w:rFonts w:asciiTheme="minorHAnsi" w:eastAsia="Times New Roman" w:hAnsiTheme="minorHAnsi" w:cstheme="minorHAnsi"/>
          <w:b/>
          <w:bCs/>
          <w:color w:val="00B050"/>
          <w:sz w:val="22"/>
        </w:rPr>
        <w:t>A)</w:t>
      </w:r>
      <w:r w:rsidR="005F54A4" w:rsidRPr="005F54A4">
        <w:rPr>
          <w:rFonts w:asciiTheme="minorHAnsi" w:eastAsia="Times New Roman" w:hAnsiTheme="minorHAnsi" w:cstheme="minorHAnsi"/>
          <w:b/>
          <w:bCs/>
          <w:color w:val="00B050"/>
          <w:sz w:val="22"/>
        </w:rPr>
        <w:t xml:space="preserve"> </w:t>
      </w:r>
      <w:r w:rsidR="005F54A4" w:rsidRPr="005F54A4">
        <w:rPr>
          <w:rFonts w:asciiTheme="minorHAnsi" w:hAnsiTheme="minorHAnsi" w:cstheme="minorHAnsi"/>
          <w:b/>
          <w:bCs/>
          <w:color w:val="00B050"/>
          <w:sz w:val="22"/>
        </w:rPr>
        <w:t>In respect to the percentage of testing being onsite during the contract, due to the current situation with C</w:t>
      </w:r>
      <w:r w:rsidR="005F54A4">
        <w:rPr>
          <w:rFonts w:asciiTheme="minorHAnsi" w:hAnsiTheme="minorHAnsi" w:cstheme="minorHAnsi"/>
          <w:b/>
          <w:bCs/>
          <w:color w:val="00B050"/>
          <w:sz w:val="22"/>
        </w:rPr>
        <w:t>OVID-19,</w:t>
      </w:r>
      <w:r w:rsidR="005F54A4" w:rsidRPr="005F54A4">
        <w:rPr>
          <w:rFonts w:asciiTheme="minorHAnsi" w:hAnsiTheme="minorHAnsi" w:cstheme="minorHAnsi"/>
          <w:b/>
          <w:bCs/>
          <w:color w:val="00B050"/>
          <w:sz w:val="22"/>
        </w:rPr>
        <w:t xml:space="preserve"> only the Network Infrastructure will need to take place onsite in the short term. However, over the course of the contract, this may change.</w:t>
      </w:r>
      <w:r w:rsidR="004D55C6">
        <w:rPr>
          <w:rFonts w:asciiTheme="minorHAnsi" w:eastAsiaTheme="minorHAnsi" w:hAnsiTheme="minorHAnsi" w:cstheme="minorHAnsi"/>
          <w:b/>
          <w:bCs/>
          <w:color w:val="00B050"/>
          <w:sz w:val="22"/>
        </w:rPr>
        <w:t xml:space="preserve"> </w:t>
      </w:r>
    </w:p>
    <w:p w14:paraId="70D2517B" w14:textId="2DCCFC95" w:rsidR="001D75A1" w:rsidRPr="00A44332" w:rsidRDefault="004D55C6" w:rsidP="005F54A4">
      <w:pPr>
        <w:rPr>
          <w:rFonts w:asciiTheme="minorHAnsi" w:eastAsiaTheme="minorHAnsi" w:hAnsiTheme="minorHAnsi" w:cstheme="minorHAnsi"/>
          <w:b/>
          <w:bCs/>
          <w:color w:val="000000" w:themeColor="text1"/>
          <w:sz w:val="22"/>
        </w:rPr>
      </w:pPr>
      <w:r w:rsidRPr="00A44332">
        <w:rPr>
          <w:rFonts w:asciiTheme="minorHAnsi" w:eastAsiaTheme="minorHAnsi" w:hAnsiTheme="minorHAnsi" w:cstheme="minorHAnsi"/>
          <w:color w:val="000000" w:themeColor="text1"/>
          <w:sz w:val="22"/>
        </w:rPr>
        <w:t>Q)</w:t>
      </w:r>
      <w:r w:rsidRPr="00A44332">
        <w:rPr>
          <w:rFonts w:asciiTheme="minorHAnsi" w:eastAsiaTheme="minorHAnsi" w:hAnsiTheme="minorHAnsi" w:cstheme="minorHAnsi"/>
          <w:b/>
          <w:bCs/>
          <w:color w:val="000000" w:themeColor="text1"/>
          <w:sz w:val="22"/>
        </w:rPr>
        <w:t xml:space="preserve"> </w:t>
      </w:r>
      <w:r w:rsidR="001D75A1" w:rsidRPr="00A44332">
        <w:rPr>
          <w:rFonts w:asciiTheme="minorHAnsi" w:eastAsia="Times New Roman" w:hAnsiTheme="minorHAnsi" w:cstheme="minorHAnsi"/>
          <w:color w:val="000000" w:themeColor="text1"/>
          <w:sz w:val="22"/>
        </w:rPr>
        <w:t>You say suppliers need to hold CHECK certification, does that mean you wish all tests to be conducted as per NCSC CHECK guidance?  If not, is a percentage of the testing NCSC CHECK?</w:t>
      </w:r>
    </w:p>
    <w:p w14:paraId="4F8CDF1B"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Do suppliers need to hold GREEN LIGHT status with NCSC CHECK?  i.e. have both infrastructure and application certified CHECK Team Leads?</w:t>
      </w:r>
    </w:p>
    <w:p w14:paraId="6A57FFB9"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You mention testers require CREST certifications, do suppliers require CREST membership?</w:t>
      </w:r>
    </w:p>
    <w:p w14:paraId="4CFA5225"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 xml:space="preserve">You mention testers require TIGER or Cyber </w:t>
      </w:r>
      <w:proofErr w:type="gramStart"/>
      <w:r w:rsidRPr="00A44332">
        <w:rPr>
          <w:rFonts w:asciiTheme="minorHAnsi" w:eastAsia="Times New Roman" w:hAnsiTheme="minorHAnsi" w:cstheme="minorHAnsi"/>
          <w:sz w:val="22"/>
        </w:rPr>
        <w:t>certifications,</w:t>
      </w:r>
      <w:proofErr w:type="gramEnd"/>
      <w:r w:rsidRPr="00A44332">
        <w:rPr>
          <w:rFonts w:asciiTheme="minorHAnsi" w:eastAsia="Times New Roman" w:hAnsiTheme="minorHAnsi" w:cstheme="minorHAnsi"/>
          <w:sz w:val="22"/>
        </w:rPr>
        <w:t xml:space="preserve"> do you mean the </w:t>
      </w:r>
      <w:proofErr w:type="spellStart"/>
      <w:r w:rsidRPr="00A44332">
        <w:rPr>
          <w:rFonts w:asciiTheme="minorHAnsi" w:eastAsia="Times New Roman" w:hAnsiTheme="minorHAnsi" w:cstheme="minorHAnsi"/>
          <w:sz w:val="22"/>
        </w:rPr>
        <w:t>CyberScheme</w:t>
      </w:r>
      <w:proofErr w:type="spellEnd"/>
      <w:r w:rsidRPr="00A44332">
        <w:rPr>
          <w:rFonts w:asciiTheme="minorHAnsi" w:eastAsia="Times New Roman" w:hAnsiTheme="minorHAnsi" w:cstheme="minorHAnsi"/>
          <w:sz w:val="22"/>
        </w:rPr>
        <w:t xml:space="preserve"> certifications?</w:t>
      </w:r>
    </w:p>
    <w:p w14:paraId="6858C08E" w14:textId="77777777" w:rsidR="00A44332"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It is not mandatory to be a Cyber Exchange Member to conduct CHECK tests, can this be a nice to have rather than mandatory please?</w:t>
      </w:r>
      <w:r w:rsidR="00A44332" w:rsidRPr="00A44332">
        <w:rPr>
          <w:rFonts w:asciiTheme="minorHAnsi" w:eastAsia="Times New Roman" w:hAnsiTheme="minorHAnsi" w:cstheme="minorHAnsi"/>
          <w:sz w:val="22"/>
        </w:rPr>
        <w:t xml:space="preserve"> </w:t>
      </w:r>
    </w:p>
    <w:p w14:paraId="0D23C3B2" w14:textId="140D96A4" w:rsidR="00A44332" w:rsidRPr="00A44332" w:rsidRDefault="00A44332" w:rsidP="00A44332">
      <w:pPr>
        <w:rPr>
          <w:rFonts w:ascii="Arial" w:eastAsia="Times New Roman" w:hAnsi="Arial" w:cs="Arial"/>
          <w:b/>
          <w:bCs/>
          <w:color w:val="00B050"/>
          <w:sz w:val="20"/>
          <w:szCs w:val="20"/>
        </w:rPr>
      </w:pPr>
      <w:r w:rsidRPr="00A44332">
        <w:rPr>
          <w:rFonts w:ascii="Arial" w:eastAsia="Times New Roman" w:hAnsi="Arial" w:cs="Arial"/>
          <w:b/>
          <w:bCs/>
          <w:color w:val="00B050"/>
          <w:sz w:val="20"/>
          <w:szCs w:val="20"/>
        </w:rPr>
        <w:t xml:space="preserve">A) </w:t>
      </w:r>
      <w:r w:rsidRPr="00A44332">
        <w:rPr>
          <w:b/>
          <w:bCs/>
          <w:i/>
          <w:iCs/>
          <w:color w:val="00B050"/>
        </w:rPr>
        <w:t>It is a mandatory requirement that any Potential Provider has obtained/hold the necessary accreditation (in as much that they must be certified to one of the accreditations, whilst also being part of one of the penetration testing certification schemes):</w:t>
      </w:r>
    </w:p>
    <w:p w14:paraId="30174634"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ISO 27001 certified (Information Security Management</w:t>
      </w:r>
      <w:proofErr w:type="gramStart"/>
      <w:r w:rsidRPr="00A44332">
        <w:rPr>
          <w:rFonts w:eastAsia="Times New Roman"/>
          <w:b/>
          <w:bCs/>
          <w:i/>
          <w:iCs/>
          <w:color w:val="00B050"/>
        </w:rPr>
        <w:t>);</w:t>
      </w:r>
      <w:proofErr w:type="gramEnd"/>
    </w:p>
    <w:p w14:paraId="07ECF7C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Essentials </w:t>
      </w:r>
      <w:proofErr w:type="gramStart"/>
      <w:r w:rsidRPr="00A44332">
        <w:rPr>
          <w:rFonts w:eastAsia="Times New Roman"/>
          <w:b/>
          <w:bCs/>
          <w:i/>
          <w:iCs/>
          <w:color w:val="00B050"/>
        </w:rPr>
        <w:t>certified;</w:t>
      </w:r>
      <w:proofErr w:type="gramEnd"/>
    </w:p>
    <w:p w14:paraId="28E9902A"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Exchange </w:t>
      </w:r>
      <w:proofErr w:type="gramStart"/>
      <w:r w:rsidRPr="00A44332">
        <w:rPr>
          <w:rFonts w:eastAsia="Times New Roman"/>
          <w:b/>
          <w:bCs/>
          <w:i/>
          <w:iCs/>
          <w:color w:val="00B050"/>
        </w:rPr>
        <w:t>member;</w:t>
      </w:r>
      <w:proofErr w:type="gramEnd"/>
    </w:p>
    <w:p w14:paraId="234C6810"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CHECK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4540E84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CREST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661AF986"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Tiger certification scheme; and/or </w:t>
      </w:r>
    </w:p>
    <w:p w14:paraId="33E389CF"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Cyber certification scheme.”</w:t>
      </w:r>
    </w:p>
    <w:p w14:paraId="3B2A94E7" w14:textId="77777777" w:rsidR="00A44332" w:rsidRPr="00A44332" w:rsidRDefault="00A44332" w:rsidP="00A44332">
      <w:pPr>
        <w:rPr>
          <w:rFonts w:eastAsiaTheme="minorHAnsi"/>
          <w:b/>
          <w:bCs/>
          <w:i/>
          <w:iCs/>
          <w:color w:val="00B050"/>
        </w:rPr>
      </w:pPr>
    </w:p>
    <w:p w14:paraId="6030F6E9" w14:textId="4CDD8ED1" w:rsidR="00A44332" w:rsidRPr="00A44332" w:rsidRDefault="00A44332" w:rsidP="00A44332">
      <w:pPr>
        <w:rPr>
          <w:b/>
          <w:bCs/>
          <w:color w:val="00B050"/>
        </w:rPr>
      </w:pPr>
      <w:r w:rsidRPr="00A44332">
        <w:rPr>
          <w:b/>
          <w:bCs/>
          <w:color w:val="00B050"/>
        </w:rPr>
        <w:t xml:space="preserve">Our requirement is that the potential provider must hold at least one of the cyber related certifications; </w:t>
      </w:r>
      <w:proofErr w:type="gramStart"/>
      <w:r w:rsidRPr="00A44332">
        <w:rPr>
          <w:b/>
          <w:bCs/>
          <w:color w:val="00B050"/>
        </w:rPr>
        <w:t>so</w:t>
      </w:r>
      <w:proofErr w:type="gramEnd"/>
      <w:r w:rsidRPr="00A44332">
        <w:rPr>
          <w:b/>
          <w:bCs/>
          <w:color w:val="00B050"/>
        </w:rPr>
        <w:t xml:space="preserve"> either ISO 27001 certified or Cyber Essentials certified, and in an ideal world, they would hold both.</w:t>
      </w:r>
      <w:r>
        <w:rPr>
          <w:b/>
          <w:bCs/>
          <w:color w:val="00B050"/>
        </w:rPr>
        <w:t xml:space="preserve"> </w:t>
      </w:r>
      <w:r w:rsidRPr="00A44332">
        <w:rPr>
          <w:b/>
          <w:bCs/>
          <w:color w:val="00B050"/>
        </w:rPr>
        <w:t>Further to this, we then require as a minimum for potential provider to be accredited under at least one of the penetration testing certification schemes:</w:t>
      </w:r>
    </w:p>
    <w:p w14:paraId="517D3032"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lastRenderedPageBreak/>
        <w:t>CHECK scheme (</w:t>
      </w:r>
      <w:hyperlink r:id="rId10" w:history="1">
        <w:r w:rsidRPr="00A44332">
          <w:rPr>
            <w:rStyle w:val="Hyperlink"/>
            <w:rFonts w:eastAsia="Times New Roman"/>
            <w:b/>
            <w:bCs/>
            <w:color w:val="00B050"/>
          </w:rPr>
          <w:t>https://www.ncsc.gov.uk/information/become-a-check-provider</w:t>
        </w:r>
      </w:hyperlink>
      <w:r w:rsidRPr="00A44332">
        <w:rPr>
          <w:rFonts w:eastAsia="Times New Roman"/>
          <w:b/>
          <w:bCs/>
          <w:color w:val="00B050"/>
          <w:lang w:val="en-GB"/>
        </w:rPr>
        <w:t xml:space="preserve">) </w:t>
      </w:r>
    </w:p>
    <w:p w14:paraId="4AAEC90D" w14:textId="5FD87AB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CREST (</w:t>
      </w:r>
      <w:hyperlink r:id="rId11" w:history="1">
        <w:r w:rsidRPr="00A44332">
          <w:rPr>
            <w:rStyle w:val="Hyperlink"/>
            <w:rFonts w:eastAsia="Times New Roman"/>
            <w:b/>
            <w:bCs/>
            <w:color w:val="00B050"/>
          </w:rPr>
          <w:t>https://www.crest-approved.org/</w:t>
        </w:r>
      </w:hyperlink>
    </w:p>
    <w:p w14:paraId="2E63DE3A"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Tiger scheme (</w:t>
      </w:r>
      <w:hyperlink r:id="rId12" w:history="1">
        <w:r w:rsidRPr="00A44332">
          <w:rPr>
            <w:rStyle w:val="Hyperlink"/>
            <w:rFonts w:eastAsia="Times New Roman"/>
            <w:b/>
            <w:bCs/>
            <w:color w:val="00B050"/>
          </w:rPr>
          <w:t>https://www.tigerscheme.org/</w:t>
        </w:r>
      </w:hyperlink>
      <w:r w:rsidRPr="00A44332">
        <w:rPr>
          <w:rFonts w:eastAsia="Times New Roman"/>
          <w:b/>
          <w:bCs/>
          <w:color w:val="00B050"/>
          <w:lang w:val="en-GB"/>
        </w:rPr>
        <w:t xml:space="preserve">) </w:t>
      </w:r>
    </w:p>
    <w:p w14:paraId="4005DEE7" w14:textId="77777777" w:rsidR="006F1265"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Cyber scheme (</w:t>
      </w:r>
      <w:hyperlink r:id="rId13" w:history="1">
        <w:r w:rsidRPr="00A44332">
          <w:rPr>
            <w:rStyle w:val="Hyperlink"/>
            <w:rFonts w:eastAsia="Times New Roman"/>
            <w:b/>
            <w:bCs/>
            <w:color w:val="00B050"/>
          </w:rPr>
          <w:t>https://www.thecyberscheme.org/</w:t>
        </w:r>
      </w:hyperlink>
      <w:r w:rsidRPr="00A44332">
        <w:rPr>
          <w:rFonts w:eastAsia="Times New Roman"/>
          <w:b/>
          <w:bCs/>
          <w:color w:val="00B050"/>
          <w:lang w:val="en-GB"/>
        </w:rPr>
        <w:t>)</w:t>
      </w:r>
    </w:p>
    <w:p w14:paraId="4D696BBD" w14:textId="77777777" w:rsidR="006F1265" w:rsidRDefault="006F1265" w:rsidP="004D7CA5">
      <w:pPr>
        <w:spacing w:line="240" w:lineRule="auto"/>
        <w:contextualSpacing/>
        <w:rPr>
          <w:rFonts w:asciiTheme="minorHAnsi" w:hAnsiTheme="minorHAnsi" w:cstheme="minorHAnsi"/>
          <w:color w:val="000000" w:themeColor="text1"/>
        </w:rPr>
      </w:pPr>
    </w:p>
    <w:p w14:paraId="1AA327DD" w14:textId="77777777" w:rsidR="006A6DFD" w:rsidRDefault="006F1265" w:rsidP="004D7CA5">
      <w:pPr>
        <w:spacing w:line="240" w:lineRule="auto"/>
        <w:contextualSpacing/>
        <w:rPr>
          <w:rFonts w:eastAsiaTheme="minorHAnsi"/>
          <w:b/>
          <w:bCs/>
          <w:color w:val="00B050"/>
          <w:sz w:val="20"/>
          <w:szCs w:val="20"/>
        </w:rPr>
      </w:pPr>
      <w:r w:rsidRPr="006F1265">
        <w:rPr>
          <w:rFonts w:asciiTheme="minorHAnsi" w:hAnsiTheme="minorHAnsi" w:cstheme="minorHAnsi"/>
          <w:color w:val="000000" w:themeColor="text1"/>
          <w:sz w:val="22"/>
        </w:rPr>
        <w:t>Q) Can you confirm if you require NCSC CHECK ITHCs as opposed to a non</w:t>
      </w:r>
      <w:r>
        <w:rPr>
          <w:rFonts w:asciiTheme="minorHAnsi" w:hAnsiTheme="minorHAnsi" w:cstheme="minorHAnsi"/>
          <w:color w:val="000000" w:themeColor="text1"/>
          <w:sz w:val="22"/>
        </w:rPr>
        <w:t>-</w:t>
      </w:r>
      <w:r w:rsidRPr="006F1265">
        <w:rPr>
          <w:rFonts w:asciiTheme="minorHAnsi" w:hAnsiTheme="minorHAnsi" w:cstheme="minorHAnsi"/>
          <w:color w:val="000000" w:themeColor="text1"/>
          <w:sz w:val="22"/>
        </w:rPr>
        <w:t xml:space="preserve">CHECK </w:t>
      </w:r>
      <w:proofErr w:type="spellStart"/>
      <w:r w:rsidRPr="006F1265">
        <w:rPr>
          <w:rFonts w:asciiTheme="minorHAnsi" w:hAnsiTheme="minorHAnsi" w:cstheme="minorHAnsi"/>
          <w:color w:val="000000" w:themeColor="text1"/>
          <w:sz w:val="22"/>
        </w:rPr>
        <w:t>pentest</w:t>
      </w:r>
      <w:proofErr w:type="spellEnd"/>
      <w:r w:rsidRPr="006F1265">
        <w:rPr>
          <w:rFonts w:asciiTheme="minorHAnsi" w:hAnsiTheme="minorHAnsi" w:cstheme="minorHAnsi"/>
          <w:color w:val="000000" w:themeColor="text1"/>
          <w:sz w:val="22"/>
        </w:rPr>
        <w:t>?</w:t>
      </w:r>
      <w:r w:rsidR="001E44DD">
        <w:rPr>
          <w:rFonts w:eastAsia="Times New Roman" w:cs="Calibri"/>
          <w:b/>
          <w:bCs/>
          <w:color w:val="00B050"/>
          <w:sz w:val="22"/>
        </w:rPr>
        <w:t xml:space="preserve"> </w:t>
      </w:r>
      <w:r w:rsidR="001E44DD" w:rsidRPr="001E44DD">
        <w:rPr>
          <w:rFonts w:eastAsia="Times New Roman" w:cs="Calibri"/>
          <w:b/>
          <w:bCs/>
          <w:color w:val="00B050"/>
          <w:sz w:val="22"/>
        </w:rPr>
        <w:t xml:space="preserve">A) </w:t>
      </w:r>
      <w:r w:rsidR="001E44DD" w:rsidRPr="001E44DD">
        <w:rPr>
          <w:b/>
          <w:bCs/>
          <w:color w:val="00B050"/>
          <w:sz w:val="20"/>
          <w:szCs w:val="20"/>
        </w:rPr>
        <w:t xml:space="preserve">If </w:t>
      </w:r>
      <w:r w:rsidR="001E44DD" w:rsidRPr="001E44DD">
        <w:rPr>
          <w:rFonts w:ascii="Arial" w:hAnsi="Arial" w:cs="Arial"/>
          <w:b/>
          <w:bCs/>
          <w:color w:val="00B050"/>
          <w:sz w:val="20"/>
          <w:szCs w:val="20"/>
        </w:rPr>
        <w:t>NCSC CHECK ITHC is possible, then yes.</w:t>
      </w:r>
      <w:r w:rsidR="006A6DFD">
        <w:rPr>
          <w:rFonts w:eastAsiaTheme="minorHAnsi"/>
          <w:b/>
          <w:bCs/>
          <w:color w:val="00B050"/>
          <w:sz w:val="20"/>
          <w:szCs w:val="20"/>
        </w:rPr>
        <w:t xml:space="preserve"> </w:t>
      </w:r>
    </w:p>
    <w:p w14:paraId="30A4DF41" w14:textId="77777777" w:rsidR="00CD73B5" w:rsidRDefault="006A6DFD" w:rsidP="004D7CA5">
      <w:pPr>
        <w:spacing w:line="240" w:lineRule="auto"/>
        <w:contextualSpacing/>
        <w:rPr>
          <w:rFonts w:eastAsiaTheme="minorHAnsi"/>
          <w:b/>
          <w:bCs/>
          <w:color w:val="00B050"/>
          <w:sz w:val="22"/>
        </w:rPr>
      </w:pPr>
      <w:r w:rsidRPr="006A6DFD">
        <w:rPr>
          <w:rFonts w:eastAsiaTheme="minorHAnsi"/>
          <w:sz w:val="22"/>
        </w:rPr>
        <w:t>Q)</w:t>
      </w:r>
      <w:r w:rsidRPr="006A6DFD">
        <w:rPr>
          <w:rFonts w:eastAsiaTheme="minorHAnsi"/>
          <w:b/>
          <w:bCs/>
          <w:sz w:val="22"/>
        </w:rPr>
        <w:t xml:space="preserve"> </w:t>
      </w:r>
      <w:r w:rsidR="002B50F6" w:rsidRPr="006A6DFD">
        <w:rPr>
          <w:rFonts w:eastAsia="Times New Roman"/>
          <w:sz w:val="22"/>
        </w:rPr>
        <w:t xml:space="preserve">How many Appliances/Servers/devices/switches in the LAN infrastructure </w:t>
      </w:r>
      <w:proofErr w:type="gramStart"/>
      <w:r w:rsidR="002B50F6" w:rsidRPr="006A6DFD">
        <w:rPr>
          <w:rFonts w:eastAsia="Times New Roman"/>
          <w:sz w:val="22"/>
        </w:rPr>
        <w:t>are</w:t>
      </w:r>
      <w:proofErr w:type="gramEnd"/>
      <w:r w:rsidR="002B50F6" w:rsidRPr="006A6DFD">
        <w:rPr>
          <w:rFonts w:eastAsia="Times New Roman"/>
          <w:sz w:val="22"/>
        </w:rPr>
        <w:t xml:space="preserve"> to be tested? </w:t>
      </w:r>
      <w:r w:rsidRPr="006A6DFD">
        <w:rPr>
          <w:rFonts w:eastAsia="Times New Roman"/>
          <w:b/>
          <w:bCs/>
          <w:color w:val="00B050"/>
          <w:sz w:val="22"/>
        </w:rPr>
        <w:t>A)</w:t>
      </w:r>
      <w:r w:rsidRPr="006A6DFD">
        <w:rPr>
          <w:rFonts w:eastAsia="Times New Roman"/>
          <w:color w:val="00B050"/>
          <w:sz w:val="22"/>
        </w:rPr>
        <w:t xml:space="preserve"> </w:t>
      </w:r>
      <w:r w:rsidR="002B50F6" w:rsidRPr="006A6DFD">
        <w:rPr>
          <w:rFonts w:eastAsia="Times New Roman"/>
          <w:b/>
          <w:bCs/>
          <w:color w:val="00B050"/>
          <w:sz w:val="22"/>
        </w:rPr>
        <w:t>Minimal devices due to lockdown ~ 20 (</w:t>
      </w:r>
      <w:proofErr w:type="spellStart"/>
      <w:r w:rsidR="002B50F6" w:rsidRPr="006A6DFD">
        <w:rPr>
          <w:rFonts w:eastAsia="Times New Roman"/>
          <w:b/>
          <w:bCs/>
          <w:color w:val="00B050"/>
          <w:sz w:val="22"/>
        </w:rPr>
        <w:t>inc</w:t>
      </w:r>
      <w:proofErr w:type="spellEnd"/>
      <w:r w:rsidR="002B50F6" w:rsidRPr="006A6DFD">
        <w:rPr>
          <w:rFonts w:eastAsia="Times New Roman"/>
          <w:b/>
          <w:bCs/>
          <w:color w:val="00B050"/>
          <w:sz w:val="22"/>
        </w:rPr>
        <w:t xml:space="preserve"> Printers, laptops, Teams meeting rooms devices) 6 switches, 1 firewall</w:t>
      </w:r>
      <w:r w:rsidR="00CD73B5">
        <w:rPr>
          <w:rFonts w:eastAsiaTheme="minorHAnsi"/>
          <w:b/>
          <w:bCs/>
          <w:color w:val="00B050"/>
          <w:sz w:val="22"/>
        </w:rPr>
        <w:t xml:space="preserve"> </w:t>
      </w:r>
    </w:p>
    <w:p w14:paraId="690FFCDF" w14:textId="77777777" w:rsidR="007F21AD" w:rsidRDefault="00CD73B5" w:rsidP="004D7CA5">
      <w:pPr>
        <w:spacing w:line="240" w:lineRule="auto"/>
        <w:contextualSpacing/>
        <w:rPr>
          <w:rFonts w:eastAsiaTheme="minorHAnsi"/>
          <w:b/>
          <w:bCs/>
          <w:color w:val="00B050"/>
          <w:sz w:val="22"/>
        </w:rPr>
      </w:pPr>
      <w:r w:rsidRPr="004D7CA5">
        <w:rPr>
          <w:rFonts w:eastAsiaTheme="minorHAnsi"/>
          <w:sz w:val="22"/>
        </w:rPr>
        <w:t>Q)</w:t>
      </w:r>
      <w:r w:rsidRPr="004D7CA5">
        <w:rPr>
          <w:rFonts w:eastAsiaTheme="minorHAnsi"/>
          <w:b/>
          <w:bCs/>
          <w:sz w:val="22"/>
        </w:rPr>
        <w:t xml:space="preserve"> </w:t>
      </w:r>
      <w:r w:rsidR="002B50F6" w:rsidRPr="004D7CA5">
        <w:rPr>
          <w:rFonts w:eastAsia="Times New Roman"/>
          <w:sz w:val="22"/>
        </w:rPr>
        <w:t>How many Wireless SSID’s are within scope to test?</w:t>
      </w:r>
      <w:r w:rsidR="002B50F6" w:rsidRPr="00CD73B5">
        <w:rPr>
          <w:rFonts w:eastAsia="Times New Roman"/>
        </w:rPr>
        <w:t xml:space="preserve"> </w:t>
      </w:r>
      <w:r w:rsidRPr="00CD73B5">
        <w:rPr>
          <w:rFonts w:eastAsia="Times New Roman"/>
          <w:b/>
          <w:bCs/>
          <w:color w:val="00B050"/>
        </w:rPr>
        <w:t xml:space="preserve">A) </w:t>
      </w:r>
      <w:r w:rsidR="002B50F6" w:rsidRPr="00CD73B5">
        <w:rPr>
          <w:rFonts w:eastAsia="Times New Roman"/>
          <w:b/>
          <w:bCs/>
          <w:color w:val="00B050"/>
        </w:rPr>
        <w:t>2</w:t>
      </w:r>
      <w:r w:rsidR="007F21AD">
        <w:rPr>
          <w:rFonts w:eastAsiaTheme="minorHAnsi"/>
          <w:b/>
          <w:bCs/>
          <w:color w:val="00B050"/>
          <w:sz w:val="22"/>
        </w:rPr>
        <w:t xml:space="preserve"> </w:t>
      </w:r>
    </w:p>
    <w:p w14:paraId="1C4D2034" w14:textId="77777777" w:rsidR="008D4B04" w:rsidRDefault="007F21AD" w:rsidP="008D4B04">
      <w:pPr>
        <w:spacing w:line="240" w:lineRule="auto"/>
        <w:contextualSpacing/>
        <w:rPr>
          <w:rFonts w:eastAsiaTheme="minorHAnsi"/>
          <w:b/>
          <w:bCs/>
          <w:color w:val="00B050"/>
          <w:sz w:val="22"/>
        </w:rPr>
      </w:pPr>
      <w:r w:rsidRPr="004D7CA5">
        <w:rPr>
          <w:rFonts w:eastAsiaTheme="minorHAnsi"/>
          <w:sz w:val="22"/>
        </w:rPr>
        <w:t xml:space="preserve">Q) </w:t>
      </w:r>
      <w:r w:rsidR="002B50F6" w:rsidRPr="004D7CA5">
        <w:rPr>
          <w:rFonts w:eastAsia="Times New Roman"/>
          <w:sz w:val="22"/>
        </w:rPr>
        <w:t>Will VPN access be provided should it be necessary to help mitigate COVID restrictions?</w:t>
      </w:r>
      <w:r w:rsidR="002B50F6" w:rsidRPr="007F21AD">
        <w:rPr>
          <w:rFonts w:eastAsia="Times New Roman"/>
        </w:rPr>
        <w:t xml:space="preserve"> </w:t>
      </w:r>
      <w:r w:rsidR="004D7CA5" w:rsidRPr="004D7CA5">
        <w:rPr>
          <w:rFonts w:eastAsia="Times New Roman"/>
          <w:b/>
          <w:bCs/>
          <w:color w:val="00B050"/>
        </w:rPr>
        <w:t xml:space="preserve">A) </w:t>
      </w:r>
      <w:r w:rsidR="002B50F6" w:rsidRPr="004D7CA5">
        <w:rPr>
          <w:rFonts w:eastAsia="Times New Roman"/>
          <w:b/>
          <w:bCs/>
          <w:color w:val="00B050"/>
        </w:rPr>
        <w:t xml:space="preserve">We are currently setting up a VPN, however this may or may not be in place ready for the testing. We </w:t>
      </w:r>
      <w:proofErr w:type="gramStart"/>
      <w:r w:rsidR="002B50F6" w:rsidRPr="004D7CA5">
        <w:rPr>
          <w:rFonts w:eastAsia="Times New Roman"/>
          <w:b/>
          <w:bCs/>
          <w:color w:val="00B050"/>
        </w:rPr>
        <w:t>don’t</w:t>
      </w:r>
      <w:proofErr w:type="gramEnd"/>
      <w:r w:rsidR="002B50F6" w:rsidRPr="004D7CA5">
        <w:rPr>
          <w:rFonts w:eastAsia="Times New Roman"/>
          <w:b/>
          <w:bCs/>
          <w:color w:val="00B050"/>
        </w:rPr>
        <w:t xml:space="preserve"> hold any services on-prem it is all cloud based. </w:t>
      </w:r>
      <w:proofErr w:type="gramStart"/>
      <w:r w:rsidR="002B50F6" w:rsidRPr="004D7CA5">
        <w:rPr>
          <w:rFonts w:eastAsia="Times New Roman"/>
          <w:b/>
          <w:bCs/>
          <w:color w:val="00B050"/>
        </w:rPr>
        <w:t>However</w:t>
      </w:r>
      <w:proofErr w:type="gramEnd"/>
      <w:r w:rsidR="002B50F6" w:rsidRPr="004D7CA5">
        <w:rPr>
          <w:rFonts w:eastAsia="Times New Roman"/>
          <w:b/>
          <w:bCs/>
          <w:color w:val="00B050"/>
        </w:rPr>
        <w:t xml:space="preserve"> we do have some VM’s that are accessible remotely that would get you on the network.</w:t>
      </w:r>
      <w:r w:rsidR="008D4B04">
        <w:rPr>
          <w:rFonts w:eastAsiaTheme="minorHAnsi"/>
          <w:b/>
          <w:bCs/>
          <w:color w:val="00B050"/>
          <w:sz w:val="22"/>
        </w:rPr>
        <w:t xml:space="preserve"> </w:t>
      </w:r>
    </w:p>
    <w:p w14:paraId="3644CDDA" w14:textId="45C7825B" w:rsidR="0040377E" w:rsidRDefault="008D4B04" w:rsidP="0040377E">
      <w:pPr>
        <w:rPr>
          <w:rFonts w:eastAsiaTheme="minorHAnsi"/>
          <w:sz w:val="20"/>
          <w:szCs w:val="20"/>
        </w:rPr>
      </w:pPr>
      <w:r w:rsidRPr="008D4B04">
        <w:rPr>
          <w:rFonts w:asciiTheme="minorHAnsi" w:eastAsia="Times New Roman" w:hAnsiTheme="minorHAnsi" w:cstheme="minorHAnsi"/>
          <w:sz w:val="22"/>
        </w:rPr>
        <w:t xml:space="preserve">Q) </w:t>
      </w:r>
      <w:r>
        <w:rPr>
          <w:rFonts w:asciiTheme="minorHAnsi" w:eastAsia="Times New Roman" w:hAnsiTheme="minorHAnsi" w:cstheme="minorHAnsi"/>
          <w:sz w:val="22"/>
        </w:rPr>
        <w:t xml:space="preserve">Regarding </w:t>
      </w:r>
      <w:r w:rsidR="0040377E">
        <w:rPr>
          <w:rFonts w:asciiTheme="minorHAnsi" w:eastAsia="Times New Roman" w:hAnsiTheme="minorHAnsi" w:cstheme="minorHAnsi"/>
          <w:sz w:val="22"/>
        </w:rPr>
        <w:t>t</w:t>
      </w:r>
      <w:r w:rsidRPr="008D4B04">
        <w:rPr>
          <w:rFonts w:asciiTheme="minorHAnsi" w:eastAsia="Times New Roman" w:hAnsiTheme="minorHAnsi" w:cstheme="minorHAnsi"/>
          <w:sz w:val="22"/>
        </w:rPr>
        <w:t>he additional elements, 10 days consultancy and 5 days contingency, are these per year or to be spread over the 2-3 years?</w:t>
      </w:r>
      <w:r w:rsidR="0040377E">
        <w:rPr>
          <w:rFonts w:asciiTheme="minorHAnsi" w:eastAsia="Times New Roman" w:hAnsiTheme="minorHAnsi" w:cstheme="minorHAnsi"/>
          <w:sz w:val="22"/>
        </w:rPr>
        <w:t xml:space="preserve"> </w:t>
      </w:r>
      <w:r w:rsidR="0040377E" w:rsidRPr="003F1B67">
        <w:rPr>
          <w:rFonts w:asciiTheme="minorHAnsi" w:eastAsia="Times New Roman" w:hAnsiTheme="minorHAnsi" w:cstheme="minorHAnsi"/>
          <w:b/>
          <w:bCs/>
          <w:color w:val="00B050"/>
          <w:sz w:val="22"/>
        </w:rPr>
        <w:t xml:space="preserve">A) </w:t>
      </w:r>
      <w:r w:rsidR="0040377E" w:rsidRPr="003F1B67">
        <w:rPr>
          <w:b/>
          <w:bCs/>
          <w:color w:val="00B050"/>
          <w:sz w:val="22"/>
        </w:rPr>
        <w:t xml:space="preserve">We envisioned </w:t>
      </w:r>
      <w:r w:rsidR="003F1B67" w:rsidRPr="003F1B67">
        <w:rPr>
          <w:b/>
          <w:bCs/>
          <w:color w:val="00B050"/>
          <w:sz w:val="22"/>
        </w:rPr>
        <w:t xml:space="preserve">the requirement to be </w:t>
      </w:r>
      <w:r w:rsidR="0040377E" w:rsidRPr="003F1B67">
        <w:rPr>
          <w:b/>
          <w:bCs/>
          <w:color w:val="00B050"/>
          <w:sz w:val="22"/>
        </w:rPr>
        <w:t>per year</w:t>
      </w:r>
      <w:r w:rsidR="003F1B67" w:rsidRPr="003F1B67">
        <w:rPr>
          <w:b/>
          <w:bCs/>
          <w:color w:val="00B050"/>
          <w:sz w:val="22"/>
        </w:rPr>
        <w:t>.</w:t>
      </w:r>
    </w:p>
    <w:p w14:paraId="590FF3C7" w14:textId="0899F4F9" w:rsidR="008D4B04" w:rsidRPr="008D4B04" w:rsidRDefault="008D4B04" w:rsidP="008D4B04">
      <w:pPr>
        <w:spacing w:line="240" w:lineRule="auto"/>
        <w:contextualSpacing/>
        <w:rPr>
          <w:rFonts w:eastAsiaTheme="minorHAnsi"/>
          <w:b/>
          <w:bCs/>
          <w:color w:val="00B050"/>
          <w:sz w:val="22"/>
        </w:rPr>
      </w:pPr>
    </w:p>
    <w:p w14:paraId="5407ED49" w14:textId="77777777" w:rsidR="008D4B04" w:rsidRPr="008D4B04" w:rsidRDefault="008D4B04" w:rsidP="008D4B04">
      <w:pPr>
        <w:rPr>
          <w:rFonts w:asciiTheme="minorHAnsi" w:eastAsiaTheme="minorHAnsi" w:hAnsiTheme="minorHAnsi" w:cstheme="minorHAnsi"/>
          <w:sz w:val="22"/>
        </w:rPr>
      </w:pPr>
    </w:p>
    <w:p w14:paraId="4F26FB1C" w14:textId="77777777" w:rsidR="008D4B04" w:rsidRDefault="008D4B04" w:rsidP="008D4B04">
      <w:pPr>
        <w:rPr>
          <w:rFonts w:ascii="Tahoma" w:hAnsi="Tahoma" w:cs="Tahoma"/>
          <w:b/>
          <w:bCs/>
          <w:color w:val="000000"/>
          <w:sz w:val="20"/>
          <w:szCs w:val="20"/>
          <w:lang w:val="en-US"/>
        </w:rPr>
      </w:pPr>
    </w:p>
    <w:p w14:paraId="2418274B" w14:textId="77777777" w:rsidR="002B50F6" w:rsidRDefault="002B50F6" w:rsidP="002B50F6">
      <w:pPr>
        <w:rPr>
          <w:rFonts w:eastAsiaTheme="minorHAnsi"/>
        </w:rPr>
      </w:pPr>
    </w:p>
    <w:p w14:paraId="6AD74E75" w14:textId="77777777" w:rsidR="00A44332" w:rsidRPr="00A44332" w:rsidRDefault="00A44332" w:rsidP="00A44332">
      <w:pPr>
        <w:rPr>
          <w:rFonts w:eastAsiaTheme="minorHAnsi"/>
          <w:b/>
          <w:bCs/>
          <w:color w:val="00B050"/>
        </w:rPr>
      </w:pPr>
    </w:p>
    <w:p w14:paraId="56E18856" w14:textId="15DD336B" w:rsidR="00AF4FED" w:rsidRPr="00A44332" w:rsidRDefault="00AF4FED" w:rsidP="00A44332">
      <w:pPr>
        <w:pStyle w:val="ListParagraph"/>
        <w:ind w:left="990"/>
        <w:rPr>
          <w:rFonts w:ascii="Arial" w:eastAsia="Times New Roman" w:hAnsi="Arial" w:cs="Arial"/>
          <w:b/>
          <w:bCs/>
          <w:color w:val="00B050"/>
          <w:sz w:val="20"/>
          <w:szCs w:val="20"/>
        </w:rPr>
      </w:pPr>
    </w:p>
    <w:p w14:paraId="1848F54C" w14:textId="77777777" w:rsidR="001D75A1" w:rsidRPr="00A44332" w:rsidRDefault="001D75A1" w:rsidP="001D75A1">
      <w:pPr>
        <w:rPr>
          <w:rFonts w:ascii="Arial" w:eastAsiaTheme="minorHAnsi" w:hAnsi="Arial" w:cs="Arial"/>
          <w:b/>
          <w:bCs/>
          <w:color w:val="00B050"/>
          <w:sz w:val="20"/>
          <w:szCs w:val="20"/>
        </w:rPr>
      </w:pPr>
    </w:p>
    <w:p w14:paraId="6D53BBA2" w14:textId="7CB2CC1D" w:rsidR="00E905F9" w:rsidRPr="00A44332" w:rsidRDefault="00E905F9" w:rsidP="00791DDD">
      <w:pPr>
        <w:spacing w:line="240" w:lineRule="auto"/>
        <w:contextualSpacing/>
        <w:rPr>
          <w:b/>
          <w:bCs/>
          <w:color w:val="00B050"/>
          <w:sz w:val="22"/>
        </w:rPr>
      </w:pPr>
    </w:p>
    <w:p w14:paraId="6BD31222" w14:textId="5E80103B" w:rsidR="00A6141C" w:rsidRPr="00A44332" w:rsidRDefault="00A6141C" w:rsidP="00A6141C">
      <w:pPr>
        <w:spacing w:line="240" w:lineRule="auto"/>
        <w:contextualSpacing/>
        <w:rPr>
          <w:b/>
          <w:bCs/>
          <w:color w:val="00B050"/>
          <w:sz w:val="22"/>
        </w:rPr>
      </w:pPr>
    </w:p>
    <w:p w14:paraId="41A9C9EE" w14:textId="77777777" w:rsidR="00A6141C" w:rsidRPr="00A44332" w:rsidRDefault="00A6141C" w:rsidP="00A6141C">
      <w:pPr>
        <w:rPr>
          <w:b/>
          <w:bCs/>
          <w:color w:val="00B050"/>
          <w:sz w:val="22"/>
        </w:rPr>
      </w:pPr>
    </w:p>
    <w:p w14:paraId="14442D94" w14:textId="77777777" w:rsidR="00A6141C" w:rsidRPr="00791DDD" w:rsidRDefault="00A6141C" w:rsidP="00DC0649">
      <w:pPr>
        <w:spacing w:line="240" w:lineRule="auto"/>
        <w:contextualSpacing/>
        <w:rPr>
          <w:b/>
          <w:bCs/>
          <w:color w:val="00B050"/>
          <w:sz w:val="22"/>
        </w:rPr>
      </w:pPr>
    </w:p>
    <w:p w14:paraId="5D95955C" w14:textId="77777777" w:rsidR="00FE3A69" w:rsidRPr="00754659" w:rsidRDefault="00FE3A69" w:rsidP="00DC0649">
      <w:pPr>
        <w:spacing w:line="240" w:lineRule="auto"/>
        <w:contextualSpacing/>
        <w:rPr>
          <w:rFonts w:eastAsiaTheme="minorHAnsi"/>
          <w:b/>
          <w:bCs/>
          <w:color w:val="00B050"/>
          <w:sz w:val="22"/>
        </w:rPr>
      </w:pPr>
    </w:p>
    <w:p w14:paraId="0366EFF4" w14:textId="77777777" w:rsidR="003D11AD" w:rsidRDefault="003D11AD" w:rsidP="00DC0649">
      <w:pPr>
        <w:spacing w:line="240" w:lineRule="auto"/>
        <w:contextualSpacing/>
      </w:pP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0D95" w14:textId="77777777" w:rsidR="006D3DE6" w:rsidRDefault="006D3DE6" w:rsidP="005E6460">
      <w:pPr>
        <w:spacing w:after="0" w:line="240" w:lineRule="auto"/>
      </w:pPr>
      <w:r>
        <w:separator/>
      </w:r>
    </w:p>
  </w:endnote>
  <w:endnote w:type="continuationSeparator" w:id="0">
    <w:p w14:paraId="3447B767" w14:textId="77777777" w:rsidR="006D3DE6" w:rsidRDefault="006D3DE6"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A99C" w14:textId="77777777" w:rsidR="006D3DE6" w:rsidRDefault="006D3DE6" w:rsidP="005E6460">
      <w:pPr>
        <w:spacing w:after="0" w:line="240" w:lineRule="auto"/>
      </w:pPr>
      <w:r>
        <w:separator/>
      </w:r>
    </w:p>
  </w:footnote>
  <w:footnote w:type="continuationSeparator" w:id="0">
    <w:p w14:paraId="086CCFBA" w14:textId="77777777" w:rsidR="006D3DE6" w:rsidRDefault="006D3DE6"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074BA"/>
    <w:multiLevelType w:val="hybridMultilevel"/>
    <w:tmpl w:val="A5B21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1D64FB"/>
    <w:rsid w:val="001D75A1"/>
    <w:rsid w:val="001E44DD"/>
    <w:rsid w:val="002B50F6"/>
    <w:rsid w:val="00354048"/>
    <w:rsid w:val="003D11AD"/>
    <w:rsid w:val="003D647B"/>
    <w:rsid w:val="003F1B67"/>
    <w:rsid w:val="0040377E"/>
    <w:rsid w:val="004D55C6"/>
    <w:rsid w:val="004D7CA5"/>
    <w:rsid w:val="005447EB"/>
    <w:rsid w:val="00553273"/>
    <w:rsid w:val="00557A38"/>
    <w:rsid w:val="005654BD"/>
    <w:rsid w:val="005E6460"/>
    <w:rsid w:val="005F54A4"/>
    <w:rsid w:val="006559ED"/>
    <w:rsid w:val="006A6DFD"/>
    <w:rsid w:val="006D3DE6"/>
    <w:rsid w:val="006F1265"/>
    <w:rsid w:val="00705E72"/>
    <w:rsid w:val="00754659"/>
    <w:rsid w:val="00790D89"/>
    <w:rsid w:val="00791DDD"/>
    <w:rsid w:val="007A62FD"/>
    <w:rsid w:val="007F21AD"/>
    <w:rsid w:val="008076A4"/>
    <w:rsid w:val="00825425"/>
    <w:rsid w:val="00842A89"/>
    <w:rsid w:val="008512D7"/>
    <w:rsid w:val="00852DC2"/>
    <w:rsid w:val="008755F6"/>
    <w:rsid w:val="008B527F"/>
    <w:rsid w:val="008D4B04"/>
    <w:rsid w:val="008E3CB6"/>
    <w:rsid w:val="00A07738"/>
    <w:rsid w:val="00A44332"/>
    <w:rsid w:val="00A6141C"/>
    <w:rsid w:val="00A61431"/>
    <w:rsid w:val="00A77891"/>
    <w:rsid w:val="00AE28E5"/>
    <w:rsid w:val="00AF4FED"/>
    <w:rsid w:val="00B157C3"/>
    <w:rsid w:val="00BD5FBE"/>
    <w:rsid w:val="00BE51B6"/>
    <w:rsid w:val="00BE769C"/>
    <w:rsid w:val="00C7449C"/>
    <w:rsid w:val="00CA1462"/>
    <w:rsid w:val="00CD73B5"/>
    <w:rsid w:val="00CF7A0E"/>
    <w:rsid w:val="00DC0649"/>
    <w:rsid w:val="00DE7CB5"/>
    <w:rsid w:val="00E270E2"/>
    <w:rsid w:val="00E905F9"/>
    <w:rsid w:val="00EA3AAC"/>
    <w:rsid w:val="00EE0E72"/>
    <w:rsid w:val="00F50CFE"/>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basedOn w:val="Normal"/>
    <w:uiPriority w:val="34"/>
    <w:qFormat/>
    <w:rsid w:val="00A07738"/>
    <w:pPr>
      <w:suppressAutoHyphens w:val="0"/>
      <w:autoSpaceDN/>
      <w:spacing w:after="0" w:line="240" w:lineRule="auto"/>
      <w:ind w:left="720"/>
      <w:textAlignment w:val="auto"/>
    </w:pPr>
    <w:rPr>
      <w:rFonts w:eastAsiaTheme="minorHAnsi" w:cs="Calibri"/>
      <w:sz w:val="22"/>
      <w:lang w:val="en-US"/>
    </w:rPr>
  </w:style>
  <w:style w:type="character" w:styleId="Hyperlink">
    <w:name w:val="Hyperlink"/>
    <w:basedOn w:val="DefaultParagraphFont"/>
    <w:uiPriority w:val="99"/>
    <w:semiHidden/>
    <w:unhideWhenUsed/>
    <w:rsid w:val="00A44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2121">
      <w:bodyDiv w:val="1"/>
      <w:marLeft w:val="0"/>
      <w:marRight w:val="0"/>
      <w:marTop w:val="0"/>
      <w:marBottom w:val="0"/>
      <w:divBdr>
        <w:top w:val="none" w:sz="0" w:space="0" w:color="auto"/>
        <w:left w:val="none" w:sz="0" w:space="0" w:color="auto"/>
        <w:bottom w:val="none" w:sz="0" w:space="0" w:color="auto"/>
        <w:right w:val="none" w:sz="0" w:space="0" w:color="auto"/>
      </w:divBdr>
    </w:div>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331762712">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593780830">
      <w:bodyDiv w:val="1"/>
      <w:marLeft w:val="0"/>
      <w:marRight w:val="0"/>
      <w:marTop w:val="0"/>
      <w:marBottom w:val="0"/>
      <w:divBdr>
        <w:top w:val="none" w:sz="0" w:space="0" w:color="auto"/>
        <w:left w:val="none" w:sz="0" w:space="0" w:color="auto"/>
        <w:bottom w:val="none" w:sz="0" w:space="0" w:color="auto"/>
        <w:right w:val="none" w:sz="0" w:space="0" w:color="auto"/>
      </w:divBdr>
    </w:div>
    <w:div w:id="619922634">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08841103">
      <w:bodyDiv w:val="1"/>
      <w:marLeft w:val="0"/>
      <w:marRight w:val="0"/>
      <w:marTop w:val="0"/>
      <w:marBottom w:val="0"/>
      <w:divBdr>
        <w:top w:val="none" w:sz="0" w:space="0" w:color="auto"/>
        <w:left w:val="none" w:sz="0" w:space="0" w:color="auto"/>
        <w:bottom w:val="none" w:sz="0" w:space="0" w:color="auto"/>
        <w:right w:val="none" w:sz="0" w:space="0" w:color="auto"/>
      </w:divBdr>
    </w:div>
    <w:div w:id="747338427">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913318874">
      <w:bodyDiv w:val="1"/>
      <w:marLeft w:val="0"/>
      <w:marRight w:val="0"/>
      <w:marTop w:val="0"/>
      <w:marBottom w:val="0"/>
      <w:divBdr>
        <w:top w:val="none" w:sz="0" w:space="0" w:color="auto"/>
        <w:left w:val="none" w:sz="0" w:space="0" w:color="auto"/>
        <w:bottom w:val="none" w:sz="0" w:space="0" w:color="auto"/>
        <w:right w:val="none" w:sz="0" w:space="0" w:color="auto"/>
      </w:divBdr>
    </w:div>
    <w:div w:id="1029061922">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310667457">
      <w:bodyDiv w:val="1"/>
      <w:marLeft w:val="0"/>
      <w:marRight w:val="0"/>
      <w:marTop w:val="0"/>
      <w:marBottom w:val="0"/>
      <w:divBdr>
        <w:top w:val="none" w:sz="0" w:space="0" w:color="auto"/>
        <w:left w:val="none" w:sz="0" w:space="0" w:color="auto"/>
        <w:bottom w:val="none" w:sz="0" w:space="0" w:color="auto"/>
        <w:right w:val="none" w:sz="0" w:space="0" w:color="auto"/>
      </w:divBdr>
    </w:div>
    <w:div w:id="1332945784">
      <w:bodyDiv w:val="1"/>
      <w:marLeft w:val="0"/>
      <w:marRight w:val="0"/>
      <w:marTop w:val="0"/>
      <w:marBottom w:val="0"/>
      <w:divBdr>
        <w:top w:val="none" w:sz="0" w:space="0" w:color="auto"/>
        <w:left w:val="none" w:sz="0" w:space="0" w:color="auto"/>
        <w:bottom w:val="none" w:sz="0" w:space="0" w:color="auto"/>
        <w:right w:val="none" w:sz="0" w:space="0" w:color="auto"/>
      </w:divBdr>
    </w:div>
    <w:div w:id="1409157558">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636595923">
      <w:bodyDiv w:val="1"/>
      <w:marLeft w:val="0"/>
      <w:marRight w:val="0"/>
      <w:marTop w:val="0"/>
      <w:marBottom w:val="0"/>
      <w:divBdr>
        <w:top w:val="none" w:sz="0" w:space="0" w:color="auto"/>
        <w:left w:val="none" w:sz="0" w:space="0" w:color="auto"/>
        <w:bottom w:val="none" w:sz="0" w:space="0" w:color="auto"/>
        <w:right w:val="none" w:sz="0" w:space="0" w:color="auto"/>
      </w:divBdr>
    </w:div>
    <w:div w:id="1636988734">
      <w:bodyDiv w:val="1"/>
      <w:marLeft w:val="0"/>
      <w:marRight w:val="0"/>
      <w:marTop w:val="0"/>
      <w:marBottom w:val="0"/>
      <w:divBdr>
        <w:top w:val="none" w:sz="0" w:space="0" w:color="auto"/>
        <w:left w:val="none" w:sz="0" w:space="0" w:color="auto"/>
        <w:bottom w:val="none" w:sz="0" w:space="0" w:color="auto"/>
        <w:right w:val="none" w:sz="0" w:space="0" w:color="auto"/>
      </w:divBdr>
    </w:div>
    <w:div w:id="17606348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 w:id="20906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thecyberscheme.org%2F&amp;data=04%7C01%7Ccommercial.team%40socialworkengland.org.uk%7C5a9da59299494ee0101b08d88647a029%7C687e5818d7b4485783d1ddad97154a74%7C0%7C0%7C637406989469455573%7CUnknown%7CTWFpbGZsb3d8eyJWIjoiMC4wLjAwMDAiLCJQIjoiV2luMzIiLCJBTiI6Ik1haWwiLCJXVCI6Mn0%3D%7C1000&amp;sdata=LsdNBAWmz369bZbzAH9QEZrAYGwXD4hE3ksFmbQDFd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tigerscheme.org%2F&amp;data=04%7C01%7Ccommercial.team%40socialworkengland.org.uk%7C5a9da59299494ee0101b08d88647a029%7C687e5818d7b4485783d1ddad97154a74%7C0%7C0%7C637406989469445581%7CUnknown%7CTWFpbGZsb3d8eyJWIjoiMC4wLjAwMDAiLCJQIjoiV2luMzIiLCJBTiI6Ik1haWwiLCJXVCI6Mn0%3D%7C1000&amp;sdata=c9TrRWL0DIq6cztDa4Hy4oFVK49T0ZH41XjSzNkdXp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crest-approved.org%2F&amp;data=04%7C01%7Ccommercial.team%40socialworkengland.org.uk%7C5a9da59299494ee0101b08d88647a029%7C687e5818d7b4485783d1ddad97154a74%7C0%7C0%7C637406989469435589%7CUnknown%7CTWFpbGZsb3d8eyJWIjoiMC4wLjAwMDAiLCJQIjoiV2luMzIiLCJBTiI6Ik1haWwiLCJXVCI6Mn0%3D%7C1000&amp;sdata=mLRpTftZh7Bk0G2%2F40HAgjyWTvQpioY6RIIr8f8lwX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br01.safelinks.protection.outlook.com/?url=https%3A%2F%2Fwww.ncsc.gov.uk%2Finformation%2Fbecome-a-check-provider&amp;data=04%7C01%7Ccommercial.team%40socialworkengland.org.uk%7C5a9da59299494ee0101b08d88647a029%7C687e5818d7b4485783d1ddad97154a74%7C0%7C0%7C637406989469435589%7CUnknown%7CTWFpbGZsb3d8eyJWIjoiMC4wLjAwMDAiLCJQIjoiV2luMzIiLCJBTiI6Ik1haWwiLCJXVCI6Mn0%3D%7C1000&amp;sdata=d3EnYlWjb8gewdT%2FGZ2h5eID7WOrjpJXm3LKvzQ%2FA5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EE623-D278-436D-91EE-432722AD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99BD7-35FC-4981-8901-F46CD9A80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3AE4C-EABC-4A72-93CC-3C12F055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2020-11-12T12:26:00Z</dcterms:created>
  <dcterms:modified xsi:type="dcterms:W3CDTF">2020-11-12T12:26:00Z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