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E4" w:rsidRPr="0070340B" w:rsidRDefault="00165612">
      <w:pPr>
        <w:pStyle w:val="BodyText"/>
        <w:jc w:val="center"/>
        <w:rPr>
          <w:rFonts w:ascii="Arial" w:hAnsi="Arial" w:cs="Arial"/>
        </w:rPr>
      </w:pPr>
      <w:bookmarkStart w:id="0" w:name="_GoBack"/>
      <w:bookmarkEnd w:id="0"/>
      <w:r w:rsidRPr="0070340B">
        <w:rPr>
          <w:rFonts w:ascii="Arial" w:hAnsi="Arial" w:cs="Arial"/>
          <w:noProof/>
          <w:lang w:eastAsia="en-GB"/>
        </w:rPr>
        <w:drawing>
          <wp:anchor distT="0" distB="0" distL="114300" distR="114300" simplePos="0" relativeHeight="251660288" behindDoc="0" locked="0" layoutInCell="1" allowOverlap="1" wp14:anchorId="022BCBE9" wp14:editId="653A6AD5">
            <wp:simplePos x="0" y="0"/>
            <wp:positionH relativeFrom="margin">
              <wp:align>center</wp:align>
            </wp:positionH>
            <wp:positionV relativeFrom="paragraph">
              <wp:posOffset>-9525</wp:posOffset>
            </wp:positionV>
            <wp:extent cx="2588260" cy="1171575"/>
            <wp:effectExtent l="19050" t="0" r="2540" b="0"/>
            <wp:wrapNone/>
            <wp:docPr id="16" name="Picture 16" descr="CEC_jpe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C_jpeg_rgb"/>
                    <pic:cNvPicPr>
                      <a:picLocks noChangeAspect="1" noChangeArrowheads="1"/>
                    </pic:cNvPicPr>
                  </pic:nvPicPr>
                  <pic:blipFill>
                    <a:blip r:embed="rId9" cstate="print"/>
                    <a:srcRect/>
                    <a:stretch>
                      <a:fillRect/>
                    </a:stretch>
                  </pic:blipFill>
                  <pic:spPr bwMode="auto">
                    <a:xfrm>
                      <a:off x="0" y="0"/>
                      <a:ext cx="2588260" cy="1171575"/>
                    </a:xfrm>
                    <a:prstGeom prst="rect">
                      <a:avLst/>
                    </a:prstGeom>
                    <a:noFill/>
                    <a:ln w="9525">
                      <a:noFill/>
                      <a:miter lim="800000"/>
                      <a:headEnd/>
                      <a:tailEnd/>
                    </a:ln>
                  </pic:spPr>
                </pic:pic>
              </a:graphicData>
            </a:graphic>
          </wp:anchor>
        </w:drawing>
      </w:r>
    </w:p>
    <w:p w:rsidR="00AC71E4" w:rsidRPr="0070340B" w:rsidRDefault="00AC71E4">
      <w:pPr>
        <w:pStyle w:val="BodyText"/>
        <w:jc w:val="right"/>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FE0F31" w:rsidRPr="0070340B" w:rsidRDefault="00FE0F31">
      <w:pPr>
        <w:rPr>
          <w:rFonts w:ascii="Arial" w:hAnsi="Arial" w:cs="Arial"/>
        </w:rPr>
      </w:pPr>
    </w:p>
    <w:p w:rsidR="00AC71E4" w:rsidRPr="0070340B" w:rsidRDefault="00AC71E4">
      <w:pPr>
        <w:rPr>
          <w:rFonts w:ascii="Arial" w:hAnsi="Arial" w:cs="Arial"/>
        </w:rPr>
      </w:pPr>
    </w:p>
    <w:p w:rsidR="00AC71E4" w:rsidRPr="0070340B" w:rsidRDefault="00AC71E4">
      <w:pPr>
        <w:pStyle w:val="Heading1"/>
        <w:rPr>
          <w:rFonts w:ascii="Arial" w:hAnsi="Arial" w:cs="Arial"/>
          <w:bCs w:val="0"/>
        </w:rPr>
      </w:pPr>
    </w:p>
    <w:p w:rsidR="00AC71E4" w:rsidRPr="0070340B" w:rsidRDefault="00AC71E4">
      <w:pPr>
        <w:pStyle w:val="Heading1"/>
        <w:rPr>
          <w:rFonts w:ascii="Arial" w:hAnsi="Arial" w:cs="Arial"/>
          <w:bCs w:val="0"/>
        </w:rPr>
      </w:pPr>
    </w:p>
    <w:p w:rsidR="00AC71E4" w:rsidRPr="0070340B" w:rsidRDefault="00AC71E4">
      <w:pPr>
        <w:pStyle w:val="Heading1"/>
        <w:rPr>
          <w:rFonts w:ascii="Arial" w:hAnsi="Arial" w:cs="Arial"/>
          <w:bCs w:val="0"/>
        </w:rPr>
      </w:pPr>
    </w:p>
    <w:p w:rsidR="00AC71E4" w:rsidRPr="0070340B" w:rsidRDefault="00AC71E4">
      <w:pPr>
        <w:pStyle w:val="Heading1"/>
        <w:rPr>
          <w:rFonts w:ascii="Arial" w:hAnsi="Arial" w:cs="Arial"/>
          <w:bCs w:val="0"/>
        </w:rPr>
      </w:pPr>
    </w:p>
    <w:p w:rsidR="00472957" w:rsidRPr="0070340B" w:rsidRDefault="00472957" w:rsidP="00472957">
      <w:pPr>
        <w:rPr>
          <w:rFonts w:ascii="Arial" w:hAnsi="Arial" w:cs="Arial"/>
        </w:rPr>
      </w:pPr>
    </w:p>
    <w:p w:rsidR="00472957" w:rsidRPr="00C4073C" w:rsidRDefault="00C4073C" w:rsidP="00C4073C">
      <w:pPr>
        <w:pStyle w:val="Heading1"/>
        <w:rPr>
          <w:rFonts w:ascii="Arial" w:hAnsi="Arial" w:cs="Arial"/>
          <w:bCs w:val="0"/>
          <w:sz w:val="32"/>
        </w:rPr>
      </w:pPr>
      <w:r>
        <w:rPr>
          <w:rFonts w:ascii="Arial" w:hAnsi="Arial" w:cs="Arial"/>
          <w:bCs w:val="0"/>
          <w:sz w:val="32"/>
        </w:rPr>
        <w:t xml:space="preserve">      </w:t>
      </w:r>
      <w:r w:rsidR="00EC5872" w:rsidRPr="00C4073C">
        <w:rPr>
          <w:rFonts w:ascii="Arial" w:hAnsi="Arial" w:cs="Arial"/>
          <w:bCs w:val="0"/>
          <w:sz w:val="32"/>
        </w:rPr>
        <w:t xml:space="preserve">Specification for a </w:t>
      </w:r>
      <w:r w:rsidR="00472957" w:rsidRPr="00C4073C">
        <w:rPr>
          <w:rFonts w:ascii="Arial" w:hAnsi="Arial" w:cs="Arial"/>
          <w:bCs w:val="0"/>
          <w:sz w:val="32"/>
        </w:rPr>
        <w:t xml:space="preserve">Contract for the Provision of: </w:t>
      </w:r>
    </w:p>
    <w:p w:rsidR="006434E7" w:rsidRPr="00C4073C" w:rsidRDefault="006434E7" w:rsidP="006434E7">
      <w:pPr>
        <w:ind w:firstLine="720"/>
        <w:rPr>
          <w:rFonts w:ascii="Arial" w:hAnsi="Arial" w:cs="Arial"/>
          <w:b/>
          <w:sz w:val="32"/>
        </w:rPr>
      </w:pPr>
    </w:p>
    <w:p w:rsidR="006356EF" w:rsidRPr="00C4073C" w:rsidRDefault="006356EF" w:rsidP="006356EF">
      <w:pPr>
        <w:ind w:left="567"/>
        <w:rPr>
          <w:rFonts w:ascii="Arial" w:hAnsi="Arial" w:cs="Arial"/>
          <w:b/>
          <w:sz w:val="32"/>
        </w:rPr>
      </w:pPr>
      <w:r w:rsidRPr="00C4073C">
        <w:rPr>
          <w:rFonts w:ascii="Arial" w:hAnsi="Arial" w:cs="Arial"/>
          <w:b/>
          <w:sz w:val="32"/>
        </w:rPr>
        <w:t>Children in or on the edge of care;</w:t>
      </w:r>
    </w:p>
    <w:p w:rsidR="006356EF" w:rsidRPr="00C4073C" w:rsidRDefault="006356EF" w:rsidP="006356EF">
      <w:pPr>
        <w:ind w:left="567"/>
        <w:rPr>
          <w:rFonts w:ascii="Arial" w:hAnsi="Arial" w:cs="Arial"/>
          <w:b/>
          <w:sz w:val="32"/>
        </w:rPr>
      </w:pPr>
      <w:r w:rsidRPr="00C4073C">
        <w:rPr>
          <w:rFonts w:ascii="Arial" w:hAnsi="Arial" w:cs="Arial"/>
          <w:b/>
          <w:sz w:val="32"/>
        </w:rPr>
        <w:t xml:space="preserve"> </w:t>
      </w:r>
    </w:p>
    <w:p w:rsidR="006434E7" w:rsidRPr="00C4073C" w:rsidRDefault="006434E7" w:rsidP="006434E7">
      <w:pPr>
        <w:ind w:left="567"/>
        <w:rPr>
          <w:rFonts w:ascii="Arial" w:hAnsi="Arial" w:cs="Arial"/>
          <w:b/>
          <w:sz w:val="32"/>
        </w:rPr>
      </w:pPr>
      <w:r w:rsidRPr="00C4073C">
        <w:rPr>
          <w:rFonts w:ascii="Arial" w:hAnsi="Arial" w:cs="Arial"/>
          <w:b/>
          <w:sz w:val="32"/>
        </w:rPr>
        <w:t xml:space="preserve">Service User Led Participation and Co-production  </w:t>
      </w:r>
    </w:p>
    <w:p w:rsidR="00AE2B48" w:rsidRPr="00C4073C" w:rsidRDefault="00AE2B48" w:rsidP="00AE2B48">
      <w:pPr>
        <w:rPr>
          <w:rFonts w:asciiTheme="minorHAnsi" w:hAnsiTheme="minorHAnsi" w:cs="Arial"/>
        </w:rPr>
      </w:pPr>
    </w:p>
    <w:p w:rsidR="00472957" w:rsidRPr="00C4073C" w:rsidRDefault="00472957" w:rsidP="00472957">
      <w:pPr>
        <w:rPr>
          <w:rFonts w:asciiTheme="minorHAnsi" w:hAnsiTheme="minorHAnsi" w:cs="Arial"/>
        </w:rPr>
      </w:pPr>
    </w:p>
    <w:p w:rsidR="00AC71E4" w:rsidRPr="0070340B" w:rsidRDefault="00AC71E4">
      <w:pPr>
        <w:pStyle w:val="Heading6"/>
        <w:rPr>
          <w:rFonts w:ascii="Arial" w:hAnsi="Arial" w:cs="Arial"/>
          <w:sz w:val="36"/>
          <w:szCs w:val="36"/>
        </w:rPr>
      </w:pPr>
    </w:p>
    <w:p w:rsidR="00AC71E4" w:rsidRPr="0070340B" w:rsidRDefault="00AC71E4">
      <w:pPr>
        <w:rPr>
          <w:rFonts w:ascii="Arial" w:hAnsi="Arial" w:cs="Arial"/>
          <w:b/>
          <w:bCs/>
        </w:rPr>
      </w:pPr>
    </w:p>
    <w:p w:rsidR="00AC71E4" w:rsidRPr="0070340B" w:rsidRDefault="00AC71E4" w:rsidP="00AE2B48">
      <w:pPr>
        <w:rPr>
          <w:rFonts w:ascii="Arial" w:hAnsi="Arial" w:cs="Arial"/>
          <w:b/>
          <w:bCs/>
        </w:rPr>
      </w:pPr>
    </w:p>
    <w:p w:rsidR="00AC71E4" w:rsidRPr="0070340B" w:rsidRDefault="00AC71E4">
      <w:pPr>
        <w:rPr>
          <w:rFonts w:ascii="Arial" w:hAnsi="Arial" w:cs="Arial"/>
        </w:rPr>
      </w:pPr>
    </w:p>
    <w:p w:rsidR="00AC71E4" w:rsidRPr="0070340B" w:rsidRDefault="00AC71E4">
      <w:pPr>
        <w:rPr>
          <w:rFonts w:ascii="Arial" w:hAnsi="Arial" w:cs="Arial"/>
        </w:rPr>
      </w:pPr>
    </w:p>
    <w:p w:rsidR="00AC71E4" w:rsidRPr="0070340B" w:rsidRDefault="00AC71E4">
      <w:pPr>
        <w:rPr>
          <w:rFonts w:ascii="Arial" w:hAnsi="Arial" w:cs="Arial"/>
        </w:rPr>
      </w:pPr>
    </w:p>
    <w:p w:rsidR="00FE0F31" w:rsidRPr="0070340B" w:rsidRDefault="00FE0F31">
      <w:pPr>
        <w:rPr>
          <w:rFonts w:ascii="Arial" w:hAnsi="Arial" w:cs="Arial"/>
        </w:rPr>
      </w:pPr>
    </w:p>
    <w:p w:rsidR="003B76FA" w:rsidRPr="0070340B" w:rsidRDefault="005458E7" w:rsidP="003B76FA">
      <w:pPr>
        <w:rPr>
          <w:rFonts w:ascii="Arial" w:hAnsi="Arial" w:cs="Arial"/>
          <w:b/>
          <w:sz w:val="18"/>
        </w:rPr>
      </w:pPr>
      <w:r w:rsidRPr="0070340B">
        <w:rPr>
          <w:rFonts w:ascii="Arial" w:hAnsi="Arial" w:cs="Arial"/>
          <w:b/>
          <w:sz w:val="18"/>
        </w:rPr>
        <w:t>© 2013</w:t>
      </w:r>
    </w:p>
    <w:p w:rsidR="003B76FA" w:rsidRPr="0070340B" w:rsidRDefault="003B76FA" w:rsidP="003B76FA">
      <w:pPr>
        <w:pStyle w:val="Heading6"/>
        <w:jc w:val="left"/>
        <w:rPr>
          <w:rFonts w:ascii="Arial" w:hAnsi="Arial" w:cs="Arial"/>
          <w:sz w:val="18"/>
        </w:rPr>
      </w:pPr>
      <w:r w:rsidRPr="0070340B">
        <w:rPr>
          <w:rFonts w:ascii="Arial" w:hAnsi="Arial" w:cs="Arial"/>
          <w:sz w:val="18"/>
        </w:rPr>
        <w:t>Copyright – Cheshire East Council - All rights reserved</w:t>
      </w:r>
    </w:p>
    <w:p w:rsidR="003B76FA" w:rsidRPr="0070340B" w:rsidRDefault="003B76FA" w:rsidP="003B76FA">
      <w:pPr>
        <w:rPr>
          <w:rFonts w:ascii="Arial" w:hAnsi="Arial" w:cs="Arial"/>
          <w:b/>
          <w:sz w:val="18"/>
        </w:rPr>
      </w:pPr>
      <w:r w:rsidRPr="0070340B">
        <w:rPr>
          <w:rFonts w:ascii="Arial" w:hAnsi="Arial" w:cs="Arial"/>
          <w:b/>
          <w:sz w:val="18"/>
        </w:rPr>
        <w:t>No part of this publication may be reproduced,</w:t>
      </w:r>
    </w:p>
    <w:p w:rsidR="003B76FA" w:rsidRPr="0070340B" w:rsidRDefault="003B76FA" w:rsidP="003B76FA">
      <w:pPr>
        <w:rPr>
          <w:rFonts w:ascii="Arial" w:hAnsi="Arial" w:cs="Arial"/>
          <w:b/>
          <w:sz w:val="18"/>
        </w:rPr>
      </w:pPr>
      <w:r w:rsidRPr="0070340B">
        <w:rPr>
          <w:rFonts w:ascii="Arial" w:hAnsi="Arial" w:cs="Arial"/>
          <w:b/>
          <w:sz w:val="18"/>
        </w:rPr>
        <w:t>stored in a retrieval system or transmitted</w:t>
      </w:r>
    </w:p>
    <w:p w:rsidR="003B76FA" w:rsidRPr="0070340B" w:rsidRDefault="003B76FA" w:rsidP="003B76FA">
      <w:pPr>
        <w:rPr>
          <w:rFonts w:ascii="Arial" w:hAnsi="Arial" w:cs="Arial"/>
          <w:b/>
          <w:sz w:val="18"/>
        </w:rPr>
      </w:pPr>
      <w:r w:rsidRPr="0070340B">
        <w:rPr>
          <w:rFonts w:ascii="Arial" w:hAnsi="Arial" w:cs="Arial"/>
          <w:b/>
          <w:sz w:val="18"/>
        </w:rPr>
        <w:t xml:space="preserve">in any form or by any means electronic, </w:t>
      </w:r>
    </w:p>
    <w:p w:rsidR="003B76FA" w:rsidRPr="0070340B" w:rsidRDefault="003B76FA" w:rsidP="003B76FA">
      <w:pPr>
        <w:rPr>
          <w:rFonts w:ascii="Arial" w:hAnsi="Arial" w:cs="Arial"/>
          <w:b/>
          <w:sz w:val="18"/>
        </w:rPr>
      </w:pPr>
      <w:r w:rsidRPr="0070340B">
        <w:rPr>
          <w:rFonts w:ascii="Arial" w:hAnsi="Arial" w:cs="Arial"/>
          <w:b/>
          <w:sz w:val="18"/>
        </w:rPr>
        <w:t>mechanical, photocopying, recording or</w:t>
      </w:r>
    </w:p>
    <w:p w:rsidR="003B76FA" w:rsidRPr="0070340B" w:rsidRDefault="003B76FA" w:rsidP="003B76FA">
      <w:pPr>
        <w:rPr>
          <w:rFonts w:ascii="Arial" w:hAnsi="Arial" w:cs="Arial"/>
          <w:b/>
          <w:sz w:val="18"/>
        </w:rPr>
      </w:pPr>
      <w:r w:rsidRPr="0070340B">
        <w:rPr>
          <w:rFonts w:ascii="Arial" w:hAnsi="Arial" w:cs="Arial"/>
          <w:b/>
          <w:sz w:val="18"/>
        </w:rPr>
        <w:t xml:space="preserve">otherwise without the prior written permission </w:t>
      </w:r>
    </w:p>
    <w:p w:rsidR="003B76FA" w:rsidRPr="0070340B" w:rsidRDefault="003B76FA" w:rsidP="003B76FA">
      <w:pPr>
        <w:rPr>
          <w:rFonts w:ascii="Arial" w:hAnsi="Arial" w:cs="Arial"/>
          <w:b/>
          <w:sz w:val="18"/>
        </w:rPr>
      </w:pPr>
      <w:r w:rsidRPr="0070340B">
        <w:rPr>
          <w:rFonts w:ascii="Arial" w:hAnsi="Arial" w:cs="Arial"/>
          <w:b/>
          <w:sz w:val="18"/>
        </w:rPr>
        <w:t>of the Council</w:t>
      </w:r>
    </w:p>
    <w:p w:rsidR="00AC71E4" w:rsidRPr="0070340B" w:rsidRDefault="00AC71E4">
      <w:pPr>
        <w:pStyle w:val="Header"/>
        <w:tabs>
          <w:tab w:val="clear" w:pos="4320"/>
          <w:tab w:val="clear" w:pos="8640"/>
        </w:tabs>
        <w:rPr>
          <w:rFonts w:ascii="Arial" w:hAnsi="Arial" w:cs="Arial"/>
        </w:rPr>
      </w:pPr>
    </w:p>
    <w:p w:rsidR="00AC71E4" w:rsidRPr="0070340B" w:rsidRDefault="00AC71E4">
      <w:pPr>
        <w:pStyle w:val="Header"/>
        <w:tabs>
          <w:tab w:val="clear" w:pos="4320"/>
          <w:tab w:val="clear" w:pos="8640"/>
        </w:tabs>
        <w:ind w:left="720" w:firstLine="720"/>
        <w:jc w:val="right"/>
        <w:rPr>
          <w:rFonts w:ascii="Arial" w:hAnsi="Arial" w:cs="Arial"/>
        </w:rPr>
      </w:pPr>
    </w:p>
    <w:p w:rsidR="00AC71E4" w:rsidRPr="0070340B" w:rsidRDefault="0070340B">
      <w:pPr>
        <w:pStyle w:val="Header"/>
        <w:tabs>
          <w:tab w:val="clear" w:pos="4320"/>
          <w:tab w:val="clear" w:pos="8640"/>
        </w:tabs>
        <w:ind w:left="720" w:firstLine="720"/>
        <w:jc w:val="right"/>
        <w:rPr>
          <w:rFonts w:ascii="Arial" w:hAnsi="Arial" w:cs="Arial"/>
        </w:rPr>
      </w:pPr>
      <w:r>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22D49191" wp14:editId="4FE13141">
                <wp:simplePos x="0" y="0"/>
                <wp:positionH relativeFrom="margin">
                  <wp:align>center</wp:align>
                </wp:positionH>
                <wp:positionV relativeFrom="paragraph">
                  <wp:posOffset>253365</wp:posOffset>
                </wp:positionV>
                <wp:extent cx="4686300" cy="586105"/>
                <wp:effectExtent l="9525" t="5715" r="9525" b="825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86105"/>
                        </a:xfrm>
                        <a:prstGeom prst="rect">
                          <a:avLst/>
                        </a:prstGeom>
                        <a:solidFill>
                          <a:srgbClr val="FFFFFF"/>
                        </a:solidFill>
                        <a:ln w="9525">
                          <a:solidFill>
                            <a:srgbClr val="000000"/>
                          </a:solidFill>
                          <a:miter lim="800000"/>
                          <a:headEnd/>
                          <a:tailEnd/>
                        </a:ln>
                      </wps:spPr>
                      <wps:txbx>
                        <w:txbxContent>
                          <w:p w:rsidR="006356EF" w:rsidRDefault="006356EF">
                            <w:r>
                              <w:rPr>
                                <w:b/>
                                <w:bCs/>
                              </w:rPr>
                              <w:t>Version</w:t>
                            </w:r>
                            <w:r>
                              <w:rPr>
                                <w:b/>
                                <w:bCs/>
                              </w:rPr>
                              <w:tab/>
                            </w:r>
                            <w:r w:rsidR="00163D8E">
                              <w:rPr>
                                <w:b/>
                                <w:bCs/>
                              </w:rPr>
                              <w:t>V</w:t>
                            </w:r>
                            <w:r>
                              <w:rPr>
                                <w:b/>
                                <w:bCs/>
                              </w:rPr>
                              <w:t>.</w:t>
                            </w:r>
                            <w:r w:rsidR="00C4073C">
                              <w:rPr>
                                <w:b/>
                                <w:bCs/>
                              </w:rPr>
                              <w:t>6</w:t>
                            </w:r>
                          </w:p>
                          <w:p w:rsidR="006356EF" w:rsidRDefault="006356EF">
                            <w:pPr>
                              <w:pStyle w:val="Heading5"/>
                              <w:widowControl/>
                              <w:autoSpaceDE/>
                              <w:autoSpaceDN/>
                              <w:adjustRightInd/>
                              <w:spacing w:after="0"/>
                              <w:rPr>
                                <w:sz w:val="24"/>
                              </w:rPr>
                            </w:pPr>
                            <w:r>
                              <w:rPr>
                                <w:sz w:val="24"/>
                              </w:rPr>
                              <w:t>Author</w:t>
                            </w:r>
                            <w:r>
                              <w:rPr>
                                <w:sz w:val="24"/>
                              </w:rPr>
                              <w:tab/>
                            </w:r>
                          </w:p>
                          <w:p w:rsidR="006356EF" w:rsidRDefault="006356EF">
                            <w:r>
                              <w:rPr>
                                <w:b/>
                                <w:bCs/>
                              </w:rPr>
                              <w:t>Date</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19.95pt;width:369pt;height:46.1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">
                <v:textbox>
                  <w:txbxContent>
                    <w:p w:rsidR="006356EF" w:rsidRDefault="006356EF">
                      <w:r>
                        <w:rPr>
                          <w:b/>
                          <w:bCs/>
                        </w:rPr>
                        <w:t>Version</w:t>
                      </w:r>
                      <w:r>
                        <w:rPr>
                          <w:b/>
                          <w:bCs/>
                        </w:rPr>
                        <w:tab/>
                      </w:r>
                      <w:r w:rsidR="00163D8E">
                        <w:rPr>
                          <w:b/>
                          <w:bCs/>
                        </w:rPr>
                        <w:t>V</w:t>
                      </w:r>
                      <w:r>
                        <w:rPr>
                          <w:b/>
                          <w:bCs/>
                        </w:rPr>
                        <w:t>.</w:t>
                      </w:r>
                      <w:r w:rsidR="00C4073C">
                        <w:rPr>
                          <w:b/>
                          <w:bCs/>
                        </w:rPr>
                        <w:t>6</w:t>
                      </w:r>
                    </w:p>
                    <w:p w:rsidR="006356EF" w:rsidRDefault="006356EF">
                      <w:pPr>
                        <w:pStyle w:val="Heading5"/>
                        <w:widowControl/>
                        <w:autoSpaceDE/>
                        <w:autoSpaceDN/>
                        <w:adjustRightInd/>
                        <w:spacing w:after="0"/>
                        <w:rPr>
                          <w:sz w:val="24"/>
                        </w:rPr>
                      </w:pPr>
                      <w:r>
                        <w:rPr>
                          <w:sz w:val="24"/>
                        </w:rPr>
                        <w:t>Author</w:t>
                      </w:r>
                      <w:r>
                        <w:rPr>
                          <w:sz w:val="24"/>
                        </w:rPr>
                        <w:tab/>
                      </w:r>
                    </w:p>
                    <w:p w:rsidR="006356EF" w:rsidRDefault="006356EF">
                      <w:r>
                        <w:rPr>
                          <w:b/>
                          <w:bCs/>
                        </w:rPr>
                        <w:t>Date</w:t>
                      </w:r>
                      <w:r>
                        <w:tab/>
                      </w:r>
                      <w:r>
                        <w:tab/>
                      </w:r>
                    </w:p>
                  </w:txbxContent>
                </v:textbox>
                <w10:wrap anchorx="margin"/>
              </v:shape>
            </w:pict>
          </mc:Fallback>
        </mc:AlternateContent>
      </w:r>
    </w:p>
    <w:p w:rsidR="00472957" w:rsidRPr="0070340B" w:rsidRDefault="00472957" w:rsidP="00472957">
      <w:pPr>
        <w:pStyle w:val="Header"/>
        <w:tabs>
          <w:tab w:val="clear" w:pos="4320"/>
          <w:tab w:val="clear" w:pos="8640"/>
        </w:tabs>
        <w:rPr>
          <w:rFonts w:ascii="Arial" w:hAnsi="Arial" w:cs="Arial"/>
        </w:rPr>
      </w:pPr>
      <w:r w:rsidRPr="0070340B">
        <w:rPr>
          <w:rFonts w:ascii="Arial" w:hAnsi="Arial" w:cs="Arial"/>
        </w:rPr>
        <w:br w:type="page"/>
      </w:r>
    </w:p>
    <w:p w:rsidR="006B4DC8" w:rsidRPr="00293B99" w:rsidRDefault="004F567E" w:rsidP="0082143C">
      <w:pPr>
        <w:pStyle w:val="Heading2"/>
        <w:numPr>
          <w:ilvl w:val="0"/>
          <w:numId w:val="33"/>
        </w:numPr>
        <w:spacing w:after="200" w:line="360" w:lineRule="auto"/>
        <w:ind w:left="284" w:hanging="578"/>
        <w:jc w:val="both"/>
        <w:rPr>
          <w:rFonts w:ascii="Arial" w:hAnsi="Arial" w:cs="Arial"/>
          <w:sz w:val="22"/>
        </w:rPr>
      </w:pPr>
      <w:r w:rsidRPr="00293B99">
        <w:rPr>
          <w:rFonts w:ascii="Arial" w:hAnsi="Arial" w:cs="Arial"/>
          <w:sz w:val="22"/>
        </w:rPr>
        <w:lastRenderedPageBreak/>
        <w:t>INTRODUCTION</w:t>
      </w:r>
    </w:p>
    <w:p w:rsidR="00773B6A" w:rsidRPr="00293B99" w:rsidRDefault="00CD4ECD" w:rsidP="0082143C">
      <w:pPr>
        <w:pStyle w:val="Heading2"/>
        <w:numPr>
          <w:ilvl w:val="0"/>
          <w:numId w:val="0"/>
        </w:numPr>
        <w:spacing w:after="200" w:line="360" w:lineRule="auto"/>
        <w:jc w:val="both"/>
        <w:rPr>
          <w:rFonts w:ascii="Arial" w:hAnsi="Arial" w:cs="Arial"/>
          <w:sz w:val="22"/>
        </w:rPr>
      </w:pPr>
      <w:r w:rsidRPr="00293B99">
        <w:rPr>
          <w:rFonts w:ascii="Arial" w:hAnsi="Arial" w:cs="Arial"/>
          <w:color w:val="000000"/>
          <w:sz w:val="22"/>
        </w:rPr>
        <w:t>SERVICE AIMS</w:t>
      </w:r>
    </w:p>
    <w:p w:rsidR="00A16D04" w:rsidRPr="00293B99" w:rsidRDefault="006434E7" w:rsidP="0082143C">
      <w:pPr>
        <w:spacing w:after="200" w:line="360" w:lineRule="auto"/>
        <w:jc w:val="both"/>
        <w:rPr>
          <w:rFonts w:ascii="Arial" w:hAnsi="Arial" w:cs="Arial"/>
          <w:sz w:val="22"/>
          <w:szCs w:val="22"/>
        </w:rPr>
      </w:pPr>
      <w:r w:rsidRPr="00293B99">
        <w:rPr>
          <w:rFonts w:ascii="Arial" w:hAnsi="Arial" w:cs="Arial"/>
          <w:color w:val="000000"/>
          <w:sz w:val="22"/>
          <w:szCs w:val="22"/>
          <w:lang w:eastAsia="en-GB"/>
        </w:rPr>
        <w:t xml:space="preserve">Cheshire East local authority is seeking to </w:t>
      </w:r>
      <w:r w:rsidR="002969E2" w:rsidRPr="00293B99">
        <w:rPr>
          <w:rFonts w:ascii="Arial" w:hAnsi="Arial" w:cs="Arial"/>
          <w:color w:val="000000"/>
          <w:sz w:val="22"/>
          <w:szCs w:val="22"/>
          <w:lang w:eastAsia="en-GB"/>
        </w:rPr>
        <w:t xml:space="preserve">work in partnership with an </w:t>
      </w:r>
      <w:r w:rsidR="00923F1B" w:rsidRPr="00293B99">
        <w:rPr>
          <w:rFonts w:ascii="Arial" w:hAnsi="Arial" w:cs="Arial"/>
          <w:color w:val="000000"/>
          <w:sz w:val="22"/>
          <w:szCs w:val="22"/>
          <w:lang w:eastAsia="en-GB"/>
        </w:rPr>
        <w:t xml:space="preserve">organisation to support its journey to </w:t>
      </w:r>
      <w:r w:rsidRPr="00293B99">
        <w:rPr>
          <w:rFonts w:ascii="Arial" w:hAnsi="Arial" w:cs="Arial"/>
          <w:color w:val="000000"/>
          <w:sz w:val="22"/>
          <w:szCs w:val="22"/>
          <w:lang w:eastAsia="en-GB"/>
        </w:rPr>
        <w:t xml:space="preserve">embed </w:t>
      </w:r>
      <w:r w:rsidR="00037E31" w:rsidRPr="00293B99">
        <w:rPr>
          <w:rFonts w:ascii="Arial" w:hAnsi="Arial" w:cs="Arial"/>
          <w:color w:val="000000"/>
          <w:sz w:val="22"/>
          <w:szCs w:val="22"/>
          <w:lang w:eastAsia="en-GB"/>
        </w:rPr>
        <w:t xml:space="preserve">and sustain </w:t>
      </w:r>
      <w:r w:rsidRPr="00293B99">
        <w:rPr>
          <w:rFonts w:ascii="Arial" w:hAnsi="Arial" w:cs="Arial"/>
          <w:color w:val="000000"/>
          <w:sz w:val="22"/>
          <w:szCs w:val="22"/>
          <w:lang w:eastAsia="en-GB"/>
        </w:rPr>
        <w:t xml:space="preserve">the voice of the child and participation of children and young people at the heart of all services across Cheshire East. </w:t>
      </w:r>
      <w:r w:rsidR="002969E2" w:rsidRPr="00293B99">
        <w:rPr>
          <w:rFonts w:ascii="Arial" w:hAnsi="Arial" w:cs="Arial"/>
          <w:sz w:val="22"/>
          <w:szCs w:val="22"/>
        </w:rPr>
        <w:t>T</w:t>
      </w:r>
      <w:r w:rsidR="00EC4FD3" w:rsidRPr="00293B99">
        <w:rPr>
          <w:rFonts w:ascii="Arial" w:hAnsi="Arial" w:cs="Arial"/>
          <w:sz w:val="22"/>
          <w:szCs w:val="22"/>
        </w:rPr>
        <w:t>he service aims t</w:t>
      </w:r>
      <w:r w:rsidR="002969E2" w:rsidRPr="00293B99">
        <w:rPr>
          <w:rFonts w:ascii="Arial" w:hAnsi="Arial" w:cs="Arial"/>
          <w:sz w:val="22"/>
          <w:szCs w:val="22"/>
        </w:rPr>
        <w:t xml:space="preserve">o ensure </w:t>
      </w:r>
      <w:r w:rsidR="00991730" w:rsidRPr="00293B99">
        <w:rPr>
          <w:rFonts w:ascii="Arial" w:hAnsi="Arial" w:cs="Arial"/>
          <w:sz w:val="22"/>
          <w:szCs w:val="22"/>
        </w:rPr>
        <w:t>th</w:t>
      </w:r>
      <w:r w:rsidR="002969E2" w:rsidRPr="00293B99">
        <w:rPr>
          <w:rFonts w:ascii="Arial" w:hAnsi="Arial" w:cs="Arial"/>
          <w:sz w:val="22"/>
          <w:szCs w:val="22"/>
        </w:rPr>
        <w:t xml:space="preserve">at every opportunity </w:t>
      </w:r>
      <w:r w:rsidR="00991730" w:rsidRPr="00293B99">
        <w:rPr>
          <w:rFonts w:ascii="Arial" w:hAnsi="Arial" w:cs="Arial"/>
          <w:sz w:val="22"/>
          <w:szCs w:val="22"/>
        </w:rPr>
        <w:t xml:space="preserve">is taken to capture </w:t>
      </w:r>
      <w:r w:rsidR="002969E2" w:rsidRPr="00293B99">
        <w:rPr>
          <w:rFonts w:ascii="Arial" w:hAnsi="Arial" w:cs="Arial"/>
          <w:sz w:val="22"/>
          <w:szCs w:val="22"/>
        </w:rPr>
        <w:t>young people</w:t>
      </w:r>
      <w:r w:rsidR="00991730" w:rsidRPr="00293B99">
        <w:rPr>
          <w:rFonts w:ascii="Arial" w:hAnsi="Arial" w:cs="Arial"/>
          <w:sz w:val="22"/>
          <w:szCs w:val="22"/>
        </w:rPr>
        <w:t xml:space="preserve">’s views to help shape and influence present and future services. </w:t>
      </w:r>
    </w:p>
    <w:p w:rsidR="00CD4ECD" w:rsidRPr="00FF15D0" w:rsidRDefault="00FF15D0" w:rsidP="00FF15D0">
      <w:pPr>
        <w:pStyle w:val="NoSpacing"/>
        <w:spacing w:after="200" w:line="360" w:lineRule="auto"/>
        <w:jc w:val="both"/>
        <w:rPr>
          <w:rFonts w:ascii="Arial" w:hAnsi="Arial" w:cs="Arial"/>
          <w:b/>
        </w:rPr>
      </w:pPr>
      <w:r w:rsidRPr="00FF15D0">
        <w:rPr>
          <w:rFonts w:ascii="Arial" w:hAnsi="Arial" w:cs="Arial"/>
        </w:rPr>
        <w:t>The Service must be ab</w:t>
      </w:r>
      <w:r w:rsidR="00323D81" w:rsidRPr="00FF15D0">
        <w:rPr>
          <w:rFonts w:ascii="Arial" w:hAnsi="Arial" w:cs="Arial"/>
          <w:color w:val="000000"/>
          <w:lang w:eastAsia="en-GB"/>
        </w:rPr>
        <w:t>le</w:t>
      </w:r>
      <w:r w:rsidR="00323D81" w:rsidRPr="00293B99">
        <w:rPr>
          <w:rFonts w:ascii="Arial" w:hAnsi="Arial" w:cs="Arial"/>
          <w:color w:val="000000"/>
          <w:lang w:eastAsia="en-GB"/>
        </w:rPr>
        <w:t xml:space="preserve"> to</w:t>
      </w:r>
      <w:r w:rsidR="00037E31" w:rsidRPr="00293B99">
        <w:rPr>
          <w:rFonts w:ascii="Arial" w:hAnsi="Arial" w:cs="Arial"/>
          <w:color w:val="000000"/>
          <w:lang w:eastAsia="en-GB"/>
        </w:rPr>
        <w:t xml:space="preserve"> add value to our </w:t>
      </w:r>
      <w:r w:rsidR="00323D81" w:rsidRPr="00293B99">
        <w:rPr>
          <w:rFonts w:ascii="Arial" w:hAnsi="Arial" w:cs="Arial"/>
          <w:color w:val="000000"/>
          <w:lang w:eastAsia="en-GB"/>
        </w:rPr>
        <w:t xml:space="preserve">existing children’s rights and participation service and the </w:t>
      </w:r>
      <w:r w:rsidR="00037E31" w:rsidRPr="00293B99">
        <w:rPr>
          <w:rFonts w:ascii="Arial" w:hAnsi="Arial" w:cs="Arial"/>
          <w:color w:val="000000"/>
          <w:lang w:eastAsia="en-GB"/>
        </w:rPr>
        <w:t>progress</w:t>
      </w:r>
      <w:r w:rsidR="00323D81" w:rsidRPr="00293B99">
        <w:rPr>
          <w:rFonts w:ascii="Arial" w:hAnsi="Arial" w:cs="Arial"/>
          <w:color w:val="000000"/>
          <w:lang w:eastAsia="en-GB"/>
        </w:rPr>
        <w:t xml:space="preserve"> made</w:t>
      </w:r>
      <w:r w:rsidR="00037E31" w:rsidRPr="00293B99">
        <w:rPr>
          <w:rFonts w:ascii="Arial" w:hAnsi="Arial" w:cs="Arial"/>
          <w:color w:val="000000"/>
          <w:lang w:eastAsia="en-GB"/>
        </w:rPr>
        <w:t xml:space="preserve"> to date</w:t>
      </w:r>
      <w:r w:rsidR="00323D81" w:rsidRPr="00293B99">
        <w:rPr>
          <w:rFonts w:ascii="Arial" w:hAnsi="Arial" w:cs="Arial"/>
          <w:color w:val="000000"/>
          <w:lang w:eastAsia="en-GB"/>
        </w:rPr>
        <w:t xml:space="preserve">.  The local </w:t>
      </w:r>
      <w:r w:rsidR="00DE0E9E" w:rsidRPr="00293B99">
        <w:rPr>
          <w:rFonts w:ascii="Arial" w:hAnsi="Arial" w:cs="Arial"/>
          <w:color w:val="000000"/>
          <w:lang w:eastAsia="en-GB"/>
        </w:rPr>
        <w:t>authority</w:t>
      </w:r>
      <w:r w:rsidR="00323D81" w:rsidRPr="00293B99">
        <w:rPr>
          <w:rFonts w:ascii="Arial" w:hAnsi="Arial" w:cs="Arial"/>
          <w:color w:val="000000"/>
          <w:lang w:eastAsia="en-GB"/>
        </w:rPr>
        <w:t xml:space="preserve"> </w:t>
      </w:r>
      <w:r w:rsidR="00037E31" w:rsidRPr="00293B99">
        <w:rPr>
          <w:rFonts w:ascii="Arial" w:hAnsi="Arial" w:cs="Arial"/>
          <w:color w:val="000000"/>
          <w:lang w:eastAsia="en-GB"/>
        </w:rPr>
        <w:t>want</w:t>
      </w:r>
      <w:r w:rsidR="00323D81" w:rsidRPr="00293B99">
        <w:rPr>
          <w:rFonts w:ascii="Arial" w:hAnsi="Arial" w:cs="Arial"/>
          <w:color w:val="000000"/>
          <w:lang w:eastAsia="en-GB"/>
        </w:rPr>
        <w:t>s</w:t>
      </w:r>
      <w:r w:rsidR="00037E31" w:rsidRPr="00293B99">
        <w:rPr>
          <w:rFonts w:ascii="Arial" w:hAnsi="Arial" w:cs="Arial"/>
          <w:color w:val="000000"/>
          <w:lang w:eastAsia="en-GB"/>
        </w:rPr>
        <w:t xml:space="preserve"> to work with an organisation led by people who have relevant experience</w:t>
      </w:r>
      <w:r w:rsidR="00F40355" w:rsidRPr="00293B99">
        <w:rPr>
          <w:rFonts w:ascii="Arial" w:hAnsi="Arial" w:cs="Arial"/>
          <w:color w:val="000000"/>
          <w:lang w:eastAsia="en-GB"/>
        </w:rPr>
        <w:t xml:space="preserve"> and </w:t>
      </w:r>
      <w:r w:rsidR="00B43D09" w:rsidRPr="00293B99">
        <w:rPr>
          <w:rFonts w:ascii="Arial" w:hAnsi="Arial" w:cs="Arial"/>
          <w:color w:val="000000"/>
          <w:lang w:eastAsia="en-GB"/>
        </w:rPr>
        <w:t>understanding of</w:t>
      </w:r>
      <w:r w:rsidR="00037E31" w:rsidRPr="00293B99">
        <w:rPr>
          <w:rFonts w:ascii="Arial" w:hAnsi="Arial" w:cs="Arial"/>
          <w:color w:val="000000"/>
          <w:lang w:eastAsia="en-GB"/>
        </w:rPr>
        <w:t xml:space="preserve"> the children’s care system</w:t>
      </w:r>
      <w:r w:rsidR="00B43D09" w:rsidRPr="00293B99">
        <w:rPr>
          <w:rFonts w:ascii="Arial" w:hAnsi="Arial" w:cs="Arial"/>
          <w:color w:val="000000"/>
          <w:lang w:eastAsia="en-GB"/>
        </w:rPr>
        <w:t xml:space="preserve"> and who can use that experience to inspire our young people and staff and new ways of working and thinking.</w:t>
      </w:r>
    </w:p>
    <w:p w:rsidR="00773B6A" w:rsidRPr="00293B99" w:rsidRDefault="00CD4ECD" w:rsidP="0082143C">
      <w:pPr>
        <w:spacing w:after="200" w:line="360" w:lineRule="auto"/>
        <w:jc w:val="both"/>
        <w:rPr>
          <w:rFonts w:ascii="Arial" w:hAnsi="Arial" w:cs="Arial"/>
          <w:b/>
          <w:bCs/>
          <w:color w:val="000000"/>
          <w:sz w:val="22"/>
          <w:szCs w:val="22"/>
        </w:rPr>
      </w:pPr>
      <w:r w:rsidRPr="00293B99">
        <w:rPr>
          <w:rFonts w:ascii="Arial" w:hAnsi="Arial" w:cs="Arial"/>
          <w:b/>
          <w:bCs/>
          <w:color w:val="000000"/>
          <w:sz w:val="22"/>
          <w:szCs w:val="22"/>
        </w:rPr>
        <w:t>EVIDENCE BASE</w:t>
      </w:r>
    </w:p>
    <w:p w:rsidR="00EE56CB" w:rsidRPr="00293B99" w:rsidRDefault="00773B6A" w:rsidP="0082143C">
      <w:pPr>
        <w:spacing w:after="200" w:line="360" w:lineRule="auto"/>
        <w:jc w:val="both"/>
        <w:rPr>
          <w:rFonts w:ascii="Arial" w:hAnsi="Arial" w:cs="Arial"/>
          <w:color w:val="000000"/>
          <w:sz w:val="22"/>
          <w:szCs w:val="22"/>
        </w:rPr>
      </w:pPr>
      <w:r w:rsidRPr="00293B99">
        <w:rPr>
          <w:rFonts w:ascii="Arial" w:hAnsi="Arial" w:cs="Arial"/>
          <w:color w:val="000000"/>
          <w:sz w:val="22"/>
          <w:szCs w:val="22"/>
        </w:rPr>
        <w:t>The service is underpinned by the following legislation, guidance, strategies and plans:</w:t>
      </w:r>
    </w:p>
    <w:p w:rsidR="00F20B3A" w:rsidRPr="00293B99" w:rsidRDefault="00F20B3A" w:rsidP="0082143C">
      <w:pPr>
        <w:spacing w:after="200" w:line="360" w:lineRule="auto"/>
        <w:jc w:val="both"/>
        <w:rPr>
          <w:rFonts w:ascii="Arial" w:hAnsi="Arial" w:cs="Arial"/>
          <w:sz w:val="22"/>
          <w:szCs w:val="22"/>
        </w:rPr>
      </w:pPr>
      <w:r w:rsidRPr="00293B99">
        <w:rPr>
          <w:rFonts w:ascii="Arial" w:hAnsi="Arial" w:cs="Arial"/>
          <w:b/>
          <w:sz w:val="22"/>
          <w:szCs w:val="22"/>
        </w:rPr>
        <w:t>Article 12</w:t>
      </w:r>
      <w:r w:rsidRPr="00293B99">
        <w:rPr>
          <w:rFonts w:ascii="Arial" w:hAnsi="Arial" w:cs="Arial"/>
          <w:sz w:val="22"/>
          <w:szCs w:val="22"/>
        </w:rPr>
        <w:t xml:space="preserve"> of the United Nations Convention on </w:t>
      </w:r>
      <w:r w:rsidR="00882C10" w:rsidRPr="00293B99">
        <w:rPr>
          <w:rFonts w:ascii="Arial" w:hAnsi="Arial" w:cs="Arial"/>
          <w:sz w:val="22"/>
          <w:szCs w:val="22"/>
        </w:rPr>
        <w:t xml:space="preserve">the Rights of the Child (UNCRC) </w:t>
      </w:r>
      <w:r w:rsidRPr="00293B99">
        <w:rPr>
          <w:rFonts w:ascii="Arial" w:hAnsi="Arial" w:cs="Arial"/>
          <w:sz w:val="22"/>
          <w:szCs w:val="22"/>
        </w:rPr>
        <w:t>sets</w:t>
      </w:r>
      <w:r w:rsidR="00882C10" w:rsidRPr="00293B99">
        <w:rPr>
          <w:rFonts w:ascii="Arial" w:hAnsi="Arial" w:cs="Arial"/>
          <w:sz w:val="22"/>
          <w:szCs w:val="22"/>
        </w:rPr>
        <w:t xml:space="preserve"> </w:t>
      </w:r>
      <w:r w:rsidRPr="00293B99">
        <w:rPr>
          <w:rFonts w:ascii="Arial" w:hAnsi="Arial" w:cs="Arial"/>
          <w:sz w:val="22"/>
          <w:szCs w:val="22"/>
        </w:rPr>
        <w:t xml:space="preserve">out the right of children and young people to express an opinion and to have that opinion taken into account on any matter that affects them.               </w:t>
      </w:r>
    </w:p>
    <w:p w:rsidR="00F20B3A" w:rsidRPr="00293B99" w:rsidRDefault="00F20B3A" w:rsidP="0082143C">
      <w:pPr>
        <w:pStyle w:val="NoSpacing"/>
        <w:spacing w:after="200" w:line="360" w:lineRule="auto"/>
        <w:jc w:val="both"/>
        <w:rPr>
          <w:rFonts w:ascii="Arial" w:hAnsi="Arial" w:cs="Arial"/>
        </w:rPr>
      </w:pPr>
      <w:r w:rsidRPr="00293B99">
        <w:rPr>
          <w:rFonts w:ascii="Arial" w:hAnsi="Arial" w:cs="Arial"/>
          <w:b/>
        </w:rPr>
        <w:t>The Childr</w:t>
      </w:r>
      <w:r w:rsidR="00882C10" w:rsidRPr="00293B99">
        <w:rPr>
          <w:rFonts w:ascii="Arial" w:hAnsi="Arial" w:cs="Arial"/>
          <w:b/>
        </w:rPr>
        <w:t>en Act 1989</w:t>
      </w:r>
      <w:r w:rsidR="00882C10" w:rsidRPr="00293B99">
        <w:rPr>
          <w:rFonts w:ascii="Arial" w:hAnsi="Arial" w:cs="Arial"/>
        </w:rPr>
        <w:t xml:space="preserve">  as amended( 2004),</w:t>
      </w:r>
      <w:r w:rsidRPr="00293B99">
        <w:rPr>
          <w:rFonts w:ascii="Arial" w:hAnsi="Arial" w:cs="Arial"/>
        </w:rPr>
        <w:t xml:space="preserve"> establishes in law children’s rights to participation in decisions regarding their care and requires Local Authorities  to ascertain the wishes of a child in need about the provision of suitable services and to give those wishes due consideration before determining what (if any) services to provide. </w:t>
      </w:r>
    </w:p>
    <w:p w:rsidR="00BD67E9" w:rsidRPr="00293B99" w:rsidRDefault="00DE0E9E" w:rsidP="0082143C">
      <w:pPr>
        <w:pStyle w:val="Title"/>
        <w:spacing w:after="200" w:line="360" w:lineRule="auto"/>
        <w:jc w:val="both"/>
        <w:rPr>
          <w:rFonts w:ascii="Arial" w:hAnsi="Arial" w:cs="Arial"/>
          <w:kern w:val="0"/>
          <w:sz w:val="22"/>
          <w:szCs w:val="22"/>
          <w:lang w:eastAsia="en-GB"/>
        </w:rPr>
      </w:pPr>
      <w:r w:rsidRPr="00293B99">
        <w:rPr>
          <w:rStyle w:val="Strong"/>
          <w:rFonts w:ascii="Arial" w:hAnsi="Arial" w:cs="Arial"/>
          <w:sz w:val="22"/>
          <w:szCs w:val="22"/>
        </w:rPr>
        <w:t>Ofsted:</w:t>
      </w:r>
      <w:r w:rsidR="009C55FE" w:rsidRPr="00293B99">
        <w:rPr>
          <w:rStyle w:val="Strong"/>
          <w:rFonts w:ascii="Arial" w:hAnsi="Arial" w:cs="Arial"/>
          <w:b w:val="0"/>
          <w:sz w:val="22"/>
          <w:szCs w:val="22"/>
        </w:rPr>
        <w:t xml:space="preserve"> </w:t>
      </w:r>
      <w:r w:rsidR="000047CA" w:rsidRPr="00293B99">
        <w:rPr>
          <w:rStyle w:val="Strong"/>
          <w:rFonts w:ascii="Arial" w:hAnsi="Arial" w:cs="Arial"/>
          <w:b w:val="0"/>
          <w:sz w:val="22"/>
          <w:szCs w:val="22"/>
        </w:rPr>
        <w:t xml:space="preserve">The </w:t>
      </w:r>
      <w:r w:rsidR="000047CA" w:rsidRPr="00293B99">
        <w:rPr>
          <w:rFonts w:ascii="Arial" w:hAnsi="Arial" w:cs="Arial"/>
          <w:kern w:val="0"/>
          <w:sz w:val="22"/>
          <w:szCs w:val="22"/>
          <w:lang w:eastAsia="en-GB"/>
        </w:rPr>
        <w:t xml:space="preserve">single inspection framework for inspecting services for children in need of help and protection, children looked after and care leavers, and reviewing a Local Safeguarding Children Board, places strong emphasis on the voice of the child through the system. </w:t>
      </w:r>
    </w:p>
    <w:p w:rsidR="00B43D09" w:rsidRPr="00293B99" w:rsidRDefault="00BD67E9" w:rsidP="0082143C">
      <w:pPr>
        <w:pStyle w:val="Title"/>
        <w:spacing w:after="200" w:line="360" w:lineRule="auto"/>
        <w:jc w:val="both"/>
        <w:rPr>
          <w:rFonts w:ascii="Arial" w:hAnsi="Arial" w:cs="Arial"/>
          <w:kern w:val="0"/>
          <w:sz w:val="22"/>
          <w:szCs w:val="22"/>
          <w:lang w:eastAsia="en-GB"/>
        </w:rPr>
      </w:pPr>
      <w:r w:rsidRPr="00293B99">
        <w:rPr>
          <w:rFonts w:ascii="Arial" w:hAnsi="Arial" w:cs="Arial"/>
          <w:b/>
          <w:kern w:val="0"/>
          <w:sz w:val="22"/>
          <w:szCs w:val="22"/>
          <w:lang w:eastAsia="en-GB"/>
        </w:rPr>
        <w:t>Cheshire East Children and Young People Plan</w:t>
      </w:r>
      <w:r w:rsidRPr="00293B99">
        <w:rPr>
          <w:rFonts w:ascii="Arial" w:hAnsi="Arial" w:cs="Arial"/>
          <w:kern w:val="0"/>
          <w:sz w:val="22"/>
          <w:szCs w:val="22"/>
          <w:lang w:eastAsia="en-GB"/>
        </w:rPr>
        <w:t xml:space="preserve"> </w:t>
      </w:r>
      <w:r w:rsidR="00B43D09" w:rsidRPr="00293B99">
        <w:rPr>
          <w:rFonts w:ascii="Arial" w:hAnsi="Arial" w:cs="Arial"/>
          <w:kern w:val="0"/>
          <w:sz w:val="22"/>
          <w:szCs w:val="22"/>
          <w:lang w:eastAsia="en-GB"/>
        </w:rPr>
        <w:t xml:space="preserve">is evidence of our commitment to placing the needs </w:t>
      </w:r>
      <w:r w:rsidR="00B43D09" w:rsidRPr="00293B99">
        <w:rPr>
          <w:rFonts w:ascii="Arial" w:hAnsi="Arial" w:cs="Arial"/>
          <w:sz w:val="22"/>
          <w:szCs w:val="22"/>
          <w:lang w:eastAsia="en-GB"/>
        </w:rPr>
        <w:t xml:space="preserve">of all children, young people, families and communities at its centre. It has been shaped by the views and insights </w:t>
      </w:r>
      <w:r w:rsidR="0082143C" w:rsidRPr="00293B99">
        <w:rPr>
          <w:rFonts w:ascii="Arial" w:hAnsi="Arial" w:cs="Arial"/>
          <w:sz w:val="22"/>
          <w:szCs w:val="22"/>
          <w:lang w:eastAsia="en-GB"/>
        </w:rPr>
        <w:t>of children</w:t>
      </w:r>
      <w:r w:rsidR="00B43D09" w:rsidRPr="00293B99">
        <w:rPr>
          <w:rFonts w:ascii="Arial" w:hAnsi="Arial" w:cs="Arial"/>
          <w:sz w:val="22"/>
          <w:szCs w:val="22"/>
          <w:lang w:eastAsia="en-GB"/>
        </w:rPr>
        <w:t xml:space="preserve">, young people and their families </w:t>
      </w:r>
      <w:r w:rsidR="00B43D09" w:rsidRPr="00293B99">
        <w:rPr>
          <w:rFonts w:ascii="Arial" w:hAnsi="Arial" w:cs="Arial"/>
          <w:sz w:val="22"/>
          <w:szCs w:val="22"/>
          <w:lang w:eastAsia="en-GB"/>
        </w:rPr>
        <w:lastRenderedPageBreak/>
        <w:t>aligned to the grounded experience and</w:t>
      </w:r>
      <w:r w:rsidR="0082143C" w:rsidRPr="00293B99">
        <w:rPr>
          <w:rFonts w:ascii="Arial" w:hAnsi="Arial" w:cs="Arial"/>
          <w:kern w:val="0"/>
          <w:sz w:val="22"/>
          <w:szCs w:val="22"/>
          <w:lang w:eastAsia="en-GB"/>
        </w:rPr>
        <w:t xml:space="preserve"> </w:t>
      </w:r>
      <w:r w:rsidR="00B43D09" w:rsidRPr="00293B99">
        <w:rPr>
          <w:rFonts w:ascii="Arial" w:hAnsi="Arial" w:cs="Arial"/>
          <w:sz w:val="22"/>
          <w:szCs w:val="22"/>
          <w:lang w:eastAsia="en-GB"/>
        </w:rPr>
        <w:t>knowledge of those who provide services across the borough.</w:t>
      </w:r>
    </w:p>
    <w:p w:rsidR="00307913" w:rsidRDefault="00B43D09" w:rsidP="0082143C">
      <w:pPr>
        <w:pStyle w:val="Title"/>
        <w:spacing w:after="200" w:line="360" w:lineRule="auto"/>
        <w:jc w:val="both"/>
        <w:rPr>
          <w:rFonts w:ascii="Arial" w:hAnsi="Arial" w:cs="Arial"/>
          <w:sz w:val="22"/>
          <w:szCs w:val="22"/>
          <w:lang w:eastAsia="en-GB"/>
        </w:rPr>
      </w:pPr>
      <w:r w:rsidRPr="00293B99">
        <w:rPr>
          <w:rFonts w:ascii="Arial" w:hAnsi="Arial" w:cs="Arial"/>
          <w:sz w:val="22"/>
          <w:szCs w:val="22"/>
          <w:lang w:eastAsia="en-GB"/>
        </w:rPr>
        <w:t xml:space="preserve">At the heart of the plan is the expectation that within Cheshire East all organisations promote and can demonstrate a culture that </w:t>
      </w:r>
      <w:r w:rsidR="004D4CAD" w:rsidRPr="00293B99">
        <w:rPr>
          <w:rFonts w:ascii="Arial" w:hAnsi="Arial" w:cs="Arial"/>
          <w:sz w:val="22"/>
          <w:szCs w:val="22"/>
          <w:lang w:eastAsia="en-GB"/>
        </w:rPr>
        <w:t xml:space="preserve">listens to and acts on the voice of children and young people. </w:t>
      </w:r>
      <w:r w:rsidR="00FD3216">
        <w:rPr>
          <w:rFonts w:ascii="Arial" w:hAnsi="Arial" w:cs="Arial"/>
          <w:sz w:val="22"/>
          <w:szCs w:val="22"/>
          <w:lang w:eastAsia="en-GB"/>
        </w:rPr>
        <w:t xml:space="preserve">We have listened to our young people, we </w:t>
      </w:r>
      <w:r w:rsidR="00307913">
        <w:rPr>
          <w:rFonts w:ascii="Arial" w:hAnsi="Arial" w:cs="Arial"/>
          <w:sz w:val="22"/>
          <w:szCs w:val="22"/>
          <w:lang w:eastAsia="en-GB"/>
        </w:rPr>
        <w:t xml:space="preserve">have a good understanding of what they want now </w:t>
      </w:r>
      <w:r w:rsidR="00FD3216">
        <w:rPr>
          <w:rFonts w:ascii="Arial" w:hAnsi="Arial" w:cs="Arial"/>
          <w:sz w:val="22"/>
          <w:szCs w:val="22"/>
          <w:lang w:eastAsia="en-GB"/>
        </w:rPr>
        <w:t>and now we want to work with an organisation that can help us to deliver</w:t>
      </w:r>
      <w:r w:rsidR="00307913">
        <w:rPr>
          <w:rFonts w:ascii="Arial" w:hAnsi="Arial" w:cs="Arial"/>
          <w:sz w:val="22"/>
          <w:szCs w:val="22"/>
          <w:lang w:eastAsia="en-GB"/>
        </w:rPr>
        <w:t xml:space="preserve"> this</w:t>
      </w:r>
      <w:r w:rsidR="00FD3216">
        <w:rPr>
          <w:rFonts w:ascii="Arial" w:hAnsi="Arial" w:cs="Arial"/>
          <w:sz w:val="22"/>
          <w:szCs w:val="22"/>
          <w:lang w:eastAsia="en-GB"/>
        </w:rPr>
        <w:t>, help us do more and help make the voice of children and young pe</w:t>
      </w:r>
      <w:r w:rsidR="00307913">
        <w:rPr>
          <w:rFonts w:ascii="Arial" w:hAnsi="Arial" w:cs="Arial"/>
          <w:sz w:val="22"/>
          <w:szCs w:val="22"/>
          <w:lang w:eastAsia="en-GB"/>
        </w:rPr>
        <w:t xml:space="preserve">ople central to all that we do and that we are held accountable to honouring our commitments. </w:t>
      </w:r>
    </w:p>
    <w:p w:rsidR="00B43D09" w:rsidRDefault="00FD3216" w:rsidP="0082143C">
      <w:pPr>
        <w:pStyle w:val="Title"/>
        <w:spacing w:after="200" w:line="360" w:lineRule="auto"/>
        <w:jc w:val="both"/>
        <w:rPr>
          <w:rFonts w:ascii="Arial" w:hAnsi="Arial" w:cs="Arial"/>
          <w:sz w:val="22"/>
          <w:szCs w:val="22"/>
          <w:lang w:eastAsia="en-GB"/>
        </w:rPr>
      </w:pPr>
      <w:r>
        <w:rPr>
          <w:rFonts w:ascii="Arial" w:hAnsi="Arial" w:cs="Arial"/>
          <w:sz w:val="22"/>
          <w:szCs w:val="22"/>
          <w:lang w:eastAsia="en-GB"/>
        </w:rPr>
        <w:t xml:space="preserve">Children and young people of Cheshire </w:t>
      </w:r>
      <w:r w:rsidR="00307913">
        <w:rPr>
          <w:rFonts w:ascii="Arial" w:hAnsi="Arial" w:cs="Arial"/>
          <w:sz w:val="22"/>
          <w:szCs w:val="22"/>
          <w:lang w:eastAsia="en-GB"/>
        </w:rPr>
        <w:t>East have told us what matters to them; the following page sets out some of these key messages that we continue to work to enable them to be met.</w:t>
      </w: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Default="00FF15D0" w:rsidP="0082143C">
      <w:pPr>
        <w:pStyle w:val="Title"/>
        <w:spacing w:after="200" w:line="360" w:lineRule="auto"/>
        <w:jc w:val="both"/>
        <w:rPr>
          <w:rFonts w:ascii="Arial" w:hAnsi="Arial" w:cs="Arial"/>
          <w:sz w:val="22"/>
          <w:szCs w:val="22"/>
          <w:lang w:eastAsia="en-GB"/>
        </w:rPr>
      </w:pPr>
    </w:p>
    <w:p w:rsidR="00FF15D0" w:rsidRPr="00307913" w:rsidRDefault="00307913" w:rsidP="003311C4">
      <w:pPr>
        <w:pStyle w:val="Title"/>
        <w:spacing w:after="200" w:line="360" w:lineRule="auto"/>
        <w:ind w:hanging="426"/>
        <w:jc w:val="both"/>
        <w:rPr>
          <w:rFonts w:ascii="Arial" w:hAnsi="Arial" w:cs="Arial"/>
          <w:b/>
          <w:sz w:val="22"/>
          <w:szCs w:val="22"/>
          <w:lang w:eastAsia="en-GB"/>
        </w:rPr>
      </w:pPr>
      <w:r>
        <w:rPr>
          <w:rFonts w:ascii="Arial" w:eastAsiaTheme="minorEastAsia" w:hAnsi="Arial" w:cs="Arial"/>
          <w:noProof/>
          <w:lang w:eastAsia="en-GB"/>
        </w:rPr>
        <w:lastRenderedPageBreak/>
        <mc:AlternateContent>
          <mc:Choice Requires="wps">
            <w:drawing>
              <wp:anchor distT="0" distB="0" distL="114300" distR="114300" simplePos="0" relativeHeight="251665408" behindDoc="0" locked="0" layoutInCell="1" allowOverlap="1" wp14:anchorId="0D2B72B1" wp14:editId="56DBAF3D">
                <wp:simplePos x="0" y="0"/>
                <wp:positionH relativeFrom="column">
                  <wp:posOffset>-838200</wp:posOffset>
                </wp:positionH>
                <wp:positionV relativeFrom="paragraph">
                  <wp:posOffset>308610</wp:posOffset>
                </wp:positionV>
                <wp:extent cx="1517650" cy="896620"/>
                <wp:effectExtent l="57150" t="19050" r="768350" b="246380"/>
                <wp:wrapNone/>
                <wp:docPr id="60" name="Cloud Callout 60"/>
                <wp:cNvGraphicFramePr/>
                <a:graphic xmlns:a="http://schemas.openxmlformats.org/drawingml/2006/main">
                  <a:graphicData uri="http://schemas.microsoft.com/office/word/2010/wordprocessingShape">
                    <wps:wsp>
                      <wps:cNvSpPr/>
                      <wps:spPr>
                        <a:xfrm>
                          <a:off x="0" y="0"/>
                          <a:ext cx="1517650" cy="896620"/>
                        </a:xfrm>
                        <a:prstGeom prst="cloudCallout">
                          <a:avLst>
                            <a:gd name="adj1" fmla="val 93449"/>
                            <a:gd name="adj2" fmla="val 65816"/>
                          </a:avLst>
                        </a:prstGeom>
                      </wps:spPr>
                      <wps:style>
                        <a:lnRef idx="1">
                          <a:schemeClr val="accent3"/>
                        </a:lnRef>
                        <a:fillRef idx="2">
                          <a:schemeClr val="accent3"/>
                        </a:fillRef>
                        <a:effectRef idx="1">
                          <a:schemeClr val="accent3"/>
                        </a:effectRef>
                        <a:fontRef idx="minor">
                          <a:schemeClr val="dk1"/>
                        </a:fontRef>
                      </wps:style>
                      <wps:txbx>
                        <w:txbxContent>
                          <w:p w:rsidR="00FD3216" w:rsidRPr="00FD3216" w:rsidRDefault="00FD3216" w:rsidP="00FD3216">
                            <w:pPr>
                              <w:jc w:val="center"/>
                              <w:rPr>
                                <w:rFonts w:asciiTheme="minorHAnsi" w:hAnsiTheme="minorHAnsi"/>
                                <w:b/>
                                <w:color w:val="00B050"/>
                              </w:rPr>
                            </w:pPr>
                            <w:r w:rsidRPr="00FD3216">
                              <w:rPr>
                                <w:rFonts w:asciiTheme="minorHAnsi" w:hAnsiTheme="minorHAnsi"/>
                                <w:b/>
                                <w:color w:val="00B050"/>
                              </w:rPr>
                              <w:t>Be honest with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60" o:spid="_x0000_s1027" type="#_x0000_t106" style="position:absolute;left:0;text-align:left;margin-left:-66pt;margin-top:24.3pt;width:119.5pt;height:7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" adj="30985,25016" fillcolor="#cdddac [1622]" strokecolor="#94b64e [3046]">
                <v:fill color2="#f0f4e6 [502]" rotate="t" angle="180" colors="0 #dafda7;22938f #e4fdc2;1 #f5ffe6" focus="100%" type="gradient"/>
                <v:shadow on="t" color="black" opacity="24903f" origin=",.5" offset="0,.55556mm"/>
                <v:textbox>
                  <w:txbxContent>
                    <w:p w:rsidR="00FD3216" w:rsidRPr="00FD3216" w:rsidRDefault="00FD3216" w:rsidP="00FD3216">
                      <w:pPr>
                        <w:jc w:val="center"/>
                        <w:rPr>
                          <w:rFonts w:asciiTheme="minorHAnsi" w:hAnsiTheme="minorHAnsi"/>
                          <w:b/>
                          <w:color w:val="00B050"/>
                        </w:rPr>
                      </w:pPr>
                      <w:r w:rsidRPr="00FD3216">
                        <w:rPr>
                          <w:rFonts w:asciiTheme="minorHAnsi" w:hAnsiTheme="minorHAnsi"/>
                          <w:b/>
                          <w:color w:val="00B050"/>
                        </w:rPr>
                        <w:t>Be honest with us!</w:t>
                      </w:r>
                    </w:p>
                  </w:txbxContent>
                </v:textbox>
              </v:shape>
            </w:pict>
          </mc:Fallback>
        </mc:AlternateContent>
      </w:r>
      <w:r w:rsidRPr="00307913">
        <w:rPr>
          <w:rFonts w:ascii="Arial" w:hAnsi="Arial" w:cs="Arial"/>
          <w:b/>
          <w:sz w:val="22"/>
          <w:szCs w:val="22"/>
          <w:lang w:eastAsia="en-GB"/>
        </w:rPr>
        <w:t>Cheshire East Children and Young People have</w:t>
      </w:r>
      <w:r w:rsidR="003311C4">
        <w:rPr>
          <w:rFonts w:ascii="Arial" w:hAnsi="Arial" w:cs="Arial"/>
          <w:b/>
          <w:sz w:val="22"/>
          <w:szCs w:val="22"/>
          <w:lang w:eastAsia="en-GB"/>
        </w:rPr>
        <w:t xml:space="preserve"> told us</w:t>
      </w:r>
      <w:r w:rsidRPr="00307913">
        <w:rPr>
          <w:rFonts w:ascii="Arial" w:hAnsi="Arial" w:cs="Arial"/>
          <w:b/>
          <w:sz w:val="22"/>
          <w:szCs w:val="22"/>
          <w:lang w:eastAsia="en-GB"/>
        </w:rPr>
        <w:t>:</w:t>
      </w:r>
    </w:p>
    <w:p w:rsidR="00FF15D0" w:rsidRPr="00293B99" w:rsidRDefault="00FF15D0" w:rsidP="0082143C">
      <w:pPr>
        <w:pStyle w:val="Title"/>
        <w:spacing w:after="200" w:line="360" w:lineRule="auto"/>
        <w:jc w:val="both"/>
        <w:rPr>
          <w:rFonts w:ascii="Arial" w:hAnsi="Arial" w:cs="Arial"/>
          <w:sz w:val="22"/>
          <w:szCs w:val="22"/>
          <w:lang w:eastAsia="en-GB"/>
        </w:rPr>
      </w:pPr>
    </w:p>
    <w:p w:rsidR="00293B99" w:rsidRDefault="00307913" w:rsidP="0082143C">
      <w:pPr>
        <w:pStyle w:val="NoSpacing"/>
        <w:spacing w:after="200" w:line="360" w:lineRule="auto"/>
        <w:jc w:val="both"/>
        <w:rPr>
          <w:rFonts w:ascii="Arial" w:hAnsi="Arial" w:cs="Arial"/>
          <w:b/>
        </w:rPr>
      </w:pPr>
      <w:r>
        <w:rPr>
          <w:rFonts w:ascii="Arial" w:hAnsi="Arial" w:cs="Arial"/>
          <w:noProof/>
          <w:lang w:eastAsia="en-GB"/>
        </w:rPr>
        <w:drawing>
          <wp:anchor distT="0" distB="0" distL="114300" distR="114300" simplePos="0" relativeHeight="251663360" behindDoc="1" locked="0" layoutInCell="1" allowOverlap="1" wp14:anchorId="44DEA72E" wp14:editId="2CC05865">
            <wp:simplePos x="0" y="0"/>
            <wp:positionH relativeFrom="column">
              <wp:posOffset>817245</wp:posOffset>
            </wp:positionH>
            <wp:positionV relativeFrom="paragraph">
              <wp:posOffset>270510</wp:posOffset>
            </wp:positionV>
            <wp:extent cx="1911985" cy="1336675"/>
            <wp:effectExtent l="0" t="0" r="0" b="0"/>
            <wp:wrapTight wrapText="bothSides">
              <wp:wrapPolygon edited="0">
                <wp:start x="0" y="0"/>
                <wp:lineTo x="0" y="21241"/>
                <wp:lineTo x="21306" y="21241"/>
                <wp:lineTo x="21306" y="0"/>
                <wp:lineTo x="0" y="0"/>
              </wp:wrapPolygon>
            </wp:wrapTight>
            <wp:docPr id="53" name="Picture 53" descr="O:\East\Improvement Board\Images\iStock downloads\Child 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East\Improvement Board\Images\iStock downloads\Child Quest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98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5D0">
        <w:rPr>
          <w:rFonts w:ascii="Arial" w:eastAsiaTheme="minorEastAsia" w:hAnsi="Arial" w:cs="Arial"/>
          <w:noProof/>
          <w:lang w:eastAsia="en-GB"/>
        </w:rPr>
        <mc:AlternateContent>
          <mc:Choice Requires="wps">
            <w:drawing>
              <wp:anchor distT="0" distB="0" distL="114300" distR="114300" simplePos="0" relativeHeight="251667456" behindDoc="0" locked="0" layoutInCell="1" allowOverlap="1" wp14:anchorId="6A0BD582" wp14:editId="630ACC9E">
                <wp:simplePos x="0" y="0"/>
                <wp:positionH relativeFrom="column">
                  <wp:posOffset>4578793</wp:posOffset>
                </wp:positionH>
                <wp:positionV relativeFrom="paragraph">
                  <wp:posOffset>-116912</wp:posOffset>
                </wp:positionV>
                <wp:extent cx="1699260" cy="1085850"/>
                <wp:effectExtent l="514350" t="19050" r="72390" b="95250"/>
                <wp:wrapNone/>
                <wp:docPr id="65" name="Cloud Callout 65"/>
                <wp:cNvGraphicFramePr/>
                <a:graphic xmlns:a="http://schemas.openxmlformats.org/drawingml/2006/main">
                  <a:graphicData uri="http://schemas.microsoft.com/office/word/2010/wordprocessingShape">
                    <wps:wsp>
                      <wps:cNvSpPr/>
                      <wps:spPr>
                        <a:xfrm>
                          <a:off x="0" y="0"/>
                          <a:ext cx="1699260" cy="1085850"/>
                        </a:xfrm>
                        <a:prstGeom prst="cloudCallout">
                          <a:avLst>
                            <a:gd name="adj1" fmla="val -76185"/>
                            <a:gd name="adj2" fmla="val 44594"/>
                          </a:avLst>
                        </a:prstGeom>
                      </wps:spPr>
                      <wps:style>
                        <a:lnRef idx="1">
                          <a:schemeClr val="accent2"/>
                        </a:lnRef>
                        <a:fillRef idx="2">
                          <a:schemeClr val="accent2"/>
                        </a:fillRef>
                        <a:effectRef idx="1">
                          <a:schemeClr val="accent2"/>
                        </a:effectRef>
                        <a:fontRef idx="minor">
                          <a:schemeClr val="dk1"/>
                        </a:fontRef>
                      </wps:style>
                      <wps:txbx>
                        <w:txbxContent>
                          <w:p w:rsidR="00FD3216" w:rsidRPr="00FD3216" w:rsidRDefault="00FD3216" w:rsidP="00FD3216">
                            <w:pPr>
                              <w:jc w:val="center"/>
                              <w:rPr>
                                <w:rFonts w:asciiTheme="minorHAnsi" w:hAnsiTheme="minorHAnsi"/>
                                <w:b/>
                                <w:color w:val="943634" w:themeColor="accent2" w:themeShade="BF"/>
                              </w:rPr>
                            </w:pPr>
                            <w:r w:rsidRPr="00FD3216">
                              <w:rPr>
                                <w:rFonts w:asciiTheme="minorHAnsi" w:hAnsiTheme="minorHAnsi"/>
                                <w:b/>
                                <w:color w:val="943634" w:themeColor="accent2" w:themeShade="BF"/>
                              </w:rPr>
                              <w:t>Be our lifelong champion!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5" o:spid="_x0000_s1028" type="#_x0000_t106" style="position:absolute;left:0;text-align:left;margin-left:360.55pt;margin-top:-9.2pt;width:133.8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" adj="-5656,20432" fillcolor="#dfa7a6 [1621]" strokecolor="#bc4542 [3045]">
                <v:fill color2="#f5e4e4 [501]" rotate="t" angle="180" colors="0 #ffa2a1;22938f #ffbebd;1 #ffe5e5" focus="100%" type="gradient"/>
                <v:shadow on="t" color="black" opacity="24903f" origin=",.5" offset="0,.55556mm"/>
                <v:textbox>
                  <w:txbxContent>
                    <w:p w:rsidR="00FD3216" w:rsidRPr="00FD3216" w:rsidRDefault="00FD3216" w:rsidP="00FD3216">
                      <w:pPr>
                        <w:jc w:val="center"/>
                        <w:rPr>
                          <w:rFonts w:asciiTheme="minorHAnsi" w:hAnsiTheme="minorHAnsi"/>
                          <w:b/>
                          <w:color w:val="943634" w:themeColor="accent2" w:themeShade="BF"/>
                        </w:rPr>
                      </w:pPr>
                      <w:r w:rsidRPr="00FD3216">
                        <w:rPr>
                          <w:rFonts w:asciiTheme="minorHAnsi" w:hAnsiTheme="minorHAnsi"/>
                          <w:b/>
                          <w:color w:val="943634" w:themeColor="accent2" w:themeShade="BF"/>
                        </w:rPr>
                        <w:t>Be our lifelong champion!</w:t>
                      </w:r>
                    </w:p>
                  </w:txbxContent>
                </v:textbox>
              </v:shape>
            </w:pict>
          </mc:Fallback>
        </mc:AlternateContent>
      </w:r>
      <w:r w:rsidR="00FF15D0">
        <w:rPr>
          <w:b/>
          <w:noProof/>
          <w:lang w:eastAsia="en-GB"/>
        </w:rPr>
        <w:drawing>
          <wp:anchor distT="0" distB="0" distL="114300" distR="114300" simplePos="0" relativeHeight="251664384" behindDoc="1" locked="0" layoutInCell="1" allowOverlap="1" wp14:anchorId="3058B4EC" wp14:editId="56218E4F">
            <wp:simplePos x="0" y="0"/>
            <wp:positionH relativeFrom="column">
              <wp:posOffset>2849245</wp:posOffset>
            </wp:positionH>
            <wp:positionV relativeFrom="paragraph">
              <wp:posOffset>271145</wp:posOffset>
            </wp:positionV>
            <wp:extent cx="1821815" cy="1397000"/>
            <wp:effectExtent l="0" t="0" r="6985" b="0"/>
            <wp:wrapSquare wrapText="bothSides"/>
            <wp:docPr id="56" name="Picture 56" descr="O:\East\Improvement Board\Images\iStock downloads\Child 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East\Improvement Board\Images\iStock downloads\Child Hea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815"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216" w:rsidRDefault="00FD3216" w:rsidP="00FD3216">
      <w:pPr>
        <w:spacing w:line="360" w:lineRule="atLeast"/>
        <w:jc w:val="both"/>
        <w:rPr>
          <w:rFonts w:ascii="Arial" w:eastAsiaTheme="minorEastAsia" w:hAnsi="Arial" w:cs="Arial"/>
        </w:rPr>
      </w:pPr>
    </w:p>
    <w:p w:rsidR="00FD3216" w:rsidRDefault="00FD3216" w:rsidP="00FD3216">
      <w:pPr>
        <w:spacing w:line="360" w:lineRule="atLeast"/>
        <w:jc w:val="both"/>
        <w:rPr>
          <w:rFonts w:ascii="Arial" w:eastAsiaTheme="minorEastAsia" w:hAnsi="Arial" w:cs="Arial"/>
        </w:rPr>
      </w:pPr>
    </w:p>
    <w:p w:rsidR="00FD3216" w:rsidRDefault="00FD3216" w:rsidP="00FD3216">
      <w:pPr>
        <w:spacing w:line="360" w:lineRule="atLeast"/>
        <w:jc w:val="both"/>
        <w:rPr>
          <w:rFonts w:ascii="Arial" w:eastAsiaTheme="minorEastAsia" w:hAnsi="Arial" w:cs="Arial"/>
        </w:rPr>
      </w:pPr>
      <w:r w:rsidRPr="00EB453D">
        <w:rPr>
          <w:rFonts w:ascii="Arial" w:eastAsiaTheme="minorEastAsia" w:hAnsi="Arial" w:cs="Arial"/>
          <w:noProof/>
          <w:lang w:eastAsia="en-GB"/>
        </w:rPr>
        <mc:AlternateContent>
          <mc:Choice Requires="wps">
            <w:drawing>
              <wp:anchor distT="0" distB="0" distL="114300" distR="114300" simplePos="0" relativeHeight="251662336" behindDoc="0" locked="0" layoutInCell="1" allowOverlap="1" wp14:anchorId="605D5EF7" wp14:editId="791103A4">
                <wp:simplePos x="0" y="0"/>
                <wp:positionH relativeFrom="column">
                  <wp:posOffset>-3116580</wp:posOffset>
                </wp:positionH>
                <wp:positionV relativeFrom="paragraph">
                  <wp:posOffset>5715</wp:posOffset>
                </wp:positionV>
                <wp:extent cx="1768475" cy="914400"/>
                <wp:effectExtent l="57150" t="38100" r="155575" b="95250"/>
                <wp:wrapNone/>
                <wp:docPr id="49" name="Oval Callout 49"/>
                <wp:cNvGraphicFramePr/>
                <a:graphic xmlns:a="http://schemas.openxmlformats.org/drawingml/2006/main">
                  <a:graphicData uri="http://schemas.microsoft.com/office/word/2010/wordprocessingShape">
                    <wps:wsp>
                      <wps:cNvSpPr/>
                      <wps:spPr>
                        <a:xfrm>
                          <a:off x="0" y="0"/>
                          <a:ext cx="1768475" cy="914400"/>
                        </a:xfrm>
                        <a:prstGeom prst="wedgeEllipseCallout">
                          <a:avLst>
                            <a:gd name="adj1" fmla="val 57492"/>
                            <a:gd name="adj2" fmla="val 39891"/>
                          </a:avLst>
                        </a:prstGeom>
                        <a:ln/>
                      </wps:spPr>
                      <wps:style>
                        <a:lnRef idx="1">
                          <a:schemeClr val="accent3"/>
                        </a:lnRef>
                        <a:fillRef idx="2">
                          <a:schemeClr val="accent3"/>
                        </a:fillRef>
                        <a:effectRef idx="1">
                          <a:schemeClr val="accent3"/>
                        </a:effectRef>
                        <a:fontRef idx="minor">
                          <a:schemeClr val="dk1"/>
                        </a:fontRef>
                      </wps:style>
                      <wps:txbx>
                        <w:txbxContent>
                          <w:p w:rsidR="00FD3216" w:rsidRPr="008C2FEE" w:rsidRDefault="00FD3216" w:rsidP="00FD3216">
                            <w:pPr>
                              <w:jc w:val="center"/>
                              <w:rPr>
                                <w:b/>
                                <w:color w:val="00B050"/>
                              </w:rPr>
                            </w:pPr>
                            <w:r w:rsidRPr="008C2FEE">
                              <w:rPr>
                                <w:b/>
                                <w:color w:val="00B050"/>
                              </w:rPr>
                              <w:t>Be honest with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9" o:spid="_x0000_s1029" type="#_x0000_t63" style="position:absolute;left:0;text-align:left;margin-left:-245.4pt;margin-top:.45pt;width:139.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" adj="23218,19416" fillcolor="#cdddac [1622]" strokecolor="#94b64e [3046]">
                <v:fill color2="#f0f4e6 [502]" rotate="t" angle="180" colors="0 #dafda7;22938f #e4fdc2;1 #f5ffe6" focus="100%" type="gradient"/>
                <v:shadow on="t" color="black" opacity="24903f" origin=",.5" offset="0,.55556mm"/>
                <v:textbox>
                  <w:txbxContent>
                    <w:p w:rsidR="00FD3216" w:rsidRPr="008C2FEE" w:rsidRDefault="00FD3216" w:rsidP="00FD3216">
                      <w:pPr>
                        <w:jc w:val="center"/>
                        <w:rPr>
                          <w:b/>
                          <w:color w:val="00B050"/>
                        </w:rPr>
                      </w:pPr>
                      <w:r w:rsidRPr="008C2FEE">
                        <w:rPr>
                          <w:b/>
                          <w:color w:val="00B050"/>
                        </w:rPr>
                        <w:t>Be honest with us!</w:t>
                      </w:r>
                    </w:p>
                  </w:txbxContent>
                </v:textbox>
              </v:shape>
            </w:pict>
          </mc:Fallback>
        </mc:AlternateContent>
      </w:r>
    </w:p>
    <w:p w:rsidR="00FD3216" w:rsidRDefault="00FD3216" w:rsidP="00FD3216">
      <w:pPr>
        <w:spacing w:line="360" w:lineRule="atLeast"/>
        <w:jc w:val="both"/>
        <w:rPr>
          <w:rFonts w:ascii="Arial" w:eastAsiaTheme="minorEastAsia" w:hAnsi="Arial" w:cs="Arial"/>
        </w:rPr>
      </w:pPr>
    </w:p>
    <w:p w:rsidR="00FD3216" w:rsidRDefault="00FF15D0" w:rsidP="00FD3216">
      <w:pPr>
        <w:pStyle w:val="ListParagraph"/>
        <w:spacing w:line="360" w:lineRule="atLeast"/>
        <w:jc w:val="both"/>
        <w:rPr>
          <w:rFonts w:ascii="Arial" w:eastAsiaTheme="minorEastAsia" w:hAnsi="Arial" w:cs="Arial"/>
        </w:rPr>
      </w:pPr>
      <w:r>
        <w:rPr>
          <w:rFonts w:ascii="Arial" w:eastAsiaTheme="minorEastAsia" w:hAnsi="Arial" w:cs="Arial"/>
          <w:noProof/>
          <w:lang w:eastAsia="en-GB"/>
        </w:rPr>
        <mc:AlternateContent>
          <mc:Choice Requires="wps">
            <w:drawing>
              <wp:anchor distT="0" distB="0" distL="114300" distR="114300" simplePos="0" relativeHeight="251666432" behindDoc="0" locked="0" layoutInCell="1" allowOverlap="1" wp14:anchorId="1CC5A996" wp14:editId="66078E78">
                <wp:simplePos x="0" y="0"/>
                <wp:positionH relativeFrom="column">
                  <wp:posOffset>-838595</wp:posOffset>
                </wp:positionH>
                <wp:positionV relativeFrom="paragraph">
                  <wp:posOffset>188907</wp:posOffset>
                </wp:positionV>
                <wp:extent cx="1904365" cy="1060450"/>
                <wp:effectExtent l="57150" t="19050" r="95885" b="520700"/>
                <wp:wrapNone/>
                <wp:docPr id="62" name="Cloud Callout 62"/>
                <wp:cNvGraphicFramePr/>
                <a:graphic xmlns:a="http://schemas.openxmlformats.org/drawingml/2006/main">
                  <a:graphicData uri="http://schemas.microsoft.com/office/word/2010/wordprocessingShape">
                    <wps:wsp>
                      <wps:cNvSpPr/>
                      <wps:spPr>
                        <a:xfrm>
                          <a:off x="0" y="0"/>
                          <a:ext cx="1904365" cy="1060450"/>
                        </a:xfrm>
                        <a:prstGeom prst="cloudCallout">
                          <a:avLst>
                            <a:gd name="adj1" fmla="val 50262"/>
                            <a:gd name="adj2" fmla="val 86616"/>
                          </a:avLst>
                        </a:prstGeom>
                      </wps:spPr>
                      <wps:style>
                        <a:lnRef idx="1">
                          <a:schemeClr val="accent5"/>
                        </a:lnRef>
                        <a:fillRef idx="2">
                          <a:schemeClr val="accent5"/>
                        </a:fillRef>
                        <a:effectRef idx="1">
                          <a:schemeClr val="accent5"/>
                        </a:effectRef>
                        <a:fontRef idx="minor">
                          <a:schemeClr val="dk1"/>
                        </a:fontRef>
                      </wps:style>
                      <wps:txbx>
                        <w:txbxContent>
                          <w:p w:rsidR="00FD3216" w:rsidRPr="00FD3216" w:rsidRDefault="00FD3216" w:rsidP="00FD3216">
                            <w:pPr>
                              <w:jc w:val="center"/>
                              <w:rPr>
                                <w:rFonts w:asciiTheme="minorHAnsi" w:hAnsiTheme="minorHAnsi"/>
                                <w:b/>
                                <w:color w:val="548DD4" w:themeColor="text2" w:themeTint="99"/>
                              </w:rPr>
                            </w:pPr>
                            <w:r w:rsidRPr="00FD3216">
                              <w:rPr>
                                <w:rFonts w:asciiTheme="minorHAnsi" w:hAnsiTheme="minorHAnsi"/>
                                <w:b/>
                                <w:color w:val="548DD4" w:themeColor="text2" w:themeTint="99"/>
                              </w:rPr>
                              <w:t>We want to stay living in our communities</w:t>
                            </w:r>
                          </w:p>
                          <w:p w:rsidR="00FD3216" w:rsidRDefault="00FD3216" w:rsidP="00FD32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2" o:spid="_x0000_s1030" type="#_x0000_t106" style="position:absolute;left:0;text-align:left;margin-left:-66.05pt;margin-top:14.85pt;width:149.9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" adj="21657,29509" fillcolor="#a5d5e2 [1624]" strokecolor="#40a7c2 [3048]">
                <v:fill color2="#e4f2f6 [504]" rotate="t" angle="180" colors="0 #9eeaff;22938f #bbefff;1 #e4f9ff" focus="100%" type="gradient"/>
                <v:shadow on="t" color="black" opacity="24903f" origin=",.5" offset="0,.55556mm"/>
                <v:textbox>
                  <w:txbxContent>
                    <w:p w:rsidR="00FD3216" w:rsidRPr="00FD3216" w:rsidRDefault="00FD3216" w:rsidP="00FD3216">
                      <w:pPr>
                        <w:jc w:val="center"/>
                        <w:rPr>
                          <w:rFonts w:asciiTheme="minorHAnsi" w:hAnsiTheme="minorHAnsi"/>
                          <w:b/>
                          <w:color w:val="548DD4" w:themeColor="text2" w:themeTint="99"/>
                        </w:rPr>
                      </w:pPr>
                      <w:r w:rsidRPr="00FD3216">
                        <w:rPr>
                          <w:rFonts w:asciiTheme="minorHAnsi" w:hAnsiTheme="minorHAnsi"/>
                          <w:b/>
                          <w:color w:val="548DD4" w:themeColor="text2" w:themeTint="99"/>
                        </w:rPr>
                        <w:t>We want to stay living in our communities</w:t>
                      </w:r>
                    </w:p>
                    <w:p w:rsidR="00FD3216" w:rsidRDefault="00FD3216" w:rsidP="00FD3216">
                      <w:pPr>
                        <w:jc w:val="center"/>
                      </w:pPr>
                    </w:p>
                  </w:txbxContent>
                </v:textbox>
              </v:shape>
            </w:pict>
          </mc:Fallback>
        </mc:AlternateContent>
      </w:r>
    </w:p>
    <w:p w:rsidR="00FD3216" w:rsidRPr="00CC4A6A" w:rsidRDefault="00FD3216" w:rsidP="00FD3216">
      <w:pPr>
        <w:spacing w:line="360" w:lineRule="atLeast"/>
        <w:jc w:val="both"/>
        <w:rPr>
          <w:rFonts w:ascii="Arial" w:eastAsiaTheme="minorEastAsia" w:hAnsi="Arial" w:cs="Arial"/>
        </w:rPr>
      </w:pPr>
    </w:p>
    <w:p w:rsidR="00FD3216" w:rsidRDefault="00FF15D0" w:rsidP="00FD3216">
      <w:pPr>
        <w:pStyle w:val="ListParagraph"/>
        <w:spacing w:line="360" w:lineRule="atLeast"/>
        <w:jc w:val="both"/>
        <w:rPr>
          <w:rFonts w:ascii="Arial" w:eastAsiaTheme="minorEastAsia"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AF18D86" wp14:editId="2FCF3827">
                <wp:simplePos x="0" y="0"/>
                <wp:positionH relativeFrom="column">
                  <wp:posOffset>2119534</wp:posOffset>
                </wp:positionH>
                <wp:positionV relativeFrom="paragraph">
                  <wp:posOffset>8291</wp:posOffset>
                </wp:positionV>
                <wp:extent cx="1802765" cy="1042670"/>
                <wp:effectExtent l="57150" t="19050" r="292735" b="328930"/>
                <wp:wrapNone/>
                <wp:docPr id="63" name="Cloud Callout 63"/>
                <wp:cNvGraphicFramePr/>
                <a:graphic xmlns:a="http://schemas.openxmlformats.org/drawingml/2006/main">
                  <a:graphicData uri="http://schemas.microsoft.com/office/word/2010/wordprocessingShape">
                    <wps:wsp>
                      <wps:cNvSpPr/>
                      <wps:spPr>
                        <a:xfrm>
                          <a:off x="0" y="0"/>
                          <a:ext cx="1802765" cy="1042670"/>
                        </a:xfrm>
                        <a:prstGeom prst="cloudCallout">
                          <a:avLst>
                            <a:gd name="adj1" fmla="val 60659"/>
                            <a:gd name="adj2" fmla="val 69813"/>
                          </a:avLst>
                        </a:prstGeom>
                      </wps:spPr>
                      <wps:style>
                        <a:lnRef idx="1">
                          <a:schemeClr val="accent1"/>
                        </a:lnRef>
                        <a:fillRef idx="2">
                          <a:schemeClr val="accent1"/>
                        </a:fillRef>
                        <a:effectRef idx="1">
                          <a:schemeClr val="accent1"/>
                        </a:effectRef>
                        <a:fontRef idx="minor">
                          <a:schemeClr val="dk1"/>
                        </a:fontRef>
                      </wps:style>
                      <wps:txbx>
                        <w:txbxContent>
                          <w:p w:rsidR="00FD3216" w:rsidRPr="00FF15D0" w:rsidRDefault="00FD3216" w:rsidP="00FD3216">
                            <w:pPr>
                              <w:jc w:val="center"/>
                              <w:rPr>
                                <w:rFonts w:asciiTheme="minorHAnsi" w:hAnsiTheme="minorHAnsi"/>
                                <w:b/>
                                <w:color w:val="002060"/>
                              </w:rPr>
                            </w:pPr>
                            <w:r w:rsidRPr="00FF15D0">
                              <w:rPr>
                                <w:rFonts w:asciiTheme="minorHAnsi" w:hAnsiTheme="minorHAnsi"/>
                                <w:b/>
                                <w:color w:val="002060"/>
                              </w:rPr>
                              <w:t>Do not judge or patronise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3" o:spid="_x0000_s1031" type="#_x0000_t106" style="position:absolute;left:0;text-align:left;margin-left:166.9pt;margin-top:.65pt;width:141.95pt;height:8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" adj="23902,25880" fillcolor="#a7bfde [1620]" strokecolor="#4579b8 [3044]">
                <v:fill color2="#e4ecf5 [500]" rotate="t" angle="180" colors="0 #a3c4ff;22938f #bfd5ff;1 #e5eeff" focus="100%" type="gradient"/>
                <v:shadow on="t" color="black" opacity="24903f" origin=",.5" offset="0,.55556mm"/>
                <v:textbox>
                  <w:txbxContent>
                    <w:p w:rsidR="00FD3216" w:rsidRPr="00FF15D0" w:rsidRDefault="00FD3216" w:rsidP="00FD3216">
                      <w:pPr>
                        <w:jc w:val="center"/>
                        <w:rPr>
                          <w:rFonts w:asciiTheme="minorHAnsi" w:hAnsiTheme="minorHAnsi"/>
                          <w:b/>
                          <w:color w:val="002060"/>
                        </w:rPr>
                      </w:pPr>
                      <w:r w:rsidRPr="00FF15D0">
                        <w:rPr>
                          <w:rFonts w:asciiTheme="minorHAnsi" w:hAnsiTheme="minorHAnsi"/>
                          <w:b/>
                          <w:color w:val="002060"/>
                        </w:rPr>
                        <w:t>Do not judge or patronise us!</w:t>
                      </w:r>
                    </w:p>
                  </w:txbxContent>
                </v:textbox>
              </v:shape>
            </w:pict>
          </mc:Fallback>
        </mc:AlternateContent>
      </w:r>
    </w:p>
    <w:p w:rsidR="00FD3216" w:rsidRDefault="00FD3216" w:rsidP="00FD3216">
      <w:pPr>
        <w:pStyle w:val="ListParagraph"/>
        <w:spacing w:line="360" w:lineRule="atLeast"/>
        <w:jc w:val="both"/>
        <w:rPr>
          <w:rFonts w:ascii="Arial" w:eastAsiaTheme="minorEastAsia" w:hAnsi="Arial" w:cs="Arial"/>
        </w:rPr>
      </w:pPr>
    </w:p>
    <w:p w:rsidR="00FD3216" w:rsidRDefault="00FD3216" w:rsidP="00FD3216">
      <w:pPr>
        <w:pStyle w:val="ListParagraph"/>
        <w:spacing w:line="360" w:lineRule="atLeast"/>
        <w:jc w:val="both"/>
        <w:rPr>
          <w:rFonts w:ascii="Arial" w:eastAsiaTheme="minorEastAsia" w:hAnsi="Arial" w:cs="Arial"/>
        </w:rPr>
      </w:pPr>
    </w:p>
    <w:p w:rsidR="00FD3216" w:rsidRDefault="00FF15D0" w:rsidP="00FD3216">
      <w:pPr>
        <w:pStyle w:val="ListParagraph"/>
        <w:spacing w:line="360" w:lineRule="atLeast"/>
        <w:jc w:val="both"/>
        <w:rPr>
          <w:rFonts w:ascii="Arial" w:eastAsiaTheme="minorEastAsia" w:hAnsi="Arial" w:cs="Arial"/>
        </w:rPr>
      </w:pPr>
      <w:r>
        <w:rPr>
          <w:rFonts w:ascii="Arial" w:hAnsi="Arial" w:cs="Arial"/>
          <w:noProof/>
          <w:lang w:eastAsia="en-GB"/>
        </w:rPr>
        <w:drawing>
          <wp:anchor distT="0" distB="0" distL="114300" distR="114300" simplePos="0" relativeHeight="251670528" behindDoc="1" locked="0" layoutInCell="1" allowOverlap="1" wp14:anchorId="3BAA0E47" wp14:editId="05F29908">
            <wp:simplePos x="0" y="0"/>
            <wp:positionH relativeFrom="column">
              <wp:posOffset>3922395</wp:posOffset>
            </wp:positionH>
            <wp:positionV relativeFrom="paragraph">
              <wp:posOffset>104775</wp:posOffset>
            </wp:positionV>
            <wp:extent cx="1945005" cy="1293495"/>
            <wp:effectExtent l="0" t="0" r="0" b="1905"/>
            <wp:wrapSquare wrapText="bothSides"/>
            <wp:docPr id="55" name="Picture 55" descr="O:\East\Improvement Board\Images\YP Pictures\46868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East\Improvement Board\Images\YP Pictures\46868012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5005" cy="1293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9504" behindDoc="1" locked="0" layoutInCell="1" allowOverlap="1" wp14:anchorId="46E57636" wp14:editId="6BF4D932">
            <wp:simplePos x="0" y="0"/>
            <wp:positionH relativeFrom="column">
              <wp:posOffset>-415925</wp:posOffset>
            </wp:positionH>
            <wp:positionV relativeFrom="paragraph">
              <wp:posOffset>210185</wp:posOffset>
            </wp:positionV>
            <wp:extent cx="2181860" cy="1491615"/>
            <wp:effectExtent l="0" t="0" r="8890" b="0"/>
            <wp:wrapSquare wrapText="bothSides"/>
            <wp:docPr id="54" name="Picture 54" descr="O:\East\Improvement Board\Images\iStock 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East\Improvement Board\Images\iStock downloads\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860" cy="149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216" w:rsidRDefault="00FD3216" w:rsidP="00FD3216">
      <w:pPr>
        <w:pStyle w:val="ListParagraph"/>
        <w:spacing w:line="360" w:lineRule="atLeast"/>
        <w:jc w:val="both"/>
        <w:rPr>
          <w:rFonts w:ascii="Arial" w:eastAsiaTheme="minorEastAsia" w:hAnsi="Arial" w:cs="Arial"/>
        </w:rPr>
      </w:pPr>
    </w:p>
    <w:p w:rsidR="00FD3216" w:rsidRDefault="00FD3216" w:rsidP="00FD3216">
      <w:pPr>
        <w:pStyle w:val="ListParagraph"/>
        <w:spacing w:line="360" w:lineRule="atLeast"/>
        <w:jc w:val="both"/>
        <w:rPr>
          <w:rFonts w:ascii="Arial" w:eastAsiaTheme="minorEastAsia" w:hAnsi="Arial" w:cs="Arial"/>
        </w:rPr>
      </w:pPr>
    </w:p>
    <w:p w:rsidR="00293B99" w:rsidRDefault="00FF15D0" w:rsidP="0082143C">
      <w:pPr>
        <w:pStyle w:val="NoSpacing"/>
        <w:spacing w:after="200" w:line="360" w:lineRule="auto"/>
        <w:jc w:val="both"/>
        <w:rPr>
          <w:rFonts w:ascii="Arial" w:hAnsi="Arial" w:cs="Arial"/>
          <w:b/>
        </w:rPr>
      </w:pPr>
      <w:r>
        <w:rPr>
          <w:rFonts w:ascii="Arial" w:eastAsiaTheme="minorEastAsia" w:hAnsi="Arial" w:cs="Arial"/>
          <w:noProof/>
          <w:lang w:eastAsia="en-GB"/>
        </w:rPr>
        <mc:AlternateContent>
          <mc:Choice Requires="wps">
            <w:drawing>
              <wp:anchor distT="0" distB="0" distL="114300" distR="114300" simplePos="0" relativeHeight="251673600" behindDoc="0" locked="0" layoutInCell="1" allowOverlap="1" wp14:anchorId="2B3D3C5D" wp14:editId="67419685">
                <wp:simplePos x="0" y="0"/>
                <wp:positionH relativeFrom="column">
                  <wp:posOffset>-31978</wp:posOffset>
                </wp:positionH>
                <wp:positionV relativeFrom="paragraph">
                  <wp:posOffset>40077</wp:posOffset>
                </wp:positionV>
                <wp:extent cx="2114550" cy="1285875"/>
                <wp:effectExtent l="19050" t="0" r="38100" b="904875"/>
                <wp:wrapNone/>
                <wp:docPr id="67" name="Cloud Callout 67"/>
                <wp:cNvGraphicFramePr/>
                <a:graphic xmlns:a="http://schemas.openxmlformats.org/drawingml/2006/main">
                  <a:graphicData uri="http://schemas.microsoft.com/office/word/2010/wordprocessingShape">
                    <wps:wsp>
                      <wps:cNvSpPr/>
                      <wps:spPr>
                        <a:xfrm>
                          <a:off x="0" y="0"/>
                          <a:ext cx="2114550" cy="1285875"/>
                        </a:xfrm>
                        <a:prstGeom prst="cloudCallout">
                          <a:avLst>
                            <a:gd name="adj1" fmla="val -21614"/>
                            <a:gd name="adj2" fmla="val 113802"/>
                          </a:avLst>
                        </a:prstGeom>
                        <a:ln>
                          <a:solidFill>
                            <a:schemeClr val="bg2">
                              <a:lumMod val="90000"/>
                            </a:schemeClr>
                          </a:solidFill>
                        </a:ln>
                      </wps:spPr>
                      <wps:style>
                        <a:lnRef idx="2">
                          <a:schemeClr val="accent1">
                            <a:shade val="50000"/>
                          </a:schemeClr>
                        </a:lnRef>
                        <a:fillRef idx="1001">
                          <a:schemeClr val="lt2"/>
                        </a:fillRef>
                        <a:effectRef idx="0">
                          <a:schemeClr val="accent1"/>
                        </a:effectRef>
                        <a:fontRef idx="minor">
                          <a:schemeClr val="lt1"/>
                        </a:fontRef>
                      </wps:style>
                      <wps:txbx>
                        <w:txbxContent>
                          <w:p w:rsidR="00FD3216" w:rsidRPr="00FD3216" w:rsidRDefault="00FD3216" w:rsidP="00FD3216">
                            <w:pPr>
                              <w:jc w:val="center"/>
                              <w:rPr>
                                <w:rFonts w:asciiTheme="minorHAnsi" w:hAnsiTheme="minorHAnsi"/>
                                <w:b/>
                                <w:color w:val="4F6228" w:themeColor="accent3" w:themeShade="80"/>
                              </w:rPr>
                            </w:pPr>
                            <w:r w:rsidRPr="00FD3216">
                              <w:rPr>
                                <w:rFonts w:asciiTheme="minorHAnsi" w:hAnsiTheme="minorHAnsi"/>
                                <w:b/>
                                <w:color w:val="4F6228" w:themeColor="accent3" w:themeShade="80"/>
                              </w:rPr>
                              <w:t>We want to be consulted on where we live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7" o:spid="_x0000_s1032" type="#_x0000_t106" style="position:absolute;left:0;text-align:left;margin-left:-2.5pt;margin-top:3.15pt;width:166.5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" adj="6131,35381" fillcolor="#eeece1 [3203]" strokecolor="#ddd8c2 [2894]" strokeweight="2pt">
                <v:textbox>
                  <w:txbxContent>
                    <w:p w:rsidR="00FD3216" w:rsidRPr="00FD3216" w:rsidRDefault="00FD3216" w:rsidP="00FD3216">
                      <w:pPr>
                        <w:jc w:val="center"/>
                        <w:rPr>
                          <w:rFonts w:asciiTheme="minorHAnsi" w:hAnsiTheme="minorHAnsi"/>
                          <w:b/>
                          <w:color w:val="4F6228" w:themeColor="accent3" w:themeShade="80"/>
                        </w:rPr>
                      </w:pPr>
                      <w:r w:rsidRPr="00FD3216">
                        <w:rPr>
                          <w:rFonts w:asciiTheme="minorHAnsi" w:hAnsiTheme="minorHAnsi"/>
                          <w:b/>
                          <w:color w:val="4F6228" w:themeColor="accent3" w:themeShade="80"/>
                        </w:rPr>
                        <w:t>We want to be consulted on where we live</w:t>
                      </w:r>
                    </w:p>
                  </w:txbxContent>
                </v:textbox>
              </v:shape>
            </w:pict>
          </mc:Fallback>
        </mc:AlternateContent>
      </w:r>
    </w:p>
    <w:p w:rsidR="00FD3216" w:rsidRDefault="00FD3216" w:rsidP="00FD3216">
      <w:pPr>
        <w:pStyle w:val="ListParagraph"/>
        <w:spacing w:line="360" w:lineRule="atLeast"/>
        <w:jc w:val="both"/>
        <w:rPr>
          <w:rFonts w:ascii="Arial" w:eastAsiaTheme="minorEastAsia" w:hAnsi="Arial" w:cs="Arial"/>
        </w:rPr>
      </w:pPr>
    </w:p>
    <w:p w:rsidR="00FD3216" w:rsidRDefault="003311C4" w:rsidP="00FD3216">
      <w:pPr>
        <w:pStyle w:val="ListParagraph"/>
        <w:spacing w:line="360" w:lineRule="atLeast"/>
        <w:jc w:val="both"/>
        <w:rPr>
          <w:rFonts w:ascii="Arial" w:eastAsiaTheme="minorEastAsia" w:hAnsi="Arial" w:cs="Arial"/>
        </w:rPr>
      </w:pPr>
      <w:r>
        <w:rPr>
          <w:rFonts w:ascii="Arial" w:eastAsiaTheme="minorEastAsia" w:hAnsi="Arial" w:cs="Arial"/>
          <w:noProof/>
          <w:lang w:eastAsia="en-GB"/>
        </w:rPr>
        <mc:AlternateContent>
          <mc:Choice Requires="wps">
            <w:drawing>
              <wp:anchor distT="0" distB="0" distL="114300" distR="114300" simplePos="0" relativeHeight="251674624" behindDoc="0" locked="0" layoutInCell="1" allowOverlap="1" wp14:anchorId="5A386B3E" wp14:editId="41771E30">
                <wp:simplePos x="0" y="0"/>
                <wp:positionH relativeFrom="column">
                  <wp:posOffset>1792521</wp:posOffset>
                </wp:positionH>
                <wp:positionV relativeFrom="paragraph">
                  <wp:posOffset>183886</wp:posOffset>
                </wp:positionV>
                <wp:extent cx="2309495" cy="1707515"/>
                <wp:effectExtent l="57150" t="19050" r="71755" b="1283335"/>
                <wp:wrapNone/>
                <wp:docPr id="68" name="Cloud Callout 68"/>
                <wp:cNvGraphicFramePr/>
                <a:graphic xmlns:a="http://schemas.openxmlformats.org/drawingml/2006/main">
                  <a:graphicData uri="http://schemas.microsoft.com/office/word/2010/wordprocessingShape">
                    <wps:wsp>
                      <wps:cNvSpPr/>
                      <wps:spPr>
                        <a:xfrm>
                          <a:off x="0" y="0"/>
                          <a:ext cx="2309495" cy="1707515"/>
                        </a:xfrm>
                        <a:prstGeom prst="cloudCallout">
                          <a:avLst>
                            <a:gd name="adj1" fmla="val -15758"/>
                            <a:gd name="adj2" fmla="val 116816"/>
                          </a:avLst>
                        </a:prstGeom>
                      </wps:spPr>
                      <wps:style>
                        <a:lnRef idx="1">
                          <a:schemeClr val="accent4"/>
                        </a:lnRef>
                        <a:fillRef idx="2">
                          <a:schemeClr val="accent4"/>
                        </a:fillRef>
                        <a:effectRef idx="1">
                          <a:schemeClr val="accent4"/>
                        </a:effectRef>
                        <a:fontRef idx="minor">
                          <a:schemeClr val="dk1"/>
                        </a:fontRef>
                      </wps:style>
                      <wps:txbx>
                        <w:txbxContent>
                          <w:p w:rsidR="00FD3216" w:rsidRPr="00FF15D0" w:rsidRDefault="00FD3216" w:rsidP="00FD3216">
                            <w:pPr>
                              <w:jc w:val="center"/>
                              <w:rPr>
                                <w:rFonts w:asciiTheme="minorHAnsi" w:hAnsiTheme="minorHAnsi"/>
                                <w:b/>
                                <w:color w:val="002060"/>
                              </w:rPr>
                            </w:pPr>
                            <w:r w:rsidRPr="00FF15D0">
                              <w:rPr>
                                <w:rFonts w:asciiTheme="minorHAnsi" w:hAnsiTheme="minorHAnsi"/>
                                <w:b/>
                                <w:color w:val="002060"/>
                              </w:rPr>
                              <w:t>We want to see health professionals (particularly mental health) at a venue of our choosing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8" o:spid="_x0000_s1033" type="#_x0000_t106" style="position:absolute;left:0;text-align:left;margin-left:141.15pt;margin-top:14.5pt;width:181.85pt;height:13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" adj="7396,36032" fillcolor="#bfb1d0 [1623]" strokecolor="#795d9b [3047]">
                <v:fill color2="#ece7f1 [503]" rotate="t" angle="180" colors="0 #c9b5e8;22938f #d9cbee;1 #f0eaf9" focus="100%" type="gradient"/>
                <v:shadow on="t" color="black" opacity="24903f" origin=",.5" offset="0,.55556mm"/>
                <v:textbox>
                  <w:txbxContent>
                    <w:p w:rsidR="00FD3216" w:rsidRPr="00FF15D0" w:rsidRDefault="00FD3216" w:rsidP="00FD3216">
                      <w:pPr>
                        <w:jc w:val="center"/>
                        <w:rPr>
                          <w:rFonts w:asciiTheme="minorHAnsi" w:hAnsiTheme="minorHAnsi"/>
                          <w:b/>
                          <w:color w:val="002060"/>
                        </w:rPr>
                      </w:pPr>
                      <w:r w:rsidRPr="00FF15D0">
                        <w:rPr>
                          <w:rFonts w:asciiTheme="minorHAnsi" w:hAnsiTheme="minorHAnsi"/>
                          <w:b/>
                          <w:color w:val="002060"/>
                        </w:rPr>
                        <w:t>We want to see health professionals (particularly mental health) at a venue of our choosing</w:t>
                      </w:r>
                    </w:p>
                  </w:txbxContent>
                </v:textbox>
              </v:shape>
            </w:pict>
          </mc:Fallback>
        </mc:AlternateContent>
      </w:r>
    </w:p>
    <w:p w:rsidR="00FD3216" w:rsidRDefault="00FD3216" w:rsidP="00FD3216">
      <w:pPr>
        <w:pStyle w:val="ListParagraph"/>
        <w:spacing w:line="360" w:lineRule="atLeast"/>
        <w:jc w:val="both"/>
        <w:rPr>
          <w:rFonts w:ascii="Arial" w:eastAsiaTheme="minorEastAsia" w:hAnsi="Arial" w:cs="Arial"/>
        </w:rPr>
      </w:pPr>
    </w:p>
    <w:p w:rsidR="00FD3216" w:rsidRDefault="00FF15D0" w:rsidP="00FD3216">
      <w:pPr>
        <w:pStyle w:val="ListParagraph"/>
        <w:spacing w:line="360" w:lineRule="atLeast"/>
        <w:jc w:val="both"/>
        <w:rPr>
          <w:rFonts w:ascii="Arial" w:eastAsiaTheme="minorEastAsia" w:hAnsi="Arial" w:cs="Arial"/>
        </w:rPr>
      </w:pPr>
      <w:r>
        <w:rPr>
          <w:rFonts w:ascii="Arial" w:eastAsiaTheme="minorEastAsia" w:hAnsi="Arial" w:cs="Arial"/>
          <w:noProof/>
          <w:lang w:eastAsia="en-GB"/>
        </w:rPr>
        <mc:AlternateContent>
          <mc:Choice Requires="wps">
            <w:drawing>
              <wp:anchor distT="0" distB="0" distL="114300" distR="114300" simplePos="0" relativeHeight="251679744" behindDoc="0" locked="0" layoutInCell="1" allowOverlap="1" wp14:anchorId="11CDEA29" wp14:editId="239CEEC1">
                <wp:simplePos x="0" y="0"/>
                <wp:positionH relativeFrom="column">
                  <wp:posOffset>-838595</wp:posOffset>
                </wp:positionH>
                <wp:positionV relativeFrom="paragraph">
                  <wp:posOffset>45864</wp:posOffset>
                </wp:positionV>
                <wp:extent cx="2038350" cy="1307465"/>
                <wp:effectExtent l="57150" t="19050" r="76200" b="902335"/>
                <wp:wrapNone/>
                <wp:docPr id="69" name="Cloud Callout 69"/>
                <wp:cNvGraphicFramePr/>
                <a:graphic xmlns:a="http://schemas.openxmlformats.org/drawingml/2006/main">
                  <a:graphicData uri="http://schemas.microsoft.com/office/word/2010/wordprocessingShape">
                    <wps:wsp>
                      <wps:cNvSpPr/>
                      <wps:spPr>
                        <a:xfrm>
                          <a:off x="0" y="0"/>
                          <a:ext cx="2038350" cy="1307465"/>
                        </a:xfrm>
                        <a:prstGeom prst="cloudCallout">
                          <a:avLst>
                            <a:gd name="adj1" fmla="val 16373"/>
                            <a:gd name="adj2" fmla="val 108039"/>
                          </a:avLst>
                        </a:prstGeom>
                      </wps:spPr>
                      <wps:style>
                        <a:lnRef idx="1">
                          <a:schemeClr val="accent3"/>
                        </a:lnRef>
                        <a:fillRef idx="2">
                          <a:schemeClr val="accent3"/>
                        </a:fillRef>
                        <a:effectRef idx="1">
                          <a:schemeClr val="accent3"/>
                        </a:effectRef>
                        <a:fontRef idx="minor">
                          <a:schemeClr val="dk1"/>
                        </a:fontRef>
                      </wps:style>
                      <wps:txbx>
                        <w:txbxContent>
                          <w:p w:rsidR="00FD3216" w:rsidRPr="00FD3216" w:rsidRDefault="00FD3216" w:rsidP="00FD3216">
                            <w:pPr>
                              <w:jc w:val="center"/>
                              <w:rPr>
                                <w:rFonts w:asciiTheme="minorHAnsi" w:hAnsiTheme="minorHAnsi"/>
                                <w:b/>
                                <w:color w:val="92D050"/>
                              </w:rPr>
                            </w:pPr>
                            <w:r w:rsidRPr="00FD3216">
                              <w:rPr>
                                <w:rFonts w:asciiTheme="minorHAnsi" w:hAnsiTheme="minorHAnsi"/>
                                <w:b/>
                                <w:color w:val="92D050"/>
                              </w:rPr>
                              <w:t>Support us in our hobbies and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9" o:spid="_x0000_s1034" type="#_x0000_t106" style="position:absolute;left:0;text-align:left;margin-left:-66.05pt;margin-top:3.6pt;width:160.5pt;height:10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" adj="14337,34136" fillcolor="#cdddac [1622]" strokecolor="#94b64e [3046]">
                <v:fill color2="#f0f4e6 [502]" rotate="t" angle="180" colors="0 #dafda7;22938f #e4fdc2;1 #f5ffe6" focus="100%" type="gradient"/>
                <v:shadow on="t" color="black" opacity="24903f" origin=",.5" offset="0,.55556mm"/>
                <v:textbox>
                  <w:txbxContent>
                    <w:p w:rsidR="00FD3216" w:rsidRPr="00FD3216" w:rsidRDefault="00FD3216" w:rsidP="00FD3216">
                      <w:pPr>
                        <w:jc w:val="center"/>
                        <w:rPr>
                          <w:rFonts w:asciiTheme="minorHAnsi" w:hAnsiTheme="minorHAnsi"/>
                          <w:b/>
                          <w:color w:val="92D050"/>
                        </w:rPr>
                      </w:pPr>
                      <w:r w:rsidRPr="00FD3216">
                        <w:rPr>
                          <w:rFonts w:asciiTheme="minorHAnsi" w:hAnsiTheme="minorHAnsi"/>
                          <w:b/>
                          <w:color w:val="92D050"/>
                        </w:rPr>
                        <w:t>Support us in our hobbies and interest</w:t>
                      </w:r>
                    </w:p>
                  </w:txbxContent>
                </v:textbox>
              </v:shape>
            </w:pict>
          </mc:Fallback>
        </mc:AlternateContent>
      </w:r>
    </w:p>
    <w:p w:rsidR="00FD3216" w:rsidRDefault="00FD3216" w:rsidP="00FF15D0">
      <w:pPr>
        <w:contextualSpacing/>
        <w:jc w:val="both"/>
        <w:rPr>
          <w:rFonts w:ascii="Arial" w:eastAsiaTheme="minorEastAsia" w:hAnsi="Arial" w:cs="Arial"/>
        </w:rPr>
      </w:pPr>
      <w:r>
        <w:rPr>
          <w:rFonts w:ascii="Arial" w:eastAsiaTheme="minorEastAsia" w:hAnsi="Arial" w:cs="Arial"/>
          <w:noProof/>
          <w:lang w:eastAsia="en-GB"/>
        </w:rPr>
        <mc:AlternateContent>
          <mc:Choice Requires="wps">
            <w:drawing>
              <wp:anchor distT="0" distB="0" distL="114300" distR="114300" simplePos="0" relativeHeight="251672576" behindDoc="0" locked="0" layoutInCell="1" allowOverlap="1" wp14:anchorId="56801D02" wp14:editId="0BE5A6BA">
                <wp:simplePos x="0" y="0"/>
                <wp:positionH relativeFrom="column">
                  <wp:posOffset>-3152140</wp:posOffset>
                </wp:positionH>
                <wp:positionV relativeFrom="paragraph">
                  <wp:posOffset>44450</wp:posOffset>
                </wp:positionV>
                <wp:extent cx="1924050" cy="1400175"/>
                <wp:effectExtent l="57150" t="171450" r="133350" b="104775"/>
                <wp:wrapNone/>
                <wp:docPr id="66" name="Cloud Callout 66"/>
                <wp:cNvGraphicFramePr/>
                <a:graphic xmlns:a="http://schemas.openxmlformats.org/drawingml/2006/main">
                  <a:graphicData uri="http://schemas.microsoft.com/office/word/2010/wordprocessingShape">
                    <wps:wsp>
                      <wps:cNvSpPr/>
                      <wps:spPr>
                        <a:xfrm>
                          <a:off x="0" y="0"/>
                          <a:ext cx="1924050" cy="1400175"/>
                        </a:xfrm>
                        <a:prstGeom prst="cloudCallout">
                          <a:avLst>
                            <a:gd name="adj1" fmla="val 53424"/>
                            <a:gd name="adj2" fmla="val -57228"/>
                          </a:avLst>
                        </a:prstGeom>
                      </wps:spPr>
                      <wps:style>
                        <a:lnRef idx="1">
                          <a:schemeClr val="accent4"/>
                        </a:lnRef>
                        <a:fillRef idx="2">
                          <a:schemeClr val="accent4"/>
                        </a:fillRef>
                        <a:effectRef idx="1">
                          <a:schemeClr val="accent4"/>
                        </a:effectRef>
                        <a:fontRef idx="minor">
                          <a:schemeClr val="dk1"/>
                        </a:fontRef>
                      </wps:style>
                      <wps:txbx>
                        <w:txbxContent>
                          <w:p w:rsidR="00FD3216" w:rsidRPr="001C1EE2" w:rsidRDefault="00FD3216" w:rsidP="00FD3216">
                            <w:pPr>
                              <w:jc w:val="center"/>
                              <w:rPr>
                                <w:b/>
                                <w:color w:val="7030A0"/>
                              </w:rPr>
                            </w:pPr>
                            <w:r w:rsidRPr="001C1EE2">
                              <w:rPr>
                                <w:b/>
                                <w:color w:val="7030A0"/>
                              </w:rPr>
                              <w:t>When we leave care we want a choice of where we live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66" o:spid="_x0000_s1035" type="#_x0000_t106" style="position:absolute;left:0;text-align:left;margin-left:-248.2pt;margin-top:3.5pt;width:151.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" adj="22340,-1561" fillcolor="#bfb1d0 [1623]" strokecolor="#795d9b [3047]">
                <v:fill color2="#ece7f1 [503]" rotate="t" angle="180" colors="0 #c9b5e8;22938f #d9cbee;1 #f0eaf9" focus="100%" type="gradient"/>
                <v:shadow on="t" color="black" opacity="24903f" origin=",.5" offset="0,.55556mm"/>
                <v:textbox>
                  <w:txbxContent>
                    <w:p w:rsidR="00FD3216" w:rsidRPr="001C1EE2" w:rsidRDefault="00FD3216" w:rsidP="00FD3216">
                      <w:pPr>
                        <w:jc w:val="center"/>
                        <w:rPr>
                          <w:b/>
                          <w:color w:val="7030A0"/>
                        </w:rPr>
                      </w:pPr>
                      <w:r w:rsidRPr="001C1EE2">
                        <w:rPr>
                          <w:b/>
                          <w:color w:val="7030A0"/>
                        </w:rPr>
                        <w:t>When we leave care we want a choice of where we live</w:t>
                      </w:r>
                    </w:p>
                  </w:txbxContent>
                </v:textbox>
              </v:shape>
            </w:pict>
          </mc:Fallback>
        </mc:AlternateContent>
      </w: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FD3216" w:rsidRDefault="003311C4" w:rsidP="00FD3216">
      <w:pPr>
        <w:ind w:left="340"/>
        <w:contextualSpacing/>
        <w:jc w:val="both"/>
        <w:rPr>
          <w:rFonts w:ascii="Arial" w:eastAsiaTheme="minorEastAsia" w:hAnsi="Arial" w:cs="Arial"/>
        </w:rPr>
      </w:pPr>
      <w:r>
        <w:rPr>
          <w:rFonts w:cs="Arial"/>
          <w:noProof/>
          <w:color w:val="000000"/>
          <w:lang w:eastAsia="en-GB"/>
        </w:rPr>
        <w:drawing>
          <wp:anchor distT="0" distB="0" distL="114300" distR="114300" simplePos="0" relativeHeight="251678720" behindDoc="1" locked="0" layoutInCell="1" allowOverlap="1" wp14:anchorId="0439EE9D" wp14:editId="3D83A3A0">
            <wp:simplePos x="0" y="0"/>
            <wp:positionH relativeFrom="column">
              <wp:posOffset>1580515</wp:posOffset>
            </wp:positionH>
            <wp:positionV relativeFrom="paragraph">
              <wp:posOffset>99695</wp:posOffset>
            </wp:positionV>
            <wp:extent cx="1798955" cy="1256665"/>
            <wp:effectExtent l="0" t="0" r="0" b="635"/>
            <wp:wrapTight wrapText="bothSides">
              <wp:wrapPolygon edited="0">
                <wp:start x="0" y="0"/>
                <wp:lineTo x="0" y="21283"/>
                <wp:lineTo x="21272" y="21283"/>
                <wp:lineTo x="21272" y="0"/>
                <wp:lineTo x="0" y="0"/>
              </wp:wrapPolygon>
            </wp:wrapTight>
            <wp:docPr id="58" name="Picture 58" descr="O:\East\Improvement Board\Images\iStock downloads\Child Ques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East\Improvement Board\Images\iStock downloads\Child Question 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8955"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FD3216" w:rsidRDefault="00FD3216" w:rsidP="0082143C">
      <w:pPr>
        <w:pStyle w:val="NoSpacing"/>
        <w:spacing w:after="200" w:line="360" w:lineRule="auto"/>
        <w:jc w:val="both"/>
        <w:rPr>
          <w:rFonts w:ascii="Arial" w:hAnsi="Arial" w:cs="Arial"/>
          <w:b/>
        </w:rPr>
      </w:pPr>
    </w:p>
    <w:p w:rsidR="00FD3216" w:rsidRDefault="003311C4" w:rsidP="00FD3216">
      <w:pPr>
        <w:contextualSpacing/>
        <w:jc w:val="both"/>
        <w:rPr>
          <w:rFonts w:ascii="Arial" w:eastAsiaTheme="minorEastAsia" w:hAnsi="Arial" w:cs="Arial"/>
        </w:rPr>
      </w:pPr>
      <w:r>
        <w:rPr>
          <w:rFonts w:cs="Arial"/>
          <w:noProof/>
          <w:lang w:eastAsia="en-GB"/>
        </w:rPr>
        <w:drawing>
          <wp:anchor distT="0" distB="0" distL="114300" distR="114300" simplePos="0" relativeHeight="251677696" behindDoc="1" locked="0" layoutInCell="1" allowOverlap="1" wp14:anchorId="7E28F981" wp14:editId="04F8B58A">
            <wp:simplePos x="0" y="0"/>
            <wp:positionH relativeFrom="column">
              <wp:posOffset>3772535</wp:posOffset>
            </wp:positionH>
            <wp:positionV relativeFrom="paragraph">
              <wp:posOffset>132715</wp:posOffset>
            </wp:positionV>
            <wp:extent cx="2143125" cy="1317625"/>
            <wp:effectExtent l="0" t="0" r="9525" b="0"/>
            <wp:wrapSquare wrapText="bothSides"/>
            <wp:docPr id="57" name="Picture 57" descr="O:\East\Improvement Board\Images\iStock downloads\Child Ques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East\Improvement Board\Images\iStock downloads\Child Question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3125"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5D0">
        <w:rPr>
          <w:rFonts w:ascii="Arial" w:eastAsiaTheme="minorEastAsia" w:hAnsi="Arial" w:cs="Arial"/>
          <w:noProof/>
          <w:lang w:eastAsia="en-GB"/>
        </w:rPr>
        <w:drawing>
          <wp:anchor distT="0" distB="0" distL="114300" distR="114300" simplePos="0" relativeHeight="251676672" behindDoc="1" locked="0" layoutInCell="1" allowOverlap="1" wp14:anchorId="5459235B" wp14:editId="7AAE4B0C">
            <wp:simplePos x="0" y="0"/>
            <wp:positionH relativeFrom="column">
              <wp:posOffset>-562610</wp:posOffset>
            </wp:positionH>
            <wp:positionV relativeFrom="paragraph">
              <wp:posOffset>10160</wp:posOffset>
            </wp:positionV>
            <wp:extent cx="1962150" cy="1276350"/>
            <wp:effectExtent l="0" t="0" r="0" b="0"/>
            <wp:wrapSquare wrapText="bothSides"/>
            <wp:docPr id="52" name="Picture 52" descr="O:\East\Improvement Board\Images\iStock download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East\Improvement Board\Images\iStock downloads\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21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FD3216" w:rsidRDefault="00FD3216" w:rsidP="00FD3216">
      <w:pPr>
        <w:ind w:left="340"/>
        <w:contextualSpacing/>
        <w:jc w:val="both"/>
        <w:rPr>
          <w:rFonts w:ascii="Arial" w:eastAsiaTheme="minorEastAsia" w:hAnsi="Arial" w:cs="Arial"/>
        </w:rPr>
      </w:pPr>
    </w:p>
    <w:p w:rsidR="00A93406" w:rsidRPr="00293B99" w:rsidRDefault="00CD4ECD" w:rsidP="0082143C">
      <w:pPr>
        <w:pStyle w:val="NoSpacing"/>
        <w:spacing w:after="200" w:line="360" w:lineRule="auto"/>
        <w:jc w:val="both"/>
        <w:rPr>
          <w:rFonts w:ascii="Arial" w:hAnsi="Arial" w:cs="Arial"/>
          <w:b/>
        </w:rPr>
      </w:pPr>
      <w:r w:rsidRPr="00293B99">
        <w:rPr>
          <w:rFonts w:ascii="Arial" w:hAnsi="Arial" w:cs="Arial"/>
          <w:b/>
        </w:rPr>
        <w:lastRenderedPageBreak/>
        <w:t xml:space="preserve">CHESHIRE EAST CONTEXT </w:t>
      </w:r>
    </w:p>
    <w:p w:rsidR="0082143C" w:rsidRPr="00293B99" w:rsidRDefault="0082143C" w:rsidP="0082143C">
      <w:pPr>
        <w:pStyle w:val="ListParagraph"/>
        <w:spacing w:after="200" w:line="360" w:lineRule="auto"/>
        <w:ind w:left="0"/>
        <w:jc w:val="both"/>
        <w:rPr>
          <w:rFonts w:ascii="Arial" w:eastAsia="Calibri" w:hAnsi="Arial" w:cs="Arial"/>
          <w:sz w:val="22"/>
          <w:szCs w:val="22"/>
          <w:lang w:eastAsia="en-GB"/>
        </w:rPr>
      </w:pPr>
      <w:r w:rsidRPr="00293B99">
        <w:rPr>
          <w:rFonts w:ascii="Arial" w:eastAsia="Calibri" w:hAnsi="Arial" w:cs="Arial"/>
          <w:sz w:val="22"/>
          <w:szCs w:val="22"/>
          <w:lang w:eastAsia="en-GB"/>
        </w:rPr>
        <w:t xml:space="preserve">Cheshire East is a vast area covering 447.18sq within which are the localities of Macclesfield, Crewe and Nantwich, Knutsford, Poynton and Wilmslow and Congleton. These localities provide a mix of urban and rural dwellings, the demographics for these towns are representative of this; with high population density in urban areas and lower density within the more rural areas. </w:t>
      </w:r>
    </w:p>
    <w:p w:rsidR="0082143C" w:rsidRDefault="0082143C" w:rsidP="0082143C">
      <w:pPr>
        <w:jc w:val="center"/>
        <w:rPr>
          <w:rFonts w:ascii="Arial" w:hAnsi="Arial" w:cs="Arial"/>
        </w:rPr>
      </w:pPr>
      <w:r w:rsidRPr="00212762">
        <w:rPr>
          <w:noProof/>
          <w:lang w:eastAsia="en-GB"/>
        </w:rPr>
        <w:drawing>
          <wp:inline distT="0" distB="0" distL="0" distR="0" wp14:anchorId="0B820845" wp14:editId="1683EAC1">
            <wp:extent cx="285750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A7SKUD6.jpg"/>
                    <pic:cNvPicPr/>
                  </pic:nvPicPr>
                  <pic:blipFill>
                    <a:blip r:embed="rId17">
                      <a:extLst>
                        <a:ext uri="{28A0092B-C50C-407E-A947-70E740481C1C}">
                          <a14:useLocalDpi xmlns:a14="http://schemas.microsoft.com/office/drawing/2010/main" val="0"/>
                        </a:ext>
                      </a:extLst>
                    </a:blip>
                    <a:stretch>
                      <a:fillRect/>
                    </a:stretch>
                  </pic:blipFill>
                  <pic:spPr>
                    <a:xfrm>
                      <a:off x="0" y="0"/>
                      <a:ext cx="2857500" cy="2647950"/>
                    </a:xfrm>
                    <a:prstGeom prst="rect">
                      <a:avLst/>
                    </a:prstGeom>
                  </pic:spPr>
                </pic:pic>
              </a:graphicData>
            </a:graphic>
          </wp:inline>
        </w:drawing>
      </w:r>
    </w:p>
    <w:p w:rsidR="0082143C" w:rsidRPr="003B094F" w:rsidRDefault="0082143C" w:rsidP="0082143C">
      <w:pPr>
        <w:jc w:val="both"/>
        <w:rPr>
          <w:rFonts w:ascii="Arial" w:hAnsi="Arial" w:cs="Arial"/>
        </w:rPr>
      </w:pPr>
    </w:p>
    <w:p w:rsidR="0082143C" w:rsidRPr="00CE5EFF" w:rsidRDefault="0082143C" w:rsidP="0082143C">
      <w:pPr>
        <w:pStyle w:val="Default"/>
        <w:spacing w:after="200" w:line="360" w:lineRule="auto"/>
        <w:ind w:firstLine="1"/>
        <w:jc w:val="both"/>
        <w:rPr>
          <w:sz w:val="22"/>
          <w:szCs w:val="22"/>
        </w:rPr>
      </w:pPr>
      <w:r w:rsidRPr="00CE5EFF">
        <w:rPr>
          <w:sz w:val="22"/>
          <w:szCs w:val="22"/>
        </w:rPr>
        <w:t xml:space="preserve">The latest estimates show the current population is around 374,179. “Ambition for All – Cheshire East Community Strategy 2010 – 2025” describes the area as being relatively prosperous and a good place to live with 85% of residents saying they are satisfied with their local area. Employment rates are high and residents’ earnings are around 9% higher than the national UK average. Despite the relative affluence of the local authority area, around 6% of neighbourhoods fall into the top 20% most deprived in England (Indices of Multiple Deprivation). Nine out of the fourteen lower super output areas are in Crewe with others located in the towns of Macclesfield, Congleton and Wilmslow. A total of 22,700 people live in these areas including 6,500 children and young people. </w:t>
      </w:r>
    </w:p>
    <w:p w:rsidR="0082143C" w:rsidRPr="00CE5EFF" w:rsidRDefault="0082143C" w:rsidP="0082143C">
      <w:pPr>
        <w:pStyle w:val="Default"/>
        <w:spacing w:after="200" w:line="360" w:lineRule="auto"/>
        <w:jc w:val="both"/>
        <w:rPr>
          <w:sz w:val="22"/>
          <w:szCs w:val="22"/>
        </w:rPr>
      </w:pPr>
      <w:r w:rsidRPr="00CE5EFF">
        <w:rPr>
          <w:sz w:val="22"/>
          <w:szCs w:val="22"/>
        </w:rPr>
        <w:t>There are 42,500 households with 82,830 children aged (0-19 years) of these:</w:t>
      </w:r>
    </w:p>
    <w:p w:rsidR="0082143C" w:rsidRPr="00CE5EFF" w:rsidRDefault="0082143C" w:rsidP="0082143C">
      <w:pPr>
        <w:pStyle w:val="Default"/>
        <w:numPr>
          <w:ilvl w:val="0"/>
          <w:numId w:val="31"/>
        </w:numPr>
        <w:spacing w:after="200" w:line="276" w:lineRule="auto"/>
        <w:jc w:val="both"/>
        <w:rPr>
          <w:sz w:val="22"/>
          <w:szCs w:val="22"/>
        </w:rPr>
      </w:pPr>
      <w:r w:rsidRPr="00CE5EFF">
        <w:rPr>
          <w:sz w:val="22"/>
          <w:szCs w:val="22"/>
        </w:rPr>
        <w:t>0 to 4 – 20,365</w:t>
      </w:r>
    </w:p>
    <w:p w:rsidR="0082143C" w:rsidRPr="00CE5EFF" w:rsidRDefault="0082143C" w:rsidP="0082143C">
      <w:pPr>
        <w:pStyle w:val="Default"/>
        <w:numPr>
          <w:ilvl w:val="0"/>
          <w:numId w:val="31"/>
        </w:numPr>
        <w:spacing w:after="200" w:line="276" w:lineRule="auto"/>
        <w:jc w:val="both"/>
        <w:rPr>
          <w:sz w:val="22"/>
          <w:szCs w:val="22"/>
        </w:rPr>
      </w:pPr>
      <w:r w:rsidRPr="00CE5EFF">
        <w:rPr>
          <w:sz w:val="22"/>
          <w:szCs w:val="22"/>
        </w:rPr>
        <w:t>5 to 11 – 29,265</w:t>
      </w:r>
    </w:p>
    <w:p w:rsidR="0082143C" w:rsidRPr="00CE5EFF" w:rsidRDefault="0082143C" w:rsidP="0082143C">
      <w:pPr>
        <w:pStyle w:val="Default"/>
        <w:numPr>
          <w:ilvl w:val="0"/>
          <w:numId w:val="31"/>
        </w:numPr>
        <w:spacing w:after="200" w:line="276" w:lineRule="auto"/>
        <w:jc w:val="both"/>
        <w:rPr>
          <w:sz w:val="22"/>
          <w:szCs w:val="22"/>
        </w:rPr>
      </w:pPr>
      <w:r w:rsidRPr="00CE5EFF">
        <w:rPr>
          <w:sz w:val="22"/>
          <w:szCs w:val="22"/>
        </w:rPr>
        <w:lastRenderedPageBreak/>
        <w:t>12 to 19 – 33,200</w:t>
      </w:r>
    </w:p>
    <w:p w:rsidR="0082143C" w:rsidRPr="00CE5EFF" w:rsidRDefault="0082143C" w:rsidP="003311C4">
      <w:pPr>
        <w:pStyle w:val="Default"/>
        <w:spacing w:after="200" w:line="360" w:lineRule="auto"/>
        <w:ind w:left="-142" w:firstLine="1"/>
        <w:jc w:val="both"/>
        <w:rPr>
          <w:sz w:val="22"/>
          <w:szCs w:val="22"/>
        </w:rPr>
      </w:pPr>
      <w:r>
        <w:rPr>
          <w:sz w:val="22"/>
          <w:szCs w:val="22"/>
        </w:rPr>
        <w:t xml:space="preserve"> </w:t>
      </w:r>
      <w:r w:rsidRPr="00CE5EFF">
        <w:rPr>
          <w:sz w:val="22"/>
          <w:szCs w:val="22"/>
        </w:rPr>
        <w:t>Live birth data 2013-2014 was 3,856 this was a decrease of 246 from the previous year.</w:t>
      </w:r>
      <w:r w:rsidR="003311C4">
        <w:rPr>
          <w:sz w:val="22"/>
          <w:szCs w:val="22"/>
        </w:rPr>
        <w:t xml:space="preserve">   </w:t>
      </w:r>
      <w:r w:rsidRPr="00CE5EFF">
        <w:rPr>
          <w:sz w:val="22"/>
          <w:szCs w:val="22"/>
        </w:rPr>
        <w:t>(According to the latest population estimates we have which are for 2014)</w:t>
      </w:r>
      <w:r w:rsidRPr="00A67E51">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rsidR="0082143C" w:rsidRDefault="0082143C" w:rsidP="0082143C">
      <w:pPr>
        <w:pStyle w:val="Default"/>
        <w:spacing w:after="200" w:line="360" w:lineRule="auto"/>
        <w:ind w:left="-142" w:firstLine="1"/>
        <w:jc w:val="both"/>
        <w:rPr>
          <w:sz w:val="22"/>
          <w:szCs w:val="22"/>
        </w:rPr>
      </w:pPr>
      <w:r w:rsidRPr="00CE5EFF">
        <w:rPr>
          <w:sz w:val="22"/>
          <w:szCs w:val="22"/>
        </w:rPr>
        <w:t>Young people’s educational attainment is generally good; the number of young people achieving 5 or more GCSEs grades A*-C including English and Maths is consistently above national averages. The majority of young people make successful transitions from school into college, work or training and the numbers of young people that are NEET have been lower than regional and national averages over the past few years. However, although the majority of young people do well there is concern about a growing gap in educational performance between young people that live in the more affluent areas of the borough and those that live in areas with higher levels of need; for example, there is a growing gap in the educational attainment of young people that are entitled to free school meals and those that are not and the level of young people that are NEET are considerably higher in some of the more deprived areas of Crewe than in other areas of the borough.</w:t>
      </w:r>
    </w:p>
    <w:p w:rsidR="0082143C" w:rsidRPr="00A001AC" w:rsidRDefault="0082143C" w:rsidP="00A001AC">
      <w:pPr>
        <w:spacing w:after="200" w:line="360" w:lineRule="auto"/>
        <w:ind w:left="-142"/>
        <w:jc w:val="both"/>
        <w:rPr>
          <w:rFonts w:ascii="Arial" w:hAnsi="Arial" w:cs="Arial"/>
          <w:sz w:val="22"/>
          <w:szCs w:val="22"/>
          <w:lang w:eastAsia="en-GB"/>
        </w:rPr>
      </w:pPr>
      <w:r w:rsidRPr="00A001AC">
        <w:rPr>
          <w:rFonts w:ascii="Arial" w:hAnsi="Arial" w:cs="Arial"/>
          <w:sz w:val="22"/>
          <w:szCs w:val="22"/>
          <w:lang w:eastAsia="en-GB"/>
        </w:rPr>
        <w:t xml:space="preserve">As at </w:t>
      </w:r>
      <w:r w:rsidR="00A001AC" w:rsidRPr="00A001AC">
        <w:rPr>
          <w:rFonts w:ascii="Arial" w:hAnsi="Arial" w:cs="Arial"/>
          <w:sz w:val="22"/>
          <w:szCs w:val="22"/>
          <w:lang w:eastAsia="en-GB"/>
        </w:rPr>
        <w:t>January 2017 there are 417</w:t>
      </w:r>
      <w:r w:rsidRPr="00A001AC">
        <w:rPr>
          <w:rFonts w:ascii="Arial" w:hAnsi="Arial" w:cs="Arial"/>
          <w:sz w:val="22"/>
          <w:szCs w:val="22"/>
          <w:lang w:eastAsia="en-GB"/>
        </w:rPr>
        <w:t xml:space="preserve"> children and young people who are cared for with around 9% placed in residential children’s homes. This is a small decrease from the previous year and is evidence of the targeted work to ensure each young person is in a placement that best meets their needs and is working to meet the outcomes identified – be that returning home or ’stepping down’ to foster care provision.</w:t>
      </w:r>
      <w:r w:rsidR="00A001AC" w:rsidRPr="00A001AC">
        <w:rPr>
          <w:rFonts w:ascii="Arial" w:hAnsi="Arial" w:cs="Arial"/>
        </w:rPr>
        <w:t xml:space="preserve"> </w:t>
      </w:r>
      <w:r w:rsidR="00A001AC" w:rsidRPr="00A001AC">
        <w:rPr>
          <w:rFonts w:ascii="Arial" w:hAnsi="Arial" w:cs="Arial"/>
          <w:sz w:val="22"/>
          <w:szCs w:val="22"/>
        </w:rPr>
        <w:t xml:space="preserve">There are </w:t>
      </w:r>
      <w:r w:rsidR="00A001AC">
        <w:rPr>
          <w:rFonts w:ascii="Arial" w:hAnsi="Arial" w:cs="Arial"/>
          <w:sz w:val="22"/>
          <w:szCs w:val="22"/>
        </w:rPr>
        <w:t>284</w:t>
      </w:r>
      <w:r w:rsidR="00A001AC" w:rsidRPr="00A001AC">
        <w:rPr>
          <w:rFonts w:ascii="Arial" w:hAnsi="Arial" w:cs="Arial"/>
          <w:sz w:val="22"/>
          <w:szCs w:val="22"/>
        </w:rPr>
        <w:t xml:space="preserve"> children and young people subject to a child protection plan and 1</w:t>
      </w:r>
      <w:r w:rsidR="001036E2">
        <w:rPr>
          <w:rFonts w:ascii="Arial" w:hAnsi="Arial" w:cs="Arial"/>
          <w:sz w:val="22"/>
          <w:szCs w:val="22"/>
        </w:rPr>
        <w:t>,</w:t>
      </w:r>
      <w:r w:rsidR="00A001AC">
        <w:rPr>
          <w:rFonts w:ascii="Arial" w:hAnsi="Arial" w:cs="Arial"/>
          <w:sz w:val="22"/>
          <w:szCs w:val="22"/>
        </w:rPr>
        <w:t>114</w:t>
      </w:r>
      <w:r w:rsidR="00A001AC" w:rsidRPr="00A001AC">
        <w:rPr>
          <w:rFonts w:ascii="Arial" w:hAnsi="Arial" w:cs="Arial"/>
          <w:sz w:val="22"/>
          <w:szCs w:val="22"/>
        </w:rPr>
        <w:t xml:space="preserve"> children in need.</w:t>
      </w:r>
    </w:p>
    <w:p w:rsidR="00A001AC" w:rsidRDefault="0038250F" w:rsidP="00A001AC">
      <w:pPr>
        <w:spacing w:after="200" w:line="360" w:lineRule="auto"/>
        <w:ind w:left="-142"/>
        <w:jc w:val="both"/>
        <w:rPr>
          <w:rFonts w:ascii="Arial" w:hAnsi="Arial" w:cs="Arial"/>
          <w:sz w:val="22"/>
          <w:szCs w:val="22"/>
        </w:rPr>
      </w:pPr>
      <w:r w:rsidRPr="00A001AC">
        <w:rPr>
          <w:rFonts w:ascii="Arial" w:hAnsi="Arial" w:cs="Arial"/>
          <w:sz w:val="22"/>
          <w:szCs w:val="22"/>
        </w:rPr>
        <w:t xml:space="preserve">In December 2013, Cheshire East’s Children’s Rights and Participation Service was launched, delivered by the Children’s Society. </w:t>
      </w:r>
      <w:r w:rsidR="002F0E17" w:rsidRPr="00A001AC">
        <w:rPr>
          <w:rFonts w:ascii="Arial" w:hAnsi="Arial" w:cs="Arial"/>
          <w:sz w:val="22"/>
          <w:szCs w:val="22"/>
        </w:rPr>
        <w:t xml:space="preserve"> This service provides an active and meaningful engagement framework in Cheshire East, addressing issues that are important to children and young people and ensuring their voices are heard.</w:t>
      </w:r>
      <w:r w:rsidR="002F0E17" w:rsidRPr="00A001AC">
        <w:rPr>
          <w:rFonts w:ascii="Arial" w:hAnsi="Arial" w:cs="Arial"/>
          <w:color w:val="151515"/>
          <w:sz w:val="22"/>
          <w:szCs w:val="22"/>
        </w:rPr>
        <w:t xml:space="preserve"> </w:t>
      </w:r>
      <w:r w:rsidRPr="00A001AC">
        <w:rPr>
          <w:rFonts w:ascii="Arial" w:hAnsi="Arial" w:cs="Arial"/>
          <w:sz w:val="22"/>
          <w:szCs w:val="22"/>
        </w:rPr>
        <w:t xml:space="preserve"> The successful provider would be expected to work </w:t>
      </w:r>
      <w:r w:rsidR="00DE0E9E" w:rsidRPr="00A001AC">
        <w:rPr>
          <w:rFonts w:ascii="Arial" w:hAnsi="Arial" w:cs="Arial"/>
          <w:sz w:val="22"/>
          <w:szCs w:val="22"/>
        </w:rPr>
        <w:t>collaboratively</w:t>
      </w:r>
      <w:r w:rsidRPr="00A001AC">
        <w:rPr>
          <w:rFonts w:ascii="Arial" w:hAnsi="Arial" w:cs="Arial"/>
          <w:sz w:val="22"/>
          <w:szCs w:val="22"/>
        </w:rPr>
        <w:t xml:space="preserve"> with the Children’s Society to improve service user led participation and co-production for children in or on the edge of care. </w:t>
      </w:r>
      <w:r w:rsidR="001036E2">
        <w:rPr>
          <w:rFonts w:ascii="Arial" w:hAnsi="Arial" w:cs="Arial"/>
          <w:sz w:val="22"/>
          <w:szCs w:val="22"/>
        </w:rPr>
        <w:t>Building upon these good foundations a range of projects have been successfully commissioned and implemented. This contract looks to build and develop upon this work.</w:t>
      </w:r>
    </w:p>
    <w:p w:rsidR="00A93406" w:rsidRDefault="00A93406" w:rsidP="00A93406">
      <w:pPr>
        <w:pStyle w:val="NoSpacing"/>
        <w:rPr>
          <w:rFonts w:ascii="Arial" w:hAnsi="Arial" w:cs="Arial"/>
          <w:b/>
        </w:rPr>
      </w:pPr>
    </w:p>
    <w:p w:rsidR="003311C4" w:rsidRDefault="003311C4" w:rsidP="00A93406">
      <w:pPr>
        <w:pStyle w:val="NoSpacing"/>
        <w:rPr>
          <w:rFonts w:ascii="Arial" w:hAnsi="Arial" w:cs="Arial"/>
          <w:b/>
        </w:rPr>
      </w:pPr>
    </w:p>
    <w:p w:rsidR="003311C4" w:rsidRPr="00A001AC" w:rsidRDefault="003311C4" w:rsidP="00A93406">
      <w:pPr>
        <w:pStyle w:val="NoSpacing"/>
        <w:rPr>
          <w:rFonts w:ascii="Arial" w:hAnsi="Arial" w:cs="Arial"/>
          <w:b/>
        </w:rPr>
      </w:pPr>
    </w:p>
    <w:p w:rsidR="00A93406" w:rsidRPr="00A001AC" w:rsidRDefault="003311C4" w:rsidP="001036E2">
      <w:pPr>
        <w:pStyle w:val="NoSpacing"/>
        <w:ind w:hanging="142"/>
        <w:rPr>
          <w:rFonts w:ascii="Arial" w:hAnsi="Arial" w:cs="Arial"/>
          <w:b/>
        </w:rPr>
      </w:pPr>
      <w:r>
        <w:rPr>
          <w:rFonts w:ascii="Arial" w:hAnsi="Arial" w:cs="Arial"/>
          <w:b/>
        </w:rPr>
        <w:lastRenderedPageBreak/>
        <w:t>CHESHIRE EAST</w:t>
      </w:r>
      <w:r w:rsidR="00CD4ECD" w:rsidRPr="00A001AC">
        <w:rPr>
          <w:rFonts w:ascii="Arial" w:hAnsi="Arial" w:cs="Arial"/>
          <w:b/>
        </w:rPr>
        <w:t xml:space="preserve"> CHILDREN</w:t>
      </w:r>
      <w:r w:rsidR="00DD05BC">
        <w:rPr>
          <w:rFonts w:ascii="Arial" w:hAnsi="Arial" w:cs="Arial"/>
          <w:b/>
        </w:rPr>
        <w:t xml:space="preserve"> AND YOUNG PEOPLE</w:t>
      </w:r>
      <w:r w:rsidR="00CD4ECD" w:rsidRPr="00A001AC">
        <w:rPr>
          <w:rFonts w:ascii="Arial" w:hAnsi="Arial" w:cs="Arial"/>
          <w:b/>
        </w:rPr>
        <w:t xml:space="preserve">’S TRUST </w:t>
      </w:r>
    </w:p>
    <w:p w:rsidR="00A93406" w:rsidRPr="00A001AC" w:rsidRDefault="00A93406" w:rsidP="00A93406">
      <w:pPr>
        <w:pStyle w:val="NoSpacing"/>
        <w:rPr>
          <w:rFonts w:ascii="Arial" w:hAnsi="Arial" w:cs="Arial"/>
        </w:rPr>
      </w:pPr>
    </w:p>
    <w:p w:rsidR="00A93406" w:rsidRPr="00A001AC" w:rsidRDefault="00A93406" w:rsidP="001036E2">
      <w:pPr>
        <w:pStyle w:val="NoSpacing"/>
        <w:spacing w:after="200" w:line="360" w:lineRule="auto"/>
        <w:ind w:left="-142"/>
        <w:jc w:val="both"/>
        <w:rPr>
          <w:rFonts w:ascii="Arial" w:hAnsi="Arial" w:cs="Arial"/>
        </w:rPr>
      </w:pPr>
      <w:r w:rsidRPr="00A001AC">
        <w:rPr>
          <w:rFonts w:ascii="Arial" w:hAnsi="Arial" w:cs="Arial"/>
        </w:rPr>
        <w:t>Cheshire East Children</w:t>
      </w:r>
      <w:r w:rsidR="00DD05BC">
        <w:rPr>
          <w:rFonts w:ascii="Arial" w:hAnsi="Arial" w:cs="Arial"/>
        </w:rPr>
        <w:t xml:space="preserve"> and Young People</w:t>
      </w:r>
      <w:r w:rsidRPr="00A001AC">
        <w:rPr>
          <w:rFonts w:ascii="Arial" w:hAnsi="Arial" w:cs="Arial"/>
        </w:rPr>
        <w:t xml:space="preserve">s Trust is a broad coalition of all those interested locally in the wellbeing of children, young people and families with the duty to cooperate to improve outcomes ‘in action’. The Trust has representation from across the economy of Children’s Services incorporating </w:t>
      </w:r>
      <w:r w:rsidR="00DD05BC">
        <w:rPr>
          <w:rFonts w:ascii="Arial" w:hAnsi="Arial" w:cs="Arial"/>
        </w:rPr>
        <w:t>the local authority, education</w:t>
      </w:r>
      <w:r w:rsidRPr="00A001AC">
        <w:rPr>
          <w:rFonts w:ascii="Arial" w:hAnsi="Arial" w:cs="Arial"/>
        </w:rPr>
        <w:t xml:space="preserve">, health, police, fire and </w:t>
      </w:r>
      <w:r w:rsidR="00DD05BC">
        <w:rPr>
          <w:rFonts w:ascii="Arial" w:hAnsi="Arial" w:cs="Arial"/>
        </w:rPr>
        <w:t xml:space="preserve">the </w:t>
      </w:r>
      <w:r w:rsidRPr="00A001AC">
        <w:rPr>
          <w:rFonts w:ascii="Arial" w:hAnsi="Arial" w:cs="Arial"/>
        </w:rPr>
        <w:t>voluntary sector</w:t>
      </w:r>
      <w:r w:rsidR="009C55FE" w:rsidRPr="00A001AC">
        <w:rPr>
          <w:rFonts w:ascii="Arial" w:hAnsi="Arial" w:cs="Arial"/>
        </w:rPr>
        <w:t xml:space="preserve">. </w:t>
      </w:r>
      <w:r w:rsidRPr="00A001AC">
        <w:rPr>
          <w:rFonts w:ascii="Arial" w:hAnsi="Arial" w:cs="Arial"/>
        </w:rPr>
        <w:t>The Trust published a three year Children and Young People’s Plan in 20</w:t>
      </w:r>
      <w:r w:rsidR="00882C10" w:rsidRPr="00A001AC">
        <w:rPr>
          <w:rFonts w:ascii="Arial" w:hAnsi="Arial" w:cs="Arial"/>
        </w:rPr>
        <w:t>15</w:t>
      </w:r>
      <w:r w:rsidRPr="00A001AC">
        <w:rPr>
          <w:rFonts w:ascii="Arial" w:hAnsi="Arial" w:cs="Arial"/>
        </w:rPr>
        <w:t xml:space="preserve"> after consultation with </w:t>
      </w:r>
      <w:r w:rsidR="00DD05BC">
        <w:rPr>
          <w:rFonts w:ascii="Arial" w:hAnsi="Arial" w:cs="Arial"/>
        </w:rPr>
        <w:t>c</w:t>
      </w:r>
      <w:r w:rsidRPr="00A001AC">
        <w:rPr>
          <w:rFonts w:ascii="Arial" w:hAnsi="Arial" w:cs="Arial"/>
        </w:rPr>
        <w:t xml:space="preserve">hildren and </w:t>
      </w:r>
      <w:r w:rsidR="00DD05BC">
        <w:rPr>
          <w:rFonts w:ascii="Arial" w:hAnsi="Arial" w:cs="Arial"/>
        </w:rPr>
        <w:t>y</w:t>
      </w:r>
      <w:r w:rsidRPr="00A001AC">
        <w:rPr>
          <w:rFonts w:ascii="Arial" w:hAnsi="Arial" w:cs="Arial"/>
        </w:rPr>
        <w:t xml:space="preserve">oung </w:t>
      </w:r>
      <w:r w:rsidR="00DD05BC">
        <w:rPr>
          <w:rFonts w:ascii="Arial" w:hAnsi="Arial" w:cs="Arial"/>
        </w:rPr>
        <w:t>p</w:t>
      </w:r>
      <w:r w:rsidRPr="00A001AC">
        <w:rPr>
          <w:rFonts w:ascii="Arial" w:hAnsi="Arial" w:cs="Arial"/>
        </w:rPr>
        <w:t xml:space="preserve">eople. The Plan outlines </w:t>
      </w:r>
      <w:r w:rsidR="00882C10" w:rsidRPr="00A001AC">
        <w:rPr>
          <w:rFonts w:ascii="Arial" w:hAnsi="Arial" w:cs="Arial"/>
        </w:rPr>
        <w:t xml:space="preserve">six </w:t>
      </w:r>
      <w:r w:rsidRPr="00A001AC">
        <w:rPr>
          <w:rFonts w:ascii="Arial" w:hAnsi="Arial" w:cs="Arial"/>
        </w:rPr>
        <w:t>key priorities for action in Cheshire East responding to the needs of the children, young</w:t>
      </w:r>
      <w:r w:rsidR="00882C10" w:rsidRPr="00A001AC">
        <w:rPr>
          <w:rFonts w:ascii="Arial" w:hAnsi="Arial" w:cs="Arial"/>
        </w:rPr>
        <w:t xml:space="preserve"> people and family populations. Details of the Children and Young People’s Plan 2015-18 can be found at</w:t>
      </w:r>
      <w:r w:rsidR="00EC4FD3" w:rsidRPr="00A001AC">
        <w:rPr>
          <w:rFonts w:ascii="Arial" w:hAnsi="Arial" w:cs="Arial"/>
        </w:rPr>
        <w:t>:</w:t>
      </w:r>
      <w:r w:rsidR="00882C10" w:rsidRPr="00A001AC">
        <w:rPr>
          <w:rFonts w:ascii="Arial" w:hAnsi="Arial" w:cs="Arial"/>
        </w:rPr>
        <w:t xml:space="preserve"> </w:t>
      </w:r>
      <w:hyperlink r:id="rId18" w:history="1">
        <w:r w:rsidR="00EC4FD3" w:rsidRPr="00A001AC">
          <w:rPr>
            <w:rStyle w:val="Hyperlink"/>
            <w:rFonts w:ascii="Arial" w:hAnsi="Arial" w:cs="Arial"/>
          </w:rPr>
          <w:t>http://www.cheshireeast.gov.uk/children_and_families/childrens_trust/childrens_trust.aspx</w:t>
        </w:r>
      </w:hyperlink>
    </w:p>
    <w:p w:rsidR="00EC4FD3" w:rsidRPr="00A001AC" w:rsidRDefault="00EC4FD3" w:rsidP="00A93406">
      <w:pPr>
        <w:pStyle w:val="NoSpacing"/>
        <w:rPr>
          <w:rFonts w:ascii="Arial" w:hAnsi="Arial" w:cs="Arial"/>
        </w:rPr>
      </w:pPr>
    </w:p>
    <w:p w:rsidR="00525542" w:rsidRPr="00A001AC" w:rsidRDefault="00525542" w:rsidP="000B0B97">
      <w:pPr>
        <w:spacing w:after="200" w:line="360" w:lineRule="auto"/>
        <w:ind w:left="-142"/>
        <w:jc w:val="both"/>
        <w:rPr>
          <w:rFonts w:ascii="Arial" w:hAnsi="Arial" w:cs="Arial"/>
          <w:b/>
          <w:caps/>
          <w:sz w:val="22"/>
          <w:szCs w:val="22"/>
        </w:rPr>
      </w:pPr>
      <w:r w:rsidRPr="00A001AC">
        <w:rPr>
          <w:rFonts w:ascii="Arial" w:hAnsi="Arial" w:cs="Arial"/>
          <w:b/>
          <w:caps/>
          <w:sz w:val="22"/>
          <w:szCs w:val="22"/>
        </w:rPr>
        <w:t>Cheshire East Safeguarding Children Board</w:t>
      </w:r>
    </w:p>
    <w:p w:rsidR="009C55FE" w:rsidRPr="00A001AC" w:rsidRDefault="00E96AE2" w:rsidP="000B0B97">
      <w:pPr>
        <w:pStyle w:val="NoSpacing"/>
        <w:spacing w:after="200" w:line="360" w:lineRule="auto"/>
        <w:ind w:left="-142"/>
        <w:jc w:val="both"/>
        <w:rPr>
          <w:rFonts w:ascii="Arial" w:hAnsi="Arial" w:cs="Arial"/>
        </w:rPr>
      </w:pPr>
      <w:r w:rsidRPr="00A001AC">
        <w:rPr>
          <w:rFonts w:ascii="Arial" w:hAnsi="Arial" w:cs="Arial"/>
        </w:rPr>
        <w:t>Cheshire Eas</w:t>
      </w:r>
      <w:r w:rsidR="009C55FE" w:rsidRPr="00A001AC">
        <w:rPr>
          <w:rFonts w:ascii="Arial" w:hAnsi="Arial" w:cs="Arial"/>
        </w:rPr>
        <w:t xml:space="preserve">t </w:t>
      </w:r>
      <w:r w:rsidRPr="00A001AC">
        <w:rPr>
          <w:rFonts w:ascii="Arial" w:hAnsi="Arial" w:cs="Arial"/>
        </w:rPr>
        <w:t xml:space="preserve">Safeguarding Children Board (LSCB) is a key statutory mechanism for agreeing how the relevant organisations in each local area will cooperate to safeguard and promote the welfare of children in Cheshire </w:t>
      </w:r>
      <w:r w:rsidR="009C55FE" w:rsidRPr="00A001AC">
        <w:rPr>
          <w:rFonts w:ascii="Arial" w:hAnsi="Arial" w:cs="Arial"/>
        </w:rPr>
        <w:t xml:space="preserve">East </w:t>
      </w:r>
      <w:r w:rsidRPr="00A001AC">
        <w:rPr>
          <w:rFonts w:ascii="Arial" w:hAnsi="Arial" w:cs="Arial"/>
        </w:rPr>
        <w:t xml:space="preserve">and for ensuring the effectiveness of what they do. Our aim is to work together so that children in Cheshire </w:t>
      </w:r>
      <w:r w:rsidR="009C55FE" w:rsidRPr="00A001AC">
        <w:rPr>
          <w:rFonts w:ascii="Arial" w:hAnsi="Arial" w:cs="Arial"/>
        </w:rPr>
        <w:t xml:space="preserve">East </w:t>
      </w:r>
      <w:r w:rsidRPr="00A001AC">
        <w:rPr>
          <w:rFonts w:ascii="Arial" w:hAnsi="Arial" w:cs="Arial"/>
        </w:rPr>
        <w:t>can be safe from abuse or harm at home and within our community</w:t>
      </w:r>
      <w:r w:rsidRPr="00A001AC">
        <w:rPr>
          <w:rFonts w:ascii="Arial" w:hAnsi="Arial" w:cs="Arial"/>
          <w:color w:val="333333"/>
          <w:lang w:val="en-US"/>
        </w:rPr>
        <w:t>.</w:t>
      </w:r>
      <w:r w:rsidR="009C55FE" w:rsidRPr="00A001AC">
        <w:rPr>
          <w:rFonts w:ascii="Arial" w:hAnsi="Arial" w:cs="Arial"/>
          <w:color w:val="333333"/>
          <w:lang w:val="en-US"/>
        </w:rPr>
        <w:t xml:space="preserve"> </w:t>
      </w:r>
      <w:r w:rsidR="009C55FE" w:rsidRPr="00A001AC">
        <w:rPr>
          <w:rFonts w:ascii="Arial" w:hAnsi="Arial" w:cs="Arial"/>
        </w:rPr>
        <w:t xml:space="preserve">Details of the Board can be found at: </w:t>
      </w:r>
      <w:hyperlink r:id="rId19" w:history="1">
        <w:r w:rsidR="00287746" w:rsidRPr="00A001AC">
          <w:rPr>
            <w:rStyle w:val="Hyperlink"/>
            <w:rFonts w:ascii="Arial" w:hAnsi="Arial" w:cs="Arial"/>
          </w:rPr>
          <w:t>http://www.cheshireeastlscb.org.uk</w:t>
        </w:r>
      </w:hyperlink>
    </w:p>
    <w:p w:rsidR="0038250F" w:rsidRPr="000B0B97" w:rsidRDefault="0038250F" w:rsidP="000B0B97">
      <w:pPr>
        <w:pStyle w:val="NoSpacing"/>
        <w:spacing w:after="200" w:line="360" w:lineRule="auto"/>
        <w:ind w:left="-142"/>
        <w:jc w:val="both"/>
        <w:rPr>
          <w:rFonts w:ascii="Arial" w:eastAsia="Times New Roman" w:hAnsi="Arial" w:cs="Arial"/>
          <w:b/>
          <w:caps/>
        </w:rPr>
      </w:pPr>
      <w:r w:rsidRPr="00A001AC">
        <w:rPr>
          <w:rFonts w:ascii="Arial" w:eastAsia="Times New Roman" w:hAnsi="Arial" w:cs="Arial"/>
          <w:b/>
          <w:caps/>
        </w:rPr>
        <w:t xml:space="preserve">CORPORATE PARENTING </w:t>
      </w:r>
      <w:r w:rsidR="00DD05BC">
        <w:rPr>
          <w:rFonts w:ascii="Arial" w:eastAsia="Times New Roman" w:hAnsi="Arial" w:cs="Arial"/>
          <w:b/>
          <w:caps/>
        </w:rPr>
        <w:t>COMMITTEE</w:t>
      </w:r>
    </w:p>
    <w:p w:rsidR="004D317B" w:rsidRDefault="0038250F" w:rsidP="00C4073C">
      <w:pPr>
        <w:pStyle w:val="Default"/>
        <w:spacing w:after="200" w:line="360" w:lineRule="auto"/>
        <w:ind w:left="-142"/>
        <w:jc w:val="both"/>
        <w:rPr>
          <w:sz w:val="22"/>
          <w:szCs w:val="22"/>
        </w:rPr>
      </w:pPr>
      <w:r w:rsidRPr="00A001AC">
        <w:rPr>
          <w:sz w:val="22"/>
          <w:szCs w:val="22"/>
        </w:rPr>
        <w:t>Corporate Parenting is the term used for the collective responsibility of the Council and its partners to ensure the care and protection of children and young people looked after by the local authority. All agencies within the Local Authority have a responsibility and role to play in enriching the lives of these children and young people. Corporate Parenting is about all parts of the Council, partner agencies and health service working together to ensure that services are appropriate to meet the needs of, and improve the outcomes for Cared for Children and Care leavers across a range of services, including housing, health and leisure as well as those specifically for children and young people.</w:t>
      </w:r>
      <w:r w:rsidR="004A18BA">
        <w:rPr>
          <w:sz w:val="22"/>
          <w:szCs w:val="22"/>
        </w:rPr>
        <w:t xml:space="preserve"> The Corporate Parenting Committee</w:t>
      </w:r>
      <w:r w:rsidR="00B844A8">
        <w:rPr>
          <w:sz w:val="22"/>
          <w:szCs w:val="22"/>
        </w:rPr>
        <w:t>,</w:t>
      </w:r>
      <w:r w:rsidR="004A18BA">
        <w:rPr>
          <w:sz w:val="22"/>
          <w:szCs w:val="22"/>
        </w:rPr>
        <w:t xml:space="preserve"> </w:t>
      </w:r>
      <w:r w:rsidR="00B844A8">
        <w:rPr>
          <w:sz w:val="22"/>
          <w:szCs w:val="22"/>
        </w:rPr>
        <w:t>chaired</w:t>
      </w:r>
      <w:r w:rsidR="004A18BA">
        <w:rPr>
          <w:sz w:val="22"/>
          <w:szCs w:val="22"/>
        </w:rPr>
        <w:t xml:space="preserve"> by an elected Member and with representation from across the council</w:t>
      </w:r>
      <w:r w:rsidR="00B844A8">
        <w:rPr>
          <w:sz w:val="22"/>
          <w:szCs w:val="22"/>
        </w:rPr>
        <w:t>,</w:t>
      </w:r>
      <w:r w:rsidR="004A18BA">
        <w:rPr>
          <w:sz w:val="22"/>
          <w:szCs w:val="22"/>
        </w:rPr>
        <w:t xml:space="preserve"> provides oversight and </w:t>
      </w:r>
      <w:r w:rsidR="00B844A8">
        <w:rPr>
          <w:sz w:val="22"/>
          <w:szCs w:val="22"/>
        </w:rPr>
        <w:t>scrutiny</w:t>
      </w:r>
      <w:r w:rsidR="004A18BA">
        <w:rPr>
          <w:sz w:val="22"/>
          <w:szCs w:val="22"/>
        </w:rPr>
        <w:t xml:space="preserve"> of service provision for our cared for children.</w:t>
      </w:r>
      <w:r w:rsidR="004D317B">
        <w:rPr>
          <w:sz w:val="22"/>
          <w:szCs w:val="22"/>
        </w:rPr>
        <w:t xml:space="preserve"> The </w:t>
      </w:r>
      <w:r w:rsidR="004D317B">
        <w:rPr>
          <w:sz w:val="22"/>
          <w:szCs w:val="22"/>
        </w:rPr>
        <w:lastRenderedPageBreak/>
        <w:t>Corporate Parenting Committee chaired by an elected Member and with representation from across the council provides oversight and scrutiny of service provision for our cared for children</w:t>
      </w:r>
    </w:p>
    <w:p w:rsidR="00F20B3A" w:rsidRPr="003311C4" w:rsidRDefault="00CD4ECD" w:rsidP="00C4073C">
      <w:pPr>
        <w:pStyle w:val="Default"/>
        <w:spacing w:after="200" w:line="360" w:lineRule="auto"/>
        <w:ind w:left="-142"/>
        <w:jc w:val="both"/>
        <w:rPr>
          <w:sz w:val="22"/>
          <w:szCs w:val="22"/>
        </w:rPr>
      </w:pPr>
      <w:r w:rsidRPr="00A001AC">
        <w:rPr>
          <w:b/>
          <w:sz w:val="22"/>
          <w:szCs w:val="22"/>
        </w:rPr>
        <w:t>VALUES AND PRINCIPLES</w:t>
      </w:r>
    </w:p>
    <w:p w:rsidR="00F20B3A" w:rsidRPr="00A001AC" w:rsidRDefault="00F20B3A" w:rsidP="003311C4">
      <w:pPr>
        <w:spacing w:line="360" w:lineRule="auto"/>
        <w:ind w:left="-142"/>
        <w:rPr>
          <w:rFonts w:ascii="Arial" w:eastAsia="Arial Unicode MS" w:hAnsi="Arial" w:cs="Arial"/>
          <w:sz w:val="22"/>
          <w:szCs w:val="22"/>
          <w:lang w:val="en"/>
        </w:rPr>
      </w:pPr>
      <w:r w:rsidRPr="00A001AC">
        <w:rPr>
          <w:rFonts w:ascii="Arial" w:eastAsia="Arial Unicode MS" w:hAnsi="Arial" w:cs="Arial"/>
          <w:sz w:val="22"/>
          <w:szCs w:val="22"/>
          <w:lang w:val="en"/>
        </w:rPr>
        <w:t>Any Provider who provides children and young people’s services within Cheshire East is expected to adopt and work within these values and principles:</w:t>
      </w:r>
    </w:p>
    <w:p w:rsidR="00F20B3A" w:rsidRPr="00A001AC" w:rsidRDefault="00F20B3A" w:rsidP="00F20B3A">
      <w:pPr>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Privacy</w:t>
      </w:r>
      <w:r w:rsidRPr="00A001AC">
        <w:rPr>
          <w:rFonts w:ascii="Arial" w:eastAsia="Arial Unicode MS" w:hAnsi="Arial" w:cs="Arial"/>
          <w:sz w:val="22"/>
          <w:szCs w:val="22"/>
          <w:lang w:val="en"/>
        </w:rPr>
        <w:tab/>
        <w:t>The right of individuals to be left alone or undisturbed and free from intrusion or public attention to their affairs</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Dignity</w:t>
      </w:r>
      <w:r w:rsidRPr="00A001AC">
        <w:rPr>
          <w:rFonts w:ascii="Arial" w:eastAsia="Arial Unicode MS" w:hAnsi="Arial" w:cs="Arial"/>
          <w:sz w:val="22"/>
          <w:szCs w:val="22"/>
          <w:lang w:val="en"/>
        </w:rPr>
        <w:tab/>
        <w:t>Recognition of the intrinsic value of people regardless of circumstances by respecting their uniqueness and their personal needs, and treating them with respect</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Independence</w:t>
      </w:r>
      <w:r w:rsidRPr="00A001AC">
        <w:rPr>
          <w:rFonts w:ascii="Arial" w:eastAsia="Arial Unicode MS" w:hAnsi="Arial" w:cs="Arial"/>
          <w:sz w:val="22"/>
          <w:szCs w:val="22"/>
          <w:lang w:val="en"/>
        </w:rPr>
        <w:tab/>
        <w:t>The child or young person will be encouraged to maintain independence even in circumstances when he/she needs assistance with personal assistance enablement and support tasks</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Choice</w:t>
      </w:r>
      <w:r w:rsidRPr="00A001AC">
        <w:rPr>
          <w:rFonts w:ascii="Arial" w:eastAsia="Arial Unicode MS" w:hAnsi="Arial" w:cs="Arial"/>
          <w:sz w:val="22"/>
          <w:szCs w:val="22"/>
          <w:lang w:val="en"/>
        </w:rPr>
        <w:tab/>
        <w:t>The child or young person’s opportunity to select independently from a range of options and to influence the nature of service offered, and the style in which it is provided</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Rights</w:t>
      </w:r>
      <w:r w:rsidRPr="00A001AC">
        <w:rPr>
          <w:rFonts w:ascii="Arial" w:eastAsia="Arial Unicode MS" w:hAnsi="Arial" w:cs="Arial"/>
          <w:sz w:val="22"/>
          <w:szCs w:val="22"/>
          <w:lang w:val="en"/>
        </w:rPr>
        <w:tab/>
        <w:t>The child or young person will have all entitlements associated with citizenship and will be aware of their right to comment upon the quality of service provided.</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Fulfillment</w:t>
      </w:r>
      <w:r w:rsidRPr="00A001AC">
        <w:rPr>
          <w:rFonts w:ascii="Arial" w:eastAsia="Arial Unicode MS" w:hAnsi="Arial" w:cs="Arial"/>
          <w:sz w:val="22"/>
          <w:szCs w:val="22"/>
          <w:lang w:val="en"/>
        </w:rPr>
        <w:tab/>
        <w:t>The child or young person will be supported in his/her right to have control over the quality of his/her life in their own home</w:t>
      </w:r>
    </w:p>
    <w:p w:rsidR="00F20B3A" w:rsidRPr="00A001AC" w:rsidRDefault="00F20B3A" w:rsidP="000B0B97">
      <w:pPr>
        <w:ind w:leftChars="1" w:left="2015" w:hangingChars="915" w:hanging="2013"/>
        <w:jc w:val="both"/>
        <w:rPr>
          <w:rFonts w:ascii="Arial" w:eastAsia="Arial Unicode MS" w:hAnsi="Arial" w:cs="Arial"/>
          <w:sz w:val="22"/>
          <w:szCs w:val="22"/>
          <w:lang w:val="en"/>
        </w:rPr>
      </w:pPr>
    </w:p>
    <w:p w:rsidR="00F20B3A" w:rsidRPr="00A001AC" w:rsidRDefault="00F20B3A" w:rsidP="000B0B97">
      <w:pPr>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 xml:space="preserve">Equality of </w:t>
      </w:r>
      <w:r w:rsidRPr="00A001AC">
        <w:rPr>
          <w:rFonts w:ascii="Arial" w:eastAsia="Arial Unicode MS" w:hAnsi="Arial" w:cs="Arial"/>
          <w:sz w:val="22"/>
          <w:szCs w:val="22"/>
          <w:lang w:val="en"/>
        </w:rPr>
        <w:tab/>
        <w:t>The child or young person will receive the same quality of service</w:t>
      </w:r>
    </w:p>
    <w:p w:rsidR="00EC4FD3" w:rsidRPr="00A001AC" w:rsidRDefault="00EC4FD3" w:rsidP="000B0B97">
      <w:pPr>
        <w:ind w:leftChars="1" w:left="2015" w:hangingChars="915" w:hanging="2013"/>
        <w:jc w:val="both"/>
        <w:rPr>
          <w:rFonts w:ascii="Arial" w:eastAsia="Arial Unicode MS" w:hAnsi="Arial" w:cs="Arial"/>
          <w:sz w:val="22"/>
          <w:szCs w:val="22"/>
          <w:lang w:val="en"/>
        </w:rPr>
      </w:pPr>
    </w:p>
    <w:p w:rsidR="00F20B3A" w:rsidRPr="00A001AC" w:rsidRDefault="00F20B3A" w:rsidP="003311C4">
      <w:pPr>
        <w:spacing w:line="360" w:lineRule="auto"/>
        <w:ind w:leftChars="1" w:left="2015" w:hangingChars="915" w:hanging="2013"/>
        <w:jc w:val="both"/>
        <w:rPr>
          <w:rFonts w:ascii="Arial" w:eastAsia="Arial Unicode MS" w:hAnsi="Arial" w:cs="Arial"/>
          <w:sz w:val="22"/>
          <w:szCs w:val="22"/>
          <w:lang w:val="en"/>
        </w:rPr>
      </w:pPr>
      <w:r w:rsidRPr="00A001AC">
        <w:rPr>
          <w:rFonts w:ascii="Arial" w:eastAsia="Arial Unicode MS" w:hAnsi="Arial" w:cs="Arial"/>
          <w:sz w:val="22"/>
          <w:szCs w:val="22"/>
          <w:lang w:val="en"/>
        </w:rPr>
        <w:t>Opportunity</w:t>
      </w:r>
      <w:r w:rsidRPr="00A001AC">
        <w:rPr>
          <w:rFonts w:ascii="Arial" w:eastAsia="Arial Unicode MS" w:hAnsi="Arial" w:cs="Arial"/>
          <w:sz w:val="22"/>
          <w:szCs w:val="22"/>
          <w:lang w:val="en"/>
        </w:rPr>
        <w:tab/>
      </w:r>
      <w:r w:rsidR="00C22FD5" w:rsidRPr="00A001AC">
        <w:rPr>
          <w:rFonts w:ascii="Arial" w:eastAsia="Arial Unicode MS" w:hAnsi="Arial" w:cs="Arial"/>
          <w:sz w:val="22"/>
          <w:szCs w:val="22"/>
          <w:lang w:val="en"/>
        </w:rPr>
        <w:t>I</w:t>
      </w:r>
      <w:r w:rsidRPr="00A001AC">
        <w:rPr>
          <w:rFonts w:ascii="Arial" w:eastAsia="Arial Unicode MS" w:hAnsi="Arial" w:cs="Arial"/>
          <w:sz w:val="22"/>
          <w:szCs w:val="22"/>
          <w:lang w:val="en"/>
        </w:rPr>
        <w:t xml:space="preserve">rrespective of gender, culture, race, disability </w:t>
      </w:r>
      <w:r w:rsidR="002969E2" w:rsidRPr="00A001AC">
        <w:rPr>
          <w:rFonts w:ascii="Arial" w:eastAsia="Arial Unicode MS" w:hAnsi="Arial" w:cs="Arial"/>
          <w:sz w:val="22"/>
          <w:szCs w:val="22"/>
          <w:lang w:val="en"/>
        </w:rPr>
        <w:t>or special personal requirement</w:t>
      </w:r>
    </w:p>
    <w:p w:rsidR="00E66A00" w:rsidRPr="00A001AC" w:rsidRDefault="00E66A00" w:rsidP="00E66A00">
      <w:pPr>
        <w:rPr>
          <w:rFonts w:ascii="Arial" w:hAnsi="Arial" w:cs="Arial"/>
          <w:color w:val="0000FF"/>
          <w:sz w:val="22"/>
          <w:szCs w:val="22"/>
        </w:rPr>
      </w:pPr>
    </w:p>
    <w:p w:rsidR="004C4BC8" w:rsidRDefault="004C4BC8" w:rsidP="000C37C4">
      <w:pPr>
        <w:rPr>
          <w:rFonts w:ascii="Arial" w:hAnsi="Arial" w:cs="Arial"/>
          <w:b/>
          <w:bCs/>
          <w:color w:val="000000"/>
          <w:sz w:val="22"/>
          <w:szCs w:val="22"/>
        </w:rPr>
      </w:pPr>
    </w:p>
    <w:p w:rsidR="004C4BC8" w:rsidRDefault="004C4BC8" w:rsidP="000C37C4">
      <w:pPr>
        <w:rPr>
          <w:rFonts w:ascii="Arial" w:hAnsi="Arial" w:cs="Arial"/>
          <w:b/>
          <w:bCs/>
          <w:color w:val="000000"/>
          <w:sz w:val="22"/>
          <w:szCs w:val="22"/>
        </w:rPr>
      </w:pPr>
    </w:p>
    <w:p w:rsidR="004C4BC8" w:rsidRDefault="004C4BC8" w:rsidP="000C37C4">
      <w:pPr>
        <w:rPr>
          <w:rFonts w:ascii="Arial" w:hAnsi="Arial" w:cs="Arial"/>
          <w:b/>
          <w:bCs/>
          <w:color w:val="000000"/>
          <w:sz w:val="22"/>
          <w:szCs w:val="22"/>
        </w:rPr>
      </w:pPr>
    </w:p>
    <w:p w:rsidR="004C4BC8" w:rsidRDefault="004C4BC8" w:rsidP="000C37C4">
      <w:pPr>
        <w:rPr>
          <w:rFonts w:ascii="Arial" w:hAnsi="Arial" w:cs="Arial"/>
          <w:b/>
          <w:bCs/>
          <w:color w:val="000000"/>
          <w:sz w:val="22"/>
          <w:szCs w:val="22"/>
        </w:rPr>
      </w:pPr>
    </w:p>
    <w:p w:rsidR="00E22EB3" w:rsidRPr="000C37C4" w:rsidRDefault="00CD4ECD" w:rsidP="000C37C4">
      <w:pPr>
        <w:rPr>
          <w:rFonts w:ascii="Arial" w:hAnsi="Arial" w:cs="Arial"/>
          <w:b/>
          <w:bCs/>
          <w:color w:val="000000"/>
          <w:sz w:val="22"/>
          <w:szCs w:val="22"/>
        </w:rPr>
      </w:pPr>
      <w:r w:rsidRPr="000C37C4">
        <w:rPr>
          <w:rFonts w:ascii="Arial" w:hAnsi="Arial" w:cs="Arial"/>
          <w:b/>
          <w:bCs/>
          <w:color w:val="000000"/>
          <w:sz w:val="22"/>
          <w:szCs w:val="22"/>
        </w:rPr>
        <w:t>SERVICE DESCRIPTION</w:t>
      </w:r>
    </w:p>
    <w:p w:rsidR="00EE56CB" w:rsidRPr="00A001AC" w:rsidRDefault="00EE56CB" w:rsidP="00EE56CB">
      <w:pPr>
        <w:rPr>
          <w:rFonts w:ascii="Arial" w:hAnsi="Arial" w:cs="Arial"/>
          <w:color w:val="000000"/>
          <w:sz w:val="22"/>
          <w:szCs w:val="22"/>
          <w:lang w:eastAsia="en-GB"/>
        </w:rPr>
      </w:pPr>
    </w:p>
    <w:p w:rsidR="00EE56CB" w:rsidRPr="00A001AC" w:rsidRDefault="00EE56CB" w:rsidP="00733234">
      <w:pPr>
        <w:spacing w:after="200" w:line="360" w:lineRule="auto"/>
        <w:jc w:val="both"/>
        <w:rPr>
          <w:rFonts w:ascii="Arial" w:hAnsi="Arial" w:cs="Arial"/>
          <w:color w:val="000000"/>
          <w:sz w:val="22"/>
          <w:szCs w:val="22"/>
          <w:lang w:eastAsia="en-GB"/>
        </w:rPr>
      </w:pPr>
      <w:r w:rsidRPr="00A001AC">
        <w:rPr>
          <w:rFonts w:ascii="Arial" w:hAnsi="Arial" w:cs="Arial"/>
          <w:color w:val="000000"/>
          <w:sz w:val="22"/>
          <w:szCs w:val="22"/>
          <w:lang w:eastAsia="en-GB"/>
        </w:rPr>
        <w:t>As a key part of its improvement and</w:t>
      </w:r>
      <w:r w:rsidR="00541DC0" w:rsidRPr="00A001AC">
        <w:rPr>
          <w:rFonts w:ascii="Arial" w:hAnsi="Arial" w:cs="Arial"/>
          <w:color w:val="000000"/>
          <w:sz w:val="22"/>
          <w:szCs w:val="22"/>
          <w:lang w:eastAsia="en-GB"/>
        </w:rPr>
        <w:t xml:space="preserve"> development journey</w:t>
      </w:r>
      <w:r w:rsidRPr="00A001AC">
        <w:rPr>
          <w:rFonts w:ascii="Arial" w:hAnsi="Arial" w:cs="Arial"/>
          <w:color w:val="000000"/>
          <w:sz w:val="22"/>
          <w:szCs w:val="22"/>
          <w:lang w:eastAsia="en-GB"/>
        </w:rPr>
        <w:t xml:space="preserve">, the Council wishes to work with a service user led organisation to ensure </w:t>
      </w:r>
      <w:r w:rsidR="008511DF" w:rsidRPr="00A001AC">
        <w:rPr>
          <w:rFonts w:ascii="Arial" w:hAnsi="Arial" w:cs="Arial"/>
          <w:color w:val="000000"/>
          <w:sz w:val="22"/>
          <w:szCs w:val="22"/>
          <w:lang w:eastAsia="en-GB"/>
        </w:rPr>
        <w:t>service users are involved in the design, monitoring and evaluation</w:t>
      </w:r>
      <w:r w:rsidR="00541DC0" w:rsidRPr="00A001AC">
        <w:rPr>
          <w:rFonts w:ascii="Arial" w:hAnsi="Arial" w:cs="Arial"/>
          <w:color w:val="000000"/>
          <w:sz w:val="22"/>
          <w:szCs w:val="22"/>
          <w:lang w:eastAsia="en-GB"/>
        </w:rPr>
        <w:t xml:space="preserve"> </w:t>
      </w:r>
      <w:r w:rsidR="008511DF" w:rsidRPr="00A001AC">
        <w:rPr>
          <w:rFonts w:ascii="Arial" w:hAnsi="Arial" w:cs="Arial"/>
          <w:color w:val="000000"/>
          <w:sz w:val="22"/>
          <w:szCs w:val="22"/>
          <w:lang w:eastAsia="en-GB"/>
        </w:rPr>
        <w:t>of</w:t>
      </w:r>
      <w:r w:rsidRPr="00A001AC">
        <w:rPr>
          <w:rFonts w:ascii="Arial" w:hAnsi="Arial" w:cs="Arial"/>
          <w:color w:val="000000"/>
          <w:sz w:val="22"/>
          <w:szCs w:val="22"/>
          <w:lang w:eastAsia="en-GB"/>
        </w:rPr>
        <w:t xml:space="preserve"> all services and practice for children and young people in or on the edge of care, child protection or children in need</w:t>
      </w:r>
      <w:r w:rsidR="00745EA5" w:rsidRPr="00A001AC">
        <w:rPr>
          <w:rFonts w:ascii="Arial" w:hAnsi="Arial" w:cs="Arial"/>
          <w:color w:val="000000"/>
          <w:sz w:val="22"/>
          <w:szCs w:val="22"/>
          <w:lang w:eastAsia="en-GB"/>
        </w:rPr>
        <w:t xml:space="preserve"> and those </w:t>
      </w:r>
      <w:r w:rsidR="00303684" w:rsidRPr="00A001AC">
        <w:rPr>
          <w:rFonts w:ascii="Arial" w:hAnsi="Arial" w:cs="Arial"/>
          <w:color w:val="000000"/>
          <w:sz w:val="22"/>
          <w:szCs w:val="22"/>
          <w:lang w:eastAsia="en-GB"/>
        </w:rPr>
        <w:t>who</w:t>
      </w:r>
      <w:r w:rsidR="00E240E7" w:rsidRPr="00A001AC">
        <w:rPr>
          <w:rFonts w:ascii="Arial" w:hAnsi="Arial" w:cs="Arial"/>
          <w:color w:val="000000"/>
          <w:sz w:val="22"/>
          <w:szCs w:val="22"/>
          <w:lang w:eastAsia="en-GB"/>
        </w:rPr>
        <w:t xml:space="preserve"> have</w:t>
      </w:r>
      <w:r w:rsidR="00303684" w:rsidRPr="00A001AC">
        <w:rPr>
          <w:rFonts w:ascii="Arial" w:hAnsi="Arial" w:cs="Arial"/>
          <w:color w:val="000000"/>
          <w:sz w:val="22"/>
          <w:szCs w:val="22"/>
          <w:lang w:eastAsia="en-GB"/>
        </w:rPr>
        <w:t xml:space="preserve"> offended or</w:t>
      </w:r>
      <w:r w:rsidR="00E240E7" w:rsidRPr="00A001AC">
        <w:rPr>
          <w:rFonts w:ascii="Arial" w:hAnsi="Arial" w:cs="Arial"/>
          <w:color w:val="000000"/>
          <w:sz w:val="22"/>
          <w:szCs w:val="22"/>
          <w:lang w:eastAsia="en-GB"/>
        </w:rPr>
        <w:t xml:space="preserve"> are</w:t>
      </w:r>
      <w:r w:rsidR="00303684" w:rsidRPr="00A001AC">
        <w:rPr>
          <w:rFonts w:ascii="Arial" w:hAnsi="Arial" w:cs="Arial"/>
          <w:color w:val="000000"/>
          <w:sz w:val="22"/>
          <w:szCs w:val="22"/>
          <w:lang w:eastAsia="en-GB"/>
        </w:rPr>
        <w:t xml:space="preserve"> at risk of offending</w:t>
      </w:r>
      <w:r w:rsidR="00745EA5" w:rsidRPr="00A001AC">
        <w:rPr>
          <w:rFonts w:ascii="Arial" w:hAnsi="Arial" w:cs="Arial"/>
          <w:color w:val="000000"/>
          <w:sz w:val="22"/>
          <w:szCs w:val="22"/>
          <w:lang w:eastAsia="en-GB"/>
        </w:rPr>
        <w:t xml:space="preserve">. </w:t>
      </w:r>
    </w:p>
    <w:p w:rsidR="00E22EB3" w:rsidRPr="00A001AC" w:rsidRDefault="00E22EB3" w:rsidP="00E22EB3">
      <w:pPr>
        <w:rPr>
          <w:rFonts w:ascii="Arial" w:hAnsi="Arial" w:cs="Arial"/>
          <w:color w:val="000000"/>
          <w:sz w:val="22"/>
          <w:szCs w:val="22"/>
        </w:rPr>
      </w:pPr>
    </w:p>
    <w:p w:rsidR="006434E7" w:rsidRPr="00A001AC" w:rsidRDefault="00CD4ECD" w:rsidP="00CD4ECD">
      <w:pPr>
        <w:spacing w:after="200"/>
        <w:rPr>
          <w:rFonts w:ascii="Arial" w:eastAsiaTheme="minorHAnsi" w:hAnsi="Arial" w:cs="Arial"/>
          <w:color w:val="000000"/>
          <w:sz w:val="22"/>
          <w:szCs w:val="22"/>
          <w:lang w:eastAsia="ja-JP"/>
        </w:rPr>
      </w:pPr>
      <w:r w:rsidRPr="00A001AC">
        <w:rPr>
          <w:rFonts w:ascii="Arial" w:hAnsi="Arial" w:cs="Arial"/>
          <w:b/>
          <w:bCs/>
          <w:color w:val="000000"/>
          <w:sz w:val="22"/>
          <w:szCs w:val="22"/>
        </w:rPr>
        <w:t>Objectives</w:t>
      </w:r>
    </w:p>
    <w:p w:rsidR="00A16D04" w:rsidRPr="00A001AC" w:rsidRDefault="00A16D04" w:rsidP="00E85902">
      <w:pPr>
        <w:spacing w:after="200"/>
        <w:rPr>
          <w:rFonts w:ascii="Arial" w:eastAsiaTheme="minorHAnsi" w:hAnsi="Arial" w:cs="Arial"/>
          <w:sz w:val="22"/>
          <w:szCs w:val="22"/>
          <w:lang w:eastAsia="ja-JP"/>
        </w:rPr>
      </w:pPr>
      <w:r w:rsidRPr="00A001AC">
        <w:rPr>
          <w:rFonts w:ascii="Arial" w:eastAsiaTheme="minorHAnsi" w:hAnsi="Arial" w:cs="Arial"/>
          <w:sz w:val="22"/>
          <w:szCs w:val="22"/>
          <w:lang w:eastAsia="ja-JP"/>
        </w:rPr>
        <w:t xml:space="preserve">There are 3 key objectives: </w:t>
      </w:r>
    </w:p>
    <w:p w:rsidR="003F2AFE" w:rsidRPr="003F2AFE" w:rsidRDefault="003F2AFE" w:rsidP="003F2AFE">
      <w:pPr>
        <w:pStyle w:val="ListParagraph"/>
        <w:numPr>
          <w:ilvl w:val="0"/>
          <w:numId w:val="7"/>
        </w:numPr>
        <w:spacing w:after="200" w:line="360" w:lineRule="auto"/>
        <w:ind w:left="425" w:hanging="425"/>
        <w:jc w:val="both"/>
        <w:rPr>
          <w:rFonts w:ascii="Arial" w:eastAsiaTheme="minorHAnsi" w:hAnsi="Arial" w:cs="Arial"/>
          <w:color w:val="000000"/>
          <w:sz w:val="22"/>
          <w:szCs w:val="22"/>
          <w:lang w:eastAsia="ja-JP"/>
        </w:rPr>
      </w:pPr>
      <w:r>
        <w:rPr>
          <w:rFonts w:ascii="Arial" w:hAnsi="Arial" w:cs="Arial"/>
          <w:b/>
          <w:bCs/>
          <w:color w:val="000000"/>
        </w:rPr>
        <w:t>Quality Assurance</w:t>
      </w:r>
    </w:p>
    <w:p w:rsidR="00A16D04" w:rsidRPr="003F2AFE" w:rsidRDefault="00A16D04" w:rsidP="003F2AFE">
      <w:pPr>
        <w:pStyle w:val="ListParagraph"/>
        <w:spacing w:after="200" w:line="360" w:lineRule="auto"/>
        <w:ind w:left="425"/>
        <w:jc w:val="both"/>
        <w:rPr>
          <w:rFonts w:ascii="Arial" w:eastAsiaTheme="minorHAnsi" w:hAnsi="Arial" w:cs="Arial"/>
          <w:color w:val="000000"/>
          <w:sz w:val="22"/>
          <w:szCs w:val="22"/>
          <w:lang w:eastAsia="ja-JP"/>
        </w:rPr>
      </w:pPr>
      <w:r w:rsidRPr="003F2AFE">
        <w:rPr>
          <w:rFonts w:ascii="Arial" w:eastAsiaTheme="minorHAnsi" w:hAnsi="Arial" w:cs="Arial"/>
          <w:color w:val="000000"/>
          <w:sz w:val="22"/>
          <w:szCs w:val="22"/>
          <w:lang w:eastAsia="ja-JP"/>
        </w:rPr>
        <w:t>To represent a collective voice for young people in the safeguarding system, making sure their thoughts and feelings are considered in decisions that affect them</w:t>
      </w:r>
      <w:r w:rsidR="00EC4FD3" w:rsidRPr="003F2AFE">
        <w:rPr>
          <w:rFonts w:ascii="Arial" w:eastAsiaTheme="minorHAnsi" w:hAnsi="Arial" w:cs="Arial"/>
          <w:color w:val="000000"/>
          <w:sz w:val="22"/>
          <w:szCs w:val="22"/>
          <w:lang w:eastAsia="ja-JP"/>
        </w:rPr>
        <w:t>:</w:t>
      </w:r>
    </w:p>
    <w:p w:rsidR="00733234" w:rsidRPr="00733234" w:rsidRDefault="00733234" w:rsidP="00733234">
      <w:pPr>
        <w:pStyle w:val="ListParagraph"/>
        <w:spacing w:after="200" w:line="360" w:lineRule="auto"/>
        <w:ind w:left="425" w:hanging="425"/>
        <w:jc w:val="both"/>
        <w:rPr>
          <w:rFonts w:ascii="Arial" w:eastAsiaTheme="minorHAnsi" w:hAnsi="Arial" w:cs="Arial"/>
          <w:color w:val="000000"/>
          <w:sz w:val="22"/>
          <w:szCs w:val="22"/>
          <w:lang w:eastAsia="ja-JP"/>
        </w:rPr>
      </w:pPr>
    </w:p>
    <w:p w:rsidR="00A16D04" w:rsidRPr="00A001AC" w:rsidRDefault="006434E7"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To assist Cheshire East Council to understand how to attract and maintain the interests of young people in the “safeguarding” arena </w:t>
      </w:r>
    </w:p>
    <w:p w:rsidR="009D3C11" w:rsidRPr="00A001AC" w:rsidRDefault="00A16D04"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To </w:t>
      </w:r>
      <w:r w:rsidR="009D3C11" w:rsidRPr="00A001AC">
        <w:rPr>
          <w:rFonts w:ascii="Arial" w:eastAsiaTheme="minorHAnsi" w:hAnsi="Arial" w:cs="Arial"/>
          <w:color w:val="000000"/>
          <w:sz w:val="22"/>
          <w:szCs w:val="22"/>
          <w:lang w:eastAsia="ja-JP"/>
        </w:rPr>
        <w:t xml:space="preserve">champion </w:t>
      </w:r>
      <w:r w:rsidRPr="00A001AC">
        <w:rPr>
          <w:rFonts w:ascii="Arial" w:eastAsiaTheme="minorHAnsi" w:hAnsi="Arial" w:cs="Arial"/>
          <w:color w:val="000000"/>
          <w:sz w:val="22"/>
          <w:szCs w:val="22"/>
          <w:lang w:eastAsia="ja-JP"/>
        </w:rPr>
        <w:t xml:space="preserve">the voice of children and young people at strategic boards </w:t>
      </w:r>
      <w:r w:rsidR="000B0B97">
        <w:rPr>
          <w:rFonts w:ascii="Arial" w:eastAsiaTheme="minorHAnsi" w:hAnsi="Arial" w:cs="Arial"/>
          <w:color w:val="000000"/>
          <w:sz w:val="22"/>
          <w:szCs w:val="22"/>
          <w:lang w:eastAsia="ja-JP"/>
        </w:rPr>
        <w:t>as agreed by the Commissioner</w:t>
      </w:r>
    </w:p>
    <w:p w:rsidR="009D3C11" w:rsidRPr="00A001AC" w:rsidRDefault="00D61619"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To </w:t>
      </w:r>
      <w:r w:rsidR="009D3C11" w:rsidRPr="00A001AC">
        <w:rPr>
          <w:rFonts w:ascii="Arial" w:eastAsiaTheme="minorHAnsi" w:hAnsi="Arial" w:cs="Arial"/>
          <w:color w:val="000000"/>
          <w:sz w:val="22"/>
          <w:szCs w:val="22"/>
          <w:lang w:eastAsia="ja-JP"/>
        </w:rPr>
        <w:t xml:space="preserve">provide challenge to the </w:t>
      </w:r>
      <w:r w:rsidR="00882C10" w:rsidRPr="00A001AC">
        <w:rPr>
          <w:rFonts w:ascii="Arial" w:eastAsiaTheme="minorHAnsi" w:hAnsi="Arial" w:cs="Arial"/>
          <w:color w:val="000000"/>
          <w:sz w:val="22"/>
          <w:szCs w:val="22"/>
          <w:lang w:eastAsia="ja-JP"/>
        </w:rPr>
        <w:t xml:space="preserve">Cheshire East Safeguarding Children Board </w:t>
      </w:r>
      <w:r w:rsidRPr="00A001AC">
        <w:rPr>
          <w:rFonts w:ascii="Arial" w:eastAsiaTheme="minorHAnsi" w:hAnsi="Arial" w:cs="Arial"/>
          <w:color w:val="000000"/>
          <w:sz w:val="22"/>
          <w:szCs w:val="22"/>
          <w:lang w:eastAsia="ja-JP"/>
        </w:rPr>
        <w:t xml:space="preserve">and its operations as outlined in the Board’s Performance and Quality Framework </w:t>
      </w:r>
      <w:r w:rsidR="009D3C11" w:rsidRPr="00A001AC">
        <w:rPr>
          <w:rFonts w:ascii="Arial" w:eastAsiaTheme="minorHAnsi" w:hAnsi="Arial" w:cs="Arial"/>
          <w:color w:val="000000"/>
          <w:sz w:val="22"/>
          <w:szCs w:val="22"/>
          <w:lang w:eastAsia="ja-JP"/>
        </w:rPr>
        <w:t>in respect of children’s experiences</w:t>
      </w:r>
      <w:r w:rsidR="00037E31" w:rsidRPr="00A001AC">
        <w:rPr>
          <w:rFonts w:ascii="Arial" w:eastAsiaTheme="minorHAnsi" w:hAnsi="Arial" w:cs="Arial"/>
          <w:color w:val="000000"/>
          <w:sz w:val="22"/>
          <w:szCs w:val="22"/>
          <w:lang w:eastAsia="ja-JP"/>
        </w:rPr>
        <w:t>.</w:t>
      </w:r>
      <w:r w:rsidR="009D3C11" w:rsidRPr="00A001AC">
        <w:rPr>
          <w:rFonts w:ascii="Arial" w:eastAsiaTheme="minorHAnsi" w:hAnsi="Arial" w:cs="Arial"/>
          <w:color w:val="000000"/>
          <w:sz w:val="22"/>
          <w:szCs w:val="22"/>
          <w:lang w:eastAsia="ja-JP"/>
        </w:rPr>
        <w:t xml:space="preserve"> </w:t>
      </w:r>
    </w:p>
    <w:p w:rsidR="009D3C11" w:rsidRPr="00A001AC" w:rsidRDefault="00D61619"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 </w:t>
      </w:r>
      <w:r w:rsidR="006434E7" w:rsidRPr="00A001AC">
        <w:rPr>
          <w:rFonts w:ascii="Arial" w:eastAsiaTheme="minorHAnsi" w:hAnsi="Arial" w:cs="Arial"/>
          <w:color w:val="000000"/>
          <w:sz w:val="22"/>
          <w:szCs w:val="22"/>
          <w:lang w:eastAsia="ja-JP"/>
        </w:rPr>
        <w:t>T</w:t>
      </w:r>
      <w:r w:rsidR="00D021FB" w:rsidRPr="00A001AC">
        <w:rPr>
          <w:rFonts w:ascii="Arial" w:eastAsiaTheme="minorHAnsi" w:hAnsi="Arial" w:cs="Arial"/>
          <w:color w:val="000000"/>
          <w:sz w:val="22"/>
          <w:szCs w:val="22"/>
          <w:lang w:eastAsia="ja-JP"/>
        </w:rPr>
        <w:t xml:space="preserve">o </w:t>
      </w:r>
      <w:r w:rsidR="00A16D04" w:rsidRPr="00A001AC">
        <w:rPr>
          <w:rFonts w:ascii="Arial" w:eastAsiaTheme="minorHAnsi" w:hAnsi="Arial" w:cs="Arial"/>
          <w:color w:val="000000"/>
          <w:sz w:val="22"/>
          <w:szCs w:val="22"/>
          <w:lang w:eastAsia="ja-JP"/>
        </w:rPr>
        <w:t xml:space="preserve">undertake and </w:t>
      </w:r>
      <w:r w:rsidRPr="00A001AC">
        <w:rPr>
          <w:rFonts w:ascii="Arial" w:eastAsiaTheme="minorHAnsi" w:hAnsi="Arial" w:cs="Arial"/>
          <w:color w:val="000000"/>
          <w:sz w:val="22"/>
          <w:szCs w:val="22"/>
          <w:lang w:eastAsia="ja-JP"/>
        </w:rPr>
        <w:t xml:space="preserve">present </w:t>
      </w:r>
      <w:r w:rsidR="006434E7" w:rsidRPr="00A001AC">
        <w:rPr>
          <w:rFonts w:ascii="Arial" w:eastAsiaTheme="minorHAnsi" w:hAnsi="Arial" w:cs="Arial"/>
          <w:color w:val="000000"/>
          <w:sz w:val="22"/>
          <w:szCs w:val="22"/>
          <w:lang w:eastAsia="ja-JP"/>
        </w:rPr>
        <w:t xml:space="preserve">research and consultations to ensure findings relate to the needs of </w:t>
      </w:r>
      <w:r w:rsidR="00D021FB" w:rsidRPr="00A001AC">
        <w:rPr>
          <w:rFonts w:ascii="Arial" w:eastAsiaTheme="minorHAnsi" w:hAnsi="Arial" w:cs="Arial"/>
          <w:color w:val="000000"/>
          <w:sz w:val="22"/>
          <w:szCs w:val="22"/>
          <w:lang w:eastAsia="ja-JP"/>
        </w:rPr>
        <w:t xml:space="preserve">vulnerable </w:t>
      </w:r>
      <w:r w:rsidR="006434E7" w:rsidRPr="00A001AC">
        <w:rPr>
          <w:rFonts w:ascii="Arial" w:eastAsiaTheme="minorHAnsi" w:hAnsi="Arial" w:cs="Arial"/>
          <w:color w:val="000000"/>
          <w:sz w:val="22"/>
          <w:szCs w:val="22"/>
          <w:lang w:eastAsia="ja-JP"/>
        </w:rPr>
        <w:t>young people</w:t>
      </w:r>
      <w:r w:rsidR="00037E31" w:rsidRPr="00A001AC">
        <w:rPr>
          <w:rFonts w:ascii="Arial" w:eastAsiaTheme="minorHAnsi" w:hAnsi="Arial" w:cs="Arial"/>
          <w:color w:val="000000"/>
          <w:sz w:val="22"/>
          <w:szCs w:val="22"/>
          <w:lang w:eastAsia="ja-JP"/>
        </w:rPr>
        <w:t>.</w:t>
      </w:r>
    </w:p>
    <w:p w:rsidR="00D021FB" w:rsidRPr="00A001AC" w:rsidRDefault="00D021FB"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To ensure that strategic leaders</w:t>
      </w:r>
      <w:r w:rsidR="00037E31" w:rsidRPr="00A001AC">
        <w:rPr>
          <w:rFonts w:ascii="Arial" w:eastAsiaTheme="minorHAnsi" w:hAnsi="Arial" w:cs="Arial"/>
          <w:color w:val="000000"/>
          <w:sz w:val="22"/>
          <w:szCs w:val="22"/>
          <w:lang w:eastAsia="ja-JP"/>
        </w:rPr>
        <w:t xml:space="preserve"> maintain a child centred focus.</w:t>
      </w:r>
    </w:p>
    <w:p w:rsidR="00562B5F" w:rsidRPr="00A001AC" w:rsidRDefault="00562B5F"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Encourage young person led approaches to safeguarding</w:t>
      </w:r>
    </w:p>
    <w:p w:rsidR="00C22FD5" w:rsidRPr="00A001AC" w:rsidRDefault="00C22FD5"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To support the LSCB to ensure that the information on its website is relevant and up to date for children and young people</w:t>
      </w:r>
    </w:p>
    <w:p w:rsidR="00C22FD5" w:rsidRDefault="00C22FD5" w:rsidP="00733234">
      <w:pPr>
        <w:pStyle w:val="ListParagraph"/>
        <w:numPr>
          <w:ilvl w:val="1"/>
          <w:numId w:val="36"/>
        </w:numPr>
        <w:spacing w:after="200" w:line="360" w:lineRule="auto"/>
        <w:ind w:left="993" w:hanging="425"/>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To </w:t>
      </w:r>
      <w:r w:rsidR="004B04A4">
        <w:rPr>
          <w:rFonts w:ascii="Arial" w:eastAsiaTheme="minorHAnsi" w:hAnsi="Arial" w:cs="Arial"/>
          <w:color w:val="000000"/>
          <w:sz w:val="22"/>
          <w:szCs w:val="22"/>
          <w:lang w:eastAsia="ja-JP"/>
        </w:rPr>
        <w:t>deliver multi-agency</w:t>
      </w:r>
      <w:r w:rsidR="004B04A4" w:rsidRPr="00A001AC">
        <w:rPr>
          <w:rFonts w:ascii="Arial" w:eastAsiaTheme="minorHAnsi" w:hAnsi="Arial" w:cs="Arial"/>
          <w:color w:val="000000"/>
          <w:sz w:val="22"/>
          <w:szCs w:val="22"/>
          <w:lang w:eastAsia="ja-JP"/>
        </w:rPr>
        <w:t xml:space="preserve"> </w:t>
      </w:r>
      <w:r w:rsidRPr="00A001AC">
        <w:rPr>
          <w:rFonts w:ascii="Arial" w:eastAsiaTheme="minorHAnsi" w:hAnsi="Arial" w:cs="Arial"/>
          <w:color w:val="000000"/>
          <w:sz w:val="22"/>
          <w:szCs w:val="22"/>
          <w:lang w:eastAsia="ja-JP"/>
        </w:rPr>
        <w:t xml:space="preserve">training sessions </w:t>
      </w:r>
      <w:r w:rsidR="004B04A4">
        <w:rPr>
          <w:rFonts w:ascii="Arial" w:eastAsiaTheme="minorHAnsi" w:hAnsi="Arial" w:cs="Arial"/>
          <w:color w:val="000000"/>
          <w:sz w:val="22"/>
          <w:szCs w:val="22"/>
          <w:lang w:eastAsia="ja-JP"/>
        </w:rPr>
        <w:t>around the voice of the child in the safeguarding system</w:t>
      </w:r>
    </w:p>
    <w:p w:rsidR="004B04A4" w:rsidRPr="004B04A4" w:rsidRDefault="004B04A4" w:rsidP="004B04A4">
      <w:pPr>
        <w:pStyle w:val="ListParagraph"/>
        <w:numPr>
          <w:ilvl w:val="1"/>
          <w:numId w:val="36"/>
        </w:numPr>
        <w:rPr>
          <w:rFonts w:ascii="Arial" w:eastAsiaTheme="minorHAnsi" w:hAnsi="Arial" w:cs="Arial"/>
          <w:color w:val="000000"/>
          <w:sz w:val="22"/>
          <w:szCs w:val="22"/>
          <w:lang w:eastAsia="ja-JP"/>
        </w:rPr>
      </w:pPr>
      <w:r w:rsidRPr="004B04A4">
        <w:rPr>
          <w:rFonts w:ascii="Arial" w:eastAsiaTheme="minorHAnsi" w:hAnsi="Arial" w:cs="Arial"/>
          <w:color w:val="000000"/>
          <w:sz w:val="22"/>
          <w:szCs w:val="22"/>
          <w:lang w:eastAsia="ja-JP"/>
        </w:rPr>
        <w:t xml:space="preserve">Coordinate the investors in children </w:t>
      </w:r>
      <w:r>
        <w:rPr>
          <w:rFonts w:ascii="Arial" w:eastAsiaTheme="minorHAnsi" w:hAnsi="Arial" w:cs="Arial"/>
          <w:color w:val="000000"/>
          <w:sz w:val="22"/>
          <w:szCs w:val="22"/>
          <w:lang w:eastAsia="ja-JP"/>
        </w:rPr>
        <w:t xml:space="preserve">review </w:t>
      </w:r>
      <w:r w:rsidRPr="004B04A4">
        <w:rPr>
          <w:rFonts w:ascii="Arial" w:eastAsiaTheme="minorHAnsi" w:hAnsi="Arial" w:cs="Arial"/>
          <w:color w:val="000000"/>
          <w:sz w:val="22"/>
          <w:szCs w:val="22"/>
          <w:lang w:eastAsia="ja-JP"/>
        </w:rPr>
        <w:t>application on behalf of the LSCB</w:t>
      </w:r>
    </w:p>
    <w:p w:rsidR="004B04A4" w:rsidRPr="00C4073C" w:rsidRDefault="004B04A4" w:rsidP="00C4073C">
      <w:pPr>
        <w:spacing w:after="200" w:line="360" w:lineRule="auto"/>
        <w:ind w:left="568"/>
        <w:jc w:val="both"/>
        <w:rPr>
          <w:rFonts w:ascii="Arial" w:eastAsiaTheme="minorHAnsi" w:hAnsi="Arial" w:cs="Arial"/>
          <w:color w:val="000000"/>
          <w:sz w:val="22"/>
          <w:szCs w:val="22"/>
          <w:lang w:eastAsia="ja-JP"/>
        </w:rPr>
      </w:pPr>
    </w:p>
    <w:p w:rsidR="003F2AFE" w:rsidRDefault="003F2AFE" w:rsidP="00733234">
      <w:pPr>
        <w:numPr>
          <w:ilvl w:val="0"/>
          <w:numId w:val="7"/>
        </w:numPr>
        <w:spacing w:after="200" w:line="360" w:lineRule="auto"/>
        <w:ind w:left="425" w:hanging="425"/>
        <w:contextualSpacing/>
        <w:jc w:val="both"/>
        <w:rPr>
          <w:rFonts w:ascii="Arial" w:eastAsiaTheme="minorHAnsi" w:hAnsi="Arial" w:cs="Arial"/>
          <w:color w:val="000000"/>
          <w:sz w:val="22"/>
          <w:szCs w:val="22"/>
          <w:lang w:eastAsia="ja-JP"/>
        </w:rPr>
      </w:pPr>
      <w:r w:rsidRPr="006B7F42">
        <w:rPr>
          <w:rFonts w:ascii="Arial" w:hAnsi="Arial" w:cs="Arial"/>
          <w:b/>
          <w:bCs/>
          <w:color w:val="000000"/>
        </w:rPr>
        <w:t>Cared for Children Mentoring and Support</w:t>
      </w:r>
    </w:p>
    <w:p w:rsidR="009D3C11" w:rsidRPr="00A001AC" w:rsidRDefault="009D3C11" w:rsidP="003F2AFE">
      <w:pPr>
        <w:spacing w:after="200" w:line="360" w:lineRule="auto"/>
        <w:ind w:left="425"/>
        <w:contextualSpacing/>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 xml:space="preserve">To </w:t>
      </w:r>
      <w:r w:rsidR="009C55FE" w:rsidRPr="00A001AC">
        <w:rPr>
          <w:rFonts w:ascii="Arial" w:eastAsiaTheme="minorHAnsi" w:hAnsi="Arial" w:cs="Arial"/>
          <w:color w:val="000000"/>
          <w:sz w:val="22"/>
          <w:szCs w:val="22"/>
          <w:lang w:eastAsia="ja-JP"/>
        </w:rPr>
        <w:t xml:space="preserve">work with children’s </w:t>
      </w:r>
      <w:r w:rsidRPr="00A001AC">
        <w:rPr>
          <w:rFonts w:ascii="Arial" w:eastAsiaTheme="minorHAnsi" w:hAnsi="Arial" w:cs="Arial"/>
          <w:color w:val="000000"/>
          <w:sz w:val="22"/>
          <w:szCs w:val="22"/>
          <w:lang w:eastAsia="ja-JP"/>
        </w:rPr>
        <w:t xml:space="preserve">social care </w:t>
      </w:r>
      <w:r w:rsidR="009C55FE" w:rsidRPr="00A001AC">
        <w:rPr>
          <w:rFonts w:ascii="Arial" w:eastAsiaTheme="minorHAnsi" w:hAnsi="Arial" w:cs="Arial"/>
          <w:color w:val="000000"/>
          <w:sz w:val="22"/>
          <w:szCs w:val="22"/>
          <w:lang w:eastAsia="ja-JP"/>
        </w:rPr>
        <w:t xml:space="preserve">to meet </w:t>
      </w:r>
      <w:r w:rsidRPr="00A001AC">
        <w:rPr>
          <w:rFonts w:ascii="Arial" w:eastAsiaTheme="minorHAnsi" w:hAnsi="Arial" w:cs="Arial"/>
          <w:color w:val="000000"/>
          <w:sz w:val="22"/>
          <w:szCs w:val="22"/>
          <w:lang w:eastAsia="ja-JP"/>
        </w:rPr>
        <w:t>challenges by co-designing and/or co-delivering support for young people in or on the edge of care</w:t>
      </w:r>
      <w:r w:rsidR="009C55FE" w:rsidRPr="00A001AC">
        <w:rPr>
          <w:rFonts w:ascii="Arial" w:eastAsiaTheme="minorHAnsi" w:hAnsi="Arial" w:cs="Arial"/>
          <w:color w:val="000000"/>
          <w:sz w:val="22"/>
          <w:szCs w:val="22"/>
          <w:lang w:eastAsia="ja-JP"/>
        </w:rPr>
        <w:t>, including children in need of help and/or protection</w:t>
      </w:r>
      <w:r w:rsidR="00EC4FD3" w:rsidRPr="00A001AC">
        <w:rPr>
          <w:rFonts w:ascii="Arial" w:eastAsiaTheme="minorHAnsi" w:hAnsi="Arial" w:cs="Arial"/>
          <w:color w:val="000000"/>
          <w:sz w:val="22"/>
          <w:szCs w:val="22"/>
          <w:lang w:eastAsia="ja-JP"/>
        </w:rPr>
        <w:t>:</w:t>
      </w:r>
    </w:p>
    <w:p w:rsidR="009D3C11" w:rsidRPr="00733234" w:rsidRDefault="006434E7" w:rsidP="00C4073C">
      <w:pPr>
        <w:pStyle w:val="ListParagraph"/>
        <w:numPr>
          <w:ilvl w:val="1"/>
          <w:numId w:val="37"/>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T</w:t>
      </w:r>
      <w:r w:rsidR="00D021FB" w:rsidRPr="00733234">
        <w:rPr>
          <w:rFonts w:ascii="Arial" w:eastAsiaTheme="minorHAnsi" w:hAnsi="Arial" w:cs="Arial"/>
          <w:color w:val="000000"/>
          <w:sz w:val="22"/>
          <w:szCs w:val="22"/>
          <w:lang w:eastAsia="ja-JP"/>
        </w:rPr>
        <w:t xml:space="preserve">o </w:t>
      </w:r>
      <w:r w:rsidRPr="00733234">
        <w:rPr>
          <w:rFonts w:ascii="Arial" w:eastAsiaTheme="minorHAnsi" w:hAnsi="Arial" w:cs="Arial"/>
          <w:color w:val="000000"/>
          <w:sz w:val="22"/>
          <w:szCs w:val="22"/>
          <w:lang w:eastAsia="ja-JP"/>
        </w:rPr>
        <w:t>deliver training, mentoring and coaching to people of all ages</w:t>
      </w:r>
    </w:p>
    <w:p w:rsidR="00DC4EC9" w:rsidRPr="00733234" w:rsidRDefault="00D021FB" w:rsidP="00C4073C">
      <w:pPr>
        <w:pStyle w:val="ListParagraph"/>
        <w:numPr>
          <w:ilvl w:val="1"/>
          <w:numId w:val="37"/>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 xml:space="preserve">To manage </w:t>
      </w:r>
      <w:r w:rsidR="001B4275" w:rsidRPr="00733234">
        <w:rPr>
          <w:rFonts w:ascii="Arial" w:eastAsiaTheme="minorHAnsi" w:hAnsi="Arial" w:cs="Arial"/>
          <w:color w:val="000000"/>
          <w:sz w:val="22"/>
          <w:szCs w:val="22"/>
          <w:lang w:eastAsia="ja-JP"/>
        </w:rPr>
        <w:t xml:space="preserve">and deliver </w:t>
      </w:r>
      <w:r w:rsidRPr="00733234">
        <w:rPr>
          <w:rFonts w:ascii="Arial" w:eastAsiaTheme="minorHAnsi" w:hAnsi="Arial" w:cs="Arial"/>
          <w:color w:val="000000"/>
          <w:sz w:val="22"/>
          <w:szCs w:val="22"/>
          <w:lang w:eastAsia="ja-JP"/>
        </w:rPr>
        <w:t>peer mentoring scheme</w:t>
      </w:r>
      <w:r w:rsidR="001B4275" w:rsidRPr="00733234">
        <w:rPr>
          <w:rFonts w:ascii="Arial" w:eastAsiaTheme="minorHAnsi" w:hAnsi="Arial" w:cs="Arial"/>
          <w:color w:val="000000"/>
          <w:sz w:val="22"/>
          <w:szCs w:val="22"/>
          <w:lang w:eastAsia="ja-JP"/>
        </w:rPr>
        <w:t>s</w:t>
      </w:r>
      <w:r w:rsidRPr="00733234">
        <w:rPr>
          <w:rFonts w:ascii="Arial" w:eastAsiaTheme="minorHAnsi" w:hAnsi="Arial" w:cs="Arial"/>
          <w:color w:val="000000"/>
          <w:sz w:val="22"/>
          <w:szCs w:val="22"/>
          <w:lang w:eastAsia="ja-JP"/>
        </w:rPr>
        <w:t xml:space="preserve"> for the local authority</w:t>
      </w:r>
      <w:r w:rsidR="00EC4FD3" w:rsidRPr="00733234">
        <w:rPr>
          <w:rFonts w:ascii="Arial" w:eastAsiaTheme="minorHAnsi" w:hAnsi="Arial" w:cs="Arial"/>
          <w:color w:val="000000"/>
          <w:sz w:val="22"/>
          <w:szCs w:val="22"/>
          <w:lang w:eastAsia="ja-JP"/>
        </w:rPr>
        <w:t>, o</w:t>
      </w:r>
      <w:r w:rsidR="001B4275" w:rsidRPr="00733234">
        <w:rPr>
          <w:rFonts w:ascii="Arial" w:hAnsi="Arial" w:cs="Arial"/>
          <w:bCs/>
          <w:color w:val="000000"/>
          <w:sz w:val="22"/>
          <w:szCs w:val="22"/>
        </w:rPr>
        <w:t>ffering 1:1 mentoring to cared for children</w:t>
      </w:r>
      <w:r w:rsidR="00DC4EC9" w:rsidRPr="00733234">
        <w:rPr>
          <w:rFonts w:ascii="Arial" w:hAnsi="Arial" w:cs="Arial"/>
          <w:bCs/>
          <w:color w:val="000000"/>
          <w:sz w:val="22"/>
          <w:szCs w:val="22"/>
        </w:rPr>
        <w:t>.</w:t>
      </w:r>
    </w:p>
    <w:p w:rsidR="00A16D04" w:rsidRPr="00733234" w:rsidRDefault="009D3C11" w:rsidP="00C4073C">
      <w:pPr>
        <w:pStyle w:val="ListParagraph"/>
        <w:numPr>
          <w:ilvl w:val="1"/>
          <w:numId w:val="37"/>
        </w:numPr>
        <w:spacing w:after="200" w:line="360" w:lineRule="auto"/>
        <w:ind w:left="1134" w:hanging="567"/>
        <w:jc w:val="both"/>
        <w:rPr>
          <w:rFonts w:ascii="Arial" w:eastAsiaTheme="minorHAnsi" w:hAnsi="Arial" w:cs="Arial"/>
          <w:color w:val="000000"/>
          <w:sz w:val="22"/>
          <w:szCs w:val="22"/>
          <w:lang w:eastAsia="ja-JP"/>
        </w:rPr>
      </w:pPr>
      <w:r w:rsidRPr="00733234">
        <w:rPr>
          <w:rFonts w:ascii="Arial" w:hAnsi="Arial" w:cs="Arial"/>
          <w:bCs/>
          <w:color w:val="000000"/>
          <w:sz w:val="22"/>
          <w:szCs w:val="22"/>
        </w:rPr>
        <w:t xml:space="preserve">To undertake research and engagement with young people on independent living skills and to </w:t>
      </w:r>
      <w:r w:rsidRPr="00733234">
        <w:rPr>
          <w:rFonts w:ascii="Arial" w:eastAsiaTheme="minorHAnsi" w:hAnsi="Arial" w:cs="Arial"/>
          <w:color w:val="000000"/>
          <w:sz w:val="22"/>
          <w:szCs w:val="22"/>
          <w:lang w:eastAsia="ja-JP"/>
        </w:rPr>
        <w:t>design and deliver Independent Living skills training to foster carers so that carers can effectively support young people</w:t>
      </w:r>
      <w:r w:rsidR="00EC4FD3" w:rsidRPr="00733234">
        <w:rPr>
          <w:rFonts w:ascii="Arial" w:eastAsiaTheme="minorHAnsi" w:hAnsi="Arial" w:cs="Arial"/>
          <w:color w:val="000000"/>
          <w:sz w:val="22"/>
          <w:szCs w:val="22"/>
          <w:lang w:eastAsia="ja-JP"/>
        </w:rPr>
        <w:t>.</w:t>
      </w:r>
    </w:p>
    <w:p w:rsidR="00C22FD5" w:rsidRPr="00733234" w:rsidRDefault="00C22FD5" w:rsidP="00C4073C">
      <w:pPr>
        <w:pStyle w:val="ListParagraph"/>
        <w:numPr>
          <w:ilvl w:val="1"/>
          <w:numId w:val="37"/>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To attend</w:t>
      </w:r>
      <w:r w:rsidR="001B4D13" w:rsidRPr="00733234">
        <w:rPr>
          <w:rFonts w:ascii="Arial" w:eastAsiaTheme="minorHAnsi" w:hAnsi="Arial" w:cs="Arial"/>
          <w:color w:val="000000"/>
          <w:sz w:val="22"/>
          <w:szCs w:val="22"/>
          <w:lang w:eastAsia="ja-JP"/>
        </w:rPr>
        <w:t>, when required,</w:t>
      </w:r>
      <w:r w:rsidRPr="00733234">
        <w:rPr>
          <w:rFonts w:ascii="Arial" w:eastAsiaTheme="minorHAnsi" w:hAnsi="Arial" w:cs="Arial"/>
          <w:color w:val="000000"/>
          <w:sz w:val="22"/>
          <w:szCs w:val="22"/>
          <w:lang w:eastAsia="ja-JP"/>
        </w:rPr>
        <w:t xml:space="preserve"> quarterly Practice and Performance workshops for Social Work staff</w:t>
      </w:r>
    </w:p>
    <w:p w:rsidR="001B4D13" w:rsidRPr="00911B88" w:rsidRDefault="001B4D13" w:rsidP="00C4073C">
      <w:pPr>
        <w:pStyle w:val="ListParagraph"/>
        <w:numPr>
          <w:ilvl w:val="1"/>
          <w:numId w:val="37"/>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To support young people to attend and contribute to Ignition</w:t>
      </w:r>
      <w:r w:rsidR="00911B88">
        <w:rPr>
          <w:rFonts w:ascii="Arial" w:eastAsiaTheme="minorHAnsi" w:hAnsi="Arial" w:cs="Arial"/>
          <w:color w:val="000000"/>
          <w:sz w:val="22"/>
          <w:szCs w:val="22"/>
          <w:lang w:eastAsia="ja-JP"/>
        </w:rPr>
        <w:t xml:space="preserve">. </w:t>
      </w:r>
      <w:r w:rsidR="00911B88" w:rsidRPr="00911B88">
        <w:rPr>
          <w:rFonts w:ascii="Arial" w:eastAsiaTheme="minorHAnsi" w:hAnsi="Arial" w:cs="Arial"/>
          <w:color w:val="000000"/>
          <w:sz w:val="22"/>
          <w:szCs w:val="22"/>
          <w:lang w:eastAsia="ja-JP"/>
        </w:rPr>
        <w:t xml:space="preserve">Ignition is an innovate project that has been established to support young people to have the best, most appropriate transition for when they leave care. Ignition is for young people aged 15½ plus who are thinking about where and how they would like to live when they leave care (we think the earlier we can plan the better the experience!). Making sure our young people start independence at the right time and in the right place provides the best chance for a positive journey to adulthood and will support the best possible life chances. </w:t>
      </w:r>
      <w:r w:rsidR="00911B88">
        <w:rPr>
          <w:rFonts w:ascii="Arial" w:eastAsiaTheme="minorHAnsi" w:hAnsi="Arial" w:cs="Arial"/>
          <w:color w:val="000000"/>
          <w:sz w:val="22"/>
          <w:szCs w:val="22"/>
          <w:lang w:eastAsia="ja-JP"/>
        </w:rPr>
        <w:t>The provider will be expected to work with young people to help them to explore their options and attend Ignition Panel to support them to share  this information or to present on their behalf.</w:t>
      </w:r>
    </w:p>
    <w:p w:rsidR="003F2AFE" w:rsidRDefault="003F2AFE" w:rsidP="00733234">
      <w:pPr>
        <w:numPr>
          <w:ilvl w:val="0"/>
          <w:numId w:val="7"/>
        </w:numPr>
        <w:spacing w:after="200" w:line="360" w:lineRule="auto"/>
        <w:ind w:left="425" w:hanging="425"/>
        <w:contextualSpacing/>
        <w:jc w:val="both"/>
        <w:rPr>
          <w:rFonts w:ascii="Arial" w:eastAsiaTheme="minorHAnsi" w:hAnsi="Arial" w:cs="Arial"/>
          <w:color w:val="000000"/>
          <w:sz w:val="22"/>
          <w:szCs w:val="22"/>
          <w:lang w:eastAsia="ja-JP"/>
        </w:rPr>
      </w:pPr>
      <w:r w:rsidRPr="006B7F42">
        <w:rPr>
          <w:rFonts w:ascii="Arial" w:hAnsi="Arial" w:cs="Arial"/>
          <w:b/>
          <w:bCs/>
          <w:color w:val="000000"/>
        </w:rPr>
        <w:t>Support to Local Safeguarding Children Board</w:t>
      </w:r>
      <w:r w:rsidRPr="00A001AC">
        <w:rPr>
          <w:rFonts w:ascii="Arial" w:eastAsiaTheme="minorHAnsi" w:hAnsi="Arial" w:cs="Arial"/>
          <w:color w:val="000000"/>
          <w:sz w:val="22"/>
          <w:szCs w:val="22"/>
          <w:lang w:eastAsia="ja-JP"/>
        </w:rPr>
        <w:t xml:space="preserve"> </w:t>
      </w:r>
    </w:p>
    <w:p w:rsidR="00D021FB" w:rsidRPr="00A001AC" w:rsidRDefault="00D021FB" w:rsidP="003F2AFE">
      <w:pPr>
        <w:spacing w:after="200" w:line="360" w:lineRule="auto"/>
        <w:ind w:left="425"/>
        <w:contextualSpacing/>
        <w:jc w:val="both"/>
        <w:rPr>
          <w:rFonts w:ascii="Arial" w:eastAsiaTheme="minorHAnsi" w:hAnsi="Arial" w:cs="Arial"/>
          <w:color w:val="000000"/>
          <w:sz w:val="22"/>
          <w:szCs w:val="22"/>
          <w:lang w:eastAsia="ja-JP"/>
        </w:rPr>
      </w:pPr>
      <w:r w:rsidRPr="00A001AC">
        <w:rPr>
          <w:rFonts w:ascii="Arial" w:eastAsiaTheme="minorHAnsi" w:hAnsi="Arial" w:cs="Arial"/>
          <w:color w:val="000000"/>
          <w:sz w:val="22"/>
          <w:szCs w:val="22"/>
          <w:lang w:eastAsia="ja-JP"/>
        </w:rPr>
        <w:t>To embed service user voice in the Authorit</w:t>
      </w:r>
      <w:r w:rsidR="00DC4EC9" w:rsidRPr="00A001AC">
        <w:rPr>
          <w:rFonts w:ascii="Arial" w:eastAsiaTheme="minorHAnsi" w:hAnsi="Arial" w:cs="Arial"/>
          <w:color w:val="000000"/>
          <w:sz w:val="22"/>
          <w:szCs w:val="22"/>
          <w:lang w:eastAsia="ja-JP"/>
        </w:rPr>
        <w:t>y’s</w:t>
      </w:r>
      <w:r w:rsidRPr="00A001AC">
        <w:rPr>
          <w:rFonts w:ascii="Arial" w:eastAsiaTheme="minorHAnsi" w:hAnsi="Arial" w:cs="Arial"/>
          <w:color w:val="000000"/>
          <w:sz w:val="22"/>
          <w:szCs w:val="22"/>
          <w:lang w:eastAsia="ja-JP"/>
        </w:rPr>
        <w:t xml:space="preserve"> </w:t>
      </w:r>
      <w:r w:rsidR="00716C7F" w:rsidRPr="00A001AC">
        <w:rPr>
          <w:rFonts w:ascii="Arial" w:eastAsiaTheme="minorHAnsi" w:hAnsi="Arial" w:cs="Arial"/>
          <w:color w:val="000000"/>
          <w:sz w:val="22"/>
          <w:szCs w:val="22"/>
          <w:lang w:eastAsia="ja-JP"/>
        </w:rPr>
        <w:t xml:space="preserve">Quality Assurance and commissioning processes for services for </w:t>
      </w:r>
      <w:r w:rsidR="00745EA5" w:rsidRPr="00A001AC">
        <w:rPr>
          <w:rFonts w:ascii="Arial" w:eastAsiaTheme="minorHAnsi" w:hAnsi="Arial" w:cs="Arial"/>
          <w:color w:val="000000"/>
          <w:sz w:val="22"/>
          <w:szCs w:val="22"/>
          <w:lang w:eastAsia="ja-JP"/>
        </w:rPr>
        <w:t>young offenders</w:t>
      </w:r>
      <w:r w:rsidR="00766F3D" w:rsidRPr="00A001AC">
        <w:rPr>
          <w:rFonts w:ascii="Arial" w:eastAsiaTheme="minorHAnsi" w:hAnsi="Arial" w:cs="Arial"/>
          <w:color w:val="000000"/>
          <w:sz w:val="22"/>
          <w:szCs w:val="22"/>
          <w:lang w:eastAsia="ja-JP"/>
        </w:rPr>
        <w:t>,</w:t>
      </w:r>
      <w:r w:rsidR="00745EA5" w:rsidRPr="00A001AC">
        <w:rPr>
          <w:rFonts w:ascii="Arial" w:eastAsiaTheme="minorHAnsi" w:hAnsi="Arial" w:cs="Arial"/>
          <w:color w:val="000000"/>
          <w:sz w:val="22"/>
          <w:szCs w:val="22"/>
          <w:lang w:eastAsia="ja-JP"/>
        </w:rPr>
        <w:t xml:space="preserve"> </w:t>
      </w:r>
      <w:r w:rsidR="00716C7F" w:rsidRPr="00A001AC">
        <w:rPr>
          <w:rFonts w:ascii="Arial" w:eastAsiaTheme="minorHAnsi" w:hAnsi="Arial" w:cs="Arial"/>
          <w:color w:val="000000"/>
          <w:sz w:val="22"/>
          <w:szCs w:val="22"/>
          <w:lang w:eastAsia="ja-JP"/>
        </w:rPr>
        <w:t>children in or on the edge of care</w:t>
      </w:r>
      <w:r w:rsidR="00DC4EC9" w:rsidRPr="00A001AC">
        <w:rPr>
          <w:rFonts w:ascii="Arial" w:eastAsiaTheme="minorHAnsi" w:hAnsi="Arial" w:cs="Arial"/>
          <w:color w:val="000000"/>
          <w:sz w:val="22"/>
          <w:szCs w:val="22"/>
          <w:lang w:eastAsia="ja-JP"/>
        </w:rPr>
        <w:t xml:space="preserve"> and those at risk or in the safeguarding system</w:t>
      </w:r>
    </w:p>
    <w:p w:rsidR="001B4D13" w:rsidRDefault="001B4D13" w:rsidP="00C4073C">
      <w:pPr>
        <w:pStyle w:val="ListParagraph"/>
        <w:numPr>
          <w:ilvl w:val="1"/>
          <w:numId w:val="38"/>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To work in partnership to undertake Quality Assurance visits to all residential placements.</w:t>
      </w:r>
    </w:p>
    <w:p w:rsidR="000C37C4" w:rsidRPr="00733234" w:rsidRDefault="000C37C4" w:rsidP="00C4073C">
      <w:pPr>
        <w:pStyle w:val="ListParagraph"/>
        <w:numPr>
          <w:ilvl w:val="1"/>
          <w:numId w:val="38"/>
        </w:numPr>
        <w:spacing w:after="200" w:line="360" w:lineRule="auto"/>
        <w:ind w:left="1134" w:hanging="567"/>
        <w:jc w:val="both"/>
        <w:rPr>
          <w:rFonts w:ascii="Arial" w:eastAsiaTheme="minorHAnsi" w:hAnsi="Arial" w:cs="Arial"/>
          <w:color w:val="000000"/>
          <w:sz w:val="22"/>
          <w:szCs w:val="22"/>
          <w:lang w:eastAsia="ja-JP"/>
        </w:rPr>
      </w:pPr>
      <w:r>
        <w:rPr>
          <w:rFonts w:ascii="Arial" w:eastAsiaTheme="minorHAnsi" w:hAnsi="Arial" w:cs="Arial"/>
          <w:color w:val="000000"/>
          <w:sz w:val="22"/>
          <w:szCs w:val="22"/>
          <w:lang w:eastAsia="ja-JP"/>
        </w:rPr>
        <w:lastRenderedPageBreak/>
        <w:t xml:space="preserve">To conduct </w:t>
      </w:r>
      <w:proofErr w:type="spellStart"/>
      <w:r>
        <w:rPr>
          <w:rFonts w:ascii="Arial" w:eastAsiaTheme="minorHAnsi" w:hAnsi="Arial" w:cs="Arial"/>
          <w:color w:val="000000"/>
          <w:sz w:val="22"/>
          <w:szCs w:val="22"/>
          <w:lang w:eastAsia="ja-JP"/>
        </w:rPr>
        <w:t>Reg</w:t>
      </w:r>
      <w:proofErr w:type="spellEnd"/>
      <w:r>
        <w:rPr>
          <w:rFonts w:ascii="Arial" w:eastAsiaTheme="minorHAnsi" w:hAnsi="Arial" w:cs="Arial"/>
          <w:color w:val="000000"/>
          <w:sz w:val="22"/>
          <w:szCs w:val="22"/>
          <w:lang w:eastAsia="ja-JP"/>
        </w:rPr>
        <w:t xml:space="preserve"> 44 visits with Cheshire East Members</w:t>
      </w:r>
      <w:r w:rsidR="005C1C59">
        <w:rPr>
          <w:rFonts w:ascii="Arial" w:eastAsiaTheme="minorHAnsi" w:hAnsi="Arial" w:cs="Arial"/>
          <w:color w:val="000000"/>
          <w:sz w:val="22"/>
          <w:szCs w:val="22"/>
          <w:lang w:eastAsia="ja-JP"/>
        </w:rPr>
        <w:t xml:space="preserve"> and the independent officer undertaking </w:t>
      </w:r>
      <w:proofErr w:type="spellStart"/>
      <w:r w:rsidR="005C1C59">
        <w:rPr>
          <w:rFonts w:ascii="Arial" w:eastAsiaTheme="minorHAnsi" w:hAnsi="Arial" w:cs="Arial"/>
          <w:color w:val="000000"/>
          <w:sz w:val="22"/>
          <w:szCs w:val="22"/>
          <w:lang w:eastAsia="ja-JP"/>
        </w:rPr>
        <w:t>Reg</w:t>
      </w:r>
      <w:proofErr w:type="spellEnd"/>
      <w:r w:rsidR="005C1C59">
        <w:rPr>
          <w:rFonts w:ascii="Arial" w:eastAsiaTheme="minorHAnsi" w:hAnsi="Arial" w:cs="Arial"/>
          <w:color w:val="000000"/>
          <w:sz w:val="22"/>
          <w:szCs w:val="22"/>
          <w:lang w:eastAsia="ja-JP"/>
        </w:rPr>
        <w:t xml:space="preserve"> 44 visits for </w:t>
      </w:r>
      <w:proofErr w:type="spellStart"/>
      <w:r w:rsidR="005C1C59">
        <w:rPr>
          <w:rFonts w:ascii="Arial" w:eastAsiaTheme="minorHAnsi" w:hAnsi="Arial" w:cs="Arial"/>
          <w:color w:val="000000"/>
          <w:sz w:val="22"/>
          <w:szCs w:val="22"/>
          <w:lang w:eastAsia="ja-JP"/>
        </w:rPr>
        <w:t>Bettercare</w:t>
      </w:r>
      <w:proofErr w:type="spellEnd"/>
      <w:r w:rsidR="005C1C59">
        <w:rPr>
          <w:rFonts w:ascii="Arial" w:eastAsiaTheme="minorHAnsi" w:hAnsi="Arial" w:cs="Arial"/>
          <w:color w:val="000000"/>
          <w:sz w:val="22"/>
          <w:szCs w:val="22"/>
          <w:lang w:eastAsia="ja-JP"/>
        </w:rPr>
        <w:t xml:space="preserve"> Keys</w:t>
      </w:r>
    </w:p>
    <w:p w:rsidR="00DF6D78" w:rsidRPr="00733234" w:rsidRDefault="00953CD4" w:rsidP="00C4073C">
      <w:pPr>
        <w:pStyle w:val="ListParagraph"/>
        <w:numPr>
          <w:ilvl w:val="1"/>
          <w:numId w:val="38"/>
        </w:numPr>
        <w:spacing w:after="200" w:line="360" w:lineRule="auto"/>
        <w:ind w:left="1134" w:hanging="567"/>
        <w:jc w:val="both"/>
        <w:rPr>
          <w:rFonts w:ascii="Arial" w:eastAsiaTheme="minorHAnsi" w:hAnsi="Arial" w:cs="Arial"/>
          <w:color w:val="000000"/>
          <w:sz w:val="22"/>
          <w:szCs w:val="22"/>
          <w:lang w:eastAsia="ja-JP"/>
        </w:rPr>
      </w:pPr>
      <w:r w:rsidRPr="00733234">
        <w:rPr>
          <w:rFonts w:ascii="Arial" w:eastAsiaTheme="minorHAnsi" w:hAnsi="Arial" w:cs="Arial"/>
          <w:color w:val="000000"/>
          <w:sz w:val="22"/>
          <w:szCs w:val="22"/>
          <w:lang w:eastAsia="ja-JP"/>
        </w:rPr>
        <w:t>To contribute to the Provider’s Forum as appropriate to support children’s voice</w:t>
      </w:r>
      <w:r w:rsidR="00326848" w:rsidRPr="00733234">
        <w:rPr>
          <w:rFonts w:ascii="Arial" w:eastAsiaTheme="minorHAnsi" w:hAnsi="Arial" w:cs="Arial"/>
          <w:color w:val="000000"/>
          <w:sz w:val="22"/>
          <w:szCs w:val="22"/>
          <w:lang w:eastAsia="ja-JP"/>
        </w:rPr>
        <w:t>.</w:t>
      </w:r>
      <w:r w:rsidRPr="00733234">
        <w:rPr>
          <w:rFonts w:ascii="Arial" w:eastAsiaTheme="minorHAnsi" w:hAnsi="Arial" w:cs="Arial"/>
          <w:color w:val="000000"/>
          <w:sz w:val="22"/>
          <w:szCs w:val="22"/>
          <w:lang w:eastAsia="ja-JP"/>
        </w:rPr>
        <w:t xml:space="preserve"> </w:t>
      </w:r>
    </w:p>
    <w:p w:rsidR="0039164F" w:rsidRPr="00733234" w:rsidRDefault="00DF6D78" w:rsidP="00C4073C">
      <w:pPr>
        <w:pStyle w:val="ListParagraph"/>
        <w:numPr>
          <w:ilvl w:val="1"/>
          <w:numId w:val="38"/>
        </w:numPr>
        <w:spacing w:after="200" w:line="360" w:lineRule="auto"/>
        <w:ind w:left="1134" w:hanging="567"/>
        <w:jc w:val="both"/>
        <w:rPr>
          <w:rFonts w:ascii="Arial" w:hAnsi="Arial" w:cs="Arial"/>
          <w:b/>
          <w:bCs/>
          <w:color w:val="000000"/>
          <w:sz w:val="22"/>
          <w:szCs w:val="22"/>
        </w:rPr>
      </w:pPr>
      <w:r w:rsidRPr="00733234">
        <w:rPr>
          <w:rFonts w:ascii="Arial" w:eastAsiaTheme="minorHAnsi" w:hAnsi="Arial" w:cs="Arial"/>
          <w:color w:val="000000"/>
          <w:sz w:val="22"/>
          <w:szCs w:val="22"/>
          <w:lang w:eastAsia="ja-JP"/>
        </w:rPr>
        <w:t>To ensure that children’s views are apparent and used to inform Foster Care Reviews</w:t>
      </w:r>
      <w:r w:rsidR="00326848" w:rsidRPr="00733234">
        <w:rPr>
          <w:rFonts w:ascii="Arial" w:eastAsiaTheme="minorHAnsi" w:hAnsi="Arial" w:cs="Arial"/>
          <w:color w:val="000000"/>
          <w:sz w:val="22"/>
          <w:szCs w:val="22"/>
          <w:lang w:eastAsia="ja-JP"/>
        </w:rPr>
        <w:t>.</w:t>
      </w:r>
      <w:r w:rsidRPr="00733234">
        <w:rPr>
          <w:rFonts w:ascii="Arial" w:eastAsiaTheme="minorHAnsi" w:hAnsi="Arial" w:cs="Arial"/>
          <w:color w:val="000000"/>
          <w:sz w:val="22"/>
          <w:szCs w:val="22"/>
          <w:lang w:eastAsia="ja-JP"/>
        </w:rPr>
        <w:t xml:space="preserve"> </w:t>
      </w:r>
      <w:r w:rsidR="00D021FB" w:rsidRPr="00733234">
        <w:rPr>
          <w:rFonts w:ascii="Arial" w:eastAsiaTheme="minorHAnsi" w:hAnsi="Arial" w:cs="Arial"/>
          <w:color w:val="000000"/>
          <w:sz w:val="22"/>
          <w:szCs w:val="22"/>
          <w:lang w:eastAsia="ja-JP"/>
        </w:rPr>
        <w:t xml:space="preserve"> </w:t>
      </w:r>
    </w:p>
    <w:p w:rsidR="009C55FE" w:rsidRPr="00733234" w:rsidRDefault="009C55FE" w:rsidP="00C4073C">
      <w:pPr>
        <w:pStyle w:val="ListParagraph"/>
        <w:numPr>
          <w:ilvl w:val="1"/>
          <w:numId w:val="38"/>
        </w:numPr>
        <w:spacing w:after="200" w:line="360" w:lineRule="auto"/>
        <w:ind w:left="1134" w:hanging="567"/>
        <w:jc w:val="both"/>
        <w:rPr>
          <w:rFonts w:ascii="Arial" w:hAnsi="Arial" w:cs="Arial"/>
          <w:b/>
          <w:bCs/>
          <w:color w:val="000000"/>
          <w:sz w:val="22"/>
          <w:szCs w:val="22"/>
        </w:rPr>
      </w:pPr>
      <w:r w:rsidRPr="00733234">
        <w:rPr>
          <w:rFonts w:ascii="Arial" w:eastAsiaTheme="minorHAnsi" w:hAnsi="Arial" w:cs="Arial"/>
          <w:color w:val="000000"/>
          <w:sz w:val="22"/>
          <w:szCs w:val="22"/>
          <w:lang w:eastAsia="ja-JP"/>
        </w:rPr>
        <w:t xml:space="preserve">To work with social care commissioners to ensure that children’s views are apparent and used to inform quality in the borough’s commissioned provision for young people. </w:t>
      </w:r>
    </w:p>
    <w:p w:rsidR="0039164F" w:rsidRPr="00733234" w:rsidRDefault="00DF6D78" w:rsidP="009505E0">
      <w:pPr>
        <w:pStyle w:val="ListParagraph"/>
        <w:numPr>
          <w:ilvl w:val="1"/>
          <w:numId w:val="38"/>
        </w:numPr>
        <w:spacing w:after="200" w:line="360" w:lineRule="auto"/>
        <w:ind w:left="1134" w:hanging="567"/>
        <w:rPr>
          <w:rFonts w:ascii="Arial" w:hAnsi="Arial" w:cs="Arial"/>
          <w:b/>
          <w:bCs/>
          <w:color w:val="000000"/>
          <w:sz w:val="22"/>
          <w:szCs w:val="22"/>
        </w:rPr>
      </w:pPr>
      <w:r w:rsidRPr="00733234">
        <w:rPr>
          <w:rFonts w:ascii="Arial" w:eastAsiaTheme="minorHAnsi" w:hAnsi="Arial" w:cs="Arial"/>
          <w:color w:val="000000"/>
          <w:sz w:val="22"/>
          <w:szCs w:val="22"/>
          <w:lang w:eastAsia="ja-JP"/>
        </w:rPr>
        <w:t>To support young people’s participation in the recruitmen</w:t>
      </w:r>
      <w:r w:rsidR="0039164F" w:rsidRPr="00733234">
        <w:rPr>
          <w:rFonts w:ascii="Arial" w:eastAsiaTheme="minorHAnsi" w:hAnsi="Arial" w:cs="Arial"/>
          <w:color w:val="000000"/>
          <w:sz w:val="22"/>
          <w:szCs w:val="22"/>
          <w:lang w:eastAsia="ja-JP"/>
        </w:rPr>
        <w:t>t</w:t>
      </w:r>
      <w:r w:rsidR="001B4275" w:rsidRPr="00733234">
        <w:rPr>
          <w:rFonts w:ascii="Arial" w:eastAsiaTheme="minorHAnsi" w:hAnsi="Arial" w:cs="Arial"/>
          <w:color w:val="000000"/>
          <w:sz w:val="22"/>
          <w:szCs w:val="22"/>
          <w:lang w:eastAsia="ja-JP"/>
        </w:rPr>
        <w:t>,</w:t>
      </w:r>
      <w:r w:rsidR="0039164F" w:rsidRPr="00733234">
        <w:rPr>
          <w:rFonts w:ascii="Arial" w:eastAsiaTheme="minorHAnsi" w:hAnsi="Arial" w:cs="Arial"/>
          <w:color w:val="000000"/>
          <w:sz w:val="22"/>
          <w:szCs w:val="22"/>
          <w:lang w:eastAsia="ja-JP"/>
        </w:rPr>
        <w:t xml:space="preserve"> selection </w:t>
      </w:r>
      <w:r w:rsidR="001B4275" w:rsidRPr="00733234">
        <w:rPr>
          <w:rFonts w:ascii="Arial" w:eastAsiaTheme="minorHAnsi" w:hAnsi="Arial" w:cs="Arial"/>
          <w:color w:val="000000"/>
          <w:sz w:val="22"/>
          <w:szCs w:val="22"/>
          <w:lang w:eastAsia="ja-JP"/>
        </w:rPr>
        <w:t xml:space="preserve">and training </w:t>
      </w:r>
      <w:r w:rsidR="0039164F" w:rsidRPr="00733234">
        <w:rPr>
          <w:rFonts w:ascii="Arial" w:eastAsiaTheme="minorHAnsi" w:hAnsi="Arial" w:cs="Arial"/>
          <w:color w:val="000000"/>
          <w:sz w:val="22"/>
          <w:szCs w:val="22"/>
          <w:lang w:eastAsia="ja-JP"/>
        </w:rPr>
        <w:t>of foster carers</w:t>
      </w:r>
      <w:r w:rsidR="000B0B97" w:rsidRPr="00733234">
        <w:rPr>
          <w:rFonts w:ascii="Arial" w:eastAsiaTheme="minorHAnsi" w:hAnsi="Arial" w:cs="Arial"/>
          <w:color w:val="000000"/>
          <w:sz w:val="22"/>
          <w:szCs w:val="22"/>
          <w:lang w:eastAsia="ja-JP"/>
        </w:rPr>
        <w:t xml:space="preserve"> and local</w:t>
      </w:r>
      <w:r w:rsidR="000C2ED7" w:rsidRPr="00733234">
        <w:rPr>
          <w:rFonts w:ascii="Arial" w:eastAsiaTheme="minorHAnsi" w:hAnsi="Arial" w:cs="Arial"/>
          <w:color w:val="000000"/>
          <w:sz w:val="22"/>
          <w:szCs w:val="22"/>
          <w:lang w:eastAsia="ja-JP"/>
        </w:rPr>
        <w:t xml:space="preserve"> authority staff.</w:t>
      </w:r>
    </w:p>
    <w:p w:rsidR="0039164F" w:rsidRPr="00733234" w:rsidRDefault="00DF6D78" w:rsidP="00C4073C">
      <w:pPr>
        <w:pStyle w:val="ListParagraph"/>
        <w:numPr>
          <w:ilvl w:val="1"/>
          <w:numId w:val="38"/>
        </w:numPr>
        <w:spacing w:after="200" w:line="360" w:lineRule="auto"/>
        <w:ind w:left="1134" w:hanging="567"/>
        <w:jc w:val="both"/>
        <w:rPr>
          <w:rFonts w:ascii="Arial" w:hAnsi="Arial" w:cs="Arial"/>
          <w:b/>
          <w:bCs/>
          <w:color w:val="000000"/>
          <w:sz w:val="22"/>
          <w:szCs w:val="22"/>
        </w:rPr>
      </w:pPr>
      <w:r w:rsidRPr="00733234">
        <w:rPr>
          <w:rFonts w:ascii="Arial" w:hAnsi="Arial" w:cs="Arial"/>
          <w:bCs/>
          <w:color w:val="000000"/>
          <w:sz w:val="22"/>
          <w:szCs w:val="22"/>
        </w:rPr>
        <w:t>To increase the participation of young people in Children’s Homes in the Borough</w:t>
      </w:r>
      <w:r w:rsidR="009D3C11" w:rsidRPr="00733234">
        <w:rPr>
          <w:rFonts w:ascii="Arial" w:hAnsi="Arial" w:cs="Arial"/>
          <w:bCs/>
          <w:color w:val="000000"/>
          <w:sz w:val="22"/>
          <w:szCs w:val="22"/>
        </w:rPr>
        <w:t xml:space="preserve"> and support the development of </w:t>
      </w:r>
      <w:r w:rsidRPr="00733234">
        <w:rPr>
          <w:rFonts w:ascii="Arial" w:hAnsi="Arial" w:cs="Arial"/>
          <w:bCs/>
          <w:color w:val="000000"/>
          <w:sz w:val="22"/>
          <w:szCs w:val="22"/>
        </w:rPr>
        <w:t xml:space="preserve">the Children in Care Councils. </w:t>
      </w:r>
    </w:p>
    <w:p w:rsidR="0039164F" w:rsidRPr="00733234" w:rsidRDefault="00DF6D78" w:rsidP="00C4073C">
      <w:pPr>
        <w:pStyle w:val="ListParagraph"/>
        <w:numPr>
          <w:ilvl w:val="1"/>
          <w:numId w:val="38"/>
        </w:numPr>
        <w:spacing w:after="200" w:line="360" w:lineRule="auto"/>
        <w:ind w:left="1134" w:hanging="567"/>
        <w:jc w:val="both"/>
        <w:rPr>
          <w:rFonts w:ascii="Arial" w:hAnsi="Arial" w:cs="Arial"/>
          <w:b/>
          <w:bCs/>
          <w:color w:val="000000"/>
          <w:sz w:val="22"/>
          <w:szCs w:val="22"/>
        </w:rPr>
      </w:pPr>
      <w:r w:rsidRPr="00733234">
        <w:rPr>
          <w:rFonts w:ascii="Arial" w:hAnsi="Arial" w:cs="Arial"/>
          <w:bCs/>
          <w:color w:val="000000"/>
          <w:sz w:val="22"/>
          <w:szCs w:val="22"/>
        </w:rPr>
        <w:t xml:space="preserve">To </w:t>
      </w:r>
      <w:r w:rsidR="00326848" w:rsidRPr="00733234">
        <w:rPr>
          <w:rFonts w:ascii="Arial" w:hAnsi="Arial" w:cs="Arial"/>
          <w:bCs/>
          <w:color w:val="000000"/>
          <w:sz w:val="22"/>
          <w:szCs w:val="22"/>
        </w:rPr>
        <w:t xml:space="preserve">engage children and young people </w:t>
      </w:r>
      <w:r w:rsidRPr="00733234">
        <w:rPr>
          <w:rFonts w:ascii="Arial" w:hAnsi="Arial" w:cs="Arial"/>
          <w:bCs/>
          <w:color w:val="000000"/>
          <w:sz w:val="22"/>
          <w:szCs w:val="22"/>
        </w:rPr>
        <w:t xml:space="preserve">and </w:t>
      </w:r>
      <w:r w:rsidR="00326848" w:rsidRPr="00733234">
        <w:rPr>
          <w:rFonts w:ascii="Arial" w:hAnsi="Arial" w:cs="Arial"/>
          <w:bCs/>
          <w:color w:val="000000"/>
          <w:sz w:val="22"/>
          <w:szCs w:val="22"/>
        </w:rPr>
        <w:t xml:space="preserve">provide </w:t>
      </w:r>
      <w:r w:rsidRPr="00733234">
        <w:rPr>
          <w:rFonts w:ascii="Arial" w:hAnsi="Arial" w:cs="Arial"/>
          <w:bCs/>
          <w:color w:val="000000"/>
          <w:sz w:val="22"/>
          <w:szCs w:val="22"/>
        </w:rPr>
        <w:t xml:space="preserve">feedback on the cared for/care leavers </w:t>
      </w:r>
      <w:r w:rsidR="00953CD4" w:rsidRPr="00733234">
        <w:rPr>
          <w:rFonts w:ascii="Arial" w:hAnsi="Arial" w:cs="Arial"/>
          <w:bCs/>
          <w:color w:val="000000"/>
          <w:sz w:val="22"/>
          <w:szCs w:val="22"/>
        </w:rPr>
        <w:t>s</w:t>
      </w:r>
      <w:r w:rsidRPr="00733234">
        <w:rPr>
          <w:rFonts w:ascii="Arial" w:hAnsi="Arial" w:cs="Arial"/>
          <w:bCs/>
          <w:color w:val="000000"/>
          <w:sz w:val="22"/>
          <w:szCs w:val="22"/>
        </w:rPr>
        <w:t>ervice’s assessments against qua</w:t>
      </w:r>
      <w:r w:rsidR="0039164F" w:rsidRPr="00733234">
        <w:rPr>
          <w:rFonts w:ascii="Arial" w:hAnsi="Arial" w:cs="Arial"/>
          <w:bCs/>
          <w:color w:val="000000"/>
          <w:sz w:val="22"/>
          <w:szCs w:val="22"/>
        </w:rPr>
        <w:t>lity standards including LILAC.</w:t>
      </w:r>
    </w:p>
    <w:p w:rsidR="001B4275" w:rsidRPr="00733234" w:rsidRDefault="00953CD4" w:rsidP="00C4073C">
      <w:pPr>
        <w:pStyle w:val="ListParagraph"/>
        <w:numPr>
          <w:ilvl w:val="1"/>
          <w:numId w:val="38"/>
        </w:numPr>
        <w:spacing w:after="200" w:line="360" w:lineRule="auto"/>
        <w:ind w:left="1134" w:hanging="567"/>
        <w:jc w:val="both"/>
        <w:rPr>
          <w:rFonts w:ascii="Arial" w:hAnsi="Arial" w:cs="Arial"/>
          <w:b/>
          <w:bCs/>
          <w:color w:val="000000"/>
          <w:sz w:val="22"/>
          <w:szCs w:val="22"/>
        </w:rPr>
      </w:pPr>
      <w:r w:rsidRPr="00733234">
        <w:rPr>
          <w:rFonts w:ascii="Arial" w:hAnsi="Arial" w:cs="Arial"/>
          <w:bCs/>
          <w:color w:val="000000"/>
          <w:sz w:val="22"/>
          <w:szCs w:val="22"/>
        </w:rPr>
        <w:t xml:space="preserve">To support the Corporate Parenting </w:t>
      </w:r>
      <w:r w:rsidR="004A18BA">
        <w:rPr>
          <w:rFonts w:ascii="Arial" w:hAnsi="Arial" w:cs="Arial"/>
          <w:bCs/>
          <w:color w:val="000000"/>
          <w:sz w:val="22"/>
          <w:szCs w:val="22"/>
        </w:rPr>
        <w:t>Committee</w:t>
      </w:r>
      <w:r w:rsidRPr="00733234">
        <w:rPr>
          <w:rFonts w:ascii="Arial" w:hAnsi="Arial" w:cs="Arial"/>
          <w:bCs/>
          <w:color w:val="000000"/>
          <w:sz w:val="22"/>
          <w:szCs w:val="22"/>
        </w:rPr>
        <w:t xml:space="preserve"> and Operational Group and</w:t>
      </w:r>
      <w:r w:rsidR="0039164F" w:rsidRPr="00733234">
        <w:rPr>
          <w:rFonts w:ascii="Arial" w:hAnsi="Arial" w:cs="Arial"/>
          <w:bCs/>
          <w:color w:val="000000"/>
          <w:sz w:val="22"/>
          <w:szCs w:val="22"/>
        </w:rPr>
        <w:t xml:space="preserve"> attend meetings as appropriate</w:t>
      </w:r>
      <w:r w:rsidR="001B4275" w:rsidRPr="00733234">
        <w:rPr>
          <w:rFonts w:ascii="Arial" w:hAnsi="Arial" w:cs="Arial"/>
          <w:bCs/>
          <w:color w:val="000000"/>
          <w:sz w:val="22"/>
          <w:szCs w:val="22"/>
        </w:rPr>
        <w:t xml:space="preserve">. </w:t>
      </w:r>
    </w:p>
    <w:tbl>
      <w:tblPr>
        <w:tblStyle w:val="TableGrid1"/>
        <w:tblpPr w:leftFromText="180" w:rightFromText="180" w:vertAnchor="text" w:horzAnchor="margin" w:tblpY="177"/>
        <w:tblW w:w="9039" w:type="dxa"/>
        <w:tblLook w:val="04A0" w:firstRow="1" w:lastRow="0" w:firstColumn="1" w:lastColumn="0" w:noHBand="0" w:noVBand="1"/>
      </w:tblPr>
      <w:tblGrid>
        <w:gridCol w:w="4507"/>
        <w:gridCol w:w="4532"/>
      </w:tblGrid>
      <w:tr w:rsidR="009505E0" w:rsidRPr="004C4BC8" w:rsidTr="009505E0">
        <w:trPr>
          <w:trHeight w:val="117"/>
        </w:trPr>
        <w:tc>
          <w:tcPr>
            <w:tcW w:w="4507" w:type="dxa"/>
          </w:tcPr>
          <w:p w:rsidR="009505E0" w:rsidRPr="004C4BC8" w:rsidRDefault="009505E0" w:rsidP="009505E0">
            <w:pPr>
              <w:spacing w:after="200"/>
              <w:jc w:val="center"/>
              <w:rPr>
                <w:rFonts w:ascii="Arial" w:hAnsi="Arial" w:cs="Arial"/>
                <w:b/>
                <w:bCs/>
                <w:color w:val="000000"/>
              </w:rPr>
            </w:pPr>
            <w:r w:rsidRPr="004C4BC8">
              <w:rPr>
                <w:rFonts w:ascii="Arial" w:hAnsi="Arial" w:cs="Arial"/>
                <w:b/>
                <w:bCs/>
                <w:color w:val="000000"/>
              </w:rPr>
              <w:t>Outputs</w:t>
            </w:r>
          </w:p>
        </w:tc>
        <w:tc>
          <w:tcPr>
            <w:tcW w:w="4532" w:type="dxa"/>
          </w:tcPr>
          <w:p w:rsidR="009505E0" w:rsidRPr="004C4BC8" w:rsidRDefault="009505E0" w:rsidP="009505E0">
            <w:pPr>
              <w:spacing w:after="200"/>
              <w:jc w:val="center"/>
              <w:rPr>
                <w:rFonts w:ascii="Arial" w:hAnsi="Arial" w:cs="Arial"/>
                <w:b/>
                <w:bCs/>
                <w:color w:val="000000"/>
              </w:rPr>
            </w:pPr>
            <w:r w:rsidRPr="004C4BC8">
              <w:rPr>
                <w:rFonts w:ascii="Arial" w:hAnsi="Arial" w:cs="Arial"/>
                <w:b/>
                <w:bCs/>
                <w:color w:val="000000"/>
              </w:rPr>
              <w:t>Outcomes</w:t>
            </w:r>
          </w:p>
        </w:tc>
      </w:tr>
      <w:tr w:rsidR="009505E0" w:rsidRPr="004C4BC8" w:rsidTr="009505E0">
        <w:trPr>
          <w:trHeight w:val="117"/>
        </w:trPr>
        <w:tc>
          <w:tcPr>
            <w:tcW w:w="4507" w:type="dxa"/>
            <w:shd w:val="clear" w:color="auto" w:fill="C6D9F1" w:themeFill="text2" w:themeFillTint="33"/>
          </w:tcPr>
          <w:p w:rsidR="009505E0" w:rsidRPr="004C4BC8" w:rsidRDefault="009505E0" w:rsidP="009505E0">
            <w:pPr>
              <w:spacing w:after="200"/>
              <w:jc w:val="center"/>
              <w:rPr>
                <w:rFonts w:ascii="Arial" w:hAnsi="Arial" w:cs="Arial"/>
                <w:b/>
                <w:bCs/>
                <w:color w:val="000000"/>
              </w:rPr>
            </w:pPr>
            <w:r>
              <w:rPr>
                <w:rFonts w:ascii="Arial" w:hAnsi="Arial" w:cs="Arial"/>
                <w:b/>
                <w:bCs/>
                <w:color w:val="000000"/>
              </w:rPr>
              <w:t>Quality Assurance</w:t>
            </w:r>
          </w:p>
        </w:tc>
        <w:tc>
          <w:tcPr>
            <w:tcW w:w="4532" w:type="dxa"/>
            <w:shd w:val="clear" w:color="auto" w:fill="C6D9F1" w:themeFill="text2" w:themeFillTint="33"/>
          </w:tcPr>
          <w:p w:rsidR="009505E0" w:rsidRPr="004C4BC8" w:rsidRDefault="009505E0" w:rsidP="009505E0">
            <w:pPr>
              <w:spacing w:after="200"/>
              <w:jc w:val="center"/>
              <w:rPr>
                <w:rFonts w:ascii="Arial" w:hAnsi="Arial" w:cs="Arial"/>
                <w:b/>
                <w:bCs/>
                <w:color w:val="000000"/>
              </w:rPr>
            </w:pPr>
            <w:r>
              <w:rPr>
                <w:rFonts w:ascii="Arial" w:hAnsi="Arial" w:cs="Arial"/>
                <w:b/>
                <w:bCs/>
                <w:color w:val="000000"/>
              </w:rPr>
              <w:t>35 days</w:t>
            </w:r>
          </w:p>
        </w:tc>
      </w:tr>
      <w:tr w:rsidR="009505E0" w:rsidRPr="004C4BC8" w:rsidTr="009505E0">
        <w:trPr>
          <w:trHeight w:val="117"/>
        </w:trPr>
        <w:tc>
          <w:tcPr>
            <w:tcW w:w="4507"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Quality Assurance visits to external agency placements (average 1 per month)</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Bi-monthly </w:t>
            </w:r>
            <w:proofErr w:type="spellStart"/>
            <w:r w:rsidRPr="006B7A2B">
              <w:rPr>
                <w:rFonts w:ascii="Arial" w:hAnsi="Arial" w:cs="Arial"/>
                <w:bCs/>
                <w:color w:val="000000"/>
                <w:sz w:val="22"/>
                <w:szCs w:val="22"/>
              </w:rPr>
              <w:t>Reg</w:t>
            </w:r>
            <w:proofErr w:type="spellEnd"/>
            <w:r w:rsidRPr="006B7A2B">
              <w:rPr>
                <w:rFonts w:ascii="Arial" w:hAnsi="Arial" w:cs="Arial"/>
                <w:bCs/>
                <w:color w:val="000000"/>
                <w:sz w:val="22"/>
                <w:szCs w:val="22"/>
              </w:rPr>
              <w:t xml:space="preserve"> 44 visits to our 5 internal residential provisions (6 per year)</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Preparation and attendance at Providers Forum (2 or 3 a year)</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Pre meet with young people identified for discussion at the 16+ Ignition meeting and attendance at the monthly meetings </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Meetings with </w:t>
            </w:r>
            <w:proofErr w:type="spellStart"/>
            <w:r w:rsidRPr="006B7A2B">
              <w:rPr>
                <w:rFonts w:ascii="Arial" w:hAnsi="Arial" w:cs="Arial"/>
                <w:bCs/>
                <w:color w:val="000000"/>
                <w:sz w:val="22"/>
                <w:szCs w:val="22"/>
              </w:rPr>
              <w:t>workstream</w:t>
            </w:r>
            <w:proofErr w:type="spellEnd"/>
            <w:r w:rsidRPr="006B7A2B">
              <w:rPr>
                <w:rFonts w:ascii="Arial" w:hAnsi="Arial" w:cs="Arial"/>
                <w:bCs/>
                <w:color w:val="000000"/>
                <w:sz w:val="22"/>
                <w:szCs w:val="22"/>
              </w:rPr>
              <w:t xml:space="preserve"> lead, as required</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Evidence of impact on service user </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Reports on visits </w:t>
            </w:r>
            <w:proofErr w:type="spellStart"/>
            <w:r w:rsidRPr="006B7A2B">
              <w:rPr>
                <w:rFonts w:ascii="Arial" w:hAnsi="Arial" w:cs="Arial"/>
                <w:bCs/>
                <w:color w:val="000000"/>
                <w:sz w:val="22"/>
                <w:szCs w:val="22"/>
              </w:rPr>
              <w:t>etc</w:t>
            </w:r>
            <w:proofErr w:type="spellEnd"/>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lastRenderedPageBreak/>
              <w:t>Support the recruitment of key staff as required</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Training for staff, elected members as required</w:t>
            </w:r>
          </w:p>
        </w:tc>
        <w:tc>
          <w:tcPr>
            <w:tcW w:w="4532"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eastAsiaTheme="minorHAnsi" w:hAnsi="Arial" w:cs="Arial"/>
                <w:color w:val="000000"/>
                <w:sz w:val="22"/>
                <w:szCs w:val="22"/>
                <w:lang w:eastAsia="ja-JP"/>
              </w:rPr>
              <w:lastRenderedPageBreak/>
              <w:t>Children and young people’s views are apparent and used to inform quality in the borough’s commissioned provision for young people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To increase the participation of Cheshire East’s young people in children’s homes </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Importance of voice of the child is highlighted with providers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Children and young people provide positive feedback on interaction with </w:t>
            </w:r>
            <w:proofErr w:type="spellStart"/>
            <w:r w:rsidRPr="006B7A2B">
              <w:rPr>
                <w:rFonts w:ascii="Arial" w:hAnsi="Arial" w:cs="Arial"/>
                <w:bCs/>
                <w:color w:val="000000"/>
                <w:sz w:val="22"/>
                <w:szCs w:val="22"/>
              </w:rPr>
              <w:t>VfC</w:t>
            </w:r>
            <w:proofErr w:type="spellEnd"/>
          </w:p>
          <w:p w:rsidR="009505E0" w:rsidRPr="006B7A2B" w:rsidRDefault="009505E0" w:rsidP="009505E0">
            <w:pPr>
              <w:spacing w:after="200"/>
              <w:ind w:left="360"/>
              <w:rPr>
                <w:rFonts w:ascii="Arial" w:hAnsi="Arial" w:cs="Arial"/>
                <w:bCs/>
                <w:color w:val="000000"/>
                <w:sz w:val="22"/>
                <w:szCs w:val="22"/>
              </w:rPr>
            </w:pPr>
          </w:p>
        </w:tc>
      </w:tr>
      <w:tr w:rsidR="009505E0" w:rsidRPr="004C4BC8" w:rsidTr="009505E0">
        <w:trPr>
          <w:trHeight w:val="117"/>
        </w:trPr>
        <w:tc>
          <w:tcPr>
            <w:tcW w:w="4507" w:type="dxa"/>
            <w:shd w:val="clear" w:color="auto" w:fill="C6D9F1" w:themeFill="text2" w:themeFillTint="33"/>
          </w:tcPr>
          <w:p w:rsidR="009505E0" w:rsidRPr="006B7F42" w:rsidRDefault="009505E0" w:rsidP="009505E0">
            <w:pPr>
              <w:ind w:left="317"/>
              <w:contextualSpacing/>
              <w:rPr>
                <w:rFonts w:ascii="Arial" w:hAnsi="Arial" w:cs="Arial"/>
                <w:b/>
                <w:bCs/>
                <w:color w:val="000000"/>
              </w:rPr>
            </w:pPr>
            <w:r w:rsidRPr="006B7F42">
              <w:rPr>
                <w:rFonts w:ascii="Arial" w:hAnsi="Arial" w:cs="Arial"/>
                <w:b/>
                <w:bCs/>
                <w:color w:val="000000"/>
              </w:rPr>
              <w:lastRenderedPageBreak/>
              <w:t xml:space="preserve">Cared for Children Mentoring and Support </w:t>
            </w:r>
          </w:p>
        </w:tc>
        <w:tc>
          <w:tcPr>
            <w:tcW w:w="4532" w:type="dxa"/>
            <w:shd w:val="clear" w:color="auto" w:fill="C6D9F1" w:themeFill="text2" w:themeFillTint="33"/>
          </w:tcPr>
          <w:p w:rsidR="009505E0" w:rsidRPr="006B7F42" w:rsidRDefault="009505E0" w:rsidP="009505E0">
            <w:pPr>
              <w:contextualSpacing/>
              <w:rPr>
                <w:rFonts w:ascii="Arial" w:eastAsiaTheme="minorHAnsi" w:hAnsi="Arial" w:cs="Arial"/>
                <w:b/>
                <w:color w:val="000000"/>
                <w:lang w:eastAsia="ja-JP"/>
              </w:rPr>
            </w:pPr>
            <w:r>
              <w:rPr>
                <w:rFonts w:ascii="Arial" w:eastAsiaTheme="minorHAnsi" w:hAnsi="Arial" w:cs="Arial"/>
                <w:b/>
                <w:color w:val="000000"/>
                <w:lang w:eastAsia="ja-JP"/>
              </w:rPr>
              <w:t>45</w:t>
            </w:r>
            <w:r w:rsidRPr="006B7F42">
              <w:rPr>
                <w:rFonts w:ascii="Arial" w:eastAsiaTheme="minorHAnsi" w:hAnsi="Arial" w:cs="Arial"/>
                <w:b/>
                <w:color w:val="000000"/>
                <w:lang w:eastAsia="ja-JP"/>
              </w:rPr>
              <w:t xml:space="preserve"> days</w:t>
            </w:r>
          </w:p>
        </w:tc>
      </w:tr>
      <w:tr w:rsidR="009505E0" w:rsidRPr="004C4BC8" w:rsidTr="009505E0">
        <w:trPr>
          <w:trHeight w:val="117"/>
        </w:trPr>
        <w:tc>
          <w:tcPr>
            <w:tcW w:w="4507"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Mentor cared for children and those at risk of being NEET</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Match a minimum of 10 young people with peer mentors and for mentoring sessions to take place at least fortnightly </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A minimum of 5 of the mentor/mentee matches to last a minimum of 6 months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To work with children’s social care to meet challenges by co-designing and/or co-delivering support for young people in or on the edge of care, including children in need of help and/or protection</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Meetings with </w:t>
            </w:r>
            <w:proofErr w:type="spellStart"/>
            <w:r w:rsidRPr="006B7A2B">
              <w:rPr>
                <w:rFonts w:ascii="Arial" w:hAnsi="Arial" w:cs="Arial"/>
                <w:bCs/>
                <w:color w:val="000000"/>
                <w:sz w:val="22"/>
                <w:szCs w:val="22"/>
              </w:rPr>
              <w:t>workstream</w:t>
            </w:r>
            <w:proofErr w:type="spellEnd"/>
            <w:r w:rsidRPr="006B7A2B">
              <w:rPr>
                <w:rFonts w:ascii="Arial" w:hAnsi="Arial" w:cs="Arial"/>
                <w:bCs/>
                <w:color w:val="000000"/>
                <w:sz w:val="22"/>
                <w:szCs w:val="22"/>
              </w:rPr>
              <w:t xml:space="preserve"> lead, as required</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Evidence of impact on service user</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Number of mentors available</w:t>
            </w:r>
          </w:p>
          <w:p w:rsidR="009505E0" w:rsidRPr="006B7A2B" w:rsidRDefault="009505E0" w:rsidP="009505E0">
            <w:pPr>
              <w:contextualSpacing/>
              <w:rPr>
                <w:rFonts w:ascii="Arial" w:hAnsi="Arial" w:cs="Arial"/>
                <w:bCs/>
                <w:color w:val="000000"/>
                <w:sz w:val="22"/>
                <w:szCs w:val="22"/>
              </w:rPr>
            </w:pPr>
          </w:p>
        </w:tc>
        <w:tc>
          <w:tcPr>
            <w:tcW w:w="4532"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sz w:val="22"/>
                <w:szCs w:val="22"/>
                <w:lang w:eastAsia="en-GB"/>
              </w:rPr>
              <w:t>Young people empowered to shape their own lives and the services they receive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sz w:val="22"/>
                <w:szCs w:val="22"/>
                <w:lang w:eastAsia="en-GB"/>
              </w:rPr>
              <w:t>Improvements in the number of care leavers engaged who are in education, employment and training (EET)</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sz w:val="22"/>
                <w:szCs w:val="22"/>
                <w:lang w:eastAsia="en-GB"/>
              </w:rPr>
              <w:t>Young people report positive experiences of their interactions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sz w:val="22"/>
                <w:szCs w:val="22"/>
                <w:lang w:eastAsia="en-GB"/>
              </w:rPr>
              <w:t>Young people experience an increase in emotional wellbeing</w:t>
            </w:r>
          </w:p>
        </w:tc>
      </w:tr>
      <w:tr w:rsidR="009505E0" w:rsidRPr="004C4BC8" w:rsidTr="009505E0">
        <w:trPr>
          <w:trHeight w:val="117"/>
        </w:trPr>
        <w:tc>
          <w:tcPr>
            <w:tcW w:w="4507" w:type="dxa"/>
            <w:shd w:val="clear" w:color="auto" w:fill="C6D9F1" w:themeFill="text2" w:themeFillTint="33"/>
          </w:tcPr>
          <w:p w:rsidR="009505E0" w:rsidRPr="006B7F42" w:rsidRDefault="009505E0" w:rsidP="009505E0">
            <w:pPr>
              <w:ind w:left="317"/>
              <w:contextualSpacing/>
              <w:rPr>
                <w:rFonts w:ascii="Arial" w:hAnsi="Arial" w:cs="Arial"/>
                <w:b/>
                <w:bCs/>
                <w:color w:val="000000"/>
              </w:rPr>
            </w:pPr>
            <w:r w:rsidRPr="006B7F42">
              <w:rPr>
                <w:rFonts w:ascii="Arial" w:hAnsi="Arial" w:cs="Arial"/>
                <w:b/>
                <w:bCs/>
                <w:color w:val="000000"/>
              </w:rPr>
              <w:t>Support to Local Safeguarding Children Board</w:t>
            </w:r>
          </w:p>
        </w:tc>
        <w:tc>
          <w:tcPr>
            <w:tcW w:w="4532" w:type="dxa"/>
            <w:shd w:val="clear" w:color="auto" w:fill="C6D9F1" w:themeFill="text2" w:themeFillTint="33"/>
          </w:tcPr>
          <w:p w:rsidR="009505E0" w:rsidRPr="006B7F42" w:rsidRDefault="009505E0" w:rsidP="009505E0">
            <w:pPr>
              <w:ind w:left="317"/>
              <w:contextualSpacing/>
              <w:rPr>
                <w:rFonts w:ascii="Arial" w:hAnsi="Arial" w:cs="Arial"/>
                <w:b/>
                <w:bCs/>
                <w:color w:val="000000"/>
              </w:rPr>
            </w:pPr>
            <w:r w:rsidRPr="006B7F42">
              <w:rPr>
                <w:rFonts w:ascii="Arial" w:hAnsi="Arial" w:cs="Arial"/>
                <w:b/>
                <w:bCs/>
                <w:color w:val="000000"/>
              </w:rPr>
              <w:t>15 Days</w:t>
            </w:r>
          </w:p>
        </w:tc>
      </w:tr>
      <w:tr w:rsidR="009505E0" w:rsidRPr="004C4BC8" w:rsidTr="009505E0">
        <w:trPr>
          <w:trHeight w:val="117"/>
        </w:trPr>
        <w:tc>
          <w:tcPr>
            <w:tcW w:w="4507"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Attendance at Board Meetings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Raise profile and impact of participation at the Board</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Present papers/info relating to views of children and young people in relation to safeguarding</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Deliver 3 x training courses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Coordinate the investors in children application and review on behalf of the LSCB</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Coordinate young person’s safeguarding survey</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Coordinate challenge and evidence panels between young people and the LSCB</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Increase in number of young people engaged in LSCB participation activity</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To coordinate information to support the LSCB’s outcomes framework around the voice of children and young people.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lastRenderedPageBreak/>
              <w:t>Contribute to the LSCB youth proofed annual report</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LSCB website has relevant information for young people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Meetings with </w:t>
            </w:r>
            <w:proofErr w:type="spellStart"/>
            <w:r w:rsidRPr="006B7A2B">
              <w:rPr>
                <w:rFonts w:ascii="Arial" w:hAnsi="Arial" w:cs="Arial"/>
                <w:bCs/>
                <w:color w:val="000000"/>
                <w:sz w:val="22"/>
                <w:szCs w:val="22"/>
              </w:rPr>
              <w:t>workstream</w:t>
            </w:r>
            <w:proofErr w:type="spellEnd"/>
            <w:r w:rsidRPr="006B7A2B">
              <w:rPr>
                <w:rFonts w:ascii="Arial" w:hAnsi="Arial" w:cs="Arial"/>
                <w:bCs/>
                <w:color w:val="000000"/>
                <w:sz w:val="22"/>
                <w:szCs w:val="22"/>
              </w:rPr>
              <w:t xml:space="preserve"> lead, as required</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Evidence of impact on service user (feedback from children and young people)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Feedback from Board members</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Training evaluations</w:t>
            </w:r>
          </w:p>
        </w:tc>
        <w:tc>
          <w:tcPr>
            <w:tcW w:w="4532"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lastRenderedPageBreak/>
              <w:t>Children and young people report positive experience from their participation</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Children and young people’s views inform development of safeguarding services</w:t>
            </w:r>
          </w:p>
          <w:p w:rsidR="009505E0" w:rsidRPr="006B7A2B" w:rsidRDefault="009505E0" w:rsidP="009505E0">
            <w:pPr>
              <w:numPr>
                <w:ilvl w:val="0"/>
                <w:numId w:val="39"/>
              </w:numPr>
              <w:ind w:left="317"/>
              <w:contextualSpacing/>
              <w:rPr>
                <w:rFonts w:ascii="Arial" w:hAnsi="Arial" w:cs="Arial"/>
                <w:bCs/>
                <w:color w:val="000000"/>
                <w:sz w:val="22"/>
                <w:szCs w:val="22"/>
              </w:rPr>
            </w:pPr>
            <w:r w:rsidRPr="006B7A2B">
              <w:rPr>
                <w:rFonts w:ascii="Arial" w:hAnsi="Arial" w:cs="Arial"/>
                <w:bCs/>
                <w:color w:val="000000"/>
                <w:sz w:val="22"/>
                <w:szCs w:val="22"/>
              </w:rPr>
              <w:t xml:space="preserve">The voice of children and young people is championed at strategic boards including the Cheshire East Safeguarding Children Board </w:t>
            </w:r>
          </w:p>
          <w:p w:rsidR="009505E0" w:rsidRPr="006B7A2B" w:rsidRDefault="009505E0" w:rsidP="009505E0">
            <w:pPr>
              <w:numPr>
                <w:ilvl w:val="0"/>
                <w:numId w:val="39"/>
              </w:numPr>
              <w:ind w:left="317"/>
              <w:contextualSpacing/>
              <w:rPr>
                <w:rFonts w:ascii="Arial" w:hAnsi="Arial" w:cs="Arial"/>
                <w:bCs/>
                <w:color w:val="000000"/>
                <w:sz w:val="22"/>
                <w:szCs w:val="22"/>
              </w:rPr>
            </w:pPr>
            <w:r w:rsidRPr="006B7A2B">
              <w:rPr>
                <w:rFonts w:ascii="Arial" w:hAnsi="Arial" w:cs="Arial"/>
                <w:bCs/>
                <w:color w:val="000000"/>
                <w:sz w:val="22"/>
                <w:szCs w:val="22"/>
              </w:rPr>
              <w:t>The board is awarded and retains the Investors in Children Award</w:t>
            </w:r>
          </w:p>
          <w:p w:rsidR="009505E0" w:rsidRPr="006B7A2B" w:rsidRDefault="009505E0" w:rsidP="009505E0">
            <w:pPr>
              <w:numPr>
                <w:ilvl w:val="0"/>
                <w:numId w:val="39"/>
              </w:numPr>
              <w:ind w:left="317"/>
              <w:contextualSpacing/>
              <w:rPr>
                <w:rFonts w:ascii="Arial" w:hAnsi="Arial" w:cs="Arial"/>
                <w:bCs/>
                <w:color w:val="000000"/>
                <w:sz w:val="22"/>
                <w:szCs w:val="22"/>
              </w:rPr>
            </w:pPr>
            <w:r w:rsidRPr="006B7A2B">
              <w:rPr>
                <w:rFonts w:ascii="Arial" w:hAnsi="Arial" w:cs="Arial"/>
                <w:bCs/>
                <w:color w:val="000000"/>
                <w:sz w:val="22"/>
                <w:szCs w:val="22"/>
              </w:rPr>
              <w:t>Strategic leaders maintain a child centred focus.</w:t>
            </w:r>
          </w:p>
          <w:p w:rsidR="009505E0" w:rsidRPr="006B7A2B" w:rsidRDefault="009505E0" w:rsidP="009505E0">
            <w:pPr>
              <w:numPr>
                <w:ilvl w:val="0"/>
                <w:numId w:val="39"/>
              </w:numPr>
              <w:ind w:left="317"/>
              <w:contextualSpacing/>
              <w:rPr>
                <w:rFonts w:ascii="Arial" w:hAnsi="Arial" w:cs="Arial"/>
                <w:bCs/>
                <w:color w:val="000000"/>
                <w:sz w:val="22"/>
                <w:szCs w:val="22"/>
              </w:rPr>
            </w:pPr>
            <w:r w:rsidRPr="006B7A2B">
              <w:rPr>
                <w:rFonts w:ascii="Arial" w:hAnsi="Arial" w:cs="Arial"/>
                <w:bCs/>
                <w:color w:val="000000"/>
                <w:sz w:val="22"/>
                <w:szCs w:val="22"/>
              </w:rPr>
              <w:t>Young person led approaches to safeguarding are encouraged and celebrated</w:t>
            </w:r>
          </w:p>
          <w:p w:rsidR="009505E0" w:rsidRPr="006B7A2B" w:rsidRDefault="009505E0" w:rsidP="009505E0">
            <w:pPr>
              <w:numPr>
                <w:ilvl w:val="0"/>
                <w:numId w:val="39"/>
              </w:numPr>
              <w:ind w:left="317"/>
              <w:contextualSpacing/>
              <w:rPr>
                <w:rFonts w:ascii="Arial" w:hAnsi="Arial" w:cs="Arial"/>
                <w:bCs/>
                <w:color w:val="000000"/>
                <w:sz w:val="22"/>
                <w:szCs w:val="22"/>
              </w:rPr>
            </w:pPr>
            <w:r w:rsidRPr="006B7A2B">
              <w:rPr>
                <w:rFonts w:ascii="Arial" w:hAnsi="Arial" w:cs="Arial"/>
                <w:bCs/>
                <w:color w:val="000000"/>
                <w:sz w:val="22"/>
                <w:szCs w:val="22"/>
              </w:rPr>
              <w:t xml:space="preserve">Information on the LSCB </w:t>
            </w:r>
            <w:proofErr w:type="spellStart"/>
            <w:r w:rsidRPr="006B7A2B">
              <w:rPr>
                <w:rFonts w:ascii="Arial" w:hAnsi="Arial" w:cs="Arial"/>
                <w:bCs/>
                <w:color w:val="000000"/>
                <w:sz w:val="22"/>
                <w:szCs w:val="22"/>
              </w:rPr>
              <w:t>websiteis</w:t>
            </w:r>
            <w:proofErr w:type="spellEnd"/>
            <w:r w:rsidRPr="006B7A2B">
              <w:rPr>
                <w:rFonts w:ascii="Arial" w:hAnsi="Arial" w:cs="Arial"/>
                <w:bCs/>
                <w:color w:val="000000"/>
                <w:sz w:val="22"/>
                <w:szCs w:val="22"/>
              </w:rPr>
              <w:t xml:space="preserve"> relevant and up to date for children and young people</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Staff report positive experiences of </w:t>
            </w:r>
            <w:r w:rsidRPr="006B7A2B">
              <w:rPr>
                <w:rFonts w:ascii="Arial" w:hAnsi="Arial" w:cs="Arial"/>
                <w:bCs/>
                <w:color w:val="000000"/>
                <w:sz w:val="22"/>
                <w:szCs w:val="22"/>
              </w:rPr>
              <w:lastRenderedPageBreak/>
              <w:t>training</w:t>
            </w:r>
          </w:p>
        </w:tc>
      </w:tr>
      <w:tr w:rsidR="009505E0" w:rsidRPr="004C4BC8" w:rsidTr="009505E0">
        <w:trPr>
          <w:trHeight w:val="117"/>
        </w:trPr>
        <w:tc>
          <w:tcPr>
            <w:tcW w:w="4507" w:type="dxa"/>
            <w:shd w:val="clear" w:color="auto" w:fill="C6D9F1" w:themeFill="text2" w:themeFillTint="33"/>
          </w:tcPr>
          <w:p w:rsidR="009505E0" w:rsidRPr="006B7F42" w:rsidRDefault="009505E0" w:rsidP="009505E0">
            <w:pPr>
              <w:ind w:left="317"/>
              <w:contextualSpacing/>
              <w:rPr>
                <w:rFonts w:ascii="Arial" w:hAnsi="Arial" w:cs="Arial"/>
                <w:b/>
                <w:bCs/>
                <w:color w:val="000000"/>
              </w:rPr>
            </w:pPr>
            <w:r>
              <w:rPr>
                <w:rFonts w:ascii="Arial" w:hAnsi="Arial" w:cs="Arial"/>
                <w:b/>
                <w:bCs/>
                <w:color w:val="000000"/>
              </w:rPr>
              <w:lastRenderedPageBreak/>
              <w:t>Reporting</w:t>
            </w:r>
          </w:p>
        </w:tc>
        <w:tc>
          <w:tcPr>
            <w:tcW w:w="4532" w:type="dxa"/>
            <w:shd w:val="clear" w:color="auto" w:fill="C6D9F1" w:themeFill="text2" w:themeFillTint="33"/>
          </w:tcPr>
          <w:p w:rsidR="009505E0" w:rsidRPr="006B7F42" w:rsidRDefault="009505E0" w:rsidP="009505E0">
            <w:pPr>
              <w:ind w:left="317"/>
              <w:contextualSpacing/>
              <w:rPr>
                <w:rFonts w:ascii="Arial" w:hAnsi="Arial" w:cs="Arial"/>
                <w:b/>
                <w:bCs/>
                <w:color w:val="000000"/>
              </w:rPr>
            </w:pPr>
          </w:p>
        </w:tc>
      </w:tr>
      <w:tr w:rsidR="009505E0" w:rsidRPr="004C4BC8" w:rsidTr="009505E0">
        <w:trPr>
          <w:trHeight w:val="705"/>
        </w:trPr>
        <w:tc>
          <w:tcPr>
            <w:tcW w:w="4507"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Prepare reports on outputs and outcomes against each </w:t>
            </w:r>
            <w:proofErr w:type="spellStart"/>
            <w:r w:rsidRPr="006B7A2B">
              <w:rPr>
                <w:rFonts w:ascii="Arial" w:hAnsi="Arial" w:cs="Arial"/>
                <w:bCs/>
                <w:color w:val="000000"/>
                <w:sz w:val="22"/>
                <w:szCs w:val="22"/>
              </w:rPr>
              <w:t>workstream</w:t>
            </w:r>
            <w:proofErr w:type="spellEnd"/>
            <w:r w:rsidRPr="006B7A2B">
              <w:rPr>
                <w:rFonts w:ascii="Arial" w:hAnsi="Arial" w:cs="Arial"/>
                <w:bCs/>
                <w:color w:val="000000"/>
                <w:sz w:val="22"/>
                <w:szCs w:val="22"/>
              </w:rPr>
              <w:t xml:space="preserve"> area</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 xml:space="preserve">Attend quarterly contract review </w:t>
            </w:r>
          </w:p>
        </w:tc>
        <w:tc>
          <w:tcPr>
            <w:tcW w:w="4532" w:type="dxa"/>
          </w:tcPr>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Commissioners are informed and scrutinise impact of work undertaken</w:t>
            </w:r>
          </w:p>
          <w:p w:rsidR="009505E0" w:rsidRPr="006B7A2B" w:rsidRDefault="009505E0" w:rsidP="009505E0">
            <w:pPr>
              <w:numPr>
                <w:ilvl w:val="0"/>
                <w:numId w:val="39"/>
              </w:numPr>
              <w:ind w:left="317" w:hanging="284"/>
              <w:contextualSpacing/>
              <w:rPr>
                <w:rFonts w:ascii="Arial" w:hAnsi="Arial" w:cs="Arial"/>
                <w:bCs/>
                <w:color w:val="000000"/>
                <w:sz w:val="22"/>
                <w:szCs w:val="22"/>
              </w:rPr>
            </w:pPr>
            <w:r w:rsidRPr="006B7A2B">
              <w:rPr>
                <w:rFonts w:ascii="Arial" w:hAnsi="Arial" w:cs="Arial"/>
                <w:bCs/>
                <w:color w:val="000000"/>
                <w:sz w:val="22"/>
                <w:szCs w:val="22"/>
              </w:rPr>
              <w:t>Commissioners report satisfaction with work</w:t>
            </w:r>
          </w:p>
        </w:tc>
      </w:tr>
    </w:tbl>
    <w:p w:rsidR="009C55FE" w:rsidRDefault="009505E0" w:rsidP="00C4073C">
      <w:pPr>
        <w:pStyle w:val="ListParagraph"/>
        <w:numPr>
          <w:ilvl w:val="1"/>
          <w:numId w:val="38"/>
        </w:numPr>
        <w:spacing w:after="200" w:line="360" w:lineRule="auto"/>
        <w:ind w:left="1134" w:hanging="567"/>
        <w:jc w:val="both"/>
        <w:rPr>
          <w:rFonts w:ascii="Arial" w:hAnsi="Arial" w:cs="Arial"/>
          <w:bCs/>
          <w:color w:val="000000"/>
          <w:sz w:val="22"/>
          <w:szCs w:val="22"/>
        </w:rPr>
      </w:pPr>
      <w:r w:rsidRPr="00733234">
        <w:rPr>
          <w:rFonts w:ascii="Arial" w:hAnsi="Arial" w:cs="Arial"/>
          <w:bCs/>
          <w:color w:val="000000"/>
          <w:sz w:val="22"/>
          <w:szCs w:val="22"/>
        </w:rPr>
        <w:t xml:space="preserve"> </w:t>
      </w:r>
      <w:r w:rsidR="00953CD4" w:rsidRPr="00733234">
        <w:rPr>
          <w:rFonts w:ascii="Arial" w:hAnsi="Arial" w:cs="Arial"/>
          <w:bCs/>
          <w:color w:val="000000"/>
          <w:sz w:val="22"/>
          <w:szCs w:val="22"/>
        </w:rPr>
        <w:t>To contribute to social care activities during Foster Care fortnight, Care Leaving Week, Care Awards, and children’s rights month.</w:t>
      </w:r>
    </w:p>
    <w:p w:rsidR="004C4BC8" w:rsidRPr="004C4BC8" w:rsidRDefault="004C4BC8" w:rsidP="004C4BC8">
      <w:pPr>
        <w:spacing w:after="200" w:line="360" w:lineRule="auto"/>
        <w:jc w:val="both"/>
        <w:rPr>
          <w:rFonts w:ascii="Arial" w:hAnsi="Arial" w:cs="Arial"/>
          <w:bCs/>
          <w:color w:val="000000"/>
          <w:sz w:val="22"/>
          <w:szCs w:val="22"/>
        </w:rPr>
      </w:pPr>
    </w:p>
    <w:p w:rsidR="00E22EB3" w:rsidRPr="00A001AC" w:rsidRDefault="00E22EB3" w:rsidP="00E22EB3">
      <w:pPr>
        <w:jc w:val="both"/>
        <w:rPr>
          <w:rFonts w:ascii="Arial" w:hAnsi="Arial" w:cs="Arial"/>
          <w:b/>
          <w:bCs/>
          <w:color w:val="000000"/>
          <w:sz w:val="22"/>
          <w:szCs w:val="22"/>
        </w:rPr>
      </w:pPr>
    </w:p>
    <w:p w:rsidR="009E1264" w:rsidRDefault="009E1264" w:rsidP="00CD4ECD">
      <w:pPr>
        <w:spacing w:after="120"/>
        <w:jc w:val="both"/>
        <w:rPr>
          <w:rFonts w:ascii="Arial" w:hAnsi="Arial" w:cs="Arial"/>
          <w:b/>
          <w:color w:val="000000"/>
          <w:sz w:val="22"/>
          <w:szCs w:val="22"/>
        </w:rPr>
      </w:pPr>
    </w:p>
    <w:p w:rsidR="004C4BC8" w:rsidRDefault="004C4BC8" w:rsidP="00CD4ECD">
      <w:pPr>
        <w:spacing w:after="120"/>
        <w:jc w:val="both"/>
        <w:rPr>
          <w:rFonts w:ascii="Arial" w:hAnsi="Arial" w:cs="Arial"/>
          <w:b/>
          <w:color w:val="000000"/>
          <w:sz w:val="22"/>
          <w:szCs w:val="22"/>
        </w:rPr>
      </w:pPr>
    </w:p>
    <w:p w:rsidR="004C4BC8" w:rsidRDefault="004C4BC8" w:rsidP="00CD4ECD">
      <w:pPr>
        <w:spacing w:after="120"/>
        <w:jc w:val="both"/>
        <w:rPr>
          <w:rFonts w:ascii="Arial" w:hAnsi="Arial" w:cs="Arial"/>
          <w:b/>
          <w:color w:val="000000"/>
          <w:sz w:val="22"/>
          <w:szCs w:val="22"/>
        </w:rPr>
      </w:pPr>
    </w:p>
    <w:p w:rsidR="004C4BC8" w:rsidRDefault="004C4BC8" w:rsidP="00CD4ECD">
      <w:pPr>
        <w:spacing w:after="120"/>
        <w:jc w:val="both"/>
        <w:rPr>
          <w:rFonts w:ascii="Arial" w:hAnsi="Arial" w:cs="Arial"/>
          <w:b/>
          <w:color w:val="000000"/>
          <w:sz w:val="22"/>
          <w:szCs w:val="22"/>
        </w:rPr>
      </w:pPr>
    </w:p>
    <w:p w:rsidR="004C4BC8" w:rsidRDefault="004C4BC8" w:rsidP="00CD4ECD">
      <w:pPr>
        <w:spacing w:after="120"/>
        <w:jc w:val="both"/>
        <w:rPr>
          <w:rFonts w:ascii="Arial" w:hAnsi="Arial" w:cs="Arial"/>
          <w:b/>
          <w:color w:val="000000"/>
          <w:sz w:val="22"/>
          <w:szCs w:val="22"/>
        </w:rPr>
      </w:pPr>
    </w:p>
    <w:p w:rsidR="00D603C4" w:rsidRPr="00A001AC" w:rsidRDefault="00D603C4" w:rsidP="00A93406">
      <w:pPr>
        <w:pStyle w:val="Heading2"/>
        <w:numPr>
          <w:ilvl w:val="0"/>
          <w:numId w:val="0"/>
        </w:numPr>
        <w:rPr>
          <w:rFonts w:ascii="Arial" w:hAnsi="Arial" w:cs="Arial"/>
          <w:sz w:val="22"/>
        </w:rPr>
      </w:pPr>
    </w:p>
    <w:p w:rsidR="004C4BC8" w:rsidRDefault="004C4BC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911B88" w:rsidRDefault="00911B88" w:rsidP="00CD4ECD">
      <w:pPr>
        <w:pStyle w:val="Heading2"/>
        <w:numPr>
          <w:ilvl w:val="0"/>
          <w:numId w:val="0"/>
        </w:numPr>
        <w:rPr>
          <w:rFonts w:ascii="Arial" w:hAnsi="Arial" w:cs="Arial"/>
          <w:color w:val="000000"/>
          <w:sz w:val="22"/>
        </w:rPr>
      </w:pPr>
    </w:p>
    <w:p w:rsidR="00DA2CAA" w:rsidRPr="00A001AC" w:rsidRDefault="00CD4ECD" w:rsidP="00CD4ECD">
      <w:pPr>
        <w:pStyle w:val="Heading2"/>
        <w:numPr>
          <w:ilvl w:val="0"/>
          <w:numId w:val="0"/>
        </w:numPr>
        <w:rPr>
          <w:rFonts w:ascii="Arial" w:hAnsi="Arial" w:cs="Arial"/>
          <w:sz w:val="22"/>
        </w:rPr>
      </w:pPr>
      <w:r w:rsidRPr="00A001AC">
        <w:rPr>
          <w:rFonts w:ascii="Arial" w:hAnsi="Arial" w:cs="Arial"/>
          <w:color w:val="000000"/>
          <w:sz w:val="22"/>
        </w:rPr>
        <w:t>GEOGRAPHIC COVERAGE/BOUNDARIES</w:t>
      </w:r>
    </w:p>
    <w:p w:rsidR="00DA2CAA" w:rsidRPr="00A001AC" w:rsidRDefault="00DA2CAA" w:rsidP="00DA2CAA">
      <w:pPr>
        <w:ind w:left="204"/>
        <w:rPr>
          <w:rFonts w:ascii="Arial" w:hAnsi="Arial" w:cs="Arial"/>
          <w:b/>
          <w:bCs/>
          <w:color w:val="000000"/>
          <w:sz w:val="22"/>
          <w:szCs w:val="22"/>
        </w:rPr>
      </w:pPr>
    </w:p>
    <w:p w:rsidR="00DA2CAA" w:rsidRPr="00733234" w:rsidRDefault="00DA2CAA" w:rsidP="00293B99">
      <w:pPr>
        <w:spacing w:line="360" w:lineRule="auto"/>
        <w:jc w:val="both"/>
        <w:rPr>
          <w:rFonts w:ascii="Arial" w:hAnsi="Arial" w:cs="Arial"/>
          <w:b/>
          <w:bCs/>
          <w:color w:val="000000"/>
          <w:sz w:val="22"/>
          <w:szCs w:val="22"/>
        </w:rPr>
      </w:pPr>
      <w:r w:rsidRPr="00733234">
        <w:rPr>
          <w:rFonts w:ascii="Arial" w:hAnsi="Arial" w:cs="Arial"/>
          <w:bCs/>
          <w:color w:val="000000"/>
          <w:sz w:val="22"/>
          <w:szCs w:val="22"/>
        </w:rPr>
        <w:t xml:space="preserve">All areas of Cheshire East </w:t>
      </w:r>
      <w:r w:rsidR="00883646" w:rsidRPr="00733234">
        <w:rPr>
          <w:rFonts w:ascii="Arial" w:hAnsi="Arial" w:cs="Arial"/>
          <w:bCs/>
          <w:color w:val="000000"/>
          <w:sz w:val="22"/>
          <w:szCs w:val="22"/>
        </w:rPr>
        <w:t>with some requirements to travel to surrounding North West Authorities</w:t>
      </w:r>
      <w:r w:rsidR="00317B5B" w:rsidRPr="00733234">
        <w:rPr>
          <w:rFonts w:ascii="Arial" w:hAnsi="Arial" w:cs="Arial"/>
          <w:bCs/>
          <w:color w:val="000000"/>
          <w:sz w:val="22"/>
          <w:szCs w:val="22"/>
        </w:rPr>
        <w:t xml:space="preserve"> and to settings where Cheshire East cared for children are placed.</w:t>
      </w:r>
    </w:p>
    <w:p w:rsidR="00DA2CAA" w:rsidRPr="00A001AC" w:rsidRDefault="00DA2CAA" w:rsidP="00DA2CAA">
      <w:pPr>
        <w:jc w:val="both"/>
        <w:rPr>
          <w:rFonts w:ascii="Arial" w:hAnsi="Arial" w:cs="Arial"/>
          <w:b/>
          <w:bCs/>
          <w:color w:val="000000"/>
          <w:sz w:val="22"/>
          <w:szCs w:val="22"/>
        </w:rPr>
      </w:pPr>
    </w:p>
    <w:p w:rsidR="009F5DF2" w:rsidRPr="00A001AC" w:rsidRDefault="00CD4ECD" w:rsidP="00CD4ECD">
      <w:pPr>
        <w:jc w:val="both"/>
        <w:rPr>
          <w:rFonts w:ascii="Arial" w:hAnsi="Arial" w:cs="Arial"/>
          <w:b/>
          <w:bCs/>
          <w:color w:val="000000"/>
          <w:sz w:val="22"/>
          <w:szCs w:val="22"/>
        </w:rPr>
      </w:pPr>
      <w:r w:rsidRPr="00A001AC">
        <w:rPr>
          <w:rFonts w:ascii="Arial" w:hAnsi="Arial" w:cs="Arial"/>
          <w:b/>
          <w:bCs/>
          <w:color w:val="000000"/>
          <w:sz w:val="22"/>
          <w:szCs w:val="22"/>
        </w:rPr>
        <w:t xml:space="preserve">DAYS/HOURS OF OPERATION </w:t>
      </w:r>
    </w:p>
    <w:p w:rsidR="00DA2CAA" w:rsidRPr="00A001AC" w:rsidRDefault="00DA2CAA" w:rsidP="00526C42">
      <w:pPr>
        <w:rPr>
          <w:rFonts w:ascii="Arial" w:hAnsi="Arial" w:cs="Arial"/>
          <w:color w:val="0000FF"/>
          <w:sz w:val="22"/>
          <w:szCs w:val="22"/>
        </w:rPr>
      </w:pPr>
    </w:p>
    <w:p w:rsidR="00317B5B" w:rsidRPr="00A001AC" w:rsidRDefault="00317B5B" w:rsidP="00293B99">
      <w:pPr>
        <w:jc w:val="both"/>
        <w:rPr>
          <w:rFonts w:ascii="Arial" w:hAnsi="Arial" w:cs="Arial"/>
          <w:bCs/>
          <w:color w:val="000000"/>
          <w:sz w:val="22"/>
          <w:szCs w:val="22"/>
        </w:rPr>
      </w:pPr>
      <w:r w:rsidRPr="00A001AC">
        <w:rPr>
          <w:rFonts w:ascii="Arial" w:hAnsi="Arial" w:cs="Arial"/>
          <w:bCs/>
          <w:color w:val="000000"/>
          <w:sz w:val="22"/>
          <w:szCs w:val="22"/>
        </w:rPr>
        <w:t>To be agreed between commissioner and provider on a quarterly basis.</w:t>
      </w:r>
    </w:p>
    <w:p w:rsidR="00BA770B" w:rsidRPr="00A001AC" w:rsidRDefault="00BA770B" w:rsidP="00526C42">
      <w:pPr>
        <w:rPr>
          <w:rFonts w:ascii="Arial" w:hAnsi="Arial" w:cs="Arial"/>
          <w:bCs/>
          <w:color w:val="000000"/>
          <w:sz w:val="22"/>
          <w:szCs w:val="22"/>
        </w:rPr>
      </w:pPr>
    </w:p>
    <w:p w:rsidR="00E77506" w:rsidRPr="00A001AC" w:rsidRDefault="00CD4ECD" w:rsidP="00CD4ECD">
      <w:pPr>
        <w:spacing w:before="120" w:after="120"/>
        <w:rPr>
          <w:rFonts w:ascii="Arial" w:hAnsi="Arial" w:cs="Arial"/>
          <w:b/>
          <w:bCs/>
          <w:color w:val="000000"/>
          <w:sz w:val="22"/>
          <w:szCs w:val="22"/>
        </w:rPr>
      </w:pPr>
      <w:r w:rsidRPr="00A001AC">
        <w:rPr>
          <w:rFonts w:ascii="Arial" w:hAnsi="Arial" w:cs="Arial"/>
          <w:b/>
          <w:bCs/>
          <w:color w:val="000000"/>
          <w:sz w:val="22"/>
          <w:szCs w:val="22"/>
        </w:rPr>
        <w:t>CONTRACT MONITORING ARRANGEMENTS</w:t>
      </w:r>
    </w:p>
    <w:p w:rsidR="00317B5B" w:rsidRPr="00A001AC" w:rsidRDefault="00317B5B" w:rsidP="00293B99">
      <w:pPr>
        <w:spacing w:line="360" w:lineRule="auto"/>
        <w:jc w:val="both"/>
        <w:rPr>
          <w:rFonts w:ascii="Arial" w:hAnsi="Arial" w:cs="Arial"/>
          <w:bCs/>
          <w:color w:val="000000"/>
          <w:sz w:val="22"/>
          <w:szCs w:val="22"/>
        </w:rPr>
      </w:pPr>
      <w:r w:rsidRPr="00A001AC">
        <w:rPr>
          <w:rFonts w:ascii="Arial" w:hAnsi="Arial" w:cs="Arial"/>
          <w:bCs/>
          <w:color w:val="000000"/>
          <w:sz w:val="22"/>
          <w:szCs w:val="22"/>
        </w:rPr>
        <w:t>The successful provider will agree with the commissioner an annual plan and will be expected to report quarterly on agreed targets.</w:t>
      </w:r>
    </w:p>
    <w:p w:rsidR="00E96AE2" w:rsidRPr="00A001AC" w:rsidRDefault="00317B5B" w:rsidP="004C4BC8">
      <w:pPr>
        <w:spacing w:line="360" w:lineRule="auto"/>
        <w:jc w:val="both"/>
        <w:rPr>
          <w:rFonts w:ascii="Arial" w:hAnsi="Arial" w:cs="Arial"/>
          <w:b/>
          <w:color w:val="000000"/>
          <w:sz w:val="22"/>
          <w:szCs w:val="22"/>
        </w:rPr>
      </w:pPr>
      <w:r w:rsidRPr="00A001AC">
        <w:rPr>
          <w:rFonts w:ascii="Arial" w:hAnsi="Arial" w:cs="Arial"/>
          <w:color w:val="0000FF"/>
          <w:sz w:val="22"/>
          <w:szCs w:val="22"/>
        </w:rPr>
        <w:t xml:space="preserve"> </w:t>
      </w:r>
    </w:p>
    <w:p w:rsidR="00F20B3A" w:rsidRPr="00A001AC" w:rsidRDefault="00883646" w:rsidP="00F20B3A">
      <w:pPr>
        <w:pStyle w:val="NoSpacing"/>
        <w:rPr>
          <w:rFonts w:ascii="Arial" w:hAnsi="Arial" w:cs="Arial"/>
          <w:b/>
        </w:rPr>
      </w:pPr>
      <w:r w:rsidRPr="00A001AC">
        <w:rPr>
          <w:rFonts w:ascii="Arial" w:hAnsi="Arial" w:cs="Arial"/>
          <w:b/>
        </w:rPr>
        <w:t>MONITORING AND REVIEW</w:t>
      </w:r>
    </w:p>
    <w:p w:rsidR="00F20B3A" w:rsidRPr="00A001AC" w:rsidRDefault="00F20B3A" w:rsidP="00F20B3A">
      <w:pPr>
        <w:pStyle w:val="NoSpacing"/>
        <w:rPr>
          <w:rFonts w:ascii="Arial" w:hAnsi="Arial" w:cs="Arial"/>
          <w:b/>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The Council and the Provider will meet on a quarterly basis for contract monitoring meetings throughout the life of the contract</w:t>
      </w:r>
      <w:r w:rsidR="004C4BC8">
        <w:rPr>
          <w:rFonts w:ascii="Arial" w:hAnsi="Arial" w:cs="Arial"/>
        </w:rPr>
        <w:t xml:space="preserve">. </w:t>
      </w:r>
      <w:r w:rsidRPr="00A001AC">
        <w:rPr>
          <w:rFonts w:ascii="Arial" w:hAnsi="Arial" w:cs="Arial"/>
        </w:rPr>
        <w:t>The Provider will prepare quarterly monitoring reports to be made available to the council 10 working days before each contract monitoring meeting. The content of the quarterly monitoring reports will be agreed between the Provider and the Council during the first six weeks of the operation of the contract to include outcomes based measures as set out below. The content of these reports may be amended during the life of the contract by agreement or at the specific reasonable request of the Council.</w:t>
      </w:r>
    </w:p>
    <w:p w:rsidR="00F20B3A" w:rsidRPr="00A001AC" w:rsidRDefault="00F20B3A" w:rsidP="00293B99">
      <w:pPr>
        <w:pStyle w:val="NoSpacing"/>
        <w:spacing w:line="360" w:lineRule="auto"/>
        <w:jc w:val="both"/>
        <w:rPr>
          <w:rFonts w:ascii="Arial" w:hAnsi="Arial" w:cs="Arial"/>
        </w:rPr>
      </w:pPr>
    </w:p>
    <w:p w:rsidR="00F20B3A" w:rsidRPr="00A001AC" w:rsidRDefault="00F20B3A" w:rsidP="00293B99">
      <w:pPr>
        <w:spacing w:line="360" w:lineRule="auto"/>
        <w:jc w:val="both"/>
        <w:rPr>
          <w:rFonts w:ascii="Arial" w:hAnsi="Arial" w:cs="Arial"/>
          <w:sz w:val="22"/>
          <w:szCs w:val="22"/>
        </w:rPr>
      </w:pPr>
      <w:r w:rsidRPr="00A001AC">
        <w:rPr>
          <w:rFonts w:ascii="Arial" w:hAnsi="Arial" w:cs="Arial"/>
          <w:sz w:val="22"/>
          <w:szCs w:val="22"/>
        </w:rPr>
        <w:t>During the contract review meeting the Provider will provide feedback on service development of each element of the Service from Children and Young people and professionals.</w:t>
      </w:r>
    </w:p>
    <w:p w:rsidR="00F20B3A" w:rsidRPr="00A001AC" w:rsidRDefault="00F20B3A" w:rsidP="00293B99">
      <w:pPr>
        <w:pStyle w:val="NoSpacing"/>
        <w:spacing w:line="360" w:lineRule="auto"/>
        <w:jc w:val="both"/>
        <w:rPr>
          <w:rFonts w:ascii="Arial" w:hAnsi="Arial" w:cs="Arial"/>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 xml:space="preserve">Each fourth quarterly meeting shall be used to conduct an annual review of the contract and the Provider’s annual improvement plan and such other annual information as agreed between the Council and the Provider will be provided by the Provider 10 days before the annual review meeting. </w:t>
      </w:r>
    </w:p>
    <w:p w:rsidR="004C4BC8" w:rsidRDefault="004C4BC8" w:rsidP="00293B99">
      <w:pPr>
        <w:pStyle w:val="NoSpacing"/>
        <w:spacing w:line="360" w:lineRule="auto"/>
        <w:jc w:val="both"/>
        <w:rPr>
          <w:rFonts w:ascii="Arial" w:hAnsi="Arial" w:cs="Arial"/>
          <w:b/>
        </w:rPr>
      </w:pPr>
    </w:p>
    <w:p w:rsidR="00F20B3A" w:rsidRPr="00A001AC" w:rsidRDefault="004832D3" w:rsidP="00293B99">
      <w:pPr>
        <w:pStyle w:val="NoSpacing"/>
        <w:spacing w:line="360" w:lineRule="auto"/>
        <w:jc w:val="both"/>
        <w:rPr>
          <w:rFonts w:ascii="Arial" w:hAnsi="Arial" w:cs="Arial"/>
          <w:b/>
        </w:rPr>
      </w:pPr>
      <w:r w:rsidRPr="00A001AC">
        <w:rPr>
          <w:rFonts w:ascii="Arial" w:hAnsi="Arial" w:cs="Arial"/>
          <w:b/>
        </w:rPr>
        <w:t xml:space="preserve">CONTINUOUS IMPROVEMENT </w:t>
      </w:r>
    </w:p>
    <w:p w:rsidR="00F20B3A" w:rsidRPr="00A001AC" w:rsidRDefault="00F20B3A" w:rsidP="00293B99">
      <w:pPr>
        <w:pStyle w:val="NoSpacing"/>
        <w:spacing w:line="360" w:lineRule="auto"/>
        <w:jc w:val="both"/>
        <w:rPr>
          <w:rFonts w:ascii="Arial" w:hAnsi="Arial" w:cs="Arial"/>
          <w:b/>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 xml:space="preserve">As part of the continuous improvement process the Provider will be expected to work collaboratively with not only the Council but also partner agencies.  The Provider will attend quarterly review meetings to support the on-going collaborative links that will ensure that this Service is successful. </w:t>
      </w:r>
    </w:p>
    <w:p w:rsidR="00F20B3A" w:rsidRPr="00A001AC" w:rsidRDefault="00F20B3A" w:rsidP="00293B99">
      <w:pPr>
        <w:pStyle w:val="NoSpacing"/>
        <w:spacing w:line="360" w:lineRule="auto"/>
        <w:jc w:val="both"/>
        <w:rPr>
          <w:rFonts w:ascii="Arial" w:hAnsi="Arial" w:cs="Arial"/>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lastRenderedPageBreak/>
        <w:t>Through the contract management process we are looking to drive forward innovative ideas and better working practices.</w:t>
      </w:r>
    </w:p>
    <w:p w:rsidR="00F20B3A" w:rsidRPr="00A001AC" w:rsidRDefault="00F20B3A" w:rsidP="00293B99">
      <w:pPr>
        <w:pStyle w:val="NoSpacing"/>
        <w:spacing w:line="360" w:lineRule="auto"/>
        <w:jc w:val="both"/>
        <w:rPr>
          <w:rFonts w:ascii="Arial" w:hAnsi="Arial" w:cs="Arial"/>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The Service Specification is flexible so it can be developed over the period of the contract.  The Council will work with the Provider to target resources more effectively and to make sure all resources continue to be focused on agreed priorities.</w:t>
      </w:r>
    </w:p>
    <w:p w:rsidR="004C4BC8" w:rsidRDefault="004C4BC8" w:rsidP="00293B99">
      <w:pPr>
        <w:pStyle w:val="NoSpacing"/>
        <w:spacing w:line="360" w:lineRule="auto"/>
        <w:jc w:val="both"/>
        <w:rPr>
          <w:rFonts w:ascii="Arial" w:hAnsi="Arial" w:cs="Arial"/>
          <w:b/>
        </w:rPr>
      </w:pPr>
    </w:p>
    <w:p w:rsidR="00A03012" w:rsidRPr="00A001AC" w:rsidRDefault="00A03012" w:rsidP="00293B99">
      <w:pPr>
        <w:pStyle w:val="NoSpacing"/>
        <w:spacing w:line="360" w:lineRule="auto"/>
        <w:jc w:val="both"/>
        <w:rPr>
          <w:rFonts w:ascii="Arial" w:hAnsi="Arial" w:cs="Arial"/>
          <w:b/>
        </w:rPr>
      </w:pPr>
      <w:r w:rsidRPr="00A001AC">
        <w:rPr>
          <w:rFonts w:ascii="Arial" w:hAnsi="Arial" w:cs="Arial"/>
          <w:b/>
        </w:rPr>
        <w:t xml:space="preserve">SAFEGUARDING </w:t>
      </w:r>
    </w:p>
    <w:p w:rsidR="00A03012" w:rsidRPr="00A001AC" w:rsidRDefault="00A03012" w:rsidP="00293B99">
      <w:pPr>
        <w:pStyle w:val="NoSpacing"/>
        <w:spacing w:line="360" w:lineRule="auto"/>
        <w:jc w:val="both"/>
        <w:rPr>
          <w:rFonts w:ascii="Arial" w:hAnsi="Arial" w:cs="Arial"/>
          <w:b/>
        </w:rPr>
      </w:pPr>
    </w:p>
    <w:p w:rsidR="00A03012" w:rsidRPr="00A001AC" w:rsidRDefault="00A03012" w:rsidP="00293B99">
      <w:pPr>
        <w:pStyle w:val="NoSpacing"/>
        <w:spacing w:line="360" w:lineRule="auto"/>
        <w:jc w:val="both"/>
        <w:rPr>
          <w:rFonts w:ascii="Arial" w:hAnsi="Arial" w:cs="Arial"/>
        </w:rPr>
      </w:pPr>
      <w:r w:rsidRPr="00A001AC">
        <w:rPr>
          <w:rFonts w:ascii="Arial" w:hAnsi="Arial" w:cs="Arial"/>
        </w:rPr>
        <w:t xml:space="preserve">Functions of the Service will be discharged having regard to the need to safeguard and promote the welfare of Children/Young People including the use of safe equipment and selection practices, induction and ongoing training programmes and where necessary disciplinary and child protection procedures. The service will adopt the practices contained in HM Government’s ‘Guidance for safer working practice for adults who work with Young People’. </w:t>
      </w:r>
    </w:p>
    <w:p w:rsidR="00323D81" w:rsidRPr="00A001AC" w:rsidRDefault="00323D81" w:rsidP="00293B99">
      <w:pPr>
        <w:pStyle w:val="Default"/>
        <w:spacing w:line="360" w:lineRule="auto"/>
        <w:jc w:val="both"/>
        <w:rPr>
          <w:color w:val="auto"/>
          <w:sz w:val="22"/>
          <w:szCs w:val="22"/>
        </w:rPr>
      </w:pPr>
    </w:p>
    <w:p w:rsidR="00323D81" w:rsidRPr="00A001AC" w:rsidRDefault="00323D81" w:rsidP="00293B99">
      <w:pPr>
        <w:pStyle w:val="Default"/>
        <w:spacing w:line="360" w:lineRule="auto"/>
        <w:jc w:val="both"/>
        <w:rPr>
          <w:color w:val="auto"/>
          <w:sz w:val="22"/>
          <w:szCs w:val="22"/>
        </w:rPr>
      </w:pPr>
      <w:r w:rsidRPr="00A001AC">
        <w:rPr>
          <w:color w:val="auto"/>
          <w:sz w:val="22"/>
          <w:szCs w:val="22"/>
        </w:rPr>
        <w:t xml:space="preserve">The provider shall ensure that all staff will have appropriate Disclosure and Barring checks (enhanced where staff and volunteers have access to and engagement with children and young people) that are less than three years old. </w:t>
      </w:r>
    </w:p>
    <w:p w:rsidR="00323D81" w:rsidRPr="00A001AC" w:rsidRDefault="00323D81" w:rsidP="00293B99">
      <w:pPr>
        <w:pStyle w:val="Default"/>
        <w:spacing w:line="360" w:lineRule="auto"/>
        <w:jc w:val="both"/>
        <w:rPr>
          <w:color w:val="auto"/>
          <w:sz w:val="22"/>
          <w:szCs w:val="22"/>
        </w:rPr>
      </w:pPr>
    </w:p>
    <w:p w:rsidR="00323D81" w:rsidRPr="00A001AC" w:rsidRDefault="00323D81" w:rsidP="00293B99">
      <w:pPr>
        <w:pStyle w:val="NoSpacing"/>
        <w:spacing w:line="360" w:lineRule="auto"/>
        <w:jc w:val="both"/>
        <w:rPr>
          <w:rFonts w:ascii="Arial" w:hAnsi="Arial" w:cs="Arial"/>
        </w:rPr>
      </w:pPr>
      <w:r w:rsidRPr="00A001AC">
        <w:rPr>
          <w:rFonts w:ascii="Arial" w:hAnsi="Arial" w:cs="Arial"/>
        </w:rPr>
        <w:t xml:space="preserve">The provider shall ensure that all staff and volunteers engaged in the Service are subject to rigorous recruitment and checking (Enhanced Disclosure and Barring) procedures that ensure the safety of children from abuse comply with current record checking guidance. </w:t>
      </w:r>
    </w:p>
    <w:p w:rsidR="00323D81" w:rsidRPr="00A001AC" w:rsidRDefault="00323D81" w:rsidP="00293B99">
      <w:pPr>
        <w:pStyle w:val="NoSpacing"/>
        <w:spacing w:line="360" w:lineRule="auto"/>
        <w:jc w:val="both"/>
        <w:rPr>
          <w:rFonts w:ascii="Arial" w:hAnsi="Arial" w:cs="Arial"/>
        </w:rPr>
      </w:pPr>
    </w:p>
    <w:p w:rsidR="00323D81" w:rsidRPr="00A001AC" w:rsidRDefault="00323D81" w:rsidP="00293B99">
      <w:pPr>
        <w:pStyle w:val="NoSpacing"/>
        <w:spacing w:line="360" w:lineRule="auto"/>
        <w:jc w:val="both"/>
        <w:rPr>
          <w:rFonts w:ascii="Arial" w:hAnsi="Arial" w:cs="Arial"/>
        </w:rPr>
      </w:pPr>
      <w:r w:rsidRPr="00A001AC">
        <w:rPr>
          <w:rFonts w:ascii="Arial" w:hAnsi="Arial" w:cs="Arial"/>
        </w:rPr>
        <w:t>The provider shall ensure by implementing and using robust recruitment, vetting and induction, one to one and group supervision policies and procedures that staff and volunteers are safe and competent to work with children and young people.</w:t>
      </w:r>
    </w:p>
    <w:p w:rsidR="00323D81" w:rsidRPr="00A001AC" w:rsidRDefault="00323D81" w:rsidP="00293B99">
      <w:pPr>
        <w:pStyle w:val="NoSpacing"/>
        <w:spacing w:line="360" w:lineRule="auto"/>
        <w:jc w:val="both"/>
        <w:rPr>
          <w:rFonts w:ascii="Arial" w:hAnsi="Arial" w:cs="Arial"/>
        </w:rPr>
      </w:pPr>
    </w:p>
    <w:p w:rsidR="00A03012" w:rsidRPr="00A001AC" w:rsidRDefault="00A03012" w:rsidP="00293B99">
      <w:pPr>
        <w:pStyle w:val="NoSpacing"/>
        <w:spacing w:line="360" w:lineRule="auto"/>
        <w:jc w:val="both"/>
        <w:rPr>
          <w:rFonts w:ascii="Arial" w:hAnsi="Arial" w:cs="Arial"/>
        </w:rPr>
      </w:pPr>
      <w:r w:rsidRPr="00A001AC">
        <w:rPr>
          <w:rFonts w:ascii="Arial" w:hAnsi="Arial" w:cs="Arial"/>
        </w:rPr>
        <w:t xml:space="preserve">The Cheshire East Local Safeguarding Children Board (LSCB) provides governance and guidance to services for Children, Young People and families. </w:t>
      </w:r>
    </w:p>
    <w:p w:rsidR="00A03012" w:rsidRPr="00A001AC" w:rsidRDefault="00A03012" w:rsidP="00293B99">
      <w:pPr>
        <w:pStyle w:val="NoSpacing"/>
        <w:spacing w:line="360" w:lineRule="auto"/>
        <w:jc w:val="both"/>
        <w:rPr>
          <w:rFonts w:ascii="Arial" w:hAnsi="Arial" w:cs="Arial"/>
        </w:rPr>
      </w:pPr>
    </w:p>
    <w:p w:rsidR="00A03012" w:rsidRPr="00A001AC" w:rsidRDefault="00A03012" w:rsidP="00293B99">
      <w:pPr>
        <w:pStyle w:val="NoSpacing"/>
        <w:spacing w:line="360" w:lineRule="auto"/>
        <w:jc w:val="both"/>
        <w:rPr>
          <w:rFonts w:ascii="Arial" w:hAnsi="Arial" w:cs="Arial"/>
        </w:rPr>
      </w:pPr>
      <w:r w:rsidRPr="00A001AC">
        <w:rPr>
          <w:rFonts w:ascii="Arial" w:hAnsi="Arial" w:cs="Arial"/>
        </w:rPr>
        <w:lastRenderedPageBreak/>
        <w:t xml:space="preserve">The Service will be delivered in accordance with the policy and procedures of the Cheshire East LSCB. Safeguarding documentation can be found at: </w:t>
      </w:r>
    </w:p>
    <w:p w:rsidR="00323D81" w:rsidRPr="00A001AC" w:rsidRDefault="008A7589" w:rsidP="00293B99">
      <w:pPr>
        <w:pStyle w:val="NoSpacing"/>
        <w:spacing w:line="360" w:lineRule="auto"/>
        <w:jc w:val="both"/>
        <w:rPr>
          <w:rStyle w:val="Hyperlink"/>
          <w:rFonts w:ascii="Arial" w:hAnsi="Arial" w:cs="Arial"/>
        </w:rPr>
      </w:pPr>
      <w:hyperlink r:id="rId20" w:history="1">
        <w:r w:rsidR="00287746" w:rsidRPr="00A001AC">
          <w:rPr>
            <w:rStyle w:val="Hyperlink"/>
            <w:rFonts w:ascii="Arial" w:hAnsi="Arial" w:cs="Arial"/>
          </w:rPr>
          <w:t>http://www.cheshireeastlscb.org.uk</w:t>
        </w:r>
      </w:hyperlink>
    </w:p>
    <w:p w:rsidR="00DF0F44" w:rsidRPr="00A001AC" w:rsidRDefault="00DF0F44" w:rsidP="00293B99">
      <w:pPr>
        <w:pStyle w:val="NoSpacing"/>
        <w:spacing w:line="360" w:lineRule="auto"/>
        <w:jc w:val="both"/>
        <w:rPr>
          <w:rStyle w:val="Hyperlink"/>
          <w:rFonts w:ascii="Arial" w:hAnsi="Arial" w:cs="Arial"/>
        </w:rPr>
      </w:pPr>
    </w:p>
    <w:p w:rsidR="00F20B3A" w:rsidRPr="00A001AC" w:rsidRDefault="004832D3" w:rsidP="00883646">
      <w:pPr>
        <w:pStyle w:val="Default"/>
        <w:rPr>
          <w:b/>
          <w:bCs/>
          <w:sz w:val="22"/>
          <w:szCs w:val="22"/>
        </w:rPr>
      </w:pPr>
      <w:r w:rsidRPr="00A001AC">
        <w:rPr>
          <w:b/>
          <w:bCs/>
          <w:sz w:val="22"/>
          <w:szCs w:val="22"/>
        </w:rPr>
        <w:t xml:space="preserve">WORKFORCE, TRAINING, DEVELOPMENT AND SUPERVISION </w:t>
      </w:r>
    </w:p>
    <w:p w:rsidR="00F20B3A" w:rsidRPr="00A001AC" w:rsidRDefault="00F20B3A" w:rsidP="00883646">
      <w:pPr>
        <w:pStyle w:val="Default"/>
        <w:rPr>
          <w:sz w:val="22"/>
          <w:szCs w:val="22"/>
        </w:rPr>
      </w:pPr>
    </w:p>
    <w:p w:rsidR="00F20B3A" w:rsidRPr="00A001AC" w:rsidRDefault="00F20B3A" w:rsidP="00293B99">
      <w:pPr>
        <w:pStyle w:val="Default"/>
        <w:spacing w:line="360" w:lineRule="auto"/>
        <w:jc w:val="both"/>
        <w:rPr>
          <w:sz w:val="22"/>
          <w:szCs w:val="22"/>
        </w:rPr>
      </w:pPr>
      <w:r w:rsidRPr="00A001AC">
        <w:rPr>
          <w:sz w:val="22"/>
          <w:szCs w:val="22"/>
        </w:rPr>
        <w:t xml:space="preserve">In 2008 the previous Government published the 2020 Children and Young People’s Workforce Strategy. The Strategy set the vision that everyone who works with children and young people should be: </w:t>
      </w:r>
    </w:p>
    <w:p w:rsidR="00F20B3A" w:rsidRPr="00A001AC" w:rsidRDefault="00F20B3A" w:rsidP="00883646">
      <w:pPr>
        <w:pStyle w:val="Default"/>
        <w:rPr>
          <w:sz w:val="22"/>
          <w:szCs w:val="22"/>
        </w:rPr>
      </w:pPr>
    </w:p>
    <w:p w:rsidR="00F20B3A" w:rsidRPr="00A001AC" w:rsidRDefault="00F20B3A" w:rsidP="00883646">
      <w:pPr>
        <w:pStyle w:val="Default"/>
        <w:numPr>
          <w:ilvl w:val="0"/>
          <w:numId w:val="11"/>
        </w:numPr>
        <w:spacing w:after="149"/>
        <w:rPr>
          <w:sz w:val="22"/>
          <w:szCs w:val="22"/>
        </w:rPr>
      </w:pPr>
      <w:r w:rsidRPr="00A001AC">
        <w:rPr>
          <w:sz w:val="22"/>
          <w:szCs w:val="22"/>
        </w:rPr>
        <w:t xml:space="preserve">ambitious for every child and young person </w:t>
      </w:r>
    </w:p>
    <w:p w:rsidR="00F20B3A" w:rsidRPr="00A001AC" w:rsidRDefault="00F20B3A" w:rsidP="00883646">
      <w:pPr>
        <w:pStyle w:val="Default"/>
        <w:numPr>
          <w:ilvl w:val="0"/>
          <w:numId w:val="11"/>
        </w:numPr>
        <w:spacing w:after="149"/>
        <w:rPr>
          <w:sz w:val="22"/>
          <w:szCs w:val="22"/>
        </w:rPr>
      </w:pPr>
      <w:r w:rsidRPr="00A001AC">
        <w:rPr>
          <w:sz w:val="22"/>
          <w:szCs w:val="22"/>
        </w:rPr>
        <w:t xml:space="preserve">excellent in their practice </w:t>
      </w:r>
    </w:p>
    <w:p w:rsidR="00F20B3A" w:rsidRPr="00A001AC" w:rsidRDefault="00F20B3A" w:rsidP="00883646">
      <w:pPr>
        <w:pStyle w:val="Default"/>
        <w:numPr>
          <w:ilvl w:val="0"/>
          <w:numId w:val="11"/>
        </w:numPr>
        <w:rPr>
          <w:sz w:val="22"/>
          <w:szCs w:val="22"/>
        </w:rPr>
      </w:pPr>
      <w:r w:rsidRPr="00A001AC">
        <w:rPr>
          <w:sz w:val="22"/>
          <w:szCs w:val="22"/>
        </w:rPr>
        <w:t xml:space="preserve">committed to partnership and integrated working </w:t>
      </w:r>
    </w:p>
    <w:p w:rsidR="00F20B3A" w:rsidRPr="00A001AC" w:rsidRDefault="00F20B3A" w:rsidP="00883646">
      <w:pPr>
        <w:pStyle w:val="Default"/>
        <w:rPr>
          <w:color w:val="auto"/>
          <w:sz w:val="22"/>
          <w:szCs w:val="22"/>
        </w:rPr>
      </w:pPr>
    </w:p>
    <w:p w:rsidR="00F20B3A" w:rsidRPr="00A001AC" w:rsidRDefault="00F20B3A" w:rsidP="00883646">
      <w:pPr>
        <w:pStyle w:val="Default"/>
        <w:numPr>
          <w:ilvl w:val="0"/>
          <w:numId w:val="12"/>
        </w:numPr>
        <w:rPr>
          <w:color w:val="auto"/>
          <w:sz w:val="22"/>
          <w:szCs w:val="22"/>
        </w:rPr>
      </w:pPr>
      <w:r w:rsidRPr="00A001AC">
        <w:rPr>
          <w:color w:val="auto"/>
          <w:sz w:val="22"/>
          <w:szCs w:val="22"/>
        </w:rPr>
        <w:t xml:space="preserve">respected and valued as professionals </w:t>
      </w:r>
    </w:p>
    <w:p w:rsidR="00F20B3A" w:rsidRPr="00A001AC" w:rsidRDefault="00F20B3A" w:rsidP="00883646">
      <w:pPr>
        <w:pStyle w:val="Default"/>
        <w:rPr>
          <w:color w:val="auto"/>
          <w:sz w:val="22"/>
          <w:szCs w:val="22"/>
        </w:rPr>
      </w:pPr>
    </w:p>
    <w:p w:rsidR="00F20B3A" w:rsidRPr="00A001AC" w:rsidRDefault="00F20B3A" w:rsidP="00293B99">
      <w:pPr>
        <w:pStyle w:val="Default"/>
        <w:spacing w:line="360" w:lineRule="auto"/>
        <w:jc w:val="both"/>
        <w:rPr>
          <w:color w:val="auto"/>
          <w:sz w:val="22"/>
          <w:szCs w:val="22"/>
        </w:rPr>
      </w:pPr>
      <w:r w:rsidRPr="00A001AC">
        <w:rPr>
          <w:color w:val="auto"/>
          <w:sz w:val="22"/>
          <w:szCs w:val="22"/>
        </w:rPr>
        <w:t xml:space="preserve">The aim of the Strategy was to ensure that members of the workforce have the skills and knowledge to do the best job they possibly can to help children and young people develop and succeed </w:t>
      </w:r>
      <w:r w:rsidR="004832D3" w:rsidRPr="00A001AC">
        <w:rPr>
          <w:color w:val="auto"/>
          <w:sz w:val="22"/>
          <w:szCs w:val="22"/>
        </w:rPr>
        <w:t>their life</w:t>
      </w:r>
      <w:r w:rsidRPr="00A001AC">
        <w:rPr>
          <w:color w:val="auto"/>
          <w:sz w:val="22"/>
          <w:szCs w:val="22"/>
        </w:rPr>
        <w:t xml:space="preserve"> outcomes</w:t>
      </w:r>
      <w:r w:rsidR="004832D3" w:rsidRPr="00A001AC">
        <w:rPr>
          <w:color w:val="auto"/>
          <w:sz w:val="22"/>
          <w:szCs w:val="22"/>
        </w:rPr>
        <w:t>.</w:t>
      </w:r>
    </w:p>
    <w:p w:rsidR="00F20B3A" w:rsidRPr="00A001AC" w:rsidRDefault="00F20B3A" w:rsidP="00293B99">
      <w:pPr>
        <w:pStyle w:val="Default"/>
        <w:spacing w:line="360" w:lineRule="auto"/>
        <w:jc w:val="both"/>
        <w:rPr>
          <w:color w:val="auto"/>
          <w:sz w:val="22"/>
          <w:szCs w:val="22"/>
        </w:rPr>
      </w:pPr>
    </w:p>
    <w:p w:rsidR="00F20B3A" w:rsidRPr="00A001AC" w:rsidRDefault="00F20B3A" w:rsidP="00293B99">
      <w:pPr>
        <w:pStyle w:val="Default"/>
        <w:spacing w:line="360" w:lineRule="auto"/>
        <w:jc w:val="both"/>
        <w:rPr>
          <w:color w:val="auto"/>
          <w:sz w:val="22"/>
          <w:szCs w:val="22"/>
        </w:rPr>
      </w:pPr>
      <w:r w:rsidRPr="00A001AC">
        <w:rPr>
          <w:color w:val="auto"/>
          <w:sz w:val="22"/>
          <w:szCs w:val="22"/>
        </w:rPr>
        <w:t xml:space="preserve">The Provider shall ensure that the delivery of the Service emulates the 2020 Children and Young People’s Workforce Strategy by being planned, delivered, monitored and evaluated by appropriately qualified, competent, experienced and confident staff. Workforce development, training and supervision appropriate to individual and staff group duties must be available to staff to ensure a high quality and safe service. </w:t>
      </w:r>
    </w:p>
    <w:p w:rsidR="004C4BC8" w:rsidRPr="00A001AC" w:rsidRDefault="004C4BC8" w:rsidP="00293B99">
      <w:pPr>
        <w:autoSpaceDE w:val="0"/>
        <w:autoSpaceDN w:val="0"/>
        <w:adjustRightInd w:val="0"/>
        <w:spacing w:line="360" w:lineRule="auto"/>
        <w:jc w:val="both"/>
        <w:rPr>
          <w:rFonts w:ascii="Arial" w:hAnsi="Arial" w:cs="Arial"/>
          <w:sz w:val="22"/>
          <w:szCs w:val="22"/>
        </w:rPr>
      </w:pPr>
    </w:p>
    <w:p w:rsidR="00A03012" w:rsidRPr="00A001AC" w:rsidRDefault="00A03012" w:rsidP="00293B99">
      <w:pPr>
        <w:pStyle w:val="NoSpacing"/>
        <w:spacing w:line="360" w:lineRule="auto"/>
        <w:jc w:val="both"/>
        <w:rPr>
          <w:rFonts w:ascii="Arial" w:hAnsi="Arial" w:cs="Arial"/>
          <w:b/>
        </w:rPr>
      </w:pPr>
      <w:r w:rsidRPr="00A001AC">
        <w:rPr>
          <w:rFonts w:ascii="Arial" w:hAnsi="Arial" w:cs="Arial"/>
          <w:b/>
        </w:rPr>
        <w:t xml:space="preserve">POLICIES AND PROCEDURES </w:t>
      </w:r>
    </w:p>
    <w:p w:rsidR="00A03012" w:rsidRPr="00A001AC" w:rsidRDefault="00A03012" w:rsidP="00293B99">
      <w:pPr>
        <w:pStyle w:val="NoSpacing"/>
        <w:spacing w:line="360" w:lineRule="auto"/>
        <w:jc w:val="both"/>
        <w:rPr>
          <w:rFonts w:ascii="Arial" w:hAnsi="Arial" w:cs="Arial"/>
        </w:rPr>
      </w:pPr>
      <w:r w:rsidRPr="00A001AC">
        <w:rPr>
          <w:rFonts w:ascii="Arial" w:hAnsi="Arial" w:cs="Arial"/>
        </w:rPr>
        <w:t xml:space="preserve">The Provider shall establish such written policies as are necessary for the effective running of the Service. The Provider is encouraged to adopt the Council’s own policies where these exist and must in any event have policies which are equivalent to the Council’s own policies. </w:t>
      </w:r>
    </w:p>
    <w:p w:rsidR="00F20B3A" w:rsidRPr="00A001AC" w:rsidRDefault="00F20B3A" w:rsidP="00293B99">
      <w:pPr>
        <w:autoSpaceDE w:val="0"/>
        <w:autoSpaceDN w:val="0"/>
        <w:adjustRightInd w:val="0"/>
        <w:spacing w:line="360" w:lineRule="auto"/>
        <w:jc w:val="both"/>
        <w:rPr>
          <w:rFonts w:ascii="Arial" w:hAnsi="Arial" w:cs="Arial"/>
          <w:color w:val="000000"/>
          <w:sz w:val="22"/>
          <w:szCs w:val="22"/>
        </w:rPr>
      </w:pPr>
      <w:r w:rsidRPr="00A001AC">
        <w:rPr>
          <w:rFonts w:ascii="Arial" w:hAnsi="Arial" w:cs="Arial"/>
          <w:color w:val="000000"/>
          <w:sz w:val="22"/>
          <w:szCs w:val="22"/>
        </w:rPr>
        <w:t>The Provider shall work together with the Council to ensure compliance with the above, ensure monitoring of standards; and work towards continuous improvement.</w:t>
      </w:r>
    </w:p>
    <w:p w:rsidR="00F20B3A" w:rsidRPr="00A001AC" w:rsidRDefault="00F20B3A" w:rsidP="00293B99">
      <w:pPr>
        <w:autoSpaceDE w:val="0"/>
        <w:autoSpaceDN w:val="0"/>
        <w:adjustRightInd w:val="0"/>
        <w:spacing w:line="360" w:lineRule="auto"/>
        <w:jc w:val="both"/>
        <w:rPr>
          <w:rFonts w:ascii="Arial" w:hAnsi="Arial" w:cs="Arial"/>
          <w:color w:val="000000"/>
          <w:sz w:val="22"/>
          <w:szCs w:val="22"/>
        </w:rPr>
      </w:pPr>
    </w:p>
    <w:p w:rsidR="00F20B3A" w:rsidRPr="00293B99" w:rsidRDefault="004832D3" w:rsidP="00293B99">
      <w:pPr>
        <w:spacing w:line="360" w:lineRule="auto"/>
        <w:jc w:val="both"/>
        <w:rPr>
          <w:rFonts w:ascii="Arial" w:hAnsi="Arial" w:cs="Arial"/>
          <w:b/>
          <w:sz w:val="22"/>
          <w:szCs w:val="22"/>
        </w:rPr>
      </w:pPr>
      <w:r w:rsidRPr="00A001AC">
        <w:rPr>
          <w:rFonts w:ascii="Arial" w:hAnsi="Arial" w:cs="Arial"/>
          <w:b/>
          <w:sz w:val="22"/>
          <w:szCs w:val="22"/>
        </w:rPr>
        <w:lastRenderedPageBreak/>
        <w:t>COMPLAINTS</w:t>
      </w:r>
    </w:p>
    <w:p w:rsidR="00F20B3A" w:rsidRPr="00A001AC" w:rsidRDefault="00F20B3A" w:rsidP="00293B99">
      <w:pPr>
        <w:spacing w:line="360" w:lineRule="auto"/>
        <w:jc w:val="both"/>
        <w:rPr>
          <w:rFonts w:ascii="Arial" w:hAnsi="Arial" w:cs="Arial"/>
          <w:sz w:val="22"/>
          <w:szCs w:val="22"/>
        </w:rPr>
      </w:pPr>
      <w:r w:rsidRPr="00A001AC">
        <w:rPr>
          <w:rFonts w:ascii="Arial" w:hAnsi="Arial" w:cs="Arial"/>
          <w:sz w:val="22"/>
          <w:szCs w:val="22"/>
        </w:rPr>
        <w:t xml:space="preserve">It is expected that as a part of this contract that the Provider(s) will actively engage and work with the Council to ensure that all complaints, compliments and comments received by the Provider are fed into the Council  and that the Provider takes note  of complaints comments and compliments received by the Council and learning deriving from them. </w:t>
      </w:r>
    </w:p>
    <w:p w:rsidR="00F20B3A" w:rsidRDefault="00F20B3A" w:rsidP="00293B99">
      <w:pPr>
        <w:pStyle w:val="NoSpacing"/>
        <w:spacing w:line="360" w:lineRule="auto"/>
        <w:jc w:val="both"/>
        <w:rPr>
          <w:rFonts w:ascii="Arial" w:hAnsi="Arial" w:cs="Arial"/>
        </w:rPr>
      </w:pPr>
    </w:p>
    <w:p w:rsidR="00F96946" w:rsidRPr="00A001AC" w:rsidRDefault="00F96946" w:rsidP="00293B99">
      <w:pPr>
        <w:pStyle w:val="NoSpacing"/>
        <w:spacing w:line="360" w:lineRule="auto"/>
        <w:jc w:val="both"/>
        <w:rPr>
          <w:rFonts w:ascii="Arial" w:hAnsi="Arial" w:cs="Arial"/>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Cheshire East Council operates a policy of complaints or disputes being resolved at the earliest and most informal opportunity and at the point closest to service delivery.  The Provider is required to adopt this policy.</w:t>
      </w:r>
    </w:p>
    <w:p w:rsidR="00F20B3A" w:rsidRPr="00A001AC" w:rsidRDefault="00F20B3A" w:rsidP="00293B99">
      <w:pPr>
        <w:autoSpaceDE w:val="0"/>
        <w:autoSpaceDN w:val="0"/>
        <w:adjustRightInd w:val="0"/>
        <w:spacing w:line="360" w:lineRule="auto"/>
        <w:jc w:val="both"/>
        <w:rPr>
          <w:rFonts w:ascii="Arial" w:hAnsi="Arial" w:cs="Arial"/>
          <w:color w:val="000000"/>
          <w:sz w:val="22"/>
          <w:szCs w:val="22"/>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All children and young people must be given information about the Provider’s complaints /representations procedure and how to use it.</w:t>
      </w:r>
    </w:p>
    <w:p w:rsidR="00F20B3A" w:rsidRPr="00A001AC" w:rsidRDefault="00F20B3A" w:rsidP="00F20B3A">
      <w:pPr>
        <w:pStyle w:val="NoSpacing"/>
        <w:jc w:val="both"/>
        <w:rPr>
          <w:rFonts w:ascii="Arial" w:hAnsi="Arial" w:cs="Arial"/>
        </w:rPr>
      </w:pPr>
    </w:p>
    <w:p w:rsidR="00F20B3A" w:rsidRPr="00A001AC" w:rsidRDefault="00F20B3A" w:rsidP="00293B99">
      <w:pPr>
        <w:pStyle w:val="NoSpacing"/>
        <w:spacing w:line="360" w:lineRule="auto"/>
        <w:jc w:val="both"/>
        <w:rPr>
          <w:rFonts w:ascii="Arial" w:hAnsi="Arial" w:cs="Arial"/>
        </w:rPr>
      </w:pPr>
      <w:r w:rsidRPr="00A001AC">
        <w:rPr>
          <w:rFonts w:ascii="Arial" w:hAnsi="Arial" w:cs="Arial"/>
        </w:rPr>
        <w:t>The existence of a Provider’s complaints/representations procedure does not remove the individual child or young person’s right of access to Cheshire East Council’s own complaints and representations procedure. The Provider must ensure that any leaflets or documents relating to the Providers complaints procedure also make the reference to that right.</w:t>
      </w:r>
    </w:p>
    <w:p w:rsidR="00445BB2" w:rsidRPr="00A001AC" w:rsidRDefault="00445BB2" w:rsidP="00445BB2">
      <w:pPr>
        <w:rPr>
          <w:rFonts w:ascii="Arial" w:hAnsi="Arial" w:cs="Arial"/>
          <w:sz w:val="22"/>
          <w:szCs w:val="22"/>
        </w:rPr>
      </w:pPr>
    </w:p>
    <w:p w:rsidR="00F20FBA" w:rsidRPr="00A001AC" w:rsidRDefault="00F20FBA" w:rsidP="00883646">
      <w:pPr>
        <w:pStyle w:val="Heading2"/>
        <w:numPr>
          <w:ilvl w:val="0"/>
          <w:numId w:val="0"/>
        </w:numPr>
        <w:rPr>
          <w:rFonts w:ascii="Arial" w:hAnsi="Arial" w:cs="Arial"/>
          <w:sz w:val="22"/>
        </w:rPr>
      </w:pPr>
      <w:r w:rsidRPr="00A001AC">
        <w:rPr>
          <w:rFonts w:ascii="Arial" w:hAnsi="Arial" w:cs="Arial"/>
          <w:sz w:val="22"/>
        </w:rPr>
        <w:t xml:space="preserve">SKILLS AND EXPERTISE CRITERIA REQUIRED </w:t>
      </w:r>
    </w:p>
    <w:p w:rsidR="0041354C" w:rsidRPr="00A001AC" w:rsidRDefault="0041354C" w:rsidP="0041354C">
      <w:pPr>
        <w:rPr>
          <w:rFonts w:ascii="Arial" w:hAnsi="Arial" w:cs="Arial"/>
          <w:sz w:val="22"/>
          <w:szCs w:val="22"/>
        </w:rPr>
      </w:pPr>
    </w:p>
    <w:p w:rsidR="005F54E8" w:rsidRPr="00733234" w:rsidRDefault="00883646" w:rsidP="00293B99">
      <w:pPr>
        <w:pStyle w:val="ListParagraph"/>
        <w:numPr>
          <w:ilvl w:val="0"/>
          <w:numId w:val="12"/>
        </w:numPr>
        <w:spacing w:line="360" w:lineRule="auto"/>
        <w:jc w:val="both"/>
        <w:rPr>
          <w:rFonts w:ascii="Arial" w:hAnsi="Arial" w:cs="Arial"/>
          <w:color w:val="000000"/>
          <w:sz w:val="22"/>
          <w:szCs w:val="22"/>
          <w:lang w:eastAsia="en-GB"/>
        </w:rPr>
      </w:pPr>
      <w:r w:rsidRPr="00733234">
        <w:rPr>
          <w:rFonts w:ascii="Arial" w:hAnsi="Arial" w:cs="Arial"/>
          <w:sz w:val="22"/>
          <w:szCs w:val="22"/>
        </w:rPr>
        <w:t xml:space="preserve">Must be </w:t>
      </w:r>
      <w:r w:rsidRPr="00733234">
        <w:rPr>
          <w:rFonts w:ascii="Arial" w:hAnsi="Arial" w:cs="Arial"/>
          <w:color w:val="000000"/>
          <w:sz w:val="22"/>
          <w:szCs w:val="22"/>
          <w:lang w:eastAsia="en-GB"/>
        </w:rPr>
        <w:t xml:space="preserve">an organisation led by people who have relevant </w:t>
      </w:r>
      <w:r w:rsidR="00F40355" w:rsidRPr="00733234">
        <w:rPr>
          <w:rFonts w:ascii="Arial" w:hAnsi="Arial" w:cs="Arial"/>
          <w:color w:val="000000"/>
          <w:sz w:val="22"/>
          <w:szCs w:val="22"/>
          <w:lang w:eastAsia="en-GB"/>
        </w:rPr>
        <w:t xml:space="preserve">experience </w:t>
      </w:r>
      <w:r w:rsidRPr="00733234">
        <w:rPr>
          <w:rFonts w:ascii="Arial" w:hAnsi="Arial" w:cs="Arial"/>
          <w:color w:val="000000"/>
          <w:sz w:val="22"/>
          <w:szCs w:val="22"/>
          <w:lang w:eastAsia="en-GB"/>
        </w:rPr>
        <w:t>and</w:t>
      </w:r>
      <w:r w:rsidR="00F40355" w:rsidRPr="00733234">
        <w:rPr>
          <w:rFonts w:ascii="Arial" w:hAnsi="Arial" w:cs="Arial"/>
          <w:color w:val="000000"/>
          <w:sz w:val="22"/>
          <w:szCs w:val="22"/>
          <w:lang w:eastAsia="en-GB"/>
        </w:rPr>
        <w:t xml:space="preserve"> understanding</w:t>
      </w:r>
      <w:r w:rsidRPr="00733234">
        <w:rPr>
          <w:rFonts w:ascii="Arial" w:hAnsi="Arial" w:cs="Arial"/>
          <w:color w:val="000000"/>
          <w:sz w:val="22"/>
          <w:szCs w:val="22"/>
          <w:lang w:eastAsia="en-GB"/>
        </w:rPr>
        <w:t xml:space="preserve"> of the children’s care system</w:t>
      </w:r>
      <w:r w:rsidR="000047CA" w:rsidRPr="00733234">
        <w:rPr>
          <w:rFonts w:ascii="Arial" w:hAnsi="Arial" w:cs="Arial"/>
          <w:color w:val="000000"/>
          <w:sz w:val="22"/>
          <w:szCs w:val="22"/>
          <w:lang w:eastAsia="en-GB"/>
        </w:rPr>
        <w:t>.</w:t>
      </w:r>
    </w:p>
    <w:p w:rsidR="00E2092C" w:rsidRPr="00A001AC" w:rsidRDefault="00E2092C" w:rsidP="00293B99">
      <w:pPr>
        <w:spacing w:line="360" w:lineRule="auto"/>
        <w:jc w:val="both"/>
        <w:rPr>
          <w:rFonts w:ascii="Arial" w:hAnsi="Arial" w:cs="Arial"/>
          <w:color w:val="000000"/>
          <w:sz w:val="22"/>
          <w:szCs w:val="22"/>
          <w:lang w:eastAsia="en-GB"/>
        </w:rPr>
      </w:pPr>
    </w:p>
    <w:p w:rsidR="00C863B9" w:rsidRPr="00733234" w:rsidRDefault="001E5099" w:rsidP="00293B99">
      <w:pPr>
        <w:pStyle w:val="ListParagraph"/>
        <w:numPr>
          <w:ilvl w:val="0"/>
          <w:numId w:val="12"/>
        </w:numPr>
        <w:spacing w:line="360" w:lineRule="auto"/>
        <w:jc w:val="both"/>
        <w:rPr>
          <w:rFonts w:ascii="Arial" w:hAnsi="Arial" w:cs="Arial"/>
          <w:color w:val="000000"/>
          <w:sz w:val="22"/>
          <w:szCs w:val="22"/>
          <w:lang w:eastAsia="en-GB"/>
        </w:rPr>
      </w:pPr>
      <w:r w:rsidRPr="00733234">
        <w:rPr>
          <w:rFonts w:ascii="Arial" w:hAnsi="Arial" w:cs="Arial"/>
          <w:color w:val="000000"/>
          <w:sz w:val="22"/>
          <w:szCs w:val="22"/>
          <w:lang w:eastAsia="en-GB"/>
        </w:rPr>
        <w:t xml:space="preserve">Will have experience of representing children and young people’s voice to senior leaders and decision makers. </w:t>
      </w:r>
    </w:p>
    <w:p w:rsidR="00C863B9" w:rsidRPr="00A001AC" w:rsidRDefault="00C863B9" w:rsidP="00293B99">
      <w:pPr>
        <w:spacing w:line="360" w:lineRule="auto"/>
        <w:jc w:val="both"/>
        <w:rPr>
          <w:rFonts w:ascii="Arial" w:hAnsi="Arial" w:cs="Arial"/>
          <w:color w:val="000000"/>
          <w:sz w:val="22"/>
          <w:szCs w:val="22"/>
          <w:lang w:eastAsia="en-GB"/>
        </w:rPr>
      </w:pPr>
    </w:p>
    <w:p w:rsidR="001E5099" w:rsidRPr="00733234" w:rsidRDefault="00C863B9" w:rsidP="00293B99">
      <w:pPr>
        <w:pStyle w:val="ListParagraph"/>
        <w:numPr>
          <w:ilvl w:val="0"/>
          <w:numId w:val="12"/>
        </w:numPr>
        <w:spacing w:line="360" w:lineRule="auto"/>
        <w:jc w:val="both"/>
        <w:rPr>
          <w:rFonts w:ascii="Arial" w:hAnsi="Arial" w:cs="Arial"/>
          <w:sz w:val="22"/>
          <w:szCs w:val="22"/>
        </w:rPr>
      </w:pPr>
      <w:r w:rsidRPr="00733234">
        <w:rPr>
          <w:rFonts w:ascii="Arial" w:hAnsi="Arial" w:cs="Arial"/>
          <w:color w:val="000000"/>
          <w:sz w:val="22"/>
          <w:szCs w:val="22"/>
          <w:lang w:eastAsia="en-GB"/>
        </w:rPr>
        <w:t>Experience of presenting information to Boards and meetings.</w:t>
      </w:r>
    </w:p>
    <w:p w:rsidR="00883646" w:rsidRPr="00A001AC" w:rsidRDefault="00883646" w:rsidP="00293B99">
      <w:pPr>
        <w:spacing w:line="360" w:lineRule="auto"/>
        <w:jc w:val="both"/>
        <w:rPr>
          <w:rFonts w:ascii="Arial" w:hAnsi="Arial" w:cs="Arial"/>
          <w:sz w:val="22"/>
          <w:szCs w:val="22"/>
        </w:rPr>
      </w:pPr>
    </w:p>
    <w:p w:rsidR="00AC71E4" w:rsidRDefault="00D37E8D" w:rsidP="00293B99">
      <w:pPr>
        <w:pStyle w:val="CCWBodyBullet"/>
        <w:numPr>
          <w:ilvl w:val="0"/>
          <w:numId w:val="12"/>
        </w:numPr>
        <w:spacing w:line="360" w:lineRule="auto"/>
        <w:rPr>
          <w:rFonts w:ascii="Arial" w:hAnsi="Arial" w:cs="Arial"/>
          <w:sz w:val="22"/>
          <w:szCs w:val="22"/>
        </w:rPr>
      </w:pPr>
      <w:r w:rsidRPr="00A001AC">
        <w:rPr>
          <w:rFonts w:ascii="Arial" w:hAnsi="Arial" w:cs="Arial"/>
          <w:sz w:val="22"/>
          <w:szCs w:val="22"/>
        </w:rPr>
        <w:t>The provider will be expected to have accredited level 2 peer mentoring training.</w:t>
      </w:r>
    </w:p>
    <w:p w:rsidR="00070C60" w:rsidRPr="00070C60" w:rsidRDefault="00070C60" w:rsidP="00070C60">
      <w:pPr>
        <w:rPr>
          <w:rFonts w:ascii="Arial" w:hAnsi="Arial" w:cs="Arial"/>
          <w:sz w:val="22"/>
          <w:szCs w:val="22"/>
        </w:rPr>
      </w:pPr>
    </w:p>
    <w:p w:rsidR="00070C60" w:rsidRPr="00A001AC" w:rsidRDefault="00070C60" w:rsidP="00293B99">
      <w:pPr>
        <w:pStyle w:val="CCWBodyBullet"/>
        <w:numPr>
          <w:ilvl w:val="0"/>
          <w:numId w:val="12"/>
        </w:numPr>
        <w:spacing w:line="360" w:lineRule="auto"/>
        <w:rPr>
          <w:rFonts w:ascii="Arial" w:hAnsi="Arial" w:cs="Arial"/>
          <w:sz w:val="22"/>
          <w:szCs w:val="22"/>
        </w:rPr>
      </w:pPr>
      <w:r>
        <w:rPr>
          <w:rFonts w:ascii="Arial" w:hAnsi="Arial" w:cs="Arial"/>
          <w:sz w:val="22"/>
          <w:szCs w:val="22"/>
        </w:rPr>
        <w:lastRenderedPageBreak/>
        <w:t>The provider must have experience of delivering training to a range of professionals and can evidence designing and delivering workshops that are well evaluated</w:t>
      </w:r>
    </w:p>
    <w:sectPr w:rsidR="00070C60" w:rsidRPr="00A001AC" w:rsidSect="001036E2">
      <w:headerReference w:type="default" r:id="rId21"/>
      <w:footerReference w:type="even" r:id="rId22"/>
      <w:footerReference w:type="default" r:id="rId23"/>
      <w:pgSz w:w="12240" w:h="15840"/>
      <w:pgMar w:top="2086" w:right="1800" w:bottom="1440" w:left="1701" w:header="720" w:footer="8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6F" w:rsidRDefault="00F86F6F">
      <w:r>
        <w:separator/>
      </w:r>
    </w:p>
  </w:endnote>
  <w:endnote w:type="continuationSeparator" w:id="0">
    <w:p w:rsidR="00F86F6F" w:rsidRDefault="00F8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msRmn">
    <w:panose1 w:val="00000000000000000000"/>
    <w:charset w:val="00"/>
    <w:family w:val="decorative"/>
    <w:notTrueType/>
    <w:pitch w:val="default"/>
    <w:sig w:usb0="00000003" w:usb1="00000000" w:usb2="00000000" w:usb3="00000000" w:csb0="00000001" w:csb1="00000000"/>
  </w:font>
  <w:font w:name="ZapfHumnst BT">
    <w:panose1 w:val="00000000000000000000"/>
    <w:charset w:val="00"/>
    <w:family w:val="swiss"/>
    <w:notTrueType/>
    <w:pitch w:val="variable"/>
    <w:sig w:usb0="00000003" w:usb1="00000000" w:usb2="00000000" w:usb3="00000000" w:csb0="00000001" w:csb1="00000000"/>
  </w:font>
  <w:font w:name="ZapfEllipt BT">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EF" w:rsidRDefault="00635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56EF" w:rsidRDefault="00635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EF" w:rsidRDefault="006356EF">
    <w:pPr>
      <w:pStyle w:val="Footer"/>
      <w:framePr w:wrap="around" w:vAnchor="text" w:hAnchor="page" w:x="6121" w:y="369"/>
      <w:rPr>
        <w:rStyle w:val="PageNumber"/>
      </w:rPr>
    </w:pPr>
    <w:r>
      <w:rPr>
        <w:rStyle w:val="PageNumber"/>
      </w:rPr>
      <w:fldChar w:fldCharType="begin"/>
    </w:r>
    <w:r>
      <w:rPr>
        <w:rStyle w:val="PageNumber"/>
      </w:rPr>
      <w:instrText xml:space="preserve">PAGE  </w:instrText>
    </w:r>
    <w:r>
      <w:rPr>
        <w:rStyle w:val="PageNumber"/>
      </w:rPr>
      <w:fldChar w:fldCharType="separate"/>
    </w:r>
    <w:r w:rsidR="008A7589">
      <w:rPr>
        <w:rStyle w:val="PageNumber"/>
        <w:noProof/>
      </w:rPr>
      <w:t>2</w:t>
    </w:r>
    <w:r>
      <w:rPr>
        <w:rStyle w:val="PageNumber"/>
      </w:rPr>
      <w:fldChar w:fldCharType="end"/>
    </w:r>
  </w:p>
  <w:p w:rsidR="006356EF" w:rsidRDefault="006356EF" w:rsidP="005E3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6F" w:rsidRDefault="00F86F6F">
      <w:r>
        <w:separator/>
      </w:r>
    </w:p>
  </w:footnote>
  <w:footnote w:type="continuationSeparator" w:id="0">
    <w:p w:rsidR="00F86F6F" w:rsidRDefault="00F8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EF" w:rsidRDefault="006356EF" w:rsidP="00AE2B48">
    <w:pPr>
      <w:pStyle w:val="Header"/>
      <w:jc w:val="right"/>
      <w:rPr>
        <w:b/>
        <w:bCs/>
      </w:rPr>
    </w:pPr>
    <w:r>
      <w:rPr>
        <w:noProof/>
        <w:lang w:eastAsia="en-GB"/>
      </w:rPr>
      <w:drawing>
        <wp:inline distT="0" distB="0" distL="0" distR="0" wp14:anchorId="31D5A5CF" wp14:editId="6C46B5A9">
          <wp:extent cx="1476375" cy="668254"/>
          <wp:effectExtent l="19050" t="0" r="9525" b="0"/>
          <wp:docPr id="2" name="Picture 2" descr="CEC_jpe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C_jpeg_rgb"/>
                  <pic:cNvPicPr>
                    <a:picLocks noChangeAspect="1" noChangeArrowheads="1"/>
                  </pic:cNvPicPr>
                </pic:nvPicPr>
                <pic:blipFill>
                  <a:blip r:embed="rId1"/>
                  <a:srcRect/>
                  <a:stretch>
                    <a:fillRect/>
                  </a:stretch>
                </pic:blipFill>
                <pic:spPr bwMode="auto">
                  <a:xfrm>
                    <a:off x="0" y="0"/>
                    <a:ext cx="1476375" cy="66825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20ACBA"/>
    <w:lvl w:ilvl="0">
      <w:start w:val="1"/>
      <w:numFmt w:val="decimal"/>
      <w:pStyle w:val="ListNumber"/>
      <w:lvlText w:val="%1."/>
      <w:lvlJc w:val="left"/>
      <w:pPr>
        <w:tabs>
          <w:tab w:val="num" w:pos="360"/>
        </w:tabs>
        <w:ind w:left="360" w:hanging="360"/>
      </w:pPr>
    </w:lvl>
  </w:abstractNum>
  <w:abstractNum w:abstractNumId="1">
    <w:nsid w:val="08D1593D"/>
    <w:multiLevelType w:val="multilevel"/>
    <w:tmpl w:val="33464DFC"/>
    <w:lvl w:ilvl="0">
      <w:start w:val="1"/>
      <w:numFmt w:val="decimal"/>
      <w:lvlText w:val="%1."/>
      <w:lvlJc w:val="left"/>
      <w:pPr>
        <w:tabs>
          <w:tab w:val="num" w:pos="360"/>
        </w:tabs>
        <w:ind w:left="360" w:hanging="360"/>
      </w:pPr>
      <w:rPr>
        <w:rFonts w:ascii="Arial" w:eastAsiaTheme="minorHAnsi" w:hAnsi="Arial" w:cs="Arial"/>
        <w:sz w:val="20"/>
      </w:rPr>
    </w:lvl>
    <w:lvl w:ilvl="1">
      <w:start w:val="6"/>
      <w:numFmt w:val="bullet"/>
      <w:lvlText w:val="-"/>
      <w:lvlJc w:val="left"/>
      <w:pPr>
        <w:ind w:left="1080" w:hanging="360"/>
      </w:pPr>
      <w:rPr>
        <w:rFonts w:ascii="Arial" w:eastAsiaTheme="minorHAnsi" w:hAnsi="Arial" w:cs="Arial" w:hint="default"/>
      </w:rPr>
    </w:lvl>
    <w:lvl w:ilvl="2">
      <w:numFmt w:val="bullet"/>
      <w:lvlText w:val="•"/>
      <w:lvlJc w:val="left"/>
      <w:pPr>
        <w:ind w:left="2145" w:hanging="705"/>
      </w:pPr>
      <w:rPr>
        <w:rFonts w:ascii="Arial" w:eastAsia="Times New Roman" w:hAnsi="Arial" w:cs="Arial"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0A337686"/>
    <w:multiLevelType w:val="hybridMultilevel"/>
    <w:tmpl w:val="66B8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52ED4"/>
    <w:multiLevelType w:val="multilevel"/>
    <w:tmpl w:val="7710FC84"/>
    <w:lvl w:ilvl="0">
      <w:start w:val="1"/>
      <w:numFmt w:val="decimal"/>
      <w:lvlText w:val="%1."/>
      <w:lvlJc w:val="left"/>
      <w:pPr>
        <w:tabs>
          <w:tab w:val="num" w:pos="360"/>
        </w:tabs>
        <w:ind w:left="360" w:hanging="360"/>
      </w:pPr>
      <w:rPr>
        <w:rFonts w:ascii="Arial" w:eastAsiaTheme="minorHAnsi" w:hAnsi="Arial" w:cs="Arial"/>
        <w:sz w:val="20"/>
      </w:rPr>
    </w:lvl>
    <w:lvl w:ilvl="1">
      <w:start w:val="1"/>
      <w:numFmt w:val="bullet"/>
      <w:lvlText w:val=""/>
      <w:lvlJc w:val="left"/>
      <w:pPr>
        <w:ind w:left="1080" w:hanging="360"/>
      </w:pPr>
      <w:rPr>
        <w:rFonts w:ascii="Symbol" w:hAnsi="Symbol" w:hint="default"/>
      </w:rPr>
    </w:lvl>
    <w:lvl w:ilvl="2">
      <w:numFmt w:val="bullet"/>
      <w:lvlText w:val="•"/>
      <w:lvlJc w:val="left"/>
      <w:pPr>
        <w:ind w:left="2145" w:hanging="705"/>
      </w:pPr>
      <w:rPr>
        <w:rFonts w:ascii="Arial" w:eastAsia="Times New Roman" w:hAnsi="Arial" w:cs="Arial"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0EF73CFD"/>
    <w:multiLevelType w:val="hybridMultilevel"/>
    <w:tmpl w:val="F34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627F29"/>
    <w:multiLevelType w:val="hybridMultilevel"/>
    <w:tmpl w:val="4BA6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24311"/>
    <w:multiLevelType w:val="hybridMultilevel"/>
    <w:tmpl w:val="387A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110C3B"/>
    <w:multiLevelType w:val="multilevel"/>
    <w:tmpl w:val="7710FC84"/>
    <w:lvl w:ilvl="0">
      <w:start w:val="1"/>
      <w:numFmt w:val="decimal"/>
      <w:lvlText w:val="%1."/>
      <w:lvlJc w:val="left"/>
      <w:pPr>
        <w:tabs>
          <w:tab w:val="num" w:pos="360"/>
        </w:tabs>
        <w:ind w:left="360" w:hanging="360"/>
      </w:pPr>
      <w:rPr>
        <w:rFonts w:ascii="Arial" w:eastAsiaTheme="minorHAnsi" w:hAnsi="Arial" w:cs="Arial"/>
        <w:sz w:val="20"/>
      </w:rPr>
    </w:lvl>
    <w:lvl w:ilvl="1">
      <w:start w:val="1"/>
      <w:numFmt w:val="bullet"/>
      <w:lvlText w:val=""/>
      <w:lvlJc w:val="left"/>
      <w:pPr>
        <w:ind w:left="1080" w:hanging="360"/>
      </w:pPr>
      <w:rPr>
        <w:rFonts w:ascii="Symbol" w:hAnsi="Symbol" w:hint="default"/>
      </w:rPr>
    </w:lvl>
    <w:lvl w:ilvl="2">
      <w:numFmt w:val="bullet"/>
      <w:lvlText w:val="•"/>
      <w:lvlJc w:val="left"/>
      <w:pPr>
        <w:ind w:left="2145" w:hanging="705"/>
      </w:pPr>
      <w:rPr>
        <w:rFonts w:ascii="Arial" w:eastAsia="Times New Roman" w:hAnsi="Arial" w:cs="Arial"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1E6B27E0"/>
    <w:multiLevelType w:val="hybridMultilevel"/>
    <w:tmpl w:val="CCB0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CE54A1"/>
    <w:multiLevelType w:val="hybridMultilevel"/>
    <w:tmpl w:val="F5601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7F10FFB"/>
    <w:multiLevelType w:val="hybridMultilevel"/>
    <w:tmpl w:val="8172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903063"/>
    <w:multiLevelType w:val="multilevel"/>
    <w:tmpl w:val="E476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336A0"/>
    <w:multiLevelType w:val="hybridMultilevel"/>
    <w:tmpl w:val="3C1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4659C"/>
    <w:multiLevelType w:val="multilevel"/>
    <w:tmpl w:val="7710FC84"/>
    <w:lvl w:ilvl="0">
      <w:start w:val="1"/>
      <w:numFmt w:val="decimal"/>
      <w:lvlText w:val="%1."/>
      <w:lvlJc w:val="left"/>
      <w:pPr>
        <w:tabs>
          <w:tab w:val="num" w:pos="360"/>
        </w:tabs>
        <w:ind w:left="360" w:hanging="360"/>
      </w:pPr>
      <w:rPr>
        <w:rFonts w:ascii="Arial" w:eastAsiaTheme="minorHAnsi" w:hAnsi="Arial" w:cs="Arial"/>
        <w:sz w:val="20"/>
      </w:rPr>
    </w:lvl>
    <w:lvl w:ilvl="1">
      <w:start w:val="1"/>
      <w:numFmt w:val="bullet"/>
      <w:lvlText w:val=""/>
      <w:lvlJc w:val="left"/>
      <w:pPr>
        <w:ind w:left="1080" w:hanging="360"/>
      </w:pPr>
      <w:rPr>
        <w:rFonts w:ascii="Symbol" w:hAnsi="Symbol" w:hint="default"/>
      </w:rPr>
    </w:lvl>
    <w:lvl w:ilvl="2">
      <w:numFmt w:val="bullet"/>
      <w:lvlText w:val="•"/>
      <w:lvlJc w:val="left"/>
      <w:pPr>
        <w:ind w:left="2145" w:hanging="705"/>
      </w:pPr>
      <w:rPr>
        <w:rFonts w:ascii="Arial" w:eastAsia="Times New Roman" w:hAnsi="Arial" w:cs="Arial"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352C0A74"/>
    <w:multiLevelType w:val="hybridMultilevel"/>
    <w:tmpl w:val="8F9C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AC2A3E"/>
    <w:multiLevelType w:val="hybridMultilevel"/>
    <w:tmpl w:val="B2A03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7742E19"/>
    <w:multiLevelType w:val="hybridMultilevel"/>
    <w:tmpl w:val="6DF845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30E238B"/>
    <w:multiLevelType w:val="hybridMultilevel"/>
    <w:tmpl w:val="BD56173A"/>
    <w:lvl w:ilvl="0" w:tplc="24BA7A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5968E1"/>
    <w:multiLevelType w:val="hybridMultilevel"/>
    <w:tmpl w:val="D248D5D8"/>
    <w:lvl w:ilvl="0" w:tplc="E4C85358">
      <w:start w:val="1"/>
      <w:numFmt w:val="bullet"/>
      <w:lvlText w:val=""/>
      <w:lvlJc w:val="left"/>
      <w:pPr>
        <w:ind w:left="36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D0E9B"/>
    <w:multiLevelType w:val="multilevel"/>
    <w:tmpl w:val="EC4A90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B453C0"/>
    <w:multiLevelType w:val="hybridMultilevel"/>
    <w:tmpl w:val="682CE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AE73BEA"/>
    <w:multiLevelType w:val="hybridMultilevel"/>
    <w:tmpl w:val="7E90C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CB04167"/>
    <w:multiLevelType w:val="hybridMultilevel"/>
    <w:tmpl w:val="8424E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C275FD"/>
    <w:multiLevelType w:val="hybridMultilevel"/>
    <w:tmpl w:val="5BC63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596305C"/>
    <w:multiLevelType w:val="hybridMultilevel"/>
    <w:tmpl w:val="3A6E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EC0BFC"/>
    <w:multiLevelType w:val="hybridMultilevel"/>
    <w:tmpl w:val="01EA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7B72FE"/>
    <w:multiLevelType w:val="singleLevel"/>
    <w:tmpl w:val="B630FBFC"/>
    <w:lvl w:ilvl="0">
      <w:start w:val="1"/>
      <w:numFmt w:val="lowerLetter"/>
      <w:pStyle w:val="Numberedlist"/>
      <w:lvlText w:val="(%1)"/>
      <w:lvlJc w:val="left"/>
      <w:pPr>
        <w:tabs>
          <w:tab w:val="num" w:pos="360"/>
        </w:tabs>
        <w:ind w:left="360" w:hanging="360"/>
      </w:pPr>
    </w:lvl>
  </w:abstractNum>
  <w:abstractNum w:abstractNumId="27">
    <w:nsid w:val="621B7F9E"/>
    <w:multiLevelType w:val="hybridMultilevel"/>
    <w:tmpl w:val="28A48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046911"/>
    <w:multiLevelType w:val="multilevel"/>
    <w:tmpl w:val="6E4CE508"/>
    <w:lvl w:ilvl="0">
      <w:start w:val="7"/>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AA4A99"/>
    <w:multiLevelType w:val="multilevel"/>
    <w:tmpl w:val="1A8CE498"/>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640849C0"/>
    <w:multiLevelType w:val="hybridMultilevel"/>
    <w:tmpl w:val="1342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991F99"/>
    <w:multiLevelType w:val="hybridMultilevel"/>
    <w:tmpl w:val="98CA1748"/>
    <w:lvl w:ilvl="0" w:tplc="7FF2DE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CE3109"/>
    <w:multiLevelType w:val="multilevel"/>
    <w:tmpl w:val="1A8CE498"/>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nsid w:val="6CFC4831"/>
    <w:multiLevelType w:val="hybridMultilevel"/>
    <w:tmpl w:val="6DB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101E7F"/>
    <w:multiLevelType w:val="multilevel"/>
    <w:tmpl w:val="3F448EA0"/>
    <w:lvl w:ilvl="0">
      <w:start w:val="7"/>
      <w:numFmt w:val="decimal"/>
      <w:lvlText w:val="%1.0"/>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5">
    <w:nsid w:val="73490391"/>
    <w:multiLevelType w:val="hybridMultilevel"/>
    <w:tmpl w:val="052A6348"/>
    <w:lvl w:ilvl="0" w:tplc="E4C85358">
      <w:start w:val="1"/>
      <w:numFmt w:val="bullet"/>
      <w:lvlText w:val=""/>
      <w:lvlJc w:val="left"/>
      <w:pPr>
        <w:ind w:left="1080" w:hanging="360"/>
      </w:pPr>
      <w:rPr>
        <w:rFonts w:ascii="Symbol" w:eastAsia="Times New Roman" w:hAnsi="Symbol"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5EA6A55"/>
    <w:multiLevelType w:val="hybridMultilevel"/>
    <w:tmpl w:val="9970F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8703AE5"/>
    <w:multiLevelType w:val="multilevel"/>
    <w:tmpl w:val="2F540BE4"/>
    <w:lvl w:ilvl="0">
      <w:start w:val="3"/>
      <w:numFmt w:val="decimal"/>
      <w:lvlText w:val="%1"/>
      <w:lvlJc w:val="left"/>
      <w:pPr>
        <w:ind w:left="360" w:hanging="360"/>
      </w:pPr>
      <w:rPr>
        <w:rFonts w:eastAsia="Times New Roman" w:hint="default"/>
        <w:b/>
      </w:rPr>
    </w:lvl>
    <w:lvl w:ilvl="1">
      <w:start w:val="2"/>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2160" w:hanging="108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3240" w:hanging="144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4320" w:hanging="1800"/>
      </w:pPr>
      <w:rPr>
        <w:rFonts w:eastAsia="Times New Roman" w:hint="default"/>
        <w:b/>
      </w:rPr>
    </w:lvl>
    <w:lvl w:ilvl="8">
      <w:start w:val="1"/>
      <w:numFmt w:val="decimal"/>
      <w:lvlText w:val="%1.%2.%3.%4.%5.%6.%7.%8.%9"/>
      <w:lvlJc w:val="left"/>
      <w:pPr>
        <w:ind w:left="4680" w:hanging="1800"/>
      </w:pPr>
      <w:rPr>
        <w:rFonts w:eastAsia="Times New Roman" w:hint="default"/>
        <w:b/>
      </w:rPr>
    </w:lvl>
  </w:abstractNum>
  <w:num w:numId="1">
    <w:abstractNumId w:val="26"/>
  </w:num>
  <w:num w:numId="2">
    <w:abstractNumId w:val="28"/>
  </w:num>
  <w:num w:numId="3">
    <w:abstractNumId w:val="11"/>
  </w:num>
  <w:num w:numId="4">
    <w:abstractNumId w:val="16"/>
  </w:num>
  <w:num w:numId="5">
    <w:abstractNumId w:val="19"/>
  </w:num>
  <w:num w:numId="6">
    <w:abstractNumId w:val="0"/>
  </w:num>
  <w:num w:numId="7">
    <w:abstractNumId w:val="1"/>
  </w:num>
  <w:num w:numId="8">
    <w:abstractNumId w:val="37"/>
  </w:num>
  <w:num w:numId="9">
    <w:abstractNumId w:val="18"/>
  </w:num>
  <w:num w:numId="10">
    <w:abstractNumId w:val="35"/>
  </w:num>
  <w:num w:numId="11">
    <w:abstractNumId w:val="21"/>
  </w:num>
  <w:num w:numId="12">
    <w:abstractNumId w:val="36"/>
  </w:num>
  <w:num w:numId="13">
    <w:abstractNumId w:val="12"/>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32"/>
  </w:num>
  <w:num w:numId="19">
    <w:abstractNumId w:val="8"/>
  </w:num>
  <w:num w:numId="20">
    <w:abstractNumId w:val="5"/>
  </w:num>
  <w:num w:numId="21">
    <w:abstractNumId w:val="29"/>
  </w:num>
  <w:num w:numId="22">
    <w:abstractNumId w:val="24"/>
  </w:num>
  <w:num w:numId="23">
    <w:abstractNumId w:val="15"/>
  </w:num>
  <w:num w:numId="24">
    <w:abstractNumId w:val="2"/>
  </w:num>
  <w:num w:numId="25">
    <w:abstractNumId w:val="31"/>
  </w:num>
  <w:num w:numId="26">
    <w:abstractNumId w:val="17"/>
  </w:num>
  <w:num w:numId="27">
    <w:abstractNumId w:val="30"/>
  </w:num>
  <w:num w:numId="28">
    <w:abstractNumId w:val="14"/>
  </w:num>
  <w:num w:numId="29">
    <w:abstractNumId w:val="33"/>
  </w:num>
  <w:num w:numId="30">
    <w:abstractNumId w:val="25"/>
  </w:num>
  <w:num w:numId="31">
    <w:abstractNumId w:val="23"/>
  </w:num>
  <w:num w:numId="32">
    <w:abstractNumId w:val="34"/>
  </w:num>
  <w:num w:numId="33">
    <w:abstractNumId w:val="22"/>
  </w:num>
  <w:num w:numId="34">
    <w:abstractNumId w:val="6"/>
  </w:num>
  <w:num w:numId="35">
    <w:abstractNumId w:val="4"/>
  </w:num>
  <w:num w:numId="36">
    <w:abstractNumId w:val="3"/>
  </w:num>
  <w:num w:numId="37">
    <w:abstractNumId w:val="13"/>
  </w:num>
  <w:num w:numId="38">
    <w:abstractNumId w:val="7"/>
  </w:num>
  <w:num w:numId="3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1C"/>
    <w:rsid w:val="00004212"/>
    <w:rsid w:val="000047CA"/>
    <w:rsid w:val="00023503"/>
    <w:rsid w:val="00037E31"/>
    <w:rsid w:val="00070C60"/>
    <w:rsid w:val="00081C4C"/>
    <w:rsid w:val="000975EA"/>
    <w:rsid w:val="000A48B9"/>
    <w:rsid w:val="000B0B97"/>
    <w:rsid w:val="000C2ED7"/>
    <w:rsid w:val="000C37C4"/>
    <w:rsid w:val="000D1269"/>
    <w:rsid w:val="000E3E3D"/>
    <w:rsid w:val="000E7631"/>
    <w:rsid w:val="001036E2"/>
    <w:rsid w:val="00120904"/>
    <w:rsid w:val="00122DC7"/>
    <w:rsid w:val="0012443F"/>
    <w:rsid w:val="0014023E"/>
    <w:rsid w:val="0014525E"/>
    <w:rsid w:val="00163D8E"/>
    <w:rsid w:val="00165612"/>
    <w:rsid w:val="001809ED"/>
    <w:rsid w:val="0019389C"/>
    <w:rsid w:val="00196873"/>
    <w:rsid w:val="001B4275"/>
    <w:rsid w:val="001B4D13"/>
    <w:rsid w:val="001E5099"/>
    <w:rsid w:val="001E76F8"/>
    <w:rsid w:val="00242106"/>
    <w:rsid w:val="00252865"/>
    <w:rsid w:val="002651E8"/>
    <w:rsid w:val="00287746"/>
    <w:rsid w:val="00293B99"/>
    <w:rsid w:val="00295C49"/>
    <w:rsid w:val="002969E2"/>
    <w:rsid w:val="002A0D05"/>
    <w:rsid w:val="002B407B"/>
    <w:rsid w:val="002D71E2"/>
    <w:rsid w:val="002E5204"/>
    <w:rsid w:val="002F0BD2"/>
    <w:rsid w:val="002F0E17"/>
    <w:rsid w:val="00300179"/>
    <w:rsid w:val="00303684"/>
    <w:rsid w:val="00307913"/>
    <w:rsid w:val="00317B5B"/>
    <w:rsid w:val="00323D81"/>
    <w:rsid w:val="003253A9"/>
    <w:rsid w:val="00326848"/>
    <w:rsid w:val="00330B06"/>
    <w:rsid w:val="003311C4"/>
    <w:rsid w:val="003607E5"/>
    <w:rsid w:val="0038250F"/>
    <w:rsid w:val="003843F4"/>
    <w:rsid w:val="0038775A"/>
    <w:rsid w:val="00390566"/>
    <w:rsid w:val="0039164F"/>
    <w:rsid w:val="003B76FA"/>
    <w:rsid w:val="003F2AFE"/>
    <w:rsid w:val="003F33C7"/>
    <w:rsid w:val="0041354C"/>
    <w:rsid w:val="004135A5"/>
    <w:rsid w:val="00425CE3"/>
    <w:rsid w:val="00444990"/>
    <w:rsid w:val="00445BB2"/>
    <w:rsid w:val="00465B32"/>
    <w:rsid w:val="00472957"/>
    <w:rsid w:val="004772D3"/>
    <w:rsid w:val="004832D3"/>
    <w:rsid w:val="004A18BA"/>
    <w:rsid w:val="004B04A4"/>
    <w:rsid w:val="004B0EE5"/>
    <w:rsid w:val="004B24F8"/>
    <w:rsid w:val="004C4BC8"/>
    <w:rsid w:val="004D317B"/>
    <w:rsid w:val="004D4CAD"/>
    <w:rsid w:val="004F36F1"/>
    <w:rsid w:val="004F567E"/>
    <w:rsid w:val="0050040E"/>
    <w:rsid w:val="0050481C"/>
    <w:rsid w:val="0051144C"/>
    <w:rsid w:val="00512031"/>
    <w:rsid w:val="00514267"/>
    <w:rsid w:val="00525542"/>
    <w:rsid w:val="00526C42"/>
    <w:rsid w:val="00541DC0"/>
    <w:rsid w:val="00544BC5"/>
    <w:rsid w:val="005458E7"/>
    <w:rsid w:val="00562B5F"/>
    <w:rsid w:val="005B345D"/>
    <w:rsid w:val="005C0EE0"/>
    <w:rsid w:val="005C1C59"/>
    <w:rsid w:val="005C6258"/>
    <w:rsid w:val="005E321C"/>
    <w:rsid w:val="005F1FB2"/>
    <w:rsid w:val="005F54E8"/>
    <w:rsid w:val="006066C4"/>
    <w:rsid w:val="00615E5A"/>
    <w:rsid w:val="006356EF"/>
    <w:rsid w:val="006434E7"/>
    <w:rsid w:val="00643D80"/>
    <w:rsid w:val="00644BF7"/>
    <w:rsid w:val="00657D14"/>
    <w:rsid w:val="00685D3B"/>
    <w:rsid w:val="00692A5B"/>
    <w:rsid w:val="00696362"/>
    <w:rsid w:val="006B4DC8"/>
    <w:rsid w:val="006B7A2B"/>
    <w:rsid w:val="006B7F42"/>
    <w:rsid w:val="006E043E"/>
    <w:rsid w:val="0070340B"/>
    <w:rsid w:val="00716C7F"/>
    <w:rsid w:val="00727396"/>
    <w:rsid w:val="00733234"/>
    <w:rsid w:val="00745EA5"/>
    <w:rsid w:val="007622CD"/>
    <w:rsid w:val="00766F3D"/>
    <w:rsid w:val="00770861"/>
    <w:rsid w:val="00773B6A"/>
    <w:rsid w:val="007B4C95"/>
    <w:rsid w:val="007E02D7"/>
    <w:rsid w:val="0082143C"/>
    <w:rsid w:val="00822943"/>
    <w:rsid w:val="008511DF"/>
    <w:rsid w:val="00855646"/>
    <w:rsid w:val="00864C16"/>
    <w:rsid w:val="00882C10"/>
    <w:rsid w:val="00883646"/>
    <w:rsid w:val="008A7589"/>
    <w:rsid w:val="008C29DB"/>
    <w:rsid w:val="008D2B57"/>
    <w:rsid w:val="008F2717"/>
    <w:rsid w:val="009070E8"/>
    <w:rsid w:val="00911B88"/>
    <w:rsid w:val="00923F1B"/>
    <w:rsid w:val="0093360F"/>
    <w:rsid w:val="009505E0"/>
    <w:rsid w:val="00953CD4"/>
    <w:rsid w:val="00961667"/>
    <w:rsid w:val="00961F8D"/>
    <w:rsid w:val="00991730"/>
    <w:rsid w:val="009B1D81"/>
    <w:rsid w:val="009B551C"/>
    <w:rsid w:val="009C55FE"/>
    <w:rsid w:val="009D3C11"/>
    <w:rsid w:val="009E1264"/>
    <w:rsid w:val="009F5DF2"/>
    <w:rsid w:val="009F771D"/>
    <w:rsid w:val="00A001AC"/>
    <w:rsid w:val="00A03012"/>
    <w:rsid w:val="00A16D04"/>
    <w:rsid w:val="00A46A4D"/>
    <w:rsid w:val="00A62DD8"/>
    <w:rsid w:val="00A93406"/>
    <w:rsid w:val="00AA42F3"/>
    <w:rsid w:val="00AB435F"/>
    <w:rsid w:val="00AC71E4"/>
    <w:rsid w:val="00AE2583"/>
    <w:rsid w:val="00AE2B48"/>
    <w:rsid w:val="00B43D09"/>
    <w:rsid w:val="00B54711"/>
    <w:rsid w:val="00B769F5"/>
    <w:rsid w:val="00B76A46"/>
    <w:rsid w:val="00B844A8"/>
    <w:rsid w:val="00B8571A"/>
    <w:rsid w:val="00B86376"/>
    <w:rsid w:val="00BA770B"/>
    <w:rsid w:val="00BD0858"/>
    <w:rsid w:val="00BD5D1A"/>
    <w:rsid w:val="00BD67E9"/>
    <w:rsid w:val="00BE167E"/>
    <w:rsid w:val="00C22FD5"/>
    <w:rsid w:val="00C37F5C"/>
    <w:rsid w:val="00C4073C"/>
    <w:rsid w:val="00C43CE7"/>
    <w:rsid w:val="00C458B6"/>
    <w:rsid w:val="00C6419B"/>
    <w:rsid w:val="00C71665"/>
    <w:rsid w:val="00C81491"/>
    <w:rsid w:val="00C863B9"/>
    <w:rsid w:val="00CB32E5"/>
    <w:rsid w:val="00CD1F57"/>
    <w:rsid w:val="00CD4ECD"/>
    <w:rsid w:val="00CE629F"/>
    <w:rsid w:val="00CF7865"/>
    <w:rsid w:val="00D021FB"/>
    <w:rsid w:val="00D15A2F"/>
    <w:rsid w:val="00D37E8D"/>
    <w:rsid w:val="00D501FA"/>
    <w:rsid w:val="00D603C4"/>
    <w:rsid w:val="00D61619"/>
    <w:rsid w:val="00D66A42"/>
    <w:rsid w:val="00DA2CAA"/>
    <w:rsid w:val="00DC4EC9"/>
    <w:rsid w:val="00DD05BC"/>
    <w:rsid w:val="00DD4170"/>
    <w:rsid w:val="00DD7EF0"/>
    <w:rsid w:val="00DE0E9E"/>
    <w:rsid w:val="00DF0F44"/>
    <w:rsid w:val="00DF13E5"/>
    <w:rsid w:val="00DF442C"/>
    <w:rsid w:val="00DF6612"/>
    <w:rsid w:val="00DF6D78"/>
    <w:rsid w:val="00DF7867"/>
    <w:rsid w:val="00E2092C"/>
    <w:rsid w:val="00E22EB3"/>
    <w:rsid w:val="00E240E7"/>
    <w:rsid w:val="00E446D0"/>
    <w:rsid w:val="00E624E1"/>
    <w:rsid w:val="00E66A00"/>
    <w:rsid w:val="00E77506"/>
    <w:rsid w:val="00E85902"/>
    <w:rsid w:val="00E96AE2"/>
    <w:rsid w:val="00EA06E3"/>
    <w:rsid w:val="00EC14FD"/>
    <w:rsid w:val="00EC4FD3"/>
    <w:rsid w:val="00EC5872"/>
    <w:rsid w:val="00ED5442"/>
    <w:rsid w:val="00EE33D2"/>
    <w:rsid w:val="00EE56CB"/>
    <w:rsid w:val="00F033B8"/>
    <w:rsid w:val="00F20B3A"/>
    <w:rsid w:val="00F20FBA"/>
    <w:rsid w:val="00F268EB"/>
    <w:rsid w:val="00F40355"/>
    <w:rsid w:val="00F86F6F"/>
    <w:rsid w:val="00F96946"/>
    <w:rsid w:val="00FA495C"/>
    <w:rsid w:val="00FA7AA5"/>
    <w:rsid w:val="00FD3216"/>
    <w:rsid w:val="00FE0C57"/>
    <w:rsid w:val="00FE0F31"/>
    <w:rsid w:val="00FE2D55"/>
    <w:rsid w:val="00FF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6F1"/>
    <w:rPr>
      <w:sz w:val="24"/>
      <w:szCs w:val="24"/>
      <w:lang w:eastAsia="en-US"/>
    </w:rPr>
  </w:style>
  <w:style w:type="paragraph" w:styleId="Heading1">
    <w:name w:val="heading 1"/>
    <w:basedOn w:val="Normal"/>
    <w:next w:val="Normal"/>
    <w:qFormat/>
    <w:rsid w:val="004F36F1"/>
    <w:pPr>
      <w:keepNext/>
      <w:tabs>
        <w:tab w:val="left" w:pos="-6"/>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after="110"/>
      <w:ind w:right="1"/>
      <w:outlineLvl w:val="0"/>
    </w:pPr>
    <w:rPr>
      <w:b/>
      <w:bCs/>
    </w:rPr>
  </w:style>
  <w:style w:type="paragraph" w:styleId="Heading2">
    <w:name w:val="heading 2"/>
    <w:basedOn w:val="Normal"/>
    <w:next w:val="Normal"/>
    <w:qFormat/>
    <w:rsid w:val="004F36F1"/>
    <w:pPr>
      <w:keepNext/>
      <w:numPr>
        <w:numId w:val="2"/>
      </w:numPr>
      <w:tabs>
        <w:tab w:val="left" w:pos="-1440"/>
        <w:tab w:val="left" w:pos="-720"/>
        <w:tab w:val="left" w:pos="0"/>
        <w:tab w:val="left" w:pos="5760"/>
        <w:tab w:val="left" w:pos="6840"/>
        <w:tab w:val="left" w:pos="7740"/>
        <w:tab w:val="left" w:pos="8640"/>
        <w:tab w:val="left" w:pos="10080"/>
      </w:tabs>
      <w:suppressAutoHyphens/>
      <w:spacing w:line="240" w:lineRule="atLeast"/>
      <w:ind w:left="0"/>
      <w:outlineLvl w:val="1"/>
    </w:pPr>
    <w:rPr>
      <w:b/>
      <w:bCs/>
      <w:szCs w:val="22"/>
    </w:rPr>
  </w:style>
  <w:style w:type="paragraph" w:styleId="Heading3">
    <w:name w:val="heading 3"/>
    <w:basedOn w:val="Normal"/>
    <w:next w:val="Normal"/>
    <w:qFormat/>
    <w:rsid w:val="004F36F1"/>
    <w:pPr>
      <w:keepNext/>
      <w:widowControl w:val="0"/>
      <w:autoSpaceDE w:val="0"/>
      <w:autoSpaceDN w:val="0"/>
      <w:adjustRightInd w:val="0"/>
      <w:spacing w:after="58"/>
      <w:jc w:val="center"/>
      <w:outlineLvl w:val="2"/>
    </w:pPr>
    <w:rPr>
      <w:rFonts w:ascii="Arial" w:hAnsi="Arial"/>
      <w:b/>
      <w:bCs/>
      <w:sz w:val="22"/>
      <w:szCs w:val="22"/>
      <w:lang w:eastAsia="en-GB"/>
    </w:rPr>
  </w:style>
  <w:style w:type="paragraph" w:styleId="Heading4">
    <w:name w:val="heading 4"/>
    <w:basedOn w:val="Normal"/>
    <w:next w:val="Normal"/>
    <w:qFormat/>
    <w:rsid w:val="004F36F1"/>
    <w:pPr>
      <w:keepNext/>
      <w:tabs>
        <w:tab w:val="left" w:pos="-1440"/>
        <w:tab w:val="left" w:pos="-720"/>
        <w:tab w:val="left" w:pos="0"/>
        <w:tab w:val="left" w:pos="5760"/>
        <w:tab w:val="left" w:pos="6840"/>
        <w:tab w:val="left" w:pos="7740"/>
        <w:tab w:val="left" w:pos="8640"/>
        <w:tab w:val="left" w:pos="10080"/>
      </w:tabs>
      <w:suppressAutoHyphens/>
      <w:spacing w:line="240" w:lineRule="atLeast"/>
      <w:outlineLvl w:val="3"/>
    </w:pPr>
    <w:rPr>
      <w:b/>
      <w:bCs/>
    </w:rPr>
  </w:style>
  <w:style w:type="paragraph" w:styleId="Heading5">
    <w:name w:val="heading 5"/>
    <w:basedOn w:val="Normal"/>
    <w:next w:val="Normal"/>
    <w:qFormat/>
    <w:rsid w:val="004F36F1"/>
    <w:pPr>
      <w:keepNext/>
      <w:widowControl w:val="0"/>
      <w:autoSpaceDE w:val="0"/>
      <w:autoSpaceDN w:val="0"/>
      <w:adjustRightInd w:val="0"/>
      <w:spacing w:after="240"/>
      <w:outlineLvl w:val="4"/>
    </w:pPr>
    <w:rPr>
      <w:b/>
      <w:bCs/>
      <w:sz w:val="20"/>
    </w:rPr>
  </w:style>
  <w:style w:type="paragraph" w:styleId="Heading6">
    <w:name w:val="heading 6"/>
    <w:basedOn w:val="Normal"/>
    <w:next w:val="Normal"/>
    <w:qFormat/>
    <w:rsid w:val="004F36F1"/>
    <w:pPr>
      <w:keepNext/>
      <w:jc w:val="center"/>
      <w:outlineLvl w:val="5"/>
    </w:pPr>
    <w:rPr>
      <w:b/>
      <w:bCs/>
      <w:sz w:val="32"/>
    </w:rPr>
  </w:style>
  <w:style w:type="paragraph" w:styleId="Heading7">
    <w:name w:val="heading 7"/>
    <w:basedOn w:val="Normal"/>
    <w:next w:val="Normal"/>
    <w:qFormat/>
    <w:rsid w:val="004F36F1"/>
    <w:pPr>
      <w:keepNext/>
      <w:widowControl w:val="0"/>
      <w:autoSpaceDE w:val="0"/>
      <w:autoSpaceDN w:val="0"/>
      <w:adjustRightInd w:val="0"/>
      <w:spacing w:after="240"/>
      <w:outlineLvl w:val="6"/>
    </w:pPr>
    <w:rPr>
      <w:b/>
      <w:bCs/>
      <w:sz w:val="22"/>
    </w:rPr>
  </w:style>
  <w:style w:type="paragraph" w:styleId="Heading8">
    <w:name w:val="heading 8"/>
    <w:basedOn w:val="Normal"/>
    <w:next w:val="Normal"/>
    <w:qFormat/>
    <w:rsid w:val="004F36F1"/>
    <w:pPr>
      <w:keepNext/>
      <w:widowControl w:val="0"/>
      <w:suppressAutoHyphens/>
      <w:autoSpaceDE w:val="0"/>
      <w:autoSpaceDN w:val="0"/>
      <w:adjustRightInd w:val="0"/>
      <w:spacing w:after="240" w:line="240" w:lineRule="atLeast"/>
      <w:jc w:val="both"/>
      <w:outlineLvl w:val="7"/>
    </w:pPr>
    <w:rPr>
      <w:b/>
      <w:bCs/>
      <w:spacing w:val="-2"/>
      <w:sz w:val="22"/>
      <w:szCs w:val="22"/>
    </w:rPr>
  </w:style>
  <w:style w:type="paragraph" w:styleId="Heading9">
    <w:name w:val="heading 9"/>
    <w:basedOn w:val="Normal"/>
    <w:next w:val="Normal"/>
    <w:qFormat/>
    <w:rsid w:val="004F36F1"/>
    <w:pPr>
      <w:keepNext/>
      <w:widowControl w:val="0"/>
      <w:autoSpaceDE w:val="0"/>
      <w:autoSpaceDN w:val="0"/>
      <w:adjustRightInd w:val="0"/>
      <w:spacing w:after="240"/>
      <w:outlineLvl w:val="8"/>
    </w:pPr>
    <w:rPr>
      <w:rFonts w:ascii="TmsRmn" w:hAnsi="TmsRm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36F1"/>
    <w:rPr>
      <w:b/>
      <w:bCs/>
    </w:rPr>
  </w:style>
  <w:style w:type="paragraph" w:styleId="BodyText3">
    <w:name w:val="Body Text 3"/>
    <w:basedOn w:val="Normal"/>
    <w:rsid w:val="004F36F1"/>
    <w:pPr>
      <w:tabs>
        <w:tab w:val="left" w:pos="-1440"/>
      </w:tabs>
      <w:jc w:val="both"/>
    </w:pPr>
  </w:style>
  <w:style w:type="paragraph" w:styleId="Header">
    <w:name w:val="header"/>
    <w:basedOn w:val="Normal"/>
    <w:link w:val="HeaderChar"/>
    <w:rsid w:val="004F36F1"/>
    <w:pPr>
      <w:tabs>
        <w:tab w:val="center" w:pos="4320"/>
        <w:tab w:val="right" w:pos="8640"/>
      </w:tabs>
    </w:pPr>
  </w:style>
  <w:style w:type="character" w:customStyle="1" w:styleId="a">
    <w:name w:val="•"/>
    <w:basedOn w:val="DefaultParagraphFont"/>
    <w:rsid w:val="004F36F1"/>
  </w:style>
  <w:style w:type="character" w:styleId="CommentReference">
    <w:name w:val="annotation reference"/>
    <w:basedOn w:val="DefaultParagraphFont"/>
    <w:semiHidden/>
    <w:rsid w:val="004F36F1"/>
    <w:rPr>
      <w:sz w:val="16"/>
      <w:szCs w:val="16"/>
    </w:rPr>
  </w:style>
  <w:style w:type="paragraph" w:styleId="CommentText">
    <w:name w:val="annotation text"/>
    <w:basedOn w:val="Normal"/>
    <w:link w:val="CommentTextChar"/>
    <w:semiHidden/>
    <w:rsid w:val="004F36F1"/>
    <w:rPr>
      <w:sz w:val="20"/>
      <w:szCs w:val="20"/>
    </w:rPr>
  </w:style>
  <w:style w:type="paragraph" w:styleId="Footer">
    <w:name w:val="footer"/>
    <w:basedOn w:val="Normal"/>
    <w:rsid w:val="004F36F1"/>
    <w:pPr>
      <w:tabs>
        <w:tab w:val="center" w:pos="4320"/>
        <w:tab w:val="right" w:pos="8640"/>
      </w:tabs>
    </w:pPr>
  </w:style>
  <w:style w:type="paragraph" w:customStyle="1" w:styleId="B">
    <w:name w:val="B"/>
    <w:rsid w:val="004F36F1"/>
    <w:pPr>
      <w:keepNext/>
      <w:keepLines/>
      <w:spacing w:before="360" w:after="60" w:line="300" w:lineRule="exact"/>
    </w:pPr>
    <w:rPr>
      <w:rFonts w:ascii="ZapfHumnst BT" w:hAnsi="ZapfHumnst BT"/>
      <w:noProof/>
      <w:sz w:val="24"/>
    </w:rPr>
  </w:style>
  <w:style w:type="paragraph" w:customStyle="1" w:styleId="Firstpara">
    <w:name w:val="First para"/>
    <w:basedOn w:val="Normal"/>
    <w:next w:val="Normal"/>
    <w:rsid w:val="004F36F1"/>
    <w:pPr>
      <w:spacing w:line="240" w:lineRule="exact"/>
      <w:jc w:val="both"/>
    </w:pPr>
    <w:rPr>
      <w:rFonts w:ascii="ZapfEllipt BT" w:hAnsi="ZapfEllipt BT"/>
      <w:sz w:val="20"/>
      <w:szCs w:val="20"/>
      <w:lang w:eastAsia="en-GB"/>
    </w:rPr>
  </w:style>
  <w:style w:type="paragraph" w:customStyle="1" w:styleId="Bullet">
    <w:name w:val="Bullet"/>
    <w:basedOn w:val="Normal"/>
    <w:rsid w:val="004F36F1"/>
    <w:pPr>
      <w:tabs>
        <w:tab w:val="left" w:pos="238"/>
        <w:tab w:val="num" w:pos="360"/>
      </w:tabs>
      <w:spacing w:before="60" w:after="60" w:line="240" w:lineRule="exact"/>
      <w:ind w:left="360" w:hanging="360"/>
      <w:jc w:val="both"/>
    </w:pPr>
    <w:rPr>
      <w:rFonts w:ascii="ZapfEllipt BT" w:hAnsi="ZapfEllipt BT"/>
      <w:sz w:val="20"/>
      <w:szCs w:val="20"/>
      <w:lang w:eastAsia="en-GB"/>
    </w:rPr>
  </w:style>
  <w:style w:type="paragraph" w:customStyle="1" w:styleId="A0">
    <w:name w:val="A"/>
    <w:rsid w:val="004F36F1"/>
    <w:pPr>
      <w:keepNext/>
      <w:keepLines/>
      <w:pBdr>
        <w:bottom w:val="single" w:sz="18" w:space="6" w:color="auto"/>
      </w:pBdr>
      <w:spacing w:before="480" w:after="220"/>
    </w:pPr>
    <w:rPr>
      <w:rFonts w:ascii="ZapfHumnst BT" w:hAnsi="ZapfHumnst BT"/>
      <w:noProof/>
      <w:sz w:val="32"/>
    </w:rPr>
  </w:style>
  <w:style w:type="paragraph" w:customStyle="1" w:styleId="Numberedlist">
    <w:name w:val="Numbered list"/>
    <w:basedOn w:val="Normal"/>
    <w:rsid w:val="004F36F1"/>
    <w:pPr>
      <w:numPr>
        <w:numId w:val="1"/>
      </w:numPr>
      <w:spacing w:before="60" w:after="60" w:line="240" w:lineRule="exact"/>
      <w:ind w:left="240" w:hanging="240"/>
      <w:jc w:val="both"/>
    </w:pPr>
    <w:rPr>
      <w:rFonts w:ascii="ZapfEllipt BT" w:hAnsi="ZapfEllipt BT"/>
      <w:sz w:val="20"/>
      <w:szCs w:val="20"/>
      <w:lang w:eastAsia="en-GB"/>
    </w:rPr>
  </w:style>
  <w:style w:type="paragraph" w:customStyle="1" w:styleId="Numberedsublist">
    <w:name w:val="Numbered sublist"/>
    <w:basedOn w:val="Numberedlist"/>
    <w:rsid w:val="004F36F1"/>
    <w:pPr>
      <w:ind w:left="714" w:hanging="357"/>
    </w:pPr>
  </w:style>
  <w:style w:type="paragraph" w:customStyle="1" w:styleId="Numberedsubsublist">
    <w:name w:val="Numbered subsublist"/>
    <w:rsid w:val="004F36F1"/>
    <w:pPr>
      <w:tabs>
        <w:tab w:val="num" w:pos="360"/>
        <w:tab w:val="left" w:pos="1072"/>
      </w:tabs>
      <w:spacing w:before="60" w:after="60" w:line="240" w:lineRule="exact"/>
      <w:ind w:left="360" w:hanging="360"/>
    </w:pPr>
    <w:rPr>
      <w:rFonts w:ascii="ZapfEllipt BT" w:hAnsi="ZapfEllipt BT"/>
      <w:noProof/>
    </w:rPr>
  </w:style>
  <w:style w:type="paragraph" w:customStyle="1" w:styleId="Subbullet">
    <w:name w:val="Sub bullet"/>
    <w:rsid w:val="004F36F1"/>
    <w:pPr>
      <w:tabs>
        <w:tab w:val="num" w:pos="360"/>
      </w:tabs>
      <w:spacing w:before="60" w:after="60" w:line="240" w:lineRule="exact"/>
      <w:ind w:left="360" w:hanging="238"/>
    </w:pPr>
    <w:rPr>
      <w:noProof/>
    </w:rPr>
  </w:style>
  <w:style w:type="paragraph" w:customStyle="1" w:styleId="Subsubbullet">
    <w:name w:val="Sub sub bullet"/>
    <w:rsid w:val="004F36F1"/>
    <w:pPr>
      <w:tabs>
        <w:tab w:val="num" w:pos="476"/>
        <w:tab w:val="left" w:pos="714"/>
      </w:tabs>
      <w:spacing w:before="60" w:after="60" w:line="240" w:lineRule="exact"/>
      <w:ind w:left="476" w:hanging="476"/>
    </w:pPr>
    <w:rPr>
      <w:rFonts w:ascii="ZapfEllipt BT" w:hAnsi="ZapfEllipt BT"/>
      <w:noProof/>
    </w:rPr>
  </w:style>
  <w:style w:type="paragraph" w:styleId="BlockText">
    <w:name w:val="Block Text"/>
    <w:basedOn w:val="Normal"/>
    <w:rsid w:val="004F36F1"/>
    <w:pPr>
      <w:tabs>
        <w:tab w:val="left" w:pos="-6"/>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after="110"/>
      <w:ind w:left="-6" w:right="1"/>
    </w:pPr>
    <w:rPr>
      <w:szCs w:val="22"/>
    </w:rPr>
  </w:style>
  <w:style w:type="character" w:styleId="PageNumber">
    <w:name w:val="page number"/>
    <w:basedOn w:val="DefaultParagraphFont"/>
    <w:rsid w:val="004F36F1"/>
  </w:style>
  <w:style w:type="paragraph" w:customStyle="1" w:styleId="i">
    <w:name w:val="i"/>
    <w:aliases w:val="ii,iii"/>
    <w:basedOn w:val="Normal"/>
    <w:rsid w:val="004F36F1"/>
    <w:pPr>
      <w:widowControl w:val="0"/>
      <w:ind w:left="720" w:hanging="720"/>
    </w:pPr>
    <w:rPr>
      <w:snapToGrid w:val="0"/>
      <w:szCs w:val="20"/>
    </w:rPr>
  </w:style>
  <w:style w:type="paragraph" w:customStyle="1" w:styleId="Figure">
    <w:name w:val="Figure"/>
    <w:basedOn w:val="Normal"/>
    <w:rsid w:val="004F36F1"/>
    <w:pPr>
      <w:widowControl w:val="0"/>
      <w:overflowPunct w:val="0"/>
      <w:autoSpaceDE w:val="0"/>
      <w:autoSpaceDN w:val="0"/>
      <w:adjustRightInd w:val="0"/>
      <w:spacing w:after="240"/>
      <w:jc w:val="both"/>
      <w:textAlignment w:val="baseline"/>
    </w:pPr>
    <w:rPr>
      <w:b/>
      <w:szCs w:val="20"/>
    </w:rPr>
  </w:style>
  <w:style w:type="paragraph" w:styleId="FootnoteText">
    <w:name w:val="footnote text"/>
    <w:basedOn w:val="Normal"/>
    <w:semiHidden/>
    <w:rsid w:val="004F36F1"/>
    <w:pPr>
      <w:widowControl w:val="0"/>
      <w:autoSpaceDE w:val="0"/>
      <w:autoSpaceDN w:val="0"/>
      <w:adjustRightInd w:val="0"/>
      <w:spacing w:after="240"/>
    </w:pPr>
    <w:rPr>
      <w:sz w:val="20"/>
      <w:szCs w:val="20"/>
    </w:rPr>
  </w:style>
  <w:style w:type="paragraph" w:customStyle="1" w:styleId="References">
    <w:name w:val="References"/>
    <w:basedOn w:val="Normal"/>
    <w:next w:val="Normal"/>
    <w:rsid w:val="004F36F1"/>
    <w:pPr>
      <w:keepLines/>
      <w:spacing w:after="120"/>
      <w:ind w:left="284" w:hanging="284"/>
    </w:pPr>
    <w:rPr>
      <w:color w:val="008000"/>
      <w:sz w:val="22"/>
      <w:szCs w:val="20"/>
    </w:rPr>
  </w:style>
  <w:style w:type="character" w:styleId="Hyperlink">
    <w:name w:val="Hyperlink"/>
    <w:basedOn w:val="DefaultParagraphFont"/>
    <w:uiPriority w:val="99"/>
    <w:rsid w:val="004F36F1"/>
    <w:rPr>
      <w:color w:val="0000FF"/>
      <w:u w:val="single"/>
    </w:rPr>
  </w:style>
  <w:style w:type="paragraph" w:styleId="BodyText2">
    <w:name w:val="Body Text 2"/>
    <w:basedOn w:val="Normal"/>
    <w:rsid w:val="004F36F1"/>
    <w:rPr>
      <w:color w:val="FF0000"/>
    </w:rPr>
  </w:style>
  <w:style w:type="character" w:styleId="FollowedHyperlink">
    <w:name w:val="FollowedHyperlink"/>
    <w:basedOn w:val="DefaultParagraphFont"/>
    <w:rsid w:val="004F36F1"/>
    <w:rPr>
      <w:color w:val="800080"/>
      <w:u w:val="single"/>
    </w:rPr>
  </w:style>
  <w:style w:type="paragraph" w:styleId="BodyTextIndent">
    <w:name w:val="Body Text Indent"/>
    <w:basedOn w:val="Normal"/>
    <w:rsid w:val="004F36F1"/>
    <w:pPr>
      <w:tabs>
        <w:tab w:val="left" w:pos="-1440"/>
      </w:tabs>
      <w:ind w:left="2880" w:hanging="2880"/>
    </w:pPr>
  </w:style>
  <w:style w:type="paragraph" w:styleId="BodyTextIndent2">
    <w:name w:val="Body Text Indent 2"/>
    <w:basedOn w:val="Normal"/>
    <w:rsid w:val="004F36F1"/>
    <w:pPr>
      <w:tabs>
        <w:tab w:val="left" w:pos="-1440"/>
        <w:tab w:val="left" w:pos="-720"/>
        <w:tab w:val="left" w:pos="5760"/>
        <w:tab w:val="left" w:pos="6840"/>
        <w:tab w:val="left" w:pos="7740"/>
        <w:tab w:val="left" w:pos="8640"/>
        <w:tab w:val="left" w:pos="10080"/>
      </w:tabs>
      <w:suppressAutoHyphens/>
      <w:spacing w:line="240" w:lineRule="atLeast"/>
      <w:ind w:left="360"/>
    </w:pPr>
  </w:style>
  <w:style w:type="paragraph" w:styleId="BodyTextIndent3">
    <w:name w:val="Body Text Indent 3"/>
    <w:basedOn w:val="Normal"/>
    <w:rsid w:val="004F36F1"/>
    <w:pPr>
      <w:tabs>
        <w:tab w:val="left" w:pos="-1440"/>
        <w:tab w:val="left" w:pos="-720"/>
        <w:tab w:val="left" w:pos="5760"/>
        <w:tab w:val="left" w:pos="6840"/>
        <w:tab w:val="left" w:pos="7740"/>
        <w:tab w:val="left" w:pos="8640"/>
        <w:tab w:val="left" w:pos="10080"/>
      </w:tabs>
      <w:suppressAutoHyphens/>
      <w:spacing w:line="240" w:lineRule="atLeast"/>
      <w:ind w:left="720"/>
    </w:pPr>
  </w:style>
  <w:style w:type="paragraph" w:customStyle="1" w:styleId="BodyText4">
    <w:name w:val="Body Text 4"/>
    <w:basedOn w:val="Heading4"/>
    <w:rsid w:val="004F36F1"/>
    <w:pPr>
      <w:keepNext w:val="0"/>
      <w:tabs>
        <w:tab w:val="clear" w:pos="-1440"/>
        <w:tab w:val="clear" w:pos="-720"/>
        <w:tab w:val="clear" w:pos="0"/>
        <w:tab w:val="clear" w:pos="5760"/>
        <w:tab w:val="clear" w:pos="6840"/>
        <w:tab w:val="clear" w:pos="7740"/>
        <w:tab w:val="clear" w:pos="8640"/>
        <w:tab w:val="clear" w:pos="10080"/>
      </w:tabs>
      <w:suppressAutoHyphens w:val="0"/>
      <w:spacing w:line="240" w:lineRule="auto"/>
      <w:ind w:left="2520"/>
      <w:jc w:val="both"/>
    </w:pPr>
    <w:rPr>
      <w:rFonts w:ascii="Book Antiqua" w:hAnsi="Book Antiqua"/>
      <w:b w:val="0"/>
      <w:i/>
      <w:szCs w:val="28"/>
      <w:lang w:val="en-US"/>
    </w:rPr>
  </w:style>
  <w:style w:type="paragraph" w:customStyle="1" w:styleId="Level2paraCharChar">
    <w:name w:val="Level 2 para Char Char"/>
    <w:basedOn w:val="Heading2"/>
    <w:rsid w:val="004F36F1"/>
    <w:pPr>
      <w:keepNext w:val="0"/>
      <w:numPr>
        <w:numId w:val="0"/>
      </w:numPr>
      <w:tabs>
        <w:tab w:val="clear" w:pos="-1440"/>
        <w:tab w:val="clear" w:pos="-720"/>
        <w:tab w:val="clear" w:pos="0"/>
        <w:tab w:val="clear" w:pos="5760"/>
        <w:tab w:val="clear" w:pos="6840"/>
        <w:tab w:val="clear" w:pos="7740"/>
        <w:tab w:val="clear" w:pos="8640"/>
        <w:tab w:val="clear" w:pos="10080"/>
        <w:tab w:val="num" w:pos="360"/>
        <w:tab w:val="num" w:pos="1440"/>
      </w:tabs>
      <w:suppressAutoHyphens w:val="0"/>
      <w:spacing w:before="360" w:after="60" w:line="240" w:lineRule="auto"/>
      <w:ind w:left="1440" w:hanging="360"/>
    </w:pPr>
    <w:rPr>
      <w:rFonts w:ascii="Arial" w:hAnsi="Arial" w:cs="Arial"/>
      <w:b w:val="0"/>
      <w:bCs w:val="0"/>
      <w:i/>
      <w:iCs/>
      <w:sz w:val="22"/>
      <w:szCs w:val="20"/>
      <w:lang w:val="en-US"/>
    </w:rPr>
  </w:style>
  <w:style w:type="paragraph" w:customStyle="1" w:styleId="CCWBodytext">
    <w:name w:val="CCW Body text"/>
    <w:basedOn w:val="Normal"/>
    <w:rsid w:val="004F36F1"/>
    <w:pPr>
      <w:spacing w:before="120" w:after="120" w:line="240" w:lineRule="atLeast"/>
      <w:jc w:val="both"/>
    </w:pPr>
    <w:rPr>
      <w:lang w:val="en-US"/>
    </w:rPr>
  </w:style>
  <w:style w:type="paragraph" w:customStyle="1" w:styleId="CCWHeading1">
    <w:name w:val="CCW Heading 1"/>
    <w:basedOn w:val="Heading1"/>
    <w:rsid w:val="004F36F1"/>
    <w:pPr>
      <w:tabs>
        <w:tab w:val="clear" w:pos="-6"/>
        <w:tab w:val="clear" w:pos="714"/>
        <w:tab w:val="clear" w:pos="1434"/>
        <w:tab w:val="clear" w:pos="2154"/>
        <w:tab w:val="clear" w:pos="2874"/>
        <w:tab w:val="clear" w:pos="3594"/>
        <w:tab w:val="clear" w:pos="4314"/>
        <w:tab w:val="clear" w:pos="5034"/>
        <w:tab w:val="clear" w:pos="5754"/>
        <w:tab w:val="clear" w:pos="6474"/>
        <w:tab w:val="clear" w:pos="7194"/>
        <w:tab w:val="clear" w:pos="7914"/>
        <w:tab w:val="clear" w:pos="8634"/>
        <w:tab w:val="num" w:pos="360"/>
      </w:tabs>
      <w:spacing w:before="140" w:after="140" w:line="280" w:lineRule="atLeast"/>
      <w:ind w:left="340" w:right="0" w:hanging="340"/>
    </w:pPr>
    <w:rPr>
      <w:rFonts w:ascii="Arial" w:hAnsi="Arial" w:cs="Arial"/>
      <w:caps/>
      <w:kern w:val="32"/>
      <w:sz w:val="28"/>
      <w:szCs w:val="28"/>
    </w:rPr>
  </w:style>
  <w:style w:type="paragraph" w:customStyle="1" w:styleId="CCWHeading2">
    <w:name w:val="CCW Heading 2"/>
    <w:basedOn w:val="Heading1"/>
    <w:rsid w:val="004F36F1"/>
    <w:pPr>
      <w:tabs>
        <w:tab w:val="clear" w:pos="-6"/>
        <w:tab w:val="clear" w:pos="714"/>
        <w:tab w:val="clear" w:pos="1434"/>
        <w:tab w:val="clear" w:pos="2154"/>
        <w:tab w:val="clear" w:pos="2874"/>
        <w:tab w:val="clear" w:pos="3594"/>
        <w:tab w:val="clear" w:pos="4314"/>
        <w:tab w:val="clear" w:pos="5034"/>
        <w:tab w:val="clear" w:pos="5754"/>
        <w:tab w:val="clear" w:pos="6474"/>
        <w:tab w:val="clear" w:pos="7194"/>
        <w:tab w:val="clear" w:pos="7914"/>
        <w:tab w:val="clear" w:pos="8634"/>
        <w:tab w:val="num" w:pos="432"/>
        <w:tab w:val="num" w:pos="1440"/>
      </w:tabs>
      <w:spacing w:before="120" w:after="120" w:line="240" w:lineRule="atLeast"/>
      <w:ind w:left="1440" w:right="0" w:hanging="432"/>
      <w:outlineLvl w:val="1"/>
    </w:pPr>
    <w:rPr>
      <w:rFonts w:ascii="Arial" w:hAnsi="Arial" w:cs="Arial"/>
      <w:kern w:val="32"/>
    </w:rPr>
  </w:style>
  <w:style w:type="paragraph" w:customStyle="1" w:styleId="CCWPrefaceAppendixheadings">
    <w:name w:val="CCW Preface &amp; Appendix headings"/>
    <w:basedOn w:val="CCWHeading1"/>
    <w:next w:val="CCWBodytext"/>
    <w:rsid w:val="004F36F1"/>
    <w:pPr>
      <w:tabs>
        <w:tab w:val="clear" w:pos="360"/>
      </w:tabs>
      <w:ind w:left="0" w:firstLine="0"/>
    </w:pPr>
  </w:style>
  <w:style w:type="paragraph" w:customStyle="1" w:styleId="StyleCCWHeading2JustifiedLeft0cmFirstline0cm">
    <w:name w:val="Style CCW Heading 2 + Justified Left:  0 cm First line:  0 cm"/>
    <w:basedOn w:val="CCWHeading2"/>
    <w:rsid w:val="004F36F1"/>
    <w:pPr>
      <w:tabs>
        <w:tab w:val="clear" w:pos="432"/>
        <w:tab w:val="num" w:pos="792"/>
      </w:tabs>
      <w:ind w:left="792"/>
      <w:jc w:val="both"/>
    </w:pPr>
    <w:rPr>
      <w:rFonts w:cs="Times New Roman"/>
      <w:szCs w:val="20"/>
    </w:rPr>
  </w:style>
  <w:style w:type="paragraph" w:customStyle="1" w:styleId="CCWHeading3">
    <w:name w:val="CCW Heading 3"/>
    <w:basedOn w:val="CCWHeading2"/>
    <w:next w:val="CCWBodytext"/>
    <w:rsid w:val="004F36F1"/>
    <w:pPr>
      <w:tabs>
        <w:tab w:val="clear" w:pos="432"/>
        <w:tab w:val="clear" w:pos="1440"/>
        <w:tab w:val="left" w:pos="567"/>
        <w:tab w:val="num" w:pos="2160"/>
      </w:tabs>
      <w:ind w:left="0" w:firstLine="0"/>
      <w:outlineLvl w:val="2"/>
    </w:pPr>
    <w:rPr>
      <w:bCs w:val="0"/>
      <w:i/>
    </w:rPr>
  </w:style>
  <w:style w:type="paragraph" w:customStyle="1" w:styleId="CCWTableText">
    <w:name w:val="CCW Table Text"/>
    <w:basedOn w:val="Normal"/>
    <w:rsid w:val="004F36F1"/>
    <w:pPr>
      <w:spacing w:line="200" w:lineRule="atLeast"/>
    </w:pPr>
    <w:rPr>
      <w:rFonts w:ascii="Arial" w:hAnsi="Arial"/>
      <w:sz w:val="20"/>
    </w:rPr>
  </w:style>
  <w:style w:type="paragraph" w:customStyle="1" w:styleId="CCWBodyBullet">
    <w:name w:val="CCW Body Bullet"/>
    <w:basedOn w:val="CCWBodytext"/>
    <w:rsid w:val="004F36F1"/>
    <w:pPr>
      <w:tabs>
        <w:tab w:val="left" w:pos="567"/>
        <w:tab w:val="num" w:pos="644"/>
      </w:tabs>
      <w:ind w:left="624" w:hanging="340"/>
    </w:pPr>
    <w:rPr>
      <w:lang w:val="en-GB"/>
    </w:rPr>
  </w:style>
  <w:style w:type="character" w:styleId="Strong">
    <w:name w:val="Strong"/>
    <w:basedOn w:val="DefaultParagraphFont"/>
    <w:uiPriority w:val="22"/>
    <w:qFormat/>
    <w:rsid w:val="00FE2D55"/>
    <w:rPr>
      <w:b/>
      <w:bCs/>
    </w:rPr>
  </w:style>
  <w:style w:type="paragraph" w:styleId="BalloonText">
    <w:name w:val="Balloon Text"/>
    <w:basedOn w:val="Normal"/>
    <w:link w:val="BalloonTextChar"/>
    <w:rsid w:val="003B76FA"/>
    <w:rPr>
      <w:rFonts w:ascii="Tahoma" w:hAnsi="Tahoma" w:cs="Tahoma"/>
      <w:sz w:val="16"/>
      <w:szCs w:val="16"/>
    </w:rPr>
  </w:style>
  <w:style w:type="character" w:customStyle="1" w:styleId="BalloonTextChar">
    <w:name w:val="Balloon Text Char"/>
    <w:basedOn w:val="DefaultParagraphFont"/>
    <w:link w:val="BalloonText"/>
    <w:rsid w:val="003B76FA"/>
    <w:rPr>
      <w:rFonts w:ascii="Tahoma" w:hAnsi="Tahoma" w:cs="Tahoma"/>
      <w:sz w:val="16"/>
      <w:szCs w:val="16"/>
      <w:lang w:eastAsia="en-US"/>
    </w:rPr>
  </w:style>
  <w:style w:type="character" w:customStyle="1" w:styleId="CommentTextChar">
    <w:name w:val="Comment Text Char"/>
    <w:basedOn w:val="DefaultParagraphFont"/>
    <w:link w:val="CommentText"/>
    <w:semiHidden/>
    <w:rsid w:val="00773B6A"/>
    <w:rPr>
      <w:lang w:eastAsia="en-US"/>
    </w:rPr>
  </w:style>
  <w:style w:type="paragraph" w:customStyle="1" w:styleId="Default">
    <w:name w:val="Default"/>
    <w:rsid w:val="00E22E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2EB3"/>
    <w:pPr>
      <w:ind w:left="720"/>
      <w:contextualSpacing/>
    </w:pPr>
  </w:style>
  <w:style w:type="paragraph" w:styleId="CommentSubject">
    <w:name w:val="annotation subject"/>
    <w:basedOn w:val="CommentText"/>
    <w:next w:val="CommentText"/>
    <w:link w:val="CommentSubjectChar"/>
    <w:rsid w:val="00B86376"/>
    <w:rPr>
      <w:b/>
      <w:bCs/>
    </w:rPr>
  </w:style>
  <w:style w:type="character" w:customStyle="1" w:styleId="CommentSubjectChar">
    <w:name w:val="Comment Subject Char"/>
    <w:basedOn w:val="CommentTextChar"/>
    <w:link w:val="CommentSubject"/>
    <w:rsid w:val="00B86376"/>
    <w:rPr>
      <w:b/>
      <w:bCs/>
      <w:lang w:eastAsia="en-US"/>
    </w:rPr>
  </w:style>
  <w:style w:type="paragraph" w:styleId="NoSpacing">
    <w:name w:val="No Spacing"/>
    <w:uiPriority w:val="1"/>
    <w:qFormat/>
    <w:rsid w:val="0070340B"/>
    <w:rPr>
      <w:rFonts w:ascii="Calibri" w:eastAsia="Calibri" w:hAnsi="Calibri"/>
      <w:sz w:val="22"/>
      <w:szCs w:val="22"/>
      <w:lang w:eastAsia="en-US"/>
    </w:rPr>
  </w:style>
  <w:style w:type="character" w:styleId="HTMLCite">
    <w:name w:val="HTML Cite"/>
    <w:basedOn w:val="DefaultParagraphFont"/>
    <w:uiPriority w:val="99"/>
    <w:unhideWhenUsed/>
    <w:rsid w:val="00727396"/>
    <w:rPr>
      <w:i/>
      <w:iCs/>
    </w:rPr>
  </w:style>
  <w:style w:type="paragraph" w:styleId="ListNumber">
    <w:name w:val="List Number"/>
    <w:basedOn w:val="Normal"/>
    <w:rsid w:val="006434E7"/>
    <w:pPr>
      <w:numPr>
        <w:numId w:val="6"/>
      </w:numPr>
      <w:contextualSpacing/>
    </w:pPr>
  </w:style>
  <w:style w:type="paragraph" w:customStyle="1" w:styleId="xmsolistparagraph">
    <w:name w:val="x_msolistparagraph"/>
    <w:basedOn w:val="Normal"/>
    <w:rsid w:val="00512031"/>
    <w:pPr>
      <w:spacing w:before="100" w:beforeAutospacing="1" w:after="100" w:afterAutospacing="1"/>
    </w:pPr>
    <w:rPr>
      <w:lang w:eastAsia="en-GB"/>
    </w:rPr>
  </w:style>
  <w:style w:type="character" w:customStyle="1" w:styleId="HeaderChar">
    <w:name w:val="Header Char"/>
    <w:basedOn w:val="DefaultParagraphFont"/>
    <w:link w:val="Header"/>
    <w:rsid w:val="00F20B3A"/>
    <w:rPr>
      <w:sz w:val="24"/>
      <w:szCs w:val="24"/>
      <w:lang w:eastAsia="en-US"/>
    </w:rPr>
  </w:style>
  <w:style w:type="paragraph" w:customStyle="1" w:styleId="DefaultText">
    <w:name w:val="Default Text"/>
    <w:basedOn w:val="Normal"/>
    <w:rsid w:val="00F20B3A"/>
    <w:rPr>
      <w:szCs w:val="20"/>
    </w:rPr>
  </w:style>
  <w:style w:type="paragraph" w:styleId="Title">
    <w:name w:val="Title"/>
    <w:basedOn w:val="Normal"/>
    <w:link w:val="TitleChar"/>
    <w:qFormat/>
    <w:rsid w:val="000047CA"/>
    <w:rPr>
      <w:rFonts w:ascii="Tahoma" w:hAnsi="Tahoma"/>
      <w:color w:val="000000"/>
      <w:kern w:val="28"/>
      <w:sz w:val="52"/>
    </w:rPr>
  </w:style>
  <w:style w:type="character" w:customStyle="1" w:styleId="TitleChar">
    <w:name w:val="Title Char"/>
    <w:basedOn w:val="DefaultParagraphFont"/>
    <w:link w:val="Title"/>
    <w:rsid w:val="000047CA"/>
    <w:rPr>
      <w:rFonts w:ascii="Tahoma" w:hAnsi="Tahoma"/>
      <w:color w:val="000000"/>
      <w:kern w:val="28"/>
      <w:sz w:val="52"/>
      <w:szCs w:val="24"/>
      <w:lang w:eastAsia="en-US"/>
    </w:rPr>
  </w:style>
  <w:style w:type="table" w:styleId="TableGrid">
    <w:name w:val="Table Grid"/>
    <w:basedOn w:val="TableNormal"/>
    <w:uiPriority w:val="59"/>
    <w:rsid w:val="0082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C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6F1"/>
    <w:rPr>
      <w:sz w:val="24"/>
      <w:szCs w:val="24"/>
      <w:lang w:eastAsia="en-US"/>
    </w:rPr>
  </w:style>
  <w:style w:type="paragraph" w:styleId="Heading1">
    <w:name w:val="heading 1"/>
    <w:basedOn w:val="Normal"/>
    <w:next w:val="Normal"/>
    <w:qFormat/>
    <w:rsid w:val="004F36F1"/>
    <w:pPr>
      <w:keepNext/>
      <w:tabs>
        <w:tab w:val="left" w:pos="-6"/>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after="110"/>
      <w:ind w:right="1"/>
      <w:outlineLvl w:val="0"/>
    </w:pPr>
    <w:rPr>
      <w:b/>
      <w:bCs/>
    </w:rPr>
  </w:style>
  <w:style w:type="paragraph" w:styleId="Heading2">
    <w:name w:val="heading 2"/>
    <w:basedOn w:val="Normal"/>
    <w:next w:val="Normal"/>
    <w:qFormat/>
    <w:rsid w:val="004F36F1"/>
    <w:pPr>
      <w:keepNext/>
      <w:numPr>
        <w:numId w:val="2"/>
      </w:numPr>
      <w:tabs>
        <w:tab w:val="left" w:pos="-1440"/>
        <w:tab w:val="left" w:pos="-720"/>
        <w:tab w:val="left" w:pos="0"/>
        <w:tab w:val="left" w:pos="5760"/>
        <w:tab w:val="left" w:pos="6840"/>
        <w:tab w:val="left" w:pos="7740"/>
        <w:tab w:val="left" w:pos="8640"/>
        <w:tab w:val="left" w:pos="10080"/>
      </w:tabs>
      <w:suppressAutoHyphens/>
      <w:spacing w:line="240" w:lineRule="atLeast"/>
      <w:ind w:left="0"/>
      <w:outlineLvl w:val="1"/>
    </w:pPr>
    <w:rPr>
      <w:b/>
      <w:bCs/>
      <w:szCs w:val="22"/>
    </w:rPr>
  </w:style>
  <w:style w:type="paragraph" w:styleId="Heading3">
    <w:name w:val="heading 3"/>
    <w:basedOn w:val="Normal"/>
    <w:next w:val="Normal"/>
    <w:qFormat/>
    <w:rsid w:val="004F36F1"/>
    <w:pPr>
      <w:keepNext/>
      <w:widowControl w:val="0"/>
      <w:autoSpaceDE w:val="0"/>
      <w:autoSpaceDN w:val="0"/>
      <w:adjustRightInd w:val="0"/>
      <w:spacing w:after="58"/>
      <w:jc w:val="center"/>
      <w:outlineLvl w:val="2"/>
    </w:pPr>
    <w:rPr>
      <w:rFonts w:ascii="Arial" w:hAnsi="Arial"/>
      <w:b/>
      <w:bCs/>
      <w:sz w:val="22"/>
      <w:szCs w:val="22"/>
      <w:lang w:eastAsia="en-GB"/>
    </w:rPr>
  </w:style>
  <w:style w:type="paragraph" w:styleId="Heading4">
    <w:name w:val="heading 4"/>
    <w:basedOn w:val="Normal"/>
    <w:next w:val="Normal"/>
    <w:qFormat/>
    <w:rsid w:val="004F36F1"/>
    <w:pPr>
      <w:keepNext/>
      <w:tabs>
        <w:tab w:val="left" w:pos="-1440"/>
        <w:tab w:val="left" w:pos="-720"/>
        <w:tab w:val="left" w:pos="0"/>
        <w:tab w:val="left" w:pos="5760"/>
        <w:tab w:val="left" w:pos="6840"/>
        <w:tab w:val="left" w:pos="7740"/>
        <w:tab w:val="left" w:pos="8640"/>
        <w:tab w:val="left" w:pos="10080"/>
      </w:tabs>
      <w:suppressAutoHyphens/>
      <w:spacing w:line="240" w:lineRule="atLeast"/>
      <w:outlineLvl w:val="3"/>
    </w:pPr>
    <w:rPr>
      <w:b/>
      <w:bCs/>
    </w:rPr>
  </w:style>
  <w:style w:type="paragraph" w:styleId="Heading5">
    <w:name w:val="heading 5"/>
    <w:basedOn w:val="Normal"/>
    <w:next w:val="Normal"/>
    <w:qFormat/>
    <w:rsid w:val="004F36F1"/>
    <w:pPr>
      <w:keepNext/>
      <w:widowControl w:val="0"/>
      <w:autoSpaceDE w:val="0"/>
      <w:autoSpaceDN w:val="0"/>
      <w:adjustRightInd w:val="0"/>
      <w:spacing w:after="240"/>
      <w:outlineLvl w:val="4"/>
    </w:pPr>
    <w:rPr>
      <w:b/>
      <w:bCs/>
      <w:sz w:val="20"/>
    </w:rPr>
  </w:style>
  <w:style w:type="paragraph" w:styleId="Heading6">
    <w:name w:val="heading 6"/>
    <w:basedOn w:val="Normal"/>
    <w:next w:val="Normal"/>
    <w:qFormat/>
    <w:rsid w:val="004F36F1"/>
    <w:pPr>
      <w:keepNext/>
      <w:jc w:val="center"/>
      <w:outlineLvl w:val="5"/>
    </w:pPr>
    <w:rPr>
      <w:b/>
      <w:bCs/>
      <w:sz w:val="32"/>
    </w:rPr>
  </w:style>
  <w:style w:type="paragraph" w:styleId="Heading7">
    <w:name w:val="heading 7"/>
    <w:basedOn w:val="Normal"/>
    <w:next w:val="Normal"/>
    <w:qFormat/>
    <w:rsid w:val="004F36F1"/>
    <w:pPr>
      <w:keepNext/>
      <w:widowControl w:val="0"/>
      <w:autoSpaceDE w:val="0"/>
      <w:autoSpaceDN w:val="0"/>
      <w:adjustRightInd w:val="0"/>
      <w:spacing w:after="240"/>
      <w:outlineLvl w:val="6"/>
    </w:pPr>
    <w:rPr>
      <w:b/>
      <w:bCs/>
      <w:sz w:val="22"/>
    </w:rPr>
  </w:style>
  <w:style w:type="paragraph" w:styleId="Heading8">
    <w:name w:val="heading 8"/>
    <w:basedOn w:val="Normal"/>
    <w:next w:val="Normal"/>
    <w:qFormat/>
    <w:rsid w:val="004F36F1"/>
    <w:pPr>
      <w:keepNext/>
      <w:widowControl w:val="0"/>
      <w:suppressAutoHyphens/>
      <w:autoSpaceDE w:val="0"/>
      <w:autoSpaceDN w:val="0"/>
      <w:adjustRightInd w:val="0"/>
      <w:spacing w:after="240" w:line="240" w:lineRule="atLeast"/>
      <w:jc w:val="both"/>
      <w:outlineLvl w:val="7"/>
    </w:pPr>
    <w:rPr>
      <w:b/>
      <w:bCs/>
      <w:spacing w:val="-2"/>
      <w:sz w:val="22"/>
      <w:szCs w:val="22"/>
    </w:rPr>
  </w:style>
  <w:style w:type="paragraph" w:styleId="Heading9">
    <w:name w:val="heading 9"/>
    <w:basedOn w:val="Normal"/>
    <w:next w:val="Normal"/>
    <w:qFormat/>
    <w:rsid w:val="004F36F1"/>
    <w:pPr>
      <w:keepNext/>
      <w:widowControl w:val="0"/>
      <w:autoSpaceDE w:val="0"/>
      <w:autoSpaceDN w:val="0"/>
      <w:adjustRightInd w:val="0"/>
      <w:spacing w:after="240"/>
      <w:outlineLvl w:val="8"/>
    </w:pPr>
    <w:rPr>
      <w:rFonts w:ascii="TmsRmn" w:hAnsi="TmsRm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36F1"/>
    <w:rPr>
      <w:b/>
      <w:bCs/>
    </w:rPr>
  </w:style>
  <w:style w:type="paragraph" w:styleId="BodyText3">
    <w:name w:val="Body Text 3"/>
    <w:basedOn w:val="Normal"/>
    <w:rsid w:val="004F36F1"/>
    <w:pPr>
      <w:tabs>
        <w:tab w:val="left" w:pos="-1440"/>
      </w:tabs>
      <w:jc w:val="both"/>
    </w:pPr>
  </w:style>
  <w:style w:type="paragraph" w:styleId="Header">
    <w:name w:val="header"/>
    <w:basedOn w:val="Normal"/>
    <w:link w:val="HeaderChar"/>
    <w:rsid w:val="004F36F1"/>
    <w:pPr>
      <w:tabs>
        <w:tab w:val="center" w:pos="4320"/>
        <w:tab w:val="right" w:pos="8640"/>
      </w:tabs>
    </w:pPr>
  </w:style>
  <w:style w:type="character" w:customStyle="1" w:styleId="a">
    <w:name w:val="•"/>
    <w:basedOn w:val="DefaultParagraphFont"/>
    <w:rsid w:val="004F36F1"/>
  </w:style>
  <w:style w:type="character" w:styleId="CommentReference">
    <w:name w:val="annotation reference"/>
    <w:basedOn w:val="DefaultParagraphFont"/>
    <w:semiHidden/>
    <w:rsid w:val="004F36F1"/>
    <w:rPr>
      <w:sz w:val="16"/>
      <w:szCs w:val="16"/>
    </w:rPr>
  </w:style>
  <w:style w:type="paragraph" w:styleId="CommentText">
    <w:name w:val="annotation text"/>
    <w:basedOn w:val="Normal"/>
    <w:link w:val="CommentTextChar"/>
    <w:semiHidden/>
    <w:rsid w:val="004F36F1"/>
    <w:rPr>
      <w:sz w:val="20"/>
      <w:szCs w:val="20"/>
    </w:rPr>
  </w:style>
  <w:style w:type="paragraph" w:styleId="Footer">
    <w:name w:val="footer"/>
    <w:basedOn w:val="Normal"/>
    <w:rsid w:val="004F36F1"/>
    <w:pPr>
      <w:tabs>
        <w:tab w:val="center" w:pos="4320"/>
        <w:tab w:val="right" w:pos="8640"/>
      </w:tabs>
    </w:pPr>
  </w:style>
  <w:style w:type="paragraph" w:customStyle="1" w:styleId="B">
    <w:name w:val="B"/>
    <w:rsid w:val="004F36F1"/>
    <w:pPr>
      <w:keepNext/>
      <w:keepLines/>
      <w:spacing w:before="360" w:after="60" w:line="300" w:lineRule="exact"/>
    </w:pPr>
    <w:rPr>
      <w:rFonts w:ascii="ZapfHumnst BT" w:hAnsi="ZapfHumnst BT"/>
      <w:noProof/>
      <w:sz w:val="24"/>
    </w:rPr>
  </w:style>
  <w:style w:type="paragraph" w:customStyle="1" w:styleId="Firstpara">
    <w:name w:val="First para"/>
    <w:basedOn w:val="Normal"/>
    <w:next w:val="Normal"/>
    <w:rsid w:val="004F36F1"/>
    <w:pPr>
      <w:spacing w:line="240" w:lineRule="exact"/>
      <w:jc w:val="both"/>
    </w:pPr>
    <w:rPr>
      <w:rFonts w:ascii="ZapfEllipt BT" w:hAnsi="ZapfEllipt BT"/>
      <w:sz w:val="20"/>
      <w:szCs w:val="20"/>
      <w:lang w:eastAsia="en-GB"/>
    </w:rPr>
  </w:style>
  <w:style w:type="paragraph" w:customStyle="1" w:styleId="Bullet">
    <w:name w:val="Bullet"/>
    <w:basedOn w:val="Normal"/>
    <w:rsid w:val="004F36F1"/>
    <w:pPr>
      <w:tabs>
        <w:tab w:val="left" w:pos="238"/>
        <w:tab w:val="num" w:pos="360"/>
      </w:tabs>
      <w:spacing w:before="60" w:after="60" w:line="240" w:lineRule="exact"/>
      <w:ind w:left="360" w:hanging="360"/>
      <w:jc w:val="both"/>
    </w:pPr>
    <w:rPr>
      <w:rFonts w:ascii="ZapfEllipt BT" w:hAnsi="ZapfEllipt BT"/>
      <w:sz w:val="20"/>
      <w:szCs w:val="20"/>
      <w:lang w:eastAsia="en-GB"/>
    </w:rPr>
  </w:style>
  <w:style w:type="paragraph" w:customStyle="1" w:styleId="A0">
    <w:name w:val="A"/>
    <w:rsid w:val="004F36F1"/>
    <w:pPr>
      <w:keepNext/>
      <w:keepLines/>
      <w:pBdr>
        <w:bottom w:val="single" w:sz="18" w:space="6" w:color="auto"/>
      </w:pBdr>
      <w:spacing w:before="480" w:after="220"/>
    </w:pPr>
    <w:rPr>
      <w:rFonts w:ascii="ZapfHumnst BT" w:hAnsi="ZapfHumnst BT"/>
      <w:noProof/>
      <w:sz w:val="32"/>
    </w:rPr>
  </w:style>
  <w:style w:type="paragraph" w:customStyle="1" w:styleId="Numberedlist">
    <w:name w:val="Numbered list"/>
    <w:basedOn w:val="Normal"/>
    <w:rsid w:val="004F36F1"/>
    <w:pPr>
      <w:numPr>
        <w:numId w:val="1"/>
      </w:numPr>
      <w:spacing w:before="60" w:after="60" w:line="240" w:lineRule="exact"/>
      <w:ind w:left="240" w:hanging="240"/>
      <w:jc w:val="both"/>
    </w:pPr>
    <w:rPr>
      <w:rFonts w:ascii="ZapfEllipt BT" w:hAnsi="ZapfEllipt BT"/>
      <w:sz w:val="20"/>
      <w:szCs w:val="20"/>
      <w:lang w:eastAsia="en-GB"/>
    </w:rPr>
  </w:style>
  <w:style w:type="paragraph" w:customStyle="1" w:styleId="Numberedsublist">
    <w:name w:val="Numbered sublist"/>
    <w:basedOn w:val="Numberedlist"/>
    <w:rsid w:val="004F36F1"/>
    <w:pPr>
      <w:ind w:left="714" w:hanging="357"/>
    </w:pPr>
  </w:style>
  <w:style w:type="paragraph" w:customStyle="1" w:styleId="Numberedsubsublist">
    <w:name w:val="Numbered subsublist"/>
    <w:rsid w:val="004F36F1"/>
    <w:pPr>
      <w:tabs>
        <w:tab w:val="num" w:pos="360"/>
        <w:tab w:val="left" w:pos="1072"/>
      </w:tabs>
      <w:spacing w:before="60" w:after="60" w:line="240" w:lineRule="exact"/>
      <w:ind w:left="360" w:hanging="360"/>
    </w:pPr>
    <w:rPr>
      <w:rFonts w:ascii="ZapfEllipt BT" w:hAnsi="ZapfEllipt BT"/>
      <w:noProof/>
    </w:rPr>
  </w:style>
  <w:style w:type="paragraph" w:customStyle="1" w:styleId="Subbullet">
    <w:name w:val="Sub bullet"/>
    <w:rsid w:val="004F36F1"/>
    <w:pPr>
      <w:tabs>
        <w:tab w:val="num" w:pos="360"/>
      </w:tabs>
      <w:spacing w:before="60" w:after="60" w:line="240" w:lineRule="exact"/>
      <w:ind w:left="360" w:hanging="238"/>
    </w:pPr>
    <w:rPr>
      <w:noProof/>
    </w:rPr>
  </w:style>
  <w:style w:type="paragraph" w:customStyle="1" w:styleId="Subsubbullet">
    <w:name w:val="Sub sub bullet"/>
    <w:rsid w:val="004F36F1"/>
    <w:pPr>
      <w:tabs>
        <w:tab w:val="num" w:pos="476"/>
        <w:tab w:val="left" w:pos="714"/>
      </w:tabs>
      <w:spacing w:before="60" w:after="60" w:line="240" w:lineRule="exact"/>
      <w:ind w:left="476" w:hanging="476"/>
    </w:pPr>
    <w:rPr>
      <w:rFonts w:ascii="ZapfEllipt BT" w:hAnsi="ZapfEllipt BT"/>
      <w:noProof/>
    </w:rPr>
  </w:style>
  <w:style w:type="paragraph" w:styleId="BlockText">
    <w:name w:val="Block Text"/>
    <w:basedOn w:val="Normal"/>
    <w:rsid w:val="004F36F1"/>
    <w:pPr>
      <w:tabs>
        <w:tab w:val="left" w:pos="-6"/>
        <w:tab w:val="left" w:pos="714"/>
        <w:tab w:val="left" w:pos="1434"/>
        <w:tab w:val="left" w:pos="2154"/>
        <w:tab w:val="left" w:pos="2874"/>
        <w:tab w:val="left" w:pos="3594"/>
        <w:tab w:val="left" w:pos="4314"/>
        <w:tab w:val="left" w:pos="5034"/>
        <w:tab w:val="left" w:pos="5754"/>
        <w:tab w:val="left" w:pos="6474"/>
        <w:tab w:val="left" w:pos="7194"/>
        <w:tab w:val="left" w:pos="7914"/>
        <w:tab w:val="left" w:pos="8634"/>
      </w:tabs>
      <w:spacing w:after="110"/>
      <w:ind w:left="-6" w:right="1"/>
    </w:pPr>
    <w:rPr>
      <w:szCs w:val="22"/>
    </w:rPr>
  </w:style>
  <w:style w:type="character" w:styleId="PageNumber">
    <w:name w:val="page number"/>
    <w:basedOn w:val="DefaultParagraphFont"/>
    <w:rsid w:val="004F36F1"/>
  </w:style>
  <w:style w:type="paragraph" w:customStyle="1" w:styleId="i">
    <w:name w:val="i"/>
    <w:aliases w:val="ii,iii"/>
    <w:basedOn w:val="Normal"/>
    <w:rsid w:val="004F36F1"/>
    <w:pPr>
      <w:widowControl w:val="0"/>
      <w:ind w:left="720" w:hanging="720"/>
    </w:pPr>
    <w:rPr>
      <w:snapToGrid w:val="0"/>
      <w:szCs w:val="20"/>
    </w:rPr>
  </w:style>
  <w:style w:type="paragraph" w:customStyle="1" w:styleId="Figure">
    <w:name w:val="Figure"/>
    <w:basedOn w:val="Normal"/>
    <w:rsid w:val="004F36F1"/>
    <w:pPr>
      <w:widowControl w:val="0"/>
      <w:overflowPunct w:val="0"/>
      <w:autoSpaceDE w:val="0"/>
      <w:autoSpaceDN w:val="0"/>
      <w:adjustRightInd w:val="0"/>
      <w:spacing w:after="240"/>
      <w:jc w:val="both"/>
      <w:textAlignment w:val="baseline"/>
    </w:pPr>
    <w:rPr>
      <w:b/>
      <w:szCs w:val="20"/>
    </w:rPr>
  </w:style>
  <w:style w:type="paragraph" w:styleId="FootnoteText">
    <w:name w:val="footnote text"/>
    <w:basedOn w:val="Normal"/>
    <w:semiHidden/>
    <w:rsid w:val="004F36F1"/>
    <w:pPr>
      <w:widowControl w:val="0"/>
      <w:autoSpaceDE w:val="0"/>
      <w:autoSpaceDN w:val="0"/>
      <w:adjustRightInd w:val="0"/>
      <w:spacing w:after="240"/>
    </w:pPr>
    <w:rPr>
      <w:sz w:val="20"/>
      <w:szCs w:val="20"/>
    </w:rPr>
  </w:style>
  <w:style w:type="paragraph" w:customStyle="1" w:styleId="References">
    <w:name w:val="References"/>
    <w:basedOn w:val="Normal"/>
    <w:next w:val="Normal"/>
    <w:rsid w:val="004F36F1"/>
    <w:pPr>
      <w:keepLines/>
      <w:spacing w:after="120"/>
      <w:ind w:left="284" w:hanging="284"/>
    </w:pPr>
    <w:rPr>
      <w:color w:val="008000"/>
      <w:sz w:val="22"/>
      <w:szCs w:val="20"/>
    </w:rPr>
  </w:style>
  <w:style w:type="character" w:styleId="Hyperlink">
    <w:name w:val="Hyperlink"/>
    <w:basedOn w:val="DefaultParagraphFont"/>
    <w:uiPriority w:val="99"/>
    <w:rsid w:val="004F36F1"/>
    <w:rPr>
      <w:color w:val="0000FF"/>
      <w:u w:val="single"/>
    </w:rPr>
  </w:style>
  <w:style w:type="paragraph" w:styleId="BodyText2">
    <w:name w:val="Body Text 2"/>
    <w:basedOn w:val="Normal"/>
    <w:rsid w:val="004F36F1"/>
    <w:rPr>
      <w:color w:val="FF0000"/>
    </w:rPr>
  </w:style>
  <w:style w:type="character" w:styleId="FollowedHyperlink">
    <w:name w:val="FollowedHyperlink"/>
    <w:basedOn w:val="DefaultParagraphFont"/>
    <w:rsid w:val="004F36F1"/>
    <w:rPr>
      <w:color w:val="800080"/>
      <w:u w:val="single"/>
    </w:rPr>
  </w:style>
  <w:style w:type="paragraph" w:styleId="BodyTextIndent">
    <w:name w:val="Body Text Indent"/>
    <w:basedOn w:val="Normal"/>
    <w:rsid w:val="004F36F1"/>
    <w:pPr>
      <w:tabs>
        <w:tab w:val="left" w:pos="-1440"/>
      </w:tabs>
      <w:ind w:left="2880" w:hanging="2880"/>
    </w:pPr>
  </w:style>
  <w:style w:type="paragraph" w:styleId="BodyTextIndent2">
    <w:name w:val="Body Text Indent 2"/>
    <w:basedOn w:val="Normal"/>
    <w:rsid w:val="004F36F1"/>
    <w:pPr>
      <w:tabs>
        <w:tab w:val="left" w:pos="-1440"/>
        <w:tab w:val="left" w:pos="-720"/>
        <w:tab w:val="left" w:pos="5760"/>
        <w:tab w:val="left" w:pos="6840"/>
        <w:tab w:val="left" w:pos="7740"/>
        <w:tab w:val="left" w:pos="8640"/>
        <w:tab w:val="left" w:pos="10080"/>
      </w:tabs>
      <w:suppressAutoHyphens/>
      <w:spacing w:line="240" w:lineRule="atLeast"/>
      <w:ind w:left="360"/>
    </w:pPr>
  </w:style>
  <w:style w:type="paragraph" w:styleId="BodyTextIndent3">
    <w:name w:val="Body Text Indent 3"/>
    <w:basedOn w:val="Normal"/>
    <w:rsid w:val="004F36F1"/>
    <w:pPr>
      <w:tabs>
        <w:tab w:val="left" w:pos="-1440"/>
        <w:tab w:val="left" w:pos="-720"/>
        <w:tab w:val="left" w:pos="5760"/>
        <w:tab w:val="left" w:pos="6840"/>
        <w:tab w:val="left" w:pos="7740"/>
        <w:tab w:val="left" w:pos="8640"/>
        <w:tab w:val="left" w:pos="10080"/>
      </w:tabs>
      <w:suppressAutoHyphens/>
      <w:spacing w:line="240" w:lineRule="atLeast"/>
      <w:ind w:left="720"/>
    </w:pPr>
  </w:style>
  <w:style w:type="paragraph" w:customStyle="1" w:styleId="BodyText4">
    <w:name w:val="Body Text 4"/>
    <w:basedOn w:val="Heading4"/>
    <w:rsid w:val="004F36F1"/>
    <w:pPr>
      <w:keepNext w:val="0"/>
      <w:tabs>
        <w:tab w:val="clear" w:pos="-1440"/>
        <w:tab w:val="clear" w:pos="-720"/>
        <w:tab w:val="clear" w:pos="0"/>
        <w:tab w:val="clear" w:pos="5760"/>
        <w:tab w:val="clear" w:pos="6840"/>
        <w:tab w:val="clear" w:pos="7740"/>
        <w:tab w:val="clear" w:pos="8640"/>
        <w:tab w:val="clear" w:pos="10080"/>
      </w:tabs>
      <w:suppressAutoHyphens w:val="0"/>
      <w:spacing w:line="240" w:lineRule="auto"/>
      <w:ind w:left="2520"/>
      <w:jc w:val="both"/>
    </w:pPr>
    <w:rPr>
      <w:rFonts w:ascii="Book Antiqua" w:hAnsi="Book Antiqua"/>
      <w:b w:val="0"/>
      <w:i/>
      <w:szCs w:val="28"/>
      <w:lang w:val="en-US"/>
    </w:rPr>
  </w:style>
  <w:style w:type="paragraph" w:customStyle="1" w:styleId="Level2paraCharChar">
    <w:name w:val="Level 2 para Char Char"/>
    <w:basedOn w:val="Heading2"/>
    <w:rsid w:val="004F36F1"/>
    <w:pPr>
      <w:keepNext w:val="0"/>
      <w:numPr>
        <w:numId w:val="0"/>
      </w:numPr>
      <w:tabs>
        <w:tab w:val="clear" w:pos="-1440"/>
        <w:tab w:val="clear" w:pos="-720"/>
        <w:tab w:val="clear" w:pos="0"/>
        <w:tab w:val="clear" w:pos="5760"/>
        <w:tab w:val="clear" w:pos="6840"/>
        <w:tab w:val="clear" w:pos="7740"/>
        <w:tab w:val="clear" w:pos="8640"/>
        <w:tab w:val="clear" w:pos="10080"/>
        <w:tab w:val="num" w:pos="360"/>
        <w:tab w:val="num" w:pos="1440"/>
      </w:tabs>
      <w:suppressAutoHyphens w:val="0"/>
      <w:spacing w:before="360" w:after="60" w:line="240" w:lineRule="auto"/>
      <w:ind w:left="1440" w:hanging="360"/>
    </w:pPr>
    <w:rPr>
      <w:rFonts w:ascii="Arial" w:hAnsi="Arial" w:cs="Arial"/>
      <w:b w:val="0"/>
      <w:bCs w:val="0"/>
      <w:i/>
      <w:iCs/>
      <w:sz w:val="22"/>
      <w:szCs w:val="20"/>
      <w:lang w:val="en-US"/>
    </w:rPr>
  </w:style>
  <w:style w:type="paragraph" w:customStyle="1" w:styleId="CCWBodytext">
    <w:name w:val="CCW Body text"/>
    <w:basedOn w:val="Normal"/>
    <w:rsid w:val="004F36F1"/>
    <w:pPr>
      <w:spacing w:before="120" w:after="120" w:line="240" w:lineRule="atLeast"/>
      <w:jc w:val="both"/>
    </w:pPr>
    <w:rPr>
      <w:lang w:val="en-US"/>
    </w:rPr>
  </w:style>
  <w:style w:type="paragraph" w:customStyle="1" w:styleId="CCWHeading1">
    <w:name w:val="CCW Heading 1"/>
    <w:basedOn w:val="Heading1"/>
    <w:rsid w:val="004F36F1"/>
    <w:pPr>
      <w:tabs>
        <w:tab w:val="clear" w:pos="-6"/>
        <w:tab w:val="clear" w:pos="714"/>
        <w:tab w:val="clear" w:pos="1434"/>
        <w:tab w:val="clear" w:pos="2154"/>
        <w:tab w:val="clear" w:pos="2874"/>
        <w:tab w:val="clear" w:pos="3594"/>
        <w:tab w:val="clear" w:pos="4314"/>
        <w:tab w:val="clear" w:pos="5034"/>
        <w:tab w:val="clear" w:pos="5754"/>
        <w:tab w:val="clear" w:pos="6474"/>
        <w:tab w:val="clear" w:pos="7194"/>
        <w:tab w:val="clear" w:pos="7914"/>
        <w:tab w:val="clear" w:pos="8634"/>
        <w:tab w:val="num" w:pos="360"/>
      </w:tabs>
      <w:spacing w:before="140" w:after="140" w:line="280" w:lineRule="atLeast"/>
      <w:ind w:left="340" w:right="0" w:hanging="340"/>
    </w:pPr>
    <w:rPr>
      <w:rFonts w:ascii="Arial" w:hAnsi="Arial" w:cs="Arial"/>
      <w:caps/>
      <w:kern w:val="32"/>
      <w:sz w:val="28"/>
      <w:szCs w:val="28"/>
    </w:rPr>
  </w:style>
  <w:style w:type="paragraph" w:customStyle="1" w:styleId="CCWHeading2">
    <w:name w:val="CCW Heading 2"/>
    <w:basedOn w:val="Heading1"/>
    <w:rsid w:val="004F36F1"/>
    <w:pPr>
      <w:tabs>
        <w:tab w:val="clear" w:pos="-6"/>
        <w:tab w:val="clear" w:pos="714"/>
        <w:tab w:val="clear" w:pos="1434"/>
        <w:tab w:val="clear" w:pos="2154"/>
        <w:tab w:val="clear" w:pos="2874"/>
        <w:tab w:val="clear" w:pos="3594"/>
        <w:tab w:val="clear" w:pos="4314"/>
        <w:tab w:val="clear" w:pos="5034"/>
        <w:tab w:val="clear" w:pos="5754"/>
        <w:tab w:val="clear" w:pos="6474"/>
        <w:tab w:val="clear" w:pos="7194"/>
        <w:tab w:val="clear" w:pos="7914"/>
        <w:tab w:val="clear" w:pos="8634"/>
        <w:tab w:val="num" w:pos="432"/>
        <w:tab w:val="num" w:pos="1440"/>
      </w:tabs>
      <w:spacing w:before="120" w:after="120" w:line="240" w:lineRule="atLeast"/>
      <w:ind w:left="1440" w:right="0" w:hanging="432"/>
      <w:outlineLvl w:val="1"/>
    </w:pPr>
    <w:rPr>
      <w:rFonts w:ascii="Arial" w:hAnsi="Arial" w:cs="Arial"/>
      <w:kern w:val="32"/>
    </w:rPr>
  </w:style>
  <w:style w:type="paragraph" w:customStyle="1" w:styleId="CCWPrefaceAppendixheadings">
    <w:name w:val="CCW Preface &amp; Appendix headings"/>
    <w:basedOn w:val="CCWHeading1"/>
    <w:next w:val="CCWBodytext"/>
    <w:rsid w:val="004F36F1"/>
    <w:pPr>
      <w:tabs>
        <w:tab w:val="clear" w:pos="360"/>
      </w:tabs>
      <w:ind w:left="0" w:firstLine="0"/>
    </w:pPr>
  </w:style>
  <w:style w:type="paragraph" w:customStyle="1" w:styleId="StyleCCWHeading2JustifiedLeft0cmFirstline0cm">
    <w:name w:val="Style CCW Heading 2 + Justified Left:  0 cm First line:  0 cm"/>
    <w:basedOn w:val="CCWHeading2"/>
    <w:rsid w:val="004F36F1"/>
    <w:pPr>
      <w:tabs>
        <w:tab w:val="clear" w:pos="432"/>
        <w:tab w:val="num" w:pos="792"/>
      </w:tabs>
      <w:ind w:left="792"/>
      <w:jc w:val="both"/>
    </w:pPr>
    <w:rPr>
      <w:rFonts w:cs="Times New Roman"/>
      <w:szCs w:val="20"/>
    </w:rPr>
  </w:style>
  <w:style w:type="paragraph" w:customStyle="1" w:styleId="CCWHeading3">
    <w:name w:val="CCW Heading 3"/>
    <w:basedOn w:val="CCWHeading2"/>
    <w:next w:val="CCWBodytext"/>
    <w:rsid w:val="004F36F1"/>
    <w:pPr>
      <w:tabs>
        <w:tab w:val="clear" w:pos="432"/>
        <w:tab w:val="clear" w:pos="1440"/>
        <w:tab w:val="left" w:pos="567"/>
        <w:tab w:val="num" w:pos="2160"/>
      </w:tabs>
      <w:ind w:left="0" w:firstLine="0"/>
      <w:outlineLvl w:val="2"/>
    </w:pPr>
    <w:rPr>
      <w:bCs w:val="0"/>
      <w:i/>
    </w:rPr>
  </w:style>
  <w:style w:type="paragraph" w:customStyle="1" w:styleId="CCWTableText">
    <w:name w:val="CCW Table Text"/>
    <w:basedOn w:val="Normal"/>
    <w:rsid w:val="004F36F1"/>
    <w:pPr>
      <w:spacing w:line="200" w:lineRule="atLeast"/>
    </w:pPr>
    <w:rPr>
      <w:rFonts w:ascii="Arial" w:hAnsi="Arial"/>
      <w:sz w:val="20"/>
    </w:rPr>
  </w:style>
  <w:style w:type="paragraph" w:customStyle="1" w:styleId="CCWBodyBullet">
    <w:name w:val="CCW Body Bullet"/>
    <w:basedOn w:val="CCWBodytext"/>
    <w:rsid w:val="004F36F1"/>
    <w:pPr>
      <w:tabs>
        <w:tab w:val="left" w:pos="567"/>
        <w:tab w:val="num" w:pos="644"/>
      </w:tabs>
      <w:ind w:left="624" w:hanging="340"/>
    </w:pPr>
    <w:rPr>
      <w:lang w:val="en-GB"/>
    </w:rPr>
  </w:style>
  <w:style w:type="character" w:styleId="Strong">
    <w:name w:val="Strong"/>
    <w:basedOn w:val="DefaultParagraphFont"/>
    <w:uiPriority w:val="22"/>
    <w:qFormat/>
    <w:rsid w:val="00FE2D55"/>
    <w:rPr>
      <w:b/>
      <w:bCs/>
    </w:rPr>
  </w:style>
  <w:style w:type="paragraph" w:styleId="BalloonText">
    <w:name w:val="Balloon Text"/>
    <w:basedOn w:val="Normal"/>
    <w:link w:val="BalloonTextChar"/>
    <w:rsid w:val="003B76FA"/>
    <w:rPr>
      <w:rFonts w:ascii="Tahoma" w:hAnsi="Tahoma" w:cs="Tahoma"/>
      <w:sz w:val="16"/>
      <w:szCs w:val="16"/>
    </w:rPr>
  </w:style>
  <w:style w:type="character" w:customStyle="1" w:styleId="BalloonTextChar">
    <w:name w:val="Balloon Text Char"/>
    <w:basedOn w:val="DefaultParagraphFont"/>
    <w:link w:val="BalloonText"/>
    <w:rsid w:val="003B76FA"/>
    <w:rPr>
      <w:rFonts w:ascii="Tahoma" w:hAnsi="Tahoma" w:cs="Tahoma"/>
      <w:sz w:val="16"/>
      <w:szCs w:val="16"/>
      <w:lang w:eastAsia="en-US"/>
    </w:rPr>
  </w:style>
  <w:style w:type="character" w:customStyle="1" w:styleId="CommentTextChar">
    <w:name w:val="Comment Text Char"/>
    <w:basedOn w:val="DefaultParagraphFont"/>
    <w:link w:val="CommentText"/>
    <w:semiHidden/>
    <w:rsid w:val="00773B6A"/>
    <w:rPr>
      <w:lang w:eastAsia="en-US"/>
    </w:rPr>
  </w:style>
  <w:style w:type="paragraph" w:customStyle="1" w:styleId="Default">
    <w:name w:val="Default"/>
    <w:rsid w:val="00E22E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2EB3"/>
    <w:pPr>
      <w:ind w:left="720"/>
      <w:contextualSpacing/>
    </w:pPr>
  </w:style>
  <w:style w:type="paragraph" w:styleId="CommentSubject">
    <w:name w:val="annotation subject"/>
    <w:basedOn w:val="CommentText"/>
    <w:next w:val="CommentText"/>
    <w:link w:val="CommentSubjectChar"/>
    <w:rsid w:val="00B86376"/>
    <w:rPr>
      <w:b/>
      <w:bCs/>
    </w:rPr>
  </w:style>
  <w:style w:type="character" w:customStyle="1" w:styleId="CommentSubjectChar">
    <w:name w:val="Comment Subject Char"/>
    <w:basedOn w:val="CommentTextChar"/>
    <w:link w:val="CommentSubject"/>
    <w:rsid w:val="00B86376"/>
    <w:rPr>
      <w:b/>
      <w:bCs/>
      <w:lang w:eastAsia="en-US"/>
    </w:rPr>
  </w:style>
  <w:style w:type="paragraph" w:styleId="NoSpacing">
    <w:name w:val="No Spacing"/>
    <w:uiPriority w:val="1"/>
    <w:qFormat/>
    <w:rsid w:val="0070340B"/>
    <w:rPr>
      <w:rFonts w:ascii="Calibri" w:eastAsia="Calibri" w:hAnsi="Calibri"/>
      <w:sz w:val="22"/>
      <w:szCs w:val="22"/>
      <w:lang w:eastAsia="en-US"/>
    </w:rPr>
  </w:style>
  <w:style w:type="character" w:styleId="HTMLCite">
    <w:name w:val="HTML Cite"/>
    <w:basedOn w:val="DefaultParagraphFont"/>
    <w:uiPriority w:val="99"/>
    <w:unhideWhenUsed/>
    <w:rsid w:val="00727396"/>
    <w:rPr>
      <w:i/>
      <w:iCs/>
    </w:rPr>
  </w:style>
  <w:style w:type="paragraph" w:styleId="ListNumber">
    <w:name w:val="List Number"/>
    <w:basedOn w:val="Normal"/>
    <w:rsid w:val="006434E7"/>
    <w:pPr>
      <w:numPr>
        <w:numId w:val="6"/>
      </w:numPr>
      <w:contextualSpacing/>
    </w:pPr>
  </w:style>
  <w:style w:type="paragraph" w:customStyle="1" w:styleId="xmsolistparagraph">
    <w:name w:val="x_msolistparagraph"/>
    <w:basedOn w:val="Normal"/>
    <w:rsid w:val="00512031"/>
    <w:pPr>
      <w:spacing w:before="100" w:beforeAutospacing="1" w:after="100" w:afterAutospacing="1"/>
    </w:pPr>
    <w:rPr>
      <w:lang w:eastAsia="en-GB"/>
    </w:rPr>
  </w:style>
  <w:style w:type="character" w:customStyle="1" w:styleId="HeaderChar">
    <w:name w:val="Header Char"/>
    <w:basedOn w:val="DefaultParagraphFont"/>
    <w:link w:val="Header"/>
    <w:rsid w:val="00F20B3A"/>
    <w:rPr>
      <w:sz w:val="24"/>
      <w:szCs w:val="24"/>
      <w:lang w:eastAsia="en-US"/>
    </w:rPr>
  </w:style>
  <w:style w:type="paragraph" w:customStyle="1" w:styleId="DefaultText">
    <w:name w:val="Default Text"/>
    <w:basedOn w:val="Normal"/>
    <w:rsid w:val="00F20B3A"/>
    <w:rPr>
      <w:szCs w:val="20"/>
    </w:rPr>
  </w:style>
  <w:style w:type="paragraph" w:styleId="Title">
    <w:name w:val="Title"/>
    <w:basedOn w:val="Normal"/>
    <w:link w:val="TitleChar"/>
    <w:qFormat/>
    <w:rsid w:val="000047CA"/>
    <w:rPr>
      <w:rFonts w:ascii="Tahoma" w:hAnsi="Tahoma"/>
      <w:color w:val="000000"/>
      <w:kern w:val="28"/>
      <w:sz w:val="52"/>
    </w:rPr>
  </w:style>
  <w:style w:type="character" w:customStyle="1" w:styleId="TitleChar">
    <w:name w:val="Title Char"/>
    <w:basedOn w:val="DefaultParagraphFont"/>
    <w:link w:val="Title"/>
    <w:rsid w:val="000047CA"/>
    <w:rPr>
      <w:rFonts w:ascii="Tahoma" w:hAnsi="Tahoma"/>
      <w:color w:val="000000"/>
      <w:kern w:val="28"/>
      <w:sz w:val="52"/>
      <w:szCs w:val="24"/>
      <w:lang w:eastAsia="en-US"/>
    </w:rPr>
  </w:style>
  <w:style w:type="table" w:styleId="TableGrid">
    <w:name w:val="Table Grid"/>
    <w:basedOn w:val="TableNormal"/>
    <w:uiPriority w:val="59"/>
    <w:rsid w:val="0082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C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843">
      <w:bodyDiv w:val="1"/>
      <w:marLeft w:val="0"/>
      <w:marRight w:val="0"/>
      <w:marTop w:val="0"/>
      <w:marBottom w:val="0"/>
      <w:divBdr>
        <w:top w:val="none" w:sz="0" w:space="0" w:color="auto"/>
        <w:left w:val="none" w:sz="0" w:space="0" w:color="auto"/>
        <w:bottom w:val="none" w:sz="0" w:space="0" w:color="auto"/>
        <w:right w:val="none" w:sz="0" w:space="0" w:color="auto"/>
      </w:divBdr>
    </w:div>
    <w:div w:id="497766893">
      <w:bodyDiv w:val="1"/>
      <w:marLeft w:val="0"/>
      <w:marRight w:val="0"/>
      <w:marTop w:val="0"/>
      <w:marBottom w:val="0"/>
      <w:divBdr>
        <w:top w:val="none" w:sz="0" w:space="0" w:color="auto"/>
        <w:left w:val="none" w:sz="0" w:space="0" w:color="auto"/>
        <w:bottom w:val="none" w:sz="0" w:space="0" w:color="auto"/>
        <w:right w:val="none" w:sz="0" w:space="0" w:color="auto"/>
      </w:divBdr>
    </w:div>
    <w:div w:id="1048648480">
      <w:bodyDiv w:val="1"/>
      <w:marLeft w:val="0"/>
      <w:marRight w:val="0"/>
      <w:marTop w:val="0"/>
      <w:marBottom w:val="0"/>
      <w:divBdr>
        <w:top w:val="none" w:sz="0" w:space="0" w:color="auto"/>
        <w:left w:val="none" w:sz="0" w:space="0" w:color="auto"/>
        <w:bottom w:val="none" w:sz="0" w:space="0" w:color="auto"/>
        <w:right w:val="none" w:sz="0" w:space="0" w:color="auto"/>
      </w:divBdr>
    </w:div>
    <w:div w:id="1768228209">
      <w:bodyDiv w:val="1"/>
      <w:marLeft w:val="0"/>
      <w:marRight w:val="0"/>
      <w:marTop w:val="0"/>
      <w:marBottom w:val="0"/>
      <w:divBdr>
        <w:top w:val="none" w:sz="0" w:space="0" w:color="auto"/>
        <w:left w:val="none" w:sz="0" w:space="0" w:color="auto"/>
        <w:bottom w:val="none" w:sz="0" w:space="0" w:color="auto"/>
        <w:right w:val="none" w:sz="0" w:space="0" w:color="auto"/>
      </w:divBdr>
    </w:div>
    <w:div w:id="1944067449">
      <w:bodyDiv w:val="1"/>
      <w:marLeft w:val="0"/>
      <w:marRight w:val="0"/>
      <w:marTop w:val="0"/>
      <w:marBottom w:val="0"/>
      <w:divBdr>
        <w:top w:val="none" w:sz="0" w:space="0" w:color="auto"/>
        <w:left w:val="none" w:sz="0" w:space="0" w:color="auto"/>
        <w:bottom w:val="none" w:sz="0" w:space="0" w:color="auto"/>
        <w:right w:val="none" w:sz="0" w:space="0" w:color="auto"/>
      </w:divBdr>
      <w:divsChild>
        <w:div w:id="416562180">
          <w:marLeft w:val="0"/>
          <w:marRight w:val="0"/>
          <w:marTop w:val="0"/>
          <w:marBottom w:val="0"/>
          <w:divBdr>
            <w:top w:val="none" w:sz="0" w:space="0" w:color="auto"/>
            <w:left w:val="none" w:sz="0" w:space="0" w:color="auto"/>
            <w:bottom w:val="none" w:sz="0" w:space="0" w:color="auto"/>
            <w:right w:val="none" w:sz="0" w:space="0" w:color="auto"/>
          </w:divBdr>
          <w:divsChild>
            <w:div w:id="558051022">
              <w:marLeft w:val="0"/>
              <w:marRight w:val="0"/>
              <w:marTop w:val="0"/>
              <w:marBottom w:val="0"/>
              <w:divBdr>
                <w:top w:val="none" w:sz="0" w:space="0" w:color="auto"/>
                <w:left w:val="none" w:sz="0" w:space="0" w:color="auto"/>
                <w:bottom w:val="none" w:sz="0" w:space="0" w:color="auto"/>
                <w:right w:val="none" w:sz="0" w:space="0" w:color="auto"/>
              </w:divBdr>
              <w:divsChild>
                <w:div w:id="1659264231">
                  <w:marLeft w:val="0"/>
                  <w:marRight w:val="0"/>
                  <w:marTop w:val="0"/>
                  <w:marBottom w:val="0"/>
                  <w:divBdr>
                    <w:top w:val="none" w:sz="0" w:space="0" w:color="auto"/>
                    <w:left w:val="none" w:sz="0" w:space="0" w:color="auto"/>
                    <w:bottom w:val="none" w:sz="0" w:space="0" w:color="auto"/>
                    <w:right w:val="none" w:sz="0" w:space="0" w:color="auto"/>
                  </w:divBdr>
                  <w:divsChild>
                    <w:div w:id="574360983">
                      <w:marLeft w:val="0"/>
                      <w:marRight w:val="0"/>
                      <w:marTop w:val="0"/>
                      <w:marBottom w:val="0"/>
                      <w:divBdr>
                        <w:top w:val="none" w:sz="0" w:space="0" w:color="auto"/>
                        <w:left w:val="none" w:sz="0" w:space="0" w:color="auto"/>
                        <w:bottom w:val="none" w:sz="0" w:space="0" w:color="auto"/>
                        <w:right w:val="none" w:sz="0" w:space="0" w:color="auto"/>
                      </w:divBdr>
                      <w:divsChild>
                        <w:div w:id="415132380">
                          <w:marLeft w:val="0"/>
                          <w:marRight w:val="0"/>
                          <w:marTop w:val="0"/>
                          <w:marBottom w:val="0"/>
                          <w:divBdr>
                            <w:top w:val="none" w:sz="0" w:space="0" w:color="auto"/>
                            <w:left w:val="none" w:sz="0" w:space="0" w:color="auto"/>
                            <w:bottom w:val="none" w:sz="0" w:space="0" w:color="auto"/>
                            <w:right w:val="none" w:sz="0" w:space="0" w:color="auto"/>
                          </w:divBdr>
                          <w:divsChild>
                            <w:div w:id="1672374090">
                              <w:marLeft w:val="0"/>
                              <w:marRight w:val="0"/>
                              <w:marTop w:val="0"/>
                              <w:marBottom w:val="0"/>
                              <w:divBdr>
                                <w:top w:val="none" w:sz="0" w:space="0" w:color="auto"/>
                                <w:left w:val="none" w:sz="0" w:space="0" w:color="auto"/>
                                <w:bottom w:val="none" w:sz="0" w:space="0" w:color="auto"/>
                                <w:right w:val="none" w:sz="0" w:space="0" w:color="auto"/>
                              </w:divBdr>
                              <w:divsChild>
                                <w:div w:id="1221096562">
                                  <w:marLeft w:val="0"/>
                                  <w:marRight w:val="0"/>
                                  <w:marTop w:val="0"/>
                                  <w:marBottom w:val="0"/>
                                  <w:divBdr>
                                    <w:top w:val="none" w:sz="0" w:space="0" w:color="auto"/>
                                    <w:left w:val="none" w:sz="0" w:space="0" w:color="auto"/>
                                    <w:bottom w:val="none" w:sz="0" w:space="0" w:color="auto"/>
                                    <w:right w:val="none" w:sz="0" w:space="0" w:color="auto"/>
                                  </w:divBdr>
                                  <w:divsChild>
                                    <w:div w:id="752824048">
                                      <w:marLeft w:val="0"/>
                                      <w:marRight w:val="0"/>
                                      <w:marTop w:val="0"/>
                                      <w:marBottom w:val="0"/>
                                      <w:divBdr>
                                        <w:top w:val="none" w:sz="0" w:space="0" w:color="auto"/>
                                        <w:left w:val="none" w:sz="0" w:space="0" w:color="auto"/>
                                        <w:bottom w:val="none" w:sz="0" w:space="0" w:color="auto"/>
                                        <w:right w:val="none" w:sz="0" w:space="0" w:color="auto"/>
                                      </w:divBdr>
                                      <w:divsChild>
                                        <w:div w:id="1440296320">
                                          <w:marLeft w:val="0"/>
                                          <w:marRight w:val="0"/>
                                          <w:marTop w:val="0"/>
                                          <w:marBottom w:val="0"/>
                                          <w:divBdr>
                                            <w:top w:val="none" w:sz="0" w:space="0" w:color="auto"/>
                                            <w:left w:val="none" w:sz="0" w:space="0" w:color="auto"/>
                                            <w:bottom w:val="none" w:sz="0" w:space="0" w:color="auto"/>
                                            <w:right w:val="none" w:sz="0" w:space="0" w:color="auto"/>
                                          </w:divBdr>
                                          <w:divsChild>
                                            <w:div w:id="130024157">
                                              <w:marLeft w:val="0"/>
                                              <w:marRight w:val="0"/>
                                              <w:marTop w:val="0"/>
                                              <w:marBottom w:val="0"/>
                                              <w:divBdr>
                                                <w:top w:val="none" w:sz="0" w:space="0" w:color="auto"/>
                                                <w:left w:val="none" w:sz="0" w:space="0" w:color="auto"/>
                                                <w:bottom w:val="none" w:sz="0" w:space="0" w:color="auto"/>
                                                <w:right w:val="none" w:sz="0" w:space="0" w:color="auto"/>
                                              </w:divBdr>
                                              <w:divsChild>
                                                <w:div w:id="2123070082">
                                                  <w:marLeft w:val="0"/>
                                                  <w:marRight w:val="0"/>
                                                  <w:marTop w:val="0"/>
                                                  <w:marBottom w:val="0"/>
                                                  <w:divBdr>
                                                    <w:top w:val="none" w:sz="0" w:space="0" w:color="auto"/>
                                                    <w:left w:val="none" w:sz="0" w:space="0" w:color="auto"/>
                                                    <w:bottom w:val="none" w:sz="0" w:space="0" w:color="auto"/>
                                                    <w:right w:val="none" w:sz="0" w:space="0" w:color="auto"/>
                                                  </w:divBdr>
                                                  <w:divsChild>
                                                    <w:div w:id="1995377695">
                                                      <w:marLeft w:val="0"/>
                                                      <w:marRight w:val="0"/>
                                                      <w:marTop w:val="0"/>
                                                      <w:marBottom w:val="0"/>
                                                      <w:divBdr>
                                                        <w:top w:val="none" w:sz="0" w:space="0" w:color="auto"/>
                                                        <w:left w:val="none" w:sz="0" w:space="0" w:color="auto"/>
                                                        <w:bottom w:val="none" w:sz="0" w:space="0" w:color="auto"/>
                                                        <w:right w:val="none" w:sz="0" w:space="0" w:color="auto"/>
                                                      </w:divBdr>
                                                      <w:divsChild>
                                                        <w:div w:id="887886515">
                                                          <w:marLeft w:val="0"/>
                                                          <w:marRight w:val="0"/>
                                                          <w:marTop w:val="0"/>
                                                          <w:marBottom w:val="0"/>
                                                          <w:divBdr>
                                                            <w:top w:val="none" w:sz="0" w:space="0" w:color="auto"/>
                                                            <w:left w:val="none" w:sz="0" w:space="0" w:color="auto"/>
                                                            <w:bottom w:val="none" w:sz="0" w:space="0" w:color="auto"/>
                                                            <w:right w:val="none" w:sz="0" w:space="0" w:color="auto"/>
                                                          </w:divBdr>
                                                          <w:divsChild>
                                                            <w:div w:id="1574393360">
                                                              <w:marLeft w:val="0"/>
                                                              <w:marRight w:val="0"/>
                                                              <w:marTop w:val="0"/>
                                                              <w:marBottom w:val="0"/>
                                                              <w:divBdr>
                                                                <w:top w:val="none" w:sz="0" w:space="0" w:color="auto"/>
                                                                <w:left w:val="none" w:sz="0" w:space="0" w:color="auto"/>
                                                                <w:bottom w:val="none" w:sz="0" w:space="0" w:color="auto"/>
                                                                <w:right w:val="none" w:sz="0" w:space="0" w:color="auto"/>
                                                              </w:divBdr>
                                                              <w:divsChild>
                                                                <w:div w:id="1686515874">
                                                                  <w:marLeft w:val="0"/>
                                                                  <w:marRight w:val="0"/>
                                                                  <w:marTop w:val="0"/>
                                                                  <w:marBottom w:val="0"/>
                                                                  <w:divBdr>
                                                                    <w:top w:val="none" w:sz="0" w:space="0" w:color="auto"/>
                                                                    <w:left w:val="none" w:sz="0" w:space="0" w:color="auto"/>
                                                                    <w:bottom w:val="none" w:sz="0" w:space="0" w:color="auto"/>
                                                                    <w:right w:val="none" w:sz="0" w:space="0" w:color="auto"/>
                                                                  </w:divBdr>
                                                                  <w:divsChild>
                                                                    <w:div w:id="17813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26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cheshireeast.gov.uk/children_and_families/childrens_trust/childrens_trus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cheshireeastlscb.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cheshireeastlsc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0B6F-BA35-4781-A214-9D908A0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82AFA0D7</Template>
  <TotalTime>0</TotalTime>
  <Pages>18</Pages>
  <Words>3919</Words>
  <Characters>22342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TECHNICAL SPECIFICATION</vt:lpstr>
    </vt:vector>
  </TitlesOfParts>
  <Company>CCW</Company>
  <LinksUpToDate>false</LinksUpToDate>
  <CharactersWithSpaces>26209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dc:title>
  <dc:creator>Catherine_Gr</dc:creator>
  <cp:lastModifiedBy>ROBERTS, Tracey</cp:lastModifiedBy>
  <cp:revision>2</cp:revision>
  <cp:lastPrinted>2015-02-27T10:14:00Z</cp:lastPrinted>
  <dcterms:created xsi:type="dcterms:W3CDTF">2017-03-02T11:06:00Z</dcterms:created>
  <dcterms:modified xsi:type="dcterms:W3CDTF">2017-03-02T11:06:00Z</dcterms:modified>
</cp:coreProperties>
</file>