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300BE" w14:textId="77777777" w:rsidR="00B56A1E" w:rsidRPr="001007A6" w:rsidRDefault="00B56A1E" w:rsidP="00B56A1E">
      <w:pPr>
        <w:spacing w:after="0"/>
        <w:rPr>
          <w:rFonts w:ascii="Gill Sans" w:hAnsi="Gill Sans"/>
          <w:sz w:val="24"/>
        </w:rPr>
      </w:pPr>
      <w:r w:rsidRPr="001007A6">
        <w:rPr>
          <w:rFonts w:ascii="Gill Sans" w:hAnsi="Gill Sans"/>
          <w:noProof/>
          <w:sz w:val="24"/>
          <w:lang w:eastAsia="en-GB"/>
        </w:rPr>
        <w:drawing>
          <wp:anchor distT="0" distB="0" distL="114300" distR="114300" simplePos="0" relativeHeight="251658240" behindDoc="0" locked="0" layoutInCell="1" allowOverlap="1" wp14:anchorId="705833CE" wp14:editId="02C85303">
            <wp:simplePos x="0" y="0"/>
            <wp:positionH relativeFrom="column">
              <wp:posOffset>49530</wp:posOffset>
            </wp:positionH>
            <wp:positionV relativeFrom="paragraph">
              <wp:posOffset>-122555</wp:posOffset>
            </wp:positionV>
            <wp:extent cx="1609725" cy="7867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0490C" w14:textId="77777777" w:rsidR="00B56A1E" w:rsidRPr="001007A6" w:rsidRDefault="00B56A1E" w:rsidP="00B56A1E">
      <w:pPr>
        <w:spacing w:after="0"/>
        <w:rPr>
          <w:rFonts w:ascii="Gill Sans" w:hAnsi="Gill Sans"/>
          <w:sz w:val="24"/>
        </w:rPr>
      </w:pPr>
    </w:p>
    <w:p w14:paraId="22AF2AE7" w14:textId="77777777" w:rsidR="00B56A1E" w:rsidRPr="001007A6" w:rsidRDefault="00B56A1E" w:rsidP="00B56A1E">
      <w:pPr>
        <w:spacing w:after="0"/>
        <w:rPr>
          <w:rFonts w:ascii="Gill Sans" w:hAnsi="Gill Sans"/>
          <w:sz w:val="24"/>
        </w:rPr>
      </w:pPr>
    </w:p>
    <w:p w14:paraId="350D95B8" w14:textId="77777777" w:rsidR="00B56A1E" w:rsidRPr="001007A6" w:rsidRDefault="00B56A1E" w:rsidP="00B56A1E">
      <w:pPr>
        <w:spacing w:after="0"/>
        <w:rPr>
          <w:rFonts w:ascii="Gill Sans" w:hAnsi="Gill Sans"/>
          <w:sz w:val="24"/>
        </w:rPr>
      </w:pPr>
    </w:p>
    <w:p w14:paraId="6535775A" w14:textId="77777777" w:rsidR="00464150" w:rsidRDefault="00464150" w:rsidP="00B56A1E">
      <w:pPr>
        <w:spacing w:after="0"/>
        <w:jc w:val="center"/>
        <w:rPr>
          <w:rFonts w:ascii="Gill Sans" w:hAnsi="Gill Sans"/>
          <w:b/>
          <w:sz w:val="36"/>
        </w:rPr>
      </w:pPr>
    </w:p>
    <w:p w14:paraId="4F30AAC9" w14:textId="77777777" w:rsidR="00E36847" w:rsidRDefault="00464150" w:rsidP="00464150">
      <w:pPr>
        <w:spacing w:after="0"/>
        <w:jc w:val="center"/>
        <w:rPr>
          <w:rFonts w:ascii="Gill Sans" w:hAnsi="Gill Sans"/>
          <w:b/>
          <w:sz w:val="28"/>
        </w:rPr>
      </w:pPr>
      <w:r w:rsidRPr="00464150">
        <w:rPr>
          <w:rFonts w:ascii="Gill Sans" w:hAnsi="Gill Sans"/>
          <w:b/>
          <w:sz w:val="28"/>
        </w:rPr>
        <w:t>Request for quotes</w:t>
      </w:r>
    </w:p>
    <w:p w14:paraId="1914BADC" w14:textId="77777777" w:rsidR="00B56A1E" w:rsidRPr="00464150" w:rsidRDefault="00E36847" w:rsidP="00464150">
      <w:pPr>
        <w:spacing w:after="0"/>
        <w:jc w:val="center"/>
        <w:rPr>
          <w:rFonts w:ascii="Gill Sans" w:hAnsi="Gill Sans"/>
          <w:b/>
          <w:sz w:val="28"/>
        </w:rPr>
      </w:pPr>
      <w:proofErr w:type="gramStart"/>
      <w:r>
        <w:rPr>
          <w:rFonts w:ascii="Gill Sans" w:hAnsi="Gill Sans"/>
          <w:b/>
          <w:sz w:val="28"/>
        </w:rPr>
        <w:t>for</w:t>
      </w:r>
      <w:proofErr w:type="gramEnd"/>
    </w:p>
    <w:p w14:paraId="4B515B98" w14:textId="77777777" w:rsidR="00B56A1E" w:rsidRPr="001007A6" w:rsidRDefault="00B56A1E" w:rsidP="00B56A1E">
      <w:pPr>
        <w:spacing w:after="0"/>
        <w:jc w:val="center"/>
        <w:rPr>
          <w:rFonts w:ascii="Gill Sans" w:hAnsi="Gill Sans"/>
          <w:b/>
          <w:sz w:val="36"/>
        </w:rPr>
      </w:pPr>
    </w:p>
    <w:p w14:paraId="0B33AF9D" w14:textId="77777777" w:rsidR="00B56A1E" w:rsidRDefault="00E36847" w:rsidP="00B56A1E">
      <w:pPr>
        <w:spacing w:after="0"/>
        <w:jc w:val="center"/>
        <w:rPr>
          <w:rFonts w:ascii="Gill Sans" w:hAnsi="Gill Sans"/>
          <w:b/>
          <w:sz w:val="36"/>
        </w:rPr>
      </w:pPr>
      <w:r>
        <w:rPr>
          <w:rFonts w:ascii="Gill Sans" w:hAnsi="Gill Sans"/>
          <w:b/>
          <w:sz w:val="36"/>
        </w:rPr>
        <w:t>Apprenticeship Training</w:t>
      </w:r>
    </w:p>
    <w:p w14:paraId="58E4C1E5" w14:textId="77777777" w:rsidR="008A612D" w:rsidRDefault="008A612D" w:rsidP="00B56A1E">
      <w:pPr>
        <w:spacing w:after="0"/>
        <w:jc w:val="center"/>
        <w:rPr>
          <w:rFonts w:ascii="Gill Sans" w:hAnsi="Gill Sans"/>
          <w:b/>
          <w:sz w:val="36"/>
        </w:rPr>
      </w:pPr>
      <w:r>
        <w:rPr>
          <w:rFonts w:ascii="Gill Sans" w:hAnsi="Gill Sans"/>
          <w:b/>
          <w:sz w:val="36"/>
        </w:rPr>
        <w:t>For</w:t>
      </w:r>
    </w:p>
    <w:p w14:paraId="5AEF604E" w14:textId="77777777" w:rsidR="008A612D" w:rsidRPr="001007A6" w:rsidRDefault="008A612D" w:rsidP="00B56A1E">
      <w:pPr>
        <w:spacing w:after="0"/>
        <w:jc w:val="center"/>
        <w:rPr>
          <w:rFonts w:ascii="Gill Sans" w:hAnsi="Gill Sans"/>
          <w:b/>
          <w:sz w:val="36"/>
        </w:rPr>
      </w:pPr>
      <w:r>
        <w:rPr>
          <w:rFonts w:ascii="Gill Sans" w:hAnsi="Gill Sans"/>
          <w:b/>
          <w:sz w:val="36"/>
        </w:rPr>
        <w:t>Mechanical and Operations Engineering Technician</w:t>
      </w:r>
    </w:p>
    <w:p w14:paraId="2C4E82AE" w14:textId="77777777" w:rsidR="00B56A1E" w:rsidRPr="001007A6" w:rsidRDefault="00B56A1E" w:rsidP="00B56A1E">
      <w:pPr>
        <w:spacing w:after="0"/>
        <w:jc w:val="center"/>
        <w:rPr>
          <w:rFonts w:ascii="Gill Sans" w:hAnsi="Gill Sans"/>
          <w:b/>
          <w:sz w:val="36"/>
        </w:rPr>
      </w:pPr>
    </w:p>
    <w:p w14:paraId="5AF807BB" w14:textId="77777777" w:rsidR="00B56A1E" w:rsidRPr="00464150" w:rsidRDefault="00B56A1E" w:rsidP="00B56A1E">
      <w:pPr>
        <w:spacing w:after="0"/>
        <w:jc w:val="center"/>
        <w:rPr>
          <w:rFonts w:ascii="Gill Sans" w:hAnsi="Gill Sans"/>
          <w:b/>
          <w:sz w:val="28"/>
        </w:rPr>
      </w:pPr>
      <w:r w:rsidRPr="00464150">
        <w:rPr>
          <w:rFonts w:ascii="Gill Sans" w:hAnsi="Gill Sans"/>
          <w:b/>
          <w:sz w:val="28"/>
        </w:rPr>
        <w:t>Deadline for submissions is</w:t>
      </w:r>
    </w:p>
    <w:p w14:paraId="784D6573" w14:textId="77777777" w:rsidR="00B56A1E" w:rsidRPr="001007A6" w:rsidRDefault="00B56A1E" w:rsidP="00B56A1E">
      <w:pPr>
        <w:spacing w:after="0"/>
        <w:jc w:val="center"/>
        <w:rPr>
          <w:rFonts w:ascii="Gill Sans" w:hAnsi="Gill Sans"/>
          <w:b/>
          <w:sz w:val="36"/>
        </w:rPr>
      </w:pPr>
    </w:p>
    <w:p w14:paraId="4C39E8C9" w14:textId="77777777" w:rsidR="00B56A1E" w:rsidRDefault="00B56A1E" w:rsidP="00B56A1E">
      <w:pPr>
        <w:spacing w:after="0"/>
        <w:jc w:val="center"/>
        <w:rPr>
          <w:rFonts w:ascii="Gill Sans" w:hAnsi="Gill Sans"/>
          <w:b/>
          <w:sz w:val="36"/>
        </w:rPr>
      </w:pPr>
      <w:r w:rsidRPr="001007A6">
        <w:rPr>
          <w:rFonts w:ascii="Gill Sans" w:hAnsi="Gill Sans"/>
          <w:b/>
          <w:sz w:val="36"/>
        </w:rPr>
        <w:t xml:space="preserve">12:00 noon, </w:t>
      </w:r>
      <w:r w:rsidR="00513BF5">
        <w:rPr>
          <w:rFonts w:ascii="Gill Sans" w:hAnsi="Gill Sans"/>
          <w:b/>
          <w:sz w:val="36"/>
        </w:rPr>
        <w:t>Friday 22</w:t>
      </w:r>
      <w:r w:rsidR="00513BF5" w:rsidRPr="00513BF5">
        <w:rPr>
          <w:rFonts w:ascii="Gill Sans" w:hAnsi="Gill Sans"/>
          <w:b/>
          <w:sz w:val="36"/>
          <w:vertAlign w:val="superscript"/>
        </w:rPr>
        <w:t>nd</w:t>
      </w:r>
      <w:r w:rsidR="00513BF5">
        <w:rPr>
          <w:rFonts w:ascii="Gill Sans" w:hAnsi="Gill Sans"/>
          <w:b/>
          <w:sz w:val="36"/>
        </w:rPr>
        <w:t xml:space="preserve"> June 2018</w:t>
      </w:r>
    </w:p>
    <w:p w14:paraId="64A4322C" w14:textId="77777777" w:rsidR="00464150" w:rsidRPr="001007A6" w:rsidRDefault="00513BF5" w:rsidP="00B56A1E">
      <w:pPr>
        <w:spacing w:after="0"/>
        <w:jc w:val="center"/>
        <w:rPr>
          <w:rFonts w:ascii="Gill Sans" w:hAnsi="Gill Sans"/>
          <w:b/>
          <w:sz w:val="36"/>
        </w:rPr>
      </w:pPr>
      <w:proofErr w:type="gramStart"/>
      <w:r>
        <w:rPr>
          <w:rFonts w:ascii="Gill Sans" w:hAnsi="Gill Sans"/>
          <w:b/>
          <w:sz w:val="36"/>
        </w:rPr>
        <w:t>to</w:t>
      </w:r>
      <w:proofErr w:type="gramEnd"/>
    </w:p>
    <w:p w14:paraId="0A25A2F2" w14:textId="77777777" w:rsidR="00B56A1E" w:rsidRDefault="00B56A1E" w:rsidP="00B56A1E">
      <w:pPr>
        <w:spacing w:after="0"/>
        <w:jc w:val="center"/>
        <w:rPr>
          <w:rFonts w:ascii="Gill Sans" w:hAnsi="Gill Sans"/>
          <w:b/>
          <w:sz w:val="28"/>
        </w:rPr>
      </w:pPr>
      <w:r w:rsidRPr="00464150">
        <w:rPr>
          <w:rFonts w:ascii="Gill Sans" w:hAnsi="Gill Sans"/>
          <w:b/>
          <w:sz w:val="28"/>
        </w:rPr>
        <w:t>Workforce Development Lead</w:t>
      </w:r>
      <w:r w:rsidR="00513BF5">
        <w:rPr>
          <w:rFonts w:ascii="Gill Sans" w:hAnsi="Gill Sans"/>
          <w:b/>
          <w:sz w:val="28"/>
        </w:rPr>
        <w:t xml:space="preserve">: Bridget Arnold </w:t>
      </w:r>
    </w:p>
    <w:p w14:paraId="60E8D309" w14:textId="77777777" w:rsidR="00CB4758" w:rsidRPr="00464150" w:rsidRDefault="00CB4758" w:rsidP="00B56A1E">
      <w:pPr>
        <w:spacing w:after="0"/>
        <w:jc w:val="center"/>
        <w:rPr>
          <w:rFonts w:ascii="Gill Sans" w:hAnsi="Gill Sans"/>
          <w:b/>
          <w:sz w:val="28"/>
        </w:rPr>
      </w:pPr>
      <w:r>
        <w:rPr>
          <w:rFonts w:ascii="Gill Sans" w:hAnsi="Gill Sans"/>
          <w:b/>
          <w:sz w:val="28"/>
        </w:rPr>
        <w:t>Bids via email</w:t>
      </w:r>
      <w:r w:rsidR="00513BF5">
        <w:rPr>
          <w:rFonts w:ascii="Gill Sans" w:hAnsi="Gill Sans"/>
          <w:b/>
          <w:sz w:val="28"/>
        </w:rPr>
        <w:t xml:space="preserve"> only</w:t>
      </w:r>
    </w:p>
    <w:p w14:paraId="5EF4F827" w14:textId="77777777" w:rsidR="00B56A1E" w:rsidRPr="001007A6" w:rsidRDefault="00B56A1E" w:rsidP="00B56A1E">
      <w:pPr>
        <w:spacing w:after="0"/>
        <w:jc w:val="center"/>
        <w:rPr>
          <w:rFonts w:ascii="Gill Sans" w:hAnsi="Gill Sans"/>
          <w:b/>
          <w:sz w:val="36"/>
        </w:rPr>
      </w:pPr>
    </w:p>
    <w:p w14:paraId="76E0E1FB" w14:textId="77777777" w:rsidR="00B56A1E" w:rsidRDefault="00B56A1E" w:rsidP="00B56A1E">
      <w:pPr>
        <w:spacing w:after="0"/>
        <w:jc w:val="center"/>
        <w:rPr>
          <w:rFonts w:ascii="Gill Sans" w:hAnsi="Gill Sans"/>
          <w:b/>
          <w:sz w:val="36"/>
        </w:rPr>
      </w:pPr>
    </w:p>
    <w:p w14:paraId="2C4A5704" w14:textId="77777777" w:rsidR="00683600" w:rsidRDefault="00683600" w:rsidP="00B56A1E">
      <w:pPr>
        <w:spacing w:after="0"/>
        <w:jc w:val="center"/>
        <w:rPr>
          <w:rFonts w:ascii="Gill Sans" w:hAnsi="Gill Sans"/>
          <w:b/>
          <w:sz w:val="36"/>
        </w:rPr>
      </w:pPr>
    </w:p>
    <w:p w14:paraId="3AF8FF9B" w14:textId="77777777" w:rsidR="00683600" w:rsidRDefault="00683600" w:rsidP="00B56A1E">
      <w:pPr>
        <w:spacing w:after="0"/>
        <w:jc w:val="center"/>
        <w:rPr>
          <w:rFonts w:ascii="Gill Sans" w:hAnsi="Gill Sans"/>
          <w:b/>
          <w:sz w:val="36"/>
        </w:rPr>
      </w:pPr>
    </w:p>
    <w:p w14:paraId="7D72BE43" w14:textId="77777777" w:rsidR="00683600" w:rsidRDefault="00683600" w:rsidP="00B56A1E">
      <w:pPr>
        <w:spacing w:after="0"/>
        <w:jc w:val="center"/>
        <w:rPr>
          <w:rFonts w:ascii="Gill Sans" w:hAnsi="Gill Sans"/>
          <w:b/>
          <w:sz w:val="36"/>
        </w:rPr>
      </w:pPr>
    </w:p>
    <w:p w14:paraId="35FA1231" w14:textId="77777777" w:rsidR="00683600" w:rsidRDefault="00683600" w:rsidP="00B56A1E">
      <w:pPr>
        <w:spacing w:after="0"/>
        <w:jc w:val="center"/>
        <w:rPr>
          <w:rFonts w:ascii="Gill Sans" w:hAnsi="Gill Sans"/>
          <w:b/>
          <w:sz w:val="36"/>
        </w:rPr>
      </w:pPr>
    </w:p>
    <w:p w14:paraId="5598B366" w14:textId="77777777" w:rsidR="00683600" w:rsidRDefault="00683600" w:rsidP="00B56A1E">
      <w:pPr>
        <w:spacing w:after="0"/>
        <w:jc w:val="center"/>
        <w:rPr>
          <w:rFonts w:ascii="Gill Sans" w:hAnsi="Gill Sans"/>
          <w:b/>
          <w:sz w:val="36"/>
        </w:rPr>
      </w:pPr>
    </w:p>
    <w:p w14:paraId="5E272279" w14:textId="77777777" w:rsidR="00683600" w:rsidRDefault="00683600" w:rsidP="00B56A1E">
      <w:pPr>
        <w:spacing w:after="0"/>
        <w:jc w:val="center"/>
        <w:rPr>
          <w:rFonts w:ascii="Gill Sans" w:hAnsi="Gill Sans"/>
          <w:b/>
          <w:sz w:val="36"/>
        </w:rPr>
      </w:pPr>
    </w:p>
    <w:p w14:paraId="1E6274AB" w14:textId="77777777" w:rsidR="00683600" w:rsidRDefault="00683600" w:rsidP="00B56A1E">
      <w:pPr>
        <w:spacing w:after="0"/>
        <w:jc w:val="center"/>
        <w:rPr>
          <w:rFonts w:ascii="Gill Sans" w:hAnsi="Gill Sans"/>
          <w:b/>
          <w:sz w:val="36"/>
        </w:rPr>
      </w:pPr>
    </w:p>
    <w:p w14:paraId="42228F80" w14:textId="77777777" w:rsidR="00B56A1E" w:rsidRPr="001007A6" w:rsidRDefault="00B56A1E" w:rsidP="00B56A1E">
      <w:pPr>
        <w:spacing w:after="0"/>
        <w:rPr>
          <w:rFonts w:ascii="Gill Sans" w:hAnsi="Gill Sans"/>
          <w:sz w:val="24"/>
        </w:rPr>
      </w:pPr>
      <w:r w:rsidRPr="001007A6">
        <w:rPr>
          <w:rFonts w:ascii="Gill Sans" w:hAnsi="Gill Sans"/>
          <w:sz w:val="24"/>
        </w:rPr>
        <w:br w:type="page"/>
      </w:r>
    </w:p>
    <w:sdt>
      <w:sdtPr>
        <w:rPr>
          <w:rFonts w:ascii="Gill Sans" w:eastAsiaTheme="minorHAnsi" w:hAnsi="Gill Sans" w:cstheme="minorBidi"/>
          <w:b w:val="0"/>
          <w:bCs w:val="0"/>
          <w:color w:val="auto"/>
          <w:sz w:val="32"/>
          <w:szCs w:val="22"/>
          <w:lang w:val="en-GB" w:eastAsia="en-US"/>
        </w:rPr>
        <w:id w:val="-1770766466"/>
        <w:docPartObj>
          <w:docPartGallery w:val="Table of Contents"/>
          <w:docPartUnique/>
        </w:docPartObj>
      </w:sdtPr>
      <w:sdtEndPr>
        <w:rPr>
          <w:noProof/>
          <w:sz w:val="24"/>
        </w:rPr>
      </w:sdtEndPr>
      <w:sdtContent>
        <w:p w14:paraId="42E7F100" w14:textId="77777777" w:rsidR="001007A6" w:rsidRPr="001007A6" w:rsidRDefault="001007A6">
          <w:pPr>
            <w:pStyle w:val="TOCHeading"/>
            <w:rPr>
              <w:rFonts w:ascii="Gill Sans" w:hAnsi="Gill Sans"/>
              <w:sz w:val="32"/>
            </w:rPr>
          </w:pPr>
          <w:r w:rsidRPr="001007A6">
            <w:rPr>
              <w:rFonts w:ascii="Gill Sans" w:hAnsi="Gill Sans"/>
              <w:sz w:val="32"/>
            </w:rPr>
            <w:t>Contents</w:t>
          </w:r>
        </w:p>
        <w:p w14:paraId="45D89460" w14:textId="2AB6BFDB" w:rsidR="00B905EA" w:rsidRDefault="001007A6">
          <w:pPr>
            <w:pStyle w:val="TOC1"/>
            <w:tabs>
              <w:tab w:val="right" w:leader="dot" w:pos="9016"/>
            </w:tabs>
            <w:rPr>
              <w:rFonts w:eastAsiaTheme="minorEastAsia"/>
              <w:noProof/>
              <w:lang w:eastAsia="en-GB"/>
            </w:rPr>
          </w:pPr>
          <w:r w:rsidRPr="001007A6">
            <w:rPr>
              <w:rFonts w:ascii="Gill Sans" w:hAnsi="Gill Sans"/>
              <w:sz w:val="24"/>
            </w:rPr>
            <w:fldChar w:fldCharType="begin"/>
          </w:r>
          <w:r w:rsidRPr="001007A6">
            <w:rPr>
              <w:rFonts w:ascii="Gill Sans" w:hAnsi="Gill Sans"/>
              <w:sz w:val="24"/>
            </w:rPr>
            <w:instrText xml:space="preserve"> TOC \o "1-3" \h \z \u </w:instrText>
          </w:r>
          <w:r w:rsidRPr="001007A6">
            <w:rPr>
              <w:rFonts w:ascii="Gill Sans" w:hAnsi="Gill Sans"/>
              <w:sz w:val="24"/>
            </w:rPr>
            <w:fldChar w:fldCharType="separate"/>
          </w:r>
          <w:hyperlink w:anchor="_Toc515880619" w:history="1">
            <w:r w:rsidR="00B905EA" w:rsidRPr="00DB0821">
              <w:rPr>
                <w:rStyle w:val="Hyperlink"/>
                <w:rFonts w:ascii="Gill Sans" w:hAnsi="Gill Sans"/>
                <w:noProof/>
              </w:rPr>
              <w:t>SCHEDULE OF ACTIVITY.</w:t>
            </w:r>
            <w:r w:rsidR="00B905EA">
              <w:rPr>
                <w:noProof/>
                <w:webHidden/>
              </w:rPr>
              <w:tab/>
            </w:r>
            <w:r w:rsidR="00B905EA">
              <w:rPr>
                <w:noProof/>
                <w:webHidden/>
              </w:rPr>
              <w:fldChar w:fldCharType="begin"/>
            </w:r>
            <w:r w:rsidR="00B905EA">
              <w:rPr>
                <w:noProof/>
                <w:webHidden/>
              </w:rPr>
              <w:instrText xml:space="preserve"> PAGEREF _Toc515880619 \h </w:instrText>
            </w:r>
            <w:r w:rsidR="00B905EA">
              <w:rPr>
                <w:noProof/>
                <w:webHidden/>
              </w:rPr>
            </w:r>
            <w:r w:rsidR="00B905EA">
              <w:rPr>
                <w:noProof/>
                <w:webHidden/>
              </w:rPr>
              <w:fldChar w:fldCharType="separate"/>
            </w:r>
            <w:r w:rsidR="00B905EA">
              <w:rPr>
                <w:noProof/>
                <w:webHidden/>
              </w:rPr>
              <w:t>3</w:t>
            </w:r>
            <w:r w:rsidR="00B905EA">
              <w:rPr>
                <w:noProof/>
                <w:webHidden/>
              </w:rPr>
              <w:fldChar w:fldCharType="end"/>
            </w:r>
          </w:hyperlink>
        </w:p>
        <w:p w14:paraId="20C0F793" w14:textId="3379C33E" w:rsidR="00B905EA" w:rsidRDefault="0089600E">
          <w:pPr>
            <w:pStyle w:val="TOC1"/>
            <w:tabs>
              <w:tab w:val="left" w:pos="440"/>
              <w:tab w:val="right" w:leader="dot" w:pos="9016"/>
            </w:tabs>
            <w:rPr>
              <w:rFonts w:eastAsiaTheme="minorEastAsia"/>
              <w:noProof/>
              <w:lang w:eastAsia="en-GB"/>
            </w:rPr>
          </w:pPr>
          <w:hyperlink w:anchor="_Toc515880620" w:history="1">
            <w:r w:rsidR="00B905EA" w:rsidRPr="00DB0821">
              <w:rPr>
                <w:rStyle w:val="Hyperlink"/>
                <w:rFonts w:ascii="Gill Sans" w:hAnsi="Gill Sans"/>
                <w:noProof/>
              </w:rPr>
              <w:t>1.</w:t>
            </w:r>
            <w:r w:rsidR="00B905EA">
              <w:rPr>
                <w:rFonts w:eastAsiaTheme="minorEastAsia"/>
                <w:noProof/>
                <w:lang w:eastAsia="en-GB"/>
              </w:rPr>
              <w:tab/>
            </w:r>
            <w:r w:rsidR="00B905EA" w:rsidRPr="00DB0821">
              <w:rPr>
                <w:rStyle w:val="Hyperlink"/>
                <w:rFonts w:ascii="Gill Sans" w:hAnsi="Gill Sans"/>
                <w:noProof/>
              </w:rPr>
              <w:t>INTRODUCTION</w:t>
            </w:r>
            <w:r w:rsidR="00B905EA">
              <w:rPr>
                <w:noProof/>
                <w:webHidden/>
              </w:rPr>
              <w:tab/>
            </w:r>
            <w:r w:rsidR="00B905EA">
              <w:rPr>
                <w:noProof/>
                <w:webHidden/>
              </w:rPr>
              <w:fldChar w:fldCharType="begin"/>
            </w:r>
            <w:r w:rsidR="00B905EA">
              <w:rPr>
                <w:noProof/>
                <w:webHidden/>
              </w:rPr>
              <w:instrText xml:space="preserve"> PAGEREF _Toc515880620 \h </w:instrText>
            </w:r>
            <w:r w:rsidR="00B905EA">
              <w:rPr>
                <w:noProof/>
                <w:webHidden/>
              </w:rPr>
            </w:r>
            <w:r w:rsidR="00B905EA">
              <w:rPr>
                <w:noProof/>
                <w:webHidden/>
              </w:rPr>
              <w:fldChar w:fldCharType="separate"/>
            </w:r>
            <w:r w:rsidR="00B905EA">
              <w:rPr>
                <w:noProof/>
                <w:webHidden/>
              </w:rPr>
              <w:t>4</w:t>
            </w:r>
            <w:r w:rsidR="00B905EA">
              <w:rPr>
                <w:noProof/>
                <w:webHidden/>
              </w:rPr>
              <w:fldChar w:fldCharType="end"/>
            </w:r>
          </w:hyperlink>
        </w:p>
        <w:p w14:paraId="25E68DEF" w14:textId="06B10D0B" w:rsidR="00B905EA" w:rsidRDefault="0089600E">
          <w:pPr>
            <w:pStyle w:val="TOC2"/>
            <w:tabs>
              <w:tab w:val="left" w:pos="880"/>
              <w:tab w:val="right" w:leader="dot" w:pos="9016"/>
            </w:tabs>
            <w:rPr>
              <w:rFonts w:eastAsiaTheme="minorEastAsia"/>
              <w:noProof/>
              <w:lang w:eastAsia="en-GB"/>
            </w:rPr>
          </w:pPr>
          <w:hyperlink w:anchor="_Toc515880621" w:history="1">
            <w:r w:rsidR="00B905EA" w:rsidRPr="00DB0821">
              <w:rPr>
                <w:rStyle w:val="Hyperlink"/>
                <w:rFonts w:ascii="Gill Sans" w:hAnsi="Gill Sans"/>
                <w:noProof/>
              </w:rPr>
              <w:t>1.1.</w:t>
            </w:r>
            <w:r w:rsidR="00B905EA">
              <w:rPr>
                <w:rFonts w:eastAsiaTheme="minorEastAsia"/>
                <w:noProof/>
                <w:lang w:eastAsia="en-GB"/>
              </w:rPr>
              <w:tab/>
            </w:r>
            <w:r w:rsidR="00B905EA" w:rsidRPr="00DB0821">
              <w:rPr>
                <w:rStyle w:val="Hyperlink"/>
                <w:rFonts w:ascii="Gill Sans" w:hAnsi="Gill Sans"/>
                <w:noProof/>
              </w:rPr>
              <w:t>General information about the Royal Borough of Greenwich</w:t>
            </w:r>
            <w:r w:rsidR="00B905EA">
              <w:rPr>
                <w:noProof/>
                <w:webHidden/>
              </w:rPr>
              <w:tab/>
            </w:r>
            <w:r w:rsidR="00B905EA">
              <w:rPr>
                <w:noProof/>
                <w:webHidden/>
              </w:rPr>
              <w:fldChar w:fldCharType="begin"/>
            </w:r>
            <w:r w:rsidR="00B905EA">
              <w:rPr>
                <w:noProof/>
                <w:webHidden/>
              </w:rPr>
              <w:instrText xml:space="preserve"> PAGEREF _Toc515880621 \h </w:instrText>
            </w:r>
            <w:r w:rsidR="00B905EA">
              <w:rPr>
                <w:noProof/>
                <w:webHidden/>
              </w:rPr>
            </w:r>
            <w:r w:rsidR="00B905EA">
              <w:rPr>
                <w:noProof/>
                <w:webHidden/>
              </w:rPr>
              <w:fldChar w:fldCharType="separate"/>
            </w:r>
            <w:r w:rsidR="00B905EA">
              <w:rPr>
                <w:noProof/>
                <w:webHidden/>
              </w:rPr>
              <w:t>4</w:t>
            </w:r>
            <w:r w:rsidR="00B905EA">
              <w:rPr>
                <w:noProof/>
                <w:webHidden/>
              </w:rPr>
              <w:fldChar w:fldCharType="end"/>
            </w:r>
          </w:hyperlink>
        </w:p>
        <w:p w14:paraId="18DFC0E6" w14:textId="164BB1C3" w:rsidR="00B905EA" w:rsidRDefault="0089600E">
          <w:pPr>
            <w:pStyle w:val="TOC2"/>
            <w:tabs>
              <w:tab w:val="left" w:pos="880"/>
              <w:tab w:val="right" w:leader="dot" w:pos="9016"/>
            </w:tabs>
            <w:rPr>
              <w:rFonts w:eastAsiaTheme="minorEastAsia"/>
              <w:noProof/>
              <w:lang w:eastAsia="en-GB"/>
            </w:rPr>
          </w:pPr>
          <w:hyperlink w:anchor="_Toc515880622" w:history="1">
            <w:r w:rsidR="00B905EA" w:rsidRPr="00DB0821">
              <w:rPr>
                <w:rStyle w:val="Hyperlink"/>
                <w:rFonts w:ascii="Gill Sans" w:hAnsi="Gill Sans"/>
                <w:noProof/>
              </w:rPr>
              <w:t>1.2.</w:t>
            </w:r>
            <w:r w:rsidR="00B905EA">
              <w:rPr>
                <w:rFonts w:eastAsiaTheme="minorEastAsia"/>
                <w:noProof/>
                <w:lang w:eastAsia="en-GB"/>
              </w:rPr>
              <w:tab/>
            </w:r>
            <w:r w:rsidR="00B905EA" w:rsidRPr="00DB0821">
              <w:rPr>
                <w:rStyle w:val="Hyperlink"/>
                <w:rFonts w:ascii="Gill Sans" w:hAnsi="Gill Sans"/>
                <w:noProof/>
              </w:rPr>
              <w:t>The RBG Apprenticeship Partnership</w:t>
            </w:r>
            <w:r w:rsidR="00B905EA">
              <w:rPr>
                <w:noProof/>
                <w:webHidden/>
              </w:rPr>
              <w:tab/>
            </w:r>
            <w:r w:rsidR="00B905EA">
              <w:rPr>
                <w:noProof/>
                <w:webHidden/>
              </w:rPr>
              <w:fldChar w:fldCharType="begin"/>
            </w:r>
            <w:r w:rsidR="00B905EA">
              <w:rPr>
                <w:noProof/>
                <w:webHidden/>
              </w:rPr>
              <w:instrText xml:space="preserve"> PAGEREF _Toc515880622 \h </w:instrText>
            </w:r>
            <w:r w:rsidR="00B905EA">
              <w:rPr>
                <w:noProof/>
                <w:webHidden/>
              </w:rPr>
            </w:r>
            <w:r w:rsidR="00B905EA">
              <w:rPr>
                <w:noProof/>
                <w:webHidden/>
              </w:rPr>
              <w:fldChar w:fldCharType="separate"/>
            </w:r>
            <w:r w:rsidR="00B905EA">
              <w:rPr>
                <w:noProof/>
                <w:webHidden/>
              </w:rPr>
              <w:t>4</w:t>
            </w:r>
            <w:r w:rsidR="00B905EA">
              <w:rPr>
                <w:noProof/>
                <w:webHidden/>
              </w:rPr>
              <w:fldChar w:fldCharType="end"/>
            </w:r>
          </w:hyperlink>
        </w:p>
        <w:p w14:paraId="5AF7FE6F" w14:textId="497CCE0B" w:rsidR="00B905EA" w:rsidRDefault="0089600E">
          <w:pPr>
            <w:pStyle w:val="TOC2"/>
            <w:tabs>
              <w:tab w:val="left" w:pos="880"/>
              <w:tab w:val="right" w:leader="dot" w:pos="9016"/>
            </w:tabs>
            <w:rPr>
              <w:rFonts w:eastAsiaTheme="minorEastAsia"/>
              <w:noProof/>
              <w:lang w:eastAsia="en-GB"/>
            </w:rPr>
          </w:pPr>
          <w:hyperlink w:anchor="_Toc515880623" w:history="1">
            <w:r w:rsidR="00B905EA" w:rsidRPr="00DB0821">
              <w:rPr>
                <w:rStyle w:val="Hyperlink"/>
                <w:rFonts w:ascii="Gill Sans" w:hAnsi="Gill Sans"/>
                <w:noProof/>
              </w:rPr>
              <w:t>1.3.</w:t>
            </w:r>
            <w:r w:rsidR="00B905EA">
              <w:rPr>
                <w:rFonts w:eastAsiaTheme="minorEastAsia"/>
                <w:noProof/>
                <w:lang w:eastAsia="en-GB"/>
              </w:rPr>
              <w:tab/>
            </w:r>
            <w:r w:rsidR="00B905EA" w:rsidRPr="00DB0821">
              <w:rPr>
                <w:rStyle w:val="Hyperlink"/>
                <w:rFonts w:ascii="Gill Sans" w:hAnsi="Gill Sans"/>
                <w:noProof/>
              </w:rPr>
              <w:t>Equalities</w:t>
            </w:r>
            <w:r w:rsidR="00B905EA">
              <w:rPr>
                <w:noProof/>
                <w:webHidden/>
              </w:rPr>
              <w:tab/>
            </w:r>
            <w:r w:rsidR="00B905EA">
              <w:rPr>
                <w:noProof/>
                <w:webHidden/>
              </w:rPr>
              <w:fldChar w:fldCharType="begin"/>
            </w:r>
            <w:r w:rsidR="00B905EA">
              <w:rPr>
                <w:noProof/>
                <w:webHidden/>
              </w:rPr>
              <w:instrText xml:space="preserve"> PAGEREF _Toc515880623 \h </w:instrText>
            </w:r>
            <w:r w:rsidR="00B905EA">
              <w:rPr>
                <w:noProof/>
                <w:webHidden/>
              </w:rPr>
            </w:r>
            <w:r w:rsidR="00B905EA">
              <w:rPr>
                <w:noProof/>
                <w:webHidden/>
              </w:rPr>
              <w:fldChar w:fldCharType="separate"/>
            </w:r>
            <w:r w:rsidR="00B905EA">
              <w:rPr>
                <w:noProof/>
                <w:webHidden/>
              </w:rPr>
              <w:t>5</w:t>
            </w:r>
            <w:r w:rsidR="00B905EA">
              <w:rPr>
                <w:noProof/>
                <w:webHidden/>
              </w:rPr>
              <w:fldChar w:fldCharType="end"/>
            </w:r>
          </w:hyperlink>
        </w:p>
        <w:p w14:paraId="76E8E214" w14:textId="11A5E15F" w:rsidR="00B905EA" w:rsidRDefault="0089600E">
          <w:pPr>
            <w:pStyle w:val="TOC2"/>
            <w:tabs>
              <w:tab w:val="left" w:pos="880"/>
              <w:tab w:val="right" w:leader="dot" w:pos="9016"/>
            </w:tabs>
            <w:rPr>
              <w:rFonts w:eastAsiaTheme="minorEastAsia"/>
              <w:noProof/>
              <w:lang w:eastAsia="en-GB"/>
            </w:rPr>
          </w:pPr>
          <w:hyperlink w:anchor="_Toc515880624" w:history="1">
            <w:r w:rsidR="00B905EA" w:rsidRPr="00DB0821">
              <w:rPr>
                <w:rStyle w:val="Hyperlink"/>
                <w:rFonts w:ascii="Gill Sans" w:hAnsi="Gill Sans"/>
                <w:noProof/>
              </w:rPr>
              <w:t>1.4.</w:t>
            </w:r>
            <w:r w:rsidR="00B905EA">
              <w:rPr>
                <w:rFonts w:eastAsiaTheme="minorEastAsia"/>
                <w:noProof/>
                <w:lang w:eastAsia="en-GB"/>
              </w:rPr>
              <w:tab/>
            </w:r>
            <w:r w:rsidR="00B905EA" w:rsidRPr="00DB0821">
              <w:rPr>
                <w:rStyle w:val="Hyperlink"/>
                <w:rFonts w:ascii="Gill Sans" w:hAnsi="Gill Sans"/>
                <w:noProof/>
              </w:rPr>
              <w:t>Objectives</w:t>
            </w:r>
            <w:r w:rsidR="00B905EA">
              <w:rPr>
                <w:noProof/>
                <w:webHidden/>
              </w:rPr>
              <w:tab/>
            </w:r>
            <w:r w:rsidR="00B905EA">
              <w:rPr>
                <w:noProof/>
                <w:webHidden/>
              </w:rPr>
              <w:fldChar w:fldCharType="begin"/>
            </w:r>
            <w:r w:rsidR="00B905EA">
              <w:rPr>
                <w:noProof/>
                <w:webHidden/>
              </w:rPr>
              <w:instrText xml:space="preserve"> PAGEREF _Toc515880624 \h </w:instrText>
            </w:r>
            <w:r w:rsidR="00B905EA">
              <w:rPr>
                <w:noProof/>
                <w:webHidden/>
              </w:rPr>
            </w:r>
            <w:r w:rsidR="00B905EA">
              <w:rPr>
                <w:noProof/>
                <w:webHidden/>
              </w:rPr>
              <w:fldChar w:fldCharType="separate"/>
            </w:r>
            <w:r w:rsidR="00B905EA">
              <w:rPr>
                <w:noProof/>
                <w:webHidden/>
              </w:rPr>
              <w:t>5</w:t>
            </w:r>
            <w:r w:rsidR="00B905EA">
              <w:rPr>
                <w:noProof/>
                <w:webHidden/>
              </w:rPr>
              <w:fldChar w:fldCharType="end"/>
            </w:r>
          </w:hyperlink>
        </w:p>
        <w:p w14:paraId="5F361FD6" w14:textId="0DC7597A" w:rsidR="00B905EA" w:rsidRDefault="0089600E">
          <w:pPr>
            <w:pStyle w:val="TOC1"/>
            <w:tabs>
              <w:tab w:val="left" w:pos="440"/>
              <w:tab w:val="right" w:leader="dot" w:pos="9016"/>
            </w:tabs>
            <w:rPr>
              <w:rFonts w:eastAsiaTheme="minorEastAsia"/>
              <w:noProof/>
              <w:lang w:eastAsia="en-GB"/>
            </w:rPr>
          </w:pPr>
          <w:hyperlink w:anchor="_Toc515880625" w:history="1">
            <w:r w:rsidR="00B905EA" w:rsidRPr="00DB0821">
              <w:rPr>
                <w:rStyle w:val="Hyperlink"/>
                <w:rFonts w:ascii="Gill Sans" w:hAnsi="Gill Sans"/>
                <w:noProof/>
              </w:rPr>
              <w:t>2.</w:t>
            </w:r>
            <w:r w:rsidR="00B905EA">
              <w:rPr>
                <w:rFonts w:eastAsiaTheme="minorEastAsia"/>
                <w:noProof/>
                <w:lang w:eastAsia="en-GB"/>
              </w:rPr>
              <w:tab/>
            </w:r>
            <w:r w:rsidR="00B905EA" w:rsidRPr="00DB0821">
              <w:rPr>
                <w:rStyle w:val="Hyperlink"/>
                <w:rFonts w:ascii="Gill Sans" w:hAnsi="Gill Sans"/>
                <w:noProof/>
              </w:rPr>
              <w:t>SPECIFICATION</w:t>
            </w:r>
            <w:r w:rsidR="00B905EA">
              <w:rPr>
                <w:noProof/>
                <w:webHidden/>
              </w:rPr>
              <w:tab/>
            </w:r>
            <w:r w:rsidR="00B905EA">
              <w:rPr>
                <w:noProof/>
                <w:webHidden/>
              </w:rPr>
              <w:fldChar w:fldCharType="begin"/>
            </w:r>
            <w:r w:rsidR="00B905EA">
              <w:rPr>
                <w:noProof/>
                <w:webHidden/>
              </w:rPr>
              <w:instrText xml:space="preserve"> PAGEREF _Toc515880625 \h </w:instrText>
            </w:r>
            <w:r w:rsidR="00B905EA">
              <w:rPr>
                <w:noProof/>
                <w:webHidden/>
              </w:rPr>
            </w:r>
            <w:r w:rsidR="00B905EA">
              <w:rPr>
                <w:noProof/>
                <w:webHidden/>
              </w:rPr>
              <w:fldChar w:fldCharType="separate"/>
            </w:r>
            <w:r w:rsidR="00B905EA">
              <w:rPr>
                <w:noProof/>
                <w:webHidden/>
              </w:rPr>
              <w:t>7</w:t>
            </w:r>
            <w:r w:rsidR="00B905EA">
              <w:rPr>
                <w:noProof/>
                <w:webHidden/>
              </w:rPr>
              <w:fldChar w:fldCharType="end"/>
            </w:r>
          </w:hyperlink>
        </w:p>
        <w:p w14:paraId="3A703746" w14:textId="4B237102" w:rsidR="00B905EA" w:rsidRDefault="0089600E">
          <w:pPr>
            <w:pStyle w:val="TOC2"/>
            <w:tabs>
              <w:tab w:val="left" w:pos="880"/>
              <w:tab w:val="right" w:leader="dot" w:pos="9016"/>
            </w:tabs>
            <w:rPr>
              <w:rFonts w:eastAsiaTheme="minorEastAsia"/>
              <w:noProof/>
              <w:lang w:eastAsia="en-GB"/>
            </w:rPr>
          </w:pPr>
          <w:hyperlink w:anchor="_Toc515880626" w:history="1">
            <w:r w:rsidR="00B905EA" w:rsidRPr="00DB0821">
              <w:rPr>
                <w:rStyle w:val="Hyperlink"/>
                <w:rFonts w:ascii="Gill Sans" w:hAnsi="Gill Sans"/>
                <w:noProof/>
              </w:rPr>
              <w:t>2.1.</w:t>
            </w:r>
            <w:r w:rsidR="00B905EA">
              <w:rPr>
                <w:rFonts w:eastAsiaTheme="minorEastAsia"/>
                <w:noProof/>
                <w:lang w:eastAsia="en-GB"/>
              </w:rPr>
              <w:tab/>
            </w:r>
            <w:r w:rsidR="00B905EA" w:rsidRPr="00DB0821">
              <w:rPr>
                <w:rStyle w:val="Hyperlink"/>
                <w:rFonts w:ascii="Gill Sans" w:hAnsi="Gill Sans"/>
                <w:noProof/>
              </w:rPr>
              <w:t>Service</w:t>
            </w:r>
            <w:r w:rsidR="00B905EA">
              <w:rPr>
                <w:noProof/>
                <w:webHidden/>
              </w:rPr>
              <w:tab/>
            </w:r>
            <w:r w:rsidR="00B905EA">
              <w:rPr>
                <w:noProof/>
                <w:webHidden/>
              </w:rPr>
              <w:fldChar w:fldCharType="begin"/>
            </w:r>
            <w:r w:rsidR="00B905EA">
              <w:rPr>
                <w:noProof/>
                <w:webHidden/>
              </w:rPr>
              <w:instrText xml:space="preserve"> PAGEREF _Toc515880626 \h </w:instrText>
            </w:r>
            <w:r w:rsidR="00B905EA">
              <w:rPr>
                <w:noProof/>
                <w:webHidden/>
              </w:rPr>
            </w:r>
            <w:r w:rsidR="00B905EA">
              <w:rPr>
                <w:noProof/>
                <w:webHidden/>
              </w:rPr>
              <w:fldChar w:fldCharType="separate"/>
            </w:r>
            <w:r w:rsidR="00B905EA">
              <w:rPr>
                <w:noProof/>
                <w:webHidden/>
              </w:rPr>
              <w:t>7</w:t>
            </w:r>
            <w:r w:rsidR="00B905EA">
              <w:rPr>
                <w:noProof/>
                <w:webHidden/>
              </w:rPr>
              <w:fldChar w:fldCharType="end"/>
            </w:r>
          </w:hyperlink>
        </w:p>
        <w:p w14:paraId="7E054CCC" w14:textId="24D1A26A" w:rsidR="00B905EA" w:rsidRDefault="0089600E">
          <w:pPr>
            <w:pStyle w:val="TOC2"/>
            <w:tabs>
              <w:tab w:val="left" w:pos="880"/>
              <w:tab w:val="right" w:leader="dot" w:pos="9016"/>
            </w:tabs>
            <w:rPr>
              <w:rFonts w:eastAsiaTheme="minorEastAsia"/>
              <w:noProof/>
              <w:lang w:eastAsia="en-GB"/>
            </w:rPr>
          </w:pPr>
          <w:hyperlink w:anchor="_Toc515880627" w:history="1">
            <w:r w:rsidR="00B905EA" w:rsidRPr="00DB0821">
              <w:rPr>
                <w:rStyle w:val="Hyperlink"/>
                <w:rFonts w:ascii="Gill Sans" w:hAnsi="Gill Sans"/>
                <w:noProof/>
              </w:rPr>
              <w:t>2.2.</w:t>
            </w:r>
            <w:r w:rsidR="00B905EA">
              <w:rPr>
                <w:rFonts w:eastAsiaTheme="minorEastAsia"/>
                <w:noProof/>
                <w:lang w:eastAsia="en-GB"/>
              </w:rPr>
              <w:tab/>
            </w:r>
            <w:r w:rsidR="00B905EA" w:rsidRPr="00DB0821">
              <w:rPr>
                <w:rStyle w:val="Hyperlink"/>
                <w:rFonts w:ascii="Gill Sans" w:hAnsi="Gill Sans"/>
                <w:noProof/>
              </w:rPr>
              <w:t>Apprenticeships</w:t>
            </w:r>
            <w:r w:rsidR="00B905EA">
              <w:rPr>
                <w:noProof/>
                <w:webHidden/>
              </w:rPr>
              <w:tab/>
            </w:r>
            <w:r w:rsidR="00B905EA">
              <w:rPr>
                <w:noProof/>
                <w:webHidden/>
              </w:rPr>
              <w:fldChar w:fldCharType="begin"/>
            </w:r>
            <w:r w:rsidR="00B905EA">
              <w:rPr>
                <w:noProof/>
                <w:webHidden/>
              </w:rPr>
              <w:instrText xml:space="preserve"> PAGEREF _Toc515880627 \h </w:instrText>
            </w:r>
            <w:r w:rsidR="00B905EA">
              <w:rPr>
                <w:noProof/>
                <w:webHidden/>
              </w:rPr>
            </w:r>
            <w:r w:rsidR="00B905EA">
              <w:rPr>
                <w:noProof/>
                <w:webHidden/>
              </w:rPr>
              <w:fldChar w:fldCharType="separate"/>
            </w:r>
            <w:r w:rsidR="00B905EA">
              <w:rPr>
                <w:noProof/>
                <w:webHidden/>
              </w:rPr>
              <w:t>7</w:t>
            </w:r>
            <w:r w:rsidR="00B905EA">
              <w:rPr>
                <w:noProof/>
                <w:webHidden/>
              </w:rPr>
              <w:fldChar w:fldCharType="end"/>
            </w:r>
          </w:hyperlink>
        </w:p>
        <w:p w14:paraId="2C601C2E" w14:textId="4622DFDB" w:rsidR="00B905EA" w:rsidRDefault="0089600E">
          <w:pPr>
            <w:pStyle w:val="TOC2"/>
            <w:tabs>
              <w:tab w:val="left" w:pos="880"/>
              <w:tab w:val="right" w:leader="dot" w:pos="9016"/>
            </w:tabs>
            <w:rPr>
              <w:rFonts w:eastAsiaTheme="minorEastAsia"/>
              <w:noProof/>
              <w:lang w:eastAsia="en-GB"/>
            </w:rPr>
          </w:pPr>
          <w:hyperlink w:anchor="_Toc515880628" w:history="1">
            <w:r w:rsidR="00B905EA" w:rsidRPr="00DB0821">
              <w:rPr>
                <w:rStyle w:val="Hyperlink"/>
                <w:rFonts w:ascii="Gill Sans" w:hAnsi="Gill Sans"/>
                <w:noProof/>
              </w:rPr>
              <w:t>2.3.</w:t>
            </w:r>
            <w:r w:rsidR="00B905EA">
              <w:rPr>
                <w:rFonts w:eastAsiaTheme="minorEastAsia"/>
                <w:noProof/>
                <w:lang w:eastAsia="en-GB"/>
              </w:rPr>
              <w:tab/>
            </w:r>
            <w:r w:rsidR="00B905EA" w:rsidRPr="00DB0821">
              <w:rPr>
                <w:rStyle w:val="Hyperlink"/>
                <w:rFonts w:ascii="Gill Sans" w:hAnsi="Gill Sans"/>
                <w:noProof/>
              </w:rPr>
              <w:t>Target Group</w:t>
            </w:r>
            <w:r w:rsidR="00B905EA">
              <w:rPr>
                <w:noProof/>
                <w:webHidden/>
              </w:rPr>
              <w:tab/>
            </w:r>
            <w:r w:rsidR="00B905EA">
              <w:rPr>
                <w:noProof/>
                <w:webHidden/>
              </w:rPr>
              <w:fldChar w:fldCharType="begin"/>
            </w:r>
            <w:r w:rsidR="00B905EA">
              <w:rPr>
                <w:noProof/>
                <w:webHidden/>
              </w:rPr>
              <w:instrText xml:space="preserve"> PAGEREF _Toc515880628 \h </w:instrText>
            </w:r>
            <w:r w:rsidR="00B905EA">
              <w:rPr>
                <w:noProof/>
                <w:webHidden/>
              </w:rPr>
            </w:r>
            <w:r w:rsidR="00B905EA">
              <w:rPr>
                <w:noProof/>
                <w:webHidden/>
              </w:rPr>
              <w:fldChar w:fldCharType="separate"/>
            </w:r>
            <w:r w:rsidR="00B905EA">
              <w:rPr>
                <w:noProof/>
                <w:webHidden/>
              </w:rPr>
              <w:t>7</w:t>
            </w:r>
            <w:r w:rsidR="00B905EA">
              <w:rPr>
                <w:noProof/>
                <w:webHidden/>
              </w:rPr>
              <w:fldChar w:fldCharType="end"/>
            </w:r>
          </w:hyperlink>
        </w:p>
        <w:p w14:paraId="7E25E41A" w14:textId="1DD3A512" w:rsidR="00B905EA" w:rsidRDefault="0089600E">
          <w:pPr>
            <w:pStyle w:val="TOC2"/>
            <w:tabs>
              <w:tab w:val="left" w:pos="880"/>
              <w:tab w:val="right" w:leader="dot" w:pos="9016"/>
            </w:tabs>
            <w:rPr>
              <w:rFonts w:eastAsiaTheme="minorEastAsia"/>
              <w:noProof/>
              <w:lang w:eastAsia="en-GB"/>
            </w:rPr>
          </w:pPr>
          <w:hyperlink w:anchor="_Toc515880629" w:history="1">
            <w:r w:rsidR="00B905EA" w:rsidRPr="00DB0821">
              <w:rPr>
                <w:rStyle w:val="Hyperlink"/>
                <w:rFonts w:ascii="Gill Sans" w:hAnsi="Gill Sans"/>
                <w:noProof/>
              </w:rPr>
              <w:t>2.4.</w:t>
            </w:r>
            <w:r w:rsidR="00B905EA">
              <w:rPr>
                <w:rFonts w:eastAsiaTheme="minorEastAsia"/>
                <w:noProof/>
                <w:lang w:eastAsia="en-GB"/>
              </w:rPr>
              <w:tab/>
            </w:r>
            <w:r w:rsidR="00B905EA" w:rsidRPr="00DB0821">
              <w:rPr>
                <w:rStyle w:val="Hyperlink"/>
                <w:rFonts w:ascii="Gill Sans" w:hAnsi="Gill Sans"/>
                <w:noProof/>
              </w:rPr>
              <w:t>Specifics</w:t>
            </w:r>
            <w:r w:rsidR="00B905EA">
              <w:rPr>
                <w:noProof/>
                <w:webHidden/>
              </w:rPr>
              <w:tab/>
            </w:r>
            <w:r w:rsidR="00B905EA">
              <w:rPr>
                <w:noProof/>
                <w:webHidden/>
              </w:rPr>
              <w:fldChar w:fldCharType="begin"/>
            </w:r>
            <w:r w:rsidR="00B905EA">
              <w:rPr>
                <w:noProof/>
                <w:webHidden/>
              </w:rPr>
              <w:instrText xml:space="preserve"> PAGEREF _Toc515880629 \h </w:instrText>
            </w:r>
            <w:r w:rsidR="00B905EA">
              <w:rPr>
                <w:noProof/>
                <w:webHidden/>
              </w:rPr>
            </w:r>
            <w:r w:rsidR="00B905EA">
              <w:rPr>
                <w:noProof/>
                <w:webHidden/>
              </w:rPr>
              <w:fldChar w:fldCharType="separate"/>
            </w:r>
            <w:r w:rsidR="00B905EA">
              <w:rPr>
                <w:noProof/>
                <w:webHidden/>
              </w:rPr>
              <w:t>7</w:t>
            </w:r>
            <w:r w:rsidR="00B905EA">
              <w:rPr>
                <w:noProof/>
                <w:webHidden/>
              </w:rPr>
              <w:fldChar w:fldCharType="end"/>
            </w:r>
          </w:hyperlink>
        </w:p>
        <w:p w14:paraId="0EACC005" w14:textId="7CEA4FAE" w:rsidR="00B905EA" w:rsidRDefault="0089600E">
          <w:pPr>
            <w:pStyle w:val="TOC2"/>
            <w:tabs>
              <w:tab w:val="left" w:pos="880"/>
              <w:tab w:val="right" w:leader="dot" w:pos="9016"/>
            </w:tabs>
            <w:rPr>
              <w:rFonts w:eastAsiaTheme="minorEastAsia"/>
              <w:noProof/>
              <w:lang w:eastAsia="en-GB"/>
            </w:rPr>
          </w:pPr>
          <w:hyperlink w:anchor="_Toc515880630" w:history="1">
            <w:r w:rsidR="00B905EA" w:rsidRPr="00DB0821">
              <w:rPr>
                <w:rStyle w:val="Hyperlink"/>
                <w:rFonts w:ascii="Gill Sans" w:hAnsi="Gill Sans"/>
                <w:noProof/>
              </w:rPr>
              <w:t>2.5.</w:t>
            </w:r>
            <w:r w:rsidR="00B905EA">
              <w:rPr>
                <w:rFonts w:eastAsiaTheme="minorEastAsia"/>
                <w:noProof/>
                <w:lang w:eastAsia="en-GB"/>
              </w:rPr>
              <w:tab/>
            </w:r>
            <w:r w:rsidR="00B905EA" w:rsidRPr="00DB0821">
              <w:rPr>
                <w:rStyle w:val="Hyperlink"/>
                <w:rFonts w:ascii="Gill Sans" w:hAnsi="Gill Sans"/>
                <w:noProof/>
              </w:rPr>
              <w:t>Scope and value</w:t>
            </w:r>
            <w:r w:rsidR="00B905EA">
              <w:rPr>
                <w:noProof/>
                <w:webHidden/>
              </w:rPr>
              <w:tab/>
            </w:r>
            <w:r w:rsidR="00B905EA">
              <w:rPr>
                <w:noProof/>
                <w:webHidden/>
              </w:rPr>
              <w:fldChar w:fldCharType="begin"/>
            </w:r>
            <w:r w:rsidR="00B905EA">
              <w:rPr>
                <w:noProof/>
                <w:webHidden/>
              </w:rPr>
              <w:instrText xml:space="preserve"> PAGEREF _Toc515880630 \h </w:instrText>
            </w:r>
            <w:r w:rsidR="00B905EA">
              <w:rPr>
                <w:noProof/>
                <w:webHidden/>
              </w:rPr>
            </w:r>
            <w:r w:rsidR="00B905EA">
              <w:rPr>
                <w:noProof/>
                <w:webHidden/>
              </w:rPr>
              <w:fldChar w:fldCharType="separate"/>
            </w:r>
            <w:r w:rsidR="00B905EA">
              <w:rPr>
                <w:noProof/>
                <w:webHidden/>
              </w:rPr>
              <w:t>9</w:t>
            </w:r>
            <w:r w:rsidR="00B905EA">
              <w:rPr>
                <w:noProof/>
                <w:webHidden/>
              </w:rPr>
              <w:fldChar w:fldCharType="end"/>
            </w:r>
          </w:hyperlink>
        </w:p>
        <w:p w14:paraId="144F3BFD" w14:textId="44032A51" w:rsidR="00B905EA" w:rsidRDefault="0089600E">
          <w:pPr>
            <w:pStyle w:val="TOC2"/>
            <w:tabs>
              <w:tab w:val="left" w:pos="880"/>
              <w:tab w:val="right" w:leader="dot" w:pos="9016"/>
            </w:tabs>
            <w:rPr>
              <w:rFonts w:eastAsiaTheme="minorEastAsia"/>
              <w:noProof/>
              <w:lang w:eastAsia="en-GB"/>
            </w:rPr>
          </w:pPr>
          <w:hyperlink w:anchor="_Toc515880631" w:history="1">
            <w:r w:rsidR="00B905EA" w:rsidRPr="00DB0821">
              <w:rPr>
                <w:rStyle w:val="Hyperlink"/>
                <w:rFonts w:ascii="Gill Sans" w:hAnsi="Gill Sans"/>
                <w:noProof/>
              </w:rPr>
              <w:t>2.6.</w:t>
            </w:r>
            <w:r w:rsidR="00B905EA">
              <w:rPr>
                <w:rFonts w:eastAsiaTheme="minorEastAsia"/>
                <w:noProof/>
                <w:lang w:eastAsia="en-GB"/>
              </w:rPr>
              <w:tab/>
            </w:r>
            <w:r w:rsidR="00B905EA" w:rsidRPr="00DB0821">
              <w:rPr>
                <w:rStyle w:val="Hyperlink"/>
                <w:rFonts w:ascii="Gill Sans" w:hAnsi="Gill Sans"/>
                <w:noProof/>
              </w:rPr>
              <w:t>Weighting</w:t>
            </w:r>
            <w:r w:rsidR="00B905EA">
              <w:rPr>
                <w:noProof/>
                <w:webHidden/>
              </w:rPr>
              <w:tab/>
            </w:r>
            <w:r w:rsidR="00B905EA">
              <w:rPr>
                <w:noProof/>
                <w:webHidden/>
              </w:rPr>
              <w:fldChar w:fldCharType="begin"/>
            </w:r>
            <w:r w:rsidR="00B905EA">
              <w:rPr>
                <w:noProof/>
                <w:webHidden/>
              </w:rPr>
              <w:instrText xml:space="preserve"> PAGEREF _Toc515880631 \h </w:instrText>
            </w:r>
            <w:r w:rsidR="00B905EA">
              <w:rPr>
                <w:noProof/>
                <w:webHidden/>
              </w:rPr>
            </w:r>
            <w:r w:rsidR="00B905EA">
              <w:rPr>
                <w:noProof/>
                <w:webHidden/>
              </w:rPr>
              <w:fldChar w:fldCharType="separate"/>
            </w:r>
            <w:r w:rsidR="00B905EA">
              <w:rPr>
                <w:noProof/>
                <w:webHidden/>
              </w:rPr>
              <w:t>9</w:t>
            </w:r>
            <w:r w:rsidR="00B905EA">
              <w:rPr>
                <w:noProof/>
                <w:webHidden/>
              </w:rPr>
              <w:fldChar w:fldCharType="end"/>
            </w:r>
          </w:hyperlink>
        </w:p>
        <w:p w14:paraId="3EBD06EB" w14:textId="0CF149BB" w:rsidR="00B905EA" w:rsidRDefault="0089600E">
          <w:pPr>
            <w:pStyle w:val="TOC2"/>
            <w:tabs>
              <w:tab w:val="left" w:pos="880"/>
              <w:tab w:val="right" w:leader="dot" w:pos="9016"/>
            </w:tabs>
            <w:rPr>
              <w:rFonts w:eastAsiaTheme="minorEastAsia"/>
              <w:noProof/>
              <w:lang w:eastAsia="en-GB"/>
            </w:rPr>
          </w:pPr>
          <w:hyperlink w:anchor="_Toc515880632" w:history="1">
            <w:r w:rsidR="00B905EA" w:rsidRPr="00DB0821">
              <w:rPr>
                <w:rStyle w:val="Hyperlink"/>
                <w:rFonts w:ascii="Gill Sans" w:hAnsi="Gill Sans"/>
                <w:noProof/>
              </w:rPr>
              <w:t>2.7.</w:t>
            </w:r>
            <w:r w:rsidR="00B905EA">
              <w:rPr>
                <w:rFonts w:eastAsiaTheme="minorEastAsia"/>
                <w:noProof/>
                <w:lang w:eastAsia="en-GB"/>
              </w:rPr>
              <w:tab/>
            </w:r>
            <w:r w:rsidR="00B905EA" w:rsidRPr="00DB0821">
              <w:rPr>
                <w:rStyle w:val="Hyperlink"/>
                <w:rFonts w:ascii="Gill Sans" w:hAnsi="Gill Sans"/>
                <w:noProof/>
              </w:rPr>
              <w:t>Tender Evaluation</w:t>
            </w:r>
            <w:r w:rsidR="00B905EA">
              <w:rPr>
                <w:noProof/>
                <w:webHidden/>
              </w:rPr>
              <w:tab/>
            </w:r>
            <w:r w:rsidR="00B905EA">
              <w:rPr>
                <w:noProof/>
                <w:webHidden/>
              </w:rPr>
              <w:fldChar w:fldCharType="begin"/>
            </w:r>
            <w:r w:rsidR="00B905EA">
              <w:rPr>
                <w:noProof/>
                <w:webHidden/>
              </w:rPr>
              <w:instrText xml:space="preserve"> PAGEREF _Toc515880632 \h </w:instrText>
            </w:r>
            <w:r w:rsidR="00B905EA">
              <w:rPr>
                <w:noProof/>
                <w:webHidden/>
              </w:rPr>
            </w:r>
            <w:r w:rsidR="00B905EA">
              <w:rPr>
                <w:noProof/>
                <w:webHidden/>
              </w:rPr>
              <w:fldChar w:fldCharType="separate"/>
            </w:r>
            <w:r w:rsidR="00B905EA">
              <w:rPr>
                <w:noProof/>
                <w:webHidden/>
              </w:rPr>
              <w:t>9</w:t>
            </w:r>
            <w:r w:rsidR="00B905EA">
              <w:rPr>
                <w:noProof/>
                <w:webHidden/>
              </w:rPr>
              <w:fldChar w:fldCharType="end"/>
            </w:r>
          </w:hyperlink>
        </w:p>
        <w:p w14:paraId="74BF2D13" w14:textId="0E386E38" w:rsidR="00B905EA" w:rsidRDefault="0089600E">
          <w:pPr>
            <w:pStyle w:val="TOC2"/>
            <w:tabs>
              <w:tab w:val="left" w:pos="880"/>
              <w:tab w:val="right" w:leader="dot" w:pos="9016"/>
            </w:tabs>
            <w:rPr>
              <w:rFonts w:eastAsiaTheme="minorEastAsia"/>
              <w:noProof/>
              <w:lang w:eastAsia="en-GB"/>
            </w:rPr>
          </w:pPr>
          <w:hyperlink w:anchor="_Toc515880633" w:history="1">
            <w:r w:rsidR="00B905EA" w:rsidRPr="00DB0821">
              <w:rPr>
                <w:rStyle w:val="Hyperlink"/>
                <w:rFonts w:ascii="Gill Sans" w:hAnsi="Gill Sans"/>
                <w:noProof/>
              </w:rPr>
              <w:t>2.8.</w:t>
            </w:r>
            <w:r w:rsidR="00B905EA">
              <w:rPr>
                <w:rFonts w:eastAsiaTheme="minorEastAsia"/>
                <w:noProof/>
                <w:lang w:eastAsia="en-GB"/>
              </w:rPr>
              <w:tab/>
            </w:r>
            <w:r w:rsidR="00B905EA" w:rsidRPr="00DB0821">
              <w:rPr>
                <w:rStyle w:val="Hyperlink"/>
                <w:rFonts w:ascii="Gill Sans" w:hAnsi="Gill Sans"/>
                <w:noProof/>
              </w:rPr>
              <w:t>The Selection Process</w:t>
            </w:r>
            <w:r w:rsidR="00B905EA">
              <w:rPr>
                <w:noProof/>
                <w:webHidden/>
              </w:rPr>
              <w:tab/>
            </w:r>
            <w:r w:rsidR="00B905EA">
              <w:rPr>
                <w:noProof/>
                <w:webHidden/>
              </w:rPr>
              <w:fldChar w:fldCharType="begin"/>
            </w:r>
            <w:r w:rsidR="00B905EA">
              <w:rPr>
                <w:noProof/>
                <w:webHidden/>
              </w:rPr>
              <w:instrText xml:space="preserve"> PAGEREF _Toc515880633 \h </w:instrText>
            </w:r>
            <w:r w:rsidR="00B905EA">
              <w:rPr>
                <w:noProof/>
                <w:webHidden/>
              </w:rPr>
            </w:r>
            <w:r w:rsidR="00B905EA">
              <w:rPr>
                <w:noProof/>
                <w:webHidden/>
              </w:rPr>
              <w:fldChar w:fldCharType="separate"/>
            </w:r>
            <w:r w:rsidR="00B905EA">
              <w:rPr>
                <w:noProof/>
                <w:webHidden/>
              </w:rPr>
              <w:t>11</w:t>
            </w:r>
            <w:r w:rsidR="00B905EA">
              <w:rPr>
                <w:noProof/>
                <w:webHidden/>
              </w:rPr>
              <w:fldChar w:fldCharType="end"/>
            </w:r>
          </w:hyperlink>
        </w:p>
        <w:p w14:paraId="65312B95" w14:textId="7D72FCF5" w:rsidR="00B905EA" w:rsidRDefault="0089600E">
          <w:pPr>
            <w:pStyle w:val="TOC2"/>
            <w:tabs>
              <w:tab w:val="left" w:pos="660"/>
              <w:tab w:val="right" w:leader="dot" w:pos="9016"/>
            </w:tabs>
            <w:rPr>
              <w:rFonts w:eastAsiaTheme="minorEastAsia"/>
              <w:noProof/>
              <w:lang w:eastAsia="en-GB"/>
            </w:rPr>
          </w:pPr>
          <w:hyperlink w:anchor="_Toc515880634" w:history="1">
            <w:r w:rsidR="00B905EA" w:rsidRPr="00DB0821">
              <w:rPr>
                <w:rStyle w:val="Hyperlink"/>
                <w:rFonts w:ascii="Gill Sans" w:hAnsi="Gill Sans"/>
                <w:noProof/>
              </w:rPr>
              <w:t>3.</w:t>
            </w:r>
            <w:r w:rsidR="00B905EA">
              <w:rPr>
                <w:rFonts w:eastAsiaTheme="minorEastAsia"/>
                <w:noProof/>
                <w:lang w:eastAsia="en-GB"/>
              </w:rPr>
              <w:tab/>
            </w:r>
            <w:r w:rsidR="00B905EA" w:rsidRPr="00DB0821">
              <w:rPr>
                <w:rStyle w:val="Hyperlink"/>
                <w:rFonts w:ascii="Gill Sans" w:hAnsi="Gill Sans"/>
                <w:noProof/>
              </w:rPr>
              <w:t>Contract Management</w:t>
            </w:r>
            <w:r w:rsidR="00B905EA">
              <w:rPr>
                <w:noProof/>
                <w:webHidden/>
              </w:rPr>
              <w:tab/>
            </w:r>
            <w:r w:rsidR="00B905EA">
              <w:rPr>
                <w:noProof/>
                <w:webHidden/>
              </w:rPr>
              <w:fldChar w:fldCharType="begin"/>
            </w:r>
            <w:r w:rsidR="00B905EA">
              <w:rPr>
                <w:noProof/>
                <w:webHidden/>
              </w:rPr>
              <w:instrText xml:space="preserve"> PAGEREF _Toc515880634 \h </w:instrText>
            </w:r>
            <w:r w:rsidR="00B905EA">
              <w:rPr>
                <w:noProof/>
                <w:webHidden/>
              </w:rPr>
            </w:r>
            <w:r w:rsidR="00B905EA">
              <w:rPr>
                <w:noProof/>
                <w:webHidden/>
              </w:rPr>
              <w:fldChar w:fldCharType="separate"/>
            </w:r>
            <w:r w:rsidR="00B905EA">
              <w:rPr>
                <w:noProof/>
                <w:webHidden/>
              </w:rPr>
              <w:t>11</w:t>
            </w:r>
            <w:r w:rsidR="00B905EA">
              <w:rPr>
                <w:noProof/>
                <w:webHidden/>
              </w:rPr>
              <w:fldChar w:fldCharType="end"/>
            </w:r>
          </w:hyperlink>
        </w:p>
        <w:p w14:paraId="2A61F2BC" w14:textId="70BAD0A9" w:rsidR="00B905EA" w:rsidRDefault="0089600E">
          <w:pPr>
            <w:pStyle w:val="TOC1"/>
            <w:tabs>
              <w:tab w:val="right" w:leader="dot" w:pos="9016"/>
            </w:tabs>
            <w:rPr>
              <w:rFonts w:eastAsiaTheme="minorEastAsia"/>
              <w:noProof/>
              <w:lang w:eastAsia="en-GB"/>
            </w:rPr>
          </w:pPr>
          <w:hyperlink w:anchor="_Toc515880635" w:history="1">
            <w:r w:rsidR="00B905EA" w:rsidRPr="00DB0821">
              <w:rPr>
                <w:rStyle w:val="Hyperlink"/>
                <w:rFonts w:ascii="Gill Sans" w:hAnsi="Gill Sans"/>
                <w:noProof/>
              </w:rPr>
              <w:t>The Application Process</w:t>
            </w:r>
            <w:r w:rsidR="00B905EA">
              <w:rPr>
                <w:noProof/>
                <w:webHidden/>
              </w:rPr>
              <w:tab/>
            </w:r>
            <w:r w:rsidR="00B905EA">
              <w:rPr>
                <w:noProof/>
                <w:webHidden/>
              </w:rPr>
              <w:fldChar w:fldCharType="begin"/>
            </w:r>
            <w:r w:rsidR="00B905EA">
              <w:rPr>
                <w:noProof/>
                <w:webHidden/>
              </w:rPr>
              <w:instrText xml:space="preserve"> PAGEREF _Toc515880635 \h </w:instrText>
            </w:r>
            <w:r w:rsidR="00B905EA">
              <w:rPr>
                <w:noProof/>
                <w:webHidden/>
              </w:rPr>
            </w:r>
            <w:r w:rsidR="00B905EA">
              <w:rPr>
                <w:noProof/>
                <w:webHidden/>
              </w:rPr>
              <w:fldChar w:fldCharType="separate"/>
            </w:r>
            <w:r w:rsidR="00B905EA">
              <w:rPr>
                <w:noProof/>
                <w:webHidden/>
              </w:rPr>
              <w:t>13</w:t>
            </w:r>
            <w:r w:rsidR="00B905EA">
              <w:rPr>
                <w:noProof/>
                <w:webHidden/>
              </w:rPr>
              <w:fldChar w:fldCharType="end"/>
            </w:r>
          </w:hyperlink>
        </w:p>
        <w:p w14:paraId="0AA9D697" w14:textId="16AA2633" w:rsidR="00B905EA" w:rsidRDefault="0089600E">
          <w:pPr>
            <w:pStyle w:val="TOC2"/>
            <w:tabs>
              <w:tab w:val="right" w:leader="dot" w:pos="9016"/>
            </w:tabs>
            <w:rPr>
              <w:rFonts w:eastAsiaTheme="minorEastAsia"/>
              <w:noProof/>
              <w:lang w:eastAsia="en-GB"/>
            </w:rPr>
          </w:pPr>
          <w:hyperlink w:anchor="_Toc515880636" w:history="1">
            <w:r w:rsidR="00B905EA" w:rsidRPr="00DB0821">
              <w:rPr>
                <w:rStyle w:val="Hyperlink"/>
                <w:rFonts w:ascii="Gill Sans" w:hAnsi="Gill Sans"/>
                <w:noProof/>
              </w:rPr>
              <w:t>Part 1: Questionnaire</w:t>
            </w:r>
            <w:r w:rsidR="00B905EA">
              <w:rPr>
                <w:noProof/>
                <w:webHidden/>
              </w:rPr>
              <w:tab/>
            </w:r>
            <w:r w:rsidR="00B905EA">
              <w:rPr>
                <w:noProof/>
                <w:webHidden/>
              </w:rPr>
              <w:fldChar w:fldCharType="begin"/>
            </w:r>
            <w:r w:rsidR="00B905EA">
              <w:rPr>
                <w:noProof/>
                <w:webHidden/>
              </w:rPr>
              <w:instrText xml:space="preserve"> PAGEREF _Toc515880636 \h </w:instrText>
            </w:r>
            <w:r w:rsidR="00B905EA">
              <w:rPr>
                <w:noProof/>
                <w:webHidden/>
              </w:rPr>
            </w:r>
            <w:r w:rsidR="00B905EA">
              <w:rPr>
                <w:noProof/>
                <w:webHidden/>
              </w:rPr>
              <w:fldChar w:fldCharType="separate"/>
            </w:r>
            <w:r w:rsidR="00B905EA">
              <w:rPr>
                <w:noProof/>
                <w:webHidden/>
              </w:rPr>
              <w:t>14</w:t>
            </w:r>
            <w:r w:rsidR="00B905EA">
              <w:rPr>
                <w:noProof/>
                <w:webHidden/>
              </w:rPr>
              <w:fldChar w:fldCharType="end"/>
            </w:r>
          </w:hyperlink>
        </w:p>
        <w:p w14:paraId="309A0C7D" w14:textId="3E4415C1" w:rsidR="00B905EA" w:rsidRDefault="0089600E">
          <w:pPr>
            <w:pStyle w:val="TOC2"/>
            <w:tabs>
              <w:tab w:val="right" w:leader="dot" w:pos="9016"/>
            </w:tabs>
            <w:rPr>
              <w:rFonts w:eastAsiaTheme="minorEastAsia"/>
              <w:noProof/>
              <w:lang w:eastAsia="en-GB"/>
            </w:rPr>
          </w:pPr>
          <w:hyperlink w:anchor="_Toc515880637" w:history="1">
            <w:r w:rsidR="00B905EA" w:rsidRPr="00DB0821">
              <w:rPr>
                <w:rStyle w:val="Hyperlink"/>
                <w:rFonts w:ascii="Gill Sans" w:hAnsi="Gill Sans"/>
                <w:noProof/>
              </w:rPr>
              <w:t>Part 2: Method Statements</w:t>
            </w:r>
            <w:r w:rsidR="00B905EA">
              <w:rPr>
                <w:noProof/>
                <w:webHidden/>
              </w:rPr>
              <w:tab/>
            </w:r>
            <w:r w:rsidR="00B905EA">
              <w:rPr>
                <w:noProof/>
                <w:webHidden/>
              </w:rPr>
              <w:fldChar w:fldCharType="begin"/>
            </w:r>
            <w:r w:rsidR="00B905EA">
              <w:rPr>
                <w:noProof/>
                <w:webHidden/>
              </w:rPr>
              <w:instrText xml:space="preserve"> PAGEREF _Toc515880637 \h </w:instrText>
            </w:r>
            <w:r w:rsidR="00B905EA">
              <w:rPr>
                <w:noProof/>
                <w:webHidden/>
              </w:rPr>
            </w:r>
            <w:r w:rsidR="00B905EA">
              <w:rPr>
                <w:noProof/>
                <w:webHidden/>
              </w:rPr>
              <w:fldChar w:fldCharType="separate"/>
            </w:r>
            <w:r w:rsidR="00B905EA">
              <w:rPr>
                <w:noProof/>
                <w:webHidden/>
              </w:rPr>
              <w:t>15</w:t>
            </w:r>
            <w:r w:rsidR="00B905EA">
              <w:rPr>
                <w:noProof/>
                <w:webHidden/>
              </w:rPr>
              <w:fldChar w:fldCharType="end"/>
            </w:r>
          </w:hyperlink>
        </w:p>
        <w:p w14:paraId="20DDE2A4" w14:textId="409C8826" w:rsidR="00B905EA" w:rsidRDefault="0089600E">
          <w:pPr>
            <w:pStyle w:val="TOC2"/>
            <w:tabs>
              <w:tab w:val="right" w:leader="dot" w:pos="9016"/>
            </w:tabs>
            <w:rPr>
              <w:rFonts w:eastAsiaTheme="minorEastAsia"/>
              <w:noProof/>
              <w:lang w:eastAsia="en-GB"/>
            </w:rPr>
          </w:pPr>
          <w:hyperlink w:anchor="_Toc515880638" w:history="1">
            <w:r w:rsidR="00B905EA" w:rsidRPr="00DB0821">
              <w:rPr>
                <w:rStyle w:val="Hyperlink"/>
                <w:rFonts w:ascii="Gill Sans" w:hAnsi="Gill Sans"/>
                <w:noProof/>
              </w:rPr>
              <w:t>Part 3: Pricing Schedule</w:t>
            </w:r>
            <w:r w:rsidR="00B905EA">
              <w:rPr>
                <w:noProof/>
                <w:webHidden/>
              </w:rPr>
              <w:tab/>
            </w:r>
            <w:r w:rsidR="00B905EA">
              <w:rPr>
                <w:noProof/>
                <w:webHidden/>
              </w:rPr>
              <w:fldChar w:fldCharType="begin"/>
            </w:r>
            <w:r w:rsidR="00B905EA">
              <w:rPr>
                <w:noProof/>
                <w:webHidden/>
              </w:rPr>
              <w:instrText xml:space="preserve"> PAGEREF _Toc515880638 \h </w:instrText>
            </w:r>
            <w:r w:rsidR="00B905EA">
              <w:rPr>
                <w:noProof/>
                <w:webHidden/>
              </w:rPr>
            </w:r>
            <w:r w:rsidR="00B905EA">
              <w:rPr>
                <w:noProof/>
                <w:webHidden/>
              </w:rPr>
              <w:fldChar w:fldCharType="separate"/>
            </w:r>
            <w:r w:rsidR="00B905EA">
              <w:rPr>
                <w:noProof/>
                <w:webHidden/>
              </w:rPr>
              <w:t>16</w:t>
            </w:r>
            <w:r w:rsidR="00B905EA">
              <w:rPr>
                <w:noProof/>
                <w:webHidden/>
              </w:rPr>
              <w:fldChar w:fldCharType="end"/>
            </w:r>
          </w:hyperlink>
        </w:p>
        <w:p w14:paraId="1BABD50C" w14:textId="69498DFA" w:rsidR="001007A6" w:rsidRPr="001007A6" w:rsidRDefault="001007A6">
          <w:pPr>
            <w:rPr>
              <w:rFonts w:ascii="Gill Sans" w:hAnsi="Gill Sans"/>
              <w:sz w:val="24"/>
            </w:rPr>
          </w:pPr>
          <w:r w:rsidRPr="001007A6">
            <w:rPr>
              <w:rFonts w:ascii="Gill Sans" w:hAnsi="Gill Sans"/>
              <w:b/>
              <w:bCs/>
              <w:noProof/>
              <w:sz w:val="24"/>
            </w:rPr>
            <w:fldChar w:fldCharType="end"/>
          </w:r>
        </w:p>
      </w:sdtContent>
    </w:sdt>
    <w:p w14:paraId="2A18DEF7" w14:textId="77777777" w:rsidR="00B56A1E" w:rsidRPr="001007A6" w:rsidRDefault="00B56A1E" w:rsidP="00B56A1E">
      <w:pPr>
        <w:spacing w:after="0"/>
        <w:rPr>
          <w:rFonts w:ascii="Gill Sans" w:hAnsi="Gill Sans"/>
          <w:sz w:val="24"/>
        </w:rPr>
      </w:pPr>
      <w:r w:rsidRPr="001007A6">
        <w:rPr>
          <w:rFonts w:ascii="Gill Sans" w:hAnsi="Gill Sans"/>
          <w:sz w:val="24"/>
        </w:rPr>
        <w:br w:type="page"/>
      </w:r>
    </w:p>
    <w:p w14:paraId="172E66A6" w14:textId="77777777" w:rsidR="00B56A1E" w:rsidRPr="001007A6" w:rsidRDefault="00B56A1E" w:rsidP="001007A6">
      <w:pPr>
        <w:pStyle w:val="Heading1"/>
        <w:rPr>
          <w:rFonts w:ascii="Gill Sans" w:hAnsi="Gill Sans"/>
          <w:sz w:val="32"/>
        </w:rPr>
      </w:pPr>
      <w:bookmarkStart w:id="0" w:name="_Toc515880619"/>
      <w:proofErr w:type="gramStart"/>
      <w:r w:rsidRPr="001007A6">
        <w:rPr>
          <w:rFonts w:ascii="Gill Sans" w:hAnsi="Gill Sans"/>
          <w:sz w:val="32"/>
        </w:rPr>
        <w:lastRenderedPageBreak/>
        <w:t>SCHEDULE OF ACTIVITY.</w:t>
      </w:r>
      <w:bookmarkEnd w:id="0"/>
      <w:proofErr w:type="gramEnd"/>
    </w:p>
    <w:p w14:paraId="6A24BBA1" w14:textId="77777777" w:rsidR="00B56A1E" w:rsidRPr="001007A6" w:rsidRDefault="00B56A1E" w:rsidP="00B56A1E">
      <w:pPr>
        <w:spacing w:after="0"/>
        <w:rPr>
          <w:rFonts w:ascii="Gill Sans" w:hAnsi="Gill Sans"/>
          <w:sz w:val="24"/>
        </w:rPr>
      </w:pPr>
      <w:r w:rsidRPr="001007A6">
        <w:rPr>
          <w:rFonts w:ascii="Gill Sans" w:hAnsi="Gill Sans"/>
          <w:sz w:val="24"/>
        </w:rPr>
        <w:t xml:space="preserve">Please be aware that these are indicative timescales and may be subject to change. </w:t>
      </w:r>
    </w:p>
    <w:p w14:paraId="7124EF2E" w14:textId="77777777" w:rsidR="001007A6" w:rsidRPr="001007A6" w:rsidRDefault="001007A6" w:rsidP="00B56A1E">
      <w:pPr>
        <w:spacing w:after="0"/>
        <w:rPr>
          <w:rFonts w:ascii="Gill Sans" w:hAnsi="Gill Sans"/>
          <w:sz w:val="24"/>
        </w:rPr>
      </w:pPr>
    </w:p>
    <w:tbl>
      <w:tblPr>
        <w:tblStyle w:val="TableGrid"/>
        <w:tblW w:w="0" w:type="auto"/>
        <w:tblLook w:val="04A0" w:firstRow="1" w:lastRow="0" w:firstColumn="1" w:lastColumn="0" w:noHBand="0" w:noVBand="1"/>
      </w:tblPr>
      <w:tblGrid>
        <w:gridCol w:w="4621"/>
        <w:gridCol w:w="3709"/>
      </w:tblGrid>
      <w:tr w:rsidR="00B56A1E" w:rsidRPr="001007A6" w14:paraId="57D7A5C1" w14:textId="77777777" w:rsidTr="00B952D8">
        <w:tc>
          <w:tcPr>
            <w:tcW w:w="4621" w:type="dxa"/>
          </w:tcPr>
          <w:p w14:paraId="30F8BA76" w14:textId="77777777" w:rsidR="00B56A1E" w:rsidRPr="001007A6" w:rsidRDefault="00B56A1E" w:rsidP="00B56A1E">
            <w:pPr>
              <w:rPr>
                <w:rFonts w:ascii="Gill Sans" w:hAnsi="Gill Sans"/>
                <w:sz w:val="24"/>
              </w:rPr>
            </w:pPr>
            <w:r w:rsidRPr="001007A6">
              <w:rPr>
                <w:rFonts w:ascii="Gill Sans" w:hAnsi="Gill Sans"/>
                <w:sz w:val="24"/>
              </w:rPr>
              <w:t>Activity</w:t>
            </w:r>
          </w:p>
        </w:tc>
        <w:tc>
          <w:tcPr>
            <w:tcW w:w="3709" w:type="dxa"/>
          </w:tcPr>
          <w:p w14:paraId="5116195B" w14:textId="77777777" w:rsidR="00B56A1E" w:rsidRPr="001007A6" w:rsidRDefault="00B56A1E" w:rsidP="00B56A1E">
            <w:pPr>
              <w:rPr>
                <w:rFonts w:ascii="Gill Sans" w:hAnsi="Gill Sans"/>
                <w:sz w:val="24"/>
              </w:rPr>
            </w:pPr>
            <w:r w:rsidRPr="001007A6">
              <w:rPr>
                <w:rFonts w:ascii="Gill Sans" w:hAnsi="Gill Sans"/>
                <w:sz w:val="24"/>
              </w:rPr>
              <w:t>Date</w:t>
            </w:r>
          </w:p>
        </w:tc>
      </w:tr>
      <w:tr w:rsidR="00B56A1E" w:rsidRPr="001007A6" w14:paraId="69EFCAD3" w14:textId="77777777" w:rsidTr="00B952D8">
        <w:tc>
          <w:tcPr>
            <w:tcW w:w="4621" w:type="dxa"/>
          </w:tcPr>
          <w:p w14:paraId="06FEB3F5" w14:textId="77777777" w:rsidR="00B56A1E" w:rsidRPr="001007A6" w:rsidRDefault="00B56A1E" w:rsidP="00B56A1E">
            <w:pPr>
              <w:rPr>
                <w:rFonts w:ascii="Gill Sans" w:hAnsi="Gill Sans"/>
                <w:sz w:val="24"/>
              </w:rPr>
            </w:pPr>
          </w:p>
        </w:tc>
        <w:tc>
          <w:tcPr>
            <w:tcW w:w="3709" w:type="dxa"/>
          </w:tcPr>
          <w:p w14:paraId="744A857C" w14:textId="77777777" w:rsidR="00B56A1E" w:rsidRPr="001007A6" w:rsidRDefault="00B56A1E" w:rsidP="00B56A1E">
            <w:pPr>
              <w:rPr>
                <w:rFonts w:ascii="Gill Sans" w:hAnsi="Gill Sans"/>
                <w:sz w:val="24"/>
              </w:rPr>
            </w:pPr>
          </w:p>
        </w:tc>
      </w:tr>
      <w:tr w:rsidR="00B56A1E" w:rsidRPr="001007A6" w14:paraId="51AA7A87" w14:textId="77777777" w:rsidTr="00B952D8">
        <w:tc>
          <w:tcPr>
            <w:tcW w:w="4621" w:type="dxa"/>
          </w:tcPr>
          <w:p w14:paraId="2F44E655" w14:textId="77777777" w:rsidR="00B56A1E" w:rsidRPr="001007A6" w:rsidRDefault="00B56A1E" w:rsidP="00B56A1E">
            <w:pPr>
              <w:rPr>
                <w:rFonts w:ascii="Gill Sans" w:hAnsi="Gill Sans"/>
                <w:sz w:val="24"/>
              </w:rPr>
            </w:pPr>
            <w:r w:rsidRPr="001007A6">
              <w:rPr>
                <w:rFonts w:ascii="Gill Sans" w:hAnsi="Gill Sans"/>
                <w:sz w:val="24"/>
              </w:rPr>
              <w:t>Issue Invitation to submit proposal</w:t>
            </w:r>
          </w:p>
        </w:tc>
        <w:tc>
          <w:tcPr>
            <w:tcW w:w="3709" w:type="dxa"/>
          </w:tcPr>
          <w:p w14:paraId="01451104" w14:textId="283C59D4" w:rsidR="00B56A1E" w:rsidRPr="001007A6" w:rsidRDefault="00FA0630" w:rsidP="00B56A1E">
            <w:pPr>
              <w:rPr>
                <w:rFonts w:ascii="Gill Sans" w:hAnsi="Gill Sans"/>
                <w:sz w:val="24"/>
              </w:rPr>
            </w:pPr>
            <w:r>
              <w:rPr>
                <w:rFonts w:ascii="Gill Sans" w:hAnsi="Gill Sans"/>
                <w:sz w:val="24"/>
              </w:rPr>
              <w:t>Friday 8</w:t>
            </w:r>
            <w:r w:rsidRPr="00FA0630">
              <w:rPr>
                <w:rFonts w:ascii="Gill Sans" w:hAnsi="Gill Sans"/>
                <w:sz w:val="24"/>
                <w:vertAlign w:val="superscript"/>
              </w:rPr>
              <w:t>th</w:t>
            </w:r>
            <w:r>
              <w:rPr>
                <w:rFonts w:ascii="Gill Sans" w:hAnsi="Gill Sans"/>
                <w:sz w:val="24"/>
              </w:rPr>
              <w:t xml:space="preserve"> June</w:t>
            </w:r>
          </w:p>
        </w:tc>
      </w:tr>
      <w:tr w:rsidR="00B56A1E" w:rsidRPr="001007A6" w14:paraId="6107DB15" w14:textId="77777777" w:rsidTr="00B952D8">
        <w:tc>
          <w:tcPr>
            <w:tcW w:w="4621" w:type="dxa"/>
          </w:tcPr>
          <w:p w14:paraId="142B701A" w14:textId="77777777" w:rsidR="00B56A1E" w:rsidRPr="001007A6" w:rsidRDefault="000F635B" w:rsidP="00B56A1E">
            <w:pPr>
              <w:rPr>
                <w:rFonts w:ascii="Gill Sans" w:hAnsi="Gill Sans"/>
                <w:sz w:val="24"/>
              </w:rPr>
            </w:pPr>
            <w:r>
              <w:rPr>
                <w:rFonts w:ascii="Gill Sans" w:hAnsi="Gill Sans"/>
                <w:sz w:val="24"/>
              </w:rPr>
              <w:t>Clarification window</w:t>
            </w:r>
            <w:r w:rsidR="005453C0">
              <w:rPr>
                <w:rFonts w:ascii="Gill Sans" w:hAnsi="Gill Sans"/>
                <w:sz w:val="24"/>
              </w:rPr>
              <w:t>*</w:t>
            </w:r>
            <w:r>
              <w:rPr>
                <w:rFonts w:ascii="Gill Sans" w:hAnsi="Gill Sans"/>
                <w:sz w:val="24"/>
              </w:rPr>
              <w:t xml:space="preserve"> (see below)</w:t>
            </w:r>
          </w:p>
        </w:tc>
        <w:tc>
          <w:tcPr>
            <w:tcW w:w="3709" w:type="dxa"/>
          </w:tcPr>
          <w:p w14:paraId="61785954" w14:textId="2442C748" w:rsidR="00B56A1E" w:rsidRPr="001007A6" w:rsidRDefault="00FA0630" w:rsidP="00FA0630">
            <w:pPr>
              <w:rPr>
                <w:rFonts w:ascii="Gill Sans" w:hAnsi="Gill Sans"/>
                <w:sz w:val="24"/>
              </w:rPr>
            </w:pPr>
            <w:r>
              <w:rPr>
                <w:rFonts w:ascii="Gill Sans" w:hAnsi="Gill Sans"/>
                <w:sz w:val="24"/>
              </w:rPr>
              <w:t>Friday 15</w:t>
            </w:r>
            <w:r w:rsidRPr="00FA0630">
              <w:rPr>
                <w:rFonts w:ascii="Gill Sans" w:hAnsi="Gill Sans"/>
                <w:sz w:val="24"/>
                <w:vertAlign w:val="superscript"/>
              </w:rPr>
              <w:t>th</w:t>
            </w:r>
            <w:r>
              <w:rPr>
                <w:rFonts w:ascii="Gill Sans" w:hAnsi="Gill Sans"/>
                <w:sz w:val="24"/>
              </w:rPr>
              <w:t xml:space="preserve"> June</w:t>
            </w:r>
          </w:p>
        </w:tc>
      </w:tr>
      <w:tr w:rsidR="00B56A1E" w:rsidRPr="001007A6" w14:paraId="77F7092D" w14:textId="77777777" w:rsidTr="00B952D8">
        <w:tc>
          <w:tcPr>
            <w:tcW w:w="4621" w:type="dxa"/>
          </w:tcPr>
          <w:p w14:paraId="056CA03B" w14:textId="77777777" w:rsidR="00B56A1E" w:rsidRPr="001007A6" w:rsidRDefault="00B56A1E" w:rsidP="00B56A1E">
            <w:pPr>
              <w:rPr>
                <w:rFonts w:ascii="Gill Sans" w:hAnsi="Gill Sans"/>
                <w:sz w:val="24"/>
              </w:rPr>
            </w:pPr>
            <w:r w:rsidRPr="001007A6">
              <w:rPr>
                <w:rFonts w:ascii="Gill Sans" w:hAnsi="Gill Sans"/>
                <w:sz w:val="24"/>
              </w:rPr>
              <w:t>Deadline for receiving proposals</w:t>
            </w:r>
          </w:p>
        </w:tc>
        <w:tc>
          <w:tcPr>
            <w:tcW w:w="3709" w:type="dxa"/>
          </w:tcPr>
          <w:p w14:paraId="334BA49E" w14:textId="3B051D81" w:rsidR="00B56A1E" w:rsidRPr="001007A6" w:rsidRDefault="00FA0630" w:rsidP="00B56A1E">
            <w:pPr>
              <w:rPr>
                <w:rFonts w:ascii="Gill Sans" w:hAnsi="Gill Sans"/>
                <w:sz w:val="24"/>
              </w:rPr>
            </w:pPr>
            <w:r>
              <w:rPr>
                <w:rFonts w:ascii="Gill Sans" w:hAnsi="Gill Sans"/>
                <w:sz w:val="24"/>
              </w:rPr>
              <w:t>Friday 22</w:t>
            </w:r>
            <w:r w:rsidRPr="00FA0630">
              <w:rPr>
                <w:rFonts w:ascii="Gill Sans" w:hAnsi="Gill Sans"/>
                <w:sz w:val="24"/>
                <w:vertAlign w:val="superscript"/>
              </w:rPr>
              <w:t>nd</w:t>
            </w:r>
            <w:r>
              <w:rPr>
                <w:rFonts w:ascii="Gill Sans" w:hAnsi="Gill Sans"/>
                <w:sz w:val="24"/>
              </w:rPr>
              <w:t xml:space="preserve"> June</w:t>
            </w:r>
          </w:p>
        </w:tc>
      </w:tr>
      <w:tr w:rsidR="00B56A1E" w:rsidRPr="001007A6" w14:paraId="6FBACACB" w14:textId="77777777" w:rsidTr="00B952D8">
        <w:tc>
          <w:tcPr>
            <w:tcW w:w="4621" w:type="dxa"/>
          </w:tcPr>
          <w:p w14:paraId="5B280400" w14:textId="77777777" w:rsidR="00B56A1E" w:rsidRPr="001007A6" w:rsidRDefault="00B56A1E" w:rsidP="00B56A1E">
            <w:pPr>
              <w:rPr>
                <w:rFonts w:ascii="Gill Sans" w:hAnsi="Gill Sans"/>
                <w:sz w:val="24"/>
              </w:rPr>
            </w:pPr>
            <w:r w:rsidRPr="001007A6">
              <w:rPr>
                <w:rFonts w:ascii="Gill Sans" w:hAnsi="Gill Sans"/>
                <w:sz w:val="24"/>
              </w:rPr>
              <w:t>Evaluation period</w:t>
            </w:r>
          </w:p>
        </w:tc>
        <w:tc>
          <w:tcPr>
            <w:tcW w:w="3709" w:type="dxa"/>
          </w:tcPr>
          <w:p w14:paraId="292E4932" w14:textId="6D1FE239" w:rsidR="00B56A1E" w:rsidRPr="001007A6" w:rsidRDefault="00FA0630" w:rsidP="00B56A1E">
            <w:pPr>
              <w:rPr>
                <w:rFonts w:ascii="Gill Sans" w:hAnsi="Gill Sans"/>
                <w:sz w:val="24"/>
              </w:rPr>
            </w:pPr>
            <w:r>
              <w:rPr>
                <w:rFonts w:ascii="Gill Sans" w:hAnsi="Gill Sans"/>
                <w:sz w:val="24"/>
              </w:rPr>
              <w:t>Friday 13</w:t>
            </w:r>
            <w:r w:rsidRPr="00FA0630">
              <w:rPr>
                <w:rFonts w:ascii="Gill Sans" w:hAnsi="Gill Sans"/>
                <w:sz w:val="24"/>
                <w:vertAlign w:val="superscript"/>
              </w:rPr>
              <w:t>th</w:t>
            </w:r>
            <w:r>
              <w:rPr>
                <w:rFonts w:ascii="Gill Sans" w:hAnsi="Gill Sans"/>
                <w:sz w:val="24"/>
              </w:rPr>
              <w:t xml:space="preserve"> July</w:t>
            </w:r>
          </w:p>
        </w:tc>
      </w:tr>
      <w:tr w:rsidR="00B56A1E" w:rsidRPr="001007A6" w14:paraId="13E2134C" w14:textId="77777777" w:rsidTr="00B952D8">
        <w:tc>
          <w:tcPr>
            <w:tcW w:w="4621" w:type="dxa"/>
          </w:tcPr>
          <w:p w14:paraId="6C02C075" w14:textId="77777777" w:rsidR="00B56A1E" w:rsidRPr="001007A6" w:rsidRDefault="00907886" w:rsidP="00B56A1E">
            <w:pPr>
              <w:rPr>
                <w:rFonts w:ascii="Gill Sans" w:hAnsi="Gill Sans"/>
                <w:sz w:val="24"/>
              </w:rPr>
            </w:pPr>
            <w:r>
              <w:rPr>
                <w:rFonts w:ascii="Gill Sans" w:hAnsi="Gill Sans"/>
                <w:sz w:val="24"/>
              </w:rPr>
              <w:t>Finalising of document</w:t>
            </w:r>
            <w:r w:rsidR="00540372">
              <w:rPr>
                <w:rFonts w:ascii="Gill Sans" w:hAnsi="Gill Sans"/>
                <w:sz w:val="24"/>
              </w:rPr>
              <w:t xml:space="preserve"> </w:t>
            </w:r>
          </w:p>
        </w:tc>
        <w:tc>
          <w:tcPr>
            <w:tcW w:w="3709" w:type="dxa"/>
          </w:tcPr>
          <w:p w14:paraId="409E4C4E" w14:textId="4A5B3B4D" w:rsidR="00B56A1E" w:rsidRPr="001007A6" w:rsidRDefault="00FA0630" w:rsidP="00B56A1E">
            <w:pPr>
              <w:rPr>
                <w:rFonts w:ascii="Gill Sans" w:hAnsi="Gill Sans"/>
                <w:sz w:val="24"/>
              </w:rPr>
            </w:pPr>
            <w:r>
              <w:rPr>
                <w:rFonts w:ascii="Gill Sans" w:hAnsi="Gill Sans"/>
                <w:sz w:val="24"/>
              </w:rPr>
              <w:t>Friday 27</w:t>
            </w:r>
            <w:r w:rsidRPr="00FA0630">
              <w:rPr>
                <w:rFonts w:ascii="Gill Sans" w:hAnsi="Gill Sans"/>
                <w:sz w:val="24"/>
                <w:vertAlign w:val="superscript"/>
              </w:rPr>
              <w:t>th</w:t>
            </w:r>
            <w:r>
              <w:rPr>
                <w:rFonts w:ascii="Gill Sans" w:hAnsi="Gill Sans"/>
                <w:sz w:val="24"/>
              </w:rPr>
              <w:t xml:space="preserve"> July</w:t>
            </w:r>
          </w:p>
        </w:tc>
      </w:tr>
      <w:tr w:rsidR="00B56A1E" w:rsidRPr="001007A6" w14:paraId="3B632F62" w14:textId="77777777" w:rsidTr="00B952D8">
        <w:tc>
          <w:tcPr>
            <w:tcW w:w="4621" w:type="dxa"/>
          </w:tcPr>
          <w:p w14:paraId="630AFE9C" w14:textId="77777777" w:rsidR="00B56A1E" w:rsidRPr="001007A6" w:rsidRDefault="00B56A1E" w:rsidP="00B56A1E">
            <w:pPr>
              <w:rPr>
                <w:rFonts w:ascii="Gill Sans" w:hAnsi="Gill Sans"/>
                <w:sz w:val="24"/>
              </w:rPr>
            </w:pPr>
            <w:r w:rsidRPr="001007A6">
              <w:rPr>
                <w:rFonts w:ascii="Gill Sans" w:hAnsi="Gill Sans"/>
                <w:sz w:val="24"/>
              </w:rPr>
              <w:t>Award</w:t>
            </w:r>
            <w:r w:rsidR="005453C0">
              <w:rPr>
                <w:rFonts w:ascii="Gill Sans" w:hAnsi="Gill Sans"/>
                <w:sz w:val="24"/>
              </w:rPr>
              <w:t xml:space="preserve"> of contract</w:t>
            </w:r>
          </w:p>
        </w:tc>
        <w:tc>
          <w:tcPr>
            <w:tcW w:w="3709" w:type="dxa"/>
          </w:tcPr>
          <w:p w14:paraId="37D682C2" w14:textId="3A39315D" w:rsidR="00B56A1E" w:rsidRPr="001007A6" w:rsidRDefault="00FA0630" w:rsidP="00B56A1E">
            <w:pPr>
              <w:rPr>
                <w:rFonts w:ascii="Gill Sans" w:hAnsi="Gill Sans"/>
                <w:sz w:val="24"/>
              </w:rPr>
            </w:pPr>
            <w:r>
              <w:rPr>
                <w:rFonts w:ascii="Gill Sans" w:hAnsi="Gill Sans"/>
                <w:sz w:val="24"/>
              </w:rPr>
              <w:t>Friday 3</w:t>
            </w:r>
            <w:r w:rsidRPr="00FA0630">
              <w:rPr>
                <w:rFonts w:ascii="Gill Sans" w:hAnsi="Gill Sans"/>
                <w:sz w:val="24"/>
                <w:vertAlign w:val="superscript"/>
              </w:rPr>
              <w:t>rd</w:t>
            </w:r>
            <w:r>
              <w:rPr>
                <w:rFonts w:ascii="Gill Sans" w:hAnsi="Gill Sans"/>
                <w:sz w:val="24"/>
              </w:rPr>
              <w:t xml:space="preserve"> August </w:t>
            </w:r>
          </w:p>
        </w:tc>
      </w:tr>
    </w:tbl>
    <w:p w14:paraId="671D9372" w14:textId="77777777" w:rsidR="00B56A1E" w:rsidRPr="001007A6" w:rsidRDefault="00B56A1E" w:rsidP="00B56A1E">
      <w:pPr>
        <w:spacing w:after="0"/>
        <w:rPr>
          <w:rFonts w:ascii="Gill Sans" w:hAnsi="Gill Sans"/>
          <w:sz w:val="24"/>
        </w:rPr>
      </w:pPr>
    </w:p>
    <w:p w14:paraId="74AE7C3D" w14:textId="77777777" w:rsidR="00B56A1E" w:rsidRPr="001007A6" w:rsidRDefault="00B56A1E" w:rsidP="00B56A1E">
      <w:pPr>
        <w:spacing w:after="0"/>
        <w:rPr>
          <w:rFonts w:ascii="Gill Sans" w:hAnsi="Gill Sans"/>
          <w:sz w:val="24"/>
        </w:rPr>
      </w:pPr>
    </w:p>
    <w:p w14:paraId="64E12BB7" w14:textId="0C1B98A8" w:rsidR="005453C0" w:rsidRDefault="005453C0" w:rsidP="00B56A1E">
      <w:pPr>
        <w:spacing w:after="0"/>
        <w:rPr>
          <w:rFonts w:ascii="Gill Sans" w:hAnsi="Gill Sans"/>
          <w:sz w:val="24"/>
        </w:rPr>
      </w:pPr>
      <w:r>
        <w:rPr>
          <w:rFonts w:ascii="Gill Sans" w:hAnsi="Gill Sans"/>
          <w:sz w:val="24"/>
        </w:rPr>
        <w:t>*</w:t>
      </w:r>
      <w:r w:rsidR="000F635B">
        <w:rPr>
          <w:rFonts w:ascii="Gill Sans" w:hAnsi="Gill Sans"/>
          <w:sz w:val="24"/>
        </w:rPr>
        <w:t xml:space="preserve">The clarification window is an opportunity for you to put </w:t>
      </w:r>
      <w:r w:rsidR="00F46B54">
        <w:rPr>
          <w:rFonts w:ascii="Gill Sans" w:hAnsi="Gill Sans"/>
          <w:sz w:val="24"/>
        </w:rPr>
        <w:t xml:space="preserve">forward any questions that you have about any aspect of this request </w:t>
      </w:r>
      <w:r w:rsidR="00286C87">
        <w:rPr>
          <w:rFonts w:ascii="Gill Sans" w:hAnsi="Gill Sans"/>
          <w:sz w:val="24"/>
        </w:rPr>
        <w:t>to</w:t>
      </w:r>
      <w:r w:rsidR="00F46B54">
        <w:rPr>
          <w:rFonts w:ascii="Gill Sans" w:hAnsi="Gill Sans"/>
          <w:sz w:val="24"/>
        </w:rPr>
        <w:t xml:space="preserve"> enable you to</w:t>
      </w:r>
      <w:r>
        <w:rPr>
          <w:rFonts w:ascii="Gill Sans" w:hAnsi="Gill Sans"/>
          <w:sz w:val="24"/>
        </w:rPr>
        <w:t xml:space="preserve"> submit </w:t>
      </w:r>
      <w:r w:rsidR="00F46B54">
        <w:rPr>
          <w:rFonts w:ascii="Gill Sans" w:hAnsi="Gill Sans"/>
          <w:sz w:val="24"/>
        </w:rPr>
        <w:t>quotations.  All questions should be forwarded via</w:t>
      </w:r>
      <w:r w:rsidR="0094519A">
        <w:rPr>
          <w:rFonts w:ascii="Gill Sans" w:hAnsi="Gill Sans"/>
          <w:sz w:val="24"/>
        </w:rPr>
        <w:t xml:space="preserve"> email</w:t>
      </w:r>
      <w:r w:rsidR="00F46B54">
        <w:rPr>
          <w:rFonts w:ascii="Gill Sans" w:hAnsi="Gill Sans"/>
          <w:sz w:val="24"/>
        </w:rPr>
        <w:t xml:space="preserve">.  Any that are received after the window has closed cannot </w:t>
      </w:r>
      <w:r>
        <w:rPr>
          <w:rFonts w:ascii="Gill Sans" w:hAnsi="Gill Sans"/>
          <w:sz w:val="24"/>
        </w:rPr>
        <w:t xml:space="preserve">be responded to. </w:t>
      </w:r>
    </w:p>
    <w:p w14:paraId="2D56F98D" w14:textId="77777777" w:rsidR="00B56A1E" w:rsidRDefault="00B56A1E" w:rsidP="005453C0">
      <w:pPr>
        <w:rPr>
          <w:rFonts w:ascii="Gill Sans" w:hAnsi="Gill Sans"/>
          <w:sz w:val="24"/>
        </w:rPr>
      </w:pPr>
    </w:p>
    <w:p w14:paraId="7CB0698A" w14:textId="77777777" w:rsidR="002167AF" w:rsidRPr="001007A6" w:rsidRDefault="002167AF" w:rsidP="005453C0">
      <w:pPr>
        <w:rPr>
          <w:rFonts w:ascii="Gill Sans" w:hAnsi="Gill Sans"/>
          <w:sz w:val="24"/>
        </w:rPr>
      </w:pPr>
      <w:r>
        <w:rPr>
          <w:rFonts w:ascii="Gill Sans" w:hAnsi="Gill Sans"/>
          <w:sz w:val="24"/>
        </w:rPr>
        <w:t xml:space="preserve">This document should be read in conjunction with Appendix 1: Service Specification that is provided with the RFQ. If you do not have this, you should contact RBG for a copy.  </w:t>
      </w:r>
    </w:p>
    <w:p w14:paraId="16CDD2BD" w14:textId="77777777" w:rsidR="00255B76" w:rsidRDefault="00255B76" w:rsidP="00255B76">
      <w:pPr>
        <w:tabs>
          <w:tab w:val="right" w:pos="9026"/>
        </w:tabs>
        <w:spacing w:after="0"/>
        <w:jc w:val="right"/>
        <w:rPr>
          <w:rFonts w:ascii="Gill Sans" w:hAnsi="Gill Sans"/>
          <w:sz w:val="24"/>
        </w:rPr>
      </w:pPr>
    </w:p>
    <w:p w14:paraId="711A5D05" w14:textId="77777777" w:rsidR="00B56A1E" w:rsidRPr="001007A6" w:rsidRDefault="00B56A1E" w:rsidP="00255B76">
      <w:pPr>
        <w:tabs>
          <w:tab w:val="right" w:pos="9026"/>
        </w:tabs>
        <w:spacing w:after="0"/>
        <w:rPr>
          <w:rFonts w:ascii="Gill Sans" w:hAnsi="Gill Sans"/>
          <w:sz w:val="24"/>
        </w:rPr>
      </w:pPr>
      <w:r w:rsidRPr="00255B76">
        <w:rPr>
          <w:rFonts w:ascii="Gill Sans" w:hAnsi="Gill Sans"/>
          <w:sz w:val="24"/>
        </w:rPr>
        <w:br w:type="page"/>
      </w:r>
      <w:r w:rsidR="00255B76">
        <w:rPr>
          <w:rFonts w:ascii="Gill Sans" w:hAnsi="Gill Sans"/>
          <w:sz w:val="24"/>
        </w:rPr>
        <w:lastRenderedPageBreak/>
        <w:tab/>
      </w:r>
    </w:p>
    <w:p w14:paraId="1B6F8A25" w14:textId="77777777" w:rsidR="00B56A1E" w:rsidRPr="001007A6" w:rsidRDefault="00B56A1E" w:rsidP="004B7623">
      <w:pPr>
        <w:pStyle w:val="Heading1"/>
        <w:numPr>
          <w:ilvl w:val="0"/>
          <w:numId w:val="2"/>
        </w:numPr>
        <w:rPr>
          <w:rFonts w:ascii="Gill Sans" w:hAnsi="Gill Sans"/>
          <w:sz w:val="32"/>
        </w:rPr>
      </w:pPr>
      <w:bookmarkStart w:id="1" w:name="_Toc515880620"/>
      <w:r w:rsidRPr="001007A6">
        <w:rPr>
          <w:rFonts w:ascii="Gill Sans" w:hAnsi="Gill Sans"/>
          <w:sz w:val="32"/>
        </w:rPr>
        <w:t>INTRODUCTION</w:t>
      </w:r>
      <w:bookmarkEnd w:id="1"/>
      <w:r w:rsidRPr="001007A6">
        <w:rPr>
          <w:rFonts w:ascii="Gill Sans" w:hAnsi="Gill Sans"/>
          <w:sz w:val="32"/>
        </w:rPr>
        <w:t xml:space="preserve"> </w:t>
      </w:r>
    </w:p>
    <w:p w14:paraId="211374B3" w14:textId="77777777" w:rsidR="00B56A1E" w:rsidRPr="001007A6" w:rsidRDefault="00B56A1E" w:rsidP="00B56A1E">
      <w:pPr>
        <w:spacing w:after="0"/>
        <w:rPr>
          <w:rFonts w:ascii="Gill Sans" w:hAnsi="Gill Sans"/>
          <w:sz w:val="24"/>
        </w:rPr>
      </w:pPr>
    </w:p>
    <w:p w14:paraId="0270C6E8" w14:textId="77777777" w:rsidR="00B56A1E" w:rsidRPr="001007A6" w:rsidRDefault="00B56A1E" w:rsidP="00B56A1E">
      <w:pPr>
        <w:spacing w:after="0"/>
        <w:rPr>
          <w:rFonts w:ascii="Gill Sans" w:hAnsi="Gill Sans"/>
          <w:sz w:val="24"/>
        </w:rPr>
      </w:pPr>
      <w:r w:rsidRPr="001007A6">
        <w:rPr>
          <w:rFonts w:ascii="Gill Sans" w:hAnsi="Gill Sans"/>
          <w:sz w:val="24"/>
        </w:rPr>
        <w:t>The Royal Borough of Greenwich (</w:t>
      </w:r>
      <w:r w:rsidR="00612C76">
        <w:rPr>
          <w:rFonts w:ascii="Gill Sans" w:hAnsi="Gill Sans"/>
          <w:sz w:val="24"/>
        </w:rPr>
        <w:t>“RBG”</w:t>
      </w:r>
      <w:r w:rsidR="00047A3B">
        <w:rPr>
          <w:rFonts w:ascii="Gill Sans" w:hAnsi="Gill Sans"/>
          <w:sz w:val="24"/>
        </w:rPr>
        <w:t>) requests quotations from p</w:t>
      </w:r>
      <w:r w:rsidRPr="001007A6">
        <w:rPr>
          <w:rFonts w:ascii="Gill Sans" w:hAnsi="Gill Sans"/>
          <w:sz w:val="24"/>
        </w:rPr>
        <w:t xml:space="preserve">roviders </w:t>
      </w:r>
      <w:r w:rsidR="00047A3B">
        <w:rPr>
          <w:rFonts w:ascii="Gill Sans" w:hAnsi="Gill Sans"/>
          <w:sz w:val="24"/>
        </w:rPr>
        <w:t xml:space="preserve">to deliver </w:t>
      </w:r>
      <w:proofErr w:type="gramStart"/>
      <w:r w:rsidR="00047A3B">
        <w:rPr>
          <w:rFonts w:ascii="Gill Sans" w:hAnsi="Gill Sans"/>
          <w:sz w:val="24"/>
        </w:rPr>
        <w:t>levy-funded</w:t>
      </w:r>
      <w:proofErr w:type="gramEnd"/>
      <w:r w:rsidR="00047A3B">
        <w:rPr>
          <w:rFonts w:ascii="Gill Sans" w:hAnsi="Gill Sans"/>
          <w:sz w:val="24"/>
        </w:rPr>
        <w:t xml:space="preserve"> </w:t>
      </w:r>
      <w:r w:rsidRPr="001007A6">
        <w:rPr>
          <w:rFonts w:ascii="Gill Sans" w:hAnsi="Gill Sans"/>
          <w:sz w:val="24"/>
        </w:rPr>
        <w:t>Apprenticeship</w:t>
      </w:r>
      <w:r w:rsidR="00047A3B">
        <w:rPr>
          <w:rFonts w:ascii="Gill Sans" w:hAnsi="Gill Sans"/>
          <w:sz w:val="24"/>
        </w:rPr>
        <w:t xml:space="preserve">s to its employees.  </w:t>
      </w:r>
    </w:p>
    <w:p w14:paraId="3B8B5785" w14:textId="77777777" w:rsidR="00B56A1E" w:rsidRPr="001007A6" w:rsidRDefault="00B56A1E" w:rsidP="006A7B45">
      <w:pPr>
        <w:pStyle w:val="Heading2"/>
        <w:numPr>
          <w:ilvl w:val="1"/>
          <w:numId w:val="1"/>
        </w:numPr>
        <w:ind w:left="1418" w:hanging="1058"/>
        <w:rPr>
          <w:rFonts w:ascii="Gill Sans" w:hAnsi="Gill Sans"/>
          <w:sz w:val="28"/>
        </w:rPr>
      </w:pPr>
      <w:bookmarkStart w:id="2" w:name="_Toc515880621"/>
      <w:r w:rsidRPr="001007A6">
        <w:rPr>
          <w:rFonts w:ascii="Gill Sans" w:hAnsi="Gill Sans"/>
          <w:sz w:val="28"/>
        </w:rPr>
        <w:t>General information about the Royal Borough of Greenwich</w:t>
      </w:r>
      <w:bookmarkEnd w:id="2"/>
      <w:r w:rsidRPr="001007A6">
        <w:rPr>
          <w:rFonts w:ascii="Gill Sans" w:hAnsi="Gill Sans"/>
          <w:sz w:val="28"/>
        </w:rPr>
        <w:t xml:space="preserve"> </w:t>
      </w:r>
    </w:p>
    <w:p w14:paraId="6BA96DB8" w14:textId="77777777" w:rsidR="00B56A1E" w:rsidRPr="001007A6" w:rsidRDefault="00B56A1E" w:rsidP="00B56A1E">
      <w:pPr>
        <w:spacing w:after="0"/>
        <w:rPr>
          <w:rFonts w:ascii="Gill Sans" w:hAnsi="Gill Sans"/>
          <w:sz w:val="24"/>
        </w:rPr>
      </w:pPr>
    </w:p>
    <w:p w14:paraId="5DE32BF8" w14:textId="77777777" w:rsidR="00984A27" w:rsidRPr="001007A6" w:rsidRDefault="00612C76" w:rsidP="00B56A1E">
      <w:pPr>
        <w:spacing w:after="0"/>
        <w:rPr>
          <w:rFonts w:ascii="Gill Sans" w:hAnsi="Gill Sans"/>
          <w:sz w:val="24"/>
        </w:rPr>
      </w:pPr>
      <w:r>
        <w:rPr>
          <w:rFonts w:ascii="Gill Sans" w:hAnsi="Gill Sans"/>
          <w:sz w:val="24"/>
        </w:rPr>
        <w:t xml:space="preserve">RBG </w:t>
      </w:r>
      <w:r w:rsidR="00984A27">
        <w:rPr>
          <w:rFonts w:ascii="Gill Sans" w:hAnsi="Gill Sans"/>
          <w:sz w:val="24"/>
        </w:rPr>
        <w:t>is one of 33 London boroughs, l</w:t>
      </w:r>
      <w:r w:rsidR="00B56A1E" w:rsidRPr="001007A6">
        <w:rPr>
          <w:rFonts w:ascii="Gill Sans" w:hAnsi="Gill Sans"/>
          <w:sz w:val="24"/>
        </w:rPr>
        <w:t>ocated in th</w:t>
      </w:r>
      <w:r w:rsidR="00984A27">
        <w:rPr>
          <w:rFonts w:ascii="Gill Sans" w:hAnsi="Gill Sans"/>
          <w:sz w:val="24"/>
        </w:rPr>
        <w:t>e South-East of Greater London, employing approximatel</w:t>
      </w:r>
      <w:r w:rsidR="00150348">
        <w:rPr>
          <w:rFonts w:ascii="Gill Sans" w:hAnsi="Gill Sans"/>
          <w:sz w:val="24"/>
        </w:rPr>
        <w:t>y 3,700 corporate staff and 4,300</w:t>
      </w:r>
      <w:r w:rsidR="00984A27">
        <w:rPr>
          <w:rFonts w:ascii="Gill Sans" w:hAnsi="Gill Sans"/>
          <w:sz w:val="24"/>
        </w:rPr>
        <w:t xml:space="preserve"> in schools.  The Council comprises </w:t>
      </w:r>
    </w:p>
    <w:p w14:paraId="6F1ABA4F" w14:textId="77777777" w:rsidR="00464150" w:rsidRDefault="00984A27" w:rsidP="00984A27">
      <w:pPr>
        <w:spacing w:after="0"/>
        <w:rPr>
          <w:rFonts w:ascii="Gill Sans" w:hAnsi="Gill Sans"/>
          <w:sz w:val="24"/>
        </w:rPr>
      </w:pPr>
      <w:r>
        <w:rPr>
          <w:rFonts w:ascii="Gill Sans" w:hAnsi="Gill Sans"/>
          <w:sz w:val="24"/>
        </w:rPr>
        <w:t xml:space="preserve">six directorates with staff working in a wide range of vocational areas </w:t>
      </w:r>
      <w:r w:rsidR="00045DB9">
        <w:rPr>
          <w:rFonts w:ascii="Gill Sans" w:hAnsi="Gill Sans"/>
          <w:sz w:val="24"/>
        </w:rPr>
        <w:t xml:space="preserve">across </w:t>
      </w:r>
      <w:r w:rsidRPr="00984A27">
        <w:rPr>
          <w:rFonts w:ascii="Gill Sans" w:hAnsi="Gill Sans"/>
          <w:sz w:val="24"/>
        </w:rPr>
        <w:t>Children's</w:t>
      </w:r>
      <w:r>
        <w:rPr>
          <w:rFonts w:ascii="Gill Sans" w:hAnsi="Gill Sans"/>
          <w:sz w:val="24"/>
        </w:rPr>
        <w:t xml:space="preserve"> </w:t>
      </w:r>
      <w:r w:rsidRPr="00984A27">
        <w:rPr>
          <w:rFonts w:ascii="Gill Sans" w:hAnsi="Gill Sans"/>
          <w:sz w:val="24"/>
        </w:rPr>
        <w:t>Services</w:t>
      </w:r>
      <w:r>
        <w:rPr>
          <w:rFonts w:ascii="Gill Sans" w:hAnsi="Gill Sans"/>
          <w:sz w:val="24"/>
        </w:rPr>
        <w:t xml:space="preserve">, </w:t>
      </w:r>
      <w:r w:rsidRPr="00984A27">
        <w:rPr>
          <w:rFonts w:ascii="Gill Sans" w:hAnsi="Gill Sans"/>
          <w:sz w:val="24"/>
        </w:rPr>
        <w:t>Health &amp;</w:t>
      </w:r>
      <w:r>
        <w:rPr>
          <w:rFonts w:ascii="Gill Sans" w:hAnsi="Gill Sans"/>
          <w:sz w:val="24"/>
        </w:rPr>
        <w:t xml:space="preserve"> </w:t>
      </w:r>
      <w:r w:rsidRPr="00984A27">
        <w:rPr>
          <w:rFonts w:ascii="Gill Sans" w:hAnsi="Gill Sans"/>
          <w:sz w:val="24"/>
        </w:rPr>
        <w:t>Adu</w:t>
      </w:r>
      <w:r w:rsidR="00045DB9">
        <w:rPr>
          <w:rFonts w:ascii="Gill Sans" w:hAnsi="Gill Sans"/>
          <w:sz w:val="24"/>
        </w:rPr>
        <w:t>lts</w:t>
      </w:r>
      <w:r w:rsidR="00286C87">
        <w:rPr>
          <w:rFonts w:ascii="Gill Sans" w:hAnsi="Gill Sans"/>
          <w:sz w:val="24"/>
        </w:rPr>
        <w:t xml:space="preserve"> Services</w:t>
      </w:r>
      <w:r w:rsidR="00045DB9">
        <w:rPr>
          <w:rFonts w:ascii="Gill Sans" w:hAnsi="Gill Sans"/>
          <w:sz w:val="24"/>
        </w:rPr>
        <w:t xml:space="preserve">, Regeneration, </w:t>
      </w:r>
      <w:r w:rsidR="002167AF">
        <w:rPr>
          <w:rFonts w:ascii="Gill Sans" w:hAnsi="Gill Sans"/>
          <w:sz w:val="24"/>
        </w:rPr>
        <w:t xml:space="preserve">Communities </w:t>
      </w:r>
      <w:r w:rsidR="0003422F" w:rsidRPr="0003422F">
        <w:rPr>
          <w:rFonts w:ascii="Gill Sans" w:hAnsi="Gill Sans"/>
          <w:sz w:val="24"/>
        </w:rPr>
        <w:t>&amp; Environment</w:t>
      </w:r>
      <w:r w:rsidR="0003422F">
        <w:rPr>
          <w:rFonts w:ascii="Gill Sans" w:hAnsi="Gill Sans"/>
          <w:sz w:val="24"/>
        </w:rPr>
        <w:t xml:space="preserve">, </w:t>
      </w:r>
      <w:r w:rsidR="00045DB9">
        <w:rPr>
          <w:rFonts w:ascii="Gill Sans" w:hAnsi="Gill Sans"/>
          <w:sz w:val="24"/>
        </w:rPr>
        <w:t>Housing</w:t>
      </w:r>
      <w:r w:rsidR="0003422F">
        <w:rPr>
          <w:rFonts w:ascii="Gill Sans" w:hAnsi="Gill Sans"/>
          <w:sz w:val="24"/>
        </w:rPr>
        <w:t xml:space="preserve"> </w:t>
      </w:r>
      <w:r w:rsidR="0003422F" w:rsidRPr="0003422F">
        <w:rPr>
          <w:rFonts w:ascii="Gill Sans" w:hAnsi="Gill Sans"/>
          <w:sz w:val="24"/>
        </w:rPr>
        <w:t>&amp; Safer Communities</w:t>
      </w:r>
      <w:r>
        <w:rPr>
          <w:rFonts w:ascii="Gill Sans" w:hAnsi="Gill Sans"/>
          <w:sz w:val="24"/>
        </w:rPr>
        <w:t xml:space="preserve"> and </w:t>
      </w:r>
      <w:r w:rsidRPr="00984A27">
        <w:rPr>
          <w:rFonts w:ascii="Gill Sans" w:hAnsi="Gill Sans"/>
          <w:sz w:val="24"/>
        </w:rPr>
        <w:t>Finance</w:t>
      </w:r>
    </w:p>
    <w:p w14:paraId="6F6A5425" w14:textId="77777777" w:rsidR="00150348" w:rsidRDefault="00150348" w:rsidP="00984A27">
      <w:pPr>
        <w:spacing w:after="0"/>
        <w:rPr>
          <w:rFonts w:ascii="Gill Sans" w:hAnsi="Gill Sans"/>
          <w:sz w:val="24"/>
        </w:rPr>
      </w:pPr>
    </w:p>
    <w:p w14:paraId="5D2AFB90" w14:textId="77777777" w:rsidR="002167AF" w:rsidRDefault="004D7541" w:rsidP="00984A27">
      <w:pPr>
        <w:spacing w:after="0"/>
        <w:rPr>
          <w:rFonts w:ascii="Gill Sans" w:hAnsi="Gill Sans"/>
          <w:sz w:val="24"/>
        </w:rPr>
      </w:pPr>
      <w:r>
        <w:rPr>
          <w:rFonts w:ascii="Gill Sans" w:hAnsi="Gill Sans"/>
          <w:sz w:val="24"/>
        </w:rPr>
        <w:t xml:space="preserve">With an ageing workforce and working on reduced budgets </w:t>
      </w:r>
      <w:r w:rsidR="00612C76">
        <w:rPr>
          <w:rFonts w:ascii="Gill Sans" w:hAnsi="Gill Sans"/>
          <w:sz w:val="24"/>
        </w:rPr>
        <w:t>RBG</w:t>
      </w:r>
      <w:r w:rsidR="001777BD">
        <w:rPr>
          <w:rFonts w:ascii="Gill Sans" w:hAnsi="Gill Sans"/>
          <w:sz w:val="24"/>
        </w:rPr>
        <w:t xml:space="preserve"> </w:t>
      </w:r>
      <w:r>
        <w:rPr>
          <w:rFonts w:ascii="Gill Sans" w:hAnsi="Gill Sans"/>
          <w:sz w:val="24"/>
        </w:rPr>
        <w:t xml:space="preserve">has to be innovative in how it offers development opportunities and </w:t>
      </w:r>
      <w:r w:rsidR="00150348">
        <w:rPr>
          <w:rFonts w:ascii="Gill Sans" w:hAnsi="Gill Sans"/>
          <w:sz w:val="24"/>
        </w:rPr>
        <w:t xml:space="preserve">is keen to </w:t>
      </w:r>
      <w:r>
        <w:rPr>
          <w:rFonts w:ascii="Gill Sans" w:hAnsi="Gill Sans"/>
          <w:sz w:val="24"/>
        </w:rPr>
        <w:t>offer apprentice</w:t>
      </w:r>
      <w:r w:rsidR="00C07E5E">
        <w:rPr>
          <w:rFonts w:ascii="Gill Sans" w:hAnsi="Gill Sans"/>
          <w:sz w:val="24"/>
        </w:rPr>
        <w:t>ship training to support CPD that is</w:t>
      </w:r>
      <w:r>
        <w:rPr>
          <w:rFonts w:ascii="Gill Sans" w:hAnsi="Gill Sans"/>
          <w:sz w:val="24"/>
        </w:rPr>
        <w:t xml:space="preserve"> aligned to career grade and trainee posts.  In this way the apprenticeship levy will be utilised to develop the existing and new workforce.  </w:t>
      </w:r>
      <w:r w:rsidR="002167AF">
        <w:rPr>
          <w:rFonts w:ascii="Gill Sans" w:hAnsi="Gill Sans"/>
          <w:sz w:val="24"/>
        </w:rPr>
        <w:t>RBG offers apprenticeships to:</w:t>
      </w:r>
    </w:p>
    <w:p w14:paraId="5501A159" w14:textId="77777777" w:rsidR="002167AF" w:rsidRPr="002167AF" w:rsidRDefault="002167AF" w:rsidP="00773C09">
      <w:pPr>
        <w:pStyle w:val="ListParagraph"/>
        <w:numPr>
          <w:ilvl w:val="0"/>
          <w:numId w:val="13"/>
        </w:numPr>
        <w:spacing w:after="0"/>
        <w:rPr>
          <w:rFonts w:ascii="Gill Sans" w:hAnsi="Gill Sans"/>
          <w:sz w:val="24"/>
        </w:rPr>
      </w:pPr>
      <w:r w:rsidRPr="002167AF">
        <w:rPr>
          <w:rFonts w:ascii="Gill Sans" w:hAnsi="Gill Sans"/>
          <w:sz w:val="24"/>
        </w:rPr>
        <w:t>New recruits</w:t>
      </w:r>
    </w:p>
    <w:p w14:paraId="3A97AB99" w14:textId="77777777" w:rsidR="002167AF" w:rsidRPr="002167AF" w:rsidRDefault="002167AF" w:rsidP="00773C09">
      <w:pPr>
        <w:pStyle w:val="ListParagraph"/>
        <w:numPr>
          <w:ilvl w:val="0"/>
          <w:numId w:val="13"/>
        </w:numPr>
        <w:spacing w:after="0"/>
        <w:rPr>
          <w:rFonts w:ascii="Gill Sans" w:hAnsi="Gill Sans"/>
          <w:sz w:val="24"/>
        </w:rPr>
      </w:pPr>
      <w:r w:rsidRPr="002167AF">
        <w:rPr>
          <w:rFonts w:ascii="Gill Sans" w:hAnsi="Gill Sans"/>
          <w:sz w:val="24"/>
        </w:rPr>
        <w:t xml:space="preserve">Existing staff as CPD.  </w:t>
      </w:r>
    </w:p>
    <w:p w14:paraId="679EE55F" w14:textId="77777777" w:rsidR="00984A27" w:rsidRPr="001007A6" w:rsidRDefault="002167AF" w:rsidP="00B56A1E">
      <w:pPr>
        <w:spacing w:after="0"/>
        <w:rPr>
          <w:rFonts w:ascii="Gill Sans" w:hAnsi="Gill Sans"/>
          <w:sz w:val="24"/>
        </w:rPr>
      </w:pPr>
      <w:r>
        <w:rPr>
          <w:rFonts w:ascii="Gill Sans" w:hAnsi="Gill Sans"/>
          <w:sz w:val="24"/>
        </w:rPr>
        <w:t xml:space="preserve">Section 2 of this document will specify the target group/s.  </w:t>
      </w:r>
    </w:p>
    <w:p w14:paraId="55D250B7" w14:textId="77777777" w:rsidR="00B56A1E" w:rsidRPr="001007A6" w:rsidRDefault="00B56A1E" w:rsidP="00B56A1E">
      <w:pPr>
        <w:pStyle w:val="Heading2"/>
        <w:numPr>
          <w:ilvl w:val="1"/>
          <w:numId w:val="1"/>
        </w:numPr>
        <w:rPr>
          <w:rFonts w:ascii="Gill Sans" w:hAnsi="Gill Sans"/>
          <w:sz w:val="28"/>
        </w:rPr>
      </w:pPr>
      <w:bookmarkStart w:id="3" w:name="_Toc515880622"/>
      <w:r w:rsidRPr="001007A6">
        <w:rPr>
          <w:rFonts w:ascii="Gill Sans" w:hAnsi="Gill Sans"/>
          <w:sz w:val="28"/>
        </w:rPr>
        <w:t>The RBG Apprenticeship Partnership</w:t>
      </w:r>
      <w:bookmarkEnd w:id="3"/>
    </w:p>
    <w:p w14:paraId="006F6935" w14:textId="77777777" w:rsidR="001007A6" w:rsidRDefault="00F82FAE" w:rsidP="00B56A1E">
      <w:pPr>
        <w:spacing w:after="0"/>
        <w:rPr>
          <w:rFonts w:ascii="Gill Sans" w:hAnsi="Gill Sans"/>
          <w:sz w:val="24"/>
        </w:rPr>
      </w:pPr>
      <w:r>
        <w:rPr>
          <w:rFonts w:ascii="Gill Sans" w:hAnsi="Gill Sans"/>
          <w:sz w:val="24"/>
        </w:rPr>
        <w:t xml:space="preserve">RBG has a long history of employing </w:t>
      </w:r>
      <w:proofErr w:type="gramStart"/>
      <w:r>
        <w:rPr>
          <w:rFonts w:ascii="Gill Sans" w:hAnsi="Gill Sans"/>
          <w:sz w:val="24"/>
        </w:rPr>
        <w:t>apprentices,</w:t>
      </w:r>
      <w:proofErr w:type="gramEnd"/>
      <w:r>
        <w:rPr>
          <w:rFonts w:ascii="Gill Sans" w:hAnsi="Gill Sans"/>
          <w:sz w:val="24"/>
        </w:rPr>
        <w:t xml:space="preserve"> this has been via an Apprenticeship Training Agency (ATA) and as direct employees. This request for quotations is to provide learning to members of staff who are directly employed RBG.  </w:t>
      </w:r>
    </w:p>
    <w:p w14:paraId="4D23B8DF" w14:textId="77777777" w:rsidR="00F82FAE" w:rsidRPr="001007A6" w:rsidRDefault="00F82FAE" w:rsidP="00B56A1E">
      <w:pPr>
        <w:spacing w:after="0"/>
        <w:rPr>
          <w:rFonts w:ascii="Gill Sans" w:hAnsi="Gill Sans"/>
          <w:sz w:val="24"/>
        </w:rPr>
      </w:pPr>
    </w:p>
    <w:p w14:paraId="6E7819B4" w14:textId="77777777" w:rsidR="00F82FAE" w:rsidRDefault="00F82FAE" w:rsidP="00B56A1E">
      <w:pPr>
        <w:spacing w:after="0"/>
        <w:rPr>
          <w:rFonts w:ascii="Gill Sans" w:hAnsi="Gill Sans"/>
          <w:sz w:val="24"/>
        </w:rPr>
      </w:pPr>
      <w:r>
        <w:rPr>
          <w:rFonts w:ascii="Gill Sans" w:hAnsi="Gill Sans"/>
          <w:sz w:val="24"/>
        </w:rPr>
        <w:t>In line with t</w:t>
      </w:r>
      <w:r w:rsidR="00B56A1E" w:rsidRPr="001007A6">
        <w:rPr>
          <w:rFonts w:ascii="Gill Sans" w:hAnsi="Gill Sans"/>
          <w:sz w:val="24"/>
        </w:rPr>
        <w:t xml:space="preserve">he apprenticeship reforms in early 2017 </w:t>
      </w:r>
      <w:r>
        <w:rPr>
          <w:rFonts w:ascii="Gill Sans" w:hAnsi="Gill Sans"/>
          <w:sz w:val="24"/>
        </w:rPr>
        <w:t xml:space="preserve">RBG is keen to offer levy-funded apprenticeships </w:t>
      </w:r>
      <w:r w:rsidR="00B56A1E" w:rsidRPr="001007A6">
        <w:rPr>
          <w:rFonts w:ascii="Gill Sans" w:hAnsi="Gill Sans"/>
          <w:sz w:val="24"/>
        </w:rPr>
        <w:t>to existing staff</w:t>
      </w:r>
      <w:r>
        <w:rPr>
          <w:rFonts w:ascii="Gill Sans" w:hAnsi="Gill Sans"/>
          <w:sz w:val="24"/>
        </w:rPr>
        <w:t xml:space="preserve"> as well as those who have been newly recruited by RBG</w:t>
      </w:r>
      <w:r w:rsidR="00944311">
        <w:rPr>
          <w:rFonts w:ascii="Gill Sans" w:hAnsi="Gill Sans"/>
          <w:sz w:val="24"/>
        </w:rPr>
        <w:t>.</w:t>
      </w:r>
      <w:r w:rsidR="00B56A1E" w:rsidRPr="001007A6">
        <w:rPr>
          <w:rFonts w:ascii="Gill Sans" w:hAnsi="Gill Sans"/>
          <w:sz w:val="24"/>
        </w:rPr>
        <w:t xml:space="preserve"> </w:t>
      </w:r>
    </w:p>
    <w:p w14:paraId="107EF9C4" w14:textId="77777777" w:rsidR="00F82FAE" w:rsidRDefault="00F82FAE" w:rsidP="00B56A1E">
      <w:pPr>
        <w:spacing w:after="0"/>
        <w:rPr>
          <w:rFonts w:ascii="Gill Sans" w:hAnsi="Gill Sans"/>
          <w:sz w:val="24"/>
        </w:rPr>
      </w:pPr>
    </w:p>
    <w:p w14:paraId="724092EA" w14:textId="77777777" w:rsidR="00B56A1E" w:rsidRDefault="00F82FAE" w:rsidP="00B56A1E">
      <w:pPr>
        <w:spacing w:after="0"/>
        <w:rPr>
          <w:rFonts w:ascii="Gill Sans" w:hAnsi="Gill Sans"/>
          <w:sz w:val="24"/>
        </w:rPr>
      </w:pPr>
      <w:r>
        <w:rPr>
          <w:rFonts w:ascii="Gill Sans" w:hAnsi="Gill Sans"/>
          <w:sz w:val="24"/>
        </w:rPr>
        <w:t xml:space="preserve">In this way, RBG </w:t>
      </w:r>
      <w:r w:rsidR="00B56A1E" w:rsidRPr="001007A6">
        <w:rPr>
          <w:rFonts w:ascii="Gill Sans" w:hAnsi="Gill Sans"/>
          <w:sz w:val="24"/>
        </w:rPr>
        <w:t>utilise</w:t>
      </w:r>
      <w:r w:rsidR="00D375A0">
        <w:rPr>
          <w:rFonts w:ascii="Gill Sans" w:hAnsi="Gill Sans"/>
          <w:sz w:val="24"/>
        </w:rPr>
        <w:t>s</w:t>
      </w:r>
      <w:r w:rsidR="00B56A1E" w:rsidRPr="001007A6">
        <w:rPr>
          <w:rFonts w:ascii="Gill Sans" w:hAnsi="Gill Sans"/>
          <w:sz w:val="24"/>
        </w:rPr>
        <w:t xml:space="preserve"> apprenticeship qualifications </w:t>
      </w:r>
      <w:r w:rsidR="00136CFC">
        <w:rPr>
          <w:rFonts w:ascii="Gill Sans" w:hAnsi="Gill Sans"/>
          <w:sz w:val="24"/>
        </w:rPr>
        <w:t xml:space="preserve">to support </w:t>
      </w:r>
      <w:r w:rsidR="00B56A1E" w:rsidRPr="001007A6">
        <w:rPr>
          <w:rFonts w:ascii="Gill Sans" w:hAnsi="Gill Sans"/>
          <w:sz w:val="24"/>
        </w:rPr>
        <w:t>workforce planning</w:t>
      </w:r>
      <w:r w:rsidR="00136CFC">
        <w:rPr>
          <w:rFonts w:ascii="Gill Sans" w:hAnsi="Gill Sans"/>
          <w:sz w:val="24"/>
        </w:rPr>
        <w:t xml:space="preserve"> and </w:t>
      </w:r>
      <w:r w:rsidR="00D375A0">
        <w:rPr>
          <w:rFonts w:ascii="Gill Sans" w:hAnsi="Gill Sans"/>
          <w:sz w:val="24"/>
        </w:rPr>
        <w:t>staff CPD.  T</w:t>
      </w:r>
      <w:r w:rsidR="00136CFC">
        <w:rPr>
          <w:rFonts w:ascii="Gill Sans" w:hAnsi="Gill Sans"/>
          <w:sz w:val="24"/>
        </w:rPr>
        <w:t xml:space="preserve">he </w:t>
      </w:r>
      <w:r>
        <w:rPr>
          <w:rFonts w:ascii="Gill Sans" w:hAnsi="Gill Sans"/>
          <w:sz w:val="24"/>
        </w:rPr>
        <w:t xml:space="preserve">programmes that we offer are </w:t>
      </w:r>
      <w:r w:rsidR="00D375A0">
        <w:rPr>
          <w:rFonts w:ascii="Gill Sans" w:hAnsi="Gill Sans"/>
          <w:sz w:val="24"/>
        </w:rPr>
        <w:t xml:space="preserve">facilitated by the </w:t>
      </w:r>
      <w:r w:rsidR="00136CFC">
        <w:rPr>
          <w:rFonts w:ascii="Gill Sans" w:hAnsi="Gill Sans"/>
          <w:sz w:val="24"/>
        </w:rPr>
        <w:t xml:space="preserve">Workforce Development </w:t>
      </w:r>
      <w:r w:rsidR="00D375A0">
        <w:rPr>
          <w:rFonts w:ascii="Gill Sans" w:hAnsi="Gill Sans"/>
          <w:sz w:val="24"/>
        </w:rPr>
        <w:t>Team who</w:t>
      </w:r>
      <w:r>
        <w:rPr>
          <w:rFonts w:ascii="Gill Sans" w:hAnsi="Gill Sans"/>
          <w:sz w:val="24"/>
        </w:rPr>
        <w:t xml:space="preserve"> </w:t>
      </w:r>
      <w:proofErr w:type="gramStart"/>
      <w:r>
        <w:rPr>
          <w:rFonts w:ascii="Gill Sans" w:hAnsi="Gill Sans"/>
          <w:sz w:val="24"/>
        </w:rPr>
        <w:t>work</w:t>
      </w:r>
      <w:proofErr w:type="gramEnd"/>
      <w:r>
        <w:rPr>
          <w:rFonts w:ascii="Gill Sans" w:hAnsi="Gill Sans"/>
          <w:sz w:val="24"/>
        </w:rPr>
        <w:t xml:space="preserve"> closely with supervisors and m</w:t>
      </w:r>
      <w:r w:rsidR="00136CFC">
        <w:rPr>
          <w:rFonts w:ascii="Gill Sans" w:hAnsi="Gill Sans"/>
          <w:sz w:val="24"/>
        </w:rPr>
        <w:t xml:space="preserve">anagers to </w:t>
      </w:r>
      <w:r>
        <w:rPr>
          <w:rFonts w:ascii="Gill Sans" w:hAnsi="Gill Sans"/>
          <w:sz w:val="24"/>
        </w:rPr>
        <w:t xml:space="preserve">ensure the successful deployment of apprenticeships to meet the development needs of their teams.  </w:t>
      </w:r>
    </w:p>
    <w:p w14:paraId="32511C7C" w14:textId="77777777" w:rsidR="001007A6" w:rsidRPr="001007A6" w:rsidRDefault="001007A6" w:rsidP="00B56A1E">
      <w:pPr>
        <w:spacing w:after="0"/>
        <w:rPr>
          <w:rFonts w:ascii="Gill Sans" w:hAnsi="Gill Sans"/>
          <w:sz w:val="24"/>
        </w:rPr>
      </w:pPr>
    </w:p>
    <w:p w14:paraId="6CBE9617" w14:textId="77777777" w:rsidR="00B56A1E" w:rsidRPr="001007A6" w:rsidRDefault="00B56A1E" w:rsidP="00B56A1E">
      <w:pPr>
        <w:spacing w:after="0"/>
        <w:rPr>
          <w:rFonts w:ascii="Gill Sans" w:hAnsi="Gill Sans"/>
          <w:sz w:val="24"/>
        </w:rPr>
      </w:pPr>
      <w:r w:rsidRPr="001007A6">
        <w:rPr>
          <w:rFonts w:ascii="Gill Sans" w:hAnsi="Gill Sans"/>
          <w:sz w:val="24"/>
        </w:rPr>
        <w:t xml:space="preserve">The Workforce Development Team </w:t>
      </w:r>
      <w:r w:rsidR="00F82FAE">
        <w:rPr>
          <w:rFonts w:ascii="Gill Sans" w:hAnsi="Gill Sans"/>
          <w:sz w:val="24"/>
        </w:rPr>
        <w:t xml:space="preserve">identifies apprenticeship training needs at </w:t>
      </w:r>
      <w:r w:rsidRPr="001007A6">
        <w:rPr>
          <w:rFonts w:ascii="Gill Sans" w:hAnsi="Gill Sans"/>
          <w:sz w:val="24"/>
        </w:rPr>
        <w:t xml:space="preserve">the </w:t>
      </w:r>
      <w:r w:rsidR="00F82FAE">
        <w:rPr>
          <w:rFonts w:ascii="Gill Sans" w:hAnsi="Gill Sans"/>
          <w:sz w:val="24"/>
        </w:rPr>
        <w:t>Council by:</w:t>
      </w:r>
    </w:p>
    <w:p w14:paraId="6690D069" w14:textId="77777777" w:rsidR="00B56A1E" w:rsidRPr="001007A6" w:rsidRDefault="00B56A1E" w:rsidP="00B56A1E">
      <w:pPr>
        <w:spacing w:after="0"/>
        <w:rPr>
          <w:rFonts w:ascii="Gill Sans" w:hAnsi="Gill Sans"/>
          <w:sz w:val="24"/>
        </w:rPr>
      </w:pPr>
    </w:p>
    <w:p w14:paraId="5C984740" w14:textId="77777777" w:rsidR="00136CFC" w:rsidRPr="00136CFC" w:rsidRDefault="00136CFC" w:rsidP="00773C09">
      <w:pPr>
        <w:pStyle w:val="ListParagraph"/>
        <w:numPr>
          <w:ilvl w:val="0"/>
          <w:numId w:val="5"/>
        </w:numPr>
        <w:spacing w:after="0"/>
        <w:ind w:hanging="720"/>
        <w:rPr>
          <w:rFonts w:ascii="Gill Sans" w:hAnsi="Gill Sans"/>
          <w:sz w:val="24"/>
        </w:rPr>
      </w:pPr>
      <w:r w:rsidRPr="00136CFC">
        <w:rPr>
          <w:rFonts w:ascii="Gill Sans" w:hAnsi="Gill Sans"/>
          <w:sz w:val="24"/>
        </w:rPr>
        <w:lastRenderedPageBreak/>
        <w:t>Offering apprenticeships</w:t>
      </w:r>
      <w:r w:rsidR="00286C87">
        <w:rPr>
          <w:rFonts w:ascii="Gill Sans" w:hAnsi="Gill Sans"/>
          <w:sz w:val="24"/>
        </w:rPr>
        <w:t xml:space="preserve"> across the Council</w:t>
      </w:r>
      <w:r w:rsidRPr="00136CFC">
        <w:rPr>
          <w:rFonts w:ascii="Gill Sans" w:hAnsi="Gill Sans"/>
          <w:sz w:val="24"/>
        </w:rPr>
        <w:t xml:space="preserve"> in qualifications that are relevant to many service (cross-cutting subjects) </w:t>
      </w:r>
    </w:p>
    <w:p w14:paraId="58F24CCC" w14:textId="77777777" w:rsidR="00B56A1E" w:rsidRPr="00136CFC" w:rsidRDefault="00F82FAE" w:rsidP="00773C09">
      <w:pPr>
        <w:pStyle w:val="ListParagraph"/>
        <w:numPr>
          <w:ilvl w:val="0"/>
          <w:numId w:val="5"/>
        </w:numPr>
        <w:spacing w:after="0"/>
        <w:ind w:hanging="720"/>
        <w:rPr>
          <w:rFonts w:ascii="Gill Sans" w:hAnsi="Gill Sans"/>
          <w:sz w:val="24"/>
        </w:rPr>
      </w:pPr>
      <w:r>
        <w:rPr>
          <w:rFonts w:ascii="Gill Sans" w:hAnsi="Gill Sans"/>
          <w:sz w:val="24"/>
        </w:rPr>
        <w:t>Conducting s</w:t>
      </w:r>
      <w:r w:rsidR="00B56A1E" w:rsidRPr="00136CFC">
        <w:rPr>
          <w:rFonts w:ascii="Gill Sans" w:hAnsi="Gill Sans"/>
          <w:sz w:val="24"/>
        </w:rPr>
        <w:t>urveys</w:t>
      </w:r>
      <w:r w:rsidR="00136CFC" w:rsidRPr="00136CFC">
        <w:rPr>
          <w:rFonts w:ascii="Gill Sans" w:hAnsi="Gill Sans"/>
          <w:sz w:val="24"/>
        </w:rPr>
        <w:t xml:space="preserve"> and</w:t>
      </w:r>
      <w:r w:rsidR="00B56A1E" w:rsidRPr="00136CFC">
        <w:rPr>
          <w:rFonts w:ascii="Gill Sans" w:hAnsi="Gill Sans"/>
          <w:sz w:val="24"/>
        </w:rPr>
        <w:t xml:space="preserve"> skills audits</w:t>
      </w:r>
      <w:r w:rsidR="00136CFC" w:rsidRPr="00136CFC">
        <w:rPr>
          <w:rFonts w:ascii="Gill Sans" w:hAnsi="Gill Sans"/>
          <w:sz w:val="24"/>
        </w:rPr>
        <w:t xml:space="preserve"> to identify specific needs of the services</w:t>
      </w:r>
      <w:r w:rsidR="00286C87">
        <w:rPr>
          <w:rFonts w:ascii="Gill Sans" w:hAnsi="Gill Sans"/>
          <w:sz w:val="24"/>
        </w:rPr>
        <w:t xml:space="preserve"> in niche areas</w:t>
      </w:r>
      <w:r w:rsidR="00136CFC" w:rsidRPr="00136CFC">
        <w:rPr>
          <w:rFonts w:ascii="Gill Sans" w:hAnsi="Gill Sans"/>
          <w:sz w:val="24"/>
        </w:rPr>
        <w:t xml:space="preserve"> </w:t>
      </w:r>
      <w:r w:rsidR="00B56A1E" w:rsidRPr="00136CFC">
        <w:rPr>
          <w:rFonts w:ascii="Gill Sans" w:hAnsi="Gill Sans"/>
          <w:sz w:val="24"/>
        </w:rPr>
        <w:t xml:space="preserve"> </w:t>
      </w:r>
    </w:p>
    <w:p w14:paraId="62791330" w14:textId="77777777" w:rsidR="00B56A1E" w:rsidRPr="00136CFC" w:rsidRDefault="00B56A1E" w:rsidP="00773C09">
      <w:pPr>
        <w:pStyle w:val="ListParagraph"/>
        <w:numPr>
          <w:ilvl w:val="0"/>
          <w:numId w:val="5"/>
        </w:numPr>
        <w:spacing w:after="0"/>
        <w:ind w:hanging="720"/>
        <w:rPr>
          <w:rFonts w:ascii="Gill Sans" w:hAnsi="Gill Sans"/>
          <w:sz w:val="24"/>
        </w:rPr>
      </w:pPr>
      <w:r w:rsidRPr="00136CFC">
        <w:rPr>
          <w:rFonts w:ascii="Gill Sans" w:hAnsi="Gill Sans"/>
          <w:sz w:val="24"/>
        </w:rPr>
        <w:t xml:space="preserve">Responding to ad-hoc request from managers who have identified qualifications that they wish to offer to their staff as part of CPD or career grade schemes.  </w:t>
      </w:r>
    </w:p>
    <w:p w14:paraId="59E1F38D" w14:textId="77777777" w:rsidR="00B56A1E" w:rsidRDefault="00B56A1E" w:rsidP="00B56A1E">
      <w:pPr>
        <w:spacing w:after="0"/>
        <w:rPr>
          <w:rFonts w:ascii="Gill Sans" w:hAnsi="Gill Sans"/>
          <w:sz w:val="24"/>
        </w:rPr>
      </w:pPr>
    </w:p>
    <w:p w14:paraId="4C493D44" w14:textId="77777777" w:rsidR="00882235" w:rsidRDefault="00882235" w:rsidP="00984A27">
      <w:pPr>
        <w:pStyle w:val="Heading2"/>
        <w:numPr>
          <w:ilvl w:val="1"/>
          <w:numId w:val="1"/>
        </w:numPr>
        <w:rPr>
          <w:rFonts w:ascii="Gill Sans" w:hAnsi="Gill Sans"/>
          <w:sz w:val="28"/>
          <w:szCs w:val="28"/>
        </w:rPr>
      </w:pPr>
      <w:bookmarkStart w:id="4" w:name="_Toc515880623"/>
      <w:r w:rsidRPr="00984A27">
        <w:rPr>
          <w:rFonts w:ascii="Gill Sans" w:hAnsi="Gill Sans"/>
          <w:sz w:val="28"/>
          <w:szCs w:val="28"/>
        </w:rPr>
        <w:t>Equalities</w:t>
      </w:r>
      <w:bookmarkEnd w:id="4"/>
      <w:r w:rsidRPr="00984A27">
        <w:rPr>
          <w:rFonts w:ascii="Gill Sans" w:hAnsi="Gill Sans"/>
          <w:sz w:val="28"/>
          <w:szCs w:val="28"/>
        </w:rPr>
        <w:t xml:space="preserve"> </w:t>
      </w:r>
    </w:p>
    <w:p w14:paraId="30C039C3" w14:textId="77777777" w:rsidR="00DC5A5B" w:rsidRPr="00540372" w:rsidRDefault="00612C76" w:rsidP="00984A27">
      <w:pPr>
        <w:spacing w:after="0"/>
        <w:rPr>
          <w:rFonts w:ascii="Gill Sans" w:hAnsi="Gill Sans"/>
          <w:sz w:val="24"/>
        </w:rPr>
      </w:pPr>
      <w:r>
        <w:rPr>
          <w:rFonts w:ascii="Gill Sans" w:hAnsi="Gill Sans"/>
          <w:sz w:val="24"/>
        </w:rPr>
        <w:t>RBG</w:t>
      </w:r>
      <w:r w:rsidR="001777BD" w:rsidRPr="00540372">
        <w:rPr>
          <w:rFonts w:ascii="Gill Sans" w:hAnsi="Gill Sans"/>
          <w:sz w:val="24"/>
        </w:rPr>
        <w:t xml:space="preserve"> </w:t>
      </w:r>
      <w:r w:rsidR="00540372" w:rsidRPr="00540372">
        <w:rPr>
          <w:rFonts w:ascii="Gill Sans" w:hAnsi="Gill Sans"/>
          <w:sz w:val="24"/>
        </w:rPr>
        <w:t>is firmly committed to tackling discrimination and promoting equality of opportunity and good community relations.</w:t>
      </w:r>
    </w:p>
    <w:p w14:paraId="5974C26F" w14:textId="77777777" w:rsidR="00540372" w:rsidRPr="00540372" w:rsidRDefault="00540372" w:rsidP="00984A27">
      <w:pPr>
        <w:spacing w:after="0"/>
        <w:rPr>
          <w:rFonts w:ascii="Gill Sans" w:hAnsi="Gill Sans"/>
          <w:sz w:val="24"/>
        </w:rPr>
      </w:pPr>
    </w:p>
    <w:p w14:paraId="6F53F8EF" w14:textId="77777777" w:rsidR="00540372" w:rsidRPr="00540372" w:rsidRDefault="00612C76" w:rsidP="00540372">
      <w:pPr>
        <w:spacing w:after="0"/>
        <w:rPr>
          <w:rFonts w:ascii="Gill Sans" w:hAnsi="Gill Sans"/>
          <w:sz w:val="24"/>
        </w:rPr>
      </w:pPr>
      <w:r>
        <w:rPr>
          <w:rFonts w:ascii="Gill Sans" w:hAnsi="Gill Sans"/>
          <w:sz w:val="24"/>
        </w:rPr>
        <w:t>RBG</w:t>
      </w:r>
      <w:r w:rsidR="001777BD" w:rsidRPr="00540372">
        <w:rPr>
          <w:rFonts w:ascii="Gill Sans" w:hAnsi="Gill Sans"/>
          <w:sz w:val="24"/>
        </w:rPr>
        <w:t xml:space="preserve"> </w:t>
      </w:r>
      <w:r w:rsidR="00540372" w:rsidRPr="00540372">
        <w:rPr>
          <w:rFonts w:ascii="Gill Sans" w:hAnsi="Gill Sans"/>
          <w:sz w:val="24"/>
        </w:rPr>
        <w:t>is required by the general public sector duty of the Equality Act 2010 to "have due regard to the need to":</w:t>
      </w:r>
    </w:p>
    <w:p w14:paraId="0381D626"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Eliminate unlawful discrimination, harassment and victimisation and other conduct prohibited by the Equality Act 2010</w:t>
      </w:r>
    </w:p>
    <w:p w14:paraId="270123E2"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Advance equality of opportunity between people who share a protected characteristic and those who do not</w:t>
      </w:r>
    </w:p>
    <w:p w14:paraId="71CA51CA" w14:textId="77777777" w:rsidR="00540372" w:rsidRPr="00540372" w:rsidRDefault="00540372" w:rsidP="00773C09">
      <w:pPr>
        <w:pStyle w:val="ListParagraph"/>
        <w:numPr>
          <w:ilvl w:val="0"/>
          <w:numId w:val="7"/>
        </w:numPr>
        <w:spacing w:after="0"/>
        <w:rPr>
          <w:rFonts w:ascii="Gill Sans" w:hAnsi="Gill Sans"/>
          <w:sz w:val="24"/>
        </w:rPr>
      </w:pPr>
      <w:r w:rsidRPr="00540372">
        <w:rPr>
          <w:rFonts w:ascii="Gill Sans" w:hAnsi="Gill Sans"/>
          <w:sz w:val="24"/>
        </w:rPr>
        <w:t>Foster good relations between people who share a protected characteristic and those who do not.</w:t>
      </w:r>
    </w:p>
    <w:p w14:paraId="79B0B787" w14:textId="77777777" w:rsidR="00540372" w:rsidRPr="00540372" w:rsidRDefault="00540372" w:rsidP="00540372">
      <w:pPr>
        <w:spacing w:after="0"/>
        <w:rPr>
          <w:rFonts w:ascii="Gill Sans" w:hAnsi="Gill Sans"/>
          <w:sz w:val="24"/>
        </w:rPr>
      </w:pPr>
      <w:r w:rsidRPr="00540372">
        <w:rPr>
          <w:rFonts w:ascii="Gill Sans" w:hAnsi="Gill Sans"/>
          <w:sz w:val="24"/>
        </w:rPr>
        <w:t>The duty applies in respect of</w:t>
      </w:r>
      <w:r w:rsidR="00D375A0">
        <w:rPr>
          <w:rFonts w:ascii="Gill Sans" w:hAnsi="Gill Sans"/>
          <w:sz w:val="24"/>
        </w:rPr>
        <w:t xml:space="preserve"> all protected characteristics</w:t>
      </w:r>
      <w:r w:rsidR="002167AF">
        <w:rPr>
          <w:rFonts w:ascii="Gill Sans" w:hAnsi="Gill Sans"/>
          <w:sz w:val="24"/>
        </w:rPr>
        <w:t xml:space="preserve">.  RBG will wish to work with providers who demonstrate an ability to overcome barriers preventing individuals from a range of backgrounds and protected characteristics from accessing learning.  </w:t>
      </w:r>
    </w:p>
    <w:p w14:paraId="0B7DADB5" w14:textId="77777777" w:rsidR="00984A27" w:rsidRPr="00984A27" w:rsidRDefault="00984A27" w:rsidP="00984A27">
      <w:pPr>
        <w:spacing w:after="0"/>
      </w:pPr>
    </w:p>
    <w:p w14:paraId="6F7DAF60" w14:textId="77777777" w:rsidR="00B56A1E" w:rsidRPr="001007A6" w:rsidRDefault="00B56A1E" w:rsidP="00B56A1E">
      <w:pPr>
        <w:pStyle w:val="Heading2"/>
        <w:numPr>
          <w:ilvl w:val="1"/>
          <w:numId w:val="1"/>
        </w:numPr>
        <w:rPr>
          <w:rFonts w:ascii="Gill Sans" w:hAnsi="Gill Sans"/>
          <w:sz w:val="28"/>
        </w:rPr>
      </w:pPr>
      <w:bookmarkStart w:id="5" w:name="_Toc515880624"/>
      <w:r w:rsidRPr="001007A6">
        <w:rPr>
          <w:rFonts w:ascii="Gill Sans" w:hAnsi="Gill Sans"/>
          <w:sz w:val="28"/>
        </w:rPr>
        <w:t>Objectives</w:t>
      </w:r>
      <w:bookmarkEnd w:id="5"/>
    </w:p>
    <w:p w14:paraId="43BDDFAD" w14:textId="77777777" w:rsidR="00B56A1E" w:rsidRPr="001007A6" w:rsidRDefault="00B56A1E" w:rsidP="00B56A1E">
      <w:pPr>
        <w:spacing w:after="0"/>
        <w:rPr>
          <w:rFonts w:ascii="Gill Sans" w:hAnsi="Gill Sans"/>
          <w:sz w:val="24"/>
        </w:rPr>
      </w:pPr>
    </w:p>
    <w:p w14:paraId="663AB59B" w14:textId="77777777" w:rsidR="00B56A1E" w:rsidRDefault="00612C76" w:rsidP="00B56A1E">
      <w:pPr>
        <w:spacing w:after="0"/>
        <w:rPr>
          <w:rFonts w:ascii="Gill Sans" w:hAnsi="Gill Sans"/>
          <w:sz w:val="24"/>
        </w:rPr>
      </w:pPr>
      <w:r>
        <w:rPr>
          <w:rFonts w:ascii="Gill Sans" w:hAnsi="Gill Sans"/>
          <w:sz w:val="24"/>
        </w:rPr>
        <w:t>RBG</w:t>
      </w:r>
      <w:r w:rsidR="001777BD" w:rsidRPr="001007A6">
        <w:rPr>
          <w:rFonts w:ascii="Gill Sans" w:hAnsi="Gill Sans"/>
          <w:sz w:val="24"/>
        </w:rPr>
        <w:t xml:space="preserve"> </w:t>
      </w:r>
      <w:r w:rsidR="00286C87">
        <w:rPr>
          <w:rFonts w:ascii="Gill Sans" w:hAnsi="Gill Sans"/>
          <w:sz w:val="24"/>
        </w:rPr>
        <w:t>is looking for a P</w:t>
      </w:r>
      <w:r w:rsidR="00B56A1E" w:rsidRPr="001007A6">
        <w:rPr>
          <w:rFonts w:ascii="Gill Sans" w:hAnsi="Gill Sans"/>
          <w:sz w:val="24"/>
        </w:rPr>
        <w:t>rovider to deliver</w:t>
      </w:r>
      <w:r w:rsidR="002167AF">
        <w:rPr>
          <w:rFonts w:ascii="Gill Sans" w:hAnsi="Gill Sans"/>
          <w:sz w:val="24"/>
        </w:rPr>
        <w:t xml:space="preserve"> apprenticeships </w:t>
      </w:r>
      <w:r w:rsidR="00B56A1E" w:rsidRPr="001007A6">
        <w:rPr>
          <w:rFonts w:ascii="Gill Sans" w:hAnsi="Gill Sans"/>
          <w:sz w:val="24"/>
        </w:rPr>
        <w:t>to new</w:t>
      </w:r>
      <w:r w:rsidR="002167AF">
        <w:rPr>
          <w:rFonts w:ascii="Gill Sans" w:hAnsi="Gill Sans"/>
          <w:sz w:val="24"/>
        </w:rPr>
        <w:t>ly recruited</w:t>
      </w:r>
      <w:r w:rsidR="00B56A1E" w:rsidRPr="001007A6">
        <w:rPr>
          <w:rFonts w:ascii="Gill Sans" w:hAnsi="Gill Sans"/>
          <w:sz w:val="24"/>
        </w:rPr>
        <w:t xml:space="preserve"> and existing staff across various dir</w:t>
      </w:r>
      <w:r w:rsidR="00E95A9F">
        <w:rPr>
          <w:rFonts w:ascii="Gill Sans" w:hAnsi="Gill Sans"/>
          <w:sz w:val="24"/>
        </w:rPr>
        <w:t xml:space="preserve">ectorates and service areas in a range of </w:t>
      </w:r>
      <w:r w:rsidR="00B56A1E" w:rsidRPr="001007A6">
        <w:rPr>
          <w:rFonts w:ascii="Gill Sans" w:hAnsi="Gill Sans"/>
          <w:sz w:val="24"/>
        </w:rPr>
        <w:t xml:space="preserve">vocational areas.  </w:t>
      </w:r>
      <w:r w:rsidR="00E95A9F">
        <w:rPr>
          <w:rFonts w:ascii="Gill Sans" w:hAnsi="Gill Sans"/>
          <w:sz w:val="24"/>
        </w:rPr>
        <w:t xml:space="preserve">Section 2.2 of the </w:t>
      </w:r>
      <w:r w:rsidR="00B56A1E" w:rsidRPr="001007A6">
        <w:rPr>
          <w:rFonts w:ascii="Gill Sans" w:hAnsi="Gill Sans"/>
          <w:sz w:val="24"/>
        </w:rPr>
        <w:t xml:space="preserve">specification includes a list of which qualifications the </w:t>
      </w:r>
      <w:r w:rsidR="00286C87">
        <w:rPr>
          <w:rFonts w:ascii="Gill Sans" w:hAnsi="Gill Sans"/>
          <w:sz w:val="24"/>
        </w:rPr>
        <w:t>P</w:t>
      </w:r>
      <w:r w:rsidR="00B56A1E" w:rsidRPr="001007A6">
        <w:rPr>
          <w:rFonts w:ascii="Gill Sans" w:hAnsi="Gill Sans"/>
          <w:sz w:val="24"/>
        </w:rPr>
        <w:t>rovi</w:t>
      </w:r>
      <w:r w:rsidR="002167AF">
        <w:rPr>
          <w:rFonts w:ascii="Gill Sans" w:hAnsi="Gill Sans"/>
          <w:sz w:val="24"/>
        </w:rPr>
        <w:t xml:space="preserve">der is being asked to propose and whether the learners will be selected from the existing workforce, new recruits or a combination of both.  </w:t>
      </w:r>
    </w:p>
    <w:p w14:paraId="7555D944" w14:textId="77777777" w:rsidR="008E332B" w:rsidRDefault="008E332B" w:rsidP="00B56A1E">
      <w:pPr>
        <w:spacing w:after="0"/>
        <w:rPr>
          <w:rFonts w:ascii="Gill Sans" w:hAnsi="Gill Sans"/>
          <w:sz w:val="24"/>
        </w:rPr>
      </w:pPr>
    </w:p>
    <w:p w14:paraId="797CFD5C" w14:textId="032AF526" w:rsidR="008E332B" w:rsidRDefault="001777BD" w:rsidP="00B56A1E">
      <w:pPr>
        <w:spacing w:after="0"/>
        <w:rPr>
          <w:rFonts w:ascii="Gill Sans" w:hAnsi="Gill Sans"/>
          <w:sz w:val="24"/>
        </w:rPr>
      </w:pPr>
      <w:r>
        <w:rPr>
          <w:rFonts w:ascii="Gill Sans" w:hAnsi="Gill Sans"/>
          <w:sz w:val="24"/>
        </w:rPr>
        <w:t>The Employer</w:t>
      </w:r>
      <w:r w:rsidRPr="008E332B">
        <w:rPr>
          <w:rFonts w:ascii="Gill Sans" w:hAnsi="Gill Sans"/>
          <w:sz w:val="24"/>
        </w:rPr>
        <w:t xml:space="preserve"> </w:t>
      </w:r>
      <w:r w:rsidR="00286C87">
        <w:rPr>
          <w:rFonts w:ascii="Gill Sans" w:hAnsi="Gill Sans"/>
          <w:sz w:val="24"/>
        </w:rPr>
        <w:t>is looking for a P</w:t>
      </w:r>
      <w:r w:rsidR="008128D8">
        <w:rPr>
          <w:rFonts w:ascii="Gill Sans" w:hAnsi="Gill Sans"/>
          <w:sz w:val="24"/>
        </w:rPr>
        <w:t xml:space="preserve">rovider who can be flexible with enrolment dates, possibly offering them throughout </w:t>
      </w:r>
      <w:r w:rsidR="002167AF">
        <w:rPr>
          <w:rFonts w:ascii="Gill Sans" w:hAnsi="Gill Sans"/>
          <w:sz w:val="24"/>
        </w:rPr>
        <w:t xml:space="preserve">the year </w:t>
      </w:r>
      <w:r w:rsidR="008E332B" w:rsidRPr="008E332B">
        <w:rPr>
          <w:rFonts w:ascii="Gill Sans" w:hAnsi="Gill Sans"/>
          <w:sz w:val="24"/>
        </w:rPr>
        <w:t xml:space="preserve">in order to avoid the need to co-ordinate starts in line with the academic year.  </w:t>
      </w:r>
    </w:p>
    <w:p w14:paraId="4B10B5C5" w14:textId="77777777" w:rsidR="008E332B" w:rsidRPr="001007A6" w:rsidRDefault="008E332B" w:rsidP="00B56A1E">
      <w:pPr>
        <w:spacing w:after="0"/>
        <w:rPr>
          <w:rFonts w:ascii="Gill Sans" w:hAnsi="Gill Sans"/>
          <w:sz w:val="24"/>
        </w:rPr>
      </w:pPr>
    </w:p>
    <w:p w14:paraId="5B1A3070" w14:textId="77777777" w:rsidR="00B56A1E" w:rsidRPr="001007A6" w:rsidRDefault="00B56A1E" w:rsidP="00B56A1E">
      <w:pPr>
        <w:spacing w:after="0"/>
        <w:rPr>
          <w:rFonts w:ascii="Gill Sans" w:hAnsi="Gill Sans"/>
          <w:sz w:val="24"/>
        </w:rPr>
      </w:pPr>
      <w:r w:rsidRPr="001007A6">
        <w:rPr>
          <w:rFonts w:ascii="Gill Sans" w:hAnsi="Gill Sans"/>
          <w:sz w:val="24"/>
        </w:rPr>
        <w:t xml:space="preserve">The apprenticeships will be primarily targeted to all RBG staff who </w:t>
      </w:r>
      <w:proofErr w:type="gramStart"/>
      <w:r w:rsidRPr="001007A6">
        <w:rPr>
          <w:rFonts w:ascii="Gill Sans" w:hAnsi="Gill Sans"/>
          <w:sz w:val="24"/>
        </w:rPr>
        <w:t>meet</w:t>
      </w:r>
      <w:proofErr w:type="gramEnd"/>
      <w:r w:rsidRPr="001007A6">
        <w:rPr>
          <w:rFonts w:ascii="Gill Sans" w:hAnsi="Gill Sans"/>
          <w:sz w:val="24"/>
        </w:rPr>
        <w:t xml:space="preserve"> the criteria.   </w:t>
      </w:r>
    </w:p>
    <w:p w14:paraId="16C12BC8" w14:textId="77777777" w:rsidR="00B56A1E" w:rsidRPr="001007A6" w:rsidRDefault="00B56A1E" w:rsidP="00B56A1E">
      <w:pPr>
        <w:spacing w:after="0"/>
        <w:rPr>
          <w:rFonts w:ascii="Gill Sans" w:hAnsi="Gill Sans"/>
          <w:sz w:val="24"/>
        </w:rPr>
      </w:pPr>
      <w:r w:rsidRPr="001007A6">
        <w:rPr>
          <w:rFonts w:ascii="Gill Sans" w:hAnsi="Gill Sans"/>
          <w:sz w:val="24"/>
        </w:rPr>
        <w:t>All applicants must have:</w:t>
      </w:r>
    </w:p>
    <w:p w14:paraId="0BB94B23"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 xml:space="preserve">A contract of employment with </w:t>
      </w:r>
      <w:r w:rsidR="00C236B1">
        <w:rPr>
          <w:rFonts w:ascii="Gill Sans" w:hAnsi="Gill Sans"/>
          <w:sz w:val="24"/>
        </w:rPr>
        <w:t>RBG</w:t>
      </w:r>
    </w:p>
    <w:p w14:paraId="5E842906"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Been in employment in RBG for a minimum of 6 months</w:t>
      </w:r>
      <w:r w:rsidR="00EA73B3">
        <w:rPr>
          <w:rFonts w:ascii="Gill Sans" w:hAnsi="Gill Sans"/>
          <w:sz w:val="24"/>
        </w:rPr>
        <w:t xml:space="preserve"> (or on a recognised entry level career progression scheme) </w:t>
      </w:r>
    </w:p>
    <w:p w14:paraId="0F26A493" w14:textId="77777777" w:rsidR="00B56A1E" w:rsidRPr="001007A6" w:rsidRDefault="00B56A1E" w:rsidP="001007A6">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t>Resided in the UK for 3 years or more</w:t>
      </w:r>
    </w:p>
    <w:p w14:paraId="58844343" w14:textId="77777777" w:rsidR="00D375A0" w:rsidRDefault="00B56A1E" w:rsidP="001007A6">
      <w:pPr>
        <w:spacing w:after="0"/>
        <w:ind w:left="567" w:hanging="567"/>
        <w:rPr>
          <w:rFonts w:ascii="Gill Sans" w:hAnsi="Gill Sans"/>
          <w:sz w:val="24"/>
        </w:rPr>
      </w:pPr>
      <w:r w:rsidRPr="001007A6">
        <w:rPr>
          <w:rFonts w:ascii="Gill Sans" w:hAnsi="Gill Sans"/>
          <w:sz w:val="24"/>
        </w:rPr>
        <w:lastRenderedPageBreak/>
        <w:t>•</w:t>
      </w:r>
      <w:r w:rsidRPr="001007A6">
        <w:rPr>
          <w:rFonts w:ascii="Gill Sans" w:hAnsi="Gill Sans"/>
          <w:sz w:val="24"/>
        </w:rPr>
        <w:tab/>
        <w:t>Have commitment to remain in the employment of Greenwich Council for two years following successful completion of the programme</w:t>
      </w:r>
      <w:r w:rsidR="00E95A9F">
        <w:rPr>
          <w:rFonts w:ascii="Gill Sans" w:hAnsi="Gill Sans"/>
          <w:sz w:val="24"/>
        </w:rPr>
        <w:t xml:space="preserve"> and to sign a corporate sponsorship agreement to this effect</w:t>
      </w:r>
    </w:p>
    <w:p w14:paraId="65155374" w14:textId="77777777" w:rsidR="00E84C6A" w:rsidRDefault="00E84C6A" w:rsidP="001007A6">
      <w:pPr>
        <w:spacing w:after="0"/>
        <w:ind w:left="567" w:hanging="567"/>
        <w:rPr>
          <w:rFonts w:ascii="Gill Sans" w:hAnsi="Gill Sans"/>
          <w:sz w:val="24"/>
        </w:rPr>
      </w:pPr>
    </w:p>
    <w:p w14:paraId="7E2F7B7A" w14:textId="77777777" w:rsidR="00E84C6A" w:rsidRDefault="00E84C6A" w:rsidP="001007A6">
      <w:pPr>
        <w:spacing w:after="0"/>
        <w:ind w:left="567" w:hanging="567"/>
        <w:rPr>
          <w:rFonts w:ascii="Gill Sans" w:hAnsi="Gill Sans"/>
          <w:sz w:val="24"/>
        </w:rPr>
      </w:pPr>
    </w:p>
    <w:p w14:paraId="7EA0FE90" w14:textId="77777777" w:rsidR="00D375A0" w:rsidRDefault="00D375A0">
      <w:pPr>
        <w:rPr>
          <w:rFonts w:ascii="Gill Sans" w:hAnsi="Gill Sans"/>
          <w:sz w:val="24"/>
        </w:rPr>
      </w:pPr>
      <w:r>
        <w:rPr>
          <w:rFonts w:ascii="Gill Sans" w:hAnsi="Gill Sans"/>
          <w:sz w:val="24"/>
        </w:rPr>
        <w:br w:type="page"/>
      </w:r>
    </w:p>
    <w:p w14:paraId="0152D546" w14:textId="77777777" w:rsidR="00B56A1E" w:rsidRPr="001007A6" w:rsidRDefault="00B56A1E" w:rsidP="00B56A1E">
      <w:pPr>
        <w:pStyle w:val="Heading1"/>
        <w:numPr>
          <w:ilvl w:val="0"/>
          <w:numId w:val="1"/>
        </w:numPr>
        <w:rPr>
          <w:rFonts w:ascii="Gill Sans" w:hAnsi="Gill Sans"/>
          <w:sz w:val="32"/>
        </w:rPr>
      </w:pPr>
      <w:bookmarkStart w:id="6" w:name="_Toc515880625"/>
      <w:r w:rsidRPr="001007A6">
        <w:rPr>
          <w:rFonts w:ascii="Gill Sans" w:hAnsi="Gill Sans"/>
          <w:sz w:val="32"/>
        </w:rPr>
        <w:lastRenderedPageBreak/>
        <w:t>SPECIFICATION</w:t>
      </w:r>
      <w:bookmarkEnd w:id="6"/>
      <w:r w:rsidRPr="001007A6">
        <w:rPr>
          <w:rFonts w:ascii="Gill Sans" w:hAnsi="Gill Sans"/>
          <w:sz w:val="32"/>
        </w:rPr>
        <w:t xml:space="preserve"> </w:t>
      </w:r>
    </w:p>
    <w:p w14:paraId="61CC94C0" w14:textId="77777777" w:rsidR="00B56A1E" w:rsidRPr="001007A6" w:rsidRDefault="00B56A1E" w:rsidP="00B56A1E">
      <w:pPr>
        <w:pStyle w:val="Heading2"/>
        <w:numPr>
          <w:ilvl w:val="1"/>
          <w:numId w:val="1"/>
        </w:numPr>
        <w:rPr>
          <w:rFonts w:ascii="Gill Sans" w:hAnsi="Gill Sans"/>
          <w:sz w:val="28"/>
        </w:rPr>
      </w:pPr>
      <w:bookmarkStart w:id="7" w:name="_Toc515880626"/>
      <w:r w:rsidRPr="001007A6">
        <w:rPr>
          <w:rFonts w:ascii="Gill Sans" w:hAnsi="Gill Sans"/>
          <w:sz w:val="28"/>
        </w:rPr>
        <w:t>Service</w:t>
      </w:r>
      <w:bookmarkEnd w:id="7"/>
    </w:p>
    <w:p w14:paraId="00737E0B" w14:textId="77777777" w:rsidR="00B56A1E" w:rsidRPr="001007A6" w:rsidRDefault="00B95AA9" w:rsidP="00B56A1E">
      <w:pPr>
        <w:spacing w:after="0"/>
        <w:rPr>
          <w:rFonts w:ascii="Gill Sans" w:hAnsi="Gill Sans"/>
          <w:sz w:val="24"/>
        </w:rPr>
      </w:pPr>
      <w:r>
        <w:rPr>
          <w:rFonts w:ascii="Gill Sans" w:hAnsi="Gill Sans"/>
          <w:sz w:val="24"/>
        </w:rPr>
        <w:t>RBG</w:t>
      </w:r>
      <w:r w:rsidR="0079639F">
        <w:rPr>
          <w:rFonts w:ascii="Gill Sans" w:hAnsi="Gill Sans"/>
          <w:sz w:val="24"/>
        </w:rPr>
        <w:t xml:space="preserve"> </w:t>
      </w:r>
      <w:r w:rsidR="00B56A1E" w:rsidRPr="001007A6">
        <w:rPr>
          <w:rFonts w:ascii="Gill Sans" w:hAnsi="Gill Sans"/>
          <w:sz w:val="24"/>
        </w:rPr>
        <w:t>is looking for a suitable</w:t>
      </w:r>
      <w:r>
        <w:rPr>
          <w:rFonts w:ascii="Gill Sans" w:hAnsi="Gill Sans"/>
          <w:sz w:val="24"/>
        </w:rPr>
        <w:t xml:space="preserve"> p</w:t>
      </w:r>
      <w:r w:rsidR="00286C87">
        <w:rPr>
          <w:rFonts w:ascii="Gill Sans" w:hAnsi="Gill Sans"/>
          <w:sz w:val="24"/>
        </w:rPr>
        <w:t>rovider who</w:t>
      </w:r>
      <w:r w:rsidR="00B56A1E" w:rsidRPr="001007A6">
        <w:rPr>
          <w:rFonts w:ascii="Gill Sans" w:hAnsi="Gill Sans"/>
          <w:sz w:val="24"/>
        </w:rPr>
        <w:t xml:space="preserve"> will be able to </w:t>
      </w:r>
      <w:r w:rsidR="00286C87">
        <w:rPr>
          <w:rFonts w:ascii="Gill Sans" w:hAnsi="Gill Sans"/>
          <w:sz w:val="24"/>
        </w:rPr>
        <w:t xml:space="preserve">deliver </w:t>
      </w:r>
      <w:r w:rsidR="00B56A1E" w:rsidRPr="001007A6">
        <w:rPr>
          <w:rFonts w:ascii="Gill Sans" w:hAnsi="Gill Sans"/>
          <w:sz w:val="24"/>
        </w:rPr>
        <w:t xml:space="preserve">the following services over the duration of </w:t>
      </w:r>
      <w:r w:rsidR="00D375A0">
        <w:rPr>
          <w:rFonts w:ascii="Gill Sans" w:hAnsi="Gill Sans"/>
          <w:sz w:val="24"/>
        </w:rPr>
        <w:t>the apprenticeship</w:t>
      </w:r>
      <w:r w:rsidR="00B56A1E" w:rsidRPr="001007A6">
        <w:rPr>
          <w:rFonts w:ascii="Gill Sans" w:hAnsi="Gill Sans"/>
          <w:sz w:val="24"/>
        </w:rPr>
        <w:t>.</w:t>
      </w:r>
    </w:p>
    <w:p w14:paraId="69B72756"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Screening and Preparation</w:t>
      </w:r>
      <w:r w:rsidR="00A26454">
        <w:rPr>
          <w:rFonts w:ascii="Gill Sans" w:hAnsi="Gill Sans"/>
          <w:sz w:val="24"/>
        </w:rPr>
        <w:t xml:space="preserve"> </w:t>
      </w:r>
    </w:p>
    <w:p w14:paraId="326D090D"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Enrolment and Induction</w:t>
      </w:r>
    </w:p>
    <w:p w14:paraId="1C0111DD"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Dedicated on-programme support </w:t>
      </w:r>
    </w:p>
    <w:p w14:paraId="70171277"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A learning model that is fit for the programm</w:t>
      </w:r>
      <w:r w:rsidR="00E95A9F" w:rsidRPr="007A05BB">
        <w:rPr>
          <w:rFonts w:ascii="Gill Sans" w:hAnsi="Gill Sans"/>
          <w:sz w:val="24"/>
        </w:rPr>
        <w:t xml:space="preserve">e, </w:t>
      </w:r>
      <w:r w:rsidRPr="007A05BB">
        <w:rPr>
          <w:rFonts w:ascii="Gill Sans" w:hAnsi="Gill Sans"/>
          <w:sz w:val="24"/>
        </w:rPr>
        <w:t>the learner</w:t>
      </w:r>
      <w:r w:rsidR="00E95A9F" w:rsidRPr="007A05BB">
        <w:rPr>
          <w:rFonts w:ascii="Gill Sans" w:hAnsi="Gill Sans"/>
          <w:sz w:val="24"/>
        </w:rPr>
        <w:t xml:space="preserve"> and the workplace</w:t>
      </w:r>
    </w:p>
    <w:p w14:paraId="402C4E80" w14:textId="77777777" w:rsidR="00B56A1E" w:rsidRPr="007A05BB"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Management Information </w:t>
      </w:r>
    </w:p>
    <w:p w14:paraId="7ECC544C" w14:textId="77777777" w:rsidR="00B56A1E" w:rsidRDefault="00B56A1E" w:rsidP="00773C09">
      <w:pPr>
        <w:pStyle w:val="ListParagraph"/>
        <w:numPr>
          <w:ilvl w:val="0"/>
          <w:numId w:val="4"/>
        </w:numPr>
        <w:spacing w:after="0"/>
        <w:ind w:left="567" w:hanging="567"/>
        <w:rPr>
          <w:rFonts w:ascii="Gill Sans" w:hAnsi="Gill Sans"/>
          <w:sz w:val="24"/>
        </w:rPr>
      </w:pPr>
      <w:r w:rsidRPr="007A05BB">
        <w:rPr>
          <w:rFonts w:ascii="Gill Sans" w:hAnsi="Gill Sans"/>
          <w:sz w:val="24"/>
        </w:rPr>
        <w:t xml:space="preserve">Provision of financial information </w:t>
      </w:r>
    </w:p>
    <w:p w14:paraId="7FCAD29A" w14:textId="77777777" w:rsidR="00B56A1E" w:rsidRPr="00B95AA9" w:rsidRDefault="00B95AA9" w:rsidP="00773C09">
      <w:pPr>
        <w:pStyle w:val="ListParagraph"/>
        <w:numPr>
          <w:ilvl w:val="0"/>
          <w:numId w:val="4"/>
        </w:numPr>
        <w:spacing w:after="0"/>
        <w:ind w:left="567" w:hanging="567"/>
        <w:rPr>
          <w:rFonts w:ascii="Gill Sans" w:hAnsi="Gill Sans"/>
          <w:sz w:val="24"/>
        </w:rPr>
      </w:pPr>
      <w:r w:rsidRPr="00B95AA9">
        <w:rPr>
          <w:rFonts w:ascii="Gill Sans" w:hAnsi="Gill Sans"/>
          <w:sz w:val="24"/>
        </w:rPr>
        <w:t>(</w:t>
      </w:r>
      <w:proofErr w:type="gramStart"/>
      <w:r w:rsidRPr="00B95AA9">
        <w:rPr>
          <w:rFonts w:ascii="Gill Sans" w:hAnsi="Gill Sans"/>
          <w:sz w:val="24"/>
        </w:rPr>
        <w:t>where</w:t>
      </w:r>
      <w:proofErr w:type="gramEnd"/>
      <w:r w:rsidRPr="00B95AA9">
        <w:rPr>
          <w:rFonts w:ascii="Gill Sans" w:hAnsi="Gill Sans"/>
          <w:sz w:val="24"/>
        </w:rPr>
        <w:t xml:space="preserve"> applicable) </w:t>
      </w:r>
      <w:r>
        <w:rPr>
          <w:rFonts w:ascii="Gill Sans" w:hAnsi="Gill Sans"/>
          <w:sz w:val="24"/>
        </w:rPr>
        <w:t xml:space="preserve">assistance with selecting suitable candidates for recruitment.  </w:t>
      </w:r>
    </w:p>
    <w:p w14:paraId="22FE6CD6" w14:textId="77777777" w:rsidR="00B56A1E" w:rsidRPr="001007A6" w:rsidRDefault="00D375A0" w:rsidP="00B56A1E">
      <w:pPr>
        <w:pStyle w:val="Heading2"/>
        <w:numPr>
          <w:ilvl w:val="1"/>
          <w:numId w:val="1"/>
        </w:numPr>
        <w:rPr>
          <w:rFonts w:ascii="Gill Sans" w:hAnsi="Gill Sans"/>
          <w:sz w:val="28"/>
        </w:rPr>
      </w:pPr>
      <w:bookmarkStart w:id="8" w:name="_Toc515880627"/>
      <w:r>
        <w:rPr>
          <w:rFonts w:ascii="Gill Sans" w:hAnsi="Gill Sans"/>
          <w:sz w:val="28"/>
        </w:rPr>
        <w:t>Apprenticeships</w:t>
      </w:r>
      <w:bookmarkEnd w:id="8"/>
    </w:p>
    <w:p w14:paraId="7226B7F6" w14:textId="5D1646F4" w:rsidR="008128D8" w:rsidRPr="00654F58" w:rsidRDefault="001777BD" w:rsidP="00D03C14">
      <w:pPr>
        <w:spacing w:after="0"/>
        <w:rPr>
          <w:rFonts w:ascii="Gill Sans" w:hAnsi="Gill Sans"/>
          <w:sz w:val="24"/>
        </w:rPr>
      </w:pPr>
      <w:r w:rsidRPr="00654F58">
        <w:rPr>
          <w:rFonts w:ascii="Gill Sans" w:hAnsi="Gill Sans"/>
          <w:sz w:val="24"/>
        </w:rPr>
        <w:t xml:space="preserve">The Employer </w:t>
      </w:r>
      <w:r w:rsidR="00654F58" w:rsidRPr="00654F58">
        <w:rPr>
          <w:rFonts w:ascii="Gill Sans" w:hAnsi="Gill Sans"/>
          <w:sz w:val="24"/>
        </w:rPr>
        <w:t>is looking for</w:t>
      </w:r>
      <w:r w:rsidR="00B56A1E" w:rsidRPr="00654F58">
        <w:rPr>
          <w:rFonts w:ascii="Gill Sans" w:hAnsi="Gill Sans"/>
          <w:sz w:val="24"/>
        </w:rPr>
        <w:t xml:space="preserve"> </w:t>
      </w:r>
      <w:r w:rsidR="00286C87" w:rsidRPr="00654F58">
        <w:rPr>
          <w:rFonts w:ascii="Gill Sans" w:hAnsi="Gill Sans"/>
          <w:sz w:val="24"/>
        </w:rPr>
        <w:t>P</w:t>
      </w:r>
      <w:r w:rsidR="00B56A1E" w:rsidRPr="00654F58">
        <w:rPr>
          <w:rFonts w:ascii="Gill Sans" w:hAnsi="Gill Sans"/>
          <w:sz w:val="24"/>
        </w:rPr>
        <w:t>rovider to deliver</w:t>
      </w:r>
      <w:r w:rsidR="00654F58" w:rsidRPr="00654F58">
        <w:rPr>
          <w:rFonts w:ascii="Gill Sans" w:hAnsi="Gill Sans"/>
          <w:sz w:val="24"/>
        </w:rPr>
        <w:t xml:space="preserve"> the </w:t>
      </w:r>
      <w:r w:rsidR="008128D8" w:rsidRPr="00654F58">
        <w:rPr>
          <w:rFonts w:ascii="Gill Sans" w:hAnsi="Gill Sans"/>
          <w:sz w:val="24"/>
        </w:rPr>
        <w:t>Maintenance and Op</w:t>
      </w:r>
      <w:r w:rsidR="00460820" w:rsidRPr="00654F58">
        <w:rPr>
          <w:rFonts w:ascii="Gill Sans" w:hAnsi="Gill Sans"/>
          <w:sz w:val="24"/>
        </w:rPr>
        <w:t>erations Engineering Technician</w:t>
      </w:r>
      <w:r w:rsidR="00BE78E7" w:rsidRPr="00654F58">
        <w:rPr>
          <w:rFonts w:ascii="Gill Sans" w:hAnsi="Gill Sans"/>
          <w:sz w:val="24"/>
        </w:rPr>
        <w:t xml:space="preserve"> L3</w:t>
      </w:r>
    </w:p>
    <w:p w14:paraId="24545D3F" w14:textId="77777777" w:rsidR="00654F58" w:rsidRDefault="00654F58" w:rsidP="00D03C14">
      <w:pPr>
        <w:spacing w:after="0"/>
        <w:rPr>
          <w:rFonts w:ascii="Gill Sans" w:hAnsi="Gill Sans"/>
          <w:sz w:val="24"/>
        </w:rPr>
      </w:pPr>
    </w:p>
    <w:p w14:paraId="6E0EDE69" w14:textId="77777777" w:rsidR="00B56A1E" w:rsidRPr="00025D1D" w:rsidRDefault="00025D1D" w:rsidP="00025D1D">
      <w:pPr>
        <w:pStyle w:val="Heading2"/>
        <w:numPr>
          <w:ilvl w:val="1"/>
          <w:numId w:val="1"/>
        </w:numPr>
        <w:rPr>
          <w:rFonts w:ascii="Gill Sans" w:hAnsi="Gill Sans"/>
          <w:sz w:val="28"/>
        </w:rPr>
      </w:pPr>
      <w:bookmarkStart w:id="9" w:name="_Toc515880628"/>
      <w:r>
        <w:rPr>
          <w:rFonts w:ascii="Gill Sans" w:hAnsi="Gill Sans"/>
          <w:sz w:val="28"/>
        </w:rPr>
        <w:t>Target Group</w:t>
      </w:r>
      <w:bookmarkEnd w:id="9"/>
    </w:p>
    <w:p w14:paraId="4B774247" w14:textId="54F89B9E" w:rsidR="00E32BFC" w:rsidRPr="00E32BFC" w:rsidRDefault="00025D1D" w:rsidP="00E32BFC">
      <w:pPr>
        <w:rPr>
          <w:rFonts w:ascii="Gill Sans" w:hAnsi="Gill Sans"/>
          <w:sz w:val="24"/>
        </w:rPr>
      </w:pPr>
      <w:r>
        <w:rPr>
          <w:rFonts w:ascii="Gill Sans" w:hAnsi="Gill Sans"/>
          <w:sz w:val="24"/>
        </w:rPr>
        <w:t>The apprenticeships will be made available to the following s</w:t>
      </w:r>
      <w:r w:rsidR="008128D8">
        <w:rPr>
          <w:rFonts w:ascii="Gill Sans" w:hAnsi="Gill Sans"/>
          <w:sz w:val="24"/>
        </w:rPr>
        <w:t>taff</w:t>
      </w:r>
    </w:p>
    <w:p w14:paraId="3936796E" w14:textId="02E0AC85" w:rsidR="00E32BFC" w:rsidRDefault="008128D8" w:rsidP="00773C09">
      <w:pPr>
        <w:pStyle w:val="ListParagraph"/>
        <w:numPr>
          <w:ilvl w:val="0"/>
          <w:numId w:val="11"/>
        </w:numPr>
        <w:rPr>
          <w:rFonts w:ascii="Gill Sans" w:hAnsi="Gill Sans"/>
          <w:sz w:val="24"/>
        </w:rPr>
      </w:pPr>
      <w:r>
        <w:rPr>
          <w:rFonts w:ascii="Gill Sans" w:hAnsi="Gill Sans"/>
          <w:sz w:val="24"/>
        </w:rPr>
        <w:t>Newly recruited apprentices</w:t>
      </w:r>
    </w:p>
    <w:p w14:paraId="79DD506B" w14:textId="2366BFA7" w:rsidR="00E32BFC" w:rsidRDefault="008128D8" w:rsidP="00773C09">
      <w:pPr>
        <w:pStyle w:val="ListParagraph"/>
        <w:numPr>
          <w:ilvl w:val="0"/>
          <w:numId w:val="11"/>
        </w:numPr>
        <w:rPr>
          <w:rFonts w:ascii="Gill Sans" w:hAnsi="Gill Sans"/>
          <w:sz w:val="24"/>
        </w:rPr>
      </w:pPr>
      <w:r>
        <w:rPr>
          <w:rFonts w:ascii="Gill Sans" w:hAnsi="Gill Sans"/>
          <w:sz w:val="24"/>
        </w:rPr>
        <w:t xml:space="preserve">If appointed in time, RBG would like the successful bidder </w:t>
      </w:r>
      <w:r>
        <w:rPr>
          <w:rFonts w:ascii="Gill Sans" w:hAnsi="Gill Sans"/>
          <w:sz w:val="24"/>
          <w:szCs w:val="24"/>
        </w:rPr>
        <w:t xml:space="preserve">to participate in the recruitment process.  However if this procurement process has not be concluded in time, RBG will ensure recruits have the required skills level to be accepted onto the course.  </w:t>
      </w:r>
      <w:r w:rsidR="00460820">
        <w:rPr>
          <w:rFonts w:ascii="Gill Sans" w:hAnsi="Gill Sans"/>
          <w:sz w:val="24"/>
          <w:szCs w:val="24"/>
        </w:rPr>
        <w:t xml:space="preserve">RBG may invite the successful provider to conduct their own interviews, if they do not already have this included in standard enrolment procedures.  </w:t>
      </w:r>
    </w:p>
    <w:p w14:paraId="544538AE" w14:textId="79638D6B" w:rsidR="00025D1D" w:rsidRPr="00654F58" w:rsidRDefault="008128D8" w:rsidP="00654F58">
      <w:pPr>
        <w:pStyle w:val="ListParagraph"/>
        <w:numPr>
          <w:ilvl w:val="0"/>
          <w:numId w:val="11"/>
        </w:numPr>
        <w:rPr>
          <w:rFonts w:ascii="Gill Sans" w:hAnsi="Gill Sans"/>
          <w:sz w:val="24"/>
        </w:rPr>
      </w:pPr>
      <w:r w:rsidRPr="00654F58">
        <w:rPr>
          <w:rFonts w:ascii="Gill Sans" w:hAnsi="Gill Sans"/>
          <w:sz w:val="24"/>
        </w:rPr>
        <w:t>RBG is offering</w:t>
      </w:r>
      <w:r w:rsidR="00460820" w:rsidRPr="00654F58">
        <w:rPr>
          <w:rFonts w:ascii="Gill Sans" w:hAnsi="Gill Sans"/>
          <w:sz w:val="24"/>
        </w:rPr>
        <w:t xml:space="preserve"> an</w:t>
      </w:r>
      <w:r w:rsidRPr="00654F58">
        <w:rPr>
          <w:rFonts w:ascii="Gill Sans" w:hAnsi="Gill Sans"/>
          <w:sz w:val="24"/>
        </w:rPr>
        <w:t xml:space="preserve"> apprenticeship</w:t>
      </w:r>
      <w:r w:rsidR="00460820" w:rsidRPr="00654F58">
        <w:rPr>
          <w:rFonts w:ascii="Gill Sans" w:hAnsi="Gill Sans"/>
          <w:sz w:val="24"/>
        </w:rPr>
        <w:t xml:space="preserve"> to</w:t>
      </w:r>
      <w:r w:rsidRPr="00654F58">
        <w:rPr>
          <w:rFonts w:ascii="Gill Sans" w:hAnsi="Gill Sans"/>
          <w:sz w:val="24"/>
        </w:rPr>
        <w:t xml:space="preserve"> </w:t>
      </w:r>
      <w:proofErr w:type="gramStart"/>
      <w:r w:rsidRPr="00654F58">
        <w:rPr>
          <w:rFonts w:ascii="Gill Sans" w:hAnsi="Gill Sans"/>
          <w:sz w:val="24"/>
        </w:rPr>
        <w:t>1 M</w:t>
      </w:r>
      <w:r w:rsidR="00460820" w:rsidRPr="00654F58">
        <w:rPr>
          <w:rFonts w:ascii="Gill Sans" w:hAnsi="Gill Sans"/>
          <w:sz w:val="24"/>
        </w:rPr>
        <w:t>aintenance</w:t>
      </w:r>
      <w:proofErr w:type="gramEnd"/>
      <w:r w:rsidR="00460820" w:rsidRPr="00654F58">
        <w:rPr>
          <w:rFonts w:ascii="Gill Sans" w:hAnsi="Gill Sans"/>
          <w:sz w:val="24"/>
        </w:rPr>
        <w:t xml:space="preserve"> and</w:t>
      </w:r>
      <w:r w:rsidRPr="00654F58">
        <w:rPr>
          <w:rFonts w:ascii="Gill Sans" w:hAnsi="Gill Sans"/>
          <w:sz w:val="24"/>
        </w:rPr>
        <w:t xml:space="preserve"> </w:t>
      </w:r>
      <w:r w:rsidR="00460820" w:rsidRPr="00654F58">
        <w:rPr>
          <w:rFonts w:ascii="Gill Sans" w:hAnsi="Gill Sans"/>
          <w:sz w:val="24"/>
        </w:rPr>
        <w:t xml:space="preserve">Operations Engineering Technician.  </w:t>
      </w:r>
    </w:p>
    <w:p w14:paraId="7E9C5D9F" w14:textId="77777777" w:rsidR="00025D1D" w:rsidRPr="00025D1D" w:rsidRDefault="00025D1D" w:rsidP="00025D1D">
      <w:pPr>
        <w:pStyle w:val="Heading2"/>
        <w:numPr>
          <w:ilvl w:val="1"/>
          <w:numId w:val="1"/>
        </w:numPr>
        <w:rPr>
          <w:rFonts w:ascii="Gill Sans" w:hAnsi="Gill Sans"/>
          <w:sz w:val="28"/>
        </w:rPr>
      </w:pPr>
      <w:bookmarkStart w:id="10" w:name="_Toc515880629"/>
      <w:r>
        <w:rPr>
          <w:rFonts w:ascii="Gill Sans" w:hAnsi="Gill Sans"/>
          <w:sz w:val="28"/>
        </w:rPr>
        <w:t>Specifics</w:t>
      </w:r>
      <w:bookmarkEnd w:id="10"/>
    </w:p>
    <w:p w14:paraId="4FC0AAFA" w14:textId="77777777" w:rsidR="00E32BFC" w:rsidRDefault="009757FB" w:rsidP="00B56A1E">
      <w:pPr>
        <w:spacing w:after="0"/>
        <w:rPr>
          <w:rFonts w:ascii="Gill Sans" w:hAnsi="Gill Sans"/>
          <w:sz w:val="24"/>
        </w:rPr>
      </w:pPr>
      <w:r>
        <w:rPr>
          <w:rFonts w:ascii="Gill Sans" w:hAnsi="Gill Sans"/>
          <w:sz w:val="24"/>
        </w:rPr>
        <w:t>RBG requires the following to be included in the provider’s delivery</w:t>
      </w:r>
      <w:r w:rsidR="00A26454">
        <w:rPr>
          <w:rFonts w:ascii="Gill Sans" w:hAnsi="Gill Sans"/>
          <w:sz w:val="24"/>
        </w:rPr>
        <w:t xml:space="preserve">.  </w:t>
      </w:r>
      <w:r w:rsidR="00773C09">
        <w:rPr>
          <w:rFonts w:ascii="Gill Sans" w:hAnsi="Gill Sans"/>
          <w:sz w:val="24"/>
        </w:rPr>
        <w:t xml:space="preserve">This should be confirmed in </w:t>
      </w:r>
      <w:r w:rsidR="00773C09" w:rsidRPr="00773C09">
        <w:rPr>
          <w:rFonts w:ascii="Gill Sans" w:hAnsi="Gill Sans"/>
          <w:b/>
          <w:sz w:val="24"/>
        </w:rPr>
        <w:t>Part 1: Questionnaire</w:t>
      </w:r>
      <w:r w:rsidR="00773C09">
        <w:rPr>
          <w:rFonts w:ascii="Gill Sans" w:hAnsi="Gill Sans"/>
          <w:sz w:val="24"/>
        </w:rPr>
        <w:t xml:space="preserve"> of the application process and where relevant, referred to in </w:t>
      </w:r>
      <w:r w:rsidR="00773C09" w:rsidRPr="00773C09">
        <w:rPr>
          <w:rFonts w:ascii="Gill Sans" w:hAnsi="Gill Sans"/>
          <w:b/>
          <w:sz w:val="24"/>
        </w:rPr>
        <w:t>Part 2: Method Statements.</w:t>
      </w:r>
    </w:p>
    <w:p w14:paraId="2D6C095F" w14:textId="77777777" w:rsidR="009757FB" w:rsidRDefault="009757FB" w:rsidP="00773C09">
      <w:pPr>
        <w:pStyle w:val="ListParagraph"/>
        <w:numPr>
          <w:ilvl w:val="0"/>
          <w:numId w:val="14"/>
        </w:numPr>
        <w:rPr>
          <w:rFonts w:ascii="Gill Sans" w:hAnsi="Gill Sans"/>
          <w:sz w:val="24"/>
        </w:rPr>
      </w:pPr>
      <w:r>
        <w:rPr>
          <w:rFonts w:ascii="Gill Sans" w:hAnsi="Gill Sans"/>
          <w:sz w:val="24"/>
        </w:rPr>
        <w:t>Learning is delivered using an online portfolio system</w:t>
      </w:r>
    </w:p>
    <w:p w14:paraId="24B03F1B" w14:textId="77777777" w:rsidR="009757FB" w:rsidRDefault="009757FB" w:rsidP="00773C09">
      <w:pPr>
        <w:pStyle w:val="ListParagraph"/>
        <w:numPr>
          <w:ilvl w:val="0"/>
          <w:numId w:val="14"/>
        </w:numPr>
        <w:rPr>
          <w:rFonts w:ascii="Gill Sans" w:hAnsi="Gill Sans"/>
          <w:sz w:val="24"/>
        </w:rPr>
      </w:pPr>
      <w:r>
        <w:rPr>
          <w:rFonts w:ascii="Gill Sans" w:hAnsi="Gill Sans"/>
          <w:sz w:val="24"/>
        </w:rPr>
        <w:t>All claims for additional payment for e.g. those relating to care leavers, additional learning needs, young apprentices</w:t>
      </w:r>
    </w:p>
    <w:p w14:paraId="1871AE20" w14:textId="77777777" w:rsidR="00C22090" w:rsidRDefault="009757FB" w:rsidP="00773C09">
      <w:pPr>
        <w:pStyle w:val="ListParagraph"/>
        <w:numPr>
          <w:ilvl w:val="0"/>
          <w:numId w:val="14"/>
        </w:numPr>
        <w:rPr>
          <w:rFonts w:ascii="Gill Sans" w:hAnsi="Gill Sans"/>
          <w:sz w:val="24"/>
        </w:rPr>
      </w:pPr>
      <w:r>
        <w:rPr>
          <w:rFonts w:ascii="Gill Sans" w:hAnsi="Gill Sans"/>
          <w:sz w:val="24"/>
        </w:rPr>
        <w:t>All eligibility checks are conducted on RBG’s applicants</w:t>
      </w:r>
    </w:p>
    <w:p w14:paraId="5C31C7C2" w14:textId="77777777" w:rsidR="009757FB" w:rsidRPr="00C22090" w:rsidRDefault="00C22090" w:rsidP="00773C09">
      <w:pPr>
        <w:pStyle w:val="ListParagraph"/>
        <w:numPr>
          <w:ilvl w:val="0"/>
          <w:numId w:val="14"/>
        </w:numPr>
        <w:rPr>
          <w:rFonts w:ascii="Gill Sans" w:hAnsi="Gill Sans"/>
          <w:sz w:val="24"/>
        </w:rPr>
      </w:pPr>
      <w:r>
        <w:rPr>
          <w:rFonts w:ascii="Gill Sans" w:hAnsi="Gill Sans"/>
          <w:sz w:val="24"/>
        </w:rPr>
        <w:t>Upon request, t</w:t>
      </w:r>
      <w:r w:rsidR="009757FB" w:rsidRPr="00C22090">
        <w:rPr>
          <w:rFonts w:ascii="Gill Sans" w:hAnsi="Gill Sans"/>
          <w:sz w:val="24"/>
        </w:rPr>
        <w:t>he provider will</w:t>
      </w:r>
      <w:r>
        <w:rPr>
          <w:rFonts w:ascii="Gill Sans" w:hAnsi="Gill Sans"/>
          <w:sz w:val="24"/>
        </w:rPr>
        <w:t xml:space="preserve"> agree to provide to </w:t>
      </w:r>
      <w:r w:rsidR="00612C76" w:rsidRPr="00C22090">
        <w:rPr>
          <w:rFonts w:ascii="Gill Sans" w:hAnsi="Gill Sans"/>
          <w:sz w:val="24"/>
        </w:rPr>
        <w:t>RBG</w:t>
      </w:r>
      <w:r>
        <w:rPr>
          <w:rFonts w:ascii="Gill Sans" w:hAnsi="Gill Sans"/>
          <w:sz w:val="24"/>
        </w:rPr>
        <w:t xml:space="preserve">, </w:t>
      </w:r>
      <w:r w:rsidR="009757FB" w:rsidRPr="00C22090">
        <w:rPr>
          <w:rFonts w:ascii="Gill Sans" w:hAnsi="Gill Sans"/>
          <w:sz w:val="24"/>
        </w:rPr>
        <w:t>CV’s for the staff who will be working on th</w:t>
      </w:r>
      <w:r>
        <w:rPr>
          <w:rFonts w:ascii="Gill Sans" w:hAnsi="Gill Sans"/>
          <w:sz w:val="24"/>
        </w:rPr>
        <w:t xml:space="preserve">e programme/s included in this quotation.  </w:t>
      </w:r>
    </w:p>
    <w:p w14:paraId="7CC937E9" w14:textId="77777777" w:rsidR="009757FB" w:rsidRPr="009757FB" w:rsidRDefault="009757FB" w:rsidP="00773C09">
      <w:pPr>
        <w:pStyle w:val="ListParagraph"/>
        <w:numPr>
          <w:ilvl w:val="0"/>
          <w:numId w:val="14"/>
        </w:numPr>
        <w:rPr>
          <w:rFonts w:ascii="Gill Sans" w:hAnsi="Gill Sans"/>
          <w:sz w:val="24"/>
        </w:rPr>
      </w:pPr>
      <w:r>
        <w:rPr>
          <w:rFonts w:ascii="Gill Sans" w:hAnsi="Gill Sans"/>
          <w:sz w:val="24"/>
        </w:rPr>
        <w:t xml:space="preserve">The </w:t>
      </w:r>
      <w:r w:rsidR="00773C09">
        <w:rPr>
          <w:rFonts w:ascii="Gill Sans" w:hAnsi="Gill Sans"/>
          <w:sz w:val="24"/>
        </w:rPr>
        <w:t>p</w:t>
      </w:r>
      <w:r>
        <w:rPr>
          <w:rFonts w:ascii="Gill Sans" w:hAnsi="Gill Sans"/>
          <w:sz w:val="24"/>
        </w:rPr>
        <w:t xml:space="preserve">rovider </w:t>
      </w:r>
      <w:r w:rsidR="00773C09">
        <w:rPr>
          <w:rFonts w:ascii="Gill Sans" w:hAnsi="Gill Sans"/>
          <w:sz w:val="24"/>
        </w:rPr>
        <w:t xml:space="preserve">will </w:t>
      </w:r>
      <w:r w:rsidRPr="009757FB">
        <w:rPr>
          <w:rFonts w:ascii="Gill Sans" w:hAnsi="Gill Sans"/>
          <w:sz w:val="24"/>
        </w:rPr>
        <w:t xml:space="preserve">consult with </w:t>
      </w:r>
      <w:r>
        <w:rPr>
          <w:rFonts w:ascii="Gill Sans" w:hAnsi="Gill Sans"/>
          <w:sz w:val="24"/>
        </w:rPr>
        <w:t>RBG</w:t>
      </w:r>
      <w:r w:rsidRPr="009757FB">
        <w:rPr>
          <w:rFonts w:ascii="Gill Sans" w:hAnsi="Gill Sans"/>
          <w:sz w:val="24"/>
        </w:rPr>
        <w:t xml:space="preserve"> about suitable EPA Providers at point o</w:t>
      </w:r>
      <w:r w:rsidR="00773C09">
        <w:rPr>
          <w:rFonts w:ascii="Gill Sans" w:hAnsi="Gill Sans"/>
          <w:sz w:val="24"/>
        </w:rPr>
        <w:t>f enrolment at a suitable time</w:t>
      </w:r>
    </w:p>
    <w:p w14:paraId="4E72EF10" w14:textId="77777777" w:rsidR="009757FB" w:rsidRDefault="009757FB" w:rsidP="00773C09">
      <w:pPr>
        <w:pStyle w:val="ListParagraph"/>
        <w:numPr>
          <w:ilvl w:val="0"/>
          <w:numId w:val="14"/>
        </w:numPr>
        <w:rPr>
          <w:rFonts w:ascii="Gill Sans" w:hAnsi="Gill Sans"/>
          <w:sz w:val="24"/>
        </w:rPr>
      </w:pPr>
      <w:r>
        <w:rPr>
          <w:rFonts w:ascii="Gill Sans" w:hAnsi="Gill Sans"/>
          <w:sz w:val="24"/>
        </w:rPr>
        <w:lastRenderedPageBreak/>
        <w:t>Whe</w:t>
      </w:r>
      <w:r w:rsidR="00773C09">
        <w:rPr>
          <w:rFonts w:ascii="Gill Sans" w:hAnsi="Gill Sans"/>
          <w:sz w:val="24"/>
        </w:rPr>
        <w:t xml:space="preserve">n requested to do so, </w:t>
      </w:r>
      <w:r>
        <w:rPr>
          <w:rFonts w:ascii="Gill Sans" w:hAnsi="Gill Sans"/>
          <w:sz w:val="24"/>
        </w:rPr>
        <w:t>the provider w</w:t>
      </w:r>
      <w:r w:rsidRPr="009757FB">
        <w:rPr>
          <w:rFonts w:ascii="Gill Sans" w:hAnsi="Gill Sans"/>
          <w:sz w:val="24"/>
        </w:rPr>
        <w:t xml:space="preserve">ill </w:t>
      </w:r>
      <w:r w:rsidR="00773C09">
        <w:rPr>
          <w:rFonts w:ascii="Gill Sans" w:hAnsi="Gill Sans"/>
          <w:sz w:val="24"/>
        </w:rPr>
        <w:t xml:space="preserve">attend </w:t>
      </w:r>
      <w:r w:rsidRPr="009757FB">
        <w:rPr>
          <w:rFonts w:ascii="Gill Sans" w:hAnsi="Gill Sans"/>
          <w:sz w:val="24"/>
        </w:rPr>
        <w:t xml:space="preserve">recruitment and selection processes </w:t>
      </w:r>
      <w:r w:rsidR="00773C09">
        <w:rPr>
          <w:rFonts w:ascii="Gill Sans" w:hAnsi="Gill Sans"/>
          <w:sz w:val="24"/>
        </w:rPr>
        <w:t xml:space="preserve">events </w:t>
      </w:r>
      <w:r w:rsidRPr="009757FB">
        <w:rPr>
          <w:rFonts w:ascii="Gill Sans" w:hAnsi="Gill Sans"/>
          <w:sz w:val="24"/>
        </w:rPr>
        <w:t>to conduct</w:t>
      </w:r>
      <w:r w:rsidR="00773C09">
        <w:rPr>
          <w:rFonts w:ascii="Gill Sans" w:hAnsi="Gill Sans"/>
          <w:sz w:val="24"/>
        </w:rPr>
        <w:t xml:space="preserve"> entry assessments such as</w:t>
      </w:r>
      <w:r w:rsidRPr="009757FB">
        <w:rPr>
          <w:rFonts w:ascii="Gill Sans" w:hAnsi="Gill Sans"/>
          <w:sz w:val="24"/>
        </w:rPr>
        <w:t xml:space="preserve"> literacy, numeracy and ICT assessments </w:t>
      </w:r>
    </w:p>
    <w:p w14:paraId="2A4A17C0" w14:textId="227B24F9" w:rsidR="009757FB" w:rsidRDefault="00773C09" w:rsidP="00773C09">
      <w:pPr>
        <w:pStyle w:val="ListParagraph"/>
        <w:numPr>
          <w:ilvl w:val="0"/>
          <w:numId w:val="14"/>
        </w:numPr>
        <w:rPr>
          <w:rFonts w:ascii="Gill Sans" w:hAnsi="Gill Sans"/>
          <w:sz w:val="24"/>
        </w:rPr>
      </w:pPr>
      <w:r>
        <w:rPr>
          <w:rFonts w:ascii="Gill Sans" w:hAnsi="Gill Sans"/>
          <w:sz w:val="24"/>
        </w:rPr>
        <w:t>The p</w:t>
      </w:r>
      <w:r w:rsidR="00167537">
        <w:rPr>
          <w:rFonts w:ascii="Gill Sans" w:hAnsi="Gill Sans"/>
          <w:sz w:val="24"/>
        </w:rPr>
        <w:t xml:space="preserve">rovider will collate and store all compliance documentation and records of off-the-job learning.  </w:t>
      </w:r>
    </w:p>
    <w:p w14:paraId="44A35BAF" w14:textId="77777777" w:rsidR="00E02EF2" w:rsidRDefault="00E02EF2" w:rsidP="00E02EF2">
      <w:pPr>
        <w:pStyle w:val="ListParagraph"/>
        <w:numPr>
          <w:ilvl w:val="0"/>
          <w:numId w:val="14"/>
        </w:numPr>
        <w:rPr>
          <w:rFonts w:ascii="Gill Sans" w:hAnsi="Gill Sans"/>
          <w:sz w:val="24"/>
        </w:rPr>
      </w:pPr>
      <w:r>
        <w:rPr>
          <w:rFonts w:ascii="Gill Sans" w:hAnsi="Gill Sans"/>
          <w:sz w:val="24"/>
        </w:rPr>
        <w:t>A minimum of 1 day a week attending structured learning as day release</w:t>
      </w:r>
    </w:p>
    <w:p w14:paraId="4A011586" w14:textId="379B77E0" w:rsidR="00E02EF2" w:rsidRDefault="00E02EF2" w:rsidP="00E02EF2">
      <w:pPr>
        <w:pStyle w:val="ListParagraph"/>
        <w:numPr>
          <w:ilvl w:val="0"/>
          <w:numId w:val="14"/>
        </w:numPr>
        <w:rPr>
          <w:rFonts w:ascii="Gill Sans" w:hAnsi="Gill Sans"/>
          <w:sz w:val="24"/>
        </w:rPr>
      </w:pPr>
      <w:r>
        <w:rPr>
          <w:rFonts w:ascii="Gill Sans" w:hAnsi="Gill Sans"/>
          <w:sz w:val="24"/>
        </w:rPr>
        <w:t>T</w:t>
      </w:r>
      <w:r w:rsidR="002F1659">
        <w:rPr>
          <w:rFonts w:ascii="Gill Sans" w:hAnsi="Gill Sans"/>
          <w:sz w:val="24"/>
        </w:rPr>
        <w:t xml:space="preserve">his day release to take place within 25 miles of RBG’s SE18 offices.  </w:t>
      </w:r>
    </w:p>
    <w:p w14:paraId="44E5494A" w14:textId="2A8FD379" w:rsidR="00E02EF2" w:rsidRDefault="00E02EF2" w:rsidP="00773C09">
      <w:pPr>
        <w:pStyle w:val="ListParagraph"/>
        <w:numPr>
          <w:ilvl w:val="0"/>
          <w:numId w:val="14"/>
        </w:numPr>
        <w:rPr>
          <w:rFonts w:ascii="Gill Sans" w:hAnsi="Gill Sans"/>
          <w:sz w:val="24"/>
        </w:rPr>
      </w:pPr>
      <w:r>
        <w:rPr>
          <w:rFonts w:ascii="Gill Sans" w:hAnsi="Gill Sans"/>
          <w:sz w:val="24"/>
        </w:rPr>
        <w:t>Provide an opportunity for face to face meeting with managers to discuss</w:t>
      </w:r>
      <w:r w:rsidR="00BE78E7">
        <w:rPr>
          <w:rFonts w:ascii="Gill Sans" w:hAnsi="Gill Sans"/>
          <w:sz w:val="24"/>
        </w:rPr>
        <w:t xml:space="preserve"> progress up to 3 times a year, to take place at college or RBG premises.  </w:t>
      </w:r>
    </w:p>
    <w:p w14:paraId="6AB09E26" w14:textId="4BB862B0" w:rsidR="00BE78E7" w:rsidRPr="00BE78E7" w:rsidRDefault="00BE78E7" w:rsidP="00BE78E7">
      <w:pPr>
        <w:pStyle w:val="ListParagraph"/>
        <w:numPr>
          <w:ilvl w:val="0"/>
          <w:numId w:val="14"/>
        </w:numPr>
        <w:rPr>
          <w:rFonts w:ascii="Gill Sans" w:hAnsi="Gill Sans"/>
          <w:sz w:val="24"/>
        </w:rPr>
      </w:pPr>
      <w:r>
        <w:rPr>
          <w:rFonts w:ascii="Gill Sans" w:hAnsi="Gill Sans"/>
          <w:sz w:val="24"/>
        </w:rPr>
        <w:t xml:space="preserve">[Optional] Block release where needed. </w:t>
      </w:r>
    </w:p>
    <w:p w14:paraId="0B8606BF" w14:textId="3A58DA88" w:rsidR="00BE78E7" w:rsidRDefault="00BE78E7" w:rsidP="00773C09">
      <w:pPr>
        <w:pStyle w:val="ListParagraph"/>
        <w:numPr>
          <w:ilvl w:val="0"/>
          <w:numId w:val="14"/>
        </w:numPr>
        <w:rPr>
          <w:rFonts w:ascii="Gill Sans" w:hAnsi="Gill Sans"/>
          <w:sz w:val="24"/>
        </w:rPr>
      </w:pPr>
      <w:r>
        <w:rPr>
          <w:rFonts w:ascii="Gill Sans" w:hAnsi="Gill Sans"/>
          <w:sz w:val="24"/>
        </w:rPr>
        <w:t xml:space="preserve">[Optional] Willing to collaborate on learning opportunities with employers (e.g. structured learning sessions taking place on site) </w:t>
      </w:r>
    </w:p>
    <w:p w14:paraId="7066C8D3" w14:textId="2AEDC56B" w:rsidR="00296180" w:rsidRPr="00A35AF8" w:rsidRDefault="00296180" w:rsidP="00A35AF8">
      <w:pPr>
        <w:rPr>
          <w:rFonts w:ascii="Gill Sans" w:hAnsi="Gill Sans"/>
          <w:sz w:val="24"/>
        </w:rPr>
      </w:pPr>
    </w:p>
    <w:p w14:paraId="27B51BA3" w14:textId="6EEFCD9C" w:rsidR="00296180" w:rsidRPr="00296180" w:rsidRDefault="00296180" w:rsidP="00296180">
      <w:pPr>
        <w:rPr>
          <w:rFonts w:ascii="Gill Sans" w:hAnsi="Gill Sans"/>
          <w:sz w:val="24"/>
        </w:rPr>
      </w:pPr>
      <w:r>
        <w:rPr>
          <w:rFonts w:ascii="Gill Sans" w:hAnsi="Gill Sans"/>
          <w:sz w:val="24"/>
        </w:rPr>
        <w:t xml:space="preserve">In order to be successful providers must be able to meet all of the above requirements that are not options.  </w:t>
      </w:r>
    </w:p>
    <w:p w14:paraId="7C7FB4AF" w14:textId="57A69A06" w:rsidR="00D03C14" w:rsidRDefault="00D03C14" w:rsidP="00B56A1E">
      <w:pPr>
        <w:spacing w:after="0"/>
        <w:rPr>
          <w:rFonts w:ascii="Gill Sans" w:hAnsi="Gill Sans"/>
          <w:sz w:val="24"/>
        </w:rPr>
      </w:pPr>
      <w:r w:rsidRPr="00494583">
        <w:rPr>
          <w:rFonts w:ascii="Gill Sans" w:hAnsi="Gill Sans"/>
          <w:sz w:val="24"/>
        </w:rPr>
        <w:t>Any sub-contracting of provision should be identified and details of sub-contractors provided in the</w:t>
      </w:r>
      <w:r w:rsidR="00286C87">
        <w:rPr>
          <w:rFonts w:ascii="Gill Sans" w:hAnsi="Gill Sans"/>
          <w:sz w:val="24"/>
        </w:rPr>
        <w:t xml:space="preserve"> quotation</w:t>
      </w:r>
      <w:r w:rsidRPr="00494583">
        <w:rPr>
          <w:rFonts w:ascii="Gill Sans" w:hAnsi="Gill Sans"/>
          <w:sz w:val="24"/>
        </w:rPr>
        <w:t>.</w:t>
      </w:r>
    </w:p>
    <w:p w14:paraId="4A438892" w14:textId="77777777" w:rsidR="00286C87" w:rsidRDefault="00286C87" w:rsidP="00B56A1E">
      <w:pPr>
        <w:spacing w:after="0"/>
        <w:rPr>
          <w:rFonts w:ascii="Gill Sans" w:hAnsi="Gill Sans"/>
          <w:sz w:val="24"/>
        </w:rPr>
      </w:pPr>
    </w:p>
    <w:p w14:paraId="1BDB3191" w14:textId="77777777" w:rsidR="003D16EB" w:rsidRDefault="00612C76" w:rsidP="00B56A1E">
      <w:pPr>
        <w:spacing w:after="0"/>
        <w:rPr>
          <w:rFonts w:ascii="Gill Sans" w:hAnsi="Gill Sans"/>
          <w:sz w:val="24"/>
        </w:rPr>
      </w:pPr>
      <w:r>
        <w:rPr>
          <w:rFonts w:ascii="Gill Sans" w:hAnsi="Gill Sans"/>
          <w:sz w:val="24"/>
        </w:rPr>
        <w:t>RBG</w:t>
      </w:r>
      <w:r w:rsidR="003D16EB">
        <w:rPr>
          <w:rFonts w:ascii="Gill Sans" w:hAnsi="Gill Sans"/>
          <w:sz w:val="24"/>
        </w:rPr>
        <w:t xml:space="preserve"> will need to be assured the subcontractors are qualified and validated to deliver any programme. </w:t>
      </w:r>
      <w:r w:rsidR="00286C87">
        <w:rPr>
          <w:rFonts w:ascii="Gill Sans" w:hAnsi="Gill Sans"/>
          <w:sz w:val="24"/>
        </w:rPr>
        <w:t xml:space="preserve">If there is a </w:t>
      </w:r>
      <w:r w:rsidR="003D16EB">
        <w:rPr>
          <w:rFonts w:ascii="Gill Sans" w:hAnsi="Gill Sans"/>
          <w:sz w:val="24"/>
        </w:rPr>
        <w:t xml:space="preserve">deviation from original subcontractor </w:t>
      </w:r>
      <w:r>
        <w:rPr>
          <w:rFonts w:ascii="Gill Sans" w:hAnsi="Gill Sans"/>
          <w:sz w:val="24"/>
        </w:rPr>
        <w:t>RBG</w:t>
      </w:r>
      <w:r w:rsidR="003D16EB">
        <w:rPr>
          <w:rFonts w:ascii="Gill Sans" w:hAnsi="Gill Sans"/>
          <w:sz w:val="24"/>
        </w:rPr>
        <w:t xml:space="preserve"> will need to be notified and approval given by them to proceed with new.</w:t>
      </w:r>
    </w:p>
    <w:p w14:paraId="43094A10" w14:textId="77777777" w:rsidR="00CD07A3" w:rsidRDefault="00CD07A3" w:rsidP="00B56A1E">
      <w:pPr>
        <w:spacing w:after="0"/>
        <w:rPr>
          <w:rFonts w:ascii="Gill Sans" w:hAnsi="Gill Sans"/>
          <w:sz w:val="24"/>
        </w:rPr>
      </w:pPr>
    </w:p>
    <w:p w14:paraId="566B1F1A" w14:textId="77777777" w:rsidR="00CD07A3" w:rsidRPr="00CD07A3" w:rsidRDefault="00CD07A3" w:rsidP="00CD07A3">
      <w:pPr>
        <w:spacing w:after="0"/>
        <w:rPr>
          <w:rFonts w:ascii="Gill Sans" w:hAnsi="Gill Sans"/>
          <w:sz w:val="24"/>
          <w:szCs w:val="24"/>
        </w:rPr>
      </w:pPr>
      <w:r>
        <w:rPr>
          <w:rFonts w:ascii="Gill Sans" w:hAnsi="Gill Sans"/>
          <w:sz w:val="24"/>
          <w:szCs w:val="24"/>
        </w:rPr>
        <w:t xml:space="preserve">A delivery partner (sub-contractor) and/or managing company, has to be on the </w:t>
      </w:r>
      <w:proofErr w:type="spellStart"/>
      <w:r>
        <w:rPr>
          <w:rFonts w:ascii="Gill Sans" w:hAnsi="Gill Sans"/>
          <w:sz w:val="24"/>
          <w:szCs w:val="24"/>
        </w:rPr>
        <w:t>RoATP</w:t>
      </w:r>
      <w:proofErr w:type="spellEnd"/>
      <w:r>
        <w:rPr>
          <w:rFonts w:ascii="Gill Sans" w:hAnsi="Gill Sans"/>
          <w:sz w:val="24"/>
          <w:szCs w:val="24"/>
        </w:rPr>
        <w:t xml:space="preserve"> if the total value of these arrangements will be £100,000 or more per annum. They are not required to do so if the total value per annum is less than £100,000.</w:t>
      </w:r>
      <w:r>
        <w:rPr>
          <w:rStyle w:val="FootnoteReference"/>
          <w:rFonts w:ascii="Gill Sans" w:hAnsi="Gill Sans"/>
          <w:sz w:val="24"/>
          <w:szCs w:val="24"/>
        </w:rPr>
        <w:footnoteReference w:id="1"/>
      </w:r>
    </w:p>
    <w:p w14:paraId="669519BC" w14:textId="77777777" w:rsidR="00D03C14" w:rsidRPr="00494583" w:rsidRDefault="00D03C14" w:rsidP="00B56A1E">
      <w:pPr>
        <w:spacing w:after="0"/>
        <w:rPr>
          <w:rFonts w:ascii="Gill Sans" w:hAnsi="Gill Sans"/>
          <w:sz w:val="24"/>
        </w:rPr>
      </w:pPr>
    </w:p>
    <w:p w14:paraId="010933B7" w14:textId="77777777" w:rsidR="00B56A1E" w:rsidRPr="001007A6" w:rsidRDefault="00B56A1E" w:rsidP="00B56A1E">
      <w:pPr>
        <w:spacing w:after="0"/>
        <w:rPr>
          <w:rFonts w:ascii="Gill Sans" w:hAnsi="Gill Sans"/>
          <w:sz w:val="24"/>
        </w:rPr>
      </w:pPr>
    </w:p>
    <w:p w14:paraId="5911B4F7" w14:textId="77777777" w:rsidR="00B56A1E" w:rsidRPr="001007A6" w:rsidRDefault="00B56A1E" w:rsidP="00B56A1E">
      <w:pPr>
        <w:spacing w:after="0"/>
        <w:rPr>
          <w:rFonts w:ascii="Gill Sans" w:hAnsi="Gill Sans"/>
          <w:sz w:val="24"/>
        </w:rPr>
      </w:pPr>
    </w:p>
    <w:p w14:paraId="17585E7F" w14:textId="77777777" w:rsidR="00B56A1E" w:rsidRPr="001007A6" w:rsidRDefault="00B56A1E" w:rsidP="00233FA1">
      <w:pPr>
        <w:pStyle w:val="Heading2"/>
        <w:numPr>
          <w:ilvl w:val="1"/>
          <w:numId w:val="1"/>
        </w:numPr>
        <w:rPr>
          <w:rFonts w:ascii="Gill Sans" w:hAnsi="Gill Sans"/>
          <w:sz w:val="28"/>
        </w:rPr>
      </w:pPr>
      <w:bookmarkStart w:id="11" w:name="_Toc515880630"/>
      <w:r w:rsidRPr="001007A6">
        <w:rPr>
          <w:rFonts w:ascii="Gill Sans" w:hAnsi="Gill Sans"/>
          <w:sz w:val="28"/>
        </w:rPr>
        <w:t>Scope and value</w:t>
      </w:r>
      <w:bookmarkEnd w:id="11"/>
    </w:p>
    <w:p w14:paraId="342DE942" w14:textId="77777777" w:rsidR="00B56A1E" w:rsidRPr="001007A6" w:rsidRDefault="00B56A1E" w:rsidP="00B56A1E">
      <w:pPr>
        <w:spacing w:after="0"/>
        <w:rPr>
          <w:rFonts w:ascii="Gill Sans" w:hAnsi="Gill Sans"/>
          <w:sz w:val="24"/>
        </w:rPr>
      </w:pPr>
      <w:r w:rsidRPr="001007A6">
        <w:rPr>
          <w:rFonts w:ascii="Gill Sans" w:hAnsi="Gill Sans"/>
          <w:sz w:val="24"/>
        </w:rPr>
        <w:t xml:space="preserve">It is </w:t>
      </w:r>
      <w:r w:rsidR="00612C76">
        <w:rPr>
          <w:rFonts w:ascii="Gill Sans" w:hAnsi="Gill Sans"/>
          <w:sz w:val="24"/>
        </w:rPr>
        <w:t>RBG</w:t>
      </w:r>
      <w:r w:rsidRPr="001007A6">
        <w:rPr>
          <w:rFonts w:ascii="Gill Sans" w:hAnsi="Gill Sans"/>
          <w:sz w:val="24"/>
        </w:rPr>
        <w:t>’s policy not to pay more than the capped value of apprenticeships as set by the Employment and Skills Funding Agency.  It is anticipated that suppliers will, howev</w:t>
      </w:r>
      <w:r w:rsidR="00B1502B">
        <w:rPr>
          <w:rFonts w:ascii="Gill Sans" w:hAnsi="Gill Sans"/>
          <w:sz w:val="24"/>
        </w:rPr>
        <w:t xml:space="preserve">er, offer economies of scale.  </w:t>
      </w:r>
      <w:proofErr w:type="gramStart"/>
      <w:r w:rsidR="00B1502B">
        <w:rPr>
          <w:rFonts w:ascii="Gill Sans" w:hAnsi="Gill Sans"/>
          <w:sz w:val="24"/>
        </w:rPr>
        <w:t>For more details about how costs are assessed go to the Tender Evaluation section of this document.</w:t>
      </w:r>
      <w:proofErr w:type="gramEnd"/>
      <w:r w:rsidR="00B1502B">
        <w:rPr>
          <w:rFonts w:ascii="Gill Sans" w:hAnsi="Gill Sans"/>
          <w:sz w:val="24"/>
        </w:rPr>
        <w:t xml:space="preserve">  </w:t>
      </w:r>
    </w:p>
    <w:p w14:paraId="605A4884" w14:textId="77777777" w:rsidR="00B56A1E" w:rsidRPr="001007A6" w:rsidRDefault="00B56A1E" w:rsidP="00B56A1E">
      <w:pPr>
        <w:spacing w:after="0"/>
        <w:rPr>
          <w:rFonts w:ascii="Gill Sans" w:hAnsi="Gill Sans"/>
          <w:sz w:val="24"/>
        </w:rPr>
      </w:pPr>
    </w:p>
    <w:p w14:paraId="029CCAFF" w14:textId="0430D846" w:rsidR="00B56A1E" w:rsidRDefault="00B56A1E" w:rsidP="00B56A1E">
      <w:pPr>
        <w:spacing w:after="0"/>
        <w:rPr>
          <w:rFonts w:ascii="Gill Sans" w:hAnsi="Gill Sans"/>
          <w:sz w:val="24"/>
        </w:rPr>
      </w:pPr>
      <w:r w:rsidRPr="00A35AF8">
        <w:rPr>
          <w:rFonts w:ascii="Gill Sans" w:hAnsi="Gill Sans"/>
          <w:sz w:val="24"/>
        </w:rPr>
        <w:t xml:space="preserve">The </w:t>
      </w:r>
      <w:r w:rsidR="00BE78E7" w:rsidRPr="00A35AF8">
        <w:rPr>
          <w:rFonts w:ascii="Gill Sans" w:hAnsi="Gill Sans"/>
          <w:sz w:val="24"/>
        </w:rPr>
        <w:t>contract value will not exceed £27</w:t>
      </w:r>
      <w:r w:rsidRPr="00A35AF8">
        <w:rPr>
          <w:rFonts w:ascii="Gill Sans" w:hAnsi="Gill Sans"/>
          <w:sz w:val="24"/>
        </w:rPr>
        <w:t>,000.</w:t>
      </w:r>
      <w:r w:rsidRPr="001007A6">
        <w:rPr>
          <w:rFonts w:ascii="Gill Sans" w:hAnsi="Gill Sans"/>
          <w:sz w:val="24"/>
        </w:rPr>
        <w:t xml:space="preserve"> </w:t>
      </w:r>
    </w:p>
    <w:p w14:paraId="54244059" w14:textId="77777777" w:rsidR="00B56A1E" w:rsidRPr="001007A6" w:rsidRDefault="00B56A1E" w:rsidP="00B56A1E">
      <w:pPr>
        <w:spacing w:after="0"/>
        <w:rPr>
          <w:rFonts w:ascii="Gill Sans" w:hAnsi="Gill Sans"/>
          <w:sz w:val="24"/>
        </w:rPr>
      </w:pPr>
    </w:p>
    <w:p w14:paraId="0DC57A84" w14:textId="77777777" w:rsidR="00B56A1E" w:rsidRPr="001007A6" w:rsidRDefault="00B56A1E" w:rsidP="00233FA1">
      <w:pPr>
        <w:pStyle w:val="Heading2"/>
        <w:numPr>
          <w:ilvl w:val="1"/>
          <w:numId w:val="1"/>
        </w:numPr>
        <w:rPr>
          <w:rFonts w:ascii="Gill Sans" w:hAnsi="Gill Sans"/>
          <w:sz w:val="28"/>
        </w:rPr>
      </w:pPr>
      <w:bookmarkStart w:id="12" w:name="_Toc515880631"/>
      <w:r w:rsidRPr="001007A6">
        <w:rPr>
          <w:rFonts w:ascii="Gill Sans" w:hAnsi="Gill Sans"/>
          <w:sz w:val="28"/>
        </w:rPr>
        <w:lastRenderedPageBreak/>
        <w:t>Weighting</w:t>
      </w:r>
      <w:bookmarkEnd w:id="12"/>
      <w:r w:rsidRPr="001007A6">
        <w:rPr>
          <w:rFonts w:ascii="Gill Sans" w:hAnsi="Gill Sans"/>
          <w:sz w:val="28"/>
        </w:rPr>
        <w:t xml:space="preserve"> </w:t>
      </w:r>
    </w:p>
    <w:p w14:paraId="6BF9DECF" w14:textId="77777777" w:rsidR="00B56A1E" w:rsidRPr="001007A6" w:rsidRDefault="00B56A1E" w:rsidP="00B56A1E">
      <w:pPr>
        <w:spacing w:after="0"/>
        <w:rPr>
          <w:rFonts w:ascii="Gill Sans" w:hAnsi="Gill Sans"/>
          <w:sz w:val="24"/>
        </w:rPr>
      </w:pPr>
    </w:p>
    <w:p w14:paraId="6BE5A8A0" w14:textId="77777777" w:rsidR="00B56A1E" w:rsidRPr="001007A6" w:rsidRDefault="00B56A1E" w:rsidP="00B56A1E">
      <w:pPr>
        <w:spacing w:after="0"/>
        <w:rPr>
          <w:rFonts w:ascii="Gill Sans" w:hAnsi="Gill Sans"/>
          <w:sz w:val="24"/>
        </w:rPr>
      </w:pPr>
      <w:r w:rsidRPr="001007A6">
        <w:rPr>
          <w:rFonts w:ascii="Gill Sans" w:hAnsi="Gill Sans"/>
          <w:sz w:val="24"/>
        </w:rPr>
        <w:t>The specification will be weighted as:</w:t>
      </w:r>
    </w:p>
    <w:p w14:paraId="64830506" w14:textId="77777777" w:rsidR="00B56A1E" w:rsidRPr="001007A6" w:rsidRDefault="00CE3F0C" w:rsidP="001007A6">
      <w:pPr>
        <w:spacing w:after="0"/>
        <w:ind w:left="720"/>
        <w:rPr>
          <w:rFonts w:ascii="Gill Sans" w:hAnsi="Gill Sans"/>
          <w:sz w:val="24"/>
        </w:rPr>
      </w:pPr>
      <w:r>
        <w:rPr>
          <w:rFonts w:ascii="Gill Sans" w:hAnsi="Gill Sans"/>
          <w:sz w:val="24"/>
        </w:rPr>
        <w:t>70</w:t>
      </w:r>
      <w:r w:rsidR="008436C0">
        <w:rPr>
          <w:rFonts w:ascii="Gill Sans" w:hAnsi="Gill Sans"/>
          <w:sz w:val="24"/>
        </w:rPr>
        <w:t>% Service</w:t>
      </w:r>
      <w:r w:rsidR="003D16EB">
        <w:rPr>
          <w:rFonts w:ascii="Gill Sans" w:hAnsi="Gill Sans"/>
          <w:sz w:val="24"/>
        </w:rPr>
        <w:t xml:space="preserve"> (max score that can be achieved will be 700)</w:t>
      </w:r>
    </w:p>
    <w:p w14:paraId="11649D9C" w14:textId="77777777" w:rsidR="00B56A1E" w:rsidRDefault="00CE3F0C" w:rsidP="001007A6">
      <w:pPr>
        <w:spacing w:after="0"/>
        <w:ind w:left="720"/>
        <w:rPr>
          <w:rFonts w:ascii="Gill Sans" w:hAnsi="Gill Sans"/>
          <w:sz w:val="24"/>
        </w:rPr>
      </w:pPr>
      <w:r>
        <w:rPr>
          <w:rFonts w:ascii="Gill Sans" w:hAnsi="Gill Sans"/>
          <w:sz w:val="24"/>
        </w:rPr>
        <w:t>30</w:t>
      </w:r>
      <w:r w:rsidR="00B56A1E" w:rsidRPr="001007A6">
        <w:rPr>
          <w:rFonts w:ascii="Gill Sans" w:hAnsi="Gill Sans"/>
          <w:sz w:val="24"/>
        </w:rPr>
        <w:t>% Cost</w:t>
      </w:r>
      <w:r w:rsidR="003D16EB">
        <w:rPr>
          <w:rFonts w:ascii="Gill Sans" w:hAnsi="Gill Sans"/>
          <w:sz w:val="24"/>
        </w:rPr>
        <w:t xml:space="preserve"> (maximum score that can be achieved will be 300)</w:t>
      </w:r>
    </w:p>
    <w:p w14:paraId="5BFF28C3" w14:textId="77777777" w:rsidR="00CE3F0C" w:rsidRDefault="00CE3F0C" w:rsidP="008436C0">
      <w:pPr>
        <w:spacing w:after="0"/>
        <w:rPr>
          <w:rFonts w:ascii="Gill Sans" w:hAnsi="Gill Sans"/>
          <w:i/>
          <w:sz w:val="24"/>
        </w:rPr>
      </w:pPr>
    </w:p>
    <w:p w14:paraId="66CB986E" w14:textId="77777777" w:rsidR="008436C0" w:rsidRDefault="008436C0" w:rsidP="008436C0">
      <w:pPr>
        <w:spacing w:after="0"/>
        <w:rPr>
          <w:rFonts w:ascii="Gill Sans" w:hAnsi="Gill Sans"/>
          <w:sz w:val="24"/>
        </w:rPr>
      </w:pPr>
      <w:r>
        <w:rPr>
          <w:rFonts w:ascii="Gill Sans" w:hAnsi="Gill Sans"/>
          <w:sz w:val="24"/>
        </w:rPr>
        <w:t>T</w:t>
      </w:r>
      <w:r w:rsidRPr="008436C0">
        <w:rPr>
          <w:rFonts w:ascii="Gill Sans" w:hAnsi="Gill Sans"/>
          <w:sz w:val="24"/>
        </w:rPr>
        <w:t xml:space="preserve">he combined </w:t>
      </w:r>
      <w:r w:rsidR="0077024E">
        <w:rPr>
          <w:rFonts w:ascii="Gill Sans" w:hAnsi="Gill Sans"/>
          <w:sz w:val="24"/>
        </w:rPr>
        <w:t>Service</w:t>
      </w:r>
      <w:r w:rsidRPr="008436C0">
        <w:rPr>
          <w:rFonts w:ascii="Gill Sans" w:hAnsi="Gill Sans"/>
          <w:sz w:val="24"/>
        </w:rPr>
        <w:t xml:space="preserve"> </w:t>
      </w:r>
      <w:r w:rsidR="00AE527E">
        <w:rPr>
          <w:rFonts w:ascii="Gill Sans" w:hAnsi="Gill Sans"/>
          <w:sz w:val="24"/>
        </w:rPr>
        <w:t xml:space="preserve">and Costs </w:t>
      </w:r>
      <w:r w:rsidRPr="008436C0">
        <w:rPr>
          <w:rFonts w:ascii="Gill Sans" w:hAnsi="Gill Sans"/>
          <w:sz w:val="24"/>
        </w:rPr>
        <w:t xml:space="preserve">weighted score is expressed as a percentage. The total available combined weighted score is 100%. This score is split between </w:t>
      </w:r>
      <w:r w:rsidR="0077024E">
        <w:rPr>
          <w:rFonts w:ascii="Gill Sans" w:hAnsi="Gill Sans"/>
          <w:sz w:val="24"/>
        </w:rPr>
        <w:t>Service</w:t>
      </w:r>
      <w:r w:rsidRPr="008436C0">
        <w:rPr>
          <w:rFonts w:ascii="Gill Sans" w:hAnsi="Gill Sans"/>
          <w:sz w:val="24"/>
        </w:rPr>
        <w:t xml:space="preserve"> </w:t>
      </w:r>
      <w:r w:rsidR="00AE527E">
        <w:rPr>
          <w:rFonts w:ascii="Gill Sans" w:hAnsi="Gill Sans"/>
          <w:sz w:val="24"/>
        </w:rPr>
        <w:t xml:space="preserve">and Cost </w:t>
      </w:r>
      <w:r w:rsidRPr="008436C0">
        <w:rPr>
          <w:rFonts w:ascii="Gill Sans" w:hAnsi="Gill Sans"/>
          <w:sz w:val="24"/>
        </w:rPr>
        <w:t>(see below).</w:t>
      </w:r>
    </w:p>
    <w:p w14:paraId="2BA39AC4" w14:textId="77777777" w:rsidR="0077024E" w:rsidRDefault="0077024E" w:rsidP="008436C0">
      <w:pPr>
        <w:spacing w:after="0"/>
        <w:rPr>
          <w:rFonts w:ascii="Gill Sans" w:hAnsi="Gill Sans"/>
          <w:sz w:val="24"/>
        </w:rPr>
      </w:pPr>
    </w:p>
    <w:p w14:paraId="3E750CC6" w14:textId="77777777" w:rsidR="00B56A1E" w:rsidRDefault="00B56A1E" w:rsidP="00B56A1E">
      <w:pPr>
        <w:spacing w:after="0"/>
        <w:rPr>
          <w:rFonts w:ascii="Gill Sans" w:hAnsi="Gill Sans"/>
          <w:sz w:val="24"/>
        </w:rPr>
      </w:pPr>
      <w:r w:rsidRPr="001007A6">
        <w:rPr>
          <w:rFonts w:ascii="Gill Sans" w:hAnsi="Gill Sans"/>
          <w:sz w:val="24"/>
        </w:rPr>
        <w:t>Th</w:t>
      </w:r>
      <w:r w:rsidR="00C07E5E">
        <w:rPr>
          <w:rFonts w:ascii="Gill Sans" w:hAnsi="Gill Sans"/>
          <w:sz w:val="24"/>
        </w:rPr>
        <w:t>e Method Statements</w:t>
      </w:r>
      <w:r w:rsidR="001007A6">
        <w:rPr>
          <w:rFonts w:ascii="Gill Sans" w:hAnsi="Gill Sans"/>
          <w:sz w:val="24"/>
        </w:rPr>
        <w:t xml:space="preserve"> </w:t>
      </w:r>
      <w:r w:rsidR="00AE527E" w:rsidRPr="001007A6">
        <w:rPr>
          <w:rFonts w:ascii="Gill Sans" w:hAnsi="Gill Sans"/>
          <w:sz w:val="24"/>
        </w:rPr>
        <w:t xml:space="preserve">in </w:t>
      </w:r>
      <w:r w:rsidR="00AE527E">
        <w:rPr>
          <w:rFonts w:ascii="Gill Sans" w:hAnsi="Gill Sans"/>
          <w:sz w:val="24"/>
        </w:rPr>
        <w:t xml:space="preserve">part </w:t>
      </w:r>
      <w:r w:rsidR="00B1502B">
        <w:rPr>
          <w:rFonts w:ascii="Gill Sans" w:hAnsi="Gill Sans"/>
          <w:sz w:val="24"/>
        </w:rPr>
        <w:t>2</w:t>
      </w:r>
      <w:r w:rsidR="00AE527E">
        <w:rPr>
          <w:rFonts w:ascii="Gill Sans" w:hAnsi="Gill Sans"/>
          <w:sz w:val="24"/>
        </w:rPr>
        <w:t xml:space="preserve"> of the Application Process in this document</w:t>
      </w:r>
      <w:r w:rsidRPr="001007A6">
        <w:rPr>
          <w:rFonts w:ascii="Gill Sans" w:hAnsi="Gill Sans"/>
          <w:sz w:val="24"/>
        </w:rPr>
        <w:t xml:space="preserve"> provide </w:t>
      </w:r>
      <w:r w:rsidR="008436C0">
        <w:rPr>
          <w:rFonts w:ascii="Gill Sans" w:hAnsi="Gill Sans"/>
          <w:sz w:val="24"/>
        </w:rPr>
        <w:t xml:space="preserve">a </w:t>
      </w:r>
      <w:r w:rsidRPr="001007A6">
        <w:rPr>
          <w:rFonts w:ascii="Gill Sans" w:hAnsi="Gill Sans"/>
          <w:sz w:val="24"/>
        </w:rPr>
        <w:t>furth</w:t>
      </w:r>
      <w:r w:rsidR="008436C0">
        <w:rPr>
          <w:rFonts w:ascii="Gill Sans" w:hAnsi="Gill Sans"/>
          <w:sz w:val="24"/>
        </w:rPr>
        <w:t xml:space="preserve">er breakdown of how the service element of proposals will be </w:t>
      </w:r>
      <w:r w:rsidR="00165AE3">
        <w:rPr>
          <w:rFonts w:ascii="Gill Sans" w:hAnsi="Gill Sans"/>
          <w:sz w:val="24"/>
        </w:rPr>
        <w:t>assessed</w:t>
      </w:r>
      <w:r w:rsidR="008436C0">
        <w:rPr>
          <w:rFonts w:ascii="Gill Sans" w:hAnsi="Gill Sans"/>
          <w:sz w:val="24"/>
        </w:rPr>
        <w:t xml:space="preserve">. </w:t>
      </w:r>
    </w:p>
    <w:p w14:paraId="2B77CAEB" w14:textId="77777777" w:rsidR="008436C0" w:rsidRPr="001007A6" w:rsidRDefault="008436C0" w:rsidP="00B56A1E">
      <w:pPr>
        <w:spacing w:after="0"/>
        <w:rPr>
          <w:rFonts w:ascii="Gill Sans" w:hAnsi="Gill Sans"/>
          <w:sz w:val="24"/>
        </w:rPr>
      </w:pPr>
    </w:p>
    <w:p w14:paraId="2DB05BAF" w14:textId="77777777" w:rsidR="000C0285" w:rsidRDefault="000C0285" w:rsidP="000C0285">
      <w:pPr>
        <w:pStyle w:val="Heading2"/>
        <w:numPr>
          <w:ilvl w:val="1"/>
          <w:numId w:val="1"/>
        </w:numPr>
        <w:rPr>
          <w:rFonts w:ascii="Gill Sans" w:hAnsi="Gill Sans"/>
          <w:sz w:val="28"/>
        </w:rPr>
      </w:pPr>
      <w:bookmarkStart w:id="13" w:name="_Toc515880632"/>
      <w:r w:rsidRPr="006C5DCB">
        <w:rPr>
          <w:rFonts w:ascii="Gill Sans" w:hAnsi="Gill Sans"/>
          <w:sz w:val="28"/>
        </w:rPr>
        <w:t>Tender Evaluation</w:t>
      </w:r>
      <w:bookmarkEnd w:id="13"/>
      <w:r w:rsidRPr="006C5DCB">
        <w:rPr>
          <w:rFonts w:ascii="Gill Sans" w:hAnsi="Gill Sans"/>
          <w:sz w:val="28"/>
        </w:rPr>
        <w:t xml:space="preserve"> </w:t>
      </w:r>
    </w:p>
    <w:p w14:paraId="61BA18E5" w14:textId="77777777" w:rsidR="00165AE3" w:rsidRPr="00165AE3" w:rsidRDefault="00165AE3" w:rsidP="00165AE3">
      <w:pPr>
        <w:spacing w:after="0"/>
      </w:pPr>
    </w:p>
    <w:p w14:paraId="3B59FE9B" w14:textId="77777777" w:rsidR="008436C0" w:rsidRPr="00165AE3" w:rsidRDefault="0077024E" w:rsidP="00165AE3">
      <w:pPr>
        <w:pStyle w:val="ListParagraph"/>
        <w:numPr>
          <w:ilvl w:val="2"/>
          <w:numId w:val="1"/>
        </w:numPr>
        <w:spacing w:after="0"/>
        <w:rPr>
          <w:rFonts w:ascii="Gill Sans" w:hAnsi="Gill Sans"/>
          <w:sz w:val="24"/>
        </w:rPr>
      </w:pPr>
      <w:r w:rsidRPr="00165AE3">
        <w:rPr>
          <w:rFonts w:ascii="Gill Sans" w:hAnsi="Gill Sans"/>
          <w:sz w:val="24"/>
        </w:rPr>
        <w:t xml:space="preserve">Cost </w:t>
      </w:r>
    </w:p>
    <w:p w14:paraId="06894BFD"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The bidder with the lowest priced tender is awarded the maximum score available for the Price element of the evaluation (this is the most common approach). The other tenders are awarded a score that is based on the percentage difference when compared with the lowest tender.</w:t>
      </w:r>
    </w:p>
    <w:p w14:paraId="5C34EDEB"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p>
    <w:p w14:paraId="7598355F" w14:textId="77777777" w:rsidR="0077024E" w:rsidRDefault="0077024E" w:rsidP="0077024E">
      <w:pPr>
        <w:spacing w:after="0" w:line="240" w:lineRule="auto"/>
        <w:ind w:left="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 xml:space="preserve">Example: </w:t>
      </w:r>
    </w:p>
    <w:p w14:paraId="6B447804"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“A” price = £500,000</w:t>
      </w:r>
    </w:p>
    <w:p w14:paraId="3CBD310E"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“B” price = £1,000,000</w:t>
      </w:r>
    </w:p>
    <w:p w14:paraId="410FCCD0" w14:textId="77777777" w:rsidR="0077024E" w:rsidRDefault="0077024E" w:rsidP="0077024E">
      <w:pPr>
        <w:spacing w:after="0" w:line="240" w:lineRule="auto"/>
        <w:ind w:firstLine="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Total marks available = 100</w:t>
      </w:r>
    </w:p>
    <w:p w14:paraId="16312287" w14:textId="77777777" w:rsidR="0077024E" w:rsidRPr="0077024E" w:rsidRDefault="0077024E" w:rsidP="0077024E">
      <w:pPr>
        <w:spacing w:after="0" w:line="240" w:lineRule="auto"/>
        <w:ind w:firstLine="720"/>
        <w:jc w:val="both"/>
        <w:rPr>
          <w:rFonts w:ascii="Times New Roman" w:eastAsia="Times New Roman" w:hAnsi="Times New Roman" w:cs="Times New Roman"/>
          <w:color w:val="000000"/>
          <w:sz w:val="27"/>
          <w:szCs w:val="27"/>
          <w:lang w:eastAsia="en-GB"/>
        </w:rPr>
      </w:pPr>
    </w:p>
    <w:p w14:paraId="76065C26"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r w:rsidRPr="0077024E">
        <w:rPr>
          <w:rFonts w:ascii="Gill Sans" w:eastAsia="Times New Roman" w:hAnsi="Gill Sans" w:cs="Times New Roman"/>
          <w:color w:val="000000"/>
          <w:sz w:val="24"/>
          <w:szCs w:val="24"/>
          <w:lang w:eastAsia="en-GB"/>
        </w:rPr>
        <w:t>Bidder “A” would receive 100 marks (lowest price)</w:t>
      </w:r>
    </w:p>
    <w:p w14:paraId="6D0A061A" w14:textId="77777777" w:rsidR="0077024E" w:rsidRDefault="0077024E" w:rsidP="0077024E">
      <w:pPr>
        <w:spacing w:after="0" w:line="240" w:lineRule="auto"/>
        <w:ind w:left="720"/>
        <w:jc w:val="both"/>
        <w:rPr>
          <w:rFonts w:ascii="Gill Sans" w:eastAsia="Times New Roman" w:hAnsi="Gill Sans" w:cs="Times New Roman"/>
          <w:color w:val="000000"/>
          <w:sz w:val="24"/>
          <w:szCs w:val="24"/>
          <w:lang w:eastAsia="en-GB"/>
        </w:rPr>
      </w:pPr>
      <w:r w:rsidRPr="0077024E">
        <w:rPr>
          <w:rFonts w:ascii="Gill Sans" w:eastAsia="Times New Roman" w:hAnsi="Gill Sans" w:cs="Times New Roman"/>
          <w:color w:val="000000"/>
          <w:sz w:val="24"/>
          <w:szCs w:val="24"/>
          <w:lang w:eastAsia="en-GB"/>
        </w:rPr>
        <w:t>Bidder “B” would receive 50 marks</w:t>
      </w:r>
    </w:p>
    <w:p w14:paraId="34990DA8" w14:textId="77777777" w:rsidR="0077024E" w:rsidRPr="0077024E" w:rsidRDefault="0077024E" w:rsidP="0077024E">
      <w:pPr>
        <w:spacing w:after="0" w:line="240" w:lineRule="auto"/>
        <w:ind w:left="720"/>
        <w:jc w:val="both"/>
        <w:rPr>
          <w:rFonts w:ascii="Times New Roman" w:eastAsia="Times New Roman" w:hAnsi="Times New Roman" w:cs="Times New Roman"/>
          <w:color w:val="000000"/>
          <w:sz w:val="27"/>
          <w:szCs w:val="27"/>
          <w:lang w:eastAsia="en-GB"/>
        </w:rPr>
      </w:pPr>
    </w:p>
    <w:p w14:paraId="6EADA365" w14:textId="77777777" w:rsidR="00165AE3" w:rsidRDefault="00165AE3" w:rsidP="00165AE3">
      <w:pPr>
        <w:pStyle w:val="ListParagraph"/>
        <w:spacing w:after="0"/>
        <w:ind w:left="1224"/>
        <w:rPr>
          <w:rFonts w:ascii="Gill Sans" w:hAnsi="Gill Sans"/>
          <w:sz w:val="24"/>
        </w:rPr>
      </w:pPr>
    </w:p>
    <w:p w14:paraId="166250D5" w14:textId="77777777" w:rsidR="008436C0" w:rsidRPr="00165AE3" w:rsidRDefault="0077024E" w:rsidP="00165AE3">
      <w:pPr>
        <w:pStyle w:val="ListParagraph"/>
        <w:numPr>
          <w:ilvl w:val="2"/>
          <w:numId w:val="1"/>
        </w:numPr>
        <w:spacing w:after="0"/>
        <w:rPr>
          <w:rFonts w:ascii="Gill Sans" w:hAnsi="Gill Sans"/>
          <w:sz w:val="24"/>
        </w:rPr>
      </w:pPr>
      <w:r w:rsidRPr="00165AE3">
        <w:rPr>
          <w:rFonts w:ascii="Gill Sans" w:hAnsi="Gill Sans"/>
          <w:sz w:val="24"/>
        </w:rPr>
        <w:t xml:space="preserve">Service </w:t>
      </w:r>
    </w:p>
    <w:p w14:paraId="54C3A7A9" w14:textId="77777777" w:rsidR="00C07E5E" w:rsidRPr="00C07E5E" w:rsidRDefault="0077024E" w:rsidP="00C07E5E">
      <w:pPr>
        <w:spacing w:after="0" w:line="240" w:lineRule="auto"/>
        <w:ind w:left="720"/>
        <w:jc w:val="both"/>
        <w:rPr>
          <w:rFonts w:ascii="Gill Sans" w:eastAsia="Times New Roman" w:hAnsi="Gill Sans" w:cs="Calibri"/>
          <w:color w:val="000000"/>
          <w:sz w:val="24"/>
          <w:szCs w:val="24"/>
          <w:lang w:eastAsia="en-GB"/>
        </w:rPr>
      </w:pPr>
      <w:r>
        <w:rPr>
          <w:rFonts w:ascii="Gill Sans" w:eastAsia="Times New Roman" w:hAnsi="Gill Sans" w:cs="Calibri"/>
          <w:color w:val="000000"/>
          <w:sz w:val="24"/>
          <w:szCs w:val="24"/>
          <w:lang w:eastAsia="en-GB"/>
        </w:rPr>
        <w:t>Service</w:t>
      </w:r>
      <w:r w:rsidRPr="0077024E">
        <w:rPr>
          <w:rFonts w:ascii="Gill Sans" w:eastAsia="Times New Roman" w:hAnsi="Gill Sans" w:cs="Calibri"/>
          <w:color w:val="000000"/>
          <w:sz w:val="24"/>
          <w:szCs w:val="24"/>
          <w:lang w:eastAsia="en-GB"/>
        </w:rPr>
        <w:t xml:space="preserve"> in simple terms is everything else apart from the Price. </w:t>
      </w:r>
      <w:r>
        <w:rPr>
          <w:rFonts w:ascii="Gill Sans" w:eastAsia="Times New Roman" w:hAnsi="Gill Sans" w:cs="Calibri"/>
          <w:color w:val="000000"/>
          <w:sz w:val="24"/>
          <w:szCs w:val="24"/>
          <w:lang w:eastAsia="en-GB"/>
        </w:rPr>
        <w:t>Service</w:t>
      </w:r>
      <w:r w:rsidRPr="0077024E">
        <w:rPr>
          <w:rFonts w:ascii="Gill Sans" w:eastAsia="Times New Roman" w:hAnsi="Gill Sans" w:cs="Calibri"/>
          <w:color w:val="000000"/>
          <w:sz w:val="24"/>
          <w:szCs w:val="24"/>
          <w:lang w:eastAsia="en-GB"/>
        </w:rPr>
        <w:t xml:space="preserve"> is evaluated using a range of questions in the tender as part of a pre-determined published evaluation model. Bidder responses to the questions are normally evaluated and scored using a scoring matrix. The range of marks available for each of the questions </w:t>
      </w:r>
      <w:r w:rsidR="00CB4758">
        <w:rPr>
          <w:rFonts w:ascii="Gill Sans" w:eastAsia="Times New Roman" w:hAnsi="Gill Sans" w:cs="Calibri"/>
          <w:color w:val="000000"/>
          <w:sz w:val="24"/>
          <w:szCs w:val="24"/>
          <w:lang w:eastAsia="en-GB"/>
        </w:rPr>
        <w:t>will be</w:t>
      </w:r>
      <w:r w:rsidRPr="0077024E">
        <w:rPr>
          <w:rFonts w:ascii="Gill Sans" w:eastAsia="Times New Roman" w:hAnsi="Gill Sans" w:cs="Calibri"/>
          <w:color w:val="000000"/>
          <w:sz w:val="24"/>
          <w:szCs w:val="24"/>
          <w:lang w:eastAsia="en-GB"/>
        </w:rPr>
        <w:t xml:space="preserve"> 0 to 5. </w:t>
      </w:r>
    </w:p>
    <w:p w14:paraId="7103E5A5" w14:textId="77777777" w:rsidR="00C07E5E" w:rsidRDefault="00C07E5E" w:rsidP="00165AE3">
      <w:pPr>
        <w:spacing w:after="0" w:line="240" w:lineRule="auto"/>
        <w:ind w:left="720"/>
        <w:jc w:val="both"/>
        <w:rPr>
          <w:rFonts w:ascii="Gill Sans" w:eastAsia="Times New Roman" w:hAnsi="Gill Sans" w:cs="Calibri"/>
          <w:color w:val="000000"/>
          <w:sz w:val="24"/>
          <w:szCs w:val="24"/>
          <w:lang w:eastAsia="en-GB"/>
        </w:rPr>
      </w:pPr>
    </w:p>
    <w:p w14:paraId="3D8DD052" w14:textId="77777777" w:rsidR="0077024E" w:rsidRDefault="0077024E" w:rsidP="00165AE3">
      <w:pPr>
        <w:spacing w:after="0" w:line="240" w:lineRule="auto"/>
        <w:ind w:left="720"/>
        <w:jc w:val="both"/>
        <w:rPr>
          <w:rFonts w:ascii="Gill Sans" w:eastAsia="Times New Roman" w:hAnsi="Gill Sans" w:cs="Calibri"/>
          <w:color w:val="000000"/>
          <w:sz w:val="24"/>
          <w:szCs w:val="24"/>
          <w:lang w:eastAsia="en-GB"/>
        </w:rPr>
      </w:pPr>
      <w:r w:rsidRPr="0077024E">
        <w:rPr>
          <w:rFonts w:ascii="Gill Sans" w:eastAsia="Times New Roman" w:hAnsi="Gill Sans" w:cs="Calibri"/>
          <w:color w:val="000000"/>
          <w:sz w:val="24"/>
          <w:szCs w:val="24"/>
          <w:lang w:eastAsia="en-GB"/>
        </w:rPr>
        <w:t xml:space="preserve">In some instances there may be some Pass/Fail questions, whereby if a bidder scores a Fail, they will be excluded at that point from the process. The use of such criteria </w:t>
      </w:r>
      <w:r w:rsidR="00C07E5E">
        <w:rPr>
          <w:rFonts w:ascii="Gill Sans" w:eastAsia="Times New Roman" w:hAnsi="Gill Sans" w:cs="Calibri"/>
          <w:color w:val="000000"/>
          <w:sz w:val="24"/>
          <w:szCs w:val="24"/>
          <w:lang w:eastAsia="en-GB"/>
        </w:rPr>
        <w:t>will</w:t>
      </w:r>
      <w:r w:rsidRPr="0077024E">
        <w:rPr>
          <w:rFonts w:ascii="Gill Sans" w:eastAsia="Times New Roman" w:hAnsi="Gill Sans" w:cs="Calibri"/>
          <w:color w:val="000000"/>
          <w:sz w:val="24"/>
          <w:szCs w:val="24"/>
          <w:lang w:eastAsia="en-GB"/>
        </w:rPr>
        <w:t xml:space="preserve"> be used sparingly, and </w:t>
      </w:r>
      <w:r w:rsidR="00CB4758">
        <w:rPr>
          <w:rFonts w:ascii="Gill Sans" w:eastAsia="Times New Roman" w:hAnsi="Gill Sans" w:cs="Calibri"/>
          <w:color w:val="000000"/>
          <w:sz w:val="24"/>
          <w:szCs w:val="24"/>
          <w:lang w:eastAsia="en-GB"/>
        </w:rPr>
        <w:t>will</w:t>
      </w:r>
      <w:r w:rsidRPr="0077024E">
        <w:rPr>
          <w:rFonts w:ascii="Gill Sans" w:eastAsia="Times New Roman" w:hAnsi="Gill Sans" w:cs="Calibri"/>
          <w:color w:val="000000"/>
          <w:sz w:val="24"/>
          <w:szCs w:val="24"/>
          <w:lang w:eastAsia="en-GB"/>
        </w:rPr>
        <w:t xml:space="preserve"> be highlighted at every opportunity.</w:t>
      </w:r>
    </w:p>
    <w:p w14:paraId="047DAA7E" w14:textId="77777777" w:rsidR="00B952D8" w:rsidRDefault="00B952D8" w:rsidP="00165AE3">
      <w:pPr>
        <w:spacing w:after="0" w:line="240" w:lineRule="auto"/>
        <w:ind w:left="720"/>
        <w:jc w:val="both"/>
        <w:rPr>
          <w:rFonts w:ascii="Gill Sans" w:eastAsia="Times New Roman" w:hAnsi="Gill Sans" w:cs="Calibri"/>
          <w:color w:val="000000"/>
          <w:sz w:val="24"/>
          <w:szCs w:val="24"/>
          <w:lang w:eastAsia="en-GB"/>
        </w:rPr>
      </w:pPr>
    </w:p>
    <w:p w14:paraId="640248F0" w14:textId="77777777" w:rsidR="00B952D8" w:rsidRPr="002B05CF" w:rsidRDefault="00B952D8" w:rsidP="00B952D8">
      <w:pPr>
        <w:spacing w:after="0"/>
        <w:rPr>
          <w:rFonts w:ascii="Gill Sans" w:hAnsi="Gill Sans"/>
          <w:sz w:val="24"/>
          <w:szCs w:val="24"/>
        </w:rPr>
      </w:pPr>
      <w:r w:rsidRPr="002B05CF">
        <w:rPr>
          <w:rFonts w:ascii="Gill Sans" w:hAnsi="Gill Sans"/>
          <w:sz w:val="24"/>
          <w:szCs w:val="24"/>
        </w:rPr>
        <w:t xml:space="preserve">If any proposal has one of the Method Statements evaluated at 2 or below, the assessment will be curtailed and it will not be considered.  </w:t>
      </w:r>
    </w:p>
    <w:p w14:paraId="46B4FC9F" w14:textId="77777777" w:rsidR="0077024E" w:rsidRPr="0077024E" w:rsidRDefault="0077024E" w:rsidP="00165AE3">
      <w:pPr>
        <w:spacing w:after="0" w:line="240" w:lineRule="auto"/>
        <w:ind w:left="720"/>
        <w:jc w:val="both"/>
        <w:rPr>
          <w:rFonts w:ascii="Calibri" w:eastAsia="Times New Roman" w:hAnsi="Calibri" w:cs="Calibri"/>
          <w:color w:val="000000"/>
          <w:lang w:eastAsia="en-GB"/>
        </w:rPr>
      </w:pPr>
    </w:p>
    <w:p w14:paraId="284C4D02" w14:textId="77777777" w:rsidR="0077024E" w:rsidRPr="0077024E" w:rsidRDefault="0077024E" w:rsidP="0077024E">
      <w:pPr>
        <w:spacing w:after="0" w:line="240" w:lineRule="auto"/>
        <w:ind w:firstLine="720"/>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lastRenderedPageBreak/>
        <w:t>Example:</w:t>
      </w:r>
    </w:p>
    <w:p w14:paraId="12331920" w14:textId="77777777" w:rsidR="0077024E" w:rsidRPr="0077024E" w:rsidRDefault="0077024E" w:rsidP="0077024E">
      <w:pPr>
        <w:spacing w:after="0" w:line="240" w:lineRule="auto"/>
        <w:jc w:val="both"/>
        <w:rPr>
          <w:rFonts w:ascii="Calibri" w:eastAsia="Times New Roman" w:hAnsi="Calibri" w:cs="Calibri"/>
          <w:color w:val="000000"/>
          <w:lang w:eastAsia="en-GB"/>
        </w:rPr>
      </w:pPr>
    </w:p>
    <w:p w14:paraId="4D579A78" w14:textId="77777777" w:rsidR="0077024E" w:rsidRPr="0077024E" w:rsidRDefault="0077024E" w:rsidP="00165AE3">
      <w:pPr>
        <w:spacing w:after="0" w:line="240" w:lineRule="auto"/>
        <w:ind w:left="720"/>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 xml:space="preserve">This table shows the outcome of a simple evaluation for the </w:t>
      </w:r>
      <w:r>
        <w:rPr>
          <w:rFonts w:ascii="Gill Sans" w:eastAsia="Times New Roman" w:hAnsi="Gill Sans" w:cs="Calibri"/>
          <w:color w:val="000000"/>
          <w:sz w:val="24"/>
          <w:szCs w:val="24"/>
          <w:lang w:eastAsia="en-GB"/>
        </w:rPr>
        <w:t xml:space="preserve">Service </w:t>
      </w:r>
      <w:r w:rsidRPr="0077024E">
        <w:rPr>
          <w:rFonts w:ascii="Gill Sans" w:eastAsia="Times New Roman" w:hAnsi="Gill Sans" w:cs="Calibri"/>
          <w:color w:val="000000"/>
          <w:sz w:val="24"/>
          <w:szCs w:val="24"/>
          <w:lang w:eastAsia="en-GB"/>
        </w:rPr>
        <w:t>element. It consists of 5 questions and the answers were evaluated accordingly. Each question marked out of a total possible score of 10.</w:t>
      </w:r>
    </w:p>
    <w:p w14:paraId="34CDD020" w14:textId="77777777" w:rsidR="0077024E" w:rsidRPr="0077024E" w:rsidRDefault="0077024E" w:rsidP="0077024E">
      <w:pPr>
        <w:spacing w:after="0" w:line="240" w:lineRule="auto"/>
        <w:ind w:left="1440"/>
        <w:jc w:val="both"/>
        <w:rPr>
          <w:rFonts w:ascii="Calibri" w:eastAsia="Times New Roman" w:hAnsi="Calibri" w:cs="Calibri"/>
          <w:color w:val="000000"/>
          <w:lang w:eastAsia="en-GB"/>
        </w:rPr>
      </w:pPr>
    </w:p>
    <w:tbl>
      <w:tblPr>
        <w:tblW w:w="0" w:type="auto"/>
        <w:jc w:val="center"/>
        <w:tblCellMar>
          <w:left w:w="0" w:type="dxa"/>
          <w:right w:w="0" w:type="dxa"/>
        </w:tblCellMar>
        <w:tblLook w:val="04A0" w:firstRow="1" w:lastRow="0" w:firstColumn="1" w:lastColumn="0" w:noHBand="0" w:noVBand="1"/>
      </w:tblPr>
      <w:tblGrid>
        <w:gridCol w:w="2404"/>
        <w:gridCol w:w="2404"/>
        <w:gridCol w:w="2405"/>
      </w:tblGrid>
      <w:tr w:rsidR="0077024E" w:rsidRPr="0077024E" w14:paraId="15D36020" w14:textId="77777777" w:rsidTr="00165AE3">
        <w:trPr>
          <w:jc w:val="center"/>
        </w:trPr>
        <w:tc>
          <w:tcPr>
            <w:tcW w:w="2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62FFE"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Question Number</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C1158"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Bidder “A” Score</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2304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Bidder “B” Score</w:t>
            </w:r>
          </w:p>
        </w:tc>
      </w:tr>
      <w:tr w:rsidR="0077024E" w:rsidRPr="0077024E" w14:paraId="1469F9C9"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B6BE9"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1</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C07C400"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8</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0F72598"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r>
      <w:tr w:rsidR="0077024E" w:rsidRPr="0077024E" w14:paraId="46008264"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04506"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2</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5F84C913"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5</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0422CC33"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r>
      <w:tr w:rsidR="0077024E" w:rsidRPr="0077024E" w14:paraId="06A0F15D"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70335"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3</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6862C9A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7</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0DF6E8D"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6</w:t>
            </w:r>
          </w:p>
        </w:tc>
      </w:tr>
      <w:tr w:rsidR="0077024E" w:rsidRPr="0077024E" w14:paraId="0F39EA3D"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843F7"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4</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40344A00"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9</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3107B1BA"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9</w:t>
            </w:r>
          </w:p>
        </w:tc>
      </w:tr>
      <w:tr w:rsidR="0077024E" w:rsidRPr="0077024E" w14:paraId="04AB76AF"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BEC72"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5</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7F0A936C"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6</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53C69769"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sz w:val="24"/>
                <w:szCs w:val="24"/>
                <w:lang w:eastAsia="en-GB"/>
              </w:rPr>
              <w:t>8</w:t>
            </w:r>
          </w:p>
        </w:tc>
      </w:tr>
      <w:tr w:rsidR="0077024E" w:rsidRPr="0077024E" w14:paraId="2000E07A" w14:textId="77777777" w:rsidTr="00165AE3">
        <w:trPr>
          <w:jc w:val="center"/>
        </w:trPr>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4BB64" w14:textId="77777777" w:rsidR="0077024E" w:rsidRPr="0077024E" w:rsidRDefault="0077024E" w:rsidP="0077024E">
            <w:pPr>
              <w:spacing w:after="0" w:line="240" w:lineRule="auto"/>
              <w:jc w:val="right"/>
              <w:rPr>
                <w:rFonts w:ascii="Calibri" w:eastAsia="Times New Roman" w:hAnsi="Calibri" w:cs="Calibri"/>
                <w:lang w:eastAsia="en-GB"/>
              </w:rPr>
            </w:pPr>
            <w:r w:rsidRPr="0077024E">
              <w:rPr>
                <w:rFonts w:ascii="Gill Sans" w:eastAsia="Times New Roman" w:hAnsi="Gill Sans" w:cs="Calibri"/>
                <w:sz w:val="24"/>
                <w:szCs w:val="24"/>
                <w:lang w:eastAsia="en-GB"/>
              </w:rPr>
              <w:t>Total Score =</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14:paraId="07C5BE6D"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b/>
                <w:bCs/>
                <w:sz w:val="24"/>
                <w:szCs w:val="24"/>
                <w:lang w:eastAsia="en-GB"/>
              </w:rPr>
              <w:t>35</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48271FEF" w14:textId="77777777" w:rsidR="0077024E" w:rsidRPr="0077024E" w:rsidRDefault="0077024E" w:rsidP="0077024E">
            <w:pPr>
              <w:spacing w:after="0" w:line="240" w:lineRule="auto"/>
              <w:jc w:val="center"/>
              <w:rPr>
                <w:rFonts w:ascii="Calibri" w:eastAsia="Times New Roman" w:hAnsi="Calibri" w:cs="Calibri"/>
                <w:lang w:eastAsia="en-GB"/>
              </w:rPr>
            </w:pPr>
            <w:r w:rsidRPr="0077024E">
              <w:rPr>
                <w:rFonts w:ascii="Gill Sans" w:eastAsia="Times New Roman" w:hAnsi="Gill Sans" w:cs="Calibri"/>
                <w:b/>
                <w:bCs/>
                <w:sz w:val="24"/>
                <w:szCs w:val="24"/>
                <w:lang w:eastAsia="en-GB"/>
              </w:rPr>
              <w:t>37</w:t>
            </w:r>
          </w:p>
        </w:tc>
      </w:tr>
    </w:tbl>
    <w:p w14:paraId="5CB07B31" w14:textId="77777777" w:rsidR="0077024E" w:rsidRPr="0077024E" w:rsidRDefault="0077024E" w:rsidP="0077024E">
      <w:pPr>
        <w:spacing w:after="0" w:line="240" w:lineRule="auto"/>
        <w:jc w:val="both"/>
        <w:rPr>
          <w:rFonts w:ascii="Calibri" w:eastAsia="Times New Roman" w:hAnsi="Calibri" w:cs="Calibri"/>
          <w:color w:val="000000"/>
          <w:lang w:eastAsia="en-GB"/>
        </w:rPr>
      </w:pPr>
    </w:p>
    <w:p w14:paraId="7972DC97" w14:textId="77777777" w:rsidR="0077024E" w:rsidRPr="0077024E" w:rsidRDefault="0077024E" w:rsidP="0077024E">
      <w:pPr>
        <w:spacing w:after="0" w:line="240" w:lineRule="auto"/>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Bidder “A” would receive 35 marks</w:t>
      </w:r>
    </w:p>
    <w:p w14:paraId="46858C3C" w14:textId="77777777" w:rsidR="0077024E" w:rsidRPr="0077024E" w:rsidRDefault="0077024E" w:rsidP="0077024E">
      <w:pPr>
        <w:spacing w:after="0" w:line="240" w:lineRule="auto"/>
        <w:jc w:val="both"/>
        <w:rPr>
          <w:rFonts w:ascii="Calibri" w:eastAsia="Times New Roman" w:hAnsi="Calibri" w:cs="Calibri"/>
          <w:color w:val="000000"/>
          <w:lang w:eastAsia="en-GB"/>
        </w:rPr>
      </w:pPr>
      <w:r w:rsidRPr="0077024E">
        <w:rPr>
          <w:rFonts w:ascii="Gill Sans" w:eastAsia="Times New Roman" w:hAnsi="Gill Sans" w:cs="Calibri"/>
          <w:color w:val="000000"/>
          <w:sz w:val="24"/>
          <w:szCs w:val="24"/>
          <w:lang w:eastAsia="en-GB"/>
        </w:rPr>
        <w:t>Bidder “B” would receive 37 marks</w:t>
      </w:r>
    </w:p>
    <w:p w14:paraId="0C61AB8C" w14:textId="77777777" w:rsidR="0077024E" w:rsidRDefault="0077024E" w:rsidP="00B56A1E">
      <w:pPr>
        <w:spacing w:after="0"/>
        <w:rPr>
          <w:rFonts w:ascii="Gill Sans" w:hAnsi="Gill Sans"/>
          <w:sz w:val="24"/>
        </w:rPr>
      </w:pPr>
    </w:p>
    <w:p w14:paraId="19FED3DB" w14:textId="77777777" w:rsidR="0077024E" w:rsidRPr="00A56EEA" w:rsidRDefault="002B05CF" w:rsidP="00A56EEA">
      <w:pPr>
        <w:pStyle w:val="ListParagraph"/>
        <w:numPr>
          <w:ilvl w:val="2"/>
          <w:numId w:val="1"/>
        </w:numPr>
        <w:spacing w:after="0"/>
        <w:rPr>
          <w:rFonts w:ascii="Gill Sans" w:hAnsi="Gill Sans"/>
          <w:sz w:val="24"/>
        </w:rPr>
      </w:pPr>
      <w:r w:rsidRPr="00A56EEA">
        <w:rPr>
          <w:rFonts w:ascii="Gill Sans" w:hAnsi="Gill Sans"/>
          <w:sz w:val="24"/>
        </w:rPr>
        <w:t xml:space="preserve">Ratings </w:t>
      </w:r>
    </w:p>
    <w:p w14:paraId="601242A9" w14:textId="77777777" w:rsidR="002B05CF" w:rsidRDefault="002B05CF" w:rsidP="00B56A1E">
      <w:pPr>
        <w:spacing w:after="0"/>
        <w:rPr>
          <w:rFonts w:ascii="Gill Sans" w:hAnsi="Gill Sans"/>
          <w:sz w:val="24"/>
        </w:rPr>
      </w:pPr>
    </w:p>
    <w:p w14:paraId="37943FE3" w14:textId="77777777" w:rsidR="002B05CF" w:rsidRPr="002B05CF" w:rsidRDefault="002B05CF" w:rsidP="002B05CF">
      <w:pPr>
        <w:rPr>
          <w:rFonts w:ascii="Gill Sans" w:hAnsi="Gill Sans"/>
          <w:sz w:val="24"/>
          <w:szCs w:val="24"/>
          <w:lang w:eastAsia="en-GB"/>
        </w:rPr>
      </w:pPr>
      <w:r w:rsidRPr="002B05CF">
        <w:rPr>
          <w:rFonts w:ascii="Gill Sans" w:hAnsi="Gill Sans"/>
          <w:sz w:val="24"/>
          <w:szCs w:val="24"/>
          <w:lang w:eastAsia="en-GB"/>
        </w:rPr>
        <w:t>Each method statement will be rated as according to the table below:</w:t>
      </w:r>
    </w:p>
    <w:p w14:paraId="4D63AFEC" w14:textId="77777777" w:rsidR="002B05CF" w:rsidRPr="002B05CF" w:rsidRDefault="002B05CF" w:rsidP="002B05CF">
      <w:pPr>
        <w:rPr>
          <w:rFonts w:ascii="Gill Sans" w:hAnsi="Gill Sans"/>
          <w:sz w:val="24"/>
          <w:szCs w:val="24"/>
          <w:lang w:eastAsia="en-GB"/>
        </w:rPr>
      </w:pPr>
    </w:p>
    <w:tbl>
      <w:tblPr>
        <w:tblW w:w="0" w:type="auto"/>
        <w:tblCellMar>
          <w:left w:w="0" w:type="dxa"/>
          <w:right w:w="0" w:type="dxa"/>
        </w:tblCellMar>
        <w:tblLook w:val="04A0" w:firstRow="1" w:lastRow="0" w:firstColumn="1" w:lastColumn="0" w:noHBand="0" w:noVBand="1"/>
      </w:tblPr>
      <w:tblGrid>
        <w:gridCol w:w="906"/>
        <w:gridCol w:w="7574"/>
      </w:tblGrid>
      <w:tr w:rsidR="002B05CF" w:rsidRPr="002B05CF" w14:paraId="46464315" w14:textId="77777777" w:rsidTr="002B05CF">
        <w:tc>
          <w:tcPr>
            <w:tcW w:w="9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60BD04"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Value</w:t>
            </w:r>
          </w:p>
        </w:tc>
        <w:tc>
          <w:tcPr>
            <w:tcW w:w="75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3FF27C"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Criteria</w:t>
            </w:r>
          </w:p>
        </w:tc>
      </w:tr>
      <w:tr w:rsidR="002B05CF" w:rsidRPr="002B05CF" w14:paraId="52582507"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853C6"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0</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9028FEC" w14:textId="77777777" w:rsidR="002B05CF" w:rsidRPr="002B05CF" w:rsidRDefault="002B05CF" w:rsidP="00F46B54">
            <w:pPr>
              <w:spacing w:after="0"/>
              <w:jc w:val="both"/>
              <w:rPr>
                <w:rFonts w:ascii="Gill Sans" w:hAnsi="Gill Sans" w:cs="Calibri"/>
                <w:b/>
                <w:bCs/>
                <w:sz w:val="24"/>
                <w:szCs w:val="24"/>
                <w:lang w:eastAsia="en-GB"/>
              </w:rPr>
            </w:pPr>
            <w:r w:rsidRPr="002B05CF">
              <w:rPr>
                <w:rFonts w:ascii="Gill Sans" w:hAnsi="Gill Sans"/>
                <w:b/>
                <w:bCs/>
                <w:sz w:val="24"/>
                <w:szCs w:val="24"/>
                <w:lang w:eastAsia="en-GB"/>
              </w:rPr>
              <w:t xml:space="preserve">Question </w:t>
            </w:r>
            <w:r w:rsidR="00F46B54">
              <w:rPr>
                <w:rFonts w:ascii="Gill Sans" w:hAnsi="Gill Sans"/>
                <w:b/>
                <w:bCs/>
                <w:sz w:val="24"/>
                <w:szCs w:val="24"/>
                <w:lang w:eastAsia="en-GB"/>
              </w:rPr>
              <w:t xml:space="preserve">where no response is </w:t>
            </w:r>
            <w:r w:rsidR="00AE527E">
              <w:rPr>
                <w:rFonts w:ascii="Gill Sans" w:hAnsi="Gill Sans"/>
                <w:b/>
                <w:bCs/>
                <w:sz w:val="24"/>
                <w:szCs w:val="24"/>
                <w:lang w:eastAsia="en-GB"/>
              </w:rPr>
              <w:t xml:space="preserve">given / question left blank </w:t>
            </w:r>
          </w:p>
        </w:tc>
      </w:tr>
      <w:tr w:rsidR="002B05CF" w:rsidRPr="002B05CF" w14:paraId="4CD1F467"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64A6"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1</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6CEE562"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Very poor</w:t>
            </w:r>
          </w:p>
          <w:p w14:paraId="5A42B977" w14:textId="77777777" w:rsidR="002B05CF" w:rsidRPr="002B05CF" w:rsidRDefault="002B05CF" w:rsidP="002B05CF">
            <w:pPr>
              <w:spacing w:after="0"/>
              <w:rPr>
                <w:rFonts w:ascii="Gill Sans" w:hAnsi="Gill Sans" w:cs="Calibri"/>
                <w:sz w:val="24"/>
                <w:szCs w:val="24"/>
                <w:lang w:eastAsia="en-GB"/>
              </w:rPr>
            </w:pPr>
            <w:r w:rsidRPr="002B05CF">
              <w:rPr>
                <w:rFonts w:ascii="Gill Sans" w:hAnsi="Gill Sans"/>
                <w:sz w:val="24"/>
                <w:szCs w:val="24"/>
                <w:lang w:eastAsia="en-GB"/>
              </w:rPr>
              <w:t>C</w:t>
            </w:r>
            <w:r w:rsidRPr="002B05CF">
              <w:rPr>
                <w:color w:val="000000"/>
                <w:sz w:val="24"/>
                <w:szCs w:val="24"/>
                <w:lang w:eastAsia="en-GB"/>
              </w:rPr>
              <w:t>riteria not addressed or processes not acceptable</w:t>
            </w:r>
          </w:p>
        </w:tc>
      </w:tr>
      <w:tr w:rsidR="002B05CF" w:rsidRPr="002B05CF" w14:paraId="2AAA25D6"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9FC05"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2</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0766152D"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Poor</w:t>
            </w:r>
          </w:p>
          <w:p w14:paraId="72470C27"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Missing major areas and not showing sufficient understanding of key requirements</w:t>
            </w:r>
          </w:p>
        </w:tc>
      </w:tr>
      <w:tr w:rsidR="002B05CF" w:rsidRPr="002B05CF" w14:paraId="112463E1"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A4B59"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3</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AA96F8B"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Minimum / Satisfactory</w:t>
            </w:r>
          </w:p>
          <w:p w14:paraId="31291C03"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Awareness of the issues – but with some reservations</w:t>
            </w:r>
          </w:p>
        </w:tc>
      </w:tr>
      <w:tr w:rsidR="002B05CF" w:rsidRPr="002B05CF" w14:paraId="69F66450"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85879"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4</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0D06FA78"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Good</w:t>
            </w:r>
          </w:p>
          <w:p w14:paraId="5FC37F45"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Competent response, showing a high level of understanding and working practices.</w:t>
            </w:r>
          </w:p>
        </w:tc>
      </w:tr>
      <w:tr w:rsidR="002B05CF" w:rsidRPr="002B05CF" w14:paraId="1AC964EB" w14:textId="77777777" w:rsidTr="002B05CF">
        <w:tc>
          <w:tcPr>
            <w:tcW w:w="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340A2" w14:textId="77777777" w:rsidR="002B05CF" w:rsidRPr="002B05CF" w:rsidRDefault="002B05CF" w:rsidP="002B05CF">
            <w:pPr>
              <w:spacing w:after="0"/>
              <w:jc w:val="center"/>
              <w:rPr>
                <w:rFonts w:ascii="Gill Sans" w:hAnsi="Gill Sans" w:cs="Calibri"/>
                <w:b/>
                <w:bCs/>
                <w:sz w:val="24"/>
                <w:szCs w:val="24"/>
                <w:lang w:eastAsia="en-GB"/>
              </w:rPr>
            </w:pPr>
            <w:r w:rsidRPr="002B05CF">
              <w:rPr>
                <w:rFonts w:ascii="Gill Sans" w:hAnsi="Gill Sans"/>
                <w:b/>
                <w:bCs/>
                <w:sz w:val="24"/>
                <w:szCs w:val="24"/>
                <w:lang w:eastAsia="en-GB"/>
              </w:rPr>
              <w:t>5</w:t>
            </w:r>
          </w:p>
        </w:tc>
        <w:tc>
          <w:tcPr>
            <w:tcW w:w="7574" w:type="dxa"/>
            <w:tcBorders>
              <w:top w:val="nil"/>
              <w:left w:val="nil"/>
              <w:bottom w:val="single" w:sz="8" w:space="0" w:color="auto"/>
              <w:right w:val="single" w:sz="8" w:space="0" w:color="auto"/>
            </w:tcBorders>
            <w:tcMar>
              <w:top w:w="0" w:type="dxa"/>
              <w:left w:w="108" w:type="dxa"/>
              <w:bottom w:w="0" w:type="dxa"/>
              <w:right w:w="108" w:type="dxa"/>
            </w:tcMar>
            <w:hideMark/>
          </w:tcPr>
          <w:p w14:paraId="5C834C15" w14:textId="77777777" w:rsidR="002B05CF" w:rsidRPr="002B05CF" w:rsidRDefault="002B05CF" w:rsidP="002B05CF">
            <w:pPr>
              <w:spacing w:after="0"/>
              <w:jc w:val="both"/>
              <w:rPr>
                <w:rFonts w:ascii="Gill Sans" w:hAnsi="Gill Sans" w:cs="Calibri"/>
                <w:b/>
                <w:bCs/>
                <w:sz w:val="24"/>
                <w:szCs w:val="24"/>
                <w:lang w:eastAsia="en-GB"/>
              </w:rPr>
            </w:pPr>
            <w:r w:rsidRPr="002B05CF">
              <w:rPr>
                <w:rFonts w:ascii="Gill Sans" w:hAnsi="Gill Sans"/>
                <w:b/>
                <w:bCs/>
                <w:sz w:val="24"/>
                <w:szCs w:val="24"/>
                <w:lang w:eastAsia="en-GB"/>
              </w:rPr>
              <w:t>Excellent</w:t>
            </w:r>
          </w:p>
          <w:p w14:paraId="340ABB8A" w14:textId="77777777" w:rsidR="002B05CF" w:rsidRPr="002B05CF" w:rsidRDefault="002B05CF" w:rsidP="002B05CF">
            <w:pPr>
              <w:spacing w:after="0"/>
              <w:rPr>
                <w:rFonts w:ascii="Gill Sans" w:hAnsi="Gill Sans" w:cs="Calibri"/>
                <w:sz w:val="24"/>
                <w:szCs w:val="24"/>
                <w:lang w:eastAsia="en-GB"/>
              </w:rPr>
            </w:pPr>
            <w:r w:rsidRPr="002B05CF">
              <w:rPr>
                <w:color w:val="000000"/>
                <w:sz w:val="24"/>
                <w:szCs w:val="24"/>
                <w:lang w:eastAsia="en-GB"/>
              </w:rPr>
              <w:t>Detailed understanding with a high level of understanding of the requirements, of working practices and of quality measures that provide the potential for real service provision - no reservation</w:t>
            </w:r>
          </w:p>
        </w:tc>
      </w:tr>
    </w:tbl>
    <w:p w14:paraId="3B313F4C" w14:textId="77777777" w:rsidR="002B05CF" w:rsidRPr="002B05CF" w:rsidRDefault="002B05CF" w:rsidP="002B05CF">
      <w:pPr>
        <w:spacing w:after="0"/>
        <w:jc w:val="both"/>
        <w:rPr>
          <w:rFonts w:ascii="Gill Sans" w:hAnsi="Gill Sans" w:cs="Calibri"/>
          <w:sz w:val="24"/>
          <w:szCs w:val="24"/>
          <w:lang w:eastAsia="en-GB"/>
        </w:rPr>
      </w:pPr>
      <w:r w:rsidRPr="002B05CF">
        <w:rPr>
          <w:rFonts w:ascii="Gill Sans" w:hAnsi="Gill Sans"/>
          <w:sz w:val="24"/>
          <w:szCs w:val="24"/>
          <w:lang w:eastAsia="en-GB"/>
        </w:rPr>
        <w:t>(Each requirement can be scored a maximum score of 5</w:t>
      </w:r>
      <w:r w:rsidR="0003422F">
        <w:rPr>
          <w:rFonts w:ascii="Gill Sans" w:hAnsi="Gill Sans"/>
          <w:sz w:val="24"/>
          <w:szCs w:val="24"/>
          <w:lang w:eastAsia="en-GB"/>
        </w:rPr>
        <w:t>, there will be no half marks awarded in the assessment</w:t>
      </w:r>
      <w:r w:rsidRPr="002B05CF">
        <w:rPr>
          <w:rFonts w:ascii="Gill Sans" w:hAnsi="Gill Sans"/>
          <w:sz w:val="24"/>
          <w:szCs w:val="24"/>
          <w:lang w:eastAsia="en-GB"/>
        </w:rPr>
        <w:t>)</w:t>
      </w:r>
    </w:p>
    <w:p w14:paraId="6B561BBA" w14:textId="77777777" w:rsidR="002B05CF" w:rsidRPr="002B05CF" w:rsidRDefault="002B05CF" w:rsidP="002B05CF">
      <w:pPr>
        <w:spacing w:after="0"/>
        <w:rPr>
          <w:rFonts w:ascii="Gill Sans" w:hAnsi="Gill Sans"/>
          <w:sz w:val="24"/>
          <w:szCs w:val="24"/>
        </w:rPr>
      </w:pPr>
    </w:p>
    <w:p w14:paraId="61729598" w14:textId="77777777" w:rsidR="00B56A1E" w:rsidRPr="002B05CF" w:rsidRDefault="00313B2A" w:rsidP="00B56A1E">
      <w:pPr>
        <w:spacing w:after="0"/>
        <w:rPr>
          <w:rFonts w:ascii="Gill Sans" w:hAnsi="Gill Sans"/>
          <w:sz w:val="24"/>
          <w:szCs w:val="24"/>
        </w:rPr>
      </w:pPr>
      <w:r w:rsidRPr="002B05CF">
        <w:rPr>
          <w:rFonts w:ascii="Gill Sans" w:hAnsi="Gill Sans"/>
          <w:sz w:val="24"/>
          <w:szCs w:val="24"/>
        </w:rPr>
        <w:t xml:space="preserve">If any proposal has one of the Method Statements evaluated at 2 or below, the assessment will be curtailed and it will not be considered.  </w:t>
      </w:r>
    </w:p>
    <w:p w14:paraId="03E1DF22" w14:textId="77777777" w:rsidR="00B56A1E" w:rsidRPr="001007A6" w:rsidRDefault="00B56A1E" w:rsidP="00233FA1">
      <w:pPr>
        <w:pStyle w:val="Heading2"/>
        <w:numPr>
          <w:ilvl w:val="1"/>
          <w:numId w:val="1"/>
        </w:numPr>
        <w:rPr>
          <w:rFonts w:ascii="Gill Sans" w:hAnsi="Gill Sans"/>
          <w:sz w:val="28"/>
        </w:rPr>
      </w:pPr>
      <w:bookmarkStart w:id="14" w:name="_Toc515880633"/>
      <w:r w:rsidRPr="001007A6">
        <w:rPr>
          <w:rFonts w:ascii="Gill Sans" w:hAnsi="Gill Sans"/>
          <w:sz w:val="28"/>
        </w:rPr>
        <w:lastRenderedPageBreak/>
        <w:t>The Selection Process</w:t>
      </w:r>
      <w:bookmarkEnd w:id="14"/>
      <w:r w:rsidRPr="001007A6">
        <w:rPr>
          <w:rFonts w:ascii="Gill Sans" w:hAnsi="Gill Sans"/>
          <w:sz w:val="28"/>
        </w:rPr>
        <w:t xml:space="preserve"> </w:t>
      </w:r>
    </w:p>
    <w:p w14:paraId="0B39D8F2" w14:textId="77777777" w:rsidR="00B56A1E" w:rsidRPr="001007A6" w:rsidRDefault="00B56A1E" w:rsidP="00B56A1E">
      <w:pPr>
        <w:spacing w:after="0"/>
        <w:rPr>
          <w:rFonts w:ascii="Gill Sans" w:hAnsi="Gill Sans"/>
          <w:sz w:val="24"/>
        </w:rPr>
      </w:pPr>
    </w:p>
    <w:p w14:paraId="45447B3A" w14:textId="77777777" w:rsidR="00B56A1E" w:rsidRPr="001007A6" w:rsidRDefault="00B56A1E" w:rsidP="00B56A1E">
      <w:pPr>
        <w:spacing w:after="0"/>
        <w:rPr>
          <w:rFonts w:ascii="Gill Sans" w:hAnsi="Gill Sans"/>
          <w:sz w:val="24"/>
        </w:rPr>
      </w:pPr>
      <w:r w:rsidRPr="001007A6">
        <w:rPr>
          <w:rFonts w:ascii="Gill Sans" w:hAnsi="Gill Sans"/>
          <w:sz w:val="24"/>
        </w:rPr>
        <w:t xml:space="preserve">Interested organisations are required to submit their proposals covering all of the information requested in </w:t>
      </w:r>
      <w:r w:rsidR="00A115BE">
        <w:rPr>
          <w:rFonts w:ascii="Gill Sans" w:hAnsi="Gill Sans"/>
          <w:sz w:val="24"/>
        </w:rPr>
        <w:t xml:space="preserve">The Application Process detailed at the end of this document </w:t>
      </w:r>
      <w:r w:rsidR="00F309AE">
        <w:rPr>
          <w:rFonts w:ascii="Gill Sans" w:hAnsi="Gill Sans"/>
          <w:sz w:val="24"/>
        </w:rPr>
        <w:t xml:space="preserve">  </w:t>
      </w:r>
    </w:p>
    <w:p w14:paraId="6F384C90" w14:textId="77777777" w:rsidR="00B56A1E" w:rsidRPr="001007A6" w:rsidRDefault="00B56A1E" w:rsidP="00B56A1E">
      <w:pPr>
        <w:spacing w:after="0"/>
        <w:rPr>
          <w:rFonts w:ascii="Gill Sans" w:hAnsi="Gill Sans"/>
          <w:sz w:val="24"/>
        </w:rPr>
      </w:pPr>
    </w:p>
    <w:p w14:paraId="5DDE311D" w14:textId="22E4FB6B" w:rsidR="00B56A1E" w:rsidRPr="001007A6" w:rsidRDefault="00B56A1E" w:rsidP="00B56A1E">
      <w:pPr>
        <w:spacing w:after="0"/>
        <w:rPr>
          <w:rFonts w:ascii="Gill Sans" w:hAnsi="Gill Sans"/>
          <w:sz w:val="24"/>
        </w:rPr>
      </w:pPr>
      <w:r w:rsidRPr="001007A6">
        <w:rPr>
          <w:rFonts w:ascii="Gill Sans" w:hAnsi="Gill Sans"/>
          <w:sz w:val="24"/>
        </w:rPr>
        <w:t>Proposals must be</w:t>
      </w:r>
      <w:r w:rsidR="00A35AF8">
        <w:rPr>
          <w:rFonts w:ascii="Gill Sans" w:hAnsi="Gill Sans"/>
          <w:sz w:val="24"/>
        </w:rPr>
        <w:t xml:space="preserve"> submitted by 12:00 noon on Friday 22</w:t>
      </w:r>
      <w:r w:rsidR="00A35AF8" w:rsidRPr="00A35AF8">
        <w:rPr>
          <w:rFonts w:ascii="Gill Sans" w:hAnsi="Gill Sans"/>
          <w:sz w:val="24"/>
          <w:vertAlign w:val="superscript"/>
        </w:rPr>
        <w:t>nd</w:t>
      </w:r>
      <w:r w:rsidR="00A35AF8">
        <w:rPr>
          <w:rFonts w:ascii="Gill Sans" w:hAnsi="Gill Sans"/>
          <w:sz w:val="24"/>
        </w:rPr>
        <w:t xml:space="preserve"> June</w:t>
      </w:r>
      <w:r w:rsidRPr="001007A6">
        <w:rPr>
          <w:rFonts w:ascii="Gill Sans" w:hAnsi="Gill Sans"/>
          <w:sz w:val="24"/>
        </w:rPr>
        <w:t>.</w:t>
      </w:r>
    </w:p>
    <w:p w14:paraId="300F08AB" w14:textId="77777777" w:rsidR="00B56A1E" w:rsidRPr="001007A6" w:rsidRDefault="00B56A1E" w:rsidP="00B56A1E">
      <w:pPr>
        <w:spacing w:after="0"/>
        <w:rPr>
          <w:rFonts w:ascii="Gill Sans" w:hAnsi="Gill Sans"/>
          <w:sz w:val="24"/>
        </w:rPr>
      </w:pPr>
    </w:p>
    <w:p w14:paraId="4BCC4783" w14:textId="77777777" w:rsidR="00B56A1E" w:rsidRPr="001007A6" w:rsidRDefault="00B56A1E" w:rsidP="00B56A1E">
      <w:pPr>
        <w:spacing w:after="0"/>
        <w:rPr>
          <w:rFonts w:ascii="Gill Sans" w:hAnsi="Gill Sans"/>
          <w:sz w:val="24"/>
        </w:rPr>
      </w:pPr>
      <w:r w:rsidRPr="001007A6">
        <w:rPr>
          <w:rFonts w:ascii="Gill Sans" w:hAnsi="Gill Sans"/>
          <w:sz w:val="24"/>
        </w:rPr>
        <w:t>Our aim is to shortlist and select from the proposals received, however if after assessment of the submissions against agreed criteria there is no c</w:t>
      </w:r>
      <w:r w:rsidR="001007A6">
        <w:rPr>
          <w:rFonts w:ascii="Gill Sans" w:hAnsi="Gill Sans"/>
          <w:sz w:val="24"/>
        </w:rPr>
        <w:t>lear successful applicant then a</w:t>
      </w:r>
      <w:r w:rsidRPr="001007A6">
        <w:rPr>
          <w:rFonts w:ascii="Gill Sans" w:hAnsi="Gill Sans"/>
          <w:sz w:val="24"/>
        </w:rPr>
        <w:t xml:space="preserve"> clarification process may take place if the submissions received are very close in comparison.  This process could be via emailed questions or a face to face interview.  </w:t>
      </w:r>
    </w:p>
    <w:p w14:paraId="76E039B0" w14:textId="77777777" w:rsidR="00B56A1E" w:rsidRDefault="00B56A1E" w:rsidP="00B56A1E">
      <w:pPr>
        <w:spacing w:after="0"/>
        <w:rPr>
          <w:rFonts w:ascii="Gill Sans" w:hAnsi="Gill Sans"/>
          <w:sz w:val="24"/>
        </w:rPr>
      </w:pPr>
    </w:p>
    <w:p w14:paraId="1312119F" w14:textId="77777777" w:rsidR="000C508F" w:rsidRPr="001007A6" w:rsidRDefault="000C508F" w:rsidP="000C508F">
      <w:pPr>
        <w:spacing w:after="0"/>
        <w:rPr>
          <w:rFonts w:ascii="Gill Sans" w:hAnsi="Gill Sans"/>
          <w:sz w:val="24"/>
        </w:rPr>
      </w:pPr>
    </w:p>
    <w:p w14:paraId="373ABDD4" w14:textId="77777777" w:rsidR="000C508F" w:rsidRPr="007A05BB" w:rsidRDefault="000C508F" w:rsidP="009E2A17">
      <w:pPr>
        <w:pStyle w:val="Heading2"/>
        <w:numPr>
          <w:ilvl w:val="0"/>
          <w:numId w:val="1"/>
        </w:numPr>
        <w:rPr>
          <w:rFonts w:ascii="Gill Sans" w:hAnsi="Gill Sans"/>
          <w:sz w:val="28"/>
        </w:rPr>
      </w:pPr>
      <w:bookmarkStart w:id="15" w:name="_Toc515880634"/>
      <w:r w:rsidRPr="007A05BB">
        <w:rPr>
          <w:rFonts w:ascii="Gill Sans" w:hAnsi="Gill Sans"/>
          <w:sz w:val="28"/>
        </w:rPr>
        <w:t>Contract Management</w:t>
      </w:r>
      <w:bookmarkEnd w:id="15"/>
      <w:r w:rsidRPr="007A05BB">
        <w:rPr>
          <w:rFonts w:ascii="Gill Sans" w:hAnsi="Gill Sans"/>
          <w:sz w:val="28"/>
        </w:rPr>
        <w:t xml:space="preserve"> </w:t>
      </w:r>
    </w:p>
    <w:p w14:paraId="63914947" w14:textId="77777777" w:rsidR="000C508F" w:rsidRPr="00E95A9F" w:rsidRDefault="000C508F" w:rsidP="000C508F">
      <w:pPr>
        <w:spacing w:after="0"/>
        <w:rPr>
          <w:rFonts w:ascii="Gill Sans" w:hAnsi="Gill Sans"/>
          <w:sz w:val="24"/>
        </w:rPr>
      </w:pPr>
    </w:p>
    <w:p w14:paraId="57B50BC6" w14:textId="77777777" w:rsidR="000C508F" w:rsidRPr="00F309AE" w:rsidRDefault="000C508F" w:rsidP="000C508F">
      <w:pPr>
        <w:spacing w:after="0"/>
        <w:rPr>
          <w:rFonts w:ascii="Gill Sans" w:hAnsi="Gill Sans"/>
          <w:sz w:val="24"/>
          <w:szCs w:val="24"/>
        </w:rPr>
      </w:pPr>
      <w:r w:rsidRPr="00F309AE">
        <w:rPr>
          <w:rFonts w:ascii="Gill Sans" w:hAnsi="Gill Sans"/>
          <w:sz w:val="24"/>
          <w:szCs w:val="24"/>
        </w:rPr>
        <w:t>The Contract will be manage</w:t>
      </w:r>
      <w:r>
        <w:rPr>
          <w:rFonts w:ascii="Gill Sans" w:hAnsi="Gill Sans"/>
          <w:sz w:val="24"/>
          <w:szCs w:val="24"/>
        </w:rPr>
        <w:t>d</w:t>
      </w:r>
      <w:r w:rsidRPr="00F309AE">
        <w:rPr>
          <w:rFonts w:ascii="Gill Sans" w:hAnsi="Gill Sans"/>
          <w:sz w:val="24"/>
          <w:szCs w:val="24"/>
        </w:rPr>
        <w:t xml:space="preserve"> jointly by </w:t>
      </w:r>
      <w:r w:rsidR="00612C76">
        <w:rPr>
          <w:rFonts w:ascii="Gill Sans" w:hAnsi="Gill Sans"/>
          <w:sz w:val="24"/>
          <w:szCs w:val="24"/>
        </w:rPr>
        <w:t>RBG</w:t>
      </w:r>
      <w:r w:rsidRPr="00F309AE">
        <w:rPr>
          <w:rFonts w:ascii="Gill Sans" w:hAnsi="Gill Sans"/>
          <w:sz w:val="24"/>
          <w:szCs w:val="24"/>
        </w:rPr>
        <w:t xml:space="preserve"> and the Provider in the following ways:</w:t>
      </w:r>
    </w:p>
    <w:p w14:paraId="579182BF" w14:textId="77777777" w:rsidR="000C508F" w:rsidRPr="00F309AE" w:rsidRDefault="000C508F" w:rsidP="00B952D8">
      <w:pPr>
        <w:pStyle w:val="ListParagraph"/>
        <w:numPr>
          <w:ilvl w:val="1"/>
          <w:numId w:val="1"/>
        </w:numPr>
        <w:rPr>
          <w:rFonts w:ascii="Gill Sans" w:hAnsi="Gill Sans"/>
          <w:sz w:val="24"/>
          <w:szCs w:val="24"/>
        </w:rPr>
      </w:pPr>
      <w:r w:rsidRPr="00F309AE">
        <w:rPr>
          <w:rFonts w:ascii="Gill Sans" w:hAnsi="Gill Sans"/>
          <w:sz w:val="24"/>
          <w:szCs w:val="24"/>
        </w:rPr>
        <w:t>The review and analysis of the monthly re</w:t>
      </w:r>
      <w:r w:rsidR="00286C87">
        <w:rPr>
          <w:rFonts w:ascii="Gill Sans" w:hAnsi="Gill Sans"/>
          <w:sz w:val="24"/>
          <w:szCs w:val="24"/>
        </w:rPr>
        <w:t>ports provided by the training P</w:t>
      </w:r>
      <w:r w:rsidRPr="00F309AE">
        <w:rPr>
          <w:rFonts w:ascii="Gill Sans" w:hAnsi="Gill Sans"/>
          <w:sz w:val="24"/>
          <w:szCs w:val="24"/>
        </w:rPr>
        <w:t xml:space="preserve">rovider (see SLA for details) </w:t>
      </w:r>
    </w:p>
    <w:p w14:paraId="0451AEBC" w14:textId="77777777" w:rsidR="00724E1B" w:rsidRDefault="00724E1B" w:rsidP="00724E1B">
      <w:pPr>
        <w:pStyle w:val="ListParagraph"/>
        <w:numPr>
          <w:ilvl w:val="1"/>
          <w:numId w:val="1"/>
        </w:numPr>
        <w:rPr>
          <w:rFonts w:ascii="Gill Sans" w:hAnsi="Gill Sans"/>
          <w:sz w:val="24"/>
          <w:szCs w:val="24"/>
        </w:rPr>
      </w:pPr>
      <w:r w:rsidRPr="00F309AE">
        <w:rPr>
          <w:rFonts w:ascii="Gill Sans" w:hAnsi="Gill Sans"/>
          <w:sz w:val="24"/>
          <w:szCs w:val="24"/>
        </w:rPr>
        <w:t xml:space="preserve">Ad-hoc meetings to address issues and </w:t>
      </w:r>
      <w:r>
        <w:rPr>
          <w:rFonts w:ascii="Gill Sans" w:hAnsi="Gill Sans"/>
          <w:sz w:val="24"/>
          <w:szCs w:val="24"/>
        </w:rPr>
        <w:t xml:space="preserve">progress areas for development of </w:t>
      </w:r>
      <w:r w:rsidRPr="00F309AE">
        <w:rPr>
          <w:rFonts w:ascii="Gill Sans" w:hAnsi="Gill Sans"/>
          <w:sz w:val="24"/>
          <w:szCs w:val="24"/>
        </w:rPr>
        <w:t>the contract or individual learners</w:t>
      </w:r>
    </w:p>
    <w:p w14:paraId="4CA91180" w14:textId="77777777" w:rsidR="00724E1B" w:rsidRPr="00F309AE" w:rsidRDefault="00724E1B" w:rsidP="00724E1B">
      <w:pPr>
        <w:pStyle w:val="ListParagraph"/>
        <w:numPr>
          <w:ilvl w:val="1"/>
          <w:numId w:val="1"/>
        </w:numPr>
        <w:rPr>
          <w:rFonts w:ascii="Gill Sans" w:hAnsi="Gill Sans"/>
          <w:sz w:val="24"/>
          <w:szCs w:val="24"/>
        </w:rPr>
      </w:pPr>
      <w:r>
        <w:rPr>
          <w:rFonts w:ascii="Gill Sans" w:hAnsi="Gill Sans"/>
          <w:sz w:val="24"/>
          <w:szCs w:val="24"/>
        </w:rPr>
        <w:t xml:space="preserve">Detailed progress updates on individual learners are sent to line managers.  </w:t>
      </w:r>
    </w:p>
    <w:p w14:paraId="0D1145FA" w14:textId="77777777" w:rsidR="000C508F" w:rsidRPr="00E95A9F" w:rsidRDefault="000C508F" w:rsidP="000C508F">
      <w:pPr>
        <w:spacing w:after="0"/>
        <w:rPr>
          <w:rFonts w:ascii="Gill Sans" w:hAnsi="Gill Sans"/>
          <w:sz w:val="24"/>
        </w:rPr>
      </w:pPr>
      <w:r w:rsidRPr="00E95A9F">
        <w:rPr>
          <w:rFonts w:ascii="Gill Sans" w:hAnsi="Gill Sans"/>
          <w:sz w:val="24"/>
        </w:rPr>
        <w:t>T</w:t>
      </w:r>
      <w:r w:rsidR="00C22090">
        <w:rPr>
          <w:rFonts w:ascii="Gill Sans" w:hAnsi="Gill Sans"/>
          <w:sz w:val="24"/>
        </w:rPr>
        <w:t>he Contract to be applied is the</w:t>
      </w:r>
      <w:r w:rsidRPr="00E95A9F">
        <w:rPr>
          <w:rFonts w:ascii="Gill Sans" w:hAnsi="Gill Sans"/>
          <w:sz w:val="24"/>
        </w:rPr>
        <w:t xml:space="preserve"> Terms and Conditions supplied with this Tender and any additions and amendments that will be agreed between the parties once a Provider has been confirmed. Schedules will be populated once the Service deliverables have been defined. The</w:t>
      </w:r>
      <w:r w:rsidR="00C22090">
        <w:rPr>
          <w:rFonts w:ascii="Gill Sans" w:hAnsi="Gill Sans"/>
          <w:sz w:val="24"/>
        </w:rPr>
        <w:t xml:space="preserve"> Provider’s Commitment Statement fully completed at each apprentice’s enrolment. </w:t>
      </w:r>
    </w:p>
    <w:p w14:paraId="6AB63F91" w14:textId="77777777" w:rsidR="000C508F" w:rsidRPr="00E95A9F" w:rsidRDefault="000C508F" w:rsidP="000C508F">
      <w:pPr>
        <w:spacing w:after="0"/>
        <w:rPr>
          <w:rFonts w:ascii="Gill Sans" w:hAnsi="Gill Sans"/>
          <w:sz w:val="24"/>
        </w:rPr>
      </w:pPr>
    </w:p>
    <w:p w14:paraId="6CB17CE8" w14:textId="77777777" w:rsidR="000C508F" w:rsidRPr="00E95A9F" w:rsidRDefault="000C508F" w:rsidP="000C508F">
      <w:pPr>
        <w:spacing w:after="0"/>
        <w:rPr>
          <w:rFonts w:ascii="Gill Sans" w:hAnsi="Gill Sans"/>
          <w:sz w:val="24"/>
        </w:rPr>
      </w:pPr>
      <w:r w:rsidRPr="00E95A9F">
        <w:rPr>
          <w:rFonts w:ascii="Gill Sans" w:hAnsi="Gill Sans"/>
          <w:sz w:val="24"/>
        </w:rPr>
        <w:t>The acceptability of any minor changes to the</w:t>
      </w:r>
      <w:r w:rsidR="00A115BE">
        <w:rPr>
          <w:rFonts w:ascii="Gill Sans" w:hAnsi="Gill Sans"/>
          <w:sz w:val="24"/>
        </w:rPr>
        <w:t xml:space="preserve"> Contract Terms and Conditions</w:t>
      </w:r>
      <w:r w:rsidR="00286C87">
        <w:rPr>
          <w:rFonts w:ascii="Gill Sans" w:hAnsi="Gill Sans"/>
          <w:sz w:val="24"/>
        </w:rPr>
        <w:t xml:space="preserve"> will be at the discretion of</w:t>
      </w:r>
      <w:r w:rsidR="001777BD">
        <w:rPr>
          <w:rFonts w:ascii="Gill Sans" w:hAnsi="Gill Sans"/>
          <w:sz w:val="24"/>
        </w:rPr>
        <w:t xml:space="preserve"> </w:t>
      </w:r>
      <w:r w:rsidR="00612C76">
        <w:rPr>
          <w:rFonts w:ascii="Gill Sans" w:hAnsi="Gill Sans"/>
          <w:sz w:val="24"/>
        </w:rPr>
        <w:t>RBG</w:t>
      </w:r>
      <w:r w:rsidR="001777BD" w:rsidRPr="00E95A9F">
        <w:rPr>
          <w:rFonts w:ascii="Gill Sans" w:hAnsi="Gill Sans"/>
          <w:sz w:val="24"/>
        </w:rPr>
        <w:t xml:space="preserve"> </w:t>
      </w:r>
      <w:r w:rsidRPr="00E95A9F">
        <w:rPr>
          <w:rFonts w:ascii="Gill Sans" w:hAnsi="Gill Sans"/>
          <w:sz w:val="24"/>
        </w:rPr>
        <w:t>and the final award of any Contract is dependent on an agreement being reached between the parties regarding the inclusion, removal or amendment of any of the Terms and Conditions.</w:t>
      </w:r>
    </w:p>
    <w:p w14:paraId="7011CB50" w14:textId="77777777" w:rsidR="000C508F" w:rsidRPr="00E95A9F" w:rsidRDefault="000C508F" w:rsidP="000C508F">
      <w:pPr>
        <w:spacing w:after="0"/>
        <w:rPr>
          <w:rFonts w:ascii="Gill Sans" w:hAnsi="Gill Sans"/>
          <w:sz w:val="24"/>
        </w:rPr>
      </w:pPr>
    </w:p>
    <w:p w14:paraId="75B19FCA" w14:textId="77777777" w:rsidR="000C508F" w:rsidRDefault="000C508F" w:rsidP="000C508F">
      <w:pPr>
        <w:spacing w:after="0"/>
        <w:rPr>
          <w:rFonts w:ascii="Gill Sans" w:hAnsi="Gill Sans"/>
          <w:sz w:val="24"/>
        </w:rPr>
      </w:pPr>
      <w:r w:rsidRPr="00E95A9F">
        <w:rPr>
          <w:rFonts w:ascii="Gill Sans" w:hAnsi="Gill Sans"/>
          <w:sz w:val="24"/>
        </w:rPr>
        <w:t>The Provider should identify an Account Manager responsible for the management of this Contract who would</w:t>
      </w:r>
      <w:r w:rsidR="00A115BE">
        <w:rPr>
          <w:rFonts w:ascii="Gill Sans" w:hAnsi="Gill Sans"/>
          <w:sz w:val="24"/>
        </w:rPr>
        <w:t xml:space="preserve"> act as a key contact point for </w:t>
      </w:r>
      <w:r w:rsidR="00612C76">
        <w:rPr>
          <w:rFonts w:ascii="Gill Sans" w:hAnsi="Gill Sans"/>
          <w:sz w:val="24"/>
        </w:rPr>
        <w:t>RBG</w:t>
      </w:r>
      <w:r w:rsidR="001777BD" w:rsidRPr="00E95A9F">
        <w:rPr>
          <w:rFonts w:ascii="Gill Sans" w:hAnsi="Gill Sans"/>
          <w:sz w:val="24"/>
        </w:rPr>
        <w:t xml:space="preserve"> </w:t>
      </w:r>
      <w:r w:rsidRPr="00E95A9F">
        <w:rPr>
          <w:rFonts w:ascii="Gill Sans" w:hAnsi="Gill Sans"/>
          <w:sz w:val="24"/>
        </w:rPr>
        <w:t xml:space="preserve">and throughout the Contract term.  </w:t>
      </w:r>
    </w:p>
    <w:p w14:paraId="3A4BFF98" w14:textId="77777777" w:rsidR="00612C76" w:rsidRDefault="00612C76" w:rsidP="000C508F">
      <w:pPr>
        <w:spacing w:after="0"/>
        <w:rPr>
          <w:rFonts w:ascii="Gill Sans" w:hAnsi="Gill Sans"/>
          <w:sz w:val="24"/>
        </w:rPr>
      </w:pPr>
    </w:p>
    <w:p w14:paraId="25830715" w14:textId="4A459F4A" w:rsidR="009E2A17" w:rsidRPr="001007A6" w:rsidRDefault="00612C76" w:rsidP="00B56A1E">
      <w:pPr>
        <w:spacing w:after="0"/>
        <w:rPr>
          <w:rFonts w:ascii="Gill Sans" w:hAnsi="Gill Sans"/>
          <w:sz w:val="24"/>
        </w:rPr>
      </w:pPr>
      <w:r>
        <w:rPr>
          <w:rFonts w:ascii="Gill Sans" w:hAnsi="Gill Sans"/>
          <w:sz w:val="24"/>
        </w:rPr>
        <w:t xml:space="preserve">In addition to the Terms and Conditions, RBG will sign the providers Commitment for each apprenticeship enrolled.  </w:t>
      </w:r>
    </w:p>
    <w:p w14:paraId="2EB38A78" w14:textId="77777777" w:rsidR="00F309AE" w:rsidRDefault="00F309AE">
      <w:pPr>
        <w:rPr>
          <w:rFonts w:ascii="Gill Sans" w:eastAsiaTheme="majorEastAsia" w:hAnsi="Gill Sans" w:cstheme="majorBidi"/>
          <w:b/>
          <w:bCs/>
          <w:color w:val="365F91" w:themeColor="accent1" w:themeShade="BF"/>
          <w:sz w:val="32"/>
          <w:szCs w:val="28"/>
        </w:rPr>
      </w:pPr>
      <w:r>
        <w:rPr>
          <w:rFonts w:ascii="Gill Sans" w:hAnsi="Gill Sans"/>
          <w:sz w:val="32"/>
        </w:rPr>
        <w:br w:type="page"/>
      </w:r>
    </w:p>
    <w:p w14:paraId="38D3EF44" w14:textId="77777777" w:rsidR="00B56A1E" w:rsidRPr="001007A6" w:rsidRDefault="00B56A1E" w:rsidP="00233FA1">
      <w:pPr>
        <w:pStyle w:val="Heading1"/>
        <w:rPr>
          <w:rFonts w:ascii="Gill Sans" w:hAnsi="Gill Sans"/>
          <w:sz w:val="32"/>
        </w:rPr>
      </w:pPr>
      <w:bookmarkStart w:id="16" w:name="_Toc515880635"/>
      <w:r w:rsidRPr="001007A6">
        <w:rPr>
          <w:rFonts w:ascii="Gill Sans" w:hAnsi="Gill Sans"/>
          <w:sz w:val="32"/>
        </w:rPr>
        <w:lastRenderedPageBreak/>
        <w:t>The Application Process</w:t>
      </w:r>
      <w:bookmarkEnd w:id="16"/>
    </w:p>
    <w:p w14:paraId="358EDD18" w14:textId="77777777" w:rsidR="00B56A1E" w:rsidRDefault="00B56A1E" w:rsidP="00B56A1E">
      <w:pPr>
        <w:spacing w:after="0"/>
        <w:rPr>
          <w:rFonts w:ascii="Gill Sans" w:hAnsi="Gill Sans"/>
          <w:sz w:val="24"/>
        </w:rPr>
      </w:pPr>
    </w:p>
    <w:p w14:paraId="44C4AFF2" w14:textId="77777777" w:rsidR="00111A84" w:rsidRDefault="00111A84" w:rsidP="00111A84">
      <w:pPr>
        <w:spacing w:after="0"/>
        <w:rPr>
          <w:rFonts w:ascii="Gill Sans" w:hAnsi="Gill Sans"/>
          <w:sz w:val="24"/>
        </w:rPr>
      </w:pPr>
      <w:r>
        <w:rPr>
          <w:rFonts w:ascii="Gill Sans" w:hAnsi="Gill Sans"/>
          <w:sz w:val="24"/>
        </w:rPr>
        <w:t>The application process comprises:</w:t>
      </w:r>
    </w:p>
    <w:p w14:paraId="489EA2AB" w14:textId="77777777" w:rsidR="00111A84" w:rsidRDefault="00111A84" w:rsidP="00111A84">
      <w:pPr>
        <w:spacing w:after="0"/>
        <w:rPr>
          <w:rFonts w:ascii="Gill Sans" w:hAnsi="Gill Sans"/>
          <w:sz w:val="24"/>
        </w:rPr>
      </w:pPr>
      <w:r w:rsidRPr="0079639F">
        <w:rPr>
          <w:rFonts w:ascii="Gill Sans" w:hAnsi="Gill Sans"/>
          <w:b/>
          <w:sz w:val="24"/>
        </w:rPr>
        <w:t>Part 1: Questionnaire</w:t>
      </w:r>
      <w:r>
        <w:rPr>
          <w:rFonts w:ascii="Gill Sans" w:hAnsi="Gill Sans"/>
          <w:sz w:val="24"/>
        </w:rPr>
        <w:t xml:space="preserve"> of this document (this is the questionnaire if using the </w:t>
      </w:r>
      <w:proofErr w:type="spellStart"/>
      <w:r>
        <w:rPr>
          <w:rFonts w:ascii="Gill Sans" w:hAnsi="Gill Sans"/>
          <w:sz w:val="24"/>
        </w:rPr>
        <w:t>Proactis</w:t>
      </w:r>
      <w:proofErr w:type="spellEnd"/>
      <w:r>
        <w:rPr>
          <w:rFonts w:ascii="Gill Sans" w:hAnsi="Gill Sans"/>
          <w:sz w:val="24"/>
        </w:rPr>
        <w:t xml:space="preserve"> e-procurement portal).  </w:t>
      </w:r>
      <w:r w:rsidRPr="00494583">
        <w:rPr>
          <w:rFonts w:ascii="Gill Sans" w:hAnsi="Gill Sans"/>
          <w:sz w:val="24"/>
        </w:rPr>
        <w:t xml:space="preserve">Providers </w:t>
      </w:r>
      <w:r>
        <w:rPr>
          <w:rFonts w:ascii="Gill Sans" w:hAnsi="Gill Sans"/>
          <w:sz w:val="24"/>
        </w:rPr>
        <w:t>should use this section to i</w:t>
      </w:r>
      <w:r w:rsidRPr="00494583">
        <w:rPr>
          <w:rFonts w:ascii="Gill Sans" w:hAnsi="Gill Sans"/>
          <w:sz w:val="24"/>
        </w:rPr>
        <w:t>ndi</w:t>
      </w:r>
      <w:r>
        <w:rPr>
          <w:rFonts w:ascii="Gill Sans" w:hAnsi="Gill Sans"/>
          <w:sz w:val="24"/>
        </w:rPr>
        <w:t xml:space="preserve">cate which apprenticeship qualification they are able to delivery from the list in section 2.2.  </w:t>
      </w:r>
    </w:p>
    <w:p w14:paraId="08D3461A" w14:textId="77777777" w:rsidR="00111A84" w:rsidRDefault="00111A84" w:rsidP="00111A84">
      <w:pPr>
        <w:spacing w:after="0"/>
        <w:rPr>
          <w:rFonts w:ascii="Gill Sans" w:hAnsi="Gill Sans"/>
          <w:sz w:val="24"/>
        </w:rPr>
      </w:pPr>
    </w:p>
    <w:p w14:paraId="2C350DF7" w14:textId="6A9DCD8C" w:rsidR="00111A84" w:rsidRDefault="00111A84" w:rsidP="00111A84">
      <w:pPr>
        <w:spacing w:after="0"/>
        <w:rPr>
          <w:rFonts w:ascii="Gill Sans" w:hAnsi="Gill Sans"/>
          <w:sz w:val="24"/>
        </w:rPr>
      </w:pPr>
      <w:r w:rsidRPr="00111A84">
        <w:rPr>
          <w:rFonts w:ascii="Gill Sans" w:hAnsi="Gill Sans"/>
          <w:b/>
          <w:sz w:val="24"/>
        </w:rPr>
        <w:t xml:space="preserve">Part </w:t>
      </w:r>
      <w:r w:rsidR="001D50AC">
        <w:rPr>
          <w:rFonts w:ascii="Gill Sans" w:hAnsi="Gill Sans"/>
          <w:b/>
          <w:sz w:val="24"/>
        </w:rPr>
        <w:t>2</w:t>
      </w:r>
      <w:r w:rsidRPr="00111A84">
        <w:rPr>
          <w:rFonts w:ascii="Gill Sans" w:hAnsi="Gill Sans"/>
          <w:b/>
          <w:sz w:val="24"/>
        </w:rPr>
        <w:t>:  Annexe 2:</w:t>
      </w:r>
      <w:r>
        <w:rPr>
          <w:rFonts w:ascii="Gill Sans" w:hAnsi="Gill Sans"/>
          <w:sz w:val="24"/>
        </w:rPr>
        <w:t xml:space="preserve"> The Pricing Schedule should </w:t>
      </w:r>
      <w:r w:rsidRPr="00494583">
        <w:rPr>
          <w:rFonts w:ascii="Gill Sans" w:hAnsi="Gill Sans"/>
          <w:sz w:val="24"/>
        </w:rPr>
        <w:t>be completed and used as a schedule of rates.</w:t>
      </w:r>
    </w:p>
    <w:p w14:paraId="0A659141" w14:textId="77777777" w:rsidR="00111A84" w:rsidRPr="001007A6" w:rsidRDefault="00111A84" w:rsidP="00111A84">
      <w:pPr>
        <w:spacing w:after="0"/>
        <w:rPr>
          <w:rFonts w:ascii="Gill Sans" w:hAnsi="Gill Sans"/>
          <w:sz w:val="24"/>
        </w:rPr>
      </w:pPr>
    </w:p>
    <w:p w14:paraId="758219E4" w14:textId="77777777" w:rsidR="00111A84" w:rsidRPr="001007A6" w:rsidRDefault="00111A84" w:rsidP="00111A84">
      <w:pPr>
        <w:spacing w:after="0"/>
        <w:rPr>
          <w:rFonts w:ascii="Gill Sans" w:hAnsi="Gill Sans"/>
          <w:sz w:val="24"/>
        </w:rPr>
      </w:pPr>
      <w:r>
        <w:rPr>
          <w:rFonts w:ascii="Gill Sans" w:hAnsi="Gill Sans"/>
          <w:b/>
          <w:sz w:val="24"/>
        </w:rPr>
        <w:t>Part 3</w:t>
      </w:r>
      <w:r w:rsidRPr="00111A84">
        <w:rPr>
          <w:rFonts w:ascii="Gill Sans" w:hAnsi="Gill Sans"/>
          <w:b/>
          <w:sz w:val="24"/>
        </w:rPr>
        <w:t>:</w:t>
      </w:r>
      <w:r>
        <w:rPr>
          <w:rFonts w:ascii="Gill Sans" w:hAnsi="Gill Sans"/>
          <w:sz w:val="24"/>
        </w:rPr>
        <w:t xml:space="preserve"> </w:t>
      </w:r>
      <w:r w:rsidRPr="00AE527E">
        <w:rPr>
          <w:rFonts w:ascii="Gill Sans" w:hAnsi="Gill Sans"/>
          <w:b/>
          <w:sz w:val="24"/>
        </w:rPr>
        <w:t>Method Statements</w:t>
      </w:r>
      <w:r w:rsidRPr="001007A6">
        <w:rPr>
          <w:rFonts w:ascii="Gill Sans" w:hAnsi="Gill Sans"/>
          <w:sz w:val="24"/>
        </w:rPr>
        <w:t xml:space="preserve"> </w:t>
      </w:r>
      <w:r>
        <w:rPr>
          <w:rFonts w:ascii="Gill Sans" w:hAnsi="Gill Sans"/>
          <w:sz w:val="24"/>
        </w:rPr>
        <w:t>should cover all of deliverables, ensuring to include all requir</w:t>
      </w:r>
      <w:r w:rsidR="00C22090">
        <w:rPr>
          <w:rFonts w:ascii="Gill Sans" w:hAnsi="Gill Sans"/>
          <w:sz w:val="24"/>
        </w:rPr>
        <w:t>ements in specification section</w:t>
      </w:r>
      <w:r w:rsidRPr="001007A6">
        <w:rPr>
          <w:rFonts w:ascii="Gill Sans" w:hAnsi="Gill Sans"/>
          <w:sz w:val="24"/>
        </w:rPr>
        <w:t xml:space="preserve">.  </w:t>
      </w:r>
    </w:p>
    <w:p w14:paraId="1B283146" w14:textId="77777777" w:rsidR="00111A84" w:rsidRDefault="00111A84" w:rsidP="00111A84">
      <w:pPr>
        <w:spacing w:after="0"/>
        <w:rPr>
          <w:rFonts w:ascii="Gill Sans" w:hAnsi="Gill Sans"/>
          <w:sz w:val="24"/>
        </w:rPr>
      </w:pPr>
    </w:p>
    <w:p w14:paraId="6FF6FE34" w14:textId="77777777" w:rsidR="00C22090" w:rsidRDefault="00C22090" w:rsidP="00111A84">
      <w:pPr>
        <w:spacing w:after="0"/>
        <w:rPr>
          <w:rFonts w:ascii="Gill Sans" w:hAnsi="Gill Sans"/>
          <w:sz w:val="24"/>
        </w:rPr>
      </w:pPr>
      <w:r>
        <w:rPr>
          <w:rFonts w:ascii="Gill Sans" w:hAnsi="Gill Sans"/>
          <w:sz w:val="24"/>
        </w:rPr>
        <w:t xml:space="preserve">Only the information provided in Parts 1, 2 and 3 will be evaluated.  Attachments or any supplementary information, for example, links to external sites, will not be considered.  </w:t>
      </w:r>
    </w:p>
    <w:p w14:paraId="7182FE6F" w14:textId="77777777" w:rsidR="00C22090" w:rsidRPr="001007A6" w:rsidRDefault="00C22090" w:rsidP="00111A84">
      <w:pPr>
        <w:spacing w:after="0"/>
        <w:rPr>
          <w:rFonts w:ascii="Gill Sans" w:hAnsi="Gill Sans"/>
          <w:sz w:val="24"/>
        </w:rPr>
      </w:pPr>
    </w:p>
    <w:p w14:paraId="472DEA0A" w14:textId="46BF0CF1" w:rsidR="001D50AC" w:rsidRDefault="00111A84" w:rsidP="00111A84">
      <w:pPr>
        <w:spacing w:after="0"/>
        <w:rPr>
          <w:rFonts w:ascii="Gill Sans" w:hAnsi="Gill Sans"/>
          <w:sz w:val="24"/>
        </w:rPr>
      </w:pPr>
      <w:r w:rsidRPr="00AE527E">
        <w:rPr>
          <w:rFonts w:ascii="Gill Sans" w:hAnsi="Gill Sans"/>
          <w:b/>
          <w:sz w:val="24"/>
        </w:rPr>
        <w:t>RBG’s Standard Terms for Apprenticeship Training</w:t>
      </w:r>
      <w:r>
        <w:rPr>
          <w:rFonts w:ascii="Gill Sans" w:hAnsi="Gill Sans"/>
          <w:sz w:val="24"/>
        </w:rPr>
        <w:t xml:space="preserve"> </w:t>
      </w:r>
      <w:r w:rsidRPr="001007A6">
        <w:rPr>
          <w:rFonts w:ascii="Gill Sans" w:hAnsi="Gill Sans"/>
          <w:sz w:val="24"/>
        </w:rPr>
        <w:t>are for information only</w:t>
      </w:r>
      <w:r>
        <w:rPr>
          <w:rFonts w:ascii="Gill Sans" w:hAnsi="Gill Sans"/>
          <w:sz w:val="24"/>
        </w:rPr>
        <w:t xml:space="preserve"> at this stage</w:t>
      </w:r>
      <w:r w:rsidRPr="001007A6">
        <w:rPr>
          <w:rFonts w:ascii="Gill Sans" w:hAnsi="Gill Sans"/>
          <w:sz w:val="24"/>
        </w:rPr>
        <w:t xml:space="preserve"> and </w:t>
      </w:r>
      <w:r>
        <w:rPr>
          <w:rFonts w:ascii="Gill Sans" w:hAnsi="Gill Sans"/>
          <w:sz w:val="24"/>
        </w:rPr>
        <w:t xml:space="preserve">are not required to be signed by </w:t>
      </w:r>
      <w:r w:rsidR="00612C76">
        <w:rPr>
          <w:rFonts w:ascii="Gill Sans" w:hAnsi="Gill Sans"/>
          <w:sz w:val="24"/>
        </w:rPr>
        <w:t>RBG</w:t>
      </w:r>
      <w:r>
        <w:rPr>
          <w:rFonts w:ascii="Gill Sans" w:hAnsi="Gill Sans"/>
          <w:sz w:val="24"/>
        </w:rPr>
        <w:t xml:space="preserve"> and the successful bidder until a contract has been awarded.   </w:t>
      </w:r>
    </w:p>
    <w:p w14:paraId="2A605770" w14:textId="4347A9D9" w:rsidR="001D50AC" w:rsidRDefault="001D50AC" w:rsidP="00111A84">
      <w:pPr>
        <w:spacing w:after="0"/>
        <w:rPr>
          <w:rFonts w:ascii="Gill Sans" w:hAnsi="Gill Sans"/>
          <w:sz w:val="24"/>
        </w:rPr>
      </w:pPr>
    </w:p>
    <w:p w14:paraId="2F4BB536" w14:textId="73CB7E03" w:rsidR="001D50AC" w:rsidRPr="001007A6" w:rsidRDefault="001D50AC" w:rsidP="00111A84">
      <w:pPr>
        <w:spacing w:after="0"/>
        <w:rPr>
          <w:rFonts w:ascii="Gill Sans" w:hAnsi="Gill Sans"/>
          <w:sz w:val="24"/>
        </w:rPr>
      </w:pPr>
      <w:r>
        <w:rPr>
          <w:rFonts w:ascii="Gill Sans" w:hAnsi="Gill Sans"/>
          <w:sz w:val="24"/>
        </w:rPr>
        <w:t xml:space="preserve">Please refer to </w:t>
      </w:r>
      <w:r w:rsidRPr="001D50AC">
        <w:rPr>
          <w:rFonts w:ascii="Gill Sans" w:hAnsi="Gill Sans"/>
          <w:b/>
          <w:sz w:val="24"/>
        </w:rPr>
        <w:t>Annexe 1</w:t>
      </w:r>
      <w:r>
        <w:rPr>
          <w:rFonts w:ascii="Gill Sans" w:hAnsi="Gill Sans"/>
          <w:sz w:val="24"/>
        </w:rPr>
        <w:t xml:space="preserve">: The Service Specification when compiling your bid.  </w:t>
      </w:r>
    </w:p>
    <w:p w14:paraId="2FCC71C3" w14:textId="77777777" w:rsidR="004043DF" w:rsidRDefault="004043DF" w:rsidP="00B56A1E">
      <w:pPr>
        <w:spacing w:after="0"/>
        <w:rPr>
          <w:rFonts w:ascii="Gill Sans" w:hAnsi="Gill Sans"/>
          <w:sz w:val="24"/>
        </w:rPr>
      </w:pPr>
    </w:p>
    <w:p w14:paraId="22F0BDB2" w14:textId="77777777" w:rsidR="0089600E" w:rsidRDefault="0089600E" w:rsidP="00B56A1E">
      <w:pPr>
        <w:spacing w:after="0"/>
        <w:rPr>
          <w:rFonts w:ascii="Gill Sans" w:hAnsi="Gill Sans"/>
          <w:sz w:val="24"/>
        </w:rPr>
      </w:pPr>
    </w:p>
    <w:p w14:paraId="08AA0E50" w14:textId="65647E38" w:rsidR="0089600E" w:rsidRDefault="0089600E" w:rsidP="00B56A1E">
      <w:pPr>
        <w:spacing w:after="0"/>
        <w:rPr>
          <w:rFonts w:ascii="Gill Sans" w:hAnsi="Gill Sans"/>
          <w:sz w:val="24"/>
        </w:rPr>
      </w:pPr>
      <w:r>
        <w:rPr>
          <w:rFonts w:ascii="Gill Sans" w:hAnsi="Gill Sans"/>
          <w:sz w:val="24"/>
        </w:rPr>
        <w:t>The deadline for clarification questions is Friday 15</w:t>
      </w:r>
      <w:r w:rsidRPr="0089600E">
        <w:rPr>
          <w:rFonts w:ascii="Gill Sans" w:hAnsi="Gill Sans"/>
          <w:sz w:val="24"/>
          <w:vertAlign w:val="superscript"/>
        </w:rPr>
        <w:t>th</w:t>
      </w:r>
      <w:r>
        <w:rPr>
          <w:rFonts w:ascii="Gill Sans" w:hAnsi="Gill Sans"/>
          <w:sz w:val="24"/>
        </w:rPr>
        <w:t xml:space="preserve"> June 2018 and the deadline for submission is Friday 22</w:t>
      </w:r>
      <w:r w:rsidRPr="0089600E">
        <w:rPr>
          <w:rFonts w:ascii="Gill Sans" w:hAnsi="Gill Sans"/>
          <w:sz w:val="24"/>
          <w:vertAlign w:val="superscript"/>
        </w:rPr>
        <w:t>nd</w:t>
      </w:r>
      <w:r>
        <w:rPr>
          <w:rFonts w:ascii="Gill Sans" w:hAnsi="Gill Sans"/>
          <w:sz w:val="24"/>
        </w:rPr>
        <w:t xml:space="preserve"> June 2018.  Please email your bid to </w:t>
      </w:r>
      <w:hyperlink r:id="rId10" w:history="1">
        <w:r w:rsidRPr="00A31137">
          <w:rPr>
            <w:rStyle w:val="Hyperlink"/>
            <w:rFonts w:ascii="Gill Sans" w:hAnsi="Gill Sans"/>
            <w:sz w:val="24"/>
          </w:rPr>
          <w:t>bridget.arnold@royalgreenwich.gov.uk</w:t>
        </w:r>
      </w:hyperlink>
      <w:r>
        <w:rPr>
          <w:rFonts w:ascii="Gill Sans" w:hAnsi="Gill Sans"/>
          <w:sz w:val="24"/>
        </w:rPr>
        <w:t xml:space="preserve">.  </w:t>
      </w:r>
      <w:bookmarkStart w:id="17" w:name="_GoBack"/>
      <w:bookmarkEnd w:id="17"/>
    </w:p>
    <w:p w14:paraId="1893DA87" w14:textId="77777777" w:rsidR="001D50AC" w:rsidRDefault="001D50AC">
      <w:pPr>
        <w:rPr>
          <w:rFonts w:ascii="Gill Sans" w:eastAsiaTheme="majorEastAsia" w:hAnsi="Gill Sans" w:cstheme="majorBidi"/>
          <w:b/>
          <w:bCs/>
          <w:color w:val="4F81BD" w:themeColor="accent1"/>
          <w:sz w:val="28"/>
          <w:szCs w:val="26"/>
        </w:rPr>
      </w:pPr>
      <w:r>
        <w:rPr>
          <w:rFonts w:ascii="Gill Sans" w:hAnsi="Gill Sans"/>
          <w:sz w:val="28"/>
        </w:rPr>
        <w:br w:type="page"/>
      </w:r>
    </w:p>
    <w:p w14:paraId="5135023B" w14:textId="4A903025" w:rsidR="00B56A1E" w:rsidRDefault="00B56A1E" w:rsidP="00233FA1">
      <w:pPr>
        <w:pStyle w:val="Heading2"/>
        <w:rPr>
          <w:rFonts w:ascii="Gill Sans" w:hAnsi="Gill Sans"/>
          <w:sz w:val="28"/>
        </w:rPr>
      </w:pPr>
      <w:bookmarkStart w:id="18" w:name="_Toc515880636"/>
      <w:r w:rsidRPr="001007A6">
        <w:rPr>
          <w:rFonts w:ascii="Gill Sans" w:hAnsi="Gill Sans"/>
          <w:sz w:val="28"/>
        </w:rPr>
        <w:lastRenderedPageBreak/>
        <w:t>Part 1</w:t>
      </w:r>
      <w:r w:rsidR="001007A6">
        <w:rPr>
          <w:rFonts w:ascii="Gill Sans" w:hAnsi="Gill Sans"/>
          <w:sz w:val="28"/>
        </w:rPr>
        <w:t>:</w:t>
      </w:r>
      <w:r w:rsidRPr="001007A6">
        <w:rPr>
          <w:rFonts w:ascii="Gill Sans" w:hAnsi="Gill Sans"/>
          <w:sz w:val="28"/>
        </w:rPr>
        <w:t xml:space="preserve"> Questionnaire</w:t>
      </w:r>
      <w:bookmarkEnd w:id="18"/>
      <w:r w:rsidRPr="001007A6">
        <w:rPr>
          <w:rFonts w:ascii="Gill Sans" w:hAnsi="Gill Sans"/>
          <w:sz w:val="28"/>
        </w:rPr>
        <w:t xml:space="preserve"> </w:t>
      </w:r>
    </w:p>
    <w:p w14:paraId="79A37AB4" w14:textId="77777777" w:rsidR="00B56A1E" w:rsidRDefault="00B56A1E" w:rsidP="00B56A1E">
      <w:pPr>
        <w:spacing w:after="0"/>
        <w:rPr>
          <w:rFonts w:ascii="Gill Sans" w:hAnsi="Gill Sans"/>
          <w:sz w:val="24"/>
        </w:rPr>
      </w:pPr>
    </w:p>
    <w:p w14:paraId="0FA75377" w14:textId="77777777" w:rsidR="002408BB" w:rsidRDefault="002408BB" w:rsidP="00B56A1E">
      <w:pPr>
        <w:spacing w:after="0"/>
        <w:rPr>
          <w:rFonts w:ascii="Gill Sans" w:hAnsi="Gill Sans"/>
          <w:sz w:val="24"/>
        </w:rPr>
      </w:pPr>
      <w:r>
        <w:rPr>
          <w:rFonts w:ascii="Gill Sans" w:hAnsi="Gill Sans"/>
          <w:sz w:val="24"/>
        </w:rPr>
        <w:t xml:space="preserve">Please begin by stating which qualification/s you are including in your bid.  Please complete part the table to show all </w:t>
      </w:r>
    </w:p>
    <w:p w14:paraId="2139AA50" w14:textId="77777777" w:rsidR="002408BB" w:rsidRDefault="002408BB" w:rsidP="00B56A1E">
      <w:pPr>
        <w:spacing w:after="0"/>
        <w:rPr>
          <w:rFonts w:ascii="Gill Sans" w:hAnsi="Gill Sans"/>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6157"/>
      </w:tblGrid>
      <w:tr w:rsidR="00E16436" w14:paraId="6E4B8389" w14:textId="77777777" w:rsidTr="00C22090">
        <w:trPr>
          <w:trHeight w:val="544"/>
        </w:trPr>
        <w:tc>
          <w:tcPr>
            <w:tcW w:w="3085" w:type="dxa"/>
          </w:tcPr>
          <w:p w14:paraId="3C478DBD" w14:textId="77777777" w:rsidR="00E16436" w:rsidRPr="00BC19F4" w:rsidRDefault="00E16436" w:rsidP="00E16436">
            <w:pPr>
              <w:rPr>
                <w:b/>
              </w:rPr>
            </w:pPr>
            <w:r>
              <w:rPr>
                <w:b/>
              </w:rPr>
              <w:t xml:space="preserve">Organisation Name: </w:t>
            </w:r>
          </w:p>
        </w:tc>
        <w:tc>
          <w:tcPr>
            <w:tcW w:w="6157" w:type="dxa"/>
          </w:tcPr>
          <w:p w14:paraId="20155ADD" w14:textId="77777777" w:rsidR="00E16436" w:rsidRDefault="00E16436" w:rsidP="00E16436">
            <w:pPr>
              <w:rPr>
                <w:b/>
              </w:rPr>
            </w:pPr>
          </w:p>
        </w:tc>
      </w:tr>
    </w:tbl>
    <w:p w14:paraId="620201E6" w14:textId="77777777" w:rsidR="004043DF" w:rsidRPr="002408BB" w:rsidRDefault="004043DF" w:rsidP="00B56A1E">
      <w:pPr>
        <w:spacing w:after="0"/>
        <w:rPr>
          <w:rFonts w:ascii="Gill Sans" w:hAnsi="Gill Sans"/>
          <w:sz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85"/>
        <w:gridCol w:w="2977"/>
        <w:gridCol w:w="3180"/>
      </w:tblGrid>
      <w:tr w:rsidR="002408BB" w14:paraId="0A4239B0" w14:textId="77777777" w:rsidTr="002408BB">
        <w:trPr>
          <w:trHeight w:val="544"/>
        </w:trPr>
        <w:tc>
          <w:tcPr>
            <w:tcW w:w="3085" w:type="dxa"/>
          </w:tcPr>
          <w:p w14:paraId="020FBA63" w14:textId="77777777" w:rsidR="002408BB" w:rsidRDefault="002408BB" w:rsidP="002408BB">
            <w:pPr>
              <w:rPr>
                <w:b/>
              </w:rPr>
            </w:pPr>
            <w:r>
              <w:rPr>
                <w:b/>
              </w:rPr>
              <w:t>Apprenticeship Title</w:t>
            </w:r>
          </w:p>
        </w:tc>
        <w:tc>
          <w:tcPr>
            <w:tcW w:w="6157" w:type="dxa"/>
            <w:gridSpan w:val="2"/>
          </w:tcPr>
          <w:p w14:paraId="306E15AC" w14:textId="77777777" w:rsidR="002408BB" w:rsidRDefault="002408BB" w:rsidP="00D375A0">
            <w:pPr>
              <w:rPr>
                <w:b/>
              </w:rPr>
            </w:pPr>
          </w:p>
        </w:tc>
      </w:tr>
      <w:tr w:rsidR="002408BB" w14:paraId="183900AC" w14:textId="77777777" w:rsidTr="002408BB">
        <w:trPr>
          <w:trHeight w:val="544"/>
        </w:trPr>
        <w:tc>
          <w:tcPr>
            <w:tcW w:w="3085" w:type="dxa"/>
          </w:tcPr>
          <w:p w14:paraId="29ABC305" w14:textId="77777777" w:rsidR="002408BB" w:rsidRDefault="002408BB" w:rsidP="00D375A0">
            <w:pPr>
              <w:rPr>
                <w:b/>
              </w:rPr>
            </w:pPr>
            <w:r>
              <w:rPr>
                <w:b/>
              </w:rPr>
              <w:t>Apprenticeship Level</w:t>
            </w:r>
          </w:p>
        </w:tc>
        <w:tc>
          <w:tcPr>
            <w:tcW w:w="2977" w:type="dxa"/>
          </w:tcPr>
          <w:p w14:paraId="3D65657E" w14:textId="77777777" w:rsidR="002408BB" w:rsidRDefault="002408BB" w:rsidP="00D375A0">
            <w:pPr>
              <w:rPr>
                <w:b/>
              </w:rPr>
            </w:pPr>
          </w:p>
        </w:tc>
        <w:tc>
          <w:tcPr>
            <w:tcW w:w="3180" w:type="dxa"/>
          </w:tcPr>
          <w:p w14:paraId="75F361F8" w14:textId="77777777" w:rsidR="002408BB" w:rsidRDefault="002408BB" w:rsidP="00D375A0">
            <w:pPr>
              <w:rPr>
                <w:b/>
              </w:rPr>
            </w:pPr>
            <w:r w:rsidRPr="00BD4398">
              <w:rPr>
                <w:rFonts w:ascii="Gill Sans" w:hAnsi="Gill Sans"/>
                <w:sz w:val="20"/>
                <w:szCs w:val="20"/>
              </w:rPr>
              <w:fldChar w:fldCharType="begin">
                <w:ffData>
                  <w:name w:val=""/>
                  <w:enabled/>
                  <w:calcOnExit w:val="0"/>
                  <w:checkBox>
                    <w:sizeAuto/>
                    <w:default w:val="0"/>
                  </w:checkBox>
                </w:ffData>
              </w:fldChar>
            </w:r>
            <w:r w:rsidRPr="00BD4398">
              <w:rPr>
                <w:rFonts w:ascii="Gill Sans" w:hAnsi="Gill Sans"/>
                <w:sz w:val="20"/>
                <w:szCs w:val="20"/>
              </w:rPr>
              <w:instrText xml:space="preserve"> FORMCHECKBOX </w:instrText>
            </w:r>
            <w:r w:rsidR="0089600E">
              <w:rPr>
                <w:rFonts w:ascii="Gill Sans" w:hAnsi="Gill Sans"/>
                <w:sz w:val="20"/>
                <w:szCs w:val="20"/>
              </w:rPr>
            </w:r>
            <w:r w:rsidR="0089600E">
              <w:rPr>
                <w:rFonts w:ascii="Gill Sans" w:hAnsi="Gill Sans"/>
                <w:sz w:val="20"/>
                <w:szCs w:val="20"/>
              </w:rPr>
              <w:fldChar w:fldCharType="separate"/>
            </w:r>
            <w:r w:rsidRPr="00BD4398">
              <w:rPr>
                <w:rFonts w:ascii="Gill Sans" w:hAnsi="Gill Sans"/>
                <w:sz w:val="20"/>
                <w:szCs w:val="20"/>
              </w:rPr>
              <w:fldChar w:fldCharType="end"/>
            </w:r>
            <w:r>
              <w:rPr>
                <w:rFonts w:ascii="Gill Sans" w:hAnsi="Gill Sans" w:cs="Arial"/>
                <w:bCs/>
                <w:sz w:val="20"/>
                <w:szCs w:val="20"/>
              </w:rPr>
              <w:t xml:space="preserve"> </w:t>
            </w:r>
            <w:r>
              <w:rPr>
                <w:b/>
              </w:rPr>
              <w:t xml:space="preserve">Framework  </w:t>
            </w:r>
            <w:r w:rsidRPr="00BD4398">
              <w:rPr>
                <w:rFonts w:ascii="Gill Sans" w:hAnsi="Gill Sans"/>
                <w:sz w:val="20"/>
                <w:szCs w:val="20"/>
              </w:rPr>
              <w:fldChar w:fldCharType="begin">
                <w:ffData>
                  <w:name w:val=""/>
                  <w:enabled/>
                  <w:calcOnExit w:val="0"/>
                  <w:checkBox>
                    <w:sizeAuto/>
                    <w:default w:val="0"/>
                  </w:checkBox>
                </w:ffData>
              </w:fldChar>
            </w:r>
            <w:r w:rsidRPr="00BD4398">
              <w:rPr>
                <w:rFonts w:ascii="Gill Sans" w:hAnsi="Gill Sans"/>
                <w:sz w:val="20"/>
                <w:szCs w:val="20"/>
              </w:rPr>
              <w:instrText xml:space="preserve"> FORMCHECKBOX </w:instrText>
            </w:r>
            <w:r w:rsidR="0089600E">
              <w:rPr>
                <w:rFonts w:ascii="Gill Sans" w:hAnsi="Gill Sans"/>
                <w:sz w:val="20"/>
                <w:szCs w:val="20"/>
              </w:rPr>
            </w:r>
            <w:r w:rsidR="0089600E">
              <w:rPr>
                <w:rFonts w:ascii="Gill Sans" w:hAnsi="Gill Sans"/>
                <w:sz w:val="20"/>
                <w:szCs w:val="20"/>
              </w:rPr>
              <w:fldChar w:fldCharType="separate"/>
            </w:r>
            <w:r w:rsidRPr="00BD4398">
              <w:rPr>
                <w:rFonts w:ascii="Gill Sans" w:hAnsi="Gill Sans"/>
                <w:sz w:val="20"/>
                <w:szCs w:val="20"/>
              </w:rPr>
              <w:fldChar w:fldCharType="end"/>
            </w:r>
            <w:r>
              <w:rPr>
                <w:rFonts w:ascii="Gill Sans" w:hAnsi="Gill Sans" w:cs="Arial"/>
                <w:bCs/>
                <w:sz w:val="20"/>
                <w:szCs w:val="20"/>
              </w:rPr>
              <w:t xml:space="preserve"> </w:t>
            </w:r>
            <w:r>
              <w:rPr>
                <w:b/>
              </w:rPr>
              <w:t xml:space="preserve">Standard </w:t>
            </w:r>
          </w:p>
          <w:p w14:paraId="15026713" w14:textId="77777777" w:rsidR="002408BB" w:rsidRDefault="002408BB" w:rsidP="00D375A0">
            <w:pPr>
              <w:rPr>
                <w:b/>
              </w:rPr>
            </w:pPr>
            <w:r w:rsidRPr="002408BB">
              <w:rPr>
                <w:i/>
                <w:sz w:val="20"/>
              </w:rPr>
              <w:t>(delete as applicable)</w:t>
            </w:r>
          </w:p>
        </w:tc>
      </w:tr>
      <w:tr w:rsidR="002408BB" w14:paraId="5A77B1A3" w14:textId="77777777" w:rsidTr="002408BB">
        <w:trPr>
          <w:trHeight w:val="544"/>
        </w:trPr>
        <w:tc>
          <w:tcPr>
            <w:tcW w:w="3085" w:type="dxa"/>
          </w:tcPr>
          <w:p w14:paraId="5DDB85DF" w14:textId="77777777" w:rsidR="002408BB" w:rsidRDefault="002408BB" w:rsidP="00D375A0">
            <w:pPr>
              <w:rPr>
                <w:b/>
              </w:rPr>
            </w:pPr>
            <w:r>
              <w:rPr>
                <w:b/>
              </w:rPr>
              <w:t xml:space="preserve">What Qualifications are included in this apprenticeship </w:t>
            </w:r>
          </w:p>
        </w:tc>
        <w:tc>
          <w:tcPr>
            <w:tcW w:w="6157" w:type="dxa"/>
            <w:gridSpan w:val="2"/>
          </w:tcPr>
          <w:p w14:paraId="49ABAF7A" w14:textId="77777777" w:rsidR="002408BB" w:rsidRDefault="002408BB" w:rsidP="00D375A0">
            <w:pPr>
              <w:rPr>
                <w:b/>
              </w:rPr>
            </w:pPr>
          </w:p>
        </w:tc>
      </w:tr>
    </w:tbl>
    <w:p w14:paraId="3CE69DA5" w14:textId="77777777" w:rsidR="002408BB" w:rsidRPr="002408BB" w:rsidRDefault="002408BB" w:rsidP="00B56A1E">
      <w:pPr>
        <w:spacing w:after="0"/>
        <w:rPr>
          <w:rFonts w:ascii="Gill Sans" w:hAnsi="Gill Sans"/>
          <w:i/>
          <w:sz w:val="24"/>
        </w:rPr>
      </w:pPr>
      <w:r w:rsidRPr="002408BB">
        <w:rPr>
          <w:rFonts w:ascii="Gill Sans" w:hAnsi="Gill Sans"/>
          <w:i/>
          <w:sz w:val="24"/>
        </w:rPr>
        <w:t>(</w:t>
      </w:r>
      <w:proofErr w:type="gramStart"/>
      <w:r w:rsidRPr="002408BB">
        <w:rPr>
          <w:rFonts w:ascii="Gill Sans" w:hAnsi="Gill Sans"/>
          <w:i/>
          <w:sz w:val="24"/>
        </w:rPr>
        <w:t>please</w:t>
      </w:r>
      <w:proofErr w:type="gramEnd"/>
      <w:r w:rsidRPr="002408BB">
        <w:rPr>
          <w:rFonts w:ascii="Gill Sans" w:hAnsi="Gill Sans"/>
          <w:i/>
          <w:sz w:val="24"/>
        </w:rPr>
        <w:t xml:space="preserve"> repeat</w:t>
      </w:r>
      <w:r>
        <w:rPr>
          <w:rFonts w:ascii="Gill Sans" w:hAnsi="Gill Sans"/>
          <w:i/>
          <w:sz w:val="24"/>
        </w:rPr>
        <w:t xml:space="preserve"> table above for each qualification you are offering in the quotation</w:t>
      </w:r>
      <w:r w:rsidRPr="002408BB">
        <w:rPr>
          <w:rFonts w:ascii="Gill Sans" w:hAnsi="Gill Sans"/>
          <w:i/>
          <w:sz w:val="24"/>
        </w:rPr>
        <w:t>)</w:t>
      </w:r>
    </w:p>
    <w:p w14:paraId="763A9E33" w14:textId="77777777" w:rsidR="002319EF" w:rsidRDefault="002319EF" w:rsidP="00B56A1E">
      <w:pPr>
        <w:spacing w:after="0"/>
        <w:rPr>
          <w:rFonts w:ascii="Gill Sans" w:hAnsi="Gill Sans"/>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38"/>
        <w:gridCol w:w="1904"/>
      </w:tblGrid>
      <w:tr w:rsidR="00331E5B" w14:paraId="47535F3B" w14:textId="77777777" w:rsidTr="002167AF">
        <w:tc>
          <w:tcPr>
            <w:tcW w:w="7338" w:type="dxa"/>
          </w:tcPr>
          <w:p w14:paraId="41D413DF" w14:textId="77777777" w:rsidR="00331E5B" w:rsidRDefault="00331E5B" w:rsidP="002167AF">
            <w:pPr>
              <w:rPr>
                <w:rFonts w:ascii="Gill Sans" w:hAnsi="Gill Sans"/>
                <w:sz w:val="24"/>
              </w:rPr>
            </w:pPr>
          </w:p>
        </w:tc>
        <w:tc>
          <w:tcPr>
            <w:tcW w:w="1904" w:type="dxa"/>
          </w:tcPr>
          <w:p w14:paraId="000B29E8" w14:textId="77777777" w:rsidR="00331E5B" w:rsidRDefault="00331E5B" w:rsidP="002167AF">
            <w:pPr>
              <w:rPr>
                <w:rFonts w:ascii="Gill Sans" w:hAnsi="Gill Sans"/>
                <w:sz w:val="24"/>
              </w:rPr>
            </w:pPr>
            <w:r>
              <w:rPr>
                <w:rFonts w:ascii="Gill Sans" w:hAnsi="Gill Sans"/>
                <w:sz w:val="24"/>
              </w:rPr>
              <w:t xml:space="preserve">Response  </w:t>
            </w:r>
          </w:p>
        </w:tc>
      </w:tr>
      <w:tr w:rsidR="00331E5B" w14:paraId="18F2F16D" w14:textId="77777777" w:rsidTr="002167AF">
        <w:tc>
          <w:tcPr>
            <w:tcW w:w="7338" w:type="dxa"/>
          </w:tcPr>
          <w:p w14:paraId="64792BE1" w14:textId="77777777" w:rsidR="00331E5B" w:rsidRPr="00C22090" w:rsidRDefault="00C22090" w:rsidP="00773C09">
            <w:pPr>
              <w:pStyle w:val="ListParagraph"/>
              <w:numPr>
                <w:ilvl w:val="0"/>
                <w:numId w:val="12"/>
              </w:numPr>
              <w:rPr>
                <w:rFonts w:ascii="Gill Sans" w:hAnsi="Gill Sans"/>
                <w:sz w:val="24"/>
              </w:rPr>
            </w:pPr>
            <w:r>
              <w:rPr>
                <w:rFonts w:ascii="Gill Sans" w:hAnsi="Gill Sans"/>
                <w:sz w:val="24"/>
              </w:rPr>
              <w:t>RBG will only consider providers who are on the Register of Apprenticeship Training Providers (</w:t>
            </w:r>
            <w:proofErr w:type="spellStart"/>
            <w:r>
              <w:rPr>
                <w:rFonts w:ascii="Gill Sans" w:hAnsi="Gill Sans"/>
                <w:sz w:val="24"/>
              </w:rPr>
              <w:t>RoATP</w:t>
            </w:r>
            <w:proofErr w:type="spellEnd"/>
            <w:r>
              <w:rPr>
                <w:rFonts w:ascii="Gill Sans" w:hAnsi="Gill Sans"/>
                <w:sz w:val="24"/>
              </w:rPr>
              <w:t xml:space="preserve">).  Please confirm that your organisation on the on the </w:t>
            </w:r>
            <w:proofErr w:type="spellStart"/>
            <w:r>
              <w:rPr>
                <w:rFonts w:ascii="Gill Sans" w:hAnsi="Gill Sans"/>
                <w:sz w:val="24"/>
              </w:rPr>
              <w:t>RoATP</w:t>
            </w:r>
            <w:proofErr w:type="spellEnd"/>
            <w:r>
              <w:rPr>
                <w:rFonts w:ascii="Gill Sans" w:hAnsi="Gill Sans"/>
                <w:sz w:val="24"/>
              </w:rPr>
              <w:t xml:space="preserve">.  </w:t>
            </w:r>
          </w:p>
        </w:tc>
        <w:tc>
          <w:tcPr>
            <w:tcW w:w="1904" w:type="dxa"/>
          </w:tcPr>
          <w:p w14:paraId="17954F3A" w14:textId="77777777" w:rsidR="00331E5B" w:rsidRDefault="00331E5B" w:rsidP="002167AF">
            <w:pPr>
              <w:rPr>
                <w:rFonts w:ascii="Gill Sans" w:hAnsi="Gill Sans"/>
                <w:sz w:val="24"/>
              </w:rPr>
            </w:pPr>
          </w:p>
          <w:p w14:paraId="560D1A8B" w14:textId="594F0530" w:rsidR="00331E5B" w:rsidRDefault="00331E5B" w:rsidP="002167AF">
            <w:pPr>
              <w:rPr>
                <w:rFonts w:ascii="Gill Sans" w:hAnsi="Gill Sans"/>
                <w:sz w:val="24"/>
              </w:rPr>
            </w:pPr>
            <w:r>
              <w:rPr>
                <w:rFonts w:ascii="Gill Sans" w:hAnsi="Gill Sans"/>
                <w:sz w:val="24"/>
              </w:rPr>
              <w:t xml:space="preserve">Y </w:t>
            </w:r>
            <w:r w:rsidR="009D5EB2">
              <w:rPr>
                <w:rFonts w:ascii="Gill Sans" w:hAnsi="Gill Sans"/>
                <w:sz w:val="24"/>
              </w:rPr>
              <w:t>or</w:t>
            </w:r>
            <w:r>
              <w:rPr>
                <w:rFonts w:ascii="Gill Sans" w:hAnsi="Gill Sans"/>
                <w:sz w:val="24"/>
              </w:rPr>
              <w:t xml:space="preserve"> N </w:t>
            </w:r>
          </w:p>
          <w:p w14:paraId="4FC0225C" w14:textId="77777777" w:rsidR="00331E5B" w:rsidRDefault="00331E5B" w:rsidP="002167AF">
            <w:pPr>
              <w:rPr>
                <w:rFonts w:ascii="Gill Sans" w:hAnsi="Gill Sans"/>
                <w:sz w:val="24"/>
              </w:rPr>
            </w:pPr>
          </w:p>
        </w:tc>
      </w:tr>
      <w:tr w:rsidR="00331E5B" w14:paraId="602FC24C" w14:textId="77777777" w:rsidTr="002167AF">
        <w:tc>
          <w:tcPr>
            <w:tcW w:w="7338" w:type="dxa"/>
          </w:tcPr>
          <w:p w14:paraId="3B249972" w14:textId="77777777" w:rsidR="00331E5B" w:rsidRDefault="00331E5B" w:rsidP="00773C09">
            <w:pPr>
              <w:pStyle w:val="ListParagraph"/>
              <w:numPr>
                <w:ilvl w:val="0"/>
                <w:numId w:val="12"/>
              </w:numPr>
              <w:rPr>
                <w:rFonts w:ascii="Gill Sans" w:hAnsi="Gill Sans"/>
                <w:sz w:val="24"/>
              </w:rPr>
            </w:pPr>
            <w:r w:rsidRPr="009B4BFC">
              <w:rPr>
                <w:rFonts w:ascii="Gill Sans" w:hAnsi="Gill Sans"/>
                <w:sz w:val="24"/>
              </w:rPr>
              <w:t xml:space="preserve">RBG’s will only commission providers who have an Ofsted Grade of either 1 (Outstanding) or 2 (Good) – alternatively you may not have been inspected yet.  </w:t>
            </w:r>
          </w:p>
          <w:p w14:paraId="061F82C2" w14:textId="77777777" w:rsidR="00331E5B" w:rsidRPr="009B4BFC" w:rsidRDefault="00331E5B" w:rsidP="002167AF">
            <w:pPr>
              <w:pStyle w:val="ListParagraph"/>
              <w:ind w:left="930"/>
              <w:rPr>
                <w:rFonts w:ascii="Gill Sans" w:hAnsi="Gill Sans"/>
                <w:sz w:val="24"/>
              </w:rPr>
            </w:pPr>
          </w:p>
          <w:p w14:paraId="01E805E0" w14:textId="77777777" w:rsidR="00331E5B" w:rsidRPr="009B4BFC" w:rsidRDefault="00331E5B" w:rsidP="00773C09">
            <w:pPr>
              <w:pStyle w:val="ListParagraph"/>
              <w:numPr>
                <w:ilvl w:val="1"/>
                <w:numId w:val="12"/>
              </w:numPr>
              <w:ind w:left="1985"/>
              <w:rPr>
                <w:rFonts w:ascii="Gill Sans" w:hAnsi="Gill Sans"/>
                <w:sz w:val="24"/>
              </w:rPr>
            </w:pPr>
            <w:r w:rsidRPr="009B4BFC">
              <w:rPr>
                <w:rFonts w:ascii="Gill Sans" w:hAnsi="Gill Sans"/>
                <w:sz w:val="24"/>
              </w:rPr>
              <w:t>If you have been inspected, please indicate</w:t>
            </w:r>
            <w:r>
              <w:rPr>
                <w:rFonts w:ascii="Gill Sans" w:hAnsi="Gill Sans"/>
                <w:sz w:val="24"/>
              </w:rPr>
              <w:t xml:space="preserve"> whether the grade meets the</w:t>
            </w:r>
            <w:r w:rsidRPr="009B4BFC">
              <w:rPr>
                <w:rFonts w:ascii="Gill Sans" w:hAnsi="Gill Sans"/>
                <w:sz w:val="24"/>
              </w:rPr>
              <w:t xml:space="preserve"> RBG requirement of 1 or 2 </w:t>
            </w:r>
          </w:p>
          <w:p w14:paraId="3D361B19" w14:textId="77777777" w:rsidR="00331E5B" w:rsidRDefault="00331E5B" w:rsidP="00331E5B">
            <w:pPr>
              <w:pStyle w:val="ListParagraph"/>
              <w:ind w:left="1985"/>
              <w:rPr>
                <w:rFonts w:ascii="Gill Sans" w:hAnsi="Gill Sans"/>
                <w:sz w:val="24"/>
              </w:rPr>
            </w:pPr>
          </w:p>
          <w:p w14:paraId="5FBA54D1" w14:textId="77777777" w:rsidR="00331E5B" w:rsidRPr="009B4BFC" w:rsidRDefault="00331E5B" w:rsidP="00773C09">
            <w:pPr>
              <w:pStyle w:val="ListParagraph"/>
              <w:numPr>
                <w:ilvl w:val="1"/>
                <w:numId w:val="12"/>
              </w:numPr>
              <w:ind w:left="1985"/>
              <w:rPr>
                <w:rFonts w:ascii="Gill Sans" w:hAnsi="Gill Sans"/>
                <w:sz w:val="24"/>
              </w:rPr>
            </w:pPr>
            <w:r w:rsidRPr="009B4BFC">
              <w:rPr>
                <w:rFonts w:ascii="Gill Sans" w:hAnsi="Gill Sans"/>
                <w:sz w:val="24"/>
              </w:rPr>
              <w:t>If your organisation has not yet been inspected by Ofsted, please state the reason for this below (including timelines on when you anticipate your first in</w:t>
            </w:r>
            <w:r>
              <w:rPr>
                <w:rFonts w:ascii="Gill Sans" w:hAnsi="Gill Sans"/>
                <w:sz w:val="24"/>
              </w:rPr>
              <w:t xml:space="preserve">spection will take place) </w:t>
            </w:r>
          </w:p>
          <w:p w14:paraId="0A54B264" w14:textId="77777777" w:rsidR="00331E5B" w:rsidRPr="00E16436" w:rsidRDefault="00331E5B" w:rsidP="002167AF">
            <w:pPr>
              <w:rPr>
                <w:rFonts w:ascii="Gill Sans" w:hAnsi="Gill Sans"/>
                <w:sz w:val="24"/>
              </w:rPr>
            </w:pPr>
          </w:p>
        </w:tc>
        <w:tc>
          <w:tcPr>
            <w:tcW w:w="1904" w:type="dxa"/>
          </w:tcPr>
          <w:p w14:paraId="6E4C5F59" w14:textId="77777777" w:rsidR="00331E5B" w:rsidRDefault="00331E5B" w:rsidP="002167AF">
            <w:pPr>
              <w:rPr>
                <w:rFonts w:ascii="Gill Sans" w:hAnsi="Gill Sans"/>
                <w:sz w:val="24"/>
              </w:rPr>
            </w:pPr>
          </w:p>
          <w:p w14:paraId="02F2BBF1" w14:textId="77777777" w:rsidR="00331E5B" w:rsidRDefault="00331E5B" w:rsidP="002167AF">
            <w:pPr>
              <w:rPr>
                <w:rFonts w:ascii="Gill Sans" w:hAnsi="Gill Sans"/>
                <w:sz w:val="24"/>
              </w:rPr>
            </w:pPr>
          </w:p>
          <w:p w14:paraId="3520C187" w14:textId="77777777" w:rsidR="00331E5B" w:rsidRDefault="00331E5B" w:rsidP="002167AF">
            <w:pPr>
              <w:rPr>
                <w:rFonts w:ascii="Gill Sans" w:hAnsi="Gill Sans"/>
                <w:sz w:val="24"/>
              </w:rPr>
            </w:pPr>
          </w:p>
          <w:p w14:paraId="44AD1BA1" w14:textId="77777777" w:rsidR="00331E5B" w:rsidRDefault="00331E5B" w:rsidP="002167AF">
            <w:pPr>
              <w:rPr>
                <w:rFonts w:ascii="Gill Sans" w:hAnsi="Gill Sans"/>
                <w:sz w:val="24"/>
              </w:rPr>
            </w:pPr>
          </w:p>
          <w:p w14:paraId="4009DA30" w14:textId="77777777" w:rsidR="00331E5B" w:rsidRDefault="00331E5B" w:rsidP="002167AF">
            <w:pPr>
              <w:rPr>
                <w:rFonts w:ascii="Gill Sans" w:hAnsi="Gill Sans"/>
                <w:sz w:val="24"/>
              </w:rPr>
            </w:pPr>
          </w:p>
          <w:p w14:paraId="55043017" w14:textId="595571FB" w:rsidR="00331E5B" w:rsidRDefault="009D5EB2" w:rsidP="002167AF">
            <w:pPr>
              <w:rPr>
                <w:rFonts w:ascii="Gill Sans" w:hAnsi="Gill Sans"/>
                <w:sz w:val="24"/>
              </w:rPr>
            </w:pPr>
            <w:r>
              <w:rPr>
                <w:rFonts w:ascii="Gill Sans" w:hAnsi="Gill Sans"/>
                <w:sz w:val="24"/>
              </w:rPr>
              <w:t xml:space="preserve">Y, </w:t>
            </w:r>
            <w:r w:rsidR="00331E5B">
              <w:rPr>
                <w:rFonts w:ascii="Gill Sans" w:hAnsi="Gill Sans"/>
                <w:sz w:val="24"/>
              </w:rPr>
              <w:t>N</w:t>
            </w:r>
            <w:r>
              <w:rPr>
                <w:rFonts w:ascii="Gill Sans" w:hAnsi="Gill Sans"/>
                <w:sz w:val="24"/>
              </w:rPr>
              <w:t xml:space="preserve"> or N/A</w:t>
            </w:r>
          </w:p>
          <w:p w14:paraId="1CB5B53B" w14:textId="77777777" w:rsidR="00331E5B" w:rsidRDefault="00331E5B" w:rsidP="002167AF">
            <w:pPr>
              <w:rPr>
                <w:rFonts w:ascii="Gill Sans" w:hAnsi="Gill Sans"/>
                <w:sz w:val="24"/>
              </w:rPr>
            </w:pPr>
          </w:p>
          <w:p w14:paraId="01F647DE" w14:textId="77777777" w:rsidR="00331E5B" w:rsidRDefault="00331E5B" w:rsidP="002167AF">
            <w:pPr>
              <w:rPr>
                <w:rFonts w:ascii="Gill Sans" w:hAnsi="Gill Sans"/>
                <w:sz w:val="24"/>
              </w:rPr>
            </w:pPr>
            <w:r w:rsidRPr="009B4BFC">
              <w:rPr>
                <w:rFonts w:ascii="Gill Sans" w:hAnsi="Gill Sans"/>
                <w:sz w:val="24"/>
              </w:rPr>
              <w:t>(free text answer, for info only)</w:t>
            </w:r>
          </w:p>
        </w:tc>
      </w:tr>
      <w:tr w:rsidR="00C22090" w14:paraId="14BE67E9" w14:textId="77777777" w:rsidTr="002167AF">
        <w:tc>
          <w:tcPr>
            <w:tcW w:w="7338" w:type="dxa"/>
          </w:tcPr>
          <w:p w14:paraId="233DD5B9" w14:textId="77777777" w:rsidR="00C22090" w:rsidRPr="009B4BFC" w:rsidRDefault="00C22090" w:rsidP="00773C09">
            <w:pPr>
              <w:pStyle w:val="ListParagraph"/>
              <w:numPr>
                <w:ilvl w:val="0"/>
                <w:numId w:val="12"/>
              </w:numPr>
              <w:rPr>
                <w:rFonts w:ascii="Gill Sans" w:hAnsi="Gill Sans"/>
                <w:sz w:val="24"/>
              </w:rPr>
            </w:pPr>
            <w:r>
              <w:rPr>
                <w:rFonts w:ascii="Gill Sans" w:hAnsi="Gill Sans"/>
                <w:sz w:val="24"/>
              </w:rPr>
              <w:t>Please confirm that you can deliver all of the</w:t>
            </w:r>
            <w:r w:rsidR="00773C09">
              <w:rPr>
                <w:rFonts w:ascii="Gill Sans" w:hAnsi="Gill Sans"/>
                <w:sz w:val="24"/>
              </w:rPr>
              <w:t xml:space="preserve"> requirements detailed in the Specifics section (2.4) points</w:t>
            </w:r>
            <w:r>
              <w:rPr>
                <w:rFonts w:ascii="Gill Sans" w:hAnsi="Gill Sans"/>
                <w:sz w:val="24"/>
              </w:rPr>
              <w:t xml:space="preserve"> </w:t>
            </w:r>
            <w:r w:rsidR="00773C09">
              <w:rPr>
                <w:rFonts w:ascii="Gill Sans" w:hAnsi="Gill Sans"/>
                <w:sz w:val="24"/>
              </w:rPr>
              <w:t>1 to 7</w:t>
            </w:r>
          </w:p>
        </w:tc>
        <w:tc>
          <w:tcPr>
            <w:tcW w:w="1904" w:type="dxa"/>
          </w:tcPr>
          <w:p w14:paraId="163CEB35" w14:textId="77777777" w:rsidR="00773C09" w:rsidRDefault="00773C09" w:rsidP="00773C09">
            <w:pPr>
              <w:rPr>
                <w:rFonts w:ascii="Gill Sans" w:hAnsi="Gill Sans"/>
                <w:sz w:val="24"/>
              </w:rPr>
            </w:pPr>
          </w:p>
          <w:p w14:paraId="3A18114B" w14:textId="08C1ED9D" w:rsidR="00773C09" w:rsidRDefault="00773C09" w:rsidP="00773C09">
            <w:pPr>
              <w:rPr>
                <w:rFonts w:ascii="Gill Sans" w:hAnsi="Gill Sans"/>
                <w:sz w:val="24"/>
              </w:rPr>
            </w:pPr>
            <w:r>
              <w:rPr>
                <w:rFonts w:ascii="Gill Sans" w:hAnsi="Gill Sans"/>
                <w:sz w:val="24"/>
              </w:rPr>
              <w:t xml:space="preserve">Y </w:t>
            </w:r>
            <w:r w:rsidR="009D5EB2">
              <w:rPr>
                <w:rFonts w:ascii="Gill Sans" w:hAnsi="Gill Sans"/>
                <w:sz w:val="24"/>
              </w:rPr>
              <w:t>or</w:t>
            </w:r>
            <w:r>
              <w:rPr>
                <w:rFonts w:ascii="Gill Sans" w:hAnsi="Gill Sans"/>
                <w:sz w:val="24"/>
              </w:rPr>
              <w:t xml:space="preserve"> N </w:t>
            </w:r>
          </w:p>
          <w:p w14:paraId="485C3733" w14:textId="77777777" w:rsidR="00C22090" w:rsidRDefault="00C22090" w:rsidP="002167AF">
            <w:pPr>
              <w:rPr>
                <w:rFonts w:ascii="Gill Sans" w:hAnsi="Gill Sans"/>
                <w:sz w:val="24"/>
              </w:rPr>
            </w:pPr>
          </w:p>
        </w:tc>
      </w:tr>
    </w:tbl>
    <w:p w14:paraId="67A51AF3" w14:textId="77777777" w:rsidR="002319EF" w:rsidRPr="001007A6" w:rsidRDefault="002319EF" w:rsidP="00B56A1E">
      <w:pPr>
        <w:spacing w:after="0"/>
        <w:rPr>
          <w:rFonts w:ascii="Gill Sans" w:hAnsi="Gill Sans"/>
          <w:sz w:val="24"/>
        </w:rPr>
      </w:pPr>
    </w:p>
    <w:p w14:paraId="5636A73E" w14:textId="23236959" w:rsidR="001D50AC" w:rsidRDefault="009D5EB2">
      <w:pPr>
        <w:rPr>
          <w:rFonts w:ascii="Gill Sans" w:eastAsiaTheme="majorEastAsia" w:hAnsi="Gill Sans" w:cstheme="majorBidi"/>
          <w:b/>
          <w:bCs/>
          <w:color w:val="4F81BD" w:themeColor="accent1"/>
          <w:sz w:val="28"/>
          <w:szCs w:val="26"/>
        </w:rPr>
      </w:pPr>
      <w:r w:rsidRPr="009D5EB2">
        <w:rPr>
          <w:rFonts w:ascii="Gill Sans" w:hAnsi="Gill Sans"/>
          <w:sz w:val="24"/>
        </w:rPr>
        <w:t>RBG will only accept bids from providers who have answered positively</w:t>
      </w:r>
      <w:r>
        <w:rPr>
          <w:rFonts w:ascii="Gill Sans" w:hAnsi="Gill Sans"/>
          <w:sz w:val="24"/>
        </w:rPr>
        <w:t xml:space="preserve"> or N/A</w:t>
      </w:r>
      <w:r w:rsidRPr="009D5EB2">
        <w:rPr>
          <w:rFonts w:ascii="Gill Sans" w:hAnsi="Gill Sans"/>
          <w:sz w:val="24"/>
        </w:rPr>
        <w:t xml:space="preserve"> to the questions above.  </w:t>
      </w:r>
      <w:r w:rsidR="001D50AC">
        <w:rPr>
          <w:rFonts w:ascii="Gill Sans" w:hAnsi="Gill Sans"/>
          <w:sz w:val="28"/>
        </w:rPr>
        <w:br w:type="page"/>
      </w:r>
    </w:p>
    <w:p w14:paraId="4407DD27" w14:textId="1A70032D" w:rsidR="00B56A1E" w:rsidRPr="001007A6" w:rsidRDefault="00B11617" w:rsidP="00233FA1">
      <w:pPr>
        <w:pStyle w:val="Heading2"/>
        <w:rPr>
          <w:rFonts w:ascii="Gill Sans" w:hAnsi="Gill Sans"/>
          <w:sz w:val="28"/>
        </w:rPr>
      </w:pPr>
      <w:bookmarkStart w:id="19" w:name="_Toc515880637"/>
      <w:r>
        <w:rPr>
          <w:rFonts w:ascii="Gill Sans" w:hAnsi="Gill Sans"/>
          <w:sz w:val="28"/>
        </w:rPr>
        <w:lastRenderedPageBreak/>
        <w:t>P</w:t>
      </w:r>
      <w:r w:rsidR="00D46717">
        <w:rPr>
          <w:rFonts w:ascii="Gill Sans" w:hAnsi="Gill Sans"/>
          <w:sz w:val="28"/>
        </w:rPr>
        <w:t>art 2</w:t>
      </w:r>
      <w:r w:rsidR="001007A6">
        <w:rPr>
          <w:rFonts w:ascii="Gill Sans" w:hAnsi="Gill Sans"/>
          <w:sz w:val="28"/>
        </w:rPr>
        <w:t xml:space="preserve">: </w:t>
      </w:r>
      <w:r w:rsidR="00B56A1E" w:rsidRPr="001007A6">
        <w:rPr>
          <w:rFonts w:ascii="Gill Sans" w:hAnsi="Gill Sans"/>
          <w:sz w:val="28"/>
        </w:rPr>
        <w:t>Method Statements</w:t>
      </w:r>
      <w:bookmarkEnd w:id="19"/>
    </w:p>
    <w:p w14:paraId="7CBC0B30" w14:textId="77777777" w:rsidR="00B56A1E" w:rsidRPr="001007A6" w:rsidRDefault="00B56A1E" w:rsidP="00B56A1E">
      <w:pPr>
        <w:spacing w:after="0"/>
        <w:rPr>
          <w:rFonts w:ascii="Gill Sans" w:hAnsi="Gill Sans"/>
          <w:sz w:val="24"/>
        </w:rPr>
      </w:pPr>
    </w:p>
    <w:p w14:paraId="55063177" w14:textId="77777777" w:rsidR="004413D3" w:rsidRDefault="00B56A1E" w:rsidP="00B56A1E">
      <w:pPr>
        <w:spacing w:after="0"/>
        <w:rPr>
          <w:rFonts w:ascii="Gill Sans" w:hAnsi="Gill Sans"/>
          <w:sz w:val="24"/>
        </w:rPr>
      </w:pPr>
      <w:r w:rsidRPr="001007A6">
        <w:rPr>
          <w:rFonts w:ascii="Gill Sans" w:hAnsi="Gill Sans"/>
          <w:sz w:val="24"/>
        </w:rPr>
        <w:t xml:space="preserve">The statements below reflect the elements of the partnership that the Training Provider will be required to manage and deliver.  Your proposals should include how you will successfully deliver each element.  </w:t>
      </w:r>
      <w:r w:rsidR="004413D3">
        <w:rPr>
          <w:rFonts w:ascii="Gill Sans" w:hAnsi="Gill Sans"/>
          <w:sz w:val="24"/>
        </w:rPr>
        <w:t>In responding to the questions please consider:</w:t>
      </w:r>
    </w:p>
    <w:p w14:paraId="69A473FA" w14:textId="77777777" w:rsidR="00B56A1E" w:rsidRPr="004413D3" w:rsidRDefault="004413D3" w:rsidP="00773C09">
      <w:pPr>
        <w:pStyle w:val="ListParagraph"/>
        <w:numPr>
          <w:ilvl w:val="0"/>
          <w:numId w:val="9"/>
        </w:numPr>
        <w:spacing w:after="0"/>
        <w:rPr>
          <w:rFonts w:ascii="Gill Sans" w:hAnsi="Gill Sans"/>
          <w:sz w:val="24"/>
        </w:rPr>
      </w:pPr>
      <w:r w:rsidRPr="004413D3">
        <w:rPr>
          <w:rFonts w:ascii="Gill Sans" w:hAnsi="Gill Sans"/>
          <w:sz w:val="24"/>
        </w:rPr>
        <w:t>Please keep the word count indicated after the questions</w:t>
      </w:r>
    </w:p>
    <w:p w14:paraId="65021E2D" w14:textId="77777777" w:rsidR="004413D3" w:rsidRDefault="004413D3" w:rsidP="00773C09">
      <w:pPr>
        <w:pStyle w:val="ListParagraph"/>
        <w:numPr>
          <w:ilvl w:val="0"/>
          <w:numId w:val="9"/>
        </w:numPr>
        <w:spacing w:after="0"/>
        <w:rPr>
          <w:rFonts w:ascii="Gill Sans" w:hAnsi="Gill Sans"/>
          <w:sz w:val="24"/>
        </w:rPr>
      </w:pPr>
      <w:r w:rsidRPr="004413D3">
        <w:rPr>
          <w:rFonts w:ascii="Gill Sans" w:hAnsi="Gill Sans"/>
          <w:sz w:val="24"/>
        </w:rPr>
        <w:t>Reference to information on other documents</w:t>
      </w:r>
      <w:r w:rsidR="00B11617">
        <w:rPr>
          <w:rFonts w:ascii="Gill Sans" w:hAnsi="Gill Sans"/>
          <w:sz w:val="24"/>
        </w:rPr>
        <w:t>, attachments or links</w:t>
      </w:r>
      <w:r w:rsidRPr="004413D3">
        <w:rPr>
          <w:rFonts w:ascii="Gill Sans" w:hAnsi="Gill Sans"/>
          <w:sz w:val="24"/>
        </w:rPr>
        <w:t xml:space="preserve"> will not be taken into account</w:t>
      </w:r>
    </w:p>
    <w:p w14:paraId="1D4C94D1" w14:textId="77777777" w:rsidR="00B56A1E" w:rsidRDefault="00B56A1E" w:rsidP="00773C09">
      <w:pPr>
        <w:pStyle w:val="ListParagraph"/>
        <w:numPr>
          <w:ilvl w:val="0"/>
          <w:numId w:val="9"/>
        </w:numPr>
        <w:spacing w:after="0"/>
        <w:rPr>
          <w:rFonts w:ascii="Gill Sans" w:hAnsi="Gill Sans"/>
          <w:sz w:val="24"/>
        </w:rPr>
      </w:pPr>
      <w:r w:rsidRPr="004413D3">
        <w:rPr>
          <w:rFonts w:ascii="Gill Sans" w:hAnsi="Gill Sans"/>
          <w:sz w:val="24"/>
        </w:rPr>
        <w:t>The weightings for each question are indicated in brackets</w:t>
      </w:r>
      <w:r w:rsidR="004413D3">
        <w:rPr>
          <w:rFonts w:ascii="Gill Sans" w:hAnsi="Gill Sans"/>
          <w:sz w:val="24"/>
        </w:rPr>
        <w:t xml:space="preserve"> after the question title </w:t>
      </w:r>
    </w:p>
    <w:p w14:paraId="1DF5E20E" w14:textId="77777777" w:rsidR="00E84C6A" w:rsidRPr="004413D3" w:rsidRDefault="00E84C6A" w:rsidP="00773C09">
      <w:pPr>
        <w:pStyle w:val="ListParagraph"/>
        <w:numPr>
          <w:ilvl w:val="0"/>
          <w:numId w:val="9"/>
        </w:numPr>
        <w:spacing w:after="0"/>
        <w:rPr>
          <w:rFonts w:ascii="Gill Sans" w:hAnsi="Gill Sans"/>
          <w:sz w:val="24"/>
        </w:rPr>
      </w:pPr>
      <w:r>
        <w:rPr>
          <w:rFonts w:ascii="Gill Sans" w:hAnsi="Gill Sans"/>
          <w:sz w:val="24"/>
        </w:rPr>
        <w:t xml:space="preserve">Your response should be in the context of the </w:t>
      </w:r>
      <w:r w:rsidR="00B11617">
        <w:rPr>
          <w:rFonts w:ascii="Gill Sans" w:hAnsi="Gill Sans"/>
          <w:sz w:val="24"/>
        </w:rPr>
        <w:t>apprenticeship learning programmes</w:t>
      </w:r>
      <w:r>
        <w:rPr>
          <w:rFonts w:ascii="Gill Sans" w:hAnsi="Gill Sans"/>
          <w:sz w:val="24"/>
        </w:rPr>
        <w:t xml:space="preserve"> for the qualif</w:t>
      </w:r>
      <w:r w:rsidR="00B11617">
        <w:rPr>
          <w:rFonts w:ascii="Gill Sans" w:hAnsi="Gill Sans"/>
          <w:sz w:val="24"/>
        </w:rPr>
        <w:t xml:space="preserve">ications included in this bid and not general to other learning that your organisation delivers.  </w:t>
      </w:r>
    </w:p>
    <w:p w14:paraId="7CEDFB8A" w14:textId="77777777" w:rsidR="00B952D8" w:rsidRPr="007A05BB" w:rsidRDefault="00B952D8" w:rsidP="00B56A1E">
      <w:pPr>
        <w:spacing w:after="0"/>
        <w:rPr>
          <w:rFonts w:ascii="Gill Sans" w:hAnsi="Gill Sans"/>
          <w:i/>
          <w:sz w:val="24"/>
        </w:rPr>
      </w:pP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75515E" w:rsidRPr="001007A6" w14:paraId="024AB57A" w14:textId="77777777" w:rsidTr="008D1A21">
        <w:tc>
          <w:tcPr>
            <w:tcW w:w="9606" w:type="dxa"/>
          </w:tcPr>
          <w:p w14:paraId="50D7CFC6" w14:textId="77777777" w:rsidR="0075515E" w:rsidRPr="001007A6" w:rsidRDefault="0007371A" w:rsidP="0003422F">
            <w:pPr>
              <w:rPr>
                <w:rFonts w:ascii="Gill Sans" w:hAnsi="Gill Sans"/>
                <w:sz w:val="24"/>
              </w:rPr>
            </w:pPr>
            <w:r>
              <w:rPr>
                <w:rFonts w:ascii="Gill Sans" w:hAnsi="Gill Sans"/>
                <w:sz w:val="24"/>
              </w:rPr>
              <w:t>Q1. Screening</w:t>
            </w:r>
            <w:r w:rsidR="0003422F">
              <w:rPr>
                <w:rFonts w:ascii="Gill Sans" w:hAnsi="Gill Sans"/>
                <w:sz w:val="24"/>
              </w:rPr>
              <w:t xml:space="preserve">, </w:t>
            </w:r>
            <w:r w:rsidR="0003422F" w:rsidRPr="001007A6">
              <w:rPr>
                <w:rFonts w:ascii="Gill Sans" w:hAnsi="Gill Sans"/>
                <w:sz w:val="24"/>
              </w:rPr>
              <w:t xml:space="preserve">Enrolment and Induction </w:t>
            </w:r>
            <w:r w:rsidR="004413D3">
              <w:rPr>
                <w:rFonts w:ascii="Gill Sans" w:hAnsi="Gill Sans"/>
                <w:sz w:val="24"/>
              </w:rPr>
              <w:t>(</w:t>
            </w:r>
            <w:r w:rsidR="00255B76">
              <w:rPr>
                <w:rFonts w:ascii="Gill Sans" w:hAnsi="Gill Sans"/>
                <w:sz w:val="24"/>
              </w:rPr>
              <w:t>20</w:t>
            </w:r>
            <w:r w:rsidR="004413D3" w:rsidRPr="00256682">
              <w:rPr>
                <w:rFonts w:ascii="Gill Sans" w:hAnsi="Gill Sans"/>
                <w:sz w:val="24"/>
              </w:rPr>
              <w:t>%)</w:t>
            </w:r>
          </w:p>
        </w:tc>
      </w:tr>
      <w:tr w:rsidR="00F94DB8" w:rsidRPr="001007A6" w14:paraId="41BB608C" w14:textId="77777777" w:rsidTr="008D1A21">
        <w:trPr>
          <w:trHeight w:val="884"/>
        </w:trPr>
        <w:tc>
          <w:tcPr>
            <w:tcW w:w="9606" w:type="dxa"/>
          </w:tcPr>
          <w:p w14:paraId="0720B4EF" w14:textId="77777777" w:rsidR="0003422F" w:rsidRDefault="003C57E6" w:rsidP="000E7B23">
            <w:pPr>
              <w:rPr>
                <w:rFonts w:ascii="Gill Sans" w:hAnsi="Gill Sans"/>
                <w:sz w:val="24"/>
              </w:rPr>
            </w:pPr>
            <w:r>
              <w:rPr>
                <w:rFonts w:ascii="Gill Sans" w:hAnsi="Gill Sans"/>
                <w:sz w:val="24"/>
              </w:rPr>
              <w:t>RBG</w:t>
            </w:r>
            <w:r w:rsidR="008D1A21">
              <w:rPr>
                <w:rFonts w:ascii="Gill Sans" w:hAnsi="Gill Sans"/>
                <w:sz w:val="24"/>
              </w:rPr>
              <w:t xml:space="preserve"> will nominate</w:t>
            </w:r>
            <w:r w:rsidR="00541212">
              <w:rPr>
                <w:rFonts w:ascii="Gill Sans" w:hAnsi="Gill Sans"/>
                <w:sz w:val="24"/>
              </w:rPr>
              <w:t xml:space="preserve"> existing staff </w:t>
            </w:r>
            <w:r w:rsidR="008D1A21">
              <w:rPr>
                <w:rFonts w:ascii="Gill Sans" w:hAnsi="Gill Sans"/>
                <w:sz w:val="24"/>
              </w:rPr>
              <w:t xml:space="preserve">for apprenticeships who will apply </w:t>
            </w:r>
            <w:r w:rsidR="00541212">
              <w:rPr>
                <w:rFonts w:ascii="Gill Sans" w:hAnsi="Gill Sans"/>
                <w:sz w:val="24"/>
              </w:rPr>
              <w:t>through a process that includes the following stages</w:t>
            </w:r>
            <w:r w:rsidR="008D1A21">
              <w:rPr>
                <w:rFonts w:ascii="Gill Sans" w:hAnsi="Gill Sans"/>
                <w:sz w:val="24"/>
              </w:rPr>
              <w:t>:</w:t>
            </w:r>
          </w:p>
          <w:p w14:paraId="0CC9DD5E" w14:textId="77777777" w:rsidR="00541212" w:rsidRPr="00541212" w:rsidRDefault="00541212" w:rsidP="00773C09">
            <w:pPr>
              <w:pStyle w:val="ListParagraph"/>
              <w:numPr>
                <w:ilvl w:val="0"/>
                <w:numId w:val="8"/>
              </w:numPr>
              <w:rPr>
                <w:rFonts w:ascii="Gill Sans" w:hAnsi="Gill Sans"/>
                <w:sz w:val="24"/>
              </w:rPr>
            </w:pPr>
            <w:r w:rsidRPr="00541212">
              <w:rPr>
                <w:rFonts w:ascii="Gill Sans" w:hAnsi="Gill Sans"/>
                <w:sz w:val="24"/>
              </w:rPr>
              <w:t xml:space="preserve">Triage.  The training provider will be required </w:t>
            </w:r>
            <w:r w:rsidR="008D1A21">
              <w:rPr>
                <w:rFonts w:ascii="Gill Sans" w:hAnsi="Gill Sans"/>
                <w:sz w:val="24"/>
              </w:rPr>
              <w:t xml:space="preserve">to check Job Descriptions </w:t>
            </w:r>
            <w:r w:rsidR="003C57E6">
              <w:rPr>
                <w:rFonts w:ascii="Gill Sans" w:hAnsi="Gill Sans"/>
                <w:sz w:val="24"/>
              </w:rPr>
              <w:t>and CVs</w:t>
            </w:r>
            <w:r w:rsidRPr="00541212">
              <w:rPr>
                <w:rFonts w:ascii="Gill Sans" w:hAnsi="Gill Sans"/>
                <w:sz w:val="24"/>
              </w:rPr>
              <w:t xml:space="preserve"> to ensure eligibility to levy funds on</w:t>
            </w:r>
            <w:r w:rsidR="008D1A21">
              <w:rPr>
                <w:rFonts w:ascii="Gill Sans" w:hAnsi="Gill Sans"/>
                <w:sz w:val="24"/>
              </w:rPr>
              <w:t xml:space="preserve"> the</w:t>
            </w:r>
            <w:r w:rsidRPr="00541212">
              <w:rPr>
                <w:rFonts w:ascii="Gill Sans" w:hAnsi="Gill Sans"/>
                <w:sz w:val="24"/>
              </w:rPr>
              <w:t xml:space="preserve"> grounds of development needs that are aligned to the role and the qualification</w:t>
            </w:r>
          </w:p>
          <w:p w14:paraId="373E0D85" w14:textId="77777777" w:rsidR="00541212" w:rsidRPr="00541212" w:rsidRDefault="00541212" w:rsidP="00773C09">
            <w:pPr>
              <w:pStyle w:val="ListParagraph"/>
              <w:numPr>
                <w:ilvl w:val="0"/>
                <w:numId w:val="8"/>
              </w:numPr>
              <w:rPr>
                <w:rFonts w:ascii="Gill Sans" w:hAnsi="Gill Sans"/>
                <w:sz w:val="24"/>
              </w:rPr>
            </w:pPr>
            <w:r w:rsidRPr="00541212">
              <w:rPr>
                <w:rFonts w:ascii="Gill Sans" w:hAnsi="Gill Sans"/>
                <w:sz w:val="24"/>
              </w:rPr>
              <w:t xml:space="preserve">Enrolment to programme: All required paperwork to be completed and learning plans created.  </w:t>
            </w:r>
          </w:p>
          <w:p w14:paraId="6299829B" w14:textId="77777777" w:rsidR="00541212" w:rsidRDefault="00541212" w:rsidP="00047A3B">
            <w:pPr>
              <w:rPr>
                <w:rFonts w:ascii="Gill Sans" w:hAnsi="Gill Sans"/>
                <w:sz w:val="24"/>
              </w:rPr>
            </w:pPr>
          </w:p>
          <w:p w14:paraId="36345EB5" w14:textId="77777777" w:rsidR="00F94DB8" w:rsidRDefault="00541212" w:rsidP="004413D3">
            <w:pPr>
              <w:rPr>
                <w:rFonts w:ascii="Gill Sans" w:hAnsi="Gill Sans"/>
                <w:sz w:val="24"/>
              </w:rPr>
            </w:pPr>
            <w:r>
              <w:rPr>
                <w:rFonts w:ascii="Gill Sans" w:hAnsi="Gill Sans"/>
                <w:sz w:val="24"/>
              </w:rPr>
              <w:t xml:space="preserve">How will you manage these aspects of the process so that the staff </w:t>
            </w:r>
            <w:proofErr w:type="gramStart"/>
            <w:r>
              <w:rPr>
                <w:rFonts w:ascii="Gill Sans" w:hAnsi="Gill Sans"/>
                <w:sz w:val="24"/>
              </w:rPr>
              <w:t>who</w:t>
            </w:r>
            <w:proofErr w:type="gramEnd"/>
            <w:r>
              <w:rPr>
                <w:rFonts w:ascii="Gill Sans" w:hAnsi="Gill Sans"/>
                <w:sz w:val="24"/>
              </w:rPr>
              <w:t xml:space="preserve"> are </w:t>
            </w:r>
            <w:r w:rsidR="00E075E7">
              <w:rPr>
                <w:rFonts w:ascii="Gill Sans" w:hAnsi="Gill Sans"/>
                <w:sz w:val="24"/>
              </w:rPr>
              <w:t xml:space="preserve">accepted </w:t>
            </w:r>
            <w:r>
              <w:rPr>
                <w:rFonts w:ascii="Gill Sans" w:hAnsi="Gill Sans"/>
                <w:sz w:val="24"/>
              </w:rPr>
              <w:t xml:space="preserve">onto the course, are fully funded and have a clear idea what to expect of their </w:t>
            </w:r>
            <w:r w:rsidR="008D1A21">
              <w:rPr>
                <w:rFonts w:ascii="Gill Sans" w:hAnsi="Gill Sans"/>
                <w:sz w:val="24"/>
              </w:rPr>
              <w:t xml:space="preserve">training </w:t>
            </w:r>
            <w:r>
              <w:rPr>
                <w:rFonts w:ascii="Gill Sans" w:hAnsi="Gill Sans"/>
                <w:sz w:val="24"/>
              </w:rPr>
              <w:t xml:space="preserve">programme e.g. </w:t>
            </w:r>
            <w:r w:rsidR="004413D3">
              <w:rPr>
                <w:rFonts w:ascii="Gill Sans" w:hAnsi="Gill Sans"/>
                <w:sz w:val="24"/>
              </w:rPr>
              <w:t xml:space="preserve">duration, </w:t>
            </w:r>
            <w:r>
              <w:rPr>
                <w:rFonts w:ascii="Gill Sans" w:hAnsi="Gill Sans"/>
                <w:sz w:val="24"/>
              </w:rPr>
              <w:t xml:space="preserve">workshops, assessment arrangements etc.  .  </w:t>
            </w:r>
          </w:p>
          <w:p w14:paraId="12221CE6" w14:textId="77777777" w:rsidR="004413D3" w:rsidRPr="004413D3" w:rsidRDefault="00E84C6A" w:rsidP="004413D3">
            <w:pPr>
              <w:jc w:val="right"/>
              <w:rPr>
                <w:rFonts w:ascii="Gill Sans" w:hAnsi="Gill Sans"/>
                <w:i/>
                <w:sz w:val="24"/>
              </w:rPr>
            </w:pPr>
            <w:r>
              <w:rPr>
                <w:rFonts w:ascii="Gill Sans" w:hAnsi="Gill Sans"/>
                <w:i/>
                <w:sz w:val="24"/>
              </w:rPr>
              <w:t>(max 450</w:t>
            </w:r>
            <w:r w:rsidR="004413D3" w:rsidRPr="004413D3">
              <w:rPr>
                <w:rFonts w:ascii="Gill Sans" w:hAnsi="Gill Sans"/>
                <w:i/>
                <w:sz w:val="24"/>
              </w:rPr>
              <w:t xml:space="preserve"> words) </w:t>
            </w:r>
          </w:p>
        </w:tc>
      </w:tr>
      <w:tr w:rsidR="0075515E" w:rsidRPr="00816E32" w14:paraId="0D135246" w14:textId="77777777" w:rsidTr="008D1A21">
        <w:tc>
          <w:tcPr>
            <w:tcW w:w="9606" w:type="dxa"/>
          </w:tcPr>
          <w:p w14:paraId="4C73AF27" w14:textId="77777777" w:rsidR="0075515E" w:rsidRPr="00256682" w:rsidRDefault="0003422F" w:rsidP="00E075E7">
            <w:pPr>
              <w:rPr>
                <w:rFonts w:ascii="Gill Sans" w:hAnsi="Gill Sans"/>
                <w:sz w:val="24"/>
              </w:rPr>
            </w:pPr>
            <w:r>
              <w:rPr>
                <w:rFonts w:ascii="Gill Sans" w:hAnsi="Gill Sans"/>
                <w:sz w:val="24"/>
              </w:rPr>
              <w:t>Q</w:t>
            </w:r>
            <w:r w:rsidR="00E075E7">
              <w:rPr>
                <w:rFonts w:ascii="Gill Sans" w:hAnsi="Gill Sans"/>
                <w:sz w:val="24"/>
              </w:rPr>
              <w:t>2</w:t>
            </w:r>
            <w:r>
              <w:rPr>
                <w:rFonts w:ascii="Gill Sans" w:hAnsi="Gill Sans"/>
                <w:sz w:val="24"/>
              </w:rPr>
              <w:t>. Managing the Learning Programme and Supporting Apprentices (</w:t>
            </w:r>
            <w:r w:rsidR="00255B76">
              <w:rPr>
                <w:rFonts w:ascii="Gill Sans" w:hAnsi="Gill Sans"/>
                <w:sz w:val="24"/>
              </w:rPr>
              <w:t>20</w:t>
            </w:r>
            <w:r w:rsidR="0075515E" w:rsidRPr="00256682">
              <w:rPr>
                <w:rFonts w:ascii="Gill Sans" w:hAnsi="Gill Sans"/>
                <w:sz w:val="24"/>
              </w:rPr>
              <w:t>%)</w:t>
            </w:r>
          </w:p>
        </w:tc>
      </w:tr>
      <w:tr w:rsidR="00F94DB8" w:rsidRPr="00816E32" w14:paraId="65E09887" w14:textId="77777777" w:rsidTr="008D1A21">
        <w:trPr>
          <w:trHeight w:val="1748"/>
        </w:trPr>
        <w:tc>
          <w:tcPr>
            <w:tcW w:w="9606" w:type="dxa"/>
          </w:tcPr>
          <w:p w14:paraId="3947F882" w14:textId="77777777" w:rsidR="00E075E7" w:rsidRDefault="00D535AA" w:rsidP="00D535AA">
            <w:pPr>
              <w:rPr>
                <w:rFonts w:ascii="Gill Sans" w:hAnsi="Gill Sans"/>
                <w:sz w:val="24"/>
              </w:rPr>
            </w:pPr>
            <w:r w:rsidRPr="00256682">
              <w:rPr>
                <w:rFonts w:ascii="Gill Sans" w:hAnsi="Gill Sans"/>
                <w:sz w:val="24"/>
              </w:rPr>
              <w:t xml:space="preserve">Describe your on-programme support and how you measure this. Please include retention statistics in your response and details of routine support as well as how you react to critical instances.  What do you put in place to identify and mitigate risks of early </w:t>
            </w:r>
            <w:r w:rsidR="00541212" w:rsidRPr="00256682">
              <w:rPr>
                <w:rFonts w:ascii="Gill Sans" w:hAnsi="Gill Sans"/>
                <w:sz w:val="24"/>
              </w:rPr>
              <w:t>leavers?</w:t>
            </w:r>
            <w:r w:rsidRPr="00256682">
              <w:rPr>
                <w:rFonts w:ascii="Gill Sans" w:hAnsi="Gill Sans"/>
                <w:sz w:val="24"/>
              </w:rPr>
              <w:t xml:space="preserve">  </w:t>
            </w:r>
            <w:r w:rsidR="00E84C6A">
              <w:rPr>
                <w:rFonts w:ascii="Gill Sans" w:hAnsi="Gill Sans"/>
                <w:sz w:val="24"/>
              </w:rPr>
              <w:t xml:space="preserve">How will you work flexibly with learners to ensure you are providing learning at a time and place that suits the learners’ working patterns?  </w:t>
            </w:r>
            <w:r w:rsidR="00E075E7">
              <w:rPr>
                <w:rFonts w:ascii="Gill Sans" w:hAnsi="Gill Sans"/>
                <w:sz w:val="24"/>
              </w:rPr>
              <w:t xml:space="preserve">Where do you add value? </w:t>
            </w:r>
          </w:p>
          <w:p w14:paraId="19156C18" w14:textId="77777777" w:rsidR="00E075E7" w:rsidRPr="00256682" w:rsidRDefault="00E84C6A" w:rsidP="00E075E7">
            <w:pPr>
              <w:jc w:val="right"/>
              <w:rPr>
                <w:rFonts w:ascii="Gill Sans" w:hAnsi="Gill Sans"/>
                <w:sz w:val="24"/>
              </w:rPr>
            </w:pPr>
            <w:r>
              <w:rPr>
                <w:rFonts w:ascii="Gill Sans" w:hAnsi="Gill Sans"/>
                <w:i/>
                <w:sz w:val="24"/>
              </w:rPr>
              <w:t>(max 450</w:t>
            </w:r>
            <w:r w:rsidR="00E075E7" w:rsidRPr="004413D3">
              <w:rPr>
                <w:rFonts w:ascii="Gill Sans" w:hAnsi="Gill Sans"/>
                <w:i/>
                <w:sz w:val="24"/>
              </w:rPr>
              <w:t xml:space="preserve"> words)</w:t>
            </w:r>
          </w:p>
        </w:tc>
      </w:tr>
      <w:tr w:rsidR="0075515E" w:rsidRPr="00816E32" w14:paraId="16F0924D" w14:textId="77777777" w:rsidTr="008D1A21">
        <w:tc>
          <w:tcPr>
            <w:tcW w:w="9606" w:type="dxa"/>
          </w:tcPr>
          <w:p w14:paraId="74485BA4" w14:textId="77777777" w:rsidR="0075515E" w:rsidRPr="00256682" w:rsidRDefault="0075515E" w:rsidP="00E075E7">
            <w:pPr>
              <w:rPr>
                <w:rFonts w:ascii="Gill Sans" w:hAnsi="Gill Sans"/>
                <w:sz w:val="24"/>
              </w:rPr>
            </w:pPr>
            <w:r w:rsidRPr="00256682">
              <w:rPr>
                <w:rFonts w:ascii="Gill Sans" w:hAnsi="Gill Sans"/>
                <w:sz w:val="24"/>
              </w:rPr>
              <w:t>Q</w:t>
            </w:r>
            <w:r w:rsidR="00E075E7">
              <w:rPr>
                <w:rFonts w:ascii="Gill Sans" w:hAnsi="Gill Sans"/>
                <w:sz w:val="24"/>
              </w:rPr>
              <w:t>3</w:t>
            </w:r>
            <w:r w:rsidR="0007371A" w:rsidRPr="00256682">
              <w:rPr>
                <w:rFonts w:ascii="Gill Sans" w:hAnsi="Gill Sans"/>
                <w:sz w:val="24"/>
              </w:rPr>
              <w:t xml:space="preserve">. Management Information </w:t>
            </w:r>
            <w:r w:rsidR="00E075E7">
              <w:rPr>
                <w:rFonts w:ascii="Gill Sans" w:hAnsi="Gill Sans"/>
                <w:sz w:val="24"/>
              </w:rPr>
              <w:t>(</w:t>
            </w:r>
            <w:r w:rsidR="00255B76">
              <w:rPr>
                <w:rFonts w:ascii="Gill Sans" w:hAnsi="Gill Sans"/>
                <w:sz w:val="24"/>
              </w:rPr>
              <w:t>10</w:t>
            </w:r>
            <w:r w:rsidR="00E075E7" w:rsidRPr="00256682">
              <w:rPr>
                <w:rFonts w:ascii="Gill Sans" w:hAnsi="Gill Sans"/>
                <w:sz w:val="24"/>
              </w:rPr>
              <w:t>%)</w:t>
            </w:r>
          </w:p>
        </w:tc>
      </w:tr>
      <w:tr w:rsidR="00F94DB8" w:rsidRPr="00816E32" w14:paraId="6B9626C9" w14:textId="77777777" w:rsidTr="008D1A21">
        <w:trPr>
          <w:trHeight w:val="1470"/>
        </w:trPr>
        <w:tc>
          <w:tcPr>
            <w:tcW w:w="9606" w:type="dxa"/>
          </w:tcPr>
          <w:p w14:paraId="262940DB" w14:textId="77777777" w:rsidR="00E075E7" w:rsidRDefault="00286C87" w:rsidP="00E075E7">
            <w:pPr>
              <w:rPr>
                <w:rFonts w:ascii="Gill Sans" w:hAnsi="Gill Sans"/>
                <w:sz w:val="24"/>
              </w:rPr>
            </w:pPr>
            <w:r>
              <w:rPr>
                <w:rFonts w:ascii="Gill Sans" w:hAnsi="Gill Sans"/>
                <w:sz w:val="24"/>
              </w:rPr>
              <w:t>The P</w:t>
            </w:r>
            <w:r w:rsidR="00F94DB8" w:rsidRPr="00256682">
              <w:rPr>
                <w:rFonts w:ascii="Gill Sans" w:hAnsi="Gill Sans"/>
                <w:sz w:val="24"/>
              </w:rPr>
              <w:t xml:space="preserve">rovider will be required to maintain accurate records comprising a broad range of indicators and to report on these at </w:t>
            </w:r>
            <w:r w:rsidR="00256682" w:rsidRPr="00256682">
              <w:rPr>
                <w:rFonts w:ascii="Gill Sans" w:hAnsi="Gill Sans"/>
                <w:sz w:val="24"/>
              </w:rPr>
              <w:t xml:space="preserve">the </w:t>
            </w:r>
            <w:r w:rsidR="00F94DB8" w:rsidRPr="00256682">
              <w:rPr>
                <w:rFonts w:ascii="Gill Sans" w:hAnsi="Gill Sans"/>
                <w:sz w:val="24"/>
              </w:rPr>
              <w:t>agreed frequencies</w:t>
            </w:r>
            <w:r w:rsidR="00256682" w:rsidRPr="00256682">
              <w:rPr>
                <w:rFonts w:ascii="Gill Sans" w:hAnsi="Gill Sans"/>
                <w:sz w:val="24"/>
              </w:rPr>
              <w:t xml:space="preserve"> identified in the Service Agreement</w:t>
            </w:r>
            <w:r w:rsidR="00F94DB8" w:rsidRPr="00256682">
              <w:rPr>
                <w:rFonts w:ascii="Gill Sans" w:hAnsi="Gill Sans"/>
                <w:sz w:val="24"/>
              </w:rPr>
              <w:t xml:space="preserve">. </w:t>
            </w:r>
            <w:r w:rsidR="0003422F">
              <w:rPr>
                <w:rFonts w:ascii="Gill Sans" w:hAnsi="Gill Sans"/>
                <w:sz w:val="24"/>
              </w:rPr>
              <w:t xml:space="preserve"> </w:t>
            </w:r>
            <w:r w:rsidR="0003422F" w:rsidRPr="00256682">
              <w:rPr>
                <w:rFonts w:ascii="Gill Sans" w:hAnsi="Gill Sans"/>
                <w:sz w:val="24"/>
              </w:rPr>
              <w:t>What are the key touch points with learners and managers?  How do you measure your success? (please include statistical information in your response)</w:t>
            </w:r>
          </w:p>
          <w:p w14:paraId="17A9E3D5" w14:textId="77777777" w:rsidR="00F94DB8" w:rsidRPr="00E075E7" w:rsidRDefault="00E84C6A" w:rsidP="00E075E7">
            <w:pPr>
              <w:jc w:val="right"/>
              <w:rPr>
                <w:rFonts w:ascii="Gill Sans" w:hAnsi="Gill Sans"/>
                <w:sz w:val="24"/>
              </w:rPr>
            </w:pPr>
            <w:r>
              <w:rPr>
                <w:rFonts w:ascii="Gill Sans" w:hAnsi="Gill Sans"/>
                <w:i/>
                <w:sz w:val="24"/>
              </w:rPr>
              <w:t>(max 250</w:t>
            </w:r>
            <w:r w:rsidR="00E075E7" w:rsidRPr="004413D3">
              <w:rPr>
                <w:rFonts w:ascii="Gill Sans" w:hAnsi="Gill Sans"/>
                <w:i/>
                <w:sz w:val="24"/>
              </w:rPr>
              <w:t xml:space="preserve"> words)</w:t>
            </w:r>
          </w:p>
        </w:tc>
      </w:tr>
      <w:tr w:rsidR="0075515E" w:rsidRPr="00816E32" w14:paraId="0C5CE01E" w14:textId="77777777" w:rsidTr="008D1A21">
        <w:trPr>
          <w:trHeight w:val="343"/>
        </w:trPr>
        <w:tc>
          <w:tcPr>
            <w:tcW w:w="9606" w:type="dxa"/>
          </w:tcPr>
          <w:p w14:paraId="7A5AE700" w14:textId="77777777" w:rsidR="0075515E" w:rsidRPr="00E075E7" w:rsidRDefault="0075515E" w:rsidP="003C77A8">
            <w:pPr>
              <w:rPr>
                <w:rFonts w:ascii="Gill Sans" w:hAnsi="Gill Sans"/>
                <w:sz w:val="24"/>
              </w:rPr>
            </w:pPr>
            <w:r w:rsidRPr="003C77A8">
              <w:rPr>
                <w:rFonts w:ascii="Gill Sans" w:hAnsi="Gill Sans"/>
                <w:sz w:val="24"/>
              </w:rPr>
              <w:t>Q</w:t>
            </w:r>
            <w:r w:rsidR="00E075E7">
              <w:rPr>
                <w:rFonts w:ascii="Gill Sans" w:hAnsi="Gill Sans"/>
                <w:sz w:val="24"/>
              </w:rPr>
              <w:t>4</w:t>
            </w:r>
            <w:r w:rsidRPr="003C77A8">
              <w:rPr>
                <w:rFonts w:ascii="Gill Sans" w:hAnsi="Gill Sans"/>
                <w:sz w:val="24"/>
              </w:rPr>
              <w:t xml:space="preserve">. </w:t>
            </w:r>
            <w:r w:rsidR="0007371A" w:rsidRPr="003C77A8">
              <w:rPr>
                <w:rFonts w:ascii="Gill Sans" w:hAnsi="Gill Sans"/>
                <w:sz w:val="24"/>
              </w:rPr>
              <w:t xml:space="preserve">Commitment to equality </w:t>
            </w:r>
            <w:r w:rsidR="00E075E7">
              <w:rPr>
                <w:rFonts w:ascii="Gill Sans" w:hAnsi="Gill Sans"/>
                <w:sz w:val="24"/>
              </w:rPr>
              <w:t>(</w:t>
            </w:r>
            <w:r w:rsidR="00255B76">
              <w:rPr>
                <w:rFonts w:ascii="Gill Sans" w:hAnsi="Gill Sans"/>
                <w:sz w:val="24"/>
              </w:rPr>
              <w:t>15</w:t>
            </w:r>
            <w:r w:rsidR="00E075E7" w:rsidRPr="00256682">
              <w:rPr>
                <w:rFonts w:ascii="Gill Sans" w:hAnsi="Gill Sans"/>
                <w:sz w:val="24"/>
              </w:rPr>
              <w:t>%)</w:t>
            </w:r>
          </w:p>
        </w:tc>
      </w:tr>
      <w:tr w:rsidR="000B4EAB" w:rsidRPr="00816E32" w14:paraId="7DC27F7E" w14:textId="77777777" w:rsidTr="008D1A21">
        <w:trPr>
          <w:trHeight w:val="547"/>
        </w:trPr>
        <w:tc>
          <w:tcPr>
            <w:tcW w:w="9606" w:type="dxa"/>
          </w:tcPr>
          <w:p w14:paraId="620E8EC7" w14:textId="77777777" w:rsidR="003C77A8" w:rsidRDefault="00E075E7" w:rsidP="003C77A8">
            <w:pPr>
              <w:rPr>
                <w:rFonts w:ascii="Gill Sans" w:hAnsi="Gill Sans"/>
                <w:sz w:val="24"/>
              </w:rPr>
            </w:pPr>
            <w:r>
              <w:rPr>
                <w:rFonts w:ascii="Gill Sans" w:hAnsi="Gill Sans"/>
                <w:sz w:val="24"/>
              </w:rPr>
              <w:t>D</w:t>
            </w:r>
            <w:r w:rsidR="003C77A8" w:rsidRPr="003C77A8">
              <w:rPr>
                <w:rFonts w:ascii="Gill Sans" w:hAnsi="Gill Sans"/>
                <w:sz w:val="24"/>
              </w:rPr>
              <w:t>escribe how you ensure that your training programmes are accessible to all groups</w:t>
            </w:r>
            <w:r w:rsidR="008D1A21">
              <w:rPr>
                <w:rFonts w:ascii="Gill Sans" w:hAnsi="Gill Sans"/>
                <w:sz w:val="24"/>
              </w:rPr>
              <w:t xml:space="preserve">.  </w:t>
            </w:r>
            <w:r w:rsidR="003C77A8" w:rsidRPr="003C77A8">
              <w:rPr>
                <w:rFonts w:ascii="Gill Sans" w:hAnsi="Gill Sans"/>
                <w:sz w:val="24"/>
              </w:rPr>
              <w:t>How do you encourage applicants to</w:t>
            </w:r>
            <w:r w:rsidR="00C93E95">
              <w:rPr>
                <w:rFonts w:ascii="Gill Sans" w:hAnsi="Gill Sans"/>
                <w:sz w:val="24"/>
              </w:rPr>
              <w:t xml:space="preserve"> apply to programmes</w:t>
            </w:r>
            <w:r w:rsidR="003C77A8" w:rsidRPr="003C77A8">
              <w:rPr>
                <w:rFonts w:ascii="Gill Sans" w:hAnsi="Gill Sans"/>
                <w:sz w:val="24"/>
              </w:rPr>
              <w:t xml:space="preserve"> where personal characteristics may </w:t>
            </w:r>
            <w:r w:rsidR="008D1A21">
              <w:rPr>
                <w:rFonts w:ascii="Gill Sans" w:hAnsi="Gill Sans"/>
                <w:sz w:val="24"/>
              </w:rPr>
              <w:t>create barriers to learning</w:t>
            </w:r>
            <w:r w:rsidR="00C93E95" w:rsidRPr="003C77A8">
              <w:rPr>
                <w:rFonts w:ascii="Gill Sans" w:hAnsi="Gill Sans"/>
                <w:sz w:val="24"/>
              </w:rPr>
              <w:t>?</w:t>
            </w:r>
            <w:r w:rsidR="003C77A8" w:rsidRPr="003C77A8">
              <w:rPr>
                <w:rFonts w:ascii="Gill Sans" w:hAnsi="Gill Sans"/>
                <w:sz w:val="24"/>
              </w:rPr>
              <w:t xml:space="preserve">  </w:t>
            </w:r>
            <w:r>
              <w:rPr>
                <w:rFonts w:ascii="Gill Sans" w:hAnsi="Gill Sans"/>
                <w:sz w:val="24"/>
              </w:rPr>
              <w:t>What measures do you put in place to ensure those with additional needs achieve successful outcomes</w:t>
            </w:r>
          </w:p>
          <w:p w14:paraId="638844C1" w14:textId="77777777" w:rsidR="0007371A" w:rsidRPr="00E075E7" w:rsidRDefault="00E84C6A" w:rsidP="00E075E7">
            <w:pPr>
              <w:jc w:val="right"/>
              <w:rPr>
                <w:rFonts w:ascii="Gill Sans" w:hAnsi="Gill Sans"/>
                <w:sz w:val="24"/>
              </w:rPr>
            </w:pPr>
            <w:r>
              <w:rPr>
                <w:rFonts w:ascii="Gill Sans" w:hAnsi="Gill Sans"/>
                <w:i/>
                <w:sz w:val="24"/>
              </w:rPr>
              <w:t>(max 250</w:t>
            </w:r>
            <w:r w:rsidR="00E075E7" w:rsidRPr="004413D3">
              <w:rPr>
                <w:rFonts w:ascii="Gill Sans" w:hAnsi="Gill Sans"/>
                <w:i/>
                <w:sz w:val="24"/>
              </w:rPr>
              <w:t xml:space="preserve"> words)</w:t>
            </w:r>
          </w:p>
        </w:tc>
      </w:tr>
      <w:tr w:rsidR="006C2E61" w:rsidRPr="003C77A8" w14:paraId="48F60D5C" w14:textId="77777777" w:rsidTr="008D1A21">
        <w:trPr>
          <w:trHeight w:val="547"/>
        </w:trPr>
        <w:tc>
          <w:tcPr>
            <w:tcW w:w="9606" w:type="dxa"/>
          </w:tcPr>
          <w:p w14:paraId="29A20DBE" w14:textId="77777777" w:rsidR="006C2E61" w:rsidRPr="003C77A8" w:rsidRDefault="00C93E95" w:rsidP="00724E1B">
            <w:pPr>
              <w:rPr>
                <w:rFonts w:ascii="Gill Sans" w:hAnsi="Gill Sans"/>
                <w:sz w:val="24"/>
              </w:rPr>
            </w:pPr>
            <w:r>
              <w:rPr>
                <w:rFonts w:ascii="Gill Sans" w:hAnsi="Gill Sans"/>
                <w:sz w:val="24"/>
              </w:rPr>
              <w:lastRenderedPageBreak/>
              <w:t>Q</w:t>
            </w:r>
            <w:r w:rsidR="00724E1B">
              <w:rPr>
                <w:rFonts w:ascii="Gill Sans" w:hAnsi="Gill Sans"/>
                <w:sz w:val="24"/>
              </w:rPr>
              <w:t>5</w:t>
            </w:r>
            <w:r w:rsidR="0007371A" w:rsidRPr="003C77A8">
              <w:rPr>
                <w:rFonts w:ascii="Gill Sans" w:hAnsi="Gill Sans"/>
                <w:sz w:val="24"/>
              </w:rPr>
              <w:t xml:space="preserve">. Supporting local provision </w:t>
            </w:r>
            <w:r w:rsidR="00E075E7">
              <w:rPr>
                <w:rFonts w:ascii="Gill Sans" w:hAnsi="Gill Sans"/>
                <w:sz w:val="24"/>
              </w:rPr>
              <w:t>(</w:t>
            </w:r>
            <w:r w:rsidR="00255B76">
              <w:rPr>
                <w:rFonts w:ascii="Gill Sans" w:hAnsi="Gill Sans"/>
                <w:sz w:val="24"/>
              </w:rPr>
              <w:t>5</w:t>
            </w:r>
            <w:r w:rsidR="00E075E7" w:rsidRPr="00256682">
              <w:rPr>
                <w:rFonts w:ascii="Gill Sans" w:hAnsi="Gill Sans"/>
                <w:sz w:val="24"/>
              </w:rPr>
              <w:t>%)</w:t>
            </w:r>
          </w:p>
        </w:tc>
      </w:tr>
      <w:tr w:rsidR="000B4EAB" w:rsidRPr="003C77A8" w14:paraId="615D62F8" w14:textId="77777777" w:rsidTr="008D1A21">
        <w:trPr>
          <w:trHeight w:val="547"/>
        </w:trPr>
        <w:tc>
          <w:tcPr>
            <w:tcW w:w="9606" w:type="dxa"/>
          </w:tcPr>
          <w:p w14:paraId="226B6C5F" w14:textId="77777777" w:rsidR="0007371A" w:rsidRPr="003C77A8" w:rsidRDefault="00612C76" w:rsidP="0007371A">
            <w:pPr>
              <w:rPr>
                <w:rFonts w:ascii="Gill Sans" w:hAnsi="Gill Sans"/>
                <w:sz w:val="24"/>
                <w:szCs w:val="24"/>
              </w:rPr>
            </w:pPr>
            <w:r>
              <w:rPr>
                <w:rFonts w:ascii="Gill Sans" w:hAnsi="Gill Sans"/>
                <w:sz w:val="24"/>
                <w:szCs w:val="24"/>
              </w:rPr>
              <w:t>RBG</w:t>
            </w:r>
            <w:r w:rsidR="001777BD" w:rsidRPr="003C77A8">
              <w:rPr>
                <w:rFonts w:ascii="Gill Sans" w:hAnsi="Gill Sans"/>
                <w:sz w:val="24"/>
                <w:szCs w:val="24"/>
              </w:rPr>
              <w:t xml:space="preserve"> </w:t>
            </w:r>
            <w:r w:rsidR="0007371A" w:rsidRPr="003C77A8">
              <w:rPr>
                <w:rFonts w:ascii="Gill Sans" w:hAnsi="Gill Sans"/>
                <w:sz w:val="24"/>
                <w:szCs w:val="24"/>
              </w:rPr>
              <w:t>has a commitm</w:t>
            </w:r>
            <w:r w:rsidR="003C77A8">
              <w:rPr>
                <w:rFonts w:ascii="Gill Sans" w:hAnsi="Gill Sans"/>
                <w:sz w:val="24"/>
                <w:szCs w:val="24"/>
              </w:rPr>
              <w:t xml:space="preserve">ent to support local providers. </w:t>
            </w:r>
            <w:r w:rsidR="0007371A" w:rsidRPr="003C77A8">
              <w:rPr>
                <w:rFonts w:ascii="Gill Sans" w:hAnsi="Gill Sans"/>
                <w:sz w:val="24"/>
                <w:szCs w:val="24"/>
              </w:rPr>
              <w:t xml:space="preserve"> How will you enable </w:t>
            </w:r>
            <w:r>
              <w:rPr>
                <w:rFonts w:ascii="Gill Sans" w:hAnsi="Gill Sans"/>
                <w:sz w:val="24"/>
                <w:szCs w:val="24"/>
              </w:rPr>
              <w:t>RBG</w:t>
            </w:r>
            <w:r w:rsidR="001777BD" w:rsidRPr="003C77A8">
              <w:rPr>
                <w:rFonts w:ascii="Gill Sans" w:hAnsi="Gill Sans"/>
                <w:sz w:val="24"/>
                <w:szCs w:val="24"/>
              </w:rPr>
              <w:t xml:space="preserve"> </w:t>
            </w:r>
            <w:r w:rsidR="0007371A" w:rsidRPr="003C77A8">
              <w:rPr>
                <w:rFonts w:ascii="Gill Sans" w:hAnsi="Gill Sans"/>
                <w:sz w:val="24"/>
                <w:szCs w:val="24"/>
              </w:rPr>
              <w:t xml:space="preserve">to deliver this commitment? </w:t>
            </w:r>
          </w:p>
          <w:p w14:paraId="0E294C36" w14:textId="77777777" w:rsidR="000B4EAB" w:rsidRPr="00E075E7" w:rsidRDefault="00E075E7" w:rsidP="00E075E7">
            <w:pPr>
              <w:jc w:val="right"/>
              <w:rPr>
                <w:rFonts w:ascii="Gill Sans" w:hAnsi="Gill Sans"/>
                <w:sz w:val="24"/>
              </w:rPr>
            </w:pPr>
            <w:r>
              <w:rPr>
                <w:rFonts w:ascii="Gill Sans" w:hAnsi="Gill Sans"/>
                <w:i/>
                <w:sz w:val="24"/>
              </w:rPr>
              <w:t>(max 150</w:t>
            </w:r>
            <w:r w:rsidRPr="004413D3">
              <w:rPr>
                <w:rFonts w:ascii="Gill Sans" w:hAnsi="Gill Sans"/>
                <w:i/>
                <w:sz w:val="24"/>
              </w:rPr>
              <w:t xml:space="preserve"> words)</w:t>
            </w:r>
          </w:p>
        </w:tc>
      </w:tr>
    </w:tbl>
    <w:p w14:paraId="56AABC81" w14:textId="77777777" w:rsidR="00CB4758" w:rsidRDefault="00CB4758">
      <w:pPr>
        <w:rPr>
          <w:rFonts w:ascii="Gill Sans" w:eastAsiaTheme="majorEastAsia" w:hAnsi="Gill Sans" w:cstheme="majorBidi"/>
          <w:b/>
          <w:bCs/>
          <w:color w:val="365F91" w:themeColor="accent1" w:themeShade="BF"/>
          <w:sz w:val="32"/>
          <w:szCs w:val="28"/>
        </w:rPr>
      </w:pPr>
    </w:p>
    <w:p w14:paraId="6F0E76BB" w14:textId="77777777" w:rsidR="00D46717" w:rsidRDefault="00D46717">
      <w:pPr>
        <w:rPr>
          <w:rFonts w:ascii="Gill Sans" w:eastAsiaTheme="majorEastAsia" w:hAnsi="Gill Sans" w:cstheme="majorBidi"/>
          <w:b/>
          <w:bCs/>
          <w:color w:val="365F91" w:themeColor="accent1" w:themeShade="BF"/>
          <w:sz w:val="32"/>
          <w:szCs w:val="28"/>
        </w:rPr>
      </w:pPr>
    </w:p>
    <w:p w14:paraId="18EDC3EB" w14:textId="77777777" w:rsidR="00D46717" w:rsidRPr="001007A6" w:rsidRDefault="00D46717" w:rsidP="00D46717">
      <w:pPr>
        <w:pStyle w:val="Heading2"/>
        <w:rPr>
          <w:rFonts w:ascii="Gill Sans" w:hAnsi="Gill Sans"/>
          <w:sz w:val="28"/>
        </w:rPr>
      </w:pPr>
      <w:bookmarkStart w:id="20" w:name="_Toc515880638"/>
      <w:r>
        <w:rPr>
          <w:rFonts w:ascii="Gill Sans" w:hAnsi="Gill Sans"/>
          <w:sz w:val="28"/>
        </w:rPr>
        <w:t>Part 3: Pricing Schedule</w:t>
      </w:r>
      <w:bookmarkEnd w:id="20"/>
      <w:r>
        <w:rPr>
          <w:rFonts w:ascii="Gill Sans" w:hAnsi="Gill Sans"/>
          <w:sz w:val="28"/>
        </w:rPr>
        <w:t xml:space="preserve"> </w:t>
      </w:r>
    </w:p>
    <w:p w14:paraId="7481DC12" w14:textId="77777777" w:rsidR="00D46717" w:rsidRDefault="00D46717" w:rsidP="00D46717">
      <w:pPr>
        <w:spacing w:after="0"/>
        <w:ind w:left="567" w:hanging="567"/>
        <w:rPr>
          <w:rFonts w:ascii="Gill Sans" w:hAnsi="Gill Sans"/>
          <w:sz w:val="24"/>
        </w:rPr>
      </w:pPr>
    </w:p>
    <w:p w14:paraId="34E4863E" w14:textId="77777777" w:rsidR="00D46717" w:rsidRDefault="00B11617" w:rsidP="00D46717">
      <w:pPr>
        <w:rPr>
          <w:rFonts w:ascii="Gill Sans" w:hAnsi="Gill Sans"/>
          <w:sz w:val="24"/>
        </w:rPr>
      </w:pPr>
      <w:r>
        <w:rPr>
          <w:rFonts w:ascii="Gill Sans" w:hAnsi="Gill Sans"/>
          <w:sz w:val="24"/>
        </w:rPr>
        <w:t xml:space="preserve">Please complete the Pricing Schedule in Annex 2 for the final part of the application.  </w:t>
      </w:r>
    </w:p>
    <w:p w14:paraId="3DFEBAFC" w14:textId="77777777" w:rsidR="00D46717" w:rsidRDefault="00D46717">
      <w:pPr>
        <w:rPr>
          <w:rFonts w:ascii="Gill Sans" w:eastAsiaTheme="majorEastAsia" w:hAnsi="Gill Sans" w:cstheme="majorBidi"/>
          <w:b/>
          <w:bCs/>
          <w:color w:val="365F91" w:themeColor="accent1" w:themeShade="BF"/>
          <w:sz w:val="32"/>
          <w:szCs w:val="28"/>
        </w:rPr>
      </w:pPr>
    </w:p>
    <w:sectPr w:rsidR="00D46717" w:rsidSect="00EA0A09">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68A58" w14:textId="77777777" w:rsidR="00296180" w:rsidRDefault="00296180" w:rsidP="00805100">
      <w:pPr>
        <w:spacing w:after="0" w:line="240" w:lineRule="auto"/>
      </w:pPr>
      <w:r>
        <w:separator/>
      </w:r>
    </w:p>
  </w:endnote>
  <w:endnote w:type="continuationSeparator" w:id="0">
    <w:p w14:paraId="1D612B36" w14:textId="77777777" w:rsidR="00296180" w:rsidRDefault="00296180" w:rsidP="0080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05DC" w14:textId="77777777" w:rsidR="00296180" w:rsidRDefault="00296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3991"/>
      <w:docPartObj>
        <w:docPartGallery w:val="Page Numbers (Bottom of Page)"/>
        <w:docPartUnique/>
      </w:docPartObj>
    </w:sdtPr>
    <w:sdtEndPr>
      <w:rPr>
        <w:noProof/>
      </w:rPr>
    </w:sdtEndPr>
    <w:sdtContent>
      <w:p w14:paraId="5D50850B" w14:textId="29F1CD98" w:rsidR="00296180" w:rsidRDefault="00296180">
        <w:pPr>
          <w:pStyle w:val="Footer"/>
          <w:jc w:val="right"/>
        </w:pPr>
        <w:r>
          <w:fldChar w:fldCharType="begin"/>
        </w:r>
        <w:r>
          <w:instrText xml:space="preserve"> PAGE   \* MERGEFORMAT </w:instrText>
        </w:r>
        <w:r>
          <w:fldChar w:fldCharType="separate"/>
        </w:r>
        <w:r w:rsidR="0089600E">
          <w:rPr>
            <w:noProof/>
          </w:rPr>
          <w:t>12</w:t>
        </w:r>
        <w:r>
          <w:rPr>
            <w:noProof/>
          </w:rPr>
          <w:fldChar w:fldCharType="end"/>
        </w:r>
      </w:p>
    </w:sdtContent>
  </w:sdt>
  <w:p w14:paraId="750CE789" w14:textId="77777777" w:rsidR="00296180" w:rsidRDefault="002961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63A1B" w14:textId="77777777" w:rsidR="00296180" w:rsidRDefault="00296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C0C0" w14:textId="77777777" w:rsidR="00296180" w:rsidRDefault="00296180" w:rsidP="00805100">
      <w:pPr>
        <w:spacing w:after="0" w:line="240" w:lineRule="auto"/>
      </w:pPr>
      <w:r>
        <w:separator/>
      </w:r>
    </w:p>
  </w:footnote>
  <w:footnote w:type="continuationSeparator" w:id="0">
    <w:p w14:paraId="34D7E71A" w14:textId="77777777" w:rsidR="00296180" w:rsidRDefault="00296180" w:rsidP="00805100">
      <w:pPr>
        <w:spacing w:after="0" w:line="240" w:lineRule="auto"/>
      </w:pPr>
      <w:r>
        <w:continuationSeparator/>
      </w:r>
    </w:p>
  </w:footnote>
  <w:footnote w:id="1">
    <w:p w14:paraId="39634791" w14:textId="77777777" w:rsidR="00296180" w:rsidRDefault="00296180">
      <w:pPr>
        <w:pStyle w:val="FootnoteText"/>
      </w:pPr>
      <w:r>
        <w:rPr>
          <w:rStyle w:val="EndnoteReference"/>
        </w:rPr>
        <w:footnoteRef/>
      </w:r>
      <w:r>
        <w:t xml:space="preserve"> </w:t>
      </w:r>
      <w:r w:rsidRPr="00CD07A3">
        <w:t xml:space="preserve">Please refer to the ESFA guidance document: </w:t>
      </w:r>
      <w:hyperlink r:id="rId1" w:history="1">
        <w:r w:rsidRPr="00CD07A3">
          <w:rPr>
            <w:rStyle w:val="Hyperlink"/>
          </w:rPr>
          <w:t>Joining the Register of Apprenticeship Training Providers – Oct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1D2F" w14:textId="77777777" w:rsidR="00296180" w:rsidRDefault="00296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7683A" w14:textId="77777777" w:rsidR="00296180" w:rsidRDefault="002961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3D7D8" w14:textId="77777777" w:rsidR="00296180" w:rsidRDefault="00296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003"/>
    <w:multiLevelType w:val="hybridMultilevel"/>
    <w:tmpl w:val="735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AB7228"/>
    <w:multiLevelType w:val="hybridMultilevel"/>
    <w:tmpl w:val="801C2114"/>
    <w:lvl w:ilvl="0" w:tplc="F1668F38">
      <w:numFmt w:val="bullet"/>
      <w:lvlText w:val="•"/>
      <w:lvlJc w:val="left"/>
      <w:pPr>
        <w:ind w:left="1440" w:hanging="720"/>
      </w:pPr>
      <w:rPr>
        <w:rFonts w:ascii="Gill Sans" w:eastAsiaTheme="minorHAnsi" w:hAnsi="Gill San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58942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805226"/>
    <w:multiLevelType w:val="hybridMultilevel"/>
    <w:tmpl w:val="7C56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7C58F6"/>
    <w:multiLevelType w:val="hybridMultilevel"/>
    <w:tmpl w:val="1F6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CC2488"/>
    <w:multiLevelType w:val="multilevel"/>
    <w:tmpl w:val="074431CE"/>
    <w:lvl w:ilvl="0">
      <w:start w:val="1"/>
      <w:numFmt w:val="decimal"/>
      <w:pStyle w:val="NewOutline1"/>
      <w:lvlText w:val="%1."/>
      <w:lvlJc w:val="left"/>
      <w:pPr>
        <w:tabs>
          <w:tab w:val="num" w:pos="851"/>
        </w:tabs>
        <w:ind w:left="851" w:hanging="851"/>
      </w:pPr>
      <w:rPr>
        <w:rFonts w:ascii="Arial Bold" w:hAnsi="Arial Bold" w:hint="default"/>
        <w:b/>
        <w:i w:val="0"/>
        <w:sz w:val="22"/>
      </w:rPr>
    </w:lvl>
    <w:lvl w:ilvl="1">
      <w:start w:val="1"/>
      <w:numFmt w:val="decimal"/>
      <w:pStyle w:val="NewOutline2"/>
      <w:lvlText w:val="%1.%2."/>
      <w:lvlJc w:val="left"/>
      <w:pPr>
        <w:tabs>
          <w:tab w:val="num" w:pos="0"/>
        </w:tabs>
        <w:ind w:left="0" w:firstLine="0"/>
      </w:pPr>
      <w:rPr>
        <w:rFonts w:ascii="Arial Bold" w:hAnsi="Arial Bold" w:hint="default"/>
        <w:b/>
        <w:i w:val="0"/>
        <w:sz w:val="24"/>
      </w:rPr>
    </w:lvl>
    <w:lvl w:ilvl="2">
      <w:start w:val="1"/>
      <w:numFmt w:val="decimal"/>
      <w:pStyle w:val="NewOutline3"/>
      <w:lvlText w:val="%1.%2.%3."/>
      <w:lvlJc w:val="left"/>
      <w:pPr>
        <w:tabs>
          <w:tab w:val="num" w:pos="993"/>
        </w:tabs>
        <w:ind w:left="993" w:hanging="851"/>
      </w:pPr>
      <w:rPr>
        <w:rFonts w:ascii="Arial" w:hAnsi="Arial" w:hint="default"/>
        <w:b w:val="0"/>
        <w:i w:val="0"/>
        <w:color w:val="auto"/>
        <w:sz w:val="24"/>
        <w:szCs w:val="24"/>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nsid w:val="47543676"/>
    <w:multiLevelType w:val="hybridMultilevel"/>
    <w:tmpl w:val="3926F4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CB065A"/>
    <w:multiLevelType w:val="hybridMultilevel"/>
    <w:tmpl w:val="C1A0CF1A"/>
    <w:lvl w:ilvl="0" w:tplc="4B92A14E">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BB07AF"/>
    <w:multiLevelType w:val="hybridMultilevel"/>
    <w:tmpl w:val="E0B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755D4C"/>
    <w:multiLevelType w:val="hybridMultilevel"/>
    <w:tmpl w:val="D9DC5FAC"/>
    <w:lvl w:ilvl="0" w:tplc="F1668F38">
      <w:numFmt w:val="bullet"/>
      <w:lvlText w:val="•"/>
      <w:lvlJc w:val="left"/>
      <w:pPr>
        <w:ind w:left="720" w:hanging="360"/>
      </w:pPr>
      <w:rPr>
        <w:rFonts w:ascii="Gill Sans" w:eastAsiaTheme="minorHAnsi" w:hAnsi="Gill Sans" w:cstheme="minorBidi"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DB6ACF"/>
    <w:multiLevelType w:val="hybridMultilevel"/>
    <w:tmpl w:val="9BFA6AF4"/>
    <w:lvl w:ilvl="0" w:tplc="F1668F38">
      <w:numFmt w:val="bullet"/>
      <w:lvlText w:val="•"/>
      <w:lvlJc w:val="left"/>
      <w:pPr>
        <w:ind w:left="1800" w:hanging="360"/>
      </w:pPr>
      <w:rPr>
        <w:rFonts w:ascii="Gill Sans" w:eastAsiaTheme="minorHAnsi" w:hAnsi="Gill San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6D005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FDD446C"/>
    <w:multiLevelType w:val="hybridMultilevel"/>
    <w:tmpl w:val="6BD0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CB19A4"/>
    <w:multiLevelType w:val="hybridMultilevel"/>
    <w:tmpl w:val="B60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5"/>
  </w:num>
  <w:num w:numId="7">
    <w:abstractNumId w:val="4"/>
  </w:num>
  <w:num w:numId="8">
    <w:abstractNumId w:val="12"/>
  </w:num>
  <w:num w:numId="9">
    <w:abstractNumId w:val="8"/>
  </w:num>
  <w:num w:numId="10">
    <w:abstractNumId w:val="13"/>
  </w:num>
  <w:num w:numId="11">
    <w:abstractNumId w:val="0"/>
  </w:num>
  <w:num w:numId="12">
    <w:abstractNumId w:val="7"/>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1E"/>
    <w:rsid w:val="00004FB7"/>
    <w:rsid w:val="00025D1D"/>
    <w:rsid w:val="00034153"/>
    <w:rsid w:val="0003422F"/>
    <w:rsid w:val="000365B0"/>
    <w:rsid w:val="00040FA8"/>
    <w:rsid w:val="00045DB9"/>
    <w:rsid w:val="00047A3B"/>
    <w:rsid w:val="00060950"/>
    <w:rsid w:val="00071B0C"/>
    <w:rsid w:val="0007371A"/>
    <w:rsid w:val="000B4EAB"/>
    <w:rsid w:val="000C0285"/>
    <w:rsid w:val="000C508F"/>
    <w:rsid w:val="000E7B23"/>
    <w:rsid w:val="000F635B"/>
    <w:rsid w:val="001007A6"/>
    <w:rsid w:val="00100E5D"/>
    <w:rsid w:val="00111A84"/>
    <w:rsid w:val="00136CFC"/>
    <w:rsid w:val="00150348"/>
    <w:rsid w:val="00165AE3"/>
    <w:rsid w:val="00167537"/>
    <w:rsid w:val="001733CF"/>
    <w:rsid w:val="00173AC9"/>
    <w:rsid w:val="001777BD"/>
    <w:rsid w:val="00187E1A"/>
    <w:rsid w:val="001A3165"/>
    <w:rsid w:val="001C04F1"/>
    <w:rsid w:val="001C3973"/>
    <w:rsid w:val="001D50AC"/>
    <w:rsid w:val="001E5809"/>
    <w:rsid w:val="001F68BF"/>
    <w:rsid w:val="002167AF"/>
    <w:rsid w:val="002319EF"/>
    <w:rsid w:val="00233874"/>
    <w:rsid w:val="00233FA1"/>
    <w:rsid w:val="002408BB"/>
    <w:rsid w:val="002450FB"/>
    <w:rsid w:val="00255B76"/>
    <w:rsid w:val="00256682"/>
    <w:rsid w:val="00256DFD"/>
    <w:rsid w:val="002750A7"/>
    <w:rsid w:val="00281528"/>
    <w:rsid w:val="00286C87"/>
    <w:rsid w:val="00296180"/>
    <w:rsid w:val="002B03F5"/>
    <w:rsid w:val="002B05CF"/>
    <w:rsid w:val="002F1659"/>
    <w:rsid w:val="00313B2A"/>
    <w:rsid w:val="00331E5B"/>
    <w:rsid w:val="003A66E9"/>
    <w:rsid w:val="003B714A"/>
    <w:rsid w:val="003C57E6"/>
    <w:rsid w:val="003C77A8"/>
    <w:rsid w:val="003D16EB"/>
    <w:rsid w:val="004043DF"/>
    <w:rsid w:val="00421306"/>
    <w:rsid w:val="004413D3"/>
    <w:rsid w:val="00460292"/>
    <w:rsid w:val="00460820"/>
    <w:rsid w:val="00464150"/>
    <w:rsid w:val="004752D7"/>
    <w:rsid w:val="00494583"/>
    <w:rsid w:val="004A71F0"/>
    <w:rsid w:val="004B7623"/>
    <w:rsid w:val="004D4736"/>
    <w:rsid w:val="004D7541"/>
    <w:rsid w:val="00501D1B"/>
    <w:rsid w:val="00513BF5"/>
    <w:rsid w:val="00540372"/>
    <w:rsid w:val="00541212"/>
    <w:rsid w:val="005453C0"/>
    <w:rsid w:val="005870AB"/>
    <w:rsid w:val="005C5B3F"/>
    <w:rsid w:val="005F7A8E"/>
    <w:rsid w:val="00612C76"/>
    <w:rsid w:val="0065007A"/>
    <w:rsid w:val="00651633"/>
    <w:rsid w:val="00654F58"/>
    <w:rsid w:val="00680443"/>
    <w:rsid w:val="006829CD"/>
    <w:rsid w:val="00683600"/>
    <w:rsid w:val="006A7B45"/>
    <w:rsid w:val="006C0FD9"/>
    <w:rsid w:val="006C1154"/>
    <w:rsid w:val="006C2E61"/>
    <w:rsid w:val="006C5DCB"/>
    <w:rsid w:val="006C73FB"/>
    <w:rsid w:val="006D2074"/>
    <w:rsid w:val="006D3C92"/>
    <w:rsid w:val="00721E14"/>
    <w:rsid w:val="00724E1B"/>
    <w:rsid w:val="0075515E"/>
    <w:rsid w:val="0077024E"/>
    <w:rsid w:val="00773C09"/>
    <w:rsid w:val="0078090C"/>
    <w:rsid w:val="0079639F"/>
    <w:rsid w:val="007A05BB"/>
    <w:rsid w:val="00805100"/>
    <w:rsid w:val="008128D8"/>
    <w:rsid w:val="00816E32"/>
    <w:rsid w:val="008436C0"/>
    <w:rsid w:val="00845D35"/>
    <w:rsid w:val="00882235"/>
    <w:rsid w:val="0089600E"/>
    <w:rsid w:val="008A612D"/>
    <w:rsid w:val="008D1A21"/>
    <w:rsid w:val="008D208E"/>
    <w:rsid w:val="008E332B"/>
    <w:rsid w:val="008E7DD8"/>
    <w:rsid w:val="008F7207"/>
    <w:rsid w:val="00907886"/>
    <w:rsid w:val="00920912"/>
    <w:rsid w:val="00944311"/>
    <w:rsid w:val="0094519A"/>
    <w:rsid w:val="00946226"/>
    <w:rsid w:val="00947176"/>
    <w:rsid w:val="009579CB"/>
    <w:rsid w:val="00967376"/>
    <w:rsid w:val="009757FB"/>
    <w:rsid w:val="00984A27"/>
    <w:rsid w:val="00985604"/>
    <w:rsid w:val="009D5EB2"/>
    <w:rsid w:val="009E2A17"/>
    <w:rsid w:val="00A115BE"/>
    <w:rsid w:val="00A26454"/>
    <w:rsid w:val="00A35AF8"/>
    <w:rsid w:val="00A56EEA"/>
    <w:rsid w:val="00A7346F"/>
    <w:rsid w:val="00A96F48"/>
    <w:rsid w:val="00AA5AF1"/>
    <w:rsid w:val="00AE527E"/>
    <w:rsid w:val="00AF251C"/>
    <w:rsid w:val="00B075EE"/>
    <w:rsid w:val="00B11617"/>
    <w:rsid w:val="00B1502B"/>
    <w:rsid w:val="00B56A1E"/>
    <w:rsid w:val="00B823C8"/>
    <w:rsid w:val="00B905EA"/>
    <w:rsid w:val="00B952D8"/>
    <w:rsid w:val="00B95AA9"/>
    <w:rsid w:val="00BA3908"/>
    <w:rsid w:val="00BC5B75"/>
    <w:rsid w:val="00BD7BAA"/>
    <w:rsid w:val="00BE78E7"/>
    <w:rsid w:val="00C07E5E"/>
    <w:rsid w:val="00C16DE7"/>
    <w:rsid w:val="00C22090"/>
    <w:rsid w:val="00C236B1"/>
    <w:rsid w:val="00C27D9D"/>
    <w:rsid w:val="00C378A1"/>
    <w:rsid w:val="00C93E95"/>
    <w:rsid w:val="00CB4758"/>
    <w:rsid w:val="00CD07A3"/>
    <w:rsid w:val="00CE3F0C"/>
    <w:rsid w:val="00D03C14"/>
    <w:rsid w:val="00D375A0"/>
    <w:rsid w:val="00D42829"/>
    <w:rsid w:val="00D46717"/>
    <w:rsid w:val="00D535AA"/>
    <w:rsid w:val="00D72164"/>
    <w:rsid w:val="00DA4197"/>
    <w:rsid w:val="00DC5A5B"/>
    <w:rsid w:val="00DD7450"/>
    <w:rsid w:val="00DF31C6"/>
    <w:rsid w:val="00E02EF2"/>
    <w:rsid w:val="00E075E7"/>
    <w:rsid w:val="00E123F5"/>
    <w:rsid w:val="00E13842"/>
    <w:rsid w:val="00E16436"/>
    <w:rsid w:val="00E32BFC"/>
    <w:rsid w:val="00E36847"/>
    <w:rsid w:val="00E84C6A"/>
    <w:rsid w:val="00E95A9F"/>
    <w:rsid w:val="00EA0A09"/>
    <w:rsid w:val="00EA73B3"/>
    <w:rsid w:val="00EB6DE6"/>
    <w:rsid w:val="00EC08A3"/>
    <w:rsid w:val="00F07627"/>
    <w:rsid w:val="00F309AE"/>
    <w:rsid w:val="00F46B54"/>
    <w:rsid w:val="00F82FAE"/>
    <w:rsid w:val="00F94DB8"/>
    <w:rsid w:val="00F968DA"/>
    <w:rsid w:val="00FA0630"/>
    <w:rsid w:val="00FE5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53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7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6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FA1"/>
    <w:pPr>
      <w:ind w:left="720"/>
      <w:contextualSpacing/>
    </w:pPr>
  </w:style>
  <w:style w:type="character" w:customStyle="1" w:styleId="Heading3Char">
    <w:name w:val="Heading 3 Char"/>
    <w:basedOn w:val="DefaultParagraphFont"/>
    <w:link w:val="Heading3"/>
    <w:uiPriority w:val="9"/>
    <w:rsid w:val="001007A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007A6"/>
    <w:pPr>
      <w:outlineLvl w:val="9"/>
    </w:pPr>
    <w:rPr>
      <w:lang w:val="en-US" w:eastAsia="ja-JP"/>
    </w:rPr>
  </w:style>
  <w:style w:type="paragraph" w:styleId="TOC1">
    <w:name w:val="toc 1"/>
    <w:basedOn w:val="Normal"/>
    <w:next w:val="Normal"/>
    <w:autoRedefine/>
    <w:uiPriority w:val="39"/>
    <w:unhideWhenUsed/>
    <w:rsid w:val="001007A6"/>
    <w:pPr>
      <w:spacing w:after="100"/>
    </w:pPr>
  </w:style>
  <w:style w:type="paragraph" w:styleId="TOC2">
    <w:name w:val="toc 2"/>
    <w:basedOn w:val="Normal"/>
    <w:next w:val="Normal"/>
    <w:autoRedefine/>
    <w:uiPriority w:val="39"/>
    <w:unhideWhenUsed/>
    <w:rsid w:val="001007A6"/>
    <w:pPr>
      <w:spacing w:after="100"/>
      <w:ind w:left="220"/>
    </w:pPr>
  </w:style>
  <w:style w:type="character" w:styleId="Hyperlink">
    <w:name w:val="Hyperlink"/>
    <w:basedOn w:val="DefaultParagraphFont"/>
    <w:uiPriority w:val="99"/>
    <w:unhideWhenUsed/>
    <w:rsid w:val="001007A6"/>
    <w:rPr>
      <w:color w:val="0000FF" w:themeColor="hyperlink"/>
      <w:u w:val="single"/>
    </w:rPr>
  </w:style>
  <w:style w:type="paragraph" w:styleId="BalloonText">
    <w:name w:val="Balloon Text"/>
    <w:basedOn w:val="Normal"/>
    <w:link w:val="BalloonTextChar"/>
    <w:uiPriority w:val="99"/>
    <w:semiHidden/>
    <w:unhideWhenUsed/>
    <w:rsid w:val="0010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A6"/>
    <w:rPr>
      <w:rFonts w:ascii="Tahoma" w:hAnsi="Tahoma" w:cs="Tahoma"/>
      <w:sz w:val="16"/>
      <w:szCs w:val="16"/>
    </w:rPr>
  </w:style>
  <w:style w:type="paragraph" w:styleId="Header">
    <w:name w:val="header"/>
    <w:basedOn w:val="Normal"/>
    <w:link w:val="HeaderChar"/>
    <w:uiPriority w:val="99"/>
    <w:unhideWhenUsed/>
    <w:rsid w:val="0080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00"/>
  </w:style>
  <w:style w:type="paragraph" w:styleId="Footer">
    <w:name w:val="footer"/>
    <w:basedOn w:val="Normal"/>
    <w:link w:val="FooterChar"/>
    <w:uiPriority w:val="99"/>
    <w:unhideWhenUsed/>
    <w:rsid w:val="0080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00"/>
  </w:style>
  <w:style w:type="character" w:styleId="CommentReference">
    <w:name w:val="annotation reference"/>
    <w:basedOn w:val="DefaultParagraphFont"/>
    <w:uiPriority w:val="99"/>
    <w:semiHidden/>
    <w:unhideWhenUsed/>
    <w:rsid w:val="00944311"/>
    <w:rPr>
      <w:sz w:val="16"/>
      <w:szCs w:val="16"/>
    </w:rPr>
  </w:style>
  <w:style w:type="paragraph" w:styleId="CommentText">
    <w:name w:val="annotation text"/>
    <w:basedOn w:val="Normal"/>
    <w:link w:val="CommentTextChar"/>
    <w:uiPriority w:val="99"/>
    <w:semiHidden/>
    <w:unhideWhenUsed/>
    <w:rsid w:val="00944311"/>
    <w:pPr>
      <w:spacing w:line="240" w:lineRule="auto"/>
    </w:pPr>
    <w:rPr>
      <w:sz w:val="20"/>
      <w:szCs w:val="20"/>
    </w:rPr>
  </w:style>
  <w:style w:type="character" w:customStyle="1" w:styleId="CommentTextChar">
    <w:name w:val="Comment Text Char"/>
    <w:basedOn w:val="DefaultParagraphFont"/>
    <w:link w:val="CommentText"/>
    <w:uiPriority w:val="99"/>
    <w:semiHidden/>
    <w:rsid w:val="00944311"/>
    <w:rPr>
      <w:sz w:val="20"/>
      <w:szCs w:val="20"/>
    </w:rPr>
  </w:style>
  <w:style w:type="paragraph" w:styleId="CommentSubject">
    <w:name w:val="annotation subject"/>
    <w:basedOn w:val="CommentText"/>
    <w:next w:val="CommentText"/>
    <w:link w:val="CommentSubjectChar"/>
    <w:uiPriority w:val="99"/>
    <w:semiHidden/>
    <w:unhideWhenUsed/>
    <w:rsid w:val="00944311"/>
    <w:rPr>
      <w:b/>
      <w:bCs/>
    </w:rPr>
  </w:style>
  <w:style w:type="character" w:customStyle="1" w:styleId="CommentSubjectChar">
    <w:name w:val="Comment Subject Char"/>
    <w:basedOn w:val="CommentTextChar"/>
    <w:link w:val="CommentSubject"/>
    <w:uiPriority w:val="99"/>
    <w:semiHidden/>
    <w:rsid w:val="00944311"/>
    <w:rPr>
      <w:b/>
      <w:bCs/>
      <w:sz w:val="20"/>
      <w:szCs w:val="20"/>
    </w:rPr>
  </w:style>
  <w:style w:type="paragraph" w:customStyle="1" w:styleId="NewOutline1">
    <w:name w:val="New Outline 1"/>
    <w:basedOn w:val="Normal"/>
    <w:rsid w:val="002450FB"/>
    <w:pPr>
      <w:numPr>
        <w:numId w:val="6"/>
      </w:numPr>
      <w:spacing w:before="240" w:after="120" w:line="240" w:lineRule="auto"/>
      <w:jc w:val="both"/>
    </w:pPr>
    <w:rPr>
      <w:rFonts w:ascii="Arial Bold" w:eastAsia="Times New Roman" w:hAnsi="Arial Bold" w:cs="Times New Roman"/>
      <w:b/>
      <w:sz w:val="24"/>
      <w:szCs w:val="24"/>
      <w:u w:val="single"/>
      <w:lang w:eastAsia="en-GB"/>
    </w:rPr>
  </w:style>
  <w:style w:type="paragraph" w:customStyle="1" w:styleId="NewOutline2">
    <w:name w:val="New Outline 2"/>
    <w:basedOn w:val="Normal"/>
    <w:rsid w:val="002450FB"/>
    <w:pPr>
      <w:numPr>
        <w:ilvl w:val="1"/>
        <w:numId w:val="6"/>
      </w:numPr>
      <w:tabs>
        <w:tab w:val="left" w:pos="900"/>
      </w:tabs>
      <w:spacing w:before="120" w:after="120" w:line="240" w:lineRule="auto"/>
    </w:pPr>
    <w:rPr>
      <w:rFonts w:ascii="Arial Bold" w:eastAsia="Times New Roman" w:hAnsi="Arial Bold" w:cs="Times New Roman"/>
      <w:b/>
      <w:bCs/>
      <w:sz w:val="24"/>
      <w:szCs w:val="24"/>
      <w:lang w:eastAsia="en-GB"/>
    </w:rPr>
  </w:style>
  <w:style w:type="paragraph" w:customStyle="1" w:styleId="NewOutline3">
    <w:name w:val="New Outline 3"/>
    <w:basedOn w:val="Normal"/>
    <w:rsid w:val="002450FB"/>
    <w:pPr>
      <w:numPr>
        <w:ilvl w:val="2"/>
        <w:numId w:val="6"/>
      </w:numPr>
      <w:spacing w:before="240" w:after="120" w:line="240" w:lineRule="auto"/>
      <w:ind w:right="-1418"/>
      <w:jc w:val="both"/>
    </w:pPr>
    <w:rPr>
      <w:rFonts w:ascii="Arial" w:eastAsia="Times New Roman" w:hAnsi="Arial" w:cs="Times New Roman"/>
      <w:bCs/>
      <w:szCs w:val="24"/>
      <w:lang w:eastAsia="en-GB"/>
    </w:rPr>
  </w:style>
  <w:style w:type="character" w:customStyle="1" w:styleId="apple-converted-space">
    <w:name w:val="apple-converted-space"/>
    <w:basedOn w:val="DefaultParagraphFont"/>
    <w:rsid w:val="0077024E"/>
  </w:style>
  <w:style w:type="paragraph" w:styleId="Revision">
    <w:name w:val="Revision"/>
    <w:hidden/>
    <w:uiPriority w:val="99"/>
    <w:semiHidden/>
    <w:rsid w:val="00281528"/>
    <w:pPr>
      <w:spacing w:after="0" w:line="240" w:lineRule="auto"/>
    </w:pPr>
  </w:style>
  <w:style w:type="paragraph" w:styleId="EndnoteText">
    <w:name w:val="endnote text"/>
    <w:basedOn w:val="Normal"/>
    <w:link w:val="EndnoteTextChar"/>
    <w:uiPriority w:val="99"/>
    <w:semiHidden/>
    <w:unhideWhenUsed/>
    <w:rsid w:val="00CD0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7A3"/>
    <w:rPr>
      <w:sz w:val="20"/>
      <w:szCs w:val="20"/>
    </w:rPr>
  </w:style>
  <w:style w:type="character" w:styleId="EndnoteReference">
    <w:name w:val="endnote reference"/>
    <w:basedOn w:val="DefaultParagraphFont"/>
    <w:uiPriority w:val="99"/>
    <w:semiHidden/>
    <w:unhideWhenUsed/>
    <w:rsid w:val="00CD07A3"/>
    <w:rPr>
      <w:vertAlign w:val="superscript"/>
    </w:rPr>
  </w:style>
  <w:style w:type="character" w:styleId="FollowedHyperlink">
    <w:name w:val="FollowedHyperlink"/>
    <w:basedOn w:val="DefaultParagraphFont"/>
    <w:uiPriority w:val="99"/>
    <w:semiHidden/>
    <w:unhideWhenUsed/>
    <w:rsid w:val="00CD07A3"/>
    <w:rPr>
      <w:color w:val="800080" w:themeColor="followedHyperlink"/>
      <w:u w:val="single"/>
    </w:rPr>
  </w:style>
  <w:style w:type="paragraph" w:styleId="FootnoteText">
    <w:name w:val="footnote text"/>
    <w:basedOn w:val="Normal"/>
    <w:link w:val="FootnoteTextChar"/>
    <w:uiPriority w:val="99"/>
    <w:semiHidden/>
    <w:unhideWhenUsed/>
    <w:rsid w:val="00CD0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7A3"/>
    <w:rPr>
      <w:sz w:val="20"/>
      <w:szCs w:val="20"/>
    </w:rPr>
  </w:style>
  <w:style w:type="character" w:styleId="FootnoteReference">
    <w:name w:val="footnote reference"/>
    <w:basedOn w:val="DefaultParagraphFont"/>
    <w:uiPriority w:val="99"/>
    <w:semiHidden/>
    <w:unhideWhenUsed/>
    <w:rsid w:val="00CD0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A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7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6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1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FA1"/>
    <w:pPr>
      <w:ind w:left="720"/>
      <w:contextualSpacing/>
    </w:pPr>
  </w:style>
  <w:style w:type="character" w:customStyle="1" w:styleId="Heading3Char">
    <w:name w:val="Heading 3 Char"/>
    <w:basedOn w:val="DefaultParagraphFont"/>
    <w:link w:val="Heading3"/>
    <w:uiPriority w:val="9"/>
    <w:rsid w:val="001007A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007A6"/>
    <w:pPr>
      <w:outlineLvl w:val="9"/>
    </w:pPr>
    <w:rPr>
      <w:lang w:val="en-US" w:eastAsia="ja-JP"/>
    </w:rPr>
  </w:style>
  <w:style w:type="paragraph" w:styleId="TOC1">
    <w:name w:val="toc 1"/>
    <w:basedOn w:val="Normal"/>
    <w:next w:val="Normal"/>
    <w:autoRedefine/>
    <w:uiPriority w:val="39"/>
    <w:unhideWhenUsed/>
    <w:rsid w:val="001007A6"/>
    <w:pPr>
      <w:spacing w:after="100"/>
    </w:pPr>
  </w:style>
  <w:style w:type="paragraph" w:styleId="TOC2">
    <w:name w:val="toc 2"/>
    <w:basedOn w:val="Normal"/>
    <w:next w:val="Normal"/>
    <w:autoRedefine/>
    <w:uiPriority w:val="39"/>
    <w:unhideWhenUsed/>
    <w:rsid w:val="001007A6"/>
    <w:pPr>
      <w:spacing w:after="100"/>
      <w:ind w:left="220"/>
    </w:pPr>
  </w:style>
  <w:style w:type="character" w:styleId="Hyperlink">
    <w:name w:val="Hyperlink"/>
    <w:basedOn w:val="DefaultParagraphFont"/>
    <w:uiPriority w:val="99"/>
    <w:unhideWhenUsed/>
    <w:rsid w:val="001007A6"/>
    <w:rPr>
      <w:color w:val="0000FF" w:themeColor="hyperlink"/>
      <w:u w:val="single"/>
    </w:rPr>
  </w:style>
  <w:style w:type="paragraph" w:styleId="BalloonText">
    <w:name w:val="Balloon Text"/>
    <w:basedOn w:val="Normal"/>
    <w:link w:val="BalloonTextChar"/>
    <w:uiPriority w:val="99"/>
    <w:semiHidden/>
    <w:unhideWhenUsed/>
    <w:rsid w:val="0010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A6"/>
    <w:rPr>
      <w:rFonts w:ascii="Tahoma" w:hAnsi="Tahoma" w:cs="Tahoma"/>
      <w:sz w:val="16"/>
      <w:szCs w:val="16"/>
    </w:rPr>
  </w:style>
  <w:style w:type="paragraph" w:styleId="Header">
    <w:name w:val="header"/>
    <w:basedOn w:val="Normal"/>
    <w:link w:val="HeaderChar"/>
    <w:uiPriority w:val="99"/>
    <w:unhideWhenUsed/>
    <w:rsid w:val="00805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00"/>
  </w:style>
  <w:style w:type="paragraph" w:styleId="Footer">
    <w:name w:val="footer"/>
    <w:basedOn w:val="Normal"/>
    <w:link w:val="FooterChar"/>
    <w:uiPriority w:val="99"/>
    <w:unhideWhenUsed/>
    <w:rsid w:val="00805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00"/>
  </w:style>
  <w:style w:type="character" w:styleId="CommentReference">
    <w:name w:val="annotation reference"/>
    <w:basedOn w:val="DefaultParagraphFont"/>
    <w:uiPriority w:val="99"/>
    <w:semiHidden/>
    <w:unhideWhenUsed/>
    <w:rsid w:val="00944311"/>
    <w:rPr>
      <w:sz w:val="16"/>
      <w:szCs w:val="16"/>
    </w:rPr>
  </w:style>
  <w:style w:type="paragraph" w:styleId="CommentText">
    <w:name w:val="annotation text"/>
    <w:basedOn w:val="Normal"/>
    <w:link w:val="CommentTextChar"/>
    <w:uiPriority w:val="99"/>
    <w:semiHidden/>
    <w:unhideWhenUsed/>
    <w:rsid w:val="00944311"/>
    <w:pPr>
      <w:spacing w:line="240" w:lineRule="auto"/>
    </w:pPr>
    <w:rPr>
      <w:sz w:val="20"/>
      <w:szCs w:val="20"/>
    </w:rPr>
  </w:style>
  <w:style w:type="character" w:customStyle="1" w:styleId="CommentTextChar">
    <w:name w:val="Comment Text Char"/>
    <w:basedOn w:val="DefaultParagraphFont"/>
    <w:link w:val="CommentText"/>
    <w:uiPriority w:val="99"/>
    <w:semiHidden/>
    <w:rsid w:val="00944311"/>
    <w:rPr>
      <w:sz w:val="20"/>
      <w:szCs w:val="20"/>
    </w:rPr>
  </w:style>
  <w:style w:type="paragraph" w:styleId="CommentSubject">
    <w:name w:val="annotation subject"/>
    <w:basedOn w:val="CommentText"/>
    <w:next w:val="CommentText"/>
    <w:link w:val="CommentSubjectChar"/>
    <w:uiPriority w:val="99"/>
    <w:semiHidden/>
    <w:unhideWhenUsed/>
    <w:rsid w:val="00944311"/>
    <w:rPr>
      <w:b/>
      <w:bCs/>
    </w:rPr>
  </w:style>
  <w:style w:type="character" w:customStyle="1" w:styleId="CommentSubjectChar">
    <w:name w:val="Comment Subject Char"/>
    <w:basedOn w:val="CommentTextChar"/>
    <w:link w:val="CommentSubject"/>
    <w:uiPriority w:val="99"/>
    <w:semiHidden/>
    <w:rsid w:val="00944311"/>
    <w:rPr>
      <w:b/>
      <w:bCs/>
      <w:sz w:val="20"/>
      <w:szCs w:val="20"/>
    </w:rPr>
  </w:style>
  <w:style w:type="paragraph" w:customStyle="1" w:styleId="NewOutline1">
    <w:name w:val="New Outline 1"/>
    <w:basedOn w:val="Normal"/>
    <w:rsid w:val="002450FB"/>
    <w:pPr>
      <w:numPr>
        <w:numId w:val="6"/>
      </w:numPr>
      <w:spacing w:before="240" w:after="120" w:line="240" w:lineRule="auto"/>
      <w:jc w:val="both"/>
    </w:pPr>
    <w:rPr>
      <w:rFonts w:ascii="Arial Bold" w:eastAsia="Times New Roman" w:hAnsi="Arial Bold" w:cs="Times New Roman"/>
      <w:b/>
      <w:sz w:val="24"/>
      <w:szCs w:val="24"/>
      <w:u w:val="single"/>
      <w:lang w:eastAsia="en-GB"/>
    </w:rPr>
  </w:style>
  <w:style w:type="paragraph" w:customStyle="1" w:styleId="NewOutline2">
    <w:name w:val="New Outline 2"/>
    <w:basedOn w:val="Normal"/>
    <w:rsid w:val="002450FB"/>
    <w:pPr>
      <w:numPr>
        <w:ilvl w:val="1"/>
        <w:numId w:val="6"/>
      </w:numPr>
      <w:tabs>
        <w:tab w:val="left" w:pos="900"/>
      </w:tabs>
      <w:spacing w:before="120" w:after="120" w:line="240" w:lineRule="auto"/>
    </w:pPr>
    <w:rPr>
      <w:rFonts w:ascii="Arial Bold" w:eastAsia="Times New Roman" w:hAnsi="Arial Bold" w:cs="Times New Roman"/>
      <w:b/>
      <w:bCs/>
      <w:sz w:val="24"/>
      <w:szCs w:val="24"/>
      <w:lang w:eastAsia="en-GB"/>
    </w:rPr>
  </w:style>
  <w:style w:type="paragraph" w:customStyle="1" w:styleId="NewOutline3">
    <w:name w:val="New Outline 3"/>
    <w:basedOn w:val="Normal"/>
    <w:rsid w:val="002450FB"/>
    <w:pPr>
      <w:numPr>
        <w:ilvl w:val="2"/>
        <w:numId w:val="6"/>
      </w:numPr>
      <w:spacing w:before="240" w:after="120" w:line="240" w:lineRule="auto"/>
      <w:ind w:right="-1418"/>
      <w:jc w:val="both"/>
    </w:pPr>
    <w:rPr>
      <w:rFonts w:ascii="Arial" w:eastAsia="Times New Roman" w:hAnsi="Arial" w:cs="Times New Roman"/>
      <w:bCs/>
      <w:szCs w:val="24"/>
      <w:lang w:eastAsia="en-GB"/>
    </w:rPr>
  </w:style>
  <w:style w:type="character" w:customStyle="1" w:styleId="apple-converted-space">
    <w:name w:val="apple-converted-space"/>
    <w:basedOn w:val="DefaultParagraphFont"/>
    <w:rsid w:val="0077024E"/>
  </w:style>
  <w:style w:type="paragraph" w:styleId="Revision">
    <w:name w:val="Revision"/>
    <w:hidden/>
    <w:uiPriority w:val="99"/>
    <w:semiHidden/>
    <w:rsid w:val="00281528"/>
    <w:pPr>
      <w:spacing w:after="0" w:line="240" w:lineRule="auto"/>
    </w:pPr>
  </w:style>
  <w:style w:type="paragraph" w:styleId="EndnoteText">
    <w:name w:val="endnote text"/>
    <w:basedOn w:val="Normal"/>
    <w:link w:val="EndnoteTextChar"/>
    <w:uiPriority w:val="99"/>
    <w:semiHidden/>
    <w:unhideWhenUsed/>
    <w:rsid w:val="00CD0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7A3"/>
    <w:rPr>
      <w:sz w:val="20"/>
      <w:szCs w:val="20"/>
    </w:rPr>
  </w:style>
  <w:style w:type="character" w:styleId="EndnoteReference">
    <w:name w:val="endnote reference"/>
    <w:basedOn w:val="DefaultParagraphFont"/>
    <w:uiPriority w:val="99"/>
    <w:semiHidden/>
    <w:unhideWhenUsed/>
    <w:rsid w:val="00CD07A3"/>
    <w:rPr>
      <w:vertAlign w:val="superscript"/>
    </w:rPr>
  </w:style>
  <w:style w:type="character" w:styleId="FollowedHyperlink">
    <w:name w:val="FollowedHyperlink"/>
    <w:basedOn w:val="DefaultParagraphFont"/>
    <w:uiPriority w:val="99"/>
    <w:semiHidden/>
    <w:unhideWhenUsed/>
    <w:rsid w:val="00CD07A3"/>
    <w:rPr>
      <w:color w:val="800080" w:themeColor="followedHyperlink"/>
      <w:u w:val="single"/>
    </w:rPr>
  </w:style>
  <w:style w:type="paragraph" w:styleId="FootnoteText">
    <w:name w:val="footnote text"/>
    <w:basedOn w:val="Normal"/>
    <w:link w:val="FootnoteTextChar"/>
    <w:uiPriority w:val="99"/>
    <w:semiHidden/>
    <w:unhideWhenUsed/>
    <w:rsid w:val="00CD0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7A3"/>
    <w:rPr>
      <w:sz w:val="20"/>
      <w:szCs w:val="20"/>
    </w:rPr>
  </w:style>
  <w:style w:type="character" w:styleId="FootnoteReference">
    <w:name w:val="footnote reference"/>
    <w:basedOn w:val="DefaultParagraphFont"/>
    <w:uiPriority w:val="99"/>
    <w:semiHidden/>
    <w:unhideWhenUsed/>
    <w:rsid w:val="00CD0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5646">
      <w:bodyDiv w:val="1"/>
      <w:marLeft w:val="0"/>
      <w:marRight w:val="0"/>
      <w:marTop w:val="0"/>
      <w:marBottom w:val="0"/>
      <w:divBdr>
        <w:top w:val="none" w:sz="0" w:space="0" w:color="auto"/>
        <w:left w:val="none" w:sz="0" w:space="0" w:color="auto"/>
        <w:bottom w:val="none" w:sz="0" w:space="0" w:color="auto"/>
        <w:right w:val="none" w:sz="0" w:space="0" w:color="auto"/>
      </w:divBdr>
    </w:div>
    <w:div w:id="327443714">
      <w:bodyDiv w:val="1"/>
      <w:marLeft w:val="0"/>
      <w:marRight w:val="0"/>
      <w:marTop w:val="0"/>
      <w:marBottom w:val="0"/>
      <w:divBdr>
        <w:top w:val="none" w:sz="0" w:space="0" w:color="auto"/>
        <w:left w:val="none" w:sz="0" w:space="0" w:color="auto"/>
        <w:bottom w:val="none" w:sz="0" w:space="0" w:color="auto"/>
        <w:right w:val="none" w:sz="0" w:space="0" w:color="auto"/>
      </w:divBdr>
    </w:div>
    <w:div w:id="567418817">
      <w:bodyDiv w:val="1"/>
      <w:marLeft w:val="0"/>
      <w:marRight w:val="0"/>
      <w:marTop w:val="0"/>
      <w:marBottom w:val="0"/>
      <w:divBdr>
        <w:top w:val="none" w:sz="0" w:space="0" w:color="auto"/>
        <w:left w:val="none" w:sz="0" w:space="0" w:color="auto"/>
        <w:bottom w:val="none" w:sz="0" w:space="0" w:color="auto"/>
        <w:right w:val="none" w:sz="0" w:space="0" w:color="auto"/>
      </w:divBdr>
    </w:div>
    <w:div w:id="1036352545">
      <w:bodyDiv w:val="1"/>
      <w:marLeft w:val="0"/>
      <w:marRight w:val="0"/>
      <w:marTop w:val="0"/>
      <w:marBottom w:val="0"/>
      <w:divBdr>
        <w:top w:val="none" w:sz="0" w:space="0" w:color="auto"/>
        <w:left w:val="none" w:sz="0" w:space="0" w:color="auto"/>
        <w:bottom w:val="none" w:sz="0" w:space="0" w:color="auto"/>
        <w:right w:val="none" w:sz="0" w:space="0" w:color="auto"/>
      </w:divBdr>
    </w:div>
    <w:div w:id="1137333700">
      <w:bodyDiv w:val="1"/>
      <w:marLeft w:val="0"/>
      <w:marRight w:val="0"/>
      <w:marTop w:val="0"/>
      <w:marBottom w:val="0"/>
      <w:divBdr>
        <w:top w:val="none" w:sz="0" w:space="0" w:color="auto"/>
        <w:left w:val="none" w:sz="0" w:space="0" w:color="auto"/>
        <w:bottom w:val="none" w:sz="0" w:space="0" w:color="auto"/>
        <w:right w:val="none" w:sz="0" w:space="0" w:color="auto"/>
      </w:divBdr>
    </w:div>
    <w:div w:id="1419911567">
      <w:bodyDiv w:val="1"/>
      <w:marLeft w:val="0"/>
      <w:marRight w:val="0"/>
      <w:marTop w:val="0"/>
      <w:marBottom w:val="0"/>
      <w:divBdr>
        <w:top w:val="none" w:sz="0" w:space="0" w:color="auto"/>
        <w:left w:val="none" w:sz="0" w:space="0" w:color="auto"/>
        <w:bottom w:val="none" w:sz="0" w:space="0" w:color="auto"/>
        <w:right w:val="none" w:sz="0" w:space="0" w:color="auto"/>
      </w:divBdr>
    </w:div>
    <w:div w:id="1501388144">
      <w:bodyDiv w:val="1"/>
      <w:marLeft w:val="0"/>
      <w:marRight w:val="0"/>
      <w:marTop w:val="0"/>
      <w:marBottom w:val="0"/>
      <w:divBdr>
        <w:top w:val="none" w:sz="0" w:space="0" w:color="auto"/>
        <w:left w:val="none" w:sz="0" w:space="0" w:color="auto"/>
        <w:bottom w:val="none" w:sz="0" w:space="0" w:color="auto"/>
        <w:right w:val="none" w:sz="0" w:space="0" w:color="auto"/>
      </w:divBdr>
    </w:div>
    <w:div w:id="1726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ridget.arnold@royalgreenwich.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652518/Joining_the_Register_of_Apprenticeship_Training_Providers_Oct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A56B-C996-4681-B076-8E6E9390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2EDBA0B5.dotm</Template>
  <TotalTime>115</TotalTime>
  <Pages>15</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15</cp:revision>
  <cp:lastPrinted>2018-05-24T10:58:00Z</cp:lastPrinted>
  <dcterms:created xsi:type="dcterms:W3CDTF">2018-05-24T10:58:00Z</dcterms:created>
  <dcterms:modified xsi:type="dcterms:W3CDTF">2018-06-06T07:29:00Z</dcterms:modified>
</cp:coreProperties>
</file>