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0376F" w14:textId="77777777" w:rsidR="00A62625" w:rsidRDefault="00A62625" w:rsidP="002E1C26">
      <w:pPr>
        <w:pStyle w:val="Heading1"/>
        <w:jc w:val="center"/>
        <w:rPr>
          <w:sz w:val="24"/>
        </w:rPr>
      </w:pPr>
      <w:bookmarkStart w:id="0" w:name="_Toc473021388"/>
      <w:bookmarkStart w:id="1" w:name="_Toc474734159"/>
      <w:r>
        <w:rPr>
          <w:sz w:val="24"/>
        </w:rPr>
        <w:t>Annex C - T</w:t>
      </w:r>
      <w:r w:rsidRPr="00490524">
        <w:rPr>
          <w:sz w:val="24"/>
        </w:rPr>
        <w:t>erms and Conditions Compliance Matrix</w:t>
      </w:r>
      <w:bookmarkEnd w:id="0"/>
      <w:bookmarkEnd w:id="1"/>
    </w:p>
    <w:p w14:paraId="0B303770" w14:textId="77777777" w:rsidR="00A62625" w:rsidRPr="00E53CA2" w:rsidRDefault="00A62625" w:rsidP="00A62625">
      <w:pPr>
        <w:rPr>
          <w:i/>
          <w:sz w:val="20"/>
        </w:rPr>
      </w:pPr>
    </w:p>
    <w:p w14:paraId="0B303771" w14:textId="77777777" w:rsidR="00A62625" w:rsidRPr="00E53CA2" w:rsidRDefault="00A62625" w:rsidP="00A62625">
      <w:pPr>
        <w:rPr>
          <w:sz w:val="20"/>
          <w:szCs w:val="20"/>
        </w:rPr>
      </w:pPr>
    </w:p>
    <w:tbl>
      <w:tblPr>
        <w:tblW w:w="14616" w:type="dxa"/>
        <w:tblInd w:w="93" w:type="dxa"/>
        <w:tblLayout w:type="fixed"/>
        <w:tblLook w:val="04A0" w:firstRow="1" w:lastRow="0" w:firstColumn="1" w:lastColumn="0" w:noHBand="0" w:noVBand="1"/>
      </w:tblPr>
      <w:tblGrid>
        <w:gridCol w:w="1008"/>
        <w:gridCol w:w="2268"/>
        <w:gridCol w:w="1417"/>
        <w:gridCol w:w="1276"/>
        <w:gridCol w:w="8647"/>
      </w:tblGrid>
      <w:tr w:rsidR="00A62625" w:rsidRPr="00737366" w14:paraId="0B303773" w14:textId="77777777" w:rsidTr="00953E55">
        <w:trPr>
          <w:trHeight w:val="447"/>
        </w:trPr>
        <w:tc>
          <w:tcPr>
            <w:tcW w:w="14616" w:type="dxa"/>
            <w:gridSpan w:val="5"/>
            <w:tcBorders>
              <w:top w:val="single" w:sz="4" w:space="0" w:color="auto"/>
              <w:left w:val="single" w:sz="4" w:space="0" w:color="auto"/>
              <w:bottom w:val="single" w:sz="4" w:space="0" w:color="auto"/>
              <w:right w:val="single" w:sz="4" w:space="0" w:color="auto"/>
            </w:tcBorders>
            <w:shd w:val="clear" w:color="000000" w:fill="B7DEE8"/>
            <w:noWrap/>
            <w:vAlign w:val="bottom"/>
            <w:hideMark/>
          </w:tcPr>
          <w:p w14:paraId="0B303772" w14:textId="77777777" w:rsidR="00A62625" w:rsidRPr="00E53CA2" w:rsidRDefault="00A62625" w:rsidP="00840882">
            <w:pPr>
              <w:jc w:val="center"/>
              <w:rPr>
                <w:rFonts w:cs="Arial"/>
                <w:b/>
                <w:bCs/>
                <w:color w:val="000000"/>
                <w:sz w:val="20"/>
                <w:szCs w:val="20"/>
              </w:rPr>
            </w:pPr>
            <w:r w:rsidRPr="00E53CA2">
              <w:rPr>
                <w:rFonts w:cs="Arial"/>
                <w:b/>
                <w:bCs/>
                <w:color w:val="000000"/>
                <w:sz w:val="20"/>
                <w:szCs w:val="20"/>
              </w:rPr>
              <w:t>Terms and Conditions Compliance Matrix</w:t>
            </w:r>
          </w:p>
        </w:tc>
      </w:tr>
      <w:tr w:rsidR="00A62625" w:rsidRPr="00737366" w14:paraId="0B303778" w14:textId="77777777" w:rsidTr="000F7CFC">
        <w:trPr>
          <w:trHeight w:val="491"/>
        </w:trPr>
        <w:tc>
          <w:tcPr>
            <w:tcW w:w="3276" w:type="dxa"/>
            <w:gridSpan w:val="2"/>
            <w:vMerge w:val="restart"/>
            <w:tcBorders>
              <w:top w:val="single" w:sz="4" w:space="0" w:color="auto"/>
              <w:left w:val="single" w:sz="4" w:space="0" w:color="auto"/>
              <w:bottom w:val="single" w:sz="4" w:space="0" w:color="000000"/>
              <w:right w:val="single" w:sz="4" w:space="0" w:color="000000"/>
            </w:tcBorders>
            <w:shd w:val="clear" w:color="000000" w:fill="B7DEE8"/>
            <w:noWrap/>
            <w:vAlign w:val="bottom"/>
            <w:hideMark/>
          </w:tcPr>
          <w:p w14:paraId="6E3795D1" w14:textId="77777777" w:rsidR="00A62625" w:rsidRDefault="00A62625" w:rsidP="003A6A1C">
            <w:pPr>
              <w:jc w:val="center"/>
              <w:rPr>
                <w:rFonts w:cs="Arial"/>
                <w:b/>
                <w:bCs/>
                <w:color w:val="000000"/>
                <w:sz w:val="20"/>
                <w:szCs w:val="20"/>
              </w:rPr>
            </w:pPr>
            <w:r w:rsidRPr="00E53CA2">
              <w:rPr>
                <w:rFonts w:cs="Arial"/>
                <w:b/>
                <w:bCs/>
                <w:color w:val="000000"/>
                <w:sz w:val="20"/>
                <w:szCs w:val="20"/>
              </w:rPr>
              <w:t xml:space="preserve">CONDITIONS OF CONTRACT </w:t>
            </w:r>
            <w:r w:rsidR="004019BA">
              <w:rPr>
                <w:rFonts w:cs="Arial"/>
                <w:b/>
                <w:bCs/>
                <w:color w:val="000000"/>
                <w:sz w:val="20"/>
                <w:szCs w:val="20"/>
              </w:rPr>
              <w:t>CHC/</w:t>
            </w:r>
            <w:r w:rsidR="004C3FDD">
              <w:rPr>
                <w:rFonts w:cs="Arial"/>
                <w:b/>
                <w:bCs/>
                <w:color w:val="000000"/>
                <w:sz w:val="20"/>
                <w:szCs w:val="20"/>
              </w:rPr>
              <w:t>602</w:t>
            </w:r>
          </w:p>
          <w:p w14:paraId="0B303774" w14:textId="58952EF7" w:rsidR="004C3FDD" w:rsidRPr="00E53CA2" w:rsidRDefault="004C3FDD" w:rsidP="004C3FDD">
            <w:pPr>
              <w:rPr>
                <w:rFonts w:cs="Arial"/>
                <w:b/>
                <w:bCs/>
                <w:color w:val="000000"/>
                <w:sz w:val="20"/>
                <w:szCs w:val="20"/>
              </w:rPr>
            </w:pPr>
          </w:p>
        </w:tc>
        <w:tc>
          <w:tcPr>
            <w:tcW w:w="1417"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0B303775"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0B303776"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0B30377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7D" w14:textId="77777777" w:rsidTr="000F7CFC">
        <w:trPr>
          <w:trHeight w:val="491"/>
        </w:trPr>
        <w:tc>
          <w:tcPr>
            <w:tcW w:w="3276" w:type="dxa"/>
            <w:gridSpan w:val="2"/>
            <w:vMerge/>
            <w:tcBorders>
              <w:top w:val="single" w:sz="4" w:space="0" w:color="auto"/>
              <w:left w:val="single" w:sz="4" w:space="0" w:color="auto"/>
              <w:bottom w:val="single" w:sz="4" w:space="0" w:color="000000"/>
              <w:right w:val="single" w:sz="4" w:space="0" w:color="000000"/>
            </w:tcBorders>
            <w:vAlign w:val="center"/>
            <w:hideMark/>
          </w:tcPr>
          <w:p w14:paraId="0B303779" w14:textId="77777777" w:rsidR="00A62625" w:rsidRPr="00E53CA2" w:rsidRDefault="00A62625" w:rsidP="00840882">
            <w:pPr>
              <w:rPr>
                <w:rFonts w:cs="Arial"/>
                <w:b/>
                <w:bCs/>
                <w:color w:val="00000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14:paraId="0B30377A" w14:textId="77777777" w:rsidR="00A62625" w:rsidRPr="00652D04" w:rsidRDefault="00A62625" w:rsidP="00840882">
            <w:pPr>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B30377B" w14:textId="77777777" w:rsidR="00A62625" w:rsidRPr="00652D04" w:rsidRDefault="00A62625" w:rsidP="00840882">
            <w:pPr>
              <w:rPr>
                <w:rFonts w:ascii="Calibri" w:hAnsi="Calibri"/>
                <w:color w:val="000000"/>
                <w:sz w:val="20"/>
                <w:szCs w:val="20"/>
              </w:rPr>
            </w:pPr>
          </w:p>
        </w:tc>
        <w:tc>
          <w:tcPr>
            <w:tcW w:w="8647" w:type="dxa"/>
            <w:vMerge/>
            <w:tcBorders>
              <w:top w:val="nil"/>
              <w:left w:val="single" w:sz="4" w:space="0" w:color="auto"/>
              <w:bottom w:val="single" w:sz="4" w:space="0" w:color="000000"/>
              <w:right w:val="single" w:sz="4" w:space="0" w:color="auto"/>
            </w:tcBorders>
            <w:vAlign w:val="center"/>
            <w:hideMark/>
          </w:tcPr>
          <w:p w14:paraId="0B30377C" w14:textId="77777777" w:rsidR="00A62625" w:rsidRPr="00652D04" w:rsidRDefault="00A62625" w:rsidP="00840882">
            <w:pPr>
              <w:rPr>
                <w:rFonts w:ascii="Calibri" w:hAnsi="Calibri"/>
                <w:color w:val="000000"/>
                <w:sz w:val="20"/>
                <w:szCs w:val="20"/>
              </w:rPr>
            </w:pPr>
          </w:p>
        </w:tc>
      </w:tr>
      <w:tr w:rsidR="00A62625" w:rsidRPr="00737366" w14:paraId="0B303782" w14:textId="77777777" w:rsidTr="00953E55">
        <w:trPr>
          <w:trHeight w:val="491"/>
        </w:trPr>
        <w:tc>
          <w:tcPr>
            <w:tcW w:w="3276" w:type="dxa"/>
            <w:gridSpan w:val="2"/>
            <w:vMerge/>
            <w:tcBorders>
              <w:top w:val="single" w:sz="4" w:space="0" w:color="auto"/>
              <w:left w:val="single" w:sz="4" w:space="0" w:color="auto"/>
              <w:bottom w:val="single" w:sz="4" w:space="0" w:color="000000"/>
              <w:right w:val="single" w:sz="4" w:space="0" w:color="000000"/>
            </w:tcBorders>
            <w:vAlign w:val="center"/>
            <w:hideMark/>
          </w:tcPr>
          <w:p w14:paraId="0B30377E" w14:textId="77777777" w:rsidR="00A62625" w:rsidRPr="00E53CA2" w:rsidRDefault="00A62625" w:rsidP="00840882">
            <w:pPr>
              <w:rPr>
                <w:rFonts w:cs="Arial"/>
                <w:b/>
                <w:bCs/>
                <w:color w:val="00000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14:paraId="0B30377F" w14:textId="77777777" w:rsidR="00A62625" w:rsidRPr="00652D04" w:rsidRDefault="00A62625" w:rsidP="00840882">
            <w:pPr>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B303780" w14:textId="77777777" w:rsidR="00A62625" w:rsidRPr="00652D04" w:rsidRDefault="00A62625" w:rsidP="00840882">
            <w:pPr>
              <w:rPr>
                <w:rFonts w:ascii="Calibri" w:hAnsi="Calibri"/>
                <w:color w:val="000000"/>
                <w:sz w:val="20"/>
                <w:szCs w:val="20"/>
              </w:rPr>
            </w:pPr>
          </w:p>
        </w:tc>
        <w:tc>
          <w:tcPr>
            <w:tcW w:w="8647" w:type="dxa"/>
            <w:vMerge/>
            <w:tcBorders>
              <w:top w:val="nil"/>
              <w:left w:val="single" w:sz="4" w:space="0" w:color="auto"/>
              <w:bottom w:val="single" w:sz="4" w:space="0" w:color="000000"/>
              <w:right w:val="single" w:sz="4" w:space="0" w:color="auto"/>
            </w:tcBorders>
            <w:vAlign w:val="center"/>
            <w:hideMark/>
          </w:tcPr>
          <w:p w14:paraId="0B303781" w14:textId="77777777" w:rsidR="00A62625" w:rsidRPr="00652D04" w:rsidRDefault="00A62625" w:rsidP="00840882">
            <w:pPr>
              <w:rPr>
                <w:rFonts w:ascii="Calibri" w:hAnsi="Calibri"/>
                <w:color w:val="000000"/>
                <w:sz w:val="20"/>
                <w:szCs w:val="20"/>
              </w:rPr>
            </w:pPr>
          </w:p>
        </w:tc>
      </w:tr>
      <w:tr w:rsidR="00A62625" w:rsidRPr="00737366" w14:paraId="0B303788" w14:textId="77777777" w:rsidTr="000F7CFC">
        <w:trPr>
          <w:trHeight w:val="300"/>
        </w:trPr>
        <w:tc>
          <w:tcPr>
            <w:tcW w:w="1008" w:type="dxa"/>
            <w:tcBorders>
              <w:top w:val="nil"/>
              <w:left w:val="single" w:sz="4" w:space="0" w:color="auto"/>
              <w:bottom w:val="single" w:sz="4" w:space="0" w:color="auto"/>
              <w:right w:val="single" w:sz="4" w:space="0" w:color="auto"/>
            </w:tcBorders>
            <w:shd w:val="clear" w:color="000000" w:fill="B7DEE8"/>
            <w:noWrap/>
            <w:vAlign w:val="bottom"/>
            <w:hideMark/>
          </w:tcPr>
          <w:p w14:paraId="0B303783" w14:textId="71F65395" w:rsidR="00A62625" w:rsidRPr="00E53CA2" w:rsidRDefault="004019BA" w:rsidP="00840882">
            <w:pPr>
              <w:rPr>
                <w:rFonts w:cs="Arial"/>
                <w:b/>
                <w:bCs/>
                <w:color w:val="000000"/>
                <w:sz w:val="20"/>
                <w:szCs w:val="20"/>
              </w:rPr>
            </w:pPr>
            <w:r>
              <w:rPr>
                <w:rFonts w:cs="Arial"/>
                <w:b/>
                <w:bCs/>
                <w:color w:val="000000"/>
                <w:sz w:val="20"/>
                <w:szCs w:val="20"/>
              </w:rPr>
              <w:t>#.</w:t>
            </w:r>
          </w:p>
        </w:tc>
        <w:tc>
          <w:tcPr>
            <w:tcW w:w="2268" w:type="dxa"/>
            <w:tcBorders>
              <w:top w:val="nil"/>
              <w:left w:val="nil"/>
              <w:bottom w:val="single" w:sz="4" w:space="0" w:color="auto"/>
              <w:right w:val="single" w:sz="4" w:space="0" w:color="auto"/>
            </w:tcBorders>
            <w:shd w:val="clear" w:color="000000" w:fill="B7DEE8"/>
            <w:noWrap/>
            <w:vAlign w:val="bottom"/>
            <w:hideMark/>
          </w:tcPr>
          <w:p w14:paraId="0B303784" w14:textId="77777777" w:rsidR="00A62625" w:rsidRPr="00E53CA2" w:rsidRDefault="00A62625" w:rsidP="00953E55">
            <w:pPr>
              <w:jc w:val="center"/>
              <w:rPr>
                <w:rFonts w:cs="Arial"/>
                <w:b/>
                <w:bCs/>
                <w:color w:val="000000"/>
                <w:sz w:val="20"/>
                <w:szCs w:val="20"/>
              </w:rPr>
            </w:pPr>
            <w:r w:rsidRPr="00E53CA2">
              <w:rPr>
                <w:rFonts w:cs="Arial"/>
                <w:b/>
                <w:bCs/>
                <w:color w:val="000000"/>
                <w:sz w:val="20"/>
                <w:szCs w:val="20"/>
              </w:rPr>
              <w:t>Conditions</w:t>
            </w:r>
          </w:p>
        </w:tc>
        <w:tc>
          <w:tcPr>
            <w:tcW w:w="1417" w:type="dxa"/>
            <w:tcBorders>
              <w:top w:val="nil"/>
              <w:left w:val="nil"/>
              <w:bottom w:val="single" w:sz="4" w:space="0" w:color="auto"/>
              <w:right w:val="single" w:sz="4" w:space="0" w:color="auto"/>
            </w:tcBorders>
            <w:shd w:val="clear" w:color="000000" w:fill="B7DEE8"/>
            <w:noWrap/>
            <w:vAlign w:val="bottom"/>
            <w:hideMark/>
          </w:tcPr>
          <w:p w14:paraId="0B303785" w14:textId="77777777" w:rsidR="00A62625" w:rsidRPr="00E53CA2" w:rsidRDefault="00A62625" w:rsidP="00953E55">
            <w:pPr>
              <w:jc w:val="center"/>
              <w:rPr>
                <w:rFonts w:cs="Arial"/>
                <w:b/>
                <w:bCs/>
                <w:color w:val="000000"/>
                <w:sz w:val="20"/>
                <w:szCs w:val="20"/>
              </w:rPr>
            </w:pPr>
            <w:r w:rsidRPr="00E53CA2">
              <w:rPr>
                <w:rFonts w:cs="Arial"/>
                <w:b/>
                <w:bCs/>
                <w:color w:val="000000"/>
                <w:sz w:val="20"/>
                <w:szCs w:val="20"/>
              </w:rPr>
              <w:t>Compliant</w:t>
            </w:r>
          </w:p>
        </w:tc>
        <w:tc>
          <w:tcPr>
            <w:tcW w:w="1276" w:type="dxa"/>
            <w:tcBorders>
              <w:top w:val="nil"/>
              <w:left w:val="nil"/>
              <w:bottom w:val="single" w:sz="4" w:space="0" w:color="auto"/>
              <w:right w:val="single" w:sz="4" w:space="0" w:color="auto"/>
            </w:tcBorders>
            <w:shd w:val="clear" w:color="000000" w:fill="B7DEE8"/>
            <w:noWrap/>
            <w:vAlign w:val="bottom"/>
            <w:hideMark/>
          </w:tcPr>
          <w:p w14:paraId="0B303786" w14:textId="77777777" w:rsidR="00A62625" w:rsidRPr="00E53CA2" w:rsidRDefault="00A62625" w:rsidP="00953E55">
            <w:pPr>
              <w:jc w:val="center"/>
              <w:rPr>
                <w:rFonts w:cs="Arial"/>
                <w:b/>
                <w:bCs/>
                <w:color w:val="000000"/>
                <w:sz w:val="20"/>
                <w:szCs w:val="20"/>
              </w:rPr>
            </w:pPr>
            <w:r w:rsidRPr="00E53CA2">
              <w:rPr>
                <w:rFonts w:cs="Arial"/>
                <w:b/>
                <w:bCs/>
                <w:color w:val="000000"/>
                <w:sz w:val="20"/>
                <w:szCs w:val="20"/>
              </w:rPr>
              <w:t>Non-compliant</w:t>
            </w:r>
          </w:p>
        </w:tc>
        <w:tc>
          <w:tcPr>
            <w:tcW w:w="8647" w:type="dxa"/>
            <w:tcBorders>
              <w:top w:val="nil"/>
              <w:left w:val="nil"/>
              <w:bottom w:val="single" w:sz="4" w:space="0" w:color="auto"/>
              <w:right w:val="single" w:sz="4" w:space="0" w:color="auto"/>
            </w:tcBorders>
            <w:shd w:val="clear" w:color="000000" w:fill="B7DEE8"/>
            <w:noWrap/>
            <w:vAlign w:val="bottom"/>
            <w:hideMark/>
          </w:tcPr>
          <w:p w14:paraId="0B303787" w14:textId="77777777" w:rsidR="00A62625" w:rsidRPr="00E53CA2" w:rsidRDefault="00A62625" w:rsidP="00953E55">
            <w:pPr>
              <w:jc w:val="center"/>
              <w:rPr>
                <w:rFonts w:cs="Arial"/>
                <w:b/>
                <w:bCs/>
                <w:color w:val="000000"/>
                <w:sz w:val="20"/>
                <w:szCs w:val="20"/>
              </w:rPr>
            </w:pPr>
            <w:r w:rsidRPr="00E53CA2">
              <w:rPr>
                <w:rFonts w:cs="Arial"/>
                <w:b/>
                <w:bCs/>
                <w:color w:val="000000"/>
                <w:sz w:val="20"/>
                <w:szCs w:val="20"/>
              </w:rPr>
              <w:t>Comment against non-compliance</w:t>
            </w:r>
          </w:p>
        </w:tc>
      </w:tr>
      <w:tr w:rsidR="00A62625" w:rsidRPr="00737366" w14:paraId="0B30378E" w14:textId="77777777" w:rsidTr="00CA6226">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303789" w14:textId="1A739178" w:rsidR="00A62625" w:rsidRPr="00652D04" w:rsidRDefault="00A62625" w:rsidP="008C761B">
            <w:pPr>
              <w:jc w:val="center"/>
              <w:rPr>
                <w:rFonts w:cs="Arial"/>
                <w:b/>
                <w:bCs/>
                <w:color w:val="000000"/>
                <w:sz w:val="20"/>
                <w:szCs w:val="20"/>
              </w:rPr>
            </w:pPr>
          </w:p>
        </w:tc>
        <w:tc>
          <w:tcPr>
            <w:tcW w:w="2268"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78A" w14:textId="77777777" w:rsidR="00A62625" w:rsidRPr="00652D04" w:rsidRDefault="00A62625" w:rsidP="008C761B">
            <w:pPr>
              <w:jc w:val="center"/>
              <w:rPr>
                <w:rFonts w:cs="Arial"/>
                <w:b/>
                <w:bCs/>
                <w:color w:val="000000"/>
                <w:sz w:val="20"/>
                <w:szCs w:val="20"/>
              </w:rPr>
            </w:pPr>
            <w:r w:rsidRPr="00652D04">
              <w:rPr>
                <w:rFonts w:cs="Arial"/>
                <w:b/>
                <w:bCs/>
                <w:color w:val="000000"/>
                <w:sz w:val="20"/>
                <w:szCs w:val="20"/>
              </w:rPr>
              <w:t>General Conditions</w:t>
            </w: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78B" w14:textId="77777777" w:rsidR="00A62625" w:rsidRPr="00652D04" w:rsidRDefault="00A62625" w:rsidP="00840882">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78C" w14:textId="77777777" w:rsidR="00A62625" w:rsidRPr="00652D04" w:rsidRDefault="00A62625" w:rsidP="00840882">
            <w:pPr>
              <w:rPr>
                <w:rFonts w:cs="Arial"/>
                <w:color w:val="000000"/>
                <w:sz w:val="20"/>
                <w:szCs w:val="20"/>
              </w:rPr>
            </w:pPr>
            <w:r w:rsidRPr="00652D04">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78D" w14:textId="77777777" w:rsidR="00A62625" w:rsidRPr="00652D04" w:rsidRDefault="00A62625" w:rsidP="00840882">
            <w:pPr>
              <w:rPr>
                <w:rFonts w:cs="Arial"/>
                <w:color w:val="000000"/>
                <w:sz w:val="20"/>
                <w:szCs w:val="20"/>
              </w:rPr>
            </w:pPr>
            <w:r w:rsidRPr="00652D04">
              <w:rPr>
                <w:rFonts w:cs="Arial"/>
                <w:color w:val="000000"/>
                <w:sz w:val="20"/>
                <w:szCs w:val="20"/>
              </w:rPr>
              <w:t> </w:t>
            </w:r>
          </w:p>
        </w:tc>
      </w:tr>
      <w:tr w:rsidR="00A62625" w:rsidRPr="00737366" w14:paraId="0B303794"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8F" w14:textId="26E9B976" w:rsidR="00A62625" w:rsidRPr="00652D04" w:rsidRDefault="00A62625" w:rsidP="008C761B">
            <w:pPr>
              <w:jc w:val="center"/>
              <w:rPr>
                <w:rFonts w:cs="Arial"/>
                <w:color w:val="000000"/>
                <w:sz w:val="20"/>
                <w:szCs w:val="20"/>
              </w:rPr>
            </w:pPr>
            <w:r w:rsidRPr="00652D04">
              <w:rPr>
                <w:rFonts w:cs="Arial"/>
                <w:color w:val="000000"/>
                <w:sz w:val="20"/>
                <w:szCs w:val="20"/>
              </w:rPr>
              <w:t>1.</w:t>
            </w:r>
          </w:p>
        </w:tc>
        <w:tc>
          <w:tcPr>
            <w:tcW w:w="2268" w:type="dxa"/>
            <w:tcBorders>
              <w:top w:val="nil"/>
              <w:left w:val="nil"/>
              <w:bottom w:val="single" w:sz="4" w:space="0" w:color="auto"/>
              <w:right w:val="single" w:sz="4" w:space="0" w:color="auto"/>
            </w:tcBorders>
            <w:shd w:val="clear" w:color="auto" w:fill="auto"/>
            <w:noWrap/>
            <w:vAlign w:val="bottom"/>
            <w:hideMark/>
          </w:tcPr>
          <w:p w14:paraId="144FE15B" w14:textId="77777777" w:rsidR="008C761B" w:rsidRDefault="008C761B" w:rsidP="008C761B">
            <w:pPr>
              <w:jc w:val="center"/>
              <w:rPr>
                <w:rFonts w:cs="Arial"/>
                <w:color w:val="000000"/>
                <w:sz w:val="20"/>
                <w:szCs w:val="20"/>
              </w:rPr>
            </w:pPr>
          </w:p>
          <w:p w14:paraId="1B1C9778" w14:textId="32EB9F6D" w:rsidR="00A62625" w:rsidRDefault="000F3BA3" w:rsidP="008C761B">
            <w:pPr>
              <w:jc w:val="center"/>
              <w:rPr>
                <w:rFonts w:cs="Arial"/>
                <w:color w:val="000000"/>
                <w:sz w:val="20"/>
                <w:szCs w:val="20"/>
              </w:rPr>
            </w:pPr>
            <w:r>
              <w:rPr>
                <w:rFonts w:cs="Arial"/>
                <w:color w:val="000000"/>
                <w:sz w:val="20"/>
                <w:szCs w:val="20"/>
              </w:rPr>
              <w:t>General</w:t>
            </w:r>
          </w:p>
          <w:p w14:paraId="0B303790" w14:textId="4DF069ED"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91"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92"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93"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9A"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95" w14:textId="3218FE31" w:rsidR="00A62625" w:rsidRPr="00652D04" w:rsidRDefault="00A62625" w:rsidP="008C761B">
            <w:pPr>
              <w:jc w:val="center"/>
              <w:rPr>
                <w:rFonts w:cs="Arial"/>
                <w:color w:val="000000"/>
                <w:sz w:val="20"/>
                <w:szCs w:val="20"/>
              </w:rPr>
            </w:pPr>
            <w:r w:rsidRPr="00652D04">
              <w:rPr>
                <w:rFonts w:cs="Arial"/>
                <w:color w:val="000000"/>
                <w:sz w:val="20"/>
                <w:szCs w:val="20"/>
              </w:rPr>
              <w:t>2.</w:t>
            </w:r>
          </w:p>
        </w:tc>
        <w:tc>
          <w:tcPr>
            <w:tcW w:w="2268" w:type="dxa"/>
            <w:tcBorders>
              <w:top w:val="nil"/>
              <w:left w:val="nil"/>
              <w:bottom w:val="single" w:sz="4" w:space="0" w:color="auto"/>
              <w:right w:val="single" w:sz="4" w:space="0" w:color="auto"/>
            </w:tcBorders>
            <w:shd w:val="clear" w:color="auto" w:fill="auto"/>
            <w:noWrap/>
            <w:vAlign w:val="bottom"/>
            <w:hideMark/>
          </w:tcPr>
          <w:p w14:paraId="08415898" w14:textId="77777777" w:rsidR="008C761B" w:rsidRDefault="008C761B" w:rsidP="008C761B">
            <w:pPr>
              <w:jc w:val="center"/>
              <w:rPr>
                <w:rFonts w:cs="Arial"/>
                <w:color w:val="000000"/>
                <w:sz w:val="20"/>
                <w:szCs w:val="20"/>
              </w:rPr>
            </w:pPr>
          </w:p>
          <w:p w14:paraId="6B421B2D" w14:textId="62198648" w:rsidR="00A62625" w:rsidRDefault="000F3BA3" w:rsidP="008C761B">
            <w:pPr>
              <w:jc w:val="center"/>
              <w:rPr>
                <w:rFonts w:cs="Arial"/>
                <w:color w:val="000000"/>
                <w:sz w:val="20"/>
                <w:szCs w:val="20"/>
              </w:rPr>
            </w:pPr>
            <w:r>
              <w:rPr>
                <w:rFonts w:cs="Arial"/>
                <w:color w:val="000000"/>
                <w:sz w:val="20"/>
                <w:szCs w:val="20"/>
              </w:rPr>
              <w:t>Duration of</w:t>
            </w:r>
            <w:r w:rsidR="00A62625" w:rsidRPr="00652D04">
              <w:rPr>
                <w:rFonts w:cs="Arial"/>
                <w:color w:val="000000"/>
                <w:sz w:val="20"/>
                <w:szCs w:val="20"/>
              </w:rPr>
              <w:t xml:space="preserve"> Contract</w:t>
            </w:r>
          </w:p>
          <w:p w14:paraId="0B303796" w14:textId="04CDEE78"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9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98"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99"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A0"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9B" w14:textId="242203EF" w:rsidR="00A62625" w:rsidRPr="00652D04" w:rsidRDefault="00A62625" w:rsidP="008C761B">
            <w:pPr>
              <w:jc w:val="center"/>
              <w:rPr>
                <w:rFonts w:cs="Arial"/>
                <w:color w:val="000000"/>
                <w:sz w:val="20"/>
                <w:szCs w:val="20"/>
              </w:rPr>
            </w:pPr>
            <w:r w:rsidRPr="00652D04">
              <w:rPr>
                <w:rFonts w:cs="Arial"/>
                <w:color w:val="000000"/>
                <w:sz w:val="20"/>
                <w:szCs w:val="20"/>
              </w:rPr>
              <w:t>3.</w:t>
            </w:r>
          </w:p>
        </w:tc>
        <w:tc>
          <w:tcPr>
            <w:tcW w:w="2268" w:type="dxa"/>
            <w:tcBorders>
              <w:top w:val="nil"/>
              <w:left w:val="nil"/>
              <w:bottom w:val="single" w:sz="4" w:space="0" w:color="auto"/>
              <w:right w:val="single" w:sz="4" w:space="0" w:color="auto"/>
            </w:tcBorders>
            <w:shd w:val="clear" w:color="auto" w:fill="auto"/>
            <w:noWrap/>
            <w:vAlign w:val="bottom"/>
            <w:hideMark/>
          </w:tcPr>
          <w:p w14:paraId="3C7237A8" w14:textId="77777777" w:rsidR="008C761B" w:rsidRDefault="008C761B" w:rsidP="008C761B">
            <w:pPr>
              <w:jc w:val="center"/>
              <w:rPr>
                <w:rFonts w:cs="Arial"/>
                <w:color w:val="000000"/>
                <w:sz w:val="20"/>
                <w:szCs w:val="20"/>
              </w:rPr>
            </w:pPr>
          </w:p>
          <w:p w14:paraId="41D4A07F" w14:textId="151E09FF" w:rsidR="00A62625" w:rsidRDefault="000F3BA3" w:rsidP="008C761B">
            <w:pPr>
              <w:jc w:val="center"/>
              <w:rPr>
                <w:rFonts w:cs="Arial"/>
                <w:color w:val="000000"/>
                <w:sz w:val="20"/>
                <w:szCs w:val="20"/>
              </w:rPr>
            </w:pPr>
            <w:r>
              <w:rPr>
                <w:rFonts w:cs="Arial"/>
                <w:color w:val="000000"/>
                <w:sz w:val="20"/>
                <w:szCs w:val="20"/>
              </w:rPr>
              <w:t>Entire Agreement</w:t>
            </w:r>
          </w:p>
          <w:p w14:paraId="0B30379C" w14:textId="50BB706B"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9D"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9E"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9F"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A6"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A1" w14:textId="0E002335" w:rsidR="00A62625" w:rsidRPr="00652D04" w:rsidRDefault="00A62625" w:rsidP="008C761B">
            <w:pPr>
              <w:jc w:val="center"/>
              <w:rPr>
                <w:rFonts w:cs="Arial"/>
                <w:color w:val="000000"/>
                <w:sz w:val="20"/>
                <w:szCs w:val="20"/>
              </w:rPr>
            </w:pPr>
            <w:r w:rsidRPr="00652D04">
              <w:rPr>
                <w:rFonts w:cs="Arial"/>
                <w:color w:val="000000"/>
                <w:sz w:val="20"/>
                <w:szCs w:val="20"/>
              </w:rPr>
              <w:t>4.</w:t>
            </w:r>
          </w:p>
        </w:tc>
        <w:tc>
          <w:tcPr>
            <w:tcW w:w="2268" w:type="dxa"/>
            <w:tcBorders>
              <w:top w:val="nil"/>
              <w:left w:val="nil"/>
              <w:bottom w:val="single" w:sz="4" w:space="0" w:color="auto"/>
              <w:right w:val="single" w:sz="4" w:space="0" w:color="auto"/>
            </w:tcBorders>
            <w:shd w:val="clear" w:color="auto" w:fill="auto"/>
            <w:noWrap/>
            <w:vAlign w:val="bottom"/>
            <w:hideMark/>
          </w:tcPr>
          <w:p w14:paraId="2B28A129" w14:textId="77777777" w:rsidR="008C761B" w:rsidRDefault="008C761B" w:rsidP="008C761B">
            <w:pPr>
              <w:jc w:val="center"/>
              <w:rPr>
                <w:rFonts w:cs="Arial"/>
                <w:color w:val="000000"/>
                <w:sz w:val="20"/>
                <w:szCs w:val="20"/>
              </w:rPr>
            </w:pPr>
          </w:p>
          <w:p w14:paraId="7404660A" w14:textId="65D80444" w:rsidR="00A62625" w:rsidRDefault="000F3BA3" w:rsidP="008C761B">
            <w:pPr>
              <w:jc w:val="center"/>
              <w:rPr>
                <w:rFonts w:cs="Arial"/>
                <w:color w:val="000000"/>
                <w:sz w:val="20"/>
                <w:szCs w:val="20"/>
              </w:rPr>
            </w:pPr>
            <w:r>
              <w:rPr>
                <w:rFonts w:cs="Arial"/>
                <w:color w:val="000000"/>
                <w:sz w:val="20"/>
                <w:szCs w:val="20"/>
              </w:rPr>
              <w:t>Governing Law</w:t>
            </w:r>
          </w:p>
          <w:p w14:paraId="0769185B" w14:textId="77777777" w:rsidR="008C761B" w:rsidRDefault="008C761B" w:rsidP="008C761B">
            <w:pPr>
              <w:jc w:val="center"/>
              <w:rPr>
                <w:rFonts w:cs="Arial"/>
                <w:color w:val="000000"/>
                <w:sz w:val="20"/>
                <w:szCs w:val="20"/>
              </w:rPr>
            </w:pPr>
          </w:p>
          <w:p w14:paraId="0B3037A2" w14:textId="67CB903B"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A3"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A4"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A5" w14:textId="7615E023"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AC"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A7" w14:textId="272131F5" w:rsidR="00A62625" w:rsidRPr="00652D04" w:rsidRDefault="00A62625" w:rsidP="008C761B">
            <w:pPr>
              <w:jc w:val="center"/>
              <w:rPr>
                <w:rFonts w:cs="Arial"/>
                <w:color w:val="000000"/>
                <w:sz w:val="20"/>
                <w:szCs w:val="20"/>
              </w:rPr>
            </w:pPr>
            <w:r w:rsidRPr="00652D04">
              <w:rPr>
                <w:rFonts w:cs="Arial"/>
                <w:color w:val="000000"/>
                <w:sz w:val="20"/>
                <w:szCs w:val="20"/>
              </w:rPr>
              <w:t>5.</w:t>
            </w:r>
          </w:p>
        </w:tc>
        <w:tc>
          <w:tcPr>
            <w:tcW w:w="2268" w:type="dxa"/>
            <w:tcBorders>
              <w:top w:val="nil"/>
              <w:left w:val="nil"/>
              <w:bottom w:val="single" w:sz="4" w:space="0" w:color="auto"/>
              <w:right w:val="single" w:sz="4" w:space="0" w:color="auto"/>
            </w:tcBorders>
            <w:shd w:val="clear" w:color="auto" w:fill="auto"/>
            <w:noWrap/>
            <w:vAlign w:val="bottom"/>
            <w:hideMark/>
          </w:tcPr>
          <w:p w14:paraId="2CE79EB1" w14:textId="77777777" w:rsidR="008C761B" w:rsidRDefault="008C761B" w:rsidP="008C761B">
            <w:pPr>
              <w:jc w:val="center"/>
              <w:rPr>
                <w:rFonts w:cs="Arial"/>
                <w:color w:val="000000"/>
                <w:sz w:val="20"/>
                <w:szCs w:val="20"/>
              </w:rPr>
            </w:pPr>
          </w:p>
          <w:p w14:paraId="530D37C1" w14:textId="3D20C30D" w:rsidR="00A62625" w:rsidRDefault="000F3BA3" w:rsidP="008C761B">
            <w:pPr>
              <w:jc w:val="center"/>
              <w:rPr>
                <w:rFonts w:cs="Arial"/>
                <w:color w:val="000000"/>
                <w:sz w:val="20"/>
                <w:szCs w:val="20"/>
              </w:rPr>
            </w:pPr>
            <w:r>
              <w:rPr>
                <w:rFonts w:cs="Arial"/>
                <w:color w:val="000000"/>
                <w:sz w:val="20"/>
                <w:szCs w:val="20"/>
              </w:rPr>
              <w:t>Precedence</w:t>
            </w:r>
          </w:p>
          <w:p w14:paraId="0B3037A8" w14:textId="2388D2D7"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A9"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AA"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AB"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B2"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AD" w14:textId="6D84D7A7" w:rsidR="00A62625" w:rsidRPr="00652D04" w:rsidRDefault="00A62625" w:rsidP="008C761B">
            <w:pPr>
              <w:jc w:val="center"/>
              <w:rPr>
                <w:rFonts w:cs="Arial"/>
                <w:color w:val="000000"/>
                <w:sz w:val="20"/>
                <w:szCs w:val="20"/>
              </w:rPr>
            </w:pPr>
            <w:r w:rsidRPr="00652D04">
              <w:rPr>
                <w:rFonts w:cs="Arial"/>
                <w:color w:val="000000"/>
                <w:sz w:val="20"/>
                <w:szCs w:val="20"/>
              </w:rPr>
              <w:t>6.</w:t>
            </w:r>
          </w:p>
        </w:tc>
        <w:tc>
          <w:tcPr>
            <w:tcW w:w="2268" w:type="dxa"/>
            <w:tcBorders>
              <w:top w:val="nil"/>
              <w:left w:val="nil"/>
              <w:bottom w:val="single" w:sz="4" w:space="0" w:color="auto"/>
              <w:right w:val="single" w:sz="4" w:space="0" w:color="auto"/>
            </w:tcBorders>
            <w:shd w:val="clear" w:color="auto" w:fill="auto"/>
            <w:noWrap/>
            <w:vAlign w:val="bottom"/>
            <w:hideMark/>
          </w:tcPr>
          <w:p w14:paraId="1E544FDF" w14:textId="77777777" w:rsidR="008C761B" w:rsidRDefault="008C761B" w:rsidP="008C761B">
            <w:pPr>
              <w:jc w:val="center"/>
              <w:rPr>
                <w:rFonts w:cs="Arial"/>
                <w:color w:val="000000"/>
                <w:sz w:val="20"/>
                <w:szCs w:val="20"/>
              </w:rPr>
            </w:pPr>
          </w:p>
          <w:p w14:paraId="4737EAF5" w14:textId="473D8641" w:rsidR="00A62625" w:rsidRDefault="000F3BA3" w:rsidP="008C761B">
            <w:pPr>
              <w:jc w:val="center"/>
              <w:rPr>
                <w:rFonts w:cs="Arial"/>
                <w:color w:val="000000"/>
                <w:sz w:val="20"/>
                <w:szCs w:val="20"/>
              </w:rPr>
            </w:pPr>
            <w:r>
              <w:rPr>
                <w:rFonts w:cs="Arial"/>
                <w:color w:val="000000"/>
                <w:sz w:val="20"/>
                <w:szCs w:val="20"/>
              </w:rPr>
              <w:t>Amendments</w:t>
            </w:r>
            <w:r w:rsidR="00A62625" w:rsidRPr="00652D04">
              <w:rPr>
                <w:rFonts w:cs="Arial"/>
                <w:color w:val="000000"/>
                <w:sz w:val="20"/>
                <w:szCs w:val="20"/>
              </w:rPr>
              <w:t xml:space="preserve"> </w:t>
            </w:r>
            <w:r>
              <w:rPr>
                <w:rFonts w:cs="Arial"/>
                <w:color w:val="000000"/>
                <w:sz w:val="20"/>
                <w:szCs w:val="20"/>
              </w:rPr>
              <w:t>to</w:t>
            </w:r>
            <w:r w:rsidR="00A62625" w:rsidRPr="00652D04">
              <w:rPr>
                <w:rFonts w:cs="Arial"/>
                <w:color w:val="000000"/>
                <w:sz w:val="20"/>
                <w:szCs w:val="20"/>
              </w:rPr>
              <w:t xml:space="preserve"> Contract</w:t>
            </w:r>
          </w:p>
          <w:p w14:paraId="0B3037AE" w14:textId="7A87CFB2"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AF"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B0"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B1"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B8"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3" w14:textId="2B245FCA" w:rsidR="00A62625" w:rsidRPr="00652D04" w:rsidRDefault="00A62625" w:rsidP="008C761B">
            <w:pPr>
              <w:jc w:val="center"/>
              <w:rPr>
                <w:rFonts w:cs="Arial"/>
                <w:color w:val="000000"/>
                <w:sz w:val="20"/>
                <w:szCs w:val="20"/>
              </w:rPr>
            </w:pPr>
            <w:r w:rsidRPr="00652D04">
              <w:rPr>
                <w:rFonts w:cs="Arial"/>
                <w:color w:val="000000"/>
                <w:sz w:val="20"/>
                <w:szCs w:val="20"/>
              </w:rPr>
              <w:lastRenderedPageBreak/>
              <w:t>7.</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4" w14:textId="37EDED29" w:rsidR="00A62625" w:rsidRPr="00652D04" w:rsidRDefault="000F3BA3" w:rsidP="008C761B">
            <w:pPr>
              <w:jc w:val="center"/>
              <w:rPr>
                <w:rFonts w:cs="Arial"/>
                <w:color w:val="000000"/>
                <w:sz w:val="20"/>
                <w:szCs w:val="20"/>
              </w:rPr>
            </w:pPr>
            <w:r>
              <w:rPr>
                <w:rFonts w:cs="Arial"/>
                <w:color w:val="000000"/>
                <w:sz w:val="20"/>
                <w:szCs w:val="20"/>
              </w:rPr>
              <w:t>Variations to Specification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5"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6"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BE"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9" w14:textId="60E2DB6F" w:rsidR="00A62625" w:rsidRPr="00652D04" w:rsidRDefault="00A62625" w:rsidP="008C761B">
            <w:pPr>
              <w:jc w:val="center"/>
              <w:rPr>
                <w:rFonts w:cs="Arial"/>
                <w:color w:val="000000"/>
                <w:sz w:val="20"/>
                <w:szCs w:val="20"/>
              </w:rPr>
            </w:pPr>
            <w:r w:rsidRPr="00652D04">
              <w:rPr>
                <w:rFonts w:cs="Arial"/>
                <w:color w:val="000000"/>
                <w:sz w:val="20"/>
                <w:szCs w:val="20"/>
              </w:rPr>
              <w:t>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A" w14:textId="35503249" w:rsidR="00A62625" w:rsidRPr="00652D04" w:rsidRDefault="000F3BA3" w:rsidP="008C761B">
            <w:pPr>
              <w:jc w:val="center"/>
              <w:rPr>
                <w:rFonts w:cs="Arial"/>
                <w:color w:val="000000"/>
                <w:sz w:val="20"/>
                <w:szCs w:val="20"/>
              </w:rPr>
            </w:pPr>
            <w:r>
              <w:rPr>
                <w:rFonts w:cs="Arial"/>
                <w:color w:val="000000"/>
                <w:sz w:val="20"/>
                <w:szCs w:val="20"/>
              </w:rPr>
              <w:t>Authority Representatives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B"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C"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7BD"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C4"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BF" w14:textId="494275C2" w:rsidR="00A62625" w:rsidRPr="00652D04" w:rsidRDefault="00A62625" w:rsidP="008C761B">
            <w:pPr>
              <w:jc w:val="center"/>
              <w:rPr>
                <w:rFonts w:cs="Arial"/>
                <w:color w:val="000000"/>
                <w:sz w:val="20"/>
                <w:szCs w:val="20"/>
              </w:rPr>
            </w:pPr>
            <w:r w:rsidRPr="00652D04">
              <w:rPr>
                <w:rFonts w:cs="Arial"/>
                <w:color w:val="000000"/>
                <w:sz w:val="20"/>
                <w:szCs w:val="20"/>
              </w:rPr>
              <w:t>9.</w:t>
            </w:r>
          </w:p>
        </w:tc>
        <w:tc>
          <w:tcPr>
            <w:tcW w:w="2268" w:type="dxa"/>
            <w:tcBorders>
              <w:top w:val="nil"/>
              <w:left w:val="nil"/>
              <w:bottom w:val="single" w:sz="4" w:space="0" w:color="auto"/>
              <w:right w:val="single" w:sz="4" w:space="0" w:color="auto"/>
            </w:tcBorders>
            <w:shd w:val="clear" w:color="auto" w:fill="auto"/>
            <w:noWrap/>
            <w:vAlign w:val="bottom"/>
            <w:hideMark/>
          </w:tcPr>
          <w:p w14:paraId="3D921945" w14:textId="77777777" w:rsidR="00844F65" w:rsidRDefault="00844F65" w:rsidP="008C761B">
            <w:pPr>
              <w:jc w:val="center"/>
              <w:rPr>
                <w:rFonts w:cs="Arial"/>
                <w:color w:val="000000"/>
                <w:sz w:val="20"/>
                <w:szCs w:val="20"/>
              </w:rPr>
            </w:pPr>
          </w:p>
          <w:p w14:paraId="0B3037C0" w14:textId="6E368B7C" w:rsidR="00A62625" w:rsidRPr="00652D04" w:rsidRDefault="000F3BA3" w:rsidP="008C761B">
            <w:pPr>
              <w:jc w:val="center"/>
              <w:rPr>
                <w:rFonts w:cs="Arial"/>
                <w:color w:val="000000"/>
                <w:sz w:val="20"/>
                <w:szCs w:val="20"/>
              </w:rPr>
            </w:pPr>
            <w:r>
              <w:rPr>
                <w:rFonts w:cs="Arial"/>
                <w:color w:val="000000"/>
                <w:sz w:val="20"/>
                <w:szCs w:val="20"/>
              </w:rPr>
              <w:t>Severability</w:t>
            </w:r>
          </w:p>
        </w:tc>
        <w:tc>
          <w:tcPr>
            <w:tcW w:w="1417" w:type="dxa"/>
            <w:tcBorders>
              <w:top w:val="nil"/>
              <w:left w:val="nil"/>
              <w:bottom w:val="single" w:sz="4" w:space="0" w:color="auto"/>
              <w:right w:val="single" w:sz="4" w:space="0" w:color="auto"/>
            </w:tcBorders>
            <w:shd w:val="clear" w:color="auto" w:fill="auto"/>
            <w:noWrap/>
            <w:vAlign w:val="bottom"/>
            <w:hideMark/>
          </w:tcPr>
          <w:p w14:paraId="0B3037C1"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C2"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C3"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CA"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C5" w14:textId="1078BFF5" w:rsidR="00A62625" w:rsidRPr="00652D04" w:rsidRDefault="00A62625" w:rsidP="008C761B">
            <w:pPr>
              <w:jc w:val="center"/>
              <w:rPr>
                <w:rFonts w:cs="Arial"/>
                <w:color w:val="000000"/>
                <w:sz w:val="20"/>
                <w:szCs w:val="20"/>
              </w:rPr>
            </w:pPr>
            <w:r w:rsidRPr="00652D04">
              <w:rPr>
                <w:rFonts w:cs="Arial"/>
                <w:color w:val="000000"/>
                <w:sz w:val="20"/>
                <w:szCs w:val="20"/>
              </w:rPr>
              <w:t>10.</w:t>
            </w:r>
          </w:p>
        </w:tc>
        <w:tc>
          <w:tcPr>
            <w:tcW w:w="2268" w:type="dxa"/>
            <w:tcBorders>
              <w:top w:val="nil"/>
              <w:left w:val="nil"/>
              <w:bottom w:val="single" w:sz="4" w:space="0" w:color="auto"/>
              <w:right w:val="single" w:sz="4" w:space="0" w:color="auto"/>
            </w:tcBorders>
            <w:shd w:val="clear" w:color="auto" w:fill="auto"/>
            <w:noWrap/>
            <w:vAlign w:val="bottom"/>
            <w:hideMark/>
          </w:tcPr>
          <w:p w14:paraId="3EAD298A" w14:textId="77777777" w:rsidR="00844F65" w:rsidRDefault="00844F65" w:rsidP="008C761B">
            <w:pPr>
              <w:jc w:val="center"/>
              <w:rPr>
                <w:rFonts w:cs="Arial"/>
                <w:color w:val="000000"/>
                <w:sz w:val="20"/>
                <w:szCs w:val="20"/>
              </w:rPr>
            </w:pPr>
          </w:p>
          <w:p w14:paraId="0B3037C6" w14:textId="28E04469" w:rsidR="00A62625" w:rsidRPr="00652D04" w:rsidRDefault="000F3BA3" w:rsidP="008C761B">
            <w:pPr>
              <w:jc w:val="center"/>
              <w:rPr>
                <w:rFonts w:cs="Arial"/>
                <w:color w:val="000000"/>
                <w:sz w:val="20"/>
                <w:szCs w:val="20"/>
              </w:rPr>
            </w:pPr>
            <w:r>
              <w:rPr>
                <w:rFonts w:cs="Arial"/>
                <w:color w:val="000000"/>
                <w:sz w:val="20"/>
                <w:szCs w:val="20"/>
              </w:rPr>
              <w:t>Waiver</w:t>
            </w:r>
          </w:p>
        </w:tc>
        <w:tc>
          <w:tcPr>
            <w:tcW w:w="1417" w:type="dxa"/>
            <w:tcBorders>
              <w:top w:val="nil"/>
              <w:left w:val="nil"/>
              <w:bottom w:val="single" w:sz="4" w:space="0" w:color="auto"/>
              <w:right w:val="single" w:sz="4" w:space="0" w:color="auto"/>
            </w:tcBorders>
            <w:shd w:val="clear" w:color="auto" w:fill="auto"/>
            <w:noWrap/>
            <w:vAlign w:val="bottom"/>
            <w:hideMark/>
          </w:tcPr>
          <w:p w14:paraId="0B3037C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C8"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C9"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D0"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CB" w14:textId="3A6133D1" w:rsidR="00A62625" w:rsidRPr="00652D04" w:rsidRDefault="00A62625" w:rsidP="008C761B">
            <w:pPr>
              <w:jc w:val="center"/>
              <w:rPr>
                <w:rFonts w:cs="Arial"/>
                <w:color w:val="000000"/>
                <w:sz w:val="20"/>
                <w:szCs w:val="20"/>
              </w:rPr>
            </w:pPr>
            <w:r w:rsidRPr="00652D04">
              <w:rPr>
                <w:rFonts w:cs="Arial"/>
                <w:color w:val="000000"/>
                <w:sz w:val="20"/>
                <w:szCs w:val="20"/>
              </w:rPr>
              <w:t>11.</w:t>
            </w:r>
          </w:p>
        </w:tc>
        <w:tc>
          <w:tcPr>
            <w:tcW w:w="2268" w:type="dxa"/>
            <w:tcBorders>
              <w:top w:val="nil"/>
              <w:left w:val="nil"/>
              <w:bottom w:val="single" w:sz="4" w:space="0" w:color="auto"/>
              <w:right w:val="single" w:sz="4" w:space="0" w:color="auto"/>
            </w:tcBorders>
            <w:shd w:val="clear" w:color="auto" w:fill="auto"/>
            <w:noWrap/>
            <w:vAlign w:val="bottom"/>
            <w:hideMark/>
          </w:tcPr>
          <w:p w14:paraId="0B3037CC" w14:textId="1771EBA4" w:rsidR="00A62625" w:rsidRPr="00652D04" w:rsidRDefault="000F3BA3" w:rsidP="008C761B">
            <w:pPr>
              <w:jc w:val="center"/>
              <w:rPr>
                <w:rFonts w:cs="Arial"/>
                <w:color w:val="000000"/>
                <w:sz w:val="20"/>
                <w:szCs w:val="20"/>
              </w:rPr>
            </w:pPr>
            <w:r>
              <w:rPr>
                <w:rFonts w:cs="Arial"/>
                <w:color w:val="000000"/>
                <w:sz w:val="20"/>
                <w:szCs w:val="20"/>
              </w:rPr>
              <w:t>Assignment of Contract</w:t>
            </w:r>
          </w:p>
        </w:tc>
        <w:tc>
          <w:tcPr>
            <w:tcW w:w="1417" w:type="dxa"/>
            <w:tcBorders>
              <w:top w:val="nil"/>
              <w:left w:val="nil"/>
              <w:bottom w:val="single" w:sz="4" w:space="0" w:color="auto"/>
              <w:right w:val="single" w:sz="4" w:space="0" w:color="auto"/>
            </w:tcBorders>
            <w:shd w:val="clear" w:color="auto" w:fill="auto"/>
            <w:noWrap/>
            <w:vAlign w:val="bottom"/>
            <w:hideMark/>
          </w:tcPr>
          <w:p w14:paraId="0B3037CD"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CE"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CF"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D6"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D1" w14:textId="5DC69B98" w:rsidR="00A62625" w:rsidRPr="00652D04" w:rsidRDefault="00A62625" w:rsidP="008C761B">
            <w:pPr>
              <w:jc w:val="center"/>
              <w:rPr>
                <w:rFonts w:cs="Arial"/>
                <w:color w:val="000000"/>
                <w:sz w:val="20"/>
                <w:szCs w:val="20"/>
              </w:rPr>
            </w:pPr>
            <w:r w:rsidRPr="00652D04">
              <w:rPr>
                <w:rFonts w:cs="Arial"/>
                <w:color w:val="000000"/>
                <w:sz w:val="20"/>
                <w:szCs w:val="20"/>
              </w:rPr>
              <w:t>12.</w:t>
            </w:r>
          </w:p>
        </w:tc>
        <w:tc>
          <w:tcPr>
            <w:tcW w:w="2268" w:type="dxa"/>
            <w:tcBorders>
              <w:top w:val="nil"/>
              <w:left w:val="nil"/>
              <w:bottom w:val="single" w:sz="4" w:space="0" w:color="auto"/>
              <w:right w:val="single" w:sz="4" w:space="0" w:color="auto"/>
            </w:tcBorders>
            <w:shd w:val="clear" w:color="auto" w:fill="auto"/>
            <w:noWrap/>
            <w:vAlign w:val="bottom"/>
            <w:hideMark/>
          </w:tcPr>
          <w:p w14:paraId="3251921E" w14:textId="77777777" w:rsidR="008C761B" w:rsidRDefault="008C761B" w:rsidP="008C761B">
            <w:pPr>
              <w:jc w:val="center"/>
              <w:rPr>
                <w:rFonts w:cs="Arial"/>
                <w:color w:val="000000"/>
                <w:sz w:val="20"/>
                <w:szCs w:val="20"/>
              </w:rPr>
            </w:pPr>
          </w:p>
          <w:p w14:paraId="2BA0E6BD" w14:textId="77777777" w:rsidR="00A62625" w:rsidRDefault="000F3BA3" w:rsidP="008C761B">
            <w:pPr>
              <w:jc w:val="center"/>
              <w:rPr>
                <w:rFonts w:cs="Arial"/>
                <w:color w:val="000000"/>
                <w:sz w:val="20"/>
                <w:szCs w:val="20"/>
              </w:rPr>
            </w:pPr>
            <w:r>
              <w:rPr>
                <w:rFonts w:cs="Arial"/>
                <w:color w:val="000000"/>
                <w:sz w:val="20"/>
                <w:szCs w:val="20"/>
              </w:rPr>
              <w:t>Third Party Rights</w:t>
            </w:r>
          </w:p>
          <w:p w14:paraId="0B3037D2" w14:textId="7E5F5DDD"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D3"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D4"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D5"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DC"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D7" w14:textId="581FF8BE" w:rsidR="00A62625" w:rsidRPr="00652D04" w:rsidRDefault="00A62625" w:rsidP="008C761B">
            <w:pPr>
              <w:jc w:val="center"/>
              <w:rPr>
                <w:rFonts w:cs="Arial"/>
                <w:color w:val="000000"/>
                <w:sz w:val="20"/>
                <w:szCs w:val="20"/>
              </w:rPr>
            </w:pPr>
            <w:r w:rsidRPr="00652D04">
              <w:rPr>
                <w:rFonts w:cs="Arial"/>
                <w:color w:val="000000"/>
                <w:sz w:val="20"/>
                <w:szCs w:val="20"/>
              </w:rPr>
              <w:t>13.</w:t>
            </w:r>
          </w:p>
        </w:tc>
        <w:tc>
          <w:tcPr>
            <w:tcW w:w="2268" w:type="dxa"/>
            <w:tcBorders>
              <w:top w:val="nil"/>
              <w:left w:val="nil"/>
              <w:bottom w:val="single" w:sz="4" w:space="0" w:color="auto"/>
              <w:right w:val="single" w:sz="4" w:space="0" w:color="auto"/>
            </w:tcBorders>
            <w:shd w:val="clear" w:color="auto" w:fill="auto"/>
            <w:noWrap/>
            <w:vAlign w:val="bottom"/>
            <w:hideMark/>
          </w:tcPr>
          <w:p w14:paraId="5CD455FD" w14:textId="77777777" w:rsidR="008C761B" w:rsidRDefault="008C761B" w:rsidP="008C761B">
            <w:pPr>
              <w:jc w:val="center"/>
              <w:rPr>
                <w:rFonts w:cs="Arial"/>
                <w:color w:val="000000"/>
                <w:sz w:val="20"/>
                <w:szCs w:val="20"/>
              </w:rPr>
            </w:pPr>
          </w:p>
          <w:p w14:paraId="0921F186" w14:textId="780F3597" w:rsidR="00A62625" w:rsidRDefault="000F3BA3" w:rsidP="008C761B">
            <w:pPr>
              <w:jc w:val="center"/>
              <w:rPr>
                <w:rFonts w:cs="Arial"/>
                <w:color w:val="000000"/>
                <w:sz w:val="20"/>
                <w:szCs w:val="20"/>
              </w:rPr>
            </w:pPr>
            <w:r>
              <w:rPr>
                <w:rFonts w:cs="Arial"/>
                <w:color w:val="000000"/>
                <w:sz w:val="20"/>
                <w:szCs w:val="20"/>
              </w:rPr>
              <w:t>Transparency</w:t>
            </w:r>
          </w:p>
          <w:p w14:paraId="0B3037D8" w14:textId="2D5AA2BD"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D9"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DA"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DB"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E2"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DD" w14:textId="282799D4" w:rsidR="00A62625" w:rsidRPr="00652D04" w:rsidRDefault="00A62625" w:rsidP="008C761B">
            <w:pPr>
              <w:jc w:val="center"/>
              <w:rPr>
                <w:rFonts w:cs="Arial"/>
                <w:color w:val="000000"/>
                <w:sz w:val="20"/>
                <w:szCs w:val="20"/>
              </w:rPr>
            </w:pPr>
            <w:r w:rsidRPr="00652D04">
              <w:rPr>
                <w:rFonts w:cs="Arial"/>
                <w:color w:val="000000"/>
                <w:sz w:val="20"/>
                <w:szCs w:val="20"/>
              </w:rPr>
              <w:t>14.</w:t>
            </w:r>
          </w:p>
        </w:tc>
        <w:tc>
          <w:tcPr>
            <w:tcW w:w="2268" w:type="dxa"/>
            <w:tcBorders>
              <w:top w:val="nil"/>
              <w:left w:val="nil"/>
              <w:bottom w:val="single" w:sz="4" w:space="0" w:color="auto"/>
              <w:right w:val="single" w:sz="4" w:space="0" w:color="auto"/>
            </w:tcBorders>
            <w:shd w:val="clear" w:color="auto" w:fill="auto"/>
            <w:noWrap/>
            <w:vAlign w:val="bottom"/>
            <w:hideMark/>
          </w:tcPr>
          <w:p w14:paraId="297047BE" w14:textId="77777777" w:rsidR="008C761B" w:rsidRDefault="008C761B" w:rsidP="008C761B">
            <w:pPr>
              <w:jc w:val="center"/>
              <w:rPr>
                <w:rFonts w:cs="Arial"/>
                <w:color w:val="000000"/>
                <w:sz w:val="20"/>
                <w:szCs w:val="20"/>
              </w:rPr>
            </w:pPr>
          </w:p>
          <w:p w14:paraId="7EE47C00" w14:textId="77777777" w:rsidR="00105807" w:rsidRDefault="000F3BA3" w:rsidP="008C761B">
            <w:pPr>
              <w:jc w:val="center"/>
              <w:rPr>
                <w:rFonts w:cs="Arial"/>
                <w:color w:val="000000"/>
                <w:sz w:val="20"/>
                <w:szCs w:val="20"/>
              </w:rPr>
            </w:pPr>
            <w:r>
              <w:rPr>
                <w:rFonts w:cs="Arial"/>
                <w:color w:val="000000"/>
                <w:sz w:val="20"/>
                <w:szCs w:val="20"/>
              </w:rPr>
              <w:t>Disclosure of Information</w:t>
            </w:r>
          </w:p>
          <w:p w14:paraId="0B3037DE" w14:textId="537D098E"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7DF"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E0"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E1"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E8"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E3" w14:textId="2F3F17E0" w:rsidR="00A62625" w:rsidRPr="00652D04" w:rsidRDefault="00A62625" w:rsidP="008C761B">
            <w:pPr>
              <w:jc w:val="center"/>
              <w:rPr>
                <w:rFonts w:cs="Arial"/>
                <w:color w:val="000000"/>
                <w:sz w:val="20"/>
                <w:szCs w:val="20"/>
              </w:rPr>
            </w:pPr>
            <w:r w:rsidRPr="00652D04">
              <w:rPr>
                <w:rFonts w:cs="Arial"/>
                <w:color w:val="000000"/>
                <w:sz w:val="20"/>
                <w:szCs w:val="20"/>
              </w:rPr>
              <w:t>15.</w:t>
            </w:r>
          </w:p>
        </w:tc>
        <w:tc>
          <w:tcPr>
            <w:tcW w:w="2268" w:type="dxa"/>
            <w:tcBorders>
              <w:top w:val="nil"/>
              <w:left w:val="nil"/>
              <w:bottom w:val="single" w:sz="4" w:space="0" w:color="auto"/>
              <w:right w:val="single" w:sz="4" w:space="0" w:color="auto"/>
            </w:tcBorders>
            <w:shd w:val="clear" w:color="auto" w:fill="auto"/>
            <w:noWrap/>
            <w:vAlign w:val="bottom"/>
            <w:hideMark/>
          </w:tcPr>
          <w:p w14:paraId="0B3037E4" w14:textId="074A678A" w:rsidR="00A62625" w:rsidRPr="00652D04" w:rsidRDefault="000F3BA3" w:rsidP="008C761B">
            <w:pPr>
              <w:jc w:val="center"/>
              <w:rPr>
                <w:rFonts w:cs="Arial"/>
                <w:color w:val="000000"/>
                <w:sz w:val="20"/>
                <w:szCs w:val="20"/>
              </w:rPr>
            </w:pPr>
            <w:r>
              <w:rPr>
                <w:rFonts w:cs="Arial"/>
                <w:color w:val="000000"/>
                <w:sz w:val="20"/>
                <w:szCs w:val="20"/>
              </w:rPr>
              <w:t>Publicity and Communications with the Media</w:t>
            </w:r>
          </w:p>
        </w:tc>
        <w:tc>
          <w:tcPr>
            <w:tcW w:w="1417" w:type="dxa"/>
            <w:tcBorders>
              <w:top w:val="nil"/>
              <w:left w:val="nil"/>
              <w:bottom w:val="single" w:sz="4" w:space="0" w:color="auto"/>
              <w:right w:val="single" w:sz="4" w:space="0" w:color="auto"/>
            </w:tcBorders>
            <w:shd w:val="clear" w:color="auto" w:fill="auto"/>
            <w:noWrap/>
            <w:vAlign w:val="bottom"/>
            <w:hideMark/>
          </w:tcPr>
          <w:p w14:paraId="0B3037E5"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E6"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E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EE"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E9" w14:textId="77A6B137" w:rsidR="00A62625" w:rsidRPr="00652D04" w:rsidRDefault="00A62625" w:rsidP="008C761B">
            <w:pPr>
              <w:jc w:val="center"/>
              <w:rPr>
                <w:rFonts w:cs="Arial"/>
                <w:color w:val="000000"/>
                <w:sz w:val="20"/>
                <w:szCs w:val="20"/>
              </w:rPr>
            </w:pPr>
            <w:r w:rsidRPr="00652D04">
              <w:rPr>
                <w:rFonts w:cs="Arial"/>
                <w:color w:val="000000"/>
                <w:sz w:val="20"/>
                <w:szCs w:val="20"/>
              </w:rPr>
              <w:t>16.</w:t>
            </w:r>
          </w:p>
        </w:tc>
        <w:tc>
          <w:tcPr>
            <w:tcW w:w="2268" w:type="dxa"/>
            <w:tcBorders>
              <w:top w:val="nil"/>
              <w:left w:val="nil"/>
              <w:bottom w:val="single" w:sz="4" w:space="0" w:color="auto"/>
              <w:right w:val="single" w:sz="4" w:space="0" w:color="auto"/>
            </w:tcBorders>
            <w:shd w:val="clear" w:color="auto" w:fill="auto"/>
            <w:noWrap/>
            <w:vAlign w:val="bottom"/>
            <w:hideMark/>
          </w:tcPr>
          <w:p w14:paraId="0B3037EA" w14:textId="7FEE7EB4" w:rsidR="00A62625" w:rsidRPr="00652D04" w:rsidRDefault="000F3BA3" w:rsidP="008C761B">
            <w:pPr>
              <w:jc w:val="center"/>
              <w:rPr>
                <w:rFonts w:cs="Arial"/>
                <w:color w:val="000000"/>
                <w:sz w:val="20"/>
                <w:szCs w:val="20"/>
              </w:rPr>
            </w:pPr>
            <w:r>
              <w:rPr>
                <w:rFonts w:cs="Arial"/>
                <w:color w:val="000000"/>
                <w:sz w:val="20"/>
                <w:szCs w:val="20"/>
              </w:rPr>
              <w:t>Change of Control of Contractor</w:t>
            </w:r>
          </w:p>
        </w:tc>
        <w:tc>
          <w:tcPr>
            <w:tcW w:w="1417" w:type="dxa"/>
            <w:tcBorders>
              <w:top w:val="nil"/>
              <w:left w:val="nil"/>
              <w:bottom w:val="single" w:sz="4" w:space="0" w:color="auto"/>
              <w:right w:val="single" w:sz="4" w:space="0" w:color="auto"/>
            </w:tcBorders>
            <w:shd w:val="clear" w:color="auto" w:fill="auto"/>
            <w:noWrap/>
            <w:vAlign w:val="bottom"/>
            <w:hideMark/>
          </w:tcPr>
          <w:p w14:paraId="0B3037EB"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EC"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ED"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F4"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EF" w14:textId="41270B5B" w:rsidR="00A62625" w:rsidRPr="00652D04" w:rsidRDefault="00A62625" w:rsidP="008C761B">
            <w:pPr>
              <w:jc w:val="center"/>
              <w:rPr>
                <w:rFonts w:cs="Arial"/>
                <w:color w:val="000000"/>
                <w:sz w:val="20"/>
                <w:szCs w:val="20"/>
              </w:rPr>
            </w:pPr>
            <w:r w:rsidRPr="00652D04">
              <w:rPr>
                <w:rFonts w:cs="Arial"/>
                <w:color w:val="000000"/>
                <w:sz w:val="20"/>
                <w:szCs w:val="20"/>
              </w:rPr>
              <w:t>17.</w:t>
            </w:r>
          </w:p>
        </w:tc>
        <w:tc>
          <w:tcPr>
            <w:tcW w:w="2268" w:type="dxa"/>
            <w:tcBorders>
              <w:top w:val="nil"/>
              <w:left w:val="nil"/>
              <w:bottom w:val="single" w:sz="4" w:space="0" w:color="auto"/>
              <w:right w:val="single" w:sz="4" w:space="0" w:color="auto"/>
            </w:tcBorders>
            <w:shd w:val="clear" w:color="auto" w:fill="auto"/>
            <w:noWrap/>
            <w:vAlign w:val="bottom"/>
            <w:hideMark/>
          </w:tcPr>
          <w:p w14:paraId="0B3037F0" w14:textId="25151DF6" w:rsidR="00A62625" w:rsidRPr="00652D04" w:rsidRDefault="000F3BA3" w:rsidP="008C761B">
            <w:pPr>
              <w:jc w:val="center"/>
              <w:rPr>
                <w:rFonts w:cs="Arial"/>
                <w:color w:val="000000"/>
                <w:sz w:val="20"/>
                <w:szCs w:val="20"/>
              </w:rPr>
            </w:pPr>
            <w:r>
              <w:rPr>
                <w:rFonts w:cs="Arial"/>
                <w:color w:val="000000"/>
                <w:sz w:val="20"/>
                <w:szCs w:val="20"/>
              </w:rPr>
              <w:t>Environmental Requirements</w:t>
            </w:r>
          </w:p>
        </w:tc>
        <w:tc>
          <w:tcPr>
            <w:tcW w:w="1417" w:type="dxa"/>
            <w:tcBorders>
              <w:top w:val="nil"/>
              <w:left w:val="nil"/>
              <w:bottom w:val="single" w:sz="4" w:space="0" w:color="auto"/>
              <w:right w:val="single" w:sz="4" w:space="0" w:color="auto"/>
            </w:tcBorders>
            <w:shd w:val="clear" w:color="auto" w:fill="auto"/>
            <w:noWrap/>
            <w:vAlign w:val="bottom"/>
            <w:hideMark/>
          </w:tcPr>
          <w:p w14:paraId="0B3037F1"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F2"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F3"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7FA"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F5" w14:textId="32744C50" w:rsidR="00A62625" w:rsidRPr="00652D04" w:rsidRDefault="00A62625" w:rsidP="008C761B">
            <w:pPr>
              <w:jc w:val="center"/>
              <w:rPr>
                <w:rFonts w:cs="Arial"/>
                <w:color w:val="000000"/>
                <w:sz w:val="20"/>
                <w:szCs w:val="20"/>
              </w:rPr>
            </w:pPr>
            <w:r w:rsidRPr="00652D04">
              <w:rPr>
                <w:rFonts w:cs="Arial"/>
                <w:color w:val="000000"/>
                <w:sz w:val="20"/>
                <w:szCs w:val="20"/>
              </w:rPr>
              <w:t>18.</w:t>
            </w:r>
          </w:p>
        </w:tc>
        <w:tc>
          <w:tcPr>
            <w:tcW w:w="2268" w:type="dxa"/>
            <w:tcBorders>
              <w:top w:val="nil"/>
              <w:left w:val="nil"/>
              <w:bottom w:val="single" w:sz="4" w:space="0" w:color="auto"/>
              <w:right w:val="single" w:sz="4" w:space="0" w:color="auto"/>
            </w:tcBorders>
            <w:shd w:val="clear" w:color="auto" w:fill="auto"/>
            <w:noWrap/>
            <w:vAlign w:val="bottom"/>
            <w:hideMark/>
          </w:tcPr>
          <w:p w14:paraId="0B3037F6" w14:textId="50694B03" w:rsidR="00A62625" w:rsidRPr="00652D04" w:rsidRDefault="000F3BA3" w:rsidP="008C761B">
            <w:pPr>
              <w:jc w:val="center"/>
              <w:rPr>
                <w:rFonts w:cs="Arial"/>
                <w:color w:val="000000"/>
                <w:sz w:val="20"/>
                <w:szCs w:val="20"/>
              </w:rPr>
            </w:pPr>
            <w:r>
              <w:rPr>
                <w:rFonts w:cs="Arial"/>
                <w:color w:val="000000"/>
                <w:sz w:val="20"/>
                <w:szCs w:val="20"/>
              </w:rPr>
              <w:t>Contractor’s Records</w:t>
            </w:r>
          </w:p>
        </w:tc>
        <w:tc>
          <w:tcPr>
            <w:tcW w:w="1417" w:type="dxa"/>
            <w:tcBorders>
              <w:top w:val="nil"/>
              <w:left w:val="nil"/>
              <w:bottom w:val="single" w:sz="4" w:space="0" w:color="auto"/>
              <w:right w:val="single" w:sz="4" w:space="0" w:color="auto"/>
            </w:tcBorders>
            <w:shd w:val="clear" w:color="auto" w:fill="auto"/>
            <w:noWrap/>
            <w:vAlign w:val="bottom"/>
            <w:hideMark/>
          </w:tcPr>
          <w:p w14:paraId="0B3037F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F8"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F9"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800"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7FB" w14:textId="71FDF367" w:rsidR="00A62625" w:rsidRPr="00652D04" w:rsidRDefault="00A62625" w:rsidP="008C761B">
            <w:pPr>
              <w:jc w:val="center"/>
              <w:rPr>
                <w:rFonts w:cs="Arial"/>
                <w:color w:val="000000"/>
                <w:sz w:val="20"/>
                <w:szCs w:val="20"/>
              </w:rPr>
            </w:pPr>
            <w:r w:rsidRPr="00652D04">
              <w:rPr>
                <w:rFonts w:cs="Arial"/>
                <w:color w:val="000000"/>
                <w:sz w:val="20"/>
                <w:szCs w:val="20"/>
              </w:rPr>
              <w:t>19.</w:t>
            </w:r>
          </w:p>
        </w:tc>
        <w:tc>
          <w:tcPr>
            <w:tcW w:w="2268" w:type="dxa"/>
            <w:tcBorders>
              <w:top w:val="nil"/>
              <w:left w:val="nil"/>
              <w:bottom w:val="single" w:sz="4" w:space="0" w:color="auto"/>
              <w:right w:val="single" w:sz="4" w:space="0" w:color="auto"/>
            </w:tcBorders>
            <w:shd w:val="clear" w:color="auto" w:fill="auto"/>
            <w:noWrap/>
            <w:vAlign w:val="bottom"/>
            <w:hideMark/>
          </w:tcPr>
          <w:p w14:paraId="0B3037FC" w14:textId="7CA446A1" w:rsidR="00A62625" w:rsidRPr="00652D04" w:rsidRDefault="000F3BA3" w:rsidP="008C761B">
            <w:pPr>
              <w:jc w:val="center"/>
              <w:rPr>
                <w:rFonts w:cs="Arial"/>
                <w:color w:val="000000"/>
                <w:sz w:val="20"/>
                <w:szCs w:val="20"/>
              </w:rPr>
            </w:pPr>
            <w:r>
              <w:rPr>
                <w:rFonts w:cs="Arial"/>
                <w:color w:val="000000"/>
                <w:sz w:val="20"/>
                <w:szCs w:val="20"/>
              </w:rPr>
              <w:t>Notices</w:t>
            </w:r>
          </w:p>
        </w:tc>
        <w:tc>
          <w:tcPr>
            <w:tcW w:w="1417" w:type="dxa"/>
            <w:tcBorders>
              <w:top w:val="nil"/>
              <w:left w:val="nil"/>
              <w:bottom w:val="single" w:sz="4" w:space="0" w:color="auto"/>
              <w:right w:val="single" w:sz="4" w:space="0" w:color="auto"/>
            </w:tcBorders>
            <w:shd w:val="clear" w:color="auto" w:fill="auto"/>
            <w:noWrap/>
            <w:vAlign w:val="bottom"/>
            <w:hideMark/>
          </w:tcPr>
          <w:p w14:paraId="0B3037FD"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FE"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7FF"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806"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01" w14:textId="1CE3A263" w:rsidR="00A62625" w:rsidRPr="00652D04" w:rsidRDefault="00A62625" w:rsidP="008C761B">
            <w:pPr>
              <w:jc w:val="center"/>
              <w:rPr>
                <w:rFonts w:cs="Arial"/>
                <w:color w:val="000000"/>
                <w:sz w:val="20"/>
                <w:szCs w:val="20"/>
              </w:rPr>
            </w:pPr>
            <w:r w:rsidRPr="00652D04">
              <w:rPr>
                <w:rFonts w:cs="Arial"/>
                <w:color w:val="000000"/>
                <w:sz w:val="20"/>
                <w:szCs w:val="20"/>
              </w:rPr>
              <w:t>20.</w:t>
            </w:r>
          </w:p>
        </w:tc>
        <w:tc>
          <w:tcPr>
            <w:tcW w:w="2268" w:type="dxa"/>
            <w:tcBorders>
              <w:top w:val="nil"/>
              <w:left w:val="nil"/>
              <w:bottom w:val="single" w:sz="4" w:space="0" w:color="auto"/>
              <w:right w:val="single" w:sz="4" w:space="0" w:color="auto"/>
            </w:tcBorders>
            <w:shd w:val="clear" w:color="auto" w:fill="auto"/>
            <w:noWrap/>
            <w:vAlign w:val="bottom"/>
            <w:hideMark/>
          </w:tcPr>
          <w:p w14:paraId="0B303802" w14:textId="0065B55B" w:rsidR="00A62625" w:rsidRPr="00652D04" w:rsidRDefault="000F3BA3" w:rsidP="008C761B">
            <w:pPr>
              <w:jc w:val="center"/>
              <w:rPr>
                <w:rFonts w:cs="Arial"/>
                <w:color w:val="000000"/>
                <w:sz w:val="20"/>
                <w:szCs w:val="20"/>
              </w:rPr>
            </w:pPr>
            <w:r>
              <w:rPr>
                <w:rFonts w:cs="Arial"/>
                <w:color w:val="000000"/>
                <w:sz w:val="20"/>
                <w:szCs w:val="20"/>
              </w:rPr>
              <w:t>Progress Monitoring, Meetings and Reports</w:t>
            </w:r>
          </w:p>
        </w:tc>
        <w:tc>
          <w:tcPr>
            <w:tcW w:w="1417" w:type="dxa"/>
            <w:tcBorders>
              <w:top w:val="nil"/>
              <w:left w:val="nil"/>
              <w:bottom w:val="single" w:sz="4" w:space="0" w:color="auto"/>
              <w:right w:val="single" w:sz="4" w:space="0" w:color="auto"/>
            </w:tcBorders>
            <w:shd w:val="clear" w:color="auto" w:fill="auto"/>
            <w:noWrap/>
            <w:vAlign w:val="bottom"/>
            <w:hideMark/>
          </w:tcPr>
          <w:p w14:paraId="0B303803"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04"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05"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82A"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303825" w14:textId="06475D83" w:rsidR="00A62625" w:rsidRPr="00652D04" w:rsidRDefault="00A62625" w:rsidP="008C761B">
            <w:pPr>
              <w:jc w:val="center"/>
              <w:rPr>
                <w:rFonts w:cs="Arial"/>
                <w:b/>
                <w:bCs/>
                <w:color w:val="000000"/>
                <w:sz w:val="20"/>
                <w:szCs w:val="20"/>
              </w:rPr>
            </w:pPr>
          </w:p>
        </w:tc>
        <w:tc>
          <w:tcPr>
            <w:tcW w:w="2268"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26" w14:textId="3100E03F" w:rsidR="00A62625" w:rsidRPr="00652D04" w:rsidRDefault="000F3BA3" w:rsidP="008C761B">
            <w:pPr>
              <w:jc w:val="center"/>
              <w:rPr>
                <w:rFonts w:cs="Arial"/>
                <w:b/>
                <w:bCs/>
                <w:color w:val="000000"/>
                <w:sz w:val="20"/>
                <w:szCs w:val="20"/>
              </w:rPr>
            </w:pPr>
            <w:r>
              <w:rPr>
                <w:rFonts w:cs="Arial"/>
                <w:b/>
                <w:bCs/>
                <w:color w:val="000000"/>
                <w:sz w:val="20"/>
                <w:szCs w:val="20"/>
              </w:rPr>
              <w:t xml:space="preserve">Supply of </w:t>
            </w:r>
            <w:r w:rsidR="00A62625" w:rsidRPr="00652D04">
              <w:rPr>
                <w:rFonts w:cs="Arial"/>
                <w:b/>
                <w:bCs/>
                <w:color w:val="000000"/>
                <w:sz w:val="20"/>
                <w:szCs w:val="20"/>
              </w:rPr>
              <w:t>Contractor Deliverables</w:t>
            </w: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27"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28"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c>
          <w:tcPr>
            <w:tcW w:w="864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29" w14:textId="77777777" w:rsidR="00A62625" w:rsidRPr="00652D04" w:rsidRDefault="00A62625" w:rsidP="00840882">
            <w:pPr>
              <w:rPr>
                <w:rFonts w:ascii="Calibri" w:hAnsi="Calibri"/>
                <w:color w:val="000000"/>
                <w:sz w:val="20"/>
                <w:szCs w:val="20"/>
              </w:rPr>
            </w:pPr>
            <w:r w:rsidRPr="00652D04">
              <w:rPr>
                <w:rFonts w:ascii="Calibri" w:hAnsi="Calibri"/>
                <w:color w:val="000000"/>
                <w:sz w:val="20"/>
                <w:szCs w:val="20"/>
              </w:rPr>
              <w:t> </w:t>
            </w:r>
          </w:p>
        </w:tc>
      </w:tr>
      <w:tr w:rsidR="00A62625" w:rsidRPr="00737366" w14:paraId="0B303830"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E09B8" w14:textId="77777777" w:rsidR="00953E55" w:rsidRDefault="00953E55" w:rsidP="008C761B">
            <w:pPr>
              <w:jc w:val="center"/>
              <w:rPr>
                <w:rFonts w:cs="Arial"/>
                <w:color w:val="000000"/>
                <w:sz w:val="20"/>
                <w:szCs w:val="20"/>
              </w:rPr>
            </w:pPr>
          </w:p>
          <w:p w14:paraId="615D1AFA" w14:textId="77777777" w:rsidR="00953E55" w:rsidRDefault="00953E55" w:rsidP="008C761B">
            <w:pPr>
              <w:jc w:val="center"/>
              <w:rPr>
                <w:rFonts w:cs="Arial"/>
                <w:color w:val="000000"/>
                <w:sz w:val="20"/>
                <w:szCs w:val="20"/>
              </w:rPr>
            </w:pPr>
          </w:p>
          <w:p w14:paraId="0AFFC365" w14:textId="77777777" w:rsidR="00953E55" w:rsidRDefault="00953E55" w:rsidP="008C761B">
            <w:pPr>
              <w:jc w:val="center"/>
              <w:rPr>
                <w:rFonts w:cs="Arial"/>
                <w:color w:val="000000"/>
                <w:sz w:val="20"/>
                <w:szCs w:val="20"/>
              </w:rPr>
            </w:pPr>
          </w:p>
          <w:p w14:paraId="08BB1C4C" w14:textId="77777777" w:rsidR="00953E55" w:rsidRDefault="00953E55" w:rsidP="008C761B">
            <w:pPr>
              <w:jc w:val="center"/>
              <w:rPr>
                <w:rFonts w:cs="Arial"/>
                <w:color w:val="000000"/>
                <w:sz w:val="20"/>
                <w:szCs w:val="20"/>
              </w:rPr>
            </w:pPr>
          </w:p>
          <w:p w14:paraId="0B30382B" w14:textId="10F7AD2C" w:rsidR="00A62625" w:rsidRPr="00652D04" w:rsidRDefault="000F3BA3" w:rsidP="008C761B">
            <w:pPr>
              <w:jc w:val="center"/>
              <w:rPr>
                <w:rFonts w:cs="Arial"/>
                <w:color w:val="000000"/>
                <w:sz w:val="20"/>
                <w:szCs w:val="20"/>
              </w:rPr>
            </w:pPr>
            <w:r>
              <w:rPr>
                <w:rFonts w:cs="Arial"/>
                <w:color w:val="000000"/>
                <w:sz w:val="20"/>
                <w:szCs w:val="20"/>
              </w:rPr>
              <w:t>21.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35185" w14:textId="77777777" w:rsidR="008C761B" w:rsidRDefault="008C761B" w:rsidP="008C761B">
            <w:pPr>
              <w:jc w:val="center"/>
              <w:rPr>
                <w:rFonts w:cs="Arial"/>
                <w:color w:val="000000"/>
                <w:sz w:val="20"/>
                <w:szCs w:val="20"/>
              </w:rPr>
            </w:pPr>
          </w:p>
          <w:p w14:paraId="19E41310" w14:textId="5DBC1AF7" w:rsidR="00A62625" w:rsidRDefault="00A62625" w:rsidP="008C761B">
            <w:pPr>
              <w:jc w:val="center"/>
              <w:rPr>
                <w:rFonts w:cs="Arial"/>
                <w:color w:val="000000"/>
                <w:sz w:val="20"/>
                <w:szCs w:val="20"/>
              </w:rPr>
            </w:pPr>
            <w:r w:rsidRPr="00652D04">
              <w:rPr>
                <w:rFonts w:cs="Arial"/>
                <w:color w:val="000000"/>
                <w:sz w:val="20"/>
                <w:szCs w:val="20"/>
              </w:rPr>
              <w:lastRenderedPageBreak/>
              <w:t>Supply of Contractor Deliverables and Quality Assurance</w:t>
            </w:r>
          </w:p>
          <w:p w14:paraId="0B30382C" w14:textId="01C5BCAE" w:rsidR="008C761B" w:rsidRPr="00652D04"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2D" w14:textId="77777777" w:rsidR="00A62625" w:rsidRPr="00652D04" w:rsidRDefault="00A62625" w:rsidP="00840882">
            <w:pPr>
              <w:rPr>
                <w:rFonts w:cs="Arial"/>
                <w:color w:val="000000"/>
                <w:sz w:val="20"/>
                <w:szCs w:val="20"/>
              </w:rPr>
            </w:pPr>
            <w:r w:rsidRPr="00652D04">
              <w:rPr>
                <w:rFonts w:cs="Arial"/>
                <w:color w:val="000000"/>
                <w:sz w:val="20"/>
                <w:szCs w:val="20"/>
              </w:rPr>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2E" w14:textId="77777777" w:rsidR="00A62625" w:rsidRPr="00652D04" w:rsidRDefault="00A62625" w:rsidP="00840882">
            <w:pPr>
              <w:rPr>
                <w:rFonts w:cs="Arial"/>
                <w:color w:val="000000"/>
                <w:sz w:val="20"/>
                <w:szCs w:val="20"/>
              </w:rPr>
            </w:pPr>
            <w:r w:rsidRPr="00652D04">
              <w:rPr>
                <w:rFonts w:cs="Arial"/>
                <w:color w:val="000000"/>
                <w:sz w:val="20"/>
                <w:szCs w:val="20"/>
              </w:rPr>
              <w:t> </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2F" w14:textId="77777777" w:rsidR="00A62625" w:rsidRPr="00652D04" w:rsidRDefault="00A62625" w:rsidP="00840882">
            <w:pPr>
              <w:rPr>
                <w:rFonts w:cs="Arial"/>
                <w:color w:val="000000"/>
                <w:sz w:val="20"/>
                <w:szCs w:val="20"/>
              </w:rPr>
            </w:pPr>
            <w:r w:rsidRPr="00652D04">
              <w:rPr>
                <w:rFonts w:cs="Arial"/>
                <w:color w:val="000000"/>
                <w:sz w:val="20"/>
                <w:szCs w:val="20"/>
              </w:rPr>
              <w:t> </w:t>
            </w:r>
          </w:p>
        </w:tc>
      </w:tr>
      <w:tr w:rsidR="00A62625" w:rsidRPr="00737366" w14:paraId="0B303836"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31" w14:textId="55502665"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E27C" w14:textId="77777777" w:rsidR="008C761B" w:rsidRDefault="008C761B" w:rsidP="008C761B">
            <w:pPr>
              <w:jc w:val="center"/>
              <w:rPr>
                <w:rFonts w:cs="Arial"/>
                <w:color w:val="000000"/>
                <w:sz w:val="20"/>
                <w:szCs w:val="20"/>
              </w:rPr>
            </w:pPr>
          </w:p>
          <w:p w14:paraId="14A191AB" w14:textId="155DFEBA" w:rsidR="00A62625" w:rsidRDefault="000F3BA3" w:rsidP="008C761B">
            <w:pPr>
              <w:jc w:val="center"/>
              <w:rPr>
                <w:rFonts w:cs="Arial"/>
                <w:color w:val="000000"/>
                <w:sz w:val="20"/>
                <w:szCs w:val="20"/>
              </w:rPr>
            </w:pPr>
            <w:r>
              <w:rPr>
                <w:rFonts w:cs="Arial"/>
                <w:color w:val="000000"/>
                <w:sz w:val="20"/>
                <w:szCs w:val="20"/>
              </w:rPr>
              <w:t>Marking of Contractor Deliverables</w:t>
            </w:r>
          </w:p>
          <w:p w14:paraId="0B303832" w14:textId="413B2259" w:rsidR="008C761B" w:rsidRPr="00652D04"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33"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34"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35"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3C"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37" w14:textId="0E9B36EC"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3.</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3871F39" w14:textId="77777777" w:rsidR="008C761B" w:rsidRDefault="008C761B" w:rsidP="008C761B">
            <w:pPr>
              <w:jc w:val="center"/>
              <w:rPr>
                <w:rFonts w:cs="Arial"/>
                <w:color w:val="000000"/>
                <w:sz w:val="20"/>
                <w:szCs w:val="20"/>
              </w:rPr>
            </w:pPr>
          </w:p>
          <w:p w14:paraId="7ABE3480" w14:textId="6DF10CDB" w:rsidR="00A62625" w:rsidRDefault="000F3BA3" w:rsidP="008C761B">
            <w:pPr>
              <w:jc w:val="center"/>
              <w:rPr>
                <w:rFonts w:cs="Arial"/>
                <w:color w:val="000000"/>
                <w:sz w:val="20"/>
                <w:szCs w:val="20"/>
              </w:rPr>
            </w:pPr>
            <w:r>
              <w:rPr>
                <w:rFonts w:cs="Arial"/>
                <w:color w:val="000000"/>
                <w:sz w:val="20"/>
                <w:szCs w:val="20"/>
              </w:rPr>
              <w:t>Packaging and Labelling (excluding Contractor Deliverables containing Munitions)</w:t>
            </w:r>
          </w:p>
          <w:p w14:paraId="0B303838" w14:textId="3F7EB3A2" w:rsidR="008C761B" w:rsidRPr="00652D04" w:rsidRDefault="008C761B" w:rsidP="008C761B">
            <w:pPr>
              <w:jc w:val="center"/>
              <w:rPr>
                <w:rFonts w:cs="Arial"/>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B303839"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B30383A"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single" w:sz="4" w:space="0" w:color="auto"/>
              <w:left w:val="nil"/>
              <w:bottom w:val="single" w:sz="4" w:space="0" w:color="auto"/>
              <w:right w:val="single" w:sz="4" w:space="0" w:color="auto"/>
            </w:tcBorders>
            <w:shd w:val="clear" w:color="auto" w:fill="auto"/>
            <w:noWrap/>
            <w:vAlign w:val="bottom"/>
            <w:hideMark/>
          </w:tcPr>
          <w:p w14:paraId="0B30383B"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42"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3D" w14:textId="50F4885B"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4.</w:t>
            </w:r>
          </w:p>
        </w:tc>
        <w:tc>
          <w:tcPr>
            <w:tcW w:w="2268" w:type="dxa"/>
            <w:tcBorders>
              <w:top w:val="nil"/>
              <w:left w:val="nil"/>
              <w:bottom w:val="single" w:sz="4" w:space="0" w:color="auto"/>
              <w:right w:val="single" w:sz="4" w:space="0" w:color="auto"/>
            </w:tcBorders>
            <w:shd w:val="clear" w:color="auto" w:fill="auto"/>
            <w:noWrap/>
            <w:vAlign w:val="bottom"/>
            <w:hideMark/>
          </w:tcPr>
          <w:p w14:paraId="5C4433A9" w14:textId="77777777" w:rsidR="008C761B" w:rsidRDefault="008C761B" w:rsidP="008C761B">
            <w:pPr>
              <w:jc w:val="center"/>
              <w:rPr>
                <w:rFonts w:cs="Arial"/>
                <w:color w:val="000000"/>
                <w:sz w:val="20"/>
                <w:szCs w:val="20"/>
              </w:rPr>
            </w:pPr>
          </w:p>
          <w:p w14:paraId="291B5BE6" w14:textId="19A14E44" w:rsidR="00A62625" w:rsidRDefault="000F3BA3" w:rsidP="008C761B">
            <w:pPr>
              <w:jc w:val="center"/>
              <w:rPr>
                <w:rFonts w:cs="Arial"/>
                <w:color w:val="000000"/>
                <w:sz w:val="20"/>
                <w:szCs w:val="20"/>
              </w:rPr>
            </w:pPr>
            <w:r>
              <w:rPr>
                <w:rFonts w:cs="Arial"/>
                <w:color w:val="000000"/>
                <w:sz w:val="20"/>
                <w:szCs w:val="20"/>
              </w:rPr>
              <w:t>Supply of Hazardous Materials or Substances in Contractor Deliverables</w:t>
            </w:r>
          </w:p>
          <w:p w14:paraId="0B30383E" w14:textId="618E3F32"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3F"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40"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41"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48"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43" w14:textId="2B50C22E"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5.</w:t>
            </w:r>
          </w:p>
        </w:tc>
        <w:tc>
          <w:tcPr>
            <w:tcW w:w="2268" w:type="dxa"/>
            <w:tcBorders>
              <w:top w:val="nil"/>
              <w:left w:val="nil"/>
              <w:bottom w:val="single" w:sz="4" w:space="0" w:color="auto"/>
              <w:right w:val="single" w:sz="4" w:space="0" w:color="auto"/>
            </w:tcBorders>
            <w:shd w:val="clear" w:color="auto" w:fill="auto"/>
            <w:noWrap/>
            <w:vAlign w:val="bottom"/>
            <w:hideMark/>
          </w:tcPr>
          <w:p w14:paraId="0A184EA8" w14:textId="77777777" w:rsidR="008C761B" w:rsidRDefault="008C761B" w:rsidP="008C761B">
            <w:pPr>
              <w:jc w:val="center"/>
              <w:rPr>
                <w:rFonts w:cs="Arial"/>
                <w:color w:val="000000"/>
                <w:sz w:val="20"/>
                <w:szCs w:val="20"/>
              </w:rPr>
            </w:pPr>
          </w:p>
          <w:p w14:paraId="5B42CB38" w14:textId="2C7B1D1B" w:rsidR="00A62625" w:rsidRDefault="000F3BA3" w:rsidP="008C761B">
            <w:pPr>
              <w:jc w:val="center"/>
              <w:rPr>
                <w:rFonts w:cs="Arial"/>
                <w:color w:val="000000"/>
                <w:sz w:val="20"/>
                <w:szCs w:val="20"/>
              </w:rPr>
            </w:pPr>
            <w:r>
              <w:rPr>
                <w:rFonts w:cs="Arial"/>
                <w:color w:val="000000"/>
                <w:sz w:val="20"/>
                <w:szCs w:val="20"/>
              </w:rPr>
              <w:t>Timber and Wood-Derived Products</w:t>
            </w:r>
          </w:p>
          <w:p w14:paraId="0B303844" w14:textId="77BE5153"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45"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46"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47"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4E"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49" w14:textId="78E1BE42"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6.</w:t>
            </w:r>
          </w:p>
        </w:tc>
        <w:tc>
          <w:tcPr>
            <w:tcW w:w="2268" w:type="dxa"/>
            <w:tcBorders>
              <w:top w:val="nil"/>
              <w:left w:val="nil"/>
              <w:bottom w:val="single" w:sz="4" w:space="0" w:color="auto"/>
              <w:right w:val="single" w:sz="4" w:space="0" w:color="auto"/>
            </w:tcBorders>
            <w:shd w:val="clear" w:color="auto" w:fill="auto"/>
            <w:noWrap/>
            <w:vAlign w:val="bottom"/>
            <w:hideMark/>
          </w:tcPr>
          <w:p w14:paraId="31111779" w14:textId="77777777" w:rsidR="008C761B" w:rsidRDefault="008C761B" w:rsidP="008C761B">
            <w:pPr>
              <w:jc w:val="center"/>
              <w:rPr>
                <w:rFonts w:cs="Arial"/>
                <w:color w:val="000000"/>
                <w:sz w:val="20"/>
                <w:szCs w:val="20"/>
              </w:rPr>
            </w:pPr>
          </w:p>
          <w:p w14:paraId="026D3967" w14:textId="333FC90F" w:rsidR="00A62625" w:rsidRDefault="000F3BA3" w:rsidP="008C761B">
            <w:pPr>
              <w:jc w:val="center"/>
              <w:rPr>
                <w:rFonts w:cs="Arial"/>
                <w:color w:val="000000"/>
                <w:sz w:val="20"/>
                <w:szCs w:val="20"/>
              </w:rPr>
            </w:pPr>
            <w:r>
              <w:rPr>
                <w:rFonts w:cs="Arial"/>
                <w:color w:val="000000"/>
                <w:sz w:val="20"/>
                <w:szCs w:val="20"/>
              </w:rPr>
              <w:t>Certificate of Conformity</w:t>
            </w:r>
          </w:p>
          <w:p w14:paraId="0B30384A" w14:textId="41D423C6"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4B"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4C"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4D"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54"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4F" w14:textId="1C678304"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7.</w:t>
            </w:r>
          </w:p>
        </w:tc>
        <w:tc>
          <w:tcPr>
            <w:tcW w:w="2268" w:type="dxa"/>
            <w:tcBorders>
              <w:top w:val="nil"/>
              <w:left w:val="nil"/>
              <w:bottom w:val="single" w:sz="4" w:space="0" w:color="auto"/>
              <w:right w:val="single" w:sz="4" w:space="0" w:color="auto"/>
            </w:tcBorders>
            <w:shd w:val="clear" w:color="auto" w:fill="auto"/>
            <w:noWrap/>
            <w:vAlign w:val="bottom"/>
            <w:hideMark/>
          </w:tcPr>
          <w:p w14:paraId="2FB9A920" w14:textId="77777777" w:rsidR="008C761B" w:rsidRDefault="008C761B" w:rsidP="008C761B">
            <w:pPr>
              <w:jc w:val="center"/>
              <w:rPr>
                <w:rFonts w:cs="Arial"/>
                <w:color w:val="000000"/>
                <w:sz w:val="20"/>
                <w:szCs w:val="20"/>
              </w:rPr>
            </w:pPr>
          </w:p>
          <w:p w14:paraId="6B0DED34" w14:textId="1051DDE1" w:rsidR="00A62625" w:rsidRDefault="000F3BA3" w:rsidP="008C761B">
            <w:pPr>
              <w:jc w:val="center"/>
              <w:rPr>
                <w:rFonts w:cs="Arial"/>
                <w:color w:val="000000"/>
                <w:sz w:val="20"/>
                <w:szCs w:val="20"/>
              </w:rPr>
            </w:pPr>
            <w:r>
              <w:rPr>
                <w:rFonts w:cs="Arial"/>
                <w:color w:val="000000"/>
                <w:sz w:val="20"/>
                <w:szCs w:val="20"/>
              </w:rPr>
              <w:t>Access to Contractor’s Premises</w:t>
            </w:r>
          </w:p>
          <w:p w14:paraId="0B303850" w14:textId="10A0273C" w:rsidR="008C761B" w:rsidRPr="00652D04" w:rsidRDefault="008C761B" w:rsidP="008C761B">
            <w:pP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51"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52"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53"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5A"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55" w14:textId="5646B38B" w:rsidR="00A62625" w:rsidRPr="00652D04" w:rsidRDefault="000F3BA3" w:rsidP="008C761B">
            <w:pPr>
              <w:jc w:val="center"/>
              <w:rPr>
                <w:rFonts w:cs="Arial"/>
                <w:color w:val="000000"/>
                <w:sz w:val="20"/>
                <w:szCs w:val="20"/>
              </w:rPr>
            </w:pPr>
            <w:r>
              <w:rPr>
                <w:rFonts w:cs="Arial"/>
                <w:color w:val="000000"/>
                <w:sz w:val="20"/>
                <w:szCs w:val="20"/>
              </w:rPr>
              <w:t>2</w:t>
            </w:r>
            <w:r w:rsidR="00A62625" w:rsidRPr="00652D04">
              <w:rPr>
                <w:rFonts w:cs="Arial"/>
                <w:color w:val="000000"/>
                <w:sz w:val="20"/>
                <w:szCs w:val="20"/>
              </w:rPr>
              <w:t>8.</w:t>
            </w:r>
          </w:p>
        </w:tc>
        <w:tc>
          <w:tcPr>
            <w:tcW w:w="2268" w:type="dxa"/>
            <w:tcBorders>
              <w:top w:val="nil"/>
              <w:left w:val="nil"/>
              <w:bottom w:val="single" w:sz="4" w:space="0" w:color="auto"/>
              <w:right w:val="single" w:sz="4" w:space="0" w:color="auto"/>
            </w:tcBorders>
            <w:shd w:val="clear" w:color="auto" w:fill="auto"/>
            <w:noWrap/>
            <w:vAlign w:val="bottom"/>
            <w:hideMark/>
          </w:tcPr>
          <w:p w14:paraId="43D6197E" w14:textId="77777777" w:rsidR="008C761B" w:rsidRDefault="008C761B" w:rsidP="008C761B">
            <w:pPr>
              <w:jc w:val="center"/>
              <w:rPr>
                <w:rFonts w:cs="Arial"/>
                <w:color w:val="000000"/>
                <w:sz w:val="20"/>
                <w:szCs w:val="20"/>
              </w:rPr>
            </w:pPr>
          </w:p>
          <w:p w14:paraId="30036F3E" w14:textId="0ECF5AAB" w:rsidR="00A62625" w:rsidRDefault="000F3BA3" w:rsidP="008C761B">
            <w:pPr>
              <w:jc w:val="center"/>
              <w:rPr>
                <w:rFonts w:cs="Arial"/>
                <w:color w:val="000000"/>
                <w:sz w:val="20"/>
                <w:szCs w:val="20"/>
              </w:rPr>
            </w:pPr>
            <w:r>
              <w:rPr>
                <w:rFonts w:cs="Arial"/>
                <w:color w:val="000000"/>
                <w:sz w:val="20"/>
                <w:szCs w:val="20"/>
              </w:rPr>
              <w:t>Delivery/Collection</w:t>
            </w:r>
          </w:p>
          <w:p w14:paraId="0B303856" w14:textId="009A06CC" w:rsidR="008C761B" w:rsidRPr="00652D04" w:rsidRDefault="008C761B" w:rsidP="008C761B">
            <w:pP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57"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58"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59"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60"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5B" w14:textId="598869FF" w:rsidR="00A62625" w:rsidRPr="00652D04" w:rsidRDefault="004019BA" w:rsidP="008C761B">
            <w:pPr>
              <w:jc w:val="center"/>
              <w:rPr>
                <w:rFonts w:cs="Arial"/>
                <w:color w:val="000000"/>
                <w:sz w:val="20"/>
                <w:szCs w:val="20"/>
              </w:rPr>
            </w:pPr>
            <w:r>
              <w:rPr>
                <w:rFonts w:cs="Arial"/>
                <w:color w:val="000000"/>
                <w:sz w:val="20"/>
                <w:szCs w:val="20"/>
              </w:rPr>
              <w:lastRenderedPageBreak/>
              <w:t>2</w:t>
            </w:r>
            <w:r w:rsidR="00A62625" w:rsidRPr="00652D04">
              <w:rPr>
                <w:rFonts w:cs="Arial"/>
                <w:color w:val="000000"/>
                <w:sz w:val="20"/>
                <w:szCs w:val="20"/>
              </w:rPr>
              <w:t>9.</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7C183" w14:textId="77777777" w:rsidR="008C761B" w:rsidRDefault="008C761B" w:rsidP="008C761B">
            <w:pPr>
              <w:rPr>
                <w:rFonts w:cs="Arial"/>
                <w:color w:val="000000"/>
                <w:sz w:val="20"/>
                <w:szCs w:val="20"/>
              </w:rPr>
            </w:pPr>
          </w:p>
          <w:p w14:paraId="232EB8F0" w14:textId="6D31A224" w:rsidR="00A62625" w:rsidRDefault="004019BA" w:rsidP="008C761B">
            <w:pPr>
              <w:jc w:val="center"/>
              <w:rPr>
                <w:rFonts w:cs="Arial"/>
                <w:color w:val="000000"/>
                <w:sz w:val="20"/>
                <w:szCs w:val="20"/>
              </w:rPr>
            </w:pPr>
            <w:r>
              <w:rPr>
                <w:rFonts w:cs="Arial"/>
                <w:color w:val="000000"/>
                <w:sz w:val="20"/>
                <w:szCs w:val="20"/>
              </w:rPr>
              <w:t>Acceptance</w:t>
            </w:r>
          </w:p>
          <w:p w14:paraId="1E9B9722" w14:textId="77777777" w:rsidR="008C761B" w:rsidRDefault="008C761B" w:rsidP="008C761B">
            <w:pPr>
              <w:jc w:val="center"/>
              <w:rPr>
                <w:rFonts w:cs="Arial"/>
                <w:color w:val="000000"/>
                <w:sz w:val="20"/>
                <w:szCs w:val="20"/>
              </w:rPr>
            </w:pPr>
          </w:p>
          <w:p w14:paraId="0B30385C" w14:textId="52799D7D" w:rsidR="008C761B" w:rsidRPr="00652D04"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5D"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5E"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5F"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66"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61" w14:textId="5370A0D3" w:rsidR="00A62625" w:rsidRPr="00652D04" w:rsidRDefault="004019BA" w:rsidP="008C761B">
            <w:pPr>
              <w:jc w:val="center"/>
              <w:rPr>
                <w:rFonts w:cs="Arial"/>
                <w:color w:val="000000"/>
                <w:sz w:val="20"/>
                <w:szCs w:val="20"/>
              </w:rPr>
            </w:pPr>
            <w:r>
              <w:rPr>
                <w:rFonts w:cs="Arial"/>
                <w:color w:val="000000"/>
                <w:sz w:val="20"/>
                <w:szCs w:val="20"/>
              </w:rPr>
              <w:t>3</w:t>
            </w:r>
            <w:r w:rsidR="00A62625" w:rsidRPr="00652D04">
              <w:rPr>
                <w:rFonts w:cs="Arial"/>
                <w:color w:val="000000"/>
                <w:sz w:val="20"/>
                <w:szCs w:val="20"/>
              </w:rPr>
              <w:t>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C3432" w14:textId="77777777" w:rsidR="008C761B" w:rsidRDefault="008C761B" w:rsidP="008C761B">
            <w:pPr>
              <w:jc w:val="center"/>
              <w:rPr>
                <w:rFonts w:cs="Arial"/>
                <w:color w:val="000000"/>
                <w:sz w:val="20"/>
                <w:szCs w:val="20"/>
              </w:rPr>
            </w:pPr>
          </w:p>
          <w:p w14:paraId="67B8BD1C" w14:textId="52388BE8" w:rsidR="00A62625" w:rsidRDefault="004019BA" w:rsidP="008C761B">
            <w:pPr>
              <w:jc w:val="center"/>
              <w:rPr>
                <w:rFonts w:cs="Arial"/>
                <w:color w:val="000000"/>
                <w:sz w:val="20"/>
                <w:szCs w:val="20"/>
              </w:rPr>
            </w:pPr>
            <w:r>
              <w:rPr>
                <w:rFonts w:cs="Arial"/>
                <w:color w:val="000000"/>
                <w:sz w:val="20"/>
                <w:szCs w:val="20"/>
              </w:rPr>
              <w:t>Rejection</w:t>
            </w:r>
          </w:p>
          <w:p w14:paraId="50CC8C8B" w14:textId="77777777" w:rsidR="008C761B" w:rsidRDefault="008C761B" w:rsidP="008C761B">
            <w:pPr>
              <w:jc w:val="center"/>
              <w:rPr>
                <w:rFonts w:cs="Arial"/>
                <w:color w:val="000000"/>
                <w:sz w:val="20"/>
                <w:szCs w:val="20"/>
              </w:rPr>
            </w:pPr>
          </w:p>
          <w:p w14:paraId="0B303862" w14:textId="353BC39F" w:rsidR="008C761B" w:rsidRPr="00652D04"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63"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64"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865"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4019BA" w:rsidRPr="00737366" w14:paraId="6FFBCE63"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753C2" w14:textId="03E89917" w:rsidR="004019BA" w:rsidRDefault="004019BA" w:rsidP="008C761B">
            <w:pPr>
              <w:jc w:val="center"/>
              <w:rPr>
                <w:rFonts w:cs="Arial"/>
                <w:color w:val="000000"/>
                <w:sz w:val="20"/>
                <w:szCs w:val="20"/>
              </w:rPr>
            </w:pPr>
            <w:r>
              <w:rPr>
                <w:rFonts w:cs="Arial"/>
                <w:color w:val="000000"/>
                <w:sz w:val="20"/>
                <w:szCs w:val="2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D3FD9" w14:textId="77777777" w:rsidR="008C761B" w:rsidRDefault="008C761B" w:rsidP="008C761B">
            <w:pPr>
              <w:jc w:val="center"/>
              <w:rPr>
                <w:rFonts w:cs="Arial"/>
                <w:color w:val="000000"/>
                <w:sz w:val="20"/>
                <w:szCs w:val="20"/>
              </w:rPr>
            </w:pPr>
          </w:p>
          <w:p w14:paraId="6F7FB389" w14:textId="23202DE4" w:rsidR="004019BA" w:rsidRDefault="004019BA" w:rsidP="008C761B">
            <w:pPr>
              <w:jc w:val="center"/>
              <w:rPr>
                <w:rFonts w:cs="Arial"/>
                <w:color w:val="000000"/>
                <w:sz w:val="20"/>
                <w:szCs w:val="20"/>
              </w:rPr>
            </w:pPr>
            <w:r>
              <w:rPr>
                <w:rFonts w:cs="Arial"/>
                <w:color w:val="000000"/>
                <w:sz w:val="20"/>
                <w:szCs w:val="20"/>
              </w:rPr>
              <w:t>Diversion Orders</w:t>
            </w:r>
          </w:p>
          <w:p w14:paraId="4E22ABA8" w14:textId="77777777" w:rsidR="008C761B" w:rsidRDefault="008C761B" w:rsidP="008C761B">
            <w:pPr>
              <w:jc w:val="center"/>
              <w:rPr>
                <w:rFonts w:cs="Arial"/>
                <w:color w:val="000000"/>
                <w:sz w:val="20"/>
                <w:szCs w:val="20"/>
              </w:rPr>
            </w:pPr>
          </w:p>
          <w:p w14:paraId="6F54F6D7" w14:textId="111783A9" w:rsidR="008C761B"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E8D3E" w14:textId="77777777" w:rsidR="004019BA" w:rsidRPr="00E53CA2" w:rsidRDefault="004019BA" w:rsidP="00840882">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D562B" w14:textId="77777777" w:rsidR="004019BA" w:rsidRPr="00E53CA2" w:rsidRDefault="004019BA" w:rsidP="00840882">
            <w:pP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F96DF" w14:textId="77777777" w:rsidR="004019BA" w:rsidRPr="00E53CA2" w:rsidRDefault="004019BA" w:rsidP="00840882">
            <w:pPr>
              <w:rPr>
                <w:rFonts w:cs="Arial"/>
                <w:color w:val="000000"/>
                <w:sz w:val="20"/>
                <w:szCs w:val="20"/>
              </w:rPr>
            </w:pPr>
          </w:p>
        </w:tc>
      </w:tr>
      <w:tr w:rsidR="004019BA" w:rsidRPr="00737366" w14:paraId="712DB6A6"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EAF32" w14:textId="151EC829" w:rsidR="004019BA" w:rsidRDefault="004019BA" w:rsidP="008C761B">
            <w:pPr>
              <w:jc w:val="center"/>
              <w:rPr>
                <w:rFonts w:cs="Arial"/>
                <w:color w:val="000000"/>
                <w:sz w:val="20"/>
                <w:szCs w:val="20"/>
              </w:rPr>
            </w:pPr>
            <w:r>
              <w:rPr>
                <w:rFonts w:cs="Arial"/>
                <w:color w:val="000000"/>
                <w:sz w:val="20"/>
                <w:szCs w:val="20"/>
              </w:rPr>
              <w:t>32.</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2D506079" w14:textId="77777777" w:rsidR="008C761B" w:rsidRDefault="008C761B" w:rsidP="008C761B">
            <w:pPr>
              <w:jc w:val="center"/>
              <w:rPr>
                <w:rFonts w:cs="Arial"/>
                <w:color w:val="000000"/>
                <w:sz w:val="20"/>
                <w:szCs w:val="20"/>
              </w:rPr>
            </w:pPr>
          </w:p>
          <w:p w14:paraId="2F16B6A7" w14:textId="0B433B8E" w:rsidR="004019BA" w:rsidRDefault="004019BA" w:rsidP="008C761B">
            <w:pPr>
              <w:jc w:val="center"/>
              <w:rPr>
                <w:rFonts w:cs="Arial"/>
                <w:color w:val="000000"/>
                <w:sz w:val="20"/>
                <w:szCs w:val="20"/>
              </w:rPr>
            </w:pPr>
            <w:r>
              <w:rPr>
                <w:rFonts w:cs="Arial"/>
                <w:color w:val="000000"/>
                <w:sz w:val="20"/>
                <w:szCs w:val="20"/>
              </w:rPr>
              <w:t>Self-to-Self Delivery</w:t>
            </w:r>
          </w:p>
          <w:p w14:paraId="1D3EBF72" w14:textId="77777777" w:rsidR="008C761B" w:rsidRDefault="008C761B" w:rsidP="008C761B">
            <w:pPr>
              <w:jc w:val="center"/>
              <w:rPr>
                <w:rFonts w:cs="Arial"/>
                <w:color w:val="000000"/>
                <w:sz w:val="20"/>
                <w:szCs w:val="20"/>
              </w:rPr>
            </w:pPr>
          </w:p>
          <w:p w14:paraId="5703F5CB" w14:textId="1569F73E" w:rsidR="008C761B" w:rsidRDefault="008C761B" w:rsidP="008C761B">
            <w:pPr>
              <w:jc w:val="center"/>
              <w:rPr>
                <w:rFonts w:cs="Arial"/>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4DF94469" w14:textId="77777777" w:rsidR="004019BA" w:rsidRPr="00E53CA2" w:rsidRDefault="004019BA" w:rsidP="00840882">
            <w:pPr>
              <w:rPr>
                <w:rFonts w:cs="Arial"/>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EC25DE9" w14:textId="77777777" w:rsidR="004019BA" w:rsidRPr="00E53CA2" w:rsidRDefault="004019BA" w:rsidP="00840882">
            <w:pPr>
              <w:rPr>
                <w:rFonts w:cs="Arial"/>
                <w:color w:val="000000"/>
                <w:sz w:val="20"/>
                <w:szCs w:val="20"/>
              </w:rPr>
            </w:pPr>
          </w:p>
        </w:tc>
        <w:tc>
          <w:tcPr>
            <w:tcW w:w="8647" w:type="dxa"/>
            <w:tcBorders>
              <w:top w:val="single" w:sz="4" w:space="0" w:color="auto"/>
              <w:left w:val="nil"/>
              <w:bottom w:val="single" w:sz="4" w:space="0" w:color="auto"/>
              <w:right w:val="single" w:sz="4" w:space="0" w:color="auto"/>
            </w:tcBorders>
            <w:shd w:val="clear" w:color="auto" w:fill="auto"/>
            <w:noWrap/>
            <w:vAlign w:val="bottom"/>
          </w:tcPr>
          <w:p w14:paraId="3199B7D2" w14:textId="77777777" w:rsidR="004019BA" w:rsidRDefault="004019BA" w:rsidP="00840882">
            <w:pPr>
              <w:rPr>
                <w:rFonts w:cs="Arial"/>
                <w:color w:val="000000"/>
                <w:sz w:val="20"/>
                <w:szCs w:val="20"/>
              </w:rPr>
            </w:pPr>
          </w:p>
        </w:tc>
      </w:tr>
      <w:tr w:rsidR="00A62625" w:rsidRPr="00737366" w14:paraId="0B30386C" w14:textId="77777777" w:rsidTr="00CA6226">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303867" w14:textId="54CD4DEE" w:rsidR="00A62625" w:rsidRPr="00652D04" w:rsidRDefault="00A62625" w:rsidP="008C761B">
            <w:pPr>
              <w:jc w:val="center"/>
              <w:rPr>
                <w:rFonts w:cs="Arial"/>
                <w:b/>
                <w:bCs/>
                <w:color w:val="000000"/>
                <w:sz w:val="20"/>
                <w:szCs w:val="20"/>
              </w:rPr>
            </w:pPr>
          </w:p>
        </w:tc>
        <w:tc>
          <w:tcPr>
            <w:tcW w:w="2268"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68" w14:textId="530A9764" w:rsidR="00A62625" w:rsidRPr="00652D04" w:rsidRDefault="004019BA" w:rsidP="008C761B">
            <w:pPr>
              <w:jc w:val="center"/>
              <w:rPr>
                <w:rFonts w:cs="Arial"/>
                <w:b/>
                <w:bCs/>
                <w:color w:val="000000"/>
                <w:sz w:val="20"/>
                <w:szCs w:val="20"/>
              </w:rPr>
            </w:pPr>
            <w:r>
              <w:rPr>
                <w:rFonts w:cs="Arial"/>
                <w:b/>
                <w:bCs/>
                <w:color w:val="000000"/>
                <w:sz w:val="20"/>
                <w:szCs w:val="20"/>
              </w:rPr>
              <w:t>Licences and Intellectual Property</w:t>
            </w: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69"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6A"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6B"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72"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6D" w14:textId="09576516" w:rsidR="00A62625" w:rsidRPr="00652D04" w:rsidRDefault="004019BA" w:rsidP="008C761B">
            <w:pPr>
              <w:jc w:val="center"/>
              <w:rPr>
                <w:rFonts w:cs="Arial"/>
                <w:color w:val="000000"/>
                <w:sz w:val="20"/>
                <w:szCs w:val="20"/>
              </w:rPr>
            </w:pPr>
            <w:r>
              <w:rPr>
                <w:rFonts w:cs="Arial"/>
                <w:color w:val="000000"/>
                <w:sz w:val="20"/>
                <w:szCs w:val="20"/>
              </w:rPr>
              <w:t>33</w:t>
            </w:r>
            <w:r w:rsidR="00A62625" w:rsidRPr="00652D04">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4216A051" w14:textId="77777777" w:rsidR="008C761B" w:rsidRDefault="008C761B" w:rsidP="008C761B">
            <w:pPr>
              <w:jc w:val="center"/>
              <w:rPr>
                <w:rFonts w:cs="Arial"/>
                <w:color w:val="000000"/>
                <w:sz w:val="20"/>
                <w:szCs w:val="20"/>
              </w:rPr>
            </w:pPr>
          </w:p>
          <w:p w14:paraId="1700B16F" w14:textId="40B6DBAF" w:rsidR="00A62625" w:rsidRDefault="004019BA" w:rsidP="008C761B">
            <w:pPr>
              <w:jc w:val="center"/>
              <w:rPr>
                <w:rFonts w:cs="Arial"/>
                <w:color w:val="000000"/>
                <w:sz w:val="20"/>
                <w:szCs w:val="20"/>
              </w:rPr>
            </w:pPr>
            <w:r>
              <w:rPr>
                <w:rFonts w:cs="Arial"/>
                <w:color w:val="000000"/>
                <w:sz w:val="20"/>
                <w:szCs w:val="20"/>
              </w:rPr>
              <w:t>Import and Export Licences</w:t>
            </w:r>
          </w:p>
          <w:p w14:paraId="733E8666" w14:textId="77777777" w:rsidR="008C761B" w:rsidRDefault="008C761B" w:rsidP="008C761B">
            <w:pPr>
              <w:jc w:val="center"/>
              <w:rPr>
                <w:rFonts w:cs="Arial"/>
                <w:color w:val="000000"/>
                <w:sz w:val="20"/>
                <w:szCs w:val="20"/>
              </w:rPr>
            </w:pPr>
          </w:p>
          <w:p w14:paraId="0B30386E" w14:textId="10A3B409"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6F"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70"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71"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4019BA" w:rsidRPr="00737366" w14:paraId="55F79512"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CAF1A30" w14:textId="0EA2B871" w:rsidR="004019BA" w:rsidRDefault="004019BA" w:rsidP="008C761B">
            <w:pPr>
              <w:jc w:val="center"/>
              <w:rPr>
                <w:rFonts w:cs="Arial"/>
                <w:color w:val="000000"/>
                <w:sz w:val="20"/>
                <w:szCs w:val="20"/>
              </w:rPr>
            </w:pPr>
            <w:r>
              <w:rPr>
                <w:rFonts w:cs="Arial"/>
                <w:color w:val="000000"/>
                <w:sz w:val="20"/>
                <w:szCs w:val="20"/>
              </w:rPr>
              <w:t>34.</w:t>
            </w:r>
          </w:p>
        </w:tc>
        <w:tc>
          <w:tcPr>
            <w:tcW w:w="2268" w:type="dxa"/>
            <w:tcBorders>
              <w:top w:val="nil"/>
              <w:left w:val="nil"/>
              <w:bottom w:val="single" w:sz="4" w:space="0" w:color="auto"/>
              <w:right w:val="single" w:sz="4" w:space="0" w:color="auto"/>
            </w:tcBorders>
            <w:shd w:val="clear" w:color="auto" w:fill="auto"/>
            <w:noWrap/>
            <w:vAlign w:val="bottom"/>
          </w:tcPr>
          <w:p w14:paraId="6A185079" w14:textId="77777777" w:rsidR="008C761B" w:rsidRDefault="008C761B" w:rsidP="008C761B">
            <w:pPr>
              <w:jc w:val="center"/>
              <w:rPr>
                <w:rFonts w:cs="Arial"/>
                <w:color w:val="000000"/>
                <w:sz w:val="20"/>
                <w:szCs w:val="20"/>
              </w:rPr>
            </w:pPr>
          </w:p>
          <w:p w14:paraId="1EE4BF2A" w14:textId="7CB941A5" w:rsidR="004019BA" w:rsidRDefault="004019BA" w:rsidP="008C761B">
            <w:pPr>
              <w:jc w:val="center"/>
              <w:rPr>
                <w:rFonts w:cs="Arial"/>
                <w:color w:val="000000"/>
                <w:sz w:val="20"/>
                <w:szCs w:val="20"/>
              </w:rPr>
            </w:pPr>
            <w:r>
              <w:rPr>
                <w:rFonts w:cs="Arial"/>
                <w:color w:val="000000"/>
                <w:sz w:val="20"/>
                <w:szCs w:val="20"/>
              </w:rPr>
              <w:t>Third Party Intellectual Property - Rights and Restrictions</w:t>
            </w:r>
          </w:p>
          <w:p w14:paraId="68D2DEC6" w14:textId="77777777" w:rsidR="008C761B" w:rsidRDefault="008C761B" w:rsidP="008C761B">
            <w:pPr>
              <w:jc w:val="center"/>
              <w:rPr>
                <w:rFonts w:cs="Arial"/>
                <w:color w:val="000000"/>
                <w:sz w:val="20"/>
                <w:szCs w:val="20"/>
              </w:rPr>
            </w:pPr>
          </w:p>
          <w:p w14:paraId="648C9075" w14:textId="48867211" w:rsidR="008C761B"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7F8EBD6E" w14:textId="77777777" w:rsidR="004019BA" w:rsidRPr="00E53CA2" w:rsidRDefault="004019BA" w:rsidP="00840882">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22061881" w14:textId="77777777" w:rsidR="004019BA" w:rsidRPr="00E53CA2" w:rsidRDefault="004019BA" w:rsidP="00840882">
            <w:pP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5EE6C3EF" w14:textId="77777777" w:rsidR="004019BA" w:rsidRPr="00E53CA2" w:rsidRDefault="004019BA" w:rsidP="00840882">
            <w:pPr>
              <w:rPr>
                <w:rFonts w:cs="Arial"/>
                <w:color w:val="000000"/>
                <w:sz w:val="20"/>
                <w:szCs w:val="20"/>
              </w:rPr>
            </w:pPr>
          </w:p>
        </w:tc>
      </w:tr>
      <w:tr w:rsidR="00A62625" w:rsidRPr="00737366" w14:paraId="0B303878" w14:textId="77777777" w:rsidTr="00CA6226">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303873" w14:textId="3B1EE428" w:rsidR="00A62625" w:rsidRPr="00652D04" w:rsidRDefault="00A62625" w:rsidP="008C761B">
            <w:pPr>
              <w:jc w:val="center"/>
              <w:rPr>
                <w:rFonts w:cs="Arial"/>
                <w:b/>
                <w:bCs/>
                <w:color w:val="000000"/>
                <w:sz w:val="20"/>
                <w:szCs w:val="20"/>
              </w:rPr>
            </w:pPr>
          </w:p>
        </w:tc>
        <w:tc>
          <w:tcPr>
            <w:tcW w:w="2268"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74" w14:textId="5973DBA1" w:rsidR="00A62625" w:rsidRPr="00652D04" w:rsidRDefault="004019BA" w:rsidP="008C761B">
            <w:pPr>
              <w:jc w:val="center"/>
              <w:rPr>
                <w:rFonts w:cs="Arial"/>
                <w:b/>
                <w:bCs/>
                <w:color w:val="000000"/>
                <w:sz w:val="20"/>
                <w:szCs w:val="20"/>
              </w:rPr>
            </w:pPr>
            <w:r>
              <w:rPr>
                <w:rFonts w:cs="Arial"/>
                <w:b/>
                <w:bCs/>
                <w:color w:val="000000"/>
                <w:sz w:val="20"/>
                <w:szCs w:val="20"/>
              </w:rPr>
              <w:t>Pricing and Payment</w:t>
            </w: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75"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76"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77"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A62625" w:rsidRPr="00737366" w14:paraId="0B30387E"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79" w14:textId="4458E497" w:rsidR="00A62625" w:rsidRPr="00652D04" w:rsidRDefault="004019BA" w:rsidP="008C761B">
            <w:pPr>
              <w:jc w:val="center"/>
              <w:rPr>
                <w:rFonts w:cs="Arial"/>
                <w:color w:val="000000"/>
                <w:sz w:val="20"/>
                <w:szCs w:val="20"/>
              </w:rPr>
            </w:pPr>
            <w:r>
              <w:rPr>
                <w:rFonts w:cs="Arial"/>
                <w:color w:val="000000"/>
                <w:sz w:val="20"/>
                <w:szCs w:val="20"/>
              </w:rPr>
              <w:t>35</w:t>
            </w:r>
            <w:r w:rsidR="00A62625" w:rsidRPr="00652D04">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1515FBAE" w14:textId="77777777" w:rsidR="008C761B" w:rsidRDefault="008C761B" w:rsidP="008C761B">
            <w:pPr>
              <w:jc w:val="center"/>
              <w:rPr>
                <w:rFonts w:cs="Arial"/>
                <w:color w:val="000000"/>
                <w:sz w:val="20"/>
                <w:szCs w:val="20"/>
              </w:rPr>
            </w:pPr>
          </w:p>
          <w:p w14:paraId="48462632" w14:textId="77777777" w:rsidR="00A62625" w:rsidRDefault="004019BA" w:rsidP="008C761B">
            <w:pPr>
              <w:jc w:val="center"/>
              <w:rPr>
                <w:rFonts w:cs="Arial"/>
                <w:color w:val="000000"/>
                <w:sz w:val="20"/>
                <w:szCs w:val="20"/>
              </w:rPr>
            </w:pPr>
            <w:r>
              <w:rPr>
                <w:rFonts w:cs="Arial"/>
                <w:color w:val="000000"/>
                <w:sz w:val="20"/>
                <w:szCs w:val="20"/>
              </w:rPr>
              <w:t>Contract Price</w:t>
            </w:r>
          </w:p>
          <w:p w14:paraId="0B30387A" w14:textId="0764FCE2"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7B"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7C"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7D"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4019BA" w:rsidRPr="00737366" w14:paraId="5573AC3C"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63012E" w14:textId="3C6446A5" w:rsidR="004019BA" w:rsidRDefault="004019BA" w:rsidP="008C761B">
            <w:pPr>
              <w:jc w:val="center"/>
              <w:rPr>
                <w:rFonts w:cs="Arial"/>
                <w:color w:val="000000"/>
                <w:sz w:val="20"/>
                <w:szCs w:val="20"/>
              </w:rPr>
            </w:pPr>
            <w:r>
              <w:rPr>
                <w:rFonts w:cs="Arial"/>
                <w:color w:val="000000"/>
                <w:sz w:val="20"/>
                <w:szCs w:val="2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987E9" w14:textId="77777777" w:rsidR="008C761B" w:rsidRDefault="008C761B" w:rsidP="008C761B">
            <w:pPr>
              <w:jc w:val="center"/>
              <w:rPr>
                <w:rFonts w:cs="Arial"/>
                <w:color w:val="000000"/>
                <w:sz w:val="20"/>
                <w:szCs w:val="20"/>
              </w:rPr>
            </w:pPr>
          </w:p>
          <w:p w14:paraId="3D800DD2" w14:textId="77777777" w:rsidR="004019BA" w:rsidRDefault="004019BA" w:rsidP="008C761B">
            <w:pPr>
              <w:jc w:val="center"/>
              <w:rPr>
                <w:rFonts w:cs="Arial"/>
                <w:color w:val="000000"/>
                <w:sz w:val="20"/>
                <w:szCs w:val="20"/>
              </w:rPr>
            </w:pPr>
            <w:r>
              <w:rPr>
                <w:rFonts w:cs="Arial"/>
                <w:color w:val="000000"/>
                <w:sz w:val="20"/>
                <w:szCs w:val="20"/>
              </w:rPr>
              <w:t>Payment and Recovery of Sums Due</w:t>
            </w:r>
          </w:p>
          <w:p w14:paraId="63311182" w14:textId="606FD660" w:rsidR="008C761B"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99339" w14:textId="77777777" w:rsidR="004019BA" w:rsidRPr="00E53CA2" w:rsidRDefault="004019BA" w:rsidP="00840882">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1DA3C" w14:textId="77777777" w:rsidR="004019BA" w:rsidRPr="00E53CA2" w:rsidRDefault="004019BA" w:rsidP="00840882">
            <w:pP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DF242" w14:textId="77777777" w:rsidR="004019BA" w:rsidRDefault="004019BA" w:rsidP="00840882">
            <w:pPr>
              <w:rPr>
                <w:rFonts w:cs="Arial"/>
                <w:color w:val="000000"/>
                <w:sz w:val="20"/>
                <w:szCs w:val="20"/>
              </w:rPr>
            </w:pPr>
          </w:p>
        </w:tc>
      </w:tr>
      <w:tr w:rsidR="004019BA" w:rsidRPr="00737366" w14:paraId="48E086EC"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4BB12" w14:textId="77777777" w:rsidR="00844F65" w:rsidRDefault="00844F65" w:rsidP="008C761B">
            <w:pPr>
              <w:jc w:val="center"/>
              <w:rPr>
                <w:rFonts w:cs="Arial"/>
                <w:color w:val="000000"/>
                <w:sz w:val="20"/>
                <w:szCs w:val="20"/>
              </w:rPr>
            </w:pPr>
          </w:p>
          <w:p w14:paraId="19E7630F" w14:textId="77777777" w:rsidR="00844F65" w:rsidRDefault="00844F65" w:rsidP="008C761B">
            <w:pPr>
              <w:jc w:val="center"/>
              <w:rPr>
                <w:rFonts w:cs="Arial"/>
                <w:color w:val="000000"/>
                <w:sz w:val="20"/>
                <w:szCs w:val="20"/>
              </w:rPr>
            </w:pPr>
          </w:p>
          <w:p w14:paraId="5A090870" w14:textId="77777777" w:rsidR="00844F65" w:rsidRDefault="00844F65" w:rsidP="008C761B">
            <w:pPr>
              <w:jc w:val="center"/>
              <w:rPr>
                <w:rFonts w:cs="Arial"/>
                <w:color w:val="000000"/>
                <w:sz w:val="20"/>
                <w:szCs w:val="20"/>
              </w:rPr>
            </w:pPr>
          </w:p>
          <w:p w14:paraId="6768D93F" w14:textId="622FACE7" w:rsidR="004019BA" w:rsidRDefault="004019BA" w:rsidP="008C761B">
            <w:pPr>
              <w:jc w:val="center"/>
              <w:rPr>
                <w:rFonts w:cs="Arial"/>
                <w:color w:val="000000"/>
                <w:sz w:val="20"/>
                <w:szCs w:val="20"/>
              </w:rPr>
            </w:pPr>
            <w:r>
              <w:rPr>
                <w:rFonts w:cs="Arial"/>
                <w:color w:val="000000"/>
                <w:sz w:val="20"/>
                <w:szCs w:val="20"/>
              </w:rPr>
              <w:t>37.</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03685" w14:textId="77777777" w:rsidR="008C761B" w:rsidRDefault="008C761B" w:rsidP="008C761B">
            <w:pPr>
              <w:jc w:val="center"/>
              <w:rPr>
                <w:rFonts w:cs="Arial"/>
                <w:color w:val="000000"/>
                <w:sz w:val="20"/>
                <w:szCs w:val="20"/>
              </w:rPr>
            </w:pPr>
          </w:p>
          <w:p w14:paraId="3100073E" w14:textId="77777777" w:rsidR="00844F65" w:rsidRDefault="00844F65" w:rsidP="008C761B">
            <w:pPr>
              <w:jc w:val="center"/>
              <w:rPr>
                <w:rFonts w:cs="Arial"/>
                <w:color w:val="000000"/>
                <w:sz w:val="20"/>
                <w:szCs w:val="20"/>
              </w:rPr>
            </w:pPr>
          </w:p>
          <w:p w14:paraId="715843D8" w14:textId="77777777" w:rsidR="00844F65" w:rsidRDefault="00844F65" w:rsidP="008C761B">
            <w:pPr>
              <w:jc w:val="center"/>
              <w:rPr>
                <w:rFonts w:cs="Arial"/>
                <w:color w:val="000000"/>
                <w:sz w:val="20"/>
                <w:szCs w:val="20"/>
              </w:rPr>
            </w:pPr>
          </w:p>
          <w:p w14:paraId="64675568" w14:textId="6922A672" w:rsidR="004019BA" w:rsidRDefault="004019BA" w:rsidP="008C761B">
            <w:pPr>
              <w:jc w:val="center"/>
              <w:rPr>
                <w:rFonts w:cs="Arial"/>
                <w:color w:val="000000"/>
                <w:sz w:val="20"/>
                <w:szCs w:val="20"/>
              </w:rPr>
            </w:pPr>
            <w:r>
              <w:rPr>
                <w:rFonts w:cs="Arial"/>
                <w:color w:val="000000"/>
                <w:sz w:val="20"/>
                <w:szCs w:val="20"/>
              </w:rPr>
              <w:t>Value Added Tax</w:t>
            </w:r>
          </w:p>
          <w:p w14:paraId="3C633BD3" w14:textId="79E86B3F" w:rsidR="008C761B"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AE3BF" w14:textId="77777777" w:rsidR="004019BA" w:rsidRPr="00E53CA2" w:rsidRDefault="004019BA" w:rsidP="00840882">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FE4E9" w14:textId="77777777" w:rsidR="004019BA" w:rsidRPr="00E53CA2" w:rsidRDefault="004019BA" w:rsidP="00840882">
            <w:pP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DA646" w14:textId="77777777" w:rsidR="004019BA" w:rsidRPr="00E53CA2" w:rsidRDefault="004019BA" w:rsidP="00840882">
            <w:pPr>
              <w:rPr>
                <w:rFonts w:cs="Arial"/>
                <w:color w:val="000000"/>
                <w:sz w:val="20"/>
                <w:szCs w:val="20"/>
              </w:rPr>
            </w:pPr>
          </w:p>
        </w:tc>
      </w:tr>
      <w:tr w:rsidR="004019BA" w:rsidRPr="00737366" w14:paraId="6F56F31F"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7BA92" w14:textId="60550253" w:rsidR="004019BA" w:rsidRDefault="004019BA" w:rsidP="008C761B">
            <w:pPr>
              <w:jc w:val="center"/>
              <w:rPr>
                <w:rFonts w:cs="Arial"/>
                <w:color w:val="000000"/>
                <w:sz w:val="20"/>
                <w:szCs w:val="20"/>
              </w:rPr>
            </w:pPr>
            <w:r>
              <w:rPr>
                <w:rFonts w:cs="Arial"/>
                <w:color w:val="000000"/>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6F4D2" w14:textId="77777777" w:rsidR="008C761B" w:rsidRDefault="008C761B" w:rsidP="008C761B">
            <w:pPr>
              <w:jc w:val="center"/>
              <w:rPr>
                <w:rFonts w:cs="Arial"/>
                <w:color w:val="000000"/>
                <w:sz w:val="20"/>
                <w:szCs w:val="20"/>
              </w:rPr>
            </w:pPr>
          </w:p>
          <w:p w14:paraId="167184FC" w14:textId="77777777" w:rsidR="004019BA" w:rsidRDefault="004019BA" w:rsidP="008C761B">
            <w:pPr>
              <w:jc w:val="center"/>
              <w:rPr>
                <w:rFonts w:cs="Arial"/>
                <w:color w:val="000000"/>
                <w:sz w:val="20"/>
                <w:szCs w:val="20"/>
              </w:rPr>
            </w:pPr>
            <w:r>
              <w:rPr>
                <w:rFonts w:cs="Arial"/>
                <w:color w:val="000000"/>
                <w:sz w:val="20"/>
                <w:szCs w:val="20"/>
              </w:rPr>
              <w:t>Debt Factoring</w:t>
            </w:r>
          </w:p>
          <w:p w14:paraId="469D5352" w14:textId="658ABC95" w:rsidR="008C761B"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25A4A" w14:textId="77777777" w:rsidR="004019BA" w:rsidRPr="00E53CA2" w:rsidRDefault="004019BA" w:rsidP="00840882">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E9922" w14:textId="77777777" w:rsidR="004019BA" w:rsidRPr="00E53CA2" w:rsidRDefault="004019BA" w:rsidP="00840882">
            <w:pP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5756F" w14:textId="77777777" w:rsidR="004019BA" w:rsidRDefault="004019BA" w:rsidP="00840882">
            <w:pPr>
              <w:rPr>
                <w:rFonts w:cs="Arial"/>
                <w:color w:val="000000"/>
                <w:sz w:val="20"/>
                <w:szCs w:val="20"/>
              </w:rPr>
            </w:pPr>
          </w:p>
        </w:tc>
      </w:tr>
      <w:tr w:rsidR="004019BA" w:rsidRPr="00737366" w14:paraId="4765C59B"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61353" w14:textId="1EDC492C" w:rsidR="004019BA" w:rsidRDefault="004019BA" w:rsidP="008C761B">
            <w:pPr>
              <w:jc w:val="center"/>
              <w:rPr>
                <w:rFonts w:cs="Arial"/>
                <w:color w:val="000000"/>
                <w:sz w:val="20"/>
                <w:szCs w:val="20"/>
              </w:rPr>
            </w:pPr>
            <w:r>
              <w:rPr>
                <w:rFonts w:cs="Arial"/>
                <w:color w:val="000000"/>
                <w:sz w:val="20"/>
                <w:szCs w:val="20"/>
              </w:rPr>
              <w:t>39.</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753FC" w14:textId="77777777" w:rsidR="008C761B" w:rsidRDefault="008C761B" w:rsidP="008C761B">
            <w:pPr>
              <w:jc w:val="center"/>
              <w:rPr>
                <w:rFonts w:cs="Arial"/>
                <w:color w:val="000000"/>
                <w:sz w:val="20"/>
                <w:szCs w:val="20"/>
              </w:rPr>
            </w:pPr>
          </w:p>
          <w:p w14:paraId="22F87D43" w14:textId="77777777" w:rsidR="004019BA" w:rsidRDefault="004019BA" w:rsidP="008C761B">
            <w:pPr>
              <w:jc w:val="center"/>
              <w:rPr>
                <w:rFonts w:cs="Arial"/>
                <w:color w:val="000000"/>
                <w:sz w:val="20"/>
                <w:szCs w:val="20"/>
              </w:rPr>
            </w:pPr>
            <w:r>
              <w:rPr>
                <w:rFonts w:cs="Arial"/>
                <w:color w:val="000000"/>
                <w:sz w:val="20"/>
                <w:szCs w:val="20"/>
              </w:rPr>
              <w:t>Subcontracting and Prompt Payment</w:t>
            </w:r>
          </w:p>
          <w:p w14:paraId="155039D6" w14:textId="5A7DB0E7" w:rsidR="008C761B" w:rsidRDefault="008C761B" w:rsidP="008C76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782AF" w14:textId="77777777" w:rsidR="004019BA" w:rsidRPr="00E53CA2" w:rsidRDefault="004019BA" w:rsidP="00840882">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D5967" w14:textId="77777777" w:rsidR="004019BA" w:rsidRPr="00E53CA2" w:rsidRDefault="004019BA" w:rsidP="00840882">
            <w:pP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B987D" w14:textId="77777777" w:rsidR="004019BA" w:rsidRDefault="004019BA" w:rsidP="00840882">
            <w:pPr>
              <w:rPr>
                <w:rFonts w:cs="Arial"/>
                <w:color w:val="000000"/>
                <w:sz w:val="20"/>
                <w:szCs w:val="20"/>
              </w:rPr>
            </w:pPr>
          </w:p>
        </w:tc>
      </w:tr>
      <w:tr w:rsidR="00A62625" w:rsidRPr="00737366" w14:paraId="0B303884"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30387F" w14:textId="181D7130" w:rsidR="00A62625" w:rsidRPr="00652D04" w:rsidRDefault="00A62625" w:rsidP="008C761B">
            <w:pPr>
              <w:jc w:val="center"/>
              <w:rPr>
                <w:rFonts w:cs="Arial"/>
                <w:b/>
                <w:bCs/>
                <w:color w:val="000000"/>
                <w:sz w:val="20"/>
                <w:szCs w:val="20"/>
              </w:rPr>
            </w:pPr>
          </w:p>
        </w:tc>
        <w:tc>
          <w:tcPr>
            <w:tcW w:w="2268"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B303880" w14:textId="3CEC43C5" w:rsidR="00A62625" w:rsidRPr="00652D04" w:rsidRDefault="004019BA" w:rsidP="008C761B">
            <w:pPr>
              <w:jc w:val="center"/>
              <w:rPr>
                <w:rFonts w:cs="Arial"/>
                <w:b/>
                <w:bCs/>
                <w:color w:val="000000"/>
                <w:sz w:val="20"/>
                <w:szCs w:val="20"/>
              </w:rPr>
            </w:pPr>
            <w:r>
              <w:rPr>
                <w:rFonts w:cs="Arial"/>
                <w:b/>
                <w:bCs/>
                <w:color w:val="000000"/>
                <w:sz w:val="20"/>
                <w:szCs w:val="20"/>
              </w:rPr>
              <w:t>Termination</w:t>
            </w:r>
          </w:p>
        </w:tc>
        <w:tc>
          <w:tcPr>
            <w:tcW w:w="1417"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B303881" w14:textId="77777777" w:rsidR="00A62625" w:rsidRPr="00652D04" w:rsidRDefault="00A62625" w:rsidP="00840882">
            <w:pPr>
              <w:rPr>
                <w:rFonts w:cs="Arial"/>
                <w:b/>
                <w:bCs/>
                <w:color w:val="000000"/>
                <w:sz w:val="20"/>
                <w:szCs w:val="20"/>
              </w:rPr>
            </w:pPr>
            <w:r w:rsidRPr="00652D04">
              <w:rPr>
                <w:rFonts w:cs="Arial"/>
                <w:b/>
                <w:bCs/>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B303882" w14:textId="77777777" w:rsidR="00A62625" w:rsidRPr="00652D04" w:rsidRDefault="00A62625" w:rsidP="00840882">
            <w:pPr>
              <w:rPr>
                <w:rFonts w:cs="Arial"/>
                <w:b/>
                <w:bCs/>
                <w:color w:val="000000"/>
                <w:sz w:val="20"/>
                <w:szCs w:val="20"/>
              </w:rPr>
            </w:pPr>
            <w:r w:rsidRPr="00652D04">
              <w:rPr>
                <w:rFonts w:cs="Arial"/>
                <w:b/>
                <w:bCs/>
                <w:color w:val="000000"/>
                <w:sz w:val="20"/>
                <w:szCs w:val="20"/>
              </w:rPr>
              <w:t> </w:t>
            </w:r>
          </w:p>
        </w:tc>
        <w:tc>
          <w:tcPr>
            <w:tcW w:w="8647"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B303883" w14:textId="77777777" w:rsidR="00A62625" w:rsidRPr="00652D04" w:rsidRDefault="00A62625" w:rsidP="00840882">
            <w:pPr>
              <w:rPr>
                <w:rFonts w:cs="Arial"/>
                <w:b/>
                <w:bCs/>
                <w:color w:val="000000"/>
                <w:sz w:val="20"/>
                <w:szCs w:val="20"/>
              </w:rPr>
            </w:pPr>
            <w:r w:rsidRPr="00652D04">
              <w:rPr>
                <w:rFonts w:cs="Arial"/>
                <w:b/>
                <w:bCs/>
                <w:color w:val="000000"/>
                <w:sz w:val="20"/>
                <w:szCs w:val="20"/>
              </w:rPr>
              <w:t> </w:t>
            </w:r>
          </w:p>
        </w:tc>
      </w:tr>
      <w:tr w:rsidR="00A62625" w:rsidRPr="00737366" w14:paraId="0B30388A"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14:paraId="0B303885" w14:textId="09EF1D3B" w:rsidR="00A62625" w:rsidRPr="00652D04" w:rsidRDefault="004019BA" w:rsidP="008C761B">
            <w:pPr>
              <w:jc w:val="center"/>
              <w:rPr>
                <w:rFonts w:cs="Arial"/>
                <w:color w:val="000000"/>
                <w:sz w:val="20"/>
                <w:szCs w:val="20"/>
              </w:rPr>
            </w:pPr>
            <w:r>
              <w:rPr>
                <w:rFonts w:cs="Arial"/>
                <w:color w:val="000000"/>
                <w:sz w:val="20"/>
                <w:szCs w:val="20"/>
              </w:rPr>
              <w:t>40</w:t>
            </w:r>
            <w:r w:rsidR="00A62625" w:rsidRPr="00652D04">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239AF9E8" w14:textId="77777777" w:rsidR="00844F65" w:rsidRDefault="00844F65" w:rsidP="008C761B">
            <w:pPr>
              <w:jc w:val="center"/>
              <w:rPr>
                <w:rFonts w:cs="Arial"/>
                <w:color w:val="000000"/>
                <w:sz w:val="20"/>
                <w:szCs w:val="20"/>
              </w:rPr>
            </w:pPr>
          </w:p>
          <w:p w14:paraId="248EAD6E" w14:textId="2B818A14" w:rsidR="00A62625" w:rsidRDefault="004019BA" w:rsidP="008C761B">
            <w:pPr>
              <w:jc w:val="center"/>
              <w:rPr>
                <w:rFonts w:cs="Arial"/>
                <w:color w:val="000000"/>
                <w:sz w:val="20"/>
                <w:szCs w:val="20"/>
              </w:rPr>
            </w:pPr>
            <w:r>
              <w:rPr>
                <w:rFonts w:cs="Arial"/>
                <w:color w:val="000000"/>
                <w:sz w:val="20"/>
                <w:szCs w:val="20"/>
              </w:rPr>
              <w:t>Dispute Resolution</w:t>
            </w:r>
          </w:p>
          <w:p w14:paraId="0B303886" w14:textId="32EF61FB" w:rsidR="008C761B" w:rsidRPr="00652D04" w:rsidRDefault="008C761B"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887"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88"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uto"/>
            <w:noWrap/>
            <w:vAlign w:val="bottom"/>
            <w:hideMark/>
          </w:tcPr>
          <w:p w14:paraId="0B303889"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4019BA" w:rsidRPr="00737366" w14:paraId="7874476D"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6B20994" w14:textId="75DD9B9C" w:rsidR="004019BA" w:rsidRDefault="004019BA" w:rsidP="008C761B">
            <w:pPr>
              <w:jc w:val="center"/>
              <w:rPr>
                <w:rFonts w:cs="Arial"/>
                <w:color w:val="000000"/>
                <w:sz w:val="20"/>
                <w:szCs w:val="20"/>
              </w:rPr>
            </w:pPr>
            <w:r>
              <w:rPr>
                <w:rFonts w:cs="Arial"/>
                <w:color w:val="000000"/>
                <w:sz w:val="20"/>
                <w:szCs w:val="20"/>
              </w:rPr>
              <w:t>41.</w:t>
            </w:r>
          </w:p>
        </w:tc>
        <w:tc>
          <w:tcPr>
            <w:tcW w:w="2268" w:type="dxa"/>
            <w:tcBorders>
              <w:top w:val="nil"/>
              <w:left w:val="nil"/>
              <w:bottom w:val="single" w:sz="4" w:space="0" w:color="auto"/>
              <w:right w:val="single" w:sz="4" w:space="0" w:color="auto"/>
            </w:tcBorders>
            <w:shd w:val="clear" w:color="auto" w:fill="auto"/>
            <w:noWrap/>
            <w:vAlign w:val="bottom"/>
          </w:tcPr>
          <w:p w14:paraId="1BB5B6D7" w14:textId="77777777" w:rsidR="00844F65" w:rsidRDefault="00844F65" w:rsidP="008C761B">
            <w:pPr>
              <w:jc w:val="center"/>
              <w:rPr>
                <w:rFonts w:cs="Arial"/>
                <w:color w:val="000000"/>
                <w:sz w:val="20"/>
                <w:szCs w:val="20"/>
              </w:rPr>
            </w:pPr>
          </w:p>
          <w:p w14:paraId="31A505D3" w14:textId="22DD37E3" w:rsidR="004019BA" w:rsidRDefault="004019BA" w:rsidP="008C761B">
            <w:pPr>
              <w:jc w:val="center"/>
              <w:rPr>
                <w:rFonts w:cs="Arial"/>
                <w:color w:val="000000"/>
                <w:sz w:val="20"/>
                <w:szCs w:val="20"/>
              </w:rPr>
            </w:pPr>
            <w:r>
              <w:rPr>
                <w:rFonts w:cs="Arial"/>
                <w:color w:val="000000"/>
                <w:sz w:val="20"/>
                <w:szCs w:val="20"/>
              </w:rPr>
              <w:t>Termination for Insolvency or Corrupt Gifts</w:t>
            </w:r>
          </w:p>
          <w:p w14:paraId="07265E84" w14:textId="0B720E8E" w:rsidR="00844F65" w:rsidRDefault="00844F65"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6604A912" w14:textId="77777777" w:rsidR="004019BA" w:rsidRPr="00E53CA2" w:rsidRDefault="004019BA" w:rsidP="00840882">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5BD6FD71" w14:textId="77777777" w:rsidR="004019BA" w:rsidRPr="00E53CA2" w:rsidRDefault="004019BA" w:rsidP="00840882">
            <w:pP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61C5B316" w14:textId="77777777" w:rsidR="004019BA" w:rsidRPr="00E53CA2" w:rsidRDefault="004019BA" w:rsidP="00840882">
            <w:pPr>
              <w:rPr>
                <w:rFonts w:cs="Arial"/>
                <w:color w:val="000000"/>
                <w:sz w:val="20"/>
                <w:szCs w:val="20"/>
              </w:rPr>
            </w:pPr>
          </w:p>
        </w:tc>
      </w:tr>
      <w:tr w:rsidR="004019BA" w:rsidRPr="00737366" w14:paraId="6649BC51"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477316" w14:textId="7EE98990" w:rsidR="004019BA" w:rsidRDefault="004019BA" w:rsidP="008C761B">
            <w:pPr>
              <w:jc w:val="center"/>
              <w:rPr>
                <w:rFonts w:cs="Arial"/>
                <w:color w:val="000000"/>
                <w:sz w:val="20"/>
                <w:szCs w:val="20"/>
              </w:rPr>
            </w:pPr>
            <w:r>
              <w:rPr>
                <w:rFonts w:cs="Arial"/>
                <w:color w:val="000000"/>
                <w:sz w:val="20"/>
                <w:szCs w:val="20"/>
              </w:rPr>
              <w:t>42.</w:t>
            </w:r>
          </w:p>
        </w:tc>
        <w:tc>
          <w:tcPr>
            <w:tcW w:w="2268" w:type="dxa"/>
            <w:tcBorders>
              <w:top w:val="nil"/>
              <w:left w:val="nil"/>
              <w:bottom w:val="single" w:sz="4" w:space="0" w:color="auto"/>
              <w:right w:val="single" w:sz="4" w:space="0" w:color="auto"/>
            </w:tcBorders>
            <w:shd w:val="clear" w:color="auto" w:fill="auto"/>
            <w:noWrap/>
            <w:vAlign w:val="bottom"/>
          </w:tcPr>
          <w:p w14:paraId="21F61BA4" w14:textId="77777777" w:rsidR="00844F65" w:rsidRDefault="00844F65" w:rsidP="008C761B">
            <w:pPr>
              <w:jc w:val="center"/>
              <w:rPr>
                <w:rFonts w:cs="Arial"/>
                <w:color w:val="000000"/>
                <w:sz w:val="20"/>
                <w:szCs w:val="20"/>
              </w:rPr>
            </w:pPr>
          </w:p>
          <w:p w14:paraId="59B67B69" w14:textId="48A94CDA" w:rsidR="004019BA" w:rsidRDefault="004019BA" w:rsidP="008C761B">
            <w:pPr>
              <w:jc w:val="center"/>
              <w:rPr>
                <w:rFonts w:cs="Arial"/>
                <w:color w:val="000000"/>
                <w:sz w:val="20"/>
                <w:szCs w:val="20"/>
              </w:rPr>
            </w:pPr>
            <w:r>
              <w:rPr>
                <w:rFonts w:cs="Arial"/>
                <w:color w:val="000000"/>
                <w:sz w:val="20"/>
                <w:szCs w:val="20"/>
              </w:rPr>
              <w:t>Termination for Convenience</w:t>
            </w:r>
          </w:p>
          <w:p w14:paraId="3516DD8C" w14:textId="25341280" w:rsidR="00844F65" w:rsidRDefault="00844F65"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493E136F" w14:textId="77777777" w:rsidR="004019BA" w:rsidRPr="00E53CA2" w:rsidRDefault="004019BA" w:rsidP="00840882">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6D7C5F6A" w14:textId="77777777" w:rsidR="004019BA" w:rsidRPr="00E53CA2" w:rsidRDefault="004019BA" w:rsidP="00840882">
            <w:pP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57655A65" w14:textId="77777777" w:rsidR="004019BA" w:rsidRDefault="004019BA" w:rsidP="00840882">
            <w:pPr>
              <w:rPr>
                <w:rFonts w:cs="Arial"/>
                <w:color w:val="000000"/>
                <w:sz w:val="20"/>
                <w:szCs w:val="20"/>
              </w:rPr>
            </w:pPr>
          </w:p>
        </w:tc>
      </w:tr>
      <w:tr w:rsidR="004019BA" w:rsidRPr="00737366" w14:paraId="73BBBA8D"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9534A8" w14:textId="1596FC8B" w:rsidR="004019BA" w:rsidRDefault="004019BA" w:rsidP="008C761B">
            <w:pPr>
              <w:jc w:val="center"/>
              <w:rPr>
                <w:rFonts w:cs="Arial"/>
                <w:color w:val="000000"/>
                <w:sz w:val="20"/>
                <w:szCs w:val="20"/>
              </w:rPr>
            </w:pPr>
            <w:r>
              <w:rPr>
                <w:rFonts w:cs="Arial"/>
                <w:color w:val="000000"/>
                <w:sz w:val="20"/>
                <w:szCs w:val="20"/>
              </w:rPr>
              <w:t>43.</w:t>
            </w:r>
          </w:p>
        </w:tc>
        <w:tc>
          <w:tcPr>
            <w:tcW w:w="2268" w:type="dxa"/>
            <w:tcBorders>
              <w:top w:val="nil"/>
              <w:left w:val="nil"/>
              <w:bottom w:val="single" w:sz="4" w:space="0" w:color="auto"/>
              <w:right w:val="single" w:sz="4" w:space="0" w:color="auto"/>
            </w:tcBorders>
            <w:shd w:val="clear" w:color="auto" w:fill="auto"/>
            <w:noWrap/>
            <w:vAlign w:val="bottom"/>
          </w:tcPr>
          <w:p w14:paraId="056159D1" w14:textId="77777777" w:rsidR="00844F65" w:rsidRDefault="00844F65" w:rsidP="008C761B">
            <w:pPr>
              <w:jc w:val="center"/>
              <w:rPr>
                <w:rFonts w:cs="Arial"/>
                <w:color w:val="000000"/>
                <w:sz w:val="20"/>
                <w:szCs w:val="20"/>
              </w:rPr>
            </w:pPr>
          </w:p>
          <w:p w14:paraId="01F6335A" w14:textId="77777777" w:rsidR="004019BA" w:rsidRDefault="004019BA" w:rsidP="008C761B">
            <w:pPr>
              <w:jc w:val="center"/>
              <w:rPr>
                <w:rFonts w:cs="Arial"/>
                <w:color w:val="000000"/>
                <w:sz w:val="20"/>
                <w:szCs w:val="20"/>
              </w:rPr>
            </w:pPr>
            <w:r>
              <w:rPr>
                <w:rFonts w:cs="Arial"/>
                <w:color w:val="000000"/>
                <w:sz w:val="20"/>
                <w:szCs w:val="20"/>
              </w:rPr>
              <w:t>Material Breach</w:t>
            </w:r>
          </w:p>
          <w:p w14:paraId="6A11D789" w14:textId="02BF5A41" w:rsidR="00844F65" w:rsidRDefault="00844F65"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4986A00D" w14:textId="77777777" w:rsidR="004019BA" w:rsidRPr="00E53CA2" w:rsidRDefault="004019BA" w:rsidP="00840882">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4CB6E12C" w14:textId="77777777" w:rsidR="004019BA" w:rsidRPr="00E53CA2" w:rsidRDefault="004019BA" w:rsidP="00840882">
            <w:pP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1EE935A5" w14:textId="77777777" w:rsidR="004019BA" w:rsidRDefault="004019BA" w:rsidP="00840882">
            <w:pPr>
              <w:rPr>
                <w:rFonts w:cs="Arial"/>
                <w:color w:val="000000"/>
                <w:sz w:val="20"/>
                <w:szCs w:val="20"/>
              </w:rPr>
            </w:pPr>
          </w:p>
        </w:tc>
      </w:tr>
      <w:tr w:rsidR="004019BA" w:rsidRPr="00737366" w14:paraId="61343800" w14:textId="77777777" w:rsidTr="000F7CFC">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633B8B8" w14:textId="0FEF9831" w:rsidR="004019BA" w:rsidRDefault="004019BA" w:rsidP="008C761B">
            <w:pPr>
              <w:jc w:val="center"/>
              <w:rPr>
                <w:rFonts w:cs="Arial"/>
                <w:color w:val="000000"/>
                <w:sz w:val="20"/>
                <w:szCs w:val="20"/>
              </w:rPr>
            </w:pPr>
            <w:r>
              <w:rPr>
                <w:rFonts w:cs="Arial"/>
                <w:color w:val="000000"/>
                <w:sz w:val="20"/>
                <w:szCs w:val="20"/>
              </w:rPr>
              <w:t>44.</w:t>
            </w:r>
          </w:p>
        </w:tc>
        <w:tc>
          <w:tcPr>
            <w:tcW w:w="2268" w:type="dxa"/>
            <w:tcBorders>
              <w:top w:val="nil"/>
              <w:left w:val="nil"/>
              <w:bottom w:val="single" w:sz="4" w:space="0" w:color="auto"/>
              <w:right w:val="single" w:sz="4" w:space="0" w:color="auto"/>
            </w:tcBorders>
            <w:shd w:val="clear" w:color="auto" w:fill="auto"/>
            <w:noWrap/>
            <w:vAlign w:val="bottom"/>
          </w:tcPr>
          <w:p w14:paraId="32D6EE35" w14:textId="77777777" w:rsidR="00844F65" w:rsidRDefault="00844F65" w:rsidP="008C761B">
            <w:pPr>
              <w:jc w:val="center"/>
              <w:rPr>
                <w:rFonts w:cs="Arial"/>
                <w:color w:val="000000"/>
                <w:sz w:val="20"/>
                <w:szCs w:val="20"/>
              </w:rPr>
            </w:pPr>
          </w:p>
          <w:p w14:paraId="2EA7D063" w14:textId="77777777" w:rsidR="004019BA" w:rsidRDefault="004019BA" w:rsidP="008C761B">
            <w:pPr>
              <w:jc w:val="center"/>
              <w:rPr>
                <w:rFonts w:cs="Arial"/>
                <w:color w:val="000000"/>
                <w:sz w:val="20"/>
                <w:szCs w:val="20"/>
              </w:rPr>
            </w:pPr>
            <w:r>
              <w:rPr>
                <w:rFonts w:cs="Arial"/>
                <w:color w:val="000000"/>
                <w:sz w:val="20"/>
                <w:szCs w:val="20"/>
              </w:rPr>
              <w:t>Consequences of Termination</w:t>
            </w:r>
          </w:p>
          <w:p w14:paraId="19423F4A" w14:textId="7A7D2956" w:rsidR="00844F65" w:rsidRDefault="00844F65" w:rsidP="008C761B">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1D82C88F" w14:textId="4507FD4C" w:rsidR="004019BA" w:rsidRPr="00E53CA2" w:rsidRDefault="004019BA" w:rsidP="00840882">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3D54E526" w14:textId="77777777" w:rsidR="004019BA" w:rsidRPr="00E53CA2" w:rsidRDefault="004019BA" w:rsidP="00840882">
            <w:pP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7CE7BC6A" w14:textId="77777777" w:rsidR="004019BA" w:rsidRDefault="004019BA" w:rsidP="00840882">
            <w:pPr>
              <w:rPr>
                <w:rFonts w:cs="Arial"/>
                <w:color w:val="000000"/>
                <w:sz w:val="20"/>
                <w:szCs w:val="20"/>
              </w:rPr>
            </w:pPr>
          </w:p>
        </w:tc>
      </w:tr>
      <w:tr w:rsidR="00A62625" w:rsidRPr="00737366" w14:paraId="0B3038EA"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hideMark/>
          </w:tcPr>
          <w:p w14:paraId="0B3038E5" w14:textId="096C4FCB" w:rsidR="00A62625" w:rsidRPr="00652D04" w:rsidRDefault="00A62625" w:rsidP="00840882">
            <w:pPr>
              <w:rPr>
                <w:rFonts w:cs="Arial"/>
                <w:b/>
                <w:bCs/>
                <w:color w:val="000000"/>
                <w:sz w:val="20"/>
                <w:szCs w:val="20"/>
              </w:rPr>
            </w:pPr>
          </w:p>
        </w:tc>
        <w:tc>
          <w:tcPr>
            <w:tcW w:w="2268"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E6" w14:textId="724DE383" w:rsidR="00A62625" w:rsidRPr="00652D04" w:rsidRDefault="004019BA" w:rsidP="00377F1B">
            <w:pPr>
              <w:jc w:val="center"/>
              <w:rPr>
                <w:rFonts w:cs="Arial"/>
                <w:b/>
                <w:bCs/>
                <w:color w:val="000000"/>
                <w:sz w:val="20"/>
                <w:szCs w:val="20"/>
              </w:rPr>
            </w:pPr>
            <w:r>
              <w:rPr>
                <w:rFonts w:cs="Arial"/>
                <w:b/>
                <w:bCs/>
                <w:color w:val="000000"/>
                <w:sz w:val="20"/>
                <w:szCs w:val="20"/>
              </w:rPr>
              <w:t>Additional Conditions</w:t>
            </w: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E7"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E8" w14:textId="77777777" w:rsidR="00A62625" w:rsidRPr="00E53CA2" w:rsidRDefault="00A62625" w:rsidP="00840882">
            <w:pPr>
              <w:rPr>
                <w:rFonts w:cs="Arial"/>
                <w:color w:val="000000"/>
                <w:sz w:val="20"/>
                <w:szCs w:val="20"/>
              </w:rPr>
            </w:pPr>
            <w:r w:rsidRPr="00E53CA2">
              <w:rPr>
                <w:rFonts w:cs="Arial"/>
                <w:color w:val="000000"/>
                <w:sz w:val="20"/>
                <w:szCs w:val="20"/>
              </w:rPr>
              <w:t> </w:t>
            </w:r>
          </w:p>
        </w:tc>
        <w:tc>
          <w:tcPr>
            <w:tcW w:w="864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3038E9" w14:textId="77777777" w:rsidR="00A62625" w:rsidRPr="00E53CA2" w:rsidRDefault="00A62625" w:rsidP="00840882">
            <w:pPr>
              <w:rPr>
                <w:rFonts w:cs="Arial"/>
                <w:color w:val="000000"/>
                <w:sz w:val="20"/>
                <w:szCs w:val="20"/>
              </w:rPr>
            </w:pPr>
            <w:r w:rsidRPr="00E53CA2">
              <w:rPr>
                <w:rFonts w:cs="Arial"/>
                <w:color w:val="000000"/>
                <w:sz w:val="20"/>
                <w:szCs w:val="20"/>
              </w:rPr>
              <w:t> </w:t>
            </w:r>
          </w:p>
        </w:tc>
      </w:tr>
      <w:tr w:rsidR="008C495D" w:rsidRPr="00377F1B" w14:paraId="33AB4C35"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86047B" w14:textId="4D09786F" w:rsidR="008C495D" w:rsidRPr="00377F1B" w:rsidRDefault="008C495D" w:rsidP="00377F1B">
            <w:pPr>
              <w:jc w:val="center"/>
              <w:rPr>
                <w:rFonts w:cs="Arial"/>
                <w:color w:val="000000"/>
                <w:sz w:val="20"/>
                <w:szCs w:val="20"/>
              </w:rPr>
            </w:pPr>
            <w:r>
              <w:rPr>
                <w:rFonts w:cs="Arial"/>
                <w:color w:val="000000"/>
                <w:sz w:val="20"/>
                <w:szCs w:val="20"/>
              </w:rPr>
              <w:t>45.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6D8C5" w14:textId="7F5E271E" w:rsidR="008C495D" w:rsidRDefault="008C495D" w:rsidP="008C495D">
            <w:pPr>
              <w:tabs>
                <w:tab w:val="num" w:pos="0"/>
              </w:tabs>
              <w:jc w:val="center"/>
              <w:rPr>
                <w:rFonts w:cs="Arial"/>
                <w:color w:val="000000"/>
                <w:sz w:val="20"/>
                <w:szCs w:val="20"/>
              </w:rPr>
            </w:pPr>
            <w:r w:rsidRPr="008C495D">
              <w:rPr>
                <w:rFonts w:cs="Arial"/>
                <w:color w:val="000000"/>
                <w:sz w:val="20"/>
                <w:szCs w:val="20"/>
              </w:rPr>
              <w:t>DEFCON 14 (</w:t>
            </w:r>
            <w:proofErr w:type="spellStart"/>
            <w:r w:rsidRPr="008C495D">
              <w:rPr>
                <w:rFonts w:cs="Arial"/>
                <w:color w:val="000000"/>
                <w:sz w:val="20"/>
                <w:szCs w:val="20"/>
              </w:rPr>
              <w:t>Edn</w:t>
            </w:r>
            <w:proofErr w:type="spellEnd"/>
            <w:r w:rsidRPr="008C495D">
              <w:rPr>
                <w:rFonts w:cs="Arial"/>
                <w:color w:val="000000"/>
                <w:sz w:val="20"/>
                <w:szCs w:val="20"/>
              </w:rPr>
              <w:t xml:space="preserve"> 11/05) – Inventions </w:t>
            </w:r>
            <w:r w:rsidRPr="008C495D">
              <w:rPr>
                <w:rFonts w:cs="Arial"/>
                <w:color w:val="000000"/>
                <w:sz w:val="20"/>
                <w:szCs w:val="20"/>
              </w:rPr>
              <w:lastRenderedPageBreak/>
              <w:t>and Designs Crown Rights and Ownership of Patents and Registered Designs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6E199" w14:textId="77777777" w:rsidR="008C495D" w:rsidRPr="00377F1B" w:rsidRDefault="008C495D"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970DD" w14:textId="77777777" w:rsidR="008C495D" w:rsidRPr="00377F1B" w:rsidRDefault="008C495D"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BB6A9" w14:textId="77777777" w:rsidR="008C495D" w:rsidRPr="00377F1B" w:rsidRDefault="008C495D" w:rsidP="00377F1B">
            <w:pPr>
              <w:jc w:val="center"/>
              <w:rPr>
                <w:rFonts w:cs="Arial"/>
                <w:color w:val="000000"/>
                <w:sz w:val="20"/>
                <w:szCs w:val="20"/>
              </w:rPr>
            </w:pPr>
          </w:p>
        </w:tc>
      </w:tr>
      <w:tr w:rsidR="00836DBE" w:rsidRPr="00377F1B" w14:paraId="2CD95922"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C2ED2C7" w14:textId="00002783" w:rsidR="00836DBE" w:rsidRPr="00377F1B" w:rsidRDefault="00836DBE" w:rsidP="008C495D">
            <w:pPr>
              <w:jc w:val="center"/>
              <w:rPr>
                <w:rFonts w:cs="Arial"/>
                <w:color w:val="000000"/>
                <w:sz w:val="20"/>
                <w:szCs w:val="20"/>
              </w:rPr>
            </w:pPr>
            <w:r w:rsidRPr="00377F1B">
              <w:rPr>
                <w:rFonts w:cs="Arial"/>
                <w:color w:val="000000"/>
                <w:sz w:val="20"/>
                <w:szCs w:val="20"/>
              </w:rPr>
              <w:t>45</w:t>
            </w:r>
            <w:r w:rsidR="00033FA4">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5D0AA" w14:textId="77777777" w:rsidR="00844F65" w:rsidRDefault="00844F65" w:rsidP="00377F1B">
            <w:pPr>
              <w:jc w:val="center"/>
              <w:rPr>
                <w:rFonts w:cs="Arial"/>
                <w:color w:val="000000"/>
                <w:sz w:val="20"/>
                <w:szCs w:val="20"/>
              </w:rPr>
            </w:pPr>
          </w:p>
          <w:p w14:paraId="721A4F15" w14:textId="77777777" w:rsidR="00836DBE" w:rsidRDefault="00836DBE" w:rsidP="00377F1B">
            <w:pPr>
              <w:jc w:val="center"/>
              <w:rPr>
                <w:rFonts w:cs="Arial"/>
                <w:color w:val="000000"/>
                <w:sz w:val="20"/>
                <w:szCs w:val="20"/>
              </w:rPr>
            </w:pPr>
            <w:r w:rsidRPr="00377F1B">
              <w:rPr>
                <w:rFonts w:cs="Arial"/>
                <w:color w:val="000000"/>
                <w:sz w:val="20"/>
                <w:szCs w:val="20"/>
              </w:rPr>
              <w:t>DEFCON 15 (</w:t>
            </w:r>
            <w:proofErr w:type="spellStart"/>
            <w:r w:rsidRPr="00377F1B">
              <w:rPr>
                <w:rFonts w:cs="Arial"/>
                <w:sz w:val="20"/>
                <w:szCs w:val="20"/>
              </w:rPr>
              <w:t>Edn</w:t>
            </w:r>
            <w:proofErr w:type="spellEnd"/>
            <w:r w:rsidRPr="00377F1B">
              <w:rPr>
                <w:rFonts w:cs="Arial"/>
                <w:sz w:val="20"/>
                <w:szCs w:val="20"/>
              </w:rPr>
              <w:t xml:space="preserve">. 02/98) - </w:t>
            </w:r>
            <w:r w:rsidRPr="00377F1B">
              <w:rPr>
                <w:rFonts w:cs="Arial"/>
                <w:color w:val="000000"/>
                <w:sz w:val="20"/>
                <w:szCs w:val="20"/>
              </w:rPr>
              <w:t>Design Rights and Rights to Use Design Information</w:t>
            </w:r>
          </w:p>
          <w:p w14:paraId="3B5909C4" w14:textId="2DE2D536" w:rsidR="00844F65" w:rsidRPr="00377F1B" w:rsidRDefault="00844F65" w:rsidP="00377F1B">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D86623" w14:textId="77777777" w:rsidR="00836DBE" w:rsidRPr="00377F1B" w:rsidRDefault="00836DBE"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346EC" w14:textId="77777777" w:rsidR="00836DBE" w:rsidRPr="00377F1B" w:rsidRDefault="00836DBE"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4AF63" w14:textId="77777777" w:rsidR="00836DBE" w:rsidRPr="00377F1B" w:rsidRDefault="00836DBE" w:rsidP="00377F1B">
            <w:pPr>
              <w:jc w:val="center"/>
              <w:rPr>
                <w:rFonts w:cs="Arial"/>
                <w:color w:val="000000"/>
                <w:sz w:val="20"/>
                <w:szCs w:val="20"/>
              </w:rPr>
            </w:pPr>
          </w:p>
        </w:tc>
      </w:tr>
      <w:tr w:rsidR="00033FA4" w:rsidRPr="00377F1B" w14:paraId="13AB5925" w14:textId="77777777" w:rsidTr="00F714FE">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7E6C188D" w14:textId="2ADF32B2" w:rsidR="00033FA4" w:rsidRPr="000241EC" w:rsidRDefault="00033FA4" w:rsidP="00B21227">
            <w:pPr>
              <w:jc w:val="center"/>
              <w:rPr>
                <w:rFonts w:cs="Arial"/>
                <w:color w:val="000000"/>
                <w:sz w:val="20"/>
                <w:szCs w:val="20"/>
              </w:rPr>
            </w:pPr>
            <w:r>
              <w:rPr>
                <w:rFonts w:cs="Arial"/>
                <w:color w:val="000000"/>
                <w:sz w:val="20"/>
                <w:szCs w:val="20"/>
              </w:rPr>
              <w:t>45.</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13F6E2B8" w14:textId="2E4906C8" w:rsidR="00033FA4" w:rsidRPr="00377F1B" w:rsidRDefault="00033FA4" w:rsidP="00B21227">
            <w:pPr>
              <w:jc w:val="center"/>
              <w:rPr>
                <w:rFonts w:cs="Arial"/>
                <w:color w:val="000000"/>
                <w:sz w:val="20"/>
                <w:szCs w:val="20"/>
              </w:rPr>
            </w:pPr>
            <w:r>
              <w:rPr>
                <w:rFonts w:cs="Arial"/>
                <w:color w:val="000000"/>
                <w:sz w:val="20"/>
                <w:szCs w:val="20"/>
              </w:rPr>
              <w:t>DEFCON 16 (</w:t>
            </w:r>
            <w:proofErr w:type="spellStart"/>
            <w:r>
              <w:rPr>
                <w:rFonts w:cs="Arial"/>
                <w:color w:val="000000"/>
                <w:sz w:val="20"/>
                <w:szCs w:val="20"/>
              </w:rPr>
              <w:t>Edn</w:t>
            </w:r>
            <w:proofErr w:type="spellEnd"/>
            <w:r>
              <w:rPr>
                <w:rFonts w:cs="Arial"/>
                <w:color w:val="000000"/>
                <w:sz w:val="20"/>
                <w:szCs w:val="20"/>
              </w:rPr>
              <w:t xml:space="preserve"> 10/04) Repair and Maintenance Information</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01646C50" w14:textId="77777777" w:rsidR="00033FA4" w:rsidRPr="00377F1B" w:rsidRDefault="00033FA4" w:rsidP="00B21227">
            <w:pPr>
              <w:jc w:val="center"/>
              <w:rPr>
                <w:rFonts w:cs="Arial"/>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49BE6C6" w14:textId="77777777" w:rsidR="00033FA4" w:rsidRPr="00377F1B" w:rsidRDefault="00033FA4" w:rsidP="00B21227">
            <w:pPr>
              <w:jc w:val="center"/>
              <w:rPr>
                <w:rFonts w:cs="Arial"/>
                <w:color w:val="000000"/>
                <w:sz w:val="20"/>
                <w:szCs w:val="20"/>
              </w:rPr>
            </w:pPr>
          </w:p>
        </w:tc>
        <w:tc>
          <w:tcPr>
            <w:tcW w:w="8647" w:type="dxa"/>
            <w:tcBorders>
              <w:top w:val="single" w:sz="4" w:space="0" w:color="auto"/>
              <w:left w:val="nil"/>
              <w:bottom w:val="single" w:sz="4" w:space="0" w:color="auto"/>
              <w:right w:val="single" w:sz="4" w:space="0" w:color="auto"/>
            </w:tcBorders>
            <w:shd w:val="clear" w:color="auto" w:fill="auto"/>
            <w:noWrap/>
            <w:vAlign w:val="bottom"/>
          </w:tcPr>
          <w:p w14:paraId="6BF0E5C3" w14:textId="77777777" w:rsidR="00033FA4" w:rsidRPr="00377F1B" w:rsidRDefault="00033FA4" w:rsidP="00B21227">
            <w:pPr>
              <w:jc w:val="center"/>
              <w:rPr>
                <w:rFonts w:cs="Arial"/>
                <w:color w:val="000000"/>
                <w:sz w:val="20"/>
                <w:szCs w:val="20"/>
              </w:rPr>
            </w:pPr>
          </w:p>
        </w:tc>
      </w:tr>
      <w:tr w:rsidR="00B21227" w:rsidRPr="00377F1B" w14:paraId="0B3038F6" w14:textId="77777777" w:rsidTr="00F714FE">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8F1" w14:textId="40641B3C" w:rsidR="00B21227" w:rsidRPr="00377F1B" w:rsidRDefault="00B21227" w:rsidP="00B21227">
            <w:pPr>
              <w:jc w:val="center"/>
              <w:rPr>
                <w:rFonts w:cs="Arial"/>
                <w:color w:val="000000"/>
                <w:sz w:val="20"/>
                <w:szCs w:val="20"/>
              </w:rPr>
            </w:pPr>
            <w:r w:rsidRPr="000241EC">
              <w:rPr>
                <w:rFonts w:cs="Arial"/>
                <w:color w:val="000000"/>
                <w:sz w:val="20"/>
                <w:szCs w:val="20"/>
              </w:rPr>
              <w:t>45</w:t>
            </w:r>
            <w:r>
              <w:rPr>
                <w:rFonts w:cs="Arial"/>
                <w:color w:val="000000"/>
                <w:sz w:val="20"/>
                <w:szCs w:val="20"/>
              </w:rPr>
              <w:t>.</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B3038F2" w14:textId="2F93F589"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 xml:space="preserve">21 - Retention </w:t>
            </w:r>
            <w:proofErr w:type="gramStart"/>
            <w:r w:rsidRPr="00377F1B">
              <w:rPr>
                <w:rFonts w:cs="Arial"/>
                <w:color w:val="000000"/>
                <w:sz w:val="20"/>
                <w:szCs w:val="20"/>
              </w:rPr>
              <w:t>Of</w:t>
            </w:r>
            <w:proofErr w:type="gramEnd"/>
            <w:r w:rsidRPr="00377F1B">
              <w:rPr>
                <w:rFonts w:cs="Arial"/>
                <w:color w:val="000000"/>
                <w:sz w:val="20"/>
                <w:szCs w:val="20"/>
              </w:rPr>
              <w:t xml:space="preserve"> Records [Applicable to Schedule 10 (Contract Data Requirements List (CDRLs)) CDRs 01-08]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B3038F3" w14:textId="6577E6DD" w:rsidR="00B21227" w:rsidRPr="00377F1B" w:rsidRDefault="00B21227" w:rsidP="00B21227">
            <w:pPr>
              <w:jc w:val="center"/>
              <w:rPr>
                <w:rFonts w:cs="Arial"/>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B3038F4" w14:textId="43E0A42C" w:rsidR="00B21227" w:rsidRPr="00377F1B" w:rsidRDefault="00B21227" w:rsidP="00B21227">
            <w:pPr>
              <w:jc w:val="center"/>
              <w:rPr>
                <w:rFonts w:cs="Arial"/>
                <w:color w:val="000000"/>
                <w:sz w:val="20"/>
                <w:szCs w:val="20"/>
              </w:rPr>
            </w:pPr>
          </w:p>
        </w:tc>
        <w:tc>
          <w:tcPr>
            <w:tcW w:w="8647" w:type="dxa"/>
            <w:tcBorders>
              <w:top w:val="single" w:sz="4" w:space="0" w:color="auto"/>
              <w:left w:val="nil"/>
              <w:bottom w:val="single" w:sz="4" w:space="0" w:color="auto"/>
              <w:right w:val="single" w:sz="4" w:space="0" w:color="auto"/>
            </w:tcBorders>
            <w:shd w:val="clear" w:color="auto" w:fill="auto"/>
            <w:noWrap/>
            <w:vAlign w:val="bottom"/>
            <w:hideMark/>
          </w:tcPr>
          <w:p w14:paraId="0B3038F5" w14:textId="1C06F771" w:rsidR="00B21227" w:rsidRPr="00377F1B" w:rsidRDefault="00B21227" w:rsidP="00B21227">
            <w:pPr>
              <w:jc w:val="center"/>
              <w:rPr>
                <w:rFonts w:cs="Arial"/>
                <w:color w:val="000000"/>
                <w:sz w:val="20"/>
                <w:szCs w:val="20"/>
              </w:rPr>
            </w:pPr>
          </w:p>
        </w:tc>
      </w:tr>
      <w:tr w:rsidR="00B21227" w:rsidRPr="00377F1B" w14:paraId="7A64B4D2" w14:textId="77777777" w:rsidTr="00F714FE">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3DC496E6" w14:textId="5B75A343" w:rsidR="00B21227" w:rsidRPr="00377F1B" w:rsidRDefault="00B21227" w:rsidP="00B21227">
            <w:pPr>
              <w:jc w:val="center"/>
              <w:rPr>
                <w:rFonts w:cs="Arial"/>
                <w:color w:val="000000"/>
                <w:sz w:val="20"/>
                <w:szCs w:val="20"/>
              </w:rPr>
            </w:pPr>
            <w:r w:rsidRPr="000241EC">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tcPr>
          <w:p w14:paraId="39DDCD4C" w14:textId="5A0FA035" w:rsidR="00B21227" w:rsidRPr="00377F1B" w:rsidRDefault="00B21227" w:rsidP="008C495D">
            <w:pPr>
              <w:tabs>
                <w:tab w:val="num" w:pos="0"/>
              </w:tabs>
              <w:jc w:val="center"/>
              <w:rPr>
                <w:rFonts w:cs="Arial"/>
                <w:color w:val="000000"/>
                <w:sz w:val="20"/>
                <w:szCs w:val="20"/>
              </w:rPr>
            </w:pPr>
            <w:r w:rsidRPr="00377F1B">
              <w:rPr>
                <w:rFonts w:cs="Arial"/>
                <w:color w:val="000000"/>
                <w:sz w:val="20"/>
                <w:szCs w:val="20"/>
              </w:rPr>
              <w:t>DEFCON 35 (Edn.10/04) - Progress Payments</w:t>
            </w:r>
          </w:p>
        </w:tc>
        <w:tc>
          <w:tcPr>
            <w:tcW w:w="1417" w:type="dxa"/>
            <w:tcBorders>
              <w:top w:val="nil"/>
              <w:left w:val="nil"/>
              <w:bottom w:val="single" w:sz="4" w:space="0" w:color="auto"/>
              <w:right w:val="single" w:sz="4" w:space="0" w:color="auto"/>
            </w:tcBorders>
            <w:shd w:val="clear" w:color="auto" w:fill="auto"/>
            <w:noWrap/>
            <w:vAlign w:val="bottom"/>
          </w:tcPr>
          <w:p w14:paraId="0D19AAFD" w14:textId="77777777" w:rsidR="00B21227" w:rsidRPr="00377F1B" w:rsidRDefault="00B21227" w:rsidP="00B21227">
            <w:pPr>
              <w:jc w:val="center"/>
              <w:rPr>
                <w:rFonts w:cs="Arial"/>
                <w:color w:val="000000"/>
                <w:sz w:val="20"/>
                <w:szCs w:val="20"/>
              </w:rPr>
            </w:pPr>
            <w:bookmarkStart w:id="2" w:name="_GoBack"/>
            <w:bookmarkEnd w:id="2"/>
          </w:p>
        </w:tc>
        <w:tc>
          <w:tcPr>
            <w:tcW w:w="1276" w:type="dxa"/>
            <w:tcBorders>
              <w:top w:val="nil"/>
              <w:left w:val="nil"/>
              <w:bottom w:val="single" w:sz="4" w:space="0" w:color="auto"/>
              <w:right w:val="single" w:sz="4" w:space="0" w:color="auto"/>
            </w:tcBorders>
            <w:shd w:val="clear" w:color="auto" w:fill="auto"/>
            <w:noWrap/>
            <w:vAlign w:val="bottom"/>
          </w:tcPr>
          <w:p w14:paraId="2CC15F3D" w14:textId="77777777"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116F6AE6" w14:textId="77777777" w:rsidR="00B21227" w:rsidRPr="00377F1B" w:rsidRDefault="00B21227" w:rsidP="00B21227">
            <w:pPr>
              <w:jc w:val="center"/>
              <w:rPr>
                <w:rFonts w:cs="Arial"/>
                <w:color w:val="000000"/>
                <w:sz w:val="20"/>
                <w:szCs w:val="20"/>
              </w:rPr>
            </w:pPr>
          </w:p>
        </w:tc>
      </w:tr>
      <w:tr w:rsidR="00B21227" w:rsidRPr="00377F1B" w14:paraId="0B3038FC" w14:textId="77777777" w:rsidTr="005C7C80">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8F7" w14:textId="4B0532B5" w:rsidR="00B21227" w:rsidRPr="00377F1B" w:rsidRDefault="00B21227" w:rsidP="00B21227">
            <w:pPr>
              <w:jc w:val="center"/>
              <w:rPr>
                <w:rFonts w:cs="Arial"/>
                <w:color w:val="000000"/>
                <w:sz w:val="20"/>
                <w:szCs w:val="20"/>
              </w:rPr>
            </w:pPr>
            <w:r w:rsidRPr="00BE0C0D">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0B3038F8" w14:textId="5A3F4B88"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76 (SC2) - Contractor’s Personnel at Government Establishments</w:t>
            </w:r>
          </w:p>
        </w:tc>
        <w:tc>
          <w:tcPr>
            <w:tcW w:w="1417" w:type="dxa"/>
            <w:tcBorders>
              <w:top w:val="nil"/>
              <w:left w:val="nil"/>
              <w:bottom w:val="single" w:sz="4" w:space="0" w:color="auto"/>
              <w:right w:val="single" w:sz="4" w:space="0" w:color="auto"/>
            </w:tcBorders>
            <w:shd w:val="clear" w:color="auto" w:fill="auto"/>
            <w:noWrap/>
            <w:vAlign w:val="bottom"/>
            <w:hideMark/>
          </w:tcPr>
          <w:p w14:paraId="0B3038F9" w14:textId="524F5A27"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B3038FA" w14:textId="49427B89"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hideMark/>
          </w:tcPr>
          <w:p w14:paraId="0B3038FB" w14:textId="168A09CB" w:rsidR="00B21227" w:rsidRPr="00377F1B" w:rsidRDefault="00B21227" w:rsidP="00B21227">
            <w:pPr>
              <w:jc w:val="center"/>
              <w:rPr>
                <w:rFonts w:cs="Arial"/>
                <w:color w:val="000000"/>
                <w:sz w:val="20"/>
                <w:szCs w:val="20"/>
              </w:rPr>
            </w:pPr>
          </w:p>
        </w:tc>
      </w:tr>
      <w:tr w:rsidR="008C495D" w:rsidRPr="00377F1B" w14:paraId="19C5223D" w14:textId="77777777" w:rsidTr="005C7C80">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1AC4F34E" w14:textId="492FF2F0" w:rsidR="008C495D" w:rsidRPr="00BE0C0D" w:rsidRDefault="008C495D" w:rsidP="00B21227">
            <w:pPr>
              <w:jc w:val="center"/>
              <w:rPr>
                <w:rFonts w:cs="Arial"/>
                <w:color w:val="000000"/>
                <w:sz w:val="20"/>
                <w:szCs w:val="20"/>
              </w:rPr>
            </w:pPr>
            <w:r>
              <w:rPr>
                <w:rFonts w:cs="Arial"/>
                <w:color w:val="000000"/>
                <w:sz w:val="20"/>
                <w:szCs w:val="20"/>
              </w:rPr>
              <w:t>45.</w:t>
            </w:r>
          </w:p>
        </w:tc>
        <w:tc>
          <w:tcPr>
            <w:tcW w:w="2268" w:type="dxa"/>
            <w:tcBorders>
              <w:top w:val="nil"/>
              <w:left w:val="nil"/>
              <w:bottom w:val="single" w:sz="4" w:space="0" w:color="auto"/>
              <w:right w:val="single" w:sz="4" w:space="0" w:color="auto"/>
            </w:tcBorders>
            <w:shd w:val="clear" w:color="auto" w:fill="auto"/>
            <w:noWrap/>
            <w:vAlign w:val="bottom"/>
          </w:tcPr>
          <w:p w14:paraId="2C3ABC7E" w14:textId="77777777" w:rsidR="008C495D" w:rsidRPr="008C495D" w:rsidRDefault="008C495D" w:rsidP="008C495D">
            <w:pPr>
              <w:tabs>
                <w:tab w:val="left" w:pos="0"/>
              </w:tabs>
              <w:jc w:val="center"/>
              <w:rPr>
                <w:rFonts w:cs="Arial"/>
                <w:sz w:val="20"/>
                <w:szCs w:val="20"/>
              </w:rPr>
            </w:pPr>
            <w:r w:rsidRPr="008C495D">
              <w:rPr>
                <w:rFonts w:cs="Arial"/>
                <w:sz w:val="20"/>
                <w:szCs w:val="20"/>
              </w:rPr>
              <w:t>DEFCON 90 (</w:t>
            </w:r>
            <w:proofErr w:type="spellStart"/>
            <w:r w:rsidRPr="008C495D">
              <w:rPr>
                <w:rFonts w:cs="Arial"/>
                <w:sz w:val="20"/>
                <w:szCs w:val="20"/>
              </w:rPr>
              <w:t>Edn</w:t>
            </w:r>
            <w:proofErr w:type="spellEnd"/>
            <w:r w:rsidRPr="008C495D">
              <w:rPr>
                <w:rFonts w:cs="Arial"/>
                <w:sz w:val="20"/>
                <w:szCs w:val="20"/>
              </w:rPr>
              <w:t xml:space="preserve"> 11/06) – Copyright</w:t>
            </w:r>
          </w:p>
          <w:p w14:paraId="10B6BDD9" w14:textId="57CE9BC5" w:rsidR="008C495D" w:rsidRPr="00377F1B" w:rsidRDefault="008C495D" w:rsidP="008C495D">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4D9DDE63" w14:textId="77777777" w:rsidR="008C495D" w:rsidRPr="00377F1B" w:rsidRDefault="008C495D"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3C694A6A" w14:textId="77777777" w:rsidR="008C495D" w:rsidRPr="00377F1B" w:rsidRDefault="008C495D"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2E58A52B" w14:textId="77777777" w:rsidR="008C495D" w:rsidRPr="00377F1B" w:rsidRDefault="008C495D" w:rsidP="00B21227">
            <w:pPr>
              <w:jc w:val="center"/>
              <w:rPr>
                <w:rFonts w:cs="Arial"/>
                <w:color w:val="000000"/>
                <w:sz w:val="20"/>
                <w:szCs w:val="20"/>
              </w:rPr>
            </w:pPr>
          </w:p>
        </w:tc>
      </w:tr>
      <w:tr w:rsidR="00B21227" w:rsidRPr="00377F1B" w14:paraId="36C6DA4B" w14:textId="77777777" w:rsidTr="005C7C80">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7F958350" w14:textId="21771CC7" w:rsidR="00B21227" w:rsidRPr="00377F1B" w:rsidRDefault="00B21227" w:rsidP="00B21227">
            <w:pPr>
              <w:jc w:val="center"/>
              <w:rPr>
                <w:rFonts w:cs="Arial"/>
                <w:color w:val="000000"/>
                <w:sz w:val="20"/>
                <w:szCs w:val="20"/>
              </w:rPr>
            </w:pPr>
            <w:r w:rsidRPr="00BE0C0D">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tcPr>
          <w:p w14:paraId="69F15FE3" w14:textId="77777777" w:rsidR="00B21227" w:rsidRPr="00377F1B" w:rsidRDefault="00B21227" w:rsidP="00B21227">
            <w:pPr>
              <w:tabs>
                <w:tab w:val="left" w:pos="0"/>
              </w:tabs>
              <w:jc w:val="center"/>
              <w:rPr>
                <w:rFonts w:cs="Arial"/>
                <w:color w:val="000000"/>
                <w:sz w:val="20"/>
                <w:szCs w:val="20"/>
              </w:rPr>
            </w:pPr>
            <w:r w:rsidRPr="00377F1B">
              <w:rPr>
                <w:rFonts w:cs="Arial"/>
                <w:color w:val="000000"/>
                <w:sz w:val="20"/>
                <w:szCs w:val="20"/>
              </w:rPr>
              <w:t xml:space="preserve">DEFCON 117 </w:t>
            </w:r>
            <w:r w:rsidRPr="00377F1B">
              <w:rPr>
                <w:rFonts w:cs="Arial"/>
                <w:sz w:val="20"/>
                <w:szCs w:val="20"/>
              </w:rPr>
              <w:t xml:space="preserve">(SC2) (Edn.11/17) - </w:t>
            </w:r>
            <w:r w:rsidRPr="00377F1B">
              <w:rPr>
                <w:rFonts w:cs="Arial"/>
                <w:color w:val="000000"/>
                <w:sz w:val="20"/>
                <w:szCs w:val="20"/>
              </w:rPr>
              <w:t>Supply of Information or NATO Codification Purposes</w:t>
            </w:r>
          </w:p>
          <w:p w14:paraId="25DB9F35" w14:textId="77777777" w:rsidR="00B21227" w:rsidRPr="00377F1B" w:rsidRDefault="00B21227" w:rsidP="00B21227">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75777391" w14:textId="77777777"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02996E2D" w14:textId="77777777"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5324686C" w14:textId="77777777" w:rsidR="00B21227" w:rsidRPr="00377F1B" w:rsidRDefault="00B21227" w:rsidP="00B21227">
            <w:pPr>
              <w:jc w:val="center"/>
              <w:rPr>
                <w:rFonts w:cs="Arial"/>
                <w:color w:val="000000"/>
                <w:sz w:val="20"/>
                <w:szCs w:val="20"/>
              </w:rPr>
            </w:pPr>
          </w:p>
        </w:tc>
      </w:tr>
      <w:tr w:rsidR="00B21227" w:rsidRPr="00377F1B" w14:paraId="661B1C8E" w14:textId="77777777" w:rsidTr="005C7C80">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2423464F" w14:textId="404E9405" w:rsidR="00B21227" w:rsidRPr="00377F1B" w:rsidRDefault="00B21227" w:rsidP="00B21227">
            <w:pPr>
              <w:jc w:val="center"/>
              <w:rPr>
                <w:rFonts w:cs="Arial"/>
                <w:color w:val="000000"/>
                <w:sz w:val="20"/>
                <w:szCs w:val="20"/>
              </w:rPr>
            </w:pPr>
            <w:r w:rsidRPr="00BE0C0D">
              <w:rPr>
                <w:rFonts w:cs="Arial"/>
                <w:color w:val="000000"/>
                <w:sz w:val="20"/>
                <w:szCs w:val="20"/>
              </w:rPr>
              <w:lastRenderedPageBreak/>
              <w:t>45</w:t>
            </w:r>
            <w:r>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F39B3" w14:textId="77777777" w:rsidR="00B21227" w:rsidRPr="00377F1B" w:rsidRDefault="00B21227" w:rsidP="00B21227">
            <w:pPr>
              <w:tabs>
                <w:tab w:val="left" w:pos="0"/>
              </w:tabs>
              <w:jc w:val="center"/>
              <w:rPr>
                <w:rFonts w:cs="Arial"/>
                <w:color w:val="000000"/>
                <w:sz w:val="20"/>
                <w:szCs w:val="20"/>
              </w:rPr>
            </w:pPr>
            <w:r w:rsidRPr="00377F1B">
              <w:rPr>
                <w:rFonts w:cs="Arial"/>
                <w:color w:val="000000"/>
                <w:sz w:val="20"/>
                <w:szCs w:val="20"/>
              </w:rPr>
              <w:t xml:space="preserve">DEFCON 532B </w:t>
            </w:r>
            <w:r w:rsidRPr="00377F1B">
              <w:rPr>
                <w:rFonts w:cs="Arial"/>
                <w:sz w:val="20"/>
                <w:szCs w:val="20"/>
              </w:rPr>
              <w:t>(</w:t>
            </w:r>
            <w:proofErr w:type="spellStart"/>
            <w:r w:rsidRPr="00377F1B">
              <w:rPr>
                <w:rFonts w:cs="Arial"/>
                <w:sz w:val="20"/>
                <w:szCs w:val="20"/>
              </w:rPr>
              <w:t>Edn</w:t>
            </w:r>
            <w:proofErr w:type="spellEnd"/>
            <w:r w:rsidRPr="00377F1B">
              <w:rPr>
                <w:rFonts w:cs="Arial"/>
                <w:sz w:val="20"/>
                <w:szCs w:val="20"/>
              </w:rPr>
              <w:t xml:space="preserve"> 05/18) - </w:t>
            </w:r>
            <w:r w:rsidRPr="00377F1B">
              <w:rPr>
                <w:rFonts w:cs="Arial"/>
                <w:color w:val="000000"/>
                <w:sz w:val="20"/>
                <w:szCs w:val="20"/>
              </w:rPr>
              <w:t>Protection of personal data (Where personal data is not being processed on behalf of the authority)</w:t>
            </w:r>
          </w:p>
          <w:p w14:paraId="784D1611" w14:textId="77777777" w:rsidR="00B21227" w:rsidRPr="00377F1B" w:rsidRDefault="00B21227" w:rsidP="00B21227">
            <w:pPr>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4946B" w14:textId="77777777" w:rsidR="00B21227" w:rsidRPr="00377F1B" w:rsidRDefault="00B21227" w:rsidP="00B21227">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EABA9" w14:textId="77777777" w:rsidR="00B21227" w:rsidRPr="00377F1B" w:rsidRDefault="00B21227" w:rsidP="00B21227">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C1D42" w14:textId="77777777" w:rsidR="00B21227" w:rsidRPr="00377F1B" w:rsidRDefault="00B21227" w:rsidP="00B21227">
            <w:pPr>
              <w:jc w:val="center"/>
              <w:rPr>
                <w:rFonts w:cs="Arial"/>
                <w:color w:val="000000"/>
                <w:sz w:val="20"/>
                <w:szCs w:val="20"/>
              </w:rPr>
            </w:pPr>
          </w:p>
        </w:tc>
      </w:tr>
      <w:tr w:rsidR="00B21227" w:rsidRPr="00377F1B" w14:paraId="2ED7A03B" w14:textId="77777777" w:rsidTr="005C7C80">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33D8EE9E" w14:textId="21915471" w:rsidR="00B21227" w:rsidRPr="00377F1B" w:rsidRDefault="00B21227" w:rsidP="00B21227">
            <w:pPr>
              <w:jc w:val="center"/>
              <w:rPr>
                <w:rFonts w:cs="Arial"/>
                <w:color w:val="000000"/>
                <w:sz w:val="20"/>
                <w:szCs w:val="20"/>
              </w:rPr>
            </w:pPr>
            <w:r w:rsidRPr="00BE0C0D">
              <w:rPr>
                <w:rFonts w:cs="Arial"/>
                <w:color w:val="000000"/>
                <w:sz w:val="20"/>
                <w:szCs w:val="20"/>
              </w:rPr>
              <w:t>45</w:t>
            </w:r>
            <w:r>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E8FEC" w14:textId="77777777" w:rsidR="00B21227" w:rsidRDefault="00B21227" w:rsidP="00B21227">
            <w:pPr>
              <w:jc w:val="center"/>
              <w:rPr>
                <w:rFonts w:cs="Arial"/>
                <w:color w:val="000000"/>
                <w:sz w:val="20"/>
                <w:szCs w:val="20"/>
              </w:rPr>
            </w:pPr>
          </w:p>
          <w:p w14:paraId="2AE9A0D3" w14:textId="77777777" w:rsidR="00B21227" w:rsidRDefault="00B21227" w:rsidP="00B21227">
            <w:pPr>
              <w:jc w:val="center"/>
              <w:rPr>
                <w:rFonts w:cs="Arial"/>
                <w:color w:val="000000"/>
                <w:sz w:val="20"/>
                <w:szCs w:val="20"/>
              </w:rPr>
            </w:pPr>
          </w:p>
          <w:p w14:paraId="3147EB5D" w14:textId="48C439C9" w:rsidR="00B21227" w:rsidRPr="00377F1B" w:rsidRDefault="00B21227" w:rsidP="00B21227">
            <w:pPr>
              <w:jc w:val="center"/>
              <w:rPr>
                <w:rFonts w:cs="Arial"/>
                <w:color w:val="000000"/>
                <w:sz w:val="20"/>
                <w:szCs w:val="20"/>
              </w:rPr>
            </w:pPr>
            <w:r w:rsidRPr="00377F1B">
              <w:rPr>
                <w:rFonts w:cs="Arial"/>
                <w:color w:val="000000"/>
                <w:sz w:val="20"/>
                <w:szCs w:val="20"/>
              </w:rPr>
              <w:t>DEFCON 601 (SC2)</w:t>
            </w:r>
          </w:p>
          <w:p w14:paraId="2F1D1EBC" w14:textId="77777777" w:rsidR="00B21227" w:rsidRPr="00377F1B" w:rsidRDefault="00B21227" w:rsidP="00B21227">
            <w:pPr>
              <w:tabs>
                <w:tab w:val="left" w:pos="0"/>
              </w:tabs>
              <w:jc w:val="center"/>
              <w:rPr>
                <w:rFonts w:cs="Arial"/>
                <w:sz w:val="20"/>
                <w:szCs w:val="20"/>
              </w:rPr>
            </w:pPr>
            <w:r w:rsidRPr="00377F1B">
              <w:rPr>
                <w:rFonts w:cs="Arial"/>
                <w:sz w:val="20"/>
                <w:szCs w:val="20"/>
              </w:rPr>
              <w:t>(</w:t>
            </w:r>
            <w:proofErr w:type="spellStart"/>
            <w:r w:rsidRPr="00377F1B">
              <w:rPr>
                <w:rFonts w:cs="Arial"/>
                <w:sz w:val="20"/>
                <w:szCs w:val="20"/>
              </w:rPr>
              <w:t>Edn</w:t>
            </w:r>
            <w:proofErr w:type="spellEnd"/>
            <w:r w:rsidRPr="00377F1B">
              <w:rPr>
                <w:rFonts w:cs="Arial"/>
                <w:sz w:val="20"/>
                <w:szCs w:val="20"/>
              </w:rPr>
              <w:t xml:space="preserve"> 03/15) - </w:t>
            </w:r>
            <w:r w:rsidRPr="00377F1B">
              <w:rPr>
                <w:rFonts w:cs="Arial"/>
                <w:color w:val="000000"/>
                <w:sz w:val="20"/>
                <w:szCs w:val="20"/>
              </w:rPr>
              <w:t>Redundant Materials</w:t>
            </w:r>
          </w:p>
          <w:p w14:paraId="2446F5AC" w14:textId="77777777" w:rsidR="00B21227" w:rsidRPr="00377F1B" w:rsidRDefault="00B21227" w:rsidP="00B21227">
            <w:pPr>
              <w:tabs>
                <w:tab w:val="left" w:pos="0"/>
              </w:tabs>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B8BE5" w14:textId="77777777" w:rsidR="00B21227" w:rsidRPr="00377F1B" w:rsidRDefault="00B21227" w:rsidP="00B21227">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2A3CF" w14:textId="77777777" w:rsidR="00B21227" w:rsidRPr="00377F1B" w:rsidRDefault="00B21227" w:rsidP="00B21227">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33150" w14:textId="77777777" w:rsidR="00B21227" w:rsidRPr="00377F1B" w:rsidRDefault="00B21227" w:rsidP="00B21227">
            <w:pPr>
              <w:jc w:val="center"/>
              <w:rPr>
                <w:rFonts w:cs="Arial"/>
                <w:color w:val="000000"/>
                <w:sz w:val="20"/>
                <w:szCs w:val="20"/>
              </w:rPr>
            </w:pPr>
          </w:p>
        </w:tc>
      </w:tr>
      <w:tr w:rsidR="00B21227" w:rsidRPr="00377F1B" w14:paraId="0EC57E84"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20CF75E9" w14:textId="5F61379C"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51EB37FF" w14:textId="494181D0"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611 (SC2) - Issued Property</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47D00EFF" w14:textId="77777777" w:rsidR="00B21227" w:rsidRPr="00377F1B" w:rsidRDefault="00B21227" w:rsidP="00B21227">
            <w:pPr>
              <w:jc w:val="center"/>
              <w:rPr>
                <w:rFonts w:cs="Arial"/>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3DC32EB" w14:textId="77777777" w:rsidR="00B21227" w:rsidRPr="00377F1B" w:rsidRDefault="00B21227" w:rsidP="00B21227">
            <w:pPr>
              <w:jc w:val="center"/>
              <w:rPr>
                <w:rFonts w:cs="Arial"/>
                <w:color w:val="000000"/>
                <w:sz w:val="20"/>
                <w:szCs w:val="20"/>
              </w:rPr>
            </w:pPr>
          </w:p>
        </w:tc>
        <w:tc>
          <w:tcPr>
            <w:tcW w:w="8647" w:type="dxa"/>
            <w:tcBorders>
              <w:top w:val="single" w:sz="4" w:space="0" w:color="auto"/>
              <w:left w:val="nil"/>
              <w:bottom w:val="single" w:sz="4" w:space="0" w:color="auto"/>
              <w:right w:val="single" w:sz="4" w:space="0" w:color="auto"/>
            </w:tcBorders>
            <w:shd w:val="clear" w:color="auto" w:fill="auto"/>
            <w:noWrap/>
            <w:vAlign w:val="bottom"/>
          </w:tcPr>
          <w:p w14:paraId="019A1287" w14:textId="77777777" w:rsidR="00B21227" w:rsidRPr="00377F1B" w:rsidRDefault="00B21227" w:rsidP="00B21227">
            <w:pPr>
              <w:jc w:val="center"/>
              <w:rPr>
                <w:rFonts w:cs="Arial"/>
                <w:color w:val="000000"/>
                <w:sz w:val="20"/>
                <w:szCs w:val="20"/>
              </w:rPr>
            </w:pPr>
          </w:p>
        </w:tc>
      </w:tr>
      <w:tr w:rsidR="00B21227" w:rsidRPr="00377F1B" w14:paraId="31730E7D"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1B1AEB7C" w14:textId="2F9F3D3B"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tcPr>
          <w:p w14:paraId="41CC106C" w14:textId="77777777" w:rsidR="00B21227" w:rsidRPr="00377F1B" w:rsidRDefault="00B21227" w:rsidP="00B21227">
            <w:pPr>
              <w:tabs>
                <w:tab w:val="left" w:pos="0"/>
              </w:tabs>
              <w:jc w:val="center"/>
              <w:rPr>
                <w:rFonts w:cs="Arial"/>
                <w:sz w:val="20"/>
                <w:szCs w:val="20"/>
              </w:rPr>
            </w:pPr>
            <w:r w:rsidRPr="00377F1B">
              <w:rPr>
                <w:rFonts w:cs="Arial"/>
                <w:color w:val="000000"/>
                <w:sz w:val="20"/>
                <w:szCs w:val="20"/>
              </w:rPr>
              <w:t xml:space="preserve">DEFCON 624 (SC2) </w:t>
            </w:r>
            <w:r w:rsidRPr="00377F1B">
              <w:rPr>
                <w:rFonts w:cs="Arial"/>
                <w:sz w:val="20"/>
                <w:szCs w:val="20"/>
              </w:rPr>
              <w:t xml:space="preserve">(Edn.11/17) - </w:t>
            </w:r>
            <w:r w:rsidRPr="00377F1B">
              <w:rPr>
                <w:rFonts w:cs="Arial"/>
                <w:color w:val="000000"/>
                <w:sz w:val="20"/>
                <w:szCs w:val="20"/>
              </w:rPr>
              <w:t>Use of Asbestos</w:t>
            </w:r>
          </w:p>
          <w:p w14:paraId="72C8B8AE" w14:textId="77777777" w:rsidR="00B21227" w:rsidRPr="00377F1B" w:rsidRDefault="00B21227" w:rsidP="00B21227">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1961D3BD" w14:textId="77777777"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5904BC1F" w14:textId="77777777"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25B1CF86" w14:textId="77777777" w:rsidR="00B21227" w:rsidRPr="00377F1B" w:rsidRDefault="00B21227" w:rsidP="00B21227">
            <w:pPr>
              <w:jc w:val="center"/>
              <w:rPr>
                <w:rFonts w:cs="Arial"/>
                <w:color w:val="000000"/>
                <w:sz w:val="20"/>
                <w:szCs w:val="20"/>
              </w:rPr>
            </w:pPr>
          </w:p>
        </w:tc>
      </w:tr>
      <w:tr w:rsidR="00B21227" w:rsidRPr="00377F1B" w14:paraId="0B30390E"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909" w14:textId="0AFCC6F2"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0B30390A" w14:textId="711DE77E"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625 - Co-Operation on Expiry of Contract</w:t>
            </w:r>
          </w:p>
        </w:tc>
        <w:tc>
          <w:tcPr>
            <w:tcW w:w="1417" w:type="dxa"/>
            <w:tcBorders>
              <w:top w:val="nil"/>
              <w:left w:val="nil"/>
              <w:bottom w:val="single" w:sz="4" w:space="0" w:color="auto"/>
              <w:right w:val="single" w:sz="4" w:space="0" w:color="auto"/>
            </w:tcBorders>
            <w:shd w:val="clear" w:color="auto" w:fill="auto"/>
            <w:noWrap/>
            <w:vAlign w:val="bottom"/>
            <w:hideMark/>
          </w:tcPr>
          <w:p w14:paraId="0B30390B" w14:textId="48A66E1D"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B30390C" w14:textId="33DB1F4F"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hideMark/>
          </w:tcPr>
          <w:p w14:paraId="0B30390D" w14:textId="784CEC31" w:rsidR="00B21227" w:rsidRPr="00377F1B" w:rsidRDefault="00B21227" w:rsidP="00B21227">
            <w:pPr>
              <w:jc w:val="center"/>
              <w:rPr>
                <w:rFonts w:cs="Arial"/>
                <w:color w:val="000000"/>
                <w:sz w:val="20"/>
                <w:szCs w:val="20"/>
              </w:rPr>
            </w:pPr>
          </w:p>
        </w:tc>
      </w:tr>
      <w:tr w:rsidR="00B21227" w:rsidRPr="00377F1B" w14:paraId="11968802"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6C1A49E2" w14:textId="1E68E278"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tcPr>
          <w:p w14:paraId="5D294E33" w14:textId="77777777" w:rsidR="00B21227" w:rsidRPr="00377F1B" w:rsidRDefault="00B21227" w:rsidP="00B21227">
            <w:pPr>
              <w:tabs>
                <w:tab w:val="left" w:pos="0"/>
              </w:tabs>
              <w:jc w:val="center"/>
              <w:rPr>
                <w:rFonts w:cs="Arial"/>
                <w:sz w:val="20"/>
                <w:szCs w:val="20"/>
              </w:rPr>
            </w:pPr>
            <w:r w:rsidRPr="00377F1B">
              <w:rPr>
                <w:rFonts w:cs="Arial"/>
                <w:sz w:val="20"/>
                <w:szCs w:val="20"/>
              </w:rPr>
              <w:t>DEFCON 627 (</w:t>
            </w:r>
            <w:proofErr w:type="spellStart"/>
            <w:r w:rsidRPr="00377F1B">
              <w:rPr>
                <w:rFonts w:cs="Arial"/>
                <w:sz w:val="20"/>
                <w:szCs w:val="20"/>
              </w:rPr>
              <w:t>Edn</w:t>
            </w:r>
            <w:proofErr w:type="spellEnd"/>
            <w:r w:rsidRPr="00377F1B">
              <w:rPr>
                <w:rFonts w:cs="Arial"/>
                <w:sz w:val="20"/>
                <w:szCs w:val="20"/>
              </w:rPr>
              <w:t>. 12/10</w:t>
            </w:r>
            <w:proofErr w:type="gramStart"/>
            <w:r w:rsidRPr="00377F1B">
              <w:rPr>
                <w:rFonts w:cs="Arial"/>
                <w:sz w:val="20"/>
                <w:szCs w:val="20"/>
              </w:rPr>
              <w:t>)  -</w:t>
            </w:r>
            <w:proofErr w:type="gramEnd"/>
            <w:r w:rsidRPr="00377F1B">
              <w:rPr>
                <w:rFonts w:cs="Arial"/>
                <w:sz w:val="20"/>
                <w:szCs w:val="20"/>
              </w:rPr>
              <w:t xml:space="preserve"> Quality Assurance</w:t>
            </w:r>
          </w:p>
          <w:p w14:paraId="4791482E" w14:textId="77777777" w:rsidR="00B21227" w:rsidRPr="00377F1B" w:rsidRDefault="00B21227" w:rsidP="00B21227">
            <w:pPr>
              <w:jc w:val="center"/>
              <w:rPr>
                <w:rFonts w:cs="Arial"/>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2B8AE7E6" w14:textId="77777777"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0AEF3E92" w14:textId="77777777"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17401C9E" w14:textId="77777777" w:rsidR="00B21227" w:rsidRPr="00377F1B" w:rsidRDefault="00B21227" w:rsidP="00B21227">
            <w:pPr>
              <w:jc w:val="center"/>
              <w:rPr>
                <w:rFonts w:cs="Arial"/>
                <w:color w:val="000000"/>
                <w:sz w:val="20"/>
                <w:szCs w:val="20"/>
              </w:rPr>
            </w:pPr>
          </w:p>
        </w:tc>
      </w:tr>
      <w:tr w:rsidR="00B21227" w:rsidRPr="00377F1B" w14:paraId="406BD9FB"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6271494A" w14:textId="38C4E40B"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tcPr>
          <w:p w14:paraId="2F157A72" w14:textId="2346D24C"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 xml:space="preserve">637 - Defect Investigation </w:t>
            </w:r>
            <w:proofErr w:type="gramStart"/>
            <w:r w:rsidRPr="00377F1B">
              <w:rPr>
                <w:rFonts w:cs="Arial"/>
                <w:color w:val="000000"/>
                <w:sz w:val="20"/>
                <w:szCs w:val="20"/>
              </w:rPr>
              <w:t>And</w:t>
            </w:r>
            <w:proofErr w:type="gramEnd"/>
            <w:r w:rsidRPr="00377F1B">
              <w:rPr>
                <w:rFonts w:cs="Arial"/>
                <w:color w:val="000000"/>
                <w:sz w:val="20"/>
                <w:szCs w:val="20"/>
              </w:rPr>
              <w:t xml:space="preserve"> Liability</w:t>
            </w:r>
          </w:p>
        </w:tc>
        <w:tc>
          <w:tcPr>
            <w:tcW w:w="1417" w:type="dxa"/>
            <w:tcBorders>
              <w:top w:val="nil"/>
              <w:left w:val="nil"/>
              <w:bottom w:val="single" w:sz="4" w:space="0" w:color="auto"/>
              <w:right w:val="single" w:sz="4" w:space="0" w:color="auto"/>
            </w:tcBorders>
            <w:shd w:val="clear" w:color="auto" w:fill="auto"/>
            <w:noWrap/>
            <w:vAlign w:val="bottom"/>
          </w:tcPr>
          <w:p w14:paraId="660723BB" w14:textId="77777777"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3AF29F3D" w14:textId="77777777"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tcPr>
          <w:p w14:paraId="08D3CCFE" w14:textId="77777777" w:rsidR="00B21227" w:rsidRPr="00377F1B" w:rsidRDefault="00B21227" w:rsidP="00B21227">
            <w:pPr>
              <w:jc w:val="center"/>
              <w:rPr>
                <w:rFonts w:cs="Arial"/>
                <w:color w:val="000000"/>
                <w:sz w:val="20"/>
                <w:szCs w:val="20"/>
              </w:rPr>
            </w:pPr>
          </w:p>
        </w:tc>
      </w:tr>
      <w:tr w:rsidR="00B21227" w:rsidRPr="00377F1B" w14:paraId="0B303914"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90F" w14:textId="746D5AA7"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0B303910" w14:textId="6EFE7B75" w:rsidR="00B21227" w:rsidRPr="00377F1B" w:rsidRDefault="00B21227" w:rsidP="00B21227">
            <w:pPr>
              <w:jc w:val="center"/>
              <w:rPr>
                <w:rFonts w:cs="Arial"/>
                <w:color w:val="000000"/>
                <w:sz w:val="20"/>
                <w:szCs w:val="20"/>
              </w:rPr>
            </w:pPr>
            <w:r>
              <w:rPr>
                <w:rFonts w:cs="Arial"/>
                <w:color w:val="000000"/>
                <w:sz w:val="20"/>
                <w:szCs w:val="20"/>
              </w:rPr>
              <w:t>DEFCON</w:t>
            </w:r>
            <w:r w:rsidR="00033FA4">
              <w:rPr>
                <w:rFonts w:cs="Arial"/>
                <w:color w:val="000000"/>
                <w:sz w:val="20"/>
                <w:szCs w:val="20"/>
              </w:rPr>
              <w:t xml:space="preserve"> </w:t>
            </w:r>
            <w:r>
              <w:rPr>
                <w:rFonts w:cs="Arial"/>
                <w:color w:val="000000"/>
                <w:sz w:val="20"/>
                <w:szCs w:val="20"/>
              </w:rPr>
              <w:t>643</w:t>
            </w:r>
            <w:r w:rsidRPr="00377F1B">
              <w:rPr>
                <w:rFonts w:cs="Arial"/>
                <w:color w:val="000000"/>
                <w:sz w:val="20"/>
                <w:szCs w:val="20"/>
              </w:rPr>
              <w:t xml:space="preserve"> (SC2) </w:t>
            </w:r>
            <w:r>
              <w:rPr>
                <w:rFonts w:cs="Arial"/>
                <w:color w:val="000000"/>
                <w:sz w:val="20"/>
                <w:szCs w:val="20"/>
              </w:rPr>
              <w:t>–</w:t>
            </w:r>
            <w:r w:rsidRPr="00377F1B">
              <w:rPr>
                <w:rFonts w:cs="Arial"/>
                <w:color w:val="000000"/>
                <w:sz w:val="20"/>
                <w:szCs w:val="20"/>
              </w:rPr>
              <w:t xml:space="preserve"> </w:t>
            </w:r>
            <w:r>
              <w:rPr>
                <w:rFonts w:cs="Arial"/>
                <w:color w:val="000000"/>
                <w:sz w:val="20"/>
                <w:szCs w:val="20"/>
              </w:rPr>
              <w:t>Price Fixing</w:t>
            </w:r>
          </w:p>
        </w:tc>
        <w:tc>
          <w:tcPr>
            <w:tcW w:w="1417" w:type="dxa"/>
            <w:tcBorders>
              <w:top w:val="nil"/>
              <w:left w:val="nil"/>
              <w:bottom w:val="single" w:sz="4" w:space="0" w:color="auto"/>
              <w:right w:val="single" w:sz="4" w:space="0" w:color="auto"/>
            </w:tcBorders>
            <w:shd w:val="clear" w:color="auto" w:fill="auto"/>
            <w:noWrap/>
            <w:vAlign w:val="bottom"/>
            <w:hideMark/>
          </w:tcPr>
          <w:p w14:paraId="0B303911" w14:textId="3A0E137B"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B303912" w14:textId="490E1CF1"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hideMark/>
          </w:tcPr>
          <w:p w14:paraId="0B303913" w14:textId="3D79196D" w:rsidR="00B21227" w:rsidRPr="00377F1B" w:rsidRDefault="00B21227" w:rsidP="00B21227">
            <w:pPr>
              <w:jc w:val="center"/>
              <w:rPr>
                <w:rFonts w:cs="Arial"/>
                <w:color w:val="000000"/>
                <w:sz w:val="20"/>
                <w:szCs w:val="20"/>
              </w:rPr>
            </w:pPr>
          </w:p>
        </w:tc>
      </w:tr>
      <w:tr w:rsidR="00B21227" w:rsidRPr="00377F1B" w14:paraId="0B30391A"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915" w14:textId="223B9EA6"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0B303916" w14:textId="33D32D24"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658 (SC2) - Cyber</w:t>
            </w:r>
          </w:p>
        </w:tc>
        <w:tc>
          <w:tcPr>
            <w:tcW w:w="1417" w:type="dxa"/>
            <w:tcBorders>
              <w:top w:val="nil"/>
              <w:left w:val="nil"/>
              <w:bottom w:val="single" w:sz="4" w:space="0" w:color="auto"/>
              <w:right w:val="single" w:sz="4" w:space="0" w:color="auto"/>
            </w:tcBorders>
            <w:shd w:val="clear" w:color="auto" w:fill="auto"/>
            <w:noWrap/>
            <w:vAlign w:val="bottom"/>
            <w:hideMark/>
          </w:tcPr>
          <w:p w14:paraId="0B303917" w14:textId="69D13633"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B303918" w14:textId="1A1926EF"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hideMark/>
          </w:tcPr>
          <w:p w14:paraId="0B303919" w14:textId="51F76196" w:rsidR="00B21227" w:rsidRPr="00377F1B" w:rsidRDefault="00B21227" w:rsidP="00B21227">
            <w:pPr>
              <w:jc w:val="center"/>
              <w:rPr>
                <w:rFonts w:cs="Arial"/>
                <w:color w:val="000000"/>
                <w:sz w:val="20"/>
                <w:szCs w:val="20"/>
              </w:rPr>
            </w:pPr>
          </w:p>
        </w:tc>
      </w:tr>
      <w:tr w:rsidR="00B21227" w:rsidRPr="00377F1B" w14:paraId="0B303920"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91B" w14:textId="64420205"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0B30391C" w14:textId="47779ECF" w:rsidR="00B21227" w:rsidRPr="00377F1B" w:rsidRDefault="00B21227" w:rsidP="00B21227">
            <w:pPr>
              <w:jc w:val="center"/>
              <w:rPr>
                <w:rFonts w:cs="Arial"/>
                <w:color w:val="000000"/>
                <w:sz w:val="20"/>
                <w:szCs w:val="20"/>
              </w:rPr>
            </w:pPr>
            <w:r w:rsidRPr="00377F1B">
              <w:rPr>
                <w:rFonts w:cs="Arial"/>
                <w:color w:val="000000"/>
                <w:sz w:val="20"/>
                <w:szCs w:val="20"/>
              </w:rPr>
              <w:t>DEFCON</w:t>
            </w:r>
            <w:r w:rsidR="00033FA4">
              <w:rPr>
                <w:rFonts w:cs="Arial"/>
                <w:color w:val="000000"/>
                <w:sz w:val="20"/>
                <w:szCs w:val="20"/>
              </w:rPr>
              <w:t xml:space="preserve"> </w:t>
            </w:r>
            <w:r w:rsidRPr="00377F1B">
              <w:rPr>
                <w:rFonts w:cs="Arial"/>
                <w:color w:val="000000"/>
                <w:sz w:val="20"/>
                <w:szCs w:val="20"/>
              </w:rPr>
              <w:t>659A - Security Measures</w:t>
            </w:r>
          </w:p>
        </w:tc>
        <w:tc>
          <w:tcPr>
            <w:tcW w:w="1417" w:type="dxa"/>
            <w:tcBorders>
              <w:top w:val="nil"/>
              <w:left w:val="nil"/>
              <w:bottom w:val="single" w:sz="4" w:space="0" w:color="auto"/>
              <w:right w:val="single" w:sz="4" w:space="0" w:color="auto"/>
            </w:tcBorders>
            <w:shd w:val="clear" w:color="auto" w:fill="auto"/>
            <w:noWrap/>
            <w:vAlign w:val="bottom"/>
            <w:hideMark/>
          </w:tcPr>
          <w:p w14:paraId="0B30391D" w14:textId="1A678B44"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B30391E" w14:textId="11566608"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hideMark/>
          </w:tcPr>
          <w:p w14:paraId="0B30391F" w14:textId="3A94E878" w:rsidR="00B21227" w:rsidRPr="00377F1B" w:rsidRDefault="00B21227" w:rsidP="00B21227">
            <w:pPr>
              <w:jc w:val="center"/>
              <w:rPr>
                <w:rFonts w:cs="Arial"/>
                <w:color w:val="000000"/>
                <w:sz w:val="20"/>
                <w:szCs w:val="20"/>
              </w:rPr>
            </w:pPr>
          </w:p>
        </w:tc>
      </w:tr>
      <w:tr w:rsidR="00B21227" w:rsidRPr="00377F1B" w14:paraId="0B303926"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921" w14:textId="5354711A" w:rsidR="00B21227" w:rsidRPr="00377F1B" w:rsidRDefault="00B21227" w:rsidP="00B21227">
            <w:pPr>
              <w:jc w:val="center"/>
              <w:rPr>
                <w:rFonts w:cs="Arial"/>
                <w:color w:val="000000"/>
                <w:sz w:val="20"/>
                <w:szCs w:val="20"/>
              </w:rPr>
            </w:pPr>
            <w:r w:rsidRPr="00F71529">
              <w:rPr>
                <w:rFonts w:cs="Arial"/>
                <w:color w:val="000000"/>
                <w:sz w:val="20"/>
                <w:szCs w:val="20"/>
              </w:rPr>
              <w:lastRenderedPageBreak/>
              <w:t>45</w:t>
            </w:r>
            <w:r>
              <w:rPr>
                <w:rFonts w:cs="Arial"/>
                <w:color w:val="000000"/>
                <w:sz w:val="20"/>
                <w:szCs w:val="20"/>
              </w:rPr>
              <w:t>.</w:t>
            </w:r>
          </w:p>
        </w:tc>
        <w:tc>
          <w:tcPr>
            <w:tcW w:w="2268" w:type="dxa"/>
            <w:tcBorders>
              <w:top w:val="nil"/>
              <w:left w:val="nil"/>
              <w:bottom w:val="single" w:sz="4" w:space="0" w:color="auto"/>
              <w:right w:val="single" w:sz="4" w:space="0" w:color="auto"/>
            </w:tcBorders>
            <w:shd w:val="clear" w:color="auto" w:fill="auto"/>
            <w:noWrap/>
            <w:vAlign w:val="bottom"/>
            <w:hideMark/>
          </w:tcPr>
          <w:p w14:paraId="2A4D3386" w14:textId="77777777" w:rsidR="00B21227" w:rsidRPr="00377F1B" w:rsidRDefault="00B21227" w:rsidP="00B21227">
            <w:pPr>
              <w:tabs>
                <w:tab w:val="left" w:pos="0"/>
              </w:tabs>
              <w:jc w:val="center"/>
              <w:rPr>
                <w:rFonts w:cs="Arial"/>
                <w:sz w:val="20"/>
                <w:szCs w:val="20"/>
              </w:rPr>
            </w:pPr>
            <w:r w:rsidRPr="00377F1B">
              <w:rPr>
                <w:rFonts w:cs="Arial"/>
                <w:color w:val="000000"/>
                <w:sz w:val="20"/>
                <w:szCs w:val="20"/>
              </w:rPr>
              <w:t xml:space="preserve">DEFCON 670 (SC2) </w:t>
            </w:r>
            <w:r w:rsidRPr="00377F1B">
              <w:rPr>
                <w:rFonts w:cs="Arial"/>
                <w:sz w:val="20"/>
                <w:szCs w:val="20"/>
              </w:rPr>
              <w:t xml:space="preserve">(Edn.11/17) - </w:t>
            </w:r>
            <w:r w:rsidRPr="00377F1B">
              <w:rPr>
                <w:rFonts w:cs="Arial"/>
                <w:color w:val="000000"/>
                <w:sz w:val="20"/>
                <w:szCs w:val="20"/>
              </w:rPr>
              <w:t>Tax Compliance</w:t>
            </w:r>
          </w:p>
          <w:p w14:paraId="0B303922" w14:textId="4F7DDB26" w:rsidR="00B21227" w:rsidRPr="00377F1B" w:rsidRDefault="00B21227" w:rsidP="00B21227">
            <w:pPr>
              <w:jc w:val="center"/>
              <w:rPr>
                <w:rFonts w:cs="Arial"/>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14:paraId="0B303923" w14:textId="7DA719D5" w:rsidR="00B21227" w:rsidRPr="00377F1B" w:rsidRDefault="00B21227" w:rsidP="00B21227">
            <w:pPr>
              <w:jc w:val="cente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B303924" w14:textId="0E970335" w:rsidR="00B21227" w:rsidRPr="00377F1B" w:rsidRDefault="00B21227" w:rsidP="00B21227">
            <w:pPr>
              <w:jc w:val="center"/>
              <w:rPr>
                <w:rFonts w:cs="Arial"/>
                <w:color w:val="000000"/>
                <w:sz w:val="20"/>
                <w:szCs w:val="20"/>
              </w:rPr>
            </w:pPr>
          </w:p>
        </w:tc>
        <w:tc>
          <w:tcPr>
            <w:tcW w:w="8647" w:type="dxa"/>
            <w:tcBorders>
              <w:top w:val="nil"/>
              <w:left w:val="nil"/>
              <w:bottom w:val="single" w:sz="4" w:space="0" w:color="auto"/>
              <w:right w:val="single" w:sz="4" w:space="0" w:color="auto"/>
            </w:tcBorders>
            <w:shd w:val="clear" w:color="auto" w:fill="auto"/>
            <w:noWrap/>
            <w:vAlign w:val="bottom"/>
            <w:hideMark/>
          </w:tcPr>
          <w:p w14:paraId="0B303925" w14:textId="5262C16C" w:rsidR="00B21227" w:rsidRPr="00377F1B" w:rsidRDefault="00B21227" w:rsidP="00B21227">
            <w:pPr>
              <w:jc w:val="center"/>
              <w:rPr>
                <w:rFonts w:cs="Arial"/>
                <w:color w:val="000000"/>
                <w:sz w:val="20"/>
                <w:szCs w:val="20"/>
              </w:rPr>
            </w:pPr>
          </w:p>
        </w:tc>
      </w:tr>
      <w:tr w:rsidR="00B21227" w:rsidRPr="00377F1B" w14:paraId="0B30392C"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hideMark/>
          </w:tcPr>
          <w:p w14:paraId="0B303927" w14:textId="6983D2E0"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28" w14:textId="53145825" w:rsidR="00B21227" w:rsidRPr="00377F1B" w:rsidRDefault="00B21227" w:rsidP="00B21227">
            <w:pPr>
              <w:jc w:val="center"/>
              <w:rPr>
                <w:rFonts w:cs="Arial"/>
                <w:sz w:val="20"/>
                <w:szCs w:val="20"/>
              </w:rPr>
            </w:pPr>
            <w:r w:rsidRPr="00377F1B">
              <w:rPr>
                <w:rFonts w:cs="Arial"/>
                <w:sz w:val="20"/>
                <w:szCs w:val="20"/>
              </w:rPr>
              <w:t>DEFCON</w:t>
            </w:r>
            <w:r w:rsidR="00033FA4">
              <w:rPr>
                <w:rFonts w:cs="Arial"/>
                <w:sz w:val="20"/>
                <w:szCs w:val="20"/>
              </w:rPr>
              <w:t xml:space="preserve"> </w:t>
            </w:r>
            <w:r w:rsidRPr="00377F1B">
              <w:rPr>
                <w:rFonts w:cs="Arial"/>
                <w:sz w:val="20"/>
                <w:szCs w:val="20"/>
              </w:rPr>
              <w:t xml:space="preserve">694 (SC2) - Accounting for the Property </w:t>
            </w:r>
            <w:proofErr w:type="gramStart"/>
            <w:r w:rsidRPr="00377F1B">
              <w:rPr>
                <w:rFonts w:cs="Arial"/>
                <w:sz w:val="20"/>
                <w:szCs w:val="20"/>
              </w:rPr>
              <w:t>Of</w:t>
            </w:r>
            <w:proofErr w:type="gramEnd"/>
            <w:r w:rsidRPr="00377F1B">
              <w:rPr>
                <w:rFonts w:cs="Arial"/>
                <w:sz w:val="20"/>
                <w:szCs w:val="20"/>
              </w:rPr>
              <w:t xml:space="preserve"> The Authority</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29" w14:textId="7146A9EB" w:rsidR="00B21227" w:rsidRPr="00377F1B" w:rsidRDefault="00B21227" w:rsidP="00B21227">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2A" w14:textId="3EF1942F" w:rsidR="00B21227" w:rsidRPr="00377F1B" w:rsidRDefault="00B21227" w:rsidP="00B21227">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2B" w14:textId="54CE93A2" w:rsidR="00B21227" w:rsidRPr="00377F1B" w:rsidRDefault="00B21227" w:rsidP="00B21227">
            <w:pPr>
              <w:jc w:val="center"/>
              <w:rPr>
                <w:rFonts w:cs="Arial"/>
                <w:color w:val="000000"/>
                <w:sz w:val="20"/>
                <w:szCs w:val="20"/>
              </w:rPr>
            </w:pPr>
          </w:p>
        </w:tc>
      </w:tr>
      <w:tr w:rsidR="00B21227" w:rsidRPr="00377F1B" w14:paraId="68BFB6E1" w14:textId="77777777" w:rsidTr="005E691A">
        <w:trPr>
          <w:trHeight w:val="300"/>
        </w:trPr>
        <w:tc>
          <w:tcPr>
            <w:tcW w:w="1008" w:type="dxa"/>
            <w:tcBorders>
              <w:top w:val="nil"/>
              <w:left w:val="single" w:sz="4" w:space="0" w:color="auto"/>
              <w:bottom w:val="single" w:sz="4" w:space="0" w:color="auto"/>
              <w:right w:val="single" w:sz="4" w:space="0" w:color="auto"/>
            </w:tcBorders>
            <w:shd w:val="clear" w:color="auto" w:fill="auto"/>
            <w:noWrap/>
          </w:tcPr>
          <w:p w14:paraId="3EE31E43" w14:textId="013DD2D1" w:rsidR="00B21227" w:rsidRPr="00377F1B" w:rsidRDefault="00B21227" w:rsidP="00B21227">
            <w:pPr>
              <w:jc w:val="center"/>
              <w:rPr>
                <w:rFonts w:cs="Arial"/>
                <w:color w:val="000000"/>
                <w:sz w:val="20"/>
                <w:szCs w:val="20"/>
              </w:rPr>
            </w:pPr>
            <w:r w:rsidRPr="00F71529">
              <w:rPr>
                <w:rFonts w:cs="Arial"/>
                <w:color w:val="000000"/>
                <w:sz w:val="20"/>
                <w:szCs w:val="20"/>
              </w:rPr>
              <w:t>45</w:t>
            </w:r>
            <w:r>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CBC18" w14:textId="36351C08" w:rsidR="00B21227" w:rsidRPr="00377F1B" w:rsidRDefault="00B21227" w:rsidP="00B21227">
            <w:pPr>
              <w:jc w:val="center"/>
              <w:rPr>
                <w:rFonts w:cs="Arial"/>
                <w:sz w:val="20"/>
                <w:szCs w:val="20"/>
              </w:rPr>
            </w:pPr>
            <w:r>
              <w:rPr>
                <w:rFonts w:cs="Arial"/>
                <w:sz w:val="20"/>
                <w:szCs w:val="20"/>
              </w:rPr>
              <w:t>DEFCON 812 (04/15) – Single Source Open Book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8B0B2" w14:textId="77777777" w:rsidR="00B21227" w:rsidRPr="00377F1B" w:rsidRDefault="00B21227" w:rsidP="00B21227">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BF7D8D" w14:textId="77777777" w:rsidR="00B21227" w:rsidRPr="00377F1B" w:rsidRDefault="00B21227" w:rsidP="00B21227">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03862" w14:textId="77777777" w:rsidR="00B21227" w:rsidRPr="00377F1B" w:rsidRDefault="00B21227" w:rsidP="00B21227">
            <w:pPr>
              <w:jc w:val="center"/>
              <w:rPr>
                <w:rFonts w:cs="Arial"/>
                <w:color w:val="000000"/>
                <w:sz w:val="20"/>
                <w:szCs w:val="20"/>
              </w:rPr>
            </w:pPr>
          </w:p>
        </w:tc>
      </w:tr>
      <w:tr w:rsidR="00B21227" w:rsidRPr="00377F1B" w14:paraId="0C18B95E"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366848C" w14:textId="6C24EA71" w:rsidR="00B21227" w:rsidRPr="00377F1B" w:rsidRDefault="009B476B" w:rsidP="00377F1B">
            <w:pPr>
              <w:jc w:val="center"/>
              <w:rPr>
                <w:rFonts w:cs="Arial"/>
                <w:color w:val="000000"/>
                <w:sz w:val="20"/>
                <w:szCs w:val="20"/>
              </w:rPr>
            </w:pPr>
            <w:r>
              <w:rPr>
                <w:rFonts w:cs="Arial"/>
                <w:color w:val="000000"/>
                <w:sz w:val="20"/>
                <w:szCs w:val="20"/>
              </w:rPr>
              <w:t>45.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7DE5A" w14:textId="34681344" w:rsidR="00B21227" w:rsidRPr="00377F1B" w:rsidRDefault="00B21227" w:rsidP="00377F1B">
            <w:pPr>
              <w:jc w:val="center"/>
              <w:rPr>
                <w:rFonts w:cs="Arial"/>
                <w:sz w:val="20"/>
                <w:szCs w:val="20"/>
              </w:rPr>
            </w:pPr>
            <w:r>
              <w:rPr>
                <w:rFonts w:cs="Arial"/>
                <w:sz w:val="20"/>
                <w:szCs w:val="20"/>
              </w:rPr>
              <w:t>DEFCON 815 (04/15) – Single Source Non-</w:t>
            </w:r>
            <w:proofErr w:type="gramStart"/>
            <w:r>
              <w:rPr>
                <w:rFonts w:cs="Arial"/>
                <w:sz w:val="20"/>
                <w:szCs w:val="20"/>
              </w:rPr>
              <w:t>qualifying</w:t>
            </w:r>
            <w:proofErr w:type="gramEnd"/>
            <w:r>
              <w:rPr>
                <w:rFonts w:cs="Arial"/>
                <w:sz w:val="20"/>
                <w:szCs w:val="20"/>
              </w:rPr>
              <w:t xml:space="preserve"> Contracts – Contract Pricing Statement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A0753" w14:textId="77777777" w:rsidR="00B21227" w:rsidRPr="00377F1B" w:rsidRDefault="00B21227"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7D2E5" w14:textId="77777777" w:rsidR="00B21227" w:rsidRPr="00377F1B" w:rsidRDefault="00B21227"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26992" w14:textId="77777777" w:rsidR="00B21227" w:rsidRPr="00377F1B" w:rsidRDefault="00B21227" w:rsidP="00377F1B">
            <w:pPr>
              <w:jc w:val="center"/>
              <w:rPr>
                <w:rFonts w:cs="Arial"/>
                <w:color w:val="000000"/>
                <w:sz w:val="20"/>
                <w:szCs w:val="20"/>
              </w:rPr>
            </w:pPr>
          </w:p>
        </w:tc>
      </w:tr>
      <w:tr w:rsidR="00377F1B" w:rsidRPr="00377F1B" w14:paraId="0B303932" w14:textId="77777777" w:rsidTr="00953E55">
        <w:trPr>
          <w:trHeight w:val="300"/>
        </w:trPr>
        <w:tc>
          <w:tcPr>
            <w:tcW w:w="1008" w:type="dxa"/>
            <w:tcBorders>
              <w:top w:val="nil"/>
              <w:left w:val="single" w:sz="4" w:space="0" w:color="auto"/>
              <w:bottom w:val="single" w:sz="4" w:space="0" w:color="auto"/>
              <w:right w:val="single" w:sz="4" w:space="0" w:color="auto"/>
            </w:tcBorders>
            <w:shd w:val="clear" w:color="auto" w:fill="A6A6A6" w:themeFill="background1" w:themeFillShade="A6"/>
            <w:noWrap/>
            <w:vAlign w:val="bottom"/>
          </w:tcPr>
          <w:p w14:paraId="0B30392D" w14:textId="369713F1" w:rsidR="00377F1B" w:rsidRPr="00377F1B" w:rsidRDefault="00377F1B" w:rsidP="00377F1B">
            <w:pPr>
              <w:jc w:val="center"/>
              <w:rPr>
                <w:rFonts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0B30392E" w14:textId="5096B222" w:rsidR="00377F1B" w:rsidRPr="00377F1B" w:rsidRDefault="00377F1B" w:rsidP="00377F1B">
            <w:pPr>
              <w:jc w:val="center"/>
              <w:rPr>
                <w:rFonts w:cs="Arial"/>
                <w:sz w:val="20"/>
                <w:szCs w:val="20"/>
              </w:rPr>
            </w:pPr>
            <w:r w:rsidRPr="00377F1B">
              <w:rPr>
                <w:rFonts w:cs="Arial"/>
                <w:b/>
                <w:bCs/>
                <w:color w:val="000000"/>
                <w:sz w:val="20"/>
                <w:szCs w:val="20"/>
              </w:rPr>
              <w:t>Special Conditions</w:t>
            </w: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0B30392F" w14:textId="31A33CC7" w:rsidR="00377F1B" w:rsidRPr="00377F1B" w:rsidRDefault="00377F1B"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0B303930" w14:textId="5E5F7163" w:rsidR="00377F1B" w:rsidRPr="00377F1B" w:rsidRDefault="00377F1B"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0B303931" w14:textId="0E8DCDAB" w:rsidR="00377F1B" w:rsidRPr="00377F1B" w:rsidRDefault="00377F1B" w:rsidP="00377F1B">
            <w:pPr>
              <w:jc w:val="center"/>
              <w:rPr>
                <w:rFonts w:cs="Arial"/>
                <w:color w:val="000000"/>
                <w:sz w:val="20"/>
                <w:szCs w:val="20"/>
              </w:rPr>
            </w:pPr>
          </w:p>
        </w:tc>
      </w:tr>
      <w:tr w:rsidR="00377F1B" w:rsidRPr="00377F1B" w14:paraId="7DC597F1" w14:textId="77777777" w:rsidTr="00953E5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99759" w14:textId="14509DD9" w:rsidR="00377F1B" w:rsidRPr="00377F1B" w:rsidRDefault="00377F1B" w:rsidP="00377F1B">
            <w:pPr>
              <w:jc w:val="center"/>
              <w:rPr>
                <w:rFonts w:cs="Arial"/>
                <w:color w:val="000000"/>
                <w:sz w:val="20"/>
                <w:szCs w:val="20"/>
              </w:rPr>
            </w:pPr>
            <w:r w:rsidRPr="00377F1B">
              <w:rPr>
                <w:rFonts w:cs="Arial"/>
                <w:color w:val="000000"/>
                <w:sz w:val="20"/>
                <w:szCs w:val="20"/>
              </w:rPr>
              <w:t>4</w:t>
            </w:r>
            <w:r w:rsidR="00033FA4">
              <w:rPr>
                <w:rFonts w:cs="Arial"/>
                <w:color w:val="000000"/>
                <w:sz w:val="20"/>
                <w:szCs w:val="20"/>
              </w:rPr>
              <w:t>6</w:t>
            </w:r>
            <w:r w:rsidRPr="00377F1B">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6E4C7" w14:textId="77777777" w:rsidR="00377F1B" w:rsidRDefault="00377F1B" w:rsidP="00377F1B">
            <w:pPr>
              <w:pStyle w:val="Heading2"/>
              <w:keepNext w:val="0"/>
              <w:widowControl w:val="0"/>
              <w:overflowPunct/>
              <w:autoSpaceDE/>
              <w:autoSpaceDN/>
              <w:adjustRightInd/>
              <w:spacing w:before="0" w:after="0"/>
              <w:jc w:val="center"/>
              <w:textAlignment w:val="auto"/>
              <w:rPr>
                <w:rFonts w:cs="Arial"/>
                <w:b w:val="0"/>
                <w:bCs/>
                <w:i w:val="0"/>
                <w:sz w:val="20"/>
              </w:rPr>
            </w:pPr>
          </w:p>
          <w:p w14:paraId="2C6527E9" w14:textId="7FC6D719" w:rsidR="00377F1B" w:rsidRPr="00377F1B" w:rsidRDefault="00377F1B" w:rsidP="00377F1B">
            <w:pPr>
              <w:pStyle w:val="Heading2"/>
              <w:keepNext w:val="0"/>
              <w:widowControl w:val="0"/>
              <w:overflowPunct/>
              <w:autoSpaceDE/>
              <w:autoSpaceDN/>
              <w:adjustRightInd/>
              <w:spacing w:before="0" w:after="0"/>
              <w:jc w:val="center"/>
              <w:textAlignment w:val="auto"/>
              <w:rPr>
                <w:rFonts w:cs="Arial"/>
                <w:bCs/>
                <w:i w:val="0"/>
                <w:sz w:val="20"/>
              </w:rPr>
            </w:pPr>
            <w:r w:rsidRPr="00377F1B">
              <w:rPr>
                <w:rFonts w:cs="Arial"/>
                <w:b w:val="0"/>
                <w:bCs/>
                <w:i w:val="0"/>
                <w:sz w:val="20"/>
              </w:rPr>
              <w:t>Government Furnished Assets – Annex F</w:t>
            </w:r>
          </w:p>
          <w:p w14:paraId="085028D9" w14:textId="762B8F1C" w:rsidR="00377F1B" w:rsidRPr="00377F1B" w:rsidRDefault="00377F1B" w:rsidP="00377F1B">
            <w:pPr>
              <w:jc w:val="center"/>
              <w:rPr>
                <w:rFonts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BB586" w14:textId="77777777" w:rsidR="00377F1B" w:rsidRPr="00377F1B" w:rsidRDefault="00377F1B"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F7AFF" w14:textId="77777777" w:rsidR="00377F1B" w:rsidRPr="00377F1B" w:rsidRDefault="00377F1B"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E4DA5" w14:textId="77777777" w:rsidR="00377F1B" w:rsidRPr="00377F1B" w:rsidRDefault="00377F1B" w:rsidP="00377F1B">
            <w:pPr>
              <w:jc w:val="center"/>
              <w:rPr>
                <w:rFonts w:cs="Arial"/>
                <w:color w:val="000000"/>
                <w:sz w:val="20"/>
                <w:szCs w:val="20"/>
              </w:rPr>
            </w:pPr>
          </w:p>
        </w:tc>
      </w:tr>
      <w:tr w:rsidR="00377F1B" w:rsidRPr="00377F1B" w14:paraId="1DC0FDF2" w14:textId="77777777" w:rsidTr="00623BDB">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68B0F" w14:textId="4C1E38F5" w:rsidR="00377F1B" w:rsidRPr="00377F1B" w:rsidRDefault="00377F1B" w:rsidP="00377F1B">
            <w:pPr>
              <w:jc w:val="center"/>
              <w:rPr>
                <w:rFonts w:cs="Arial"/>
                <w:color w:val="000000"/>
                <w:sz w:val="20"/>
                <w:szCs w:val="20"/>
              </w:rPr>
            </w:pPr>
            <w:r w:rsidRPr="00377F1B">
              <w:rPr>
                <w:rFonts w:cs="Arial"/>
                <w:color w:val="000000"/>
                <w:sz w:val="20"/>
                <w:szCs w:val="20"/>
              </w:rPr>
              <w:t>4</w:t>
            </w:r>
            <w:r w:rsidR="00033FA4">
              <w:rPr>
                <w:rFonts w:cs="Arial"/>
                <w:color w:val="000000"/>
                <w:sz w:val="20"/>
                <w:szCs w:val="20"/>
              </w:rPr>
              <w:t>7</w:t>
            </w:r>
            <w:r w:rsidRPr="00377F1B">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09090" w14:textId="77777777" w:rsidR="00377F1B" w:rsidRDefault="00377F1B" w:rsidP="00377F1B">
            <w:pPr>
              <w:pStyle w:val="Heading2"/>
              <w:keepNext w:val="0"/>
              <w:widowControl w:val="0"/>
              <w:overflowPunct/>
              <w:autoSpaceDE/>
              <w:autoSpaceDN/>
              <w:adjustRightInd/>
              <w:spacing w:before="0" w:after="0"/>
              <w:jc w:val="center"/>
              <w:textAlignment w:val="auto"/>
              <w:rPr>
                <w:rFonts w:cs="Arial"/>
                <w:b w:val="0"/>
                <w:bCs/>
                <w:i w:val="0"/>
                <w:sz w:val="20"/>
              </w:rPr>
            </w:pPr>
          </w:p>
          <w:p w14:paraId="26E4CC1E" w14:textId="6A8E90A9" w:rsidR="00377F1B" w:rsidRPr="00377F1B" w:rsidRDefault="00377F1B" w:rsidP="00377F1B">
            <w:pPr>
              <w:pStyle w:val="Heading2"/>
              <w:keepNext w:val="0"/>
              <w:widowControl w:val="0"/>
              <w:overflowPunct/>
              <w:autoSpaceDE/>
              <w:autoSpaceDN/>
              <w:adjustRightInd/>
              <w:spacing w:before="0" w:after="0"/>
              <w:jc w:val="center"/>
              <w:textAlignment w:val="auto"/>
              <w:rPr>
                <w:rFonts w:cs="Arial"/>
                <w:bCs/>
                <w:i w:val="0"/>
                <w:sz w:val="20"/>
              </w:rPr>
            </w:pPr>
            <w:r w:rsidRPr="00377F1B">
              <w:rPr>
                <w:rFonts w:cs="Arial"/>
                <w:b w:val="0"/>
                <w:bCs/>
                <w:i w:val="0"/>
                <w:sz w:val="20"/>
              </w:rPr>
              <w:t>Milestone Payments – Schedule 3 to Annex B</w:t>
            </w:r>
          </w:p>
          <w:p w14:paraId="27617B38" w14:textId="42FA5DC1" w:rsidR="00377F1B" w:rsidRPr="00377F1B" w:rsidRDefault="00377F1B" w:rsidP="00377F1B">
            <w:pPr>
              <w:jc w:val="center"/>
              <w:rPr>
                <w:rFonts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0D2BB" w14:textId="77777777" w:rsidR="00377F1B" w:rsidRPr="00377F1B" w:rsidRDefault="00377F1B"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14366" w14:textId="77777777" w:rsidR="00377F1B" w:rsidRPr="00377F1B" w:rsidRDefault="00377F1B"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3765F" w14:textId="77777777" w:rsidR="00377F1B" w:rsidRPr="00377F1B" w:rsidRDefault="00377F1B" w:rsidP="00377F1B">
            <w:pPr>
              <w:jc w:val="center"/>
              <w:rPr>
                <w:rFonts w:cs="Arial"/>
                <w:color w:val="000000"/>
                <w:sz w:val="20"/>
                <w:szCs w:val="20"/>
              </w:rPr>
            </w:pPr>
          </w:p>
        </w:tc>
      </w:tr>
      <w:tr w:rsidR="00377F1B" w:rsidRPr="00377F1B" w14:paraId="2C41D75C" w14:textId="77777777" w:rsidTr="00623BDB">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D2672" w14:textId="2C120066" w:rsidR="00377F1B" w:rsidRPr="00377F1B" w:rsidRDefault="00033FA4" w:rsidP="00377F1B">
            <w:pPr>
              <w:jc w:val="center"/>
              <w:rPr>
                <w:rFonts w:cs="Arial"/>
                <w:color w:val="000000"/>
                <w:sz w:val="20"/>
                <w:szCs w:val="20"/>
              </w:rPr>
            </w:pPr>
            <w:r>
              <w:rPr>
                <w:rFonts w:cs="Arial"/>
                <w:color w:val="000000"/>
                <w:sz w:val="20"/>
                <w:szCs w:val="20"/>
              </w:rPr>
              <w:t>48</w:t>
            </w:r>
            <w:r w:rsidR="00377F1B" w:rsidRPr="00377F1B">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9A793" w14:textId="77777777" w:rsidR="00377F1B" w:rsidRDefault="00377F1B" w:rsidP="00377F1B">
            <w:pPr>
              <w:pStyle w:val="Heading2"/>
              <w:keepNext w:val="0"/>
              <w:widowControl w:val="0"/>
              <w:overflowPunct/>
              <w:autoSpaceDE/>
              <w:autoSpaceDN/>
              <w:adjustRightInd/>
              <w:spacing w:before="0" w:after="0"/>
              <w:jc w:val="center"/>
              <w:textAlignment w:val="auto"/>
              <w:rPr>
                <w:rFonts w:cs="Arial"/>
                <w:b w:val="0"/>
                <w:bCs/>
                <w:i w:val="0"/>
                <w:sz w:val="20"/>
              </w:rPr>
            </w:pPr>
          </w:p>
          <w:p w14:paraId="6B100A28" w14:textId="416E4DC0" w:rsidR="00377F1B" w:rsidRPr="00377F1B" w:rsidRDefault="00377F1B" w:rsidP="00377F1B">
            <w:pPr>
              <w:pStyle w:val="Heading2"/>
              <w:keepNext w:val="0"/>
              <w:widowControl w:val="0"/>
              <w:overflowPunct/>
              <w:autoSpaceDE/>
              <w:autoSpaceDN/>
              <w:adjustRightInd/>
              <w:spacing w:before="0" w:after="0"/>
              <w:jc w:val="center"/>
              <w:textAlignment w:val="auto"/>
              <w:rPr>
                <w:rFonts w:cs="Arial"/>
                <w:bCs/>
                <w:i w:val="0"/>
                <w:sz w:val="20"/>
              </w:rPr>
            </w:pPr>
            <w:r w:rsidRPr="00377F1B">
              <w:rPr>
                <w:rFonts w:cs="Arial"/>
                <w:b w:val="0"/>
                <w:bCs/>
                <w:i w:val="0"/>
                <w:sz w:val="20"/>
              </w:rPr>
              <w:t>Obsolescence Management</w:t>
            </w:r>
          </w:p>
          <w:p w14:paraId="54B8BF33" w14:textId="31538EFE" w:rsidR="00377F1B" w:rsidRPr="00377F1B" w:rsidRDefault="00377F1B" w:rsidP="00377F1B">
            <w:pPr>
              <w:jc w:val="center"/>
              <w:rPr>
                <w:rFonts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BF4EC" w14:textId="77777777" w:rsidR="00377F1B" w:rsidRPr="00377F1B" w:rsidRDefault="00377F1B"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FE310" w14:textId="77777777" w:rsidR="00377F1B" w:rsidRPr="00377F1B" w:rsidRDefault="00377F1B"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6DB25" w14:textId="77777777" w:rsidR="00377F1B" w:rsidRPr="00377F1B" w:rsidRDefault="00377F1B" w:rsidP="00377F1B">
            <w:pPr>
              <w:jc w:val="center"/>
              <w:rPr>
                <w:rFonts w:cs="Arial"/>
                <w:color w:val="000000"/>
                <w:sz w:val="20"/>
                <w:szCs w:val="20"/>
              </w:rPr>
            </w:pPr>
          </w:p>
        </w:tc>
      </w:tr>
      <w:tr w:rsidR="00377F1B" w:rsidRPr="00377F1B" w14:paraId="69EE0F2E" w14:textId="77777777" w:rsidTr="00623BDB">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6BC3E" w14:textId="46061D4B" w:rsidR="00377F1B" w:rsidRPr="00377F1B" w:rsidRDefault="00033FA4" w:rsidP="00377F1B">
            <w:pPr>
              <w:jc w:val="center"/>
              <w:rPr>
                <w:rFonts w:cs="Arial"/>
                <w:color w:val="000000"/>
                <w:sz w:val="20"/>
                <w:szCs w:val="20"/>
              </w:rPr>
            </w:pPr>
            <w:r>
              <w:rPr>
                <w:rFonts w:cs="Arial"/>
                <w:color w:val="000000"/>
                <w:sz w:val="20"/>
                <w:szCs w:val="20"/>
              </w:rPr>
              <w:t>49</w:t>
            </w:r>
            <w:r w:rsidR="00377F1B" w:rsidRPr="00377F1B">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BCE372" w14:textId="77777777" w:rsidR="00377F1B" w:rsidRDefault="00377F1B" w:rsidP="00377F1B">
            <w:pPr>
              <w:pStyle w:val="Heading2"/>
              <w:widowControl w:val="0"/>
              <w:overflowPunct/>
              <w:autoSpaceDE/>
              <w:autoSpaceDN/>
              <w:adjustRightInd/>
              <w:spacing w:before="0" w:after="0"/>
              <w:jc w:val="center"/>
              <w:textAlignment w:val="auto"/>
              <w:rPr>
                <w:rFonts w:cs="Arial"/>
                <w:b w:val="0"/>
                <w:bCs/>
                <w:i w:val="0"/>
                <w:sz w:val="20"/>
              </w:rPr>
            </w:pPr>
          </w:p>
          <w:p w14:paraId="4525AF63" w14:textId="2247D4D6" w:rsidR="00377F1B" w:rsidRPr="00377F1B" w:rsidRDefault="00377F1B" w:rsidP="00377F1B">
            <w:pPr>
              <w:pStyle w:val="Heading2"/>
              <w:widowControl w:val="0"/>
              <w:overflowPunct/>
              <w:autoSpaceDE/>
              <w:autoSpaceDN/>
              <w:adjustRightInd/>
              <w:spacing w:before="0" w:after="0"/>
              <w:jc w:val="center"/>
              <w:textAlignment w:val="auto"/>
              <w:rPr>
                <w:rFonts w:cs="Arial"/>
                <w:bCs/>
                <w:i w:val="0"/>
                <w:sz w:val="20"/>
              </w:rPr>
            </w:pPr>
            <w:r w:rsidRPr="00377F1B">
              <w:rPr>
                <w:rFonts w:cs="Arial"/>
                <w:b w:val="0"/>
                <w:bCs/>
                <w:i w:val="0"/>
                <w:sz w:val="20"/>
              </w:rPr>
              <w:t>Exit and Transition Management</w:t>
            </w:r>
          </w:p>
          <w:p w14:paraId="78E06006" w14:textId="6480CF73" w:rsidR="00377F1B" w:rsidRPr="00377F1B" w:rsidRDefault="00377F1B" w:rsidP="00377F1B">
            <w:pPr>
              <w:jc w:val="center"/>
              <w:rPr>
                <w:rFonts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0CDA6" w14:textId="3CA36C48" w:rsidR="00377F1B" w:rsidRPr="00377F1B" w:rsidRDefault="00377F1B"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E42BB" w14:textId="647DE982" w:rsidR="00377F1B" w:rsidRPr="00377F1B" w:rsidRDefault="00377F1B"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2C937" w14:textId="4D741AE2" w:rsidR="00377F1B" w:rsidRPr="00377F1B" w:rsidRDefault="00377F1B" w:rsidP="00377F1B">
            <w:pPr>
              <w:jc w:val="center"/>
              <w:rPr>
                <w:rFonts w:cs="Arial"/>
                <w:color w:val="000000"/>
                <w:sz w:val="20"/>
                <w:szCs w:val="20"/>
              </w:rPr>
            </w:pPr>
          </w:p>
        </w:tc>
      </w:tr>
      <w:tr w:rsidR="00377F1B" w:rsidRPr="00377F1B" w14:paraId="0B303938" w14:textId="77777777" w:rsidTr="00A07942">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33" w14:textId="2A221EA1" w:rsidR="00377F1B" w:rsidRPr="00377F1B" w:rsidRDefault="00377F1B" w:rsidP="00377F1B">
            <w:pPr>
              <w:jc w:val="center"/>
              <w:rPr>
                <w:rFonts w:cs="Arial"/>
                <w:b/>
                <w:bCs/>
                <w:color w:val="000000"/>
                <w:sz w:val="20"/>
                <w:szCs w:val="20"/>
              </w:rPr>
            </w:pPr>
            <w:r w:rsidRPr="00377F1B">
              <w:rPr>
                <w:rFonts w:cs="Arial"/>
                <w:color w:val="000000"/>
                <w:sz w:val="20"/>
                <w:szCs w:val="20"/>
              </w:rPr>
              <w:t>5</w:t>
            </w:r>
            <w:r w:rsidR="00033FA4">
              <w:rPr>
                <w:rFonts w:cs="Arial"/>
                <w:color w:val="000000"/>
                <w:sz w:val="20"/>
                <w:szCs w:val="20"/>
              </w:rPr>
              <w:t>0</w:t>
            </w:r>
            <w:r w:rsidRPr="00377F1B">
              <w:rPr>
                <w:rFonts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07791" w14:textId="77777777" w:rsidR="00377F1B" w:rsidRDefault="00377F1B" w:rsidP="00377F1B">
            <w:pPr>
              <w:pStyle w:val="Heading2"/>
              <w:keepNext w:val="0"/>
              <w:widowControl w:val="0"/>
              <w:overflowPunct/>
              <w:autoSpaceDE/>
              <w:autoSpaceDN/>
              <w:adjustRightInd/>
              <w:spacing w:before="0" w:after="0"/>
              <w:jc w:val="center"/>
              <w:textAlignment w:val="auto"/>
              <w:rPr>
                <w:rFonts w:cs="Arial"/>
                <w:b w:val="0"/>
                <w:bCs/>
                <w:i w:val="0"/>
                <w:sz w:val="20"/>
              </w:rPr>
            </w:pPr>
          </w:p>
          <w:p w14:paraId="49AB2B98" w14:textId="4716ED0A" w:rsidR="00377F1B" w:rsidRPr="00377F1B" w:rsidRDefault="00377F1B" w:rsidP="00377F1B">
            <w:pPr>
              <w:pStyle w:val="Heading2"/>
              <w:keepNext w:val="0"/>
              <w:widowControl w:val="0"/>
              <w:overflowPunct/>
              <w:autoSpaceDE/>
              <w:autoSpaceDN/>
              <w:adjustRightInd/>
              <w:spacing w:before="0" w:after="0"/>
              <w:jc w:val="center"/>
              <w:textAlignment w:val="auto"/>
              <w:rPr>
                <w:rFonts w:cs="Arial"/>
                <w:bCs/>
                <w:i w:val="0"/>
                <w:sz w:val="20"/>
              </w:rPr>
            </w:pPr>
            <w:r w:rsidRPr="00377F1B">
              <w:rPr>
                <w:rFonts w:cs="Arial"/>
                <w:b w:val="0"/>
                <w:bCs/>
                <w:i w:val="0"/>
                <w:sz w:val="20"/>
              </w:rPr>
              <w:t>Safety Standards</w:t>
            </w:r>
          </w:p>
          <w:p w14:paraId="0B303934" w14:textId="5065A96A" w:rsidR="00377F1B" w:rsidRPr="00377F1B" w:rsidRDefault="00377F1B" w:rsidP="00377F1B">
            <w:pPr>
              <w:jc w:val="center"/>
              <w:rPr>
                <w:rFonts w:cs="Arial"/>
                <w:b/>
                <w:bCs/>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35" w14:textId="672126F7" w:rsidR="00377F1B" w:rsidRPr="00377F1B" w:rsidRDefault="00377F1B" w:rsidP="00377F1B">
            <w:pPr>
              <w:jc w:val="cente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36" w14:textId="7DE0BB4D" w:rsidR="00377F1B" w:rsidRPr="00377F1B" w:rsidRDefault="00377F1B" w:rsidP="00377F1B">
            <w:pPr>
              <w:jc w:val="center"/>
              <w:rPr>
                <w:rFonts w:cs="Arial"/>
                <w:color w:val="00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03937" w14:textId="317E768E" w:rsidR="00377F1B" w:rsidRPr="00377F1B" w:rsidRDefault="00377F1B" w:rsidP="00377F1B">
            <w:pPr>
              <w:jc w:val="center"/>
              <w:rPr>
                <w:rFonts w:cs="Arial"/>
                <w:color w:val="000000"/>
                <w:sz w:val="20"/>
                <w:szCs w:val="20"/>
              </w:rPr>
            </w:pPr>
          </w:p>
        </w:tc>
      </w:tr>
    </w:tbl>
    <w:p w14:paraId="0B30395D" w14:textId="77777777" w:rsidR="005C1607" w:rsidRPr="00377F1B" w:rsidRDefault="005C1607" w:rsidP="00377F1B">
      <w:pPr>
        <w:jc w:val="center"/>
        <w:rPr>
          <w:rFonts w:cs="Arial"/>
          <w:sz w:val="20"/>
          <w:szCs w:val="20"/>
        </w:rPr>
      </w:pPr>
    </w:p>
    <w:sectPr w:rsidR="005C1607" w:rsidRPr="00377F1B" w:rsidSect="00A62625">
      <w:headerReference w:type="default" r:id="rId14"/>
      <w:footerReference w:type="default" r:id="rId1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681B4" w14:textId="77777777" w:rsidR="00206439" w:rsidRDefault="00206439" w:rsidP="000F7CFC">
      <w:r>
        <w:separator/>
      </w:r>
    </w:p>
  </w:endnote>
  <w:endnote w:type="continuationSeparator" w:id="0">
    <w:p w14:paraId="054F7A47" w14:textId="77777777" w:rsidR="00206439" w:rsidRDefault="00206439" w:rsidP="000F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3844C" w14:textId="48C9EF75" w:rsidR="005C6A1E" w:rsidRPr="00B16735" w:rsidRDefault="005C6A1E" w:rsidP="005C6A1E">
    <w:pPr>
      <w:pStyle w:val="NoSpacing"/>
      <w:jc w:val="center"/>
      <w:rPr>
        <w:sz w:val="20"/>
      </w:rPr>
    </w:pPr>
    <w:r w:rsidRPr="00B16735">
      <w:rPr>
        <w:sz w:val="20"/>
      </w:rPr>
      <w:t>OFFICIAL</w:t>
    </w:r>
    <w:r>
      <w:rPr>
        <w:sz w:val="20"/>
      </w:rPr>
      <w:t xml:space="preserve"> - SENSITIVE</w:t>
    </w:r>
  </w:p>
  <w:p w14:paraId="0B303967" w14:textId="6D0217AF" w:rsidR="000F7CFC" w:rsidRDefault="000F7CFC" w:rsidP="005C6A1E">
    <w:pPr>
      <w:pStyle w:val="NoSpaci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66EC2" w14:textId="77777777" w:rsidR="00206439" w:rsidRDefault="00206439" w:rsidP="000F7CFC">
      <w:r>
        <w:separator/>
      </w:r>
    </w:p>
  </w:footnote>
  <w:footnote w:type="continuationSeparator" w:id="0">
    <w:p w14:paraId="5D20EAB7" w14:textId="77777777" w:rsidR="00206439" w:rsidRDefault="00206439" w:rsidP="000F7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3962" w14:textId="65FEA6ED" w:rsidR="000F7CFC" w:rsidRPr="00B16735" w:rsidRDefault="000F7CFC" w:rsidP="000F7CFC">
    <w:pPr>
      <w:pStyle w:val="NoSpacing"/>
      <w:jc w:val="center"/>
      <w:rPr>
        <w:sz w:val="20"/>
      </w:rPr>
    </w:pPr>
    <w:r w:rsidRPr="00B16735">
      <w:rPr>
        <w:sz w:val="20"/>
      </w:rPr>
      <w:t>OFFICIAL</w:t>
    </w:r>
    <w:r w:rsidR="005C6A1E">
      <w:rPr>
        <w:sz w:val="20"/>
      </w:rPr>
      <w:t xml:space="preserve"> - SENSI</w:t>
    </w:r>
    <w:r w:rsidR="004C3FDD">
      <w:rPr>
        <w:sz w:val="20"/>
      </w:rPr>
      <w:t>TIVE</w:t>
    </w:r>
  </w:p>
  <w:p w14:paraId="0B303963" w14:textId="443F83F5" w:rsidR="000F7CFC" w:rsidRPr="00B16735" w:rsidRDefault="000F3BA3" w:rsidP="000F7CFC">
    <w:pPr>
      <w:pStyle w:val="NoSpacing"/>
      <w:jc w:val="right"/>
      <w:rPr>
        <w:sz w:val="20"/>
      </w:rPr>
    </w:pPr>
    <w:r>
      <w:rPr>
        <w:sz w:val="20"/>
      </w:rPr>
      <w:t>CHC/</w:t>
    </w:r>
    <w:r w:rsidR="004C3FDD">
      <w:rPr>
        <w:sz w:val="20"/>
      </w:rPr>
      <w:t>602</w:t>
    </w:r>
  </w:p>
  <w:p w14:paraId="0B303964" w14:textId="08869CEE" w:rsidR="000F7CFC" w:rsidRPr="00B16735" w:rsidRDefault="000F3BA3" w:rsidP="000F7CFC">
    <w:pPr>
      <w:pStyle w:val="NoSpacing"/>
      <w:jc w:val="right"/>
      <w:rPr>
        <w:sz w:val="20"/>
      </w:rPr>
    </w:pPr>
    <w:r>
      <w:rPr>
        <w:sz w:val="20"/>
      </w:rPr>
      <w:t>Annex C</w:t>
    </w:r>
    <w:r w:rsidR="000F7CFC" w:rsidRPr="00B16735">
      <w:rPr>
        <w:sz w:val="20"/>
      </w:rPr>
      <w:t xml:space="preserve"> to DEFFORM47</w:t>
    </w:r>
    <w:r>
      <w:rPr>
        <w:sz w:val="20"/>
      </w:rPr>
      <w:t>ST</w:t>
    </w:r>
  </w:p>
  <w:p w14:paraId="0B303965" w14:textId="77777777" w:rsidR="000F7CFC" w:rsidRDefault="000F7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DD03B3"/>
    <w:multiLevelType w:val="hybridMultilevel"/>
    <w:tmpl w:val="C3EA6DC0"/>
    <w:lvl w:ilvl="0" w:tplc="0809000F">
      <w:start w:val="1"/>
      <w:numFmt w:val="decimal"/>
      <w:lvlText w:val="%1."/>
      <w:lvlJc w:val="left"/>
      <w:pPr>
        <w:tabs>
          <w:tab w:val="num" w:pos="720"/>
        </w:tabs>
        <w:ind w:left="720" w:hanging="360"/>
      </w:pPr>
      <w:rPr>
        <w:b/>
      </w:rPr>
    </w:lvl>
    <w:lvl w:ilvl="1" w:tplc="C6D8045E">
      <w:start w:val="1"/>
      <w:numFmt w:val="lowerLetter"/>
      <w:lvlText w:val="%2."/>
      <w:lvlJc w:val="left"/>
      <w:pPr>
        <w:tabs>
          <w:tab w:val="num" w:pos="502"/>
        </w:tabs>
        <w:ind w:left="502" w:hanging="360"/>
      </w:pPr>
      <w:rPr>
        <w:b w:val="0"/>
        <w:sz w:val="18"/>
        <w:szCs w:val="18"/>
      </w:rPr>
    </w:lvl>
    <w:lvl w:ilvl="2" w:tplc="5EC05530">
      <w:start w:val="1"/>
      <w:numFmt w:val="decimal"/>
      <w:lvlText w:val="(%3)"/>
      <w:lvlJc w:val="left"/>
      <w:pPr>
        <w:tabs>
          <w:tab w:val="num" w:pos="2535"/>
        </w:tabs>
        <w:ind w:left="2535" w:hanging="555"/>
      </w:pPr>
      <w:rPr>
        <w:b w:val="0"/>
      </w:rPr>
    </w:lvl>
    <w:lvl w:ilvl="3" w:tplc="4C40997A">
      <w:start w:val="1"/>
      <w:numFmt w:val="lowerLetter"/>
      <w:lvlText w:val="(%4)"/>
      <w:lvlJc w:val="left"/>
      <w:pPr>
        <w:tabs>
          <w:tab w:val="num" w:pos="3090"/>
        </w:tabs>
        <w:ind w:left="3090" w:hanging="57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isplayBackgroundShape/>
  <w:hideSpellingErrors/>
  <w:hideGrammaticalError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625"/>
    <w:rsid w:val="00033FA4"/>
    <w:rsid w:val="000574F0"/>
    <w:rsid w:val="000A0E82"/>
    <w:rsid w:val="000F3BA3"/>
    <w:rsid w:val="000F7CFC"/>
    <w:rsid w:val="00105807"/>
    <w:rsid w:val="00183E93"/>
    <w:rsid w:val="00195CC2"/>
    <w:rsid w:val="001D041C"/>
    <w:rsid w:val="00206439"/>
    <w:rsid w:val="00237528"/>
    <w:rsid w:val="002B5D17"/>
    <w:rsid w:val="002E1C26"/>
    <w:rsid w:val="0036412D"/>
    <w:rsid w:val="00377F1B"/>
    <w:rsid w:val="003A1DA7"/>
    <w:rsid w:val="003A6A1C"/>
    <w:rsid w:val="004019BA"/>
    <w:rsid w:val="00475842"/>
    <w:rsid w:val="004C3FDD"/>
    <w:rsid w:val="004D0AC5"/>
    <w:rsid w:val="0059079A"/>
    <w:rsid w:val="005B23F2"/>
    <w:rsid w:val="005C1607"/>
    <w:rsid w:val="005C6A1E"/>
    <w:rsid w:val="00616099"/>
    <w:rsid w:val="00653D4F"/>
    <w:rsid w:val="006C5427"/>
    <w:rsid w:val="0079635A"/>
    <w:rsid w:val="00836DBE"/>
    <w:rsid w:val="00842432"/>
    <w:rsid w:val="00843D98"/>
    <w:rsid w:val="00844F65"/>
    <w:rsid w:val="008C495D"/>
    <w:rsid w:val="008C761B"/>
    <w:rsid w:val="00953E55"/>
    <w:rsid w:val="009B476B"/>
    <w:rsid w:val="00A62625"/>
    <w:rsid w:val="00A71CC9"/>
    <w:rsid w:val="00B21227"/>
    <w:rsid w:val="00B65497"/>
    <w:rsid w:val="00B73E14"/>
    <w:rsid w:val="00C17B09"/>
    <w:rsid w:val="00CA6226"/>
    <w:rsid w:val="00F25979"/>
    <w:rsid w:val="00F85F5F"/>
    <w:rsid w:val="00FB0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30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2625"/>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A62625"/>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A62625"/>
    <w:pPr>
      <w:keepNext/>
      <w:overflowPunct w:val="0"/>
      <w:autoSpaceDE w:val="0"/>
      <w:autoSpaceDN w:val="0"/>
      <w:adjustRightInd w:val="0"/>
      <w:spacing w:before="240" w:after="60"/>
      <w:textAlignment w:val="baseline"/>
      <w:outlineLvl w:val="1"/>
    </w:pPr>
    <w:rPr>
      <w:b/>
      <w:i/>
      <w:kern w:val="2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2625"/>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A62625"/>
    <w:rPr>
      <w:rFonts w:ascii="Arial" w:eastAsia="Times New Roman" w:hAnsi="Arial" w:cs="Times New Roman"/>
      <w:b/>
      <w:i/>
      <w:kern w:val="22"/>
      <w:sz w:val="28"/>
      <w:szCs w:val="20"/>
    </w:rPr>
  </w:style>
  <w:style w:type="character" w:styleId="CommentReference">
    <w:name w:val="annotation reference"/>
    <w:uiPriority w:val="99"/>
    <w:semiHidden/>
    <w:rsid w:val="00A62625"/>
    <w:rPr>
      <w:sz w:val="16"/>
      <w:szCs w:val="16"/>
    </w:rPr>
  </w:style>
  <w:style w:type="paragraph" w:styleId="CommentText">
    <w:name w:val="annotation text"/>
    <w:basedOn w:val="Normal"/>
    <w:link w:val="CommentTextChar"/>
    <w:uiPriority w:val="99"/>
    <w:rsid w:val="00A62625"/>
    <w:rPr>
      <w:sz w:val="20"/>
      <w:szCs w:val="20"/>
    </w:rPr>
  </w:style>
  <w:style w:type="character" w:customStyle="1" w:styleId="CommentTextChar">
    <w:name w:val="Comment Text Char"/>
    <w:basedOn w:val="DefaultParagraphFont"/>
    <w:link w:val="CommentText"/>
    <w:uiPriority w:val="99"/>
    <w:rsid w:val="00A62625"/>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A62625"/>
    <w:rPr>
      <w:rFonts w:ascii="Tahoma" w:hAnsi="Tahoma" w:cs="Tahoma"/>
      <w:sz w:val="16"/>
      <w:szCs w:val="16"/>
    </w:rPr>
  </w:style>
  <w:style w:type="character" w:customStyle="1" w:styleId="BalloonTextChar">
    <w:name w:val="Balloon Text Char"/>
    <w:basedOn w:val="DefaultParagraphFont"/>
    <w:link w:val="BalloonText"/>
    <w:uiPriority w:val="99"/>
    <w:semiHidden/>
    <w:rsid w:val="00A62625"/>
    <w:rPr>
      <w:rFonts w:ascii="Tahoma" w:eastAsia="Times New Roman" w:hAnsi="Tahoma" w:cs="Tahoma"/>
      <w:sz w:val="16"/>
      <w:szCs w:val="16"/>
    </w:rPr>
  </w:style>
  <w:style w:type="paragraph" w:styleId="Header">
    <w:name w:val="header"/>
    <w:basedOn w:val="Normal"/>
    <w:link w:val="HeaderChar"/>
    <w:uiPriority w:val="99"/>
    <w:unhideWhenUsed/>
    <w:rsid w:val="000F7CFC"/>
    <w:pPr>
      <w:tabs>
        <w:tab w:val="center" w:pos="4513"/>
        <w:tab w:val="right" w:pos="9026"/>
      </w:tabs>
    </w:pPr>
  </w:style>
  <w:style w:type="character" w:customStyle="1" w:styleId="HeaderChar">
    <w:name w:val="Header Char"/>
    <w:basedOn w:val="DefaultParagraphFont"/>
    <w:link w:val="Header"/>
    <w:uiPriority w:val="99"/>
    <w:rsid w:val="000F7CFC"/>
    <w:rPr>
      <w:rFonts w:ascii="Arial" w:eastAsia="Times New Roman" w:hAnsi="Arial" w:cs="Times New Roman"/>
      <w:szCs w:val="24"/>
    </w:rPr>
  </w:style>
  <w:style w:type="paragraph" w:styleId="Footer">
    <w:name w:val="footer"/>
    <w:basedOn w:val="Normal"/>
    <w:link w:val="FooterChar"/>
    <w:uiPriority w:val="99"/>
    <w:unhideWhenUsed/>
    <w:rsid w:val="000F7CFC"/>
    <w:pPr>
      <w:tabs>
        <w:tab w:val="center" w:pos="4513"/>
        <w:tab w:val="right" w:pos="9026"/>
      </w:tabs>
    </w:pPr>
  </w:style>
  <w:style w:type="character" w:customStyle="1" w:styleId="FooterChar">
    <w:name w:val="Footer Char"/>
    <w:basedOn w:val="DefaultParagraphFont"/>
    <w:link w:val="Footer"/>
    <w:uiPriority w:val="99"/>
    <w:rsid w:val="000F7CFC"/>
    <w:rPr>
      <w:rFonts w:ascii="Arial" w:eastAsia="Times New Roman" w:hAnsi="Arial" w:cs="Times New Roman"/>
      <w:szCs w:val="24"/>
    </w:rPr>
  </w:style>
  <w:style w:type="paragraph" w:styleId="NoSpacing">
    <w:name w:val="No Spacing"/>
    <w:uiPriority w:val="1"/>
    <w:qFormat/>
    <w:rsid w:val="000F7CFC"/>
    <w:pPr>
      <w:spacing w:after="0" w:line="240" w:lineRule="auto"/>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116489082">
      <w:bodyDiv w:val="1"/>
      <w:marLeft w:val="0"/>
      <w:marRight w:val="0"/>
      <w:marTop w:val="0"/>
      <w:marBottom w:val="0"/>
      <w:divBdr>
        <w:top w:val="none" w:sz="0" w:space="0" w:color="auto"/>
        <w:left w:val="none" w:sz="0" w:space="0" w:color="auto"/>
        <w:bottom w:val="none" w:sz="0" w:space="0" w:color="auto"/>
        <w:right w:val="none" w:sz="0" w:space="0" w:color="auto"/>
      </w:divBdr>
    </w:div>
    <w:div w:id="473913619">
      <w:bodyDiv w:val="1"/>
      <w:marLeft w:val="0"/>
      <w:marRight w:val="0"/>
      <w:marTop w:val="0"/>
      <w:marBottom w:val="0"/>
      <w:divBdr>
        <w:top w:val="none" w:sz="0" w:space="0" w:color="auto"/>
        <w:left w:val="none" w:sz="0" w:space="0" w:color="auto"/>
        <w:bottom w:val="none" w:sz="0" w:space="0" w:color="auto"/>
        <w:right w:val="none" w:sz="0" w:space="0" w:color="auto"/>
      </w:divBdr>
    </w:div>
    <w:div w:id="509639396">
      <w:bodyDiv w:val="1"/>
      <w:marLeft w:val="0"/>
      <w:marRight w:val="0"/>
      <w:marTop w:val="0"/>
      <w:marBottom w:val="0"/>
      <w:divBdr>
        <w:top w:val="none" w:sz="0" w:space="0" w:color="auto"/>
        <w:left w:val="none" w:sz="0" w:space="0" w:color="auto"/>
        <w:bottom w:val="none" w:sz="0" w:space="0" w:color="auto"/>
        <w:right w:val="none" w:sz="0" w:space="0" w:color="auto"/>
      </w:divBdr>
    </w:div>
    <w:div w:id="695733064">
      <w:bodyDiv w:val="1"/>
      <w:marLeft w:val="0"/>
      <w:marRight w:val="0"/>
      <w:marTop w:val="0"/>
      <w:marBottom w:val="0"/>
      <w:divBdr>
        <w:top w:val="none" w:sz="0" w:space="0" w:color="auto"/>
        <w:left w:val="none" w:sz="0" w:space="0" w:color="auto"/>
        <w:bottom w:val="none" w:sz="0" w:space="0" w:color="auto"/>
        <w:right w:val="none" w:sz="0" w:space="0" w:color="auto"/>
      </w:divBdr>
    </w:div>
    <w:div w:id="868303538">
      <w:bodyDiv w:val="1"/>
      <w:marLeft w:val="0"/>
      <w:marRight w:val="0"/>
      <w:marTop w:val="0"/>
      <w:marBottom w:val="0"/>
      <w:divBdr>
        <w:top w:val="none" w:sz="0" w:space="0" w:color="auto"/>
        <w:left w:val="none" w:sz="0" w:space="0" w:color="auto"/>
        <w:bottom w:val="none" w:sz="0" w:space="0" w:color="auto"/>
        <w:right w:val="none" w:sz="0" w:space="0" w:color="auto"/>
      </w:divBdr>
    </w:div>
    <w:div w:id="899749669">
      <w:bodyDiv w:val="1"/>
      <w:marLeft w:val="0"/>
      <w:marRight w:val="0"/>
      <w:marTop w:val="0"/>
      <w:marBottom w:val="0"/>
      <w:divBdr>
        <w:top w:val="none" w:sz="0" w:space="0" w:color="auto"/>
        <w:left w:val="none" w:sz="0" w:space="0" w:color="auto"/>
        <w:bottom w:val="none" w:sz="0" w:space="0" w:color="auto"/>
        <w:right w:val="none" w:sz="0" w:space="0" w:color="auto"/>
      </w:divBdr>
    </w:div>
    <w:div w:id="945424807">
      <w:bodyDiv w:val="1"/>
      <w:marLeft w:val="0"/>
      <w:marRight w:val="0"/>
      <w:marTop w:val="0"/>
      <w:marBottom w:val="0"/>
      <w:divBdr>
        <w:top w:val="none" w:sz="0" w:space="0" w:color="auto"/>
        <w:left w:val="none" w:sz="0" w:space="0" w:color="auto"/>
        <w:bottom w:val="none" w:sz="0" w:space="0" w:color="auto"/>
        <w:right w:val="none" w:sz="0" w:space="0" w:color="auto"/>
      </w:divBdr>
    </w:div>
    <w:div w:id="1238049674">
      <w:bodyDiv w:val="1"/>
      <w:marLeft w:val="0"/>
      <w:marRight w:val="0"/>
      <w:marTop w:val="0"/>
      <w:marBottom w:val="0"/>
      <w:divBdr>
        <w:top w:val="none" w:sz="0" w:space="0" w:color="auto"/>
        <w:left w:val="none" w:sz="0" w:space="0" w:color="auto"/>
        <w:bottom w:val="none" w:sz="0" w:space="0" w:color="auto"/>
        <w:right w:val="none" w:sz="0" w:space="0" w:color="auto"/>
      </w:divBdr>
    </w:div>
    <w:div w:id="1329559797">
      <w:bodyDiv w:val="1"/>
      <w:marLeft w:val="0"/>
      <w:marRight w:val="0"/>
      <w:marTop w:val="0"/>
      <w:marBottom w:val="0"/>
      <w:divBdr>
        <w:top w:val="none" w:sz="0" w:space="0" w:color="auto"/>
        <w:left w:val="none" w:sz="0" w:space="0" w:color="auto"/>
        <w:bottom w:val="none" w:sz="0" w:space="0" w:color="auto"/>
        <w:right w:val="none" w:sz="0" w:space="0" w:color="auto"/>
      </w:divBdr>
    </w:div>
    <w:div w:id="1703819179">
      <w:bodyDiv w:val="1"/>
      <w:marLeft w:val="0"/>
      <w:marRight w:val="0"/>
      <w:marTop w:val="0"/>
      <w:marBottom w:val="0"/>
      <w:divBdr>
        <w:top w:val="none" w:sz="0" w:space="0" w:color="auto"/>
        <w:left w:val="none" w:sz="0" w:space="0" w:color="auto"/>
        <w:bottom w:val="none" w:sz="0" w:space="0" w:color="auto"/>
        <w:right w:val="none" w:sz="0" w:space="0" w:color="auto"/>
      </w:divBdr>
    </w:div>
    <w:div w:id="1762988464">
      <w:bodyDiv w:val="1"/>
      <w:marLeft w:val="0"/>
      <w:marRight w:val="0"/>
      <w:marTop w:val="0"/>
      <w:marBottom w:val="0"/>
      <w:divBdr>
        <w:top w:val="none" w:sz="0" w:space="0" w:color="auto"/>
        <w:left w:val="none" w:sz="0" w:space="0" w:color="auto"/>
        <w:bottom w:val="none" w:sz="0" w:space="0" w:color="auto"/>
        <w:right w:val="none" w:sz="0" w:space="0" w:color="auto"/>
      </w:divBdr>
    </w:div>
    <w:div w:id="1769886416">
      <w:bodyDiv w:val="1"/>
      <w:marLeft w:val="0"/>
      <w:marRight w:val="0"/>
      <w:marTop w:val="0"/>
      <w:marBottom w:val="0"/>
      <w:divBdr>
        <w:top w:val="none" w:sz="0" w:space="0" w:color="auto"/>
        <w:left w:val="none" w:sz="0" w:space="0" w:color="auto"/>
        <w:bottom w:val="none" w:sz="0" w:space="0" w:color="auto"/>
        <w:right w:val="none" w:sz="0" w:space="0" w:color="auto"/>
      </w:divBdr>
    </w:div>
    <w:div w:id="1937253912">
      <w:bodyDiv w:val="1"/>
      <w:marLeft w:val="0"/>
      <w:marRight w:val="0"/>
      <w:marTop w:val="0"/>
      <w:marBottom w:val="0"/>
      <w:divBdr>
        <w:top w:val="none" w:sz="0" w:space="0" w:color="auto"/>
        <w:left w:val="none" w:sz="0" w:space="0" w:color="auto"/>
        <w:bottom w:val="none" w:sz="0" w:space="0" w:color="auto"/>
        <w:right w:val="none" w:sz="0" w:space="0" w:color="auto"/>
      </w:divBdr>
    </w:div>
    <w:div w:id="212109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ridioUrl xmlns="2e59b193-e9df-4378-bcfe-ebbc0d6f37c0" xsi:nil="true"/>
    <Declared xmlns="2e59b193-e9df-4378-bcfe-ebbc0d6f37c0">false</Declared>
    <DocId xmlns="2e59b193-e9df-4378-bcfe-ebbc0d6f37c0" xsi:nil="true"/>
    <MeridioEDCData xmlns="2e59b193-e9df-4378-bcfe-ebbc0d6f37c0" xsi:nil="true"/>
    <SecurityDescriptors xmlns="http://schemas.microsoft.com/sharepoint/v3">COMMERCIAL</SecurityDescriptors>
    <RetentionCategory xmlns="http://schemas.microsoft.com/sharepoint/v3">None</RetentionCategory>
    <Category xmlns="6e748ebf-9b15-4b4d-b424-759898f30c29">Tender Documents</Category>
    <MeridioEDCStatus xmlns="2e59b193-e9df-4378-bcfe-ebbc0d6f37c0" xsi:nil="true"/>
    <UKProtectiveMarking xmlns="04738c6d-ecc8-46f1-821f-82e308eab3d9">OFFICIAL-SENSITIVE</UKProtectiveMarking>
    <PolicyIdentifier xmlns="04738c6d-ecc8-46f1-821f-82e308eab3d9">UK</PolicyIdentifier>
    <DPADisclosabilityIndicator xmlns="04738c6d-ecc8-46f1-821f-82e308eab3d9" xsi:nil="true"/>
    <EIRException xmlns="04738c6d-ecc8-46f1-821f-82e308eab3d9" xsi:nil="true"/>
    <FOIReleasedOnRequest xmlns="04738c6d-ecc8-46f1-821f-82e308eab3d9" xsi:nil="true"/>
    <DPAExemption xmlns="04738c6d-ecc8-46f1-821f-82e308eab3d9" xsi:nil="true"/>
    <Local_x0020_KeywordsOOB xmlns="a81b736b-95b6-4876-962b-18489d16ea5a">
      <Value>CHC/575</Value>
      <Value>ITN</Value>
    </Local_x0020_KeywordsOOB>
    <SecurityNonUKConstraints xmlns="04738c6d-ecc8-46f1-821f-82e308eab3d9" xsi:nil="true"/>
    <FOIPublicationDate xmlns="04738c6d-ecc8-46f1-821f-82e308eab3d9" xsi:nil="true"/>
    <DocumentVersion xmlns="04738c6d-ecc8-46f1-821f-82e308eab3d9" xsi:nil="true"/>
    <EIRDisclosabilityIndicator xmlns="04738c6d-ecc8-46f1-821f-82e308eab3d9" xsi:nil="true"/>
    <CreatedOriginated xmlns="04738c6d-ecc8-46f1-821f-82e308eab3d9">2017-12-06T00:00:00+00:00</CreatedOriginated>
    <FOIExemption xmlns="04738c6d-ecc8-46f1-821f-82e308eab3d9">No</FOIExemption>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Chinook helicopters</TermName>
          <TermId xmlns="http://schemas.microsoft.com/office/infopath/2007/PartnerControls">1ba0c120-415a-4196-858b-1d0d505c4fcb</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Chinook</TermName>
          <TermId xmlns="http://schemas.microsoft.com/office/infopath/2007/PartnerControls">ede9bb24-ae86-4909-bcf6-99cacc8c43d5</TermId>
        </TermInfo>
      </Terms>
    </m79e07ce3690491db9121a08429fad40>
    <TaxCatchAll xmlns="04738c6d-ecc8-46f1-821f-82e308eab3d9">
      <Value>6</Value>
      <Value>5</Value>
      <Value>3</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management</TermName>
          <TermId xmlns="http://schemas.microsoft.com/office/infopath/2007/PartnerControls">c7bfc38b-b92e-48a9-a720-4aac77c6e02f</TermId>
        </TermInfo>
      </Terms>
    </i71a74d1f9984201b479cc08077b6323>
    <wic_System_Copyright xmlns="http://schemas.microsoft.com/sharepoint/v3/fields" xsi:nil="true"/>
    <_dlc_Exempt xmlns="http://schemas.microsoft.com/sharepoint/v3" xsi:nil="true"/>
  </documentManagement>
</p:propertie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02B5122377A1549A8A29046CB2495B3" ma:contentTypeVersion="116" ma:contentTypeDescription="Designed to facilitate the storage of MOD Documents with a '.doc' or '.docx' extension" ma:contentTypeScope="" ma:versionID="9ed6dd1964b11ab655e5c010534b64d8">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416ecd85-d7f0-4564-9b9e-5b4310ec1525" targetNamespace="http://schemas.microsoft.com/office/2006/metadata/properties" ma:root="true" ma:fieldsID="dfa8ac4b7d7a8a5f94f7f220e82edc28"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416ecd85-d7f0-4564-9b9e-5b4310ec1525"/>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PQQ Documents"/>
          <xsd:enumeration value="PQQ Clarifications"/>
          <xsd:enumeration value="PQQ Responses"/>
          <xsd:enumeration value="PQQ Evaluation"/>
        </xsd:restriction>
      </xsd:simpleType>
    </xsd:element>
  </xsd:schema>
  <xsd:schema xmlns:xsd="http://www.w3.org/2001/XMLSchema" xmlns:xs="http://www.w3.org/2001/XMLSchema" xmlns:dms="http://schemas.microsoft.com/office/2006/documentManagement/types" xmlns:pc="http://schemas.microsoft.com/office/infopath/2007/PartnerControls" targetNamespace="416ecd85-d7f0-4564-9b9e-5b4310ec1525"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PolicyDirtyBag xmlns="microsoft.office.server.policy.changes">
  <Microsoft.Office.RecordsManagement.PolicyFeatures.Expiration op="Change"/>
</PolicyDirtyBag>
</file>

<file path=customXml/itemProps1.xml><?xml version="1.0" encoding="utf-8"?>
<ds:datastoreItem xmlns:ds="http://schemas.openxmlformats.org/officeDocument/2006/customXml" ds:itemID="{A2BD44F7-6470-4A28-89CB-A3A38CC9B28F}">
  <ds:schemaRefs>
    <ds:schemaRef ds:uri="http://schemas.microsoft.com/sharepoint/v3/contenttype/forms"/>
  </ds:schemaRefs>
</ds:datastoreItem>
</file>

<file path=customXml/itemProps2.xml><?xml version="1.0" encoding="utf-8"?>
<ds:datastoreItem xmlns:ds="http://schemas.openxmlformats.org/officeDocument/2006/customXml" ds:itemID="{0957D430-9ACA-419F-A4A6-60D310960E3A}">
  <ds:schemaRefs>
    <ds:schemaRef ds:uri="http://schemas.microsoft.com/sharepoint.v3"/>
    <ds:schemaRef ds:uri="04738c6d-ecc8-46f1-821f-82e308eab3d9"/>
    <ds:schemaRef ds:uri="a81b736b-95b6-4876-962b-18489d16ea5a"/>
    <ds:schemaRef ds:uri="http://schemas.microsoft.com/office/2006/documentManagement/types"/>
    <ds:schemaRef ds:uri="http://schemas.microsoft.com/office/infopath/2007/PartnerControls"/>
    <ds:schemaRef ds:uri="http://www.w3.org/XML/1998/namespace"/>
    <ds:schemaRef ds:uri="http://purl.org/dc/elements/1.1/"/>
    <ds:schemaRef ds:uri="http://purl.org/dc/dcmitype/"/>
    <ds:schemaRef ds:uri="6e748ebf-9b15-4b4d-b424-759898f30c29"/>
    <ds:schemaRef ds:uri="http://schemas.microsoft.com/office/2006/metadata/properties"/>
    <ds:schemaRef ds:uri="http://purl.org/dc/terms/"/>
    <ds:schemaRef ds:uri="http://schemas.microsoft.com/sharepoint/v3/fields"/>
    <ds:schemaRef ds:uri="2e59b193-e9df-4378-bcfe-ebbc0d6f37c0"/>
    <ds:schemaRef ds:uri="416ecd85-d7f0-4564-9b9e-5b4310ec1525"/>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26DCEC32-4EEA-4815-BE34-B8C3A8965BAE}">
  <ds:schemaRefs>
    <ds:schemaRef ds:uri="Microsoft.SharePoint.Taxonomy.ContentTypeSync"/>
  </ds:schemaRefs>
</ds:datastoreItem>
</file>

<file path=customXml/itemProps4.xml><?xml version="1.0" encoding="utf-8"?>
<ds:datastoreItem xmlns:ds="http://schemas.openxmlformats.org/officeDocument/2006/customXml" ds:itemID="{4A093D1E-70AC-4340-BABB-C5EB57AF39B5}">
  <ds:schemaRefs>
    <ds:schemaRef ds:uri="http://schemas.microsoft.com/sharepoint/events"/>
  </ds:schemaRefs>
</ds:datastoreItem>
</file>

<file path=customXml/itemProps5.xml><?xml version="1.0" encoding="utf-8"?>
<ds:datastoreItem xmlns:ds="http://schemas.openxmlformats.org/officeDocument/2006/customXml" ds:itemID="{84DB2EBA-A375-4757-B3A3-7A1DEEF041A5}">
  <ds:schemaRefs>
    <ds:schemaRef ds:uri="office.server.policy"/>
  </ds:schemaRefs>
</ds:datastoreItem>
</file>

<file path=customXml/itemProps6.xml><?xml version="1.0" encoding="utf-8"?>
<ds:datastoreItem xmlns:ds="http://schemas.openxmlformats.org/officeDocument/2006/customXml" ds:itemID="{41893937-4292-4940-ADCB-E6616A1DB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a81b736b-95b6-4876-962b-18489d16ea5a"/>
    <ds:schemaRef ds:uri="http://schemas.microsoft.com/sharepoint/v3/fields"/>
    <ds:schemaRef ds:uri="2e59b193-e9df-4378-bcfe-ebbc0d6f37c0"/>
    <ds:schemaRef ds:uri="6e748ebf-9b15-4b4d-b424-759898f30c29"/>
    <ds:schemaRef ds:uri="416ecd85-d7f0-4564-9b9e-5b4310ec1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094B36-0DFF-48F2-B694-76C73215954B}">
  <ds:schemaRefs>
    <ds:schemaRef ds:uri="microsoft.office.server.policy.chang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20171114-CHC575 Annex C-Terms and Conditions Compliance Matrix-OS</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20171114-CHC575 Annex C-Terms and Conditions Compliance Matrix-OS</dc:title>
  <dc:creator/>
  <cp:lastModifiedBy/>
  <cp:revision>1</cp:revision>
  <dcterms:created xsi:type="dcterms:W3CDTF">2018-09-12T11:45:00Z</dcterms:created>
  <dcterms:modified xsi:type="dcterms:W3CDTF">2019-02-25T15:50:00Z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0x010100D9D675D6CDED02438DC7CFF78D2F29E40100F02B5122377A1549A8A29046CB2495B3</vt:lpwstr>
  </property>
  <property fmtid="{D5CDD505-2E9C-101B-9397-08002B2CF9AE}" pid="3" name="Subject Category">
    <vt:lpwstr>1;#Commercial management|c7bfc38b-b92e-48a9-a720-4aac77c6e02f</vt:lpwstr>
  </property>
  <property fmtid="{D5CDD505-2E9C-101B-9397-08002B2CF9AE}" pid="4" name="Order">
    <vt:r8>3600</vt:r8>
  </property>
  <property fmtid="{D5CDD505-2E9C-101B-9397-08002B2CF9AE}" pid="5" name="TaxKeyword">
    <vt:lpwstr/>
  </property>
  <property fmtid="{D5CDD505-2E9C-101B-9397-08002B2CF9AE}" pid="6" name="cc">
    <vt:lpwstr/>
  </property>
  <property fmtid="{D5CDD505-2E9C-101B-9397-08002B2CF9AE}" pid="7" name="_dlc_policyId">
    <vt:lpwstr/>
  </property>
  <property fmtid="{D5CDD505-2E9C-101B-9397-08002B2CF9AE}" pid="8" name="xd_ProgID">
    <vt:lpwstr/>
  </property>
  <property fmtid="{D5CDD505-2E9C-101B-9397-08002B2CF9AE}" pid="9" name="ItemRetentionFormula">
    <vt:lpwstr/>
  </property>
  <property fmtid="{D5CDD505-2E9C-101B-9397-08002B2CF9AE}" pid="10" name="TemplateUrl">
    <vt:lpwstr/>
  </property>
  <property fmtid="{D5CDD505-2E9C-101B-9397-08002B2CF9AE}" pid="11" name="ComplianceAssetId">
    <vt:lpwstr/>
  </property>
  <property fmtid="{D5CDD505-2E9C-101B-9397-08002B2CF9AE}" pid="12" name="to">
    <vt:lpwstr/>
  </property>
  <property fmtid="{D5CDD505-2E9C-101B-9397-08002B2CF9AE}" pid="13" name="Business Owner">
    <vt:lpwstr>3;#DES Chinook|ede9bb24-ae86-4909-bcf6-99cacc8c43d5</vt:lpwstr>
  </property>
  <property fmtid="{D5CDD505-2E9C-101B-9397-08002B2CF9AE}" pid="14" name="fileplanid">
    <vt:lpwstr>6;#03_04 Provide Commercial Activities|ba8a9fa4-23a7-4d90-b9ae-12627a5eba3c</vt:lpwstr>
  </property>
  <property fmtid="{D5CDD505-2E9C-101B-9397-08002B2CF9AE}" pid="15" name="MODImageCleaning">
    <vt:lpwstr/>
  </property>
  <property fmtid="{D5CDD505-2E9C-101B-9397-08002B2CF9AE}" pid="16" name="MODScanStandard">
    <vt:lpwstr/>
  </property>
  <property fmtid="{D5CDD505-2E9C-101B-9397-08002B2CF9AE}" pid="17" name="MODScanVerified">
    <vt:lpwstr/>
  </property>
  <property fmtid="{D5CDD505-2E9C-101B-9397-08002B2CF9AE}" pid="18" name="ScannerOperator">
    <vt:lpwstr/>
  </property>
  <property fmtid="{D5CDD505-2E9C-101B-9397-08002B2CF9AE}" pid="19" name="URL">
    <vt:lpwstr/>
  </property>
  <property fmtid="{D5CDD505-2E9C-101B-9397-08002B2CF9AE}" pid="20" name="from">
    <vt:lpwstr/>
  </property>
  <property fmtid="{D5CDD505-2E9C-101B-9397-08002B2CF9AE}" pid="21" name="Categories">
    <vt:lpwstr/>
  </property>
  <property fmtid="{D5CDD505-2E9C-101B-9397-08002B2CF9AE}" pid="22" name="Subject Keywords">
    <vt:lpwstr>5;#Chinook helicopters|1ba0c120-415a-4196-858b-1d0d505c4fcb</vt:lpwstr>
  </property>
  <property fmtid="{D5CDD505-2E9C-101B-9397-08002B2CF9AE}" pid="23" name="Email_x0020z_Subject">
    <vt:lpwstr/>
  </property>
  <property fmtid="{D5CDD505-2E9C-101B-9397-08002B2CF9AE}" pid="24" name="MODNumberOfPagesScanned">
    <vt:lpwstr/>
  </property>
  <property fmtid="{D5CDD505-2E9C-101B-9397-08002B2CF9AE}" pid="25" name="SharedWithUsers">
    <vt:lpwstr/>
  </property>
  <property fmtid="{D5CDD505-2E9C-101B-9397-08002B2CF9AE}" pid="26" name="AuthorIds_UIVersion_2">
    <vt:lpwstr>294</vt:lpwstr>
  </property>
  <property fmtid="{D5CDD505-2E9C-101B-9397-08002B2CF9AE}" pid="27" name="AuthorIds_UIVersion_5">
    <vt:lpwstr>294</vt:lpwstr>
  </property>
</Properties>
</file>