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F8351" w14:textId="1813F01C" w:rsidR="0018752A" w:rsidRPr="00A73086" w:rsidRDefault="00FC422A" w:rsidP="00A73086">
      <w:pPr>
        <w:pStyle w:val="xxmsonormal"/>
        <w:rPr>
          <w:rFonts w:ascii="Franklin Gothic Book" w:hAnsi="Franklin Gothic Book"/>
          <w:color w:val="000000"/>
          <w:sz w:val="22"/>
          <w:szCs w:val="22"/>
        </w:rPr>
      </w:pPr>
      <w:r w:rsidRPr="00A73086">
        <w:rPr>
          <w:rFonts w:ascii="Franklin Gothic Book" w:hAnsi="Franklin Gothic Book" w:cstheme="minorHAnsi"/>
          <w:sz w:val="22"/>
          <w:szCs w:val="22"/>
        </w:rPr>
        <w:t xml:space="preserve">The Royal Botanic Gardens, </w:t>
      </w:r>
      <w:r w:rsidR="0018752A" w:rsidRPr="00A73086">
        <w:rPr>
          <w:rFonts w:ascii="Franklin Gothic Book" w:hAnsi="Franklin Gothic Book" w:cstheme="minorHAnsi"/>
          <w:sz w:val="22"/>
          <w:szCs w:val="22"/>
        </w:rPr>
        <w:t xml:space="preserve">Kew, </w:t>
      </w:r>
      <w:r w:rsidR="0018752A" w:rsidRPr="00A73086">
        <w:rPr>
          <w:rFonts w:ascii="Franklin Gothic Book" w:hAnsi="Franklin Gothic Book"/>
          <w:color w:val="000000"/>
          <w:sz w:val="22"/>
          <w:szCs w:val="22"/>
        </w:rPr>
        <w:t>is preparing to procure a new ticketing and admissions system. As part of this process, we are conducting early market engagement to gauge the market's interest and capability to tender for the delivery of this solution.</w:t>
      </w:r>
    </w:p>
    <w:p w14:paraId="321D97F0" w14:textId="77777777" w:rsidR="0018752A" w:rsidRPr="00A73086" w:rsidRDefault="0018752A" w:rsidP="00A73086">
      <w:pPr>
        <w:pStyle w:val="xxmsonormal"/>
        <w:rPr>
          <w:rFonts w:ascii="Franklin Gothic Book" w:hAnsi="Franklin Gothic Book"/>
          <w:sz w:val="22"/>
          <w:szCs w:val="22"/>
        </w:rPr>
      </w:pPr>
    </w:p>
    <w:p w14:paraId="345AA00A" w14:textId="77777777" w:rsidR="0018752A" w:rsidRPr="00A73086" w:rsidRDefault="0018752A" w:rsidP="00A73086">
      <w:pPr>
        <w:pStyle w:val="xxmsonormal"/>
        <w:rPr>
          <w:rFonts w:ascii="Franklin Gothic Book" w:hAnsi="Franklin Gothic Book"/>
          <w:color w:val="000000"/>
          <w:sz w:val="22"/>
          <w:szCs w:val="22"/>
        </w:rPr>
      </w:pPr>
      <w:r w:rsidRPr="00A73086">
        <w:rPr>
          <w:rFonts w:ascii="Franklin Gothic Book" w:hAnsi="Franklin Gothic Book"/>
          <w:color w:val="000000"/>
          <w:sz w:val="22"/>
          <w:szCs w:val="22"/>
        </w:rPr>
        <w:t>Attached, you will find an early market engagement form along with the draft functional requirements for the new system. We have indicated which requirements are likely to be Pass/fail and which are likely to be considered “must have”. Other requirements are desirable. This is not the final list and may be updated prior to issuing the tender.</w:t>
      </w:r>
    </w:p>
    <w:p w14:paraId="13BA6EE9" w14:textId="77777777" w:rsidR="0018752A" w:rsidRPr="00A73086" w:rsidRDefault="0018752A" w:rsidP="00A73086">
      <w:pPr>
        <w:pStyle w:val="xxmsonormal"/>
        <w:rPr>
          <w:rFonts w:ascii="Franklin Gothic Book" w:hAnsi="Franklin Gothic Book"/>
          <w:sz w:val="22"/>
          <w:szCs w:val="22"/>
        </w:rPr>
      </w:pPr>
    </w:p>
    <w:p w14:paraId="723D9ADC" w14:textId="77777777" w:rsidR="0018752A" w:rsidRPr="00A73086" w:rsidRDefault="0018752A" w:rsidP="00A73086">
      <w:pPr>
        <w:pStyle w:val="xxmsonormal"/>
        <w:rPr>
          <w:rFonts w:ascii="Franklin Gothic Book" w:hAnsi="Franklin Gothic Book"/>
          <w:color w:val="000000"/>
          <w:sz w:val="22"/>
          <w:szCs w:val="22"/>
        </w:rPr>
      </w:pPr>
      <w:r w:rsidRPr="00A73086">
        <w:rPr>
          <w:rFonts w:ascii="Franklin Gothic Book" w:hAnsi="Franklin Gothic Book"/>
          <w:color w:val="000000"/>
          <w:sz w:val="22"/>
          <w:szCs w:val="22"/>
        </w:rPr>
        <w:t>RBG Kew recently completed an internal project to transition our ticketing operations from third-party platforms to an in-house solution. This experience has given us a much better understanding of our essential requirements versus desirable ones, all outlined in the attached documentation.</w:t>
      </w:r>
    </w:p>
    <w:p w14:paraId="6BDF0B4D" w14:textId="242C29DE" w:rsidR="0018752A" w:rsidRDefault="0018752A" w:rsidP="00A73086">
      <w:pPr>
        <w:pStyle w:val="xxmsonormal"/>
        <w:rPr>
          <w:rFonts w:ascii="Franklin Gothic Book" w:hAnsi="Franklin Gothic Book"/>
          <w:color w:val="000000" w:themeColor="text1"/>
          <w:sz w:val="22"/>
          <w:szCs w:val="22"/>
        </w:rPr>
      </w:pPr>
      <w:r w:rsidRPr="00A73086">
        <w:rPr>
          <w:rFonts w:ascii="Franklin Gothic Book" w:hAnsi="Franklin Gothic Book"/>
          <w:color w:val="000000" w:themeColor="text1"/>
          <w:sz w:val="22"/>
          <w:szCs w:val="22"/>
        </w:rPr>
        <w:t>The intention is to issue the tender before th</w:t>
      </w:r>
      <w:r w:rsidR="00EE4750" w:rsidRPr="00A73086">
        <w:rPr>
          <w:rFonts w:ascii="Franklin Gothic Book" w:hAnsi="Franklin Gothic Book"/>
          <w:color w:val="000000" w:themeColor="text1"/>
          <w:sz w:val="22"/>
          <w:szCs w:val="22"/>
        </w:rPr>
        <w:t>e</w:t>
      </w:r>
      <w:r w:rsidRPr="00A73086">
        <w:rPr>
          <w:rFonts w:ascii="Franklin Gothic Book" w:hAnsi="Franklin Gothic Book"/>
          <w:color w:val="000000" w:themeColor="text1"/>
          <w:sz w:val="22"/>
          <w:szCs w:val="22"/>
        </w:rPr>
        <w:t xml:space="preserve"> end of this </w:t>
      </w:r>
      <w:r w:rsidR="00EE4750" w:rsidRPr="00A73086">
        <w:rPr>
          <w:rFonts w:ascii="Franklin Gothic Book" w:hAnsi="Franklin Gothic Book"/>
          <w:color w:val="000000" w:themeColor="text1"/>
          <w:sz w:val="22"/>
          <w:szCs w:val="22"/>
        </w:rPr>
        <w:t>calendar</w:t>
      </w:r>
      <w:r w:rsidR="00AB2025" w:rsidRPr="00A73086">
        <w:rPr>
          <w:rFonts w:ascii="Franklin Gothic Book" w:hAnsi="Franklin Gothic Book"/>
          <w:color w:val="000000" w:themeColor="text1"/>
          <w:sz w:val="22"/>
          <w:szCs w:val="22"/>
        </w:rPr>
        <w:t xml:space="preserve"> year</w:t>
      </w:r>
      <w:r w:rsidR="00EE4750" w:rsidRPr="00A73086">
        <w:rPr>
          <w:rFonts w:ascii="Franklin Gothic Book" w:hAnsi="Franklin Gothic Book"/>
          <w:color w:val="000000" w:themeColor="text1"/>
          <w:sz w:val="22"/>
          <w:szCs w:val="22"/>
        </w:rPr>
        <w:t xml:space="preserve"> and aim to start delivery in April</w:t>
      </w:r>
      <w:r w:rsidR="00A73086">
        <w:rPr>
          <w:rFonts w:ascii="Franklin Gothic Book" w:hAnsi="Franklin Gothic Book"/>
          <w:color w:val="000000" w:themeColor="text1"/>
          <w:sz w:val="22"/>
          <w:szCs w:val="22"/>
        </w:rPr>
        <w:t xml:space="preserve"> 2025</w:t>
      </w:r>
      <w:r w:rsidR="00A73086" w:rsidRPr="00A73086">
        <w:rPr>
          <w:rFonts w:ascii="Franklin Gothic Book" w:hAnsi="Franklin Gothic Book"/>
          <w:color w:val="000000" w:themeColor="text1"/>
          <w:sz w:val="22"/>
          <w:szCs w:val="22"/>
        </w:rPr>
        <w:t>.</w:t>
      </w:r>
    </w:p>
    <w:p w14:paraId="302137EE" w14:textId="77777777" w:rsidR="00A73086" w:rsidRPr="00A73086" w:rsidRDefault="00A73086" w:rsidP="00A73086">
      <w:pPr>
        <w:pStyle w:val="xxmsonormal"/>
        <w:rPr>
          <w:rFonts w:ascii="Franklin Gothic Book" w:hAnsi="Franklin Gothic Book" w:cstheme="minorHAnsi"/>
          <w:sz w:val="22"/>
          <w:szCs w:val="22"/>
        </w:rPr>
      </w:pPr>
    </w:p>
    <w:p w14:paraId="70C34A83" w14:textId="77777777" w:rsidR="00491ABC" w:rsidRPr="00FA4A16" w:rsidRDefault="00112535" w:rsidP="003D55DC">
      <w:pPr>
        <w:jc w:val="both"/>
        <w:rPr>
          <w:rFonts w:ascii="Franklin Gothic Book" w:hAnsi="Franklin Gothic Book" w:cstheme="minorHAnsi"/>
        </w:rPr>
      </w:pPr>
      <w:r w:rsidRPr="00FA4A16">
        <w:rPr>
          <w:rFonts w:ascii="Franklin Gothic Book" w:hAnsi="Franklin Gothic Book" w:cstheme="minorHAnsi"/>
        </w:rPr>
        <w:t>For the avoidance of doubt</w:t>
      </w:r>
      <w:r w:rsidR="00491ABC" w:rsidRPr="00FA4A16">
        <w:rPr>
          <w:rFonts w:ascii="Franklin Gothic Book" w:hAnsi="Franklin Gothic Book" w:cstheme="minorHAnsi"/>
        </w:rPr>
        <w:t>:</w:t>
      </w:r>
    </w:p>
    <w:p w14:paraId="0F0E6F6A" w14:textId="22DAC39C" w:rsidR="00491ABC" w:rsidRPr="00FA4A16" w:rsidRDefault="00491ABC" w:rsidP="003D55DC">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T</w:t>
      </w:r>
      <w:r w:rsidR="00112535" w:rsidRPr="00FA4A16">
        <w:rPr>
          <w:rFonts w:ascii="Franklin Gothic Book" w:hAnsi="Franklin Gothic Book" w:cstheme="minorHAnsi"/>
          <w:sz w:val="22"/>
          <w:szCs w:val="22"/>
        </w:rPr>
        <w:t xml:space="preserve">his notice is to conduct </w:t>
      </w:r>
      <w:r w:rsidR="007C180D" w:rsidRPr="00FA4A16">
        <w:rPr>
          <w:rFonts w:ascii="Franklin Gothic Book" w:hAnsi="Franklin Gothic Book" w:cstheme="minorHAnsi"/>
          <w:sz w:val="22"/>
          <w:szCs w:val="22"/>
        </w:rPr>
        <w:t xml:space="preserve">early market </w:t>
      </w:r>
      <w:r w:rsidR="00CC2C90" w:rsidRPr="00FA4A16">
        <w:rPr>
          <w:rFonts w:ascii="Franklin Gothic Book" w:hAnsi="Franklin Gothic Book" w:cstheme="minorHAnsi"/>
          <w:sz w:val="22"/>
          <w:szCs w:val="22"/>
        </w:rPr>
        <w:t>engagement and</w:t>
      </w:r>
      <w:r w:rsidR="00112535" w:rsidRPr="00FA4A16">
        <w:rPr>
          <w:rFonts w:ascii="Franklin Gothic Book" w:hAnsi="Franklin Gothic Book" w:cstheme="minorHAnsi"/>
          <w:sz w:val="22"/>
          <w:szCs w:val="22"/>
        </w:rPr>
        <w:t xml:space="preserve"> will not formally begin the procurement or constitute any commitment by RBG Kew to undertake any procurement exercise. </w:t>
      </w:r>
    </w:p>
    <w:p w14:paraId="37D4F7AC" w14:textId="7AC6265B" w:rsidR="00491ABC" w:rsidRPr="00FA4A16" w:rsidRDefault="00491ABC" w:rsidP="003D55DC">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 xml:space="preserve">This notice does not guarantee an invitation to participate in this or any future procurement that RBG Kew may conduct, nor that RBG Kew will procure any services or accepts any proposals offered.  </w:t>
      </w:r>
      <w:r w:rsidR="00112535" w:rsidRPr="00FA4A16">
        <w:rPr>
          <w:rFonts w:ascii="Franklin Gothic Book" w:hAnsi="Franklin Gothic Book" w:cstheme="minorHAnsi"/>
          <w:sz w:val="22"/>
          <w:szCs w:val="22"/>
        </w:rPr>
        <w:t xml:space="preserve">Potential bidders will not be prejudiced by any response or failure to respond to the </w:t>
      </w:r>
      <w:r w:rsidR="007C180D" w:rsidRPr="00FA4A16">
        <w:rPr>
          <w:rFonts w:ascii="Franklin Gothic Book" w:hAnsi="Franklin Gothic Book" w:cstheme="minorHAnsi"/>
          <w:sz w:val="22"/>
          <w:szCs w:val="22"/>
        </w:rPr>
        <w:t>early market engagement exercise</w:t>
      </w:r>
      <w:r w:rsidR="00112535" w:rsidRPr="00FA4A16">
        <w:rPr>
          <w:rFonts w:ascii="Franklin Gothic Book" w:hAnsi="Franklin Gothic Book" w:cstheme="minorHAnsi"/>
          <w:sz w:val="22"/>
          <w:szCs w:val="22"/>
        </w:rPr>
        <w:t xml:space="preserve">.  </w:t>
      </w:r>
    </w:p>
    <w:p w14:paraId="002E43E0" w14:textId="2B209989" w:rsidR="00491ABC" w:rsidRPr="00FA4A16" w:rsidRDefault="00112535" w:rsidP="003D55DC">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 xml:space="preserve">No expense in responding to this </w:t>
      </w:r>
      <w:r w:rsidR="007C180D" w:rsidRPr="00FA4A16">
        <w:rPr>
          <w:rFonts w:ascii="Franklin Gothic Book" w:hAnsi="Franklin Gothic Book" w:cstheme="minorHAnsi"/>
          <w:sz w:val="22"/>
          <w:szCs w:val="22"/>
        </w:rPr>
        <w:t xml:space="preserve">early market engagement </w:t>
      </w:r>
      <w:r w:rsidRPr="00FA4A16">
        <w:rPr>
          <w:rFonts w:ascii="Franklin Gothic Book" w:hAnsi="Franklin Gothic Book" w:cstheme="minorHAnsi"/>
          <w:sz w:val="22"/>
          <w:szCs w:val="22"/>
        </w:rPr>
        <w:t xml:space="preserve">will be reimbursed by RBG Kew.  </w:t>
      </w:r>
    </w:p>
    <w:p w14:paraId="09EE994F" w14:textId="77777777" w:rsidR="00A74EDB" w:rsidRPr="00FA4A16" w:rsidRDefault="00112535" w:rsidP="00A74EDB">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 xml:space="preserve">Any procurement by RBG Kew will be carried out strictly in </w:t>
      </w:r>
      <w:r w:rsidR="00A74EDB" w:rsidRPr="00FA4A16">
        <w:rPr>
          <w:rFonts w:ascii="Franklin Gothic Book" w:hAnsi="Franklin Gothic Book" w:cstheme="minorHAnsi"/>
          <w:sz w:val="22"/>
          <w:szCs w:val="22"/>
        </w:rPr>
        <w:t>line</w:t>
      </w:r>
      <w:r w:rsidRPr="00FA4A16">
        <w:rPr>
          <w:rFonts w:ascii="Franklin Gothic Book" w:hAnsi="Franklin Gothic Book" w:cstheme="minorHAnsi"/>
          <w:sz w:val="22"/>
          <w:szCs w:val="22"/>
        </w:rPr>
        <w:t xml:space="preserve"> with the Public Contracts Regulations 2015.</w:t>
      </w:r>
    </w:p>
    <w:p w14:paraId="217C1045" w14:textId="77777777" w:rsidR="00C0720E" w:rsidRPr="00FA4A16" w:rsidRDefault="002C42EA" w:rsidP="002C42EA">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We</w:t>
      </w:r>
      <w:r w:rsidR="00C0720E" w:rsidRPr="00FA4A16">
        <w:rPr>
          <w:rFonts w:ascii="Franklin Gothic Book" w:hAnsi="Franklin Gothic Book" w:cstheme="minorHAnsi"/>
          <w:sz w:val="22"/>
          <w:szCs w:val="22"/>
        </w:rPr>
        <w:t xml:space="preserve"> will not accept any responsibility or liability for advising of any changes or additions to the information contained in this document.</w:t>
      </w:r>
    </w:p>
    <w:p w14:paraId="2F88DB22" w14:textId="77777777" w:rsidR="00C0720E" w:rsidRPr="00FA4A16" w:rsidRDefault="002C42EA" w:rsidP="002C42EA">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N</w:t>
      </w:r>
      <w:r w:rsidR="00C0720E" w:rsidRPr="00FA4A16">
        <w:rPr>
          <w:rFonts w:ascii="Franklin Gothic Book" w:hAnsi="Franklin Gothic Book" w:cstheme="minorHAnsi"/>
          <w:sz w:val="22"/>
          <w:szCs w:val="22"/>
        </w:rPr>
        <w:t>o representation, warranty or undertaking, expressed or implied is, or will be, made and no responsibility or liability will be accepted by RBG Kew as to the accuracy or completeness of the document or any other written or verbal information made available to any interested party or its advisors. Any liability however arising is expressly disclaimed.</w:t>
      </w:r>
    </w:p>
    <w:p w14:paraId="304B7B29" w14:textId="77777777" w:rsidR="00491ABC" w:rsidRPr="00FA4A16" w:rsidRDefault="00491ABC" w:rsidP="00491ABC">
      <w:pPr>
        <w:pStyle w:val="ListParagraph"/>
        <w:jc w:val="both"/>
        <w:rPr>
          <w:rFonts w:ascii="Franklin Gothic Book" w:hAnsi="Franklin Gothic Book" w:cstheme="minorHAnsi"/>
          <w:sz w:val="22"/>
          <w:szCs w:val="22"/>
        </w:rPr>
      </w:pPr>
    </w:p>
    <w:p w14:paraId="5AC0A0E2" w14:textId="77777777" w:rsidR="00175643" w:rsidRPr="00FA4A16" w:rsidRDefault="008052ED" w:rsidP="00175643">
      <w:pPr>
        <w:jc w:val="both"/>
        <w:rPr>
          <w:rFonts w:ascii="Franklin Gothic Book" w:hAnsi="Franklin Gothic Book" w:cstheme="minorHAnsi"/>
        </w:rPr>
      </w:pPr>
      <w:r w:rsidRPr="00FA4A16">
        <w:rPr>
          <w:rFonts w:ascii="Franklin Gothic Book" w:hAnsi="Franklin Gothic Book" w:cstheme="minorHAnsi"/>
        </w:rPr>
        <w:t xml:space="preserve">If you feel that your organisation </w:t>
      </w:r>
      <w:r w:rsidR="00D6375D" w:rsidRPr="00FA4A16">
        <w:rPr>
          <w:rFonts w:ascii="Franklin Gothic Book" w:hAnsi="Franklin Gothic Book" w:cstheme="minorHAnsi"/>
        </w:rPr>
        <w:t>can</w:t>
      </w:r>
      <w:r w:rsidRPr="00FA4A16">
        <w:rPr>
          <w:rFonts w:ascii="Franklin Gothic Book" w:hAnsi="Franklin Gothic Book" w:cstheme="minorHAnsi"/>
        </w:rPr>
        <w:t xml:space="preserve"> contribute to this exercise, </w:t>
      </w:r>
      <w:r w:rsidR="00436858" w:rsidRPr="00FA4A16">
        <w:rPr>
          <w:rFonts w:ascii="Franklin Gothic Book" w:hAnsi="Franklin Gothic Book" w:cstheme="minorHAnsi"/>
        </w:rPr>
        <w:t>please provide the information requested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2551"/>
        <w:gridCol w:w="2523"/>
      </w:tblGrid>
      <w:tr w:rsidR="009126CE" w:rsidRPr="00FA4A16" w14:paraId="4278D146" w14:textId="77777777">
        <w:trPr>
          <w:trHeight w:val="414"/>
        </w:trPr>
        <w:tc>
          <w:tcPr>
            <w:tcW w:w="10461" w:type="dxa"/>
            <w:gridSpan w:val="4"/>
            <w:shd w:val="clear" w:color="auto" w:fill="A6A6A6" w:themeFill="background1" w:themeFillShade="A6"/>
          </w:tcPr>
          <w:p w14:paraId="2AE8DD26" w14:textId="77777777" w:rsidR="009126CE" w:rsidRPr="00FA4A16" w:rsidRDefault="009126CE">
            <w:pPr>
              <w:spacing w:before="60" w:after="60"/>
              <w:rPr>
                <w:rFonts w:ascii="Franklin Gothic Book" w:hAnsi="Franklin Gothic Book" w:cstheme="minorHAnsi"/>
                <w:b/>
              </w:rPr>
            </w:pPr>
            <w:r w:rsidRPr="00FA4A16">
              <w:rPr>
                <w:rFonts w:ascii="Franklin Gothic Book" w:hAnsi="Franklin Gothic Book" w:cstheme="minorHAnsi"/>
                <w:b/>
              </w:rPr>
              <w:t>Re</w:t>
            </w:r>
            <w:r w:rsidR="002C42EA" w:rsidRPr="00FA4A16">
              <w:rPr>
                <w:rFonts w:ascii="Franklin Gothic Book" w:hAnsi="Franklin Gothic Book" w:cstheme="minorHAnsi"/>
                <w:b/>
              </w:rPr>
              <w:t>turn</w:t>
            </w:r>
            <w:r w:rsidRPr="00FA4A16">
              <w:rPr>
                <w:rFonts w:ascii="Franklin Gothic Book" w:hAnsi="Franklin Gothic Book" w:cstheme="minorHAnsi"/>
                <w:b/>
              </w:rPr>
              <w:t xml:space="preserve"> information</w:t>
            </w:r>
          </w:p>
        </w:tc>
      </w:tr>
      <w:tr w:rsidR="009126CE" w:rsidRPr="00FA4A16" w14:paraId="568E3B1E" w14:textId="77777777" w:rsidTr="00BC55CF">
        <w:trPr>
          <w:trHeight w:val="414"/>
        </w:trPr>
        <w:tc>
          <w:tcPr>
            <w:tcW w:w="2552" w:type="dxa"/>
            <w:shd w:val="clear" w:color="auto" w:fill="D9D9D9" w:themeFill="background1" w:themeFillShade="D9"/>
          </w:tcPr>
          <w:p w14:paraId="3001356F" w14:textId="77777777" w:rsidR="009126CE" w:rsidRPr="00FA4A16" w:rsidRDefault="009126CE">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Name of requirement</w:t>
            </w:r>
          </w:p>
        </w:tc>
        <w:tc>
          <w:tcPr>
            <w:tcW w:w="2835" w:type="dxa"/>
          </w:tcPr>
          <w:p w14:paraId="396BB658" w14:textId="279FE742" w:rsidR="009126CE" w:rsidRPr="00FA4A16" w:rsidRDefault="00020647">
            <w:pPr>
              <w:spacing w:before="60" w:after="60"/>
              <w:rPr>
                <w:rFonts w:ascii="Franklin Gothic Book" w:hAnsi="Franklin Gothic Book" w:cstheme="minorHAnsi"/>
              </w:rPr>
            </w:pPr>
            <w:r>
              <w:rPr>
                <w:rFonts w:ascii="Franklin Gothic Book" w:hAnsi="Franklin Gothic Book" w:cstheme="minorHAnsi"/>
              </w:rPr>
              <w:t>RBG Kew Ticketing</w:t>
            </w:r>
          </w:p>
        </w:tc>
        <w:tc>
          <w:tcPr>
            <w:tcW w:w="2551" w:type="dxa"/>
            <w:shd w:val="clear" w:color="auto" w:fill="D9D9D9" w:themeFill="background1" w:themeFillShade="D9"/>
          </w:tcPr>
          <w:p w14:paraId="743F31B2" w14:textId="77777777" w:rsidR="009126CE" w:rsidRPr="00FA4A16" w:rsidRDefault="00C213A6">
            <w:pPr>
              <w:spacing w:before="60" w:after="60"/>
              <w:rPr>
                <w:rFonts w:ascii="Franklin Gothic Book" w:hAnsi="Franklin Gothic Book" w:cstheme="minorHAnsi"/>
              </w:rPr>
            </w:pPr>
            <w:r w:rsidRPr="00FA4A16">
              <w:rPr>
                <w:rFonts w:ascii="Franklin Gothic Book" w:eastAsia="Times New Roman" w:hAnsi="Franklin Gothic Book" w:cstheme="minorHAnsi"/>
              </w:rPr>
              <w:t>Time</w:t>
            </w:r>
            <w:r w:rsidR="00054557" w:rsidRPr="00FA4A16">
              <w:rPr>
                <w:rFonts w:ascii="Franklin Gothic Book" w:hAnsi="Franklin Gothic Book" w:cstheme="minorHAnsi"/>
              </w:rPr>
              <w:t xml:space="preserve"> for response</w:t>
            </w:r>
          </w:p>
        </w:tc>
        <w:tc>
          <w:tcPr>
            <w:tcW w:w="2523" w:type="dxa"/>
          </w:tcPr>
          <w:p w14:paraId="376270CD" w14:textId="0277864D" w:rsidR="009126CE" w:rsidRPr="00FA4A16" w:rsidRDefault="00BC55CF">
            <w:pPr>
              <w:spacing w:before="60" w:after="60"/>
              <w:rPr>
                <w:rFonts w:ascii="Franklin Gothic Book" w:hAnsi="Franklin Gothic Book" w:cstheme="minorHAnsi"/>
              </w:rPr>
            </w:pPr>
            <w:r w:rsidRPr="00FA4A16">
              <w:rPr>
                <w:rFonts w:ascii="Franklin Gothic Book" w:hAnsi="Franklin Gothic Book" w:cstheme="minorHAnsi"/>
              </w:rPr>
              <w:t xml:space="preserve">12pm on </w:t>
            </w:r>
            <w:r w:rsidR="00B91F24">
              <w:rPr>
                <w:rFonts w:ascii="Franklin Gothic Book" w:hAnsi="Franklin Gothic Book" w:cstheme="minorHAnsi"/>
              </w:rPr>
              <w:t>06/12/2024</w:t>
            </w:r>
          </w:p>
        </w:tc>
      </w:tr>
      <w:tr w:rsidR="000054C2" w:rsidRPr="00FA4A16" w14:paraId="5614F3B2" w14:textId="77777777">
        <w:trPr>
          <w:trHeight w:val="230"/>
        </w:trPr>
        <w:tc>
          <w:tcPr>
            <w:tcW w:w="53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ED527" w14:textId="77777777" w:rsidR="000054C2" w:rsidRPr="00FA4A16" w:rsidRDefault="000054C2">
            <w:pPr>
              <w:spacing w:before="60" w:after="60"/>
              <w:rPr>
                <w:rFonts w:ascii="Franklin Gothic Book" w:hAnsi="Franklin Gothic Book" w:cstheme="minorHAnsi"/>
              </w:rPr>
            </w:pPr>
            <w:r w:rsidRPr="00FA4A16">
              <w:rPr>
                <w:rFonts w:ascii="Franklin Gothic Book" w:hAnsi="Franklin Gothic Book" w:cstheme="minorHAnsi"/>
              </w:rPr>
              <w:t>Address to return this questionnaire to</w:t>
            </w:r>
          </w:p>
        </w:tc>
        <w:tc>
          <w:tcPr>
            <w:tcW w:w="5074" w:type="dxa"/>
            <w:gridSpan w:val="2"/>
            <w:tcBorders>
              <w:top w:val="single" w:sz="4" w:space="0" w:color="auto"/>
              <w:left w:val="single" w:sz="4" w:space="0" w:color="auto"/>
              <w:bottom w:val="single" w:sz="4" w:space="0" w:color="auto"/>
              <w:right w:val="single" w:sz="4" w:space="0" w:color="auto"/>
            </w:tcBorders>
            <w:shd w:val="clear" w:color="auto" w:fill="auto"/>
          </w:tcPr>
          <w:p w14:paraId="01C3F830" w14:textId="30354F42" w:rsidR="000054C2" w:rsidRPr="00FA4A16" w:rsidRDefault="004A4B3C">
            <w:pPr>
              <w:spacing w:before="60" w:after="60"/>
              <w:rPr>
                <w:rFonts w:ascii="Franklin Gothic Book" w:hAnsi="Franklin Gothic Book" w:cstheme="minorHAnsi"/>
              </w:rPr>
            </w:pPr>
            <w:r>
              <w:rPr>
                <w:rFonts w:ascii="Franklin Gothic Book" w:hAnsi="Franklin Gothic Book" w:cstheme="minorHAnsi"/>
              </w:rPr>
              <w:t>EVE</w:t>
            </w:r>
            <w:r w:rsidR="000054C2" w:rsidRPr="00FA4A16">
              <w:rPr>
                <w:rFonts w:ascii="Franklin Gothic Book" w:hAnsi="Franklin Gothic Book" w:cstheme="minorHAnsi"/>
              </w:rPr>
              <w:t>@kew.org</w:t>
            </w:r>
          </w:p>
        </w:tc>
      </w:tr>
    </w:tbl>
    <w:p w14:paraId="350CA1EA" w14:textId="77777777" w:rsidR="002C42EA" w:rsidRPr="00FA4A16" w:rsidRDefault="002C42EA" w:rsidP="00DE0AEF">
      <w:pPr>
        <w:spacing w:after="0" w:line="240" w:lineRule="auto"/>
        <w:jc w:val="both"/>
        <w:rPr>
          <w:rFonts w:ascii="Franklin Gothic Book" w:hAnsi="Franklin Gothic Book"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2B6EA1" w:rsidRPr="00FA4A16" w14:paraId="3140FFB2" w14:textId="77777777" w:rsidTr="003315D5">
        <w:trPr>
          <w:jc w:val="center"/>
        </w:trPr>
        <w:tc>
          <w:tcPr>
            <w:tcW w:w="10456" w:type="dxa"/>
            <w:gridSpan w:val="2"/>
            <w:shd w:val="clear" w:color="auto" w:fill="BFBFBF" w:themeFill="background1" w:themeFillShade="BF"/>
            <w:vAlign w:val="center"/>
          </w:tcPr>
          <w:p w14:paraId="40AC68E5" w14:textId="77777777" w:rsidR="002B6EA1" w:rsidRPr="00FA4A16" w:rsidRDefault="00707B3E" w:rsidP="00707B3E">
            <w:pPr>
              <w:spacing w:after="0"/>
              <w:rPr>
                <w:rFonts w:ascii="Franklin Gothic Book" w:hAnsi="Franklin Gothic Book" w:cstheme="minorHAnsi"/>
                <w:b/>
              </w:rPr>
            </w:pPr>
            <w:r w:rsidRPr="00FA4A16">
              <w:rPr>
                <w:rFonts w:ascii="Franklin Gothic Book" w:hAnsi="Franklin Gothic Book" w:cstheme="minorHAnsi"/>
                <w:b/>
              </w:rPr>
              <w:t>Specification</w:t>
            </w:r>
          </w:p>
        </w:tc>
      </w:tr>
      <w:tr w:rsidR="002B6EA1" w:rsidRPr="00FA4A16" w14:paraId="67492D06" w14:textId="77777777" w:rsidTr="003315D5">
        <w:trPr>
          <w:jc w:val="center"/>
        </w:trPr>
        <w:tc>
          <w:tcPr>
            <w:tcW w:w="2547" w:type="dxa"/>
            <w:shd w:val="clear" w:color="auto" w:fill="D9D9D9" w:themeFill="background1" w:themeFillShade="D9"/>
            <w:vAlign w:val="center"/>
          </w:tcPr>
          <w:p w14:paraId="259E15B9" w14:textId="77777777" w:rsidR="002B6EA1" w:rsidRPr="00FA4A16" w:rsidRDefault="002B6EA1" w:rsidP="00FA11AB">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Summary of requirement</w:t>
            </w:r>
          </w:p>
        </w:tc>
        <w:tc>
          <w:tcPr>
            <w:tcW w:w="7909" w:type="dxa"/>
            <w:vAlign w:val="center"/>
          </w:tcPr>
          <w:p w14:paraId="3CB42DAD" w14:textId="3E34CF74" w:rsidR="002B6EA1" w:rsidRPr="00FA4A16" w:rsidRDefault="007C14F6" w:rsidP="003315D5">
            <w:pPr>
              <w:spacing w:after="0"/>
              <w:rPr>
                <w:rFonts w:ascii="Franklin Gothic Book" w:hAnsi="Franklin Gothic Book" w:cstheme="minorHAnsi"/>
              </w:rPr>
            </w:pPr>
            <w:r>
              <w:rPr>
                <w:rFonts w:ascii="Franklin Gothic Book" w:hAnsi="Franklin Gothic Book" w:cstheme="minorHAnsi"/>
              </w:rPr>
              <w:t xml:space="preserve">Replacement ticketing and admission system </w:t>
            </w:r>
            <w:r w:rsidR="00FD0C65">
              <w:rPr>
                <w:rFonts w:ascii="Franklin Gothic Book" w:hAnsi="Franklin Gothic Book" w:cstheme="minorHAnsi"/>
              </w:rPr>
              <w:t>for RBG Kew</w:t>
            </w:r>
          </w:p>
        </w:tc>
      </w:tr>
      <w:tr w:rsidR="002B6EA1" w:rsidRPr="00FA4A16" w14:paraId="79E00C20" w14:textId="77777777" w:rsidTr="003315D5">
        <w:trPr>
          <w:jc w:val="center"/>
        </w:trPr>
        <w:tc>
          <w:tcPr>
            <w:tcW w:w="2547" w:type="dxa"/>
            <w:shd w:val="clear" w:color="auto" w:fill="D9D9D9" w:themeFill="background1" w:themeFillShade="D9"/>
            <w:vAlign w:val="center"/>
          </w:tcPr>
          <w:p w14:paraId="489F9CF0" w14:textId="70558D93" w:rsidR="002B6EA1" w:rsidRPr="00FA4A16" w:rsidRDefault="00FD0C65" w:rsidP="009A4B44">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Requirements Spec</w:t>
            </w:r>
            <w:r w:rsidR="00842A87">
              <w:rPr>
                <w:rFonts w:ascii="Franklin Gothic Book" w:hAnsi="Franklin Gothic Book" w:cstheme="minorHAnsi"/>
              </w:rPr>
              <w:t>ification</w:t>
            </w:r>
          </w:p>
        </w:tc>
        <w:tc>
          <w:tcPr>
            <w:tcW w:w="7909" w:type="dxa"/>
            <w:vAlign w:val="center"/>
          </w:tcPr>
          <w:p w14:paraId="61771BC5" w14:textId="77777777" w:rsidR="00FD0C65" w:rsidRDefault="00D12383" w:rsidP="00FA11AB">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See attachment</w:t>
            </w:r>
            <w:r w:rsidR="00104399">
              <w:rPr>
                <w:rFonts w:ascii="Franklin Gothic Book" w:hAnsi="Franklin Gothic Book" w:cstheme="minorHAnsi"/>
              </w:rPr>
              <w:t xml:space="preserve"> entitled</w:t>
            </w:r>
            <w:r w:rsidR="009A4B44">
              <w:rPr>
                <w:rFonts w:ascii="Franklin Gothic Book" w:hAnsi="Franklin Gothic Book" w:cstheme="minorHAnsi"/>
              </w:rPr>
              <w:t xml:space="preserve"> </w:t>
            </w:r>
            <w:r w:rsidR="00E010BA">
              <w:rPr>
                <w:rFonts w:ascii="Franklin Gothic Book" w:hAnsi="Franklin Gothic Book" w:cstheme="minorHAnsi"/>
              </w:rPr>
              <w:t>‘</w:t>
            </w:r>
            <w:r w:rsidR="00A017BF">
              <w:rPr>
                <w:rFonts w:ascii="Franklin Gothic Book" w:hAnsi="Franklin Gothic Book" w:cstheme="minorHAnsi"/>
              </w:rPr>
              <w:t>RBG</w:t>
            </w:r>
            <w:r w:rsidR="00E010BA">
              <w:rPr>
                <w:rFonts w:ascii="Franklin Gothic Book" w:hAnsi="Franklin Gothic Book" w:cstheme="minorHAnsi"/>
              </w:rPr>
              <w:t xml:space="preserve"> </w:t>
            </w:r>
            <w:r w:rsidR="00A017BF">
              <w:rPr>
                <w:rFonts w:ascii="Franklin Gothic Book" w:hAnsi="Franklin Gothic Book" w:cstheme="minorHAnsi"/>
              </w:rPr>
              <w:t xml:space="preserve">Kew Ticketing Draft Functional </w:t>
            </w:r>
            <w:proofErr w:type="spellStart"/>
            <w:r w:rsidR="00A017BF">
              <w:rPr>
                <w:rFonts w:ascii="Franklin Gothic Book" w:hAnsi="Franklin Gothic Book" w:cstheme="minorHAnsi"/>
              </w:rPr>
              <w:t>Reqs</w:t>
            </w:r>
            <w:proofErr w:type="spellEnd"/>
            <w:r w:rsidR="00E010BA">
              <w:rPr>
                <w:rFonts w:ascii="Franklin Gothic Book" w:hAnsi="Franklin Gothic Book" w:cstheme="minorHAnsi"/>
              </w:rPr>
              <w:t>’</w:t>
            </w:r>
          </w:p>
          <w:p w14:paraId="2E547A2E" w14:textId="3F42B495" w:rsidR="00E010BA" w:rsidRPr="009A4B44" w:rsidRDefault="00DA4E14" w:rsidP="00FA11AB">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object w:dxaOrig="1508" w:dyaOrig="984" w14:anchorId="7D169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0" o:title=""/>
                </v:shape>
                <o:OLEObject Type="Embed" ProgID="Excel.Sheet.12" ShapeID="_x0000_i1025" DrawAspect="Icon" ObjectID="_1792993033" r:id="rId11"/>
              </w:object>
            </w:r>
          </w:p>
        </w:tc>
      </w:tr>
    </w:tbl>
    <w:p w14:paraId="135C3BEA" w14:textId="77777777" w:rsidR="00FD0C65" w:rsidRPr="00FA4A16" w:rsidRDefault="00FD0C65" w:rsidP="00DE0AEF">
      <w:pPr>
        <w:spacing w:after="0" w:line="240" w:lineRule="auto"/>
        <w:jc w:val="both"/>
        <w:rPr>
          <w:rFonts w:ascii="Franklin Gothic Book" w:hAnsi="Franklin Gothic Book"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13E22" w:rsidRPr="00FA4A16" w14:paraId="3E40C446" w14:textId="77777777">
        <w:trPr>
          <w:jc w:val="center"/>
        </w:trPr>
        <w:tc>
          <w:tcPr>
            <w:tcW w:w="10456" w:type="dxa"/>
            <w:shd w:val="clear" w:color="auto" w:fill="BFBFBF" w:themeFill="background1" w:themeFillShade="BF"/>
          </w:tcPr>
          <w:p w14:paraId="1E83B844" w14:textId="77777777" w:rsidR="00313E22" w:rsidRPr="00FA4A16" w:rsidRDefault="00F66EE4" w:rsidP="00F66EE4">
            <w:pPr>
              <w:spacing w:after="0"/>
              <w:rPr>
                <w:rFonts w:ascii="Franklin Gothic Book" w:hAnsi="Franklin Gothic Book" w:cstheme="minorHAnsi"/>
                <w:b/>
              </w:rPr>
            </w:pPr>
            <w:r w:rsidRPr="00FA4A16">
              <w:rPr>
                <w:rFonts w:ascii="Franklin Gothic Book" w:hAnsi="Franklin Gothic Book" w:cstheme="minorHAnsi"/>
                <w:b/>
              </w:rPr>
              <w:t>Questionnaire</w:t>
            </w:r>
          </w:p>
        </w:tc>
      </w:tr>
      <w:tr w:rsidR="001E4C52" w:rsidRPr="00FA4A16" w14:paraId="0F5F43A6" w14:textId="77777777" w:rsidTr="004702AB">
        <w:trPr>
          <w:jc w:val="center"/>
        </w:trPr>
        <w:tc>
          <w:tcPr>
            <w:tcW w:w="10456" w:type="dxa"/>
            <w:shd w:val="clear" w:color="auto" w:fill="D9D9D9" w:themeFill="background1" w:themeFillShade="D9"/>
          </w:tcPr>
          <w:p w14:paraId="42B40637" w14:textId="0312F176" w:rsidR="001E4C52" w:rsidRPr="005C5BCA" w:rsidRDefault="001E4C52" w:rsidP="00F66EE4">
            <w:pPr>
              <w:spacing w:after="0"/>
              <w:rPr>
                <w:rFonts w:ascii="Franklin Gothic Book" w:hAnsi="Franklin Gothic Book" w:cstheme="minorHAnsi"/>
                <w:b/>
              </w:rPr>
            </w:pPr>
            <w:r w:rsidRPr="005C5BCA">
              <w:rPr>
                <w:rFonts w:ascii="Franklin Gothic Book" w:hAnsi="Franklin Gothic Book" w:cstheme="minorHAnsi"/>
                <w:b/>
              </w:rPr>
              <w:t>Supplier Name</w:t>
            </w:r>
          </w:p>
        </w:tc>
      </w:tr>
      <w:tr w:rsidR="004702AB" w:rsidRPr="00FA4A16" w14:paraId="593CD4DA" w14:textId="77777777" w:rsidTr="004702AB">
        <w:trPr>
          <w:jc w:val="center"/>
        </w:trPr>
        <w:tc>
          <w:tcPr>
            <w:tcW w:w="10456" w:type="dxa"/>
            <w:shd w:val="clear" w:color="auto" w:fill="auto"/>
          </w:tcPr>
          <w:p w14:paraId="566AC60D" w14:textId="77777777" w:rsidR="004702AB" w:rsidRPr="005C5BCA" w:rsidRDefault="004702AB" w:rsidP="00F66EE4">
            <w:pPr>
              <w:spacing w:after="0"/>
              <w:rPr>
                <w:rFonts w:ascii="Franklin Gothic Book" w:hAnsi="Franklin Gothic Book" w:cstheme="minorHAnsi"/>
                <w:bCs/>
              </w:rPr>
            </w:pPr>
          </w:p>
        </w:tc>
      </w:tr>
      <w:tr w:rsidR="001E4C52" w:rsidRPr="00FA4A16" w14:paraId="6E522E50" w14:textId="77777777" w:rsidTr="004702AB">
        <w:trPr>
          <w:jc w:val="center"/>
        </w:trPr>
        <w:tc>
          <w:tcPr>
            <w:tcW w:w="10456" w:type="dxa"/>
            <w:shd w:val="clear" w:color="auto" w:fill="D9D9D9" w:themeFill="background1" w:themeFillShade="D9"/>
          </w:tcPr>
          <w:p w14:paraId="2FD3E057" w14:textId="0C980448" w:rsidR="001E4C52" w:rsidRPr="005C5BCA" w:rsidRDefault="001E4C52" w:rsidP="00F66EE4">
            <w:pPr>
              <w:spacing w:after="0"/>
              <w:rPr>
                <w:rFonts w:ascii="Franklin Gothic Book" w:hAnsi="Franklin Gothic Book" w:cstheme="minorHAnsi"/>
                <w:b/>
              </w:rPr>
            </w:pPr>
            <w:r w:rsidRPr="005C5BCA">
              <w:rPr>
                <w:rFonts w:ascii="Franklin Gothic Book" w:hAnsi="Franklin Gothic Book" w:cstheme="minorHAnsi"/>
                <w:b/>
              </w:rPr>
              <w:t xml:space="preserve">Contact </w:t>
            </w:r>
            <w:r w:rsidR="004702AB" w:rsidRPr="005C5BCA">
              <w:rPr>
                <w:rFonts w:ascii="Franklin Gothic Book" w:hAnsi="Franklin Gothic Book" w:cstheme="minorHAnsi"/>
                <w:b/>
              </w:rPr>
              <w:t>Details</w:t>
            </w:r>
          </w:p>
        </w:tc>
      </w:tr>
      <w:tr w:rsidR="004702AB" w:rsidRPr="00FA4A16" w14:paraId="3C0BF7B7" w14:textId="77777777" w:rsidTr="004702AB">
        <w:trPr>
          <w:jc w:val="center"/>
        </w:trPr>
        <w:tc>
          <w:tcPr>
            <w:tcW w:w="10456" w:type="dxa"/>
            <w:shd w:val="clear" w:color="auto" w:fill="auto"/>
          </w:tcPr>
          <w:p w14:paraId="6A176816" w14:textId="77777777" w:rsidR="004702AB" w:rsidRPr="005C5BCA" w:rsidRDefault="004702AB" w:rsidP="00F66EE4">
            <w:pPr>
              <w:spacing w:after="0"/>
              <w:rPr>
                <w:rFonts w:ascii="Franklin Gothic Book" w:hAnsi="Franklin Gothic Book" w:cstheme="minorHAnsi"/>
                <w:bCs/>
              </w:rPr>
            </w:pPr>
            <w:r w:rsidRPr="005C5BCA">
              <w:rPr>
                <w:rFonts w:ascii="Franklin Gothic Book" w:hAnsi="Franklin Gothic Book" w:cstheme="minorHAnsi"/>
                <w:bCs/>
              </w:rPr>
              <w:t xml:space="preserve">Name: </w:t>
            </w:r>
          </w:p>
          <w:p w14:paraId="3DD8F9A4" w14:textId="77777777" w:rsidR="004702AB" w:rsidRPr="005C5BCA" w:rsidRDefault="004702AB" w:rsidP="00F66EE4">
            <w:pPr>
              <w:spacing w:after="0"/>
              <w:rPr>
                <w:rFonts w:ascii="Franklin Gothic Book" w:hAnsi="Franklin Gothic Book" w:cstheme="minorHAnsi"/>
                <w:bCs/>
              </w:rPr>
            </w:pPr>
            <w:r w:rsidRPr="005C5BCA">
              <w:rPr>
                <w:rFonts w:ascii="Franklin Gothic Book" w:hAnsi="Franklin Gothic Book" w:cstheme="minorHAnsi"/>
                <w:bCs/>
              </w:rPr>
              <w:t>Email</w:t>
            </w:r>
            <w:r w:rsidR="009935A9" w:rsidRPr="005C5BCA">
              <w:rPr>
                <w:rFonts w:ascii="Franklin Gothic Book" w:hAnsi="Franklin Gothic Book" w:cstheme="minorHAnsi"/>
                <w:bCs/>
              </w:rPr>
              <w:t xml:space="preserve">: </w:t>
            </w:r>
          </w:p>
          <w:p w14:paraId="6F055E9F" w14:textId="69729462" w:rsidR="009935A9" w:rsidRPr="005C5BCA" w:rsidRDefault="009935A9" w:rsidP="00F66EE4">
            <w:pPr>
              <w:spacing w:after="0"/>
              <w:rPr>
                <w:rFonts w:ascii="Franklin Gothic Book" w:hAnsi="Franklin Gothic Book" w:cstheme="minorHAnsi"/>
                <w:bCs/>
              </w:rPr>
            </w:pPr>
            <w:r w:rsidRPr="005C5BCA">
              <w:rPr>
                <w:rFonts w:ascii="Franklin Gothic Book" w:hAnsi="Franklin Gothic Book" w:cstheme="minorHAnsi"/>
                <w:bCs/>
              </w:rPr>
              <w:t xml:space="preserve">Phone: </w:t>
            </w:r>
          </w:p>
        </w:tc>
      </w:tr>
      <w:tr w:rsidR="00251FF0" w:rsidRPr="00FA4A16" w14:paraId="2216A36C" w14:textId="77777777">
        <w:trPr>
          <w:jc w:val="center"/>
        </w:trPr>
        <w:tc>
          <w:tcPr>
            <w:tcW w:w="10456" w:type="dxa"/>
            <w:shd w:val="clear" w:color="auto" w:fill="D9D9D9" w:themeFill="background1" w:themeFillShade="D9"/>
          </w:tcPr>
          <w:p w14:paraId="5474A152" w14:textId="03335886" w:rsidR="00251FF0" w:rsidRDefault="00251FF0">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 xml:space="preserve">Kew intends to issue the formal tender for this </w:t>
            </w:r>
            <w:r w:rsidR="003D619D">
              <w:rPr>
                <w:rFonts w:ascii="Franklin Gothic Book" w:hAnsi="Franklin Gothic Book" w:cstheme="minorHAnsi"/>
              </w:rPr>
              <w:t>shortly</w:t>
            </w:r>
            <w:r>
              <w:rPr>
                <w:rFonts w:ascii="Franklin Gothic Book" w:hAnsi="Franklin Gothic Book" w:cstheme="minorHAnsi"/>
              </w:rPr>
              <w:t xml:space="preserve">. </w:t>
            </w:r>
          </w:p>
          <w:p w14:paraId="7E35B150" w14:textId="77777777" w:rsidR="00D24F24" w:rsidRDefault="00251FF0">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When</w:t>
            </w:r>
            <w:r w:rsidRPr="00FA4A16">
              <w:rPr>
                <w:rFonts w:ascii="Franklin Gothic Book" w:hAnsi="Franklin Gothic Book" w:cstheme="minorHAnsi"/>
              </w:rPr>
              <w:t xml:space="preserve"> RBG Kew progresse</w:t>
            </w:r>
            <w:r>
              <w:rPr>
                <w:rFonts w:ascii="Franklin Gothic Book" w:hAnsi="Franklin Gothic Book" w:cstheme="minorHAnsi"/>
              </w:rPr>
              <w:t>s</w:t>
            </w:r>
            <w:r w:rsidRPr="00FA4A16">
              <w:rPr>
                <w:rFonts w:ascii="Franklin Gothic Book" w:hAnsi="Franklin Gothic Book" w:cstheme="minorHAnsi"/>
              </w:rPr>
              <w:t xml:space="preserve"> </w:t>
            </w:r>
            <w:r w:rsidR="00D24F24">
              <w:rPr>
                <w:rFonts w:ascii="Franklin Gothic Book" w:hAnsi="Franklin Gothic Book" w:cstheme="minorHAnsi"/>
              </w:rPr>
              <w:t>in procuring</w:t>
            </w:r>
            <w:r w:rsidRPr="00FA4A16">
              <w:rPr>
                <w:rFonts w:ascii="Franklin Gothic Book" w:hAnsi="Franklin Gothic Book" w:cstheme="minorHAnsi"/>
              </w:rPr>
              <w:t xml:space="preserve"> this opportunity, would your organisation be interested in submitting a tender?  </w:t>
            </w:r>
          </w:p>
          <w:p w14:paraId="268D9EED" w14:textId="2742549F" w:rsidR="00251FF0" w:rsidRPr="00FA4A16" w:rsidRDefault="00251FF0">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If not, it would be helpful if you could help us to understand why not</w:t>
            </w:r>
            <w:r w:rsidR="00D24F24">
              <w:rPr>
                <w:rFonts w:ascii="Franklin Gothic Book" w:hAnsi="Franklin Gothic Book" w:cstheme="minorHAnsi"/>
              </w:rPr>
              <w:t xml:space="preserve"> (</w:t>
            </w:r>
            <w:r w:rsidR="00C670EE">
              <w:rPr>
                <w:rFonts w:ascii="Franklin Gothic Book" w:hAnsi="Franklin Gothic Book" w:cstheme="minorHAnsi"/>
              </w:rPr>
              <w:t xml:space="preserve">e.g. </w:t>
            </w:r>
            <w:r w:rsidR="00D24F24">
              <w:rPr>
                <w:rFonts w:ascii="Franklin Gothic Book" w:hAnsi="Franklin Gothic Book" w:cstheme="minorHAnsi"/>
              </w:rPr>
              <w:t xml:space="preserve">timescales and team availability, fit for the requirements, </w:t>
            </w:r>
            <w:r w:rsidR="00C670EE">
              <w:rPr>
                <w:rFonts w:ascii="Franklin Gothic Book" w:hAnsi="Franklin Gothic Book" w:cstheme="minorHAnsi"/>
              </w:rPr>
              <w:t>etc)</w:t>
            </w:r>
          </w:p>
        </w:tc>
      </w:tr>
      <w:tr w:rsidR="00CF2271" w:rsidRPr="00FA4A16" w14:paraId="2380D8DE" w14:textId="77777777" w:rsidTr="00251FF0">
        <w:trPr>
          <w:jc w:val="center"/>
        </w:trPr>
        <w:tc>
          <w:tcPr>
            <w:tcW w:w="10456" w:type="dxa"/>
            <w:shd w:val="clear" w:color="auto" w:fill="auto"/>
          </w:tcPr>
          <w:p w14:paraId="69635A01" w14:textId="77777777" w:rsidR="00CF2271" w:rsidRPr="00FA4A16" w:rsidRDefault="00CF2271">
            <w:pPr>
              <w:autoSpaceDE w:val="0"/>
              <w:autoSpaceDN w:val="0"/>
              <w:spacing w:before="60" w:after="60" w:line="240" w:lineRule="auto"/>
              <w:rPr>
                <w:rFonts w:ascii="Franklin Gothic Book" w:hAnsi="Franklin Gothic Book" w:cstheme="minorHAnsi"/>
              </w:rPr>
            </w:pPr>
          </w:p>
        </w:tc>
      </w:tr>
      <w:tr w:rsidR="00F66EE4" w:rsidRPr="00FA4A16" w14:paraId="539CEF2F" w14:textId="77777777">
        <w:trPr>
          <w:jc w:val="center"/>
        </w:trPr>
        <w:tc>
          <w:tcPr>
            <w:tcW w:w="10456" w:type="dxa"/>
            <w:shd w:val="clear" w:color="auto" w:fill="D9D9D9" w:themeFill="background1" w:themeFillShade="D9"/>
          </w:tcPr>
          <w:p w14:paraId="55B6746A" w14:textId="5C9EA314" w:rsidR="00F66EE4" w:rsidRPr="00FA4A16" w:rsidRDefault="00F66EE4">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Would you be able to provide a solution to meet the Specification?</w:t>
            </w:r>
          </w:p>
        </w:tc>
      </w:tr>
      <w:tr w:rsidR="00F66EE4" w:rsidRPr="00FA4A16" w14:paraId="377F4E1B" w14:textId="77777777" w:rsidTr="00F66EE4">
        <w:trPr>
          <w:jc w:val="center"/>
        </w:trPr>
        <w:tc>
          <w:tcPr>
            <w:tcW w:w="10456" w:type="dxa"/>
            <w:shd w:val="clear" w:color="auto" w:fill="FFFFFF" w:themeFill="background1"/>
          </w:tcPr>
          <w:p w14:paraId="4690AE66" w14:textId="77777777" w:rsidR="00F66EE4" w:rsidRPr="00FA4A16" w:rsidRDefault="00F66EE4">
            <w:pPr>
              <w:autoSpaceDE w:val="0"/>
              <w:autoSpaceDN w:val="0"/>
              <w:spacing w:before="60" w:after="60" w:line="240" w:lineRule="auto"/>
              <w:rPr>
                <w:rFonts w:ascii="Franklin Gothic Book" w:hAnsi="Franklin Gothic Book" w:cstheme="minorHAnsi"/>
              </w:rPr>
            </w:pPr>
          </w:p>
        </w:tc>
      </w:tr>
      <w:tr w:rsidR="00F66EE4" w:rsidRPr="00FA4A16" w14:paraId="31B1D96C" w14:textId="77777777" w:rsidTr="00F66EE4">
        <w:trPr>
          <w:jc w:val="center"/>
        </w:trPr>
        <w:tc>
          <w:tcPr>
            <w:tcW w:w="10456" w:type="dxa"/>
            <w:shd w:val="clear" w:color="auto" w:fill="D9D9D9" w:themeFill="background1" w:themeFillShade="D9"/>
          </w:tcPr>
          <w:p w14:paraId="29E42D7D" w14:textId="3F5F68BD" w:rsidR="00F66EE4" w:rsidRPr="00FA4A16" w:rsidRDefault="003F2560">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What advice would you give to improve the clarity of the draft specification?</w:t>
            </w:r>
          </w:p>
        </w:tc>
      </w:tr>
      <w:tr w:rsidR="00F66EE4" w:rsidRPr="00FA4A16" w14:paraId="78B6DF84" w14:textId="77777777" w:rsidTr="00F66EE4">
        <w:trPr>
          <w:jc w:val="center"/>
        </w:trPr>
        <w:tc>
          <w:tcPr>
            <w:tcW w:w="10456" w:type="dxa"/>
            <w:shd w:val="clear" w:color="auto" w:fill="FFFFFF" w:themeFill="background1"/>
          </w:tcPr>
          <w:p w14:paraId="0EEEC2E1" w14:textId="77777777" w:rsidR="00F66EE4" w:rsidRPr="00FA4A16" w:rsidRDefault="00F66EE4">
            <w:pPr>
              <w:autoSpaceDE w:val="0"/>
              <w:autoSpaceDN w:val="0"/>
              <w:spacing w:before="60" w:after="60" w:line="240" w:lineRule="auto"/>
              <w:rPr>
                <w:rFonts w:ascii="Franklin Gothic Book" w:hAnsi="Franklin Gothic Book" w:cstheme="minorHAnsi"/>
              </w:rPr>
            </w:pPr>
          </w:p>
        </w:tc>
      </w:tr>
      <w:tr w:rsidR="00F66EE4" w:rsidRPr="00FA4A16" w14:paraId="7EC9B083" w14:textId="77777777" w:rsidTr="00F66EE4">
        <w:trPr>
          <w:jc w:val="center"/>
        </w:trPr>
        <w:tc>
          <w:tcPr>
            <w:tcW w:w="10456" w:type="dxa"/>
            <w:shd w:val="clear" w:color="auto" w:fill="D9D9D9" w:themeFill="background1" w:themeFillShade="D9"/>
          </w:tcPr>
          <w:p w14:paraId="1AA9CA7C" w14:textId="04193CAA" w:rsidR="00F66EE4" w:rsidRPr="00FA4A16" w:rsidRDefault="00F66EE4">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What is the name of the solution you would provide to meet the Specification?</w:t>
            </w:r>
          </w:p>
        </w:tc>
      </w:tr>
      <w:tr w:rsidR="00F66EE4" w:rsidRPr="00FA4A16" w14:paraId="130B757E" w14:textId="77777777" w:rsidTr="00F66EE4">
        <w:trPr>
          <w:jc w:val="center"/>
        </w:trPr>
        <w:tc>
          <w:tcPr>
            <w:tcW w:w="10456" w:type="dxa"/>
            <w:shd w:val="clear" w:color="auto" w:fill="FFFFFF" w:themeFill="background1"/>
          </w:tcPr>
          <w:p w14:paraId="1A859E02" w14:textId="77777777" w:rsidR="00F66EE4" w:rsidRPr="00FA4A16" w:rsidRDefault="00F66EE4">
            <w:pPr>
              <w:autoSpaceDE w:val="0"/>
              <w:autoSpaceDN w:val="0"/>
              <w:spacing w:before="60" w:after="60" w:line="240" w:lineRule="auto"/>
              <w:rPr>
                <w:rFonts w:ascii="Franklin Gothic Book" w:hAnsi="Franklin Gothic Book" w:cstheme="minorHAnsi"/>
              </w:rPr>
            </w:pPr>
          </w:p>
        </w:tc>
      </w:tr>
      <w:tr w:rsidR="00F66EE4" w:rsidRPr="00FA4A16" w14:paraId="688A42B4" w14:textId="77777777" w:rsidTr="00F66EE4">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D1422" w14:textId="4FB1FBE0" w:rsidR="00F66EE4" w:rsidRPr="00FA4A16" w:rsidRDefault="00F66EE4">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 xml:space="preserve">What is the </w:t>
            </w:r>
            <w:r w:rsidR="00366A52">
              <w:rPr>
                <w:rFonts w:ascii="Franklin Gothic Book" w:hAnsi="Franklin Gothic Book" w:cstheme="minorHAnsi"/>
              </w:rPr>
              <w:t xml:space="preserve">estimated </w:t>
            </w:r>
            <w:r w:rsidRPr="00FA4A16">
              <w:rPr>
                <w:rFonts w:ascii="Franklin Gothic Book" w:hAnsi="Franklin Gothic Book" w:cstheme="minorHAnsi"/>
              </w:rPr>
              <w:t>delivery timescale</w:t>
            </w:r>
            <w:r w:rsidR="00366A52">
              <w:rPr>
                <w:rFonts w:ascii="Franklin Gothic Book" w:hAnsi="Franklin Gothic Book" w:cstheme="minorHAnsi"/>
              </w:rPr>
              <w:t xml:space="preserve"> from kick-off to go-live</w:t>
            </w:r>
            <w:r w:rsidRPr="00FA4A16">
              <w:rPr>
                <w:rFonts w:ascii="Franklin Gothic Book" w:hAnsi="Franklin Gothic Book" w:cstheme="minorHAnsi"/>
              </w:rPr>
              <w:t xml:space="preserve"> for a solution to meet the Specification?</w:t>
            </w:r>
          </w:p>
        </w:tc>
      </w:tr>
      <w:tr w:rsidR="00F66EE4" w:rsidRPr="00FA4A16" w14:paraId="47D95A16" w14:textId="77777777" w:rsidTr="00F66EE4">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B2DD1E1" w14:textId="77777777" w:rsidR="00F66EE4" w:rsidRPr="00FA4A16" w:rsidRDefault="00F66EE4">
            <w:pPr>
              <w:autoSpaceDE w:val="0"/>
              <w:autoSpaceDN w:val="0"/>
              <w:spacing w:before="60" w:after="60" w:line="240" w:lineRule="auto"/>
              <w:rPr>
                <w:rFonts w:ascii="Franklin Gothic Book" w:hAnsi="Franklin Gothic Book" w:cstheme="minorHAnsi"/>
              </w:rPr>
            </w:pPr>
          </w:p>
        </w:tc>
      </w:tr>
    </w:tbl>
    <w:p w14:paraId="78DF6798" w14:textId="77777777" w:rsidR="00567EE8" w:rsidRDefault="00567EE8" w:rsidP="00EE4750">
      <w:pPr>
        <w:spacing w:after="0"/>
        <w:rPr>
          <w:rFonts w:ascii="Franklin Gothic Book" w:hAnsi="Franklin Gothic Book" w:cstheme="minorHAnsi"/>
          <w:b/>
        </w:rPr>
      </w:pPr>
    </w:p>
    <w:p w14:paraId="0E41FA73" w14:textId="77777777" w:rsidR="00871BB8" w:rsidRPr="00871BB8" w:rsidRDefault="00871BB8" w:rsidP="00871BB8">
      <w:pPr>
        <w:rPr>
          <w:rFonts w:ascii="Franklin Gothic Book" w:hAnsi="Franklin Gothic Book" w:cstheme="minorHAnsi"/>
        </w:rPr>
      </w:pPr>
    </w:p>
    <w:p w14:paraId="558A585E" w14:textId="77777777" w:rsidR="00871BB8" w:rsidRPr="00871BB8" w:rsidRDefault="00871BB8" w:rsidP="00871BB8">
      <w:pPr>
        <w:rPr>
          <w:rFonts w:ascii="Franklin Gothic Book" w:hAnsi="Franklin Gothic Book" w:cstheme="minorHAnsi"/>
        </w:rPr>
      </w:pPr>
    </w:p>
    <w:p w14:paraId="6A9C0918" w14:textId="77777777" w:rsidR="00871BB8" w:rsidRPr="00871BB8" w:rsidRDefault="00871BB8" w:rsidP="00871BB8">
      <w:pPr>
        <w:rPr>
          <w:rFonts w:ascii="Franklin Gothic Book" w:hAnsi="Franklin Gothic Book" w:cstheme="minorHAnsi"/>
        </w:rPr>
      </w:pPr>
    </w:p>
    <w:p w14:paraId="0209D9C7" w14:textId="77777777" w:rsidR="00871BB8" w:rsidRPr="00871BB8" w:rsidRDefault="00871BB8" w:rsidP="00871BB8">
      <w:pPr>
        <w:rPr>
          <w:rFonts w:ascii="Franklin Gothic Book" w:hAnsi="Franklin Gothic Book" w:cstheme="minorHAnsi"/>
        </w:rPr>
      </w:pPr>
    </w:p>
    <w:p w14:paraId="0D961CE7" w14:textId="77777777" w:rsidR="00871BB8" w:rsidRPr="00871BB8" w:rsidRDefault="00871BB8" w:rsidP="00871BB8">
      <w:pPr>
        <w:rPr>
          <w:rFonts w:ascii="Franklin Gothic Book" w:hAnsi="Franklin Gothic Book" w:cstheme="minorHAnsi"/>
        </w:rPr>
      </w:pPr>
    </w:p>
    <w:p w14:paraId="625EC2EC" w14:textId="77777777" w:rsidR="00871BB8" w:rsidRPr="00871BB8" w:rsidRDefault="00871BB8" w:rsidP="00871BB8">
      <w:pPr>
        <w:rPr>
          <w:rFonts w:ascii="Franklin Gothic Book" w:hAnsi="Franklin Gothic Book" w:cstheme="minorHAnsi"/>
        </w:rPr>
      </w:pPr>
    </w:p>
    <w:p w14:paraId="16EF1DDB" w14:textId="77777777" w:rsidR="00871BB8" w:rsidRPr="00871BB8" w:rsidRDefault="00871BB8" w:rsidP="00871BB8">
      <w:pPr>
        <w:rPr>
          <w:rFonts w:ascii="Franklin Gothic Book" w:hAnsi="Franklin Gothic Book" w:cstheme="minorHAnsi"/>
        </w:rPr>
      </w:pPr>
    </w:p>
    <w:p w14:paraId="6CD1FA87" w14:textId="77777777" w:rsidR="00871BB8" w:rsidRPr="00871BB8" w:rsidRDefault="00871BB8" w:rsidP="00871BB8">
      <w:pPr>
        <w:rPr>
          <w:rFonts w:ascii="Franklin Gothic Book" w:hAnsi="Franklin Gothic Book" w:cstheme="minorHAnsi"/>
        </w:rPr>
      </w:pPr>
    </w:p>
    <w:p w14:paraId="61D875F1" w14:textId="77777777" w:rsidR="00871BB8" w:rsidRPr="00871BB8" w:rsidRDefault="00871BB8" w:rsidP="00871BB8">
      <w:pPr>
        <w:rPr>
          <w:rFonts w:ascii="Franklin Gothic Book" w:hAnsi="Franklin Gothic Book" w:cstheme="minorHAnsi"/>
        </w:rPr>
      </w:pPr>
    </w:p>
    <w:p w14:paraId="2F70E8A5" w14:textId="77777777" w:rsidR="00871BB8" w:rsidRDefault="00871BB8" w:rsidP="00871BB8">
      <w:pPr>
        <w:rPr>
          <w:rFonts w:ascii="Franklin Gothic Book" w:hAnsi="Franklin Gothic Book" w:cstheme="minorHAnsi"/>
          <w:b/>
        </w:rPr>
      </w:pPr>
    </w:p>
    <w:p w14:paraId="3C49D395" w14:textId="7746CD19" w:rsidR="00871BB8" w:rsidRPr="00871BB8" w:rsidRDefault="00871BB8" w:rsidP="00871BB8">
      <w:pPr>
        <w:tabs>
          <w:tab w:val="left" w:pos="9596"/>
        </w:tabs>
        <w:rPr>
          <w:rFonts w:ascii="Franklin Gothic Book" w:hAnsi="Franklin Gothic Book" w:cstheme="minorHAnsi"/>
        </w:rPr>
      </w:pPr>
      <w:r>
        <w:rPr>
          <w:rFonts w:ascii="Franklin Gothic Book" w:hAnsi="Franklin Gothic Book" w:cstheme="minorHAnsi"/>
        </w:rPr>
        <w:tab/>
      </w:r>
    </w:p>
    <w:sectPr w:rsidR="00871BB8" w:rsidRPr="00871BB8" w:rsidSect="00772E6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4A089" w14:textId="77777777" w:rsidR="00E712ED" w:rsidRDefault="00E712ED" w:rsidP="00772E6F">
      <w:pPr>
        <w:spacing w:after="0" w:line="240" w:lineRule="auto"/>
      </w:pPr>
      <w:r>
        <w:separator/>
      </w:r>
    </w:p>
  </w:endnote>
  <w:endnote w:type="continuationSeparator" w:id="0">
    <w:p w14:paraId="4504DA77" w14:textId="77777777" w:rsidR="00E712ED" w:rsidRDefault="00E712ED" w:rsidP="00772E6F">
      <w:pPr>
        <w:spacing w:after="0" w:line="240" w:lineRule="auto"/>
      </w:pPr>
      <w:r>
        <w:continuationSeparator/>
      </w:r>
    </w:p>
  </w:endnote>
  <w:endnote w:type="continuationNotice" w:id="1">
    <w:p w14:paraId="703DB235" w14:textId="77777777" w:rsidR="00E712ED" w:rsidRDefault="00E71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altName w:val="Calibri"/>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669BE" w14:textId="77777777" w:rsidR="00E712ED" w:rsidRDefault="00E712ED" w:rsidP="00772E6F">
      <w:pPr>
        <w:spacing w:after="0" w:line="240" w:lineRule="auto"/>
      </w:pPr>
      <w:r>
        <w:separator/>
      </w:r>
    </w:p>
  </w:footnote>
  <w:footnote w:type="continuationSeparator" w:id="0">
    <w:p w14:paraId="47E88429" w14:textId="77777777" w:rsidR="00E712ED" w:rsidRDefault="00E712ED" w:rsidP="00772E6F">
      <w:pPr>
        <w:spacing w:after="0" w:line="240" w:lineRule="auto"/>
      </w:pPr>
      <w:r>
        <w:continuationSeparator/>
      </w:r>
    </w:p>
  </w:footnote>
  <w:footnote w:type="continuationNotice" w:id="1">
    <w:p w14:paraId="5C6837BF" w14:textId="77777777" w:rsidR="00E712ED" w:rsidRDefault="00E71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6A12C" w14:textId="25A01E8A" w:rsidR="00772E6F" w:rsidRPr="00FA4A16" w:rsidRDefault="00772E6F" w:rsidP="00772E6F">
    <w:pPr>
      <w:rPr>
        <w:rFonts w:ascii="Franklin Gothic Book" w:hAnsi="Franklin Gothic Book"/>
        <w:b/>
        <w:sz w:val="28"/>
        <w:szCs w:val="28"/>
      </w:rPr>
    </w:pPr>
    <w:r w:rsidRPr="00CA4DA3">
      <w:rPr>
        <w:rFonts w:ascii="Calibri" w:hAnsi="Calibri"/>
        <w:b/>
        <w:noProof/>
        <w:sz w:val="28"/>
        <w:szCs w:val="28"/>
        <w:lang w:eastAsia="en-GB"/>
      </w:rPr>
      <w:drawing>
        <wp:anchor distT="0" distB="0" distL="114300" distR="114300" simplePos="0" relativeHeight="251658240" behindDoc="1" locked="0" layoutInCell="1" allowOverlap="1" wp14:anchorId="6B02E2D6" wp14:editId="68C51D1B">
          <wp:simplePos x="0" y="0"/>
          <wp:positionH relativeFrom="column">
            <wp:posOffset>5880735</wp:posOffset>
          </wp:positionH>
          <wp:positionV relativeFrom="paragraph">
            <wp:posOffset>-242570</wp:posOffset>
          </wp:positionV>
          <wp:extent cx="996315" cy="436880"/>
          <wp:effectExtent l="0" t="0" r="0" b="1270"/>
          <wp:wrapNone/>
          <wp:docPr id="1" name="Picture 1" descr="https://kewnet.kew.org/sites/default/files/kew-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wnet.kew.org/sites/default/files/kew-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436880"/>
                  </a:xfrm>
                  <a:prstGeom prst="rect">
                    <a:avLst/>
                  </a:prstGeom>
                  <a:noFill/>
                  <a:ln>
                    <a:noFill/>
                  </a:ln>
                </pic:spPr>
              </pic:pic>
            </a:graphicData>
          </a:graphic>
        </wp:anchor>
      </w:drawing>
    </w:r>
    <w:r w:rsidRPr="00CA4DA3">
      <w:rPr>
        <w:rFonts w:cstheme="minorHAnsi"/>
        <w:b/>
        <w:sz w:val="28"/>
        <w:szCs w:val="28"/>
      </w:rPr>
      <w:t xml:space="preserve"> </w:t>
    </w:r>
    <w:r w:rsidR="007C180D" w:rsidRPr="00FA4A16">
      <w:rPr>
        <w:rFonts w:ascii="Franklin Gothic Book" w:hAnsi="Franklin Gothic Book" w:cstheme="minorHAnsi"/>
        <w:b/>
        <w:sz w:val="28"/>
        <w:szCs w:val="28"/>
      </w:rPr>
      <w:t>Early market engagement exercise</w:t>
    </w:r>
  </w:p>
  <w:p w14:paraId="7A920E5E" w14:textId="77777777" w:rsidR="00772E6F" w:rsidRDefault="0077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C5595"/>
    <w:multiLevelType w:val="hybridMultilevel"/>
    <w:tmpl w:val="9A38F5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3F414E"/>
    <w:multiLevelType w:val="hybridMultilevel"/>
    <w:tmpl w:val="4E0ED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DF159A"/>
    <w:multiLevelType w:val="hybridMultilevel"/>
    <w:tmpl w:val="F958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36E01"/>
    <w:multiLevelType w:val="hybridMultilevel"/>
    <w:tmpl w:val="785CE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944BFD"/>
    <w:multiLevelType w:val="hybridMultilevel"/>
    <w:tmpl w:val="DAEE7A3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FF864FC"/>
    <w:multiLevelType w:val="hybridMultilevel"/>
    <w:tmpl w:val="E3BC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22B89"/>
    <w:multiLevelType w:val="hybridMultilevel"/>
    <w:tmpl w:val="4762C95C"/>
    <w:lvl w:ilvl="0" w:tplc="2C1CAF90">
      <w:start w:val="1"/>
      <w:numFmt w:val="decimal"/>
      <w:lvlText w:val="%1."/>
      <w:lvlJc w:val="left"/>
      <w:pPr>
        <w:ind w:left="927" w:hanging="360"/>
      </w:pPr>
      <w:rPr>
        <w:rFonts w:ascii="Arial" w:eastAsia="Times New Roman" w:hAnsi="Arial" w:cs="Times New Roman"/>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7" w15:restartNumberingAfterBreak="0">
    <w:nsid w:val="6A3C4749"/>
    <w:multiLevelType w:val="hybridMultilevel"/>
    <w:tmpl w:val="A40E1A40"/>
    <w:lvl w:ilvl="0" w:tplc="4EBC1498">
      <w:start w:val="1"/>
      <w:numFmt w:val="decimal"/>
      <w:lvlText w:val="%1."/>
      <w:lvlJc w:val="left"/>
      <w:pPr>
        <w:ind w:left="720" w:hanging="360"/>
      </w:pPr>
      <w:rPr>
        <w:rFonts w:ascii="Calibri" w:hAnsi="Calibri" w:hint="default"/>
        <w:b/>
        <w:sz w:val="22"/>
        <w:szCs w:val="22"/>
      </w:rPr>
    </w:lvl>
    <w:lvl w:ilvl="1" w:tplc="2A02DE92" w:tentative="1">
      <w:start w:val="1"/>
      <w:numFmt w:val="lowerLetter"/>
      <w:lvlText w:val="%2."/>
      <w:lvlJc w:val="left"/>
      <w:pPr>
        <w:ind w:left="1440" w:hanging="360"/>
      </w:pPr>
    </w:lvl>
    <w:lvl w:ilvl="2" w:tplc="1FD23D36" w:tentative="1">
      <w:start w:val="1"/>
      <w:numFmt w:val="lowerRoman"/>
      <w:lvlText w:val="%3."/>
      <w:lvlJc w:val="right"/>
      <w:pPr>
        <w:ind w:left="2160" w:hanging="180"/>
      </w:pPr>
    </w:lvl>
    <w:lvl w:ilvl="3" w:tplc="D57C87EE" w:tentative="1">
      <w:start w:val="1"/>
      <w:numFmt w:val="decimal"/>
      <w:lvlText w:val="%4."/>
      <w:lvlJc w:val="left"/>
      <w:pPr>
        <w:ind w:left="2880" w:hanging="360"/>
      </w:pPr>
    </w:lvl>
    <w:lvl w:ilvl="4" w:tplc="5320522A" w:tentative="1">
      <w:start w:val="1"/>
      <w:numFmt w:val="lowerLetter"/>
      <w:lvlText w:val="%5."/>
      <w:lvlJc w:val="left"/>
      <w:pPr>
        <w:ind w:left="3600" w:hanging="360"/>
      </w:pPr>
    </w:lvl>
    <w:lvl w:ilvl="5" w:tplc="85CC48B4" w:tentative="1">
      <w:start w:val="1"/>
      <w:numFmt w:val="lowerRoman"/>
      <w:lvlText w:val="%6."/>
      <w:lvlJc w:val="right"/>
      <w:pPr>
        <w:ind w:left="4320" w:hanging="180"/>
      </w:pPr>
    </w:lvl>
    <w:lvl w:ilvl="6" w:tplc="8F121804" w:tentative="1">
      <w:start w:val="1"/>
      <w:numFmt w:val="decimal"/>
      <w:lvlText w:val="%7."/>
      <w:lvlJc w:val="left"/>
      <w:pPr>
        <w:ind w:left="5040" w:hanging="360"/>
      </w:pPr>
    </w:lvl>
    <w:lvl w:ilvl="7" w:tplc="CC846C1E" w:tentative="1">
      <w:start w:val="1"/>
      <w:numFmt w:val="lowerLetter"/>
      <w:lvlText w:val="%8."/>
      <w:lvlJc w:val="left"/>
      <w:pPr>
        <w:ind w:left="5760" w:hanging="360"/>
      </w:pPr>
    </w:lvl>
    <w:lvl w:ilvl="8" w:tplc="19BE17DC" w:tentative="1">
      <w:start w:val="1"/>
      <w:numFmt w:val="lowerRoman"/>
      <w:lvlText w:val="%9."/>
      <w:lvlJc w:val="right"/>
      <w:pPr>
        <w:ind w:left="6480" w:hanging="180"/>
      </w:pPr>
    </w:lvl>
  </w:abstractNum>
  <w:num w:numId="1" w16cid:durableId="695041619">
    <w:abstractNumId w:val="2"/>
  </w:num>
  <w:num w:numId="2" w16cid:durableId="1380129879">
    <w:abstractNumId w:val="0"/>
  </w:num>
  <w:num w:numId="3" w16cid:durableId="1078557981">
    <w:abstractNumId w:val="6"/>
  </w:num>
  <w:num w:numId="4" w16cid:durableId="2026250911">
    <w:abstractNumId w:val="4"/>
  </w:num>
  <w:num w:numId="5" w16cid:durableId="182285656">
    <w:abstractNumId w:val="3"/>
  </w:num>
  <w:num w:numId="6" w16cid:durableId="431360991">
    <w:abstractNumId w:val="7"/>
  </w:num>
  <w:num w:numId="7" w16cid:durableId="874461859">
    <w:abstractNumId w:val="5"/>
  </w:num>
  <w:num w:numId="8" w16cid:durableId="24681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0MDE2M7QwMrc0NDRU0lEKTi0uzszPAykwrgUAI6jvqCwAAAA="/>
  </w:docVars>
  <w:rsids>
    <w:rsidRoot w:val="00567EE8"/>
    <w:rsid w:val="0000042B"/>
    <w:rsid w:val="000054C2"/>
    <w:rsid w:val="00020647"/>
    <w:rsid w:val="000349E0"/>
    <w:rsid w:val="000359E1"/>
    <w:rsid w:val="00050471"/>
    <w:rsid w:val="000537AE"/>
    <w:rsid w:val="00054557"/>
    <w:rsid w:val="00095B0F"/>
    <w:rsid w:val="000A54CA"/>
    <w:rsid w:val="000B0936"/>
    <w:rsid w:val="000C1BAE"/>
    <w:rsid w:val="000E7899"/>
    <w:rsid w:val="00104399"/>
    <w:rsid w:val="001063A9"/>
    <w:rsid w:val="00112535"/>
    <w:rsid w:val="001176DA"/>
    <w:rsid w:val="00155D33"/>
    <w:rsid w:val="00175643"/>
    <w:rsid w:val="0018752A"/>
    <w:rsid w:val="001D024F"/>
    <w:rsid w:val="001E4C52"/>
    <w:rsid w:val="001F2176"/>
    <w:rsid w:val="00240197"/>
    <w:rsid w:val="00251FF0"/>
    <w:rsid w:val="00286244"/>
    <w:rsid w:val="002B3502"/>
    <w:rsid w:val="002B6EA1"/>
    <w:rsid w:val="002C42EA"/>
    <w:rsid w:val="002F1C66"/>
    <w:rsid w:val="00300BAF"/>
    <w:rsid w:val="00313E22"/>
    <w:rsid w:val="00317BE6"/>
    <w:rsid w:val="003261BF"/>
    <w:rsid w:val="003315D5"/>
    <w:rsid w:val="0033303F"/>
    <w:rsid w:val="00366A52"/>
    <w:rsid w:val="003670A7"/>
    <w:rsid w:val="003864E6"/>
    <w:rsid w:val="003A02BC"/>
    <w:rsid w:val="003D4A67"/>
    <w:rsid w:val="003D55DC"/>
    <w:rsid w:val="003D619D"/>
    <w:rsid w:val="003F2560"/>
    <w:rsid w:val="0042217A"/>
    <w:rsid w:val="00430061"/>
    <w:rsid w:val="00436858"/>
    <w:rsid w:val="0047009D"/>
    <w:rsid w:val="004702AB"/>
    <w:rsid w:val="0047721B"/>
    <w:rsid w:val="0048770F"/>
    <w:rsid w:val="00491ABC"/>
    <w:rsid w:val="00497AB1"/>
    <w:rsid w:val="004A4B3C"/>
    <w:rsid w:val="004B3B4C"/>
    <w:rsid w:val="004D773C"/>
    <w:rsid w:val="004F0DF1"/>
    <w:rsid w:val="00525424"/>
    <w:rsid w:val="00546668"/>
    <w:rsid w:val="00567EE8"/>
    <w:rsid w:val="005A38C9"/>
    <w:rsid w:val="005A5C15"/>
    <w:rsid w:val="005B7B3B"/>
    <w:rsid w:val="005C5BCA"/>
    <w:rsid w:val="00674341"/>
    <w:rsid w:val="00686B77"/>
    <w:rsid w:val="006C5A1E"/>
    <w:rsid w:val="006F5271"/>
    <w:rsid w:val="00707B3E"/>
    <w:rsid w:val="0071513C"/>
    <w:rsid w:val="00725805"/>
    <w:rsid w:val="0074566B"/>
    <w:rsid w:val="00767C6C"/>
    <w:rsid w:val="00772E6F"/>
    <w:rsid w:val="0078077C"/>
    <w:rsid w:val="00796D92"/>
    <w:rsid w:val="007B3A05"/>
    <w:rsid w:val="007C14F6"/>
    <w:rsid w:val="007C180D"/>
    <w:rsid w:val="007C3BE6"/>
    <w:rsid w:val="007E4C53"/>
    <w:rsid w:val="007F6EEC"/>
    <w:rsid w:val="008052ED"/>
    <w:rsid w:val="008306D0"/>
    <w:rsid w:val="00842A87"/>
    <w:rsid w:val="00871BB8"/>
    <w:rsid w:val="008846CD"/>
    <w:rsid w:val="00892F90"/>
    <w:rsid w:val="00895658"/>
    <w:rsid w:val="008D7AE5"/>
    <w:rsid w:val="008E5FE3"/>
    <w:rsid w:val="0090016F"/>
    <w:rsid w:val="009126CE"/>
    <w:rsid w:val="0098543F"/>
    <w:rsid w:val="009935A9"/>
    <w:rsid w:val="009A4B44"/>
    <w:rsid w:val="009A6CD3"/>
    <w:rsid w:val="009C0A37"/>
    <w:rsid w:val="009E3399"/>
    <w:rsid w:val="00A017BF"/>
    <w:rsid w:val="00A45C5A"/>
    <w:rsid w:val="00A6343F"/>
    <w:rsid w:val="00A73086"/>
    <w:rsid w:val="00A74EDB"/>
    <w:rsid w:val="00A775F3"/>
    <w:rsid w:val="00A821FD"/>
    <w:rsid w:val="00AB2025"/>
    <w:rsid w:val="00AC1443"/>
    <w:rsid w:val="00AF4A29"/>
    <w:rsid w:val="00B15FAB"/>
    <w:rsid w:val="00B304B4"/>
    <w:rsid w:val="00B34443"/>
    <w:rsid w:val="00B4028A"/>
    <w:rsid w:val="00B43387"/>
    <w:rsid w:val="00B6115E"/>
    <w:rsid w:val="00B747BD"/>
    <w:rsid w:val="00B91F24"/>
    <w:rsid w:val="00B93818"/>
    <w:rsid w:val="00B971C5"/>
    <w:rsid w:val="00BC4C7D"/>
    <w:rsid w:val="00BC55CF"/>
    <w:rsid w:val="00BC613C"/>
    <w:rsid w:val="00C0720E"/>
    <w:rsid w:val="00C213A6"/>
    <w:rsid w:val="00C5167B"/>
    <w:rsid w:val="00C670EE"/>
    <w:rsid w:val="00CA2EE8"/>
    <w:rsid w:val="00CA4DA3"/>
    <w:rsid w:val="00CB1B4B"/>
    <w:rsid w:val="00CC2C90"/>
    <w:rsid w:val="00CC5FC8"/>
    <w:rsid w:val="00CC7852"/>
    <w:rsid w:val="00CF2271"/>
    <w:rsid w:val="00D12383"/>
    <w:rsid w:val="00D24F24"/>
    <w:rsid w:val="00D6375D"/>
    <w:rsid w:val="00DA290D"/>
    <w:rsid w:val="00DA4E14"/>
    <w:rsid w:val="00DC7551"/>
    <w:rsid w:val="00DE0AEF"/>
    <w:rsid w:val="00E010BA"/>
    <w:rsid w:val="00E23BF7"/>
    <w:rsid w:val="00E306A5"/>
    <w:rsid w:val="00E5778F"/>
    <w:rsid w:val="00E712ED"/>
    <w:rsid w:val="00EC09C5"/>
    <w:rsid w:val="00EC2FA4"/>
    <w:rsid w:val="00EC43B0"/>
    <w:rsid w:val="00EC4E21"/>
    <w:rsid w:val="00EE4750"/>
    <w:rsid w:val="00EF4E54"/>
    <w:rsid w:val="00F049B6"/>
    <w:rsid w:val="00F2156E"/>
    <w:rsid w:val="00F37E69"/>
    <w:rsid w:val="00F52DA4"/>
    <w:rsid w:val="00F66904"/>
    <w:rsid w:val="00F66EE4"/>
    <w:rsid w:val="00FA11AB"/>
    <w:rsid w:val="00FA18CA"/>
    <w:rsid w:val="00FA4A16"/>
    <w:rsid w:val="00FC2A94"/>
    <w:rsid w:val="00FC422A"/>
    <w:rsid w:val="00FC454C"/>
    <w:rsid w:val="00FD0C65"/>
    <w:rsid w:val="00FD29A0"/>
    <w:rsid w:val="00FE0F31"/>
    <w:rsid w:val="00FF3D07"/>
    <w:rsid w:val="666C5738"/>
    <w:rsid w:val="6AF6B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0B166"/>
  <w15:chartTrackingRefBased/>
  <w15:docId w15:val="{6059C29F-795A-40A6-85C2-2DD2C32D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E8"/>
  </w:style>
  <w:style w:type="paragraph" w:styleId="Heading2">
    <w:name w:val="heading 2"/>
    <w:basedOn w:val="Normal"/>
    <w:next w:val="Normal"/>
    <w:link w:val="Heading2Char"/>
    <w:uiPriority w:val="9"/>
    <w:semiHidden/>
    <w:unhideWhenUsed/>
    <w:qFormat/>
    <w:rsid w:val="00175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EE8"/>
    <w:pPr>
      <w:spacing w:after="0" w:line="240" w:lineRule="auto"/>
      <w:ind w:left="720"/>
      <w:contextualSpacing/>
    </w:pPr>
    <w:rPr>
      <w:rFonts w:ascii="Arial" w:eastAsia="Times New Roman" w:hAnsi="Arial" w:cs="Times New Roman"/>
      <w:sz w:val="20"/>
      <w:szCs w:val="24"/>
      <w:lang w:eastAsia="en-GB"/>
    </w:rPr>
  </w:style>
  <w:style w:type="table" w:styleId="TableGrid">
    <w:name w:val="Table Grid"/>
    <w:basedOn w:val="TableNormal"/>
    <w:uiPriority w:val="39"/>
    <w:rsid w:val="0056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4E6"/>
    <w:rPr>
      <w:color w:val="0563C1" w:themeColor="hyperlink"/>
      <w:u w:val="single"/>
    </w:rPr>
  </w:style>
  <w:style w:type="paragraph" w:styleId="Header">
    <w:name w:val="header"/>
    <w:basedOn w:val="Normal"/>
    <w:link w:val="HeaderChar"/>
    <w:uiPriority w:val="99"/>
    <w:unhideWhenUsed/>
    <w:rsid w:val="00772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E6F"/>
  </w:style>
  <w:style w:type="paragraph" w:styleId="Footer">
    <w:name w:val="footer"/>
    <w:basedOn w:val="Normal"/>
    <w:link w:val="FooterChar"/>
    <w:uiPriority w:val="99"/>
    <w:unhideWhenUsed/>
    <w:rsid w:val="00772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E6F"/>
  </w:style>
  <w:style w:type="paragraph" w:customStyle="1" w:styleId="StyleHeading2heading2TimesNewRomanNotBoldAutoJusti">
    <w:name w:val="Style Heading 2heading 2. + Times New Roman Not Bold Auto Justi..."/>
    <w:basedOn w:val="Heading2"/>
    <w:rsid w:val="00175643"/>
    <w:pPr>
      <w:keepLines w:val="0"/>
      <w:spacing w:before="120" w:after="60" w:line="360" w:lineRule="auto"/>
      <w:jc w:val="both"/>
    </w:pPr>
    <w:rPr>
      <w:rFonts w:ascii="Arial" w:eastAsia="Times New Roman" w:hAnsi="Arial" w:cs="Times New Roman"/>
      <w:noProof/>
      <w:color w:val="auto"/>
      <w:sz w:val="22"/>
      <w:szCs w:val="20"/>
    </w:rPr>
  </w:style>
  <w:style w:type="character" w:customStyle="1" w:styleId="Heading2Char">
    <w:name w:val="Heading 2 Char"/>
    <w:basedOn w:val="DefaultParagraphFont"/>
    <w:link w:val="Heading2"/>
    <w:uiPriority w:val="9"/>
    <w:semiHidden/>
    <w:rsid w:val="0017564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B6EA1"/>
    <w:pPr>
      <w:spacing w:after="0" w:line="240" w:lineRule="auto"/>
    </w:pPr>
    <w:rPr>
      <w:rFonts w:ascii="Franklin Gothic Book" w:hAnsi="Franklin Gothic Book"/>
    </w:rPr>
  </w:style>
  <w:style w:type="character" w:styleId="CommentReference">
    <w:name w:val="annotation reference"/>
    <w:basedOn w:val="DefaultParagraphFont"/>
    <w:uiPriority w:val="99"/>
    <w:semiHidden/>
    <w:unhideWhenUsed/>
    <w:rsid w:val="00674341"/>
    <w:rPr>
      <w:sz w:val="16"/>
      <w:szCs w:val="16"/>
    </w:rPr>
  </w:style>
  <w:style w:type="paragraph" w:styleId="CommentText">
    <w:name w:val="annotation text"/>
    <w:basedOn w:val="Normal"/>
    <w:link w:val="CommentTextChar"/>
    <w:uiPriority w:val="99"/>
    <w:unhideWhenUsed/>
    <w:rsid w:val="00674341"/>
    <w:pPr>
      <w:spacing w:line="240" w:lineRule="auto"/>
    </w:pPr>
    <w:rPr>
      <w:sz w:val="20"/>
      <w:szCs w:val="20"/>
    </w:rPr>
  </w:style>
  <w:style w:type="character" w:customStyle="1" w:styleId="CommentTextChar">
    <w:name w:val="Comment Text Char"/>
    <w:basedOn w:val="DefaultParagraphFont"/>
    <w:link w:val="CommentText"/>
    <w:uiPriority w:val="99"/>
    <w:rsid w:val="00674341"/>
    <w:rPr>
      <w:sz w:val="20"/>
      <w:szCs w:val="20"/>
    </w:rPr>
  </w:style>
  <w:style w:type="paragraph" w:styleId="CommentSubject">
    <w:name w:val="annotation subject"/>
    <w:basedOn w:val="CommentText"/>
    <w:next w:val="CommentText"/>
    <w:link w:val="CommentSubjectChar"/>
    <w:uiPriority w:val="99"/>
    <w:semiHidden/>
    <w:unhideWhenUsed/>
    <w:rsid w:val="00674341"/>
    <w:rPr>
      <w:b/>
      <w:bCs/>
    </w:rPr>
  </w:style>
  <w:style w:type="character" w:customStyle="1" w:styleId="CommentSubjectChar">
    <w:name w:val="Comment Subject Char"/>
    <w:basedOn w:val="CommentTextChar"/>
    <w:link w:val="CommentSubject"/>
    <w:uiPriority w:val="99"/>
    <w:semiHidden/>
    <w:rsid w:val="00674341"/>
    <w:rPr>
      <w:b/>
      <w:bCs/>
      <w:sz w:val="20"/>
      <w:szCs w:val="20"/>
    </w:rPr>
  </w:style>
  <w:style w:type="character" w:styleId="UnresolvedMention">
    <w:name w:val="Unresolved Mention"/>
    <w:basedOn w:val="DefaultParagraphFont"/>
    <w:uiPriority w:val="99"/>
    <w:semiHidden/>
    <w:unhideWhenUsed/>
    <w:rsid w:val="00FC2A94"/>
    <w:rPr>
      <w:color w:val="605E5C"/>
      <w:shd w:val="clear" w:color="auto" w:fill="E1DFDD"/>
    </w:rPr>
  </w:style>
  <w:style w:type="paragraph" w:customStyle="1" w:styleId="xxmsonormal">
    <w:name w:val="x_xmsonormal"/>
    <w:basedOn w:val="Normal"/>
    <w:rsid w:val="0018752A"/>
    <w:pPr>
      <w:spacing w:after="0" w:line="240" w:lineRule="auto"/>
    </w:pPr>
    <w:rPr>
      <w:rFonts w:ascii="Aptos" w:hAnsi="Aptos" w:cs="Aptos"/>
      <w:sz w:val="24"/>
      <w:szCs w:val="24"/>
      <w:lang w:eastAsia="en-GB"/>
    </w:rPr>
  </w:style>
  <w:style w:type="character" w:styleId="Mention">
    <w:name w:val="Mention"/>
    <w:basedOn w:val="DefaultParagraphFont"/>
    <w:uiPriority w:val="99"/>
    <w:unhideWhenUsed/>
    <w:rsid w:val="004F0D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407924">
      <w:bodyDiv w:val="1"/>
      <w:marLeft w:val="0"/>
      <w:marRight w:val="0"/>
      <w:marTop w:val="0"/>
      <w:marBottom w:val="0"/>
      <w:divBdr>
        <w:top w:val="none" w:sz="0" w:space="0" w:color="auto"/>
        <w:left w:val="none" w:sz="0" w:space="0" w:color="auto"/>
        <w:bottom w:val="none" w:sz="0" w:space="0" w:color="auto"/>
        <w:right w:val="none" w:sz="0" w:space="0" w:color="auto"/>
      </w:divBdr>
    </w:div>
    <w:div w:id="11611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8" ma:contentTypeDescription="Create a new document." ma:contentTypeScope="" ma:versionID="5178c156340552228e9f4b69db1d98ab">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96db76cc398fc488cee5e213ffd18358"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3D8A1-89EC-4D27-A72C-B00626E72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59AC2-FBAD-445E-A2BC-C524566572A3}">
  <ds:schemaRefs>
    <ds:schemaRef ds:uri="http://schemas.microsoft.com/office/2006/metadata/properties"/>
    <ds:schemaRef ds:uri="http://schemas.microsoft.com/office/infopath/2007/PartnerControls"/>
    <ds:schemaRef ds:uri="150f78d0-e5c4-40ba-9879-1115501c63e5"/>
    <ds:schemaRef ds:uri="a5282926-f5d1-429a-b24f-a8bd5827c912"/>
  </ds:schemaRefs>
</ds:datastoreItem>
</file>

<file path=customXml/itemProps3.xml><?xml version="1.0" encoding="utf-8"?>
<ds:datastoreItem xmlns:ds="http://schemas.openxmlformats.org/officeDocument/2006/customXml" ds:itemID="{742A05F2-D4AF-4D0D-9871-E305F212F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515</Words>
  <Characters>2941</Characters>
  <Application>Microsoft Office Word</Application>
  <DocSecurity>4</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Powell</dc:creator>
  <cp:keywords/>
  <dc:description/>
  <cp:lastModifiedBy>Duncan Di Claudio</cp:lastModifiedBy>
  <cp:revision>43</cp:revision>
  <dcterms:created xsi:type="dcterms:W3CDTF">2024-09-27T15:59:00Z</dcterms:created>
  <dcterms:modified xsi:type="dcterms:W3CDTF">2024-11-13T16:51:00Z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y fmtid="{D5CDD505-2E9C-101B-9397-08002B2CF9AE}" pid="4" name="GrammarlyDocumentId">
    <vt:lpwstr>b2e41954bb28fab29a96631130d82df9da16c8d84fcb7ac5ca2553d5b0658af8</vt:lpwstr>
  </property>
</Properties>
</file>