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F590F" w14:textId="1A235078" w:rsidR="00695DF2" w:rsidRDefault="00B206C1" w:rsidP="00B206C1">
      <w:pPr>
        <w:tabs>
          <w:tab w:val="left" w:pos="3516"/>
        </w:tabs>
        <w:jc w:val="right"/>
        <w:rPr>
          <w:rFonts w:ascii="Arial" w:hAnsi="Arial" w:cs="Arial"/>
          <w:b/>
          <w:color w:val="333E7F"/>
          <w:sz w:val="32"/>
          <w:szCs w:val="32"/>
        </w:rPr>
      </w:pPr>
      <w:r>
        <w:rPr>
          <w:noProof/>
        </w:rPr>
        <w:drawing>
          <wp:inline distT="0" distB="0" distL="0" distR="0" wp14:anchorId="58CA75B5" wp14:editId="70BD3E5A">
            <wp:extent cx="3085200" cy="979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5200" cy="979200"/>
                    </a:xfrm>
                    <a:prstGeom prst="rect">
                      <a:avLst/>
                    </a:prstGeom>
                    <a:noFill/>
                    <a:ln>
                      <a:noFill/>
                    </a:ln>
                  </pic:spPr>
                </pic:pic>
              </a:graphicData>
            </a:graphic>
          </wp:inline>
        </w:drawing>
      </w:r>
    </w:p>
    <w:p w14:paraId="2DD89BC5" w14:textId="77777777" w:rsidR="00695DF2" w:rsidRDefault="00695DF2" w:rsidP="00695DF2">
      <w:pPr>
        <w:tabs>
          <w:tab w:val="left" w:pos="3516"/>
        </w:tabs>
        <w:jc w:val="center"/>
        <w:rPr>
          <w:rFonts w:ascii="Arial" w:hAnsi="Arial" w:cs="Arial"/>
          <w:b/>
          <w:color w:val="333E7F"/>
          <w:sz w:val="32"/>
          <w:szCs w:val="32"/>
        </w:rPr>
      </w:pPr>
    </w:p>
    <w:p w14:paraId="69DCB034" w14:textId="77777777" w:rsidR="00695DF2" w:rsidRDefault="00695DF2" w:rsidP="00695DF2">
      <w:pPr>
        <w:tabs>
          <w:tab w:val="left" w:pos="3516"/>
        </w:tabs>
        <w:jc w:val="center"/>
        <w:rPr>
          <w:rFonts w:ascii="Arial" w:hAnsi="Arial" w:cs="Arial"/>
          <w:b/>
          <w:color w:val="333E7F"/>
          <w:sz w:val="32"/>
          <w:szCs w:val="32"/>
        </w:rPr>
      </w:pPr>
    </w:p>
    <w:p w14:paraId="52609A59" w14:textId="77777777" w:rsidR="00695DF2" w:rsidRDefault="00695DF2" w:rsidP="00695DF2">
      <w:pPr>
        <w:tabs>
          <w:tab w:val="left" w:pos="3516"/>
        </w:tabs>
        <w:jc w:val="center"/>
        <w:rPr>
          <w:rFonts w:ascii="Arial" w:hAnsi="Arial" w:cs="Arial"/>
          <w:b/>
          <w:color w:val="333E7F"/>
          <w:sz w:val="32"/>
          <w:szCs w:val="32"/>
        </w:rPr>
      </w:pPr>
    </w:p>
    <w:p w14:paraId="5F0E31E8" w14:textId="77777777" w:rsidR="001E328F" w:rsidRDefault="001E328F" w:rsidP="00695DF2">
      <w:pPr>
        <w:tabs>
          <w:tab w:val="left" w:pos="3516"/>
        </w:tabs>
        <w:jc w:val="center"/>
        <w:rPr>
          <w:rFonts w:ascii="Arial" w:hAnsi="Arial" w:cs="Arial"/>
          <w:b/>
          <w:color w:val="333E7F"/>
          <w:sz w:val="32"/>
          <w:szCs w:val="32"/>
        </w:rPr>
      </w:pPr>
    </w:p>
    <w:p w14:paraId="3E9D6880" w14:textId="77777777" w:rsidR="001E328F" w:rsidRDefault="001E328F" w:rsidP="00695DF2">
      <w:pPr>
        <w:tabs>
          <w:tab w:val="left" w:pos="3516"/>
        </w:tabs>
        <w:jc w:val="center"/>
        <w:rPr>
          <w:rFonts w:ascii="Arial" w:hAnsi="Arial" w:cs="Arial"/>
          <w:b/>
          <w:color w:val="333E7F"/>
          <w:sz w:val="32"/>
          <w:szCs w:val="32"/>
        </w:rPr>
      </w:pPr>
    </w:p>
    <w:p w14:paraId="37BEBA76" w14:textId="77777777" w:rsidR="001E328F" w:rsidRDefault="001E328F" w:rsidP="00695DF2">
      <w:pPr>
        <w:tabs>
          <w:tab w:val="left" w:pos="3516"/>
        </w:tabs>
        <w:jc w:val="center"/>
        <w:rPr>
          <w:rFonts w:ascii="Arial" w:hAnsi="Arial" w:cs="Arial"/>
          <w:b/>
          <w:color w:val="333E7F"/>
          <w:sz w:val="32"/>
          <w:szCs w:val="32"/>
        </w:rPr>
      </w:pPr>
    </w:p>
    <w:p w14:paraId="2B04110B" w14:textId="77777777" w:rsidR="001E328F" w:rsidRDefault="001E328F" w:rsidP="00695DF2">
      <w:pPr>
        <w:tabs>
          <w:tab w:val="left" w:pos="3516"/>
        </w:tabs>
        <w:jc w:val="center"/>
        <w:rPr>
          <w:rFonts w:ascii="Arial" w:hAnsi="Arial" w:cs="Arial"/>
          <w:b/>
          <w:color w:val="333E7F"/>
          <w:sz w:val="32"/>
          <w:szCs w:val="32"/>
        </w:rPr>
      </w:pPr>
    </w:p>
    <w:p w14:paraId="560E941C" w14:textId="77777777" w:rsidR="001E328F" w:rsidRDefault="001E328F" w:rsidP="00695DF2">
      <w:pPr>
        <w:tabs>
          <w:tab w:val="left" w:pos="3516"/>
        </w:tabs>
        <w:jc w:val="center"/>
        <w:rPr>
          <w:rFonts w:ascii="Arial" w:hAnsi="Arial" w:cs="Arial"/>
          <w:b/>
          <w:color w:val="333E7F"/>
          <w:sz w:val="32"/>
          <w:szCs w:val="32"/>
        </w:rPr>
      </w:pPr>
    </w:p>
    <w:p w14:paraId="0854CA18" w14:textId="77777777" w:rsidR="00695DF2" w:rsidRPr="00477884" w:rsidRDefault="00695DF2" w:rsidP="00695DF2">
      <w:pPr>
        <w:tabs>
          <w:tab w:val="left" w:pos="3516"/>
        </w:tabs>
        <w:jc w:val="center"/>
        <w:rPr>
          <w:rFonts w:ascii="Arial" w:hAnsi="Arial" w:cs="Arial"/>
          <w:b/>
          <w:color w:val="002060"/>
          <w:sz w:val="32"/>
          <w:szCs w:val="32"/>
        </w:rPr>
      </w:pPr>
      <w:r w:rsidRPr="00477884">
        <w:rPr>
          <w:rFonts w:ascii="Arial" w:hAnsi="Arial" w:cs="Arial"/>
          <w:b/>
          <w:color w:val="002060"/>
          <w:sz w:val="32"/>
          <w:szCs w:val="32"/>
        </w:rPr>
        <w:t xml:space="preserve">Invitation to Tender for </w:t>
      </w:r>
    </w:p>
    <w:p w14:paraId="37D9BEFB" w14:textId="03ADAEBC" w:rsidR="00695DF2" w:rsidRDefault="003A21CA" w:rsidP="00695DF2">
      <w:pPr>
        <w:tabs>
          <w:tab w:val="left" w:pos="3516"/>
        </w:tabs>
        <w:jc w:val="center"/>
        <w:rPr>
          <w:rFonts w:ascii="Arial" w:hAnsi="Arial" w:cs="Arial"/>
          <w:b/>
          <w:color w:val="002060"/>
          <w:sz w:val="32"/>
          <w:szCs w:val="32"/>
        </w:rPr>
      </w:pPr>
      <w:bookmarkStart w:id="0" w:name="_Hlk510682791"/>
      <w:r>
        <w:rPr>
          <w:rFonts w:ascii="Arial" w:hAnsi="Arial" w:cs="Arial"/>
          <w:b/>
          <w:color w:val="002060"/>
          <w:sz w:val="32"/>
          <w:szCs w:val="32"/>
        </w:rPr>
        <w:t>Motiv8 Programme Evaluation</w:t>
      </w:r>
    </w:p>
    <w:p w14:paraId="378068DE" w14:textId="290BB1D6" w:rsidR="00695DF2" w:rsidRDefault="003A21CA" w:rsidP="001E328F">
      <w:pPr>
        <w:tabs>
          <w:tab w:val="left" w:pos="3516"/>
        </w:tabs>
        <w:jc w:val="center"/>
        <w:rPr>
          <w:rFonts w:ascii="Arial" w:hAnsi="Arial" w:cs="Arial"/>
          <w:b/>
          <w:color w:val="002060"/>
          <w:sz w:val="32"/>
          <w:szCs w:val="32"/>
        </w:rPr>
      </w:pPr>
      <w:r w:rsidRPr="00477884">
        <w:rPr>
          <w:rFonts w:ascii="Arial" w:hAnsi="Arial" w:cs="Arial"/>
          <w:b/>
          <w:color w:val="002060"/>
          <w:sz w:val="32"/>
          <w:szCs w:val="32"/>
        </w:rPr>
        <w:t xml:space="preserve"> </w:t>
      </w:r>
      <w:r w:rsidR="00695DF2" w:rsidRPr="00B206C1">
        <w:rPr>
          <w:rFonts w:ascii="Arial" w:hAnsi="Arial" w:cs="Arial"/>
          <w:b/>
          <w:color w:val="002060"/>
          <w:sz w:val="32"/>
          <w:szCs w:val="32"/>
        </w:rPr>
        <w:t>Contract reference</w:t>
      </w:r>
      <w:r w:rsidR="00E26C7D" w:rsidRPr="00B206C1">
        <w:rPr>
          <w:rFonts w:ascii="Arial" w:hAnsi="Arial" w:cs="Arial"/>
          <w:b/>
          <w:color w:val="002060"/>
          <w:sz w:val="32"/>
          <w:szCs w:val="32"/>
        </w:rPr>
        <w:t xml:space="preserve"> NCP0003</w:t>
      </w:r>
    </w:p>
    <w:bookmarkEnd w:id="0"/>
    <w:p w14:paraId="5A1AA2DB" w14:textId="77777777" w:rsidR="003A21CA" w:rsidRDefault="003A21CA" w:rsidP="001E328F">
      <w:pPr>
        <w:tabs>
          <w:tab w:val="left" w:pos="3516"/>
        </w:tabs>
        <w:jc w:val="center"/>
        <w:rPr>
          <w:rFonts w:ascii="Arial" w:hAnsi="Arial" w:cs="Arial"/>
          <w:b/>
          <w:color w:val="002060"/>
          <w:sz w:val="32"/>
          <w:szCs w:val="32"/>
        </w:rPr>
      </w:pPr>
    </w:p>
    <w:p w14:paraId="4AE688B2" w14:textId="77777777" w:rsidR="003A21CA" w:rsidRDefault="003A21CA" w:rsidP="001E328F">
      <w:pPr>
        <w:tabs>
          <w:tab w:val="left" w:pos="3516"/>
        </w:tabs>
        <w:jc w:val="center"/>
        <w:rPr>
          <w:rFonts w:ascii="Arial" w:hAnsi="Arial" w:cs="Arial"/>
          <w:b/>
          <w:color w:val="002060"/>
          <w:sz w:val="32"/>
          <w:szCs w:val="32"/>
        </w:rPr>
      </w:pPr>
    </w:p>
    <w:p w14:paraId="0916E60A" w14:textId="77777777" w:rsidR="003A21CA" w:rsidRDefault="003A21CA" w:rsidP="001E328F">
      <w:pPr>
        <w:tabs>
          <w:tab w:val="left" w:pos="3516"/>
        </w:tabs>
        <w:jc w:val="center"/>
        <w:rPr>
          <w:rFonts w:ascii="Arial" w:hAnsi="Arial" w:cs="Arial"/>
          <w:b/>
          <w:color w:val="002060"/>
          <w:sz w:val="32"/>
          <w:szCs w:val="32"/>
        </w:rPr>
      </w:pPr>
    </w:p>
    <w:p w14:paraId="31154F84" w14:textId="75160B1C" w:rsidR="003A21CA" w:rsidRDefault="003A21CA" w:rsidP="00A97B0D">
      <w:pPr>
        <w:tabs>
          <w:tab w:val="left" w:pos="3516"/>
        </w:tabs>
        <w:rPr>
          <w:rFonts w:ascii="Arial" w:hAnsi="Arial" w:cs="Arial"/>
          <w:b/>
          <w:color w:val="002060"/>
          <w:sz w:val="32"/>
          <w:szCs w:val="32"/>
        </w:rPr>
      </w:pPr>
    </w:p>
    <w:p w14:paraId="5443E3A4" w14:textId="69B51520" w:rsidR="00695DF2" w:rsidRDefault="00A97B0D" w:rsidP="002E669A">
      <w:pPr>
        <w:spacing w:line="240" w:lineRule="auto"/>
        <w:rPr>
          <w:rFonts w:ascii="Arial" w:hAnsi="Arial" w:cs="Arial"/>
          <w:b/>
          <w:sz w:val="24"/>
          <w:szCs w:val="24"/>
        </w:rPr>
      </w:pPr>
      <w:r>
        <w:rPr>
          <w:rFonts w:ascii="Arial" w:hAnsi="Arial" w:cs="Arial"/>
          <w:b/>
          <w:noProof/>
          <w:sz w:val="24"/>
          <w:szCs w:val="24"/>
          <w:lang w:eastAsia="en-GB"/>
        </w:rPr>
        <w:drawing>
          <wp:anchor distT="0" distB="0" distL="114300" distR="114300" simplePos="0" relativeHeight="251660288" behindDoc="1" locked="0" layoutInCell="1" allowOverlap="1" wp14:anchorId="4AC330C1" wp14:editId="22A8F59F">
            <wp:simplePos x="0" y="0"/>
            <wp:positionH relativeFrom="column">
              <wp:posOffset>-812800</wp:posOffset>
            </wp:positionH>
            <wp:positionV relativeFrom="paragraph">
              <wp:posOffset>1224915</wp:posOffset>
            </wp:positionV>
            <wp:extent cx="7327900" cy="1365885"/>
            <wp:effectExtent l="0" t="0" r="6350" b="5715"/>
            <wp:wrapTight wrapText="bothSides">
              <wp:wrapPolygon edited="0">
                <wp:start x="0" y="0"/>
                <wp:lineTo x="0" y="21389"/>
                <wp:lineTo x="21563" y="21389"/>
                <wp:lineTo x="215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v8 LOGO BIG at 2.5cm.jpg"/>
                    <pic:cNvPicPr/>
                  </pic:nvPicPr>
                  <pic:blipFill rotWithShape="1">
                    <a:blip r:embed="rId9" cstate="print">
                      <a:extLst>
                        <a:ext uri="{28A0092B-C50C-407E-A947-70E740481C1C}">
                          <a14:useLocalDpi xmlns:a14="http://schemas.microsoft.com/office/drawing/2010/main" val="0"/>
                        </a:ext>
                      </a:extLst>
                    </a:blip>
                    <a:srcRect l="5452" t="15000" r="6838" b="19364"/>
                    <a:stretch/>
                  </pic:blipFill>
                  <pic:spPr bwMode="auto">
                    <a:xfrm>
                      <a:off x="0" y="0"/>
                      <a:ext cx="7327900" cy="1365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037E8" w14:textId="66E4C5B6" w:rsidR="002E669A" w:rsidRPr="00A97B0D" w:rsidRDefault="002E669A" w:rsidP="00A97B0D">
      <w:pPr>
        <w:spacing w:line="240" w:lineRule="auto"/>
        <w:rPr>
          <w:rFonts w:ascii="Arial" w:hAnsi="Arial" w:cs="Arial"/>
          <w:b/>
          <w:sz w:val="24"/>
          <w:szCs w:val="24"/>
        </w:rPr>
        <w:sectPr w:rsidR="002E669A" w:rsidRPr="00A97B0D">
          <w:footerReference w:type="first" r:id="rId10"/>
          <w:pgSz w:w="11906" w:h="16838"/>
          <w:pgMar w:top="1440" w:right="1440" w:bottom="1440" w:left="1440" w:header="708" w:footer="708" w:gutter="0"/>
          <w:cols w:space="708"/>
          <w:docGrid w:linePitch="360"/>
        </w:sectPr>
      </w:pPr>
    </w:p>
    <w:p w14:paraId="109537C3" w14:textId="77777777" w:rsidR="002C3649" w:rsidRPr="009F212A" w:rsidRDefault="002C3649" w:rsidP="00535FA9">
      <w:pPr>
        <w:spacing w:after="0"/>
        <w:jc w:val="center"/>
        <w:rPr>
          <w:rFonts w:ascii="Gill Sans MT" w:hAnsi="Gill Sans MT" w:cs="Arial"/>
          <w:b/>
          <w:sz w:val="24"/>
          <w:szCs w:val="24"/>
        </w:rPr>
      </w:pPr>
      <w:r w:rsidRPr="009F212A">
        <w:rPr>
          <w:rFonts w:ascii="Gill Sans MT" w:hAnsi="Gill Sans MT" w:cs="Arial"/>
          <w:b/>
          <w:sz w:val="24"/>
          <w:szCs w:val="24"/>
        </w:rPr>
        <w:lastRenderedPageBreak/>
        <w:t>Contents</w:t>
      </w:r>
    </w:p>
    <w:p w14:paraId="68D4EF28" w14:textId="08FFE05A" w:rsidR="006F6B06" w:rsidRPr="009F212A" w:rsidRDefault="006F6B06" w:rsidP="006F6B06">
      <w:pPr>
        <w:spacing w:after="0"/>
        <w:rPr>
          <w:rFonts w:ascii="Gill Sans MT" w:hAnsi="Gill Sans MT" w:cs="Arial"/>
          <w:b/>
          <w:color w:val="FF0000"/>
          <w:sz w:val="24"/>
          <w:szCs w:val="24"/>
        </w:rPr>
      </w:pPr>
      <w:r w:rsidRPr="009F212A">
        <w:rPr>
          <w:rFonts w:ascii="Gill Sans MT" w:hAnsi="Gill Sans MT" w:cs="Arial"/>
          <w:b/>
          <w:sz w:val="24"/>
          <w:szCs w:val="24"/>
        </w:rPr>
        <w:tab/>
      </w:r>
    </w:p>
    <w:sdt>
      <w:sdtPr>
        <w:rPr>
          <w:rFonts w:ascii="Gill Sans MT" w:hAnsi="Gill Sans MT" w:cs="Arial"/>
          <w:b/>
          <w:bCs/>
        </w:rPr>
        <w:id w:val="1990506888"/>
        <w:docPartObj>
          <w:docPartGallery w:val="Table of Contents"/>
          <w:docPartUnique/>
        </w:docPartObj>
      </w:sdtPr>
      <w:sdtEndPr>
        <w:rPr>
          <w:b w:val="0"/>
          <w:bCs w:val="0"/>
          <w:noProof/>
          <w:sz w:val="24"/>
          <w:szCs w:val="24"/>
        </w:rPr>
      </w:sdtEndPr>
      <w:sdtContent>
        <w:p w14:paraId="384F9336" w14:textId="4E21DD5D" w:rsidR="00BF4606" w:rsidRPr="002A678E" w:rsidRDefault="00440FCE">
          <w:pPr>
            <w:pStyle w:val="TOC3"/>
            <w:tabs>
              <w:tab w:val="left" w:pos="880"/>
              <w:tab w:val="right" w:leader="dot" w:pos="9016"/>
            </w:tabs>
            <w:rPr>
              <w:rFonts w:ascii="Gill Sans MT" w:eastAsiaTheme="minorEastAsia" w:hAnsi="Gill Sans MT"/>
              <w:b/>
              <w:noProof/>
              <w:sz w:val="24"/>
              <w:lang w:eastAsia="en-GB"/>
            </w:rPr>
          </w:pPr>
          <w:r w:rsidRPr="009F212A">
            <w:rPr>
              <w:rFonts w:ascii="Gill Sans MT" w:hAnsi="Gill Sans MT" w:cs="Arial"/>
              <w:b/>
              <w:sz w:val="24"/>
              <w:szCs w:val="24"/>
            </w:rPr>
            <w:fldChar w:fldCharType="begin"/>
          </w:r>
          <w:r w:rsidRPr="009F212A">
            <w:rPr>
              <w:rFonts w:ascii="Gill Sans MT" w:hAnsi="Gill Sans MT" w:cs="Arial"/>
              <w:b/>
              <w:sz w:val="24"/>
              <w:szCs w:val="24"/>
            </w:rPr>
            <w:instrText xml:space="preserve"> TOC \o "1-3" \h \z \u </w:instrText>
          </w:r>
          <w:r w:rsidRPr="009F212A">
            <w:rPr>
              <w:rFonts w:ascii="Gill Sans MT" w:hAnsi="Gill Sans MT" w:cs="Arial"/>
              <w:b/>
              <w:sz w:val="24"/>
              <w:szCs w:val="24"/>
            </w:rPr>
            <w:fldChar w:fldCharType="separate"/>
          </w:r>
          <w:hyperlink w:anchor="_Toc508102393" w:history="1">
            <w:r w:rsidR="00BF4606" w:rsidRPr="002A678E">
              <w:rPr>
                <w:rStyle w:val="Hyperlink"/>
                <w:rFonts w:ascii="Gill Sans MT" w:eastAsia="Times New Roman" w:hAnsi="Gill Sans MT" w:cs="Times New Roman"/>
                <w:b/>
                <w:bCs/>
                <w:noProof/>
                <w:sz w:val="24"/>
                <w:lang w:eastAsia="en-GB"/>
              </w:rPr>
              <w:t>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Background and Information Relating to the Contract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_Toc508102393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4</w:t>
            </w:r>
            <w:r w:rsidR="00BF4606" w:rsidRPr="002A678E">
              <w:rPr>
                <w:rFonts w:ascii="Gill Sans MT" w:hAnsi="Gill Sans MT"/>
                <w:b/>
                <w:noProof/>
                <w:webHidden/>
                <w:sz w:val="24"/>
              </w:rPr>
              <w:fldChar w:fldCharType="end"/>
            </w:r>
          </w:hyperlink>
        </w:p>
        <w:p w14:paraId="5FCF626C" w14:textId="46C846B3"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394" w:history="1">
            <w:r w:rsidR="00BF4606" w:rsidRPr="002A678E">
              <w:rPr>
                <w:rStyle w:val="Hyperlink"/>
                <w:rFonts w:ascii="Gill Sans MT" w:eastAsia="Times New Roman" w:hAnsi="Gill Sans MT" w:cs="Arial"/>
                <w:b/>
                <w:bCs/>
                <w:noProof/>
                <w:sz w:val="24"/>
                <w:lang w:eastAsia="en-GB"/>
              </w:rPr>
              <w:t>1.1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Overview of New Charter Homes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_Toc508102394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4</w:t>
            </w:r>
            <w:r w:rsidR="00BF4606" w:rsidRPr="002A678E">
              <w:rPr>
                <w:rFonts w:ascii="Gill Sans MT" w:hAnsi="Gill Sans MT"/>
                <w:b/>
                <w:noProof/>
                <w:webHidden/>
                <w:sz w:val="24"/>
              </w:rPr>
              <w:fldChar w:fldCharType="end"/>
            </w:r>
          </w:hyperlink>
        </w:p>
        <w:p w14:paraId="31FFA0FA" w14:textId="0BE31926"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395" w:history="1">
            <w:r w:rsidR="00BF4606" w:rsidRPr="002A678E">
              <w:rPr>
                <w:rStyle w:val="Hyperlink"/>
                <w:rFonts w:ascii="Gill Sans MT" w:eastAsia="Times New Roman" w:hAnsi="Gill Sans MT" w:cs="Arial"/>
                <w:b/>
                <w:bCs/>
                <w:noProof/>
                <w:sz w:val="24"/>
                <w:lang w:eastAsia="en-GB"/>
              </w:rPr>
              <w:t>1.2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Overview of the Contract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_Toc508102395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4</w:t>
            </w:r>
            <w:r w:rsidR="00BF4606" w:rsidRPr="002A678E">
              <w:rPr>
                <w:rFonts w:ascii="Gill Sans MT" w:hAnsi="Gill Sans MT"/>
                <w:b/>
                <w:noProof/>
                <w:webHidden/>
                <w:sz w:val="24"/>
              </w:rPr>
              <w:fldChar w:fldCharType="end"/>
            </w:r>
          </w:hyperlink>
        </w:p>
        <w:p w14:paraId="36CF6532" w14:textId="6A2C2836"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396" w:history="1">
            <w:r w:rsidR="00BF4606" w:rsidRPr="002A678E">
              <w:rPr>
                <w:rStyle w:val="Hyperlink"/>
                <w:rFonts w:ascii="Gill Sans MT" w:eastAsia="Times New Roman" w:hAnsi="Gill Sans MT" w:cs="Arial"/>
                <w:b/>
                <w:bCs/>
                <w:noProof/>
                <w:sz w:val="24"/>
                <w:lang w:eastAsia="en-GB"/>
              </w:rPr>
              <w:t>1.3</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Purpose of the Invitation to Tender</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_Toc508102396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4D6A08DA" w14:textId="3BD9D1AE"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397" w:history="1">
            <w:r w:rsidR="00BF4606" w:rsidRPr="002A678E">
              <w:rPr>
                <w:rStyle w:val="Hyperlink"/>
                <w:rFonts w:ascii="Gill Sans MT" w:eastAsia="Times New Roman" w:hAnsi="Gill Sans MT" w:cs="Arial"/>
                <w:b/>
                <w:bCs/>
                <w:noProof/>
                <w:sz w:val="24"/>
                <w:lang w:eastAsia="en-GB"/>
              </w:rPr>
              <w:t>1.4</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Contact information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_Toc508102397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77E27D4A" w14:textId="48B817BA"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398" w:history="1">
            <w:r w:rsidR="00BF4606" w:rsidRPr="002A678E">
              <w:rPr>
                <w:rStyle w:val="Hyperlink"/>
                <w:rFonts w:ascii="Gill Sans MT" w:eastAsia="Times New Roman" w:hAnsi="Gill Sans MT" w:cs="Arial"/>
                <w:b/>
                <w:bCs/>
                <w:noProof/>
                <w:sz w:val="24"/>
                <w:lang w:eastAsia="en-GB"/>
              </w:rPr>
              <w:t>1.5</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iCs/>
                <w:noProof/>
                <w:snapToGrid w:val="0"/>
                <w:sz w:val="24"/>
                <w:lang w:eastAsia="en-GB"/>
              </w:rPr>
              <w:t>Duration of the Contract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_Toc508102398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46ED87E1" w14:textId="3B16BB40"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399" w:history="1">
            <w:r w:rsidR="00BF4606" w:rsidRPr="002A678E">
              <w:rPr>
                <w:rStyle w:val="Hyperlink"/>
                <w:rFonts w:ascii="Gill Sans MT" w:eastAsia="Times New Roman" w:hAnsi="Gill Sans MT" w:cs="Arial"/>
                <w:b/>
                <w:bCs/>
                <w:noProof/>
                <w:sz w:val="24"/>
                <w:lang w:eastAsia="en-GB"/>
              </w:rPr>
              <w:t>1.6</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iCs/>
                <w:noProof/>
                <w:snapToGrid w:val="0"/>
                <w:sz w:val="24"/>
                <w:lang w:eastAsia="en-GB"/>
              </w:rPr>
              <w:t>Specification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_Toc508102399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2182904B" w14:textId="704ED3A4"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00" w:history="1">
            <w:r w:rsidR="00BF4606" w:rsidRPr="002A678E">
              <w:rPr>
                <w:rStyle w:val="Hyperlink"/>
                <w:rFonts w:ascii="Gill Sans MT" w:eastAsia="Times New Roman" w:hAnsi="Gill Sans MT" w:cs="Arial"/>
                <w:b/>
                <w:bCs/>
                <w:noProof/>
                <w:sz w:val="24"/>
                <w:lang w:eastAsia="en-GB"/>
              </w:rPr>
              <w:t>1.7</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Pricing</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_Toc508102400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28E640A6" w14:textId="057008A5"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01" w:history="1">
            <w:r w:rsidR="00BF4606" w:rsidRPr="002A678E">
              <w:rPr>
                <w:rStyle w:val="Hyperlink"/>
                <w:rFonts w:ascii="Gill Sans MT" w:eastAsia="Times New Roman" w:hAnsi="Gill Sans MT" w:cs="Arial"/>
                <w:b/>
                <w:bCs/>
                <w:noProof/>
                <w:sz w:val="24"/>
                <w:lang w:eastAsia="en-GB"/>
              </w:rPr>
              <w:t>1.8</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Conditions of Contract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_Toc508102401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244AEB03" w14:textId="50EB183B"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02" w:history="1">
            <w:r w:rsidR="00BF4606" w:rsidRPr="002A678E">
              <w:rPr>
                <w:rStyle w:val="Hyperlink"/>
                <w:rFonts w:ascii="Gill Sans MT" w:eastAsia="Times New Roman" w:hAnsi="Gill Sans MT" w:cs="Arial"/>
                <w:b/>
                <w:bCs/>
                <w:noProof/>
                <w:sz w:val="24"/>
                <w:lang w:eastAsia="en-GB"/>
              </w:rPr>
              <w:t>1.9</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Not Applicable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_Toc508102402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6</w:t>
            </w:r>
            <w:r w:rsidR="00BF4606" w:rsidRPr="002A678E">
              <w:rPr>
                <w:rFonts w:ascii="Gill Sans MT" w:hAnsi="Gill Sans MT"/>
                <w:b/>
                <w:noProof/>
                <w:webHidden/>
                <w:sz w:val="24"/>
              </w:rPr>
              <w:fldChar w:fldCharType="end"/>
            </w:r>
          </w:hyperlink>
        </w:p>
        <w:p w14:paraId="6926893C" w14:textId="5C339864" w:rsidR="00BF4606" w:rsidRPr="002A678E" w:rsidRDefault="009C62DA">
          <w:pPr>
            <w:pStyle w:val="TOC3"/>
            <w:tabs>
              <w:tab w:val="left" w:pos="880"/>
              <w:tab w:val="right" w:leader="dot" w:pos="9016"/>
            </w:tabs>
            <w:rPr>
              <w:rFonts w:ascii="Gill Sans MT" w:eastAsiaTheme="minorEastAsia" w:hAnsi="Gill Sans MT"/>
              <w:b/>
              <w:noProof/>
              <w:sz w:val="24"/>
              <w:lang w:eastAsia="en-GB"/>
            </w:rPr>
          </w:pPr>
          <w:hyperlink w:anchor="_Toc508102403" w:history="1">
            <w:r w:rsidR="00BF4606" w:rsidRPr="002A678E">
              <w:rPr>
                <w:rStyle w:val="Hyperlink"/>
                <w:rFonts w:ascii="Gill Sans MT" w:eastAsia="Times New Roman" w:hAnsi="Gill Sans MT" w:cs="Times New Roman"/>
                <w:b/>
                <w:bCs/>
                <w:noProof/>
                <w:sz w:val="24"/>
                <w:lang w:eastAsia="en-GB"/>
              </w:rPr>
              <w:t>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Important Notices for Bidders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_Toc508102403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7</w:t>
            </w:r>
            <w:r w:rsidR="00BF4606" w:rsidRPr="002A678E">
              <w:rPr>
                <w:rFonts w:ascii="Gill Sans MT" w:hAnsi="Gill Sans MT"/>
                <w:b/>
                <w:noProof/>
                <w:webHidden/>
                <w:sz w:val="24"/>
              </w:rPr>
              <w:fldChar w:fldCharType="end"/>
            </w:r>
          </w:hyperlink>
        </w:p>
        <w:p w14:paraId="066BB704" w14:textId="73216A68"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04" w:history="1">
            <w:r w:rsidR="00BF4606" w:rsidRPr="002A678E">
              <w:rPr>
                <w:rStyle w:val="Hyperlink"/>
                <w:rFonts w:ascii="Gill Sans MT" w:eastAsia="Times New Roman" w:hAnsi="Gill Sans MT" w:cs="Arial"/>
                <w:b/>
                <w:bCs/>
                <w:noProof/>
                <w:sz w:val="24"/>
                <w:lang w:eastAsia="en-GB"/>
              </w:rPr>
              <w:t>2.1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Confidentiality</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_Toc508102404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7</w:t>
            </w:r>
            <w:r w:rsidR="00BF4606" w:rsidRPr="002A678E">
              <w:rPr>
                <w:rFonts w:ascii="Gill Sans MT" w:hAnsi="Gill Sans MT"/>
                <w:b/>
                <w:noProof/>
                <w:webHidden/>
                <w:sz w:val="24"/>
              </w:rPr>
              <w:fldChar w:fldCharType="end"/>
            </w:r>
          </w:hyperlink>
        </w:p>
        <w:p w14:paraId="6D58BD5D" w14:textId="10336E2C"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05" w:history="1">
            <w:r w:rsidR="00BF4606" w:rsidRPr="002A678E">
              <w:rPr>
                <w:rStyle w:val="Hyperlink"/>
                <w:rFonts w:ascii="Gill Sans MT" w:eastAsia="Times New Roman" w:hAnsi="Gill Sans MT" w:cs="Arial"/>
                <w:b/>
                <w:bCs/>
                <w:noProof/>
                <w:sz w:val="24"/>
                <w:lang w:eastAsia="en-GB"/>
              </w:rPr>
              <w:t>2.2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Accuracy of information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_Toc508102405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7</w:t>
            </w:r>
            <w:r w:rsidR="00BF4606" w:rsidRPr="002A678E">
              <w:rPr>
                <w:rFonts w:ascii="Gill Sans MT" w:hAnsi="Gill Sans MT"/>
                <w:b/>
                <w:noProof/>
                <w:webHidden/>
                <w:sz w:val="24"/>
              </w:rPr>
              <w:fldChar w:fldCharType="end"/>
            </w:r>
          </w:hyperlink>
        </w:p>
        <w:p w14:paraId="0065795F" w14:textId="1A6DD650"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06" w:history="1">
            <w:r w:rsidR="00BF4606" w:rsidRPr="002A678E">
              <w:rPr>
                <w:rStyle w:val="Hyperlink"/>
                <w:rFonts w:ascii="Gill Sans MT" w:eastAsia="Times New Roman" w:hAnsi="Gill Sans MT" w:cs="Arial"/>
                <w:b/>
                <w:bCs/>
                <w:noProof/>
                <w:sz w:val="24"/>
                <w:lang w:eastAsia="en-GB"/>
              </w:rPr>
              <w:t>2.3</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Anti-collusion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_Toc508102406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8</w:t>
            </w:r>
            <w:r w:rsidR="00BF4606" w:rsidRPr="002A678E">
              <w:rPr>
                <w:rFonts w:ascii="Gill Sans MT" w:hAnsi="Gill Sans MT"/>
                <w:b/>
                <w:noProof/>
                <w:webHidden/>
                <w:sz w:val="24"/>
              </w:rPr>
              <w:fldChar w:fldCharType="end"/>
            </w:r>
          </w:hyperlink>
        </w:p>
        <w:p w14:paraId="4FEDEA3B" w14:textId="222B3117"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07" w:history="1">
            <w:r w:rsidR="00BF4606" w:rsidRPr="002A678E">
              <w:rPr>
                <w:rStyle w:val="Hyperlink"/>
                <w:rFonts w:ascii="Gill Sans MT" w:eastAsia="Times New Roman" w:hAnsi="Gill Sans MT" w:cs="Arial"/>
                <w:b/>
                <w:bCs/>
                <w:noProof/>
                <w:sz w:val="24"/>
                <w:lang w:eastAsia="en-GB"/>
              </w:rPr>
              <w:t>2.4</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Non-canvassing</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_Toc508102407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8</w:t>
            </w:r>
            <w:r w:rsidR="00BF4606" w:rsidRPr="002A678E">
              <w:rPr>
                <w:rFonts w:ascii="Gill Sans MT" w:hAnsi="Gill Sans MT"/>
                <w:b/>
                <w:noProof/>
                <w:webHidden/>
                <w:sz w:val="24"/>
              </w:rPr>
              <w:fldChar w:fldCharType="end"/>
            </w:r>
          </w:hyperlink>
        </w:p>
        <w:p w14:paraId="753FC687" w14:textId="0CE92DDD"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08" w:history="1">
            <w:r w:rsidR="00BF4606" w:rsidRPr="002A678E">
              <w:rPr>
                <w:rStyle w:val="Hyperlink"/>
                <w:rFonts w:ascii="Gill Sans MT" w:eastAsia="Times New Roman" w:hAnsi="Gill Sans MT" w:cs="Arial"/>
                <w:b/>
                <w:bCs/>
                <w:noProof/>
                <w:sz w:val="24"/>
                <w:lang w:eastAsia="en-GB"/>
              </w:rPr>
              <w:t>2.5</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Copyright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_Toc508102408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9</w:t>
            </w:r>
            <w:r w:rsidR="00BF4606" w:rsidRPr="002A678E">
              <w:rPr>
                <w:rFonts w:ascii="Gill Sans MT" w:hAnsi="Gill Sans MT"/>
                <w:b/>
                <w:noProof/>
                <w:webHidden/>
                <w:sz w:val="24"/>
              </w:rPr>
              <w:fldChar w:fldCharType="end"/>
            </w:r>
          </w:hyperlink>
        </w:p>
        <w:p w14:paraId="2AB02341" w14:textId="6BF50321"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09" w:history="1">
            <w:r w:rsidR="00BF4606" w:rsidRPr="002A678E">
              <w:rPr>
                <w:rStyle w:val="Hyperlink"/>
                <w:rFonts w:ascii="Gill Sans MT" w:eastAsia="Times New Roman" w:hAnsi="Gill Sans MT" w:cs="Arial"/>
                <w:b/>
                <w:bCs/>
                <w:noProof/>
                <w:sz w:val="24"/>
                <w:lang w:eastAsia="en-GB"/>
              </w:rPr>
              <w:t>2.6</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Confidentiality</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_Toc508102409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9</w:t>
            </w:r>
            <w:r w:rsidR="00BF4606" w:rsidRPr="002A678E">
              <w:rPr>
                <w:rFonts w:ascii="Gill Sans MT" w:hAnsi="Gill Sans MT"/>
                <w:b/>
                <w:noProof/>
                <w:webHidden/>
                <w:sz w:val="24"/>
              </w:rPr>
              <w:fldChar w:fldCharType="end"/>
            </w:r>
          </w:hyperlink>
        </w:p>
        <w:p w14:paraId="424531FB" w14:textId="0FC1F8DD"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10" w:history="1">
            <w:r w:rsidR="00BF4606" w:rsidRPr="002A678E">
              <w:rPr>
                <w:rStyle w:val="Hyperlink"/>
                <w:rFonts w:ascii="Gill Sans MT" w:eastAsia="Times New Roman" w:hAnsi="Gill Sans MT" w:cs="Arial"/>
                <w:b/>
                <w:bCs/>
                <w:noProof/>
                <w:sz w:val="24"/>
                <w:lang w:eastAsia="en-GB"/>
              </w:rPr>
              <w:t>2.7</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New Charter Homes’ right to reject bids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_Toc508102410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9</w:t>
            </w:r>
            <w:r w:rsidR="00BF4606" w:rsidRPr="002A678E">
              <w:rPr>
                <w:rFonts w:ascii="Gill Sans MT" w:hAnsi="Gill Sans MT"/>
                <w:b/>
                <w:noProof/>
                <w:webHidden/>
                <w:sz w:val="24"/>
              </w:rPr>
              <w:fldChar w:fldCharType="end"/>
            </w:r>
          </w:hyperlink>
        </w:p>
        <w:p w14:paraId="739B3AF4" w14:textId="29E8173D"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11" w:history="1">
            <w:r w:rsidR="00BF4606" w:rsidRPr="002A678E">
              <w:rPr>
                <w:rStyle w:val="Hyperlink"/>
                <w:rFonts w:ascii="Gill Sans MT" w:eastAsia="Times New Roman" w:hAnsi="Gill Sans MT" w:cs="Arial"/>
                <w:b/>
                <w:bCs/>
                <w:noProof/>
                <w:sz w:val="24"/>
                <w:lang w:eastAsia="en-GB"/>
              </w:rPr>
              <w:t>2.8</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Time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_Toc508102411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9</w:t>
            </w:r>
            <w:r w:rsidR="00BF4606" w:rsidRPr="002A678E">
              <w:rPr>
                <w:rFonts w:ascii="Gill Sans MT" w:hAnsi="Gill Sans MT"/>
                <w:b/>
                <w:noProof/>
                <w:webHidden/>
                <w:sz w:val="24"/>
              </w:rPr>
              <w:fldChar w:fldCharType="end"/>
            </w:r>
          </w:hyperlink>
        </w:p>
        <w:p w14:paraId="25319B80" w14:textId="10E3EF13"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12" w:history="1">
            <w:r w:rsidR="00BF4606" w:rsidRPr="002A678E">
              <w:rPr>
                <w:rStyle w:val="Hyperlink"/>
                <w:rFonts w:ascii="Gill Sans MT" w:eastAsia="Times New Roman" w:hAnsi="Gill Sans MT" w:cs="Arial"/>
                <w:b/>
                <w:bCs/>
                <w:noProof/>
                <w:sz w:val="24"/>
                <w:lang w:eastAsia="en-GB"/>
              </w:rPr>
              <w:t>2.9</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Bid costs and loss of profits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_Toc508102412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9</w:t>
            </w:r>
            <w:r w:rsidR="00BF4606" w:rsidRPr="002A678E">
              <w:rPr>
                <w:rFonts w:ascii="Gill Sans MT" w:hAnsi="Gill Sans MT"/>
                <w:b/>
                <w:noProof/>
                <w:webHidden/>
                <w:sz w:val="24"/>
              </w:rPr>
              <w:fldChar w:fldCharType="end"/>
            </w:r>
          </w:hyperlink>
        </w:p>
        <w:p w14:paraId="7B2756E3" w14:textId="09140603" w:rsidR="00BF4606" w:rsidRPr="002A678E" w:rsidRDefault="009C62DA">
          <w:pPr>
            <w:pStyle w:val="TOC3"/>
            <w:tabs>
              <w:tab w:val="left" w:pos="880"/>
              <w:tab w:val="right" w:leader="dot" w:pos="9016"/>
            </w:tabs>
            <w:rPr>
              <w:rFonts w:ascii="Gill Sans MT" w:eastAsiaTheme="minorEastAsia" w:hAnsi="Gill Sans MT"/>
              <w:b/>
              <w:noProof/>
              <w:sz w:val="24"/>
              <w:lang w:eastAsia="en-GB"/>
            </w:rPr>
          </w:pPr>
          <w:hyperlink w:anchor="_Toc508102413" w:history="1">
            <w:r w:rsidR="00BF4606" w:rsidRPr="002A678E">
              <w:rPr>
                <w:rStyle w:val="Hyperlink"/>
                <w:rFonts w:ascii="Gill Sans MT" w:eastAsia="Times New Roman" w:hAnsi="Gill Sans MT" w:cs="Times New Roman"/>
                <w:b/>
                <w:bCs/>
                <w:noProof/>
                <w:sz w:val="24"/>
                <w:lang w:eastAsia="en-GB"/>
              </w:rPr>
              <w:t>3.</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General Matters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_Toc508102413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11</w:t>
            </w:r>
            <w:r w:rsidR="00BF4606" w:rsidRPr="002A678E">
              <w:rPr>
                <w:rFonts w:ascii="Gill Sans MT" w:hAnsi="Gill Sans MT"/>
                <w:b/>
                <w:noProof/>
                <w:webHidden/>
                <w:sz w:val="24"/>
              </w:rPr>
              <w:fldChar w:fldCharType="end"/>
            </w:r>
          </w:hyperlink>
        </w:p>
        <w:p w14:paraId="2F3D370E" w14:textId="19B9F787"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14" w:history="1">
            <w:r w:rsidR="00BF4606" w:rsidRPr="002A678E">
              <w:rPr>
                <w:rStyle w:val="Hyperlink"/>
                <w:rFonts w:ascii="Gill Sans MT" w:eastAsia="Times New Roman" w:hAnsi="Gill Sans MT" w:cs="Arial"/>
                <w:b/>
                <w:bCs/>
                <w:noProof/>
                <w:sz w:val="24"/>
                <w:lang w:eastAsia="en-GB"/>
              </w:rPr>
              <w:t>3.1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General approach</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_Toc508102414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11</w:t>
            </w:r>
            <w:r w:rsidR="00BF4606" w:rsidRPr="002A678E">
              <w:rPr>
                <w:rFonts w:ascii="Gill Sans MT" w:hAnsi="Gill Sans MT"/>
                <w:b/>
                <w:noProof/>
                <w:webHidden/>
                <w:sz w:val="24"/>
              </w:rPr>
              <w:fldChar w:fldCharType="end"/>
            </w:r>
          </w:hyperlink>
        </w:p>
        <w:p w14:paraId="6AD807A1" w14:textId="4754C940" w:rsidR="00BF4606" w:rsidRPr="002A678E" w:rsidRDefault="009C62DA" w:rsidP="00BF4606">
          <w:pPr>
            <w:pStyle w:val="TOC3"/>
            <w:tabs>
              <w:tab w:val="left" w:pos="1100"/>
              <w:tab w:val="right" w:leader="dot" w:pos="9016"/>
            </w:tabs>
            <w:rPr>
              <w:rFonts w:ascii="Gill Sans MT" w:eastAsiaTheme="minorEastAsia" w:hAnsi="Gill Sans MT"/>
              <w:b/>
              <w:noProof/>
              <w:sz w:val="24"/>
              <w:lang w:eastAsia="en-GB"/>
            </w:rPr>
          </w:pPr>
          <w:hyperlink w:anchor="_Toc508102415" w:history="1">
            <w:r w:rsidR="00BF4606" w:rsidRPr="002A678E">
              <w:rPr>
                <w:rStyle w:val="Hyperlink"/>
                <w:rFonts w:ascii="Gill Sans MT" w:eastAsia="Times New Roman" w:hAnsi="Gill Sans MT" w:cs="Arial"/>
                <w:b/>
                <w:bCs/>
                <w:noProof/>
                <w:sz w:val="24"/>
                <w:lang w:eastAsia="en-GB"/>
              </w:rPr>
              <w:t>3.2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Enquiries and communication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_Toc508102415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11</w:t>
            </w:r>
            <w:r w:rsidR="00BF4606" w:rsidRPr="002A678E">
              <w:rPr>
                <w:rFonts w:ascii="Gill Sans MT" w:hAnsi="Gill Sans MT"/>
                <w:b/>
                <w:noProof/>
                <w:webHidden/>
                <w:sz w:val="24"/>
              </w:rPr>
              <w:fldChar w:fldCharType="end"/>
            </w:r>
          </w:hyperlink>
        </w:p>
        <w:p w14:paraId="7CA98E8A" w14:textId="67448493"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22" w:history="1">
            <w:r w:rsidR="00BF4606" w:rsidRPr="002A678E">
              <w:rPr>
                <w:rStyle w:val="Hyperlink"/>
                <w:rFonts w:ascii="Gill Sans MT" w:eastAsia="Times New Roman" w:hAnsi="Gill Sans MT" w:cs="Arial"/>
                <w:b/>
                <w:bCs/>
                <w:noProof/>
                <w:sz w:val="24"/>
                <w:lang w:eastAsia="en-GB"/>
              </w:rPr>
              <w:t>3.3</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Amendments to the ITT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_Toc508102422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12</w:t>
            </w:r>
            <w:r w:rsidR="00BF4606" w:rsidRPr="002A678E">
              <w:rPr>
                <w:rFonts w:ascii="Gill Sans MT" w:hAnsi="Gill Sans MT"/>
                <w:b/>
                <w:noProof/>
                <w:webHidden/>
                <w:sz w:val="24"/>
              </w:rPr>
              <w:fldChar w:fldCharType="end"/>
            </w:r>
          </w:hyperlink>
        </w:p>
        <w:p w14:paraId="0FCE496F" w14:textId="43FBFAB7"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23" w:history="1">
            <w:r w:rsidR="00BF4606" w:rsidRPr="002A678E">
              <w:rPr>
                <w:rStyle w:val="Hyperlink"/>
                <w:rFonts w:ascii="Gill Sans MT" w:eastAsia="Times New Roman" w:hAnsi="Gill Sans MT" w:cs="Arial"/>
                <w:b/>
                <w:bCs/>
                <w:noProof/>
                <w:sz w:val="24"/>
                <w:lang w:eastAsia="en-GB"/>
              </w:rPr>
              <w:t>3.4</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Not applicable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_Toc508102423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12</w:t>
            </w:r>
            <w:r w:rsidR="00BF4606" w:rsidRPr="002A678E">
              <w:rPr>
                <w:rFonts w:ascii="Gill Sans MT" w:hAnsi="Gill Sans MT"/>
                <w:b/>
                <w:noProof/>
                <w:webHidden/>
                <w:sz w:val="24"/>
              </w:rPr>
              <w:fldChar w:fldCharType="end"/>
            </w:r>
          </w:hyperlink>
        </w:p>
        <w:p w14:paraId="77E3E031" w14:textId="39186CFC"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24" w:history="1">
            <w:r w:rsidR="00BF4606" w:rsidRPr="002A678E">
              <w:rPr>
                <w:rStyle w:val="Hyperlink"/>
                <w:rFonts w:ascii="Gill Sans MT" w:eastAsia="Times New Roman" w:hAnsi="Gill Sans MT" w:cs="Arial"/>
                <w:b/>
                <w:bCs/>
                <w:noProof/>
                <w:sz w:val="24"/>
                <w:lang w:eastAsia="en-GB"/>
              </w:rPr>
              <w:t>3.5</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Procedure for the submission of bids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_Toc508102424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12</w:t>
            </w:r>
            <w:r w:rsidR="00BF4606" w:rsidRPr="002A678E">
              <w:rPr>
                <w:rFonts w:ascii="Gill Sans MT" w:hAnsi="Gill Sans MT"/>
                <w:b/>
                <w:noProof/>
                <w:webHidden/>
                <w:sz w:val="24"/>
              </w:rPr>
              <w:fldChar w:fldCharType="end"/>
            </w:r>
          </w:hyperlink>
        </w:p>
        <w:p w14:paraId="7C1CB2D4" w14:textId="1511FA60"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25" w:history="1">
            <w:r w:rsidR="00BF4606" w:rsidRPr="002A678E">
              <w:rPr>
                <w:rStyle w:val="Hyperlink"/>
                <w:rFonts w:ascii="Gill Sans MT" w:eastAsia="Times New Roman" w:hAnsi="Gill Sans MT" w:cs="Arial"/>
                <w:b/>
                <w:bCs/>
                <w:noProof/>
                <w:sz w:val="24"/>
                <w:lang w:eastAsia="en-GB"/>
              </w:rPr>
              <w:t>3.6</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Bidder Interviews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_Toc508102425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13</w:t>
            </w:r>
            <w:r w:rsidR="00BF4606" w:rsidRPr="002A678E">
              <w:rPr>
                <w:rFonts w:ascii="Gill Sans MT" w:hAnsi="Gill Sans MT"/>
                <w:b/>
                <w:noProof/>
                <w:webHidden/>
                <w:sz w:val="24"/>
              </w:rPr>
              <w:fldChar w:fldCharType="end"/>
            </w:r>
          </w:hyperlink>
        </w:p>
        <w:p w14:paraId="7405791B" w14:textId="38CF8050"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26" w:history="1">
            <w:r w:rsidR="00BF4606" w:rsidRPr="002A678E">
              <w:rPr>
                <w:rStyle w:val="Hyperlink"/>
                <w:rFonts w:ascii="Gill Sans MT" w:eastAsia="Times New Roman" w:hAnsi="Gill Sans MT" w:cs="Arial"/>
                <w:b/>
                <w:bCs/>
                <w:noProof/>
                <w:sz w:val="24"/>
                <w:lang w:eastAsia="en-GB"/>
              </w:rPr>
              <w:t>3.7</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Procurement timetable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_Toc508102426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13</w:t>
            </w:r>
            <w:r w:rsidR="00BF4606" w:rsidRPr="002A678E">
              <w:rPr>
                <w:rFonts w:ascii="Gill Sans MT" w:hAnsi="Gill Sans MT"/>
                <w:b/>
                <w:noProof/>
                <w:webHidden/>
                <w:sz w:val="24"/>
              </w:rPr>
              <w:fldChar w:fldCharType="end"/>
            </w:r>
          </w:hyperlink>
        </w:p>
        <w:p w14:paraId="1103F806" w14:textId="2DE982FA" w:rsidR="00BF4606" w:rsidRPr="002A678E" w:rsidRDefault="009C62DA">
          <w:pPr>
            <w:pStyle w:val="TOC3"/>
            <w:tabs>
              <w:tab w:val="left" w:pos="880"/>
              <w:tab w:val="right" w:leader="dot" w:pos="9016"/>
            </w:tabs>
            <w:rPr>
              <w:rFonts w:ascii="Gill Sans MT" w:eastAsiaTheme="minorEastAsia" w:hAnsi="Gill Sans MT"/>
              <w:b/>
              <w:noProof/>
              <w:sz w:val="24"/>
              <w:lang w:eastAsia="en-GB"/>
            </w:rPr>
          </w:pPr>
          <w:hyperlink w:anchor="_Toc508102427" w:history="1">
            <w:r w:rsidR="00BF4606" w:rsidRPr="002A678E">
              <w:rPr>
                <w:rStyle w:val="Hyperlink"/>
                <w:rFonts w:ascii="Gill Sans MT" w:eastAsia="Times New Roman" w:hAnsi="Gill Sans MT" w:cs="Times New Roman"/>
                <w:b/>
                <w:bCs/>
                <w:noProof/>
                <w:sz w:val="24"/>
                <w:lang w:eastAsia="en-GB"/>
              </w:rPr>
              <w:t>4.</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Bid Return Requirements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_Toc508102427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15</w:t>
            </w:r>
            <w:r w:rsidR="00BF4606" w:rsidRPr="002A678E">
              <w:rPr>
                <w:rFonts w:ascii="Gill Sans MT" w:hAnsi="Gill Sans MT"/>
                <w:b/>
                <w:noProof/>
                <w:webHidden/>
                <w:sz w:val="24"/>
              </w:rPr>
              <w:fldChar w:fldCharType="end"/>
            </w:r>
          </w:hyperlink>
        </w:p>
        <w:p w14:paraId="604EB15B" w14:textId="61E4CA56"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28" w:history="1">
            <w:r w:rsidR="00BF4606" w:rsidRPr="002A678E">
              <w:rPr>
                <w:rStyle w:val="Hyperlink"/>
                <w:rFonts w:ascii="Gill Sans MT" w:eastAsia="Times New Roman" w:hAnsi="Gill Sans MT" w:cs="Arial"/>
                <w:b/>
                <w:bCs/>
                <w:noProof/>
                <w:sz w:val="24"/>
                <w:lang w:eastAsia="en-GB"/>
              </w:rPr>
              <w:t>4.1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General</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_Toc508102428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15</w:t>
            </w:r>
            <w:r w:rsidR="00BF4606" w:rsidRPr="002A678E">
              <w:rPr>
                <w:rFonts w:ascii="Gill Sans MT" w:hAnsi="Gill Sans MT"/>
                <w:b/>
                <w:noProof/>
                <w:webHidden/>
                <w:sz w:val="24"/>
              </w:rPr>
              <w:fldChar w:fldCharType="end"/>
            </w:r>
          </w:hyperlink>
        </w:p>
        <w:p w14:paraId="22AEF818" w14:textId="1CEA101A" w:rsidR="00BF4606" w:rsidRPr="002A678E" w:rsidRDefault="009C62DA" w:rsidP="00BF4606">
          <w:pPr>
            <w:pStyle w:val="TOC3"/>
            <w:tabs>
              <w:tab w:val="left" w:pos="1100"/>
              <w:tab w:val="right" w:leader="dot" w:pos="9016"/>
            </w:tabs>
            <w:rPr>
              <w:rFonts w:ascii="Gill Sans MT" w:eastAsiaTheme="minorEastAsia" w:hAnsi="Gill Sans MT"/>
              <w:b/>
              <w:noProof/>
              <w:sz w:val="24"/>
              <w:lang w:eastAsia="en-GB"/>
            </w:rPr>
          </w:pPr>
          <w:hyperlink w:anchor="_Toc508102429" w:history="1">
            <w:r w:rsidR="00BF4606" w:rsidRPr="002A678E">
              <w:rPr>
                <w:rStyle w:val="Hyperlink"/>
                <w:rFonts w:ascii="Gill Sans MT" w:eastAsia="Times New Roman" w:hAnsi="Gill Sans MT" w:cs="Arial"/>
                <w:b/>
                <w:bCs/>
                <w:noProof/>
                <w:sz w:val="24"/>
                <w:lang w:eastAsia="en-GB"/>
              </w:rPr>
              <w:t>4.2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val="en-US" w:eastAsia="en-GB"/>
              </w:rPr>
              <w:t>Content of bids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_Toc508102429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15</w:t>
            </w:r>
            <w:r w:rsidR="00BF4606" w:rsidRPr="002A678E">
              <w:rPr>
                <w:rFonts w:ascii="Gill Sans MT" w:hAnsi="Gill Sans MT"/>
                <w:b/>
                <w:noProof/>
                <w:webHidden/>
                <w:sz w:val="24"/>
              </w:rPr>
              <w:fldChar w:fldCharType="end"/>
            </w:r>
          </w:hyperlink>
        </w:p>
        <w:p w14:paraId="2D70792D" w14:textId="3AEE12CF" w:rsidR="00BF4606" w:rsidRPr="002A678E" w:rsidRDefault="009C62DA">
          <w:pPr>
            <w:pStyle w:val="TOC3"/>
            <w:tabs>
              <w:tab w:val="left" w:pos="880"/>
              <w:tab w:val="right" w:leader="dot" w:pos="9016"/>
            </w:tabs>
            <w:rPr>
              <w:rFonts w:ascii="Gill Sans MT" w:eastAsiaTheme="minorEastAsia" w:hAnsi="Gill Sans MT"/>
              <w:b/>
              <w:noProof/>
              <w:sz w:val="24"/>
              <w:lang w:eastAsia="en-GB"/>
            </w:rPr>
          </w:pPr>
          <w:hyperlink w:anchor="_Toc508102437" w:history="1">
            <w:r w:rsidR="00BF4606" w:rsidRPr="002A678E">
              <w:rPr>
                <w:rStyle w:val="Hyperlink"/>
                <w:rFonts w:ascii="Gill Sans MT" w:eastAsia="Times New Roman" w:hAnsi="Gill Sans MT" w:cs="Times New Roman"/>
                <w:b/>
                <w:bCs/>
                <w:noProof/>
                <w:sz w:val="24"/>
                <w:lang w:eastAsia="en-GB"/>
              </w:rPr>
              <w:t>5.</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Evaluation of Bids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_Toc508102437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17</w:t>
            </w:r>
            <w:r w:rsidR="00BF4606" w:rsidRPr="002A678E">
              <w:rPr>
                <w:rFonts w:ascii="Gill Sans MT" w:hAnsi="Gill Sans MT"/>
                <w:b/>
                <w:noProof/>
                <w:webHidden/>
                <w:sz w:val="24"/>
              </w:rPr>
              <w:fldChar w:fldCharType="end"/>
            </w:r>
          </w:hyperlink>
        </w:p>
        <w:p w14:paraId="4EE57FA0" w14:textId="18187DCF"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38" w:history="1">
            <w:r w:rsidR="00BF4606" w:rsidRPr="002A678E">
              <w:rPr>
                <w:rStyle w:val="Hyperlink"/>
                <w:rFonts w:ascii="Gill Sans MT" w:eastAsia="Times New Roman" w:hAnsi="Gill Sans MT" w:cs="Arial"/>
                <w:b/>
                <w:bCs/>
                <w:noProof/>
                <w:sz w:val="24"/>
                <w:lang w:eastAsia="en-GB"/>
              </w:rPr>
              <w:t>5.1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Introduction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_Toc508102438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17</w:t>
            </w:r>
            <w:r w:rsidR="00BF4606" w:rsidRPr="002A678E">
              <w:rPr>
                <w:rFonts w:ascii="Gill Sans MT" w:hAnsi="Gill Sans MT"/>
                <w:b/>
                <w:noProof/>
                <w:webHidden/>
                <w:sz w:val="24"/>
              </w:rPr>
              <w:fldChar w:fldCharType="end"/>
            </w:r>
          </w:hyperlink>
        </w:p>
        <w:p w14:paraId="555DF384" w14:textId="1987DC00"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39" w:history="1">
            <w:r w:rsidR="00BF4606" w:rsidRPr="002A678E">
              <w:rPr>
                <w:rStyle w:val="Hyperlink"/>
                <w:rFonts w:ascii="Gill Sans MT" w:eastAsia="Times New Roman" w:hAnsi="Gill Sans MT" w:cs="Arial"/>
                <w:b/>
                <w:bCs/>
                <w:noProof/>
                <w:sz w:val="24"/>
                <w:lang w:eastAsia="en-GB"/>
              </w:rPr>
              <w:t>5.2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Evaluation for compliance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_Toc508102439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17</w:t>
            </w:r>
            <w:r w:rsidR="00BF4606" w:rsidRPr="002A678E">
              <w:rPr>
                <w:rFonts w:ascii="Gill Sans MT" w:hAnsi="Gill Sans MT"/>
                <w:b/>
                <w:noProof/>
                <w:webHidden/>
                <w:sz w:val="24"/>
              </w:rPr>
              <w:fldChar w:fldCharType="end"/>
            </w:r>
          </w:hyperlink>
        </w:p>
        <w:p w14:paraId="1053F95B" w14:textId="272E41E6"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40" w:history="1">
            <w:r w:rsidR="00BF4606" w:rsidRPr="002A678E">
              <w:rPr>
                <w:rStyle w:val="Hyperlink"/>
                <w:rFonts w:ascii="Gill Sans MT" w:eastAsia="Times New Roman" w:hAnsi="Gill Sans MT" w:cs="Arial"/>
                <w:b/>
                <w:bCs/>
                <w:noProof/>
                <w:sz w:val="24"/>
                <w:lang w:eastAsia="en-GB"/>
              </w:rPr>
              <w:t>5.3</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Not applicable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_Toc508102440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17</w:t>
            </w:r>
            <w:r w:rsidR="00BF4606" w:rsidRPr="002A678E">
              <w:rPr>
                <w:rFonts w:ascii="Gill Sans MT" w:hAnsi="Gill Sans MT"/>
                <w:b/>
                <w:noProof/>
                <w:webHidden/>
                <w:sz w:val="24"/>
              </w:rPr>
              <w:fldChar w:fldCharType="end"/>
            </w:r>
          </w:hyperlink>
        </w:p>
        <w:p w14:paraId="0091C8D7" w14:textId="41174B48" w:rsidR="00BF4606" w:rsidRPr="002A678E" w:rsidRDefault="009C62DA">
          <w:pPr>
            <w:pStyle w:val="TOC3"/>
            <w:tabs>
              <w:tab w:val="left" w:pos="1100"/>
              <w:tab w:val="right" w:leader="dot" w:pos="9016"/>
            </w:tabs>
            <w:rPr>
              <w:rFonts w:ascii="Gill Sans MT" w:eastAsiaTheme="minorEastAsia" w:hAnsi="Gill Sans MT"/>
              <w:b/>
              <w:noProof/>
              <w:sz w:val="24"/>
              <w:lang w:eastAsia="en-GB"/>
            </w:rPr>
          </w:pPr>
          <w:hyperlink w:anchor="_Toc508102441" w:history="1">
            <w:r w:rsidR="00BF4606" w:rsidRPr="002A678E">
              <w:rPr>
                <w:rStyle w:val="Hyperlink"/>
                <w:rFonts w:ascii="Gill Sans MT" w:eastAsia="Times New Roman" w:hAnsi="Gill Sans MT" w:cs="Arial"/>
                <w:b/>
                <w:bCs/>
                <w:noProof/>
                <w:sz w:val="24"/>
                <w:lang w:eastAsia="en-GB"/>
              </w:rPr>
              <w:t>5.4</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Evaluation criteria</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_Toc508102441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17</w:t>
            </w:r>
            <w:r w:rsidR="00BF4606" w:rsidRPr="002A678E">
              <w:rPr>
                <w:rFonts w:ascii="Gill Sans MT" w:hAnsi="Gill Sans MT"/>
                <w:b/>
                <w:noProof/>
                <w:webHidden/>
                <w:sz w:val="24"/>
              </w:rPr>
              <w:fldChar w:fldCharType="end"/>
            </w:r>
          </w:hyperlink>
        </w:p>
        <w:p w14:paraId="73D29D18" w14:textId="7D27D5AC" w:rsidR="00BF4606" w:rsidRPr="002A678E" w:rsidRDefault="009C62DA">
          <w:pPr>
            <w:pStyle w:val="TOC3"/>
            <w:tabs>
              <w:tab w:val="left" w:pos="880"/>
              <w:tab w:val="right" w:leader="dot" w:pos="9016"/>
            </w:tabs>
            <w:rPr>
              <w:rFonts w:ascii="Gill Sans MT" w:eastAsiaTheme="minorEastAsia" w:hAnsi="Gill Sans MT"/>
              <w:b/>
              <w:noProof/>
              <w:sz w:val="24"/>
              <w:lang w:eastAsia="en-GB"/>
            </w:rPr>
          </w:pPr>
          <w:hyperlink w:anchor="_Toc508102442" w:history="1">
            <w:r w:rsidR="00BF4606" w:rsidRPr="002A678E">
              <w:rPr>
                <w:rStyle w:val="Hyperlink"/>
                <w:rFonts w:ascii="Gill Sans MT" w:eastAsia="Times New Roman" w:hAnsi="Gill Sans MT" w:cs="Times New Roman"/>
                <w:b/>
                <w:bCs/>
                <w:noProof/>
                <w:sz w:val="24"/>
                <w:lang w:eastAsia="en-GB"/>
              </w:rPr>
              <w:t>6.</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Glossary of Terms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_Toc508102442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18</w:t>
            </w:r>
            <w:r w:rsidR="00BF4606" w:rsidRPr="002A678E">
              <w:rPr>
                <w:rFonts w:ascii="Gill Sans MT" w:hAnsi="Gill Sans MT"/>
                <w:b/>
                <w:noProof/>
                <w:webHidden/>
                <w:sz w:val="24"/>
              </w:rPr>
              <w:fldChar w:fldCharType="end"/>
            </w:r>
          </w:hyperlink>
        </w:p>
        <w:p w14:paraId="71E19C60" w14:textId="3E1CD2D8" w:rsidR="00BF4606" w:rsidRPr="002A678E" w:rsidRDefault="009C62DA">
          <w:pPr>
            <w:pStyle w:val="TOC3"/>
            <w:tabs>
              <w:tab w:val="right" w:leader="dot" w:pos="9016"/>
            </w:tabs>
            <w:rPr>
              <w:rFonts w:ascii="Gill Sans MT" w:eastAsiaTheme="minorEastAsia" w:hAnsi="Gill Sans MT"/>
              <w:b/>
              <w:noProof/>
              <w:sz w:val="24"/>
              <w:lang w:eastAsia="en-GB"/>
            </w:rPr>
          </w:pPr>
          <w:hyperlink w:anchor="_Toc508102443" w:history="1">
            <w:r w:rsidR="00BF4606" w:rsidRPr="002A678E">
              <w:rPr>
                <w:rStyle w:val="Hyperlink"/>
                <w:rFonts w:ascii="Gill Sans MT" w:eastAsia="Times New Roman" w:hAnsi="Gill Sans MT" w:cs="Arial"/>
                <w:b/>
                <w:bCs/>
                <w:noProof/>
                <w:sz w:val="24"/>
                <w:lang w:eastAsia="en-GB"/>
              </w:rPr>
              <w:t>Appendix 1 – Specification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_Toc508102443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19</w:t>
            </w:r>
            <w:r w:rsidR="00BF4606" w:rsidRPr="002A678E">
              <w:rPr>
                <w:rFonts w:ascii="Gill Sans MT" w:hAnsi="Gill Sans MT"/>
                <w:b/>
                <w:noProof/>
                <w:webHidden/>
                <w:sz w:val="24"/>
              </w:rPr>
              <w:fldChar w:fldCharType="end"/>
            </w:r>
          </w:hyperlink>
        </w:p>
        <w:p w14:paraId="77390196" w14:textId="7127DAFF" w:rsidR="00BF4606" w:rsidRPr="002A678E" w:rsidRDefault="009C62DA">
          <w:pPr>
            <w:pStyle w:val="TOC3"/>
            <w:tabs>
              <w:tab w:val="right" w:leader="dot" w:pos="9016"/>
            </w:tabs>
            <w:rPr>
              <w:rFonts w:ascii="Gill Sans MT" w:eastAsiaTheme="minorEastAsia" w:hAnsi="Gill Sans MT"/>
              <w:b/>
              <w:noProof/>
              <w:sz w:val="24"/>
              <w:lang w:eastAsia="en-GB"/>
            </w:rPr>
          </w:pPr>
          <w:hyperlink w:anchor="_Toc508102444" w:history="1">
            <w:r w:rsidR="00BF4606" w:rsidRPr="002A678E">
              <w:rPr>
                <w:rStyle w:val="Hyperlink"/>
                <w:rFonts w:ascii="Gill Sans MT" w:eastAsia="Times New Roman" w:hAnsi="Gill Sans MT" w:cs="Arial"/>
                <w:b/>
                <w:bCs/>
                <w:noProof/>
                <w:sz w:val="24"/>
                <w:lang w:eastAsia="en-GB"/>
              </w:rPr>
              <w:t xml:space="preserve">Appendix 2 – Pricing </w:t>
            </w:r>
            <w:r w:rsidR="00BF4606" w:rsidRPr="002A678E">
              <w:rPr>
                <w:rStyle w:val="Hyperlink"/>
                <w:rFonts w:ascii="Gill Sans MT" w:eastAsia="Times New Roman" w:hAnsi="Gill Sans MT" w:cs="Arial"/>
                <w:b/>
                <w:bCs/>
                <w:noProof/>
                <w:snapToGrid w:val="0"/>
                <w:sz w:val="24"/>
                <w:lang w:eastAsia="en-GB"/>
              </w:rPr>
              <w:t>Document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_Toc508102444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27</w:t>
            </w:r>
            <w:r w:rsidR="00BF4606" w:rsidRPr="002A678E">
              <w:rPr>
                <w:rFonts w:ascii="Gill Sans MT" w:hAnsi="Gill Sans MT"/>
                <w:b/>
                <w:noProof/>
                <w:webHidden/>
                <w:sz w:val="24"/>
              </w:rPr>
              <w:fldChar w:fldCharType="end"/>
            </w:r>
          </w:hyperlink>
        </w:p>
        <w:p w14:paraId="60FEDB4A" w14:textId="56050449" w:rsidR="00BF4606" w:rsidRPr="002A678E" w:rsidRDefault="009C62DA">
          <w:pPr>
            <w:pStyle w:val="TOC3"/>
            <w:tabs>
              <w:tab w:val="right" w:leader="dot" w:pos="9016"/>
            </w:tabs>
            <w:rPr>
              <w:rFonts w:ascii="Gill Sans MT" w:eastAsiaTheme="minorEastAsia" w:hAnsi="Gill Sans MT"/>
              <w:b/>
              <w:noProof/>
              <w:sz w:val="24"/>
              <w:lang w:eastAsia="en-GB"/>
            </w:rPr>
          </w:pPr>
          <w:hyperlink w:anchor="_Toc508102445" w:history="1">
            <w:r w:rsidR="00BF4606" w:rsidRPr="002A678E">
              <w:rPr>
                <w:rStyle w:val="Hyperlink"/>
                <w:rFonts w:ascii="Gill Sans MT" w:eastAsia="Times New Roman" w:hAnsi="Gill Sans MT" w:cs="Arial"/>
                <w:b/>
                <w:bCs/>
                <w:noProof/>
                <w:sz w:val="24"/>
                <w:lang w:eastAsia="en-GB"/>
              </w:rPr>
              <w:t xml:space="preserve">Appendix 3 – Form </w:t>
            </w:r>
            <w:r w:rsidR="00BF4606" w:rsidRPr="002A678E">
              <w:rPr>
                <w:rStyle w:val="Hyperlink"/>
                <w:rFonts w:ascii="Gill Sans MT" w:eastAsia="Times New Roman" w:hAnsi="Gill Sans MT" w:cs="Arial"/>
                <w:b/>
                <w:bCs/>
                <w:noProof/>
                <w:snapToGrid w:val="0"/>
                <w:sz w:val="24"/>
                <w:lang w:eastAsia="en-GB"/>
              </w:rPr>
              <w:t>of Tender</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_Toc508102445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30</w:t>
            </w:r>
            <w:r w:rsidR="00BF4606" w:rsidRPr="002A678E">
              <w:rPr>
                <w:rFonts w:ascii="Gill Sans MT" w:hAnsi="Gill Sans MT"/>
                <w:b/>
                <w:noProof/>
                <w:webHidden/>
                <w:sz w:val="24"/>
              </w:rPr>
              <w:fldChar w:fldCharType="end"/>
            </w:r>
          </w:hyperlink>
        </w:p>
        <w:p w14:paraId="2C2F9334" w14:textId="7897089E" w:rsidR="00BF4606" w:rsidRPr="002A678E" w:rsidRDefault="009C62DA">
          <w:pPr>
            <w:pStyle w:val="TOC3"/>
            <w:tabs>
              <w:tab w:val="right" w:leader="dot" w:pos="9016"/>
            </w:tabs>
            <w:rPr>
              <w:rFonts w:ascii="Gill Sans MT" w:eastAsiaTheme="minorEastAsia" w:hAnsi="Gill Sans MT"/>
              <w:b/>
              <w:noProof/>
              <w:sz w:val="24"/>
              <w:lang w:eastAsia="en-GB"/>
            </w:rPr>
          </w:pPr>
          <w:hyperlink w:anchor="_Toc508102446" w:history="1">
            <w:r w:rsidR="00BF4606" w:rsidRPr="002A678E">
              <w:rPr>
                <w:rStyle w:val="Hyperlink"/>
                <w:rFonts w:ascii="Gill Sans MT" w:eastAsia="Times New Roman" w:hAnsi="Gill Sans MT" w:cs="Arial"/>
                <w:b/>
                <w:bCs/>
                <w:noProof/>
                <w:sz w:val="24"/>
                <w:lang w:eastAsia="en-GB"/>
              </w:rPr>
              <w:t>Appendix 4 – Anti</w:t>
            </w:r>
            <w:r w:rsidR="00BF4606" w:rsidRPr="002A678E">
              <w:rPr>
                <w:rStyle w:val="Hyperlink"/>
                <w:rFonts w:ascii="Gill Sans MT" w:eastAsia="Times New Roman" w:hAnsi="Gill Sans MT" w:cs="Arial"/>
                <w:b/>
                <w:bCs/>
                <w:noProof/>
                <w:snapToGrid w:val="0"/>
                <w:sz w:val="24"/>
                <w:lang w:eastAsia="en-GB"/>
              </w:rPr>
              <w:t>-Collusion Certificate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_Toc508102446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32</w:t>
            </w:r>
            <w:r w:rsidR="00BF4606" w:rsidRPr="002A678E">
              <w:rPr>
                <w:rFonts w:ascii="Gill Sans MT" w:hAnsi="Gill Sans MT"/>
                <w:b/>
                <w:noProof/>
                <w:webHidden/>
                <w:sz w:val="24"/>
              </w:rPr>
              <w:fldChar w:fldCharType="end"/>
            </w:r>
          </w:hyperlink>
        </w:p>
        <w:p w14:paraId="382F0C41" w14:textId="6BDF3F3E" w:rsidR="00BF4606" w:rsidRPr="002A678E" w:rsidRDefault="009C62DA">
          <w:pPr>
            <w:pStyle w:val="TOC3"/>
            <w:tabs>
              <w:tab w:val="right" w:leader="dot" w:pos="9016"/>
            </w:tabs>
            <w:rPr>
              <w:rFonts w:ascii="Gill Sans MT" w:eastAsiaTheme="minorEastAsia" w:hAnsi="Gill Sans MT"/>
              <w:b/>
              <w:noProof/>
              <w:sz w:val="24"/>
              <w:lang w:eastAsia="en-GB"/>
            </w:rPr>
          </w:pPr>
          <w:hyperlink w:anchor="_Toc508102447" w:history="1">
            <w:r w:rsidR="00BF4606" w:rsidRPr="002A678E">
              <w:rPr>
                <w:rStyle w:val="Hyperlink"/>
                <w:rFonts w:ascii="Gill Sans MT" w:eastAsia="Times New Roman" w:hAnsi="Gill Sans MT" w:cs="Arial"/>
                <w:b/>
                <w:bCs/>
                <w:noProof/>
                <w:sz w:val="24"/>
                <w:lang w:eastAsia="en-GB"/>
              </w:rPr>
              <w:t>Appendix 5 – Non</w:t>
            </w:r>
            <w:r w:rsidR="00BF4606" w:rsidRPr="002A678E">
              <w:rPr>
                <w:rStyle w:val="Hyperlink"/>
                <w:rFonts w:ascii="Gill Sans MT" w:eastAsia="Times New Roman" w:hAnsi="Gill Sans MT" w:cs="Arial"/>
                <w:b/>
                <w:bCs/>
                <w:noProof/>
                <w:snapToGrid w:val="0"/>
                <w:sz w:val="24"/>
                <w:lang w:eastAsia="en-GB"/>
              </w:rPr>
              <w:t>-Canvassing Certificate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_Toc508102447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34</w:t>
            </w:r>
            <w:r w:rsidR="00BF4606" w:rsidRPr="002A678E">
              <w:rPr>
                <w:rFonts w:ascii="Gill Sans MT" w:hAnsi="Gill Sans MT"/>
                <w:b/>
                <w:noProof/>
                <w:webHidden/>
                <w:sz w:val="24"/>
              </w:rPr>
              <w:fldChar w:fldCharType="end"/>
            </w:r>
          </w:hyperlink>
        </w:p>
        <w:p w14:paraId="7FF5F5B2" w14:textId="2F4C7511" w:rsidR="00BF4606" w:rsidRPr="002A678E" w:rsidRDefault="009C62DA">
          <w:pPr>
            <w:pStyle w:val="TOC3"/>
            <w:tabs>
              <w:tab w:val="right" w:leader="dot" w:pos="9016"/>
            </w:tabs>
            <w:rPr>
              <w:rFonts w:ascii="Gill Sans MT" w:eastAsiaTheme="minorEastAsia" w:hAnsi="Gill Sans MT"/>
              <w:b/>
              <w:noProof/>
              <w:sz w:val="24"/>
              <w:lang w:eastAsia="en-GB"/>
            </w:rPr>
          </w:pPr>
          <w:hyperlink w:anchor="_Toc508102448" w:history="1">
            <w:r w:rsidR="00BF4606" w:rsidRPr="002A678E">
              <w:rPr>
                <w:rStyle w:val="Hyperlink"/>
                <w:rFonts w:ascii="Gill Sans MT" w:eastAsia="Times New Roman" w:hAnsi="Gill Sans MT" w:cs="Arial"/>
                <w:b/>
                <w:bCs/>
                <w:noProof/>
                <w:sz w:val="24"/>
                <w:lang w:eastAsia="en-GB"/>
              </w:rPr>
              <w:t xml:space="preserve">Appendix 6 – </w:t>
            </w:r>
            <w:r w:rsidR="00BF4606" w:rsidRPr="002A678E">
              <w:rPr>
                <w:rStyle w:val="Hyperlink"/>
                <w:rFonts w:ascii="Gill Sans MT" w:eastAsia="Times New Roman" w:hAnsi="Gill Sans MT" w:cs="Arial"/>
                <w:b/>
                <w:bCs/>
                <w:noProof/>
                <w:snapToGrid w:val="0"/>
                <w:sz w:val="24"/>
                <w:lang w:eastAsia="en-GB"/>
              </w:rPr>
              <w:t>Conditions of Contract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_Toc508102448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35</w:t>
            </w:r>
            <w:r w:rsidR="00BF4606" w:rsidRPr="002A678E">
              <w:rPr>
                <w:rFonts w:ascii="Gill Sans MT" w:hAnsi="Gill Sans MT"/>
                <w:b/>
                <w:noProof/>
                <w:webHidden/>
                <w:sz w:val="24"/>
              </w:rPr>
              <w:fldChar w:fldCharType="end"/>
            </w:r>
          </w:hyperlink>
        </w:p>
        <w:p w14:paraId="19DFB6EF" w14:textId="7495E1E5" w:rsidR="00BF4606" w:rsidRPr="002A678E" w:rsidRDefault="009C62DA">
          <w:pPr>
            <w:pStyle w:val="TOC3"/>
            <w:tabs>
              <w:tab w:val="right" w:leader="dot" w:pos="9016"/>
            </w:tabs>
            <w:rPr>
              <w:rFonts w:ascii="Gill Sans MT" w:eastAsiaTheme="minorEastAsia" w:hAnsi="Gill Sans MT"/>
              <w:b/>
              <w:noProof/>
              <w:sz w:val="24"/>
              <w:lang w:eastAsia="en-GB"/>
            </w:rPr>
          </w:pPr>
          <w:hyperlink w:anchor="_Toc508102449" w:history="1">
            <w:r w:rsidR="00BF4606" w:rsidRPr="002A678E">
              <w:rPr>
                <w:rStyle w:val="Hyperlink"/>
                <w:rFonts w:ascii="Gill Sans MT" w:eastAsia="Times New Roman" w:hAnsi="Gill Sans MT" w:cs="Arial"/>
                <w:b/>
                <w:bCs/>
                <w:noProof/>
                <w:sz w:val="24"/>
                <w:lang w:eastAsia="en-GB"/>
              </w:rPr>
              <w:t xml:space="preserve">Appendix 7 – </w:t>
            </w:r>
            <w:r w:rsidR="00BF4606" w:rsidRPr="002A678E">
              <w:rPr>
                <w:rStyle w:val="Hyperlink"/>
                <w:rFonts w:ascii="Gill Sans MT" w:eastAsia="Times New Roman" w:hAnsi="Gill Sans MT" w:cs="Arial"/>
                <w:b/>
                <w:bCs/>
                <w:noProof/>
                <w:snapToGrid w:val="0"/>
                <w:sz w:val="24"/>
                <w:lang w:eastAsia="en-GB"/>
              </w:rPr>
              <w:t>Written Return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_Toc508102449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36</w:t>
            </w:r>
            <w:r w:rsidR="00BF4606" w:rsidRPr="002A678E">
              <w:rPr>
                <w:rFonts w:ascii="Gill Sans MT" w:hAnsi="Gill Sans MT"/>
                <w:b/>
                <w:noProof/>
                <w:webHidden/>
                <w:sz w:val="24"/>
              </w:rPr>
              <w:fldChar w:fldCharType="end"/>
            </w:r>
          </w:hyperlink>
        </w:p>
        <w:p w14:paraId="3679BFAC" w14:textId="167EB873" w:rsidR="00BF4606" w:rsidRPr="002A678E" w:rsidRDefault="009C62DA">
          <w:pPr>
            <w:pStyle w:val="TOC3"/>
            <w:tabs>
              <w:tab w:val="right" w:leader="dot" w:pos="9016"/>
            </w:tabs>
            <w:rPr>
              <w:rFonts w:ascii="Gill Sans MT" w:eastAsiaTheme="minorEastAsia" w:hAnsi="Gill Sans MT"/>
              <w:b/>
              <w:noProof/>
              <w:sz w:val="24"/>
              <w:lang w:eastAsia="en-GB"/>
            </w:rPr>
          </w:pPr>
          <w:hyperlink w:anchor="_Toc508102450" w:history="1">
            <w:r w:rsidR="00BF4606" w:rsidRPr="002A678E">
              <w:rPr>
                <w:rStyle w:val="Hyperlink"/>
                <w:rFonts w:ascii="Gill Sans MT" w:eastAsia="Times New Roman" w:hAnsi="Gill Sans MT" w:cs="Arial"/>
                <w:b/>
                <w:bCs/>
                <w:noProof/>
                <w:sz w:val="24"/>
                <w:lang w:eastAsia="en-GB"/>
              </w:rPr>
              <w:t xml:space="preserve">Appendix 8 – </w:t>
            </w:r>
            <w:r w:rsidR="00BF4606" w:rsidRPr="002A678E">
              <w:rPr>
                <w:rStyle w:val="Hyperlink"/>
                <w:rFonts w:ascii="Gill Sans MT" w:eastAsia="Times New Roman" w:hAnsi="Gill Sans MT" w:cs="Arial"/>
                <w:b/>
                <w:bCs/>
                <w:noProof/>
                <w:snapToGrid w:val="0"/>
                <w:sz w:val="24"/>
                <w:lang w:eastAsia="en-GB"/>
              </w:rPr>
              <w:t>Not Applicable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_Toc508102450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51</w:t>
            </w:r>
            <w:r w:rsidR="00BF4606" w:rsidRPr="002A678E">
              <w:rPr>
                <w:rFonts w:ascii="Gill Sans MT" w:hAnsi="Gill Sans MT"/>
                <w:b/>
                <w:noProof/>
                <w:webHidden/>
                <w:sz w:val="24"/>
              </w:rPr>
              <w:fldChar w:fldCharType="end"/>
            </w:r>
          </w:hyperlink>
        </w:p>
        <w:p w14:paraId="485BD7CD" w14:textId="12072CD5" w:rsidR="00440FCE" w:rsidRPr="009F212A" w:rsidRDefault="00440FCE">
          <w:pPr>
            <w:rPr>
              <w:rFonts w:ascii="Gill Sans MT" w:hAnsi="Gill Sans MT" w:cs="Arial"/>
              <w:sz w:val="24"/>
              <w:szCs w:val="24"/>
            </w:rPr>
          </w:pPr>
          <w:r w:rsidRPr="009F212A">
            <w:rPr>
              <w:rFonts w:ascii="Gill Sans MT" w:hAnsi="Gill Sans MT" w:cs="Arial"/>
              <w:b/>
              <w:bCs/>
              <w:noProof/>
              <w:sz w:val="24"/>
              <w:szCs w:val="24"/>
            </w:rPr>
            <w:fldChar w:fldCharType="end"/>
          </w:r>
        </w:p>
      </w:sdtContent>
    </w:sdt>
    <w:p w14:paraId="06729CD5" w14:textId="77777777" w:rsidR="003170B8" w:rsidRPr="009F212A" w:rsidRDefault="003170B8" w:rsidP="00535FA9">
      <w:pPr>
        <w:spacing w:after="0"/>
        <w:jc w:val="center"/>
        <w:rPr>
          <w:rFonts w:ascii="Gill Sans MT" w:hAnsi="Gill Sans MT" w:cs="Arial"/>
          <w:b/>
          <w:sz w:val="24"/>
          <w:szCs w:val="24"/>
        </w:rPr>
      </w:pPr>
    </w:p>
    <w:p w14:paraId="75F7442F" w14:textId="77777777" w:rsidR="002C3649" w:rsidRPr="009F212A" w:rsidRDefault="002C3649" w:rsidP="00535FA9">
      <w:pPr>
        <w:spacing w:after="0"/>
        <w:jc w:val="both"/>
        <w:rPr>
          <w:rFonts w:ascii="Gill Sans MT" w:hAnsi="Gill Sans MT" w:cs="Arial"/>
          <w:b/>
          <w:sz w:val="24"/>
          <w:szCs w:val="24"/>
        </w:rPr>
      </w:pPr>
    </w:p>
    <w:p w14:paraId="29FFB0BE" w14:textId="77777777" w:rsidR="002C3649" w:rsidRPr="00BF4606" w:rsidRDefault="002C3649" w:rsidP="00535FA9">
      <w:pPr>
        <w:spacing w:after="0"/>
        <w:jc w:val="both"/>
        <w:rPr>
          <w:rFonts w:ascii="Gill Sans MT" w:hAnsi="Gill Sans MT" w:cs="Arial"/>
          <w:sz w:val="24"/>
          <w:szCs w:val="24"/>
        </w:rPr>
      </w:pPr>
    </w:p>
    <w:p w14:paraId="512C31A1" w14:textId="77777777" w:rsidR="002C3649" w:rsidRPr="00BF4606" w:rsidRDefault="002C3649" w:rsidP="00535FA9">
      <w:pPr>
        <w:spacing w:after="0"/>
        <w:jc w:val="both"/>
        <w:rPr>
          <w:rFonts w:ascii="Gill Sans MT" w:hAnsi="Gill Sans MT" w:cs="Arial"/>
          <w:sz w:val="24"/>
          <w:szCs w:val="24"/>
        </w:rPr>
        <w:sectPr w:rsidR="002C3649" w:rsidRPr="00BF4606">
          <w:footerReference w:type="default" r:id="rId11"/>
          <w:pgSz w:w="11906" w:h="16838"/>
          <w:pgMar w:top="1440" w:right="1440" w:bottom="1440" w:left="1440" w:header="708" w:footer="708" w:gutter="0"/>
          <w:cols w:space="708"/>
          <w:docGrid w:linePitch="360"/>
        </w:sectPr>
      </w:pPr>
    </w:p>
    <w:p w14:paraId="2778C7B4" w14:textId="77777777" w:rsidR="007C43AA" w:rsidRPr="009F212A" w:rsidRDefault="007C43AA" w:rsidP="0027624A">
      <w:pPr>
        <w:keepNext/>
        <w:numPr>
          <w:ilvl w:val="0"/>
          <w:numId w:val="1"/>
        </w:numPr>
        <w:spacing w:after="0" w:line="240" w:lineRule="auto"/>
        <w:ind w:left="709" w:hanging="709"/>
        <w:jc w:val="both"/>
        <w:outlineLvl w:val="2"/>
        <w:rPr>
          <w:rFonts w:ascii="Gill Sans MT" w:eastAsia="Times New Roman" w:hAnsi="Gill Sans MT" w:cs="Arial"/>
          <w:b/>
          <w:bCs/>
          <w:color w:val="191919"/>
          <w:sz w:val="24"/>
          <w:szCs w:val="24"/>
          <w:u w:val="single"/>
          <w:lang w:eastAsia="en-GB"/>
        </w:rPr>
      </w:pPr>
      <w:bookmarkStart w:id="2" w:name="_Toc361659409"/>
      <w:bookmarkStart w:id="3" w:name="_Toc508102393"/>
      <w:bookmarkStart w:id="4" w:name="_Toc361659394"/>
      <w:r w:rsidRPr="009F212A">
        <w:rPr>
          <w:rFonts w:ascii="Gill Sans MT" w:eastAsia="Times New Roman" w:hAnsi="Gill Sans MT" w:cs="Arial"/>
          <w:b/>
          <w:bCs/>
          <w:color w:val="191919"/>
          <w:sz w:val="24"/>
          <w:szCs w:val="24"/>
          <w:u w:val="single"/>
          <w:lang w:eastAsia="en-GB"/>
        </w:rPr>
        <w:lastRenderedPageBreak/>
        <w:t>Background and Information Relating to the Contract</w:t>
      </w:r>
      <w:bookmarkEnd w:id="2"/>
      <w:bookmarkEnd w:id="3"/>
    </w:p>
    <w:p w14:paraId="5F92128A" w14:textId="77777777" w:rsidR="007C43AA" w:rsidRPr="009F212A" w:rsidRDefault="007C43AA" w:rsidP="0027624A">
      <w:pPr>
        <w:spacing w:after="0" w:line="240" w:lineRule="auto"/>
        <w:jc w:val="both"/>
        <w:rPr>
          <w:rFonts w:ascii="Gill Sans MT" w:eastAsia="Times New Roman" w:hAnsi="Gill Sans MT" w:cs="Arial"/>
          <w:color w:val="191919"/>
          <w:sz w:val="24"/>
          <w:szCs w:val="24"/>
        </w:rPr>
      </w:pPr>
    </w:p>
    <w:p w14:paraId="01DE2349" w14:textId="5183BE7D"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5" w:name="_Toc355016673"/>
      <w:bookmarkStart w:id="6" w:name="_Toc361659410"/>
      <w:bookmarkStart w:id="7" w:name="_Toc508102394"/>
      <w:r w:rsidRPr="009F212A">
        <w:rPr>
          <w:rFonts w:ascii="Gill Sans MT" w:eastAsia="Times New Roman" w:hAnsi="Gill Sans MT" w:cs="Arial"/>
          <w:b/>
          <w:bCs/>
          <w:color w:val="191919"/>
          <w:sz w:val="24"/>
          <w:szCs w:val="24"/>
          <w:lang w:eastAsia="en-GB"/>
        </w:rPr>
        <w:t>Overview</w:t>
      </w:r>
      <w:bookmarkEnd w:id="5"/>
      <w:r w:rsidRPr="009F212A">
        <w:rPr>
          <w:rFonts w:ascii="Gill Sans MT" w:eastAsia="Times New Roman" w:hAnsi="Gill Sans MT" w:cs="Arial"/>
          <w:b/>
          <w:bCs/>
          <w:color w:val="191919"/>
          <w:sz w:val="24"/>
          <w:szCs w:val="24"/>
          <w:lang w:eastAsia="en-GB"/>
        </w:rPr>
        <w:t xml:space="preserve"> of </w:t>
      </w:r>
      <w:bookmarkEnd w:id="6"/>
      <w:r w:rsidR="00F10F09" w:rsidRPr="009F212A">
        <w:rPr>
          <w:rFonts w:ascii="Gill Sans MT" w:eastAsia="Times New Roman" w:hAnsi="Gill Sans MT" w:cs="Arial"/>
          <w:b/>
          <w:bCs/>
          <w:color w:val="191919"/>
          <w:sz w:val="24"/>
          <w:szCs w:val="24"/>
          <w:lang w:eastAsia="en-GB"/>
        </w:rPr>
        <w:t>New Charter Homes</w:t>
      </w:r>
      <w:bookmarkEnd w:id="7"/>
    </w:p>
    <w:p w14:paraId="41FC5141" w14:textId="77777777" w:rsidR="007C43AA" w:rsidRPr="009F212A" w:rsidRDefault="007C43AA" w:rsidP="0027624A">
      <w:pPr>
        <w:spacing w:after="0" w:line="240" w:lineRule="auto"/>
        <w:jc w:val="both"/>
        <w:rPr>
          <w:rFonts w:ascii="Gill Sans MT" w:eastAsia="Times New Roman" w:hAnsi="Gill Sans MT" w:cs="Arial"/>
          <w:color w:val="191919"/>
          <w:sz w:val="24"/>
          <w:szCs w:val="24"/>
          <w:lang w:eastAsia="en-GB"/>
        </w:rPr>
      </w:pPr>
    </w:p>
    <w:p w14:paraId="07C60B21" w14:textId="05ED7B5B" w:rsidR="00F07703" w:rsidRPr="009F212A" w:rsidRDefault="00F10F09" w:rsidP="00F07703">
      <w:pPr>
        <w:spacing w:after="0" w:line="240" w:lineRule="auto"/>
        <w:ind w:left="720"/>
        <w:jc w:val="both"/>
        <w:rPr>
          <w:rFonts w:ascii="Gill Sans MT" w:eastAsia="Times New Roman" w:hAnsi="Gill Sans MT" w:cs="Arial"/>
          <w:b/>
          <w:bCs/>
          <w:sz w:val="24"/>
          <w:szCs w:val="24"/>
        </w:rPr>
      </w:pPr>
      <w:r w:rsidRPr="009F212A">
        <w:rPr>
          <w:rFonts w:ascii="Gill Sans MT" w:eastAsia="Times New Roman" w:hAnsi="Gill Sans MT" w:cs="Arial"/>
          <w:b/>
          <w:bCs/>
          <w:sz w:val="24"/>
          <w:szCs w:val="24"/>
        </w:rPr>
        <w:t>Who is New Charter</w:t>
      </w:r>
      <w:r w:rsidR="00EB2F61" w:rsidRPr="009F212A">
        <w:rPr>
          <w:rFonts w:ascii="Gill Sans MT" w:eastAsia="Times New Roman" w:hAnsi="Gill Sans MT" w:cs="Arial"/>
          <w:b/>
          <w:bCs/>
          <w:sz w:val="24"/>
          <w:szCs w:val="24"/>
        </w:rPr>
        <w:t xml:space="preserve"> Homes</w:t>
      </w:r>
      <w:r w:rsidR="00F07703" w:rsidRPr="009F212A">
        <w:rPr>
          <w:rFonts w:ascii="Gill Sans MT" w:eastAsia="Times New Roman" w:hAnsi="Gill Sans MT" w:cs="Arial"/>
          <w:b/>
          <w:bCs/>
          <w:sz w:val="24"/>
          <w:szCs w:val="24"/>
        </w:rPr>
        <w:t>?</w:t>
      </w:r>
    </w:p>
    <w:p w14:paraId="53A5934E" w14:textId="77777777" w:rsidR="00F07703" w:rsidRPr="009F212A" w:rsidRDefault="00F07703" w:rsidP="002841F7">
      <w:pPr>
        <w:spacing w:after="0" w:line="240" w:lineRule="auto"/>
        <w:ind w:left="720"/>
        <w:jc w:val="both"/>
        <w:rPr>
          <w:rFonts w:ascii="Gill Sans MT" w:eastAsia="Times New Roman" w:hAnsi="Gill Sans MT" w:cs="Arial"/>
          <w:b/>
          <w:bCs/>
          <w:sz w:val="24"/>
          <w:szCs w:val="24"/>
        </w:rPr>
      </w:pPr>
    </w:p>
    <w:p w14:paraId="4DD58611" w14:textId="5E1A18CE" w:rsidR="00E36559" w:rsidRPr="009848E8" w:rsidRDefault="009848E8" w:rsidP="009848E8">
      <w:pPr>
        <w:spacing w:after="0"/>
        <w:ind w:left="720"/>
        <w:jc w:val="both"/>
        <w:rPr>
          <w:rFonts w:ascii="Gill Sans MT" w:eastAsia="Times New Roman" w:hAnsi="Gill Sans MT" w:cs="Arial"/>
          <w:color w:val="191919"/>
          <w:sz w:val="24"/>
          <w:szCs w:val="24"/>
        </w:rPr>
      </w:pPr>
      <w:bookmarkStart w:id="8" w:name="_Toc361659411"/>
      <w:r w:rsidRPr="009848E8">
        <w:rPr>
          <w:rFonts w:ascii="Gill Sans MT" w:eastAsia="Times New Roman" w:hAnsi="Gill Sans MT" w:cs="Arial"/>
          <w:color w:val="191919"/>
          <w:sz w:val="24"/>
          <w:szCs w:val="24"/>
        </w:rPr>
        <w:t xml:space="preserve">New Charter Homes is part of the </w:t>
      </w:r>
      <w:r w:rsidR="00E36559" w:rsidRPr="009848E8">
        <w:rPr>
          <w:rFonts w:ascii="Gill Sans MT" w:eastAsia="Times New Roman" w:hAnsi="Gill Sans MT" w:cs="Arial"/>
          <w:color w:val="191919"/>
          <w:sz w:val="24"/>
          <w:szCs w:val="24"/>
        </w:rPr>
        <w:t>Jigsaw Homes Group Ltd</w:t>
      </w:r>
      <w:r w:rsidRPr="009848E8">
        <w:rPr>
          <w:rFonts w:ascii="Gill Sans MT" w:eastAsia="Times New Roman" w:hAnsi="Gill Sans MT" w:cs="Arial"/>
          <w:color w:val="191919"/>
          <w:sz w:val="24"/>
          <w:szCs w:val="24"/>
        </w:rPr>
        <w:t xml:space="preserve">. The Group was </w:t>
      </w:r>
      <w:r w:rsidR="00E36559" w:rsidRPr="009848E8">
        <w:rPr>
          <w:rFonts w:ascii="Gill Sans MT" w:eastAsia="Times New Roman" w:hAnsi="Gill Sans MT" w:cs="Arial"/>
          <w:color w:val="191919"/>
          <w:sz w:val="24"/>
          <w:szCs w:val="24"/>
        </w:rPr>
        <w:t>formed on 3 April 2018 from the merger of New Charter Group and Adactus Housing Group to become one of the largest housing providers based in the North West of England.</w:t>
      </w:r>
    </w:p>
    <w:p w14:paraId="13851118" w14:textId="77777777" w:rsidR="00E36559" w:rsidRPr="009848E8" w:rsidRDefault="00E36559" w:rsidP="009848E8">
      <w:pPr>
        <w:spacing w:after="0"/>
        <w:ind w:left="720"/>
        <w:jc w:val="both"/>
        <w:rPr>
          <w:rFonts w:ascii="Gill Sans MT" w:eastAsia="Times New Roman" w:hAnsi="Gill Sans MT" w:cs="Arial"/>
          <w:color w:val="191919"/>
          <w:sz w:val="24"/>
          <w:szCs w:val="24"/>
        </w:rPr>
      </w:pPr>
      <w:r w:rsidRPr="009848E8">
        <w:rPr>
          <w:rFonts w:ascii="Gill Sans MT" w:eastAsia="Times New Roman" w:hAnsi="Gill Sans MT" w:cs="Arial"/>
          <w:color w:val="191919"/>
          <w:sz w:val="24"/>
          <w:szCs w:val="24"/>
        </w:rPr>
        <w:t> </w:t>
      </w:r>
    </w:p>
    <w:p w14:paraId="72ED942A" w14:textId="77777777" w:rsidR="00E36559" w:rsidRPr="009848E8" w:rsidRDefault="00E36559" w:rsidP="009848E8">
      <w:pPr>
        <w:spacing w:after="0"/>
        <w:ind w:left="720"/>
        <w:jc w:val="both"/>
        <w:rPr>
          <w:rFonts w:ascii="Gill Sans MT" w:eastAsia="Times New Roman" w:hAnsi="Gill Sans MT" w:cs="Arial"/>
          <w:color w:val="191919"/>
          <w:sz w:val="24"/>
          <w:szCs w:val="24"/>
        </w:rPr>
      </w:pPr>
      <w:r w:rsidRPr="009848E8">
        <w:rPr>
          <w:rFonts w:ascii="Gill Sans MT" w:eastAsia="Times New Roman" w:hAnsi="Gill Sans MT" w:cs="Arial"/>
          <w:color w:val="191919"/>
          <w:sz w:val="24"/>
          <w:szCs w:val="24"/>
        </w:rPr>
        <w:t xml:space="preserve">With an annual turnover over of £194m and a workforce of around 1,450 people, Jigsaw Group provides more than 33,000 homes across the North West and East Midlands. </w:t>
      </w:r>
    </w:p>
    <w:p w14:paraId="1F5A1648" w14:textId="77777777" w:rsidR="00E36559" w:rsidRPr="009848E8" w:rsidRDefault="00E36559" w:rsidP="009848E8">
      <w:pPr>
        <w:spacing w:after="0"/>
        <w:ind w:left="720"/>
        <w:jc w:val="both"/>
        <w:rPr>
          <w:rFonts w:ascii="Gill Sans MT" w:eastAsia="Times New Roman" w:hAnsi="Gill Sans MT" w:cs="Arial"/>
          <w:color w:val="191919"/>
          <w:sz w:val="24"/>
          <w:szCs w:val="24"/>
        </w:rPr>
      </w:pPr>
      <w:r w:rsidRPr="009848E8">
        <w:rPr>
          <w:rFonts w:ascii="Gill Sans MT" w:eastAsia="Times New Roman" w:hAnsi="Gill Sans MT" w:cs="Arial"/>
          <w:color w:val="191919"/>
          <w:sz w:val="24"/>
          <w:szCs w:val="24"/>
        </w:rPr>
        <w:t> </w:t>
      </w:r>
    </w:p>
    <w:p w14:paraId="5E1587EB" w14:textId="77777777" w:rsidR="00E36559" w:rsidRPr="009848E8" w:rsidRDefault="00E36559" w:rsidP="009848E8">
      <w:pPr>
        <w:spacing w:after="0"/>
        <w:ind w:left="720"/>
        <w:jc w:val="both"/>
        <w:rPr>
          <w:rFonts w:ascii="Gill Sans MT" w:eastAsia="Times New Roman" w:hAnsi="Gill Sans MT" w:cs="Arial"/>
          <w:color w:val="191919"/>
          <w:sz w:val="24"/>
          <w:szCs w:val="24"/>
        </w:rPr>
      </w:pPr>
      <w:r w:rsidRPr="009848E8">
        <w:rPr>
          <w:rFonts w:ascii="Gill Sans MT" w:eastAsia="Times New Roman" w:hAnsi="Gill Sans MT" w:cs="Arial"/>
          <w:color w:val="191919"/>
          <w:sz w:val="24"/>
          <w:szCs w:val="24"/>
        </w:rPr>
        <w:t xml:space="preserve">Group members include; New Charter Homes, Aksa Homes, Gedling Homes, Adactus Housing Association, Chorley Community Housing, Beech Housing Association, Threshold, New Charter Building Company, Palatine Contracts. </w:t>
      </w:r>
    </w:p>
    <w:p w14:paraId="5122694F" w14:textId="77777777" w:rsidR="006F187C" w:rsidRPr="009F212A" w:rsidRDefault="006F187C" w:rsidP="006F187C">
      <w:pPr>
        <w:keepNext/>
        <w:spacing w:after="0" w:line="240" w:lineRule="auto"/>
        <w:ind w:left="709"/>
        <w:jc w:val="both"/>
        <w:outlineLvl w:val="2"/>
        <w:rPr>
          <w:rFonts w:ascii="Gill Sans MT" w:eastAsia="Times New Roman" w:hAnsi="Gill Sans MT" w:cs="Arial"/>
          <w:b/>
          <w:bCs/>
          <w:color w:val="191919"/>
          <w:sz w:val="24"/>
          <w:szCs w:val="24"/>
          <w:lang w:eastAsia="en-GB"/>
        </w:rPr>
      </w:pPr>
    </w:p>
    <w:p w14:paraId="064520C0" w14:textId="2C04D9C0"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9" w:name="_Toc508102395"/>
      <w:r w:rsidRPr="009F212A">
        <w:rPr>
          <w:rFonts w:ascii="Gill Sans MT" w:eastAsia="Times New Roman" w:hAnsi="Gill Sans MT" w:cs="Arial"/>
          <w:b/>
          <w:bCs/>
          <w:color w:val="191919"/>
          <w:sz w:val="24"/>
          <w:szCs w:val="24"/>
          <w:lang w:eastAsia="en-GB"/>
        </w:rPr>
        <w:t>Overview of the Contract</w:t>
      </w:r>
      <w:bookmarkEnd w:id="9"/>
      <w:r w:rsidRPr="009F212A">
        <w:rPr>
          <w:rFonts w:ascii="Gill Sans MT" w:eastAsia="Times New Roman" w:hAnsi="Gill Sans MT" w:cs="Arial"/>
          <w:b/>
          <w:bCs/>
          <w:color w:val="191919"/>
          <w:sz w:val="24"/>
          <w:szCs w:val="24"/>
          <w:lang w:eastAsia="en-GB"/>
        </w:rPr>
        <w:t xml:space="preserve"> </w:t>
      </w:r>
      <w:bookmarkEnd w:id="8"/>
    </w:p>
    <w:p w14:paraId="25061C99" w14:textId="77777777" w:rsidR="007C43AA" w:rsidRPr="009F212A" w:rsidRDefault="007C43AA" w:rsidP="0027624A">
      <w:pPr>
        <w:spacing w:after="0" w:line="240" w:lineRule="auto"/>
        <w:ind w:left="720"/>
        <w:jc w:val="both"/>
        <w:rPr>
          <w:rFonts w:ascii="Gill Sans MT" w:eastAsia="Times New Roman" w:hAnsi="Gill Sans MT" w:cs="Arial"/>
          <w:color w:val="191919"/>
          <w:sz w:val="24"/>
          <w:szCs w:val="24"/>
        </w:rPr>
      </w:pPr>
    </w:p>
    <w:p w14:paraId="13F99A7D"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r w:rsidRPr="00295609">
        <w:rPr>
          <w:rFonts w:ascii="Gill Sans MT" w:eastAsia="Times New Roman" w:hAnsi="Gill Sans MT" w:cs="Arial"/>
          <w:color w:val="191919"/>
          <w:sz w:val="24"/>
          <w:szCs w:val="24"/>
        </w:rPr>
        <w:t xml:space="preserve">Motiv8 is a 3 year programme funded by the National Lottery through the BIG Lottery Fund and European Union through the European Social Fund (2014-2020) as part of the Building Better Opportunities programme. </w:t>
      </w:r>
    </w:p>
    <w:p w14:paraId="69A85BDD"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p>
    <w:p w14:paraId="7AD91ECC"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r w:rsidRPr="00295609">
        <w:rPr>
          <w:rFonts w:ascii="Gill Sans MT" w:eastAsia="Times New Roman" w:hAnsi="Gill Sans MT" w:cs="Arial"/>
          <w:color w:val="191919"/>
          <w:sz w:val="24"/>
          <w:szCs w:val="24"/>
        </w:rPr>
        <w:t>The programme commenced in Nov 2016, going live to participants in Jan 2017. The programme is currently due to end delivery in 31</w:t>
      </w:r>
      <w:r w:rsidRPr="00295609">
        <w:rPr>
          <w:rFonts w:ascii="Gill Sans MT" w:eastAsia="Times New Roman" w:hAnsi="Gill Sans MT" w:cs="Arial"/>
          <w:color w:val="191919"/>
          <w:sz w:val="24"/>
          <w:szCs w:val="24"/>
          <w:vertAlign w:val="superscript"/>
        </w:rPr>
        <w:t>st</w:t>
      </w:r>
      <w:r w:rsidRPr="00295609">
        <w:rPr>
          <w:rFonts w:ascii="Gill Sans MT" w:eastAsia="Times New Roman" w:hAnsi="Gill Sans MT" w:cs="Arial"/>
          <w:color w:val="191919"/>
          <w:sz w:val="24"/>
          <w:szCs w:val="24"/>
        </w:rPr>
        <w:t xml:space="preserve"> Oct 2019.</w:t>
      </w:r>
    </w:p>
    <w:p w14:paraId="767F7F6D"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p>
    <w:p w14:paraId="14487A74"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r w:rsidRPr="00295609">
        <w:rPr>
          <w:rFonts w:ascii="Gill Sans MT" w:eastAsia="Times New Roman" w:hAnsi="Gill Sans MT" w:cs="Arial"/>
          <w:color w:val="191919"/>
          <w:sz w:val="24"/>
          <w:szCs w:val="24"/>
        </w:rPr>
        <w:t xml:space="preserve">Over 3 years Motiv8 will support nearly 4,000 people to overcome multiple complex needs and move them closer to the labour market. </w:t>
      </w:r>
    </w:p>
    <w:p w14:paraId="3B8E5F60"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p>
    <w:p w14:paraId="5FEDB84B" w14:textId="77777777" w:rsidR="003E70A1" w:rsidRDefault="003E70A1" w:rsidP="003E70A1">
      <w:pPr>
        <w:spacing w:after="0" w:line="240" w:lineRule="auto"/>
        <w:ind w:left="709"/>
        <w:jc w:val="both"/>
        <w:rPr>
          <w:rFonts w:ascii="Gill Sans MT" w:eastAsia="Times New Roman" w:hAnsi="Gill Sans MT" w:cs="Arial"/>
          <w:color w:val="191919"/>
          <w:sz w:val="24"/>
          <w:szCs w:val="24"/>
        </w:rPr>
      </w:pPr>
      <w:r w:rsidRPr="00295609">
        <w:rPr>
          <w:rFonts w:ascii="Gill Sans MT" w:eastAsia="Times New Roman" w:hAnsi="Gill Sans MT" w:cs="Arial"/>
          <w:color w:val="191919"/>
          <w:sz w:val="24"/>
          <w:szCs w:val="24"/>
        </w:rPr>
        <w:t>Motiv8 is being delivered across Greater Manchester under the umbrella of Manchester Athena Limited, a strategic partnership of housing associations who share a goal of using innovation and enterprise to help transform people’s lives.</w:t>
      </w:r>
      <w:r>
        <w:rPr>
          <w:rFonts w:ascii="Gill Sans MT" w:eastAsia="Times New Roman" w:hAnsi="Gill Sans MT" w:cs="Arial"/>
          <w:color w:val="191919"/>
          <w:sz w:val="24"/>
          <w:szCs w:val="24"/>
        </w:rPr>
        <w:t xml:space="preserve"> </w:t>
      </w:r>
    </w:p>
    <w:p w14:paraId="4A3C8DFC" w14:textId="77777777" w:rsidR="003E70A1" w:rsidRDefault="003E70A1" w:rsidP="0027624A">
      <w:pPr>
        <w:spacing w:after="0" w:line="240" w:lineRule="auto"/>
        <w:ind w:left="709"/>
        <w:jc w:val="both"/>
        <w:rPr>
          <w:rFonts w:ascii="Gill Sans MT" w:eastAsia="Times New Roman" w:hAnsi="Gill Sans MT" w:cs="Arial"/>
          <w:color w:val="191919"/>
          <w:sz w:val="24"/>
          <w:szCs w:val="24"/>
        </w:rPr>
      </w:pPr>
    </w:p>
    <w:p w14:paraId="62C0DA0E" w14:textId="250AD03F" w:rsidR="00A97B0D" w:rsidRDefault="00295609" w:rsidP="0027624A">
      <w:pPr>
        <w:spacing w:after="0" w:line="240" w:lineRule="auto"/>
        <w:ind w:left="709"/>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scope of the proposed Contract </w:t>
      </w:r>
      <w:r>
        <w:rPr>
          <w:rFonts w:ascii="Gill Sans MT" w:eastAsia="Times New Roman" w:hAnsi="Gill Sans MT" w:cs="Arial"/>
          <w:color w:val="191919"/>
          <w:sz w:val="24"/>
          <w:szCs w:val="24"/>
        </w:rPr>
        <w:t>is t</w:t>
      </w:r>
      <w:r w:rsidR="00A97B0D">
        <w:rPr>
          <w:rFonts w:ascii="Gill Sans MT" w:eastAsia="Times New Roman" w:hAnsi="Gill Sans MT" w:cs="Arial"/>
          <w:color w:val="191919"/>
          <w:sz w:val="24"/>
          <w:szCs w:val="24"/>
        </w:rPr>
        <w:t>o provide a comprehensive independent analysis of the Motiv8 Programme that.</w:t>
      </w:r>
    </w:p>
    <w:p w14:paraId="348DE127" w14:textId="77777777" w:rsidR="00A97B0D" w:rsidRDefault="00A97B0D" w:rsidP="0027624A">
      <w:pPr>
        <w:spacing w:after="0" w:line="240" w:lineRule="auto"/>
        <w:ind w:left="709"/>
        <w:jc w:val="both"/>
        <w:rPr>
          <w:rFonts w:ascii="Gill Sans MT" w:eastAsia="Times New Roman" w:hAnsi="Gill Sans MT" w:cs="Arial"/>
          <w:color w:val="191919"/>
          <w:sz w:val="24"/>
          <w:szCs w:val="24"/>
        </w:rPr>
      </w:pPr>
    </w:p>
    <w:p w14:paraId="4E5010F5" w14:textId="2F40186A" w:rsidR="00A97B0D" w:rsidRDefault="00A97B0D" w:rsidP="00AC4D1A">
      <w:pPr>
        <w:pStyle w:val="ListParagraph"/>
        <w:numPr>
          <w:ilvl w:val="1"/>
          <w:numId w:val="10"/>
        </w:numPr>
        <w:tabs>
          <w:tab w:val="clear" w:pos="1080"/>
          <w:tab w:val="num" w:pos="1418"/>
        </w:tabs>
        <w:ind w:left="1418" w:hanging="284"/>
        <w:rPr>
          <w:rFonts w:ascii="Gill Sans MT" w:hAnsi="Gill Sans MT" w:cs="Arial"/>
          <w:sz w:val="24"/>
          <w:szCs w:val="24"/>
        </w:rPr>
      </w:pPr>
      <w:r>
        <w:rPr>
          <w:rFonts w:ascii="Gill Sans MT" w:hAnsi="Gill Sans MT" w:cs="Arial"/>
          <w:sz w:val="24"/>
          <w:szCs w:val="24"/>
        </w:rPr>
        <w:t>Demonstrates the programmes</w:t>
      </w:r>
      <w:r w:rsidRPr="009F212A">
        <w:rPr>
          <w:rFonts w:ascii="Gill Sans MT" w:hAnsi="Gill Sans MT" w:cs="Arial"/>
          <w:sz w:val="24"/>
          <w:szCs w:val="24"/>
        </w:rPr>
        <w:t xml:space="preserve"> impact</w:t>
      </w:r>
      <w:r>
        <w:rPr>
          <w:rFonts w:ascii="Gill Sans MT" w:hAnsi="Gill Sans MT" w:cs="Arial"/>
          <w:sz w:val="24"/>
          <w:szCs w:val="24"/>
        </w:rPr>
        <w:t xml:space="preserve"> in</w:t>
      </w:r>
      <w:r w:rsidRPr="009F212A">
        <w:rPr>
          <w:rFonts w:ascii="Gill Sans MT" w:hAnsi="Gill Sans MT" w:cs="Arial"/>
          <w:sz w:val="24"/>
          <w:szCs w:val="24"/>
        </w:rPr>
        <w:t xml:space="preserve"> moving people with multiple and complex needs in Greater Manchester closer to the labour market. </w:t>
      </w:r>
    </w:p>
    <w:p w14:paraId="70A76A35" w14:textId="48F55C72" w:rsidR="00A97B0D" w:rsidRDefault="00A97B0D" w:rsidP="00AC4D1A">
      <w:pPr>
        <w:pStyle w:val="ListParagraph"/>
        <w:numPr>
          <w:ilvl w:val="1"/>
          <w:numId w:val="10"/>
        </w:numPr>
        <w:tabs>
          <w:tab w:val="clear" w:pos="1080"/>
          <w:tab w:val="num" w:pos="1418"/>
        </w:tabs>
        <w:ind w:left="1418" w:hanging="284"/>
        <w:rPr>
          <w:rFonts w:ascii="Gill Sans MT" w:hAnsi="Gill Sans MT" w:cs="Arial"/>
          <w:sz w:val="24"/>
          <w:szCs w:val="24"/>
        </w:rPr>
      </w:pPr>
      <w:r>
        <w:rPr>
          <w:rFonts w:ascii="Gill Sans MT" w:hAnsi="Gill Sans MT" w:cs="Arial"/>
          <w:sz w:val="24"/>
          <w:szCs w:val="24"/>
        </w:rPr>
        <w:t>Acts as an evidence base to prove to the programme funders how the funding has been used to</w:t>
      </w:r>
      <w:r w:rsidRPr="00141508">
        <w:rPr>
          <w:rFonts w:ascii="Gill Sans MT" w:hAnsi="Gill Sans MT" w:cs="Arial"/>
          <w:sz w:val="24"/>
          <w:szCs w:val="24"/>
        </w:rPr>
        <w:t xml:space="preserve"> ‘Make a Difference’ in the situations, circumstances and behaviours of people and communities across the</w:t>
      </w:r>
      <w:r>
        <w:rPr>
          <w:rFonts w:ascii="Gill Sans MT" w:hAnsi="Gill Sans MT" w:cs="Arial"/>
          <w:sz w:val="24"/>
          <w:szCs w:val="24"/>
        </w:rPr>
        <w:t xml:space="preserve"> Greater Manchester City region and how the programme has realised its aims and objectives. </w:t>
      </w:r>
    </w:p>
    <w:p w14:paraId="61A25FF9" w14:textId="771BA8A1" w:rsidR="00A97B0D" w:rsidRPr="00141508" w:rsidRDefault="00A97B0D" w:rsidP="00AC4D1A">
      <w:pPr>
        <w:pStyle w:val="ListParagraph"/>
        <w:numPr>
          <w:ilvl w:val="1"/>
          <w:numId w:val="10"/>
        </w:numPr>
        <w:tabs>
          <w:tab w:val="clear" w:pos="1080"/>
          <w:tab w:val="num" w:pos="1418"/>
        </w:tabs>
        <w:ind w:left="1418" w:hanging="284"/>
        <w:rPr>
          <w:rFonts w:ascii="Gill Sans MT" w:hAnsi="Gill Sans MT" w:cs="Arial"/>
          <w:sz w:val="24"/>
          <w:szCs w:val="24"/>
        </w:rPr>
      </w:pPr>
      <w:r>
        <w:rPr>
          <w:rFonts w:ascii="Gill Sans MT" w:hAnsi="Gill Sans MT" w:cs="Arial"/>
          <w:sz w:val="24"/>
          <w:szCs w:val="24"/>
        </w:rPr>
        <w:t>Provides an evidence base</w:t>
      </w:r>
      <w:r w:rsidRPr="000D30A3">
        <w:t xml:space="preserve"> </w:t>
      </w:r>
      <w:r>
        <w:rPr>
          <w:rFonts w:ascii="Gill Sans MT" w:hAnsi="Gill Sans MT" w:cs="Arial"/>
          <w:sz w:val="24"/>
          <w:szCs w:val="24"/>
        </w:rPr>
        <w:t>to</w:t>
      </w:r>
      <w:r w:rsidRPr="000D30A3">
        <w:rPr>
          <w:rFonts w:ascii="Gill Sans MT" w:hAnsi="Gill Sans MT" w:cs="Arial"/>
          <w:sz w:val="24"/>
          <w:szCs w:val="24"/>
        </w:rPr>
        <w:t xml:space="preserve"> inform future policy and practice </w:t>
      </w:r>
      <w:r>
        <w:rPr>
          <w:rFonts w:ascii="Gill Sans MT" w:hAnsi="Gill Sans MT" w:cs="Arial"/>
          <w:sz w:val="24"/>
          <w:szCs w:val="24"/>
        </w:rPr>
        <w:t xml:space="preserve">that can be used to inform </w:t>
      </w:r>
      <w:r w:rsidRPr="000D30A3">
        <w:rPr>
          <w:rFonts w:ascii="Gill Sans MT" w:hAnsi="Gill Sans MT" w:cs="Arial"/>
          <w:sz w:val="24"/>
          <w:szCs w:val="24"/>
        </w:rPr>
        <w:t>stakeholders, partners,</w:t>
      </w:r>
      <w:r>
        <w:rPr>
          <w:rFonts w:ascii="Gill Sans MT" w:hAnsi="Gill Sans MT" w:cs="Arial"/>
          <w:sz w:val="24"/>
          <w:szCs w:val="24"/>
        </w:rPr>
        <w:t xml:space="preserve"> and </w:t>
      </w:r>
      <w:r w:rsidRPr="000D30A3">
        <w:rPr>
          <w:rFonts w:ascii="Gill Sans MT" w:hAnsi="Gill Sans MT" w:cs="Arial"/>
          <w:sz w:val="24"/>
          <w:szCs w:val="24"/>
        </w:rPr>
        <w:t>funders</w:t>
      </w:r>
      <w:r>
        <w:rPr>
          <w:rFonts w:ascii="Gill Sans MT" w:hAnsi="Gill Sans MT" w:cs="Arial"/>
          <w:sz w:val="24"/>
          <w:szCs w:val="24"/>
        </w:rPr>
        <w:t xml:space="preserve"> and support the c</w:t>
      </w:r>
      <w:r w:rsidRPr="000D30A3">
        <w:rPr>
          <w:rFonts w:ascii="Gill Sans MT" w:hAnsi="Gill Sans MT" w:cs="Arial"/>
          <w:sz w:val="24"/>
          <w:szCs w:val="24"/>
        </w:rPr>
        <w:t>ommissioning of similar f</w:t>
      </w:r>
      <w:r>
        <w:rPr>
          <w:rFonts w:ascii="Gill Sans MT" w:hAnsi="Gill Sans MT" w:cs="Arial"/>
          <w:sz w:val="24"/>
          <w:szCs w:val="24"/>
        </w:rPr>
        <w:t xml:space="preserve">uture contracts and services. </w:t>
      </w:r>
    </w:p>
    <w:p w14:paraId="28511C91" w14:textId="54C21908" w:rsidR="007C43AA" w:rsidRPr="008C725E" w:rsidRDefault="00A97B0D" w:rsidP="00A97B0D">
      <w:pPr>
        <w:spacing w:after="0" w:line="240" w:lineRule="auto"/>
        <w:ind w:firstLine="720"/>
        <w:jc w:val="both"/>
        <w:rPr>
          <w:rFonts w:ascii="Gill Sans MT" w:eastAsia="Times New Roman" w:hAnsi="Gill Sans MT" w:cs="Arial"/>
          <w:color w:val="191919"/>
          <w:sz w:val="24"/>
          <w:szCs w:val="24"/>
          <w:lang w:eastAsia="en-GB"/>
        </w:rPr>
      </w:pPr>
      <w:r w:rsidRPr="008C725E">
        <w:rPr>
          <w:rFonts w:ascii="Gill Sans MT" w:eastAsia="Times New Roman" w:hAnsi="Gill Sans MT" w:cs="Arial"/>
          <w:color w:val="191919"/>
          <w:sz w:val="24"/>
          <w:szCs w:val="24"/>
          <w:lang w:eastAsia="en-GB"/>
        </w:rPr>
        <w:lastRenderedPageBreak/>
        <w:t xml:space="preserve">Full details can be found </w:t>
      </w:r>
      <w:r w:rsidR="008C725E" w:rsidRPr="008C725E">
        <w:rPr>
          <w:rFonts w:ascii="Gill Sans MT" w:eastAsia="Times New Roman" w:hAnsi="Gill Sans MT" w:cs="Arial"/>
          <w:color w:val="191919"/>
          <w:sz w:val="24"/>
          <w:szCs w:val="24"/>
          <w:lang w:eastAsia="en-GB"/>
        </w:rPr>
        <w:t>in the Specification as set out in Appendix 1.</w:t>
      </w:r>
      <w:r w:rsidRPr="008C725E">
        <w:rPr>
          <w:rFonts w:ascii="Gill Sans MT" w:eastAsia="Times New Roman" w:hAnsi="Gill Sans MT" w:cs="Arial"/>
          <w:color w:val="191919"/>
          <w:sz w:val="24"/>
          <w:szCs w:val="24"/>
          <w:lang w:eastAsia="en-GB"/>
        </w:rPr>
        <w:t xml:space="preserve"> </w:t>
      </w:r>
    </w:p>
    <w:p w14:paraId="7B2118A7" w14:textId="77777777" w:rsidR="00A97B0D" w:rsidRPr="009F212A" w:rsidRDefault="00A97B0D" w:rsidP="0027624A">
      <w:pPr>
        <w:spacing w:after="0" w:line="240" w:lineRule="auto"/>
        <w:jc w:val="both"/>
        <w:rPr>
          <w:rFonts w:ascii="Gill Sans MT" w:eastAsia="Times New Roman" w:hAnsi="Gill Sans MT" w:cs="Arial"/>
          <w:b/>
          <w:color w:val="191919"/>
          <w:sz w:val="24"/>
          <w:szCs w:val="24"/>
          <w:lang w:eastAsia="en-GB"/>
        </w:rPr>
      </w:pPr>
    </w:p>
    <w:p w14:paraId="4AC1A2C5" w14:textId="77777777" w:rsidR="00E162B3" w:rsidRPr="009F212A" w:rsidRDefault="00E162B3" w:rsidP="00E162B3">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0" w:name="_Toc361659407"/>
      <w:bookmarkStart w:id="11" w:name="_Toc508102396"/>
      <w:bookmarkStart w:id="12" w:name="_Toc361659412"/>
      <w:r w:rsidRPr="009F212A">
        <w:rPr>
          <w:rFonts w:ascii="Gill Sans MT" w:eastAsia="Times New Roman" w:hAnsi="Gill Sans MT" w:cs="Arial"/>
          <w:b/>
          <w:bCs/>
          <w:color w:val="191919"/>
          <w:sz w:val="24"/>
          <w:szCs w:val="24"/>
          <w:lang w:eastAsia="en-GB"/>
        </w:rPr>
        <w:t>Purpose</w:t>
      </w:r>
      <w:bookmarkEnd w:id="10"/>
      <w:r w:rsidRPr="009F212A">
        <w:rPr>
          <w:rFonts w:ascii="Gill Sans MT" w:eastAsia="Times New Roman" w:hAnsi="Gill Sans MT" w:cs="Arial"/>
          <w:b/>
          <w:bCs/>
          <w:color w:val="191919"/>
          <w:sz w:val="24"/>
          <w:szCs w:val="24"/>
          <w:lang w:eastAsia="en-GB"/>
        </w:rPr>
        <w:t xml:space="preserve"> of the Invitation to Tender</w:t>
      </w:r>
      <w:bookmarkEnd w:id="11"/>
    </w:p>
    <w:p w14:paraId="018E2CF9" w14:textId="77777777" w:rsidR="00E162B3" w:rsidRPr="009F212A" w:rsidRDefault="00E162B3" w:rsidP="00E162B3">
      <w:pPr>
        <w:spacing w:after="0" w:line="240" w:lineRule="auto"/>
        <w:ind w:left="1440" w:hanging="720"/>
        <w:jc w:val="both"/>
        <w:rPr>
          <w:rFonts w:ascii="Gill Sans MT" w:eastAsia="Times New Roman" w:hAnsi="Gill Sans MT" w:cs="Arial"/>
          <w:color w:val="191919"/>
          <w:sz w:val="24"/>
          <w:szCs w:val="24"/>
        </w:rPr>
      </w:pPr>
    </w:p>
    <w:p w14:paraId="465FF1EC" w14:textId="731FCF87" w:rsidR="00E162B3" w:rsidRPr="009F212A" w:rsidRDefault="00E162B3" w:rsidP="00E162B3">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This ITT provides the details of a competition being conducted by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to select a Successful Bidder for the Contract.  </w:t>
      </w:r>
    </w:p>
    <w:p w14:paraId="69D0BDAE" w14:textId="50EAB0DA" w:rsidR="00E162B3" w:rsidRDefault="00E162B3" w:rsidP="00E162B3">
      <w:pPr>
        <w:spacing w:after="0" w:line="240" w:lineRule="auto"/>
        <w:ind w:left="720"/>
        <w:jc w:val="both"/>
        <w:rPr>
          <w:rFonts w:ascii="Gill Sans MT" w:eastAsia="Times New Roman" w:hAnsi="Gill Sans MT" w:cs="Arial"/>
          <w:color w:val="191919"/>
          <w:sz w:val="24"/>
          <w:szCs w:val="24"/>
        </w:rPr>
      </w:pPr>
    </w:p>
    <w:p w14:paraId="568F85BE" w14:textId="77777777" w:rsidR="00295609" w:rsidRPr="009F212A" w:rsidRDefault="00295609" w:rsidP="00E162B3">
      <w:pPr>
        <w:spacing w:after="0" w:line="240" w:lineRule="auto"/>
        <w:ind w:left="720"/>
        <w:jc w:val="both"/>
        <w:rPr>
          <w:rFonts w:ascii="Gill Sans MT" w:eastAsia="Times New Roman" w:hAnsi="Gill Sans MT" w:cs="Arial"/>
          <w:color w:val="191919"/>
          <w:sz w:val="24"/>
          <w:szCs w:val="24"/>
        </w:rPr>
      </w:pPr>
    </w:p>
    <w:p w14:paraId="0809A471" w14:textId="77777777" w:rsidR="00E162B3" w:rsidRPr="009F212A" w:rsidRDefault="00E162B3" w:rsidP="00E162B3">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3" w:name="_Toc361659408"/>
      <w:bookmarkStart w:id="14" w:name="_Toc508102397"/>
      <w:r w:rsidRPr="009F212A">
        <w:rPr>
          <w:rFonts w:ascii="Gill Sans MT" w:eastAsia="Times New Roman" w:hAnsi="Gill Sans MT" w:cs="Arial"/>
          <w:b/>
          <w:bCs/>
          <w:snapToGrid w:val="0"/>
          <w:color w:val="191919"/>
          <w:sz w:val="24"/>
          <w:szCs w:val="24"/>
          <w:lang w:eastAsia="en-GB"/>
        </w:rPr>
        <w:t>Contact information</w:t>
      </w:r>
      <w:bookmarkEnd w:id="13"/>
      <w:bookmarkEnd w:id="14"/>
    </w:p>
    <w:p w14:paraId="74F62990" w14:textId="77777777" w:rsidR="00E162B3" w:rsidRPr="009F212A" w:rsidRDefault="00E162B3" w:rsidP="00E162B3">
      <w:pPr>
        <w:spacing w:after="0" w:line="240" w:lineRule="auto"/>
        <w:jc w:val="both"/>
        <w:rPr>
          <w:rFonts w:ascii="Gill Sans MT" w:eastAsia="Times New Roman" w:hAnsi="Gill Sans MT" w:cs="Arial"/>
          <w:bCs/>
          <w:iCs/>
          <w:snapToGrid w:val="0"/>
          <w:color w:val="191919"/>
          <w:sz w:val="24"/>
          <w:szCs w:val="24"/>
        </w:rPr>
      </w:pPr>
    </w:p>
    <w:p w14:paraId="22A56117" w14:textId="77777777" w:rsidR="00E162B3" w:rsidRPr="009F212A" w:rsidRDefault="00E162B3" w:rsidP="00E162B3">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All communication in respect of the bid process shall be addressed to:</w:t>
      </w:r>
    </w:p>
    <w:p w14:paraId="56D757D0" w14:textId="77777777" w:rsidR="006E662B" w:rsidRDefault="006E662B" w:rsidP="006E662B">
      <w:pPr>
        <w:spacing w:after="0" w:line="240" w:lineRule="auto"/>
        <w:ind w:left="1069"/>
        <w:jc w:val="both"/>
        <w:rPr>
          <w:rFonts w:ascii="Gill Sans MT" w:eastAsia="Times New Roman" w:hAnsi="Gill Sans MT" w:cs="Arial"/>
          <w:snapToGrid w:val="0"/>
          <w:color w:val="191919"/>
          <w:sz w:val="24"/>
          <w:szCs w:val="24"/>
        </w:rPr>
      </w:pPr>
    </w:p>
    <w:p w14:paraId="6349FD00" w14:textId="77777777" w:rsidR="006E662B" w:rsidRP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 xml:space="preserve">Mr Lawrence Milner </w:t>
      </w:r>
    </w:p>
    <w:p w14:paraId="304B0CFE" w14:textId="77777777" w:rsidR="006E662B" w:rsidRP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 xml:space="preserve">Motiv8 </w:t>
      </w:r>
    </w:p>
    <w:p w14:paraId="536168B6" w14:textId="77777777" w:rsid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 xml:space="preserve">Commercial Services </w:t>
      </w:r>
    </w:p>
    <w:p w14:paraId="3E23A90A" w14:textId="1EC614EC" w:rsid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New Charter Homes</w:t>
      </w:r>
    </w:p>
    <w:p w14:paraId="220FBED2" w14:textId="77777777" w:rsid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 xml:space="preserve">Cavendish 249 </w:t>
      </w:r>
    </w:p>
    <w:p w14:paraId="349CD2E9" w14:textId="77777777" w:rsid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Cavendish Street</w:t>
      </w:r>
    </w:p>
    <w:p w14:paraId="4E398F66" w14:textId="77777777" w:rsid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Ashton-under-Lyne</w:t>
      </w:r>
    </w:p>
    <w:p w14:paraId="31CCDBDE" w14:textId="0E96E771" w:rsidR="00A97B0D" w:rsidRP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OL6 7AT</w:t>
      </w:r>
    </w:p>
    <w:p w14:paraId="10B80A3C" w14:textId="77777777" w:rsidR="000942E4" w:rsidRDefault="000942E4" w:rsidP="00A97B0D">
      <w:pPr>
        <w:pStyle w:val="ListParagraph"/>
        <w:spacing w:after="0" w:line="240" w:lineRule="auto"/>
        <w:ind w:left="1429"/>
        <w:jc w:val="both"/>
        <w:rPr>
          <w:rFonts w:ascii="Gill Sans MT" w:hAnsi="Gill Sans MT" w:cs="Arial"/>
          <w:shd w:val="clear" w:color="auto" w:fill="FFFFFF"/>
        </w:rPr>
      </w:pPr>
    </w:p>
    <w:p w14:paraId="5D3C02F7" w14:textId="79DEB308" w:rsidR="00E162B3" w:rsidRPr="00D918B9" w:rsidRDefault="009C62DA" w:rsidP="00E162B3">
      <w:pPr>
        <w:keepNext/>
        <w:spacing w:after="0" w:line="240" w:lineRule="auto"/>
        <w:ind w:left="709"/>
        <w:jc w:val="both"/>
        <w:outlineLvl w:val="2"/>
        <w:rPr>
          <w:rFonts w:ascii="Gill Sans MT" w:hAnsi="Gill Sans MT"/>
          <w:color w:val="1F497D"/>
          <w:sz w:val="24"/>
        </w:rPr>
      </w:pPr>
      <w:hyperlink r:id="rId12" w:history="1">
        <w:r w:rsidR="00D918B9" w:rsidRPr="00D918B9">
          <w:rPr>
            <w:rStyle w:val="Hyperlink"/>
            <w:rFonts w:ascii="Gill Sans MT" w:hAnsi="Gill Sans MT"/>
            <w:sz w:val="24"/>
          </w:rPr>
          <w:t>Lawrence.Milner@jigsawhomes.org.uk</w:t>
        </w:r>
      </w:hyperlink>
    </w:p>
    <w:p w14:paraId="6F872A5F" w14:textId="77777777" w:rsidR="00D918B9" w:rsidRPr="009F212A" w:rsidRDefault="00D918B9" w:rsidP="00E162B3">
      <w:pPr>
        <w:keepNext/>
        <w:spacing w:after="0" w:line="240" w:lineRule="auto"/>
        <w:ind w:left="709"/>
        <w:jc w:val="both"/>
        <w:outlineLvl w:val="2"/>
        <w:rPr>
          <w:rFonts w:ascii="Gill Sans MT" w:eastAsia="Times New Roman" w:hAnsi="Gill Sans MT" w:cs="Arial"/>
          <w:b/>
          <w:bCs/>
          <w:color w:val="191919"/>
          <w:sz w:val="24"/>
          <w:szCs w:val="24"/>
          <w:lang w:eastAsia="en-GB"/>
        </w:rPr>
      </w:pPr>
    </w:p>
    <w:p w14:paraId="624AAD5F" w14:textId="77777777"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5" w:name="_Toc508102398"/>
      <w:r w:rsidRPr="009F212A">
        <w:rPr>
          <w:rFonts w:ascii="Gill Sans MT" w:eastAsia="Times New Roman" w:hAnsi="Gill Sans MT" w:cs="Arial"/>
          <w:b/>
          <w:bCs/>
          <w:iCs/>
          <w:snapToGrid w:val="0"/>
          <w:color w:val="191919"/>
          <w:sz w:val="24"/>
          <w:szCs w:val="24"/>
          <w:lang w:eastAsia="en-GB"/>
        </w:rPr>
        <w:t>Duration of the Contract</w:t>
      </w:r>
      <w:bookmarkEnd w:id="12"/>
      <w:bookmarkEnd w:id="15"/>
    </w:p>
    <w:p w14:paraId="65EA0813" w14:textId="77777777" w:rsidR="007C43AA" w:rsidRPr="009F212A" w:rsidRDefault="007C43AA" w:rsidP="0027624A">
      <w:pPr>
        <w:spacing w:after="0" w:line="240" w:lineRule="auto"/>
        <w:ind w:left="720"/>
        <w:jc w:val="both"/>
        <w:rPr>
          <w:rFonts w:ascii="Gill Sans MT" w:eastAsia="Times New Roman" w:hAnsi="Gill Sans MT" w:cs="Arial"/>
          <w:color w:val="191919"/>
          <w:sz w:val="24"/>
          <w:szCs w:val="24"/>
        </w:rPr>
      </w:pPr>
    </w:p>
    <w:p w14:paraId="5E44B6B0" w14:textId="5DD33118" w:rsidR="007C43AA" w:rsidRPr="009F212A" w:rsidRDefault="007C43AA" w:rsidP="0027624A">
      <w:pPr>
        <w:spacing w:after="0" w:line="240" w:lineRule="auto"/>
        <w:ind w:left="720"/>
        <w:jc w:val="both"/>
        <w:rPr>
          <w:rFonts w:ascii="Gill Sans MT" w:eastAsia="Times New Roman" w:hAnsi="Gill Sans MT" w:cs="Arial"/>
          <w:color w:val="191919"/>
          <w:sz w:val="24"/>
          <w:szCs w:val="24"/>
        </w:rPr>
      </w:pPr>
      <w:r w:rsidRPr="00131445">
        <w:rPr>
          <w:rFonts w:ascii="Gill Sans MT" w:eastAsia="Times New Roman" w:hAnsi="Gill Sans MT" w:cs="Arial"/>
          <w:color w:val="191919"/>
          <w:sz w:val="24"/>
          <w:szCs w:val="24"/>
        </w:rPr>
        <w:t>It is envisa</w:t>
      </w:r>
      <w:r w:rsidR="00E162B3" w:rsidRPr="00131445">
        <w:rPr>
          <w:rFonts w:ascii="Gill Sans MT" w:eastAsia="Times New Roman" w:hAnsi="Gill Sans MT" w:cs="Arial"/>
          <w:color w:val="191919"/>
          <w:sz w:val="24"/>
          <w:szCs w:val="24"/>
        </w:rPr>
        <w:t>ged that the Contract with the S</w:t>
      </w:r>
      <w:r w:rsidRPr="00131445">
        <w:rPr>
          <w:rFonts w:ascii="Gill Sans MT" w:eastAsia="Times New Roman" w:hAnsi="Gill Sans MT" w:cs="Arial"/>
          <w:color w:val="191919"/>
          <w:sz w:val="24"/>
          <w:szCs w:val="24"/>
        </w:rPr>
        <w:t>uccessful Bidder will last for an initial period of</w:t>
      </w:r>
      <w:r w:rsidR="00A97B0D" w:rsidRPr="00131445">
        <w:rPr>
          <w:rFonts w:ascii="Gill Sans MT" w:eastAsia="Times New Roman" w:hAnsi="Gill Sans MT" w:cs="Arial"/>
          <w:color w:val="191919"/>
          <w:sz w:val="24"/>
          <w:szCs w:val="24"/>
        </w:rPr>
        <w:t xml:space="preserve"> 18 months</w:t>
      </w:r>
      <w:r w:rsidR="00295609" w:rsidRPr="00131445">
        <w:rPr>
          <w:rFonts w:ascii="Gill Sans MT" w:eastAsia="Times New Roman" w:hAnsi="Gill Sans MT" w:cs="Arial"/>
          <w:color w:val="191919"/>
          <w:sz w:val="24"/>
          <w:szCs w:val="24"/>
        </w:rPr>
        <w:t xml:space="preserve">, </w:t>
      </w:r>
      <w:r w:rsidR="003E70A1" w:rsidRPr="00131445">
        <w:rPr>
          <w:rFonts w:ascii="Gill Sans MT" w:eastAsia="Times New Roman" w:hAnsi="Gill Sans MT" w:cs="Arial"/>
          <w:color w:val="191919"/>
          <w:sz w:val="24"/>
          <w:szCs w:val="24"/>
        </w:rPr>
        <w:t xml:space="preserve">with </w:t>
      </w:r>
      <w:r w:rsidR="00131445" w:rsidRPr="00131445">
        <w:rPr>
          <w:rFonts w:ascii="Gill Sans MT" w:eastAsia="Times New Roman" w:hAnsi="Gill Sans MT" w:cs="Arial"/>
          <w:color w:val="191919"/>
          <w:sz w:val="24"/>
          <w:szCs w:val="24"/>
        </w:rPr>
        <w:t xml:space="preserve">an </w:t>
      </w:r>
      <w:r w:rsidR="003E70A1" w:rsidRPr="00131445">
        <w:rPr>
          <w:rFonts w:ascii="Gill Sans MT" w:eastAsia="Times New Roman" w:hAnsi="Gill Sans MT" w:cs="Arial"/>
          <w:color w:val="191919"/>
          <w:sz w:val="24"/>
          <w:szCs w:val="24"/>
        </w:rPr>
        <w:t>option to extend</w:t>
      </w:r>
      <w:r w:rsidR="00131445" w:rsidRPr="00131445">
        <w:rPr>
          <w:rFonts w:ascii="Gill Sans MT" w:eastAsia="Times New Roman" w:hAnsi="Gill Sans MT" w:cs="Arial"/>
          <w:color w:val="191919"/>
          <w:sz w:val="24"/>
          <w:szCs w:val="24"/>
        </w:rPr>
        <w:t xml:space="preserve"> for up to 6 months</w:t>
      </w:r>
      <w:r w:rsidR="0046727A">
        <w:rPr>
          <w:rFonts w:ascii="Gill Sans MT" w:eastAsia="Times New Roman" w:hAnsi="Gill Sans MT" w:cs="Arial"/>
          <w:color w:val="191919"/>
          <w:sz w:val="24"/>
          <w:szCs w:val="24"/>
        </w:rPr>
        <w:t>.</w:t>
      </w:r>
      <w:r w:rsidR="00131445" w:rsidRPr="00131445">
        <w:rPr>
          <w:rFonts w:ascii="Gill Sans MT" w:eastAsia="Times New Roman" w:hAnsi="Gill Sans MT" w:cs="Arial"/>
          <w:color w:val="191919"/>
          <w:sz w:val="24"/>
          <w:szCs w:val="24"/>
        </w:rPr>
        <w:t xml:space="preserve"> </w:t>
      </w:r>
    </w:p>
    <w:p w14:paraId="0D216C76" w14:textId="77777777" w:rsidR="007C43AA" w:rsidRPr="009F212A" w:rsidRDefault="007C43AA" w:rsidP="0027624A">
      <w:pPr>
        <w:keepNext/>
        <w:spacing w:after="0" w:line="240" w:lineRule="auto"/>
        <w:ind w:left="709"/>
        <w:jc w:val="both"/>
        <w:outlineLvl w:val="2"/>
        <w:rPr>
          <w:rFonts w:ascii="Gill Sans MT" w:eastAsia="Times New Roman" w:hAnsi="Gill Sans MT" w:cs="Arial"/>
          <w:b/>
          <w:bCs/>
          <w:color w:val="191919"/>
          <w:sz w:val="24"/>
          <w:szCs w:val="24"/>
          <w:lang w:eastAsia="en-GB"/>
        </w:rPr>
      </w:pPr>
    </w:p>
    <w:p w14:paraId="564A9B45" w14:textId="77777777"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6" w:name="_Toc361659413"/>
      <w:bookmarkStart w:id="17" w:name="_Toc508102399"/>
      <w:r w:rsidRPr="009F212A">
        <w:rPr>
          <w:rFonts w:ascii="Gill Sans MT" w:eastAsia="Times New Roman" w:hAnsi="Gill Sans MT" w:cs="Arial"/>
          <w:b/>
          <w:bCs/>
          <w:iCs/>
          <w:snapToGrid w:val="0"/>
          <w:color w:val="191919"/>
          <w:sz w:val="24"/>
          <w:szCs w:val="24"/>
          <w:lang w:eastAsia="en-GB"/>
        </w:rPr>
        <w:t>Specification</w:t>
      </w:r>
      <w:bookmarkEnd w:id="16"/>
      <w:bookmarkEnd w:id="17"/>
    </w:p>
    <w:p w14:paraId="07338CF2" w14:textId="77777777" w:rsidR="007C43AA" w:rsidRPr="009F212A" w:rsidRDefault="007C43AA" w:rsidP="0027624A">
      <w:pPr>
        <w:spacing w:after="0" w:line="240" w:lineRule="auto"/>
        <w:jc w:val="both"/>
        <w:rPr>
          <w:rFonts w:ascii="Gill Sans MT" w:eastAsia="Times New Roman" w:hAnsi="Gill Sans MT" w:cs="Arial"/>
          <w:color w:val="191919"/>
          <w:sz w:val="24"/>
          <w:szCs w:val="24"/>
        </w:rPr>
      </w:pPr>
    </w:p>
    <w:p w14:paraId="5FB2E273" w14:textId="3958891C" w:rsidR="007C43AA" w:rsidRPr="009F212A" w:rsidRDefault="009B15AB" w:rsidP="0027624A">
      <w:pPr>
        <w:spacing w:after="0" w:line="240" w:lineRule="auto"/>
        <w:ind w:left="720"/>
        <w:jc w:val="both"/>
        <w:rPr>
          <w:rFonts w:ascii="Gill Sans MT" w:eastAsia="Times New Roman" w:hAnsi="Gill Sans MT" w:cs="Arial"/>
          <w:color w:val="191919"/>
          <w:sz w:val="24"/>
          <w:szCs w:val="24"/>
        </w:rPr>
      </w:pPr>
      <w:r w:rsidRPr="00671CEB">
        <w:rPr>
          <w:rFonts w:ascii="Gill Sans MT" w:eastAsia="Times New Roman" w:hAnsi="Gill Sans MT" w:cs="Arial"/>
          <w:color w:val="191919"/>
          <w:sz w:val="24"/>
          <w:szCs w:val="24"/>
        </w:rPr>
        <w:t>Section 1</w:t>
      </w:r>
      <w:r w:rsidR="007C43AA" w:rsidRPr="00671CEB">
        <w:rPr>
          <w:rFonts w:ascii="Gill Sans MT" w:eastAsia="Times New Roman" w:hAnsi="Gill Sans MT" w:cs="Arial"/>
          <w:color w:val="191919"/>
          <w:sz w:val="24"/>
          <w:szCs w:val="24"/>
        </w:rPr>
        <w:t xml:space="preserve">.2 contains a broad </w:t>
      </w:r>
      <w:r w:rsidR="00671CEB" w:rsidRPr="00671CEB">
        <w:rPr>
          <w:rFonts w:ascii="Gill Sans MT" w:eastAsia="Times New Roman" w:hAnsi="Gill Sans MT" w:cs="Arial"/>
          <w:color w:val="191919"/>
          <w:sz w:val="24"/>
          <w:szCs w:val="24"/>
        </w:rPr>
        <w:t>overview</w:t>
      </w:r>
      <w:r w:rsidR="007C43AA" w:rsidRPr="00671CEB">
        <w:rPr>
          <w:rFonts w:ascii="Gill Sans MT" w:eastAsia="Times New Roman" w:hAnsi="Gill Sans MT" w:cs="Arial"/>
          <w:color w:val="191919"/>
          <w:sz w:val="24"/>
          <w:szCs w:val="24"/>
        </w:rPr>
        <w:t xml:space="preserve"> of the </w:t>
      </w:r>
      <w:r w:rsidR="00546BA2" w:rsidRPr="00671CEB">
        <w:rPr>
          <w:rFonts w:ascii="Gill Sans MT" w:eastAsia="Times New Roman" w:hAnsi="Gill Sans MT" w:cs="Arial"/>
          <w:color w:val="191919"/>
          <w:sz w:val="24"/>
          <w:szCs w:val="24"/>
        </w:rPr>
        <w:t>Services</w:t>
      </w:r>
      <w:r w:rsidR="007C43AA" w:rsidRPr="00671CEB">
        <w:rPr>
          <w:rFonts w:ascii="Gill Sans MT" w:eastAsia="Times New Roman" w:hAnsi="Gill Sans MT" w:cs="Arial"/>
          <w:color w:val="191919"/>
          <w:sz w:val="24"/>
          <w:szCs w:val="24"/>
        </w:rPr>
        <w:t xml:space="preserve"> to be provided by the </w:t>
      </w:r>
      <w:r w:rsidR="004C604D">
        <w:rPr>
          <w:rFonts w:ascii="Gill Sans MT" w:eastAsia="Times New Roman" w:hAnsi="Gill Sans MT" w:cs="Arial"/>
          <w:color w:val="191919"/>
          <w:sz w:val="24"/>
          <w:szCs w:val="24"/>
        </w:rPr>
        <w:t>S</w:t>
      </w:r>
      <w:r w:rsidR="007C43AA" w:rsidRPr="00671CEB">
        <w:rPr>
          <w:rFonts w:ascii="Gill Sans MT" w:eastAsia="Times New Roman" w:hAnsi="Gill Sans MT" w:cs="Arial"/>
          <w:color w:val="191919"/>
          <w:sz w:val="24"/>
          <w:szCs w:val="24"/>
        </w:rPr>
        <w:t xml:space="preserve">uccessful Bidder under the Contract. Full details of the </w:t>
      </w:r>
      <w:r w:rsidR="00546BA2" w:rsidRPr="00671CEB">
        <w:rPr>
          <w:rFonts w:ascii="Gill Sans MT" w:eastAsia="Times New Roman" w:hAnsi="Gill Sans MT" w:cs="Arial"/>
          <w:color w:val="191919"/>
          <w:sz w:val="24"/>
          <w:szCs w:val="24"/>
        </w:rPr>
        <w:t>Services</w:t>
      </w:r>
      <w:r w:rsidR="007C43AA" w:rsidRPr="00671CEB">
        <w:rPr>
          <w:rFonts w:ascii="Gill Sans MT" w:eastAsia="Times New Roman" w:hAnsi="Gill Sans MT" w:cs="Arial"/>
          <w:color w:val="191919"/>
          <w:sz w:val="24"/>
          <w:szCs w:val="24"/>
        </w:rPr>
        <w:t xml:space="preserve"> to be provided under the Contract are contained in the Specification set out </w:t>
      </w:r>
      <w:r w:rsidR="00724CB3" w:rsidRPr="00671CEB">
        <w:rPr>
          <w:rFonts w:ascii="Gill Sans MT" w:eastAsia="Times New Roman" w:hAnsi="Gill Sans MT" w:cs="Arial"/>
          <w:color w:val="191919"/>
          <w:sz w:val="24"/>
          <w:szCs w:val="24"/>
        </w:rPr>
        <w:t>at Appendix 1</w:t>
      </w:r>
      <w:r w:rsidR="00E162B3" w:rsidRPr="00671CEB">
        <w:rPr>
          <w:rFonts w:ascii="Gill Sans MT" w:eastAsia="Times New Roman" w:hAnsi="Gill Sans MT" w:cs="Arial"/>
          <w:color w:val="191919"/>
          <w:sz w:val="24"/>
          <w:szCs w:val="24"/>
        </w:rPr>
        <w:t xml:space="preserve"> of this ITT. The S</w:t>
      </w:r>
      <w:r w:rsidR="007C43AA" w:rsidRPr="00671CEB">
        <w:rPr>
          <w:rFonts w:ascii="Gill Sans MT" w:eastAsia="Times New Roman" w:hAnsi="Gill Sans MT" w:cs="Arial"/>
          <w:color w:val="191919"/>
          <w:sz w:val="24"/>
          <w:szCs w:val="24"/>
        </w:rPr>
        <w:t xml:space="preserve">uccessful Bidder will be required to comply with the Specification in providing the </w:t>
      </w:r>
      <w:r w:rsidR="00546BA2" w:rsidRPr="00671CEB">
        <w:rPr>
          <w:rFonts w:ascii="Gill Sans MT" w:eastAsia="Times New Roman" w:hAnsi="Gill Sans MT" w:cs="Arial"/>
          <w:color w:val="191919"/>
          <w:sz w:val="24"/>
          <w:szCs w:val="24"/>
        </w:rPr>
        <w:t>Services</w:t>
      </w:r>
      <w:r w:rsidR="007C43AA" w:rsidRPr="00671CEB">
        <w:rPr>
          <w:rFonts w:ascii="Gill Sans MT" w:eastAsia="Times New Roman" w:hAnsi="Gill Sans MT" w:cs="Arial"/>
          <w:color w:val="191919"/>
          <w:sz w:val="24"/>
          <w:szCs w:val="24"/>
        </w:rPr>
        <w:t>.</w:t>
      </w:r>
    </w:p>
    <w:p w14:paraId="6CA63B01" w14:textId="77777777" w:rsidR="007C43AA" w:rsidRPr="009F212A" w:rsidRDefault="007C43AA" w:rsidP="0027624A">
      <w:pPr>
        <w:spacing w:after="0" w:line="240" w:lineRule="auto"/>
        <w:ind w:left="720"/>
        <w:jc w:val="both"/>
        <w:rPr>
          <w:rFonts w:ascii="Gill Sans MT" w:eastAsia="Times New Roman" w:hAnsi="Gill Sans MT" w:cs="Arial"/>
          <w:color w:val="191919"/>
          <w:sz w:val="24"/>
          <w:szCs w:val="24"/>
        </w:rPr>
      </w:pPr>
    </w:p>
    <w:p w14:paraId="40327E6A" w14:textId="77777777"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8" w:name="_Toc361659415"/>
      <w:bookmarkStart w:id="19" w:name="_Toc508102400"/>
      <w:r w:rsidRPr="009F212A">
        <w:rPr>
          <w:rFonts w:ascii="Gill Sans MT" w:eastAsia="Times New Roman" w:hAnsi="Gill Sans MT" w:cs="Arial"/>
          <w:b/>
          <w:bCs/>
          <w:color w:val="191919"/>
          <w:sz w:val="24"/>
          <w:szCs w:val="24"/>
          <w:lang w:eastAsia="en-GB"/>
        </w:rPr>
        <w:t>Pricing</w:t>
      </w:r>
      <w:bookmarkEnd w:id="18"/>
      <w:bookmarkEnd w:id="19"/>
    </w:p>
    <w:p w14:paraId="6C287575" w14:textId="77777777" w:rsidR="007C43AA" w:rsidRPr="009F212A" w:rsidRDefault="007C43AA" w:rsidP="0027624A">
      <w:pPr>
        <w:spacing w:after="0" w:line="240" w:lineRule="auto"/>
        <w:jc w:val="both"/>
        <w:rPr>
          <w:rFonts w:ascii="Gill Sans MT" w:eastAsia="Times New Roman" w:hAnsi="Gill Sans MT" w:cs="Arial"/>
          <w:color w:val="191919"/>
          <w:sz w:val="24"/>
          <w:szCs w:val="24"/>
          <w:lang w:eastAsia="en-GB"/>
        </w:rPr>
      </w:pPr>
    </w:p>
    <w:p w14:paraId="672EF83F" w14:textId="2E5AAD9E"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color w:val="191919"/>
          <w:sz w:val="24"/>
          <w:szCs w:val="24"/>
        </w:rPr>
        <w:tab/>
      </w:r>
      <w:r w:rsidRPr="009F212A">
        <w:rPr>
          <w:rFonts w:ascii="Gill Sans MT" w:eastAsia="Times New Roman" w:hAnsi="Gill Sans MT" w:cs="Arial"/>
          <w:iCs/>
          <w:snapToGrid w:val="0"/>
          <w:color w:val="191919"/>
          <w:sz w:val="24"/>
          <w:szCs w:val="24"/>
        </w:rPr>
        <w:t xml:space="preserve">As part of their bid submission Bidders must complete and return the Pricing Document </w:t>
      </w:r>
      <w:r w:rsidRPr="009F212A">
        <w:rPr>
          <w:rFonts w:ascii="Gill Sans MT" w:eastAsia="Times New Roman" w:hAnsi="Gill Sans MT" w:cs="Arial"/>
          <w:color w:val="191919"/>
          <w:sz w:val="24"/>
          <w:szCs w:val="24"/>
        </w:rPr>
        <w:t>set out at</w:t>
      </w:r>
      <w:r w:rsidR="00724CB3" w:rsidRPr="009F212A">
        <w:rPr>
          <w:rFonts w:ascii="Gill Sans MT" w:eastAsia="Times New Roman" w:hAnsi="Gill Sans MT" w:cs="Arial"/>
          <w:iCs/>
          <w:snapToGrid w:val="0"/>
          <w:color w:val="191919"/>
          <w:sz w:val="24"/>
          <w:szCs w:val="24"/>
        </w:rPr>
        <w:t xml:space="preserve"> Appendix 2</w:t>
      </w:r>
      <w:r w:rsidRPr="009F212A">
        <w:rPr>
          <w:rFonts w:ascii="Gill Sans MT" w:eastAsia="Times New Roman" w:hAnsi="Gill Sans MT" w:cs="Arial"/>
          <w:iCs/>
          <w:snapToGrid w:val="0"/>
          <w:color w:val="191919"/>
          <w:sz w:val="24"/>
          <w:szCs w:val="24"/>
        </w:rPr>
        <w:t xml:space="preserve"> of this ITT. The completed Pricing Document will be taken into account by </w:t>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in evaluating Bidders’ bids.</w:t>
      </w:r>
    </w:p>
    <w:p w14:paraId="0FF674B6" w14:textId="77777777"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  </w:t>
      </w:r>
    </w:p>
    <w:p w14:paraId="7CE82C33" w14:textId="4DABD1B1"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If a Bidder is successful in its bid for the </w:t>
      </w:r>
      <w:r w:rsidR="009B15AB" w:rsidRPr="009F212A">
        <w:rPr>
          <w:rFonts w:ascii="Gill Sans MT" w:eastAsia="Times New Roman" w:hAnsi="Gill Sans MT" w:cs="Arial"/>
          <w:iCs/>
          <w:snapToGrid w:val="0"/>
          <w:color w:val="191919"/>
          <w:sz w:val="24"/>
          <w:szCs w:val="24"/>
        </w:rPr>
        <w:t>Contract,</w:t>
      </w:r>
      <w:r w:rsidRPr="009F212A">
        <w:rPr>
          <w:rFonts w:ascii="Gill Sans MT" w:eastAsia="Times New Roman" w:hAnsi="Gill Sans MT" w:cs="Arial"/>
          <w:iCs/>
          <w:snapToGrid w:val="0"/>
          <w:color w:val="191919"/>
          <w:sz w:val="24"/>
          <w:szCs w:val="24"/>
        </w:rPr>
        <w:t xml:space="preserve"> then the Pricing Document it submitted as part of its bid will be referenced in the Contract it enters into with </w:t>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and will be used in calcula</w:t>
      </w:r>
      <w:r w:rsidR="00E162B3" w:rsidRPr="009F212A">
        <w:rPr>
          <w:rFonts w:ascii="Gill Sans MT" w:eastAsia="Times New Roman" w:hAnsi="Gill Sans MT" w:cs="Arial"/>
          <w:iCs/>
          <w:snapToGrid w:val="0"/>
          <w:color w:val="191919"/>
          <w:sz w:val="24"/>
          <w:szCs w:val="24"/>
        </w:rPr>
        <w:t>ting the amount payable to the S</w:t>
      </w:r>
      <w:r w:rsidRPr="009F212A">
        <w:rPr>
          <w:rFonts w:ascii="Gill Sans MT" w:eastAsia="Times New Roman" w:hAnsi="Gill Sans MT" w:cs="Arial"/>
          <w:iCs/>
          <w:snapToGrid w:val="0"/>
          <w:color w:val="191919"/>
          <w:sz w:val="24"/>
          <w:szCs w:val="24"/>
        </w:rPr>
        <w:t>uccessful Bidder under the Contract.</w:t>
      </w:r>
    </w:p>
    <w:p w14:paraId="71F4A8AB" w14:textId="77777777"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p>
    <w:p w14:paraId="51F7A9F9" w14:textId="77777777"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0" w:name="_Toc361659416"/>
      <w:bookmarkStart w:id="21" w:name="_Toc508102401"/>
      <w:r w:rsidRPr="009F212A">
        <w:rPr>
          <w:rFonts w:ascii="Gill Sans MT" w:eastAsia="Times New Roman" w:hAnsi="Gill Sans MT" w:cs="Arial"/>
          <w:b/>
          <w:bCs/>
          <w:color w:val="191919"/>
          <w:sz w:val="24"/>
          <w:szCs w:val="24"/>
          <w:lang w:eastAsia="en-GB"/>
        </w:rPr>
        <w:t>Conditions of Contract</w:t>
      </w:r>
      <w:bookmarkEnd w:id="20"/>
      <w:bookmarkEnd w:id="21"/>
    </w:p>
    <w:p w14:paraId="2540870E" w14:textId="77777777"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p>
    <w:p w14:paraId="3789F682" w14:textId="10760B5F"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lastRenderedPageBreak/>
        <w:t xml:space="preserve">The Conditions of Contract that </w:t>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proposes to enter into with the </w:t>
      </w:r>
      <w:r w:rsidR="004C604D">
        <w:rPr>
          <w:rFonts w:ascii="Gill Sans MT" w:eastAsia="Times New Roman" w:hAnsi="Gill Sans MT" w:cs="Arial"/>
          <w:iCs/>
          <w:snapToGrid w:val="0"/>
          <w:color w:val="191919"/>
          <w:sz w:val="24"/>
          <w:szCs w:val="24"/>
        </w:rPr>
        <w:t>S</w:t>
      </w:r>
      <w:r w:rsidRPr="009F212A">
        <w:rPr>
          <w:rFonts w:ascii="Gill Sans MT" w:eastAsia="Times New Roman" w:hAnsi="Gill Sans MT" w:cs="Arial"/>
          <w:iCs/>
          <w:snapToGrid w:val="0"/>
          <w:color w:val="191919"/>
          <w:sz w:val="24"/>
          <w:szCs w:val="24"/>
        </w:rPr>
        <w:t>uccessful</w:t>
      </w:r>
      <w:r w:rsidR="00724CB3" w:rsidRPr="009F212A">
        <w:rPr>
          <w:rFonts w:ascii="Gill Sans MT" w:eastAsia="Times New Roman" w:hAnsi="Gill Sans MT" w:cs="Arial"/>
          <w:iCs/>
          <w:snapToGrid w:val="0"/>
          <w:color w:val="191919"/>
          <w:sz w:val="24"/>
          <w:szCs w:val="24"/>
        </w:rPr>
        <w:t xml:space="preserve"> Bidder is set out at Appendix 6</w:t>
      </w:r>
      <w:r w:rsidRPr="009F212A">
        <w:rPr>
          <w:rFonts w:ascii="Gill Sans MT" w:eastAsia="Times New Roman" w:hAnsi="Gill Sans MT" w:cs="Arial"/>
          <w:iCs/>
          <w:snapToGrid w:val="0"/>
          <w:color w:val="191919"/>
          <w:sz w:val="24"/>
          <w:szCs w:val="24"/>
        </w:rPr>
        <w:t xml:space="preserve"> of this ITT. </w:t>
      </w:r>
    </w:p>
    <w:p w14:paraId="42C2AB93" w14:textId="77777777" w:rsidR="007C43AA" w:rsidRPr="009F212A" w:rsidRDefault="007C43AA" w:rsidP="0027624A">
      <w:pPr>
        <w:spacing w:after="0" w:line="240" w:lineRule="auto"/>
        <w:jc w:val="both"/>
        <w:rPr>
          <w:rFonts w:ascii="Gill Sans MT" w:eastAsia="Times New Roman" w:hAnsi="Gill Sans MT" w:cs="Arial"/>
          <w:b/>
          <w:i/>
          <w:color w:val="191919"/>
          <w:sz w:val="24"/>
          <w:szCs w:val="24"/>
        </w:rPr>
      </w:pPr>
    </w:p>
    <w:p w14:paraId="413CF1C8" w14:textId="49E3A83E" w:rsidR="007C43AA" w:rsidRPr="009F212A" w:rsidRDefault="00A97B0D"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2" w:name="_Toc508102402"/>
      <w:r>
        <w:rPr>
          <w:rFonts w:ascii="Gill Sans MT" w:eastAsia="Times New Roman" w:hAnsi="Gill Sans MT" w:cs="Arial"/>
          <w:b/>
          <w:bCs/>
          <w:color w:val="191919"/>
          <w:sz w:val="24"/>
          <w:szCs w:val="24"/>
          <w:lang w:eastAsia="en-GB"/>
        </w:rPr>
        <w:t>Not Applicable</w:t>
      </w:r>
      <w:bookmarkEnd w:id="22"/>
    </w:p>
    <w:p w14:paraId="5A145527" w14:textId="77777777" w:rsidR="007C43AA" w:rsidRPr="009F212A" w:rsidRDefault="007C43AA" w:rsidP="0027624A">
      <w:pPr>
        <w:keepNext/>
        <w:spacing w:after="0" w:line="240" w:lineRule="auto"/>
        <w:ind w:left="709"/>
        <w:jc w:val="both"/>
        <w:outlineLvl w:val="2"/>
        <w:rPr>
          <w:rFonts w:ascii="Gill Sans MT" w:eastAsia="Times New Roman" w:hAnsi="Gill Sans MT" w:cs="Arial"/>
          <w:b/>
          <w:bCs/>
          <w:color w:val="191919"/>
          <w:sz w:val="24"/>
          <w:szCs w:val="24"/>
          <w:lang w:eastAsia="en-GB"/>
        </w:rPr>
      </w:pPr>
    </w:p>
    <w:p w14:paraId="37811B59" w14:textId="77777777" w:rsidR="007C43AA" w:rsidRPr="009F212A" w:rsidRDefault="007C43AA" w:rsidP="007C43AA">
      <w:pPr>
        <w:pStyle w:val="ListParagraph"/>
        <w:rPr>
          <w:rFonts w:ascii="Gill Sans MT" w:eastAsia="Times New Roman" w:hAnsi="Gill Sans MT" w:cs="Arial"/>
          <w:color w:val="191919"/>
        </w:rPr>
      </w:pPr>
    </w:p>
    <w:p w14:paraId="6F02E3D2" w14:textId="77777777" w:rsidR="007C43AA" w:rsidRPr="009F212A" w:rsidRDefault="007C43AA" w:rsidP="007C43AA">
      <w:pPr>
        <w:spacing w:after="0"/>
        <w:ind w:left="2160"/>
        <w:contextualSpacing/>
        <w:jc w:val="both"/>
        <w:rPr>
          <w:rFonts w:ascii="Gill Sans MT" w:eastAsia="Times New Roman" w:hAnsi="Gill Sans MT" w:cs="Arial"/>
          <w:color w:val="191919"/>
        </w:rPr>
        <w:sectPr w:rsidR="007C43AA" w:rsidRPr="009F212A" w:rsidSect="009B38B1">
          <w:pgSz w:w="11906" w:h="16838"/>
          <w:pgMar w:top="1440" w:right="1440" w:bottom="1440" w:left="1440" w:header="708" w:footer="708" w:gutter="0"/>
          <w:cols w:space="708"/>
          <w:docGrid w:linePitch="360"/>
        </w:sectPr>
      </w:pPr>
    </w:p>
    <w:p w14:paraId="5CEADBDC" w14:textId="77777777" w:rsidR="00FD6422" w:rsidRPr="009F212A" w:rsidRDefault="00DA1477" w:rsidP="0027624A">
      <w:pPr>
        <w:keepNext/>
        <w:numPr>
          <w:ilvl w:val="0"/>
          <w:numId w:val="1"/>
        </w:numPr>
        <w:spacing w:after="0" w:line="240" w:lineRule="auto"/>
        <w:ind w:left="709" w:hanging="709"/>
        <w:jc w:val="both"/>
        <w:outlineLvl w:val="2"/>
        <w:rPr>
          <w:rFonts w:ascii="Gill Sans MT" w:eastAsia="Times New Roman" w:hAnsi="Gill Sans MT" w:cs="Arial"/>
          <w:b/>
          <w:bCs/>
          <w:color w:val="191919"/>
          <w:sz w:val="24"/>
          <w:szCs w:val="24"/>
          <w:u w:val="single"/>
          <w:lang w:eastAsia="en-GB"/>
        </w:rPr>
      </w:pPr>
      <w:bookmarkStart w:id="23" w:name="_Toc508102403"/>
      <w:r w:rsidRPr="009F212A">
        <w:rPr>
          <w:rFonts w:ascii="Gill Sans MT" w:eastAsia="Times New Roman" w:hAnsi="Gill Sans MT" w:cs="Arial"/>
          <w:b/>
          <w:bCs/>
          <w:color w:val="191919"/>
          <w:sz w:val="24"/>
          <w:szCs w:val="24"/>
          <w:u w:val="single"/>
          <w:lang w:eastAsia="en-GB"/>
        </w:rPr>
        <w:lastRenderedPageBreak/>
        <w:t xml:space="preserve">Important </w:t>
      </w:r>
      <w:bookmarkEnd w:id="4"/>
      <w:r w:rsidR="009B15AB" w:rsidRPr="009F212A">
        <w:rPr>
          <w:rFonts w:ascii="Gill Sans MT" w:eastAsia="Times New Roman" w:hAnsi="Gill Sans MT" w:cs="Arial"/>
          <w:b/>
          <w:bCs/>
          <w:color w:val="191919"/>
          <w:sz w:val="24"/>
          <w:szCs w:val="24"/>
          <w:u w:val="single"/>
          <w:lang w:eastAsia="en-GB"/>
        </w:rPr>
        <w:t>Notices for Bidders</w:t>
      </w:r>
      <w:bookmarkEnd w:id="23"/>
    </w:p>
    <w:p w14:paraId="39016868" w14:textId="77777777" w:rsidR="00FD6422" w:rsidRPr="009F212A" w:rsidRDefault="00FD6422" w:rsidP="0027624A">
      <w:pPr>
        <w:spacing w:after="0" w:line="240" w:lineRule="auto"/>
        <w:jc w:val="both"/>
        <w:rPr>
          <w:rFonts w:ascii="Gill Sans MT" w:eastAsia="Times New Roman" w:hAnsi="Gill Sans MT" w:cs="Arial"/>
          <w:color w:val="191919"/>
          <w:sz w:val="24"/>
          <w:szCs w:val="24"/>
          <w:lang w:eastAsia="en-GB"/>
        </w:rPr>
      </w:pPr>
    </w:p>
    <w:p w14:paraId="36870989" w14:textId="0DBD3307" w:rsidR="000942E4" w:rsidRPr="007C64AE" w:rsidRDefault="000942E4" w:rsidP="000942E4">
      <w:pPr>
        <w:spacing w:after="0" w:line="240" w:lineRule="auto"/>
        <w:ind w:left="709"/>
        <w:jc w:val="both"/>
        <w:rPr>
          <w:rFonts w:ascii="Gill Sans MT" w:eastAsia="Times New Roman" w:hAnsi="Gill Sans MT" w:cs="Arial"/>
          <w:sz w:val="24"/>
          <w:szCs w:val="24"/>
        </w:rPr>
      </w:pPr>
      <w:r w:rsidRPr="007C64AE">
        <w:rPr>
          <w:rFonts w:ascii="Gill Sans MT" w:eastAsia="Times New Roman" w:hAnsi="Gill Sans MT" w:cs="Arial"/>
          <w:sz w:val="24"/>
          <w:szCs w:val="24"/>
        </w:rPr>
        <w:t>This Invitation to Tender (“ITT”) is being made available to all interested Bidders.  This ITT is made available on condition that it is to be used in connection with bidding for the Contract and no other purpose whatsoever.</w:t>
      </w:r>
    </w:p>
    <w:p w14:paraId="5BFDE6AB" w14:textId="77777777" w:rsidR="000942E4" w:rsidRPr="009F212A" w:rsidRDefault="000942E4" w:rsidP="0027624A">
      <w:pPr>
        <w:spacing w:after="0" w:line="240" w:lineRule="auto"/>
        <w:ind w:left="709"/>
        <w:jc w:val="both"/>
        <w:rPr>
          <w:rFonts w:ascii="Gill Sans MT" w:eastAsia="Times New Roman" w:hAnsi="Gill Sans MT" w:cs="Arial"/>
          <w:b/>
          <w:color w:val="FF0000"/>
          <w:sz w:val="24"/>
          <w:szCs w:val="24"/>
        </w:rPr>
      </w:pPr>
    </w:p>
    <w:p w14:paraId="3BED6C17"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4" w:name="_Toc361659395"/>
      <w:bookmarkStart w:id="25" w:name="_Toc508102404"/>
      <w:r w:rsidRPr="009F212A">
        <w:rPr>
          <w:rFonts w:ascii="Gill Sans MT" w:eastAsia="Times New Roman" w:hAnsi="Gill Sans MT" w:cs="Arial"/>
          <w:b/>
          <w:bCs/>
          <w:color w:val="191919"/>
          <w:sz w:val="24"/>
          <w:szCs w:val="24"/>
          <w:lang w:val="en-US" w:eastAsia="en-GB"/>
        </w:rPr>
        <w:t>Confidentiality</w:t>
      </w:r>
      <w:bookmarkEnd w:id="24"/>
      <w:bookmarkEnd w:id="25"/>
    </w:p>
    <w:p w14:paraId="1E589289"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46FA65FD" w14:textId="0FB8C73C"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Subject to the exceptions referred to below, the information in this ITT is made available by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on condition that Bidders shall:</w:t>
      </w:r>
    </w:p>
    <w:p w14:paraId="0F277B0C"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78A8308E" w14:textId="77777777" w:rsidR="00E162B3" w:rsidRPr="009F212A" w:rsidRDefault="00E162B3" w:rsidP="00AC4D1A">
      <w:pPr>
        <w:pStyle w:val="ListParagraph"/>
        <w:widowControl w:val="0"/>
        <w:numPr>
          <w:ilvl w:val="0"/>
          <w:numId w:val="2"/>
        </w:numPr>
        <w:tabs>
          <w:tab w:val="left" w:pos="1560"/>
        </w:tabs>
        <w:autoSpaceDE w:val="0"/>
        <w:autoSpaceDN w:val="0"/>
        <w:adjustRightInd w:val="0"/>
        <w:spacing w:after="0" w:line="240" w:lineRule="auto"/>
        <w:contextualSpacing w:val="0"/>
        <w:jc w:val="both"/>
        <w:rPr>
          <w:rFonts w:ascii="Gill Sans MT" w:eastAsia="Times New Roman" w:hAnsi="Gill Sans MT" w:cs="Arial"/>
          <w:vanish/>
          <w:color w:val="191919"/>
          <w:sz w:val="24"/>
          <w:szCs w:val="24"/>
        </w:rPr>
      </w:pPr>
    </w:p>
    <w:p w14:paraId="675BB670" w14:textId="77777777" w:rsidR="00E162B3" w:rsidRPr="009F212A" w:rsidRDefault="00E162B3" w:rsidP="00AC4D1A">
      <w:pPr>
        <w:pStyle w:val="ListParagraph"/>
        <w:widowControl w:val="0"/>
        <w:numPr>
          <w:ilvl w:val="0"/>
          <w:numId w:val="2"/>
        </w:numPr>
        <w:tabs>
          <w:tab w:val="left" w:pos="1560"/>
        </w:tabs>
        <w:autoSpaceDE w:val="0"/>
        <w:autoSpaceDN w:val="0"/>
        <w:adjustRightInd w:val="0"/>
        <w:spacing w:after="0" w:line="240" w:lineRule="auto"/>
        <w:contextualSpacing w:val="0"/>
        <w:jc w:val="both"/>
        <w:rPr>
          <w:rFonts w:ascii="Gill Sans MT" w:eastAsia="Times New Roman" w:hAnsi="Gill Sans MT" w:cs="Arial"/>
          <w:vanish/>
          <w:color w:val="191919"/>
          <w:sz w:val="24"/>
          <w:szCs w:val="24"/>
        </w:rPr>
      </w:pPr>
    </w:p>
    <w:p w14:paraId="4472D475" w14:textId="77777777" w:rsidR="00E162B3" w:rsidRPr="009F212A" w:rsidRDefault="00E162B3" w:rsidP="00AC4D1A">
      <w:pPr>
        <w:pStyle w:val="ListParagraph"/>
        <w:widowControl w:val="0"/>
        <w:numPr>
          <w:ilvl w:val="1"/>
          <w:numId w:val="2"/>
        </w:numPr>
        <w:tabs>
          <w:tab w:val="left" w:pos="1560"/>
        </w:tabs>
        <w:autoSpaceDE w:val="0"/>
        <w:autoSpaceDN w:val="0"/>
        <w:adjustRightInd w:val="0"/>
        <w:spacing w:after="0" w:line="240" w:lineRule="auto"/>
        <w:contextualSpacing w:val="0"/>
        <w:jc w:val="both"/>
        <w:rPr>
          <w:rFonts w:ascii="Gill Sans MT" w:eastAsia="Times New Roman" w:hAnsi="Gill Sans MT" w:cs="Arial"/>
          <w:vanish/>
          <w:color w:val="191919"/>
          <w:sz w:val="24"/>
          <w:szCs w:val="24"/>
        </w:rPr>
      </w:pPr>
    </w:p>
    <w:p w14:paraId="044D6A51" w14:textId="77777777" w:rsidR="00FD6422" w:rsidRPr="009F212A" w:rsidRDefault="00FD6422" w:rsidP="00AC4D1A">
      <w:pPr>
        <w:widowControl w:val="0"/>
        <w:numPr>
          <w:ilvl w:val="2"/>
          <w:numId w:val="2"/>
        </w:numPr>
        <w:tabs>
          <w:tab w:val="left" w:pos="1560"/>
        </w:tabs>
        <w:autoSpaceDE w:val="0"/>
        <w:autoSpaceDN w:val="0"/>
        <w:adjustRightInd w:val="0"/>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at all times treat such information as confidential;</w:t>
      </w:r>
    </w:p>
    <w:p w14:paraId="28F468CA"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4364CC2C" w14:textId="77777777" w:rsidR="00FD6422" w:rsidRPr="009F212A" w:rsidRDefault="00FD6422" w:rsidP="00AC4D1A">
      <w:pPr>
        <w:widowControl w:val="0"/>
        <w:numPr>
          <w:ilvl w:val="2"/>
          <w:numId w:val="2"/>
        </w:numPr>
        <w:tabs>
          <w:tab w:val="left" w:pos="1560"/>
        </w:tabs>
        <w:autoSpaceDE w:val="0"/>
        <w:autoSpaceDN w:val="0"/>
        <w:adjustRightInd w:val="0"/>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not disclose, copy, reproduce, distribute or pass the information to any other third person or allow any of these things to happen; and</w:t>
      </w:r>
    </w:p>
    <w:p w14:paraId="0CF99612" w14:textId="77777777" w:rsidR="00FD6422" w:rsidRPr="009F212A" w:rsidRDefault="00FD6422" w:rsidP="0027624A">
      <w:pPr>
        <w:tabs>
          <w:tab w:val="left" w:pos="1560"/>
        </w:tabs>
        <w:spacing w:after="0" w:line="240" w:lineRule="auto"/>
        <w:jc w:val="both"/>
        <w:rPr>
          <w:rFonts w:ascii="Gill Sans MT" w:eastAsia="Times New Roman" w:hAnsi="Gill Sans MT" w:cs="Arial"/>
          <w:color w:val="191919"/>
          <w:sz w:val="24"/>
          <w:szCs w:val="24"/>
        </w:rPr>
      </w:pPr>
    </w:p>
    <w:p w14:paraId="5DFEDB19" w14:textId="77777777" w:rsidR="00FD6422" w:rsidRPr="009F212A" w:rsidRDefault="00FD6422" w:rsidP="00AC4D1A">
      <w:pPr>
        <w:widowControl w:val="0"/>
        <w:numPr>
          <w:ilvl w:val="2"/>
          <w:numId w:val="2"/>
        </w:numPr>
        <w:tabs>
          <w:tab w:val="left" w:pos="1560"/>
        </w:tabs>
        <w:autoSpaceDE w:val="0"/>
        <w:autoSpaceDN w:val="0"/>
        <w:adjustRightInd w:val="0"/>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not use the information for any purpose other than for the purpose of making (or deciding whether to make) a bid for the Contract. </w:t>
      </w:r>
    </w:p>
    <w:p w14:paraId="15282E85" w14:textId="77777777" w:rsidR="00FD6422" w:rsidRPr="009F212A" w:rsidRDefault="00FD6422" w:rsidP="0027624A">
      <w:pPr>
        <w:tabs>
          <w:tab w:val="left" w:pos="1560"/>
        </w:tabs>
        <w:spacing w:after="0" w:line="240" w:lineRule="auto"/>
        <w:jc w:val="both"/>
        <w:rPr>
          <w:rFonts w:ascii="Gill Sans MT" w:eastAsia="Times New Roman" w:hAnsi="Gill Sans MT" w:cs="Arial"/>
          <w:color w:val="191919"/>
          <w:sz w:val="24"/>
          <w:szCs w:val="24"/>
        </w:rPr>
      </w:pPr>
    </w:p>
    <w:p w14:paraId="418D4F07"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Notwithstanding the condit</w:t>
      </w:r>
      <w:r w:rsidR="00E162B3" w:rsidRPr="009F212A">
        <w:rPr>
          <w:rFonts w:ascii="Gill Sans MT" w:eastAsia="Times New Roman" w:hAnsi="Gill Sans MT" w:cs="Arial"/>
          <w:color w:val="191919"/>
          <w:sz w:val="24"/>
          <w:szCs w:val="24"/>
        </w:rPr>
        <w:t>ions referred to in paragraphs 2.1.1 to 2</w:t>
      </w:r>
      <w:r w:rsidRPr="009F212A">
        <w:rPr>
          <w:rFonts w:ascii="Gill Sans MT" w:eastAsia="Times New Roman" w:hAnsi="Gill Sans MT" w:cs="Arial"/>
          <w:color w:val="191919"/>
          <w:sz w:val="24"/>
          <w:szCs w:val="24"/>
        </w:rPr>
        <w:t>.1.3 above, Bidders may disclose, distribute or pass information to another person if:</w:t>
      </w:r>
    </w:p>
    <w:p w14:paraId="651D878C"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38E5F50E" w14:textId="77777777" w:rsidR="00FD6422" w:rsidRPr="009F212A" w:rsidRDefault="00FD6422" w:rsidP="00AC4D1A">
      <w:pPr>
        <w:widowControl w:val="0"/>
        <w:numPr>
          <w:ilvl w:val="2"/>
          <w:numId w:val="2"/>
        </w:numPr>
        <w:tabs>
          <w:tab w:val="left" w:pos="1560"/>
        </w:tabs>
        <w:autoSpaceDE w:val="0"/>
        <w:autoSpaceDN w:val="0"/>
        <w:adjustRightInd w:val="0"/>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done for the sole purpose of enabling a bid to be made and the person receiving the information undertakes in writing to keep the information confidential on the same terms as set out in this ITT; or</w:t>
      </w:r>
    </w:p>
    <w:p w14:paraId="68F6E2D7"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62693A41" w14:textId="68EFBC10" w:rsidR="00FD6422" w:rsidRPr="009F212A" w:rsidRDefault="006F187C" w:rsidP="00AC4D1A">
      <w:pPr>
        <w:widowControl w:val="0"/>
        <w:numPr>
          <w:ilvl w:val="2"/>
          <w:numId w:val="2"/>
        </w:numPr>
        <w:tabs>
          <w:tab w:val="left" w:pos="1560"/>
        </w:tabs>
        <w:autoSpaceDE w:val="0"/>
        <w:autoSpaceDN w:val="0"/>
        <w:adjustRightInd w:val="0"/>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FD6422" w:rsidRPr="009F212A">
        <w:rPr>
          <w:rFonts w:ascii="Gill Sans MT" w:eastAsia="Times New Roman" w:hAnsi="Gill Sans MT" w:cs="Arial"/>
          <w:color w:val="191919"/>
          <w:sz w:val="24"/>
          <w:szCs w:val="24"/>
        </w:rPr>
        <w:t xml:space="preserve"> gives its prior written consent in relation to such disclosure, distribution or passing of information.</w:t>
      </w:r>
    </w:p>
    <w:p w14:paraId="79ECBBE2" w14:textId="77777777" w:rsidR="00FD6422" w:rsidRPr="009F212A" w:rsidRDefault="00FD6422" w:rsidP="0027624A">
      <w:pPr>
        <w:tabs>
          <w:tab w:val="left" w:pos="1560"/>
        </w:tabs>
        <w:spacing w:after="0" w:line="240" w:lineRule="auto"/>
        <w:jc w:val="both"/>
        <w:rPr>
          <w:rFonts w:ascii="Gill Sans MT" w:eastAsia="Times New Roman" w:hAnsi="Gill Sans MT" w:cs="Arial"/>
          <w:color w:val="191919"/>
          <w:sz w:val="24"/>
          <w:szCs w:val="24"/>
        </w:rPr>
      </w:pPr>
    </w:p>
    <w:p w14:paraId="09F0B900" w14:textId="763B96B1" w:rsidR="00FD6422" w:rsidRPr="009F212A" w:rsidRDefault="006F187C"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FD6422" w:rsidRPr="009F212A">
        <w:rPr>
          <w:rFonts w:ascii="Gill Sans MT" w:eastAsia="Times New Roman" w:hAnsi="Gill Sans MT" w:cs="Arial"/>
          <w:color w:val="191919"/>
          <w:sz w:val="24"/>
          <w:szCs w:val="24"/>
        </w:rPr>
        <w:t xml:space="preserve"> may disclose any information relating to the bids to its directors, officers, employees, agents or advisers. </w:t>
      </w:r>
      <w:r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FD6422" w:rsidRPr="009F212A">
        <w:rPr>
          <w:rFonts w:ascii="Gill Sans MT" w:eastAsia="Times New Roman" w:hAnsi="Gill Sans MT" w:cs="Arial"/>
          <w:color w:val="191919"/>
          <w:sz w:val="24"/>
          <w:szCs w:val="24"/>
        </w:rPr>
        <w:t xml:space="preserve"> also reserves the right to disseminate information that is materially relevant to the Contract to all Bidders, even if the information has onl</w:t>
      </w:r>
      <w:r w:rsidR="000B663A" w:rsidRPr="009F212A">
        <w:rPr>
          <w:rFonts w:ascii="Gill Sans MT" w:eastAsia="Times New Roman" w:hAnsi="Gill Sans MT" w:cs="Arial"/>
          <w:color w:val="191919"/>
          <w:sz w:val="24"/>
          <w:szCs w:val="24"/>
        </w:rPr>
        <w:t xml:space="preserve">y been requested by one Bidder. </w:t>
      </w:r>
      <w:r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FD6422" w:rsidRPr="009F212A">
        <w:rPr>
          <w:rFonts w:ascii="Gill Sans MT" w:eastAsia="Times New Roman" w:hAnsi="Gill Sans MT" w:cs="Arial"/>
          <w:color w:val="191919"/>
          <w:sz w:val="24"/>
          <w:szCs w:val="24"/>
        </w:rPr>
        <w:t xml:space="preserve"> will act reasonably as regards the protection of commercially sensitive information relating to the Bidder.</w:t>
      </w:r>
    </w:p>
    <w:p w14:paraId="72F5FE0D"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62203CBF"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6" w:name="_Toc361659396"/>
      <w:bookmarkStart w:id="27" w:name="_Toc508102405"/>
      <w:r w:rsidRPr="009F212A">
        <w:rPr>
          <w:rFonts w:ascii="Gill Sans MT" w:eastAsia="Times New Roman" w:hAnsi="Gill Sans MT" w:cs="Arial"/>
          <w:b/>
          <w:bCs/>
          <w:color w:val="191919"/>
          <w:sz w:val="24"/>
          <w:szCs w:val="24"/>
          <w:lang w:val="en-US" w:eastAsia="en-GB"/>
        </w:rPr>
        <w:t>Accuracy of information</w:t>
      </w:r>
      <w:bookmarkEnd w:id="26"/>
      <w:bookmarkEnd w:id="27"/>
    </w:p>
    <w:p w14:paraId="09C74754"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b/>
          <w:bCs/>
          <w:color w:val="191919"/>
          <w:sz w:val="24"/>
          <w:szCs w:val="24"/>
        </w:rPr>
      </w:pPr>
    </w:p>
    <w:p w14:paraId="3D08101F" w14:textId="1BD9C181"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information contained in this ITT has been prepared by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in good faith but does not purport to be comprehensive or to have been independently verified.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p>
    <w:p w14:paraId="795F4E59"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584DAB69" w14:textId="47388C5D"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Bidders considering entering into a contractual relationship with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should make their own enquiries and investigations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E610D5" w:rsidRPr="009F212A">
        <w:rPr>
          <w:rFonts w:ascii="Gill Sans MT" w:eastAsia="Times New Roman" w:hAnsi="Gill Sans MT" w:cs="Arial"/>
          <w:color w:val="191919"/>
          <w:sz w:val="24"/>
          <w:szCs w:val="24"/>
        </w:rPr>
        <w:t>'</w:t>
      </w:r>
      <w:r w:rsidRPr="009F212A">
        <w:rPr>
          <w:rFonts w:ascii="Gill Sans MT" w:eastAsia="Times New Roman" w:hAnsi="Gill Sans MT" w:cs="Arial"/>
          <w:color w:val="191919"/>
          <w:sz w:val="24"/>
          <w:szCs w:val="24"/>
        </w:rPr>
        <w:t xml:space="preserve"> </w:t>
      </w:r>
      <w:r w:rsidRPr="009F212A">
        <w:rPr>
          <w:rFonts w:ascii="Gill Sans MT" w:eastAsia="Times New Roman" w:hAnsi="Gill Sans MT" w:cs="Arial"/>
          <w:color w:val="191919"/>
          <w:sz w:val="24"/>
          <w:szCs w:val="24"/>
        </w:rPr>
        <w:lastRenderedPageBreak/>
        <w:t>requirements.  The subject matter of this ITT shall only have contractual effect when it is contained in the express terms of an executed agreement.</w:t>
      </w:r>
    </w:p>
    <w:p w14:paraId="36B5B762"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7448F514" w14:textId="4B0125F0"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Nothing in this ITT is, or should be relied upon as a promise or representation as to the future and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does not undertake to provide Bidders with access to any additional information or to update the information in this ITT or to correct any inaccuracies that may become apparent.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reserves the right, without prior notice, to change the procedures outlined in this ITT or to terminate discussions and the delivery of information at any time bef</w:t>
      </w:r>
      <w:r w:rsidR="001C0974" w:rsidRPr="009F212A">
        <w:rPr>
          <w:rFonts w:ascii="Gill Sans MT" w:eastAsia="Times New Roman" w:hAnsi="Gill Sans MT" w:cs="Arial"/>
          <w:color w:val="191919"/>
          <w:sz w:val="24"/>
          <w:szCs w:val="24"/>
        </w:rPr>
        <w:t>ore entering into the Contract.</w:t>
      </w:r>
    </w:p>
    <w:p w14:paraId="2DEEEF3C" w14:textId="77777777" w:rsidR="001C0974" w:rsidRPr="009F212A" w:rsidRDefault="001C0974" w:rsidP="0027624A">
      <w:pPr>
        <w:tabs>
          <w:tab w:val="left" w:pos="1560"/>
        </w:tabs>
        <w:spacing w:after="0" w:line="240" w:lineRule="auto"/>
        <w:ind w:left="720"/>
        <w:jc w:val="both"/>
        <w:rPr>
          <w:rFonts w:ascii="Gill Sans MT" w:eastAsia="Times New Roman" w:hAnsi="Gill Sans MT" w:cs="Arial"/>
          <w:color w:val="191919"/>
          <w:sz w:val="24"/>
          <w:szCs w:val="24"/>
        </w:rPr>
      </w:pPr>
    </w:p>
    <w:p w14:paraId="425CAB16" w14:textId="77777777" w:rsidR="00FD6422" w:rsidRPr="009F212A" w:rsidRDefault="000B663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8" w:name="_Toc508102406"/>
      <w:r w:rsidRPr="009F212A">
        <w:rPr>
          <w:rFonts w:ascii="Gill Sans MT" w:eastAsia="Times New Roman" w:hAnsi="Gill Sans MT" w:cs="Arial"/>
          <w:b/>
          <w:bCs/>
          <w:color w:val="191919"/>
          <w:sz w:val="24"/>
          <w:szCs w:val="24"/>
          <w:lang w:val="en-US" w:eastAsia="en-GB"/>
        </w:rPr>
        <w:t>Anti-collusion</w:t>
      </w:r>
      <w:bookmarkEnd w:id="28"/>
    </w:p>
    <w:p w14:paraId="781C401C" w14:textId="77777777" w:rsidR="000B663A" w:rsidRPr="009F212A" w:rsidRDefault="000B663A" w:rsidP="0027624A">
      <w:pPr>
        <w:keepNext/>
        <w:spacing w:after="0" w:line="240" w:lineRule="auto"/>
        <w:jc w:val="both"/>
        <w:outlineLvl w:val="2"/>
        <w:rPr>
          <w:rFonts w:ascii="Gill Sans MT" w:eastAsia="Times New Roman" w:hAnsi="Gill Sans MT" w:cs="Arial"/>
          <w:b/>
          <w:bCs/>
          <w:color w:val="191919"/>
          <w:sz w:val="24"/>
          <w:szCs w:val="24"/>
          <w:lang w:val="en-US" w:eastAsia="en-GB"/>
        </w:rPr>
      </w:pPr>
    </w:p>
    <w:p w14:paraId="6ED45932" w14:textId="77777777" w:rsidR="00DA1477" w:rsidRPr="009F212A" w:rsidRDefault="00DA1477" w:rsidP="0027624A">
      <w:pPr>
        <w:spacing w:after="0" w:line="240" w:lineRule="auto"/>
        <w:ind w:left="709"/>
        <w:rPr>
          <w:rFonts w:ascii="Gill Sans MT" w:hAnsi="Gill Sans MT" w:cs="Arial"/>
          <w:sz w:val="24"/>
          <w:szCs w:val="24"/>
        </w:rPr>
      </w:pPr>
      <w:r w:rsidRPr="009F212A">
        <w:rPr>
          <w:rFonts w:ascii="Gill Sans MT" w:hAnsi="Gill Sans MT" w:cs="Arial"/>
          <w:sz w:val="24"/>
          <w:szCs w:val="24"/>
        </w:rPr>
        <w:t>Any Bidder who, in connection with the competition for the selection of Bidders for the Contract:</w:t>
      </w:r>
    </w:p>
    <w:p w14:paraId="636ECA13" w14:textId="77777777" w:rsidR="0027624A" w:rsidRPr="009F212A" w:rsidRDefault="0027624A" w:rsidP="0027624A">
      <w:pPr>
        <w:spacing w:after="0" w:line="240" w:lineRule="auto"/>
        <w:ind w:left="709"/>
        <w:rPr>
          <w:rFonts w:ascii="Gill Sans MT" w:hAnsi="Gill Sans MT" w:cs="Arial"/>
          <w:sz w:val="24"/>
          <w:szCs w:val="24"/>
        </w:rPr>
      </w:pPr>
    </w:p>
    <w:p w14:paraId="2C4B1EEF" w14:textId="77777777" w:rsidR="00E162B3" w:rsidRPr="009F212A" w:rsidRDefault="00E162B3" w:rsidP="00AC4D1A">
      <w:pPr>
        <w:pStyle w:val="ListParagraph"/>
        <w:numPr>
          <w:ilvl w:val="0"/>
          <w:numId w:val="8"/>
        </w:numPr>
        <w:spacing w:after="0" w:line="240" w:lineRule="auto"/>
        <w:rPr>
          <w:rFonts w:ascii="Gill Sans MT" w:hAnsi="Gill Sans MT" w:cs="Arial"/>
          <w:vanish/>
          <w:color w:val="191919"/>
          <w:sz w:val="24"/>
          <w:szCs w:val="24"/>
        </w:rPr>
      </w:pPr>
    </w:p>
    <w:p w14:paraId="58EE7D1B" w14:textId="77777777" w:rsidR="00E162B3" w:rsidRPr="009F212A" w:rsidRDefault="00E162B3" w:rsidP="00AC4D1A">
      <w:pPr>
        <w:pStyle w:val="ListParagraph"/>
        <w:numPr>
          <w:ilvl w:val="0"/>
          <w:numId w:val="8"/>
        </w:numPr>
        <w:spacing w:after="0" w:line="240" w:lineRule="auto"/>
        <w:rPr>
          <w:rFonts w:ascii="Gill Sans MT" w:hAnsi="Gill Sans MT" w:cs="Arial"/>
          <w:vanish/>
          <w:color w:val="191919"/>
          <w:sz w:val="24"/>
          <w:szCs w:val="24"/>
        </w:rPr>
      </w:pPr>
    </w:p>
    <w:p w14:paraId="50425D2F" w14:textId="77777777" w:rsidR="00E162B3" w:rsidRPr="009F212A" w:rsidRDefault="00E162B3" w:rsidP="00AC4D1A">
      <w:pPr>
        <w:pStyle w:val="ListParagraph"/>
        <w:numPr>
          <w:ilvl w:val="1"/>
          <w:numId w:val="8"/>
        </w:numPr>
        <w:spacing w:after="0" w:line="240" w:lineRule="auto"/>
        <w:rPr>
          <w:rFonts w:ascii="Gill Sans MT" w:hAnsi="Gill Sans MT" w:cs="Arial"/>
          <w:vanish/>
          <w:color w:val="191919"/>
          <w:sz w:val="24"/>
          <w:szCs w:val="24"/>
        </w:rPr>
      </w:pPr>
    </w:p>
    <w:p w14:paraId="1CFDAEE4" w14:textId="77777777" w:rsidR="000B663A" w:rsidRPr="009F212A" w:rsidRDefault="000B663A" w:rsidP="00AC4D1A">
      <w:pPr>
        <w:pStyle w:val="ListParagraph"/>
        <w:numPr>
          <w:ilvl w:val="2"/>
          <w:numId w:val="8"/>
        </w:numPr>
        <w:spacing w:after="0" w:line="240" w:lineRule="auto"/>
        <w:ind w:left="1429"/>
        <w:jc w:val="both"/>
        <w:rPr>
          <w:rFonts w:ascii="Gill Sans MT" w:hAnsi="Gill Sans MT" w:cs="Arial"/>
          <w:bCs/>
          <w:color w:val="191919"/>
          <w:sz w:val="24"/>
          <w:szCs w:val="24"/>
          <w:lang w:eastAsia="en-GB"/>
        </w:rPr>
      </w:pPr>
      <w:r w:rsidRPr="009F212A">
        <w:rPr>
          <w:rFonts w:ascii="Gill Sans MT" w:hAnsi="Gill Sans MT" w:cs="Arial"/>
          <w:color w:val="191919"/>
          <w:sz w:val="24"/>
          <w:szCs w:val="24"/>
        </w:rPr>
        <w:t>fixes or adjusts its bid by or in accordance with any agreement or arrangement with any other Bidder;</w:t>
      </w:r>
    </w:p>
    <w:p w14:paraId="4B2B1A00" w14:textId="77777777" w:rsidR="00DA1477" w:rsidRPr="009F212A" w:rsidRDefault="00DA1477" w:rsidP="003134F0">
      <w:pPr>
        <w:pStyle w:val="ListParagraph"/>
        <w:spacing w:after="0" w:line="240" w:lineRule="auto"/>
        <w:ind w:left="1418"/>
        <w:jc w:val="both"/>
        <w:rPr>
          <w:rFonts w:ascii="Gill Sans MT" w:hAnsi="Gill Sans MT" w:cs="Arial"/>
          <w:bCs/>
          <w:color w:val="191919"/>
          <w:sz w:val="24"/>
          <w:szCs w:val="24"/>
          <w:lang w:eastAsia="en-GB"/>
        </w:rPr>
      </w:pPr>
    </w:p>
    <w:p w14:paraId="4F913C2E" w14:textId="77777777" w:rsidR="000B663A" w:rsidRPr="009F212A" w:rsidRDefault="000B663A" w:rsidP="00AC4D1A">
      <w:pPr>
        <w:pStyle w:val="ListParagraph"/>
        <w:numPr>
          <w:ilvl w:val="2"/>
          <w:numId w:val="8"/>
        </w:numPr>
        <w:spacing w:after="0" w:line="240" w:lineRule="auto"/>
        <w:ind w:left="1418" w:hanging="709"/>
        <w:jc w:val="both"/>
        <w:rPr>
          <w:rFonts w:ascii="Gill Sans MT" w:hAnsi="Gill Sans MT" w:cs="Arial"/>
          <w:bCs/>
          <w:color w:val="191919"/>
          <w:sz w:val="24"/>
          <w:szCs w:val="24"/>
          <w:lang w:eastAsia="en-GB"/>
        </w:rPr>
      </w:pPr>
      <w:r w:rsidRPr="009F212A">
        <w:rPr>
          <w:rFonts w:ascii="Gill Sans MT" w:hAnsi="Gill Sans MT" w:cs="Arial"/>
          <w:color w:val="191919"/>
          <w:sz w:val="24"/>
          <w:szCs w:val="24"/>
        </w:rPr>
        <w:t>enters into any agreement or arrangement with any other Bidder to refrain from making a bid or to alter, in any way the content of any bid to be submitted;</w:t>
      </w:r>
    </w:p>
    <w:p w14:paraId="11BE83CF" w14:textId="77777777" w:rsidR="00DA1477" w:rsidRPr="009F212A" w:rsidRDefault="00DA1477" w:rsidP="003134F0">
      <w:pPr>
        <w:pStyle w:val="ListParagraph"/>
        <w:spacing w:after="0" w:line="240" w:lineRule="auto"/>
        <w:jc w:val="both"/>
        <w:rPr>
          <w:rFonts w:ascii="Gill Sans MT" w:hAnsi="Gill Sans MT" w:cs="Arial"/>
          <w:bCs/>
          <w:color w:val="191919"/>
          <w:sz w:val="24"/>
          <w:szCs w:val="24"/>
          <w:lang w:eastAsia="en-GB"/>
        </w:rPr>
      </w:pPr>
    </w:p>
    <w:p w14:paraId="54D36088" w14:textId="77777777" w:rsidR="000B663A" w:rsidRPr="009F212A" w:rsidRDefault="000B663A" w:rsidP="00AC4D1A">
      <w:pPr>
        <w:pStyle w:val="ListParagraph"/>
        <w:numPr>
          <w:ilvl w:val="2"/>
          <w:numId w:val="8"/>
        </w:numPr>
        <w:spacing w:after="0" w:line="240" w:lineRule="auto"/>
        <w:ind w:left="1418" w:hanging="709"/>
        <w:jc w:val="both"/>
        <w:rPr>
          <w:rFonts w:ascii="Gill Sans MT" w:hAnsi="Gill Sans MT" w:cs="Arial"/>
          <w:bCs/>
          <w:color w:val="191919"/>
          <w:sz w:val="24"/>
          <w:szCs w:val="24"/>
          <w:lang w:eastAsia="en-GB"/>
        </w:rPr>
      </w:pPr>
      <w:r w:rsidRPr="009F212A">
        <w:rPr>
          <w:rFonts w:ascii="Gill Sans MT" w:hAnsi="Gill Sans MT" w:cs="Arial"/>
          <w:color w:val="191919"/>
          <w:sz w:val="24"/>
          <w:szCs w:val="24"/>
        </w:rPr>
        <w:t>causes or induces any person to enter into any such agreement as referre</w:t>
      </w:r>
      <w:r w:rsidR="009B15AB" w:rsidRPr="009F212A">
        <w:rPr>
          <w:rFonts w:ascii="Gill Sans MT" w:hAnsi="Gill Sans MT" w:cs="Arial"/>
          <w:color w:val="191919"/>
          <w:sz w:val="24"/>
          <w:szCs w:val="24"/>
        </w:rPr>
        <w:t>d to in para</w:t>
      </w:r>
      <w:r w:rsidR="00E162B3" w:rsidRPr="009F212A">
        <w:rPr>
          <w:rFonts w:ascii="Gill Sans MT" w:hAnsi="Gill Sans MT" w:cs="Arial"/>
          <w:color w:val="191919"/>
          <w:sz w:val="24"/>
          <w:szCs w:val="24"/>
        </w:rPr>
        <w:t>graph 2.3.1 or 2</w:t>
      </w:r>
      <w:r w:rsidRPr="009F212A">
        <w:rPr>
          <w:rFonts w:ascii="Gill Sans MT" w:hAnsi="Gill Sans MT" w:cs="Arial"/>
          <w:color w:val="191919"/>
          <w:sz w:val="24"/>
          <w:szCs w:val="24"/>
        </w:rPr>
        <w:t>.3.2 above or to inform any other Bidder of the content of any other bid for the Contract;</w:t>
      </w:r>
    </w:p>
    <w:p w14:paraId="4C2B346C" w14:textId="77777777" w:rsidR="00DA1477" w:rsidRPr="009F212A" w:rsidRDefault="00DA1477" w:rsidP="003134F0">
      <w:pPr>
        <w:pStyle w:val="ListParagraph"/>
        <w:spacing w:after="0" w:line="240" w:lineRule="auto"/>
        <w:jc w:val="both"/>
        <w:rPr>
          <w:rFonts w:ascii="Gill Sans MT" w:hAnsi="Gill Sans MT" w:cs="Arial"/>
          <w:bCs/>
          <w:color w:val="191919"/>
          <w:sz w:val="24"/>
          <w:szCs w:val="24"/>
          <w:lang w:eastAsia="en-GB"/>
        </w:rPr>
      </w:pPr>
    </w:p>
    <w:p w14:paraId="3086E61B" w14:textId="77777777" w:rsidR="000B663A" w:rsidRPr="009F212A" w:rsidRDefault="000B663A" w:rsidP="00AC4D1A">
      <w:pPr>
        <w:pStyle w:val="ListParagraph"/>
        <w:numPr>
          <w:ilvl w:val="2"/>
          <w:numId w:val="8"/>
        </w:numPr>
        <w:spacing w:after="0" w:line="240" w:lineRule="auto"/>
        <w:ind w:left="1418" w:hanging="709"/>
        <w:jc w:val="both"/>
        <w:rPr>
          <w:rFonts w:ascii="Gill Sans MT" w:hAnsi="Gill Sans MT" w:cs="Arial"/>
          <w:bCs/>
          <w:color w:val="191919"/>
          <w:sz w:val="24"/>
          <w:szCs w:val="24"/>
          <w:lang w:eastAsia="en-GB"/>
        </w:rPr>
      </w:pPr>
      <w:r w:rsidRPr="009F212A">
        <w:rPr>
          <w:rFonts w:ascii="Gill Sans MT" w:hAnsi="Gill Sans MT" w:cs="Arial"/>
          <w:color w:val="191919"/>
          <w:sz w:val="24"/>
          <w:szCs w:val="24"/>
        </w:rPr>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14:paraId="42366F9A" w14:textId="77777777" w:rsidR="00DA1477" w:rsidRPr="009F212A" w:rsidRDefault="00DA1477" w:rsidP="003134F0">
      <w:pPr>
        <w:pStyle w:val="ListParagraph"/>
        <w:spacing w:after="0" w:line="240" w:lineRule="auto"/>
        <w:jc w:val="both"/>
        <w:rPr>
          <w:rFonts w:ascii="Gill Sans MT" w:hAnsi="Gill Sans MT" w:cs="Arial"/>
          <w:bCs/>
          <w:color w:val="191919"/>
          <w:sz w:val="24"/>
          <w:szCs w:val="24"/>
          <w:lang w:eastAsia="en-GB"/>
        </w:rPr>
      </w:pPr>
    </w:p>
    <w:p w14:paraId="3D643FF6" w14:textId="242AC913" w:rsidR="000B663A" w:rsidRPr="009F212A" w:rsidRDefault="000B663A" w:rsidP="00AC4D1A">
      <w:pPr>
        <w:pStyle w:val="ListParagraph"/>
        <w:numPr>
          <w:ilvl w:val="2"/>
          <w:numId w:val="8"/>
        </w:numPr>
        <w:spacing w:after="0" w:line="240" w:lineRule="auto"/>
        <w:ind w:left="1418" w:hanging="709"/>
        <w:jc w:val="both"/>
        <w:rPr>
          <w:rFonts w:ascii="Gill Sans MT" w:hAnsi="Gill Sans MT" w:cs="Arial"/>
          <w:bCs/>
          <w:color w:val="191919"/>
          <w:sz w:val="24"/>
          <w:szCs w:val="24"/>
          <w:lang w:eastAsia="en-GB"/>
        </w:rPr>
      </w:pPr>
      <w:r w:rsidRPr="009F212A">
        <w:rPr>
          <w:rFonts w:ascii="Gill Sans MT" w:hAnsi="Gill Sans MT" w:cs="Arial"/>
          <w:color w:val="191919"/>
          <w:sz w:val="24"/>
          <w:szCs w:val="24"/>
        </w:rPr>
        <w:t xml:space="preserve">communicates to any person (outside its consortium, its professional and financial advisers other than </w:t>
      </w:r>
      <w:r w:rsidR="006F187C" w:rsidRPr="009F212A">
        <w:rPr>
          <w:rFonts w:ascii="Gill Sans MT" w:hAnsi="Gill Sans MT" w:cs="Arial"/>
          <w:color w:val="191919"/>
          <w:sz w:val="24"/>
          <w:szCs w:val="24"/>
        </w:rPr>
        <w:t>New Charter</w:t>
      </w:r>
      <w:r w:rsidR="001E328F" w:rsidRPr="009F212A">
        <w:rPr>
          <w:rFonts w:ascii="Gill Sans MT" w:hAnsi="Gill Sans MT" w:cs="Arial"/>
          <w:color w:val="191919"/>
          <w:sz w:val="24"/>
          <w:szCs w:val="24"/>
        </w:rPr>
        <w:t xml:space="preserve"> Homes</w:t>
      </w:r>
      <w:r w:rsidRPr="009F212A">
        <w:rPr>
          <w:rFonts w:ascii="Gill Sans MT" w:hAnsi="Gill Sans MT" w:cs="Arial"/>
          <w:color w:val="191919"/>
          <w:sz w:val="24"/>
          <w:szCs w:val="24"/>
        </w:rPr>
        <w:t xml:space="preserve"> or any person duly appointed by </w:t>
      </w:r>
      <w:r w:rsidR="006F187C" w:rsidRPr="009F212A">
        <w:rPr>
          <w:rFonts w:ascii="Gill Sans MT" w:hAnsi="Gill Sans MT" w:cs="Arial"/>
          <w:color w:val="191919"/>
          <w:sz w:val="24"/>
          <w:szCs w:val="24"/>
        </w:rPr>
        <w:t>New Charter</w:t>
      </w:r>
      <w:r w:rsidR="001E328F" w:rsidRPr="009F212A">
        <w:rPr>
          <w:rFonts w:ascii="Gill Sans MT" w:hAnsi="Gill Sans MT" w:cs="Arial"/>
          <w:color w:val="191919"/>
          <w:sz w:val="24"/>
          <w:szCs w:val="24"/>
        </w:rPr>
        <w:t xml:space="preserve"> Homes</w:t>
      </w:r>
      <w:r w:rsidRPr="009F212A">
        <w:rPr>
          <w:rFonts w:ascii="Gill Sans MT" w:hAnsi="Gill Sans MT" w:cs="Arial"/>
          <w:color w:val="191919"/>
          <w:sz w:val="24"/>
          <w:szCs w:val="24"/>
        </w:rPr>
        <w:t>) the content of its proposed bid,</w:t>
      </w:r>
    </w:p>
    <w:p w14:paraId="49F6921D" w14:textId="77777777" w:rsidR="0027624A" w:rsidRPr="009F212A" w:rsidRDefault="0027624A" w:rsidP="0027624A">
      <w:pPr>
        <w:pStyle w:val="ListParagraph"/>
        <w:spacing w:after="0" w:line="240" w:lineRule="auto"/>
        <w:ind w:left="1418"/>
        <w:rPr>
          <w:rFonts w:ascii="Gill Sans MT" w:hAnsi="Gill Sans MT" w:cs="Arial"/>
          <w:bCs/>
          <w:color w:val="191919"/>
          <w:sz w:val="24"/>
          <w:szCs w:val="24"/>
          <w:lang w:eastAsia="en-GB"/>
        </w:rPr>
      </w:pPr>
    </w:p>
    <w:p w14:paraId="135042E5" w14:textId="35CD36A3" w:rsidR="000B663A" w:rsidRPr="009F212A" w:rsidRDefault="000B663A" w:rsidP="003134F0">
      <w:pPr>
        <w:spacing w:after="0" w:line="240" w:lineRule="auto"/>
        <w:ind w:left="709"/>
        <w:jc w:val="both"/>
        <w:rPr>
          <w:rFonts w:ascii="Gill Sans MT" w:hAnsi="Gill Sans MT" w:cs="Arial"/>
          <w:color w:val="191919"/>
          <w:sz w:val="24"/>
          <w:szCs w:val="24"/>
        </w:rPr>
      </w:pPr>
      <w:r w:rsidRPr="009F212A">
        <w:rPr>
          <w:rFonts w:ascii="Gill Sans MT" w:hAnsi="Gill Sans MT" w:cs="Arial"/>
          <w:color w:val="191919"/>
          <w:sz w:val="24"/>
          <w:szCs w:val="24"/>
        </w:rPr>
        <w:t xml:space="preserve">will be disqualified (without prejudice to any other civil remedies available to </w:t>
      </w:r>
      <w:r w:rsidR="006F187C" w:rsidRPr="009F212A">
        <w:rPr>
          <w:rFonts w:ascii="Gill Sans MT" w:hAnsi="Gill Sans MT" w:cs="Arial"/>
          <w:color w:val="191919"/>
          <w:sz w:val="24"/>
          <w:szCs w:val="24"/>
        </w:rPr>
        <w:t>New Charter</w:t>
      </w:r>
      <w:r w:rsidR="001E328F" w:rsidRPr="009F212A">
        <w:rPr>
          <w:rFonts w:ascii="Gill Sans MT" w:hAnsi="Gill Sans MT" w:cs="Arial"/>
          <w:color w:val="191919"/>
          <w:sz w:val="24"/>
          <w:szCs w:val="24"/>
        </w:rPr>
        <w:t xml:space="preserve"> Homes</w:t>
      </w:r>
      <w:r w:rsidRPr="009F212A">
        <w:rPr>
          <w:rFonts w:ascii="Gill Sans MT" w:hAnsi="Gill Sans MT" w:cs="Arial"/>
          <w:color w:val="191919"/>
          <w:sz w:val="24"/>
          <w:szCs w:val="24"/>
        </w:rPr>
        <w:t xml:space="preserve"> and without prejudice to any criminal liability that such conduct by a Bidder may attract) from further participation in the competition for the Contract.  Bidders are required to return with their bid the Anti-Collusion Certificate set out </w:t>
      </w:r>
      <w:r w:rsidR="00DA1477" w:rsidRPr="009F212A">
        <w:rPr>
          <w:rFonts w:ascii="Gill Sans MT" w:hAnsi="Gill Sans MT" w:cs="Arial"/>
          <w:color w:val="191919"/>
          <w:sz w:val="24"/>
          <w:szCs w:val="24"/>
        </w:rPr>
        <w:t>at</w:t>
      </w:r>
      <w:r w:rsidR="00724CB3" w:rsidRPr="009F212A">
        <w:rPr>
          <w:rFonts w:ascii="Gill Sans MT" w:hAnsi="Gill Sans MT" w:cs="Arial"/>
          <w:color w:val="191919"/>
          <w:sz w:val="24"/>
          <w:szCs w:val="24"/>
        </w:rPr>
        <w:t xml:space="preserve"> Appendix 4</w:t>
      </w:r>
      <w:r w:rsidRPr="009F212A">
        <w:rPr>
          <w:rFonts w:ascii="Gill Sans MT" w:hAnsi="Gill Sans MT" w:cs="Arial"/>
          <w:color w:val="191919"/>
          <w:sz w:val="24"/>
          <w:szCs w:val="24"/>
        </w:rPr>
        <w:t>.</w:t>
      </w:r>
    </w:p>
    <w:p w14:paraId="0923154D" w14:textId="77777777" w:rsidR="001C0974" w:rsidRPr="009F212A" w:rsidRDefault="001C0974" w:rsidP="0027624A">
      <w:pPr>
        <w:spacing w:after="0" w:line="240" w:lineRule="auto"/>
        <w:ind w:left="709"/>
        <w:rPr>
          <w:rFonts w:ascii="Gill Sans MT" w:hAnsi="Gill Sans MT" w:cs="Arial"/>
          <w:color w:val="191919"/>
          <w:sz w:val="24"/>
          <w:szCs w:val="24"/>
        </w:rPr>
      </w:pPr>
    </w:p>
    <w:p w14:paraId="21F4D0BD"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9" w:name="_Toc361659398"/>
      <w:bookmarkStart w:id="30" w:name="_Toc508102407"/>
      <w:r w:rsidRPr="009F212A">
        <w:rPr>
          <w:rFonts w:ascii="Gill Sans MT" w:eastAsia="Times New Roman" w:hAnsi="Gill Sans MT" w:cs="Arial"/>
          <w:b/>
          <w:bCs/>
          <w:color w:val="191919"/>
          <w:sz w:val="24"/>
          <w:szCs w:val="24"/>
          <w:lang w:val="en-US" w:eastAsia="en-GB"/>
        </w:rPr>
        <w:t>Non-</w:t>
      </w:r>
      <w:bookmarkEnd w:id="29"/>
      <w:r w:rsidR="000B663A" w:rsidRPr="009F212A">
        <w:rPr>
          <w:rFonts w:ascii="Gill Sans MT" w:eastAsia="Times New Roman" w:hAnsi="Gill Sans MT" w:cs="Arial"/>
          <w:b/>
          <w:bCs/>
          <w:color w:val="191919"/>
          <w:sz w:val="24"/>
          <w:szCs w:val="24"/>
          <w:lang w:val="en-US" w:eastAsia="en-GB"/>
        </w:rPr>
        <w:t>canvassing</w:t>
      </w:r>
      <w:bookmarkEnd w:id="30"/>
    </w:p>
    <w:p w14:paraId="47F8AB1E" w14:textId="77777777" w:rsidR="000B663A" w:rsidRPr="009F212A" w:rsidRDefault="000B663A" w:rsidP="0027624A">
      <w:pPr>
        <w:keepNext/>
        <w:spacing w:after="0" w:line="240" w:lineRule="auto"/>
        <w:ind w:left="709"/>
        <w:jc w:val="both"/>
        <w:outlineLvl w:val="2"/>
        <w:rPr>
          <w:rFonts w:ascii="Gill Sans MT" w:eastAsia="Times New Roman" w:hAnsi="Gill Sans MT" w:cs="Arial"/>
          <w:b/>
          <w:bCs/>
          <w:color w:val="191919"/>
          <w:sz w:val="24"/>
          <w:szCs w:val="24"/>
          <w:lang w:val="en-US" w:eastAsia="en-GB"/>
        </w:rPr>
      </w:pPr>
    </w:p>
    <w:p w14:paraId="29C96A2D" w14:textId="77777777" w:rsidR="00DA1477" w:rsidRPr="009F212A" w:rsidRDefault="00DA1477" w:rsidP="003134F0">
      <w:pPr>
        <w:spacing w:after="0" w:line="240" w:lineRule="auto"/>
        <w:ind w:firstLine="709"/>
        <w:jc w:val="both"/>
        <w:rPr>
          <w:rFonts w:ascii="Gill Sans MT" w:eastAsia="Times New Roman" w:hAnsi="Gill Sans MT" w:cs="Arial"/>
          <w:b/>
          <w:bCs/>
          <w:color w:val="191919"/>
          <w:sz w:val="24"/>
          <w:szCs w:val="24"/>
          <w:lang w:val="en-US" w:eastAsia="en-GB"/>
        </w:rPr>
      </w:pPr>
      <w:r w:rsidRPr="009F212A">
        <w:rPr>
          <w:rFonts w:ascii="Gill Sans MT" w:hAnsi="Gill Sans MT" w:cs="Arial"/>
          <w:sz w:val="24"/>
          <w:szCs w:val="24"/>
        </w:rPr>
        <w:t>Any Bidder who, in connection with its bid for the Contract</w:t>
      </w:r>
    </w:p>
    <w:p w14:paraId="2EFB16BE" w14:textId="77777777" w:rsidR="00DA1477" w:rsidRPr="009F212A" w:rsidRDefault="00DA1477" w:rsidP="003134F0">
      <w:pPr>
        <w:keepNext/>
        <w:spacing w:after="0" w:line="240" w:lineRule="auto"/>
        <w:ind w:left="709"/>
        <w:jc w:val="both"/>
        <w:outlineLvl w:val="2"/>
        <w:rPr>
          <w:rFonts w:ascii="Gill Sans MT" w:eastAsia="Times New Roman" w:hAnsi="Gill Sans MT" w:cs="Arial"/>
          <w:b/>
          <w:bCs/>
          <w:color w:val="191919"/>
          <w:sz w:val="24"/>
          <w:szCs w:val="24"/>
          <w:lang w:val="en-US" w:eastAsia="en-GB"/>
        </w:rPr>
      </w:pPr>
    </w:p>
    <w:p w14:paraId="71A43B0E" w14:textId="77777777" w:rsidR="00E162B3" w:rsidRPr="009F212A" w:rsidRDefault="00E162B3" w:rsidP="00AC4D1A">
      <w:pPr>
        <w:pStyle w:val="ListParagraph"/>
        <w:numPr>
          <w:ilvl w:val="0"/>
          <w:numId w:val="9"/>
        </w:numPr>
        <w:spacing w:after="0" w:line="240" w:lineRule="auto"/>
        <w:jc w:val="both"/>
        <w:rPr>
          <w:rFonts w:ascii="Gill Sans MT" w:hAnsi="Gill Sans MT" w:cs="Arial"/>
          <w:vanish/>
          <w:sz w:val="24"/>
          <w:szCs w:val="24"/>
        </w:rPr>
      </w:pPr>
    </w:p>
    <w:p w14:paraId="447A8597" w14:textId="77777777" w:rsidR="00E162B3" w:rsidRPr="009F212A" w:rsidRDefault="00E162B3" w:rsidP="00AC4D1A">
      <w:pPr>
        <w:pStyle w:val="ListParagraph"/>
        <w:numPr>
          <w:ilvl w:val="0"/>
          <w:numId w:val="9"/>
        </w:numPr>
        <w:spacing w:after="0" w:line="240" w:lineRule="auto"/>
        <w:jc w:val="both"/>
        <w:rPr>
          <w:rFonts w:ascii="Gill Sans MT" w:hAnsi="Gill Sans MT" w:cs="Arial"/>
          <w:vanish/>
          <w:sz w:val="24"/>
          <w:szCs w:val="24"/>
        </w:rPr>
      </w:pPr>
    </w:p>
    <w:p w14:paraId="2B63D549" w14:textId="77777777" w:rsidR="00E162B3" w:rsidRPr="009F212A" w:rsidRDefault="00E162B3" w:rsidP="00AC4D1A">
      <w:pPr>
        <w:pStyle w:val="ListParagraph"/>
        <w:numPr>
          <w:ilvl w:val="1"/>
          <w:numId w:val="9"/>
        </w:numPr>
        <w:spacing w:after="0" w:line="240" w:lineRule="auto"/>
        <w:jc w:val="both"/>
        <w:rPr>
          <w:rFonts w:ascii="Gill Sans MT" w:hAnsi="Gill Sans MT" w:cs="Arial"/>
          <w:vanish/>
          <w:sz w:val="24"/>
          <w:szCs w:val="24"/>
        </w:rPr>
      </w:pPr>
    </w:p>
    <w:p w14:paraId="2FFA2CC9" w14:textId="59755B28" w:rsidR="000B663A" w:rsidRPr="009F212A" w:rsidRDefault="000B663A" w:rsidP="00AC4D1A">
      <w:pPr>
        <w:pStyle w:val="ListParagraph"/>
        <w:numPr>
          <w:ilvl w:val="2"/>
          <w:numId w:val="9"/>
        </w:numPr>
        <w:spacing w:after="0" w:line="240" w:lineRule="auto"/>
        <w:ind w:left="1429"/>
        <w:jc w:val="both"/>
        <w:rPr>
          <w:rFonts w:ascii="Gill Sans MT" w:hAnsi="Gill Sans MT" w:cs="Arial"/>
          <w:bCs/>
          <w:sz w:val="24"/>
          <w:szCs w:val="24"/>
          <w:lang w:eastAsia="en-GB"/>
        </w:rPr>
      </w:pPr>
      <w:r w:rsidRPr="009F212A">
        <w:rPr>
          <w:rFonts w:ascii="Gill Sans MT" w:hAnsi="Gill Sans MT" w:cs="Arial"/>
          <w:sz w:val="24"/>
          <w:szCs w:val="24"/>
        </w:rPr>
        <w:t xml:space="preserve">offers an inducement, fee or award to any representative of </w:t>
      </w:r>
      <w:r w:rsidR="006F187C" w:rsidRPr="009F212A">
        <w:rPr>
          <w:rFonts w:ascii="Gill Sans MT" w:hAnsi="Gill Sans MT" w:cs="Arial"/>
          <w:sz w:val="24"/>
          <w:szCs w:val="24"/>
        </w:rPr>
        <w:t>New Charter</w:t>
      </w:r>
      <w:r w:rsidR="001E328F" w:rsidRPr="009F212A">
        <w:rPr>
          <w:rFonts w:ascii="Gill Sans MT" w:hAnsi="Gill Sans MT" w:cs="Arial"/>
          <w:sz w:val="24"/>
          <w:szCs w:val="24"/>
        </w:rPr>
        <w:t xml:space="preserve"> Homes</w:t>
      </w:r>
      <w:r w:rsidRPr="009F212A">
        <w:rPr>
          <w:rFonts w:ascii="Gill Sans MT" w:hAnsi="Gill Sans MT" w:cs="Arial"/>
          <w:sz w:val="24"/>
          <w:szCs w:val="24"/>
        </w:rPr>
        <w:t xml:space="preserve"> or any person acting as an adviser to </w:t>
      </w:r>
      <w:r w:rsidR="006F187C" w:rsidRPr="009F212A">
        <w:rPr>
          <w:rFonts w:ascii="Gill Sans MT" w:hAnsi="Gill Sans MT" w:cs="Arial"/>
          <w:sz w:val="24"/>
          <w:szCs w:val="24"/>
        </w:rPr>
        <w:t>New Charter</w:t>
      </w:r>
      <w:r w:rsidR="001E328F" w:rsidRPr="009F212A">
        <w:rPr>
          <w:rFonts w:ascii="Gill Sans MT" w:hAnsi="Gill Sans MT" w:cs="Arial"/>
          <w:sz w:val="24"/>
          <w:szCs w:val="24"/>
        </w:rPr>
        <w:t xml:space="preserve"> Homes</w:t>
      </w:r>
      <w:r w:rsidRPr="009F212A">
        <w:rPr>
          <w:rFonts w:ascii="Gill Sans MT" w:hAnsi="Gill Sans MT" w:cs="Arial"/>
          <w:sz w:val="24"/>
          <w:szCs w:val="24"/>
        </w:rPr>
        <w:t xml:space="preserve"> in co</w:t>
      </w:r>
      <w:r w:rsidR="009B15AB" w:rsidRPr="009F212A">
        <w:rPr>
          <w:rFonts w:ascii="Gill Sans MT" w:hAnsi="Gill Sans MT" w:cs="Arial"/>
          <w:sz w:val="24"/>
          <w:szCs w:val="24"/>
        </w:rPr>
        <w:t xml:space="preserve">nnection with the selection of </w:t>
      </w:r>
      <w:r w:rsidRPr="009F212A">
        <w:rPr>
          <w:rFonts w:ascii="Gill Sans MT" w:hAnsi="Gill Sans MT" w:cs="Arial"/>
          <w:sz w:val="24"/>
          <w:szCs w:val="24"/>
        </w:rPr>
        <w:t>Bidders for the Contract; or</w:t>
      </w:r>
    </w:p>
    <w:p w14:paraId="2B94D7A3" w14:textId="77777777" w:rsidR="00DA1477" w:rsidRPr="009F212A" w:rsidRDefault="00DA1477" w:rsidP="003134F0">
      <w:pPr>
        <w:pStyle w:val="ListParagraph"/>
        <w:spacing w:after="0" w:line="240" w:lineRule="auto"/>
        <w:ind w:left="1080"/>
        <w:jc w:val="both"/>
        <w:rPr>
          <w:rFonts w:ascii="Gill Sans MT" w:hAnsi="Gill Sans MT" w:cs="Arial"/>
          <w:bCs/>
          <w:sz w:val="24"/>
          <w:szCs w:val="24"/>
          <w:lang w:eastAsia="en-GB"/>
        </w:rPr>
      </w:pPr>
    </w:p>
    <w:p w14:paraId="08216009" w14:textId="77777777" w:rsidR="000B663A" w:rsidRPr="009F212A" w:rsidRDefault="000B663A" w:rsidP="00AC4D1A">
      <w:pPr>
        <w:pStyle w:val="ListParagraph"/>
        <w:numPr>
          <w:ilvl w:val="2"/>
          <w:numId w:val="9"/>
        </w:numPr>
        <w:spacing w:after="0" w:line="240" w:lineRule="auto"/>
        <w:ind w:left="1418" w:hanging="709"/>
        <w:jc w:val="both"/>
        <w:rPr>
          <w:rFonts w:ascii="Gill Sans MT" w:hAnsi="Gill Sans MT" w:cs="Arial"/>
          <w:bCs/>
          <w:sz w:val="24"/>
          <w:szCs w:val="24"/>
          <w:lang w:eastAsia="en-GB"/>
        </w:rPr>
      </w:pPr>
      <w:r w:rsidRPr="009F212A">
        <w:rPr>
          <w:rFonts w:ascii="Gill Sans MT" w:hAnsi="Gill Sans MT" w:cs="Arial"/>
          <w:sz w:val="24"/>
          <w:szCs w:val="24"/>
        </w:rPr>
        <w:lastRenderedPageBreak/>
        <w:t>does anything which would constitute a</w:t>
      </w:r>
      <w:r w:rsidR="00F44DE8" w:rsidRPr="009F212A">
        <w:rPr>
          <w:rFonts w:ascii="Gill Sans MT" w:hAnsi="Gill Sans MT" w:cs="Arial"/>
          <w:sz w:val="24"/>
          <w:szCs w:val="24"/>
        </w:rPr>
        <w:t xml:space="preserve"> breach of the Bribery Act 2010,</w:t>
      </w:r>
    </w:p>
    <w:p w14:paraId="036DE841" w14:textId="77777777" w:rsidR="0027624A" w:rsidRPr="009F212A" w:rsidRDefault="0027624A" w:rsidP="003134F0">
      <w:pPr>
        <w:pStyle w:val="ListParagraph"/>
        <w:spacing w:after="0" w:line="240" w:lineRule="auto"/>
        <w:ind w:left="1418"/>
        <w:jc w:val="both"/>
        <w:rPr>
          <w:rFonts w:ascii="Gill Sans MT" w:hAnsi="Gill Sans MT" w:cs="Arial"/>
          <w:bCs/>
          <w:sz w:val="24"/>
          <w:szCs w:val="24"/>
          <w:highlight w:val="magenta"/>
          <w:lang w:eastAsia="en-GB"/>
        </w:rPr>
      </w:pPr>
    </w:p>
    <w:p w14:paraId="2A73B4D2" w14:textId="07DD6512" w:rsidR="00FD6422" w:rsidRPr="009F212A" w:rsidRDefault="000B663A" w:rsidP="003134F0">
      <w:pPr>
        <w:spacing w:after="0" w:line="240" w:lineRule="auto"/>
        <w:ind w:left="709"/>
        <w:jc w:val="both"/>
        <w:rPr>
          <w:rFonts w:ascii="Gill Sans MT" w:hAnsi="Gill Sans MT" w:cs="Arial"/>
          <w:sz w:val="24"/>
          <w:szCs w:val="24"/>
        </w:rPr>
      </w:pPr>
      <w:r w:rsidRPr="009F212A">
        <w:rPr>
          <w:rFonts w:ascii="Gill Sans MT" w:hAnsi="Gill Sans MT" w:cs="Arial"/>
          <w:sz w:val="24"/>
          <w:szCs w:val="24"/>
        </w:rPr>
        <w:t xml:space="preserve">will be disqualified (without prejudice to any other civil remedies available to </w:t>
      </w:r>
      <w:r w:rsidR="006F187C" w:rsidRPr="009F212A">
        <w:rPr>
          <w:rFonts w:ascii="Gill Sans MT" w:hAnsi="Gill Sans MT" w:cs="Arial"/>
          <w:sz w:val="24"/>
          <w:szCs w:val="24"/>
        </w:rPr>
        <w:t>New Charter</w:t>
      </w:r>
      <w:r w:rsidR="001E328F" w:rsidRPr="009F212A">
        <w:rPr>
          <w:rFonts w:ascii="Gill Sans MT" w:hAnsi="Gill Sans MT" w:cs="Arial"/>
          <w:sz w:val="24"/>
          <w:szCs w:val="24"/>
        </w:rPr>
        <w:t xml:space="preserve"> Homes</w:t>
      </w:r>
      <w:r w:rsidRPr="009F212A">
        <w:rPr>
          <w:rFonts w:ascii="Gill Sans MT" w:hAnsi="Gill Sans MT" w:cs="Arial"/>
          <w:sz w:val="24"/>
          <w:szCs w:val="24"/>
        </w:rPr>
        <w:t xml:space="preserve"> and without prejudice to any criminal liability that such conduct by a Bidder may attract) from further participation in the competition for the Contract. Bidders are required to return with their bid the Non-Canvassing Certificate </w:t>
      </w:r>
      <w:r w:rsidR="00DA1477" w:rsidRPr="009F212A">
        <w:rPr>
          <w:rFonts w:ascii="Gill Sans MT" w:hAnsi="Gill Sans MT" w:cs="Arial"/>
          <w:sz w:val="24"/>
          <w:szCs w:val="24"/>
        </w:rPr>
        <w:t xml:space="preserve">set out at </w:t>
      </w:r>
      <w:r w:rsidRPr="009F212A">
        <w:rPr>
          <w:rFonts w:ascii="Gill Sans MT" w:hAnsi="Gill Sans MT" w:cs="Arial"/>
          <w:sz w:val="24"/>
          <w:szCs w:val="24"/>
        </w:rPr>
        <w:t>Appe</w:t>
      </w:r>
      <w:r w:rsidR="00724CB3" w:rsidRPr="009F212A">
        <w:rPr>
          <w:rFonts w:ascii="Gill Sans MT" w:hAnsi="Gill Sans MT" w:cs="Arial"/>
          <w:sz w:val="24"/>
          <w:szCs w:val="24"/>
        </w:rPr>
        <w:t>ndix 5</w:t>
      </w:r>
      <w:r w:rsidRPr="009F212A">
        <w:rPr>
          <w:rFonts w:ascii="Gill Sans MT" w:hAnsi="Gill Sans MT" w:cs="Arial"/>
          <w:sz w:val="24"/>
          <w:szCs w:val="24"/>
        </w:rPr>
        <w:t>.</w:t>
      </w:r>
    </w:p>
    <w:p w14:paraId="33ECA066" w14:textId="77777777" w:rsidR="001C0974" w:rsidRPr="009F212A" w:rsidRDefault="001C0974" w:rsidP="0027624A">
      <w:pPr>
        <w:spacing w:after="0" w:line="240" w:lineRule="auto"/>
        <w:ind w:left="709"/>
        <w:rPr>
          <w:rFonts w:ascii="Gill Sans MT" w:hAnsi="Gill Sans MT" w:cs="Arial"/>
          <w:sz w:val="24"/>
          <w:szCs w:val="24"/>
        </w:rPr>
      </w:pPr>
    </w:p>
    <w:p w14:paraId="17D2472B"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31" w:name="_Toc361659399"/>
      <w:bookmarkStart w:id="32" w:name="_Toc508102408"/>
      <w:r w:rsidRPr="009F212A">
        <w:rPr>
          <w:rFonts w:ascii="Gill Sans MT" w:eastAsia="Times New Roman" w:hAnsi="Gill Sans MT" w:cs="Arial"/>
          <w:b/>
          <w:bCs/>
          <w:color w:val="191919"/>
          <w:sz w:val="24"/>
          <w:szCs w:val="24"/>
          <w:lang w:val="en-US" w:eastAsia="en-GB"/>
        </w:rPr>
        <w:t>Copyright</w:t>
      </w:r>
      <w:bookmarkEnd w:id="31"/>
      <w:bookmarkEnd w:id="32"/>
    </w:p>
    <w:p w14:paraId="7900F57D" w14:textId="77777777" w:rsidR="00FD6422" w:rsidRPr="009F212A" w:rsidRDefault="00FD6422" w:rsidP="0027624A">
      <w:pPr>
        <w:spacing w:after="0" w:line="240" w:lineRule="auto"/>
        <w:jc w:val="both"/>
        <w:rPr>
          <w:rFonts w:ascii="Gill Sans MT" w:eastAsia="Times New Roman" w:hAnsi="Gill Sans MT" w:cs="Arial"/>
          <w:color w:val="191919"/>
          <w:sz w:val="24"/>
          <w:szCs w:val="24"/>
        </w:rPr>
      </w:pPr>
    </w:p>
    <w:p w14:paraId="34D6B772" w14:textId="5E04B135" w:rsidR="00FD6422" w:rsidRPr="009F212A" w:rsidRDefault="00FD6422" w:rsidP="0027624A">
      <w:pPr>
        <w:spacing w:after="0" w:line="240" w:lineRule="auto"/>
        <w:ind w:left="709" w:firstLine="11"/>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copyright in this ITT is vested in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and may not be reproduced, copied or stored in any medium without the prior written consent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w:t>
      </w:r>
      <w:r w:rsidR="000B3BE5" w:rsidRPr="009F212A">
        <w:rPr>
          <w:rFonts w:ascii="Gill Sans MT" w:eastAsia="Times New Roman" w:hAnsi="Gill Sans MT" w:cs="Arial"/>
          <w:color w:val="191919"/>
          <w:sz w:val="24"/>
          <w:szCs w:val="24"/>
        </w:rPr>
        <w:t xml:space="preserve"> </w:t>
      </w:r>
      <w:r w:rsidRPr="009F212A">
        <w:rPr>
          <w:rFonts w:ascii="Gill Sans MT" w:eastAsia="Times New Roman" w:hAnsi="Gill Sans MT" w:cs="Arial"/>
          <w:color w:val="191919"/>
          <w:sz w:val="24"/>
          <w:szCs w:val="24"/>
        </w:rPr>
        <w:t xml:space="preserve">This ITT and any document issued to Bidders supplemental to it shall remain the property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and shall be returned upon demand.</w:t>
      </w:r>
    </w:p>
    <w:p w14:paraId="2C484DC8" w14:textId="77777777" w:rsidR="00FD6422" w:rsidRPr="009F212A" w:rsidRDefault="00FD6422" w:rsidP="0027624A">
      <w:pPr>
        <w:spacing w:after="0" w:line="240" w:lineRule="auto"/>
        <w:jc w:val="both"/>
        <w:rPr>
          <w:rFonts w:ascii="Gill Sans MT" w:eastAsia="Times New Roman" w:hAnsi="Gill Sans MT" w:cs="Arial"/>
          <w:color w:val="191919"/>
          <w:sz w:val="24"/>
          <w:szCs w:val="24"/>
        </w:rPr>
      </w:pPr>
    </w:p>
    <w:p w14:paraId="6CDCC26D"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33" w:name="_Toc361659400"/>
      <w:bookmarkStart w:id="34" w:name="_Toc508102409"/>
      <w:r w:rsidRPr="009F212A">
        <w:rPr>
          <w:rFonts w:ascii="Gill Sans MT" w:eastAsia="Times New Roman" w:hAnsi="Gill Sans MT" w:cs="Arial"/>
          <w:b/>
          <w:bCs/>
          <w:color w:val="191919"/>
          <w:sz w:val="24"/>
          <w:szCs w:val="24"/>
          <w:lang w:val="en-US" w:eastAsia="en-GB"/>
        </w:rPr>
        <w:t>Confidentiality</w:t>
      </w:r>
      <w:bookmarkEnd w:id="33"/>
      <w:bookmarkEnd w:id="34"/>
    </w:p>
    <w:p w14:paraId="6C1BC874" w14:textId="77777777" w:rsidR="00FD6422" w:rsidRPr="009F212A" w:rsidRDefault="00FD6422" w:rsidP="0027624A">
      <w:pPr>
        <w:widowControl w:val="0"/>
        <w:autoSpaceDE w:val="0"/>
        <w:autoSpaceDN w:val="0"/>
        <w:adjustRightInd w:val="0"/>
        <w:spacing w:after="0" w:line="240" w:lineRule="auto"/>
        <w:jc w:val="both"/>
        <w:rPr>
          <w:rFonts w:ascii="Gill Sans MT" w:eastAsia="Times New Roman" w:hAnsi="Gill Sans MT" w:cs="Arial"/>
          <w:sz w:val="24"/>
          <w:szCs w:val="24"/>
          <w:lang w:val="en-US"/>
        </w:rPr>
      </w:pPr>
    </w:p>
    <w:p w14:paraId="00E609E6" w14:textId="62A599A7" w:rsidR="00FD6422" w:rsidRPr="009F212A" w:rsidRDefault="00FD6422" w:rsidP="0027624A">
      <w:pPr>
        <w:spacing w:after="0" w:line="240" w:lineRule="auto"/>
        <w:ind w:left="709"/>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Bidders shall not undertake (or permit to be undertaken) at any time, whether at this stage or after conclusion of the Contract, any publicity activity with any section of the media in relation to the Contract other than with the prior written consent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(in relation to the form and content of the proposed publicity).</w:t>
      </w:r>
    </w:p>
    <w:p w14:paraId="1416647F" w14:textId="77777777" w:rsidR="00FD6422" w:rsidRPr="009F212A" w:rsidRDefault="00FD6422" w:rsidP="0027624A">
      <w:pPr>
        <w:spacing w:after="0" w:line="240" w:lineRule="auto"/>
        <w:ind w:left="709"/>
        <w:jc w:val="both"/>
        <w:rPr>
          <w:rFonts w:ascii="Gill Sans MT" w:eastAsia="Times New Roman" w:hAnsi="Gill Sans MT" w:cs="Arial"/>
          <w:color w:val="191919"/>
          <w:sz w:val="24"/>
          <w:szCs w:val="24"/>
        </w:rPr>
      </w:pPr>
    </w:p>
    <w:p w14:paraId="3A1A087F" w14:textId="74FD03CF" w:rsidR="00FD6422" w:rsidRPr="009F212A" w:rsidRDefault="006F187C"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35" w:name="_Toc361659401"/>
      <w:bookmarkStart w:id="36" w:name="_Toc508102410"/>
      <w:r w:rsidRPr="009F212A">
        <w:rPr>
          <w:rFonts w:ascii="Gill Sans MT" w:eastAsia="Times New Roman" w:hAnsi="Gill Sans MT" w:cs="Arial"/>
          <w:b/>
          <w:bCs/>
          <w:color w:val="191919"/>
          <w:sz w:val="24"/>
          <w:szCs w:val="24"/>
          <w:lang w:val="en-US" w:eastAsia="en-GB"/>
        </w:rPr>
        <w:t>New Charter</w:t>
      </w:r>
      <w:r w:rsidR="001E328F" w:rsidRPr="009F212A">
        <w:rPr>
          <w:rFonts w:ascii="Gill Sans MT" w:eastAsia="Times New Roman" w:hAnsi="Gill Sans MT" w:cs="Arial"/>
          <w:b/>
          <w:bCs/>
          <w:color w:val="191919"/>
          <w:sz w:val="24"/>
          <w:szCs w:val="24"/>
          <w:lang w:val="en-US" w:eastAsia="en-GB"/>
        </w:rPr>
        <w:t xml:space="preserve"> Homes</w:t>
      </w:r>
      <w:r w:rsidR="00E610D5" w:rsidRPr="009F212A">
        <w:rPr>
          <w:rFonts w:ascii="Gill Sans MT" w:eastAsia="Times New Roman" w:hAnsi="Gill Sans MT" w:cs="Arial"/>
          <w:b/>
          <w:bCs/>
          <w:color w:val="191919"/>
          <w:sz w:val="24"/>
          <w:szCs w:val="24"/>
          <w:lang w:val="en-US" w:eastAsia="en-GB"/>
        </w:rPr>
        <w:t>’</w:t>
      </w:r>
      <w:r w:rsidR="00FD6422" w:rsidRPr="009F212A">
        <w:rPr>
          <w:rFonts w:ascii="Gill Sans MT" w:eastAsia="Times New Roman" w:hAnsi="Gill Sans MT" w:cs="Arial"/>
          <w:b/>
          <w:bCs/>
          <w:color w:val="191919"/>
          <w:sz w:val="24"/>
          <w:szCs w:val="24"/>
          <w:lang w:val="en-US" w:eastAsia="en-GB"/>
        </w:rPr>
        <w:t xml:space="preserve"> right to reject bids</w:t>
      </w:r>
      <w:bookmarkEnd w:id="35"/>
      <w:bookmarkEnd w:id="36"/>
    </w:p>
    <w:p w14:paraId="13C4C37F" w14:textId="77777777" w:rsidR="00FD6422" w:rsidRPr="009F212A" w:rsidRDefault="00FD6422" w:rsidP="0027624A">
      <w:pPr>
        <w:widowControl w:val="0"/>
        <w:autoSpaceDE w:val="0"/>
        <w:autoSpaceDN w:val="0"/>
        <w:adjustRightInd w:val="0"/>
        <w:spacing w:after="0" w:line="240" w:lineRule="auto"/>
        <w:jc w:val="both"/>
        <w:rPr>
          <w:rFonts w:ascii="Gill Sans MT" w:eastAsia="Times New Roman" w:hAnsi="Gill Sans MT" w:cs="Arial"/>
          <w:color w:val="191919"/>
          <w:sz w:val="24"/>
          <w:szCs w:val="24"/>
        </w:rPr>
      </w:pPr>
    </w:p>
    <w:p w14:paraId="7E8CA8B6" w14:textId="068785EF" w:rsidR="00FD6422" w:rsidRPr="009F212A" w:rsidRDefault="00FD6422" w:rsidP="0027624A">
      <w:pPr>
        <w:widowControl w:val="0"/>
        <w:autoSpaceDE w:val="0"/>
        <w:autoSpaceDN w:val="0"/>
        <w:adjustRightInd w:val="0"/>
        <w:spacing w:after="0" w:line="240" w:lineRule="auto"/>
        <w:ind w:left="709" w:firstLine="11"/>
        <w:jc w:val="both"/>
        <w:rPr>
          <w:rFonts w:ascii="Gill Sans MT" w:eastAsia="Times New Roman" w:hAnsi="Gill Sans MT" w:cs="Arial"/>
          <w:sz w:val="24"/>
          <w:szCs w:val="24"/>
          <w:lang w:val="en-US"/>
        </w:rPr>
      </w:pPr>
      <w:r w:rsidRPr="009F212A">
        <w:rPr>
          <w:rFonts w:ascii="Gill Sans MT" w:eastAsia="Times New Roman" w:hAnsi="Gill Sans MT" w:cs="Arial"/>
          <w:sz w:val="24"/>
          <w:szCs w:val="24"/>
        </w:rPr>
        <w:t xml:space="preserve">Notwithstanding anything else stated in this ITT, the issue of this ITT in no way commits </w:t>
      </w:r>
      <w:r w:rsidR="006F187C" w:rsidRPr="009F212A">
        <w:rPr>
          <w:rFonts w:ascii="Gill Sans MT" w:eastAsia="Times New Roman" w:hAnsi="Gill Sans MT" w:cs="Arial"/>
          <w:sz w:val="24"/>
          <w:szCs w:val="24"/>
        </w:rPr>
        <w:t>New Charter</w:t>
      </w:r>
      <w:r w:rsidR="001E328F" w:rsidRPr="009F212A">
        <w:rPr>
          <w:rFonts w:ascii="Gill Sans MT" w:eastAsia="Times New Roman" w:hAnsi="Gill Sans MT" w:cs="Arial"/>
          <w:sz w:val="24"/>
          <w:szCs w:val="24"/>
        </w:rPr>
        <w:t xml:space="preserve"> Homes</w:t>
      </w:r>
      <w:r w:rsidRPr="009F212A">
        <w:rPr>
          <w:rFonts w:ascii="Gill Sans MT" w:eastAsia="Times New Roman" w:hAnsi="Gill Sans MT" w:cs="Arial"/>
          <w:sz w:val="24"/>
          <w:szCs w:val="24"/>
        </w:rPr>
        <w:t xml:space="preserve"> to enter into the Contract or any other agreement whatsoever.  </w:t>
      </w:r>
      <w:r w:rsidR="006F187C" w:rsidRPr="009F212A">
        <w:rPr>
          <w:rFonts w:ascii="Gill Sans MT" w:eastAsia="Times New Roman" w:hAnsi="Gill Sans MT" w:cs="Arial"/>
          <w:sz w:val="24"/>
          <w:szCs w:val="24"/>
        </w:rPr>
        <w:t>New Charter</w:t>
      </w:r>
      <w:r w:rsidR="001E328F" w:rsidRPr="009F212A">
        <w:rPr>
          <w:rFonts w:ascii="Gill Sans MT" w:eastAsia="Times New Roman" w:hAnsi="Gill Sans MT" w:cs="Arial"/>
          <w:sz w:val="24"/>
          <w:szCs w:val="24"/>
        </w:rPr>
        <w:t xml:space="preserve"> Homes</w:t>
      </w:r>
      <w:r w:rsidRPr="009F212A">
        <w:rPr>
          <w:rFonts w:ascii="Gill Sans MT" w:eastAsia="Times New Roman" w:hAnsi="Gill Sans MT" w:cs="Arial"/>
          <w:sz w:val="24"/>
          <w:szCs w:val="24"/>
        </w:rPr>
        <w:t xml:space="preserve"> is not bound to accept any bid and reserves the right to accept any bid either in whole or in part.  </w:t>
      </w:r>
    </w:p>
    <w:p w14:paraId="75315C8E" w14:textId="77777777" w:rsidR="00FD6422" w:rsidRPr="009F212A" w:rsidRDefault="00FD6422" w:rsidP="0027624A">
      <w:pPr>
        <w:spacing w:after="0" w:line="240" w:lineRule="auto"/>
        <w:ind w:left="720"/>
        <w:jc w:val="both"/>
        <w:rPr>
          <w:rFonts w:ascii="Gill Sans MT" w:eastAsia="Times New Roman" w:hAnsi="Gill Sans MT" w:cs="Arial"/>
          <w:color w:val="191919"/>
          <w:sz w:val="24"/>
          <w:szCs w:val="24"/>
        </w:rPr>
      </w:pPr>
    </w:p>
    <w:p w14:paraId="01B898F8" w14:textId="1567B97D" w:rsidR="00F205DD" w:rsidRPr="009F212A" w:rsidRDefault="00FD6422" w:rsidP="0027624A">
      <w:pPr>
        <w:widowControl w:val="0"/>
        <w:autoSpaceDE w:val="0"/>
        <w:autoSpaceDN w:val="0"/>
        <w:adjustRightInd w:val="0"/>
        <w:spacing w:after="0" w:line="240" w:lineRule="auto"/>
        <w:ind w:left="709" w:firstLine="11"/>
        <w:jc w:val="both"/>
        <w:rPr>
          <w:rFonts w:ascii="Gill Sans MT" w:eastAsia="Times New Roman" w:hAnsi="Gill Sans MT" w:cs="Arial"/>
          <w:sz w:val="24"/>
          <w:szCs w:val="24"/>
        </w:rPr>
      </w:pPr>
      <w:r w:rsidRPr="009F212A">
        <w:rPr>
          <w:rFonts w:ascii="Gill Sans MT" w:eastAsia="Times New Roman" w:hAnsi="Gill Sans MT" w:cs="Arial"/>
          <w:sz w:val="24"/>
          <w:szCs w:val="24"/>
        </w:rPr>
        <w:t>Subject to the requirements of</w:t>
      </w:r>
      <w:r w:rsidR="001C0974" w:rsidRPr="009F212A">
        <w:rPr>
          <w:rFonts w:ascii="Gill Sans MT" w:eastAsia="Times New Roman" w:hAnsi="Gill Sans MT" w:cs="Arial"/>
          <w:sz w:val="24"/>
          <w:szCs w:val="24"/>
        </w:rPr>
        <w:t xml:space="preserve"> </w:t>
      </w:r>
      <w:r w:rsidRPr="009F212A">
        <w:rPr>
          <w:rFonts w:ascii="Gill Sans MT" w:eastAsia="Times New Roman" w:hAnsi="Gill Sans MT" w:cs="Arial"/>
          <w:sz w:val="24"/>
          <w:szCs w:val="24"/>
        </w:rPr>
        <w:t>the P</w:t>
      </w:r>
      <w:r w:rsidR="0034607C" w:rsidRPr="009F212A">
        <w:rPr>
          <w:rFonts w:ascii="Gill Sans MT" w:eastAsia="Times New Roman" w:hAnsi="Gill Sans MT" w:cs="Arial"/>
          <w:sz w:val="24"/>
          <w:szCs w:val="24"/>
        </w:rPr>
        <w:t>ublic Contracts Regulations 2015</w:t>
      </w:r>
      <w:r w:rsidRPr="009F212A">
        <w:rPr>
          <w:rFonts w:ascii="Gill Sans MT" w:eastAsia="Times New Roman" w:hAnsi="Gill Sans MT" w:cs="Arial"/>
          <w:sz w:val="24"/>
          <w:szCs w:val="24"/>
        </w:rPr>
        <w:t xml:space="preserve">, </w:t>
      </w:r>
      <w:r w:rsidR="006F187C" w:rsidRPr="009F212A">
        <w:rPr>
          <w:rFonts w:ascii="Gill Sans MT" w:eastAsia="Times New Roman" w:hAnsi="Gill Sans MT" w:cs="Arial"/>
          <w:sz w:val="24"/>
          <w:szCs w:val="24"/>
        </w:rPr>
        <w:t>New Charter</w:t>
      </w:r>
      <w:r w:rsidR="001E328F" w:rsidRPr="009F212A">
        <w:rPr>
          <w:rFonts w:ascii="Gill Sans MT" w:eastAsia="Times New Roman" w:hAnsi="Gill Sans MT" w:cs="Arial"/>
          <w:sz w:val="24"/>
          <w:szCs w:val="24"/>
        </w:rPr>
        <w:t xml:space="preserve"> Homes</w:t>
      </w:r>
      <w:r w:rsidRPr="009F212A">
        <w:rPr>
          <w:rFonts w:ascii="Gill Sans MT" w:eastAsia="Times New Roman" w:hAnsi="Gill Sans MT" w:cs="Arial"/>
          <w:sz w:val="24"/>
          <w:szCs w:val="24"/>
        </w:rPr>
        <w:t xml:space="preserve"> reserves the right to reject any or all of the responses received and discontinue the bidding process and/or reject any incomplete or incorrectly completed responses.</w:t>
      </w:r>
      <w:r w:rsidR="0034607C" w:rsidRPr="009F212A">
        <w:rPr>
          <w:rFonts w:ascii="Gill Sans MT" w:eastAsia="Times New Roman" w:hAnsi="Gill Sans MT" w:cs="Arial"/>
          <w:sz w:val="24"/>
          <w:szCs w:val="24"/>
        </w:rPr>
        <w:t xml:space="preserve"> </w:t>
      </w:r>
    </w:p>
    <w:p w14:paraId="21D10C6E" w14:textId="77777777" w:rsidR="00F205DD" w:rsidRPr="009F212A" w:rsidRDefault="00F205DD" w:rsidP="0027624A">
      <w:pPr>
        <w:widowControl w:val="0"/>
        <w:autoSpaceDE w:val="0"/>
        <w:autoSpaceDN w:val="0"/>
        <w:adjustRightInd w:val="0"/>
        <w:spacing w:after="0" w:line="240" w:lineRule="auto"/>
        <w:ind w:left="709" w:firstLine="11"/>
        <w:jc w:val="both"/>
        <w:rPr>
          <w:rFonts w:ascii="Gill Sans MT" w:eastAsia="Times New Roman" w:hAnsi="Gill Sans MT" w:cs="Arial"/>
          <w:sz w:val="24"/>
          <w:szCs w:val="24"/>
        </w:rPr>
      </w:pPr>
    </w:p>
    <w:p w14:paraId="6BD6A37D" w14:textId="77777777" w:rsidR="00FD6422" w:rsidRPr="009F212A" w:rsidRDefault="00FD6422" w:rsidP="0027624A">
      <w:pPr>
        <w:widowControl w:val="0"/>
        <w:autoSpaceDE w:val="0"/>
        <w:autoSpaceDN w:val="0"/>
        <w:adjustRightInd w:val="0"/>
        <w:spacing w:after="0" w:line="240" w:lineRule="auto"/>
        <w:ind w:left="709" w:firstLine="11"/>
        <w:jc w:val="both"/>
        <w:rPr>
          <w:rFonts w:ascii="Gill Sans MT" w:eastAsia="Times New Roman" w:hAnsi="Gill Sans MT" w:cs="Arial"/>
          <w:sz w:val="24"/>
          <w:szCs w:val="24"/>
        </w:rPr>
      </w:pPr>
      <w:r w:rsidRPr="009F212A">
        <w:rPr>
          <w:rFonts w:ascii="Gill Sans MT" w:eastAsia="Times New Roman" w:hAnsi="Gill Sans MT" w:cs="Arial"/>
          <w:sz w:val="24"/>
          <w:szCs w:val="24"/>
        </w:rPr>
        <w:t xml:space="preserve">Bids will be checked initially for compliance with the requirements of </w:t>
      </w:r>
      <w:r w:rsidR="00F205DD" w:rsidRPr="009F212A">
        <w:rPr>
          <w:rFonts w:ascii="Gill Sans MT" w:eastAsia="Times New Roman" w:hAnsi="Gill Sans MT" w:cs="Arial"/>
          <w:sz w:val="24"/>
          <w:szCs w:val="24"/>
        </w:rPr>
        <w:t xml:space="preserve">this ITT and for completeness. </w:t>
      </w:r>
      <w:r w:rsidRPr="009F212A">
        <w:rPr>
          <w:rFonts w:ascii="Gill Sans MT" w:eastAsia="Times New Roman" w:hAnsi="Gill Sans MT" w:cs="Arial"/>
          <w:sz w:val="24"/>
          <w:szCs w:val="24"/>
        </w:rPr>
        <w:t>Clarification may be sought from Bidders in order to determine if a bid is complete and compliant.  Bids that are not substantially complete and/or compliant with the requirements of this ITT may be rejected.</w:t>
      </w:r>
    </w:p>
    <w:p w14:paraId="244AE6DA" w14:textId="77777777" w:rsidR="00FD6422" w:rsidRPr="009F212A" w:rsidRDefault="00FD6422" w:rsidP="0027624A">
      <w:pPr>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 </w:t>
      </w:r>
    </w:p>
    <w:p w14:paraId="6886F729"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37" w:name="_Toc361659402"/>
      <w:bookmarkStart w:id="38" w:name="_Toc508102411"/>
      <w:r w:rsidRPr="009F212A">
        <w:rPr>
          <w:rFonts w:ascii="Gill Sans MT" w:eastAsia="Times New Roman" w:hAnsi="Gill Sans MT" w:cs="Arial"/>
          <w:b/>
          <w:bCs/>
          <w:color w:val="191919"/>
          <w:sz w:val="24"/>
          <w:szCs w:val="24"/>
          <w:lang w:val="en-US" w:eastAsia="en-GB"/>
        </w:rPr>
        <w:t>Time</w:t>
      </w:r>
      <w:bookmarkEnd w:id="37"/>
      <w:bookmarkEnd w:id="38"/>
    </w:p>
    <w:p w14:paraId="1CC4C20E" w14:textId="77777777" w:rsidR="00FD6422" w:rsidRPr="009F212A" w:rsidRDefault="00FD6422" w:rsidP="0027624A">
      <w:pPr>
        <w:spacing w:after="0" w:line="240" w:lineRule="auto"/>
        <w:jc w:val="both"/>
        <w:rPr>
          <w:rFonts w:ascii="Gill Sans MT" w:eastAsia="Times New Roman" w:hAnsi="Gill Sans MT" w:cs="Arial"/>
          <w:b/>
          <w:bCs/>
          <w:iCs/>
          <w:spacing w:val="2"/>
          <w:sz w:val="24"/>
          <w:szCs w:val="24"/>
          <w:lang w:eastAsia="en-GB"/>
        </w:rPr>
      </w:pPr>
    </w:p>
    <w:p w14:paraId="4355449D" w14:textId="089FB0E4" w:rsidR="00FD6422" w:rsidRPr="009F212A" w:rsidRDefault="006F187C" w:rsidP="0027624A">
      <w:pPr>
        <w:spacing w:after="0" w:line="240" w:lineRule="auto"/>
        <w:ind w:left="709" w:firstLine="11"/>
        <w:jc w:val="both"/>
        <w:rPr>
          <w:rFonts w:ascii="Gill Sans MT" w:eastAsia="Times New Roman" w:hAnsi="Gill Sans MT" w:cs="Arial"/>
          <w:color w:val="191919"/>
          <w:sz w:val="24"/>
          <w:szCs w:val="24"/>
          <w:u w:val="single"/>
        </w:rPr>
      </w:pPr>
      <w:r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FD6422" w:rsidRPr="009F212A">
        <w:rPr>
          <w:rFonts w:ascii="Gill Sans MT" w:eastAsia="Times New Roman" w:hAnsi="Gill Sans MT" w:cs="Arial"/>
          <w:color w:val="191919"/>
          <w:sz w:val="24"/>
          <w:szCs w:val="24"/>
        </w:rPr>
        <w:t xml:space="preserve"> reserves the right, in its absolute discretion to amend the timetable or extend any time period in this ITT. </w:t>
      </w:r>
    </w:p>
    <w:p w14:paraId="39361759" w14:textId="77777777" w:rsidR="00FD6422" w:rsidRPr="009F212A" w:rsidRDefault="00FD6422" w:rsidP="0027624A">
      <w:pPr>
        <w:tabs>
          <w:tab w:val="left" w:pos="720"/>
          <w:tab w:val="left" w:pos="1800"/>
        </w:tabs>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 </w:t>
      </w:r>
    </w:p>
    <w:p w14:paraId="6B2A82C7"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39" w:name="_Toc361659403"/>
      <w:bookmarkStart w:id="40" w:name="_Toc508102412"/>
      <w:r w:rsidRPr="009F212A">
        <w:rPr>
          <w:rFonts w:ascii="Gill Sans MT" w:eastAsia="Times New Roman" w:hAnsi="Gill Sans MT" w:cs="Arial"/>
          <w:b/>
          <w:bCs/>
          <w:color w:val="191919"/>
          <w:sz w:val="24"/>
          <w:szCs w:val="24"/>
          <w:lang w:val="en-US" w:eastAsia="en-GB"/>
        </w:rPr>
        <w:t>Bid costs and loss of profits</w:t>
      </w:r>
      <w:bookmarkEnd w:id="39"/>
      <w:bookmarkEnd w:id="40"/>
    </w:p>
    <w:p w14:paraId="58E7F724" w14:textId="77777777" w:rsidR="00FD6422" w:rsidRPr="009F212A" w:rsidRDefault="00FD6422" w:rsidP="0027624A">
      <w:pPr>
        <w:tabs>
          <w:tab w:val="left" w:pos="720"/>
          <w:tab w:val="left" w:pos="1800"/>
        </w:tabs>
        <w:spacing w:after="0" w:line="240" w:lineRule="auto"/>
        <w:ind w:left="709"/>
        <w:jc w:val="both"/>
        <w:rPr>
          <w:rFonts w:ascii="Gill Sans MT" w:eastAsia="Times New Roman" w:hAnsi="Gill Sans MT" w:cs="Arial"/>
          <w:color w:val="191919"/>
          <w:sz w:val="24"/>
          <w:szCs w:val="24"/>
        </w:rPr>
      </w:pPr>
    </w:p>
    <w:p w14:paraId="5600FAD1" w14:textId="4F5EAF38" w:rsidR="00FD6422" w:rsidRPr="009F212A" w:rsidRDefault="00FD6422" w:rsidP="0027624A">
      <w:pPr>
        <w:tabs>
          <w:tab w:val="left" w:pos="720"/>
          <w:tab w:val="left" w:pos="1800"/>
        </w:tabs>
        <w:spacing w:after="0" w:line="240" w:lineRule="auto"/>
        <w:ind w:left="709"/>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ab/>
        <w:t xml:space="preserve">Bidders shall bear their own costs and in no circumstances whatsoever shall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become liable for any bidding costs, nor shall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be liable fo</w:t>
      </w:r>
      <w:r w:rsidR="005A12F2" w:rsidRPr="009F212A">
        <w:rPr>
          <w:rFonts w:ascii="Gill Sans MT" w:eastAsia="Times New Roman" w:hAnsi="Gill Sans MT" w:cs="Arial"/>
          <w:color w:val="191919"/>
          <w:sz w:val="24"/>
          <w:szCs w:val="24"/>
        </w:rPr>
        <w:t>r any loss of profits, loss of C</w:t>
      </w:r>
      <w:r w:rsidRPr="009F212A">
        <w:rPr>
          <w:rFonts w:ascii="Gill Sans MT" w:eastAsia="Times New Roman" w:hAnsi="Gill Sans MT" w:cs="Arial"/>
          <w:color w:val="191919"/>
          <w:sz w:val="24"/>
          <w:szCs w:val="24"/>
        </w:rPr>
        <w:t xml:space="preserve">ontracts or other costs or losses suffered or </w:t>
      </w:r>
      <w:r w:rsidRPr="009F212A">
        <w:rPr>
          <w:rFonts w:ascii="Gill Sans MT" w:eastAsia="Times New Roman" w:hAnsi="Gill Sans MT" w:cs="Arial"/>
          <w:color w:val="191919"/>
          <w:sz w:val="24"/>
          <w:szCs w:val="24"/>
        </w:rPr>
        <w:lastRenderedPageBreak/>
        <w:t>incurred by a Bidder as a result of that Bidder</w:t>
      </w:r>
      <w:r w:rsidR="005A12F2" w:rsidRPr="009F212A">
        <w:rPr>
          <w:rFonts w:ascii="Gill Sans MT" w:eastAsia="Times New Roman" w:hAnsi="Gill Sans MT" w:cs="Arial"/>
          <w:color w:val="191919"/>
          <w:sz w:val="24"/>
          <w:szCs w:val="24"/>
        </w:rPr>
        <w:t xml:space="preserve"> not being awarded one or more C</w:t>
      </w:r>
      <w:r w:rsidRPr="009F212A">
        <w:rPr>
          <w:rFonts w:ascii="Gill Sans MT" w:eastAsia="Times New Roman" w:hAnsi="Gill Sans MT" w:cs="Arial"/>
          <w:color w:val="191919"/>
          <w:sz w:val="24"/>
          <w:szCs w:val="24"/>
        </w:rPr>
        <w:t xml:space="preserve">ontracts pursuant to this procurement process.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shall similarly not be liable in the event that the p</w:t>
      </w:r>
      <w:r w:rsidR="00C338F0" w:rsidRPr="009F212A">
        <w:rPr>
          <w:rFonts w:ascii="Gill Sans MT" w:eastAsia="Times New Roman" w:hAnsi="Gill Sans MT" w:cs="Arial"/>
          <w:color w:val="191919"/>
          <w:sz w:val="24"/>
          <w:szCs w:val="24"/>
        </w:rPr>
        <w:t>rocurement process is cancelled, whatever the reason.</w:t>
      </w:r>
    </w:p>
    <w:p w14:paraId="7EA2FC7D" w14:textId="77777777" w:rsidR="00FD6422" w:rsidRPr="009F212A" w:rsidRDefault="00FD6422" w:rsidP="0027624A">
      <w:pPr>
        <w:tabs>
          <w:tab w:val="left" w:pos="720"/>
          <w:tab w:val="left" w:pos="180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 </w:t>
      </w:r>
    </w:p>
    <w:p w14:paraId="0F977456" w14:textId="77777777" w:rsidR="004F751A" w:rsidRPr="009F212A" w:rsidRDefault="004F751A" w:rsidP="004F751A">
      <w:pPr>
        <w:tabs>
          <w:tab w:val="left" w:pos="720"/>
          <w:tab w:val="left" w:pos="1800"/>
        </w:tabs>
        <w:spacing w:after="0"/>
        <w:ind w:left="720"/>
        <w:jc w:val="both"/>
        <w:rPr>
          <w:rFonts w:ascii="Gill Sans MT" w:eastAsia="Times New Roman" w:hAnsi="Gill Sans MT" w:cs="Arial"/>
          <w:color w:val="191919"/>
          <w:szCs w:val="24"/>
        </w:rPr>
      </w:pPr>
    </w:p>
    <w:p w14:paraId="4056B240" w14:textId="77777777" w:rsidR="004F751A" w:rsidRPr="009F212A" w:rsidRDefault="004F751A" w:rsidP="004F751A">
      <w:pPr>
        <w:tabs>
          <w:tab w:val="left" w:pos="720"/>
          <w:tab w:val="left" w:pos="1800"/>
        </w:tabs>
        <w:spacing w:after="0"/>
        <w:jc w:val="both"/>
        <w:rPr>
          <w:rFonts w:ascii="Gill Sans MT" w:eastAsia="Times New Roman" w:hAnsi="Gill Sans MT" w:cs="Arial"/>
          <w:color w:val="191919"/>
          <w:szCs w:val="24"/>
        </w:rPr>
      </w:pPr>
      <w:r w:rsidRPr="009F212A">
        <w:rPr>
          <w:rFonts w:ascii="Gill Sans MT" w:eastAsia="Times New Roman" w:hAnsi="Gill Sans MT" w:cs="Arial"/>
          <w:color w:val="191919"/>
          <w:szCs w:val="24"/>
        </w:rPr>
        <w:tab/>
      </w:r>
    </w:p>
    <w:p w14:paraId="59012521" w14:textId="77777777" w:rsidR="002F409E" w:rsidRPr="009F212A" w:rsidRDefault="004F751A" w:rsidP="009B15AB">
      <w:pPr>
        <w:spacing w:after="0"/>
        <w:ind w:left="709" w:hanging="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lang w:eastAsia="en-GB"/>
        </w:rPr>
        <w:tab/>
      </w:r>
    </w:p>
    <w:p w14:paraId="1BFA41B3" w14:textId="77777777" w:rsidR="002F409E" w:rsidRPr="009F212A" w:rsidRDefault="002F409E" w:rsidP="002F409E">
      <w:pPr>
        <w:spacing w:after="0"/>
        <w:jc w:val="both"/>
        <w:rPr>
          <w:rFonts w:ascii="Gill Sans MT" w:eastAsia="Times New Roman" w:hAnsi="Gill Sans MT" w:cs="Arial"/>
          <w:color w:val="191919"/>
        </w:rPr>
      </w:pPr>
    </w:p>
    <w:p w14:paraId="6AB73A47" w14:textId="77777777" w:rsidR="002F409E" w:rsidRPr="009F212A" w:rsidRDefault="002F409E" w:rsidP="002F409E">
      <w:pPr>
        <w:spacing w:after="0"/>
        <w:jc w:val="both"/>
        <w:rPr>
          <w:rFonts w:ascii="Gill Sans MT" w:eastAsia="Times New Roman" w:hAnsi="Gill Sans MT" w:cs="Arial"/>
          <w:color w:val="191919"/>
        </w:rPr>
        <w:sectPr w:rsidR="002F409E" w:rsidRPr="009F212A" w:rsidSect="009B38B1">
          <w:pgSz w:w="11906" w:h="16838"/>
          <w:pgMar w:top="1440" w:right="1440" w:bottom="1440" w:left="1440" w:header="708" w:footer="708" w:gutter="0"/>
          <w:cols w:space="708"/>
          <w:docGrid w:linePitch="360"/>
        </w:sectPr>
      </w:pPr>
    </w:p>
    <w:p w14:paraId="1243B639" w14:textId="77777777" w:rsidR="00A93ABE" w:rsidRPr="009F212A" w:rsidRDefault="00182316" w:rsidP="00A93ABE">
      <w:pPr>
        <w:keepNext/>
        <w:numPr>
          <w:ilvl w:val="0"/>
          <w:numId w:val="1"/>
        </w:numPr>
        <w:spacing w:after="0" w:line="240" w:lineRule="auto"/>
        <w:ind w:left="709" w:hanging="709"/>
        <w:jc w:val="both"/>
        <w:outlineLvl w:val="2"/>
        <w:rPr>
          <w:rFonts w:ascii="Gill Sans MT" w:eastAsia="Times New Roman" w:hAnsi="Gill Sans MT" w:cs="Arial"/>
          <w:b/>
          <w:bCs/>
          <w:color w:val="191919"/>
          <w:sz w:val="24"/>
          <w:szCs w:val="24"/>
          <w:u w:val="single"/>
          <w:lang w:eastAsia="en-GB"/>
        </w:rPr>
      </w:pPr>
      <w:bookmarkStart w:id="41" w:name="_Toc361659418"/>
      <w:bookmarkStart w:id="42" w:name="_Toc508102413"/>
      <w:r w:rsidRPr="009F212A">
        <w:rPr>
          <w:rFonts w:ascii="Gill Sans MT" w:eastAsia="Times New Roman" w:hAnsi="Gill Sans MT" w:cs="Arial"/>
          <w:b/>
          <w:bCs/>
          <w:color w:val="191919"/>
          <w:sz w:val="24"/>
          <w:szCs w:val="24"/>
          <w:u w:val="single"/>
          <w:lang w:eastAsia="en-GB"/>
        </w:rPr>
        <w:lastRenderedPageBreak/>
        <w:t>General Matters</w:t>
      </w:r>
      <w:bookmarkEnd w:id="41"/>
      <w:bookmarkEnd w:id="42"/>
    </w:p>
    <w:p w14:paraId="4AB268EC" w14:textId="77777777" w:rsidR="00A93ABE" w:rsidRPr="009F212A" w:rsidRDefault="00A93ABE" w:rsidP="00A93ABE">
      <w:pPr>
        <w:keepNext/>
        <w:spacing w:after="0" w:line="240" w:lineRule="auto"/>
        <w:ind w:left="709"/>
        <w:jc w:val="both"/>
        <w:outlineLvl w:val="2"/>
        <w:rPr>
          <w:rFonts w:ascii="Gill Sans MT" w:eastAsia="Times New Roman" w:hAnsi="Gill Sans MT" w:cs="Arial"/>
          <w:b/>
          <w:bCs/>
          <w:color w:val="191919"/>
          <w:sz w:val="24"/>
          <w:szCs w:val="24"/>
          <w:u w:val="single"/>
          <w:lang w:eastAsia="en-GB"/>
        </w:rPr>
      </w:pPr>
    </w:p>
    <w:p w14:paraId="396FF2C3" w14:textId="77777777"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43" w:name="_Toc361659419"/>
      <w:bookmarkStart w:id="44" w:name="_Toc508102414"/>
      <w:r w:rsidRPr="009F212A">
        <w:rPr>
          <w:rFonts w:ascii="Gill Sans MT" w:eastAsia="Times New Roman" w:hAnsi="Gill Sans MT" w:cs="Arial"/>
          <w:b/>
          <w:bCs/>
          <w:color w:val="191919"/>
          <w:sz w:val="24"/>
          <w:szCs w:val="24"/>
          <w:lang w:eastAsia="en-GB"/>
        </w:rPr>
        <w:t>General approach</w:t>
      </w:r>
      <w:bookmarkEnd w:id="43"/>
      <w:bookmarkEnd w:id="44"/>
    </w:p>
    <w:p w14:paraId="16C0F231" w14:textId="77777777" w:rsidR="00182316" w:rsidRPr="009F212A" w:rsidRDefault="00182316" w:rsidP="00A93ABE">
      <w:pPr>
        <w:spacing w:after="0" w:line="240" w:lineRule="auto"/>
        <w:jc w:val="both"/>
        <w:rPr>
          <w:rFonts w:ascii="Gill Sans MT" w:eastAsia="Times New Roman" w:hAnsi="Gill Sans MT" w:cs="Arial"/>
          <w:color w:val="191919"/>
          <w:sz w:val="24"/>
          <w:szCs w:val="24"/>
        </w:rPr>
      </w:pPr>
    </w:p>
    <w:p w14:paraId="1A113C28" w14:textId="1901AC63" w:rsidR="00682AAD" w:rsidRPr="009F212A" w:rsidRDefault="00682AAD" w:rsidP="00682AAD">
      <w:pPr>
        <w:spacing w:after="0" w:line="240" w:lineRule="auto"/>
        <w:ind w:left="709"/>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Although this ITT is not subject to the Public Contracts Regulations 2015, Bidders are reminded that New Charter Homes will conduct the process in accordance with the key EU principles of transparency, non-discrimination and equal treatment.</w:t>
      </w:r>
    </w:p>
    <w:p w14:paraId="4B377ECC" w14:textId="77777777" w:rsidR="004F751A" w:rsidRPr="009F212A" w:rsidRDefault="004F751A" w:rsidP="00A93ABE">
      <w:pPr>
        <w:spacing w:after="0" w:line="240" w:lineRule="auto"/>
        <w:ind w:left="709"/>
        <w:jc w:val="both"/>
        <w:rPr>
          <w:rFonts w:ascii="Gill Sans MT" w:eastAsia="Times New Roman" w:hAnsi="Gill Sans MT" w:cs="Arial"/>
          <w:snapToGrid w:val="0"/>
          <w:sz w:val="24"/>
          <w:szCs w:val="24"/>
        </w:rPr>
      </w:pPr>
    </w:p>
    <w:p w14:paraId="2B083E9D" w14:textId="77777777"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45" w:name="_Toc361659420"/>
      <w:bookmarkStart w:id="46" w:name="_Toc508102415"/>
      <w:r w:rsidRPr="009F212A">
        <w:rPr>
          <w:rFonts w:ascii="Gill Sans MT" w:eastAsia="Times New Roman" w:hAnsi="Gill Sans MT" w:cs="Arial"/>
          <w:b/>
          <w:bCs/>
          <w:snapToGrid w:val="0"/>
          <w:color w:val="191919"/>
          <w:sz w:val="24"/>
          <w:szCs w:val="24"/>
          <w:lang w:eastAsia="en-GB"/>
        </w:rPr>
        <w:t>Enquiries and communication</w:t>
      </w:r>
      <w:bookmarkEnd w:id="45"/>
      <w:bookmarkEnd w:id="46"/>
    </w:p>
    <w:p w14:paraId="7656EA18" w14:textId="77777777" w:rsidR="00F44DE8" w:rsidRPr="009F212A" w:rsidRDefault="00F44DE8" w:rsidP="00F44DE8">
      <w:pPr>
        <w:keepNext/>
        <w:spacing w:after="0" w:line="240" w:lineRule="auto"/>
        <w:jc w:val="both"/>
        <w:outlineLvl w:val="2"/>
        <w:rPr>
          <w:rFonts w:ascii="Gill Sans MT" w:eastAsia="Times New Roman" w:hAnsi="Gill Sans MT" w:cs="Arial"/>
          <w:b/>
          <w:bCs/>
          <w:snapToGrid w:val="0"/>
          <w:color w:val="191919"/>
          <w:sz w:val="24"/>
          <w:szCs w:val="24"/>
          <w:lang w:eastAsia="en-GB"/>
        </w:rPr>
      </w:pPr>
    </w:p>
    <w:p w14:paraId="7F5F8B7B" w14:textId="77777777" w:rsidR="00F44DE8" w:rsidRPr="009F212A" w:rsidRDefault="00F44DE8" w:rsidP="00F44DE8">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During the ITT stage Bidders may submit questions and requests for Clarification or further information.  Bidders should note the following procedure for obtaining further information or Clarification on matters arising during the ITT stage:</w:t>
      </w:r>
    </w:p>
    <w:p w14:paraId="0F76FC20" w14:textId="77777777" w:rsidR="00F44DE8" w:rsidRPr="009F212A" w:rsidRDefault="00F44DE8" w:rsidP="00F82CBE">
      <w:pPr>
        <w:keepNext/>
        <w:spacing w:after="0" w:line="240" w:lineRule="auto"/>
        <w:jc w:val="both"/>
        <w:outlineLvl w:val="2"/>
        <w:rPr>
          <w:rFonts w:ascii="Gill Sans MT" w:eastAsia="Times New Roman" w:hAnsi="Gill Sans MT" w:cs="Arial"/>
          <w:b/>
          <w:bCs/>
          <w:snapToGrid w:val="0"/>
          <w:color w:val="191919"/>
          <w:sz w:val="24"/>
          <w:szCs w:val="24"/>
          <w:lang w:eastAsia="en-GB"/>
        </w:rPr>
      </w:pPr>
    </w:p>
    <w:p w14:paraId="62B316A3" w14:textId="77777777" w:rsidR="00182316" w:rsidRPr="009F212A" w:rsidRDefault="00182316" w:rsidP="00F82CBE">
      <w:pPr>
        <w:keepNext/>
        <w:numPr>
          <w:ilvl w:val="2"/>
          <w:numId w:val="1"/>
        </w:numPr>
        <w:spacing w:after="0" w:line="240" w:lineRule="auto"/>
        <w:jc w:val="both"/>
        <w:outlineLvl w:val="2"/>
        <w:rPr>
          <w:rFonts w:ascii="Gill Sans MT" w:eastAsia="Times New Roman" w:hAnsi="Gill Sans MT" w:cs="Arial"/>
          <w:b/>
          <w:bCs/>
          <w:color w:val="191919"/>
          <w:sz w:val="24"/>
          <w:szCs w:val="24"/>
          <w:lang w:eastAsia="en-GB"/>
        </w:rPr>
      </w:pPr>
      <w:bookmarkStart w:id="47" w:name="_Toc464111830"/>
      <w:bookmarkStart w:id="48" w:name="_Toc464112295"/>
      <w:bookmarkStart w:id="49" w:name="_Toc466114320"/>
      <w:bookmarkStart w:id="50" w:name="_Toc491177923"/>
      <w:bookmarkStart w:id="51" w:name="_Toc491335538"/>
      <w:bookmarkStart w:id="52" w:name="_Toc508102416"/>
      <w:r w:rsidRPr="009F212A">
        <w:rPr>
          <w:rFonts w:ascii="Gill Sans MT" w:eastAsia="Times New Roman" w:hAnsi="Gill Sans MT" w:cs="Arial"/>
          <w:snapToGrid w:val="0"/>
          <w:color w:val="191919"/>
          <w:sz w:val="24"/>
          <w:szCs w:val="24"/>
        </w:rPr>
        <w:t xml:space="preserve">Bidders shall address their questions and requests for </w:t>
      </w:r>
      <w:r w:rsidR="005A6543" w:rsidRPr="009F212A">
        <w:rPr>
          <w:rFonts w:ascii="Gill Sans MT" w:eastAsia="Times New Roman" w:hAnsi="Gill Sans MT" w:cs="Arial"/>
          <w:snapToGrid w:val="0"/>
          <w:color w:val="191919"/>
          <w:sz w:val="24"/>
          <w:szCs w:val="24"/>
        </w:rPr>
        <w:t xml:space="preserve">Clarification </w:t>
      </w:r>
      <w:r w:rsidRPr="009F212A">
        <w:rPr>
          <w:rFonts w:ascii="Gill Sans MT" w:eastAsia="Times New Roman" w:hAnsi="Gill Sans MT" w:cs="Arial"/>
          <w:snapToGrid w:val="0"/>
          <w:color w:val="191919"/>
          <w:sz w:val="24"/>
          <w:szCs w:val="24"/>
        </w:rPr>
        <w:t xml:space="preserve">or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further information</w:t>
      </w:r>
      <w:r w:rsidR="00DA1477" w:rsidRPr="009F212A">
        <w:rPr>
          <w:rFonts w:ascii="Gill Sans MT" w:eastAsia="Times New Roman" w:hAnsi="Gill Sans MT" w:cs="Arial"/>
          <w:snapToGrid w:val="0"/>
          <w:color w:val="191919"/>
          <w:sz w:val="24"/>
          <w:szCs w:val="24"/>
        </w:rPr>
        <w:t xml:space="preserve"> to the contact point set out at</w:t>
      </w:r>
      <w:r w:rsidRPr="009F212A">
        <w:rPr>
          <w:rFonts w:ascii="Gill Sans MT" w:eastAsia="Times New Roman" w:hAnsi="Gill Sans MT" w:cs="Arial"/>
          <w:snapToGrid w:val="0"/>
          <w:color w:val="191919"/>
          <w:sz w:val="24"/>
          <w:szCs w:val="24"/>
        </w:rPr>
        <w:t xml:space="preserve"> </w:t>
      </w:r>
      <w:r w:rsidR="005A6543" w:rsidRPr="009F212A">
        <w:rPr>
          <w:rFonts w:ascii="Gill Sans MT" w:eastAsia="Times New Roman" w:hAnsi="Gill Sans MT" w:cs="Arial"/>
          <w:snapToGrid w:val="0"/>
          <w:color w:val="191919"/>
          <w:sz w:val="24"/>
          <w:szCs w:val="24"/>
        </w:rPr>
        <w:t>Section</w:t>
      </w:r>
      <w:r w:rsidR="00EF7D1F" w:rsidRPr="009F212A">
        <w:rPr>
          <w:rFonts w:ascii="Gill Sans MT" w:eastAsia="Times New Roman" w:hAnsi="Gill Sans MT" w:cs="Arial"/>
          <w:snapToGrid w:val="0"/>
          <w:color w:val="191919"/>
          <w:sz w:val="24"/>
          <w:szCs w:val="24"/>
        </w:rPr>
        <w:t xml:space="preserve"> 1.4</w:t>
      </w:r>
      <w:r w:rsidRPr="009F212A">
        <w:rPr>
          <w:rFonts w:ascii="Gill Sans MT" w:eastAsia="Times New Roman" w:hAnsi="Gill Sans MT" w:cs="Arial"/>
          <w:snapToGrid w:val="0"/>
          <w:color w:val="191919"/>
          <w:sz w:val="24"/>
          <w:szCs w:val="24"/>
        </w:rPr>
        <w:t xml:space="preserve"> above;</w:t>
      </w:r>
      <w:bookmarkEnd w:id="47"/>
      <w:bookmarkEnd w:id="48"/>
      <w:bookmarkEnd w:id="49"/>
      <w:bookmarkEnd w:id="50"/>
      <w:bookmarkEnd w:id="51"/>
      <w:bookmarkEnd w:id="52"/>
    </w:p>
    <w:p w14:paraId="0B786234" w14:textId="77777777" w:rsidR="00F44DE8" w:rsidRPr="009F212A" w:rsidRDefault="00F44DE8" w:rsidP="00F82CBE">
      <w:pPr>
        <w:keepNext/>
        <w:spacing w:after="0" w:line="240" w:lineRule="auto"/>
        <w:ind w:left="1224"/>
        <w:jc w:val="both"/>
        <w:outlineLvl w:val="2"/>
        <w:rPr>
          <w:rFonts w:ascii="Gill Sans MT" w:eastAsia="Times New Roman" w:hAnsi="Gill Sans MT" w:cs="Arial"/>
          <w:b/>
          <w:bCs/>
          <w:color w:val="191919"/>
          <w:sz w:val="24"/>
          <w:szCs w:val="24"/>
          <w:lang w:eastAsia="en-GB"/>
        </w:rPr>
      </w:pPr>
    </w:p>
    <w:p w14:paraId="245C2974" w14:textId="1BC61078" w:rsidR="00182316" w:rsidRPr="009F212A" w:rsidRDefault="00182316" w:rsidP="00F82CBE">
      <w:pPr>
        <w:keepNext/>
        <w:numPr>
          <w:ilvl w:val="2"/>
          <w:numId w:val="1"/>
        </w:numPr>
        <w:spacing w:after="0" w:line="240" w:lineRule="auto"/>
        <w:jc w:val="both"/>
        <w:outlineLvl w:val="2"/>
        <w:rPr>
          <w:rFonts w:ascii="Gill Sans MT" w:eastAsia="Times New Roman" w:hAnsi="Gill Sans MT" w:cs="Arial"/>
          <w:b/>
          <w:bCs/>
          <w:color w:val="191919"/>
          <w:sz w:val="24"/>
          <w:szCs w:val="24"/>
          <w:lang w:eastAsia="en-GB"/>
        </w:rPr>
      </w:pPr>
      <w:bookmarkStart w:id="53" w:name="_Toc464111831"/>
      <w:bookmarkStart w:id="54" w:name="_Toc464112296"/>
      <w:bookmarkStart w:id="55" w:name="_Toc466114321"/>
      <w:bookmarkStart w:id="56" w:name="_Toc491177924"/>
      <w:bookmarkStart w:id="57" w:name="_Toc491335539"/>
      <w:bookmarkStart w:id="58" w:name="_Toc508102417"/>
      <w:r w:rsidRPr="009F212A">
        <w:rPr>
          <w:rFonts w:ascii="Gill Sans MT" w:eastAsia="Times New Roman" w:hAnsi="Gill Sans MT" w:cs="Arial"/>
          <w:snapToGrid w:val="0"/>
          <w:color w:val="191919"/>
          <w:sz w:val="24"/>
          <w:szCs w:val="24"/>
        </w:rPr>
        <w:t xml:space="preserve">on receipt of a request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information, </w:t>
      </w:r>
      <w:r w:rsidR="006F187C" w:rsidRPr="009F212A">
        <w:rPr>
          <w:rFonts w:ascii="Gill Sans MT" w:eastAsia="Times New Roman" w:hAnsi="Gill Sans MT" w:cs="Arial"/>
          <w:snapToGrid w:val="0"/>
          <w:color w:val="191919"/>
          <w:sz w:val="24"/>
          <w:szCs w:val="24"/>
        </w:rPr>
        <w:t xml:space="preserve">New </w:t>
      </w:r>
      <w:r w:rsidR="00C4788B" w:rsidRPr="009F212A">
        <w:rPr>
          <w:rFonts w:ascii="Gill Sans MT" w:eastAsia="Times New Roman" w:hAnsi="Gill Sans MT" w:cs="Arial"/>
          <w:snapToGrid w:val="0"/>
          <w:color w:val="191919"/>
          <w:sz w:val="24"/>
          <w:szCs w:val="24"/>
        </w:rPr>
        <w:tab/>
      </w:r>
      <w:r w:rsidR="006F187C" w:rsidRPr="009F212A">
        <w:rPr>
          <w:rFonts w:ascii="Gill Sans MT" w:eastAsia="Times New Roman" w:hAnsi="Gill Sans MT" w:cs="Arial"/>
          <w:snapToGrid w:val="0"/>
          <w:color w:val="191919"/>
          <w:sz w:val="24"/>
          <w:szCs w:val="24"/>
        </w:rPr>
        <w:t>Charter</w:t>
      </w:r>
      <w:r w:rsidR="001E328F" w:rsidRPr="009F212A">
        <w:rPr>
          <w:rFonts w:ascii="Gill Sans MT" w:eastAsia="Times New Roman" w:hAnsi="Gill Sans MT" w:cs="Arial"/>
          <w:snapToGrid w:val="0"/>
          <w:color w:val="191919"/>
          <w:sz w:val="24"/>
          <w:szCs w:val="24"/>
        </w:rPr>
        <w:t xml:space="preserve"> Homes</w:t>
      </w:r>
      <w:r w:rsidR="006D020F" w:rsidRPr="009F212A">
        <w:rPr>
          <w:rFonts w:ascii="Gill Sans MT" w:eastAsia="Times New Roman" w:hAnsi="Gill Sans MT" w:cs="Arial"/>
          <w:snapToGrid w:val="0"/>
          <w:color w:val="191919"/>
          <w:sz w:val="24"/>
          <w:szCs w:val="24"/>
        </w:rPr>
        <w:t xml:space="preserve"> may, </w:t>
      </w:r>
      <w:r w:rsidRPr="009F212A">
        <w:rPr>
          <w:rFonts w:ascii="Gill Sans MT" w:eastAsia="Times New Roman" w:hAnsi="Gill Sans MT" w:cs="Arial"/>
          <w:snapToGrid w:val="0"/>
          <w:color w:val="191919"/>
          <w:sz w:val="24"/>
          <w:szCs w:val="24"/>
        </w:rPr>
        <w:t xml:space="preserve">at its sole discretion, endeavour to respond to </w:t>
      </w:r>
      <w:r w:rsidR="00C4788B"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the </w:t>
      </w:r>
      <w:r w:rsidR="00C4788B"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Bidder and provide such Bidder with any additional information to </w:t>
      </w:r>
      <w:r w:rsidR="006D020F"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which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has access, but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w:t>
      </w:r>
      <w:r w:rsidR="00C4788B"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shall not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be obliged </w:t>
      </w:r>
      <w:r w:rsidR="006D020F"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to comply with any such request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and does not </w:t>
      </w:r>
      <w:r w:rsidR="00C4788B"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accept any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liability or responsibility for failure to provide any such information (and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absence of a response from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007C64AE">
        <w:rPr>
          <w:rFonts w:ascii="Gill Sans MT" w:eastAsia="Times New Roman" w:hAnsi="Gill Sans MT" w:cs="Arial"/>
          <w:snapToGrid w:val="0"/>
          <w:color w:val="191919"/>
          <w:sz w:val="24"/>
          <w:szCs w:val="24"/>
        </w:rPr>
        <w:t xml:space="preserve"> </w:t>
      </w:r>
      <w:r w:rsidRPr="009F212A">
        <w:rPr>
          <w:rFonts w:ascii="Gill Sans MT" w:eastAsia="Times New Roman" w:hAnsi="Gill Sans MT" w:cs="Arial"/>
          <w:snapToGrid w:val="0"/>
          <w:color w:val="191919"/>
          <w:sz w:val="24"/>
          <w:szCs w:val="24"/>
        </w:rPr>
        <w:t xml:space="preserve">shall not entitle a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Bidder to make any particular assumptions </w:t>
      </w:r>
      <w:r w:rsidR="00C4788B" w:rsidRPr="009F212A">
        <w:rPr>
          <w:rFonts w:ascii="Gill Sans MT" w:eastAsia="Times New Roman" w:hAnsi="Gill Sans MT" w:cs="Arial"/>
          <w:snapToGrid w:val="0"/>
          <w:color w:val="191919"/>
          <w:sz w:val="24"/>
          <w:szCs w:val="24"/>
        </w:rPr>
        <w:t xml:space="preserve">about </w:t>
      </w:r>
      <w:r w:rsidRPr="009F212A">
        <w:rPr>
          <w:rFonts w:ascii="Gill Sans MT" w:eastAsia="Times New Roman" w:hAnsi="Gill Sans MT" w:cs="Arial"/>
          <w:snapToGrid w:val="0"/>
          <w:color w:val="191919"/>
          <w:sz w:val="24"/>
          <w:szCs w:val="24"/>
        </w:rPr>
        <w:t xml:space="preserve">the matters sought to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be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clarified);</w:t>
      </w:r>
      <w:bookmarkEnd w:id="53"/>
      <w:bookmarkEnd w:id="54"/>
      <w:bookmarkEnd w:id="55"/>
      <w:bookmarkEnd w:id="56"/>
      <w:bookmarkEnd w:id="57"/>
      <w:bookmarkEnd w:id="58"/>
    </w:p>
    <w:p w14:paraId="7EAF0255" w14:textId="77777777" w:rsidR="00F44DE8" w:rsidRPr="009F212A" w:rsidRDefault="00F44DE8" w:rsidP="00F82CBE">
      <w:pPr>
        <w:pStyle w:val="ListParagraph"/>
        <w:spacing w:after="0"/>
        <w:rPr>
          <w:rFonts w:ascii="Gill Sans MT" w:eastAsia="Times New Roman" w:hAnsi="Gill Sans MT" w:cs="Arial"/>
          <w:b/>
          <w:bCs/>
          <w:color w:val="191919"/>
          <w:sz w:val="24"/>
          <w:szCs w:val="24"/>
          <w:lang w:eastAsia="en-GB"/>
        </w:rPr>
      </w:pPr>
    </w:p>
    <w:p w14:paraId="1AF963C1" w14:textId="5087C90A" w:rsidR="00182316" w:rsidRPr="009F212A" w:rsidRDefault="00182316" w:rsidP="00F82CBE">
      <w:pPr>
        <w:keepNext/>
        <w:numPr>
          <w:ilvl w:val="2"/>
          <w:numId w:val="1"/>
        </w:numPr>
        <w:spacing w:after="0" w:line="240" w:lineRule="auto"/>
        <w:jc w:val="both"/>
        <w:outlineLvl w:val="2"/>
        <w:rPr>
          <w:rFonts w:ascii="Gill Sans MT" w:eastAsia="Times New Roman" w:hAnsi="Gill Sans MT" w:cs="Arial"/>
          <w:b/>
          <w:bCs/>
          <w:color w:val="191919"/>
          <w:sz w:val="24"/>
          <w:szCs w:val="24"/>
          <w:lang w:eastAsia="en-GB"/>
        </w:rPr>
      </w:pPr>
      <w:bookmarkStart w:id="59" w:name="_Toc464111832"/>
      <w:bookmarkStart w:id="60" w:name="_Toc464112297"/>
      <w:bookmarkStart w:id="61" w:name="_Toc466114322"/>
      <w:bookmarkStart w:id="62" w:name="_Toc491177925"/>
      <w:bookmarkStart w:id="63" w:name="_Toc491335540"/>
      <w:bookmarkStart w:id="64" w:name="_Toc508102418"/>
      <w:r w:rsidRPr="009F212A">
        <w:rPr>
          <w:rFonts w:ascii="Gill Sans MT" w:eastAsia="Times New Roman" w:hAnsi="Gill Sans MT" w:cs="Arial"/>
          <w:snapToGrid w:val="0"/>
          <w:color w:val="191919"/>
          <w:sz w:val="24"/>
          <w:szCs w:val="24"/>
        </w:rPr>
        <w:t xml:space="preserve">Except as stated below, all questions and requests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further information and the corresponding responses, will be circulated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by </w:t>
      </w:r>
      <w:r w:rsidR="007C64AE">
        <w:rPr>
          <w:rFonts w:ascii="Gill Sans MT" w:eastAsia="Times New Roman" w:hAnsi="Gill Sans MT" w:cs="Arial"/>
          <w:snapToGrid w:val="0"/>
          <w:color w:val="191919"/>
          <w:sz w:val="24"/>
          <w:szCs w:val="24"/>
        </w:rPr>
        <w:tab/>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to all Bidders;</w:t>
      </w:r>
      <w:bookmarkEnd w:id="59"/>
      <w:bookmarkEnd w:id="60"/>
      <w:bookmarkEnd w:id="61"/>
      <w:bookmarkEnd w:id="62"/>
      <w:bookmarkEnd w:id="63"/>
      <w:bookmarkEnd w:id="64"/>
    </w:p>
    <w:p w14:paraId="6C7493BD" w14:textId="77777777" w:rsidR="00F44DE8" w:rsidRPr="009F212A" w:rsidRDefault="00F44DE8" w:rsidP="00F82CBE">
      <w:pPr>
        <w:pStyle w:val="ListParagraph"/>
        <w:spacing w:after="0"/>
        <w:rPr>
          <w:rFonts w:ascii="Gill Sans MT" w:eastAsia="Times New Roman" w:hAnsi="Gill Sans MT" w:cs="Arial"/>
          <w:b/>
          <w:bCs/>
          <w:color w:val="191919"/>
          <w:sz w:val="24"/>
          <w:szCs w:val="24"/>
          <w:lang w:eastAsia="en-GB"/>
        </w:rPr>
      </w:pPr>
    </w:p>
    <w:p w14:paraId="4F54B571" w14:textId="77777777" w:rsidR="00182316" w:rsidRPr="009F212A" w:rsidRDefault="00182316" w:rsidP="00F82CBE">
      <w:pPr>
        <w:keepNext/>
        <w:numPr>
          <w:ilvl w:val="2"/>
          <w:numId w:val="1"/>
        </w:numPr>
        <w:spacing w:after="0" w:line="240" w:lineRule="auto"/>
        <w:jc w:val="both"/>
        <w:outlineLvl w:val="2"/>
        <w:rPr>
          <w:rFonts w:ascii="Gill Sans MT" w:eastAsia="Times New Roman" w:hAnsi="Gill Sans MT" w:cs="Arial"/>
          <w:b/>
          <w:bCs/>
          <w:color w:val="191919"/>
          <w:sz w:val="24"/>
          <w:szCs w:val="24"/>
          <w:lang w:eastAsia="en-GB"/>
        </w:rPr>
      </w:pPr>
      <w:bookmarkStart w:id="65" w:name="_Toc464111833"/>
      <w:bookmarkStart w:id="66" w:name="_Toc464112298"/>
      <w:bookmarkStart w:id="67" w:name="_Toc466114323"/>
      <w:bookmarkStart w:id="68" w:name="_Toc491177926"/>
      <w:bookmarkStart w:id="69" w:name="_Toc491335541"/>
      <w:bookmarkStart w:id="70" w:name="_Toc508102419"/>
      <w:r w:rsidRPr="009F212A">
        <w:rPr>
          <w:rFonts w:ascii="Gill Sans MT" w:eastAsia="Times New Roman" w:hAnsi="Gill Sans MT" w:cs="Arial"/>
          <w:snapToGrid w:val="0"/>
          <w:color w:val="191919"/>
          <w:sz w:val="24"/>
          <w:szCs w:val="24"/>
        </w:rPr>
        <w:t xml:space="preserve">When submitting a question or request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information, Bidders should indicate whether or not they believe the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question or request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information is commercially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confidential to them and should not therefore be shared with other </w:t>
      </w:r>
      <w:r w:rsidR="00F44DE8" w:rsidRPr="009F212A">
        <w:rPr>
          <w:rFonts w:ascii="Gill Sans MT" w:eastAsia="Times New Roman" w:hAnsi="Gill Sans MT" w:cs="Arial"/>
          <w:snapToGrid w:val="0"/>
          <w:color w:val="191919"/>
          <w:sz w:val="24"/>
          <w:szCs w:val="24"/>
        </w:rPr>
        <w:tab/>
        <w:t xml:space="preserve">Bidders. </w:t>
      </w:r>
      <w:r w:rsidRPr="009F212A">
        <w:rPr>
          <w:rFonts w:ascii="Gill Sans MT" w:eastAsia="Times New Roman" w:hAnsi="Gill Sans MT" w:cs="Arial"/>
          <w:snapToGrid w:val="0"/>
          <w:color w:val="191919"/>
          <w:sz w:val="24"/>
          <w:szCs w:val="24"/>
        </w:rPr>
        <w:t xml:space="preserve">Any such question or request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w:t>
      </w:r>
      <w:r w:rsidR="00457AAB"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information should be marked </w:t>
      </w:r>
      <w:r w:rsidRPr="009F212A">
        <w:rPr>
          <w:rFonts w:ascii="Gill Sans MT" w:eastAsia="Times New Roman" w:hAnsi="Gill Sans MT" w:cs="Arial"/>
          <w:b/>
          <w:i/>
          <w:snapToGrid w:val="0"/>
          <w:color w:val="191919"/>
          <w:sz w:val="24"/>
          <w:szCs w:val="24"/>
        </w:rPr>
        <w:t xml:space="preserve">‘Confidential – not to be circulated to </w:t>
      </w:r>
      <w:r w:rsidR="00457AAB" w:rsidRPr="009F212A">
        <w:rPr>
          <w:rFonts w:ascii="Gill Sans MT" w:eastAsia="Times New Roman" w:hAnsi="Gill Sans MT" w:cs="Arial"/>
          <w:b/>
          <w:i/>
          <w:snapToGrid w:val="0"/>
          <w:color w:val="191919"/>
          <w:sz w:val="24"/>
          <w:szCs w:val="24"/>
        </w:rPr>
        <w:tab/>
      </w:r>
      <w:r w:rsidRPr="009F212A">
        <w:rPr>
          <w:rFonts w:ascii="Gill Sans MT" w:eastAsia="Times New Roman" w:hAnsi="Gill Sans MT" w:cs="Arial"/>
          <w:b/>
          <w:i/>
          <w:snapToGrid w:val="0"/>
          <w:color w:val="191919"/>
          <w:sz w:val="24"/>
          <w:szCs w:val="24"/>
        </w:rPr>
        <w:t>other Bidders</w:t>
      </w:r>
      <w:r w:rsidRPr="009F212A">
        <w:rPr>
          <w:rFonts w:ascii="Gill Sans MT" w:eastAsia="Times New Roman" w:hAnsi="Gill Sans MT" w:cs="Arial"/>
          <w:b/>
          <w:snapToGrid w:val="0"/>
          <w:color w:val="191919"/>
          <w:sz w:val="24"/>
          <w:szCs w:val="24"/>
        </w:rPr>
        <w:t>’;</w:t>
      </w:r>
      <w:bookmarkEnd w:id="65"/>
      <w:bookmarkEnd w:id="66"/>
      <w:bookmarkEnd w:id="67"/>
      <w:bookmarkEnd w:id="68"/>
      <w:bookmarkEnd w:id="69"/>
      <w:bookmarkEnd w:id="70"/>
      <w:r w:rsidRPr="009F212A">
        <w:rPr>
          <w:rFonts w:ascii="Gill Sans MT" w:eastAsia="Times New Roman" w:hAnsi="Gill Sans MT" w:cs="Arial"/>
          <w:b/>
          <w:snapToGrid w:val="0"/>
          <w:color w:val="191919"/>
          <w:sz w:val="24"/>
          <w:szCs w:val="24"/>
        </w:rPr>
        <w:t xml:space="preserve"> </w:t>
      </w:r>
    </w:p>
    <w:p w14:paraId="7FC18C95" w14:textId="77777777" w:rsidR="00F44DE8" w:rsidRPr="009F212A" w:rsidRDefault="00F44DE8" w:rsidP="00F82CBE">
      <w:pPr>
        <w:pStyle w:val="ListParagraph"/>
        <w:spacing w:after="0"/>
        <w:rPr>
          <w:rFonts w:ascii="Gill Sans MT" w:eastAsia="Times New Roman" w:hAnsi="Gill Sans MT" w:cs="Arial"/>
          <w:b/>
          <w:bCs/>
          <w:color w:val="191919"/>
          <w:sz w:val="24"/>
          <w:szCs w:val="24"/>
          <w:lang w:eastAsia="en-GB"/>
        </w:rPr>
      </w:pPr>
    </w:p>
    <w:p w14:paraId="3F3B3CD8" w14:textId="67C53D72" w:rsidR="00182316" w:rsidRPr="009F212A" w:rsidRDefault="00182316" w:rsidP="000942E4">
      <w:pPr>
        <w:keepNext/>
        <w:numPr>
          <w:ilvl w:val="2"/>
          <w:numId w:val="1"/>
        </w:numPr>
        <w:spacing w:after="0" w:line="240" w:lineRule="auto"/>
        <w:ind w:left="1418" w:hanging="709"/>
        <w:jc w:val="both"/>
        <w:outlineLvl w:val="2"/>
        <w:rPr>
          <w:rFonts w:ascii="Gill Sans MT" w:eastAsia="Times New Roman" w:hAnsi="Gill Sans MT" w:cs="Arial"/>
          <w:b/>
          <w:bCs/>
          <w:color w:val="191919"/>
          <w:sz w:val="24"/>
          <w:szCs w:val="24"/>
          <w:lang w:eastAsia="en-GB"/>
        </w:rPr>
      </w:pPr>
      <w:bookmarkStart w:id="71" w:name="_Toc464111834"/>
      <w:bookmarkStart w:id="72" w:name="_Toc464112299"/>
      <w:bookmarkStart w:id="73" w:name="_Toc466114324"/>
      <w:bookmarkStart w:id="74" w:name="_Toc491177927"/>
      <w:bookmarkStart w:id="75" w:name="_Toc491335542"/>
      <w:bookmarkStart w:id="76" w:name="_Toc508102420"/>
      <w:r w:rsidRPr="009F212A">
        <w:rPr>
          <w:rFonts w:ascii="Gill Sans MT" w:eastAsia="Times New Roman" w:hAnsi="Gill Sans MT" w:cs="Arial"/>
          <w:snapToGrid w:val="0"/>
          <w:color w:val="191919"/>
          <w:sz w:val="24"/>
          <w:szCs w:val="24"/>
        </w:rPr>
        <w:t xml:space="preserve">If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considers that, in the interests of open and fair </w:t>
      </w:r>
      <w:r w:rsidR="00E610D5"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competition, it is unable to respond to the question or request for </w:t>
      </w:r>
      <w:r w:rsidR="00E610D5" w:rsidRPr="009F212A">
        <w:rPr>
          <w:rFonts w:ascii="Gill Sans MT" w:eastAsia="Times New Roman" w:hAnsi="Gill Sans MT" w:cs="Arial"/>
          <w:snapToGrid w:val="0"/>
          <w:color w:val="191919"/>
          <w:sz w:val="24"/>
          <w:szCs w:val="24"/>
        </w:rPr>
        <w:tab/>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information on a confidential basis, it will </w:t>
      </w:r>
      <w:r w:rsidR="00E610D5"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inform the Bidder who has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submitted it. The Bidder must as soon as </w:t>
      </w:r>
      <w:r w:rsidR="00E610D5"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practicable thereafter request that either the query be withdrawn or </w:t>
      </w:r>
      <w:r w:rsidR="00E610D5"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treated as not confidential;</w:t>
      </w:r>
      <w:bookmarkEnd w:id="71"/>
      <w:bookmarkEnd w:id="72"/>
      <w:bookmarkEnd w:id="73"/>
      <w:bookmarkEnd w:id="74"/>
      <w:bookmarkEnd w:id="75"/>
      <w:bookmarkEnd w:id="76"/>
      <w:r w:rsidRPr="009F212A">
        <w:rPr>
          <w:rFonts w:ascii="Gill Sans MT" w:eastAsia="Times New Roman" w:hAnsi="Gill Sans MT" w:cs="Arial"/>
          <w:snapToGrid w:val="0"/>
          <w:color w:val="191919"/>
          <w:sz w:val="24"/>
          <w:szCs w:val="24"/>
        </w:rPr>
        <w:t xml:space="preserve">  </w:t>
      </w:r>
    </w:p>
    <w:p w14:paraId="5E9A091A" w14:textId="77777777" w:rsidR="00F44DE8" w:rsidRPr="009F212A" w:rsidRDefault="00F44DE8" w:rsidP="00F82CBE">
      <w:pPr>
        <w:pStyle w:val="ListParagraph"/>
        <w:spacing w:after="0"/>
        <w:rPr>
          <w:rFonts w:ascii="Gill Sans MT" w:eastAsia="Times New Roman" w:hAnsi="Gill Sans MT" w:cs="Arial"/>
          <w:b/>
          <w:bCs/>
          <w:color w:val="191919"/>
          <w:sz w:val="24"/>
          <w:szCs w:val="24"/>
          <w:lang w:eastAsia="en-GB"/>
        </w:rPr>
      </w:pPr>
    </w:p>
    <w:p w14:paraId="257BBAE8" w14:textId="196484D2" w:rsidR="00182316" w:rsidRPr="001F022A" w:rsidRDefault="00182316" w:rsidP="00F82CBE">
      <w:pPr>
        <w:keepNext/>
        <w:numPr>
          <w:ilvl w:val="2"/>
          <w:numId w:val="1"/>
        </w:numPr>
        <w:spacing w:after="0" w:line="240" w:lineRule="auto"/>
        <w:jc w:val="both"/>
        <w:outlineLvl w:val="2"/>
        <w:rPr>
          <w:rFonts w:ascii="Gill Sans MT" w:eastAsia="Times New Roman" w:hAnsi="Gill Sans MT" w:cs="Arial"/>
          <w:b/>
          <w:bCs/>
          <w:color w:val="191919"/>
          <w:sz w:val="24"/>
          <w:szCs w:val="24"/>
          <w:lang w:eastAsia="en-GB"/>
        </w:rPr>
      </w:pPr>
      <w:bookmarkStart w:id="77" w:name="_Toc464111835"/>
      <w:bookmarkStart w:id="78" w:name="_Toc464112300"/>
      <w:bookmarkStart w:id="79" w:name="_Toc466114325"/>
      <w:bookmarkStart w:id="80" w:name="_Toc491177928"/>
      <w:bookmarkStart w:id="81" w:name="_Toc491335543"/>
      <w:bookmarkStart w:id="82" w:name="_Toc508102421"/>
      <w:r w:rsidRPr="009F212A">
        <w:rPr>
          <w:rFonts w:ascii="Gill Sans MT" w:eastAsia="Times New Roman" w:hAnsi="Gill Sans MT" w:cs="Arial"/>
          <w:snapToGrid w:val="0"/>
          <w:color w:val="191919"/>
          <w:sz w:val="24"/>
          <w:szCs w:val="24"/>
        </w:rPr>
        <w:t xml:space="preserve">All questions or requests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information must be </w:t>
      </w:r>
      <w:r w:rsidR="00F82CBE"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submitted by </w:t>
      </w:r>
      <w:r w:rsidR="00E26C7D" w:rsidRPr="00E26C7D">
        <w:rPr>
          <w:rFonts w:ascii="Gill Sans MT" w:eastAsia="Times New Roman" w:hAnsi="Gill Sans MT" w:cs="Arial"/>
          <w:b/>
          <w:sz w:val="24"/>
          <w:szCs w:val="24"/>
        </w:rPr>
        <w:t>1</w:t>
      </w:r>
      <w:r w:rsidR="006A30C5">
        <w:rPr>
          <w:rFonts w:ascii="Gill Sans MT" w:eastAsia="Times New Roman" w:hAnsi="Gill Sans MT" w:cs="Arial"/>
          <w:b/>
          <w:sz w:val="24"/>
          <w:szCs w:val="24"/>
        </w:rPr>
        <w:t>2</w:t>
      </w:r>
      <w:r w:rsidR="00E26C7D" w:rsidRPr="00E26C7D">
        <w:rPr>
          <w:rFonts w:ascii="Gill Sans MT" w:eastAsia="Times New Roman" w:hAnsi="Gill Sans MT" w:cs="Arial"/>
          <w:b/>
          <w:sz w:val="24"/>
          <w:szCs w:val="24"/>
        </w:rPr>
        <w:t xml:space="preserve">:00 hours on Friday </w:t>
      </w:r>
      <w:r w:rsidR="00E26C7D">
        <w:rPr>
          <w:rFonts w:ascii="Gill Sans MT" w:eastAsia="Times New Roman" w:hAnsi="Gill Sans MT" w:cs="Arial"/>
          <w:b/>
          <w:sz w:val="24"/>
          <w:szCs w:val="24"/>
        </w:rPr>
        <w:t>27</w:t>
      </w:r>
      <w:r w:rsidR="00E26C7D" w:rsidRPr="00E26C7D">
        <w:rPr>
          <w:rFonts w:ascii="Gill Sans MT" w:eastAsia="Times New Roman" w:hAnsi="Gill Sans MT" w:cs="Arial"/>
          <w:b/>
          <w:sz w:val="24"/>
          <w:szCs w:val="24"/>
          <w:vertAlign w:val="superscript"/>
        </w:rPr>
        <w:t>th</w:t>
      </w:r>
      <w:r w:rsidR="00E26C7D">
        <w:rPr>
          <w:rFonts w:ascii="Gill Sans MT" w:eastAsia="Times New Roman" w:hAnsi="Gill Sans MT" w:cs="Arial"/>
          <w:b/>
          <w:sz w:val="24"/>
          <w:szCs w:val="24"/>
        </w:rPr>
        <w:t xml:space="preserve"> April </w:t>
      </w:r>
      <w:r w:rsidR="00E26C7D" w:rsidRPr="00E26C7D">
        <w:rPr>
          <w:rFonts w:ascii="Gill Sans MT" w:eastAsia="Times New Roman" w:hAnsi="Gill Sans MT" w:cs="Arial"/>
          <w:b/>
          <w:sz w:val="24"/>
          <w:szCs w:val="24"/>
        </w:rPr>
        <w:t>2018</w:t>
      </w:r>
      <w:r w:rsidR="0027357C" w:rsidRPr="00E26C7D">
        <w:rPr>
          <w:rFonts w:ascii="Gill Sans MT" w:eastAsia="Times New Roman" w:hAnsi="Gill Sans MT" w:cs="Arial"/>
          <w:sz w:val="24"/>
          <w:szCs w:val="24"/>
        </w:rPr>
        <w:t xml:space="preserve">, </w:t>
      </w:r>
      <w:r w:rsidRPr="009F212A">
        <w:rPr>
          <w:rFonts w:ascii="Gill Sans MT" w:eastAsia="Times New Roman" w:hAnsi="Gill Sans MT" w:cs="Arial"/>
          <w:snapToGrid w:val="0"/>
          <w:color w:val="191919"/>
          <w:sz w:val="24"/>
          <w:szCs w:val="24"/>
        </w:rPr>
        <w:t xml:space="preserve">at the latest. </w:t>
      </w:r>
      <w:r w:rsidRPr="009F212A">
        <w:rPr>
          <w:rFonts w:ascii="Gill Sans MT" w:eastAsia="Times New Roman" w:hAnsi="Gill Sans MT" w:cs="Arial"/>
          <w:snapToGrid w:val="0"/>
          <w:color w:val="191919"/>
          <w:sz w:val="24"/>
          <w:szCs w:val="24"/>
        </w:rPr>
        <w:lastRenderedPageBreak/>
        <w:t xml:space="preserve">Requests/questions received after this time will not be responded to by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w:t>
      </w:r>
      <w:bookmarkEnd w:id="77"/>
      <w:bookmarkEnd w:id="78"/>
      <w:bookmarkEnd w:id="79"/>
      <w:bookmarkEnd w:id="80"/>
      <w:bookmarkEnd w:id="81"/>
      <w:bookmarkEnd w:id="82"/>
    </w:p>
    <w:p w14:paraId="64D0086F" w14:textId="77777777" w:rsidR="006E662B" w:rsidRPr="006E662B" w:rsidRDefault="006E662B" w:rsidP="00F82CBE">
      <w:pPr>
        <w:spacing w:after="0" w:line="240" w:lineRule="auto"/>
        <w:jc w:val="both"/>
        <w:rPr>
          <w:rFonts w:ascii="Gill Sans MT" w:eastAsia="Times New Roman" w:hAnsi="Gill Sans MT" w:cs="Arial"/>
          <w:bCs/>
          <w:snapToGrid w:val="0"/>
          <w:sz w:val="24"/>
          <w:szCs w:val="24"/>
        </w:rPr>
      </w:pPr>
    </w:p>
    <w:p w14:paraId="16BE161F" w14:textId="77777777"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83" w:name="_Toc361659421"/>
      <w:bookmarkStart w:id="84" w:name="_Toc508102422"/>
      <w:r w:rsidRPr="009F212A">
        <w:rPr>
          <w:rFonts w:ascii="Gill Sans MT" w:eastAsia="Times New Roman" w:hAnsi="Gill Sans MT" w:cs="Arial"/>
          <w:b/>
          <w:bCs/>
          <w:snapToGrid w:val="0"/>
          <w:color w:val="191919"/>
          <w:sz w:val="24"/>
          <w:szCs w:val="24"/>
          <w:lang w:eastAsia="en-GB"/>
        </w:rPr>
        <w:t>Amendments to the ITT</w:t>
      </w:r>
      <w:bookmarkEnd w:id="83"/>
      <w:bookmarkEnd w:id="84"/>
    </w:p>
    <w:p w14:paraId="156373D0" w14:textId="77777777" w:rsidR="00182316" w:rsidRPr="009F212A" w:rsidRDefault="00182316" w:rsidP="00A93ABE">
      <w:pPr>
        <w:spacing w:after="0" w:line="240" w:lineRule="auto"/>
        <w:ind w:left="720"/>
        <w:jc w:val="both"/>
        <w:rPr>
          <w:rFonts w:ascii="Gill Sans MT" w:eastAsia="Times New Roman" w:hAnsi="Gill Sans MT" w:cs="Arial"/>
          <w:snapToGrid w:val="0"/>
          <w:color w:val="191919"/>
          <w:sz w:val="24"/>
          <w:szCs w:val="24"/>
        </w:rPr>
      </w:pPr>
    </w:p>
    <w:p w14:paraId="235EB028" w14:textId="192D3550" w:rsidR="00182316" w:rsidRPr="009F212A" w:rsidRDefault="006F187C" w:rsidP="00A93ABE">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00182316" w:rsidRPr="009F212A">
        <w:rPr>
          <w:rFonts w:ascii="Gill Sans MT" w:eastAsia="Times New Roman" w:hAnsi="Gill Sans MT" w:cs="Arial"/>
          <w:snapToGrid w:val="0"/>
          <w:color w:val="191919"/>
          <w:sz w:val="24"/>
          <w:szCs w:val="24"/>
        </w:rPr>
        <w:t xml:space="preserve"> reserves the right to issue amendments or modifications to this ITT during the ITT stage. These will be issued to all Bidders simultaneously and bids will be assumed to take account of any such modifications and amendments.</w:t>
      </w:r>
    </w:p>
    <w:p w14:paraId="0298ADDA" w14:textId="77777777" w:rsidR="00182316" w:rsidRPr="009F212A" w:rsidRDefault="00182316" w:rsidP="00A93ABE">
      <w:pPr>
        <w:spacing w:after="0" w:line="240" w:lineRule="auto"/>
        <w:jc w:val="both"/>
        <w:rPr>
          <w:rFonts w:ascii="Gill Sans MT" w:eastAsia="Times New Roman" w:hAnsi="Gill Sans MT" w:cs="Arial"/>
          <w:snapToGrid w:val="0"/>
          <w:color w:val="191919"/>
          <w:sz w:val="24"/>
          <w:szCs w:val="24"/>
        </w:rPr>
      </w:pPr>
    </w:p>
    <w:p w14:paraId="365223F7" w14:textId="2C45658D" w:rsidR="00182316" w:rsidRPr="009F212A" w:rsidRDefault="00682AAD"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85" w:name="_Toc508102423"/>
      <w:r w:rsidRPr="009F212A">
        <w:rPr>
          <w:rFonts w:ascii="Gill Sans MT" w:eastAsia="Times New Roman" w:hAnsi="Gill Sans MT" w:cs="Arial"/>
          <w:b/>
          <w:bCs/>
          <w:snapToGrid w:val="0"/>
          <w:color w:val="191919"/>
          <w:sz w:val="24"/>
          <w:szCs w:val="24"/>
          <w:lang w:eastAsia="en-GB"/>
        </w:rPr>
        <w:t>Not applicable</w:t>
      </w:r>
      <w:bookmarkEnd w:id="85"/>
    </w:p>
    <w:p w14:paraId="083A952D" w14:textId="77777777" w:rsidR="00182316" w:rsidRPr="009F212A" w:rsidRDefault="00182316" w:rsidP="00DB1767">
      <w:pPr>
        <w:spacing w:after="0" w:line="240" w:lineRule="auto"/>
        <w:jc w:val="both"/>
        <w:rPr>
          <w:rFonts w:ascii="Gill Sans MT" w:eastAsia="Times New Roman" w:hAnsi="Gill Sans MT" w:cs="Arial"/>
          <w:snapToGrid w:val="0"/>
          <w:color w:val="191919"/>
          <w:sz w:val="24"/>
          <w:szCs w:val="24"/>
        </w:rPr>
      </w:pPr>
    </w:p>
    <w:p w14:paraId="37F74230" w14:textId="77777777"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86" w:name="_Toc361659423"/>
      <w:bookmarkStart w:id="87" w:name="_Toc508102424"/>
      <w:r w:rsidRPr="009F212A">
        <w:rPr>
          <w:rFonts w:ascii="Gill Sans MT" w:eastAsia="Times New Roman" w:hAnsi="Gill Sans MT" w:cs="Arial"/>
          <w:b/>
          <w:bCs/>
          <w:snapToGrid w:val="0"/>
          <w:color w:val="191919"/>
          <w:sz w:val="24"/>
          <w:szCs w:val="24"/>
          <w:lang w:eastAsia="en-GB"/>
        </w:rPr>
        <w:t>Procedure for the submission of bids</w:t>
      </w:r>
      <w:bookmarkEnd w:id="86"/>
      <w:bookmarkEnd w:id="87"/>
    </w:p>
    <w:p w14:paraId="23B2F206" w14:textId="77777777" w:rsidR="00182316" w:rsidRPr="009F212A" w:rsidRDefault="00182316" w:rsidP="00A93ABE">
      <w:pPr>
        <w:spacing w:after="0" w:line="240" w:lineRule="auto"/>
        <w:jc w:val="both"/>
        <w:rPr>
          <w:rFonts w:ascii="Gill Sans MT" w:eastAsia="Times New Roman" w:hAnsi="Gill Sans MT" w:cs="Arial"/>
          <w:snapToGrid w:val="0"/>
          <w:color w:val="191919"/>
          <w:sz w:val="24"/>
          <w:szCs w:val="24"/>
        </w:rPr>
      </w:pPr>
    </w:p>
    <w:p w14:paraId="22FB87B4" w14:textId="367F8FAB" w:rsidR="007A578E" w:rsidRPr="009F212A" w:rsidRDefault="007A578E" w:rsidP="007A578E">
      <w:pPr>
        <w:spacing w:after="0" w:line="240" w:lineRule="auto"/>
        <w:ind w:left="709"/>
        <w:contextualSpacing/>
        <w:jc w:val="both"/>
        <w:rPr>
          <w:rFonts w:ascii="Gill Sans MT" w:eastAsia="Times New Roman" w:hAnsi="Gill Sans MT" w:cs="Arial"/>
          <w:color w:val="191919"/>
          <w:sz w:val="24"/>
          <w:szCs w:val="24"/>
        </w:rPr>
      </w:pPr>
      <w:r w:rsidRPr="00E26C7D">
        <w:rPr>
          <w:rFonts w:ascii="Gill Sans MT" w:eastAsia="Times New Roman" w:hAnsi="Gill Sans MT" w:cs="Arial"/>
          <w:sz w:val="24"/>
          <w:szCs w:val="24"/>
        </w:rPr>
        <w:t xml:space="preserve">Bidders shall submit one (1) bound hard copy and one (1) electronic copy bid by no later than </w:t>
      </w:r>
      <w:r w:rsidR="000942E4" w:rsidRPr="00E26C7D">
        <w:rPr>
          <w:rFonts w:ascii="Gill Sans MT" w:eastAsia="Times New Roman" w:hAnsi="Gill Sans MT" w:cs="Arial"/>
          <w:b/>
          <w:sz w:val="24"/>
          <w:szCs w:val="24"/>
        </w:rPr>
        <w:t>1</w:t>
      </w:r>
      <w:r w:rsidR="006E662B">
        <w:rPr>
          <w:rFonts w:ascii="Gill Sans MT" w:eastAsia="Times New Roman" w:hAnsi="Gill Sans MT" w:cs="Arial"/>
          <w:b/>
          <w:sz w:val="24"/>
          <w:szCs w:val="24"/>
        </w:rPr>
        <w:t>2</w:t>
      </w:r>
      <w:r w:rsidR="000942E4" w:rsidRPr="00E26C7D">
        <w:rPr>
          <w:rFonts w:ascii="Gill Sans MT" w:eastAsia="Times New Roman" w:hAnsi="Gill Sans MT" w:cs="Arial"/>
          <w:b/>
          <w:sz w:val="24"/>
          <w:szCs w:val="24"/>
        </w:rPr>
        <w:t>:00</w:t>
      </w:r>
      <w:r w:rsidR="00BA6404" w:rsidRPr="00E26C7D">
        <w:rPr>
          <w:rFonts w:ascii="Gill Sans MT" w:eastAsia="Times New Roman" w:hAnsi="Gill Sans MT" w:cs="Arial"/>
          <w:b/>
          <w:sz w:val="24"/>
          <w:szCs w:val="24"/>
        </w:rPr>
        <w:t xml:space="preserve"> hours on</w:t>
      </w:r>
      <w:r w:rsidR="000942E4" w:rsidRPr="00E26C7D">
        <w:rPr>
          <w:rFonts w:ascii="Gill Sans MT" w:eastAsia="Times New Roman" w:hAnsi="Gill Sans MT" w:cs="Arial"/>
          <w:b/>
          <w:sz w:val="24"/>
          <w:szCs w:val="24"/>
        </w:rPr>
        <w:t xml:space="preserve"> </w:t>
      </w:r>
      <w:r w:rsidR="0027357C" w:rsidRPr="00E26C7D">
        <w:rPr>
          <w:rFonts w:ascii="Gill Sans MT" w:eastAsia="Times New Roman" w:hAnsi="Gill Sans MT" w:cs="Arial"/>
          <w:b/>
          <w:sz w:val="24"/>
          <w:szCs w:val="24"/>
        </w:rPr>
        <w:t>Friday 4</w:t>
      </w:r>
      <w:r w:rsidR="0027357C" w:rsidRPr="00E26C7D">
        <w:rPr>
          <w:rFonts w:ascii="Gill Sans MT" w:eastAsia="Times New Roman" w:hAnsi="Gill Sans MT" w:cs="Arial"/>
          <w:b/>
          <w:sz w:val="24"/>
          <w:szCs w:val="24"/>
          <w:vertAlign w:val="superscript"/>
        </w:rPr>
        <w:t xml:space="preserve">th </w:t>
      </w:r>
      <w:r w:rsidR="0027357C" w:rsidRPr="00E26C7D">
        <w:rPr>
          <w:rFonts w:ascii="Gill Sans MT" w:eastAsia="Times New Roman" w:hAnsi="Gill Sans MT" w:cs="Arial"/>
          <w:b/>
          <w:sz w:val="24"/>
          <w:szCs w:val="24"/>
        </w:rPr>
        <w:t>May 2018</w:t>
      </w:r>
      <w:r w:rsidRPr="00E26C7D">
        <w:rPr>
          <w:rFonts w:ascii="Gill Sans MT" w:eastAsia="Times New Roman" w:hAnsi="Gill Sans MT" w:cs="Arial"/>
          <w:sz w:val="24"/>
          <w:szCs w:val="24"/>
        </w:rPr>
        <w:t xml:space="preserve">, </w:t>
      </w:r>
      <w:r w:rsidRPr="009F212A">
        <w:rPr>
          <w:rFonts w:ascii="Gill Sans MT" w:eastAsia="Times New Roman" w:hAnsi="Gill Sans MT" w:cs="Arial"/>
          <w:color w:val="191919"/>
          <w:sz w:val="24"/>
          <w:szCs w:val="24"/>
        </w:rPr>
        <w:t>to the following name and address:</w:t>
      </w:r>
    </w:p>
    <w:p w14:paraId="1AE8FF0A" w14:textId="77777777" w:rsidR="006E662B" w:rsidRPr="009F212A" w:rsidRDefault="006E662B" w:rsidP="007A578E">
      <w:pPr>
        <w:spacing w:after="0" w:line="240" w:lineRule="auto"/>
        <w:ind w:left="709"/>
        <w:contextualSpacing/>
        <w:jc w:val="both"/>
        <w:rPr>
          <w:rFonts w:ascii="Gill Sans MT" w:eastAsia="Times New Roman" w:hAnsi="Gill Sans MT" w:cs="Arial"/>
          <w:color w:val="191919"/>
          <w:sz w:val="24"/>
          <w:szCs w:val="24"/>
        </w:rPr>
      </w:pPr>
    </w:p>
    <w:p w14:paraId="18384F19" w14:textId="40482FCD" w:rsidR="00AA5A52" w:rsidRPr="009F212A" w:rsidRDefault="0027357C" w:rsidP="00E610D5">
      <w:pPr>
        <w:spacing w:after="0" w:line="240" w:lineRule="auto"/>
        <w:ind w:left="709"/>
        <w:contextualSpacing/>
        <w:jc w:val="both"/>
        <w:rPr>
          <w:rFonts w:ascii="Gill Sans MT" w:eastAsia="Times New Roman" w:hAnsi="Gill Sans MT" w:cs="Arial"/>
          <w:color w:val="191919"/>
          <w:sz w:val="24"/>
          <w:szCs w:val="24"/>
        </w:rPr>
      </w:pPr>
      <w:r>
        <w:rPr>
          <w:rFonts w:ascii="Gill Sans MT" w:eastAsia="Times New Roman" w:hAnsi="Gill Sans MT" w:cs="Arial"/>
          <w:color w:val="191919"/>
          <w:sz w:val="24"/>
          <w:szCs w:val="24"/>
        </w:rPr>
        <w:t>La</w:t>
      </w:r>
      <w:r w:rsidR="00E26C7D">
        <w:rPr>
          <w:rFonts w:ascii="Gill Sans MT" w:eastAsia="Times New Roman" w:hAnsi="Gill Sans MT" w:cs="Arial"/>
          <w:color w:val="191919"/>
          <w:sz w:val="24"/>
          <w:szCs w:val="24"/>
        </w:rPr>
        <w:t>ura Douthwaite</w:t>
      </w:r>
      <w:r w:rsidR="00F1337E">
        <w:rPr>
          <w:rFonts w:ascii="Gill Sans MT" w:eastAsia="Times New Roman" w:hAnsi="Gill Sans MT" w:cs="Arial"/>
          <w:color w:val="191919"/>
          <w:sz w:val="24"/>
          <w:szCs w:val="24"/>
        </w:rPr>
        <w:t xml:space="preserve"> </w:t>
      </w:r>
    </w:p>
    <w:p w14:paraId="42B449E0" w14:textId="389DC917" w:rsidR="00E610D5" w:rsidRPr="009F212A" w:rsidRDefault="006F187C" w:rsidP="00E610D5">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New Charter</w:t>
      </w:r>
      <w:r w:rsidR="00E610D5" w:rsidRPr="009F212A">
        <w:rPr>
          <w:rFonts w:ascii="Gill Sans MT" w:eastAsia="Times New Roman" w:hAnsi="Gill Sans MT" w:cs="Arial"/>
          <w:color w:val="191919"/>
          <w:sz w:val="24"/>
          <w:szCs w:val="24"/>
        </w:rPr>
        <w:t xml:space="preserve"> Homes</w:t>
      </w:r>
    </w:p>
    <w:p w14:paraId="6AC82457" w14:textId="77777777" w:rsidR="003134F0" w:rsidRPr="009F212A" w:rsidRDefault="003134F0" w:rsidP="003134F0">
      <w:pPr>
        <w:pStyle w:val="ListParagraph"/>
        <w:jc w:val="both"/>
        <w:rPr>
          <w:rFonts w:ascii="Gill Sans MT" w:hAnsi="Gill Sans MT" w:cs="Arial"/>
          <w:sz w:val="24"/>
        </w:rPr>
      </w:pPr>
      <w:r w:rsidRPr="009F212A">
        <w:rPr>
          <w:rFonts w:ascii="Gill Sans MT" w:hAnsi="Gill Sans MT" w:cs="Arial"/>
          <w:sz w:val="24"/>
        </w:rPr>
        <w:t>Cavendish 249</w:t>
      </w:r>
    </w:p>
    <w:p w14:paraId="1B27187E" w14:textId="77777777" w:rsidR="003134F0" w:rsidRPr="009F212A" w:rsidRDefault="003134F0" w:rsidP="003134F0">
      <w:pPr>
        <w:pStyle w:val="ListParagraph"/>
        <w:jc w:val="both"/>
        <w:rPr>
          <w:rFonts w:ascii="Gill Sans MT" w:hAnsi="Gill Sans MT" w:cs="Arial"/>
          <w:sz w:val="24"/>
        </w:rPr>
      </w:pPr>
      <w:r w:rsidRPr="009F212A">
        <w:rPr>
          <w:rFonts w:ascii="Gill Sans MT" w:hAnsi="Gill Sans MT" w:cs="Arial"/>
          <w:sz w:val="24"/>
        </w:rPr>
        <w:t xml:space="preserve">Cavendish Street </w:t>
      </w:r>
    </w:p>
    <w:p w14:paraId="45E3490E" w14:textId="77777777" w:rsidR="003134F0" w:rsidRPr="009F212A" w:rsidRDefault="003134F0" w:rsidP="003134F0">
      <w:pPr>
        <w:pStyle w:val="ListParagraph"/>
        <w:jc w:val="both"/>
        <w:rPr>
          <w:rFonts w:ascii="Gill Sans MT" w:hAnsi="Gill Sans MT" w:cs="Arial"/>
          <w:sz w:val="24"/>
        </w:rPr>
      </w:pPr>
      <w:r w:rsidRPr="009F212A">
        <w:rPr>
          <w:rFonts w:ascii="Gill Sans MT" w:hAnsi="Gill Sans MT" w:cs="Arial"/>
          <w:sz w:val="24"/>
        </w:rPr>
        <w:t>Ashton-under-Lyne</w:t>
      </w:r>
    </w:p>
    <w:p w14:paraId="2E03EBFE" w14:textId="6457132C" w:rsidR="00E610D5" w:rsidRPr="009F212A" w:rsidRDefault="003134F0" w:rsidP="003134F0">
      <w:pPr>
        <w:pStyle w:val="ListParagraph"/>
        <w:jc w:val="both"/>
        <w:rPr>
          <w:rFonts w:ascii="Gill Sans MT" w:hAnsi="Gill Sans MT" w:cs="Arial"/>
          <w:sz w:val="24"/>
        </w:rPr>
      </w:pPr>
      <w:r w:rsidRPr="009F212A">
        <w:rPr>
          <w:rFonts w:ascii="Gill Sans MT" w:hAnsi="Gill Sans MT" w:cs="Arial"/>
          <w:sz w:val="24"/>
        </w:rPr>
        <w:t>OL6 7AT</w:t>
      </w:r>
    </w:p>
    <w:p w14:paraId="67814C08" w14:textId="77777777" w:rsidR="00E610D5" w:rsidRPr="009F212A" w:rsidRDefault="00E610D5" w:rsidP="00E610D5">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The Tender submission shall not bear any indication of the Tenderer by way of postal franking or otherwise.</w:t>
      </w:r>
    </w:p>
    <w:p w14:paraId="664ECA29" w14:textId="77777777" w:rsidR="00E610D5" w:rsidRPr="009F212A" w:rsidRDefault="00E610D5" w:rsidP="00E610D5">
      <w:pPr>
        <w:spacing w:after="0" w:line="240" w:lineRule="auto"/>
        <w:ind w:left="709"/>
        <w:contextualSpacing/>
        <w:jc w:val="both"/>
        <w:rPr>
          <w:rFonts w:ascii="Gill Sans MT" w:eastAsia="Times New Roman" w:hAnsi="Gill Sans MT" w:cs="Arial"/>
          <w:color w:val="191919"/>
          <w:sz w:val="24"/>
          <w:szCs w:val="24"/>
        </w:rPr>
      </w:pPr>
    </w:p>
    <w:p w14:paraId="77AE7F60" w14:textId="73720345" w:rsidR="00E610D5" w:rsidRPr="009F212A" w:rsidRDefault="00E610D5" w:rsidP="00E610D5">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top </w:t>
      </w:r>
      <w:r w:rsidR="0046727A" w:rsidRPr="009F212A">
        <w:rPr>
          <w:rFonts w:ascii="Gill Sans MT" w:eastAsia="Times New Roman" w:hAnsi="Gill Sans MT" w:cs="Arial"/>
          <w:color w:val="191919"/>
          <w:sz w:val="24"/>
          <w:szCs w:val="24"/>
        </w:rPr>
        <w:t>left-hand</w:t>
      </w:r>
      <w:r w:rsidRPr="009F212A">
        <w:rPr>
          <w:rFonts w:ascii="Gill Sans MT" w:eastAsia="Times New Roman" w:hAnsi="Gill Sans MT" w:cs="Arial"/>
          <w:color w:val="191919"/>
          <w:sz w:val="24"/>
          <w:szCs w:val="24"/>
        </w:rPr>
        <w:t xml:space="preserve"> corner of the Tender return shall state the following:</w:t>
      </w:r>
    </w:p>
    <w:p w14:paraId="7C598912" w14:textId="77777777" w:rsidR="00E610D5" w:rsidRPr="009F212A" w:rsidRDefault="00E610D5" w:rsidP="00E610D5">
      <w:pPr>
        <w:spacing w:after="0" w:line="240" w:lineRule="auto"/>
        <w:ind w:left="709"/>
        <w:contextualSpacing/>
        <w:jc w:val="both"/>
        <w:rPr>
          <w:rFonts w:ascii="Gill Sans MT" w:eastAsia="Times New Roman" w:hAnsi="Gill Sans MT" w:cs="Arial"/>
          <w:color w:val="191919"/>
          <w:sz w:val="24"/>
          <w:szCs w:val="24"/>
        </w:rPr>
      </w:pPr>
    </w:p>
    <w:p w14:paraId="11EC79D8" w14:textId="7C0DF286" w:rsidR="00E610D5" w:rsidRPr="009F212A" w:rsidRDefault="00E610D5" w:rsidP="00E610D5">
      <w:pPr>
        <w:spacing w:after="0" w:line="240" w:lineRule="auto"/>
        <w:ind w:left="709"/>
        <w:contextualSpacing/>
        <w:jc w:val="both"/>
        <w:rPr>
          <w:rFonts w:ascii="Gill Sans MT" w:hAnsi="Gill Sans MT" w:cs="Arial"/>
          <w:b/>
        </w:rPr>
      </w:pPr>
      <w:r w:rsidRPr="009F212A">
        <w:rPr>
          <w:rFonts w:ascii="Gill Sans MT" w:eastAsia="Times New Roman" w:hAnsi="Gill Sans MT" w:cs="Arial"/>
          <w:color w:val="191919"/>
          <w:sz w:val="24"/>
          <w:szCs w:val="24"/>
        </w:rPr>
        <w:t xml:space="preserve">‘Tender Return Ref: </w:t>
      </w:r>
      <w:r w:rsidR="00045F4C">
        <w:rPr>
          <w:rFonts w:ascii="Gill Sans MT" w:eastAsia="Times New Roman" w:hAnsi="Gill Sans MT" w:cs="Arial"/>
          <w:color w:val="191919"/>
          <w:sz w:val="24"/>
          <w:szCs w:val="24"/>
        </w:rPr>
        <w:t>NCP0003</w:t>
      </w:r>
      <w:r w:rsidR="006A30C5">
        <w:rPr>
          <w:rFonts w:ascii="Gill Sans MT" w:eastAsia="Times New Roman" w:hAnsi="Gill Sans MT" w:cs="Arial"/>
          <w:color w:val="191919"/>
          <w:sz w:val="24"/>
          <w:szCs w:val="24"/>
        </w:rPr>
        <w:t>’</w:t>
      </w:r>
    </w:p>
    <w:p w14:paraId="380B0226" w14:textId="77777777" w:rsidR="007A578E" w:rsidRPr="009F212A" w:rsidRDefault="007A578E" w:rsidP="007A578E">
      <w:pPr>
        <w:spacing w:after="0" w:line="240" w:lineRule="auto"/>
        <w:ind w:left="709"/>
        <w:contextualSpacing/>
        <w:jc w:val="both"/>
        <w:rPr>
          <w:rFonts w:ascii="Gill Sans MT" w:eastAsia="Times New Roman" w:hAnsi="Gill Sans MT" w:cs="Arial"/>
          <w:color w:val="191919"/>
          <w:sz w:val="24"/>
          <w:szCs w:val="24"/>
          <w:highlight w:val="magenta"/>
        </w:rPr>
      </w:pPr>
    </w:p>
    <w:p w14:paraId="195E4BDE" w14:textId="675363CB" w:rsidR="007A578E" w:rsidRPr="009F212A" w:rsidRDefault="007A578E" w:rsidP="007A578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Hard copy ITTs shall be bound in numerical order.</w:t>
      </w:r>
    </w:p>
    <w:p w14:paraId="519131E1" w14:textId="77777777" w:rsidR="007A578E" w:rsidRPr="009F212A" w:rsidRDefault="007A578E" w:rsidP="007A578E">
      <w:pPr>
        <w:spacing w:after="0" w:line="240" w:lineRule="auto"/>
        <w:ind w:left="709"/>
        <w:contextualSpacing/>
        <w:jc w:val="both"/>
        <w:rPr>
          <w:rFonts w:ascii="Gill Sans MT" w:eastAsia="Times New Roman" w:hAnsi="Gill Sans MT" w:cs="Arial"/>
          <w:color w:val="191919"/>
          <w:sz w:val="24"/>
          <w:szCs w:val="24"/>
        </w:rPr>
      </w:pPr>
    </w:p>
    <w:p w14:paraId="4A336159" w14:textId="6937FDBD" w:rsidR="007A578E" w:rsidRPr="009F212A" w:rsidRDefault="007A578E" w:rsidP="007A578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Electronic storage fo</w:t>
      </w:r>
      <w:r w:rsidR="00CD159E" w:rsidRPr="009F212A">
        <w:rPr>
          <w:rFonts w:ascii="Gill Sans MT" w:eastAsia="Times New Roman" w:hAnsi="Gill Sans MT" w:cs="Arial"/>
          <w:color w:val="191919"/>
          <w:sz w:val="24"/>
          <w:szCs w:val="24"/>
        </w:rPr>
        <w:t xml:space="preserve">rmats shall be </w:t>
      </w:r>
      <w:r w:rsidRPr="009F212A">
        <w:rPr>
          <w:rFonts w:ascii="Gill Sans MT" w:eastAsia="Times New Roman" w:hAnsi="Gill Sans MT" w:cs="Arial"/>
          <w:color w:val="191919"/>
          <w:sz w:val="24"/>
          <w:szCs w:val="24"/>
        </w:rPr>
        <w:t xml:space="preserve">USB flash drive. Electronic ITT documents shall be submitted in the published format only, and Bidders must not change the format of the ITT documents. </w:t>
      </w:r>
    </w:p>
    <w:p w14:paraId="302A80A7"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p>
    <w:p w14:paraId="69966107"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Please provide your response to this ITT by completing the required documents. Please do not provide separate or different types or formats of documents unless specifically requested to do so.</w:t>
      </w:r>
    </w:p>
    <w:p w14:paraId="49154BFE"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p>
    <w:p w14:paraId="5111322E"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Please note that the designated limits on length of responses set out in the ITT must be strictly adhered to. Any question response exceeding the designated limit will be disregarded beyond that limit. Unless specifically requested to do so, please do not include or upload any standard marketing or promotional material within your answer as this will be disregarded.</w:t>
      </w:r>
    </w:p>
    <w:p w14:paraId="1BBEDF90"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p>
    <w:p w14:paraId="04934A6B"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Supporting information (appendices, attachments etc.) should be presented in the same order as, and should be referenced to, the relevant question.</w:t>
      </w:r>
    </w:p>
    <w:p w14:paraId="219A99B4"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p>
    <w:p w14:paraId="43075606"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lastRenderedPageBreak/>
        <w:t xml:space="preserve">Late </w:t>
      </w:r>
      <w:r w:rsidR="006D020F" w:rsidRPr="009F212A">
        <w:rPr>
          <w:rFonts w:ascii="Gill Sans MT" w:eastAsia="Times New Roman" w:hAnsi="Gill Sans MT" w:cs="Arial"/>
          <w:color w:val="191919"/>
          <w:sz w:val="24"/>
          <w:szCs w:val="24"/>
        </w:rPr>
        <w:t xml:space="preserve">Tender </w:t>
      </w:r>
      <w:r w:rsidRPr="009F212A">
        <w:rPr>
          <w:rFonts w:ascii="Gill Sans MT" w:eastAsia="Times New Roman" w:hAnsi="Gill Sans MT" w:cs="Arial"/>
          <w:color w:val="191919"/>
          <w:sz w:val="24"/>
          <w:szCs w:val="24"/>
        </w:rPr>
        <w:t>submissions will not be accepted.</w:t>
      </w:r>
    </w:p>
    <w:p w14:paraId="0B7BF089" w14:textId="77777777" w:rsidR="00182316" w:rsidRPr="009F212A" w:rsidRDefault="00182316" w:rsidP="00A93ABE">
      <w:pPr>
        <w:spacing w:after="0" w:line="240" w:lineRule="auto"/>
        <w:ind w:left="720"/>
        <w:jc w:val="both"/>
        <w:rPr>
          <w:rFonts w:ascii="Gill Sans MT" w:eastAsia="Times New Roman" w:hAnsi="Gill Sans MT" w:cs="Arial"/>
          <w:snapToGrid w:val="0"/>
          <w:color w:val="191919"/>
          <w:sz w:val="24"/>
          <w:szCs w:val="24"/>
        </w:rPr>
      </w:pPr>
    </w:p>
    <w:p w14:paraId="2CC76EC5" w14:textId="04EA6DD1" w:rsidR="00182316" w:rsidRPr="009F212A" w:rsidRDefault="00182316" w:rsidP="00A93ABE">
      <w:pPr>
        <w:spacing w:after="0" w:line="240" w:lineRule="auto"/>
        <w:ind w:left="709"/>
        <w:contextualSpacing/>
        <w:jc w:val="both"/>
        <w:rPr>
          <w:rFonts w:ascii="Gill Sans MT" w:eastAsia="Times New Roman" w:hAnsi="Gill Sans MT" w:cs="Arial"/>
          <w:color w:val="000000"/>
          <w:sz w:val="24"/>
          <w:szCs w:val="24"/>
        </w:rPr>
      </w:pPr>
      <w:r w:rsidRPr="009F212A">
        <w:rPr>
          <w:rFonts w:ascii="Gill Sans MT" w:eastAsia="Times New Roman" w:hAnsi="Gill Sans MT" w:cs="Arial"/>
          <w:color w:val="000000"/>
          <w:sz w:val="24"/>
          <w:szCs w:val="24"/>
        </w:rPr>
        <w:t xml:space="preserve">Bidders are strongly recommended not to leave their ITT submission to the last minute. </w:t>
      </w:r>
      <w:r w:rsidR="006F187C" w:rsidRPr="009F212A">
        <w:rPr>
          <w:rFonts w:ascii="Gill Sans MT" w:eastAsia="Times New Roman" w:hAnsi="Gill Sans MT" w:cs="Arial"/>
          <w:color w:val="000000"/>
          <w:sz w:val="24"/>
          <w:szCs w:val="24"/>
        </w:rPr>
        <w:t>New Charter</w:t>
      </w:r>
      <w:r w:rsidR="001E328F" w:rsidRPr="009F212A">
        <w:rPr>
          <w:rFonts w:ascii="Gill Sans MT" w:eastAsia="Times New Roman" w:hAnsi="Gill Sans MT" w:cs="Arial"/>
          <w:color w:val="000000"/>
          <w:sz w:val="24"/>
          <w:szCs w:val="24"/>
        </w:rPr>
        <w:t xml:space="preserve"> Homes</w:t>
      </w:r>
      <w:r w:rsidRPr="009F212A">
        <w:rPr>
          <w:rFonts w:ascii="Gill Sans MT" w:eastAsia="Times New Roman" w:hAnsi="Gill Sans MT" w:cs="Arial"/>
          <w:color w:val="000000"/>
          <w:sz w:val="24"/>
          <w:szCs w:val="24"/>
        </w:rPr>
        <w:t xml:space="preserve"> will not be held liable for failures to submit a</w:t>
      </w:r>
      <w:r w:rsidR="009C7A9A" w:rsidRPr="009F212A">
        <w:rPr>
          <w:rFonts w:ascii="Gill Sans MT" w:eastAsia="Times New Roman" w:hAnsi="Gill Sans MT" w:cs="Arial"/>
          <w:color w:val="000000"/>
          <w:sz w:val="24"/>
          <w:szCs w:val="24"/>
        </w:rPr>
        <w:t>n</w:t>
      </w:r>
      <w:r w:rsidRPr="009F212A">
        <w:rPr>
          <w:rFonts w:ascii="Gill Sans MT" w:eastAsia="Times New Roman" w:hAnsi="Gill Sans MT" w:cs="Arial"/>
          <w:color w:val="000000"/>
          <w:sz w:val="24"/>
          <w:szCs w:val="24"/>
        </w:rPr>
        <w:t xml:space="preserve"> ITT on time due to technical issues reported less than 24 hours before the submission deadline.</w:t>
      </w:r>
    </w:p>
    <w:p w14:paraId="79F13B7A" w14:textId="77777777" w:rsidR="00A93ABE" w:rsidRPr="009F212A" w:rsidRDefault="00A93ABE" w:rsidP="00A93ABE">
      <w:pPr>
        <w:spacing w:after="0" w:line="240" w:lineRule="auto"/>
        <w:ind w:left="709"/>
        <w:contextualSpacing/>
        <w:jc w:val="both"/>
        <w:rPr>
          <w:rFonts w:ascii="Gill Sans MT" w:eastAsia="Times New Roman" w:hAnsi="Gill Sans MT" w:cs="Arial"/>
          <w:color w:val="191919"/>
          <w:sz w:val="24"/>
          <w:szCs w:val="24"/>
        </w:rPr>
      </w:pPr>
    </w:p>
    <w:p w14:paraId="3683B533" w14:textId="469EDF49"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r w:rsidRPr="009F212A">
        <w:rPr>
          <w:rFonts w:ascii="Gill Sans MT" w:eastAsia="Times New Roman" w:hAnsi="Gill Sans MT" w:cs="Arial"/>
          <w:bCs/>
          <w:i/>
          <w:color w:val="191919"/>
          <w:sz w:val="24"/>
          <w:szCs w:val="24"/>
          <w:lang w:eastAsia="en-GB"/>
        </w:rPr>
        <w:tab/>
      </w:r>
      <w:bookmarkStart w:id="88" w:name="_Toc508102425"/>
      <w:bookmarkStart w:id="89" w:name="_Toc361659424"/>
      <w:r w:rsidRPr="009F212A">
        <w:rPr>
          <w:rFonts w:ascii="Gill Sans MT" w:eastAsia="Times New Roman" w:hAnsi="Gill Sans MT" w:cs="Arial"/>
          <w:b/>
          <w:bCs/>
          <w:color w:val="191919"/>
          <w:sz w:val="24"/>
          <w:szCs w:val="24"/>
          <w:lang w:eastAsia="en-GB"/>
        </w:rPr>
        <w:t xml:space="preserve">Bidder </w:t>
      </w:r>
      <w:r w:rsidR="005A6543" w:rsidRPr="009F212A">
        <w:rPr>
          <w:rFonts w:ascii="Gill Sans MT" w:eastAsia="Times New Roman" w:hAnsi="Gill Sans MT" w:cs="Arial"/>
          <w:b/>
          <w:bCs/>
          <w:color w:val="191919"/>
          <w:sz w:val="24"/>
          <w:szCs w:val="24"/>
          <w:lang w:eastAsia="en-GB"/>
        </w:rPr>
        <w:t>Interview</w:t>
      </w:r>
      <w:r w:rsidRPr="009F212A">
        <w:rPr>
          <w:rFonts w:ascii="Gill Sans MT" w:eastAsia="Times New Roman" w:hAnsi="Gill Sans MT" w:cs="Arial"/>
          <w:b/>
          <w:bCs/>
          <w:color w:val="191919"/>
          <w:sz w:val="24"/>
          <w:szCs w:val="24"/>
          <w:lang w:eastAsia="en-GB"/>
        </w:rPr>
        <w:t>s</w:t>
      </w:r>
      <w:bookmarkEnd w:id="88"/>
      <w:r w:rsidRPr="009F212A">
        <w:rPr>
          <w:rFonts w:ascii="Gill Sans MT" w:eastAsia="Times New Roman" w:hAnsi="Gill Sans MT" w:cs="Arial"/>
          <w:b/>
          <w:bCs/>
          <w:color w:val="191919"/>
          <w:sz w:val="24"/>
          <w:szCs w:val="24"/>
          <w:lang w:eastAsia="en-GB"/>
        </w:rPr>
        <w:t xml:space="preserve"> </w:t>
      </w:r>
      <w:bookmarkEnd w:id="89"/>
    </w:p>
    <w:p w14:paraId="7354CB14" w14:textId="34A6ADD7" w:rsidR="000B663A" w:rsidRPr="006A30C5" w:rsidRDefault="006A30C5" w:rsidP="00982D32">
      <w:pPr>
        <w:spacing w:after="0" w:line="240" w:lineRule="auto"/>
        <w:jc w:val="both"/>
        <w:rPr>
          <w:rFonts w:ascii="Gill Sans MT" w:eastAsia="Times New Roman" w:hAnsi="Gill Sans MT" w:cs="Arial"/>
          <w:color w:val="FF0000"/>
          <w:sz w:val="24"/>
          <w:szCs w:val="24"/>
        </w:rPr>
      </w:pPr>
      <w:r>
        <w:rPr>
          <w:rFonts w:ascii="Gill Sans MT" w:eastAsia="Times New Roman" w:hAnsi="Gill Sans MT" w:cs="Arial"/>
          <w:b/>
          <w:color w:val="FF0000"/>
          <w:sz w:val="24"/>
          <w:szCs w:val="24"/>
        </w:rPr>
        <w:tab/>
      </w:r>
    </w:p>
    <w:p w14:paraId="20DA0371" w14:textId="2CCEC3FE" w:rsidR="001F022A" w:rsidRPr="004F3E01" w:rsidRDefault="00182316" w:rsidP="00A93ABE">
      <w:pPr>
        <w:spacing w:after="0" w:line="240" w:lineRule="auto"/>
        <w:ind w:left="709"/>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 xml:space="preserve">Once the deadline for bid submission has passed, the </w:t>
      </w:r>
      <w:r w:rsidR="00D66EAA" w:rsidRPr="004F3E01">
        <w:rPr>
          <w:rFonts w:ascii="Gill Sans MT" w:eastAsia="Times New Roman" w:hAnsi="Gill Sans MT" w:cs="Arial"/>
          <w:color w:val="191919"/>
          <w:sz w:val="24"/>
          <w:szCs w:val="24"/>
        </w:rPr>
        <w:t xml:space="preserve">Pricing Document (Appendix 2) and Written Return (Appendix 7) shall be evaluated. </w:t>
      </w:r>
      <w:r w:rsidR="001F022A" w:rsidRPr="004F3E01">
        <w:rPr>
          <w:rFonts w:ascii="Gill Sans MT" w:eastAsia="Times New Roman" w:hAnsi="Gill Sans MT" w:cs="Arial"/>
          <w:color w:val="191919"/>
          <w:sz w:val="24"/>
          <w:szCs w:val="24"/>
        </w:rPr>
        <w:t>Bidders</w:t>
      </w:r>
      <w:r w:rsidR="00D66EAA" w:rsidRPr="004F3E01">
        <w:rPr>
          <w:rFonts w:ascii="Gill Sans MT" w:eastAsia="Times New Roman" w:hAnsi="Gill Sans MT" w:cs="Arial"/>
          <w:color w:val="191919"/>
          <w:sz w:val="24"/>
          <w:szCs w:val="24"/>
        </w:rPr>
        <w:t xml:space="preserve"> may be </w:t>
      </w:r>
      <w:r w:rsidR="001F022A" w:rsidRPr="004F3E01">
        <w:rPr>
          <w:rFonts w:ascii="Gill Sans MT" w:eastAsia="Times New Roman" w:hAnsi="Gill Sans MT" w:cs="Arial"/>
          <w:color w:val="191919"/>
          <w:sz w:val="24"/>
          <w:szCs w:val="24"/>
        </w:rPr>
        <w:t xml:space="preserve">contacted regarding any points of clarification during this process.  </w:t>
      </w:r>
      <w:r w:rsidRPr="004F3E01">
        <w:rPr>
          <w:rFonts w:ascii="Gill Sans MT" w:eastAsia="Times New Roman" w:hAnsi="Gill Sans MT" w:cs="Arial"/>
          <w:color w:val="191919"/>
          <w:sz w:val="24"/>
          <w:szCs w:val="24"/>
        </w:rPr>
        <w:t xml:space="preserve"> </w:t>
      </w:r>
    </w:p>
    <w:p w14:paraId="4E77C3E0" w14:textId="63A237DF" w:rsidR="00D66EAA" w:rsidRPr="004F3E01" w:rsidRDefault="00D66EAA" w:rsidP="00A93ABE">
      <w:pPr>
        <w:spacing w:after="0" w:line="240" w:lineRule="auto"/>
        <w:ind w:left="709"/>
        <w:jc w:val="both"/>
        <w:rPr>
          <w:rFonts w:ascii="Gill Sans MT" w:eastAsia="Times New Roman" w:hAnsi="Gill Sans MT" w:cs="Arial"/>
          <w:color w:val="191919"/>
          <w:sz w:val="24"/>
          <w:szCs w:val="24"/>
        </w:rPr>
      </w:pPr>
    </w:p>
    <w:p w14:paraId="63311025" w14:textId="598189EA" w:rsidR="00D66EAA" w:rsidRPr="004F3E01" w:rsidRDefault="00D66EAA" w:rsidP="004F3E01">
      <w:pPr>
        <w:spacing w:after="0" w:line="240" w:lineRule="auto"/>
        <w:ind w:left="709"/>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 xml:space="preserve">Following the evaluation of the Pricing Document (Appendix 2) and Written Return (Appendix 7), the highest 5 scoring </w:t>
      </w:r>
      <w:r w:rsidR="004F3E01" w:rsidRPr="004F3E01">
        <w:rPr>
          <w:rFonts w:ascii="Gill Sans MT" w:eastAsia="Times New Roman" w:hAnsi="Gill Sans MT" w:cs="Arial"/>
          <w:color w:val="191919"/>
          <w:sz w:val="24"/>
          <w:szCs w:val="24"/>
        </w:rPr>
        <w:t xml:space="preserve">Bidders </w:t>
      </w:r>
      <w:r w:rsidRPr="004F3E01">
        <w:rPr>
          <w:rFonts w:ascii="Gill Sans MT" w:eastAsia="Times New Roman" w:hAnsi="Gill Sans MT" w:cs="Arial"/>
          <w:color w:val="191919"/>
          <w:sz w:val="24"/>
          <w:szCs w:val="24"/>
        </w:rPr>
        <w:t xml:space="preserve">will be invited to Interview at </w:t>
      </w:r>
      <w:r w:rsidR="004F3E01" w:rsidRPr="004F3E01">
        <w:rPr>
          <w:rFonts w:ascii="Gill Sans MT" w:eastAsia="Times New Roman" w:hAnsi="Gill Sans MT" w:cs="Arial"/>
          <w:color w:val="191919"/>
          <w:sz w:val="24"/>
          <w:szCs w:val="24"/>
        </w:rPr>
        <w:t xml:space="preserve">New Charter Homes’ </w:t>
      </w:r>
      <w:r w:rsidRPr="004F3E01">
        <w:rPr>
          <w:rFonts w:ascii="Gill Sans MT" w:eastAsia="Times New Roman" w:hAnsi="Gill Sans MT" w:cs="Arial"/>
          <w:color w:val="191919"/>
          <w:sz w:val="24"/>
          <w:szCs w:val="24"/>
        </w:rPr>
        <w:t xml:space="preserve">offices to further explain their proposals for carrying out the Contract they are bidding for. </w:t>
      </w:r>
    </w:p>
    <w:p w14:paraId="6C4542B1" w14:textId="77777777" w:rsidR="00D66EAA" w:rsidRPr="004F3E01" w:rsidRDefault="00D66EAA" w:rsidP="004F3E01">
      <w:pPr>
        <w:spacing w:after="0" w:line="240" w:lineRule="auto"/>
        <w:ind w:left="709"/>
        <w:jc w:val="both"/>
        <w:rPr>
          <w:rFonts w:ascii="Gill Sans MT" w:eastAsia="Times New Roman" w:hAnsi="Gill Sans MT" w:cs="Arial"/>
          <w:color w:val="191919"/>
          <w:sz w:val="24"/>
          <w:szCs w:val="24"/>
        </w:rPr>
      </w:pPr>
    </w:p>
    <w:p w14:paraId="381C65AE" w14:textId="77777777" w:rsidR="00D66EAA" w:rsidRPr="004F3E01" w:rsidRDefault="00D66EAA" w:rsidP="004F3E01">
      <w:pPr>
        <w:spacing w:after="0" w:line="240" w:lineRule="auto"/>
        <w:ind w:left="709"/>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The provisional dates for these Interviews are shown in Section 3.7 of this ITT, though the dates, times and venues of the Interviews will be confirmed with Bidders under separate cover.</w:t>
      </w:r>
    </w:p>
    <w:p w14:paraId="347594E9" w14:textId="77777777" w:rsidR="00D66EAA" w:rsidRPr="004F3E01" w:rsidRDefault="00D66EAA" w:rsidP="004F3E01">
      <w:pPr>
        <w:spacing w:after="0" w:line="240" w:lineRule="auto"/>
        <w:ind w:left="709"/>
        <w:jc w:val="both"/>
        <w:rPr>
          <w:rFonts w:ascii="Gill Sans MT" w:eastAsia="Times New Roman" w:hAnsi="Gill Sans MT" w:cs="Arial"/>
          <w:color w:val="191919"/>
          <w:sz w:val="24"/>
          <w:szCs w:val="24"/>
        </w:rPr>
      </w:pPr>
    </w:p>
    <w:p w14:paraId="68C76769" w14:textId="500D62E2" w:rsidR="00F95928" w:rsidRDefault="00F95928" w:rsidP="00F95928">
      <w:pPr>
        <w:spacing w:after="0" w:line="240" w:lineRule="auto"/>
        <w:ind w:left="709"/>
        <w:jc w:val="both"/>
        <w:rPr>
          <w:rFonts w:ascii="Gill Sans MT" w:eastAsia="Times New Roman" w:hAnsi="Gill Sans MT" w:cs="Arial"/>
          <w:color w:val="191919"/>
          <w:sz w:val="24"/>
          <w:szCs w:val="24"/>
        </w:rPr>
      </w:pPr>
      <w:r w:rsidRPr="00F95928">
        <w:rPr>
          <w:rFonts w:ascii="Gill Sans MT" w:eastAsia="Times New Roman" w:hAnsi="Gill Sans MT" w:cs="Arial"/>
          <w:color w:val="191919"/>
          <w:sz w:val="24"/>
          <w:szCs w:val="24"/>
        </w:rPr>
        <w:t>The maximum percentage or “weighting” New Charter will give to the Interview is set out at Section 5.4 of this ITT.</w:t>
      </w:r>
    </w:p>
    <w:p w14:paraId="2C975983" w14:textId="4551AF29" w:rsidR="00F95928" w:rsidRDefault="00F95928" w:rsidP="00F95928">
      <w:pPr>
        <w:spacing w:after="0" w:line="240" w:lineRule="auto"/>
        <w:ind w:left="709"/>
        <w:jc w:val="both"/>
        <w:rPr>
          <w:rFonts w:ascii="Gill Sans MT" w:eastAsia="Times New Roman" w:hAnsi="Gill Sans MT" w:cs="Arial"/>
          <w:color w:val="191919"/>
          <w:sz w:val="24"/>
          <w:szCs w:val="24"/>
        </w:rPr>
      </w:pPr>
    </w:p>
    <w:p w14:paraId="0FE4C1CA" w14:textId="2F5DEC85" w:rsidR="00F95928" w:rsidRPr="00F95928" w:rsidRDefault="00F95928" w:rsidP="00F95928">
      <w:pPr>
        <w:spacing w:after="0" w:line="240" w:lineRule="auto"/>
        <w:ind w:left="709"/>
        <w:jc w:val="both"/>
        <w:rPr>
          <w:rFonts w:ascii="Gill Sans MT" w:eastAsia="Times New Roman" w:hAnsi="Gill Sans MT" w:cs="Arial"/>
          <w:color w:val="191919"/>
          <w:sz w:val="24"/>
          <w:szCs w:val="24"/>
        </w:rPr>
      </w:pPr>
      <w:r w:rsidRPr="00F95928">
        <w:rPr>
          <w:rFonts w:ascii="Gill Sans MT" w:eastAsia="Times New Roman" w:hAnsi="Gill Sans MT" w:cs="Arial"/>
          <w:color w:val="191919"/>
          <w:sz w:val="24"/>
          <w:szCs w:val="24"/>
        </w:rPr>
        <w:t>Note that New Charter reserves the right not to invite a Bidder to participate in the Interview stage of the procurement process if the Bidder’s combined score for the Pricing Document as set out at Appendix 2 and Written Return as set out at Appendix 7 is such that they will not be able to win the Contract even if they were to get maximum marks for the Interview.</w:t>
      </w:r>
    </w:p>
    <w:p w14:paraId="6D154286" w14:textId="77777777" w:rsidR="00982D32" w:rsidRPr="009F212A" w:rsidRDefault="00982D32" w:rsidP="00982D32">
      <w:pPr>
        <w:spacing w:after="0" w:line="240" w:lineRule="auto"/>
        <w:ind w:left="720"/>
        <w:jc w:val="both"/>
        <w:rPr>
          <w:rFonts w:ascii="Gill Sans MT" w:eastAsia="Times New Roman" w:hAnsi="Gill Sans MT" w:cs="Arial"/>
          <w:color w:val="191919"/>
          <w:sz w:val="24"/>
          <w:szCs w:val="24"/>
        </w:rPr>
      </w:pPr>
    </w:p>
    <w:p w14:paraId="5ED5F800" w14:textId="77777777"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90" w:name="_Toc361659425"/>
      <w:bookmarkStart w:id="91" w:name="_Toc508102426"/>
      <w:r w:rsidRPr="009F212A">
        <w:rPr>
          <w:rFonts w:ascii="Gill Sans MT" w:eastAsia="Times New Roman" w:hAnsi="Gill Sans MT" w:cs="Arial"/>
          <w:b/>
          <w:bCs/>
          <w:color w:val="191919"/>
          <w:sz w:val="24"/>
          <w:szCs w:val="24"/>
          <w:lang w:eastAsia="en-GB"/>
        </w:rPr>
        <w:t>Procurement timetable</w:t>
      </w:r>
      <w:bookmarkEnd w:id="90"/>
      <w:bookmarkEnd w:id="91"/>
    </w:p>
    <w:p w14:paraId="51980E89" w14:textId="77777777" w:rsidR="00182316" w:rsidRPr="009F212A" w:rsidRDefault="00182316" w:rsidP="00A93ABE">
      <w:pPr>
        <w:spacing w:after="0" w:line="240" w:lineRule="auto"/>
        <w:jc w:val="both"/>
        <w:rPr>
          <w:rFonts w:ascii="Gill Sans MT" w:eastAsia="Times New Roman" w:hAnsi="Gill Sans MT" w:cs="Arial"/>
          <w:color w:val="191919"/>
          <w:sz w:val="24"/>
          <w:szCs w:val="24"/>
          <w:lang w:eastAsia="en-GB"/>
        </w:rPr>
      </w:pPr>
    </w:p>
    <w:p w14:paraId="316E95CF" w14:textId="705A16AD" w:rsidR="00182316" w:rsidRPr="009F212A" w:rsidRDefault="00182316" w:rsidP="00982D32">
      <w:pPr>
        <w:spacing w:after="0" w:line="240" w:lineRule="auto"/>
        <w:ind w:firstLine="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The indicative timetable for the procureme</w:t>
      </w:r>
      <w:r w:rsidR="00982D32">
        <w:rPr>
          <w:rFonts w:ascii="Gill Sans MT" w:eastAsia="Times New Roman" w:hAnsi="Gill Sans MT" w:cs="Arial"/>
          <w:snapToGrid w:val="0"/>
          <w:color w:val="191919"/>
          <w:sz w:val="24"/>
          <w:szCs w:val="24"/>
        </w:rPr>
        <w:t>nt process is as set out below:</w:t>
      </w:r>
    </w:p>
    <w:tbl>
      <w:tblPr>
        <w:tblW w:w="832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3231"/>
      </w:tblGrid>
      <w:tr w:rsidR="00182316" w:rsidRPr="009F212A" w14:paraId="44C0D65D" w14:textId="77777777" w:rsidTr="005E603C">
        <w:trPr>
          <w:trHeight w:val="552"/>
        </w:trPr>
        <w:tc>
          <w:tcPr>
            <w:tcW w:w="5092" w:type="dxa"/>
            <w:shd w:val="clear" w:color="auto" w:fill="F2F2F2" w:themeFill="background1" w:themeFillShade="F2"/>
          </w:tcPr>
          <w:p w14:paraId="7A75EA75" w14:textId="77777777" w:rsidR="00182316" w:rsidRPr="009F212A" w:rsidRDefault="00182316" w:rsidP="00A93ABE">
            <w:pPr>
              <w:tabs>
                <w:tab w:val="center" w:pos="2957"/>
                <w:tab w:val="left" w:pos="3690"/>
              </w:tabs>
              <w:spacing w:after="0" w:line="240" w:lineRule="auto"/>
              <w:rPr>
                <w:rFonts w:ascii="Gill Sans MT" w:eastAsia="Times New Roman" w:hAnsi="Gill Sans MT" w:cs="Arial"/>
                <w:b/>
                <w:bCs/>
                <w:color w:val="191919"/>
                <w:sz w:val="24"/>
                <w:szCs w:val="24"/>
              </w:rPr>
            </w:pPr>
            <w:r w:rsidRPr="009F212A">
              <w:rPr>
                <w:rFonts w:ascii="Gill Sans MT" w:eastAsia="Times New Roman" w:hAnsi="Gill Sans MT" w:cs="Arial"/>
                <w:b/>
                <w:bCs/>
                <w:color w:val="191919"/>
                <w:sz w:val="24"/>
                <w:szCs w:val="24"/>
              </w:rPr>
              <w:tab/>
              <w:t>Stage</w:t>
            </w:r>
            <w:r w:rsidRPr="009F212A">
              <w:rPr>
                <w:rFonts w:ascii="Gill Sans MT" w:eastAsia="Times New Roman" w:hAnsi="Gill Sans MT" w:cs="Arial"/>
                <w:b/>
                <w:bCs/>
                <w:color w:val="191919"/>
                <w:sz w:val="24"/>
                <w:szCs w:val="24"/>
              </w:rPr>
              <w:tab/>
            </w:r>
          </w:p>
        </w:tc>
        <w:tc>
          <w:tcPr>
            <w:tcW w:w="3231" w:type="dxa"/>
            <w:shd w:val="clear" w:color="auto" w:fill="F2F2F2" w:themeFill="background1" w:themeFillShade="F2"/>
          </w:tcPr>
          <w:p w14:paraId="18B0768E" w14:textId="77777777" w:rsidR="00182316" w:rsidRPr="009F212A" w:rsidRDefault="00182316" w:rsidP="00A93ABE">
            <w:pPr>
              <w:spacing w:after="0" w:line="240" w:lineRule="auto"/>
              <w:jc w:val="center"/>
              <w:rPr>
                <w:rFonts w:ascii="Gill Sans MT" w:eastAsia="Times New Roman" w:hAnsi="Gill Sans MT" w:cs="Arial"/>
                <w:b/>
                <w:bCs/>
                <w:color w:val="191919"/>
                <w:sz w:val="24"/>
                <w:szCs w:val="24"/>
              </w:rPr>
            </w:pPr>
            <w:r w:rsidRPr="009F212A">
              <w:rPr>
                <w:rFonts w:ascii="Gill Sans MT" w:eastAsia="Times New Roman" w:hAnsi="Gill Sans MT" w:cs="Arial"/>
                <w:b/>
                <w:bCs/>
                <w:color w:val="191919"/>
                <w:sz w:val="24"/>
                <w:szCs w:val="24"/>
              </w:rPr>
              <w:t>Date</w:t>
            </w:r>
          </w:p>
        </w:tc>
      </w:tr>
      <w:tr w:rsidR="00182316" w:rsidRPr="009F212A" w14:paraId="08FAB19E" w14:textId="77777777" w:rsidTr="005E603C">
        <w:trPr>
          <w:trHeight w:val="552"/>
        </w:trPr>
        <w:tc>
          <w:tcPr>
            <w:tcW w:w="5092" w:type="dxa"/>
          </w:tcPr>
          <w:p w14:paraId="34EC9124" w14:textId="77777777" w:rsidR="00182316" w:rsidRPr="004F3E01" w:rsidRDefault="00182316"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ITT made available to Bidders</w:t>
            </w:r>
          </w:p>
        </w:tc>
        <w:tc>
          <w:tcPr>
            <w:tcW w:w="3231" w:type="dxa"/>
          </w:tcPr>
          <w:p w14:paraId="7288E65F" w14:textId="58627224" w:rsidR="00182316" w:rsidRPr="004F3E01" w:rsidRDefault="006A30C5" w:rsidP="00982D32">
            <w:pPr>
              <w:widowControl w:val="0"/>
              <w:autoSpaceDE w:val="0"/>
              <w:autoSpaceDN w:val="0"/>
              <w:adjustRightInd w:val="0"/>
              <w:spacing w:after="0" w:line="240" w:lineRule="auto"/>
              <w:rPr>
                <w:rFonts w:ascii="Gill Sans MT" w:eastAsia="Times New Roman" w:hAnsi="Gill Sans MT" w:cs="Arial"/>
                <w:iCs/>
                <w:sz w:val="24"/>
                <w:szCs w:val="24"/>
                <w:lang w:val="en-US"/>
              </w:rPr>
            </w:pPr>
            <w:r w:rsidRPr="004F3E01">
              <w:rPr>
                <w:rFonts w:ascii="Gill Sans MT" w:eastAsia="Times New Roman" w:hAnsi="Gill Sans MT" w:cs="Arial"/>
                <w:iCs/>
                <w:sz w:val="24"/>
                <w:szCs w:val="24"/>
                <w:lang w:val="en-US"/>
              </w:rPr>
              <w:t xml:space="preserve">Monday </w:t>
            </w:r>
            <w:r w:rsidR="00982D32" w:rsidRPr="004F3E01">
              <w:rPr>
                <w:rFonts w:ascii="Gill Sans MT" w:eastAsia="Times New Roman" w:hAnsi="Gill Sans MT" w:cs="Arial"/>
                <w:iCs/>
                <w:sz w:val="24"/>
                <w:szCs w:val="24"/>
                <w:lang w:val="en-US"/>
              </w:rPr>
              <w:t>9</w:t>
            </w:r>
            <w:r w:rsidR="00982D32" w:rsidRPr="004F3E01">
              <w:rPr>
                <w:rFonts w:ascii="Gill Sans MT" w:eastAsia="Times New Roman" w:hAnsi="Gill Sans MT" w:cs="Arial"/>
                <w:iCs/>
                <w:sz w:val="24"/>
                <w:szCs w:val="24"/>
                <w:vertAlign w:val="superscript"/>
                <w:lang w:val="en-US"/>
              </w:rPr>
              <w:t>th</w:t>
            </w:r>
            <w:r w:rsidR="00982D32" w:rsidRPr="004F3E01">
              <w:rPr>
                <w:rFonts w:ascii="Gill Sans MT" w:eastAsia="Times New Roman" w:hAnsi="Gill Sans MT" w:cs="Arial"/>
                <w:iCs/>
                <w:sz w:val="24"/>
                <w:szCs w:val="24"/>
                <w:lang w:val="en-US"/>
              </w:rPr>
              <w:t xml:space="preserve"> April 2018</w:t>
            </w:r>
          </w:p>
        </w:tc>
      </w:tr>
      <w:tr w:rsidR="00620A75" w:rsidRPr="009F212A" w14:paraId="496A353F" w14:textId="77777777" w:rsidTr="005E603C">
        <w:trPr>
          <w:trHeight w:val="552"/>
        </w:trPr>
        <w:tc>
          <w:tcPr>
            <w:tcW w:w="5092" w:type="dxa"/>
          </w:tcPr>
          <w:p w14:paraId="147CAB7B" w14:textId="77777777" w:rsidR="00620A75" w:rsidRPr="004F3E01" w:rsidRDefault="00620A75"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 xml:space="preserve">Deadline for requests for </w:t>
            </w:r>
            <w:r w:rsidR="005A6543" w:rsidRPr="004F3E01">
              <w:rPr>
                <w:rFonts w:ascii="Gill Sans MT" w:eastAsia="Times New Roman" w:hAnsi="Gill Sans MT" w:cs="Arial"/>
                <w:color w:val="191919"/>
                <w:sz w:val="24"/>
                <w:szCs w:val="24"/>
              </w:rPr>
              <w:t>Clarification</w:t>
            </w:r>
          </w:p>
        </w:tc>
        <w:tc>
          <w:tcPr>
            <w:tcW w:w="3231" w:type="dxa"/>
          </w:tcPr>
          <w:p w14:paraId="0DCB4030" w14:textId="040B4FB1" w:rsidR="00620A75" w:rsidRPr="004F3E01" w:rsidRDefault="006A30C5" w:rsidP="00A93ABE">
            <w:pPr>
              <w:spacing w:after="0" w:line="240" w:lineRule="auto"/>
              <w:rPr>
                <w:rFonts w:ascii="Gill Sans MT" w:hAnsi="Gill Sans MT" w:cs="Arial"/>
                <w:sz w:val="24"/>
                <w:szCs w:val="24"/>
              </w:rPr>
            </w:pPr>
            <w:r w:rsidRPr="004F3E01">
              <w:rPr>
                <w:rFonts w:ascii="Gill Sans MT" w:eastAsia="Times New Roman" w:hAnsi="Gill Sans MT" w:cs="Arial"/>
                <w:iCs/>
                <w:sz w:val="24"/>
                <w:szCs w:val="24"/>
                <w:lang w:val="en-US"/>
              </w:rPr>
              <w:t>12:00 hours on Friday 27</w:t>
            </w:r>
            <w:r w:rsidRPr="004F3E01">
              <w:rPr>
                <w:rFonts w:ascii="Gill Sans MT" w:eastAsia="Times New Roman" w:hAnsi="Gill Sans MT" w:cs="Arial"/>
                <w:iCs/>
                <w:sz w:val="24"/>
                <w:szCs w:val="24"/>
                <w:vertAlign w:val="superscript"/>
                <w:lang w:val="en-US"/>
              </w:rPr>
              <w:t>th</w:t>
            </w:r>
            <w:r w:rsidRPr="004F3E01">
              <w:rPr>
                <w:rFonts w:ascii="Gill Sans MT" w:eastAsia="Times New Roman" w:hAnsi="Gill Sans MT" w:cs="Arial"/>
                <w:iCs/>
                <w:sz w:val="24"/>
                <w:szCs w:val="24"/>
                <w:lang w:val="en-US"/>
              </w:rPr>
              <w:t xml:space="preserve"> </w:t>
            </w:r>
            <w:r w:rsidR="00982D32" w:rsidRPr="004F3E01">
              <w:rPr>
                <w:rFonts w:ascii="Gill Sans MT" w:eastAsia="Times New Roman" w:hAnsi="Gill Sans MT" w:cs="Arial"/>
                <w:iCs/>
                <w:sz w:val="24"/>
                <w:szCs w:val="24"/>
                <w:lang w:val="en-US"/>
              </w:rPr>
              <w:t>April 2018</w:t>
            </w:r>
          </w:p>
        </w:tc>
      </w:tr>
      <w:tr w:rsidR="00620A75" w:rsidRPr="009F212A" w14:paraId="65F1105F" w14:textId="77777777" w:rsidTr="005E603C">
        <w:trPr>
          <w:trHeight w:val="552"/>
        </w:trPr>
        <w:tc>
          <w:tcPr>
            <w:tcW w:w="5092" w:type="dxa"/>
          </w:tcPr>
          <w:p w14:paraId="0A899A7D" w14:textId="77777777" w:rsidR="00620A75" w:rsidRPr="004F3E01" w:rsidRDefault="00620A75"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 xml:space="preserve">Deadline for submission of bids </w:t>
            </w:r>
          </w:p>
        </w:tc>
        <w:tc>
          <w:tcPr>
            <w:tcW w:w="3231" w:type="dxa"/>
          </w:tcPr>
          <w:p w14:paraId="5BF876C3" w14:textId="2BDD2831" w:rsidR="00620A75" w:rsidRPr="004F3E01" w:rsidRDefault="006A30C5" w:rsidP="00A93ABE">
            <w:pPr>
              <w:spacing w:after="0" w:line="240" w:lineRule="auto"/>
              <w:rPr>
                <w:rFonts w:ascii="Gill Sans MT" w:hAnsi="Gill Sans MT" w:cs="Arial"/>
                <w:sz w:val="24"/>
                <w:szCs w:val="24"/>
              </w:rPr>
            </w:pPr>
            <w:r w:rsidRPr="004F3E01">
              <w:rPr>
                <w:rFonts w:ascii="Gill Sans MT" w:eastAsia="Times New Roman" w:hAnsi="Gill Sans MT" w:cs="Arial"/>
                <w:iCs/>
                <w:sz w:val="24"/>
                <w:szCs w:val="24"/>
                <w:lang w:val="en-US"/>
              </w:rPr>
              <w:t xml:space="preserve">12:00 hours on </w:t>
            </w:r>
            <w:r w:rsidR="00982D32" w:rsidRPr="004F3E01">
              <w:rPr>
                <w:rFonts w:ascii="Gill Sans MT" w:eastAsia="Times New Roman" w:hAnsi="Gill Sans MT" w:cs="Arial"/>
                <w:iCs/>
                <w:sz w:val="24"/>
                <w:szCs w:val="24"/>
                <w:lang w:val="en-US"/>
              </w:rPr>
              <w:t>Fri</w:t>
            </w:r>
            <w:r w:rsidRPr="004F3E01">
              <w:rPr>
                <w:rFonts w:ascii="Gill Sans MT" w:eastAsia="Times New Roman" w:hAnsi="Gill Sans MT" w:cs="Arial"/>
                <w:iCs/>
                <w:sz w:val="24"/>
                <w:szCs w:val="24"/>
                <w:lang w:val="en-US"/>
              </w:rPr>
              <w:t>day</w:t>
            </w:r>
            <w:r w:rsidR="00982D32" w:rsidRPr="004F3E01">
              <w:rPr>
                <w:rFonts w:ascii="Gill Sans MT" w:eastAsia="Times New Roman" w:hAnsi="Gill Sans MT" w:cs="Arial"/>
                <w:iCs/>
                <w:sz w:val="24"/>
                <w:szCs w:val="24"/>
                <w:lang w:val="en-US"/>
              </w:rPr>
              <w:t xml:space="preserve"> 4</w:t>
            </w:r>
            <w:r w:rsidR="00982D32" w:rsidRPr="004F3E01">
              <w:rPr>
                <w:rFonts w:ascii="Gill Sans MT" w:eastAsia="Times New Roman" w:hAnsi="Gill Sans MT" w:cs="Arial"/>
                <w:iCs/>
                <w:sz w:val="24"/>
                <w:szCs w:val="24"/>
                <w:vertAlign w:val="superscript"/>
                <w:lang w:val="en-US"/>
              </w:rPr>
              <w:t>th</w:t>
            </w:r>
            <w:r w:rsidR="00982D32" w:rsidRPr="004F3E01">
              <w:rPr>
                <w:rFonts w:ascii="Gill Sans MT" w:eastAsia="Times New Roman" w:hAnsi="Gill Sans MT" w:cs="Arial"/>
                <w:iCs/>
                <w:sz w:val="24"/>
                <w:szCs w:val="24"/>
                <w:lang w:val="en-US"/>
              </w:rPr>
              <w:t xml:space="preserve"> May 2018 </w:t>
            </w:r>
          </w:p>
        </w:tc>
      </w:tr>
      <w:tr w:rsidR="0034607C" w:rsidRPr="009F212A" w14:paraId="0A6C64C6" w14:textId="77777777" w:rsidTr="005E603C">
        <w:trPr>
          <w:trHeight w:val="552"/>
        </w:trPr>
        <w:tc>
          <w:tcPr>
            <w:tcW w:w="5092" w:type="dxa"/>
          </w:tcPr>
          <w:p w14:paraId="6C0DFE2D" w14:textId="4B6DBA01" w:rsidR="0034607C" w:rsidRPr="004F3E01" w:rsidRDefault="0034607C"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Bidder Interviews</w:t>
            </w:r>
          </w:p>
        </w:tc>
        <w:tc>
          <w:tcPr>
            <w:tcW w:w="3231" w:type="dxa"/>
          </w:tcPr>
          <w:p w14:paraId="1C65868A" w14:textId="77777777" w:rsidR="00982D32" w:rsidRPr="004F3E01" w:rsidRDefault="00982D32" w:rsidP="00A93ABE">
            <w:pPr>
              <w:spacing w:after="0" w:line="240" w:lineRule="auto"/>
              <w:rPr>
                <w:rFonts w:ascii="Gill Sans MT" w:eastAsia="Times New Roman" w:hAnsi="Gill Sans MT" w:cs="Arial"/>
                <w:iCs/>
                <w:sz w:val="24"/>
                <w:szCs w:val="24"/>
                <w:lang w:val="en-US"/>
              </w:rPr>
            </w:pPr>
            <w:r w:rsidRPr="004F3E01">
              <w:rPr>
                <w:rFonts w:ascii="Gill Sans MT" w:eastAsia="Times New Roman" w:hAnsi="Gill Sans MT" w:cs="Arial"/>
                <w:iCs/>
                <w:sz w:val="24"/>
                <w:szCs w:val="24"/>
                <w:lang w:val="en-US"/>
              </w:rPr>
              <w:t xml:space="preserve">Week Commencing </w:t>
            </w:r>
          </w:p>
          <w:p w14:paraId="6FDCF33D" w14:textId="79201639" w:rsidR="0034607C" w:rsidRPr="004F3E01" w:rsidRDefault="00982D32" w:rsidP="00A93ABE">
            <w:pPr>
              <w:spacing w:after="0" w:line="240" w:lineRule="auto"/>
              <w:rPr>
                <w:rFonts w:ascii="Gill Sans MT" w:hAnsi="Gill Sans MT" w:cs="Arial"/>
                <w:sz w:val="24"/>
                <w:szCs w:val="24"/>
              </w:rPr>
            </w:pPr>
            <w:r w:rsidRPr="004F3E01">
              <w:rPr>
                <w:rFonts w:ascii="Gill Sans MT" w:eastAsia="Times New Roman" w:hAnsi="Gill Sans MT" w:cs="Arial"/>
                <w:iCs/>
                <w:sz w:val="24"/>
                <w:szCs w:val="24"/>
                <w:lang w:val="en-US"/>
              </w:rPr>
              <w:t>Mon</w:t>
            </w:r>
            <w:r w:rsidR="006A30C5" w:rsidRPr="004F3E01">
              <w:rPr>
                <w:rFonts w:ascii="Gill Sans MT" w:eastAsia="Times New Roman" w:hAnsi="Gill Sans MT" w:cs="Arial"/>
                <w:iCs/>
                <w:sz w:val="24"/>
                <w:szCs w:val="24"/>
                <w:lang w:val="en-US"/>
              </w:rPr>
              <w:t>day</w:t>
            </w:r>
            <w:r w:rsidRPr="004F3E01">
              <w:rPr>
                <w:rFonts w:ascii="Gill Sans MT" w:eastAsia="Times New Roman" w:hAnsi="Gill Sans MT" w:cs="Arial"/>
                <w:iCs/>
                <w:sz w:val="24"/>
                <w:szCs w:val="24"/>
                <w:lang w:val="en-US"/>
              </w:rPr>
              <w:t xml:space="preserve"> 21</w:t>
            </w:r>
            <w:r w:rsidRPr="004F3E01">
              <w:rPr>
                <w:rFonts w:ascii="Gill Sans MT" w:eastAsia="Times New Roman" w:hAnsi="Gill Sans MT" w:cs="Arial"/>
                <w:iCs/>
                <w:sz w:val="24"/>
                <w:szCs w:val="24"/>
                <w:vertAlign w:val="superscript"/>
                <w:lang w:val="en-US"/>
              </w:rPr>
              <w:t>st</w:t>
            </w:r>
            <w:r w:rsidRPr="004F3E01">
              <w:rPr>
                <w:rFonts w:ascii="Gill Sans MT" w:eastAsia="Times New Roman" w:hAnsi="Gill Sans MT" w:cs="Arial"/>
                <w:iCs/>
                <w:sz w:val="24"/>
                <w:szCs w:val="24"/>
                <w:lang w:val="en-US"/>
              </w:rPr>
              <w:t xml:space="preserve"> May 2018</w:t>
            </w:r>
          </w:p>
        </w:tc>
      </w:tr>
      <w:tr w:rsidR="0034607C" w:rsidRPr="009F212A" w14:paraId="2AD2EA0D" w14:textId="77777777" w:rsidTr="005E603C">
        <w:trPr>
          <w:trHeight w:val="552"/>
        </w:trPr>
        <w:tc>
          <w:tcPr>
            <w:tcW w:w="5092" w:type="dxa"/>
          </w:tcPr>
          <w:p w14:paraId="50326818" w14:textId="77777777" w:rsidR="0034607C" w:rsidRPr="004F3E01" w:rsidRDefault="0034607C"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Completion of evaluation of and notification of result</w:t>
            </w:r>
          </w:p>
        </w:tc>
        <w:tc>
          <w:tcPr>
            <w:tcW w:w="3231" w:type="dxa"/>
          </w:tcPr>
          <w:p w14:paraId="24EF9E1A" w14:textId="77777777" w:rsidR="00982D32" w:rsidRPr="004F3E01" w:rsidRDefault="00982D32" w:rsidP="00A93ABE">
            <w:pPr>
              <w:spacing w:after="0" w:line="240" w:lineRule="auto"/>
              <w:rPr>
                <w:rFonts w:ascii="Gill Sans MT" w:eastAsia="Times New Roman" w:hAnsi="Gill Sans MT" w:cs="Arial"/>
                <w:iCs/>
                <w:sz w:val="24"/>
                <w:szCs w:val="24"/>
                <w:lang w:val="en-US"/>
              </w:rPr>
            </w:pPr>
            <w:r w:rsidRPr="004F3E01">
              <w:rPr>
                <w:rFonts w:ascii="Gill Sans MT" w:eastAsia="Times New Roman" w:hAnsi="Gill Sans MT" w:cs="Arial"/>
                <w:iCs/>
                <w:sz w:val="24"/>
                <w:szCs w:val="24"/>
                <w:lang w:val="en-US"/>
              </w:rPr>
              <w:t>Week Commencing</w:t>
            </w:r>
          </w:p>
          <w:p w14:paraId="38D0517D" w14:textId="6BAB9EEF" w:rsidR="0034607C" w:rsidRPr="004F3E01" w:rsidRDefault="00982D32" w:rsidP="00A93ABE">
            <w:pPr>
              <w:spacing w:after="0" w:line="240" w:lineRule="auto"/>
              <w:rPr>
                <w:rFonts w:ascii="Gill Sans MT" w:hAnsi="Gill Sans MT" w:cs="Arial"/>
                <w:sz w:val="24"/>
                <w:szCs w:val="24"/>
              </w:rPr>
            </w:pPr>
            <w:r w:rsidRPr="004F3E01">
              <w:rPr>
                <w:rFonts w:ascii="Gill Sans MT" w:eastAsia="Times New Roman" w:hAnsi="Gill Sans MT" w:cs="Arial"/>
                <w:iCs/>
                <w:sz w:val="24"/>
                <w:szCs w:val="24"/>
                <w:lang w:val="en-US"/>
              </w:rPr>
              <w:t>Mon</w:t>
            </w:r>
            <w:r w:rsidR="006A30C5" w:rsidRPr="004F3E01">
              <w:rPr>
                <w:rFonts w:ascii="Gill Sans MT" w:eastAsia="Times New Roman" w:hAnsi="Gill Sans MT" w:cs="Arial"/>
                <w:iCs/>
                <w:sz w:val="24"/>
                <w:szCs w:val="24"/>
                <w:lang w:val="en-US"/>
              </w:rPr>
              <w:t>day</w:t>
            </w:r>
            <w:r w:rsidRPr="004F3E01">
              <w:rPr>
                <w:rFonts w:ascii="Gill Sans MT" w:eastAsia="Times New Roman" w:hAnsi="Gill Sans MT" w:cs="Arial"/>
                <w:iCs/>
                <w:sz w:val="24"/>
                <w:szCs w:val="24"/>
                <w:lang w:val="en-US"/>
              </w:rPr>
              <w:t xml:space="preserve"> 28</w:t>
            </w:r>
            <w:r w:rsidRPr="004F3E01">
              <w:rPr>
                <w:rFonts w:ascii="Gill Sans MT" w:eastAsia="Times New Roman" w:hAnsi="Gill Sans MT" w:cs="Arial"/>
                <w:iCs/>
                <w:sz w:val="24"/>
                <w:szCs w:val="24"/>
                <w:vertAlign w:val="superscript"/>
                <w:lang w:val="en-US"/>
              </w:rPr>
              <w:t>th</w:t>
            </w:r>
            <w:r w:rsidRPr="004F3E01">
              <w:rPr>
                <w:rFonts w:ascii="Gill Sans MT" w:eastAsia="Times New Roman" w:hAnsi="Gill Sans MT" w:cs="Arial"/>
                <w:iCs/>
                <w:sz w:val="24"/>
                <w:szCs w:val="24"/>
                <w:lang w:val="en-US"/>
              </w:rPr>
              <w:t xml:space="preserve"> May 2018 </w:t>
            </w:r>
          </w:p>
        </w:tc>
      </w:tr>
      <w:tr w:rsidR="0034607C" w:rsidRPr="009F212A" w14:paraId="32EC6F03" w14:textId="77777777" w:rsidTr="005E603C">
        <w:trPr>
          <w:trHeight w:val="552"/>
        </w:trPr>
        <w:tc>
          <w:tcPr>
            <w:tcW w:w="5092" w:type="dxa"/>
          </w:tcPr>
          <w:p w14:paraId="0796E882" w14:textId="4B859D71" w:rsidR="0034607C" w:rsidRPr="004F3E01" w:rsidRDefault="0034607C"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Contract commencement</w:t>
            </w:r>
            <w:r w:rsidR="00982D32" w:rsidRPr="004F3E01">
              <w:rPr>
                <w:rFonts w:ascii="Gill Sans MT" w:eastAsia="Times New Roman" w:hAnsi="Gill Sans MT" w:cs="Arial"/>
                <w:color w:val="191919"/>
                <w:sz w:val="24"/>
                <w:szCs w:val="24"/>
              </w:rPr>
              <w:t>/inception meeting</w:t>
            </w:r>
          </w:p>
        </w:tc>
        <w:tc>
          <w:tcPr>
            <w:tcW w:w="3231" w:type="dxa"/>
          </w:tcPr>
          <w:p w14:paraId="7509F7CA" w14:textId="77777777" w:rsidR="0034607C" w:rsidRPr="004F3E01" w:rsidRDefault="00982D32" w:rsidP="00A93ABE">
            <w:pPr>
              <w:spacing w:after="0" w:line="240" w:lineRule="auto"/>
              <w:rPr>
                <w:rFonts w:ascii="Gill Sans MT" w:eastAsia="Times New Roman" w:hAnsi="Gill Sans MT" w:cs="Arial"/>
                <w:iCs/>
                <w:sz w:val="24"/>
                <w:szCs w:val="24"/>
                <w:lang w:val="en-US"/>
              </w:rPr>
            </w:pPr>
            <w:r w:rsidRPr="004F3E01">
              <w:rPr>
                <w:rFonts w:ascii="Gill Sans MT" w:eastAsia="Times New Roman" w:hAnsi="Gill Sans MT" w:cs="Arial"/>
                <w:iCs/>
                <w:sz w:val="24"/>
                <w:szCs w:val="24"/>
                <w:lang w:val="en-US"/>
              </w:rPr>
              <w:t>Week Commencing</w:t>
            </w:r>
          </w:p>
          <w:p w14:paraId="43627341" w14:textId="29AA664E" w:rsidR="00982D32" w:rsidRPr="004F3E01" w:rsidRDefault="00982D32" w:rsidP="00A93ABE">
            <w:pPr>
              <w:spacing w:after="0" w:line="240" w:lineRule="auto"/>
              <w:rPr>
                <w:rFonts w:ascii="Gill Sans MT" w:hAnsi="Gill Sans MT" w:cs="Arial"/>
                <w:sz w:val="24"/>
                <w:szCs w:val="24"/>
              </w:rPr>
            </w:pPr>
            <w:r w:rsidRPr="004F3E01">
              <w:rPr>
                <w:rFonts w:ascii="Gill Sans MT" w:eastAsia="Times New Roman" w:hAnsi="Gill Sans MT" w:cs="Arial"/>
                <w:iCs/>
                <w:sz w:val="24"/>
                <w:szCs w:val="24"/>
                <w:lang w:val="en-US"/>
              </w:rPr>
              <w:t>Mon</w:t>
            </w:r>
            <w:r w:rsidR="006A30C5" w:rsidRPr="004F3E01">
              <w:rPr>
                <w:rFonts w:ascii="Gill Sans MT" w:eastAsia="Times New Roman" w:hAnsi="Gill Sans MT" w:cs="Arial"/>
                <w:iCs/>
                <w:sz w:val="24"/>
                <w:szCs w:val="24"/>
                <w:lang w:val="en-US"/>
              </w:rPr>
              <w:t>day</w:t>
            </w:r>
            <w:r w:rsidRPr="004F3E01">
              <w:rPr>
                <w:rFonts w:ascii="Gill Sans MT" w:eastAsia="Times New Roman" w:hAnsi="Gill Sans MT" w:cs="Arial"/>
                <w:iCs/>
                <w:sz w:val="24"/>
                <w:szCs w:val="24"/>
                <w:lang w:val="en-US"/>
              </w:rPr>
              <w:t xml:space="preserve"> 18</w:t>
            </w:r>
            <w:r w:rsidRPr="004F3E01">
              <w:rPr>
                <w:rFonts w:ascii="Gill Sans MT" w:eastAsia="Times New Roman" w:hAnsi="Gill Sans MT" w:cs="Arial"/>
                <w:iCs/>
                <w:sz w:val="24"/>
                <w:szCs w:val="24"/>
                <w:vertAlign w:val="superscript"/>
                <w:lang w:val="en-US"/>
              </w:rPr>
              <w:t>th</w:t>
            </w:r>
            <w:r w:rsidRPr="004F3E01">
              <w:rPr>
                <w:rFonts w:ascii="Gill Sans MT" w:eastAsia="Times New Roman" w:hAnsi="Gill Sans MT" w:cs="Arial"/>
                <w:iCs/>
                <w:sz w:val="24"/>
                <w:szCs w:val="24"/>
                <w:lang w:val="en-US"/>
              </w:rPr>
              <w:t xml:space="preserve"> June 2018</w:t>
            </w:r>
          </w:p>
        </w:tc>
      </w:tr>
    </w:tbl>
    <w:p w14:paraId="336B9D3C" w14:textId="77777777" w:rsidR="00182316" w:rsidRPr="009F212A" w:rsidRDefault="00182316" w:rsidP="00A93ABE">
      <w:pPr>
        <w:spacing w:after="0" w:line="240" w:lineRule="auto"/>
        <w:ind w:firstLine="720"/>
        <w:jc w:val="both"/>
        <w:rPr>
          <w:rFonts w:ascii="Gill Sans MT" w:eastAsia="Times New Roman" w:hAnsi="Gill Sans MT" w:cs="Arial"/>
          <w:snapToGrid w:val="0"/>
          <w:color w:val="191919"/>
          <w:sz w:val="24"/>
          <w:szCs w:val="24"/>
        </w:rPr>
      </w:pPr>
    </w:p>
    <w:p w14:paraId="427BC3CA" w14:textId="043413DC" w:rsidR="00182316" w:rsidRPr="009F212A" w:rsidRDefault="006F187C" w:rsidP="00A93ABE">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lastRenderedPageBreak/>
        <w:t>New Charter</w:t>
      </w:r>
      <w:r w:rsidR="001E328F" w:rsidRPr="009F212A">
        <w:rPr>
          <w:rFonts w:ascii="Gill Sans MT" w:eastAsia="Times New Roman" w:hAnsi="Gill Sans MT" w:cs="Arial"/>
          <w:snapToGrid w:val="0"/>
          <w:color w:val="191919"/>
          <w:sz w:val="24"/>
          <w:szCs w:val="24"/>
        </w:rPr>
        <w:t xml:space="preserve"> Homes</w:t>
      </w:r>
      <w:r w:rsidR="00182316" w:rsidRPr="009F212A">
        <w:rPr>
          <w:rFonts w:ascii="Gill Sans MT" w:eastAsia="Times New Roman" w:hAnsi="Gill Sans MT" w:cs="Arial"/>
          <w:snapToGrid w:val="0"/>
          <w:color w:val="191919"/>
          <w:sz w:val="24"/>
          <w:szCs w:val="24"/>
        </w:rPr>
        <w:t xml:space="preserve"> reserves the right to amend the above timetable.</w:t>
      </w:r>
    </w:p>
    <w:p w14:paraId="6EA803F2" w14:textId="77777777" w:rsidR="00620A75" w:rsidRPr="009F212A" w:rsidRDefault="00620A75" w:rsidP="002F409E">
      <w:pPr>
        <w:spacing w:after="0"/>
        <w:jc w:val="both"/>
        <w:rPr>
          <w:rFonts w:ascii="Gill Sans MT" w:eastAsia="Times New Roman" w:hAnsi="Gill Sans MT" w:cs="Arial"/>
          <w:color w:val="191919"/>
        </w:rPr>
      </w:pPr>
    </w:p>
    <w:p w14:paraId="3EAC58B8" w14:textId="77777777" w:rsidR="00620A75" w:rsidRPr="009F212A" w:rsidRDefault="00620A75" w:rsidP="002F409E">
      <w:pPr>
        <w:spacing w:after="0"/>
        <w:jc w:val="both"/>
        <w:rPr>
          <w:rFonts w:ascii="Gill Sans MT" w:eastAsia="Times New Roman" w:hAnsi="Gill Sans MT" w:cs="Arial"/>
          <w:color w:val="191919"/>
        </w:rPr>
      </w:pPr>
    </w:p>
    <w:p w14:paraId="74D463C8" w14:textId="77777777" w:rsidR="00620A75" w:rsidRPr="009F212A" w:rsidRDefault="00620A75" w:rsidP="002F409E">
      <w:pPr>
        <w:spacing w:after="0"/>
        <w:jc w:val="both"/>
        <w:rPr>
          <w:rFonts w:ascii="Gill Sans MT" w:eastAsia="Times New Roman" w:hAnsi="Gill Sans MT" w:cs="Arial"/>
          <w:color w:val="191919"/>
        </w:rPr>
        <w:sectPr w:rsidR="00620A75" w:rsidRPr="009F212A" w:rsidSect="009B38B1">
          <w:pgSz w:w="11906" w:h="16838"/>
          <w:pgMar w:top="1440" w:right="1440" w:bottom="1440" w:left="1440" w:header="708" w:footer="708" w:gutter="0"/>
          <w:cols w:space="708"/>
          <w:docGrid w:linePitch="360"/>
        </w:sectPr>
      </w:pPr>
    </w:p>
    <w:p w14:paraId="1304E0CD" w14:textId="77777777" w:rsidR="00620A75" w:rsidRPr="009F212A" w:rsidRDefault="00620A75" w:rsidP="00A93ABE">
      <w:pPr>
        <w:keepNext/>
        <w:numPr>
          <w:ilvl w:val="0"/>
          <w:numId w:val="1"/>
        </w:numPr>
        <w:spacing w:after="0" w:line="240" w:lineRule="auto"/>
        <w:ind w:left="709" w:hanging="709"/>
        <w:jc w:val="both"/>
        <w:outlineLvl w:val="2"/>
        <w:rPr>
          <w:rFonts w:ascii="Gill Sans MT" w:eastAsia="Times New Roman" w:hAnsi="Gill Sans MT" w:cs="Arial"/>
          <w:b/>
          <w:bCs/>
          <w:color w:val="191919"/>
          <w:sz w:val="24"/>
          <w:u w:val="single"/>
          <w:lang w:eastAsia="en-GB"/>
        </w:rPr>
      </w:pPr>
      <w:bookmarkStart w:id="92" w:name="_Toc361659426"/>
      <w:bookmarkStart w:id="93" w:name="_Toc508102427"/>
      <w:r w:rsidRPr="009F212A">
        <w:rPr>
          <w:rFonts w:ascii="Gill Sans MT" w:eastAsia="Times New Roman" w:hAnsi="Gill Sans MT" w:cs="Arial"/>
          <w:b/>
          <w:bCs/>
          <w:color w:val="191919"/>
          <w:sz w:val="24"/>
          <w:u w:val="single"/>
          <w:lang w:eastAsia="en-GB"/>
        </w:rPr>
        <w:lastRenderedPageBreak/>
        <w:t xml:space="preserve">Bid </w:t>
      </w:r>
      <w:r w:rsidR="003D0A03" w:rsidRPr="009F212A">
        <w:rPr>
          <w:rFonts w:ascii="Gill Sans MT" w:eastAsia="Times New Roman" w:hAnsi="Gill Sans MT" w:cs="Arial"/>
          <w:b/>
          <w:bCs/>
          <w:color w:val="191919"/>
          <w:sz w:val="24"/>
          <w:u w:val="single"/>
          <w:lang w:eastAsia="en-GB"/>
        </w:rPr>
        <w:t xml:space="preserve">Return </w:t>
      </w:r>
      <w:r w:rsidRPr="009F212A">
        <w:rPr>
          <w:rFonts w:ascii="Gill Sans MT" w:eastAsia="Times New Roman" w:hAnsi="Gill Sans MT" w:cs="Arial"/>
          <w:b/>
          <w:bCs/>
          <w:color w:val="191919"/>
          <w:sz w:val="24"/>
          <w:u w:val="single"/>
          <w:lang w:eastAsia="en-GB"/>
        </w:rPr>
        <w:t>Requirements</w:t>
      </w:r>
      <w:bookmarkEnd w:id="92"/>
      <w:bookmarkEnd w:id="93"/>
    </w:p>
    <w:p w14:paraId="3D30D6BD" w14:textId="77777777" w:rsidR="00620A75" w:rsidRPr="009F212A" w:rsidRDefault="00620A75" w:rsidP="00A93ABE">
      <w:pPr>
        <w:spacing w:after="0" w:line="240" w:lineRule="auto"/>
        <w:jc w:val="both"/>
        <w:rPr>
          <w:rFonts w:ascii="Gill Sans MT" w:eastAsia="Times New Roman" w:hAnsi="Gill Sans MT" w:cs="Arial"/>
          <w:color w:val="191919"/>
          <w:sz w:val="28"/>
          <w:szCs w:val="24"/>
        </w:rPr>
      </w:pPr>
    </w:p>
    <w:p w14:paraId="15AAE854" w14:textId="77777777" w:rsidR="00620A75" w:rsidRPr="009F212A" w:rsidRDefault="00620A75"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lang w:eastAsia="en-GB"/>
        </w:rPr>
      </w:pPr>
      <w:bookmarkStart w:id="94" w:name="_Toc361659427"/>
      <w:bookmarkStart w:id="95" w:name="_Toc508102428"/>
      <w:r w:rsidRPr="009F212A">
        <w:rPr>
          <w:rFonts w:ascii="Gill Sans MT" w:eastAsia="Times New Roman" w:hAnsi="Gill Sans MT" w:cs="Arial"/>
          <w:b/>
          <w:bCs/>
          <w:color w:val="191919"/>
          <w:sz w:val="24"/>
          <w:lang w:eastAsia="en-GB"/>
        </w:rPr>
        <w:t>General</w:t>
      </w:r>
      <w:bookmarkEnd w:id="94"/>
      <w:bookmarkEnd w:id="95"/>
      <w:r w:rsidRPr="009F212A">
        <w:rPr>
          <w:rFonts w:ascii="Gill Sans MT" w:eastAsia="Times New Roman" w:hAnsi="Gill Sans MT" w:cs="Arial"/>
          <w:b/>
          <w:bCs/>
          <w:color w:val="191919"/>
          <w:sz w:val="24"/>
          <w:lang w:eastAsia="en-GB"/>
        </w:rPr>
        <w:t xml:space="preserve"> </w:t>
      </w:r>
    </w:p>
    <w:p w14:paraId="589FA5EC" w14:textId="77777777" w:rsidR="00620A75" w:rsidRPr="009F212A" w:rsidRDefault="00620A75" w:rsidP="00A93ABE">
      <w:pPr>
        <w:keepNext/>
        <w:spacing w:after="0" w:line="240" w:lineRule="auto"/>
        <w:ind w:left="360"/>
        <w:jc w:val="both"/>
        <w:outlineLvl w:val="2"/>
        <w:rPr>
          <w:rFonts w:ascii="Gill Sans MT" w:eastAsia="Times New Roman" w:hAnsi="Gill Sans MT" w:cs="Arial"/>
          <w:b/>
          <w:bCs/>
          <w:color w:val="191919"/>
          <w:sz w:val="24"/>
          <w:u w:val="single"/>
          <w:lang w:eastAsia="en-GB"/>
        </w:rPr>
      </w:pPr>
    </w:p>
    <w:p w14:paraId="7FAD2C8B" w14:textId="2BD17DD1" w:rsidR="00620A75" w:rsidRPr="009F212A" w:rsidRDefault="00620A75" w:rsidP="00A93ABE">
      <w:pPr>
        <w:spacing w:after="0" w:line="240" w:lineRule="auto"/>
        <w:ind w:left="720"/>
        <w:jc w:val="both"/>
        <w:rPr>
          <w:rFonts w:ascii="Gill Sans MT" w:eastAsia="Times New Roman" w:hAnsi="Gill Sans MT" w:cs="Arial"/>
          <w:snapToGrid w:val="0"/>
          <w:color w:val="191919"/>
          <w:sz w:val="24"/>
          <w:szCs w:val="24"/>
        </w:rPr>
      </w:pPr>
      <w:bookmarkStart w:id="96" w:name="_Toc355016694"/>
      <w:bookmarkEnd w:id="96"/>
      <w:r w:rsidRPr="009F212A">
        <w:rPr>
          <w:rFonts w:ascii="Gill Sans MT" w:eastAsia="Times New Roman" w:hAnsi="Gill Sans MT" w:cs="Arial"/>
          <w:snapToGrid w:val="0"/>
          <w:color w:val="191919"/>
          <w:sz w:val="24"/>
          <w:szCs w:val="24"/>
        </w:rPr>
        <w:t xml:space="preserve">This </w:t>
      </w:r>
      <w:r w:rsidR="005A6543" w:rsidRPr="009F212A">
        <w:rPr>
          <w:rFonts w:ascii="Gill Sans MT" w:eastAsia="Times New Roman" w:hAnsi="Gill Sans MT" w:cs="Arial"/>
          <w:snapToGrid w:val="0"/>
          <w:color w:val="191919"/>
          <w:sz w:val="24"/>
          <w:szCs w:val="24"/>
        </w:rPr>
        <w:t>Section</w:t>
      </w:r>
      <w:r w:rsidRPr="009F212A">
        <w:rPr>
          <w:rFonts w:ascii="Gill Sans MT" w:eastAsia="Times New Roman" w:hAnsi="Gill Sans MT" w:cs="Arial"/>
          <w:snapToGrid w:val="0"/>
          <w:color w:val="191919"/>
          <w:sz w:val="24"/>
          <w:szCs w:val="24"/>
        </w:rPr>
        <w:t xml:space="preserve"> provides Bidders with details of the form and content of bids that are invited and sets out the procedural requirements with which Bidders must comply when submitting a bid in order for their bid to be considered by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The process is intended to:</w:t>
      </w:r>
    </w:p>
    <w:p w14:paraId="3192BA39" w14:textId="77777777" w:rsidR="00620A75" w:rsidRPr="009F212A" w:rsidRDefault="00620A75" w:rsidP="00A93ABE">
      <w:pPr>
        <w:spacing w:after="0" w:line="240" w:lineRule="auto"/>
        <w:ind w:left="720"/>
        <w:jc w:val="both"/>
        <w:rPr>
          <w:rFonts w:ascii="Gill Sans MT" w:eastAsia="Times New Roman" w:hAnsi="Gill Sans MT" w:cs="Arial"/>
          <w:snapToGrid w:val="0"/>
          <w:color w:val="191919"/>
          <w:sz w:val="24"/>
          <w:szCs w:val="24"/>
        </w:rPr>
      </w:pPr>
    </w:p>
    <w:p w14:paraId="64FEDB92" w14:textId="5B5F0041" w:rsidR="00620A75" w:rsidRPr="009F212A" w:rsidRDefault="00620A75" w:rsidP="00AC4D1A">
      <w:pPr>
        <w:widowControl w:val="0"/>
        <w:numPr>
          <w:ilvl w:val="1"/>
          <w:numId w:val="3"/>
        </w:numPr>
        <w:autoSpaceDE w:val="0"/>
        <w:autoSpaceDN w:val="0"/>
        <w:adjustRightInd w:val="0"/>
        <w:spacing w:after="0" w:line="240" w:lineRule="auto"/>
        <w:contextualSpacing/>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assist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in choosing the most economically advantageous bid;</w:t>
      </w:r>
    </w:p>
    <w:p w14:paraId="203A5917" w14:textId="77777777" w:rsidR="00620A75" w:rsidRPr="009F212A" w:rsidRDefault="00620A75" w:rsidP="00AC4D1A">
      <w:pPr>
        <w:widowControl w:val="0"/>
        <w:numPr>
          <w:ilvl w:val="1"/>
          <w:numId w:val="3"/>
        </w:numPr>
        <w:autoSpaceDE w:val="0"/>
        <w:autoSpaceDN w:val="0"/>
        <w:adjustRightInd w:val="0"/>
        <w:spacing w:after="0" w:line="240" w:lineRule="auto"/>
        <w:contextualSpacing/>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make clear the requirements with which Bidders must comply and the basis on whi</w:t>
      </w:r>
      <w:r w:rsidR="00B90DA4" w:rsidRPr="009F212A">
        <w:rPr>
          <w:rFonts w:ascii="Gill Sans MT" w:eastAsia="Times New Roman" w:hAnsi="Gill Sans MT" w:cs="Arial"/>
          <w:snapToGrid w:val="0"/>
          <w:color w:val="191919"/>
          <w:sz w:val="24"/>
          <w:szCs w:val="24"/>
        </w:rPr>
        <w:t xml:space="preserve">ch the bids will be evaluated; </w:t>
      </w:r>
      <w:r w:rsidRPr="009F212A">
        <w:rPr>
          <w:rFonts w:ascii="Gill Sans MT" w:eastAsia="Times New Roman" w:hAnsi="Gill Sans MT" w:cs="Arial"/>
          <w:snapToGrid w:val="0"/>
          <w:color w:val="191919"/>
          <w:sz w:val="24"/>
          <w:szCs w:val="24"/>
        </w:rPr>
        <w:t>and</w:t>
      </w:r>
    </w:p>
    <w:p w14:paraId="79789427" w14:textId="77777777" w:rsidR="00620A75" w:rsidRPr="009F212A" w:rsidRDefault="00620A75" w:rsidP="00AC4D1A">
      <w:pPr>
        <w:widowControl w:val="0"/>
        <w:numPr>
          <w:ilvl w:val="1"/>
          <w:numId w:val="3"/>
        </w:numPr>
        <w:autoSpaceDE w:val="0"/>
        <w:autoSpaceDN w:val="0"/>
        <w:adjustRightInd w:val="0"/>
        <w:spacing w:after="0" w:line="240" w:lineRule="auto"/>
        <w:contextualSpacing/>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maintain competition throughout.</w:t>
      </w:r>
    </w:p>
    <w:p w14:paraId="21D8A357" w14:textId="77777777" w:rsidR="00871E01" w:rsidRPr="009F212A" w:rsidRDefault="00871E01" w:rsidP="00A93ABE">
      <w:pPr>
        <w:spacing w:after="0" w:line="240" w:lineRule="auto"/>
        <w:jc w:val="both"/>
        <w:rPr>
          <w:rFonts w:ascii="Gill Sans MT" w:eastAsia="Times New Roman" w:hAnsi="Gill Sans MT" w:cs="Arial"/>
          <w:color w:val="191919"/>
          <w:sz w:val="24"/>
        </w:rPr>
      </w:pPr>
    </w:p>
    <w:p w14:paraId="0EFF0E29" w14:textId="00DAAFE9" w:rsidR="00871E01" w:rsidRPr="009F212A" w:rsidRDefault="00871E01" w:rsidP="00A93ABE">
      <w:pPr>
        <w:spacing w:after="0" w:line="240" w:lineRule="auto"/>
        <w:ind w:left="720"/>
        <w:jc w:val="both"/>
        <w:rPr>
          <w:rFonts w:ascii="Gill Sans MT" w:eastAsia="Times New Roman" w:hAnsi="Gill Sans MT" w:cs="Arial"/>
          <w:bCs/>
          <w:snapToGrid w:val="0"/>
          <w:color w:val="191919"/>
          <w:sz w:val="24"/>
          <w:szCs w:val="24"/>
        </w:rPr>
      </w:pPr>
      <w:r w:rsidRPr="009F212A">
        <w:rPr>
          <w:rFonts w:ascii="Gill Sans MT" w:eastAsia="Times New Roman" w:hAnsi="Gill Sans MT" w:cs="Arial"/>
          <w:snapToGrid w:val="0"/>
          <w:color w:val="191919"/>
          <w:sz w:val="24"/>
          <w:szCs w:val="24"/>
        </w:rPr>
        <w:t>If a Bidder does not comply wit</w:t>
      </w:r>
      <w:r w:rsidR="00DA1477" w:rsidRPr="009F212A">
        <w:rPr>
          <w:rFonts w:ascii="Gill Sans MT" w:eastAsia="Times New Roman" w:hAnsi="Gill Sans MT" w:cs="Arial"/>
          <w:snapToGrid w:val="0"/>
          <w:color w:val="191919"/>
          <w:sz w:val="24"/>
          <w:szCs w:val="24"/>
        </w:rPr>
        <w:t xml:space="preserve">h the requirements as set out at </w:t>
      </w:r>
      <w:r w:rsidR="00D90538" w:rsidRPr="009F212A">
        <w:rPr>
          <w:rFonts w:ascii="Gill Sans MT" w:eastAsia="Times New Roman" w:hAnsi="Gill Sans MT" w:cs="Arial"/>
          <w:snapToGrid w:val="0"/>
          <w:color w:val="191919"/>
          <w:sz w:val="24"/>
          <w:szCs w:val="24"/>
        </w:rPr>
        <w:t>this Section 4</w:t>
      </w:r>
      <w:r w:rsidRPr="009F212A">
        <w:rPr>
          <w:rFonts w:ascii="Gill Sans MT" w:eastAsia="Times New Roman" w:hAnsi="Gill Sans MT" w:cs="Arial"/>
          <w:snapToGrid w:val="0"/>
          <w:color w:val="191919"/>
          <w:sz w:val="24"/>
          <w:szCs w:val="24"/>
        </w:rPr>
        <w:t xml:space="preserve">,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may (in its sole discretion) disqualify the Bidder from the competition.</w:t>
      </w:r>
    </w:p>
    <w:p w14:paraId="69CEEE4B" w14:textId="77777777" w:rsidR="00871E01" w:rsidRPr="009F212A" w:rsidRDefault="00871E01" w:rsidP="00A93ABE">
      <w:pPr>
        <w:spacing w:after="0" w:line="240" w:lineRule="auto"/>
        <w:ind w:left="720"/>
        <w:jc w:val="both"/>
        <w:rPr>
          <w:rFonts w:ascii="Gill Sans MT" w:eastAsia="Times New Roman" w:hAnsi="Gill Sans MT" w:cs="Arial"/>
          <w:snapToGrid w:val="0"/>
          <w:color w:val="191919"/>
          <w:sz w:val="24"/>
          <w:szCs w:val="24"/>
        </w:rPr>
      </w:pPr>
    </w:p>
    <w:p w14:paraId="4298A450" w14:textId="037A9EB2" w:rsidR="00871E01" w:rsidRPr="009F212A" w:rsidRDefault="00871E01" w:rsidP="00A93ABE">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The bid and any supporting documentation should be appropriately cross-referenced to this ITT. Bids should be as clear and concise as possible, in order to enable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to evaluate bids in accordance with this ITT. </w:t>
      </w:r>
    </w:p>
    <w:p w14:paraId="74E46E92" w14:textId="77777777" w:rsidR="00871E01" w:rsidRPr="009F212A" w:rsidRDefault="00871E01" w:rsidP="00A93ABE">
      <w:pPr>
        <w:spacing w:after="0" w:line="240" w:lineRule="auto"/>
        <w:ind w:left="720"/>
        <w:jc w:val="both"/>
        <w:rPr>
          <w:rFonts w:ascii="Gill Sans MT" w:eastAsia="Times New Roman" w:hAnsi="Gill Sans MT" w:cs="Arial"/>
          <w:snapToGrid w:val="0"/>
          <w:color w:val="191919"/>
          <w:sz w:val="24"/>
          <w:szCs w:val="24"/>
        </w:rPr>
      </w:pPr>
    </w:p>
    <w:p w14:paraId="7A72CB40" w14:textId="73E56C3F" w:rsidR="00871E01" w:rsidRPr="009F212A" w:rsidRDefault="00871E01" w:rsidP="00A93ABE">
      <w:pPr>
        <w:spacing w:after="0" w:line="240" w:lineRule="auto"/>
        <w:ind w:left="709"/>
        <w:contextualSpacing/>
        <w:jc w:val="both"/>
        <w:rPr>
          <w:rFonts w:ascii="Gill Sans MT" w:eastAsia="Times New Roman" w:hAnsi="Gill Sans MT" w:cs="Arial"/>
          <w:color w:val="191919"/>
          <w:sz w:val="28"/>
          <w:szCs w:val="24"/>
          <w:lang w:eastAsia="en-GB"/>
        </w:rPr>
      </w:pPr>
      <w:r w:rsidRPr="009F212A">
        <w:rPr>
          <w:rFonts w:ascii="Gill Sans MT" w:eastAsia="Times New Roman" w:hAnsi="Gill Sans MT" w:cs="Arial"/>
          <w:color w:val="191919"/>
          <w:sz w:val="24"/>
        </w:rPr>
        <w:t xml:space="preserve">Bidders shall confine each response to the question being asked. </w:t>
      </w:r>
      <w:r w:rsidR="006F187C" w:rsidRPr="009F212A">
        <w:rPr>
          <w:rFonts w:ascii="Gill Sans MT" w:eastAsia="Times New Roman" w:hAnsi="Gill Sans MT" w:cs="Arial"/>
          <w:color w:val="191919"/>
          <w:sz w:val="24"/>
        </w:rPr>
        <w:t>New Charter</w:t>
      </w:r>
      <w:r w:rsidR="001E328F" w:rsidRPr="009F212A">
        <w:rPr>
          <w:rFonts w:ascii="Gill Sans MT" w:eastAsia="Times New Roman" w:hAnsi="Gill Sans MT" w:cs="Arial"/>
          <w:color w:val="191919"/>
          <w:sz w:val="24"/>
        </w:rPr>
        <w:t xml:space="preserve"> Homes</w:t>
      </w:r>
      <w:r w:rsidRPr="009F212A">
        <w:rPr>
          <w:rFonts w:ascii="Gill Sans MT" w:eastAsia="Times New Roman" w:hAnsi="Gill Sans MT" w:cs="Arial"/>
          <w:color w:val="191919"/>
          <w:sz w:val="24"/>
        </w:rPr>
        <w:t xml:space="preserve"> will only evaluate each response against the relevant question. Any Bidder response that is applicable to more than one question shall be repeated as necessary.   </w:t>
      </w:r>
    </w:p>
    <w:p w14:paraId="20EC4BF7" w14:textId="77777777" w:rsidR="00871E01" w:rsidRPr="009F212A" w:rsidRDefault="00871E01" w:rsidP="00A93ABE">
      <w:pPr>
        <w:spacing w:after="0" w:line="240" w:lineRule="auto"/>
        <w:ind w:left="720"/>
        <w:jc w:val="both"/>
        <w:rPr>
          <w:rFonts w:ascii="Gill Sans MT" w:eastAsia="Times New Roman" w:hAnsi="Gill Sans MT" w:cs="Arial"/>
          <w:snapToGrid w:val="0"/>
          <w:color w:val="191919"/>
          <w:sz w:val="24"/>
          <w:szCs w:val="24"/>
        </w:rPr>
      </w:pPr>
    </w:p>
    <w:p w14:paraId="242B03FF" w14:textId="77777777" w:rsidR="00EE4452" w:rsidRPr="009F212A" w:rsidRDefault="00EE4452" w:rsidP="00A93ABE">
      <w:pPr>
        <w:widowControl w:val="0"/>
        <w:autoSpaceDE w:val="0"/>
        <w:autoSpaceDN w:val="0"/>
        <w:adjustRightInd w:val="0"/>
        <w:spacing w:after="0" w:line="240" w:lineRule="auto"/>
        <w:ind w:left="720"/>
        <w:jc w:val="both"/>
        <w:rPr>
          <w:rFonts w:ascii="Gill Sans MT" w:eastAsia="Times New Roman" w:hAnsi="Gill Sans MT" w:cs="Arial"/>
          <w:snapToGrid w:val="0"/>
          <w:sz w:val="24"/>
          <w:szCs w:val="20"/>
          <w:lang w:val="en-US"/>
        </w:rPr>
      </w:pPr>
      <w:r w:rsidRPr="009F212A">
        <w:rPr>
          <w:rFonts w:ascii="Gill Sans MT" w:eastAsia="Times New Roman" w:hAnsi="Gill Sans MT" w:cs="Arial"/>
          <w:snapToGrid w:val="0"/>
          <w:sz w:val="24"/>
          <w:szCs w:val="20"/>
          <w:lang w:val="en-US"/>
        </w:rPr>
        <w:t xml:space="preserve">Any question response exceeding the designated limit will be disregarded beyond that limit. </w:t>
      </w:r>
    </w:p>
    <w:p w14:paraId="21450922" w14:textId="77777777" w:rsidR="00EE4452" w:rsidRPr="009F212A" w:rsidRDefault="00EE4452" w:rsidP="00A93ABE">
      <w:pPr>
        <w:spacing w:after="0" w:line="240" w:lineRule="auto"/>
        <w:ind w:left="720"/>
        <w:jc w:val="both"/>
        <w:rPr>
          <w:rFonts w:ascii="Gill Sans MT" w:eastAsia="Times New Roman" w:hAnsi="Gill Sans MT" w:cs="Arial"/>
          <w:snapToGrid w:val="0"/>
          <w:color w:val="191919"/>
          <w:sz w:val="24"/>
          <w:szCs w:val="24"/>
        </w:rPr>
      </w:pPr>
    </w:p>
    <w:p w14:paraId="707C195E" w14:textId="40EA4C1C" w:rsidR="00871E01" w:rsidRPr="004F3E01" w:rsidRDefault="00871E01" w:rsidP="00A93ABE">
      <w:pPr>
        <w:spacing w:after="0" w:line="240" w:lineRule="auto"/>
        <w:ind w:left="720"/>
        <w:jc w:val="both"/>
        <w:rPr>
          <w:rFonts w:ascii="Gill Sans MT" w:eastAsia="Times New Roman" w:hAnsi="Gill Sans MT" w:cs="Arial"/>
          <w:snapToGrid w:val="0"/>
          <w:color w:val="191919"/>
          <w:sz w:val="24"/>
          <w:szCs w:val="24"/>
        </w:rPr>
      </w:pPr>
      <w:r w:rsidRPr="004F3E01">
        <w:rPr>
          <w:rFonts w:ascii="Gill Sans MT" w:eastAsia="Times New Roman" w:hAnsi="Gill Sans MT" w:cs="Arial"/>
          <w:snapToGrid w:val="0"/>
          <w:color w:val="191919"/>
          <w:sz w:val="24"/>
          <w:szCs w:val="24"/>
        </w:rPr>
        <w:t xml:space="preserve">All bids shall be submitted in English. Bidders are </w:t>
      </w:r>
      <w:r w:rsidR="002353A4" w:rsidRPr="004F3E01">
        <w:rPr>
          <w:rFonts w:ascii="Gill Sans MT" w:eastAsia="Times New Roman" w:hAnsi="Gill Sans MT" w:cs="Arial"/>
          <w:snapToGrid w:val="0"/>
          <w:color w:val="191919"/>
          <w:sz w:val="24"/>
          <w:szCs w:val="24"/>
        </w:rPr>
        <w:t>reminded that Variant B</w:t>
      </w:r>
      <w:r w:rsidR="00D159F4" w:rsidRPr="004F3E01">
        <w:rPr>
          <w:rFonts w:ascii="Gill Sans MT" w:eastAsia="Times New Roman" w:hAnsi="Gill Sans MT" w:cs="Arial"/>
          <w:snapToGrid w:val="0"/>
          <w:color w:val="191919"/>
          <w:sz w:val="24"/>
          <w:szCs w:val="24"/>
        </w:rPr>
        <w:t>ids will</w:t>
      </w:r>
      <w:r w:rsidRPr="004F3E01">
        <w:rPr>
          <w:rFonts w:ascii="Gill Sans MT" w:eastAsia="Times New Roman" w:hAnsi="Gill Sans MT" w:cs="Arial"/>
          <w:snapToGrid w:val="0"/>
          <w:color w:val="191919"/>
          <w:sz w:val="24"/>
          <w:szCs w:val="24"/>
        </w:rPr>
        <w:t xml:space="preserve"> </w:t>
      </w:r>
      <w:r w:rsidR="001F022A" w:rsidRPr="004F3E01">
        <w:rPr>
          <w:rFonts w:ascii="Gill Sans MT" w:eastAsia="Times New Roman" w:hAnsi="Gill Sans MT" w:cs="Arial"/>
          <w:snapToGrid w:val="0"/>
          <w:color w:val="191919"/>
          <w:sz w:val="24"/>
          <w:szCs w:val="24"/>
        </w:rPr>
        <w:t xml:space="preserve">not </w:t>
      </w:r>
      <w:r w:rsidRPr="004F3E01">
        <w:rPr>
          <w:rFonts w:ascii="Gill Sans MT" w:eastAsia="Times New Roman" w:hAnsi="Gill Sans MT" w:cs="Arial"/>
          <w:snapToGrid w:val="0"/>
          <w:color w:val="191919"/>
          <w:sz w:val="24"/>
          <w:szCs w:val="24"/>
        </w:rPr>
        <w:t>be accepted.</w:t>
      </w:r>
      <w:r w:rsidR="009C3A52" w:rsidRPr="004F3E01">
        <w:rPr>
          <w:rFonts w:ascii="Gill Sans MT" w:eastAsia="Times New Roman" w:hAnsi="Gill Sans MT" w:cs="Arial"/>
          <w:snapToGrid w:val="0"/>
          <w:color w:val="191919"/>
          <w:sz w:val="24"/>
          <w:szCs w:val="24"/>
        </w:rPr>
        <w:t xml:space="preserve"> </w:t>
      </w:r>
    </w:p>
    <w:p w14:paraId="63E617F1" w14:textId="77777777" w:rsidR="00871E01" w:rsidRPr="004F3E01" w:rsidRDefault="00871E01" w:rsidP="00A93ABE">
      <w:pPr>
        <w:spacing w:after="0" w:line="240" w:lineRule="auto"/>
        <w:ind w:left="720"/>
        <w:jc w:val="both"/>
        <w:rPr>
          <w:rFonts w:ascii="Gill Sans MT" w:eastAsia="Times New Roman" w:hAnsi="Gill Sans MT" w:cs="Arial"/>
          <w:snapToGrid w:val="0"/>
          <w:color w:val="191919"/>
          <w:sz w:val="24"/>
          <w:szCs w:val="24"/>
        </w:rPr>
      </w:pPr>
    </w:p>
    <w:p w14:paraId="3C76E6DB" w14:textId="3B479EFA" w:rsidR="00871E01" w:rsidRPr="001F022A" w:rsidRDefault="00871E01" w:rsidP="001F022A">
      <w:pPr>
        <w:spacing w:after="0" w:line="240" w:lineRule="auto"/>
        <w:ind w:left="720"/>
        <w:jc w:val="both"/>
        <w:rPr>
          <w:rFonts w:ascii="Gill Sans MT" w:eastAsia="Times New Roman" w:hAnsi="Gill Sans MT" w:cs="Arial"/>
          <w:snapToGrid w:val="0"/>
          <w:color w:val="191919"/>
          <w:sz w:val="24"/>
          <w:szCs w:val="24"/>
        </w:rPr>
      </w:pPr>
      <w:r w:rsidRPr="004F3E01">
        <w:rPr>
          <w:rFonts w:ascii="Gill Sans MT" w:eastAsia="Times New Roman" w:hAnsi="Gill Sans MT" w:cs="Arial"/>
          <w:snapToGrid w:val="0"/>
          <w:color w:val="191919"/>
          <w:sz w:val="24"/>
          <w:szCs w:val="24"/>
        </w:rPr>
        <w:t xml:space="preserve">All pricing should be </w:t>
      </w:r>
      <w:r w:rsidR="001F022A" w:rsidRPr="004F3E01">
        <w:rPr>
          <w:rFonts w:ascii="Gill Sans MT" w:eastAsia="Times New Roman" w:hAnsi="Gill Sans MT" w:cs="Arial"/>
          <w:b/>
          <w:snapToGrid w:val="0"/>
          <w:color w:val="191919"/>
          <w:sz w:val="24"/>
          <w:szCs w:val="24"/>
          <w:u w:val="single"/>
        </w:rPr>
        <w:t>ex</w:t>
      </w:r>
      <w:r w:rsidR="00982D32" w:rsidRPr="004F3E01">
        <w:rPr>
          <w:rFonts w:ascii="Gill Sans MT" w:eastAsia="Times New Roman" w:hAnsi="Gill Sans MT" w:cs="Arial"/>
          <w:b/>
          <w:snapToGrid w:val="0"/>
          <w:color w:val="191919"/>
          <w:sz w:val="24"/>
          <w:szCs w:val="24"/>
          <w:u w:val="single"/>
        </w:rPr>
        <w:t>c</w:t>
      </w:r>
      <w:r w:rsidRPr="004F3E01">
        <w:rPr>
          <w:rFonts w:ascii="Gill Sans MT" w:eastAsia="Times New Roman" w:hAnsi="Gill Sans MT" w:cs="Arial"/>
          <w:b/>
          <w:snapToGrid w:val="0"/>
          <w:color w:val="191919"/>
          <w:sz w:val="24"/>
          <w:szCs w:val="24"/>
          <w:u w:val="single"/>
        </w:rPr>
        <w:t>lusive</w:t>
      </w:r>
      <w:r w:rsidRPr="004F3E01">
        <w:rPr>
          <w:rFonts w:ascii="Gill Sans MT" w:eastAsia="Times New Roman" w:hAnsi="Gill Sans MT" w:cs="Arial"/>
          <w:snapToGrid w:val="0"/>
          <w:color w:val="191919"/>
          <w:sz w:val="24"/>
          <w:szCs w:val="24"/>
        </w:rPr>
        <w:t xml:space="preserve"> of Value Added Tax (VAT).</w:t>
      </w:r>
    </w:p>
    <w:p w14:paraId="012A3C79" w14:textId="77777777" w:rsidR="009C3A52" w:rsidRPr="009F212A" w:rsidRDefault="009C3A52" w:rsidP="00A93ABE">
      <w:pPr>
        <w:widowControl w:val="0"/>
        <w:autoSpaceDE w:val="0"/>
        <w:autoSpaceDN w:val="0"/>
        <w:adjustRightInd w:val="0"/>
        <w:spacing w:after="0" w:line="240" w:lineRule="auto"/>
        <w:jc w:val="both"/>
        <w:rPr>
          <w:rFonts w:ascii="Gill Sans MT" w:eastAsia="Times New Roman" w:hAnsi="Gill Sans MT" w:cs="Arial"/>
          <w:snapToGrid w:val="0"/>
          <w:sz w:val="24"/>
          <w:szCs w:val="20"/>
          <w:lang w:val="en-US"/>
        </w:rPr>
      </w:pPr>
    </w:p>
    <w:p w14:paraId="38833FD8" w14:textId="77777777" w:rsidR="00871E01" w:rsidRPr="009F212A" w:rsidRDefault="00871E01"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lang w:eastAsia="en-GB"/>
        </w:rPr>
      </w:pPr>
      <w:bookmarkStart w:id="97" w:name="_Toc361659428"/>
      <w:bookmarkStart w:id="98" w:name="_Toc508102429"/>
      <w:r w:rsidRPr="009F212A">
        <w:rPr>
          <w:rFonts w:ascii="Gill Sans MT" w:eastAsia="Times New Roman" w:hAnsi="Gill Sans MT" w:cs="Arial"/>
          <w:b/>
          <w:bCs/>
          <w:snapToGrid w:val="0"/>
          <w:color w:val="191919"/>
          <w:sz w:val="24"/>
          <w:lang w:val="en-US" w:eastAsia="en-GB"/>
        </w:rPr>
        <w:t>Content of bids</w:t>
      </w:r>
      <w:bookmarkEnd w:id="97"/>
      <w:bookmarkEnd w:id="98"/>
    </w:p>
    <w:p w14:paraId="1E35049B" w14:textId="77777777" w:rsidR="003D0A03" w:rsidRPr="009F212A" w:rsidRDefault="003D0A03" w:rsidP="003D0A03">
      <w:pPr>
        <w:keepNext/>
        <w:spacing w:after="0" w:line="240" w:lineRule="auto"/>
        <w:jc w:val="both"/>
        <w:outlineLvl w:val="2"/>
        <w:rPr>
          <w:rFonts w:ascii="Gill Sans MT" w:eastAsia="Times New Roman" w:hAnsi="Gill Sans MT" w:cs="Arial"/>
          <w:b/>
          <w:bCs/>
          <w:color w:val="191919"/>
          <w:sz w:val="24"/>
          <w:lang w:eastAsia="en-GB"/>
        </w:rPr>
      </w:pPr>
    </w:p>
    <w:p w14:paraId="72FE7E8E" w14:textId="1EFC8600" w:rsidR="003D0A03" w:rsidRDefault="003D0A03" w:rsidP="003D0A03">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All bids must consist of the following items/documents:</w:t>
      </w:r>
    </w:p>
    <w:p w14:paraId="58AD7D20" w14:textId="56450DCD" w:rsidR="00781B75" w:rsidRDefault="00781B75" w:rsidP="003D0A03">
      <w:pPr>
        <w:spacing w:after="0" w:line="240" w:lineRule="auto"/>
        <w:ind w:left="720"/>
        <w:jc w:val="both"/>
        <w:rPr>
          <w:rFonts w:ascii="Gill Sans MT" w:eastAsia="Times New Roman" w:hAnsi="Gill Sans MT" w:cs="Arial"/>
          <w:snapToGrid w:val="0"/>
          <w:color w:val="191919"/>
          <w:sz w:val="24"/>
          <w:szCs w:val="24"/>
        </w:rPr>
      </w:pPr>
    </w:p>
    <w:p w14:paraId="09500AC6" w14:textId="360EF208" w:rsidR="00382665" w:rsidRDefault="00382665"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99" w:name="_Toc464111844"/>
      <w:bookmarkStart w:id="100" w:name="_Toc464112309"/>
      <w:bookmarkStart w:id="101" w:name="_Toc466114334"/>
      <w:bookmarkStart w:id="102" w:name="_Toc491177937"/>
      <w:bookmarkStart w:id="103" w:name="_Toc508102430"/>
      <w:r w:rsidRPr="00781B75">
        <w:rPr>
          <w:rFonts w:ascii="Gill Sans MT" w:eastAsia="Times New Roman" w:hAnsi="Gill Sans MT" w:cs="Arial"/>
          <w:snapToGrid w:val="0"/>
          <w:color w:val="191919"/>
          <w:sz w:val="24"/>
          <w:szCs w:val="24"/>
        </w:rPr>
        <w:t>Confirmation of acceptance of the Specification as set out at Appendix 1 and the Conditions of Contract as set out at Appendix 6, signed by the authorised signatory submitting the bid on behalf of the Bidder;</w:t>
      </w:r>
      <w:bookmarkEnd w:id="99"/>
      <w:bookmarkEnd w:id="100"/>
      <w:bookmarkEnd w:id="101"/>
      <w:bookmarkEnd w:id="102"/>
      <w:bookmarkEnd w:id="103"/>
    </w:p>
    <w:p w14:paraId="42471491" w14:textId="4C3C440D" w:rsidR="006D020F" w:rsidRDefault="006D020F"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04" w:name="_Toc464111848"/>
      <w:bookmarkStart w:id="105" w:name="_Toc464112313"/>
      <w:bookmarkStart w:id="106" w:name="_Toc466114335"/>
      <w:bookmarkStart w:id="107" w:name="_Toc491177938"/>
      <w:bookmarkStart w:id="108" w:name="_Toc491335553"/>
      <w:bookmarkStart w:id="109" w:name="_Toc508102431"/>
      <w:r w:rsidRPr="00781B75">
        <w:rPr>
          <w:rFonts w:ascii="Gill Sans MT" w:eastAsia="Times New Roman" w:hAnsi="Gill Sans MT" w:cs="Arial"/>
          <w:snapToGrid w:val="0"/>
          <w:color w:val="191919"/>
          <w:sz w:val="24"/>
          <w:szCs w:val="24"/>
        </w:rPr>
        <w:t>The completed Pricing Document set out in Appendix 2;</w:t>
      </w:r>
      <w:bookmarkEnd w:id="104"/>
      <w:bookmarkEnd w:id="105"/>
      <w:bookmarkEnd w:id="106"/>
      <w:bookmarkEnd w:id="107"/>
      <w:bookmarkEnd w:id="108"/>
      <w:bookmarkEnd w:id="109"/>
    </w:p>
    <w:p w14:paraId="06CB222F" w14:textId="10087F86" w:rsidR="003D0A03" w:rsidRDefault="00871E01"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10" w:name="_Toc464111845"/>
      <w:bookmarkStart w:id="111" w:name="_Toc464112310"/>
      <w:bookmarkStart w:id="112" w:name="_Toc466114336"/>
      <w:bookmarkStart w:id="113" w:name="_Toc491177939"/>
      <w:bookmarkStart w:id="114" w:name="_Toc491335554"/>
      <w:bookmarkStart w:id="115" w:name="_Toc508102432"/>
      <w:r w:rsidRPr="00781B75">
        <w:rPr>
          <w:rFonts w:ascii="Gill Sans MT" w:eastAsia="Times New Roman" w:hAnsi="Gill Sans MT" w:cs="Arial"/>
          <w:snapToGrid w:val="0"/>
          <w:color w:val="191919"/>
          <w:sz w:val="24"/>
          <w:szCs w:val="24"/>
        </w:rPr>
        <w:t xml:space="preserve">A copy of the Form of Tender </w:t>
      </w:r>
      <w:r w:rsidR="000B663A" w:rsidRPr="00781B75">
        <w:rPr>
          <w:rFonts w:ascii="Gill Sans MT" w:eastAsia="Times New Roman" w:hAnsi="Gill Sans MT" w:cs="Arial"/>
          <w:snapToGrid w:val="0"/>
          <w:color w:val="191919"/>
          <w:sz w:val="24"/>
          <w:szCs w:val="24"/>
        </w:rPr>
        <w:t xml:space="preserve">as set out </w:t>
      </w:r>
      <w:r w:rsidR="00D379FB" w:rsidRPr="00781B75">
        <w:rPr>
          <w:rFonts w:ascii="Gill Sans MT" w:eastAsia="Times New Roman" w:hAnsi="Gill Sans MT" w:cs="Arial"/>
          <w:snapToGrid w:val="0"/>
          <w:color w:val="191919"/>
          <w:sz w:val="24"/>
          <w:szCs w:val="24"/>
        </w:rPr>
        <w:t>at Appendix 3</w:t>
      </w:r>
      <w:r w:rsidRPr="00781B75">
        <w:rPr>
          <w:rFonts w:ascii="Gill Sans MT" w:eastAsia="Times New Roman" w:hAnsi="Gill Sans MT" w:cs="Arial"/>
          <w:snapToGrid w:val="0"/>
          <w:color w:val="191919"/>
          <w:sz w:val="24"/>
          <w:szCs w:val="24"/>
        </w:rPr>
        <w:t xml:space="preserve"> signed by the authorised signatory submitting the bid on behalf of the Bidder;</w:t>
      </w:r>
      <w:bookmarkEnd w:id="110"/>
      <w:bookmarkEnd w:id="111"/>
      <w:bookmarkEnd w:id="112"/>
      <w:bookmarkEnd w:id="113"/>
      <w:bookmarkEnd w:id="114"/>
      <w:bookmarkEnd w:id="115"/>
    </w:p>
    <w:p w14:paraId="09987C3A" w14:textId="24477FCE" w:rsidR="00871E01" w:rsidRDefault="00871E01"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16" w:name="_Toc464111846"/>
      <w:bookmarkStart w:id="117" w:name="_Toc464112311"/>
      <w:bookmarkStart w:id="118" w:name="_Toc466114337"/>
      <w:bookmarkStart w:id="119" w:name="_Toc491177940"/>
      <w:bookmarkStart w:id="120" w:name="_Toc491335555"/>
      <w:bookmarkStart w:id="121" w:name="_Toc508102433"/>
      <w:r w:rsidRPr="00781B75">
        <w:rPr>
          <w:rFonts w:ascii="Gill Sans MT" w:eastAsia="Times New Roman" w:hAnsi="Gill Sans MT" w:cs="Arial"/>
          <w:snapToGrid w:val="0"/>
          <w:color w:val="191919"/>
          <w:sz w:val="24"/>
          <w:szCs w:val="24"/>
        </w:rPr>
        <w:t>A completed Anti-Co</w:t>
      </w:r>
      <w:r w:rsidR="000B663A" w:rsidRPr="00781B75">
        <w:rPr>
          <w:rFonts w:ascii="Gill Sans MT" w:eastAsia="Times New Roman" w:hAnsi="Gill Sans MT" w:cs="Arial"/>
          <w:snapToGrid w:val="0"/>
          <w:color w:val="191919"/>
          <w:sz w:val="24"/>
          <w:szCs w:val="24"/>
        </w:rPr>
        <w:t xml:space="preserve">llusion Certificate as </w:t>
      </w:r>
      <w:r w:rsidRPr="00781B75">
        <w:rPr>
          <w:rFonts w:ascii="Gill Sans MT" w:eastAsia="Times New Roman" w:hAnsi="Gill Sans MT" w:cs="Arial"/>
          <w:snapToGrid w:val="0"/>
          <w:color w:val="191919"/>
          <w:sz w:val="24"/>
          <w:szCs w:val="24"/>
        </w:rPr>
        <w:t>set out at Ap</w:t>
      </w:r>
      <w:r w:rsidR="002353A4" w:rsidRPr="00781B75">
        <w:rPr>
          <w:rFonts w:ascii="Gill Sans MT" w:eastAsia="Times New Roman" w:hAnsi="Gill Sans MT" w:cs="Arial"/>
          <w:snapToGrid w:val="0"/>
          <w:color w:val="191919"/>
          <w:sz w:val="24"/>
          <w:szCs w:val="24"/>
        </w:rPr>
        <w:t>pendi</w:t>
      </w:r>
      <w:r w:rsidR="00D379FB" w:rsidRPr="00781B75">
        <w:rPr>
          <w:rFonts w:ascii="Gill Sans MT" w:eastAsia="Times New Roman" w:hAnsi="Gill Sans MT" w:cs="Arial"/>
          <w:snapToGrid w:val="0"/>
          <w:color w:val="191919"/>
          <w:sz w:val="24"/>
          <w:szCs w:val="24"/>
        </w:rPr>
        <w:t>x 4</w:t>
      </w:r>
      <w:r w:rsidR="002353A4" w:rsidRPr="00781B75">
        <w:rPr>
          <w:rFonts w:ascii="Gill Sans MT" w:eastAsia="Times New Roman" w:hAnsi="Gill Sans MT" w:cs="Arial"/>
          <w:snapToGrid w:val="0"/>
          <w:color w:val="191919"/>
          <w:sz w:val="24"/>
          <w:szCs w:val="24"/>
        </w:rPr>
        <w:t xml:space="preserve">, signed </w:t>
      </w:r>
      <w:r w:rsidR="003D0A03" w:rsidRPr="00781B75">
        <w:rPr>
          <w:rFonts w:ascii="Gill Sans MT" w:eastAsia="Times New Roman" w:hAnsi="Gill Sans MT" w:cs="Arial"/>
          <w:snapToGrid w:val="0"/>
          <w:color w:val="191919"/>
          <w:sz w:val="24"/>
          <w:szCs w:val="24"/>
        </w:rPr>
        <w:tab/>
      </w:r>
      <w:r w:rsidR="002353A4" w:rsidRPr="00781B75">
        <w:rPr>
          <w:rFonts w:ascii="Gill Sans MT" w:eastAsia="Times New Roman" w:hAnsi="Gill Sans MT" w:cs="Arial"/>
          <w:snapToGrid w:val="0"/>
          <w:color w:val="191919"/>
          <w:sz w:val="24"/>
          <w:szCs w:val="24"/>
        </w:rPr>
        <w:t>by the authoris</w:t>
      </w:r>
      <w:r w:rsidRPr="00781B75">
        <w:rPr>
          <w:rFonts w:ascii="Gill Sans MT" w:eastAsia="Times New Roman" w:hAnsi="Gill Sans MT" w:cs="Arial"/>
          <w:snapToGrid w:val="0"/>
          <w:color w:val="191919"/>
          <w:sz w:val="24"/>
          <w:szCs w:val="24"/>
        </w:rPr>
        <w:t>ed signatory submitting the bid on behalf of the Bidder;</w:t>
      </w:r>
      <w:bookmarkEnd w:id="116"/>
      <w:bookmarkEnd w:id="117"/>
      <w:bookmarkEnd w:id="118"/>
      <w:bookmarkEnd w:id="119"/>
      <w:bookmarkEnd w:id="120"/>
      <w:bookmarkEnd w:id="121"/>
      <w:r w:rsidRPr="00781B75">
        <w:rPr>
          <w:rFonts w:ascii="Gill Sans MT" w:eastAsia="Times New Roman" w:hAnsi="Gill Sans MT" w:cs="Arial"/>
          <w:snapToGrid w:val="0"/>
          <w:color w:val="191919"/>
          <w:sz w:val="24"/>
          <w:szCs w:val="24"/>
        </w:rPr>
        <w:t xml:space="preserve"> </w:t>
      </w:r>
    </w:p>
    <w:p w14:paraId="4137E32F" w14:textId="477C7DF6" w:rsidR="00871E01" w:rsidRDefault="00871E01"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22" w:name="_Toc464111847"/>
      <w:bookmarkStart w:id="123" w:name="_Toc464112312"/>
      <w:bookmarkStart w:id="124" w:name="_Toc466114338"/>
      <w:bookmarkStart w:id="125" w:name="_Toc491177941"/>
      <w:bookmarkStart w:id="126" w:name="_Toc491335556"/>
      <w:bookmarkStart w:id="127" w:name="_Toc508102434"/>
      <w:r w:rsidRPr="00781B75">
        <w:rPr>
          <w:rFonts w:ascii="Gill Sans MT" w:eastAsia="Times New Roman" w:hAnsi="Gill Sans MT" w:cs="Arial"/>
          <w:snapToGrid w:val="0"/>
          <w:color w:val="191919"/>
          <w:sz w:val="24"/>
          <w:szCs w:val="24"/>
        </w:rPr>
        <w:t>A completed Non-Can</w:t>
      </w:r>
      <w:r w:rsidR="000B663A" w:rsidRPr="00781B75">
        <w:rPr>
          <w:rFonts w:ascii="Gill Sans MT" w:eastAsia="Times New Roman" w:hAnsi="Gill Sans MT" w:cs="Arial"/>
          <w:snapToGrid w:val="0"/>
          <w:color w:val="191919"/>
          <w:sz w:val="24"/>
          <w:szCs w:val="24"/>
        </w:rPr>
        <w:t xml:space="preserve">vassing Certificate as </w:t>
      </w:r>
      <w:r w:rsidRPr="00781B75">
        <w:rPr>
          <w:rFonts w:ascii="Gill Sans MT" w:eastAsia="Times New Roman" w:hAnsi="Gill Sans MT" w:cs="Arial"/>
          <w:snapToGrid w:val="0"/>
          <w:color w:val="191919"/>
          <w:sz w:val="24"/>
          <w:szCs w:val="24"/>
        </w:rPr>
        <w:t>set out at Ap</w:t>
      </w:r>
      <w:r w:rsidR="00D379FB" w:rsidRPr="00781B75">
        <w:rPr>
          <w:rFonts w:ascii="Gill Sans MT" w:eastAsia="Times New Roman" w:hAnsi="Gill Sans MT" w:cs="Arial"/>
          <w:snapToGrid w:val="0"/>
          <w:color w:val="191919"/>
          <w:sz w:val="24"/>
          <w:szCs w:val="24"/>
        </w:rPr>
        <w:t>pendix 5</w:t>
      </w:r>
      <w:r w:rsidR="002353A4" w:rsidRPr="00781B75">
        <w:rPr>
          <w:rFonts w:ascii="Gill Sans MT" w:eastAsia="Times New Roman" w:hAnsi="Gill Sans MT" w:cs="Arial"/>
          <w:snapToGrid w:val="0"/>
          <w:color w:val="191919"/>
          <w:sz w:val="24"/>
          <w:szCs w:val="24"/>
        </w:rPr>
        <w:t>, signed by the authoris</w:t>
      </w:r>
      <w:r w:rsidRPr="00781B75">
        <w:rPr>
          <w:rFonts w:ascii="Gill Sans MT" w:eastAsia="Times New Roman" w:hAnsi="Gill Sans MT" w:cs="Arial"/>
          <w:snapToGrid w:val="0"/>
          <w:color w:val="191919"/>
          <w:sz w:val="24"/>
          <w:szCs w:val="24"/>
        </w:rPr>
        <w:t xml:space="preserve">ed signatory submitting the bid on behalf of the </w:t>
      </w:r>
      <w:r w:rsidR="003D0A03" w:rsidRPr="00781B75">
        <w:rPr>
          <w:rFonts w:ascii="Gill Sans MT" w:eastAsia="Times New Roman" w:hAnsi="Gill Sans MT" w:cs="Arial"/>
          <w:snapToGrid w:val="0"/>
          <w:color w:val="191919"/>
          <w:sz w:val="24"/>
          <w:szCs w:val="24"/>
        </w:rPr>
        <w:t>Bidder;</w:t>
      </w:r>
      <w:bookmarkEnd w:id="122"/>
      <w:bookmarkEnd w:id="123"/>
      <w:bookmarkEnd w:id="124"/>
      <w:bookmarkEnd w:id="125"/>
      <w:bookmarkEnd w:id="126"/>
      <w:bookmarkEnd w:id="127"/>
    </w:p>
    <w:p w14:paraId="39583614" w14:textId="63F21B7E" w:rsidR="00871E01" w:rsidRPr="00781B75" w:rsidRDefault="00871E01"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28" w:name="_Toc464111849"/>
      <w:bookmarkStart w:id="129" w:name="_Toc464112314"/>
      <w:bookmarkStart w:id="130" w:name="_Toc466114339"/>
      <w:bookmarkStart w:id="131" w:name="_Toc491177942"/>
      <w:bookmarkStart w:id="132" w:name="_Toc491335557"/>
      <w:bookmarkStart w:id="133" w:name="_Toc508102435"/>
      <w:r w:rsidRPr="00781B75">
        <w:rPr>
          <w:rFonts w:ascii="Gill Sans MT" w:eastAsia="Times New Roman" w:hAnsi="Gill Sans MT" w:cs="Arial"/>
          <w:snapToGrid w:val="0"/>
          <w:color w:val="191919"/>
          <w:sz w:val="24"/>
          <w:szCs w:val="24"/>
        </w:rPr>
        <w:lastRenderedPageBreak/>
        <w:t xml:space="preserve">A comprehensive </w:t>
      </w:r>
      <w:r w:rsidR="00A456CE" w:rsidRPr="00781B75">
        <w:rPr>
          <w:rFonts w:ascii="Gill Sans MT" w:eastAsia="Times New Roman" w:hAnsi="Gill Sans MT" w:cs="Arial"/>
          <w:snapToGrid w:val="0"/>
          <w:color w:val="191919"/>
          <w:sz w:val="24"/>
          <w:szCs w:val="24"/>
        </w:rPr>
        <w:t>Written Return</w:t>
      </w:r>
      <w:r w:rsidRPr="00781B75">
        <w:rPr>
          <w:rFonts w:ascii="Gill Sans MT" w:eastAsia="Times New Roman" w:hAnsi="Gill Sans MT" w:cs="Arial"/>
          <w:snapToGrid w:val="0"/>
          <w:color w:val="191919"/>
          <w:sz w:val="24"/>
          <w:szCs w:val="24"/>
        </w:rPr>
        <w:t xml:space="preserve"> </w:t>
      </w:r>
      <w:r w:rsidR="000B663A" w:rsidRPr="00781B75">
        <w:rPr>
          <w:rFonts w:ascii="Gill Sans MT" w:eastAsia="Times New Roman" w:hAnsi="Gill Sans MT" w:cs="Arial"/>
          <w:color w:val="191919"/>
          <w:sz w:val="24"/>
          <w:szCs w:val="24"/>
        </w:rPr>
        <w:t xml:space="preserve">as set out in </w:t>
      </w:r>
      <w:r w:rsidR="00D379FB" w:rsidRPr="00781B75">
        <w:rPr>
          <w:rFonts w:ascii="Gill Sans MT" w:eastAsia="Times New Roman" w:hAnsi="Gill Sans MT" w:cs="Arial"/>
          <w:color w:val="191919"/>
          <w:sz w:val="24"/>
          <w:szCs w:val="24"/>
        </w:rPr>
        <w:t>Appendix 7</w:t>
      </w:r>
      <w:r w:rsidR="000B663A" w:rsidRPr="00781B75">
        <w:rPr>
          <w:rFonts w:ascii="Gill Sans MT" w:eastAsia="Times New Roman" w:hAnsi="Gill Sans MT" w:cs="Arial"/>
          <w:color w:val="191919"/>
          <w:sz w:val="24"/>
          <w:szCs w:val="24"/>
        </w:rPr>
        <w:t xml:space="preserve">, </w:t>
      </w:r>
      <w:r w:rsidRPr="00781B75">
        <w:rPr>
          <w:rFonts w:ascii="Gill Sans MT" w:eastAsia="Times New Roman" w:hAnsi="Gill Sans MT" w:cs="Arial"/>
          <w:snapToGrid w:val="0"/>
          <w:color w:val="191919"/>
          <w:sz w:val="24"/>
          <w:szCs w:val="24"/>
        </w:rPr>
        <w:t xml:space="preserve">specifying </w:t>
      </w:r>
      <w:r w:rsidRPr="00781B75">
        <w:rPr>
          <w:rFonts w:ascii="Gill Sans MT" w:eastAsia="Times New Roman" w:hAnsi="Gill Sans MT" w:cs="Arial"/>
          <w:color w:val="191919"/>
          <w:sz w:val="24"/>
          <w:szCs w:val="24"/>
        </w:rPr>
        <w:t xml:space="preserve">how the Bidder will carry out the </w:t>
      </w:r>
      <w:r w:rsidR="00546BA2" w:rsidRPr="00781B75">
        <w:rPr>
          <w:rFonts w:ascii="Gill Sans MT" w:eastAsia="Times New Roman" w:hAnsi="Gill Sans MT" w:cs="Arial"/>
          <w:color w:val="191919"/>
          <w:sz w:val="24"/>
          <w:szCs w:val="24"/>
        </w:rPr>
        <w:t>Services</w:t>
      </w:r>
      <w:r w:rsidRPr="00781B75">
        <w:rPr>
          <w:rFonts w:ascii="Gill Sans MT" w:eastAsia="Times New Roman" w:hAnsi="Gill Sans MT" w:cs="Arial"/>
          <w:color w:val="191919"/>
          <w:sz w:val="24"/>
          <w:szCs w:val="24"/>
        </w:rPr>
        <w:t xml:space="preserve"> to be provided u</w:t>
      </w:r>
      <w:r w:rsidR="00EB655C" w:rsidRPr="00781B75">
        <w:rPr>
          <w:rFonts w:ascii="Gill Sans MT" w:eastAsia="Times New Roman" w:hAnsi="Gill Sans MT" w:cs="Arial"/>
          <w:color w:val="191919"/>
          <w:sz w:val="24"/>
          <w:szCs w:val="24"/>
        </w:rPr>
        <w:t>nder the Contract;</w:t>
      </w:r>
      <w:bookmarkEnd w:id="128"/>
      <w:bookmarkEnd w:id="129"/>
      <w:bookmarkEnd w:id="130"/>
      <w:bookmarkEnd w:id="131"/>
      <w:bookmarkEnd w:id="132"/>
      <w:bookmarkEnd w:id="133"/>
    </w:p>
    <w:p w14:paraId="243F01D2" w14:textId="3C6CFF9E" w:rsidR="002A7EEB" w:rsidRPr="00781B75" w:rsidRDefault="002A7EEB"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34" w:name="_Toc491177943"/>
      <w:bookmarkStart w:id="135" w:name="_Toc491335558"/>
      <w:bookmarkStart w:id="136" w:name="_Toc508102436"/>
      <w:r w:rsidRPr="00781B75">
        <w:rPr>
          <w:rFonts w:ascii="Gill Sans MT" w:eastAsia="Times New Roman" w:hAnsi="Gill Sans MT" w:cs="Arial"/>
          <w:snapToGrid w:val="0"/>
          <w:color w:val="191919"/>
          <w:sz w:val="24"/>
          <w:szCs w:val="24"/>
        </w:rPr>
        <w:t xml:space="preserve">An Anti-Slavery and Human Trafficking Statement setting out how the Bidder has taken steps to ensure that slavery and human trafficking is not taking place in any part of the business or supply chains. The Successful Bidder will be required to provide an updated statement </w:t>
      </w:r>
      <w:r w:rsidR="00DB1767" w:rsidRPr="00781B75">
        <w:rPr>
          <w:rFonts w:ascii="Gill Sans MT" w:eastAsia="Times New Roman" w:hAnsi="Gill Sans MT" w:cs="Arial"/>
          <w:snapToGrid w:val="0"/>
          <w:color w:val="191919"/>
          <w:sz w:val="24"/>
          <w:szCs w:val="24"/>
        </w:rPr>
        <w:t>annually</w:t>
      </w:r>
      <w:bookmarkEnd w:id="134"/>
      <w:r w:rsidR="001C0E77" w:rsidRPr="00781B75">
        <w:rPr>
          <w:rFonts w:ascii="Gill Sans MT" w:eastAsia="Times New Roman" w:hAnsi="Gill Sans MT" w:cs="Arial"/>
          <w:snapToGrid w:val="0"/>
          <w:color w:val="191919"/>
          <w:sz w:val="24"/>
          <w:szCs w:val="24"/>
        </w:rPr>
        <w:t>.</w:t>
      </w:r>
      <w:bookmarkEnd w:id="135"/>
      <w:bookmarkEnd w:id="136"/>
    </w:p>
    <w:p w14:paraId="20359CD9" w14:textId="494E9501" w:rsidR="00FE1E18" w:rsidRPr="009F212A" w:rsidRDefault="00FE1E18" w:rsidP="002F409E">
      <w:pPr>
        <w:spacing w:after="0"/>
        <w:jc w:val="both"/>
        <w:rPr>
          <w:rFonts w:ascii="Gill Sans MT" w:eastAsia="Times New Roman" w:hAnsi="Gill Sans MT" w:cs="Arial"/>
          <w:color w:val="191919"/>
          <w:sz w:val="24"/>
        </w:rPr>
      </w:pPr>
    </w:p>
    <w:p w14:paraId="3799B794" w14:textId="77777777" w:rsidR="00DB1767" w:rsidRPr="009F212A" w:rsidRDefault="00DB1767" w:rsidP="00DB1767">
      <w:pPr>
        <w:pStyle w:val="ListParagraph"/>
        <w:rPr>
          <w:rFonts w:ascii="Gill Sans MT" w:eastAsia="Times New Roman" w:hAnsi="Gill Sans MT" w:cs="Arial"/>
          <w:snapToGrid w:val="0"/>
          <w:color w:val="191919"/>
          <w:sz w:val="24"/>
          <w:szCs w:val="24"/>
        </w:rPr>
      </w:pPr>
    </w:p>
    <w:p w14:paraId="358C340A" w14:textId="77777777" w:rsidR="00DB1767" w:rsidRPr="009F212A" w:rsidRDefault="00DB1767" w:rsidP="00DB1767">
      <w:pPr>
        <w:keepNext/>
        <w:spacing w:after="0" w:line="240" w:lineRule="auto"/>
        <w:ind w:left="1224"/>
        <w:jc w:val="both"/>
        <w:outlineLvl w:val="2"/>
        <w:rPr>
          <w:rFonts w:ascii="Gill Sans MT" w:eastAsia="Times New Roman" w:hAnsi="Gill Sans MT" w:cs="Arial"/>
          <w:snapToGrid w:val="0"/>
          <w:color w:val="191919"/>
          <w:sz w:val="24"/>
          <w:szCs w:val="24"/>
        </w:rPr>
      </w:pPr>
    </w:p>
    <w:p w14:paraId="43CEF637" w14:textId="77777777" w:rsidR="00FE1E18" w:rsidRPr="009F212A" w:rsidRDefault="00FE1E18" w:rsidP="002F409E">
      <w:pPr>
        <w:spacing w:after="0"/>
        <w:jc w:val="both"/>
        <w:rPr>
          <w:rFonts w:ascii="Gill Sans MT" w:eastAsia="Times New Roman" w:hAnsi="Gill Sans MT" w:cs="Arial"/>
          <w:color w:val="191919"/>
        </w:rPr>
      </w:pPr>
    </w:p>
    <w:p w14:paraId="75C87D76" w14:textId="77777777" w:rsidR="00FE1E18" w:rsidRPr="009F212A" w:rsidRDefault="00FE1E18" w:rsidP="002F409E">
      <w:pPr>
        <w:spacing w:after="0"/>
        <w:jc w:val="both"/>
        <w:rPr>
          <w:rFonts w:ascii="Gill Sans MT" w:eastAsia="Times New Roman" w:hAnsi="Gill Sans MT" w:cs="Arial"/>
          <w:color w:val="191919"/>
        </w:rPr>
      </w:pPr>
    </w:p>
    <w:p w14:paraId="2781FDC5" w14:textId="77777777" w:rsidR="00871E01" w:rsidRPr="009F212A" w:rsidRDefault="00871E01" w:rsidP="002F409E">
      <w:pPr>
        <w:spacing w:after="0"/>
        <w:jc w:val="both"/>
        <w:rPr>
          <w:rFonts w:ascii="Gill Sans MT" w:eastAsia="Times New Roman" w:hAnsi="Gill Sans MT" w:cs="Arial"/>
          <w:color w:val="191919"/>
        </w:rPr>
        <w:sectPr w:rsidR="00871E01" w:rsidRPr="009F212A" w:rsidSect="009B38B1">
          <w:pgSz w:w="11906" w:h="16838"/>
          <w:pgMar w:top="1440" w:right="1440" w:bottom="1440" w:left="1440" w:header="708" w:footer="708" w:gutter="0"/>
          <w:cols w:space="708"/>
          <w:docGrid w:linePitch="360"/>
        </w:sectPr>
      </w:pPr>
    </w:p>
    <w:p w14:paraId="40F1499B" w14:textId="77777777" w:rsidR="00871E01" w:rsidRPr="009F212A" w:rsidRDefault="00871E01" w:rsidP="007E2BD9">
      <w:pPr>
        <w:keepNext/>
        <w:numPr>
          <w:ilvl w:val="0"/>
          <w:numId w:val="1"/>
        </w:numPr>
        <w:spacing w:after="0" w:line="240" w:lineRule="auto"/>
        <w:ind w:left="709" w:hanging="709"/>
        <w:jc w:val="both"/>
        <w:outlineLvl w:val="2"/>
        <w:rPr>
          <w:rFonts w:ascii="Gill Sans MT" w:eastAsia="Times New Roman" w:hAnsi="Gill Sans MT" w:cs="Arial"/>
          <w:b/>
          <w:bCs/>
          <w:color w:val="191919"/>
          <w:sz w:val="24"/>
          <w:szCs w:val="24"/>
          <w:u w:val="single"/>
          <w:lang w:eastAsia="en-GB"/>
        </w:rPr>
      </w:pPr>
      <w:bookmarkStart w:id="137" w:name="_Toc361659429"/>
      <w:bookmarkStart w:id="138" w:name="_Toc508102437"/>
      <w:r w:rsidRPr="009F212A">
        <w:rPr>
          <w:rFonts w:ascii="Gill Sans MT" w:eastAsia="Times New Roman" w:hAnsi="Gill Sans MT" w:cs="Arial"/>
          <w:b/>
          <w:bCs/>
          <w:color w:val="191919"/>
          <w:sz w:val="24"/>
          <w:szCs w:val="24"/>
          <w:u w:val="single"/>
          <w:lang w:eastAsia="en-GB"/>
        </w:rPr>
        <w:lastRenderedPageBreak/>
        <w:t>Evaluation of Bids</w:t>
      </w:r>
      <w:bookmarkEnd w:id="137"/>
      <w:bookmarkEnd w:id="138"/>
    </w:p>
    <w:p w14:paraId="03A18D63" w14:textId="77777777" w:rsidR="00871E01" w:rsidRPr="009F212A" w:rsidRDefault="00871E01" w:rsidP="007E2BD9">
      <w:pPr>
        <w:spacing w:after="0" w:line="240" w:lineRule="auto"/>
        <w:jc w:val="both"/>
        <w:rPr>
          <w:rFonts w:ascii="Gill Sans MT" w:eastAsia="Times New Roman" w:hAnsi="Gill Sans MT" w:cs="Arial"/>
          <w:color w:val="191919"/>
          <w:sz w:val="24"/>
          <w:szCs w:val="24"/>
          <w:lang w:eastAsia="en-GB"/>
        </w:rPr>
      </w:pPr>
    </w:p>
    <w:p w14:paraId="67B9CCC7" w14:textId="77777777" w:rsidR="00871E01" w:rsidRPr="009F212A" w:rsidRDefault="00871E01" w:rsidP="007E2BD9">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39" w:name="_Toc361659430"/>
      <w:bookmarkStart w:id="140" w:name="_Toc508102438"/>
      <w:r w:rsidRPr="009F212A">
        <w:rPr>
          <w:rFonts w:ascii="Gill Sans MT" w:eastAsia="Times New Roman" w:hAnsi="Gill Sans MT" w:cs="Arial"/>
          <w:b/>
          <w:bCs/>
          <w:snapToGrid w:val="0"/>
          <w:color w:val="191919"/>
          <w:sz w:val="24"/>
          <w:szCs w:val="24"/>
          <w:lang w:eastAsia="en-GB"/>
        </w:rPr>
        <w:t>Introduction</w:t>
      </w:r>
      <w:bookmarkEnd w:id="139"/>
      <w:bookmarkEnd w:id="140"/>
    </w:p>
    <w:p w14:paraId="5DF1E8E0" w14:textId="77777777" w:rsidR="00871E01" w:rsidRPr="009F212A" w:rsidRDefault="00871E01" w:rsidP="007E2BD9">
      <w:pPr>
        <w:spacing w:after="0" w:line="240" w:lineRule="auto"/>
        <w:jc w:val="both"/>
        <w:rPr>
          <w:rFonts w:ascii="Gill Sans MT" w:eastAsia="Times New Roman" w:hAnsi="Gill Sans MT" w:cs="Arial"/>
          <w:snapToGrid w:val="0"/>
          <w:color w:val="191919"/>
          <w:sz w:val="24"/>
          <w:szCs w:val="24"/>
          <w:u w:val="single"/>
        </w:rPr>
      </w:pPr>
    </w:p>
    <w:p w14:paraId="247FB983" w14:textId="3CBEA083" w:rsidR="00871E01" w:rsidRPr="009F212A" w:rsidRDefault="00871E01" w:rsidP="007E2BD9">
      <w:pPr>
        <w:spacing w:after="0" w:line="240" w:lineRule="auto"/>
        <w:ind w:left="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The purpose of this </w:t>
      </w:r>
      <w:r w:rsidR="005A6543" w:rsidRPr="009F212A">
        <w:rPr>
          <w:rFonts w:ascii="Gill Sans MT" w:eastAsia="Times New Roman" w:hAnsi="Gill Sans MT" w:cs="Arial"/>
          <w:snapToGrid w:val="0"/>
          <w:color w:val="191919"/>
          <w:sz w:val="24"/>
          <w:szCs w:val="24"/>
        </w:rPr>
        <w:t>Section</w:t>
      </w:r>
      <w:r w:rsidRPr="009F212A">
        <w:rPr>
          <w:rFonts w:ascii="Gill Sans MT" w:eastAsia="Times New Roman" w:hAnsi="Gill Sans MT" w:cs="Arial"/>
          <w:snapToGrid w:val="0"/>
          <w:color w:val="191919"/>
          <w:sz w:val="24"/>
          <w:szCs w:val="24"/>
        </w:rPr>
        <w:t xml:space="preserve"> is to provide information to Bidders on the evaluation process for bid submissions and</w:t>
      </w:r>
      <w:r w:rsidR="000313CE" w:rsidRPr="009F212A">
        <w:rPr>
          <w:rFonts w:ascii="Gill Sans MT" w:eastAsia="Times New Roman" w:hAnsi="Gill Sans MT" w:cs="Arial"/>
          <w:snapToGrid w:val="0"/>
          <w:color w:val="191919"/>
          <w:sz w:val="24"/>
          <w:szCs w:val="24"/>
        </w:rPr>
        <w:t xml:space="preserve"> the criteria that will </w:t>
      </w:r>
      <w:r w:rsidRPr="009F212A">
        <w:rPr>
          <w:rFonts w:ascii="Gill Sans MT" w:eastAsia="Times New Roman" w:hAnsi="Gill Sans MT" w:cs="Arial"/>
          <w:snapToGrid w:val="0"/>
          <w:color w:val="191919"/>
          <w:sz w:val="24"/>
          <w:szCs w:val="24"/>
        </w:rPr>
        <w:t xml:space="preserve">be used to select the </w:t>
      </w:r>
      <w:r w:rsidR="004C604D">
        <w:rPr>
          <w:rFonts w:ascii="Gill Sans MT" w:eastAsia="Times New Roman" w:hAnsi="Gill Sans MT" w:cs="Arial"/>
          <w:snapToGrid w:val="0"/>
          <w:color w:val="191919"/>
          <w:sz w:val="24"/>
          <w:szCs w:val="24"/>
        </w:rPr>
        <w:t>S</w:t>
      </w:r>
      <w:r w:rsidRPr="009F212A">
        <w:rPr>
          <w:rFonts w:ascii="Gill Sans MT" w:eastAsia="Times New Roman" w:hAnsi="Gill Sans MT" w:cs="Arial"/>
          <w:snapToGrid w:val="0"/>
          <w:color w:val="191919"/>
          <w:sz w:val="24"/>
          <w:szCs w:val="24"/>
        </w:rPr>
        <w:t>uccessful Bidder.</w:t>
      </w:r>
    </w:p>
    <w:p w14:paraId="52FC8BCA" w14:textId="77777777" w:rsidR="004D1EB8" w:rsidRPr="009F212A" w:rsidRDefault="004D1EB8" w:rsidP="007E2BD9">
      <w:pPr>
        <w:spacing w:after="0" w:line="240" w:lineRule="auto"/>
        <w:ind w:left="709"/>
        <w:jc w:val="both"/>
        <w:rPr>
          <w:rFonts w:ascii="Gill Sans MT" w:eastAsia="Times New Roman" w:hAnsi="Gill Sans MT" w:cs="Arial"/>
          <w:snapToGrid w:val="0"/>
          <w:color w:val="191919"/>
          <w:sz w:val="24"/>
          <w:szCs w:val="24"/>
        </w:rPr>
      </w:pPr>
    </w:p>
    <w:p w14:paraId="3D8B9CE0" w14:textId="77777777" w:rsidR="004D1EB8" w:rsidRPr="009F212A" w:rsidRDefault="004D1EB8" w:rsidP="007E2BD9">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41" w:name="_Toc361659431"/>
      <w:bookmarkStart w:id="142" w:name="_Toc508102439"/>
      <w:r w:rsidRPr="009F212A">
        <w:rPr>
          <w:rFonts w:ascii="Gill Sans MT" w:eastAsia="Times New Roman" w:hAnsi="Gill Sans MT" w:cs="Arial"/>
          <w:b/>
          <w:bCs/>
          <w:snapToGrid w:val="0"/>
          <w:color w:val="191919"/>
          <w:sz w:val="24"/>
          <w:szCs w:val="24"/>
          <w:lang w:eastAsia="en-GB"/>
        </w:rPr>
        <w:t>Evaluation for compliance</w:t>
      </w:r>
      <w:bookmarkEnd w:id="141"/>
      <w:bookmarkEnd w:id="142"/>
    </w:p>
    <w:p w14:paraId="300E04B5" w14:textId="77777777" w:rsidR="004D1EB8" w:rsidRPr="009F212A" w:rsidRDefault="004D1EB8" w:rsidP="007E2BD9">
      <w:pPr>
        <w:spacing w:after="0" w:line="240" w:lineRule="auto"/>
        <w:jc w:val="both"/>
        <w:rPr>
          <w:rFonts w:ascii="Gill Sans MT" w:eastAsia="Times New Roman" w:hAnsi="Gill Sans MT" w:cs="Arial"/>
          <w:bCs/>
          <w:snapToGrid w:val="0"/>
          <w:sz w:val="24"/>
          <w:szCs w:val="24"/>
        </w:rPr>
      </w:pPr>
    </w:p>
    <w:p w14:paraId="24D76A99" w14:textId="22E3B485" w:rsidR="004D1EB8" w:rsidRPr="009F212A" w:rsidRDefault="004D1EB8" w:rsidP="007E2BD9">
      <w:pPr>
        <w:spacing w:after="0" w:line="240" w:lineRule="auto"/>
        <w:ind w:left="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Bids will be checked initially for compliance with this ITT and for completeness.  Bids that are not substantially complete and/or compliant with this ITT may be rejected. During the evaluation period,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reserves the right to call for further information from the Bidders to assist it in its consideration of their bids.</w:t>
      </w:r>
    </w:p>
    <w:p w14:paraId="14911202" w14:textId="5CCD9C80" w:rsidR="00C10FD4" w:rsidRPr="009F212A" w:rsidRDefault="00C10FD4" w:rsidP="007E2BD9">
      <w:pPr>
        <w:spacing w:after="0" w:line="240" w:lineRule="auto"/>
        <w:ind w:left="709"/>
        <w:jc w:val="both"/>
        <w:rPr>
          <w:rFonts w:ascii="Gill Sans MT" w:eastAsia="Times New Roman" w:hAnsi="Gill Sans MT" w:cs="Arial"/>
          <w:snapToGrid w:val="0"/>
          <w:color w:val="191919"/>
          <w:sz w:val="24"/>
          <w:szCs w:val="24"/>
        </w:rPr>
      </w:pPr>
    </w:p>
    <w:p w14:paraId="76E9AFCB" w14:textId="1E954545" w:rsidR="00C10FD4" w:rsidRPr="009F212A" w:rsidRDefault="00DF1CE4" w:rsidP="00C10FD4">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43" w:name="_Toc508102440"/>
      <w:r w:rsidRPr="009F212A">
        <w:rPr>
          <w:rFonts w:ascii="Gill Sans MT" w:eastAsia="Times New Roman" w:hAnsi="Gill Sans MT" w:cs="Arial"/>
          <w:b/>
          <w:bCs/>
          <w:snapToGrid w:val="0"/>
          <w:color w:val="191919"/>
          <w:sz w:val="24"/>
          <w:szCs w:val="24"/>
          <w:lang w:eastAsia="en-GB"/>
        </w:rPr>
        <w:t>Not applicable</w:t>
      </w:r>
      <w:bookmarkEnd w:id="143"/>
    </w:p>
    <w:p w14:paraId="56F9CAAB" w14:textId="6104F6E1" w:rsidR="00C10FD4" w:rsidRPr="009F212A" w:rsidRDefault="00C10FD4" w:rsidP="007E2BD9">
      <w:pPr>
        <w:spacing w:after="0" w:line="240" w:lineRule="auto"/>
        <w:ind w:left="709"/>
        <w:jc w:val="both"/>
        <w:rPr>
          <w:rFonts w:ascii="Gill Sans MT" w:eastAsia="Times New Roman" w:hAnsi="Gill Sans MT" w:cs="Arial"/>
          <w:snapToGrid w:val="0"/>
          <w:color w:val="191919"/>
          <w:sz w:val="24"/>
          <w:szCs w:val="24"/>
        </w:rPr>
      </w:pPr>
    </w:p>
    <w:p w14:paraId="504A4597" w14:textId="77777777" w:rsidR="004D1EB8" w:rsidRPr="009F212A" w:rsidRDefault="00DA1477" w:rsidP="007E2BD9">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44" w:name="_Toc508102441"/>
      <w:bookmarkStart w:id="145" w:name="_Toc361659432"/>
      <w:r w:rsidRPr="009F212A">
        <w:rPr>
          <w:rFonts w:ascii="Gill Sans MT" w:eastAsia="Times New Roman" w:hAnsi="Gill Sans MT" w:cs="Arial"/>
          <w:b/>
          <w:bCs/>
          <w:snapToGrid w:val="0"/>
          <w:color w:val="191919"/>
          <w:sz w:val="24"/>
          <w:szCs w:val="24"/>
          <w:lang w:eastAsia="en-GB"/>
        </w:rPr>
        <w:t>Evaluation c</w:t>
      </w:r>
      <w:r w:rsidR="004D1EB8" w:rsidRPr="009F212A">
        <w:rPr>
          <w:rFonts w:ascii="Gill Sans MT" w:eastAsia="Times New Roman" w:hAnsi="Gill Sans MT" w:cs="Arial"/>
          <w:b/>
          <w:bCs/>
          <w:snapToGrid w:val="0"/>
          <w:color w:val="191919"/>
          <w:sz w:val="24"/>
          <w:szCs w:val="24"/>
          <w:lang w:eastAsia="en-GB"/>
        </w:rPr>
        <w:t>riteria</w:t>
      </w:r>
      <w:bookmarkEnd w:id="144"/>
      <w:r w:rsidR="004D1EB8" w:rsidRPr="009F212A">
        <w:rPr>
          <w:rFonts w:ascii="Gill Sans MT" w:eastAsia="Times New Roman" w:hAnsi="Gill Sans MT" w:cs="Arial"/>
          <w:b/>
          <w:bCs/>
          <w:snapToGrid w:val="0"/>
          <w:color w:val="191919"/>
          <w:sz w:val="24"/>
          <w:szCs w:val="24"/>
          <w:lang w:eastAsia="en-GB"/>
        </w:rPr>
        <w:t xml:space="preserve"> </w:t>
      </w:r>
      <w:bookmarkEnd w:id="145"/>
    </w:p>
    <w:p w14:paraId="4C5C9788" w14:textId="77777777" w:rsidR="004D1EB8" w:rsidRPr="009F212A" w:rsidRDefault="004D1EB8" w:rsidP="007E2BD9">
      <w:pPr>
        <w:spacing w:after="0" w:line="240" w:lineRule="auto"/>
        <w:jc w:val="both"/>
        <w:rPr>
          <w:rFonts w:ascii="Gill Sans MT" w:eastAsia="Times New Roman" w:hAnsi="Gill Sans MT" w:cs="Arial"/>
          <w:bCs/>
          <w:snapToGrid w:val="0"/>
          <w:sz w:val="24"/>
          <w:szCs w:val="24"/>
          <w:u w:val="single"/>
        </w:rPr>
      </w:pPr>
    </w:p>
    <w:p w14:paraId="6165BE70" w14:textId="77777777" w:rsidR="001F022A" w:rsidRDefault="004D1EB8" w:rsidP="007E2BD9">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Bids for the Contract for will be evaluated on the basis of the criteria set out below to determine the mo</w:t>
      </w:r>
      <w:r w:rsidR="0034607C" w:rsidRPr="009F212A">
        <w:rPr>
          <w:rFonts w:ascii="Gill Sans MT" w:eastAsia="Times New Roman" w:hAnsi="Gill Sans MT" w:cs="Arial"/>
          <w:snapToGrid w:val="0"/>
          <w:color w:val="191919"/>
          <w:sz w:val="24"/>
          <w:szCs w:val="24"/>
        </w:rPr>
        <w:t>st economically advantageous tender (MEAT)</w:t>
      </w:r>
      <w:r w:rsidRPr="009F212A">
        <w:rPr>
          <w:rFonts w:ascii="Gill Sans MT" w:eastAsia="Times New Roman" w:hAnsi="Gill Sans MT" w:cs="Arial"/>
          <w:snapToGrid w:val="0"/>
          <w:color w:val="191919"/>
          <w:sz w:val="24"/>
          <w:szCs w:val="24"/>
        </w:rPr>
        <w:t xml:space="preserve">. </w:t>
      </w:r>
    </w:p>
    <w:p w14:paraId="20BBCBE4" w14:textId="77777777" w:rsidR="001F022A" w:rsidRPr="001F022A" w:rsidRDefault="001F022A" w:rsidP="001F022A">
      <w:pPr>
        <w:spacing w:after="0" w:line="240" w:lineRule="auto"/>
        <w:jc w:val="both"/>
        <w:rPr>
          <w:rFonts w:ascii="Gill Sans MT" w:eastAsia="Times New Roman" w:hAnsi="Gill Sans MT" w:cs="Arial"/>
          <w:snapToGrid w:val="0"/>
          <w:color w:val="191919"/>
          <w:sz w:val="24"/>
          <w:szCs w:val="24"/>
        </w:rPr>
      </w:pPr>
    </w:p>
    <w:p w14:paraId="172E28E8" w14:textId="1747B771" w:rsidR="004D1EB8" w:rsidRPr="009F212A" w:rsidRDefault="006F187C" w:rsidP="007E2BD9">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004D1EB8" w:rsidRPr="009F212A">
        <w:rPr>
          <w:rFonts w:ascii="Gill Sans MT" w:eastAsia="Times New Roman" w:hAnsi="Gill Sans MT" w:cs="Arial"/>
          <w:snapToGrid w:val="0"/>
          <w:color w:val="191919"/>
          <w:sz w:val="24"/>
          <w:szCs w:val="24"/>
        </w:rPr>
        <w:t xml:space="preserve"> has allocated a maximum score for each element as follows:</w:t>
      </w:r>
    </w:p>
    <w:p w14:paraId="4A9BE552" w14:textId="77777777" w:rsidR="004D1EB8" w:rsidRPr="009F212A" w:rsidRDefault="004D1EB8" w:rsidP="007E2BD9">
      <w:pPr>
        <w:spacing w:after="0" w:line="240" w:lineRule="auto"/>
        <w:ind w:left="709"/>
        <w:jc w:val="both"/>
        <w:rPr>
          <w:rFonts w:ascii="Gill Sans MT" w:eastAsia="Times New Roman" w:hAnsi="Gill Sans MT" w:cs="Arial"/>
          <w:snapToGrid w:val="0"/>
          <w:color w:val="191919"/>
          <w:sz w:val="24"/>
          <w:szCs w:val="24"/>
        </w:rPr>
      </w:pPr>
    </w:p>
    <w:tbl>
      <w:tblPr>
        <w:tblStyle w:val="TableGrid"/>
        <w:tblW w:w="0" w:type="auto"/>
        <w:jc w:val="center"/>
        <w:tblLook w:val="04A0" w:firstRow="1" w:lastRow="0" w:firstColumn="1" w:lastColumn="0" w:noHBand="0" w:noVBand="1"/>
      </w:tblPr>
      <w:tblGrid>
        <w:gridCol w:w="1119"/>
        <w:gridCol w:w="2390"/>
        <w:gridCol w:w="1873"/>
        <w:gridCol w:w="2352"/>
        <w:gridCol w:w="1320"/>
      </w:tblGrid>
      <w:tr w:rsidR="00810833" w:rsidRPr="009F212A" w14:paraId="48B9FF54" w14:textId="77777777" w:rsidTr="00810833">
        <w:trPr>
          <w:jc w:val="center"/>
        </w:trPr>
        <w:tc>
          <w:tcPr>
            <w:tcW w:w="1119" w:type="dxa"/>
            <w:vMerge w:val="restart"/>
            <w:shd w:val="clear" w:color="auto" w:fill="F2F2F2" w:themeFill="background1" w:themeFillShade="F2"/>
            <w:vAlign w:val="center"/>
          </w:tcPr>
          <w:p w14:paraId="59B94C03" w14:textId="77777777" w:rsidR="00810833" w:rsidRPr="009F212A" w:rsidRDefault="00810833" w:rsidP="00810833">
            <w:pPr>
              <w:spacing w:line="240" w:lineRule="auto"/>
              <w:jc w:val="center"/>
              <w:rPr>
                <w:rFonts w:ascii="Gill Sans MT" w:hAnsi="Gill Sans MT" w:cs="Arial"/>
                <w:b/>
                <w:bCs/>
                <w:snapToGrid w:val="0"/>
                <w:sz w:val="24"/>
                <w:szCs w:val="24"/>
              </w:rPr>
            </w:pPr>
          </w:p>
          <w:p w14:paraId="34A5E509"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Area</w:t>
            </w:r>
          </w:p>
          <w:p w14:paraId="5B504ADB" w14:textId="77777777" w:rsidR="00810833" w:rsidRPr="009F212A" w:rsidRDefault="00810833" w:rsidP="00810833">
            <w:pPr>
              <w:numPr>
                <w:ilvl w:val="1"/>
                <w:numId w:val="0"/>
              </w:numPr>
              <w:tabs>
                <w:tab w:val="num" w:pos="851"/>
              </w:tabs>
              <w:spacing w:line="240" w:lineRule="auto"/>
              <w:ind w:hanging="851"/>
              <w:rPr>
                <w:rFonts w:ascii="Gill Sans MT" w:hAnsi="Gill Sans MT" w:cs="Arial"/>
                <w:b/>
                <w:bCs/>
                <w:snapToGrid w:val="0"/>
                <w:sz w:val="24"/>
                <w:szCs w:val="24"/>
              </w:rPr>
            </w:pPr>
          </w:p>
        </w:tc>
        <w:tc>
          <w:tcPr>
            <w:tcW w:w="2390" w:type="dxa"/>
            <w:vMerge w:val="restart"/>
            <w:shd w:val="clear" w:color="auto" w:fill="F2F2F2" w:themeFill="background1" w:themeFillShade="F2"/>
            <w:vAlign w:val="center"/>
          </w:tcPr>
          <w:p w14:paraId="3254A36D"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Criteria</w:t>
            </w:r>
          </w:p>
        </w:tc>
        <w:tc>
          <w:tcPr>
            <w:tcW w:w="4225" w:type="dxa"/>
            <w:gridSpan w:val="2"/>
            <w:tcBorders>
              <w:bottom w:val="single" w:sz="4" w:space="0" w:color="auto"/>
            </w:tcBorders>
            <w:shd w:val="clear" w:color="auto" w:fill="F2F2F2" w:themeFill="background1" w:themeFillShade="F2"/>
            <w:vAlign w:val="center"/>
          </w:tcPr>
          <w:p w14:paraId="740E6DB4"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Weighting</w:t>
            </w:r>
          </w:p>
          <w:p w14:paraId="68937BD0" w14:textId="77777777" w:rsidR="00810833" w:rsidRPr="009F212A" w:rsidRDefault="00810833" w:rsidP="00810833">
            <w:pPr>
              <w:spacing w:line="240" w:lineRule="auto"/>
              <w:jc w:val="center"/>
              <w:rPr>
                <w:rFonts w:ascii="Gill Sans MT" w:hAnsi="Gill Sans MT" w:cs="Arial"/>
                <w:b/>
                <w:bCs/>
                <w:snapToGrid w:val="0"/>
                <w:sz w:val="24"/>
                <w:szCs w:val="24"/>
              </w:rPr>
            </w:pPr>
          </w:p>
        </w:tc>
        <w:tc>
          <w:tcPr>
            <w:tcW w:w="1320" w:type="dxa"/>
            <w:vMerge w:val="restart"/>
            <w:shd w:val="clear" w:color="auto" w:fill="F2F2F2" w:themeFill="background1" w:themeFillShade="F2"/>
            <w:vAlign w:val="center"/>
          </w:tcPr>
          <w:p w14:paraId="7D01CA47"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Total</w:t>
            </w:r>
          </w:p>
        </w:tc>
      </w:tr>
      <w:tr w:rsidR="001853D3" w:rsidRPr="009F212A" w14:paraId="6D42BE7A" w14:textId="77777777" w:rsidTr="001853D3">
        <w:trPr>
          <w:jc w:val="center"/>
        </w:trPr>
        <w:tc>
          <w:tcPr>
            <w:tcW w:w="1119" w:type="dxa"/>
            <w:vMerge/>
            <w:vAlign w:val="center"/>
          </w:tcPr>
          <w:p w14:paraId="228504F8" w14:textId="77777777" w:rsidR="001853D3" w:rsidRPr="009F212A" w:rsidRDefault="001853D3" w:rsidP="00810833">
            <w:pPr>
              <w:spacing w:line="240" w:lineRule="auto"/>
              <w:jc w:val="center"/>
              <w:rPr>
                <w:rFonts w:ascii="Gill Sans MT" w:hAnsi="Gill Sans MT" w:cs="Arial"/>
                <w:b/>
                <w:bCs/>
                <w:snapToGrid w:val="0"/>
                <w:sz w:val="24"/>
                <w:szCs w:val="24"/>
              </w:rPr>
            </w:pPr>
          </w:p>
        </w:tc>
        <w:tc>
          <w:tcPr>
            <w:tcW w:w="2390" w:type="dxa"/>
            <w:vMerge/>
            <w:vAlign w:val="center"/>
          </w:tcPr>
          <w:p w14:paraId="641C748F" w14:textId="77777777" w:rsidR="001853D3" w:rsidRPr="009F212A" w:rsidRDefault="001853D3" w:rsidP="00810833">
            <w:pPr>
              <w:spacing w:line="240" w:lineRule="auto"/>
              <w:jc w:val="center"/>
              <w:rPr>
                <w:rFonts w:ascii="Gill Sans MT" w:hAnsi="Gill Sans MT" w:cs="Arial"/>
                <w:b/>
                <w:bCs/>
                <w:snapToGrid w:val="0"/>
                <w:sz w:val="24"/>
                <w:szCs w:val="24"/>
              </w:rPr>
            </w:pPr>
          </w:p>
        </w:tc>
        <w:tc>
          <w:tcPr>
            <w:tcW w:w="1873" w:type="dxa"/>
            <w:shd w:val="clear" w:color="auto" w:fill="F2F2F2" w:themeFill="background1" w:themeFillShade="F2"/>
            <w:vAlign w:val="center"/>
          </w:tcPr>
          <w:p w14:paraId="32B08351" w14:textId="25F43CFA" w:rsidR="001853D3" w:rsidRPr="009F212A" w:rsidRDefault="001853D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Written Return</w:t>
            </w:r>
            <w:r w:rsidR="009A4DD3">
              <w:rPr>
                <w:rFonts w:ascii="Gill Sans MT" w:hAnsi="Gill Sans MT" w:cs="Arial"/>
                <w:b/>
                <w:bCs/>
                <w:snapToGrid w:val="0"/>
                <w:sz w:val="24"/>
                <w:szCs w:val="24"/>
              </w:rPr>
              <w:t>*</w:t>
            </w:r>
          </w:p>
        </w:tc>
        <w:tc>
          <w:tcPr>
            <w:tcW w:w="2352" w:type="dxa"/>
            <w:shd w:val="clear" w:color="auto" w:fill="F2F2F2" w:themeFill="background1" w:themeFillShade="F2"/>
            <w:vAlign w:val="center"/>
          </w:tcPr>
          <w:p w14:paraId="02013226" w14:textId="045084FA" w:rsidR="001853D3" w:rsidRPr="009F212A" w:rsidRDefault="001853D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Interview</w:t>
            </w:r>
            <w:r w:rsidR="009A4DD3">
              <w:rPr>
                <w:rFonts w:ascii="Gill Sans MT" w:hAnsi="Gill Sans MT" w:cs="Arial"/>
                <w:b/>
                <w:bCs/>
                <w:snapToGrid w:val="0"/>
                <w:sz w:val="24"/>
                <w:szCs w:val="24"/>
              </w:rPr>
              <w:t>***</w:t>
            </w:r>
          </w:p>
        </w:tc>
        <w:tc>
          <w:tcPr>
            <w:tcW w:w="1320" w:type="dxa"/>
            <w:vMerge/>
            <w:vAlign w:val="center"/>
          </w:tcPr>
          <w:p w14:paraId="02ED8638" w14:textId="77777777" w:rsidR="001853D3" w:rsidRPr="009F212A" w:rsidRDefault="001853D3" w:rsidP="00810833">
            <w:pPr>
              <w:spacing w:line="240" w:lineRule="auto"/>
              <w:jc w:val="center"/>
              <w:rPr>
                <w:rFonts w:ascii="Gill Sans MT" w:hAnsi="Gill Sans MT" w:cs="Arial"/>
                <w:b/>
                <w:bCs/>
                <w:snapToGrid w:val="0"/>
                <w:sz w:val="24"/>
                <w:szCs w:val="24"/>
              </w:rPr>
            </w:pPr>
          </w:p>
        </w:tc>
      </w:tr>
      <w:tr w:rsidR="002E4136" w:rsidRPr="009F212A" w14:paraId="117031B8" w14:textId="77777777" w:rsidTr="00BF4606">
        <w:trPr>
          <w:trHeight w:val="828"/>
          <w:jc w:val="center"/>
        </w:trPr>
        <w:tc>
          <w:tcPr>
            <w:tcW w:w="1119" w:type="dxa"/>
            <w:vMerge w:val="restart"/>
            <w:vAlign w:val="center"/>
          </w:tcPr>
          <w:p w14:paraId="28B7895A" w14:textId="3F63EF35" w:rsidR="002E4136" w:rsidRPr="009F212A" w:rsidRDefault="002E4136" w:rsidP="0081083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Quality</w:t>
            </w:r>
          </w:p>
        </w:tc>
        <w:tc>
          <w:tcPr>
            <w:tcW w:w="2390" w:type="dxa"/>
            <w:tcBorders>
              <w:bottom w:val="single" w:sz="4" w:space="0" w:color="auto"/>
            </w:tcBorders>
            <w:vAlign w:val="center"/>
          </w:tcPr>
          <w:p w14:paraId="241D1C6F" w14:textId="0244748A" w:rsidR="002E4136" w:rsidRPr="009F212A" w:rsidRDefault="002E4136" w:rsidP="0081083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Service Delivery</w:t>
            </w:r>
          </w:p>
        </w:tc>
        <w:tc>
          <w:tcPr>
            <w:tcW w:w="1873" w:type="dxa"/>
            <w:tcBorders>
              <w:bottom w:val="single" w:sz="4" w:space="0" w:color="auto"/>
            </w:tcBorders>
            <w:vAlign w:val="center"/>
          </w:tcPr>
          <w:p w14:paraId="0BD8A6E5" w14:textId="7CB0BB56" w:rsidR="002E4136" w:rsidRPr="009B7545" w:rsidRDefault="002E4136" w:rsidP="00810833">
            <w:pPr>
              <w:spacing w:line="240" w:lineRule="auto"/>
              <w:jc w:val="center"/>
              <w:rPr>
                <w:rFonts w:ascii="Gill Sans MT" w:hAnsi="Gill Sans MT" w:cs="Arial"/>
                <w:b/>
                <w:bCs/>
                <w:snapToGrid w:val="0"/>
                <w:sz w:val="24"/>
                <w:szCs w:val="24"/>
              </w:rPr>
            </w:pPr>
            <w:r w:rsidRPr="009B7545">
              <w:rPr>
                <w:rFonts w:ascii="Gill Sans MT" w:hAnsi="Gill Sans MT" w:cs="Arial"/>
                <w:b/>
                <w:bCs/>
                <w:snapToGrid w:val="0"/>
                <w:sz w:val="24"/>
                <w:szCs w:val="24"/>
              </w:rPr>
              <w:t>40%</w:t>
            </w:r>
            <w:r w:rsidR="00B26340">
              <w:rPr>
                <w:rFonts w:ascii="Gill Sans MT" w:hAnsi="Gill Sans MT" w:cs="Arial"/>
                <w:b/>
                <w:bCs/>
                <w:snapToGrid w:val="0"/>
                <w:sz w:val="24"/>
                <w:szCs w:val="24"/>
              </w:rPr>
              <w:t xml:space="preserve"> </w:t>
            </w:r>
          </w:p>
        </w:tc>
        <w:tc>
          <w:tcPr>
            <w:tcW w:w="2352" w:type="dxa"/>
            <w:tcBorders>
              <w:bottom w:val="single" w:sz="4" w:space="0" w:color="auto"/>
            </w:tcBorders>
            <w:vAlign w:val="center"/>
          </w:tcPr>
          <w:p w14:paraId="0DC08FB6" w14:textId="230FD418" w:rsidR="002E4136" w:rsidRPr="009B7545" w:rsidRDefault="002E4136" w:rsidP="00810833">
            <w:pPr>
              <w:spacing w:line="240" w:lineRule="auto"/>
              <w:jc w:val="center"/>
              <w:rPr>
                <w:rFonts w:ascii="Gill Sans MT" w:hAnsi="Gill Sans MT" w:cs="Arial"/>
                <w:b/>
                <w:bCs/>
                <w:snapToGrid w:val="0"/>
                <w:sz w:val="24"/>
                <w:szCs w:val="24"/>
              </w:rPr>
            </w:pPr>
            <w:r w:rsidRPr="009B7545">
              <w:rPr>
                <w:rFonts w:ascii="Gill Sans MT" w:hAnsi="Gill Sans MT" w:cs="Arial"/>
                <w:b/>
                <w:bCs/>
                <w:snapToGrid w:val="0"/>
                <w:sz w:val="24"/>
                <w:szCs w:val="24"/>
              </w:rPr>
              <w:t>20%</w:t>
            </w:r>
          </w:p>
        </w:tc>
        <w:tc>
          <w:tcPr>
            <w:tcW w:w="1320" w:type="dxa"/>
            <w:tcBorders>
              <w:bottom w:val="single" w:sz="4" w:space="0" w:color="auto"/>
            </w:tcBorders>
            <w:vAlign w:val="center"/>
          </w:tcPr>
          <w:p w14:paraId="2F5600FA" w14:textId="280A883C" w:rsidR="002E4136" w:rsidRPr="009F212A" w:rsidRDefault="002E4136" w:rsidP="001853D3">
            <w:pPr>
              <w:spacing w:line="240" w:lineRule="auto"/>
              <w:jc w:val="center"/>
              <w:rPr>
                <w:rFonts w:ascii="Gill Sans MT" w:hAnsi="Gill Sans MT" w:cs="Arial"/>
                <w:b/>
                <w:bCs/>
                <w:snapToGrid w:val="0"/>
                <w:sz w:val="24"/>
                <w:szCs w:val="24"/>
                <w:highlight w:val="yellow"/>
              </w:rPr>
            </w:pPr>
            <w:r w:rsidRPr="009B7545">
              <w:rPr>
                <w:rFonts w:ascii="Gill Sans MT" w:hAnsi="Gill Sans MT" w:cs="Arial"/>
                <w:b/>
                <w:bCs/>
                <w:snapToGrid w:val="0"/>
                <w:sz w:val="24"/>
                <w:szCs w:val="24"/>
              </w:rPr>
              <w:t>60%</w:t>
            </w:r>
          </w:p>
        </w:tc>
      </w:tr>
      <w:tr w:rsidR="002E4136" w:rsidRPr="009F212A" w14:paraId="56AB4506" w14:textId="77777777" w:rsidTr="00BF4606">
        <w:trPr>
          <w:trHeight w:val="828"/>
          <w:jc w:val="center"/>
        </w:trPr>
        <w:tc>
          <w:tcPr>
            <w:tcW w:w="1119" w:type="dxa"/>
            <w:vMerge/>
            <w:vAlign w:val="center"/>
          </w:tcPr>
          <w:p w14:paraId="61AB4B57" w14:textId="77777777" w:rsidR="002E4136" w:rsidRDefault="002E4136" w:rsidP="00810833">
            <w:pPr>
              <w:spacing w:line="240" w:lineRule="auto"/>
              <w:jc w:val="center"/>
              <w:rPr>
                <w:rFonts w:ascii="Gill Sans MT" w:hAnsi="Gill Sans MT" w:cs="Arial"/>
                <w:b/>
                <w:bCs/>
                <w:snapToGrid w:val="0"/>
                <w:sz w:val="24"/>
                <w:szCs w:val="24"/>
              </w:rPr>
            </w:pPr>
          </w:p>
        </w:tc>
        <w:tc>
          <w:tcPr>
            <w:tcW w:w="2390" w:type="dxa"/>
            <w:tcBorders>
              <w:bottom w:val="single" w:sz="4" w:space="0" w:color="auto"/>
            </w:tcBorders>
            <w:vAlign w:val="center"/>
          </w:tcPr>
          <w:p w14:paraId="03763CE6" w14:textId="31562C83" w:rsidR="002E4136" w:rsidRDefault="004B7314" w:rsidP="0081083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Data Protection and Information Security</w:t>
            </w:r>
          </w:p>
        </w:tc>
        <w:tc>
          <w:tcPr>
            <w:tcW w:w="1873" w:type="dxa"/>
            <w:tcBorders>
              <w:bottom w:val="single" w:sz="4" w:space="0" w:color="auto"/>
            </w:tcBorders>
            <w:vAlign w:val="center"/>
          </w:tcPr>
          <w:p w14:paraId="6A0AF36E" w14:textId="03E10270" w:rsidR="002E4136" w:rsidRPr="009B7545" w:rsidRDefault="002E4136" w:rsidP="0081083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Pass/Fail</w:t>
            </w:r>
          </w:p>
        </w:tc>
        <w:tc>
          <w:tcPr>
            <w:tcW w:w="2352" w:type="dxa"/>
            <w:tcBorders>
              <w:bottom w:val="single" w:sz="4" w:space="0" w:color="auto"/>
            </w:tcBorders>
            <w:vAlign w:val="center"/>
          </w:tcPr>
          <w:p w14:paraId="4129C5C9" w14:textId="2E80C45C" w:rsidR="002E4136" w:rsidRPr="009B7545" w:rsidRDefault="002E4136" w:rsidP="0081083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0%</w:t>
            </w:r>
          </w:p>
        </w:tc>
        <w:tc>
          <w:tcPr>
            <w:tcW w:w="1320" w:type="dxa"/>
            <w:tcBorders>
              <w:bottom w:val="single" w:sz="4" w:space="0" w:color="auto"/>
            </w:tcBorders>
            <w:vAlign w:val="center"/>
          </w:tcPr>
          <w:p w14:paraId="7A958F66" w14:textId="76F3DADA" w:rsidR="002E4136" w:rsidRPr="009B7545" w:rsidRDefault="002E4136" w:rsidP="001853D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Pass/Fail</w:t>
            </w:r>
          </w:p>
        </w:tc>
      </w:tr>
      <w:tr w:rsidR="009B7545" w:rsidRPr="009F212A" w14:paraId="4EEBAFE2" w14:textId="77777777" w:rsidTr="000A145F">
        <w:trPr>
          <w:trHeight w:val="828"/>
          <w:jc w:val="center"/>
        </w:trPr>
        <w:tc>
          <w:tcPr>
            <w:tcW w:w="1119" w:type="dxa"/>
            <w:tcBorders>
              <w:bottom w:val="single" w:sz="4" w:space="0" w:color="auto"/>
            </w:tcBorders>
            <w:vAlign w:val="center"/>
          </w:tcPr>
          <w:p w14:paraId="1F9EE102" w14:textId="77777777" w:rsidR="009B7545" w:rsidRPr="009F212A" w:rsidRDefault="009B7545" w:rsidP="009B7545">
            <w:pPr>
              <w:spacing w:line="240" w:lineRule="auto"/>
              <w:jc w:val="center"/>
              <w:rPr>
                <w:rFonts w:ascii="Gill Sans MT" w:hAnsi="Gill Sans MT" w:cs="Arial"/>
                <w:b/>
                <w:bCs/>
                <w:snapToGrid w:val="0"/>
                <w:sz w:val="24"/>
                <w:szCs w:val="24"/>
              </w:rPr>
            </w:pPr>
          </w:p>
          <w:p w14:paraId="2D2ACA51" w14:textId="42BCEBD9" w:rsidR="009B7545" w:rsidRPr="009F212A" w:rsidRDefault="009B7545" w:rsidP="009B7545">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Price</w:t>
            </w:r>
          </w:p>
          <w:p w14:paraId="462EADBE" w14:textId="77777777" w:rsidR="009B7545" w:rsidRPr="009F212A" w:rsidRDefault="009B7545" w:rsidP="009B7545">
            <w:pPr>
              <w:spacing w:line="240" w:lineRule="auto"/>
              <w:jc w:val="center"/>
              <w:rPr>
                <w:rFonts w:ascii="Gill Sans MT" w:hAnsi="Gill Sans MT" w:cs="Arial"/>
                <w:b/>
                <w:bCs/>
                <w:snapToGrid w:val="0"/>
                <w:sz w:val="24"/>
                <w:szCs w:val="24"/>
              </w:rPr>
            </w:pPr>
          </w:p>
        </w:tc>
        <w:tc>
          <w:tcPr>
            <w:tcW w:w="2390" w:type="dxa"/>
            <w:tcBorders>
              <w:bottom w:val="single" w:sz="4" w:space="0" w:color="auto"/>
            </w:tcBorders>
            <w:vAlign w:val="center"/>
          </w:tcPr>
          <w:p w14:paraId="07CC2EDD" w14:textId="6A49CE16" w:rsidR="009B7545" w:rsidRPr="009F212A" w:rsidRDefault="009B7545" w:rsidP="009B7545">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Pricing Document</w:t>
            </w:r>
            <w:r w:rsidR="00FA7059">
              <w:rPr>
                <w:rFonts w:ascii="Gill Sans MT" w:hAnsi="Gill Sans MT" w:cs="Arial"/>
                <w:b/>
                <w:bCs/>
                <w:snapToGrid w:val="0"/>
                <w:sz w:val="24"/>
                <w:szCs w:val="24"/>
              </w:rPr>
              <w:t>**</w:t>
            </w:r>
          </w:p>
        </w:tc>
        <w:tc>
          <w:tcPr>
            <w:tcW w:w="1873" w:type="dxa"/>
            <w:tcBorders>
              <w:bottom w:val="single" w:sz="4" w:space="0" w:color="auto"/>
            </w:tcBorders>
            <w:vAlign w:val="center"/>
          </w:tcPr>
          <w:p w14:paraId="3F2E89C9" w14:textId="77777777" w:rsidR="009B7545" w:rsidRPr="009F212A" w:rsidRDefault="009B7545" w:rsidP="009B7545">
            <w:pPr>
              <w:spacing w:line="240" w:lineRule="auto"/>
              <w:jc w:val="center"/>
              <w:rPr>
                <w:rFonts w:ascii="Gill Sans MT" w:hAnsi="Gill Sans MT" w:cs="Arial"/>
                <w:b/>
                <w:bCs/>
                <w:snapToGrid w:val="0"/>
                <w:sz w:val="24"/>
                <w:szCs w:val="24"/>
                <w:highlight w:val="yellow"/>
              </w:rPr>
            </w:pPr>
          </w:p>
        </w:tc>
        <w:tc>
          <w:tcPr>
            <w:tcW w:w="2352" w:type="dxa"/>
            <w:tcBorders>
              <w:bottom w:val="single" w:sz="4" w:space="0" w:color="auto"/>
            </w:tcBorders>
            <w:vAlign w:val="center"/>
          </w:tcPr>
          <w:p w14:paraId="7768B204" w14:textId="77777777" w:rsidR="009B7545" w:rsidRPr="009F212A" w:rsidRDefault="009B7545" w:rsidP="009B7545">
            <w:pPr>
              <w:spacing w:line="240" w:lineRule="auto"/>
              <w:jc w:val="center"/>
              <w:rPr>
                <w:rFonts w:ascii="Gill Sans MT" w:hAnsi="Gill Sans MT" w:cs="Arial"/>
                <w:b/>
                <w:bCs/>
                <w:snapToGrid w:val="0"/>
                <w:sz w:val="24"/>
                <w:szCs w:val="24"/>
                <w:highlight w:val="yellow"/>
              </w:rPr>
            </w:pPr>
          </w:p>
        </w:tc>
        <w:tc>
          <w:tcPr>
            <w:tcW w:w="1320" w:type="dxa"/>
            <w:tcBorders>
              <w:bottom w:val="single" w:sz="4" w:space="0" w:color="auto"/>
            </w:tcBorders>
            <w:vAlign w:val="center"/>
          </w:tcPr>
          <w:p w14:paraId="06824708" w14:textId="6A00E191" w:rsidR="009B7545" w:rsidRPr="00AF27E0" w:rsidRDefault="009B7545" w:rsidP="009B7545">
            <w:pPr>
              <w:spacing w:line="240" w:lineRule="auto"/>
              <w:jc w:val="center"/>
              <w:rPr>
                <w:rFonts w:ascii="Gill Sans MT" w:hAnsi="Gill Sans MT" w:cs="Arial"/>
                <w:b/>
                <w:bCs/>
                <w:snapToGrid w:val="0"/>
                <w:sz w:val="24"/>
                <w:szCs w:val="24"/>
              </w:rPr>
            </w:pPr>
            <w:r w:rsidRPr="00AF27E0">
              <w:rPr>
                <w:rFonts w:ascii="Gill Sans MT" w:hAnsi="Gill Sans MT" w:cs="Arial"/>
                <w:b/>
                <w:bCs/>
                <w:snapToGrid w:val="0"/>
                <w:sz w:val="24"/>
                <w:szCs w:val="24"/>
              </w:rPr>
              <w:t>40%</w:t>
            </w:r>
          </w:p>
        </w:tc>
      </w:tr>
      <w:tr w:rsidR="00810833" w:rsidRPr="009F212A" w14:paraId="1D9EB447" w14:textId="77777777" w:rsidTr="00810833">
        <w:trPr>
          <w:jc w:val="center"/>
        </w:trPr>
        <w:tc>
          <w:tcPr>
            <w:tcW w:w="7734" w:type="dxa"/>
            <w:gridSpan w:val="4"/>
            <w:shd w:val="clear" w:color="auto" w:fill="F2F2F2" w:themeFill="background1" w:themeFillShade="F2"/>
            <w:vAlign w:val="center"/>
          </w:tcPr>
          <w:p w14:paraId="18300A7B" w14:textId="77777777" w:rsidR="00810833" w:rsidRPr="009F212A" w:rsidRDefault="00810833" w:rsidP="00810833">
            <w:pPr>
              <w:spacing w:line="240" w:lineRule="auto"/>
              <w:jc w:val="center"/>
              <w:rPr>
                <w:rFonts w:ascii="Gill Sans MT" w:hAnsi="Gill Sans MT" w:cs="Arial"/>
                <w:b/>
                <w:bCs/>
                <w:snapToGrid w:val="0"/>
                <w:sz w:val="24"/>
                <w:szCs w:val="24"/>
              </w:rPr>
            </w:pPr>
          </w:p>
          <w:p w14:paraId="70F0F6D0"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Overall Weighting</w:t>
            </w:r>
          </w:p>
          <w:p w14:paraId="060ED1BA" w14:textId="02FAF761" w:rsidR="00CF26B0" w:rsidRPr="009F212A" w:rsidRDefault="00CF26B0" w:rsidP="00810833">
            <w:pPr>
              <w:spacing w:line="240" w:lineRule="auto"/>
              <w:jc w:val="center"/>
              <w:rPr>
                <w:rFonts w:ascii="Gill Sans MT" w:hAnsi="Gill Sans MT" w:cs="Arial"/>
                <w:b/>
                <w:bCs/>
                <w:snapToGrid w:val="0"/>
                <w:sz w:val="24"/>
                <w:szCs w:val="24"/>
              </w:rPr>
            </w:pPr>
          </w:p>
        </w:tc>
        <w:tc>
          <w:tcPr>
            <w:tcW w:w="1320" w:type="dxa"/>
            <w:shd w:val="clear" w:color="auto" w:fill="F2F2F2" w:themeFill="background1" w:themeFillShade="F2"/>
            <w:vAlign w:val="center"/>
          </w:tcPr>
          <w:p w14:paraId="0190732A"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100%</w:t>
            </w:r>
          </w:p>
        </w:tc>
      </w:tr>
    </w:tbl>
    <w:p w14:paraId="6C76CD1A" w14:textId="77777777" w:rsidR="004D1EB8" w:rsidRPr="009F212A" w:rsidRDefault="004D1EB8" w:rsidP="00A93ABE">
      <w:pPr>
        <w:spacing w:after="0" w:line="240" w:lineRule="auto"/>
        <w:jc w:val="both"/>
        <w:rPr>
          <w:rFonts w:ascii="Gill Sans MT" w:eastAsia="Times New Roman" w:hAnsi="Gill Sans MT" w:cs="Arial"/>
          <w:snapToGrid w:val="0"/>
          <w:color w:val="191919"/>
          <w:sz w:val="24"/>
          <w:szCs w:val="24"/>
        </w:rPr>
      </w:pPr>
    </w:p>
    <w:p w14:paraId="24A74476" w14:textId="77777777" w:rsidR="0070256A" w:rsidRPr="009F212A" w:rsidRDefault="0070256A" w:rsidP="005E603C">
      <w:pPr>
        <w:spacing w:after="0" w:line="240" w:lineRule="auto"/>
        <w:jc w:val="both"/>
        <w:rPr>
          <w:rFonts w:ascii="Gill Sans MT" w:eastAsia="Times New Roman" w:hAnsi="Gill Sans MT" w:cs="Arial"/>
          <w:color w:val="191919"/>
          <w:sz w:val="24"/>
          <w:szCs w:val="24"/>
          <w:lang w:eastAsia="en-GB"/>
        </w:rPr>
      </w:pPr>
      <w:r w:rsidRPr="009F212A">
        <w:rPr>
          <w:rFonts w:ascii="Gill Sans MT" w:eastAsia="Times New Roman" w:hAnsi="Gill Sans MT" w:cs="Arial"/>
          <w:color w:val="191919"/>
          <w:sz w:val="24"/>
          <w:szCs w:val="24"/>
          <w:lang w:eastAsia="en-GB"/>
        </w:rPr>
        <w:t>* Bi</w:t>
      </w:r>
      <w:r w:rsidR="00D379FB" w:rsidRPr="009F212A">
        <w:rPr>
          <w:rFonts w:ascii="Gill Sans MT" w:eastAsia="Times New Roman" w:hAnsi="Gill Sans MT" w:cs="Arial"/>
          <w:color w:val="191919"/>
          <w:sz w:val="24"/>
          <w:szCs w:val="24"/>
          <w:lang w:eastAsia="en-GB"/>
        </w:rPr>
        <w:t>dders should refer to Appendix 7</w:t>
      </w:r>
      <w:r w:rsidRPr="009F212A">
        <w:rPr>
          <w:rFonts w:ascii="Gill Sans MT" w:eastAsia="Times New Roman" w:hAnsi="Gill Sans MT" w:cs="Arial"/>
          <w:color w:val="191919"/>
          <w:sz w:val="24"/>
          <w:szCs w:val="24"/>
          <w:lang w:eastAsia="en-GB"/>
        </w:rPr>
        <w:t xml:space="preserve"> of this ITT for further details of the % weighting that will be given to each individual element of the </w:t>
      </w:r>
      <w:r w:rsidR="00A456CE" w:rsidRPr="009F212A">
        <w:rPr>
          <w:rFonts w:ascii="Gill Sans MT" w:eastAsia="Times New Roman" w:hAnsi="Gill Sans MT" w:cs="Arial"/>
          <w:color w:val="191919"/>
          <w:sz w:val="24"/>
          <w:szCs w:val="24"/>
          <w:lang w:eastAsia="en-GB"/>
        </w:rPr>
        <w:t>Written Return</w:t>
      </w:r>
      <w:r w:rsidRPr="009F212A">
        <w:rPr>
          <w:rFonts w:ascii="Gill Sans MT" w:eastAsia="Times New Roman" w:hAnsi="Gill Sans MT" w:cs="Arial"/>
          <w:color w:val="191919"/>
          <w:sz w:val="24"/>
          <w:szCs w:val="24"/>
          <w:lang w:eastAsia="en-GB"/>
        </w:rPr>
        <w:t xml:space="preserve"> in the evaluation.</w:t>
      </w:r>
    </w:p>
    <w:p w14:paraId="3FFA3537" w14:textId="77777777" w:rsidR="0070256A" w:rsidRPr="009F212A" w:rsidRDefault="0070256A" w:rsidP="005E603C">
      <w:pPr>
        <w:spacing w:after="0" w:line="240" w:lineRule="auto"/>
        <w:jc w:val="both"/>
        <w:rPr>
          <w:rFonts w:ascii="Gill Sans MT" w:eastAsia="Times New Roman" w:hAnsi="Gill Sans MT" w:cs="Arial"/>
          <w:color w:val="191919"/>
          <w:sz w:val="24"/>
          <w:szCs w:val="24"/>
          <w:lang w:eastAsia="en-GB"/>
        </w:rPr>
      </w:pPr>
    </w:p>
    <w:p w14:paraId="50DD7EEF" w14:textId="46B87933" w:rsidR="00344127" w:rsidRPr="009F212A" w:rsidRDefault="00CF26B0" w:rsidP="005E603C">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color w:val="191919"/>
          <w:sz w:val="24"/>
          <w:szCs w:val="24"/>
        </w:rPr>
        <w:t>**</w:t>
      </w:r>
      <w:r w:rsidR="0070256A" w:rsidRPr="009F212A">
        <w:rPr>
          <w:rFonts w:ascii="Gill Sans MT" w:eastAsia="Times New Roman" w:hAnsi="Gill Sans MT" w:cs="Arial"/>
          <w:color w:val="191919"/>
          <w:sz w:val="24"/>
          <w:szCs w:val="24"/>
        </w:rPr>
        <w:t xml:space="preserve"> Bidders should refer to </w:t>
      </w:r>
      <w:r w:rsidR="00D379FB" w:rsidRPr="009F212A">
        <w:rPr>
          <w:rFonts w:ascii="Gill Sans MT" w:eastAsia="Times New Roman" w:hAnsi="Gill Sans MT" w:cs="Arial"/>
          <w:color w:val="191919"/>
          <w:sz w:val="24"/>
          <w:szCs w:val="24"/>
        </w:rPr>
        <w:t>Appendix 2</w:t>
      </w:r>
      <w:r w:rsidR="002353A4" w:rsidRPr="009F212A">
        <w:rPr>
          <w:rFonts w:ascii="Gill Sans MT" w:eastAsia="Times New Roman" w:hAnsi="Gill Sans MT" w:cs="Arial"/>
          <w:color w:val="191919"/>
          <w:sz w:val="24"/>
          <w:szCs w:val="24"/>
        </w:rPr>
        <w:t xml:space="preserve"> </w:t>
      </w:r>
      <w:r w:rsidR="00344127" w:rsidRPr="009F212A">
        <w:rPr>
          <w:rFonts w:ascii="Gill Sans MT" w:eastAsia="Times New Roman" w:hAnsi="Gill Sans MT" w:cs="Arial"/>
          <w:snapToGrid w:val="0"/>
          <w:color w:val="191919"/>
          <w:sz w:val="24"/>
          <w:szCs w:val="24"/>
        </w:rPr>
        <w:t>of this ITT for an explanation as to how the</w:t>
      </w:r>
      <w:r w:rsidRPr="009F212A">
        <w:rPr>
          <w:rFonts w:ascii="Gill Sans MT" w:eastAsia="Times New Roman" w:hAnsi="Gill Sans MT" w:cs="Arial"/>
          <w:snapToGrid w:val="0"/>
          <w:color w:val="191919"/>
          <w:sz w:val="24"/>
          <w:szCs w:val="24"/>
        </w:rPr>
        <w:t xml:space="preserve"> Pricing Document will be evaluated</w:t>
      </w:r>
      <w:r w:rsidR="00344127" w:rsidRPr="009F212A">
        <w:rPr>
          <w:rFonts w:ascii="Gill Sans MT" w:eastAsia="Times New Roman" w:hAnsi="Gill Sans MT" w:cs="Arial"/>
          <w:snapToGrid w:val="0"/>
          <w:color w:val="191919"/>
          <w:sz w:val="24"/>
          <w:szCs w:val="24"/>
        </w:rPr>
        <w:t>.</w:t>
      </w:r>
    </w:p>
    <w:p w14:paraId="5C5B7070" w14:textId="77777777" w:rsidR="00FE1E18" w:rsidRPr="009F212A" w:rsidRDefault="00FE1E18" w:rsidP="005E603C">
      <w:pPr>
        <w:spacing w:after="0" w:line="240" w:lineRule="auto"/>
        <w:jc w:val="both"/>
        <w:rPr>
          <w:rFonts w:ascii="Gill Sans MT" w:eastAsia="Times New Roman" w:hAnsi="Gill Sans MT" w:cs="Arial"/>
          <w:snapToGrid w:val="0"/>
          <w:color w:val="191919"/>
        </w:rPr>
      </w:pPr>
    </w:p>
    <w:p w14:paraId="4FAD006A" w14:textId="61695F32" w:rsidR="00210C02" w:rsidRPr="009F212A" w:rsidRDefault="00CF26B0" w:rsidP="00CF26B0">
      <w:pPr>
        <w:spacing w:after="0" w:line="240" w:lineRule="auto"/>
        <w:jc w:val="both"/>
        <w:rPr>
          <w:rFonts w:ascii="Gill Sans MT" w:eastAsia="Times New Roman" w:hAnsi="Gill Sans MT" w:cs="Arial"/>
          <w:color w:val="191919"/>
          <w:sz w:val="24"/>
          <w:szCs w:val="24"/>
          <w:lang w:eastAsia="en-GB"/>
        </w:rPr>
        <w:sectPr w:rsidR="00210C02" w:rsidRPr="009F212A" w:rsidSect="00574DB8">
          <w:pgSz w:w="11900" w:h="16840"/>
          <w:pgMar w:top="1250" w:right="1418" w:bottom="1418" w:left="1418" w:header="397" w:footer="340" w:gutter="0"/>
          <w:cols w:space="708"/>
          <w:titlePg/>
          <w:docGrid w:linePitch="326"/>
        </w:sectPr>
      </w:pPr>
      <w:r w:rsidRPr="009F212A">
        <w:rPr>
          <w:rFonts w:ascii="Gill Sans MT" w:eastAsia="Times New Roman" w:hAnsi="Gill Sans MT" w:cs="Arial"/>
          <w:color w:val="191919"/>
          <w:sz w:val="24"/>
          <w:szCs w:val="24"/>
          <w:lang w:eastAsia="en-GB"/>
        </w:rPr>
        <w:t>*** Further details of the criteria against which the Interview will be assessed will be provided to Bidders in advance of the Interview.</w:t>
      </w:r>
      <w:r w:rsidRPr="009F212A">
        <w:rPr>
          <w:rFonts w:ascii="Gill Sans MT" w:eastAsia="Times New Roman" w:hAnsi="Gill Sans MT" w:cs="Arial"/>
          <w:b/>
          <w:color w:val="FF0000"/>
          <w:sz w:val="24"/>
          <w:szCs w:val="24"/>
          <w:lang w:eastAsia="en-GB"/>
        </w:rPr>
        <w:t xml:space="preserve"> </w:t>
      </w:r>
    </w:p>
    <w:p w14:paraId="17AD2975" w14:textId="77777777" w:rsidR="00FE1E18" w:rsidRPr="009F212A" w:rsidRDefault="00FE1E18" w:rsidP="005E603C">
      <w:pPr>
        <w:keepNext/>
        <w:numPr>
          <w:ilvl w:val="0"/>
          <w:numId w:val="1"/>
        </w:numPr>
        <w:spacing w:after="0" w:line="240" w:lineRule="auto"/>
        <w:ind w:left="709" w:hanging="709"/>
        <w:jc w:val="both"/>
        <w:outlineLvl w:val="2"/>
        <w:rPr>
          <w:rFonts w:ascii="Gill Sans MT" w:eastAsia="Times New Roman" w:hAnsi="Gill Sans MT" w:cs="Arial"/>
          <w:b/>
          <w:bCs/>
          <w:color w:val="191919"/>
          <w:sz w:val="24"/>
          <w:szCs w:val="24"/>
          <w:u w:val="single"/>
          <w:lang w:eastAsia="en-GB"/>
        </w:rPr>
      </w:pPr>
      <w:bookmarkStart w:id="146" w:name="_Toc508102442"/>
      <w:bookmarkStart w:id="147" w:name="_Toc361659433"/>
      <w:r w:rsidRPr="009F212A">
        <w:rPr>
          <w:rFonts w:ascii="Gill Sans MT" w:eastAsia="Times New Roman" w:hAnsi="Gill Sans MT" w:cs="Arial"/>
          <w:b/>
          <w:bCs/>
          <w:color w:val="191919"/>
          <w:sz w:val="24"/>
          <w:szCs w:val="24"/>
          <w:u w:val="single"/>
          <w:lang w:eastAsia="en-GB"/>
        </w:rPr>
        <w:lastRenderedPageBreak/>
        <w:t>Glossary of Terms</w:t>
      </w:r>
      <w:bookmarkEnd w:id="146"/>
    </w:p>
    <w:p w14:paraId="691C3189" w14:textId="77777777" w:rsidR="00FE1E18" w:rsidRPr="009F212A" w:rsidRDefault="00FE1E18" w:rsidP="005E603C">
      <w:pPr>
        <w:keepNext/>
        <w:spacing w:after="0" w:line="240" w:lineRule="auto"/>
        <w:jc w:val="both"/>
        <w:outlineLvl w:val="2"/>
        <w:rPr>
          <w:rFonts w:ascii="Gill Sans MT" w:eastAsia="Times New Roman" w:hAnsi="Gill Sans MT" w:cs="Arial"/>
          <w:b/>
          <w:bCs/>
          <w:color w:val="191919"/>
          <w:sz w:val="24"/>
          <w:szCs w:val="24"/>
          <w:u w:val="single"/>
          <w:lang w:eastAsia="en-GB"/>
        </w:rPr>
      </w:pPr>
    </w:p>
    <w:tbl>
      <w:tblPr>
        <w:tblStyle w:val="TableGrid"/>
        <w:tblW w:w="0" w:type="auto"/>
        <w:tblLook w:val="04A0" w:firstRow="1" w:lastRow="0" w:firstColumn="1" w:lastColumn="0" w:noHBand="0" w:noVBand="1"/>
      </w:tblPr>
      <w:tblGrid>
        <w:gridCol w:w="2756"/>
        <w:gridCol w:w="6260"/>
      </w:tblGrid>
      <w:tr w:rsidR="001D0372" w:rsidRPr="009F212A" w14:paraId="570D677B" w14:textId="77777777" w:rsidTr="000149D8">
        <w:tc>
          <w:tcPr>
            <w:tcW w:w="2756" w:type="dxa"/>
            <w:shd w:val="clear" w:color="auto" w:fill="F2F2F2" w:themeFill="background1" w:themeFillShade="F2"/>
          </w:tcPr>
          <w:p w14:paraId="56522AC9" w14:textId="77777777" w:rsidR="001D0372" w:rsidRPr="009F212A" w:rsidRDefault="005E603C" w:rsidP="005E603C">
            <w:pPr>
              <w:spacing w:line="240" w:lineRule="auto"/>
              <w:rPr>
                <w:rFonts w:ascii="Gill Sans MT" w:hAnsi="Gill Sans MT" w:cs="Arial"/>
                <w:b/>
                <w:sz w:val="24"/>
              </w:rPr>
            </w:pPr>
            <w:r w:rsidRPr="009F212A">
              <w:rPr>
                <w:rFonts w:ascii="Gill Sans MT" w:hAnsi="Gill Sans MT" w:cs="Arial"/>
                <w:b/>
                <w:sz w:val="24"/>
              </w:rPr>
              <w:t>Term</w:t>
            </w:r>
          </w:p>
          <w:p w14:paraId="29403577" w14:textId="77777777" w:rsidR="005E603C" w:rsidRPr="009F212A" w:rsidRDefault="005E603C" w:rsidP="005E603C">
            <w:pPr>
              <w:spacing w:line="240" w:lineRule="auto"/>
              <w:rPr>
                <w:rFonts w:ascii="Gill Sans MT" w:hAnsi="Gill Sans MT" w:cs="Arial"/>
                <w:b/>
                <w:sz w:val="24"/>
              </w:rPr>
            </w:pPr>
          </w:p>
        </w:tc>
        <w:tc>
          <w:tcPr>
            <w:tcW w:w="6260" w:type="dxa"/>
            <w:shd w:val="clear" w:color="auto" w:fill="F2F2F2" w:themeFill="background1" w:themeFillShade="F2"/>
          </w:tcPr>
          <w:p w14:paraId="1F4FE4E8" w14:textId="77777777" w:rsidR="001D0372" w:rsidRPr="009F212A" w:rsidRDefault="005E603C" w:rsidP="005E603C">
            <w:pPr>
              <w:spacing w:line="240" w:lineRule="auto"/>
              <w:rPr>
                <w:rFonts w:ascii="Gill Sans MT" w:hAnsi="Gill Sans MT" w:cs="Arial"/>
                <w:b/>
                <w:sz w:val="24"/>
              </w:rPr>
            </w:pPr>
            <w:r w:rsidRPr="009F212A">
              <w:rPr>
                <w:rFonts w:ascii="Gill Sans MT" w:hAnsi="Gill Sans MT" w:cs="Arial"/>
                <w:b/>
                <w:sz w:val="24"/>
              </w:rPr>
              <w:t>Meaning</w:t>
            </w:r>
          </w:p>
        </w:tc>
      </w:tr>
      <w:tr w:rsidR="005E603C" w:rsidRPr="009F212A" w14:paraId="29617C9C" w14:textId="77777777" w:rsidTr="005E603C">
        <w:tc>
          <w:tcPr>
            <w:tcW w:w="2756" w:type="dxa"/>
          </w:tcPr>
          <w:p w14:paraId="3847B34C" w14:textId="77777777" w:rsidR="005E603C" w:rsidRPr="009F212A" w:rsidRDefault="005E603C" w:rsidP="005E603C">
            <w:pPr>
              <w:spacing w:line="240" w:lineRule="auto"/>
              <w:rPr>
                <w:rFonts w:ascii="Gill Sans MT" w:hAnsi="Gill Sans MT" w:cs="Arial"/>
                <w:sz w:val="24"/>
              </w:rPr>
            </w:pPr>
            <w:r w:rsidRPr="009F212A">
              <w:rPr>
                <w:rFonts w:ascii="Gill Sans MT" w:hAnsi="Gill Sans MT" w:cs="Arial"/>
                <w:sz w:val="24"/>
              </w:rPr>
              <w:t>Bidder</w:t>
            </w:r>
          </w:p>
        </w:tc>
        <w:tc>
          <w:tcPr>
            <w:tcW w:w="6260" w:type="dxa"/>
          </w:tcPr>
          <w:p w14:paraId="31B64DBE" w14:textId="77777777" w:rsidR="005E603C" w:rsidRPr="009F212A" w:rsidRDefault="005E603C" w:rsidP="005E603C">
            <w:pPr>
              <w:spacing w:line="240" w:lineRule="auto"/>
              <w:rPr>
                <w:rFonts w:ascii="Gill Sans MT" w:hAnsi="Gill Sans MT" w:cs="Arial"/>
                <w:sz w:val="24"/>
              </w:rPr>
            </w:pPr>
            <w:r w:rsidRPr="009F212A">
              <w:rPr>
                <w:rFonts w:ascii="Gill Sans MT" w:hAnsi="Gill Sans MT" w:cs="Arial"/>
                <w:sz w:val="24"/>
              </w:rPr>
              <w:t>The organisation(s) formally invited to submit a tender</w:t>
            </w:r>
          </w:p>
          <w:p w14:paraId="39D1316A" w14:textId="77777777" w:rsidR="005E603C" w:rsidRPr="009F212A" w:rsidRDefault="005E603C" w:rsidP="005E603C">
            <w:pPr>
              <w:spacing w:line="240" w:lineRule="auto"/>
              <w:rPr>
                <w:rFonts w:ascii="Gill Sans MT" w:hAnsi="Gill Sans MT" w:cs="Arial"/>
                <w:sz w:val="24"/>
              </w:rPr>
            </w:pPr>
          </w:p>
        </w:tc>
      </w:tr>
      <w:tr w:rsidR="001D0372" w:rsidRPr="009F212A" w14:paraId="08102FDF" w14:textId="77777777" w:rsidTr="005E603C">
        <w:tc>
          <w:tcPr>
            <w:tcW w:w="2756" w:type="dxa"/>
          </w:tcPr>
          <w:p w14:paraId="1BF642FE" w14:textId="77777777" w:rsidR="001D0372" w:rsidRPr="009F212A" w:rsidRDefault="001D0372" w:rsidP="005E603C">
            <w:pPr>
              <w:spacing w:line="240" w:lineRule="auto"/>
              <w:rPr>
                <w:rFonts w:ascii="Gill Sans MT" w:hAnsi="Gill Sans MT" w:cs="Arial"/>
                <w:sz w:val="24"/>
              </w:rPr>
            </w:pPr>
            <w:r w:rsidRPr="009F212A">
              <w:rPr>
                <w:rFonts w:ascii="Gill Sans MT" w:hAnsi="Gill Sans MT" w:cs="Arial"/>
                <w:sz w:val="24"/>
              </w:rPr>
              <w:t>Clarification</w:t>
            </w:r>
          </w:p>
        </w:tc>
        <w:tc>
          <w:tcPr>
            <w:tcW w:w="6260" w:type="dxa"/>
          </w:tcPr>
          <w:p w14:paraId="5174C757" w14:textId="77777777" w:rsidR="001D0372" w:rsidRPr="009F212A" w:rsidRDefault="000313CE" w:rsidP="005E603C">
            <w:pPr>
              <w:spacing w:line="240" w:lineRule="auto"/>
              <w:rPr>
                <w:rFonts w:ascii="Gill Sans MT" w:hAnsi="Gill Sans MT" w:cs="Arial"/>
                <w:sz w:val="24"/>
              </w:rPr>
            </w:pPr>
            <w:r w:rsidRPr="009F212A">
              <w:rPr>
                <w:rFonts w:ascii="Gill Sans MT" w:hAnsi="Gill Sans MT" w:cs="Arial"/>
                <w:sz w:val="24"/>
              </w:rPr>
              <w:t>A request from a Bidder for further information regarding the content of the tender documents</w:t>
            </w:r>
          </w:p>
        </w:tc>
      </w:tr>
      <w:tr w:rsidR="001D0372" w:rsidRPr="009F212A" w14:paraId="016727AF" w14:textId="77777777" w:rsidTr="005E603C">
        <w:tc>
          <w:tcPr>
            <w:tcW w:w="2756" w:type="dxa"/>
          </w:tcPr>
          <w:p w14:paraId="70093AA0" w14:textId="77777777" w:rsidR="001D0372" w:rsidRPr="009F212A" w:rsidRDefault="001D0372" w:rsidP="005E603C">
            <w:pPr>
              <w:spacing w:line="240" w:lineRule="auto"/>
              <w:rPr>
                <w:rFonts w:ascii="Gill Sans MT" w:hAnsi="Gill Sans MT" w:cs="Arial"/>
                <w:sz w:val="24"/>
              </w:rPr>
            </w:pPr>
            <w:r w:rsidRPr="009F212A">
              <w:rPr>
                <w:rFonts w:ascii="Gill Sans MT" w:hAnsi="Gill Sans MT" w:cs="Arial"/>
                <w:sz w:val="24"/>
              </w:rPr>
              <w:t>Contract</w:t>
            </w:r>
          </w:p>
        </w:tc>
        <w:tc>
          <w:tcPr>
            <w:tcW w:w="6260" w:type="dxa"/>
          </w:tcPr>
          <w:p w14:paraId="2D1B0A4E" w14:textId="14DDE94F" w:rsidR="001D0372" w:rsidRPr="009F212A" w:rsidRDefault="000313CE" w:rsidP="005E603C">
            <w:pPr>
              <w:spacing w:line="240" w:lineRule="auto"/>
              <w:rPr>
                <w:rFonts w:ascii="Gill Sans MT" w:hAnsi="Gill Sans MT" w:cs="Arial"/>
                <w:sz w:val="24"/>
              </w:rPr>
            </w:pPr>
            <w:r w:rsidRPr="009F212A">
              <w:rPr>
                <w:rFonts w:ascii="Gill Sans MT" w:hAnsi="Gill Sans MT" w:cs="Arial"/>
                <w:sz w:val="24"/>
              </w:rPr>
              <w:t xml:space="preserve">The formally agreed document that is created between </w:t>
            </w:r>
            <w:r w:rsidR="006F187C" w:rsidRPr="009F212A">
              <w:rPr>
                <w:rFonts w:ascii="Gill Sans MT" w:hAnsi="Gill Sans MT" w:cs="Arial"/>
                <w:sz w:val="24"/>
              </w:rPr>
              <w:t>New Charter</w:t>
            </w:r>
            <w:r w:rsidR="001E328F" w:rsidRPr="009F212A">
              <w:rPr>
                <w:rFonts w:ascii="Gill Sans MT" w:hAnsi="Gill Sans MT" w:cs="Arial"/>
                <w:sz w:val="24"/>
              </w:rPr>
              <w:t xml:space="preserve"> Homes</w:t>
            </w:r>
            <w:r w:rsidRPr="009F212A">
              <w:rPr>
                <w:rFonts w:ascii="Gill Sans MT" w:hAnsi="Gill Sans MT" w:cs="Arial"/>
                <w:sz w:val="24"/>
              </w:rPr>
              <w:t xml:space="preserve"> and the </w:t>
            </w:r>
            <w:r w:rsidR="004C604D">
              <w:rPr>
                <w:rFonts w:ascii="Gill Sans MT" w:hAnsi="Gill Sans MT" w:cs="Arial"/>
                <w:sz w:val="24"/>
              </w:rPr>
              <w:t>S</w:t>
            </w:r>
            <w:r w:rsidRPr="009F212A">
              <w:rPr>
                <w:rFonts w:ascii="Gill Sans MT" w:hAnsi="Gill Sans MT" w:cs="Arial"/>
                <w:sz w:val="24"/>
              </w:rPr>
              <w:t>uccessful Bidder</w:t>
            </w:r>
          </w:p>
        </w:tc>
      </w:tr>
      <w:tr w:rsidR="00BE3219" w:rsidRPr="009F212A" w14:paraId="36E87FEE" w14:textId="77777777" w:rsidTr="005E603C">
        <w:tc>
          <w:tcPr>
            <w:tcW w:w="2756" w:type="dxa"/>
          </w:tcPr>
          <w:p w14:paraId="6D6A13C7" w14:textId="77777777" w:rsidR="00BE3219" w:rsidRPr="009F212A" w:rsidRDefault="002353A4" w:rsidP="005E603C">
            <w:pPr>
              <w:spacing w:line="240" w:lineRule="auto"/>
              <w:rPr>
                <w:rFonts w:ascii="Gill Sans MT" w:hAnsi="Gill Sans MT" w:cs="Arial"/>
                <w:sz w:val="24"/>
              </w:rPr>
            </w:pPr>
            <w:r w:rsidRPr="009F212A">
              <w:rPr>
                <w:rFonts w:ascii="Gill Sans MT" w:hAnsi="Gill Sans MT" w:cs="Arial"/>
                <w:sz w:val="24"/>
              </w:rPr>
              <w:t>Evaluation C</w:t>
            </w:r>
            <w:r w:rsidR="00BE3219" w:rsidRPr="009F212A">
              <w:rPr>
                <w:rFonts w:ascii="Gill Sans MT" w:hAnsi="Gill Sans MT" w:cs="Arial"/>
                <w:sz w:val="24"/>
              </w:rPr>
              <w:t>riteria</w:t>
            </w:r>
          </w:p>
        </w:tc>
        <w:tc>
          <w:tcPr>
            <w:tcW w:w="6260" w:type="dxa"/>
          </w:tcPr>
          <w:p w14:paraId="36B083FA" w14:textId="77777777" w:rsidR="00BE3219" w:rsidRDefault="00BE3219" w:rsidP="005E603C">
            <w:pPr>
              <w:spacing w:line="240" w:lineRule="auto"/>
              <w:rPr>
                <w:rFonts w:ascii="Gill Sans MT" w:hAnsi="Gill Sans MT" w:cs="Arial"/>
                <w:sz w:val="24"/>
              </w:rPr>
            </w:pPr>
            <w:r w:rsidRPr="009F212A">
              <w:rPr>
                <w:rFonts w:ascii="Gill Sans MT" w:hAnsi="Gill Sans MT" w:cs="Arial"/>
                <w:sz w:val="24"/>
              </w:rPr>
              <w:t>The list of key criteria that is used to assess a Bidder’s tender</w:t>
            </w:r>
          </w:p>
          <w:p w14:paraId="1985A3C5" w14:textId="4D8D0974" w:rsidR="00E70CAE" w:rsidRPr="009F212A" w:rsidRDefault="00E70CAE" w:rsidP="005E603C">
            <w:pPr>
              <w:spacing w:line="240" w:lineRule="auto"/>
              <w:rPr>
                <w:rFonts w:ascii="Gill Sans MT" w:hAnsi="Gill Sans MT" w:cs="Arial"/>
                <w:sz w:val="24"/>
              </w:rPr>
            </w:pPr>
          </w:p>
        </w:tc>
      </w:tr>
      <w:tr w:rsidR="001D0372" w:rsidRPr="009F212A" w14:paraId="053E8EE9" w14:textId="77777777" w:rsidTr="005E603C">
        <w:tc>
          <w:tcPr>
            <w:tcW w:w="2756" w:type="dxa"/>
          </w:tcPr>
          <w:p w14:paraId="10808C41" w14:textId="77777777" w:rsidR="001D0372" w:rsidRPr="009F212A" w:rsidRDefault="001D0372" w:rsidP="005E603C">
            <w:pPr>
              <w:spacing w:line="240" w:lineRule="auto"/>
              <w:rPr>
                <w:rFonts w:ascii="Gill Sans MT" w:hAnsi="Gill Sans MT" w:cs="Arial"/>
                <w:sz w:val="24"/>
              </w:rPr>
            </w:pPr>
            <w:r w:rsidRPr="009F212A">
              <w:rPr>
                <w:rFonts w:ascii="Gill Sans MT" w:hAnsi="Gill Sans MT" w:cs="Arial"/>
                <w:sz w:val="24"/>
              </w:rPr>
              <w:t>ITT</w:t>
            </w:r>
          </w:p>
        </w:tc>
        <w:tc>
          <w:tcPr>
            <w:tcW w:w="6260" w:type="dxa"/>
          </w:tcPr>
          <w:p w14:paraId="2E915555" w14:textId="77777777" w:rsidR="001D0372" w:rsidRPr="009F212A" w:rsidRDefault="000313CE" w:rsidP="005E603C">
            <w:pPr>
              <w:spacing w:line="240" w:lineRule="auto"/>
              <w:rPr>
                <w:rFonts w:ascii="Gill Sans MT" w:hAnsi="Gill Sans MT" w:cs="Arial"/>
                <w:sz w:val="24"/>
              </w:rPr>
            </w:pPr>
            <w:r w:rsidRPr="009F212A">
              <w:rPr>
                <w:rFonts w:ascii="Gill Sans MT" w:hAnsi="Gill Sans MT" w:cs="Arial"/>
                <w:sz w:val="24"/>
              </w:rPr>
              <w:t>The Invitation to Tender document</w:t>
            </w:r>
            <w:r w:rsidR="000A0B41" w:rsidRPr="009F212A">
              <w:rPr>
                <w:rFonts w:ascii="Gill Sans MT" w:hAnsi="Gill Sans MT" w:cs="Arial"/>
                <w:sz w:val="24"/>
              </w:rPr>
              <w:t xml:space="preserve"> issued to Bidders</w:t>
            </w:r>
          </w:p>
          <w:p w14:paraId="18836ECE" w14:textId="77777777" w:rsidR="001D0372" w:rsidRPr="009F212A" w:rsidRDefault="001D0372" w:rsidP="005E603C">
            <w:pPr>
              <w:spacing w:line="240" w:lineRule="auto"/>
              <w:rPr>
                <w:rFonts w:ascii="Gill Sans MT" w:hAnsi="Gill Sans MT" w:cs="Arial"/>
                <w:sz w:val="24"/>
              </w:rPr>
            </w:pPr>
          </w:p>
        </w:tc>
      </w:tr>
      <w:tr w:rsidR="001D0372" w:rsidRPr="009F212A" w14:paraId="070FF703" w14:textId="77777777" w:rsidTr="005E603C">
        <w:tc>
          <w:tcPr>
            <w:tcW w:w="2756" w:type="dxa"/>
          </w:tcPr>
          <w:p w14:paraId="4BFD2B5A" w14:textId="77777777" w:rsidR="001D0372" w:rsidRPr="009F212A" w:rsidRDefault="0034607C" w:rsidP="005E603C">
            <w:pPr>
              <w:spacing w:line="240" w:lineRule="auto"/>
              <w:rPr>
                <w:rFonts w:ascii="Gill Sans MT" w:hAnsi="Gill Sans MT" w:cs="Arial"/>
                <w:sz w:val="24"/>
              </w:rPr>
            </w:pPr>
            <w:r w:rsidRPr="009F212A">
              <w:rPr>
                <w:rFonts w:ascii="Gill Sans MT" w:hAnsi="Gill Sans MT" w:cs="Arial"/>
                <w:sz w:val="24"/>
              </w:rPr>
              <w:t>MEA</w:t>
            </w:r>
            <w:r w:rsidR="001D0372" w:rsidRPr="009F212A">
              <w:rPr>
                <w:rFonts w:ascii="Gill Sans MT" w:hAnsi="Gill Sans MT" w:cs="Arial"/>
                <w:sz w:val="24"/>
              </w:rPr>
              <w:t>T</w:t>
            </w:r>
          </w:p>
        </w:tc>
        <w:tc>
          <w:tcPr>
            <w:tcW w:w="6260" w:type="dxa"/>
          </w:tcPr>
          <w:p w14:paraId="4A750A10" w14:textId="77777777" w:rsidR="001D0372" w:rsidRPr="009F212A" w:rsidRDefault="000313CE" w:rsidP="005E603C">
            <w:pPr>
              <w:spacing w:line="240" w:lineRule="auto"/>
              <w:rPr>
                <w:rFonts w:ascii="Gill Sans MT" w:hAnsi="Gill Sans MT" w:cs="Arial"/>
                <w:sz w:val="24"/>
              </w:rPr>
            </w:pPr>
            <w:r w:rsidRPr="009F212A">
              <w:rPr>
                <w:rFonts w:ascii="Gill Sans MT" w:hAnsi="Gill Sans MT" w:cs="Arial"/>
                <w:sz w:val="24"/>
              </w:rPr>
              <w:t>The most economically advantageous tender (where the quality and price are evaluated)</w:t>
            </w:r>
          </w:p>
        </w:tc>
      </w:tr>
      <w:tr w:rsidR="00BE3219" w:rsidRPr="009F212A" w14:paraId="357184FC" w14:textId="77777777" w:rsidTr="005E603C">
        <w:tc>
          <w:tcPr>
            <w:tcW w:w="2756" w:type="dxa"/>
          </w:tcPr>
          <w:p w14:paraId="178B2213" w14:textId="77777777" w:rsidR="00BE3219" w:rsidRPr="009F212A" w:rsidRDefault="002353A4" w:rsidP="005E603C">
            <w:pPr>
              <w:spacing w:line="240" w:lineRule="auto"/>
              <w:rPr>
                <w:rFonts w:ascii="Gill Sans MT" w:hAnsi="Gill Sans MT" w:cs="Arial"/>
                <w:sz w:val="24"/>
              </w:rPr>
            </w:pPr>
            <w:r w:rsidRPr="009F212A">
              <w:rPr>
                <w:rFonts w:ascii="Gill Sans MT" w:hAnsi="Gill Sans MT" w:cs="Arial"/>
                <w:sz w:val="24"/>
              </w:rPr>
              <w:t>Pricing D</w:t>
            </w:r>
            <w:r w:rsidR="00BE3219" w:rsidRPr="009F212A">
              <w:rPr>
                <w:rFonts w:ascii="Gill Sans MT" w:hAnsi="Gill Sans MT" w:cs="Arial"/>
                <w:sz w:val="24"/>
              </w:rPr>
              <w:t>ocument</w:t>
            </w:r>
          </w:p>
          <w:p w14:paraId="4FA6FBA8" w14:textId="77777777" w:rsidR="00BE3219" w:rsidRPr="009F212A" w:rsidRDefault="00BE3219" w:rsidP="005E603C">
            <w:pPr>
              <w:spacing w:line="240" w:lineRule="auto"/>
              <w:rPr>
                <w:rFonts w:ascii="Gill Sans MT" w:hAnsi="Gill Sans MT" w:cs="Arial"/>
                <w:sz w:val="24"/>
              </w:rPr>
            </w:pPr>
          </w:p>
        </w:tc>
        <w:tc>
          <w:tcPr>
            <w:tcW w:w="6260" w:type="dxa"/>
          </w:tcPr>
          <w:p w14:paraId="5411442E"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The schedule containing the Bidder’s tender pricing proposal</w:t>
            </w:r>
          </w:p>
        </w:tc>
      </w:tr>
      <w:tr w:rsidR="00BE3219" w:rsidRPr="009F212A" w14:paraId="346EB23C" w14:textId="77777777" w:rsidTr="005E603C">
        <w:tc>
          <w:tcPr>
            <w:tcW w:w="2756" w:type="dxa"/>
          </w:tcPr>
          <w:p w14:paraId="5F077D14"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Regulations</w:t>
            </w:r>
          </w:p>
        </w:tc>
        <w:tc>
          <w:tcPr>
            <w:tcW w:w="6260" w:type="dxa"/>
          </w:tcPr>
          <w:p w14:paraId="3D5657AF"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The Public Contrac</w:t>
            </w:r>
            <w:r w:rsidR="0034607C" w:rsidRPr="009F212A">
              <w:rPr>
                <w:rFonts w:ascii="Gill Sans MT" w:hAnsi="Gill Sans MT" w:cs="Arial"/>
                <w:sz w:val="24"/>
              </w:rPr>
              <w:t>ts Regulations 2015</w:t>
            </w:r>
            <w:r w:rsidRPr="009F212A">
              <w:rPr>
                <w:rFonts w:ascii="Gill Sans MT" w:hAnsi="Gill Sans MT" w:cs="Arial"/>
                <w:sz w:val="24"/>
              </w:rPr>
              <w:t xml:space="preserve"> that governs the award of public contracts in the UK</w:t>
            </w:r>
            <w:r w:rsidR="0034607C" w:rsidRPr="009F212A">
              <w:rPr>
                <w:rFonts w:ascii="Gill Sans MT" w:hAnsi="Gill Sans MT" w:cs="Arial"/>
                <w:sz w:val="24"/>
              </w:rPr>
              <w:t>.</w:t>
            </w:r>
          </w:p>
        </w:tc>
      </w:tr>
      <w:tr w:rsidR="00BE3219" w:rsidRPr="009F212A" w14:paraId="362B6E03" w14:textId="77777777" w:rsidTr="005E603C">
        <w:tc>
          <w:tcPr>
            <w:tcW w:w="2756" w:type="dxa"/>
          </w:tcPr>
          <w:p w14:paraId="15B88396" w14:textId="77777777" w:rsidR="00BE3219" w:rsidRPr="009F212A" w:rsidRDefault="002353A4" w:rsidP="005E603C">
            <w:pPr>
              <w:spacing w:line="240" w:lineRule="auto"/>
              <w:rPr>
                <w:rFonts w:ascii="Gill Sans MT" w:hAnsi="Gill Sans MT" w:cs="Arial"/>
                <w:sz w:val="24"/>
              </w:rPr>
            </w:pPr>
            <w:r w:rsidRPr="009F212A">
              <w:rPr>
                <w:rFonts w:ascii="Gill Sans MT" w:hAnsi="Gill Sans MT" w:cs="Arial"/>
                <w:sz w:val="24"/>
              </w:rPr>
              <w:t>Scoring M</w:t>
            </w:r>
            <w:r w:rsidR="00BE3219" w:rsidRPr="009F212A">
              <w:rPr>
                <w:rFonts w:ascii="Gill Sans MT" w:hAnsi="Gill Sans MT" w:cs="Arial"/>
                <w:sz w:val="24"/>
              </w:rPr>
              <w:t>ethodology</w:t>
            </w:r>
          </w:p>
        </w:tc>
        <w:tc>
          <w:tcPr>
            <w:tcW w:w="6260" w:type="dxa"/>
          </w:tcPr>
          <w:p w14:paraId="629CD886"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 xml:space="preserve">The basis on which bids are to be scored against the </w:t>
            </w:r>
            <w:hyperlink r:id="rId13" w:anchor="Award criteria" w:history="1">
              <w:r w:rsidR="004C4E70" w:rsidRPr="009F212A">
                <w:rPr>
                  <w:rFonts w:ascii="Gill Sans MT" w:hAnsi="Gill Sans MT" w:cs="Arial"/>
                  <w:sz w:val="24"/>
                </w:rPr>
                <w:t>Evaluation Criteria</w:t>
              </w:r>
            </w:hyperlink>
            <w:r w:rsidRPr="009F212A">
              <w:rPr>
                <w:rFonts w:ascii="Gill Sans MT" w:hAnsi="Gill Sans MT" w:cs="Arial"/>
                <w:sz w:val="24"/>
              </w:rPr>
              <w:t>.</w:t>
            </w:r>
          </w:p>
        </w:tc>
      </w:tr>
      <w:tr w:rsidR="00BE3219" w:rsidRPr="009F212A" w14:paraId="71F6A52D" w14:textId="77777777" w:rsidTr="005E603C">
        <w:tc>
          <w:tcPr>
            <w:tcW w:w="2756" w:type="dxa"/>
          </w:tcPr>
          <w:p w14:paraId="3B28410E"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Specification</w:t>
            </w:r>
          </w:p>
          <w:p w14:paraId="1254995E" w14:textId="77777777" w:rsidR="00BE3219" w:rsidRPr="009F212A" w:rsidRDefault="00BE3219" w:rsidP="005E603C">
            <w:pPr>
              <w:spacing w:line="240" w:lineRule="auto"/>
              <w:rPr>
                <w:rFonts w:ascii="Gill Sans MT" w:hAnsi="Gill Sans MT" w:cs="Arial"/>
                <w:sz w:val="24"/>
              </w:rPr>
            </w:pPr>
          </w:p>
        </w:tc>
        <w:tc>
          <w:tcPr>
            <w:tcW w:w="6260" w:type="dxa"/>
          </w:tcPr>
          <w:p w14:paraId="528C7879" w14:textId="76E9823A"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 xml:space="preserve">The technical statement of what is to be provided under the </w:t>
            </w:r>
            <w:r w:rsidR="0046727A" w:rsidRPr="009F212A">
              <w:rPr>
                <w:rFonts w:ascii="Gill Sans MT" w:hAnsi="Gill Sans MT" w:cs="Arial"/>
                <w:sz w:val="24"/>
              </w:rPr>
              <w:t>scope of</w:t>
            </w:r>
            <w:r w:rsidRPr="009F212A">
              <w:rPr>
                <w:rFonts w:ascii="Gill Sans MT" w:hAnsi="Gill Sans MT" w:cs="Arial"/>
                <w:sz w:val="24"/>
              </w:rPr>
              <w:t xml:space="preserve"> the Contract</w:t>
            </w:r>
          </w:p>
        </w:tc>
      </w:tr>
      <w:tr w:rsidR="006D020F" w:rsidRPr="009F212A" w14:paraId="11C7ED5F" w14:textId="77777777" w:rsidTr="005E603C">
        <w:tc>
          <w:tcPr>
            <w:tcW w:w="2756" w:type="dxa"/>
          </w:tcPr>
          <w:p w14:paraId="1E2BACC8" w14:textId="77777777" w:rsidR="006D020F" w:rsidRPr="009F212A" w:rsidRDefault="006D020F" w:rsidP="006D020F">
            <w:pPr>
              <w:spacing w:line="240" w:lineRule="auto"/>
              <w:rPr>
                <w:rFonts w:ascii="Gill Sans MT" w:hAnsi="Gill Sans MT" w:cs="Arial"/>
                <w:sz w:val="24"/>
              </w:rPr>
            </w:pPr>
            <w:r w:rsidRPr="009F212A">
              <w:rPr>
                <w:rFonts w:ascii="Gill Sans MT" w:hAnsi="Gill Sans MT" w:cs="Arial"/>
                <w:sz w:val="24"/>
              </w:rPr>
              <w:t>SQ</w:t>
            </w:r>
          </w:p>
        </w:tc>
        <w:tc>
          <w:tcPr>
            <w:tcW w:w="6260" w:type="dxa"/>
          </w:tcPr>
          <w:p w14:paraId="0C902AD5" w14:textId="77777777" w:rsidR="006D020F" w:rsidRPr="009F212A" w:rsidRDefault="006D020F" w:rsidP="006D020F">
            <w:pPr>
              <w:spacing w:line="240" w:lineRule="auto"/>
              <w:rPr>
                <w:rFonts w:ascii="Gill Sans MT" w:hAnsi="Gill Sans MT" w:cs="Arial"/>
                <w:sz w:val="24"/>
              </w:rPr>
            </w:pPr>
            <w:r w:rsidRPr="009F212A">
              <w:rPr>
                <w:rFonts w:ascii="Gill Sans MT" w:hAnsi="Gill Sans MT" w:cs="Arial"/>
                <w:sz w:val="24"/>
              </w:rPr>
              <w:t>The Selection Questionnaire document issued to organisations that express an interest in the tender</w:t>
            </w:r>
          </w:p>
        </w:tc>
      </w:tr>
      <w:tr w:rsidR="00AE7723" w:rsidRPr="009F212A" w14:paraId="73C77D1C" w14:textId="77777777" w:rsidTr="005E603C">
        <w:tc>
          <w:tcPr>
            <w:tcW w:w="2756" w:type="dxa"/>
          </w:tcPr>
          <w:p w14:paraId="3DEA0DA2" w14:textId="77777777" w:rsidR="00AE7723" w:rsidRPr="009F212A" w:rsidRDefault="00AE7723" w:rsidP="005E603C">
            <w:pPr>
              <w:spacing w:line="240" w:lineRule="auto"/>
              <w:rPr>
                <w:rFonts w:ascii="Gill Sans MT" w:hAnsi="Gill Sans MT" w:cs="Arial"/>
                <w:sz w:val="24"/>
              </w:rPr>
            </w:pPr>
            <w:r w:rsidRPr="009F212A">
              <w:rPr>
                <w:rFonts w:ascii="Gill Sans MT" w:hAnsi="Gill Sans MT" w:cs="Arial"/>
                <w:sz w:val="24"/>
              </w:rPr>
              <w:t>Successful Bidder</w:t>
            </w:r>
          </w:p>
          <w:p w14:paraId="5719DB90" w14:textId="77777777" w:rsidR="00AE7723" w:rsidRPr="009F212A" w:rsidRDefault="00AE7723" w:rsidP="005E603C">
            <w:pPr>
              <w:spacing w:line="240" w:lineRule="auto"/>
              <w:rPr>
                <w:rFonts w:ascii="Gill Sans MT" w:hAnsi="Gill Sans MT" w:cs="Arial"/>
                <w:sz w:val="24"/>
              </w:rPr>
            </w:pPr>
          </w:p>
        </w:tc>
        <w:tc>
          <w:tcPr>
            <w:tcW w:w="6260" w:type="dxa"/>
          </w:tcPr>
          <w:p w14:paraId="160909BE" w14:textId="77777777" w:rsidR="00AE7723" w:rsidRPr="009F212A" w:rsidRDefault="00AE7723" w:rsidP="005E603C">
            <w:pPr>
              <w:spacing w:line="240" w:lineRule="auto"/>
              <w:rPr>
                <w:rFonts w:ascii="Gill Sans MT" w:hAnsi="Gill Sans MT" w:cs="Arial"/>
                <w:sz w:val="24"/>
              </w:rPr>
            </w:pPr>
            <w:r w:rsidRPr="009F212A">
              <w:rPr>
                <w:rFonts w:ascii="Gill Sans MT" w:hAnsi="Gill Sans MT" w:cs="Arial"/>
                <w:sz w:val="24"/>
              </w:rPr>
              <w:t>The organisation formally appointed as the Contractor</w:t>
            </w:r>
          </w:p>
        </w:tc>
      </w:tr>
      <w:tr w:rsidR="00BE3219" w:rsidRPr="009F212A" w14:paraId="7575E266" w14:textId="77777777" w:rsidTr="005E603C">
        <w:tc>
          <w:tcPr>
            <w:tcW w:w="2756" w:type="dxa"/>
          </w:tcPr>
          <w:p w14:paraId="47179920"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TUPE</w:t>
            </w:r>
          </w:p>
        </w:tc>
        <w:tc>
          <w:tcPr>
            <w:tcW w:w="6260" w:type="dxa"/>
          </w:tcPr>
          <w:p w14:paraId="6F5A4780"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 xml:space="preserve">The Transfer of Undertakings (Protection of Employment) Regulations </w:t>
            </w:r>
            <w:r w:rsidR="0034607C" w:rsidRPr="009F212A">
              <w:rPr>
                <w:rFonts w:ascii="Gill Sans MT" w:hAnsi="Gill Sans MT" w:cs="Arial"/>
                <w:sz w:val="24"/>
              </w:rPr>
              <w:t>2014</w:t>
            </w:r>
          </w:p>
        </w:tc>
      </w:tr>
      <w:tr w:rsidR="00BE3219" w:rsidRPr="009F212A" w14:paraId="0A392CEE" w14:textId="77777777" w:rsidTr="005E603C">
        <w:tc>
          <w:tcPr>
            <w:tcW w:w="2756" w:type="dxa"/>
          </w:tcPr>
          <w:p w14:paraId="467B4848" w14:textId="77777777" w:rsidR="00BE3219" w:rsidRPr="009F212A" w:rsidRDefault="002353A4" w:rsidP="005E603C">
            <w:pPr>
              <w:spacing w:line="240" w:lineRule="auto"/>
              <w:rPr>
                <w:rFonts w:ascii="Gill Sans MT" w:hAnsi="Gill Sans MT" w:cs="Arial"/>
                <w:sz w:val="24"/>
              </w:rPr>
            </w:pPr>
            <w:r w:rsidRPr="009F212A">
              <w:rPr>
                <w:rFonts w:ascii="Gill Sans MT" w:hAnsi="Gill Sans MT" w:cs="Arial"/>
                <w:sz w:val="24"/>
              </w:rPr>
              <w:t>Variant B</w:t>
            </w:r>
            <w:r w:rsidR="00BE3219" w:rsidRPr="009F212A">
              <w:rPr>
                <w:rFonts w:ascii="Gill Sans MT" w:hAnsi="Gill Sans MT" w:cs="Arial"/>
                <w:sz w:val="24"/>
              </w:rPr>
              <w:t>id</w:t>
            </w:r>
          </w:p>
        </w:tc>
        <w:tc>
          <w:tcPr>
            <w:tcW w:w="6260" w:type="dxa"/>
          </w:tcPr>
          <w:p w14:paraId="0290DB49"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A</w:t>
            </w:r>
            <w:r w:rsidRPr="009F212A">
              <w:rPr>
                <w:rFonts w:ascii="Gill Sans MT" w:hAnsi="Gill Sans MT" w:cs="Arial"/>
                <w:color w:val="404040"/>
                <w:sz w:val="24"/>
              </w:rPr>
              <w:t xml:space="preserve"> </w:t>
            </w:r>
            <w:r w:rsidRPr="009F212A">
              <w:rPr>
                <w:rFonts w:ascii="Gill Sans MT" w:hAnsi="Gill Sans MT" w:cs="Arial"/>
                <w:sz w:val="24"/>
              </w:rPr>
              <w:t xml:space="preserve">bid which is different from that specifically requested by the </w:t>
            </w:r>
            <w:hyperlink r:id="rId14" w:anchor="Contracting authority" w:history="1">
              <w:r w:rsidR="002353A4" w:rsidRPr="009F212A">
                <w:rPr>
                  <w:rFonts w:ascii="Gill Sans MT" w:hAnsi="Gill Sans MT" w:cs="Arial"/>
                  <w:sz w:val="24"/>
                </w:rPr>
                <w:t>Contracting A</w:t>
              </w:r>
              <w:r w:rsidRPr="009F212A">
                <w:rPr>
                  <w:rFonts w:ascii="Gill Sans MT" w:hAnsi="Gill Sans MT" w:cs="Arial"/>
                  <w:sz w:val="24"/>
                </w:rPr>
                <w:t>uthority</w:t>
              </w:r>
            </w:hyperlink>
            <w:r w:rsidRPr="009F212A">
              <w:rPr>
                <w:rFonts w:ascii="Gill Sans MT" w:hAnsi="Gill Sans MT" w:cs="Arial"/>
                <w:sz w:val="24"/>
              </w:rPr>
              <w:t xml:space="preserve"> in the tender documents</w:t>
            </w:r>
          </w:p>
        </w:tc>
      </w:tr>
    </w:tbl>
    <w:p w14:paraId="4E7D5CC9" w14:textId="77777777" w:rsidR="00FE1E18" w:rsidRPr="009F212A" w:rsidRDefault="00FE1E18" w:rsidP="005E603C">
      <w:pPr>
        <w:spacing w:after="0" w:line="240" w:lineRule="auto"/>
        <w:rPr>
          <w:rFonts w:ascii="Gill Sans MT" w:hAnsi="Gill Sans MT" w:cs="Arial"/>
          <w:b/>
          <w:u w:val="single"/>
        </w:rPr>
      </w:pPr>
    </w:p>
    <w:p w14:paraId="3A5D6FF0" w14:textId="77777777" w:rsidR="00FE1E18" w:rsidRPr="009F212A" w:rsidRDefault="00FE1E18" w:rsidP="00FE1E18">
      <w:pPr>
        <w:keepNext/>
        <w:spacing w:after="0"/>
        <w:jc w:val="both"/>
        <w:outlineLvl w:val="2"/>
        <w:rPr>
          <w:rFonts w:ascii="Gill Sans MT" w:eastAsia="Times New Roman" w:hAnsi="Gill Sans MT" w:cs="Arial"/>
          <w:b/>
          <w:bCs/>
          <w:color w:val="191919"/>
          <w:sz w:val="24"/>
          <w:szCs w:val="24"/>
          <w:u w:val="single"/>
          <w:lang w:eastAsia="en-GB"/>
        </w:rPr>
      </w:pPr>
    </w:p>
    <w:p w14:paraId="2D9C2E71" w14:textId="77777777" w:rsidR="00FE1E18" w:rsidRPr="009F212A" w:rsidRDefault="00FE1E18" w:rsidP="00FE1E18">
      <w:pPr>
        <w:keepNext/>
        <w:spacing w:after="0"/>
        <w:jc w:val="both"/>
        <w:outlineLvl w:val="2"/>
        <w:rPr>
          <w:rFonts w:ascii="Gill Sans MT" w:eastAsia="Times New Roman" w:hAnsi="Gill Sans MT" w:cs="Arial"/>
          <w:b/>
          <w:bCs/>
          <w:color w:val="191919"/>
          <w:u w:val="single"/>
          <w:lang w:eastAsia="en-GB"/>
        </w:rPr>
      </w:pPr>
    </w:p>
    <w:p w14:paraId="5BAE803D" w14:textId="77777777" w:rsidR="00FE1E18" w:rsidRPr="009F212A" w:rsidRDefault="00FE1E18" w:rsidP="00FE1E18">
      <w:pPr>
        <w:keepNext/>
        <w:spacing w:after="0"/>
        <w:jc w:val="both"/>
        <w:outlineLvl w:val="2"/>
        <w:rPr>
          <w:rFonts w:ascii="Gill Sans MT" w:eastAsia="Times New Roman" w:hAnsi="Gill Sans MT" w:cs="Arial"/>
          <w:b/>
          <w:bCs/>
          <w:color w:val="191919"/>
          <w:u w:val="single"/>
          <w:lang w:eastAsia="en-GB"/>
        </w:rPr>
        <w:sectPr w:rsidR="00FE1E18" w:rsidRPr="009F212A" w:rsidSect="009B38B1">
          <w:pgSz w:w="11906" w:h="16838"/>
          <w:pgMar w:top="1440" w:right="1440" w:bottom="1440" w:left="1440" w:header="708" w:footer="708" w:gutter="0"/>
          <w:cols w:space="708"/>
          <w:docGrid w:linePitch="360"/>
        </w:sectPr>
      </w:pPr>
    </w:p>
    <w:p w14:paraId="507A802C" w14:textId="77777777" w:rsidR="00133373" w:rsidRPr="009F212A" w:rsidRDefault="00133373" w:rsidP="00133373">
      <w:pPr>
        <w:keepNext/>
        <w:spacing w:after="0"/>
        <w:ind w:left="709"/>
        <w:jc w:val="center"/>
        <w:outlineLvl w:val="2"/>
        <w:rPr>
          <w:rFonts w:ascii="Gill Sans MT" w:eastAsia="Times New Roman" w:hAnsi="Gill Sans MT" w:cs="Arial"/>
          <w:b/>
          <w:bCs/>
          <w:color w:val="191919"/>
          <w:sz w:val="24"/>
          <w:u w:val="single"/>
          <w:lang w:eastAsia="en-GB"/>
        </w:rPr>
      </w:pPr>
      <w:bookmarkStart w:id="148" w:name="_Toc360623798"/>
      <w:bookmarkStart w:id="149" w:name="_Toc508102443"/>
      <w:bookmarkEnd w:id="147"/>
      <w:r w:rsidRPr="009F212A">
        <w:rPr>
          <w:rFonts w:ascii="Gill Sans MT" w:eastAsia="Times New Roman" w:hAnsi="Gill Sans MT" w:cs="Arial"/>
          <w:b/>
          <w:bCs/>
          <w:color w:val="191919"/>
          <w:sz w:val="24"/>
          <w:u w:val="single"/>
          <w:lang w:eastAsia="en-GB"/>
        </w:rPr>
        <w:lastRenderedPageBreak/>
        <w:t xml:space="preserve">Appendix </w:t>
      </w:r>
      <w:bookmarkEnd w:id="148"/>
      <w:r w:rsidR="00D509CB" w:rsidRPr="009F212A">
        <w:rPr>
          <w:rFonts w:ascii="Gill Sans MT" w:eastAsia="Times New Roman" w:hAnsi="Gill Sans MT" w:cs="Arial"/>
          <w:b/>
          <w:bCs/>
          <w:color w:val="191919"/>
          <w:sz w:val="24"/>
          <w:u w:val="single"/>
          <w:lang w:eastAsia="en-GB"/>
        </w:rPr>
        <w:t>1</w:t>
      </w:r>
      <w:bookmarkStart w:id="150" w:name="_Toc360623799"/>
      <w:r w:rsidR="00D0384B" w:rsidRPr="009F212A">
        <w:rPr>
          <w:rFonts w:ascii="Gill Sans MT" w:eastAsia="Times New Roman" w:hAnsi="Gill Sans MT" w:cs="Arial"/>
          <w:b/>
          <w:bCs/>
          <w:color w:val="191919"/>
          <w:sz w:val="24"/>
          <w:u w:val="single"/>
          <w:lang w:eastAsia="en-GB"/>
        </w:rPr>
        <w:t xml:space="preserve"> – Specification</w:t>
      </w:r>
      <w:bookmarkEnd w:id="149"/>
      <w:bookmarkEnd w:id="150"/>
    </w:p>
    <w:p w14:paraId="44F16A61" w14:textId="77777777" w:rsidR="00133373" w:rsidRPr="008730D6" w:rsidRDefault="00133373" w:rsidP="00133373">
      <w:pPr>
        <w:keepNext/>
        <w:spacing w:after="0"/>
        <w:outlineLvl w:val="2"/>
        <w:rPr>
          <w:rFonts w:ascii="Gill Sans MT" w:eastAsia="Times New Roman" w:hAnsi="Gill Sans MT" w:cs="Arial"/>
          <w:b/>
          <w:bCs/>
          <w:snapToGrid w:val="0"/>
          <w:color w:val="191919"/>
          <w:sz w:val="24"/>
          <w:szCs w:val="24"/>
          <w:lang w:eastAsia="en-GB"/>
        </w:rPr>
      </w:pPr>
    </w:p>
    <w:p w14:paraId="7508F8CD" w14:textId="7711C89E" w:rsidR="001F022A" w:rsidRPr="008730D6" w:rsidRDefault="001F022A" w:rsidP="000F3CE7">
      <w:pPr>
        <w:spacing w:after="0"/>
        <w:ind w:left="709" w:hanging="709"/>
        <w:jc w:val="both"/>
        <w:rPr>
          <w:rFonts w:ascii="Gill Sans MT" w:hAnsi="Gill Sans MT" w:cs="Arial"/>
          <w:b/>
          <w:sz w:val="24"/>
          <w:szCs w:val="24"/>
        </w:rPr>
      </w:pPr>
      <w:r w:rsidRPr="008730D6">
        <w:rPr>
          <w:rFonts w:ascii="Gill Sans MT" w:hAnsi="Gill Sans MT" w:cs="Arial"/>
          <w:b/>
          <w:sz w:val="24"/>
          <w:szCs w:val="24"/>
        </w:rPr>
        <w:t xml:space="preserve">1. </w:t>
      </w:r>
      <w:r w:rsidR="00F918F6" w:rsidRPr="008730D6">
        <w:rPr>
          <w:rFonts w:ascii="Gill Sans MT" w:hAnsi="Gill Sans MT" w:cs="Arial"/>
          <w:b/>
          <w:sz w:val="24"/>
          <w:szCs w:val="24"/>
        </w:rPr>
        <w:tab/>
      </w:r>
      <w:r w:rsidRPr="008730D6">
        <w:rPr>
          <w:rFonts w:ascii="Gill Sans MT" w:eastAsia="Times New Roman" w:hAnsi="Gill Sans MT" w:cs="Arial"/>
          <w:b/>
          <w:bCs/>
          <w:color w:val="191919"/>
          <w:sz w:val="24"/>
          <w:szCs w:val="24"/>
          <w:lang w:eastAsia="en-GB"/>
        </w:rPr>
        <w:t xml:space="preserve">Motiv8 </w:t>
      </w:r>
      <w:r w:rsidR="009A275E" w:rsidRPr="008730D6">
        <w:rPr>
          <w:rFonts w:ascii="Gill Sans MT" w:eastAsia="Times New Roman" w:hAnsi="Gill Sans MT" w:cs="Arial"/>
          <w:b/>
          <w:bCs/>
          <w:color w:val="191919"/>
          <w:sz w:val="24"/>
          <w:szCs w:val="24"/>
          <w:lang w:eastAsia="en-GB"/>
        </w:rPr>
        <w:t xml:space="preserve">Introduction and </w:t>
      </w:r>
      <w:r w:rsidR="00F918F6" w:rsidRPr="008730D6">
        <w:rPr>
          <w:rFonts w:ascii="Gill Sans MT" w:eastAsia="Times New Roman" w:hAnsi="Gill Sans MT" w:cs="Arial"/>
          <w:b/>
          <w:bCs/>
          <w:color w:val="191919"/>
          <w:sz w:val="24"/>
          <w:szCs w:val="24"/>
          <w:lang w:eastAsia="en-GB"/>
        </w:rPr>
        <w:t>Context</w:t>
      </w:r>
    </w:p>
    <w:p w14:paraId="1F9FF4B0" w14:textId="77777777" w:rsidR="001F022A" w:rsidRPr="008730D6" w:rsidRDefault="001F022A" w:rsidP="000F3CE7">
      <w:pPr>
        <w:spacing w:after="0"/>
        <w:jc w:val="both"/>
        <w:rPr>
          <w:rFonts w:ascii="Gill Sans MT" w:hAnsi="Gill Sans MT" w:cs="Arial"/>
          <w:b/>
          <w:sz w:val="24"/>
          <w:szCs w:val="24"/>
        </w:rPr>
      </w:pPr>
    </w:p>
    <w:p w14:paraId="743DD5C4" w14:textId="1D719C94" w:rsidR="001F022A" w:rsidRPr="008730D6" w:rsidRDefault="001F022A"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 xml:space="preserve">Motiv8 supports those people and communities in Greater Manchester identified as being furthest away from employment. The programme integrates universal and targeted services to deliver a holistic, personalised offer of support, grounded in the identified needs of individuals referred to the programme. </w:t>
      </w:r>
    </w:p>
    <w:p w14:paraId="2A908886" w14:textId="77777777" w:rsidR="000F3CE7" w:rsidRPr="008730D6" w:rsidRDefault="000F3CE7" w:rsidP="000F3CE7">
      <w:pPr>
        <w:tabs>
          <w:tab w:val="left" w:pos="1046"/>
        </w:tabs>
        <w:spacing w:after="0"/>
        <w:ind w:left="720"/>
        <w:jc w:val="both"/>
        <w:rPr>
          <w:rFonts w:ascii="Gill Sans MT" w:hAnsi="Gill Sans MT"/>
          <w:sz w:val="24"/>
          <w:szCs w:val="24"/>
        </w:rPr>
      </w:pPr>
    </w:p>
    <w:p w14:paraId="34159DC2" w14:textId="69EEB56B" w:rsidR="00B26340" w:rsidRPr="008730D6" w:rsidRDefault="00B26340"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 xml:space="preserve">Motiv8 is a </w:t>
      </w:r>
      <w:r w:rsidR="0046727A" w:rsidRPr="008730D6">
        <w:rPr>
          <w:rFonts w:ascii="Gill Sans MT" w:hAnsi="Gill Sans MT"/>
          <w:sz w:val="24"/>
          <w:szCs w:val="24"/>
        </w:rPr>
        <w:t>3-year</w:t>
      </w:r>
      <w:r w:rsidRPr="008730D6">
        <w:rPr>
          <w:rFonts w:ascii="Gill Sans MT" w:hAnsi="Gill Sans MT"/>
          <w:sz w:val="24"/>
          <w:szCs w:val="24"/>
        </w:rPr>
        <w:t xml:space="preserve"> £9.7 million programme funded by the National Lottery through the BIG Lottery Fund and European Union through the European Social Fund (2014-2020) as part of the Building Better Opportunities programme. </w:t>
      </w:r>
    </w:p>
    <w:p w14:paraId="6D882970" w14:textId="77777777" w:rsidR="000F3CE7" w:rsidRPr="008730D6" w:rsidRDefault="000F3CE7" w:rsidP="000F3CE7">
      <w:pPr>
        <w:tabs>
          <w:tab w:val="left" w:pos="1046"/>
        </w:tabs>
        <w:spacing w:after="0"/>
        <w:ind w:left="720"/>
        <w:jc w:val="both"/>
        <w:rPr>
          <w:rFonts w:ascii="Gill Sans MT" w:hAnsi="Gill Sans MT"/>
          <w:sz w:val="24"/>
          <w:szCs w:val="24"/>
        </w:rPr>
      </w:pPr>
    </w:p>
    <w:p w14:paraId="2BE45CA3" w14:textId="1BAAB10A" w:rsidR="00B26340" w:rsidRPr="008730D6" w:rsidRDefault="00B26340"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The programme commenced in Nov 2016, going live to participants in Jan 2017. The programme is currently due to end delivery in 31st Oct 2019.</w:t>
      </w:r>
    </w:p>
    <w:p w14:paraId="7E569024" w14:textId="77777777" w:rsidR="000F3CE7" w:rsidRPr="008730D6" w:rsidRDefault="000F3CE7" w:rsidP="000F3CE7">
      <w:pPr>
        <w:tabs>
          <w:tab w:val="left" w:pos="1046"/>
        </w:tabs>
        <w:spacing w:after="0"/>
        <w:ind w:left="720"/>
        <w:jc w:val="both"/>
        <w:rPr>
          <w:rFonts w:ascii="Gill Sans MT" w:hAnsi="Gill Sans MT"/>
          <w:sz w:val="24"/>
          <w:szCs w:val="24"/>
        </w:rPr>
      </w:pPr>
    </w:p>
    <w:p w14:paraId="325BF1C2" w14:textId="59E4A82B" w:rsidR="00B26340" w:rsidRPr="008730D6" w:rsidRDefault="00B26340"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 xml:space="preserve">Over 3 years Motiv8 will support nearly 4,000 people to overcome multiple complex needs and move them closer to the labour market. </w:t>
      </w:r>
    </w:p>
    <w:p w14:paraId="34145376" w14:textId="77777777" w:rsidR="000F3CE7" w:rsidRPr="008730D6" w:rsidRDefault="000F3CE7" w:rsidP="000F3CE7">
      <w:pPr>
        <w:tabs>
          <w:tab w:val="left" w:pos="1046"/>
        </w:tabs>
        <w:spacing w:after="0"/>
        <w:ind w:left="720"/>
        <w:jc w:val="both"/>
        <w:rPr>
          <w:rFonts w:ascii="Gill Sans MT" w:hAnsi="Gill Sans MT"/>
          <w:sz w:val="24"/>
          <w:szCs w:val="24"/>
        </w:rPr>
      </w:pPr>
    </w:p>
    <w:p w14:paraId="570361CB" w14:textId="4E723286" w:rsidR="00B26340" w:rsidRPr="008730D6" w:rsidRDefault="00B26340" w:rsidP="000F3CE7">
      <w:pPr>
        <w:spacing w:after="0"/>
        <w:ind w:left="720"/>
        <w:jc w:val="both"/>
        <w:rPr>
          <w:rFonts w:ascii="Gill Sans MT" w:hAnsi="Gill Sans MT"/>
          <w:sz w:val="24"/>
          <w:szCs w:val="24"/>
        </w:rPr>
      </w:pPr>
      <w:r w:rsidRPr="008730D6">
        <w:rPr>
          <w:rFonts w:ascii="Gill Sans MT" w:hAnsi="Gill Sans MT"/>
          <w:sz w:val="24"/>
          <w:szCs w:val="24"/>
        </w:rPr>
        <w:t>The programme supports people living in Greater Manchester who are: unemployed or economically inactive; over 25; and/or, not accessing mainstream support or welfare benefits</w:t>
      </w:r>
      <w:r w:rsidR="000F3CE7" w:rsidRPr="008730D6">
        <w:rPr>
          <w:rFonts w:ascii="Gill Sans MT" w:hAnsi="Gill Sans MT"/>
          <w:sz w:val="24"/>
          <w:szCs w:val="24"/>
        </w:rPr>
        <w:t>.</w:t>
      </w:r>
    </w:p>
    <w:p w14:paraId="0E090CE8" w14:textId="77777777" w:rsidR="000F3CE7" w:rsidRPr="008730D6" w:rsidRDefault="000F3CE7" w:rsidP="000F3CE7">
      <w:pPr>
        <w:spacing w:after="0"/>
        <w:ind w:left="720"/>
        <w:jc w:val="both"/>
        <w:rPr>
          <w:rFonts w:ascii="Gill Sans MT" w:hAnsi="Gill Sans MT"/>
          <w:sz w:val="24"/>
          <w:szCs w:val="24"/>
        </w:rPr>
      </w:pPr>
    </w:p>
    <w:p w14:paraId="1A371E38" w14:textId="0C40EC0A" w:rsidR="001F022A" w:rsidRPr="008730D6" w:rsidRDefault="001F022A" w:rsidP="000F3CE7">
      <w:pPr>
        <w:spacing w:after="0"/>
        <w:ind w:left="720"/>
        <w:jc w:val="both"/>
        <w:rPr>
          <w:rFonts w:ascii="Gill Sans MT" w:hAnsi="Gill Sans MT"/>
          <w:sz w:val="24"/>
          <w:szCs w:val="24"/>
        </w:rPr>
      </w:pPr>
      <w:r w:rsidRPr="008730D6">
        <w:rPr>
          <w:rFonts w:ascii="Gill Sans MT" w:hAnsi="Gill Sans MT"/>
          <w:sz w:val="24"/>
          <w:szCs w:val="24"/>
        </w:rPr>
        <w:t>Motiv8 participants are those that a review of the literature suggests are at greatest risk of social exclusion, health inequalities and day-to-day poverty:</w:t>
      </w:r>
    </w:p>
    <w:p w14:paraId="31ABE13F" w14:textId="77777777" w:rsidR="000F3CE7" w:rsidRPr="008730D6" w:rsidRDefault="000F3CE7" w:rsidP="000F3CE7">
      <w:pPr>
        <w:spacing w:after="0"/>
        <w:ind w:left="720"/>
        <w:jc w:val="both"/>
        <w:rPr>
          <w:rFonts w:ascii="Gill Sans MT" w:hAnsi="Gill Sans MT"/>
          <w:sz w:val="24"/>
          <w:szCs w:val="24"/>
        </w:rPr>
      </w:pPr>
    </w:p>
    <w:p w14:paraId="4F8F0E88" w14:textId="77777777"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People with disabilities and/or health conditions (including learning disabilities, mental/physical health challenges, drug and alcohol dependencies);</w:t>
      </w:r>
    </w:p>
    <w:p w14:paraId="3E2D4D20" w14:textId="77777777"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Women who are vulnerable to abuse and/or exploitation (for example, women who have experienced domestic abuse, who are gang members or who are at risk of being homeless);</w:t>
      </w:r>
    </w:p>
    <w:p w14:paraId="6AF496AB" w14:textId="77777777"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People from minority ethnic and migrant communities;</w:t>
      </w:r>
    </w:p>
    <w:p w14:paraId="44451A5A" w14:textId="77777777"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Adults in groups which are under-represented in the labour market (for example; homeless people, ex-offenders and lesbian, gay, bisexual and transgender people);</w:t>
      </w:r>
    </w:p>
    <w:p w14:paraId="2A10CEAE" w14:textId="77777777"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People aged over 50; and,</w:t>
      </w:r>
    </w:p>
    <w:p w14:paraId="61D5B6D6" w14:textId="29ED0EC5"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People operating in the informal economy.</w:t>
      </w:r>
    </w:p>
    <w:p w14:paraId="065C7017" w14:textId="77777777" w:rsidR="000F3CE7" w:rsidRPr="008730D6" w:rsidRDefault="000F3CE7" w:rsidP="000F3CE7">
      <w:pPr>
        <w:pStyle w:val="ListParagraph"/>
        <w:spacing w:after="0"/>
        <w:ind w:left="1528"/>
        <w:jc w:val="both"/>
        <w:rPr>
          <w:rFonts w:ascii="Gill Sans MT" w:hAnsi="Gill Sans MT"/>
          <w:sz w:val="24"/>
          <w:szCs w:val="24"/>
        </w:rPr>
      </w:pPr>
    </w:p>
    <w:p w14:paraId="1FA93C71" w14:textId="2344D1A3" w:rsidR="001F022A" w:rsidRPr="008730D6" w:rsidRDefault="001F022A"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Motiv8 Key Workers support participants to resolve obstacles to employability arising out of their personal situations, circumstances and behaviours: helping to build resilience, self-esteem and self-confidence in working towards employability and successful employment outcomes.</w:t>
      </w:r>
    </w:p>
    <w:p w14:paraId="222B254C" w14:textId="77777777" w:rsidR="000F3CE7" w:rsidRPr="008730D6" w:rsidRDefault="000F3CE7" w:rsidP="000F3CE7">
      <w:pPr>
        <w:tabs>
          <w:tab w:val="left" w:pos="1046"/>
        </w:tabs>
        <w:spacing w:after="0"/>
        <w:ind w:left="720"/>
        <w:jc w:val="both"/>
        <w:rPr>
          <w:rFonts w:ascii="Gill Sans MT" w:hAnsi="Gill Sans MT"/>
          <w:sz w:val="24"/>
          <w:szCs w:val="24"/>
        </w:rPr>
      </w:pPr>
    </w:p>
    <w:p w14:paraId="7C8AE1ED" w14:textId="6C42883C" w:rsidR="00546BA2" w:rsidRPr="008730D6" w:rsidRDefault="00F918F6" w:rsidP="000F3CE7">
      <w:pPr>
        <w:pStyle w:val="ListParagraph"/>
        <w:numPr>
          <w:ilvl w:val="0"/>
          <w:numId w:val="10"/>
        </w:numPr>
        <w:spacing w:after="0"/>
        <w:jc w:val="both"/>
        <w:rPr>
          <w:rFonts w:ascii="Gill Sans MT" w:eastAsia="Times New Roman" w:hAnsi="Gill Sans MT" w:cs="Arial"/>
          <w:b/>
          <w:bCs/>
          <w:color w:val="191919"/>
          <w:sz w:val="24"/>
          <w:szCs w:val="24"/>
          <w:lang w:eastAsia="en-GB"/>
        </w:rPr>
      </w:pPr>
      <w:r w:rsidRPr="008730D6">
        <w:rPr>
          <w:rFonts w:ascii="Gill Sans MT" w:eastAsia="Times New Roman" w:hAnsi="Gill Sans MT" w:cs="Arial"/>
          <w:b/>
          <w:bCs/>
          <w:color w:val="191919"/>
          <w:sz w:val="24"/>
          <w:szCs w:val="24"/>
          <w:lang w:eastAsia="en-GB"/>
        </w:rPr>
        <w:lastRenderedPageBreak/>
        <w:tab/>
      </w:r>
      <w:r w:rsidR="00546BA2" w:rsidRPr="008730D6">
        <w:rPr>
          <w:rFonts w:ascii="Gill Sans MT" w:eastAsia="Times New Roman" w:hAnsi="Gill Sans MT" w:cs="Arial"/>
          <w:b/>
          <w:bCs/>
          <w:color w:val="191919"/>
          <w:sz w:val="24"/>
          <w:szCs w:val="24"/>
          <w:lang w:eastAsia="en-GB"/>
        </w:rPr>
        <w:t>Scope of Contract</w:t>
      </w:r>
    </w:p>
    <w:p w14:paraId="4F714568" w14:textId="77777777" w:rsidR="000F3CE7" w:rsidRPr="008730D6" w:rsidRDefault="000F3CE7" w:rsidP="000F3CE7">
      <w:pPr>
        <w:pStyle w:val="ListParagraph"/>
        <w:spacing w:after="0"/>
        <w:ind w:left="360"/>
        <w:jc w:val="both"/>
        <w:rPr>
          <w:rFonts w:ascii="Gill Sans MT" w:eastAsia="Times New Roman" w:hAnsi="Gill Sans MT" w:cs="Arial"/>
          <w:b/>
          <w:bCs/>
          <w:color w:val="191919"/>
          <w:sz w:val="24"/>
          <w:szCs w:val="24"/>
          <w:lang w:eastAsia="en-GB"/>
        </w:rPr>
      </w:pPr>
    </w:p>
    <w:p w14:paraId="59868EB2" w14:textId="77777777" w:rsidR="00855127" w:rsidRPr="008730D6" w:rsidRDefault="004F4CF2" w:rsidP="000F3CE7">
      <w:pPr>
        <w:spacing w:after="0"/>
        <w:ind w:left="720"/>
        <w:jc w:val="both"/>
        <w:rPr>
          <w:rFonts w:ascii="Gill Sans MT" w:hAnsi="Gill Sans MT" w:cs="Arial"/>
          <w:bCs/>
          <w:iCs/>
          <w:sz w:val="24"/>
          <w:szCs w:val="24"/>
        </w:rPr>
      </w:pPr>
      <w:r w:rsidRPr="008730D6">
        <w:rPr>
          <w:rFonts w:ascii="Gill Sans MT" w:hAnsi="Gill Sans MT" w:cs="Arial"/>
          <w:bCs/>
          <w:iCs/>
          <w:sz w:val="24"/>
          <w:szCs w:val="24"/>
        </w:rPr>
        <w:t xml:space="preserve">New Charter Homes </w:t>
      </w:r>
      <w:r w:rsidR="000D30A3" w:rsidRPr="008730D6">
        <w:rPr>
          <w:rFonts w:ascii="Gill Sans MT" w:hAnsi="Gill Sans MT" w:cs="Arial"/>
          <w:bCs/>
          <w:iCs/>
          <w:sz w:val="24"/>
          <w:szCs w:val="24"/>
        </w:rPr>
        <w:t xml:space="preserve">is commissioning a </w:t>
      </w:r>
      <w:r w:rsidRPr="008730D6">
        <w:rPr>
          <w:rFonts w:ascii="Gill Sans MT" w:hAnsi="Gill Sans MT" w:cs="Arial"/>
          <w:bCs/>
          <w:iCs/>
          <w:sz w:val="24"/>
          <w:szCs w:val="24"/>
        </w:rPr>
        <w:t xml:space="preserve">suitably qualified provider to complete an external evaluation of the Motiv8 programme. </w:t>
      </w:r>
    </w:p>
    <w:p w14:paraId="6C81B403" w14:textId="77777777" w:rsidR="00855127" w:rsidRPr="008730D6" w:rsidRDefault="00855127" w:rsidP="000F3CE7">
      <w:pPr>
        <w:spacing w:after="0"/>
        <w:ind w:left="1080"/>
        <w:jc w:val="both"/>
        <w:rPr>
          <w:rFonts w:ascii="Gill Sans MT" w:hAnsi="Gill Sans MT" w:cs="Arial"/>
          <w:bCs/>
          <w:iCs/>
          <w:sz w:val="24"/>
          <w:szCs w:val="24"/>
        </w:rPr>
      </w:pPr>
    </w:p>
    <w:p w14:paraId="51B42BAC" w14:textId="050A9E6C" w:rsidR="003D7DD6" w:rsidRPr="008730D6" w:rsidRDefault="00F918F6" w:rsidP="000F3CE7">
      <w:pPr>
        <w:tabs>
          <w:tab w:val="left" w:pos="709"/>
        </w:tabs>
        <w:spacing w:after="0"/>
        <w:jc w:val="both"/>
        <w:rPr>
          <w:rFonts w:ascii="Gill Sans MT" w:hAnsi="Gill Sans MT" w:cs="Arial"/>
          <w:b/>
          <w:bCs/>
          <w:iCs/>
          <w:sz w:val="24"/>
          <w:szCs w:val="24"/>
        </w:rPr>
      </w:pPr>
      <w:r w:rsidRPr="008730D6">
        <w:rPr>
          <w:rFonts w:ascii="Gill Sans MT" w:hAnsi="Gill Sans MT" w:cs="Arial"/>
          <w:b/>
          <w:bCs/>
          <w:iCs/>
          <w:sz w:val="24"/>
          <w:szCs w:val="24"/>
        </w:rPr>
        <w:tab/>
        <w:t xml:space="preserve">Outcomes and </w:t>
      </w:r>
      <w:r w:rsidR="00855127" w:rsidRPr="008730D6">
        <w:rPr>
          <w:rFonts w:ascii="Gill Sans MT" w:hAnsi="Gill Sans MT" w:cs="Arial"/>
          <w:b/>
          <w:bCs/>
          <w:iCs/>
          <w:sz w:val="24"/>
          <w:szCs w:val="24"/>
        </w:rPr>
        <w:t>Aims</w:t>
      </w:r>
    </w:p>
    <w:p w14:paraId="255C247B" w14:textId="5AF046CB" w:rsidR="00F918F6" w:rsidRPr="008730D6" w:rsidRDefault="00F918F6" w:rsidP="000F3CE7">
      <w:pPr>
        <w:spacing w:after="0"/>
        <w:jc w:val="both"/>
        <w:rPr>
          <w:rFonts w:ascii="Gill Sans MT" w:hAnsi="Gill Sans MT" w:cs="Arial"/>
          <w:bCs/>
          <w:iCs/>
          <w:sz w:val="24"/>
          <w:szCs w:val="24"/>
        </w:rPr>
      </w:pPr>
    </w:p>
    <w:p w14:paraId="797C05C0" w14:textId="2ABBDABE" w:rsidR="003D7DD6" w:rsidRPr="008730D6" w:rsidRDefault="00F918F6" w:rsidP="000F3CE7">
      <w:pPr>
        <w:spacing w:after="0"/>
        <w:jc w:val="both"/>
        <w:rPr>
          <w:rFonts w:ascii="Gill Sans MT" w:hAnsi="Gill Sans MT" w:cs="Arial"/>
          <w:bCs/>
          <w:iCs/>
          <w:sz w:val="24"/>
          <w:szCs w:val="24"/>
        </w:rPr>
      </w:pPr>
      <w:r w:rsidRPr="008730D6">
        <w:rPr>
          <w:rFonts w:ascii="Gill Sans MT" w:hAnsi="Gill Sans MT" w:cs="Arial"/>
          <w:bCs/>
          <w:iCs/>
          <w:sz w:val="24"/>
          <w:szCs w:val="24"/>
        </w:rPr>
        <w:tab/>
      </w:r>
      <w:r w:rsidR="003D7DD6" w:rsidRPr="008730D6">
        <w:rPr>
          <w:rFonts w:ascii="Gill Sans MT" w:hAnsi="Gill Sans MT" w:cs="Arial"/>
          <w:bCs/>
          <w:iCs/>
          <w:sz w:val="24"/>
          <w:szCs w:val="24"/>
        </w:rPr>
        <w:t>The anticipated outcome</w:t>
      </w:r>
      <w:r w:rsidR="00141508" w:rsidRPr="008730D6">
        <w:rPr>
          <w:rFonts w:ascii="Gill Sans MT" w:hAnsi="Gill Sans MT" w:cs="Arial"/>
          <w:bCs/>
          <w:iCs/>
          <w:sz w:val="24"/>
          <w:szCs w:val="24"/>
        </w:rPr>
        <w:t>s</w:t>
      </w:r>
      <w:r w:rsidR="003D7DD6" w:rsidRPr="008730D6">
        <w:rPr>
          <w:rFonts w:ascii="Gill Sans MT" w:hAnsi="Gill Sans MT" w:cs="Arial"/>
          <w:bCs/>
          <w:iCs/>
          <w:sz w:val="24"/>
          <w:szCs w:val="24"/>
        </w:rPr>
        <w:t xml:space="preserve"> of the evaluation </w:t>
      </w:r>
      <w:r w:rsidR="00141508" w:rsidRPr="008730D6">
        <w:rPr>
          <w:rFonts w:ascii="Gill Sans MT" w:hAnsi="Gill Sans MT" w:cs="Arial"/>
          <w:bCs/>
          <w:iCs/>
          <w:sz w:val="24"/>
          <w:szCs w:val="24"/>
        </w:rPr>
        <w:t>are</w:t>
      </w:r>
      <w:r w:rsidRPr="008730D6">
        <w:rPr>
          <w:rFonts w:ascii="Gill Sans MT" w:hAnsi="Gill Sans MT" w:cs="Arial"/>
          <w:bCs/>
          <w:iCs/>
          <w:sz w:val="24"/>
          <w:szCs w:val="24"/>
        </w:rPr>
        <w:t>:</w:t>
      </w:r>
    </w:p>
    <w:p w14:paraId="03C373EF" w14:textId="77777777" w:rsidR="00F918F6" w:rsidRPr="008730D6" w:rsidRDefault="00F918F6" w:rsidP="000F3CE7">
      <w:pPr>
        <w:spacing w:after="0"/>
        <w:jc w:val="both"/>
        <w:rPr>
          <w:rFonts w:ascii="Gill Sans MT" w:hAnsi="Gill Sans MT" w:cs="Arial"/>
          <w:b/>
          <w:sz w:val="24"/>
          <w:szCs w:val="24"/>
          <w:u w:val="single"/>
        </w:rPr>
      </w:pPr>
    </w:p>
    <w:p w14:paraId="25F58725" w14:textId="571F3F05" w:rsidR="003D7DD6" w:rsidRPr="008730D6" w:rsidRDefault="003D7DD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A comprehensive independent analysis of Motiv8 that demonstrates the programmes impact in moving people with multiple and complex needs in Greater Manchester closer to the labour market</w:t>
      </w:r>
      <w:r w:rsidR="00311F8E" w:rsidRPr="008730D6">
        <w:rPr>
          <w:rFonts w:ascii="Gill Sans MT" w:hAnsi="Gill Sans MT"/>
          <w:sz w:val="24"/>
          <w:szCs w:val="24"/>
        </w:rPr>
        <w:t>;</w:t>
      </w:r>
    </w:p>
    <w:p w14:paraId="24ADC5BF" w14:textId="6F143C7A" w:rsidR="00141508" w:rsidRPr="008730D6" w:rsidRDefault="00141508"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An evidence base to prove to the programme funders how the funding has been used to ‘Make a Difference’ in the situations, circumstances and behaviours of people and communities across the Greater Manchester City region and how the programme has realised its aims and objectives</w:t>
      </w:r>
      <w:r w:rsidR="00311F8E" w:rsidRPr="008730D6">
        <w:rPr>
          <w:rFonts w:ascii="Gill Sans MT" w:hAnsi="Gill Sans MT"/>
          <w:sz w:val="24"/>
          <w:szCs w:val="24"/>
        </w:rPr>
        <w:t>;</w:t>
      </w:r>
      <w:r w:rsidRPr="008730D6">
        <w:rPr>
          <w:rFonts w:ascii="Gill Sans MT" w:hAnsi="Gill Sans MT"/>
          <w:sz w:val="24"/>
          <w:szCs w:val="24"/>
        </w:rPr>
        <w:t xml:space="preserve"> </w:t>
      </w:r>
    </w:p>
    <w:p w14:paraId="54DBABAA" w14:textId="77777777" w:rsidR="00311F8E" w:rsidRPr="008730D6" w:rsidRDefault="00141508"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An</w:t>
      </w:r>
      <w:r w:rsidR="003D7DD6" w:rsidRPr="008730D6">
        <w:rPr>
          <w:rFonts w:ascii="Gill Sans MT" w:hAnsi="Gill Sans MT"/>
          <w:sz w:val="24"/>
          <w:szCs w:val="24"/>
        </w:rPr>
        <w:t xml:space="preserve"> evidence base to inform future policy and practice that can be used to inform stakeholders, partners, and funders and support the commissioning of similar f</w:t>
      </w:r>
      <w:r w:rsidRPr="008730D6">
        <w:rPr>
          <w:rFonts w:ascii="Gill Sans MT" w:hAnsi="Gill Sans MT"/>
          <w:sz w:val="24"/>
          <w:szCs w:val="24"/>
        </w:rPr>
        <w:t xml:space="preserve">uture contracts and services. </w:t>
      </w:r>
    </w:p>
    <w:p w14:paraId="0EBD7F5B" w14:textId="77777777" w:rsidR="00311F8E" w:rsidRPr="008730D6" w:rsidRDefault="00311F8E" w:rsidP="000F3CE7">
      <w:pPr>
        <w:pStyle w:val="ListParagraph"/>
        <w:spacing w:after="0"/>
        <w:ind w:left="1528"/>
        <w:jc w:val="both"/>
        <w:rPr>
          <w:rFonts w:ascii="Gill Sans MT" w:hAnsi="Gill Sans MT" w:cs="Arial"/>
          <w:bCs/>
          <w:iCs/>
          <w:sz w:val="24"/>
          <w:szCs w:val="24"/>
        </w:rPr>
      </w:pPr>
    </w:p>
    <w:p w14:paraId="4E6CC4F3" w14:textId="7660F4C0" w:rsidR="004F4CF2" w:rsidRPr="008730D6" w:rsidRDefault="00311F8E" w:rsidP="000F3CE7">
      <w:pPr>
        <w:pStyle w:val="ListParagraph"/>
        <w:spacing w:after="0"/>
        <w:jc w:val="both"/>
        <w:rPr>
          <w:rFonts w:ascii="Gill Sans MT" w:hAnsi="Gill Sans MT" w:cs="Arial"/>
          <w:bCs/>
          <w:iCs/>
          <w:sz w:val="24"/>
          <w:szCs w:val="24"/>
        </w:rPr>
      </w:pPr>
      <w:r w:rsidRPr="008730D6">
        <w:rPr>
          <w:rFonts w:ascii="Gill Sans MT" w:hAnsi="Gill Sans MT" w:cs="Arial"/>
          <w:bCs/>
          <w:iCs/>
          <w:sz w:val="24"/>
          <w:szCs w:val="24"/>
        </w:rPr>
        <w:t>The k</w:t>
      </w:r>
      <w:r w:rsidR="004F4CF2" w:rsidRPr="008730D6">
        <w:rPr>
          <w:rFonts w:ascii="Gill Sans MT" w:hAnsi="Gill Sans MT" w:cs="Arial"/>
          <w:bCs/>
          <w:iCs/>
          <w:sz w:val="24"/>
          <w:szCs w:val="24"/>
        </w:rPr>
        <w:t>e</w:t>
      </w:r>
      <w:r w:rsidR="00715363" w:rsidRPr="008730D6">
        <w:rPr>
          <w:rFonts w:ascii="Gill Sans MT" w:hAnsi="Gill Sans MT" w:cs="Arial"/>
          <w:bCs/>
          <w:iCs/>
          <w:sz w:val="24"/>
          <w:szCs w:val="24"/>
        </w:rPr>
        <w:t>y aims of the evaluation are to</w:t>
      </w:r>
      <w:r w:rsidRPr="008730D6">
        <w:rPr>
          <w:rFonts w:ascii="Gill Sans MT" w:hAnsi="Gill Sans MT" w:cs="Arial"/>
          <w:bCs/>
          <w:iCs/>
          <w:sz w:val="24"/>
          <w:szCs w:val="24"/>
        </w:rPr>
        <w:t>:</w:t>
      </w:r>
      <w:r w:rsidR="00715363" w:rsidRPr="008730D6">
        <w:rPr>
          <w:rFonts w:ascii="Gill Sans MT" w:hAnsi="Gill Sans MT" w:cs="Arial"/>
          <w:bCs/>
          <w:iCs/>
          <w:sz w:val="24"/>
          <w:szCs w:val="24"/>
        </w:rPr>
        <w:t xml:space="preserve"> </w:t>
      </w:r>
    </w:p>
    <w:p w14:paraId="57A7DD9B" w14:textId="77777777" w:rsidR="00311F8E" w:rsidRPr="008730D6" w:rsidRDefault="00311F8E" w:rsidP="000F3CE7">
      <w:pPr>
        <w:pStyle w:val="ListParagraph"/>
        <w:spacing w:after="0"/>
        <w:jc w:val="both"/>
        <w:rPr>
          <w:rFonts w:ascii="Gill Sans MT" w:hAnsi="Gill Sans MT"/>
          <w:sz w:val="24"/>
          <w:szCs w:val="24"/>
        </w:rPr>
      </w:pPr>
    </w:p>
    <w:p w14:paraId="161CD6CF" w14:textId="2E86E878" w:rsidR="000C4112" w:rsidRPr="008730D6" w:rsidRDefault="001F4BA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Measure</w:t>
      </w:r>
      <w:r w:rsidR="000C4112" w:rsidRPr="008730D6">
        <w:rPr>
          <w:rFonts w:ascii="Gill Sans MT" w:hAnsi="Gill Sans MT"/>
          <w:sz w:val="24"/>
          <w:szCs w:val="24"/>
        </w:rPr>
        <w:t xml:space="preserve"> and make sense of the participants “distance travelled” - the quantitative and qualitative change in the situations, circumstances and behaviours of participants from the point of referral to a point of programme exit - which is reasonably attributable to interventions by Motiv8</w:t>
      </w:r>
      <w:r w:rsidR="00311F8E" w:rsidRPr="008730D6">
        <w:rPr>
          <w:rFonts w:ascii="Gill Sans MT" w:hAnsi="Gill Sans MT"/>
          <w:sz w:val="24"/>
          <w:szCs w:val="24"/>
        </w:rPr>
        <w:t>;</w:t>
      </w:r>
    </w:p>
    <w:p w14:paraId="40614DF0" w14:textId="42322024"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To make sense of the “distance travelled” differentiated according to different participant segmentations e.g. demographics, spatial etc</w:t>
      </w:r>
      <w:r w:rsidR="00311F8E" w:rsidRPr="008730D6">
        <w:rPr>
          <w:rFonts w:ascii="Gill Sans MT" w:hAnsi="Gill Sans MT"/>
          <w:sz w:val="24"/>
          <w:szCs w:val="24"/>
        </w:rPr>
        <w:t>;</w:t>
      </w:r>
    </w:p>
    <w:p w14:paraId="51BF0295" w14:textId="2201D236" w:rsidR="00BA5C03" w:rsidRPr="008730D6" w:rsidRDefault="00BA5C03"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Measure performance against contracted outputs, outcomes and results and establish how successful the programme has targeted the hardest to reach communities of Greater Manchester</w:t>
      </w:r>
      <w:r w:rsidR="00311F8E" w:rsidRPr="008730D6">
        <w:rPr>
          <w:rFonts w:ascii="Gill Sans MT" w:hAnsi="Gill Sans MT"/>
          <w:sz w:val="24"/>
          <w:szCs w:val="24"/>
        </w:rPr>
        <w:t>;</w:t>
      </w:r>
    </w:p>
    <w:p w14:paraId="710F983C" w14:textId="34B39953"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Capture, analyse and report perception of service users about the impact of interventions by Motiv8 with them and their situations, circumstances and behaviours</w:t>
      </w:r>
      <w:r w:rsidR="00311F8E" w:rsidRPr="008730D6">
        <w:rPr>
          <w:rFonts w:ascii="Gill Sans MT" w:hAnsi="Gill Sans MT"/>
          <w:sz w:val="24"/>
          <w:szCs w:val="24"/>
        </w:rPr>
        <w:t>;</w:t>
      </w:r>
    </w:p>
    <w:p w14:paraId="24566A72" w14:textId="6CE32952" w:rsidR="004F4CF2" w:rsidRPr="008730D6" w:rsidRDefault="004F4CF2"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Identify the critical success factors and/or limitations of the delivery model and make recommendations for in-programme changes</w:t>
      </w:r>
      <w:r w:rsidR="00311F8E" w:rsidRPr="008730D6">
        <w:rPr>
          <w:rFonts w:ascii="Gill Sans MT" w:hAnsi="Gill Sans MT"/>
          <w:sz w:val="24"/>
          <w:szCs w:val="24"/>
        </w:rPr>
        <w:t>;</w:t>
      </w:r>
    </w:p>
    <w:p w14:paraId="4F97C432" w14:textId="397A7C86" w:rsidR="001F4BAE" w:rsidRPr="008730D6" w:rsidRDefault="001F4BA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Understand the benefits and limitations of the programme partnership</w:t>
      </w:r>
      <w:r w:rsidR="00311F8E" w:rsidRPr="008730D6">
        <w:rPr>
          <w:rFonts w:ascii="Gill Sans MT" w:hAnsi="Gill Sans MT"/>
          <w:sz w:val="24"/>
          <w:szCs w:val="24"/>
        </w:rPr>
        <w:t>;</w:t>
      </w:r>
    </w:p>
    <w:p w14:paraId="0816C9E6" w14:textId="3DED0D7E" w:rsidR="001F4BAE" w:rsidRPr="008730D6" w:rsidRDefault="004F4CF2"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Contribute to the evidence base on delivery practice</w:t>
      </w:r>
      <w:r w:rsidR="00715363" w:rsidRPr="008730D6">
        <w:rPr>
          <w:rFonts w:ascii="Gill Sans MT" w:hAnsi="Gill Sans MT"/>
          <w:sz w:val="24"/>
          <w:szCs w:val="24"/>
        </w:rPr>
        <w:t xml:space="preserve"> and lessons learnt for the</w:t>
      </w:r>
      <w:r w:rsidRPr="008730D6">
        <w:rPr>
          <w:rFonts w:ascii="Gill Sans MT" w:hAnsi="Gill Sans MT"/>
          <w:sz w:val="24"/>
          <w:szCs w:val="24"/>
        </w:rPr>
        <w:t xml:space="preserve"> </w:t>
      </w:r>
      <w:r w:rsidR="000254CA" w:rsidRPr="008730D6">
        <w:rPr>
          <w:rFonts w:ascii="Gill Sans MT" w:hAnsi="Gill Sans MT"/>
          <w:sz w:val="24"/>
          <w:szCs w:val="24"/>
        </w:rPr>
        <w:t>design of effective programmes</w:t>
      </w:r>
      <w:r w:rsidR="00311F8E" w:rsidRPr="008730D6">
        <w:rPr>
          <w:rFonts w:ascii="Gill Sans MT" w:hAnsi="Gill Sans MT"/>
          <w:sz w:val="24"/>
          <w:szCs w:val="24"/>
        </w:rPr>
        <w:t>;</w:t>
      </w:r>
    </w:p>
    <w:p w14:paraId="5D0D2505" w14:textId="01B50ABC"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Understand how the programme has been implemented within the local context and any additional impact(s) at the community level</w:t>
      </w:r>
      <w:r w:rsidR="00311F8E" w:rsidRPr="008730D6">
        <w:rPr>
          <w:rFonts w:ascii="Gill Sans MT" w:hAnsi="Gill Sans MT"/>
          <w:sz w:val="24"/>
          <w:szCs w:val="24"/>
        </w:rPr>
        <w:t>;</w:t>
      </w:r>
    </w:p>
    <w:p w14:paraId="55531BA6" w14:textId="7FF7B6DA"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lastRenderedPageBreak/>
        <w:t>To capture, analyse and report perceptions of the span of resource holders, decision makers and stakeholders about the impact of interventions by Motiv8 on the situations, circumstances and behaviours of people and communities in the Greater Manchester City Region</w:t>
      </w:r>
      <w:r w:rsidR="00311F8E" w:rsidRPr="008730D6">
        <w:rPr>
          <w:rFonts w:ascii="Gill Sans MT" w:hAnsi="Gill Sans MT"/>
          <w:sz w:val="24"/>
          <w:szCs w:val="24"/>
        </w:rPr>
        <w:t>;</w:t>
      </w:r>
    </w:p>
    <w:p w14:paraId="0392645D" w14:textId="63E902B8"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To surface learning about – and the policy and practice implications of - ‘What Works’ in supporting people and communities in Greater Manchester identified as being furthest away from sustainable employment in making progress towards employability and sustainable jobs</w:t>
      </w:r>
      <w:r w:rsidR="00311F8E" w:rsidRPr="008730D6">
        <w:rPr>
          <w:rFonts w:ascii="Gill Sans MT" w:hAnsi="Gill Sans MT"/>
          <w:sz w:val="24"/>
          <w:szCs w:val="24"/>
        </w:rPr>
        <w:t>;</w:t>
      </w:r>
    </w:p>
    <w:p w14:paraId="3EC1C1DF" w14:textId="704AADBC"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To situate/locate such learning against the emerging, dynamic context provided by the Manchester Devolution and a movement towards progressive local economies</w:t>
      </w:r>
      <w:r w:rsidR="00311F8E" w:rsidRPr="008730D6">
        <w:rPr>
          <w:rFonts w:ascii="Gill Sans MT" w:hAnsi="Gill Sans MT"/>
          <w:sz w:val="24"/>
          <w:szCs w:val="24"/>
        </w:rPr>
        <w:t>;</w:t>
      </w:r>
    </w:p>
    <w:p w14:paraId="7848E86A" w14:textId="77777777" w:rsidR="001F4BAE" w:rsidRPr="008730D6" w:rsidRDefault="001F4BA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Measure t</w:t>
      </w:r>
      <w:r w:rsidR="000254CA" w:rsidRPr="008730D6">
        <w:rPr>
          <w:rFonts w:ascii="Gill Sans MT" w:hAnsi="Gill Sans MT"/>
          <w:sz w:val="24"/>
          <w:szCs w:val="24"/>
        </w:rPr>
        <w:t xml:space="preserve">he programme’s Value </w:t>
      </w:r>
      <w:r w:rsidR="009F212A" w:rsidRPr="008730D6">
        <w:rPr>
          <w:rFonts w:ascii="Gill Sans MT" w:hAnsi="Gill Sans MT"/>
          <w:sz w:val="24"/>
          <w:szCs w:val="24"/>
        </w:rPr>
        <w:t>for</w:t>
      </w:r>
      <w:r w:rsidR="000254CA" w:rsidRPr="008730D6">
        <w:rPr>
          <w:rFonts w:ascii="Gill Sans MT" w:hAnsi="Gill Sans MT"/>
          <w:sz w:val="24"/>
          <w:szCs w:val="24"/>
        </w:rPr>
        <w:t xml:space="preserve"> Money through external analysis, review and refinement of an internally produced Cost Benefit Analysis.</w:t>
      </w:r>
    </w:p>
    <w:p w14:paraId="65C5E740" w14:textId="6A574D04" w:rsidR="000254CA" w:rsidRPr="008730D6" w:rsidRDefault="001F4BAE" w:rsidP="000F3CE7">
      <w:pPr>
        <w:pStyle w:val="ListParagraph"/>
        <w:numPr>
          <w:ilvl w:val="0"/>
          <w:numId w:val="32"/>
        </w:numPr>
        <w:spacing w:after="0"/>
        <w:ind w:left="1525" w:hanging="357"/>
        <w:jc w:val="both"/>
        <w:rPr>
          <w:rFonts w:ascii="Gill Sans MT" w:hAnsi="Gill Sans MT"/>
          <w:sz w:val="24"/>
          <w:szCs w:val="24"/>
        </w:rPr>
      </w:pPr>
      <w:r w:rsidRPr="008730D6">
        <w:rPr>
          <w:rFonts w:ascii="Gill Sans MT" w:hAnsi="Gill Sans MT"/>
          <w:sz w:val="24"/>
          <w:szCs w:val="24"/>
        </w:rPr>
        <w:t>Identify and quantify any e</w:t>
      </w:r>
      <w:r w:rsidR="009F212A" w:rsidRPr="008730D6">
        <w:rPr>
          <w:rFonts w:ascii="Gill Sans MT" w:hAnsi="Gill Sans MT"/>
          <w:sz w:val="24"/>
          <w:szCs w:val="24"/>
        </w:rPr>
        <w:t>xtractable cost savings that the programme’s delivery has had to the public sector purse.</w:t>
      </w:r>
    </w:p>
    <w:p w14:paraId="435143B9" w14:textId="77777777" w:rsidR="001F022A" w:rsidRPr="008730D6" w:rsidRDefault="001F022A" w:rsidP="000F3CE7">
      <w:pPr>
        <w:spacing w:after="0"/>
        <w:jc w:val="both"/>
        <w:rPr>
          <w:rFonts w:ascii="Gill Sans MT" w:hAnsi="Gill Sans MT" w:cs="Arial"/>
          <w:b/>
          <w:sz w:val="24"/>
          <w:szCs w:val="24"/>
        </w:rPr>
      </w:pPr>
    </w:p>
    <w:p w14:paraId="0668AE66" w14:textId="3705781F" w:rsidR="001F4BAE" w:rsidRPr="008730D6" w:rsidRDefault="0010565C" w:rsidP="000F3CE7">
      <w:pPr>
        <w:spacing w:after="0"/>
        <w:jc w:val="both"/>
        <w:rPr>
          <w:rFonts w:ascii="Gill Sans MT" w:hAnsi="Gill Sans MT" w:cs="Arial"/>
          <w:b/>
          <w:bCs/>
          <w:iCs/>
          <w:sz w:val="24"/>
          <w:szCs w:val="24"/>
        </w:rPr>
      </w:pPr>
      <w:r w:rsidRPr="008730D6">
        <w:rPr>
          <w:rFonts w:ascii="Gill Sans MT" w:hAnsi="Gill Sans MT" w:cs="Arial"/>
          <w:b/>
          <w:bCs/>
          <w:iCs/>
          <w:sz w:val="24"/>
          <w:szCs w:val="24"/>
        </w:rPr>
        <w:tab/>
      </w:r>
      <w:r w:rsidR="001F4BAE" w:rsidRPr="008730D6">
        <w:rPr>
          <w:rFonts w:ascii="Gill Sans MT" w:hAnsi="Gill Sans MT" w:cs="Arial"/>
          <w:b/>
          <w:bCs/>
          <w:iCs/>
          <w:sz w:val="24"/>
          <w:szCs w:val="24"/>
        </w:rPr>
        <w:t>Manchester Athena</w:t>
      </w:r>
    </w:p>
    <w:p w14:paraId="59B64191" w14:textId="77777777" w:rsidR="00311F8E" w:rsidRPr="008730D6" w:rsidRDefault="00311F8E" w:rsidP="000F3CE7">
      <w:pPr>
        <w:spacing w:after="0"/>
        <w:jc w:val="both"/>
        <w:rPr>
          <w:rFonts w:ascii="Gill Sans MT" w:hAnsi="Gill Sans MT" w:cs="Arial"/>
          <w:b/>
          <w:bCs/>
          <w:iCs/>
          <w:sz w:val="24"/>
          <w:szCs w:val="24"/>
        </w:rPr>
      </w:pPr>
    </w:p>
    <w:p w14:paraId="774A0D5D" w14:textId="478077EE" w:rsidR="00697550" w:rsidRPr="008730D6" w:rsidRDefault="00697550"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 xml:space="preserve">New Charter Homes are the accountable body for the Motiv8 Programme. Motiv8 is delivered under the umbrella of Manchester Athena Ltd; a constituted alliance of some of the largest social landlords in Greater Manchester. In August 2016, Manchester Athena was awarded the Building Better Opportunities (BBO) contract for the City and, is the ‘ethical prime’ for </w:t>
      </w:r>
      <w:r w:rsidR="001F4BAE" w:rsidRPr="008730D6">
        <w:rPr>
          <w:rFonts w:ascii="Gill Sans MT" w:hAnsi="Gill Sans MT"/>
          <w:sz w:val="24"/>
          <w:szCs w:val="24"/>
        </w:rPr>
        <w:t xml:space="preserve">Motiv8. </w:t>
      </w:r>
    </w:p>
    <w:p w14:paraId="2685B470" w14:textId="77777777" w:rsidR="000F3CE7" w:rsidRPr="008730D6" w:rsidRDefault="000F3CE7" w:rsidP="000F3CE7">
      <w:pPr>
        <w:tabs>
          <w:tab w:val="left" w:pos="1046"/>
        </w:tabs>
        <w:spacing w:after="0"/>
        <w:ind w:left="720"/>
        <w:jc w:val="both"/>
        <w:rPr>
          <w:rFonts w:ascii="Gill Sans MT" w:hAnsi="Gill Sans MT"/>
          <w:sz w:val="24"/>
          <w:szCs w:val="24"/>
        </w:rPr>
      </w:pPr>
    </w:p>
    <w:p w14:paraId="18A49F30" w14:textId="77777777" w:rsidR="000F3CE7" w:rsidRPr="008730D6" w:rsidRDefault="0010565C" w:rsidP="000F3CE7">
      <w:pPr>
        <w:tabs>
          <w:tab w:val="left" w:pos="709"/>
        </w:tabs>
        <w:spacing w:after="0"/>
        <w:jc w:val="both"/>
        <w:rPr>
          <w:rFonts w:ascii="Gill Sans MT" w:hAnsi="Gill Sans MT"/>
          <w:b/>
          <w:sz w:val="24"/>
          <w:szCs w:val="24"/>
        </w:rPr>
      </w:pPr>
      <w:r w:rsidRPr="008730D6">
        <w:rPr>
          <w:rFonts w:ascii="Gill Sans MT" w:hAnsi="Gill Sans MT"/>
          <w:b/>
          <w:sz w:val="24"/>
          <w:szCs w:val="24"/>
        </w:rPr>
        <w:tab/>
      </w:r>
      <w:r w:rsidR="001F4BAE" w:rsidRPr="008730D6">
        <w:rPr>
          <w:rFonts w:ascii="Gill Sans MT" w:hAnsi="Gill Sans MT"/>
          <w:b/>
          <w:sz w:val="24"/>
          <w:szCs w:val="24"/>
        </w:rPr>
        <w:t>Scale and Scope</w:t>
      </w:r>
    </w:p>
    <w:p w14:paraId="12CC780C" w14:textId="7267F165" w:rsidR="001F4BAE" w:rsidRPr="008730D6" w:rsidRDefault="001F4BAE" w:rsidP="000F3CE7">
      <w:pPr>
        <w:tabs>
          <w:tab w:val="left" w:pos="709"/>
        </w:tabs>
        <w:spacing w:after="0"/>
        <w:jc w:val="both"/>
        <w:rPr>
          <w:rFonts w:ascii="Gill Sans MT" w:hAnsi="Gill Sans MT"/>
          <w:b/>
          <w:sz w:val="24"/>
          <w:szCs w:val="24"/>
        </w:rPr>
      </w:pPr>
      <w:r w:rsidRPr="008730D6">
        <w:rPr>
          <w:rFonts w:ascii="Gill Sans MT" w:hAnsi="Gill Sans MT"/>
          <w:b/>
          <w:sz w:val="24"/>
          <w:szCs w:val="24"/>
        </w:rPr>
        <w:t xml:space="preserve"> </w:t>
      </w:r>
    </w:p>
    <w:p w14:paraId="6D2206AE" w14:textId="7E7BB2B3" w:rsidR="001F4BAE" w:rsidRPr="008730D6" w:rsidRDefault="001F4BAE"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 xml:space="preserve">Building Better Opportunities (BBO) is a £9.7 million, 3 year contract, funded by the National Lottery, through the Big Lottery and the European Union, through European Social Fund (2014-2020). Motiv8 is the ‘brand’ developed as a basis for the delivery of the BBO programme across the Greater Manchester City Region - the 10 local authority areas that collectively make up the Greater Manchester Combined Authority: Bolton, Bury, Manchester, Oldham, Rochdale, Salford, Stockport Trafford, Tameside and Wigan. </w:t>
      </w:r>
    </w:p>
    <w:p w14:paraId="6A837B0E" w14:textId="77777777" w:rsidR="000F3CE7" w:rsidRPr="008730D6" w:rsidRDefault="000F3CE7" w:rsidP="000F3CE7">
      <w:pPr>
        <w:tabs>
          <w:tab w:val="left" w:pos="1046"/>
        </w:tabs>
        <w:spacing w:after="0"/>
        <w:ind w:left="720"/>
        <w:jc w:val="both"/>
        <w:rPr>
          <w:rFonts w:ascii="Gill Sans MT" w:hAnsi="Gill Sans MT"/>
          <w:sz w:val="24"/>
          <w:szCs w:val="24"/>
        </w:rPr>
      </w:pPr>
    </w:p>
    <w:p w14:paraId="69819960" w14:textId="44C80950" w:rsidR="00697550" w:rsidRPr="008730D6" w:rsidRDefault="001F4BAE" w:rsidP="000F3CE7">
      <w:pPr>
        <w:pStyle w:val="Default"/>
        <w:ind w:left="720"/>
        <w:jc w:val="both"/>
      </w:pPr>
      <w:r w:rsidRPr="008730D6">
        <w:t>Delivery of the Motiv8 programme is organised around five main delivery sites – each of which is based with an affiliate of Manchester Athena. Each delivery hub receives provides services for people in particular local authority areas. The programme will assist 3990 people aged over 25 who are unemployed and economically inactive who are motivated and wanting to progress towards employment but are experiencing a range of issues and are not currently in contact with mainstream services or support.</w:t>
      </w:r>
    </w:p>
    <w:p w14:paraId="491A10D0" w14:textId="77777777" w:rsidR="001F4BAE" w:rsidRPr="008730D6" w:rsidRDefault="001F4BAE" w:rsidP="000F3CE7">
      <w:pPr>
        <w:pStyle w:val="Default"/>
        <w:jc w:val="both"/>
      </w:pPr>
    </w:p>
    <w:p w14:paraId="699B03C4" w14:textId="0C8FC845" w:rsidR="00A77949" w:rsidRDefault="001F4BAE" w:rsidP="000F3CE7">
      <w:pPr>
        <w:tabs>
          <w:tab w:val="left" w:pos="1046"/>
        </w:tabs>
        <w:spacing w:after="0"/>
        <w:ind w:left="709"/>
        <w:jc w:val="both"/>
        <w:rPr>
          <w:rFonts w:ascii="Gill Sans MT" w:hAnsi="Gill Sans MT"/>
          <w:sz w:val="24"/>
          <w:szCs w:val="24"/>
        </w:rPr>
      </w:pPr>
      <w:r w:rsidRPr="008730D6">
        <w:rPr>
          <w:rFonts w:ascii="Gill Sans MT" w:hAnsi="Gill Sans MT"/>
          <w:sz w:val="24"/>
          <w:szCs w:val="24"/>
        </w:rPr>
        <w:t xml:space="preserve">Value is added to the Motiv8 programme by specialist </w:t>
      </w:r>
      <w:r w:rsidR="003D7DD6" w:rsidRPr="008730D6">
        <w:rPr>
          <w:rFonts w:ascii="Gill Sans MT" w:hAnsi="Gill Sans MT"/>
          <w:sz w:val="24"/>
          <w:szCs w:val="24"/>
        </w:rPr>
        <w:t>providers</w:t>
      </w:r>
      <w:r w:rsidRPr="008730D6">
        <w:rPr>
          <w:rFonts w:ascii="Gill Sans MT" w:hAnsi="Gill Sans MT"/>
          <w:sz w:val="24"/>
          <w:szCs w:val="24"/>
        </w:rPr>
        <w:t xml:space="preserve"> from a number of community and voluntary sector partners. These include Shelter, Wai Yin Society, LGBT Foundation, Migrants Supporting Migrants, Challenge for Change,  and Home </w:t>
      </w:r>
      <w:r w:rsidRPr="008730D6">
        <w:rPr>
          <w:rFonts w:ascii="Gill Sans MT" w:hAnsi="Gill Sans MT"/>
          <w:sz w:val="24"/>
          <w:szCs w:val="24"/>
        </w:rPr>
        <w:lastRenderedPageBreak/>
        <w:t>Start Oldham Stockport Tameside, Home Start Trafford and Salford and One Manchester.</w:t>
      </w:r>
    </w:p>
    <w:p w14:paraId="0302B8B1" w14:textId="1A740591" w:rsidR="00AA2A20" w:rsidRDefault="00AA2A20" w:rsidP="000F3CE7">
      <w:pPr>
        <w:tabs>
          <w:tab w:val="left" w:pos="1046"/>
        </w:tabs>
        <w:spacing w:after="0"/>
        <w:ind w:left="709"/>
        <w:jc w:val="both"/>
        <w:rPr>
          <w:rFonts w:ascii="Gill Sans MT" w:hAnsi="Gill Sans MT"/>
          <w:sz w:val="24"/>
          <w:szCs w:val="24"/>
        </w:rPr>
      </w:pPr>
    </w:p>
    <w:p w14:paraId="7EACBF1B" w14:textId="4B6A32E5" w:rsidR="00AA2A20" w:rsidRDefault="00AA2A20" w:rsidP="00AA2A20">
      <w:pPr>
        <w:spacing w:after="0"/>
        <w:ind w:left="720"/>
        <w:jc w:val="both"/>
        <w:rPr>
          <w:rFonts w:ascii="Gill Sans MT" w:hAnsi="Gill Sans MT" w:cs="Arial"/>
          <w:bCs/>
          <w:iCs/>
          <w:sz w:val="24"/>
          <w:szCs w:val="24"/>
        </w:rPr>
      </w:pPr>
      <w:r w:rsidRPr="00AA2A20">
        <w:rPr>
          <w:rFonts w:ascii="Gill Sans MT" w:hAnsi="Gill Sans MT"/>
          <w:sz w:val="24"/>
          <w:szCs w:val="24"/>
        </w:rPr>
        <w:t>Fu</w:t>
      </w:r>
      <w:r>
        <w:rPr>
          <w:rFonts w:ascii="Gill Sans MT" w:hAnsi="Gill Sans MT"/>
          <w:sz w:val="24"/>
          <w:szCs w:val="24"/>
        </w:rPr>
        <w:t>r</w:t>
      </w:r>
      <w:r w:rsidRPr="00AA2A20">
        <w:rPr>
          <w:rFonts w:ascii="Gill Sans MT" w:hAnsi="Gill Sans MT"/>
          <w:sz w:val="24"/>
          <w:szCs w:val="24"/>
        </w:rPr>
        <w:t xml:space="preserve">ther details on the Motiv8 programme can be found </w:t>
      </w:r>
      <w:hyperlink r:id="rId15" w:history="1">
        <w:r w:rsidRPr="00AA2A20">
          <w:rPr>
            <w:rStyle w:val="Hyperlink"/>
            <w:rFonts w:ascii="Gill Sans MT" w:hAnsi="Gill Sans MT" w:cs="Arial"/>
            <w:b/>
            <w:bCs/>
            <w:iCs/>
            <w:sz w:val="24"/>
            <w:szCs w:val="24"/>
          </w:rPr>
          <w:t>here</w:t>
        </w:r>
      </w:hyperlink>
    </w:p>
    <w:p w14:paraId="2297301D" w14:textId="77777777" w:rsidR="000F3CE7" w:rsidRPr="008730D6" w:rsidRDefault="000F3CE7" w:rsidP="000F3CE7">
      <w:pPr>
        <w:tabs>
          <w:tab w:val="left" w:pos="1046"/>
        </w:tabs>
        <w:spacing w:after="0"/>
        <w:ind w:left="709"/>
        <w:jc w:val="both"/>
        <w:rPr>
          <w:rFonts w:ascii="Gill Sans MT" w:hAnsi="Gill Sans MT"/>
          <w:sz w:val="24"/>
          <w:szCs w:val="24"/>
        </w:rPr>
      </w:pPr>
    </w:p>
    <w:p w14:paraId="6A7943C5" w14:textId="1D1D83A8" w:rsidR="00A77949" w:rsidRPr="008730D6" w:rsidRDefault="0010565C" w:rsidP="000F3CE7">
      <w:pPr>
        <w:tabs>
          <w:tab w:val="left" w:pos="709"/>
        </w:tabs>
        <w:spacing w:after="0"/>
        <w:ind w:left="567" w:hanging="567"/>
        <w:jc w:val="both"/>
        <w:rPr>
          <w:rFonts w:ascii="Gill Sans MT" w:hAnsi="Gill Sans MT"/>
          <w:b/>
          <w:sz w:val="24"/>
          <w:szCs w:val="24"/>
        </w:rPr>
      </w:pPr>
      <w:r w:rsidRPr="008730D6">
        <w:rPr>
          <w:rFonts w:ascii="Gill Sans MT" w:hAnsi="Gill Sans MT"/>
          <w:b/>
          <w:sz w:val="24"/>
          <w:szCs w:val="24"/>
        </w:rPr>
        <w:tab/>
      </w:r>
      <w:r w:rsidR="000F3CE7" w:rsidRPr="008730D6">
        <w:rPr>
          <w:rFonts w:ascii="Gill Sans MT" w:hAnsi="Gill Sans MT"/>
          <w:b/>
          <w:sz w:val="24"/>
          <w:szCs w:val="24"/>
        </w:rPr>
        <w:tab/>
      </w:r>
      <w:r w:rsidR="00A77949" w:rsidRPr="008730D6">
        <w:rPr>
          <w:rFonts w:ascii="Gill Sans MT" w:hAnsi="Gill Sans MT"/>
          <w:b/>
          <w:sz w:val="24"/>
          <w:szCs w:val="24"/>
        </w:rPr>
        <w:t xml:space="preserve">Motiv8 </w:t>
      </w:r>
      <w:r w:rsidR="00DB56B2" w:rsidRPr="008730D6">
        <w:rPr>
          <w:rFonts w:ascii="Gill Sans MT" w:hAnsi="Gill Sans MT"/>
          <w:b/>
          <w:sz w:val="24"/>
          <w:szCs w:val="24"/>
        </w:rPr>
        <w:t xml:space="preserve">Programme Results and Outcomes </w:t>
      </w:r>
    </w:p>
    <w:p w14:paraId="5BFC8B2B" w14:textId="77777777" w:rsidR="0010565C" w:rsidRPr="008730D6" w:rsidRDefault="0010565C" w:rsidP="000F3CE7">
      <w:pPr>
        <w:tabs>
          <w:tab w:val="left" w:pos="709"/>
        </w:tabs>
        <w:spacing w:after="0"/>
        <w:ind w:left="567" w:hanging="567"/>
        <w:jc w:val="both"/>
        <w:rPr>
          <w:rFonts w:ascii="Gill Sans MT" w:hAnsi="Gill Sans MT"/>
          <w:b/>
          <w:sz w:val="24"/>
          <w:szCs w:val="24"/>
        </w:rPr>
      </w:pPr>
    </w:p>
    <w:tbl>
      <w:tblPr>
        <w:tblStyle w:val="TableGrid2"/>
        <w:tblW w:w="0" w:type="auto"/>
        <w:tblInd w:w="567" w:type="dxa"/>
        <w:tblLook w:val="04A0" w:firstRow="1" w:lastRow="0" w:firstColumn="1" w:lastColumn="0" w:noHBand="0" w:noVBand="1"/>
      </w:tblPr>
      <w:tblGrid>
        <w:gridCol w:w="4216"/>
        <w:gridCol w:w="4233"/>
      </w:tblGrid>
      <w:tr w:rsidR="00A77949" w:rsidRPr="008730D6" w14:paraId="672A831C" w14:textId="77777777" w:rsidTr="0010565C">
        <w:tc>
          <w:tcPr>
            <w:tcW w:w="4811" w:type="dxa"/>
            <w:shd w:val="clear" w:color="auto" w:fill="BFBFBF" w:themeFill="background1" w:themeFillShade="BF"/>
          </w:tcPr>
          <w:p w14:paraId="2F3F01A3" w14:textId="77777777" w:rsidR="00A77949" w:rsidRPr="008730D6" w:rsidRDefault="00A77949" w:rsidP="000F3CE7">
            <w:pPr>
              <w:tabs>
                <w:tab w:val="left" w:pos="1046"/>
              </w:tabs>
              <w:jc w:val="both"/>
              <w:rPr>
                <w:rFonts w:ascii="Gill Sans MT" w:hAnsi="Gill Sans MT"/>
                <w:b/>
                <w:sz w:val="24"/>
                <w:szCs w:val="24"/>
              </w:rPr>
            </w:pPr>
            <w:r w:rsidRPr="008730D6">
              <w:rPr>
                <w:rFonts w:ascii="Gill Sans MT" w:hAnsi="Gill Sans MT"/>
                <w:b/>
                <w:sz w:val="24"/>
                <w:szCs w:val="24"/>
              </w:rPr>
              <w:t>Result</w:t>
            </w:r>
          </w:p>
          <w:p w14:paraId="4929D846" w14:textId="0273CAFD" w:rsidR="0010565C" w:rsidRPr="008730D6" w:rsidRDefault="0010565C" w:rsidP="000F3CE7">
            <w:pPr>
              <w:tabs>
                <w:tab w:val="left" w:pos="1046"/>
              </w:tabs>
              <w:jc w:val="both"/>
              <w:rPr>
                <w:rFonts w:ascii="Gill Sans MT" w:hAnsi="Gill Sans MT"/>
                <w:b/>
                <w:sz w:val="24"/>
                <w:szCs w:val="24"/>
              </w:rPr>
            </w:pPr>
          </w:p>
        </w:tc>
        <w:tc>
          <w:tcPr>
            <w:tcW w:w="4812" w:type="dxa"/>
            <w:shd w:val="clear" w:color="auto" w:fill="BFBFBF" w:themeFill="background1" w:themeFillShade="BF"/>
          </w:tcPr>
          <w:p w14:paraId="655ACAFF" w14:textId="77777777" w:rsidR="00A77949" w:rsidRPr="008730D6" w:rsidRDefault="00A77949" w:rsidP="000F3CE7">
            <w:pPr>
              <w:tabs>
                <w:tab w:val="left" w:pos="1046"/>
              </w:tabs>
              <w:jc w:val="both"/>
              <w:rPr>
                <w:rFonts w:ascii="Gill Sans MT" w:hAnsi="Gill Sans MT"/>
                <w:b/>
                <w:sz w:val="24"/>
                <w:szCs w:val="24"/>
              </w:rPr>
            </w:pPr>
            <w:r w:rsidRPr="008730D6">
              <w:rPr>
                <w:rFonts w:ascii="Gill Sans MT" w:hAnsi="Gill Sans MT"/>
                <w:b/>
                <w:sz w:val="24"/>
                <w:szCs w:val="24"/>
              </w:rPr>
              <w:t>% of Participants to achieve</w:t>
            </w:r>
          </w:p>
        </w:tc>
      </w:tr>
      <w:tr w:rsidR="00A77949" w:rsidRPr="008730D6" w14:paraId="722C54FF" w14:textId="77777777" w:rsidTr="00A77949">
        <w:tc>
          <w:tcPr>
            <w:tcW w:w="4811" w:type="dxa"/>
          </w:tcPr>
          <w:p w14:paraId="64F4A748"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 xml:space="preserve">Number who move into education or training on leaving </w:t>
            </w:r>
          </w:p>
        </w:tc>
        <w:tc>
          <w:tcPr>
            <w:tcW w:w="4812" w:type="dxa"/>
          </w:tcPr>
          <w:p w14:paraId="18C25465"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15%</w:t>
            </w:r>
          </w:p>
        </w:tc>
      </w:tr>
      <w:tr w:rsidR="00A77949" w:rsidRPr="008730D6" w14:paraId="295ED852" w14:textId="77777777" w:rsidTr="00A77949">
        <w:tc>
          <w:tcPr>
            <w:tcW w:w="4811" w:type="dxa"/>
          </w:tcPr>
          <w:p w14:paraId="29C59E38" w14:textId="32534260"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 xml:space="preserve">Number unemployed who move into employment including self-employment on </w:t>
            </w:r>
            <w:r w:rsidR="0046727A" w:rsidRPr="008730D6">
              <w:rPr>
                <w:rFonts w:ascii="Gill Sans MT" w:hAnsi="Gill Sans MT"/>
                <w:sz w:val="24"/>
                <w:szCs w:val="24"/>
              </w:rPr>
              <w:t>leaving</w:t>
            </w:r>
            <w:r w:rsidRPr="008730D6">
              <w:rPr>
                <w:rFonts w:ascii="Gill Sans MT" w:hAnsi="Gill Sans MT"/>
                <w:sz w:val="24"/>
                <w:szCs w:val="24"/>
              </w:rPr>
              <w:t xml:space="preserve"> </w:t>
            </w:r>
          </w:p>
        </w:tc>
        <w:tc>
          <w:tcPr>
            <w:tcW w:w="4812" w:type="dxa"/>
          </w:tcPr>
          <w:p w14:paraId="1D538D42"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7.5%</w:t>
            </w:r>
          </w:p>
        </w:tc>
      </w:tr>
      <w:tr w:rsidR="00A77949" w:rsidRPr="008730D6" w14:paraId="51CAD328" w14:textId="77777777" w:rsidTr="00A77949">
        <w:tc>
          <w:tcPr>
            <w:tcW w:w="4811" w:type="dxa"/>
          </w:tcPr>
          <w:p w14:paraId="369D963C"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 xml:space="preserve">Number economically inactive who move into employment including self-employment on leaving </w:t>
            </w:r>
          </w:p>
        </w:tc>
        <w:tc>
          <w:tcPr>
            <w:tcW w:w="4812" w:type="dxa"/>
          </w:tcPr>
          <w:p w14:paraId="56994A78"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7.5%</w:t>
            </w:r>
          </w:p>
        </w:tc>
      </w:tr>
      <w:tr w:rsidR="00A77949" w:rsidRPr="008730D6" w14:paraId="773A73DD" w14:textId="77777777" w:rsidTr="00A77949">
        <w:tc>
          <w:tcPr>
            <w:tcW w:w="4811" w:type="dxa"/>
          </w:tcPr>
          <w:p w14:paraId="6D137F25"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 xml:space="preserve">Number economically inactive that move into job search on leaving </w:t>
            </w:r>
          </w:p>
        </w:tc>
        <w:tc>
          <w:tcPr>
            <w:tcW w:w="4812" w:type="dxa"/>
          </w:tcPr>
          <w:p w14:paraId="20019193"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30%</w:t>
            </w:r>
          </w:p>
        </w:tc>
      </w:tr>
    </w:tbl>
    <w:p w14:paraId="63426830" w14:textId="77777777" w:rsidR="00A77949" w:rsidRPr="008730D6" w:rsidRDefault="00A77949" w:rsidP="000F3CE7">
      <w:pPr>
        <w:tabs>
          <w:tab w:val="left" w:pos="1046"/>
        </w:tabs>
        <w:spacing w:after="0"/>
        <w:jc w:val="both"/>
        <w:rPr>
          <w:rFonts w:ascii="Gill Sans MT" w:hAnsi="Gill Sans MT"/>
          <w:sz w:val="24"/>
          <w:szCs w:val="24"/>
        </w:rPr>
      </w:pPr>
    </w:p>
    <w:tbl>
      <w:tblPr>
        <w:tblStyle w:val="TableGrid2"/>
        <w:tblW w:w="0" w:type="auto"/>
        <w:tblInd w:w="534" w:type="dxa"/>
        <w:tblLook w:val="0000" w:firstRow="0" w:lastRow="0" w:firstColumn="0" w:lastColumn="0" w:noHBand="0" w:noVBand="0"/>
      </w:tblPr>
      <w:tblGrid>
        <w:gridCol w:w="2161"/>
        <w:gridCol w:w="3932"/>
        <w:gridCol w:w="2389"/>
      </w:tblGrid>
      <w:tr w:rsidR="00A77949" w:rsidRPr="008730D6" w14:paraId="0B3AE275" w14:textId="77777777" w:rsidTr="0010565C">
        <w:trPr>
          <w:trHeight w:val="385"/>
        </w:trPr>
        <w:tc>
          <w:tcPr>
            <w:tcW w:w="2195" w:type="dxa"/>
            <w:shd w:val="clear" w:color="auto" w:fill="BFBFBF" w:themeFill="background1" w:themeFillShade="BF"/>
          </w:tcPr>
          <w:p w14:paraId="05A3EB2F"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b/>
                <w:bCs/>
                <w:iCs/>
                <w:color w:val="000000"/>
                <w:sz w:val="24"/>
                <w:szCs w:val="24"/>
              </w:rPr>
              <w:t xml:space="preserve">Programme outcome </w:t>
            </w:r>
          </w:p>
          <w:p w14:paraId="7C821335"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tc>
        <w:tc>
          <w:tcPr>
            <w:tcW w:w="4064" w:type="dxa"/>
            <w:shd w:val="clear" w:color="auto" w:fill="BFBFBF" w:themeFill="background1" w:themeFillShade="BF"/>
          </w:tcPr>
          <w:p w14:paraId="2527CDBE"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b/>
                <w:bCs/>
                <w:iCs/>
                <w:color w:val="000000"/>
                <w:sz w:val="24"/>
                <w:szCs w:val="24"/>
              </w:rPr>
              <w:t xml:space="preserve">Indicator of change </w:t>
            </w:r>
          </w:p>
          <w:p w14:paraId="030CC4AC"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tc>
        <w:tc>
          <w:tcPr>
            <w:tcW w:w="2449" w:type="dxa"/>
            <w:shd w:val="clear" w:color="auto" w:fill="BFBFBF" w:themeFill="background1" w:themeFillShade="BF"/>
          </w:tcPr>
          <w:p w14:paraId="1BE1BB60"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b/>
                <w:bCs/>
                <w:iCs/>
                <w:color w:val="000000"/>
                <w:sz w:val="24"/>
                <w:szCs w:val="24"/>
              </w:rPr>
              <w:t xml:space="preserve">Timescale </w:t>
            </w:r>
          </w:p>
          <w:p w14:paraId="3DDE10E4"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 </w:t>
            </w:r>
          </w:p>
        </w:tc>
      </w:tr>
      <w:tr w:rsidR="00A77949" w:rsidRPr="008730D6" w14:paraId="2C8CBB0D" w14:textId="77777777" w:rsidTr="00A77949">
        <w:trPr>
          <w:trHeight w:val="2091"/>
        </w:trPr>
        <w:tc>
          <w:tcPr>
            <w:tcW w:w="2195" w:type="dxa"/>
          </w:tcPr>
          <w:p w14:paraId="6D0E5DFF"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Unemployed people will have improved health and wellbeing leading to better employability </w:t>
            </w:r>
          </w:p>
        </w:tc>
        <w:tc>
          <w:tcPr>
            <w:tcW w:w="4064" w:type="dxa"/>
          </w:tcPr>
          <w:p w14:paraId="5B38E204"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80% participants identified and receive a comprehensive ‘health and wellbeing needs assessment’ </w:t>
            </w:r>
          </w:p>
          <w:p w14:paraId="3043A053"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60% of participants express a desire for change and increase their interest in education training or employment </w:t>
            </w:r>
          </w:p>
          <w:p w14:paraId="2D6A6712"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45% of participants demonstrate improved motivation and aspirations by taking up further training opportunities </w:t>
            </w:r>
          </w:p>
        </w:tc>
        <w:tc>
          <w:tcPr>
            <w:tcW w:w="2449" w:type="dxa"/>
          </w:tcPr>
          <w:p w14:paraId="6600EBFD"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one </w:t>
            </w:r>
          </w:p>
          <w:p w14:paraId="4C6A2991"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1FC985A8"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111939AD"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two </w:t>
            </w:r>
          </w:p>
          <w:p w14:paraId="0FC66BCE"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4A227C07"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27FCE93E"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three </w:t>
            </w:r>
          </w:p>
        </w:tc>
      </w:tr>
      <w:tr w:rsidR="00A77949" w:rsidRPr="008730D6" w14:paraId="6ACC47EE" w14:textId="77777777" w:rsidTr="00A77949">
        <w:trPr>
          <w:trHeight w:val="1674"/>
        </w:trPr>
        <w:tc>
          <w:tcPr>
            <w:tcW w:w="2195" w:type="dxa"/>
          </w:tcPr>
          <w:p w14:paraId="2DF0BF29"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Unemployed people will have improved financial and employability skills making them more confident to access work </w:t>
            </w:r>
          </w:p>
        </w:tc>
        <w:tc>
          <w:tcPr>
            <w:tcW w:w="4064" w:type="dxa"/>
          </w:tcPr>
          <w:p w14:paraId="07E24EC8"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25% of participants are regularly attending pre- employment support </w:t>
            </w:r>
          </w:p>
          <w:p w14:paraId="0FF4FBB1"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80% of participants are successfully identifying and addressing their barriers to employment </w:t>
            </w:r>
          </w:p>
          <w:p w14:paraId="44686F25"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30% of participants are accessing employability programmes </w:t>
            </w:r>
          </w:p>
        </w:tc>
        <w:tc>
          <w:tcPr>
            <w:tcW w:w="2449" w:type="dxa"/>
          </w:tcPr>
          <w:p w14:paraId="757CC0F8"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one </w:t>
            </w:r>
          </w:p>
          <w:p w14:paraId="4E03E4D3"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066E60E0"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two </w:t>
            </w:r>
          </w:p>
          <w:p w14:paraId="53872C45"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03BA2411"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17066137"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three </w:t>
            </w:r>
          </w:p>
        </w:tc>
      </w:tr>
      <w:tr w:rsidR="00A77949" w:rsidRPr="008730D6" w14:paraId="73DF6982" w14:textId="77777777" w:rsidTr="00A77949">
        <w:trPr>
          <w:trHeight w:val="1257"/>
        </w:trPr>
        <w:tc>
          <w:tcPr>
            <w:tcW w:w="2195" w:type="dxa"/>
          </w:tcPr>
          <w:p w14:paraId="39F06435"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Unemployed people will gain self- confidence and improved self-esteem leading to stronger family relationships </w:t>
            </w:r>
          </w:p>
        </w:tc>
        <w:tc>
          <w:tcPr>
            <w:tcW w:w="4064" w:type="dxa"/>
          </w:tcPr>
          <w:p w14:paraId="56410AB6"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50% of participants are regularly attending support to help in these areas </w:t>
            </w:r>
          </w:p>
          <w:p w14:paraId="1844D092"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25% participants access at least one new family service </w:t>
            </w:r>
          </w:p>
          <w:p w14:paraId="23022C76"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70% of participants are experiencing improved social interaction and support </w:t>
            </w:r>
          </w:p>
        </w:tc>
        <w:tc>
          <w:tcPr>
            <w:tcW w:w="2449" w:type="dxa"/>
          </w:tcPr>
          <w:p w14:paraId="25705FEB"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one </w:t>
            </w:r>
          </w:p>
          <w:p w14:paraId="631C84EC"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582447AC"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two </w:t>
            </w:r>
          </w:p>
          <w:p w14:paraId="02DE6795"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2938674B"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three </w:t>
            </w:r>
          </w:p>
        </w:tc>
      </w:tr>
    </w:tbl>
    <w:p w14:paraId="4F963AF5" w14:textId="77777777" w:rsidR="00A77949" w:rsidRPr="008730D6" w:rsidRDefault="00A77949" w:rsidP="000F3CE7">
      <w:pPr>
        <w:tabs>
          <w:tab w:val="left" w:pos="1046"/>
        </w:tabs>
        <w:spacing w:after="0"/>
        <w:jc w:val="both"/>
        <w:rPr>
          <w:rFonts w:ascii="Gill Sans MT" w:hAnsi="Gill Sans MT"/>
          <w:b/>
          <w:sz w:val="24"/>
          <w:szCs w:val="24"/>
        </w:rPr>
      </w:pPr>
    </w:p>
    <w:p w14:paraId="44CC280C" w14:textId="14A23552" w:rsidR="00C46E5A" w:rsidRPr="008730D6" w:rsidRDefault="0010565C"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r w:rsidRPr="008730D6">
        <w:rPr>
          <w:rFonts w:ascii="Gill Sans MT" w:eastAsia="Times New Roman" w:hAnsi="Gill Sans MT" w:cs="Arial"/>
          <w:b/>
          <w:bCs/>
          <w:color w:val="191919"/>
          <w:sz w:val="24"/>
          <w:szCs w:val="24"/>
          <w:lang w:eastAsia="en-GB"/>
        </w:rPr>
        <w:tab/>
      </w:r>
      <w:r w:rsidR="00C46E5A" w:rsidRPr="008730D6">
        <w:rPr>
          <w:rFonts w:ascii="Gill Sans MT" w:eastAsia="Times New Roman" w:hAnsi="Gill Sans MT" w:cs="Arial"/>
          <w:b/>
          <w:bCs/>
          <w:color w:val="191919"/>
          <w:sz w:val="24"/>
          <w:szCs w:val="24"/>
          <w:lang w:eastAsia="en-GB"/>
        </w:rPr>
        <w:t>Approach</w:t>
      </w:r>
    </w:p>
    <w:p w14:paraId="2DE44FB9" w14:textId="77777777" w:rsidR="0010565C" w:rsidRPr="008730D6" w:rsidRDefault="0010565C" w:rsidP="000F3CE7">
      <w:pPr>
        <w:pStyle w:val="ListParagraph"/>
        <w:spacing w:after="0"/>
        <w:ind w:left="426"/>
        <w:jc w:val="both"/>
        <w:rPr>
          <w:rFonts w:ascii="Gill Sans MT" w:eastAsia="Times New Roman" w:hAnsi="Gill Sans MT" w:cs="Arial"/>
          <w:b/>
          <w:bCs/>
          <w:color w:val="191919"/>
          <w:sz w:val="24"/>
          <w:szCs w:val="24"/>
          <w:lang w:eastAsia="en-GB"/>
        </w:rPr>
      </w:pPr>
    </w:p>
    <w:p w14:paraId="332E7D12" w14:textId="1785B28C" w:rsidR="00C46E5A" w:rsidRPr="008730D6" w:rsidRDefault="00C46E5A" w:rsidP="000F3CE7">
      <w:pPr>
        <w:spacing w:after="0"/>
        <w:ind w:left="567"/>
        <w:jc w:val="both"/>
        <w:rPr>
          <w:rFonts w:ascii="Gill Sans MT" w:hAnsi="Gill Sans MT"/>
          <w:sz w:val="24"/>
          <w:szCs w:val="24"/>
        </w:rPr>
      </w:pPr>
      <w:r w:rsidRPr="008730D6">
        <w:rPr>
          <w:rFonts w:ascii="Gill Sans MT" w:hAnsi="Gill Sans MT"/>
          <w:sz w:val="24"/>
          <w:szCs w:val="24"/>
        </w:rPr>
        <w:t xml:space="preserve">Interested parties should demonstrate how their proposed approach would fulfil the </w:t>
      </w:r>
      <w:r w:rsidR="00DB56B2" w:rsidRPr="008730D6">
        <w:rPr>
          <w:rFonts w:ascii="Gill Sans MT" w:hAnsi="Gill Sans MT"/>
          <w:sz w:val="24"/>
          <w:szCs w:val="24"/>
        </w:rPr>
        <w:t xml:space="preserve">aims of New Charter Homes </w:t>
      </w:r>
      <w:r w:rsidRPr="008730D6">
        <w:rPr>
          <w:rFonts w:ascii="Gill Sans MT" w:hAnsi="Gill Sans MT"/>
          <w:sz w:val="24"/>
          <w:szCs w:val="24"/>
        </w:rPr>
        <w:t xml:space="preserve">in commissioning this independent evaluation of Motiv8: </w:t>
      </w:r>
    </w:p>
    <w:p w14:paraId="1138214D" w14:textId="77777777" w:rsidR="00141508" w:rsidRPr="008730D6" w:rsidRDefault="00C46E5A" w:rsidP="000F3CE7">
      <w:pPr>
        <w:spacing w:after="0"/>
        <w:ind w:left="567"/>
        <w:jc w:val="both"/>
        <w:rPr>
          <w:rFonts w:ascii="Gill Sans MT" w:hAnsi="Gill Sans MT"/>
          <w:sz w:val="24"/>
          <w:szCs w:val="24"/>
        </w:rPr>
      </w:pPr>
      <w:r w:rsidRPr="008730D6">
        <w:rPr>
          <w:rFonts w:ascii="Gill Sans MT" w:hAnsi="Gill Sans MT"/>
          <w:sz w:val="24"/>
          <w:szCs w:val="24"/>
        </w:rPr>
        <w:t xml:space="preserve">This means the approach proposed by interested parties is expected to embody a multi-method/ pluralistic evaluation methodology, which incorporates a contextually relevant variety of quantitative and qualitative techniques in capturing and analysing data and information. </w:t>
      </w:r>
    </w:p>
    <w:p w14:paraId="7330DF39" w14:textId="10508393" w:rsidR="003D7DD6" w:rsidRPr="008730D6" w:rsidRDefault="003D7DD6" w:rsidP="000F3CE7">
      <w:pPr>
        <w:spacing w:after="0"/>
        <w:ind w:left="567" w:hanging="567"/>
        <w:jc w:val="both"/>
        <w:rPr>
          <w:rFonts w:ascii="Gill Sans MT" w:hAnsi="Gill Sans MT"/>
          <w:sz w:val="24"/>
          <w:szCs w:val="24"/>
        </w:rPr>
      </w:pPr>
      <w:r w:rsidRPr="008730D6">
        <w:rPr>
          <w:rFonts w:ascii="Gill Sans MT" w:hAnsi="Gill Sans MT"/>
          <w:sz w:val="24"/>
          <w:szCs w:val="24"/>
        </w:rPr>
        <w:tab/>
      </w:r>
      <w:r w:rsidR="00F85D0A" w:rsidRPr="008730D6">
        <w:rPr>
          <w:rFonts w:ascii="Gill Sans MT" w:hAnsi="Gill Sans MT"/>
          <w:sz w:val="24"/>
          <w:szCs w:val="24"/>
        </w:rPr>
        <w:t xml:space="preserve">Within the approach is an expectation that the </w:t>
      </w:r>
      <w:r w:rsidRPr="008730D6">
        <w:rPr>
          <w:rFonts w:ascii="Gill Sans MT" w:hAnsi="Gill Sans MT"/>
          <w:sz w:val="24"/>
          <w:szCs w:val="24"/>
        </w:rPr>
        <w:t>successful provider will:</w:t>
      </w:r>
    </w:p>
    <w:p w14:paraId="7BD45313" w14:textId="77777777" w:rsidR="000F3CE7" w:rsidRPr="008730D6" w:rsidRDefault="000F3CE7" w:rsidP="000F3CE7">
      <w:pPr>
        <w:spacing w:after="0"/>
        <w:ind w:left="567" w:hanging="567"/>
        <w:jc w:val="both"/>
        <w:rPr>
          <w:rFonts w:ascii="Gill Sans MT" w:hAnsi="Gill Sans MT"/>
          <w:sz w:val="24"/>
          <w:szCs w:val="24"/>
        </w:rPr>
      </w:pPr>
    </w:p>
    <w:p w14:paraId="3512C070" w14:textId="44FE3D60" w:rsidR="00C46E5A" w:rsidRPr="008730D6" w:rsidRDefault="003D7DD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 xml:space="preserve">Engage with a number of people and groups considered to be relevant to the evaluation including: </w:t>
      </w:r>
    </w:p>
    <w:p w14:paraId="6756203B" w14:textId="3F9C8531" w:rsidR="003D7DD6" w:rsidRPr="008730D6" w:rsidRDefault="003D7DD6"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Senior Managers of 5 x Delivery hub partners</w:t>
      </w:r>
      <w:r w:rsidR="0010565C" w:rsidRPr="008730D6">
        <w:rPr>
          <w:rFonts w:ascii="Gill Sans MT" w:hAnsi="Gill Sans MT"/>
          <w:sz w:val="24"/>
          <w:szCs w:val="24"/>
        </w:rPr>
        <w:t>;</w:t>
      </w:r>
    </w:p>
    <w:p w14:paraId="4E03D2ED" w14:textId="1F1003A4" w:rsidR="003D7DD6" w:rsidRPr="008730D6" w:rsidRDefault="003D7DD6"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Representatives from 8 x Specialise delivery partner</w:t>
      </w:r>
      <w:r w:rsidR="0010565C" w:rsidRPr="008730D6">
        <w:rPr>
          <w:rFonts w:ascii="Gill Sans MT" w:hAnsi="Gill Sans MT"/>
          <w:sz w:val="24"/>
          <w:szCs w:val="24"/>
        </w:rPr>
        <w:t>;</w:t>
      </w:r>
    </w:p>
    <w:p w14:paraId="3CED757E" w14:textId="6424A837" w:rsidR="003D7DD6" w:rsidRPr="008730D6" w:rsidRDefault="003D7DD6"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 xml:space="preserve">Chair of </w:t>
      </w:r>
      <w:r w:rsidR="00C46E5A" w:rsidRPr="008730D6">
        <w:rPr>
          <w:rFonts w:ascii="Gill Sans MT" w:hAnsi="Gill Sans MT"/>
          <w:sz w:val="24"/>
          <w:szCs w:val="24"/>
        </w:rPr>
        <w:t>Manchester Athena Ltd Board</w:t>
      </w:r>
      <w:r w:rsidR="0010565C" w:rsidRPr="008730D6">
        <w:rPr>
          <w:rFonts w:ascii="Gill Sans MT" w:hAnsi="Gill Sans MT"/>
          <w:sz w:val="24"/>
          <w:szCs w:val="24"/>
        </w:rPr>
        <w:t>;</w:t>
      </w:r>
    </w:p>
    <w:p w14:paraId="4D94AD5E" w14:textId="446870B6" w:rsidR="003D7DD6" w:rsidRPr="008730D6" w:rsidRDefault="00C46E5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Representative</w:t>
      </w:r>
      <w:r w:rsidR="003D7DD6" w:rsidRPr="008730D6">
        <w:rPr>
          <w:rFonts w:ascii="Gill Sans MT" w:hAnsi="Gill Sans MT"/>
          <w:sz w:val="24"/>
          <w:szCs w:val="24"/>
        </w:rPr>
        <w:t>(</w:t>
      </w:r>
      <w:r w:rsidRPr="008730D6">
        <w:rPr>
          <w:rFonts w:ascii="Gill Sans MT" w:hAnsi="Gill Sans MT"/>
          <w:sz w:val="24"/>
          <w:szCs w:val="24"/>
        </w:rPr>
        <w:t>s</w:t>
      </w:r>
      <w:r w:rsidR="003D7DD6" w:rsidRPr="008730D6">
        <w:rPr>
          <w:rFonts w:ascii="Gill Sans MT" w:hAnsi="Gill Sans MT"/>
          <w:sz w:val="24"/>
          <w:szCs w:val="24"/>
        </w:rPr>
        <w:t>)</w:t>
      </w:r>
      <w:r w:rsidRPr="008730D6">
        <w:rPr>
          <w:rFonts w:ascii="Gill Sans MT" w:hAnsi="Gill Sans MT"/>
          <w:sz w:val="24"/>
          <w:szCs w:val="24"/>
        </w:rPr>
        <w:t xml:space="preserve"> of the Manchester Growth Company</w:t>
      </w:r>
      <w:r w:rsidR="0010565C" w:rsidRPr="008730D6">
        <w:rPr>
          <w:rFonts w:ascii="Gill Sans MT" w:hAnsi="Gill Sans MT"/>
          <w:sz w:val="24"/>
          <w:szCs w:val="24"/>
        </w:rPr>
        <w:t>;</w:t>
      </w:r>
    </w:p>
    <w:p w14:paraId="3D54FC1D" w14:textId="75B8D08D" w:rsidR="003D7DD6" w:rsidRPr="008730D6" w:rsidRDefault="00C46E5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 xml:space="preserve">Representatives </w:t>
      </w:r>
      <w:r w:rsidR="003D7DD6" w:rsidRPr="008730D6">
        <w:rPr>
          <w:rFonts w:ascii="Gill Sans MT" w:hAnsi="Gill Sans MT"/>
          <w:sz w:val="24"/>
          <w:szCs w:val="24"/>
        </w:rPr>
        <w:t>from</w:t>
      </w:r>
      <w:r w:rsidRPr="008730D6">
        <w:rPr>
          <w:rFonts w:ascii="Gill Sans MT" w:hAnsi="Gill Sans MT"/>
          <w:sz w:val="24"/>
          <w:szCs w:val="24"/>
        </w:rPr>
        <w:t xml:space="preserve"> 10 </w:t>
      </w:r>
      <w:r w:rsidR="003D7DD6" w:rsidRPr="008730D6">
        <w:rPr>
          <w:rFonts w:ascii="Gill Sans MT" w:hAnsi="Gill Sans MT"/>
          <w:sz w:val="24"/>
          <w:szCs w:val="24"/>
        </w:rPr>
        <w:t xml:space="preserve">x </w:t>
      </w:r>
      <w:r w:rsidRPr="008730D6">
        <w:rPr>
          <w:rFonts w:ascii="Gill Sans MT" w:hAnsi="Gill Sans MT"/>
          <w:sz w:val="24"/>
          <w:szCs w:val="24"/>
        </w:rPr>
        <w:t>Local Authorities in the City Region</w:t>
      </w:r>
      <w:r w:rsidR="0010565C" w:rsidRPr="008730D6">
        <w:rPr>
          <w:rFonts w:ascii="Gill Sans MT" w:hAnsi="Gill Sans MT"/>
          <w:sz w:val="24"/>
          <w:szCs w:val="24"/>
        </w:rPr>
        <w:t>;</w:t>
      </w:r>
      <w:r w:rsidRPr="008730D6">
        <w:rPr>
          <w:rFonts w:ascii="Gill Sans MT" w:hAnsi="Gill Sans MT"/>
          <w:sz w:val="24"/>
          <w:szCs w:val="24"/>
        </w:rPr>
        <w:t xml:space="preserve"> </w:t>
      </w:r>
    </w:p>
    <w:p w14:paraId="7FFCE7B9" w14:textId="4E25BAA4" w:rsidR="003D7DD6" w:rsidRPr="008730D6" w:rsidRDefault="003D7DD6"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O</w:t>
      </w:r>
      <w:r w:rsidR="00C46E5A" w:rsidRPr="008730D6">
        <w:rPr>
          <w:rFonts w:ascii="Gill Sans MT" w:hAnsi="Gill Sans MT"/>
          <w:sz w:val="24"/>
          <w:szCs w:val="24"/>
        </w:rPr>
        <w:t>ther relevant stakeholders (e.g. providers of health services; Job</w:t>
      </w:r>
      <w:r w:rsidRPr="008730D6">
        <w:rPr>
          <w:rFonts w:ascii="Gill Sans MT" w:hAnsi="Gill Sans MT"/>
          <w:sz w:val="24"/>
          <w:szCs w:val="24"/>
        </w:rPr>
        <w:t xml:space="preserve"> </w:t>
      </w:r>
      <w:r w:rsidR="00C46E5A" w:rsidRPr="008730D6">
        <w:rPr>
          <w:rFonts w:ascii="Gill Sans MT" w:hAnsi="Gill Sans MT"/>
          <w:sz w:val="24"/>
          <w:szCs w:val="24"/>
        </w:rPr>
        <w:t>Centre Plus and Offender Management Services – Probation Service North-West; and Cheshire and Greater Manchester Community Rehabilitation Company)</w:t>
      </w:r>
      <w:r w:rsidR="0010565C" w:rsidRPr="008730D6">
        <w:rPr>
          <w:rFonts w:ascii="Gill Sans MT" w:hAnsi="Gill Sans MT"/>
          <w:sz w:val="24"/>
          <w:szCs w:val="24"/>
        </w:rPr>
        <w:t>;</w:t>
      </w:r>
    </w:p>
    <w:p w14:paraId="2ECBDD06" w14:textId="48F8CED1" w:rsidR="00F85D0A" w:rsidRPr="008730D6" w:rsidRDefault="00C46E5A" w:rsidP="008730D6">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Representatives of the Greater Manchester Combined Authorities Public Sector Reform Team</w:t>
      </w:r>
      <w:r w:rsidR="007A2654" w:rsidRPr="008730D6">
        <w:rPr>
          <w:rFonts w:ascii="Gill Sans MT" w:hAnsi="Gill Sans MT"/>
          <w:sz w:val="24"/>
          <w:szCs w:val="24"/>
        </w:rPr>
        <w:t>.</w:t>
      </w:r>
    </w:p>
    <w:p w14:paraId="67631E17" w14:textId="718279DB" w:rsidR="003D7DD6" w:rsidRPr="008730D6" w:rsidRDefault="000A578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 xml:space="preserve">Use data </w:t>
      </w:r>
      <w:r w:rsidR="00F85D0A" w:rsidRPr="008730D6">
        <w:rPr>
          <w:rFonts w:ascii="Gill Sans MT" w:hAnsi="Gill Sans MT"/>
          <w:sz w:val="24"/>
          <w:szCs w:val="24"/>
        </w:rPr>
        <w:t xml:space="preserve">captured from Motiv8 service users through their </w:t>
      </w:r>
      <w:r w:rsidRPr="008730D6">
        <w:rPr>
          <w:rFonts w:ascii="Gill Sans MT" w:hAnsi="Gill Sans MT"/>
          <w:sz w:val="24"/>
          <w:szCs w:val="24"/>
        </w:rPr>
        <w:t xml:space="preserve">Participants’ Needs Assessments (which are repeated as a minimum at programme entry and exit) in additional to quantitative data collection and in-depth qualitative methods. You are encouraged to state which methods or approaches will be most effective to achieve the aims of the </w:t>
      </w:r>
      <w:r w:rsidR="00F85D0A" w:rsidRPr="008730D6">
        <w:rPr>
          <w:rFonts w:ascii="Gill Sans MT" w:hAnsi="Gill Sans MT"/>
          <w:sz w:val="24"/>
          <w:szCs w:val="24"/>
        </w:rPr>
        <w:t>evaluation which</w:t>
      </w:r>
      <w:r w:rsidR="00141508" w:rsidRPr="008730D6">
        <w:rPr>
          <w:rFonts w:ascii="Gill Sans MT" w:hAnsi="Gill Sans MT"/>
          <w:sz w:val="24"/>
          <w:szCs w:val="24"/>
        </w:rPr>
        <w:t xml:space="preserve"> may </w:t>
      </w:r>
      <w:r w:rsidR="00F85D0A" w:rsidRPr="008730D6">
        <w:rPr>
          <w:rFonts w:ascii="Gill Sans MT" w:hAnsi="Gill Sans MT"/>
          <w:sz w:val="24"/>
          <w:szCs w:val="24"/>
        </w:rPr>
        <w:t>include:</w:t>
      </w:r>
    </w:p>
    <w:p w14:paraId="326DA0C1" w14:textId="01075132"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Depth interviews</w:t>
      </w:r>
      <w:r w:rsidR="007A2654" w:rsidRPr="008730D6">
        <w:rPr>
          <w:rFonts w:ascii="Gill Sans MT" w:hAnsi="Gill Sans MT"/>
          <w:sz w:val="24"/>
          <w:szCs w:val="24"/>
        </w:rPr>
        <w:t>;</w:t>
      </w:r>
    </w:p>
    <w:p w14:paraId="072AAA89" w14:textId="10C29B0C"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Group workshops, interactive sessions</w:t>
      </w:r>
      <w:r w:rsidR="007A2654" w:rsidRPr="008730D6">
        <w:rPr>
          <w:rFonts w:ascii="Gill Sans MT" w:hAnsi="Gill Sans MT"/>
          <w:sz w:val="24"/>
          <w:szCs w:val="24"/>
        </w:rPr>
        <w:t>;</w:t>
      </w:r>
    </w:p>
    <w:p w14:paraId="629F4D46" w14:textId="14C2D176"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Observations of interventions</w:t>
      </w:r>
      <w:r w:rsidR="007A2654" w:rsidRPr="008730D6">
        <w:rPr>
          <w:rFonts w:ascii="Gill Sans MT" w:hAnsi="Gill Sans MT"/>
          <w:sz w:val="24"/>
          <w:szCs w:val="24"/>
        </w:rPr>
        <w:t>;</w:t>
      </w:r>
    </w:p>
    <w:p w14:paraId="14865F01" w14:textId="10EA6064"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Surveys</w:t>
      </w:r>
      <w:r w:rsidR="007A2654" w:rsidRPr="008730D6">
        <w:rPr>
          <w:rFonts w:ascii="Gill Sans MT" w:hAnsi="Gill Sans MT"/>
          <w:sz w:val="24"/>
          <w:szCs w:val="24"/>
        </w:rPr>
        <w:t>;</w:t>
      </w:r>
      <w:r w:rsidRPr="008730D6">
        <w:rPr>
          <w:rFonts w:ascii="Gill Sans MT" w:hAnsi="Gill Sans MT"/>
          <w:sz w:val="24"/>
          <w:szCs w:val="24"/>
        </w:rPr>
        <w:t xml:space="preserve"> </w:t>
      </w:r>
    </w:p>
    <w:p w14:paraId="512E014A" w14:textId="0A80A739"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Analysis of core data (collected and collated by programme staff)</w:t>
      </w:r>
      <w:r w:rsidR="007A2654" w:rsidRPr="008730D6">
        <w:rPr>
          <w:rFonts w:ascii="Gill Sans MT" w:hAnsi="Gill Sans MT"/>
          <w:sz w:val="24"/>
          <w:szCs w:val="24"/>
        </w:rPr>
        <w:t>;</w:t>
      </w:r>
    </w:p>
    <w:p w14:paraId="17252205" w14:textId="049BEB19"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Analysis of management information data (collected and collated by programme staff)</w:t>
      </w:r>
      <w:r w:rsidR="007A2654" w:rsidRPr="008730D6">
        <w:rPr>
          <w:rFonts w:ascii="Gill Sans MT" w:hAnsi="Gill Sans MT"/>
          <w:sz w:val="24"/>
          <w:szCs w:val="24"/>
        </w:rPr>
        <w:t>;</w:t>
      </w:r>
    </w:p>
    <w:p w14:paraId="64E0CA4D" w14:textId="707AE1FC"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Detailed case studies tracking participant’s journeys through the programme</w:t>
      </w:r>
      <w:r w:rsidR="007A2654" w:rsidRPr="008730D6">
        <w:rPr>
          <w:rFonts w:ascii="Gill Sans MT" w:hAnsi="Gill Sans MT"/>
          <w:sz w:val="24"/>
          <w:szCs w:val="24"/>
        </w:rPr>
        <w:t>;</w:t>
      </w:r>
    </w:p>
    <w:p w14:paraId="17E64E9E" w14:textId="14571649" w:rsidR="00F85D0A" w:rsidRPr="008730D6" w:rsidRDefault="00F85D0A" w:rsidP="008730D6">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Longitudinal tracking of participants throughout and beyond programme involvement</w:t>
      </w:r>
      <w:r w:rsidR="007A2654" w:rsidRPr="008730D6">
        <w:rPr>
          <w:rFonts w:ascii="Gill Sans MT" w:hAnsi="Gill Sans MT"/>
          <w:sz w:val="24"/>
          <w:szCs w:val="24"/>
        </w:rPr>
        <w:t>.</w:t>
      </w:r>
    </w:p>
    <w:p w14:paraId="0F1BC11B" w14:textId="133832D2" w:rsidR="0061360C" w:rsidRPr="008730D6" w:rsidRDefault="00F85D0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Collaborate with colleagues within New Charter Homes (including the Business Impact and Innovation Lead) who are involved in on-going internal evaluations of the Motiv8 programme. This existing analysis</w:t>
      </w:r>
      <w:r w:rsidR="0061360C" w:rsidRPr="008730D6">
        <w:rPr>
          <w:rFonts w:ascii="Gill Sans MT" w:hAnsi="Gill Sans MT"/>
          <w:sz w:val="24"/>
          <w:szCs w:val="24"/>
        </w:rPr>
        <w:t xml:space="preserve"> (draft</w:t>
      </w:r>
      <w:r w:rsidR="005E63E7" w:rsidRPr="008730D6">
        <w:rPr>
          <w:rFonts w:ascii="Gill Sans MT" w:hAnsi="Gill Sans MT"/>
          <w:sz w:val="24"/>
          <w:szCs w:val="24"/>
        </w:rPr>
        <w:t xml:space="preserve"> summary </w:t>
      </w:r>
      <w:r w:rsidR="005E63E7" w:rsidRPr="008730D6">
        <w:rPr>
          <w:rFonts w:ascii="Gill Sans MT" w:hAnsi="Gill Sans MT"/>
          <w:sz w:val="24"/>
          <w:szCs w:val="24"/>
        </w:rPr>
        <w:lastRenderedPageBreak/>
        <w:t>below</w:t>
      </w:r>
      <w:r w:rsidR="0061360C" w:rsidRPr="008730D6">
        <w:rPr>
          <w:rFonts w:ascii="Gill Sans MT" w:hAnsi="Gill Sans MT"/>
          <w:sz w:val="24"/>
          <w:szCs w:val="24"/>
        </w:rPr>
        <w:t>)</w:t>
      </w:r>
      <w:r w:rsidRPr="008730D6">
        <w:rPr>
          <w:rFonts w:ascii="Gill Sans MT" w:hAnsi="Gill Sans MT"/>
          <w:sz w:val="24"/>
          <w:szCs w:val="24"/>
        </w:rPr>
        <w:t xml:space="preserve"> provides the appointed provider with a sound starting point on which to build giving an oversight of “distant travelled” and value measured through C</w:t>
      </w:r>
      <w:r w:rsidR="0061360C" w:rsidRPr="008730D6">
        <w:rPr>
          <w:rFonts w:ascii="Gill Sans MT" w:hAnsi="Gill Sans MT"/>
          <w:sz w:val="24"/>
          <w:szCs w:val="24"/>
        </w:rPr>
        <w:t xml:space="preserve">ost </w:t>
      </w:r>
      <w:r w:rsidRPr="008730D6">
        <w:rPr>
          <w:rFonts w:ascii="Gill Sans MT" w:hAnsi="Gill Sans MT"/>
          <w:sz w:val="24"/>
          <w:szCs w:val="24"/>
        </w:rPr>
        <w:t>B</w:t>
      </w:r>
      <w:r w:rsidR="0061360C" w:rsidRPr="008730D6">
        <w:rPr>
          <w:rFonts w:ascii="Gill Sans MT" w:hAnsi="Gill Sans MT"/>
          <w:sz w:val="24"/>
          <w:szCs w:val="24"/>
        </w:rPr>
        <w:t xml:space="preserve">enefit </w:t>
      </w:r>
      <w:r w:rsidRPr="008730D6">
        <w:rPr>
          <w:rFonts w:ascii="Gill Sans MT" w:hAnsi="Gill Sans MT"/>
          <w:sz w:val="24"/>
          <w:szCs w:val="24"/>
        </w:rPr>
        <w:t>A</w:t>
      </w:r>
      <w:r w:rsidR="0061360C" w:rsidRPr="008730D6">
        <w:rPr>
          <w:rFonts w:ascii="Gill Sans MT" w:hAnsi="Gill Sans MT"/>
          <w:sz w:val="24"/>
          <w:szCs w:val="24"/>
        </w:rPr>
        <w:t>nalysis</w:t>
      </w:r>
      <w:r w:rsidRPr="008730D6">
        <w:rPr>
          <w:rFonts w:ascii="Gill Sans MT" w:hAnsi="Gill Sans MT"/>
          <w:sz w:val="24"/>
          <w:szCs w:val="24"/>
        </w:rPr>
        <w:t xml:space="preserve"> techniques. It is envisaged that this internal analysis will be refined (under the stewardship of the appointed provider) and repeated at the end of Year 2 and Year 3) and feed into the external evaluation</w:t>
      </w:r>
      <w:r w:rsidR="007A2654" w:rsidRPr="008730D6">
        <w:rPr>
          <w:rFonts w:ascii="Gill Sans MT" w:hAnsi="Gill Sans MT"/>
          <w:sz w:val="24"/>
          <w:szCs w:val="24"/>
        </w:rPr>
        <w:t>.</w:t>
      </w:r>
    </w:p>
    <w:p w14:paraId="48EDCA3D" w14:textId="77777777" w:rsidR="0061360C" w:rsidRPr="008730D6" w:rsidRDefault="0061360C" w:rsidP="000F3CE7">
      <w:pPr>
        <w:pStyle w:val="ListParagraph"/>
        <w:spacing w:after="0"/>
        <w:ind w:left="851"/>
        <w:jc w:val="both"/>
        <w:rPr>
          <w:rFonts w:ascii="Gill Sans MT" w:hAnsi="Gill Sans MT"/>
          <w:sz w:val="24"/>
          <w:szCs w:val="24"/>
        </w:rPr>
      </w:pPr>
    </w:p>
    <w:bookmarkStart w:id="151" w:name="_GoBack"/>
    <w:p w14:paraId="0A3A0AAA" w14:textId="5E1D9E89" w:rsidR="000A5786" w:rsidRPr="008730D6" w:rsidRDefault="00CA0F15" w:rsidP="008730D6">
      <w:pPr>
        <w:pStyle w:val="ListParagraph"/>
        <w:spacing w:after="0"/>
        <w:ind w:left="851"/>
        <w:jc w:val="center"/>
        <w:rPr>
          <w:rFonts w:ascii="Gill Sans MT" w:hAnsi="Gill Sans MT"/>
          <w:sz w:val="24"/>
          <w:szCs w:val="24"/>
        </w:rPr>
      </w:pPr>
      <w:r>
        <w:object w:dxaOrig="1543" w:dyaOrig="995" w14:anchorId="15CB6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7.6pt;height:49.55pt" o:ole="">
            <v:imagedata r:id="rId16" o:title=""/>
          </v:shape>
          <o:OLEObject Type="Embed" ProgID="AcroExch.Document.DC" ShapeID="_x0000_i1035" DrawAspect="Icon" ObjectID="_1584788438" r:id="rId17"/>
        </w:object>
      </w:r>
      <w:bookmarkEnd w:id="151"/>
    </w:p>
    <w:p w14:paraId="6C8052DB" w14:textId="03AA328F" w:rsidR="000A5786" w:rsidRPr="008730D6" w:rsidRDefault="000A5786"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bookmarkStart w:id="152" w:name="_Toc457551399"/>
      <w:r w:rsidRPr="008730D6">
        <w:rPr>
          <w:rFonts w:ascii="Gill Sans MT" w:eastAsia="Times New Roman" w:hAnsi="Gill Sans MT" w:cs="Arial"/>
          <w:b/>
          <w:bCs/>
          <w:color w:val="191919"/>
          <w:sz w:val="24"/>
          <w:szCs w:val="24"/>
          <w:lang w:eastAsia="en-GB"/>
        </w:rPr>
        <w:t>Expectations</w:t>
      </w:r>
      <w:bookmarkEnd w:id="152"/>
    </w:p>
    <w:p w14:paraId="627236A7" w14:textId="77777777" w:rsidR="00141508" w:rsidRPr="008730D6" w:rsidRDefault="00141508" w:rsidP="000F3CE7">
      <w:pPr>
        <w:pStyle w:val="LWHead1A"/>
        <w:ind w:left="720"/>
        <w:jc w:val="both"/>
        <w:rPr>
          <w:szCs w:val="24"/>
        </w:rPr>
      </w:pPr>
    </w:p>
    <w:p w14:paraId="11F77E18" w14:textId="28B180E1" w:rsidR="000A5786" w:rsidRPr="008730D6" w:rsidRDefault="000A5786" w:rsidP="000F3CE7">
      <w:pPr>
        <w:pStyle w:val="LWBody"/>
        <w:ind w:firstLine="491"/>
        <w:jc w:val="both"/>
        <w:rPr>
          <w:rFonts w:ascii="Gill Sans MT" w:hAnsi="Gill Sans MT"/>
          <w:szCs w:val="24"/>
        </w:rPr>
      </w:pPr>
      <w:r w:rsidRPr="008730D6">
        <w:rPr>
          <w:rFonts w:ascii="Gill Sans MT" w:hAnsi="Gill Sans MT"/>
          <w:szCs w:val="24"/>
        </w:rPr>
        <w:t xml:space="preserve">It is expected that the </w:t>
      </w:r>
      <w:r w:rsidR="004C604D" w:rsidRPr="008730D6">
        <w:rPr>
          <w:rFonts w:ascii="Gill Sans MT" w:hAnsi="Gill Sans MT"/>
          <w:szCs w:val="24"/>
        </w:rPr>
        <w:t>S</w:t>
      </w:r>
      <w:r w:rsidRPr="008730D6">
        <w:rPr>
          <w:rFonts w:ascii="Gill Sans MT" w:hAnsi="Gill Sans MT"/>
          <w:szCs w:val="24"/>
        </w:rPr>
        <w:t xml:space="preserve">uccessful </w:t>
      </w:r>
      <w:r w:rsidR="007A2654" w:rsidRPr="008730D6">
        <w:rPr>
          <w:rFonts w:ascii="Gill Sans MT" w:hAnsi="Gill Sans MT"/>
          <w:szCs w:val="24"/>
        </w:rPr>
        <w:t xml:space="preserve">Bidder </w:t>
      </w:r>
      <w:r w:rsidRPr="008730D6">
        <w:rPr>
          <w:rFonts w:ascii="Gill Sans MT" w:hAnsi="Gill Sans MT"/>
          <w:szCs w:val="24"/>
        </w:rPr>
        <w:t>will:</w:t>
      </w:r>
    </w:p>
    <w:p w14:paraId="34A7DFC8" w14:textId="77777777" w:rsidR="00506958" w:rsidRPr="008730D6" w:rsidRDefault="00506958" w:rsidP="000F3CE7">
      <w:pPr>
        <w:pStyle w:val="LWBody"/>
        <w:ind w:firstLine="491"/>
        <w:jc w:val="both"/>
        <w:rPr>
          <w:rFonts w:ascii="Gill Sans MT" w:hAnsi="Gill Sans MT"/>
          <w:szCs w:val="24"/>
        </w:rPr>
      </w:pPr>
    </w:p>
    <w:p w14:paraId="5EAD0CCC" w14:textId="3E124035" w:rsidR="000A5786" w:rsidRPr="008730D6" w:rsidRDefault="000A578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 xml:space="preserve">Work closely with the </w:t>
      </w:r>
      <w:r w:rsidR="00141508" w:rsidRPr="008730D6">
        <w:rPr>
          <w:rFonts w:ascii="Gill Sans MT" w:hAnsi="Gill Sans MT"/>
          <w:sz w:val="24"/>
          <w:szCs w:val="24"/>
        </w:rPr>
        <w:t>Motiv8 Programme Management Team and Project Board</w:t>
      </w:r>
      <w:r w:rsidR="007A2654" w:rsidRPr="008730D6">
        <w:rPr>
          <w:rFonts w:ascii="Gill Sans MT" w:hAnsi="Gill Sans MT"/>
          <w:sz w:val="24"/>
          <w:szCs w:val="24"/>
        </w:rPr>
        <w:t>;</w:t>
      </w:r>
    </w:p>
    <w:p w14:paraId="2FD0E326" w14:textId="7ED877EE" w:rsidR="000A5786" w:rsidRPr="008730D6" w:rsidRDefault="000A578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 xml:space="preserve">Work closely with the </w:t>
      </w:r>
      <w:r w:rsidR="00141508" w:rsidRPr="008730D6">
        <w:rPr>
          <w:rFonts w:ascii="Gill Sans MT" w:hAnsi="Gill Sans MT"/>
          <w:sz w:val="24"/>
          <w:szCs w:val="24"/>
        </w:rPr>
        <w:t>programmes’ delivery partners and specialist delivery partners</w:t>
      </w:r>
      <w:r w:rsidR="007A2654" w:rsidRPr="008730D6">
        <w:rPr>
          <w:rFonts w:ascii="Gill Sans MT" w:hAnsi="Gill Sans MT"/>
          <w:sz w:val="24"/>
          <w:szCs w:val="24"/>
        </w:rPr>
        <w:t>;</w:t>
      </w:r>
    </w:p>
    <w:p w14:paraId="7BA6F800" w14:textId="517DD1F5" w:rsidR="000A5786" w:rsidRPr="008730D6" w:rsidRDefault="000A578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 xml:space="preserve">Work flexibly and collaboratively with </w:t>
      </w:r>
      <w:r w:rsidR="00141508" w:rsidRPr="008730D6">
        <w:rPr>
          <w:rFonts w:ascii="Gill Sans MT" w:hAnsi="Gill Sans MT"/>
          <w:sz w:val="24"/>
          <w:szCs w:val="24"/>
        </w:rPr>
        <w:t>New Charter Homes</w:t>
      </w:r>
      <w:r w:rsidR="007A2654" w:rsidRPr="008730D6">
        <w:rPr>
          <w:rFonts w:ascii="Gill Sans MT" w:hAnsi="Gill Sans MT"/>
          <w:sz w:val="24"/>
          <w:szCs w:val="24"/>
        </w:rPr>
        <w:t>;</w:t>
      </w:r>
      <w:r w:rsidRPr="008730D6">
        <w:rPr>
          <w:rFonts w:ascii="Gill Sans MT" w:hAnsi="Gill Sans MT"/>
          <w:sz w:val="24"/>
          <w:szCs w:val="24"/>
        </w:rPr>
        <w:t xml:space="preserve"> </w:t>
      </w:r>
    </w:p>
    <w:p w14:paraId="4F8517FA" w14:textId="25BB981C" w:rsidR="000A5786" w:rsidRPr="008730D6" w:rsidRDefault="000A578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Attend key meetings and events throughout the programme to form relationships with partners and disseminate learning</w:t>
      </w:r>
      <w:r w:rsidR="007A2654" w:rsidRPr="008730D6">
        <w:rPr>
          <w:rFonts w:ascii="Gill Sans MT" w:hAnsi="Gill Sans MT"/>
          <w:sz w:val="24"/>
          <w:szCs w:val="24"/>
        </w:rPr>
        <w:t>;</w:t>
      </w:r>
    </w:p>
    <w:p w14:paraId="7E43EF00" w14:textId="260FAEFF" w:rsidR="00506958" w:rsidRPr="008730D6" w:rsidRDefault="00506958"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The supplier will have a proven commitment to sustainable development and equality in line with the programme’s Sustainable Development Plan and Equality Plan</w:t>
      </w:r>
      <w:r w:rsidR="007A2654" w:rsidRPr="008730D6">
        <w:rPr>
          <w:rFonts w:ascii="Gill Sans MT" w:hAnsi="Gill Sans MT"/>
          <w:sz w:val="24"/>
          <w:szCs w:val="24"/>
        </w:rPr>
        <w:t>;</w:t>
      </w:r>
    </w:p>
    <w:p w14:paraId="16A8D620" w14:textId="1D27E68F" w:rsidR="003F4917" w:rsidRPr="00471B5A" w:rsidRDefault="003F4917" w:rsidP="00471B5A">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Comply with the requirements of the programme funders (e.g. branding).</w:t>
      </w:r>
    </w:p>
    <w:p w14:paraId="6AF67F9D" w14:textId="519138BA" w:rsidR="003F4917" w:rsidRDefault="003F4917"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Contribute to the programme’s Sustainable Development Policy and Implementation Plan (draft</w:t>
      </w:r>
      <w:r w:rsidR="00AA2A20">
        <w:rPr>
          <w:rFonts w:ascii="Gill Sans MT" w:hAnsi="Gill Sans MT"/>
          <w:sz w:val="24"/>
          <w:szCs w:val="24"/>
        </w:rPr>
        <w:t>s below</w:t>
      </w:r>
      <w:r w:rsidRPr="008730D6">
        <w:rPr>
          <w:rFonts w:ascii="Gill Sans MT" w:hAnsi="Gill Sans MT"/>
          <w:sz w:val="24"/>
          <w:szCs w:val="24"/>
        </w:rPr>
        <w:t>).</w:t>
      </w:r>
    </w:p>
    <w:p w14:paraId="4B3A099E" w14:textId="77777777" w:rsidR="00AA2A20" w:rsidRPr="008730D6" w:rsidRDefault="00AA2A20" w:rsidP="00AA2A20">
      <w:pPr>
        <w:pStyle w:val="ListParagraph"/>
        <w:spacing w:after="0"/>
        <w:ind w:left="1528"/>
        <w:jc w:val="both"/>
        <w:rPr>
          <w:rFonts w:ascii="Gill Sans MT" w:hAnsi="Gill Sans MT"/>
          <w:sz w:val="24"/>
          <w:szCs w:val="24"/>
        </w:rPr>
      </w:pPr>
    </w:p>
    <w:bookmarkStart w:id="153" w:name="_MON_1584347772"/>
    <w:bookmarkEnd w:id="153"/>
    <w:p w14:paraId="7E9F0C30" w14:textId="77777777" w:rsidR="003F4917" w:rsidRPr="008730D6" w:rsidRDefault="003F4917" w:rsidP="008730D6">
      <w:pPr>
        <w:pStyle w:val="LWBody"/>
        <w:ind w:left="720"/>
        <w:jc w:val="center"/>
        <w:rPr>
          <w:rFonts w:ascii="Gill Sans MT" w:hAnsi="Gill Sans MT"/>
          <w:szCs w:val="24"/>
        </w:rPr>
      </w:pPr>
      <w:r w:rsidRPr="00AA2A20">
        <w:rPr>
          <w:rFonts w:ascii="Gill Sans MT" w:hAnsi="Gill Sans MT"/>
          <w:szCs w:val="24"/>
        </w:rPr>
        <w:object w:dxaOrig="1513" w:dyaOrig="960" w14:anchorId="2FCBCE29">
          <v:shape id="_x0000_i1026" type="#_x0000_t75" style="width:74.8pt;height:47.7pt" o:ole="">
            <v:imagedata r:id="rId18" o:title=""/>
          </v:shape>
          <o:OLEObject Type="Embed" ProgID="Word.Document.12" ShapeID="_x0000_i1026" DrawAspect="Icon" ObjectID="_1584788439" r:id="rId19">
            <o:FieldCodes>\s</o:FieldCodes>
          </o:OLEObject>
        </w:object>
      </w:r>
      <w:bookmarkStart w:id="154" w:name="_MON_1584347852"/>
      <w:bookmarkEnd w:id="154"/>
      <w:r w:rsidRPr="00AA2A20">
        <w:rPr>
          <w:rFonts w:ascii="Gill Sans MT" w:hAnsi="Gill Sans MT"/>
          <w:szCs w:val="24"/>
        </w:rPr>
        <w:object w:dxaOrig="1513" w:dyaOrig="960" w14:anchorId="311FCA35">
          <v:shape id="_x0000_i1027" type="#_x0000_t75" style="width:74.8pt;height:47.7pt" o:ole="">
            <v:imagedata r:id="rId20" o:title=""/>
          </v:shape>
          <o:OLEObject Type="Embed" ProgID="Word.Document.12" ShapeID="_x0000_i1027" DrawAspect="Icon" ObjectID="_1584788440" r:id="rId21">
            <o:FieldCodes>\s</o:FieldCodes>
          </o:OLEObject>
        </w:object>
      </w:r>
    </w:p>
    <w:p w14:paraId="28EC7440" w14:textId="77777777" w:rsidR="00210432" w:rsidRPr="008730D6" w:rsidRDefault="00210432" w:rsidP="000F3CE7">
      <w:pPr>
        <w:pStyle w:val="LWBody"/>
        <w:jc w:val="both"/>
        <w:rPr>
          <w:szCs w:val="24"/>
        </w:rPr>
      </w:pPr>
    </w:p>
    <w:p w14:paraId="3B595678" w14:textId="0FA07DB0" w:rsidR="00210432" w:rsidRPr="008730D6" w:rsidRDefault="00210432"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bookmarkStart w:id="155" w:name="_Toc457551403"/>
      <w:r w:rsidRPr="008730D6">
        <w:rPr>
          <w:rFonts w:ascii="Gill Sans MT" w:eastAsia="Times New Roman" w:hAnsi="Gill Sans MT" w:cs="Arial"/>
          <w:b/>
          <w:bCs/>
          <w:color w:val="191919"/>
          <w:sz w:val="24"/>
          <w:szCs w:val="24"/>
          <w:lang w:eastAsia="en-GB"/>
        </w:rPr>
        <w:t>Data Protection</w:t>
      </w:r>
      <w:bookmarkEnd w:id="155"/>
    </w:p>
    <w:p w14:paraId="56F77199" w14:textId="77777777" w:rsidR="0094762C" w:rsidRPr="008730D6" w:rsidRDefault="0094762C" w:rsidP="000F3CE7">
      <w:pPr>
        <w:pStyle w:val="LWBody"/>
        <w:ind w:left="720"/>
        <w:jc w:val="both"/>
        <w:rPr>
          <w:rFonts w:ascii="Gill Sans MT" w:hAnsi="Gill Sans MT"/>
          <w:b/>
          <w:szCs w:val="24"/>
        </w:rPr>
      </w:pPr>
    </w:p>
    <w:p w14:paraId="6D57186A" w14:textId="614F0502" w:rsidR="00210432" w:rsidRPr="008730D6" w:rsidRDefault="00210432" w:rsidP="000F3CE7">
      <w:pPr>
        <w:pStyle w:val="LWBody"/>
        <w:ind w:left="426"/>
        <w:jc w:val="both"/>
        <w:rPr>
          <w:rFonts w:ascii="Gill Sans MT" w:hAnsi="Gill Sans MT"/>
          <w:szCs w:val="24"/>
        </w:rPr>
      </w:pPr>
      <w:r w:rsidRPr="008730D6">
        <w:rPr>
          <w:rFonts w:ascii="Gill Sans MT" w:hAnsi="Gill Sans MT"/>
          <w:szCs w:val="24"/>
        </w:rPr>
        <w:t xml:space="preserve">The </w:t>
      </w:r>
      <w:r w:rsidR="004C604D" w:rsidRPr="008730D6">
        <w:rPr>
          <w:rFonts w:ascii="Gill Sans MT" w:hAnsi="Gill Sans MT"/>
          <w:szCs w:val="24"/>
        </w:rPr>
        <w:t>S</w:t>
      </w:r>
      <w:r w:rsidRPr="008730D6">
        <w:rPr>
          <w:rFonts w:ascii="Gill Sans MT" w:hAnsi="Gill Sans MT"/>
          <w:szCs w:val="24"/>
        </w:rPr>
        <w:t xml:space="preserve">uccessful </w:t>
      </w:r>
      <w:r w:rsidR="0094762C" w:rsidRPr="008730D6">
        <w:rPr>
          <w:rFonts w:ascii="Gill Sans MT" w:hAnsi="Gill Sans MT"/>
          <w:szCs w:val="24"/>
        </w:rPr>
        <w:t xml:space="preserve">Bidder </w:t>
      </w:r>
      <w:r w:rsidRPr="008730D6">
        <w:rPr>
          <w:rFonts w:ascii="Gill Sans MT" w:hAnsi="Gill Sans MT"/>
          <w:szCs w:val="24"/>
        </w:rPr>
        <w:t>will be required to adhere to agreed Data Protection and Data Security requirements on the handling, storage and processing of sensitive data.</w:t>
      </w:r>
    </w:p>
    <w:p w14:paraId="4150825C" w14:textId="77777777" w:rsidR="00210432" w:rsidRPr="008730D6" w:rsidRDefault="00210432" w:rsidP="000F3CE7">
      <w:pPr>
        <w:spacing w:after="0"/>
        <w:jc w:val="both"/>
        <w:rPr>
          <w:rFonts w:ascii="Gill Sans MT" w:hAnsi="Gill Sans MT"/>
          <w:sz w:val="24"/>
          <w:szCs w:val="24"/>
        </w:rPr>
      </w:pPr>
    </w:p>
    <w:p w14:paraId="48A5D3F8" w14:textId="3B32898B" w:rsidR="00210432" w:rsidRPr="008730D6" w:rsidRDefault="00210432"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bookmarkStart w:id="156" w:name="_Toc457551402"/>
      <w:r w:rsidRPr="008730D6">
        <w:rPr>
          <w:rFonts w:ascii="Gill Sans MT" w:eastAsia="Times New Roman" w:hAnsi="Gill Sans MT" w:cs="Arial"/>
          <w:b/>
          <w:bCs/>
          <w:color w:val="191919"/>
          <w:sz w:val="24"/>
          <w:szCs w:val="24"/>
          <w:lang w:eastAsia="en-GB"/>
        </w:rPr>
        <w:t xml:space="preserve">Copyright and Intellectual </w:t>
      </w:r>
      <w:r w:rsidR="0094762C" w:rsidRPr="008730D6">
        <w:rPr>
          <w:rFonts w:ascii="Gill Sans MT" w:eastAsia="Times New Roman" w:hAnsi="Gill Sans MT" w:cs="Arial"/>
          <w:b/>
          <w:bCs/>
          <w:color w:val="191919"/>
          <w:sz w:val="24"/>
          <w:szCs w:val="24"/>
          <w:lang w:eastAsia="en-GB"/>
        </w:rPr>
        <w:t xml:space="preserve">Property </w:t>
      </w:r>
      <w:r w:rsidRPr="008730D6">
        <w:rPr>
          <w:rFonts w:ascii="Gill Sans MT" w:eastAsia="Times New Roman" w:hAnsi="Gill Sans MT" w:cs="Arial"/>
          <w:b/>
          <w:bCs/>
          <w:color w:val="191919"/>
          <w:sz w:val="24"/>
          <w:szCs w:val="24"/>
          <w:lang w:eastAsia="en-GB"/>
        </w:rPr>
        <w:t>Outputs</w:t>
      </w:r>
      <w:bookmarkEnd w:id="156"/>
    </w:p>
    <w:p w14:paraId="23251B84" w14:textId="77777777" w:rsidR="00210432" w:rsidRPr="008730D6" w:rsidRDefault="00210432" w:rsidP="000F3CE7">
      <w:pPr>
        <w:pStyle w:val="LWHead1A"/>
        <w:jc w:val="both"/>
        <w:rPr>
          <w:rFonts w:ascii="Gill Sans MT" w:hAnsi="Gill Sans MT"/>
          <w:color w:val="FF0000"/>
          <w:szCs w:val="24"/>
        </w:rPr>
      </w:pPr>
    </w:p>
    <w:p w14:paraId="1CC1B50D" w14:textId="1CD36181" w:rsidR="00210432" w:rsidRPr="008730D6" w:rsidRDefault="00210432" w:rsidP="000F3CE7">
      <w:pPr>
        <w:pStyle w:val="LWBody"/>
        <w:ind w:left="426"/>
        <w:jc w:val="both"/>
        <w:rPr>
          <w:rFonts w:ascii="Gill Sans MT" w:hAnsi="Gill Sans MT"/>
          <w:szCs w:val="24"/>
        </w:rPr>
      </w:pPr>
      <w:r w:rsidRPr="008730D6">
        <w:rPr>
          <w:rFonts w:ascii="Gill Sans MT" w:hAnsi="Gill Sans MT"/>
          <w:szCs w:val="24"/>
        </w:rPr>
        <w:t xml:space="preserve">Copyright in the final report will be vested in New Charter Homes and a declaration to this effect will be required on award of contract. A confidentiality agreement will also be required on award of contract, which will specify that: </w:t>
      </w:r>
    </w:p>
    <w:p w14:paraId="4E4B7309" w14:textId="77777777" w:rsidR="00210432" w:rsidRPr="008730D6" w:rsidRDefault="00210432" w:rsidP="000F3CE7">
      <w:pPr>
        <w:pStyle w:val="LWBody"/>
        <w:jc w:val="both"/>
        <w:rPr>
          <w:rFonts w:ascii="Gill Sans MT" w:hAnsi="Gill Sans MT"/>
          <w:color w:val="FF0000"/>
          <w:szCs w:val="24"/>
        </w:rPr>
      </w:pPr>
    </w:p>
    <w:p w14:paraId="3F890CC4" w14:textId="77777777" w:rsidR="00210432" w:rsidRPr="008730D6" w:rsidRDefault="0021043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Authors will be deemed to have asserted Moral Right pursuant to the Copyright, Designs and Patents Act 1988 </w:t>
      </w:r>
    </w:p>
    <w:p w14:paraId="07BB95A5" w14:textId="77777777" w:rsidR="00210432" w:rsidRPr="008730D6" w:rsidRDefault="0021043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lastRenderedPageBreak/>
        <w:t xml:space="preserve">Authors may use, on final sign-off of the report, New Charter Homes as a reference for further work. </w:t>
      </w:r>
    </w:p>
    <w:p w14:paraId="017CFC41" w14:textId="3600A981" w:rsidR="00210432" w:rsidRPr="008730D6" w:rsidRDefault="0021043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Authors will be expected to obtain and provide copies of licenses, copyright releases or other permissions needed for any images used within the report.</w:t>
      </w:r>
    </w:p>
    <w:p w14:paraId="32E5F79F" w14:textId="77777777" w:rsidR="00210432" w:rsidRPr="008730D6" w:rsidRDefault="00210432" w:rsidP="000F3CE7">
      <w:pPr>
        <w:pStyle w:val="LWBody"/>
        <w:jc w:val="both"/>
        <w:rPr>
          <w:rFonts w:ascii="Gill Sans MT" w:hAnsi="Gill Sans MT"/>
          <w:szCs w:val="24"/>
        </w:rPr>
      </w:pPr>
    </w:p>
    <w:p w14:paraId="5C904D11" w14:textId="77777777" w:rsidR="0094762C" w:rsidRPr="008730D6" w:rsidRDefault="00506958"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r w:rsidRPr="008730D6">
        <w:rPr>
          <w:rFonts w:ascii="Gill Sans MT" w:eastAsia="Times New Roman" w:hAnsi="Gill Sans MT" w:cs="Arial"/>
          <w:b/>
          <w:bCs/>
          <w:color w:val="191919"/>
          <w:sz w:val="24"/>
          <w:szCs w:val="24"/>
          <w:lang w:eastAsia="en-GB"/>
        </w:rPr>
        <w:t>Outputs</w:t>
      </w:r>
    </w:p>
    <w:p w14:paraId="64C06DAA" w14:textId="77777777" w:rsidR="0094762C" w:rsidRPr="008730D6" w:rsidRDefault="0094762C" w:rsidP="000F3CE7">
      <w:pPr>
        <w:pStyle w:val="ListParagraph"/>
        <w:spacing w:after="0"/>
        <w:ind w:left="426"/>
        <w:jc w:val="both"/>
        <w:rPr>
          <w:rFonts w:ascii="Gill Sans MT" w:eastAsia="Times New Roman" w:hAnsi="Gill Sans MT" w:cs="Arial"/>
          <w:b/>
          <w:bCs/>
          <w:color w:val="191919"/>
          <w:sz w:val="24"/>
          <w:szCs w:val="24"/>
          <w:lang w:eastAsia="en-GB"/>
        </w:rPr>
      </w:pPr>
    </w:p>
    <w:p w14:paraId="26C8EB73" w14:textId="2715D993" w:rsidR="00506958" w:rsidRPr="008730D6" w:rsidRDefault="00506958" w:rsidP="000F3CE7">
      <w:pPr>
        <w:pStyle w:val="ListParagraph"/>
        <w:spacing w:after="0"/>
        <w:ind w:left="426"/>
        <w:jc w:val="both"/>
        <w:rPr>
          <w:rFonts w:ascii="Gill Sans MT" w:hAnsi="Gill Sans MT"/>
          <w:sz w:val="24"/>
          <w:szCs w:val="24"/>
        </w:rPr>
      </w:pPr>
      <w:r w:rsidRPr="008730D6">
        <w:rPr>
          <w:rFonts w:ascii="Gill Sans MT" w:hAnsi="Gill Sans MT"/>
          <w:sz w:val="24"/>
          <w:szCs w:val="24"/>
        </w:rPr>
        <w:t>Outputs required of parties interested in carrying out the evaluation are</w:t>
      </w:r>
      <w:r w:rsidR="0094762C" w:rsidRPr="008730D6">
        <w:rPr>
          <w:rFonts w:ascii="Gill Sans MT" w:hAnsi="Gill Sans MT"/>
          <w:sz w:val="24"/>
          <w:szCs w:val="24"/>
        </w:rPr>
        <w:t>:</w:t>
      </w:r>
    </w:p>
    <w:p w14:paraId="0C48A696" w14:textId="77777777" w:rsidR="0094762C" w:rsidRPr="008730D6" w:rsidRDefault="0094762C" w:rsidP="000F3CE7">
      <w:pPr>
        <w:pStyle w:val="ListParagraph"/>
        <w:spacing w:after="0"/>
        <w:ind w:left="426"/>
        <w:jc w:val="both"/>
        <w:rPr>
          <w:rFonts w:ascii="Gill Sans MT" w:eastAsia="Times New Roman" w:hAnsi="Gill Sans MT" w:cs="Arial"/>
          <w:b/>
          <w:bCs/>
          <w:color w:val="191919"/>
          <w:sz w:val="24"/>
          <w:szCs w:val="24"/>
          <w:lang w:eastAsia="en-GB"/>
        </w:rPr>
      </w:pPr>
    </w:p>
    <w:p w14:paraId="198EA7C5" w14:textId="437C3EF1" w:rsidR="0061360C" w:rsidRPr="008730D6" w:rsidRDefault="00506958"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w:t>
      </w:r>
      <w:r w:rsidR="00521688" w:rsidRPr="008730D6">
        <w:rPr>
          <w:rFonts w:ascii="Gill Sans MT" w:hAnsi="Gill Sans MT" w:cstheme="minorBidi"/>
          <w:szCs w:val="24"/>
        </w:rPr>
        <w:t>n</w:t>
      </w:r>
      <w:r w:rsidRPr="008730D6">
        <w:rPr>
          <w:rFonts w:ascii="Gill Sans MT" w:hAnsi="Gill Sans MT" w:cstheme="minorBidi"/>
          <w:szCs w:val="24"/>
        </w:rPr>
        <w:t xml:space="preserve"> interim evaluation report about the impact of Motiv8 </w:t>
      </w:r>
      <w:r w:rsidR="009446BD" w:rsidRPr="008730D6">
        <w:rPr>
          <w:rFonts w:ascii="Gill Sans MT" w:hAnsi="Gill Sans MT" w:cstheme="minorBidi"/>
          <w:szCs w:val="24"/>
        </w:rPr>
        <w:t xml:space="preserve">based on findings to date </w:t>
      </w:r>
      <w:r w:rsidRPr="008730D6">
        <w:rPr>
          <w:rFonts w:ascii="Gill Sans MT" w:hAnsi="Gill Sans MT" w:cstheme="minorBidi"/>
          <w:szCs w:val="24"/>
        </w:rPr>
        <w:t xml:space="preserve">to be completed by the end of Year 2 of </w:t>
      </w:r>
      <w:r w:rsidR="00521688" w:rsidRPr="008730D6">
        <w:rPr>
          <w:rFonts w:ascii="Gill Sans MT" w:hAnsi="Gill Sans MT" w:cstheme="minorBidi"/>
          <w:szCs w:val="24"/>
        </w:rPr>
        <w:t>delivery by 28th Feb 19</w:t>
      </w:r>
      <w:r w:rsidRPr="008730D6">
        <w:rPr>
          <w:rFonts w:ascii="Gill Sans MT" w:hAnsi="Gill Sans MT" w:cstheme="minorBidi"/>
          <w:szCs w:val="24"/>
        </w:rPr>
        <w:t xml:space="preserve"> providing </w:t>
      </w:r>
      <w:r w:rsidR="00521688" w:rsidRPr="008730D6">
        <w:rPr>
          <w:rFonts w:ascii="Gill Sans MT" w:hAnsi="Gill Sans MT" w:cstheme="minorBidi"/>
          <w:szCs w:val="24"/>
        </w:rPr>
        <w:t>inter</w:t>
      </w:r>
      <w:r w:rsidR="0061360C" w:rsidRPr="008730D6">
        <w:rPr>
          <w:rFonts w:ascii="Gill Sans MT" w:hAnsi="Gill Sans MT" w:cstheme="minorBidi"/>
          <w:szCs w:val="24"/>
        </w:rPr>
        <w:t>im findings and recommendations from research to date</w:t>
      </w:r>
      <w:r w:rsidR="0094762C" w:rsidRPr="008730D6">
        <w:rPr>
          <w:rFonts w:ascii="Gill Sans MT" w:hAnsi="Gill Sans MT" w:cstheme="minorBidi"/>
          <w:szCs w:val="24"/>
        </w:rPr>
        <w:t>;</w:t>
      </w:r>
    </w:p>
    <w:p w14:paraId="2AC30766" w14:textId="1385CD61" w:rsidR="00521688" w:rsidRPr="008730D6" w:rsidRDefault="0061360C"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The report will include</w:t>
      </w:r>
      <w:r w:rsidR="00521688" w:rsidRPr="008730D6">
        <w:rPr>
          <w:rFonts w:ascii="Gill Sans MT" w:hAnsi="Gill Sans MT" w:cstheme="minorBidi"/>
          <w:szCs w:val="24"/>
        </w:rPr>
        <w:t xml:space="preserve"> a</w:t>
      </w:r>
      <w:r w:rsidR="009446BD" w:rsidRPr="008730D6">
        <w:rPr>
          <w:rFonts w:ascii="Gill Sans MT" w:hAnsi="Gill Sans MT" w:cstheme="minorBidi"/>
          <w:szCs w:val="24"/>
        </w:rPr>
        <w:t>n</w:t>
      </w:r>
      <w:r w:rsidR="00521688" w:rsidRPr="008730D6">
        <w:rPr>
          <w:rFonts w:ascii="Gill Sans MT" w:hAnsi="Gill Sans MT" w:cstheme="minorBidi"/>
          <w:szCs w:val="24"/>
        </w:rPr>
        <w:t xml:space="preserve"> </w:t>
      </w:r>
      <w:r w:rsidR="009446BD" w:rsidRPr="008730D6">
        <w:rPr>
          <w:rFonts w:ascii="Gill Sans MT" w:hAnsi="Gill Sans MT" w:cstheme="minorBidi"/>
          <w:szCs w:val="24"/>
        </w:rPr>
        <w:t xml:space="preserve">executive </w:t>
      </w:r>
      <w:r w:rsidR="00521688" w:rsidRPr="008730D6">
        <w:rPr>
          <w:rFonts w:ascii="Gill Sans MT" w:hAnsi="Gill Sans MT" w:cstheme="minorBidi"/>
          <w:szCs w:val="24"/>
        </w:rPr>
        <w:t>sum</w:t>
      </w:r>
      <w:r w:rsidR="006C602D" w:rsidRPr="008730D6">
        <w:rPr>
          <w:rFonts w:ascii="Gill Sans MT" w:hAnsi="Gill Sans MT" w:cstheme="minorBidi"/>
          <w:szCs w:val="24"/>
        </w:rPr>
        <w:t>mary</w:t>
      </w:r>
      <w:r w:rsidR="00521688" w:rsidRPr="008730D6">
        <w:rPr>
          <w:rFonts w:ascii="Gill Sans MT" w:hAnsi="Gill Sans MT" w:cstheme="minorBidi"/>
          <w:szCs w:val="24"/>
        </w:rPr>
        <w:t xml:space="preserve"> suitable for wider discussion with stakeholders and future commissioners</w:t>
      </w:r>
      <w:r w:rsidR="0094762C" w:rsidRPr="008730D6">
        <w:rPr>
          <w:rFonts w:ascii="Gill Sans MT" w:hAnsi="Gill Sans MT" w:cstheme="minorBidi"/>
          <w:szCs w:val="24"/>
        </w:rPr>
        <w:t>;</w:t>
      </w:r>
    </w:p>
    <w:p w14:paraId="499532D7" w14:textId="27C0A846" w:rsidR="0061360C" w:rsidRPr="008730D6" w:rsidRDefault="00506958"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 final</w:t>
      </w:r>
      <w:r w:rsidR="00521688" w:rsidRPr="008730D6">
        <w:rPr>
          <w:rFonts w:ascii="Gill Sans MT" w:hAnsi="Gill Sans MT" w:cstheme="minorBidi"/>
          <w:szCs w:val="24"/>
        </w:rPr>
        <w:t xml:space="preserve"> comprehensive</w:t>
      </w:r>
      <w:r w:rsidRPr="008730D6">
        <w:rPr>
          <w:rFonts w:ascii="Gill Sans MT" w:hAnsi="Gill Sans MT" w:cstheme="minorBidi"/>
          <w:szCs w:val="24"/>
        </w:rPr>
        <w:t xml:space="preserve"> end of programme evaluation repor</w:t>
      </w:r>
      <w:r w:rsidR="00521688" w:rsidRPr="008730D6">
        <w:rPr>
          <w:rFonts w:ascii="Gill Sans MT" w:hAnsi="Gill Sans MT" w:cstheme="minorBidi"/>
          <w:szCs w:val="24"/>
        </w:rPr>
        <w:t xml:space="preserve">t </w:t>
      </w:r>
      <w:r w:rsidR="003F4917" w:rsidRPr="008730D6">
        <w:rPr>
          <w:rFonts w:ascii="Gill Sans MT" w:hAnsi="Gill Sans MT" w:cstheme="minorBidi"/>
          <w:szCs w:val="24"/>
        </w:rPr>
        <w:t>providing a detailed overview of the programme, approach and impact</w:t>
      </w:r>
      <w:r w:rsidR="00AC4D1A" w:rsidRPr="008730D6">
        <w:rPr>
          <w:rFonts w:ascii="Gill Sans MT" w:hAnsi="Gill Sans MT" w:cstheme="minorBidi"/>
          <w:szCs w:val="24"/>
        </w:rPr>
        <w:t>, learning and recommendation</w:t>
      </w:r>
      <w:r w:rsidR="003F4917" w:rsidRPr="008730D6">
        <w:rPr>
          <w:rFonts w:ascii="Gill Sans MT" w:hAnsi="Gill Sans MT" w:cstheme="minorBidi"/>
          <w:szCs w:val="24"/>
        </w:rPr>
        <w:t xml:space="preserve"> </w:t>
      </w:r>
      <w:r w:rsidR="00521688" w:rsidRPr="008730D6">
        <w:rPr>
          <w:rFonts w:ascii="Gill Sans MT" w:hAnsi="Gill Sans MT" w:cstheme="minorBidi"/>
          <w:szCs w:val="24"/>
        </w:rPr>
        <w:t>for completion 30th Nov 2019 detailing the impact realised by Motiv8</w:t>
      </w:r>
      <w:r w:rsidR="0094762C" w:rsidRPr="008730D6">
        <w:rPr>
          <w:rFonts w:ascii="Gill Sans MT" w:hAnsi="Gill Sans MT" w:cstheme="minorBidi"/>
          <w:szCs w:val="24"/>
        </w:rPr>
        <w:t>;</w:t>
      </w:r>
    </w:p>
    <w:p w14:paraId="199B4E86" w14:textId="4B375962" w:rsidR="00210432" w:rsidRPr="008730D6" w:rsidRDefault="0061360C"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The report will include</w:t>
      </w:r>
      <w:r w:rsidR="00521688" w:rsidRPr="008730D6">
        <w:rPr>
          <w:rFonts w:ascii="Gill Sans MT" w:hAnsi="Gill Sans MT" w:cstheme="minorBidi"/>
          <w:szCs w:val="24"/>
        </w:rPr>
        <w:t xml:space="preserve"> a</w:t>
      </w:r>
      <w:r w:rsidR="009446BD" w:rsidRPr="008730D6">
        <w:rPr>
          <w:rFonts w:ascii="Gill Sans MT" w:hAnsi="Gill Sans MT" w:cstheme="minorBidi"/>
          <w:szCs w:val="24"/>
        </w:rPr>
        <w:t>n executive</w:t>
      </w:r>
      <w:r w:rsidR="00521688" w:rsidRPr="008730D6">
        <w:rPr>
          <w:rFonts w:ascii="Gill Sans MT" w:hAnsi="Gill Sans MT" w:cstheme="minorBidi"/>
          <w:szCs w:val="24"/>
        </w:rPr>
        <w:t xml:space="preserve"> summ</w:t>
      </w:r>
      <w:r w:rsidR="006C602D" w:rsidRPr="008730D6">
        <w:rPr>
          <w:rFonts w:ascii="Gill Sans MT" w:hAnsi="Gill Sans MT" w:cstheme="minorBidi"/>
          <w:szCs w:val="24"/>
        </w:rPr>
        <w:t>ary</w:t>
      </w:r>
      <w:r w:rsidR="00521688" w:rsidRPr="008730D6">
        <w:rPr>
          <w:rFonts w:ascii="Gill Sans MT" w:hAnsi="Gill Sans MT" w:cstheme="minorBidi"/>
          <w:szCs w:val="24"/>
        </w:rPr>
        <w:t xml:space="preserve"> version suitable for wider discussion with stakeholders and future commissioners</w:t>
      </w:r>
      <w:r w:rsidR="0094762C" w:rsidRPr="008730D6">
        <w:rPr>
          <w:rFonts w:ascii="Gill Sans MT" w:hAnsi="Gill Sans MT" w:cstheme="minorBidi"/>
          <w:szCs w:val="24"/>
        </w:rPr>
        <w:t>;</w:t>
      </w:r>
    </w:p>
    <w:p w14:paraId="7DFA949A" w14:textId="68F4B0FF" w:rsidR="00521688" w:rsidRPr="008730D6" w:rsidRDefault="0021043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Printed and bound copies of the interim and final reports (x 2)</w:t>
      </w:r>
      <w:r w:rsidR="0094762C" w:rsidRPr="008730D6">
        <w:rPr>
          <w:rFonts w:ascii="Gill Sans MT" w:hAnsi="Gill Sans MT" w:cstheme="minorBidi"/>
          <w:szCs w:val="24"/>
        </w:rPr>
        <w:t>;</w:t>
      </w:r>
    </w:p>
    <w:p w14:paraId="0CB25C4F" w14:textId="7273EA74" w:rsidR="00521688" w:rsidRPr="008730D6" w:rsidRDefault="00506958"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Attendance </w:t>
      </w:r>
      <w:r w:rsidR="00521688" w:rsidRPr="008730D6">
        <w:rPr>
          <w:rFonts w:ascii="Gill Sans MT" w:hAnsi="Gill Sans MT" w:cstheme="minorBidi"/>
          <w:szCs w:val="24"/>
        </w:rPr>
        <w:t xml:space="preserve">and presentation </w:t>
      </w:r>
      <w:r w:rsidRPr="008730D6">
        <w:rPr>
          <w:rFonts w:ascii="Gill Sans MT" w:hAnsi="Gill Sans MT" w:cstheme="minorBidi"/>
          <w:szCs w:val="24"/>
        </w:rPr>
        <w:t xml:space="preserve">at </w:t>
      </w:r>
      <w:r w:rsidR="00521688" w:rsidRPr="008730D6">
        <w:rPr>
          <w:rFonts w:ascii="Gill Sans MT" w:hAnsi="Gill Sans MT" w:cstheme="minorBidi"/>
          <w:szCs w:val="24"/>
        </w:rPr>
        <w:t xml:space="preserve">Project Board Meetings (up to </w:t>
      </w:r>
      <w:r w:rsidR="001A2F50" w:rsidRPr="008730D6">
        <w:rPr>
          <w:rFonts w:ascii="Gill Sans MT" w:hAnsi="Gill Sans MT" w:cstheme="minorBidi"/>
          <w:szCs w:val="24"/>
        </w:rPr>
        <w:t>5</w:t>
      </w:r>
      <w:r w:rsidR="00521688" w:rsidRPr="008730D6">
        <w:rPr>
          <w:rFonts w:ascii="Gill Sans MT" w:hAnsi="Gill Sans MT" w:cstheme="minorBidi"/>
          <w:szCs w:val="24"/>
        </w:rPr>
        <w:t xml:space="preserve"> meetings) of</w:t>
      </w:r>
      <w:r w:rsidR="001A2F50" w:rsidRPr="008730D6">
        <w:rPr>
          <w:rFonts w:ascii="Gill Sans MT" w:hAnsi="Gill Sans MT" w:cstheme="minorBidi"/>
          <w:szCs w:val="24"/>
        </w:rPr>
        <w:t xml:space="preserve"> updates and presentations of the</w:t>
      </w:r>
      <w:r w:rsidRPr="008730D6">
        <w:rPr>
          <w:rFonts w:ascii="Gill Sans MT" w:hAnsi="Gill Sans MT" w:cstheme="minorBidi"/>
          <w:szCs w:val="24"/>
        </w:rPr>
        <w:t xml:space="preserve"> formative an</w:t>
      </w:r>
      <w:r w:rsidR="00521688" w:rsidRPr="008730D6">
        <w:rPr>
          <w:rFonts w:ascii="Gill Sans MT" w:hAnsi="Gill Sans MT" w:cstheme="minorBidi"/>
          <w:szCs w:val="24"/>
        </w:rPr>
        <w:t xml:space="preserve">d </w:t>
      </w:r>
      <w:r w:rsidR="001A2F50" w:rsidRPr="008730D6">
        <w:rPr>
          <w:rFonts w:ascii="Gill Sans MT" w:hAnsi="Gill Sans MT" w:cstheme="minorBidi"/>
          <w:szCs w:val="24"/>
        </w:rPr>
        <w:t>summary</w:t>
      </w:r>
      <w:r w:rsidR="00521688" w:rsidRPr="008730D6">
        <w:rPr>
          <w:rFonts w:ascii="Gill Sans MT" w:hAnsi="Gill Sans MT" w:cstheme="minorBidi"/>
          <w:szCs w:val="24"/>
        </w:rPr>
        <w:t xml:space="preserve"> evaluation reports.</w:t>
      </w:r>
      <w:r w:rsidR="0061360C" w:rsidRPr="008730D6">
        <w:rPr>
          <w:rFonts w:ascii="Gill Sans MT" w:hAnsi="Gill Sans MT" w:cstheme="minorBidi"/>
          <w:szCs w:val="24"/>
        </w:rPr>
        <w:t xml:space="preserve"> Attendance at each meeting expected to be 1 hour</w:t>
      </w:r>
      <w:r w:rsidR="0094762C" w:rsidRPr="008730D6">
        <w:rPr>
          <w:rFonts w:ascii="Gill Sans MT" w:hAnsi="Gill Sans MT" w:cstheme="minorBidi"/>
          <w:szCs w:val="24"/>
        </w:rPr>
        <w:t>;</w:t>
      </w:r>
    </w:p>
    <w:p w14:paraId="174CD659" w14:textId="1E08C4C4" w:rsidR="00521688" w:rsidRPr="008730D6" w:rsidRDefault="00521688"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Attendance </w:t>
      </w:r>
      <w:r w:rsidR="006C602D" w:rsidRPr="008730D6">
        <w:rPr>
          <w:rFonts w:ascii="Gill Sans MT" w:hAnsi="Gill Sans MT" w:cstheme="minorBidi"/>
          <w:szCs w:val="24"/>
        </w:rPr>
        <w:t xml:space="preserve">and presentation </w:t>
      </w:r>
      <w:r w:rsidRPr="008730D6">
        <w:rPr>
          <w:rFonts w:ascii="Gill Sans MT" w:hAnsi="Gill Sans MT" w:cstheme="minorBidi"/>
          <w:szCs w:val="24"/>
        </w:rPr>
        <w:t>at Manchester Athena Board (x2 meetings) and GM Skills and Employment Leads (x2)</w:t>
      </w:r>
      <w:r w:rsidR="006C602D" w:rsidRPr="008730D6">
        <w:rPr>
          <w:rFonts w:ascii="Gill Sans MT" w:hAnsi="Gill Sans MT" w:cstheme="minorBidi"/>
          <w:szCs w:val="24"/>
        </w:rPr>
        <w:t xml:space="preserve"> of summary reports</w:t>
      </w:r>
      <w:r w:rsidR="0061360C" w:rsidRPr="008730D6">
        <w:rPr>
          <w:rFonts w:ascii="Gill Sans MT" w:hAnsi="Gill Sans MT" w:cstheme="minorBidi"/>
          <w:szCs w:val="24"/>
        </w:rPr>
        <w:t xml:space="preserve"> within Greater Manchester</w:t>
      </w:r>
      <w:r w:rsidRPr="008730D6">
        <w:rPr>
          <w:rFonts w:ascii="Gill Sans MT" w:hAnsi="Gill Sans MT" w:cstheme="minorBidi"/>
          <w:szCs w:val="24"/>
        </w:rPr>
        <w:t>.</w:t>
      </w:r>
      <w:r w:rsidR="0061360C" w:rsidRPr="008730D6">
        <w:rPr>
          <w:rFonts w:ascii="Gill Sans MT" w:hAnsi="Gill Sans MT" w:cstheme="minorBidi"/>
          <w:szCs w:val="24"/>
        </w:rPr>
        <w:t xml:space="preserve">  Attendance at each meeting anticipated to be between 1 – 1.5 hours</w:t>
      </w:r>
      <w:r w:rsidR="0094762C" w:rsidRPr="008730D6">
        <w:rPr>
          <w:rFonts w:ascii="Gill Sans MT" w:hAnsi="Gill Sans MT" w:cstheme="minorBidi"/>
          <w:szCs w:val="24"/>
        </w:rPr>
        <w:t>;</w:t>
      </w:r>
    </w:p>
    <w:p w14:paraId="5F147D8E" w14:textId="7085F48F" w:rsidR="001A2F50" w:rsidRPr="008730D6" w:rsidRDefault="0061360C"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Potential a</w:t>
      </w:r>
      <w:r w:rsidR="00521688" w:rsidRPr="008730D6">
        <w:rPr>
          <w:rFonts w:ascii="Gill Sans MT" w:hAnsi="Gill Sans MT" w:cstheme="minorBidi"/>
          <w:szCs w:val="24"/>
        </w:rPr>
        <w:t xml:space="preserve">ttendance </w:t>
      </w:r>
      <w:r w:rsidR="006C602D" w:rsidRPr="008730D6">
        <w:rPr>
          <w:rFonts w:ascii="Gill Sans MT" w:hAnsi="Gill Sans MT" w:cstheme="minorBidi"/>
          <w:szCs w:val="24"/>
        </w:rPr>
        <w:t xml:space="preserve">and involved </w:t>
      </w:r>
      <w:r w:rsidR="00521688" w:rsidRPr="008730D6">
        <w:rPr>
          <w:rFonts w:ascii="Gill Sans MT" w:hAnsi="Gill Sans MT" w:cstheme="minorBidi"/>
          <w:szCs w:val="24"/>
        </w:rPr>
        <w:t>at learning and information sharing events co-ordinated by BIG Lottery Fund</w:t>
      </w:r>
      <w:r w:rsidR="006C602D" w:rsidRPr="008730D6">
        <w:rPr>
          <w:rFonts w:ascii="Gill Sans MT" w:hAnsi="Gill Sans MT" w:cstheme="minorBidi"/>
          <w:szCs w:val="24"/>
        </w:rPr>
        <w:t xml:space="preserve"> and or DWP</w:t>
      </w:r>
      <w:r w:rsidR="00521688" w:rsidRPr="008730D6">
        <w:rPr>
          <w:rFonts w:ascii="Gill Sans MT" w:hAnsi="Gill Sans MT" w:cstheme="minorBidi"/>
          <w:szCs w:val="24"/>
        </w:rPr>
        <w:t xml:space="preserve"> (x up to </w:t>
      </w:r>
      <w:r w:rsidRPr="008730D6">
        <w:rPr>
          <w:rFonts w:ascii="Gill Sans MT" w:hAnsi="Gill Sans MT" w:cstheme="minorBidi"/>
          <w:szCs w:val="24"/>
        </w:rPr>
        <w:t>2</w:t>
      </w:r>
      <w:r w:rsidR="00521688" w:rsidRPr="008730D6">
        <w:rPr>
          <w:rFonts w:ascii="Gill Sans MT" w:hAnsi="Gill Sans MT" w:cstheme="minorBidi"/>
          <w:szCs w:val="24"/>
        </w:rPr>
        <w:t xml:space="preserve"> meetings)</w:t>
      </w:r>
      <w:r w:rsidRPr="008730D6">
        <w:rPr>
          <w:rFonts w:ascii="Gill Sans MT" w:hAnsi="Gill Sans MT" w:cstheme="minorBidi"/>
          <w:szCs w:val="24"/>
        </w:rPr>
        <w:t>. Such events are subject to any requirement of the BIG Lottery Fund and or DWP and are not confirmed at this stage. Such events, if organised are likely to be located within England and require full day attendance and travel</w:t>
      </w:r>
      <w:r w:rsidR="0094762C" w:rsidRPr="008730D6">
        <w:rPr>
          <w:rFonts w:ascii="Gill Sans MT" w:hAnsi="Gill Sans MT" w:cstheme="minorBidi"/>
          <w:szCs w:val="24"/>
        </w:rPr>
        <w:t>;</w:t>
      </w:r>
    </w:p>
    <w:p w14:paraId="5EEFD02F" w14:textId="5E040E54" w:rsidR="0061360C" w:rsidRPr="008730D6" w:rsidRDefault="006C602D"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Attendance and a</w:t>
      </w:r>
      <w:r w:rsidR="00506958" w:rsidRPr="008730D6">
        <w:rPr>
          <w:rFonts w:ascii="Gill Sans MT" w:hAnsi="Gill Sans MT" w:cstheme="minorBidi"/>
          <w:szCs w:val="24"/>
        </w:rPr>
        <w:t>ctive involvement and participation in not more than 3 events to publicise/present findings from Motiv8/ Building Better Opportunities in Greater Manchester</w:t>
      </w:r>
      <w:r w:rsidR="0094762C" w:rsidRPr="008730D6">
        <w:rPr>
          <w:rFonts w:ascii="Gill Sans MT" w:hAnsi="Gill Sans MT" w:cstheme="minorBidi"/>
          <w:szCs w:val="24"/>
        </w:rPr>
        <w:t>;</w:t>
      </w:r>
    </w:p>
    <w:p w14:paraId="16871C42" w14:textId="7E7F8011" w:rsidR="001A2F50" w:rsidRPr="008730D6" w:rsidRDefault="001A2F50"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Attend bi monthly</w:t>
      </w:r>
      <w:r w:rsidR="00210C02" w:rsidRPr="008730D6">
        <w:rPr>
          <w:rFonts w:ascii="Gill Sans MT" w:hAnsi="Gill Sans MT" w:cstheme="minorBidi"/>
          <w:szCs w:val="24"/>
        </w:rPr>
        <w:t xml:space="preserve"> review</w:t>
      </w:r>
      <w:r w:rsidRPr="008730D6">
        <w:rPr>
          <w:rFonts w:ascii="Gill Sans MT" w:hAnsi="Gill Sans MT" w:cstheme="minorBidi"/>
          <w:szCs w:val="24"/>
        </w:rPr>
        <w:t xml:space="preserve"> meetings (in person)</w:t>
      </w:r>
      <w:r w:rsidR="009446BD" w:rsidRPr="008730D6">
        <w:rPr>
          <w:rFonts w:ascii="Gill Sans MT" w:hAnsi="Gill Sans MT" w:cstheme="minorBidi"/>
          <w:szCs w:val="24"/>
        </w:rPr>
        <w:t xml:space="preserve"> approx. 1 – 1.5hrs</w:t>
      </w:r>
      <w:r w:rsidRPr="008730D6">
        <w:rPr>
          <w:rFonts w:ascii="Gill Sans MT" w:hAnsi="Gill Sans MT" w:cstheme="minorBidi"/>
          <w:szCs w:val="24"/>
        </w:rPr>
        <w:t xml:space="preserve"> </w:t>
      </w:r>
      <w:r w:rsidR="009446BD" w:rsidRPr="008730D6">
        <w:rPr>
          <w:rFonts w:ascii="Gill Sans MT" w:hAnsi="Gill Sans MT" w:cstheme="minorBidi"/>
          <w:szCs w:val="24"/>
        </w:rPr>
        <w:t xml:space="preserve">each </w:t>
      </w:r>
      <w:r w:rsidRPr="008730D6">
        <w:rPr>
          <w:rFonts w:ascii="Gill Sans MT" w:hAnsi="Gill Sans MT" w:cstheme="minorBidi"/>
          <w:szCs w:val="24"/>
        </w:rPr>
        <w:t>at New Charter Homes Offices in Ashton under Lyne and alternative monthly telephone catch up meeting during interim months throughout the lifetime of the contract</w:t>
      </w:r>
      <w:r w:rsidR="0094762C" w:rsidRPr="008730D6">
        <w:rPr>
          <w:rFonts w:ascii="Gill Sans MT" w:hAnsi="Gill Sans MT" w:cstheme="minorBidi"/>
          <w:szCs w:val="24"/>
        </w:rPr>
        <w:t>;</w:t>
      </w:r>
    </w:p>
    <w:p w14:paraId="644D2D4E" w14:textId="3349E9CB" w:rsidR="001A2F50" w:rsidRPr="008730D6" w:rsidRDefault="001A2F50"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Provide brief (expected 2 – 4 sides) progress reports on a</w:t>
      </w:r>
      <w:r w:rsidR="00210C02" w:rsidRPr="008730D6">
        <w:rPr>
          <w:rFonts w:ascii="Gill Sans MT" w:hAnsi="Gill Sans MT" w:cstheme="minorBidi"/>
          <w:szCs w:val="24"/>
        </w:rPr>
        <w:t>n electronic (MS Word) format</w:t>
      </w:r>
      <w:r w:rsidRPr="008730D6">
        <w:rPr>
          <w:rFonts w:ascii="Gill Sans MT" w:hAnsi="Gill Sans MT" w:cstheme="minorBidi"/>
          <w:szCs w:val="24"/>
        </w:rPr>
        <w:t xml:space="preserve"> quarterly basis providing an update of actions taken, any key findings, challenges, recommendations and next steps etc</w:t>
      </w:r>
      <w:r w:rsidR="0094762C" w:rsidRPr="008730D6">
        <w:rPr>
          <w:rFonts w:ascii="Gill Sans MT" w:hAnsi="Gill Sans MT" w:cstheme="minorBidi"/>
          <w:szCs w:val="24"/>
        </w:rPr>
        <w:t>;</w:t>
      </w:r>
    </w:p>
    <w:p w14:paraId="1EAEEE74" w14:textId="4C29450B" w:rsidR="001A2F50" w:rsidRPr="008730D6" w:rsidRDefault="001A2F50"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 mi</w:t>
      </w:r>
      <w:r w:rsidR="00210432" w:rsidRPr="008730D6">
        <w:rPr>
          <w:rFonts w:ascii="Gill Sans MT" w:hAnsi="Gill Sans MT" w:cstheme="minorBidi"/>
          <w:szCs w:val="24"/>
        </w:rPr>
        <w:t xml:space="preserve">nimum of 13 Case Study Reports (to include each partner) suitable for external use and produced throughout the evaluation implementation. </w:t>
      </w:r>
    </w:p>
    <w:p w14:paraId="51228001" w14:textId="77777777" w:rsidR="00506958" w:rsidRPr="008730D6" w:rsidRDefault="00506958" w:rsidP="000F3CE7">
      <w:pPr>
        <w:pStyle w:val="LWBody"/>
        <w:jc w:val="both"/>
        <w:rPr>
          <w:color w:val="FF0000"/>
          <w:szCs w:val="24"/>
        </w:rPr>
      </w:pPr>
    </w:p>
    <w:p w14:paraId="35254032" w14:textId="77777777" w:rsidR="00093E72" w:rsidRPr="008730D6" w:rsidRDefault="00093E72"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r w:rsidRPr="008730D6">
        <w:rPr>
          <w:rFonts w:ascii="Gill Sans MT" w:eastAsia="Times New Roman" w:hAnsi="Gill Sans MT" w:cs="Arial"/>
          <w:b/>
          <w:bCs/>
          <w:color w:val="191919"/>
          <w:sz w:val="24"/>
          <w:szCs w:val="24"/>
          <w:lang w:eastAsia="en-GB"/>
        </w:rPr>
        <w:t>Information Security Minimum Standards</w:t>
      </w:r>
    </w:p>
    <w:p w14:paraId="5CD0D4CE" w14:textId="77777777" w:rsidR="00093E72" w:rsidRPr="008730D6" w:rsidRDefault="00093E72" w:rsidP="000F3CE7">
      <w:pPr>
        <w:spacing w:after="0"/>
        <w:jc w:val="both"/>
        <w:rPr>
          <w:rFonts w:ascii="Gill Sans MT" w:hAnsi="Gill Sans MT" w:cs="Arial"/>
          <w:sz w:val="24"/>
          <w:szCs w:val="24"/>
        </w:rPr>
      </w:pPr>
    </w:p>
    <w:p w14:paraId="5280CDC2" w14:textId="07DA58A8"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lastRenderedPageBreak/>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use reputable anti-virus/anti-malware software on all devices connecting to the Company network or processing Company data;</w:t>
      </w:r>
    </w:p>
    <w:p w14:paraId="32626D09" w14:textId="1B8150CD"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use supported operating systems (OS) on all devices connecting to the Company network or processing Company data;</w:t>
      </w:r>
    </w:p>
    <w:p w14:paraId="04FDB8C8" w14:textId="2BB3337C"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apply security patches on endpoints within 7 days of being released for endpoint devices and within 7 days (critical patching) and 90 days (everything else) for servers and applications (if applicable);</w:t>
      </w:r>
    </w:p>
    <w:p w14:paraId="14A68136" w14:textId="49BAD1F7"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back up all data related to the Contract at least daily;</w:t>
      </w:r>
    </w:p>
    <w:p w14:paraId="52B7C311" w14:textId="2042E926"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use credentials and group management to control access to their systems and applications;</w:t>
      </w:r>
    </w:p>
    <w:p w14:paraId="6EC343D5" w14:textId="77777777"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Password complexity must be enforced.  The Company recommends at least 8 characters (including at least one uppercase, one lowercase and a symbol) where possible;</w:t>
      </w:r>
    </w:p>
    <w:p w14:paraId="540E285B" w14:textId="77777777"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Two-factor authentication shall be enabled where possible;</w:t>
      </w:r>
    </w:p>
    <w:p w14:paraId="3E2F0D24" w14:textId="3D18C06A"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comply with all necessary security, privacy and legal standards relating to their area of work;</w:t>
      </w:r>
    </w:p>
    <w:p w14:paraId="2E17EF01" w14:textId="376A6AF4"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comply with Company Information Security, Data Protection and Information Governance policies where applicable;</w:t>
      </w:r>
    </w:p>
    <w:p w14:paraId="6738B36E" w14:textId="77901F87"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have controls in place to securely store Company data (physical and logical), where applicable;</w:t>
      </w:r>
    </w:p>
    <w:p w14:paraId="05487A67" w14:textId="4E26BAED"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have controls in place to dispose of Company data and certify secure destruction, where applicable, including but not limited to servers, desktops, laptops, removable media (USB sticks/CD-ROMs etc.) and paper based records;</w:t>
      </w:r>
    </w:p>
    <w:p w14:paraId="488C6310" w14:textId="620E6A15"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have systems in place to ensure the rapid detection, isolation and removal of malicious code or prevention of unauthorised access to their systems;</w:t>
      </w:r>
    </w:p>
    <w:p w14:paraId="3B9FA6D6" w14:textId="7A4B4C12"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have controls in place to ensure continuity of service in line with the contractual agreements and business requirements.  These controls must be tested at least annually and a report confirming this shall be supplied to the Company</w:t>
      </w:r>
      <w:r w:rsidR="004C604D" w:rsidRPr="008730D6">
        <w:rPr>
          <w:rFonts w:ascii="Gill Sans MT" w:hAnsi="Gill Sans MT" w:cstheme="minorBidi"/>
          <w:szCs w:val="24"/>
        </w:rPr>
        <w:t>;</w:t>
      </w:r>
    </w:p>
    <w:p w14:paraId="76D02546" w14:textId="7636967B"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be certified to ISO/IEC 270001 standard (Information Security standard);</w:t>
      </w:r>
    </w:p>
    <w:p w14:paraId="7E80D407" w14:textId="26739EA1"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encrypt all emails using a minimum 256bit encryption standard. </w:t>
      </w:r>
    </w:p>
    <w:p w14:paraId="7DD1145E" w14:textId="77777777" w:rsidR="00093E72" w:rsidRPr="009F212A" w:rsidRDefault="00093E72" w:rsidP="00546BA2">
      <w:pPr>
        <w:spacing w:after="0"/>
        <w:jc w:val="both"/>
        <w:rPr>
          <w:rFonts w:ascii="Gill Sans MT" w:hAnsi="Gill Sans MT" w:cs="Arial"/>
          <w:b/>
          <w:sz w:val="24"/>
          <w:szCs w:val="24"/>
          <w:u w:val="single"/>
        </w:rPr>
      </w:pPr>
    </w:p>
    <w:p w14:paraId="408CCF92" w14:textId="77777777" w:rsidR="00546BA2" w:rsidRPr="009F212A" w:rsidRDefault="00546BA2" w:rsidP="00546BA2">
      <w:pPr>
        <w:spacing w:after="0"/>
        <w:jc w:val="both"/>
        <w:rPr>
          <w:rFonts w:ascii="Gill Sans MT" w:hAnsi="Gill Sans MT" w:cs="Arial"/>
          <w:b/>
          <w:sz w:val="24"/>
          <w:szCs w:val="24"/>
        </w:rPr>
      </w:pPr>
    </w:p>
    <w:p w14:paraId="73E65B33" w14:textId="77777777" w:rsidR="006C0882" w:rsidRPr="009F212A" w:rsidRDefault="006C0882" w:rsidP="00133373">
      <w:pPr>
        <w:keepNext/>
        <w:spacing w:after="0"/>
        <w:outlineLvl w:val="2"/>
        <w:rPr>
          <w:rFonts w:ascii="Gill Sans MT" w:eastAsia="Times New Roman" w:hAnsi="Gill Sans MT" w:cs="Arial"/>
          <w:b/>
          <w:bCs/>
          <w:snapToGrid w:val="0"/>
          <w:color w:val="191919"/>
          <w:szCs w:val="26"/>
          <w:lang w:eastAsia="en-GB"/>
        </w:rPr>
        <w:sectPr w:rsidR="006C0882" w:rsidRPr="009F212A" w:rsidSect="009B38B1">
          <w:pgSz w:w="11906" w:h="16838"/>
          <w:pgMar w:top="1440" w:right="1440" w:bottom="1440" w:left="1440" w:header="708" w:footer="708" w:gutter="0"/>
          <w:cols w:space="708"/>
          <w:docGrid w:linePitch="360"/>
        </w:sectPr>
      </w:pPr>
    </w:p>
    <w:p w14:paraId="6745BB2F" w14:textId="77777777" w:rsidR="00D509CB" w:rsidRPr="009F212A" w:rsidRDefault="00D509CB" w:rsidP="00D509CB">
      <w:pPr>
        <w:keepNext/>
        <w:spacing w:after="0"/>
        <w:ind w:left="709"/>
        <w:jc w:val="center"/>
        <w:outlineLvl w:val="2"/>
        <w:rPr>
          <w:rFonts w:ascii="Gill Sans MT" w:eastAsia="Times New Roman" w:hAnsi="Gill Sans MT" w:cs="Arial"/>
          <w:b/>
          <w:bCs/>
          <w:color w:val="191919"/>
          <w:sz w:val="24"/>
          <w:szCs w:val="24"/>
          <w:u w:val="single"/>
          <w:lang w:eastAsia="en-GB"/>
        </w:rPr>
      </w:pPr>
      <w:bookmarkStart w:id="157" w:name="_Toc361659441"/>
      <w:bookmarkStart w:id="158" w:name="_Toc508102444"/>
      <w:r w:rsidRPr="009F212A">
        <w:rPr>
          <w:rFonts w:ascii="Gill Sans MT" w:eastAsia="Times New Roman" w:hAnsi="Gill Sans MT" w:cs="Arial"/>
          <w:b/>
          <w:bCs/>
          <w:color w:val="191919"/>
          <w:sz w:val="24"/>
          <w:szCs w:val="24"/>
          <w:u w:val="single"/>
          <w:lang w:eastAsia="en-GB"/>
        </w:rPr>
        <w:lastRenderedPageBreak/>
        <w:t xml:space="preserve">Appendix </w:t>
      </w:r>
      <w:bookmarkEnd w:id="157"/>
      <w:r w:rsidRPr="009F212A">
        <w:rPr>
          <w:rFonts w:ascii="Gill Sans MT" w:eastAsia="Times New Roman" w:hAnsi="Gill Sans MT" w:cs="Arial"/>
          <w:b/>
          <w:bCs/>
          <w:color w:val="191919"/>
          <w:sz w:val="24"/>
          <w:szCs w:val="24"/>
          <w:u w:val="single"/>
          <w:lang w:eastAsia="en-GB"/>
        </w:rPr>
        <w:t xml:space="preserve">2 – Pricing </w:t>
      </w:r>
      <w:r w:rsidRPr="009F212A">
        <w:rPr>
          <w:rFonts w:ascii="Gill Sans MT" w:eastAsia="Times New Roman" w:hAnsi="Gill Sans MT" w:cs="Arial"/>
          <w:b/>
          <w:bCs/>
          <w:snapToGrid w:val="0"/>
          <w:color w:val="191919"/>
          <w:sz w:val="24"/>
          <w:szCs w:val="24"/>
          <w:u w:val="single"/>
          <w:lang w:eastAsia="en-GB"/>
        </w:rPr>
        <w:t>Document</w:t>
      </w:r>
      <w:bookmarkEnd w:id="158"/>
    </w:p>
    <w:p w14:paraId="792AE1D9" w14:textId="77777777" w:rsidR="00D509CB" w:rsidRPr="009F212A" w:rsidRDefault="00D509CB" w:rsidP="00D509CB">
      <w:pPr>
        <w:spacing w:after="0"/>
        <w:ind w:left="2977" w:hanging="2977"/>
        <w:jc w:val="both"/>
        <w:rPr>
          <w:rFonts w:ascii="Gill Sans MT" w:eastAsia="Times New Roman" w:hAnsi="Gill Sans MT" w:cs="Arial"/>
          <w:color w:val="191919"/>
          <w:sz w:val="24"/>
          <w:szCs w:val="24"/>
        </w:rPr>
      </w:pPr>
    </w:p>
    <w:p w14:paraId="30E274F6" w14:textId="77777777" w:rsidR="00D509CB" w:rsidRPr="009F212A" w:rsidRDefault="00D509CB" w:rsidP="00D509CB">
      <w:pPr>
        <w:spacing w:after="0" w:line="240" w:lineRule="auto"/>
        <w:jc w:val="both"/>
        <w:rPr>
          <w:rFonts w:ascii="Gill Sans MT" w:eastAsia="Times New Roman" w:hAnsi="Gill Sans MT" w:cs="Arial"/>
          <w:b/>
          <w:bCs/>
          <w:color w:val="000000"/>
          <w:sz w:val="24"/>
          <w:szCs w:val="24"/>
        </w:rPr>
      </w:pPr>
      <w:r w:rsidRPr="009F212A">
        <w:rPr>
          <w:rFonts w:ascii="Gill Sans MT" w:eastAsia="Times New Roman" w:hAnsi="Gill Sans MT" w:cs="Arial"/>
          <w:b/>
          <w:bCs/>
          <w:color w:val="000000"/>
          <w:sz w:val="24"/>
          <w:szCs w:val="24"/>
        </w:rPr>
        <w:t>Notes for Bidders</w:t>
      </w:r>
    </w:p>
    <w:p w14:paraId="7AADD13D" w14:textId="77777777" w:rsidR="00D509CB" w:rsidRPr="009F212A" w:rsidRDefault="00D509CB" w:rsidP="00D509CB">
      <w:pPr>
        <w:spacing w:after="0" w:line="240" w:lineRule="auto"/>
        <w:jc w:val="both"/>
        <w:rPr>
          <w:rFonts w:ascii="Gill Sans MT" w:eastAsia="Times New Roman" w:hAnsi="Gill Sans MT" w:cs="Arial"/>
          <w:bCs/>
          <w:color w:val="000000"/>
          <w:sz w:val="24"/>
          <w:szCs w:val="24"/>
        </w:rPr>
      </w:pPr>
    </w:p>
    <w:p w14:paraId="7941031F" w14:textId="77777777" w:rsidR="00D509CB" w:rsidRPr="009F212A" w:rsidRDefault="00D509CB" w:rsidP="00D509CB">
      <w:pPr>
        <w:spacing w:after="0" w:line="240" w:lineRule="auto"/>
        <w:jc w:val="both"/>
        <w:rPr>
          <w:rFonts w:ascii="Gill Sans MT" w:eastAsia="Times New Roman" w:hAnsi="Gill Sans MT" w:cs="Arial"/>
          <w:bCs/>
          <w:color w:val="000000"/>
          <w:sz w:val="24"/>
          <w:szCs w:val="24"/>
        </w:rPr>
      </w:pPr>
      <w:r w:rsidRPr="009F212A">
        <w:rPr>
          <w:rFonts w:ascii="Gill Sans MT" w:eastAsia="Times New Roman" w:hAnsi="Gill Sans MT" w:cs="Arial"/>
          <w:bCs/>
          <w:color w:val="000000"/>
          <w:sz w:val="24"/>
          <w:szCs w:val="24"/>
        </w:rPr>
        <w:t xml:space="preserve">Bidders are required to complete this Pricing Document. </w:t>
      </w:r>
    </w:p>
    <w:p w14:paraId="4E21C71A" w14:textId="77777777" w:rsidR="00D509CB" w:rsidRPr="009F212A" w:rsidRDefault="00D509CB" w:rsidP="00D509CB">
      <w:pPr>
        <w:spacing w:after="0" w:line="240" w:lineRule="auto"/>
        <w:jc w:val="both"/>
        <w:rPr>
          <w:rFonts w:ascii="Gill Sans MT" w:eastAsia="Times New Roman" w:hAnsi="Gill Sans MT" w:cs="Arial"/>
          <w:bCs/>
          <w:color w:val="000000"/>
          <w:sz w:val="24"/>
          <w:szCs w:val="24"/>
        </w:rPr>
      </w:pPr>
      <w:r w:rsidRPr="009F212A">
        <w:rPr>
          <w:rFonts w:ascii="Gill Sans MT" w:eastAsia="Times New Roman" w:hAnsi="Gill Sans MT" w:cs="Arial"/>
          <w:color w:val="191919"/>
          <w:sz w:val="24"/>
          <w:szCs w:val="24"/>
        </w:rPr>
        <w:t xml:space="preserve">  </w:t>
      </w:r>
    </w:p>
    <w:p w14:paraId="00E0209E" w14:textId="36821F77" w:rsidR="00D509CB" w:rsidRPr="009F212A" w:rsidRDefault="00D509CB" w:rsidP="00D509CB">
      <w:pPr>
        <w:spacing w:after="0" w:line="240" w:lineRule="auto"/>
        <w:jc w:val="both"/>
        <w:rPr>
          <w:rFonts w:ascii="Gill Sans MT" w:eastAsia="Times New Roman" w:hAnsi="Gill Sans MT" w:cs="Arial"/>
          <w:sz w:val="24"/>
          <w:szCs w:val="24"/>
          <w:lang w:eastAsia="en-GB"/>
        </w:rPr>
      </w:pPr>
      <w:r w:rsidRPr="009F212A">
        <w:rPr>
          <w:rFonts w:ascii="Gill Sans MT" w:eastAsia="Times New Roman" w:hAnsi="Gill Sans MT" w:cs="Arial"/>
          <w:snapToGrid w:val="0"/>
          <w:sz w:val="24"/>
          <w:szCs w:val="24"/>
          <w:lang w:eastAsia="en-GB"/>
        </w:rPr>
        <w:t xml:space="preserve">All pricing should be </w:t>
      </w:r>
      <w:r w:rsidR="00214E6D">
        <w:rPr>
          <w:rFonts w:ascii="Gill Sans MT" w:eastAsia="Times New Roman" w:hAnsi="Gill Sans MT" w:cs="Arial"/>
          <w:b/>
          <w:snapToGrid w:val="0"/>
          <w:sz w:val="24"/>
          <w:szCs w:val="24"/>
          <w:u w:val="single"/>
          <w:lang w:eastAsia="en-GB"/>
        </w:rPr>
        <w:t>in</w:t>
      </w:r>
      <w:r w:rsidRPr="009F212A">
        <w:rPr>
          <w:rFonts w:ascii="Gill Sans MT" w:eastAsia="Times New Roman" w:hAnsi="Gill Sans MT" w:cs="Arial"/>
          <w:b/>
          <w:snapToGrid w:val="0"/>
          <w:sz w:val="24"/>
          <w:szCs w:val="24"/>
          <w:u w:val="single"/>
          <w:lang w:eastAsia="en-GB"/>
        </w:rPr>
        <w:t>clusive</w:t>
      </w:r>
      <w:r w:rsidRPr="009F212A">
        <w:rPr>
          <w:rFonts w:ascii="Gill Sans MT" w:eastAsia="Times New Roman" w:hAnsi="Gill Sans MT" w:cs="Arial"/>
          <w:snapToGrid w:val="0"/>
          <w:sz w:val="24"/>
          <w:szCs w:val="24"/>
          <w:lang w:eastAsia="en-GB"/>
        </w:rPr>
        <w:t xml:space="preserve"> of Value Added Tax (VAT).</w:t>
      </w:r>
    </w:p>
    <w:p w14:paraId="314FFDA7" w14:textId="77777777" w:rsidR="00D509CB" w:rsidRPr="009F212A" w:rsidRDefault="00D509CB" w:rsidP="00D509CB">
      <w:pPr>
        <w:spacing w:after="0" w:line="240" w:lineRule="auto"/>
        <w:jc w:val="both"/>
        <w:rPr>
          <w:rFonts w:ascii="Gill Sans MT" w:eastAsia="Times New Roman" w:hAnsi="Gill Sans MT" w:cs="Arial"/>
          <w:bCs/>
          <w:color w:val="191919"/>
          <w:sz w:val="24"/>
          <w:szCs w:val="24"/>
          <w:u w:val="single"/>
        </w:rPr>
      </w:pPr>
    </w:p>
    <w:p w14:paraId="64C2C89B" w14:textId="77777777" w:rsidR="00D509CB" w:rsidRPr="009F212A" w:rsidRDefault="00D509CB" w:rsidP="00D509CB">
      <w:pPr>
        <w:spacing w:after="0" w:line="240" w:lineRule="auto"/>
        <w:jc w:val="both"/>
        <w:rPr>
          <w:rFonts w:ascii="Gill Sans MT" w:eastAsia="Times New Roman" w:hAnsi="Gill Sans MT" w:cs="Arial"/>
          <w:b/>
          <w:bCs/>
          <w:color w:val="191919"/>
          <w:sz w:val="24"/>
          <w:szCs w:val="24"/>
        </w:rPr>
      </w:pPr>
      <w:r w:rsidRPr="009F212A">
        <w:rPr>
          <w:rFonts w:ascii="Gill Sans MT" w:eastAsia="Times New Roman" w:hAnsi="Gill Sans MT" w:cs="Arial"/>
          <w:b/>
          <w:bCs/>
          <w:color w:val="191919"/>
          <w:sz w:val="24"/>
          <w:szCs w:val="24"/>
        </w:rPr>
        <w:t xml:space="preserve">Pricing Evaluation Methodology </w:t>
      </w:r>
    </w:p>
    <w:p w14:paraId="1F96DEF4" w14:textId="77777777" w:rsidR="00D509CB" w:rsidRPr="009F212A" w:rsidRDefault="00D509CB" w:rsidP="00D509CB">
      <w:pPr>
        <w:spacing w:after="0" w:line="240" w:lineRule="auto"/>
        <w:jc w:val="both"/>
        <w:rPr>
          <w:rFonts w:ascii="Gill Sans MT" w:eastAsia="Times New Roman" w:hAnsi="Gill Sans MT" w:cs="Arial"/>
          <w:bCs/>
          <w:color w:val="191919"/>
          <w:sz w:val="24"/>
          <w:szCs w:val="24"/>
          <w:u w:val="single"/>
        </w:rPr>
      </w:pPr>
    </w:p>
    <w:p w14:paraId="79F4035D" w14:textId="29516DB2" w:rsidR="00D509CB" w:rsidRPr="009F212A" w:rsidRDefault="00D509CB" w:rsidP="00D509CB">
      <w:pPr>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bCs/>
          <w:color w:val="191919"/>
          <w:sz w:val="24"/>
          <w:szCs w:val="24"/>
        </w:rPr>
        <w:t xml:space="preserve">As stated in </w:t>
      </w:r>
      <w:r w:rsidR="004E1A6E" w:rsidRPr="009F212A">
        <w:rPr>
          <w:rFonts w:ascii="Gill Sans MT" w:eastAsia="Times New Roman" w:hAnsi="Gill Sans MT" w:cs="Arial"/>
          <w:color w:val="191919"/>
          <w:sz w:val="24"/>
        </w:rPr>
        <w:t>Section 5</w:t>
      </w:r>
      <w:r w:rsidRPr="009F212A">
        <w:rPr>
          <w:rFonts w:ascii="Gill Sans MT" w:eastAsia="Times New Roman" w:hAnsi="Gill Sans MT" w:cs="Arial"/>
          <w:color w:val="191919"/>
          <w:sz w:val="24"/>
        </w:rPr>
        <w:t xml:space="preserve"> (Evaluation of Bids) of this ITT document</w:t>
      </w:r>
      <w:r w:rsidR="00214E6D">
        <w:rPr>
          <w:rFonts w:ascii="Gill Sans MT" w:eastAsia="Times New Roman" w:hAnsi="Gill Sans MT" w:cs="Arial"/>
          <w:bCs/>
          <w:color w:val="191919"/>
          <w:sz w:val="24"/>
          <w:szCs w:val="24"/>
        </w:rPr>
        <w:t>, pricing will count for 40%</w:t>
      </w:r>
      <w:r w:rsidRPr="009F212A">
        <w:rPr>
          <w:rFonts w:ascii="Gill Sans MT" w:eastAsia="Times New Roman" w:hAnsi="Gill Sans MT" w:cs="Arial"/>
          <w:bCs/>
          <w:color w:val="191919"/>
          <w:sz w:val="24"/>
          <w:szCs w:val="24"/>
        </w:rPr>
        <w:t xml:space="preserve"> </w:t>
      </w:r>
      <w:r w:rsidRPr="009F212A">
        <w:rPr>
          <w:rFonts w:ascii="Gill Sans MT" w:eastAsia="Times New Roman" w:hAnsi="Gill Sans MT" w:cs="Arial"/>
          <w:color w:val="191919"/>
          <w:sz w:val="24"/>
          <w:szCs w:val="24"/>
        </w:rPr>
        <w:t xml:space="preserve">of the total marks available for Contract. </w:t>
      </w:r>
    </w:p>
    <w:p w14:paraId="213206FD" w14:textId="77777777" w:rsidR="00D509CB" w:rsidRPr="009F212A" w:rsidRDefault="00D509CB" w:rsidP="00D509CB">
      <w:pPr>
        <w:spacing w:after="0" w:line="240" w:lineRule="auto"/>
        <w:jc w:val="both"/>
        <w:rPr>
          <w:rFonts w:ascii="Gill Sans MT" w:eastAsia="Times New Roman" w:hAnsi="Gill Sans MT" w:cs="Arial"/>
          <w:sz w:val="24"/>
          <w:szCs w:val="24"/>
        </w:rPr>
      </w:pPr>
    </w:p>
    <w:p w14:paraId="1742E9A9" w14:textId="387E8158" w:rsidR="00D509CB" w:rsidRPr="009F212A" w:rsidRDefault="00D509CB" w:rsidP="00D509CB">
      <w:pPr>
        <w:spacing w:after="0" w:line="240" w:lineRule="auto"/>
        <w:jc w:val="both"/>
        <w:rPr>
          <w:rFonts w:ascii="Gill Sans MT" w:eastAsia="Times New Roman" w:hAnsi="Gill Sans MT" w:cs="Arial"/>
          <w:b/>
          <w:bCs/>
          <w:sz w:val="24"/>
          <w:szCs w:val="24"/>
        </w:rPr>
      </w:pPr>
      <w:r w:rsidRPr="009F212A">
        <w:rPr>
          <w:rFonts w:ascii="Gill Sans MT" w:eastAsia="Times New Roman" w:hAnsi="Gill Sans MT" w:cs="Arial"/>
          <w:sz w:val="24"/>
          <w:szCs w:val="24"/>
        </w:rPr>
        <w:t xml:space="preserve">The Bidder that submits the lowest Total Contract Sum will receive the maximum score of </w:t>
      </w:r>
      <w:r w:rsidR="00E70CAE" w:rsidRPr="00E70CAE">
        <w:rPr>
          <w:rFonts w:ascii="Gill Sans MT" w:eastAsia="Times New Roman" w:hAnsi="Gill Sans MT" w:cs="Arial"/>
          <w:bCs/>
          <w:sz w:val="24"/>
          <w:szCs w:val="24"/>
        </w:rPr>
        <w:t>40%.</w:t>
      </w:r>
      <w:r w:rsidR="00214E6D" w:rsidRPr="00214E6D">
        <w:rPr>
          <w:rFonts w:ascii="Gill Sans MT" w:eastAsia="Times New Roman" w:hAnsi="Gill Sans MT" w:cs="Arial"/>
          <w:bCs/>
          <w:color w:val="FF0000"/>
          <w:sz w:val="24"/>
          <w:szCs w:val="24"/>
        </w:rPr>
        <w:t xml:space="preserve"> </w:t>
      </w:r>
      <w:r w:rsidRPr="009F212A">
        <w:rPr>
          <w:rFonts w:ascii="Gill Sans MT" w:eastAsia="Times New Roman" w:hAnsi="Gill Sans MT" w:cs="Arial"/>
          <w:sz w:val="24"/>
          <w:szCs w:val="24"/>
        </w:rPr>
        <w:t>The other Bidders’ Total Contract Sums will be scored based on the following formula:</w:t>
      </w:r>
    </w:p>
    <w:p w14:paraId="7D0AB263" w14:textId="77777777" w:rsidR="00D509CB" w:rsidRPr="009F212A" w:rsidRDefault="00D509CB" w:rsidP="00D509CB">
      <w:pPr>
        <w:spacing w:after="0"/>
        <w:jc w:val="both"/>
        <w:rPr>
          <w:rFonts w:ascii="Gill Sans MT" w:eastAsia="Times New Roman" w:hAnsi="Gill Sans MT" w:cs="Arial"/>
          <w:color w:val="191919"/>
          <w:sz w:val="24"/>
          <w:szCs w:val="24"/>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93"/>
        <w:gridCol w:w="701"/>
        <w:gridCol w:w="850"/>
      </w:tblGrid>
      <w:tr w:rsidR="00D509CB" w:rsidRPr="009F212A" w14:paraId="670C25D4" w14:textId="77777777" w:rsidTr="00457AAB">
        <w:tc>
          <w:tcPr>
            <w:tcW w:w="3093" w:type="dxa"/>
            <w:vAlign w:val="center"/>
          </w:tcPr>
          <w:p w14:paraId="1E6A706F" w14:textId="77777777" w:rsidR="00D509CB" w:rsidRPr="009F212A" w:rsidRDefault="00D509CB" w:rsidP="00457AAB">
            <w:pPr>
              <w:jc w:val="center"/>
              <w:rPr>
                <w:rFonts w:ascii="Gill Sans MT" w:hAnsi="Gill Sans MT" w:cs="Arial"/>
                <w:color w:val="191919"/>
                <w:sz w:val="24"/>
                <w:szCs w:val="24"/>
              </w:rPr>
            </w:pPr>
          </w:p>
          <w:p w14:paraId="74681E86" w14:textId="77777777" w:rsidR="00D509CB" w:rsidRPr="009F212A" w:rsidRDefault="00D509CB" w:rsidP="00457AAB">
            <w:pPr>
              <w:jc w:val="center"/>
              <w:rPr>
                <w:rFonts w:ascii="Gill Sans MT" w:hAnsi="Gill Sans MT" w:cs="Arial"/>
                <w:color w:val="191919"/>
                <w:sz w:val="24"/>
                <w:szCs w:val="24"/>
              </w:rPr>
            </w:pPr>
            <w:r w:rsidRPr="009F212A">
              <w:rPr>
                <w:rFonts w:ascii="Gill Sans MT" w:hAnsi="Gill Sans MT" w:cs="Arial"/>
                <w:color w:val="191919"/>
                <w:sz w:val="24"/>
                <w:szCs w:val="24"/>
              </w:rPr>
              <w:t>Lowest Total Contract Sum</w:t>
            </w:r>
          </w:p>
          <w:p w14:paraId="5967F077" w14:textId="77777777" w:rsidR="00D509CB" w:rsidRPr="009F212A" w:rsidRDefault="00D509CB" w:rsidP="00457AAB">
            <w:pPr>
              <w:jc w:val="center"/>
              <w:rPr>
                <w:rFonts w:ascii="Gill Sans MT" w:hAnsi="Gill Sans MT" w:cs="Arial"/>
                <w:color w:val="191919"/>
                <w:sz w:val="24"/>
                <w:szCs w:val="24"/>
              </w:rPr>
            </w:pPr>
          </w:p>
        </w:tc>
        <w:tc>
          <w:tcPr>
            <w:tcW w:w="701" w:type="dxa"/>
            <w:vMerge w:val="restart"/>
            <w:vAlign w:val="center"/>
          </w:tcPr>
          <w:p w14:paraId="0380F3C1" w14:textId="77777777" w:rsidR="00D509CB" w:rsidRPr="009F212A" w:rsidRDefault="00D509CB" w:rsidP="00457AAB">
            <w:pPr>
              <w:jc w:val="center"/>
              <w:rPr>
                <w:rFonts w:ascii="Gill Sans MT" w:hAnsi="Gill Sans MT" w:cs="Arial"/>
                <w:color w:val="191919"/>
                <w:sz w:val="24"/>
                <w:szCs w:val="24"/>
              </w:rPr>
            </w:pPr>
            <w:r w:rsidRPr="009F212A">
              <w:rPr>
                <w:rFonts w:ascii="Gill Sans MT" w:hAnsi="Gill Sans MT" w:cs="Arial"/>
                <w:color w:val="191919"/>
                <w:sz w:val="24"/>
                <w:szCs w:val="24"/>
              </w:rPr>
              <w:t>X</w:t>
            </w:r>
          </w:p>
        </w:tc>
        <w:tc>
          <w:tcPr>
            <w:tcW w:w="850" w:type="dxa"/>
            <w:vMerge w:val="restart"/>
            <w:vAlign w:val="center"/>
          </w:tcPr>
          <w:p w14:paraId="0513E385" w14:textId="14F5114D" w:rsidR="00D509CB" w:rsidRPr="009F212A" w:rsidRDefault="00E70CAE" w:rsidP="00457AAB">
            <w:pPr>
              <w:jc w:val="center"/>
              <w:rPr>
                <w:rFonts w:ascii="Gill Sans MT" w:hAnsi="Gill Sans MT" w:cs="Arial"/>
                <w:color w:val="191919"/>
                <w:sz w:val="24"/>
                <w:szCs w:val="24"/>
              </w:rPr>
            </w:pPr>
            <w:r>
              <w:rPr>
                <w:rFonts w:ascii="Gill Sans MT" w:hAnsi="Gill Sans MT" w:cs="Arial"/>
                <w:color w:val="191919"/>
                <w:sz w:val="24"/>
                <w:szCs w:val="24"/>
              </w:rPr>
              <w:t>40</w:t>
            </w:r>
          </w:p>
        </w:tc>
      </w:tr>
      <w:tr w:rsidR="00D509CB" w:rsidRPr="009F212A" w14:paraId="5DBADED1" w14:textId="77777777" w:rsidTr="00457AAB">
        <w:tc>
          <w:tcPr>
            <w:tcW w:w="3093" w:type="dxa"/>
            <w:vAlign w:val="center"/>
          </w:tcPr>
          <w:p w14:paraId="58141EEA" w14:textId="77777777" w:rsidR="00D509CB" w:rsidRPr="009F212A" w:rsidRDefault="00D509CB" w:rsidP="00457AAB">
            <w:pPr>
              <w:jc w:val="center"/>
              <w:rPr>
                <w:rFonts w:ascii="Gill Sans MT" w:hAnsi="Gill Sans MT" w:cs="Arial"/>
                <w:color w:val="191919"/>
                <w:sz w:val="24"/>
                <w:szCs w:val="24"/>
              </w:rPr>
            </w:pPr>
          </w:p>
          <w:p w14:paraId="16F2DC3D" w14:textId="77777777" w:rsidR="00D509CB" w:rsidRPr="009F212A" w:rsidRDefault="00D509CB" w:rsidP="00457AAB">
            <w:pPr>
              <w:jc w:val="center"/>
              <w:rPr>
                <w:rFonts w:ascii="Gill Sans MT" w:hAnsi="Gill Sans MT" w:cs="Arial"/>
                <w:color w:val="191919"/>
                <w:sz w:val="24"/>
                <w:szCs w:val="24"/>
              </w:rPr>
            </w:pPr>
            <w:r w:rsidRPr="009F212A">
              <w:rPr>
                <w:rFonts w:ascii="Gill Sans MT" w:hAnsi="Gill Sans MT" w:cs="Arial"/>
                <w:color w:val="191919"/>
                <w:sz w:val="24"/>
                <w:szCs w:val="24"/>
              </w:rPr>
              <w:t>Bidder’s Total Contract Sum</w:t>
            </w:r>
          </w:p>
          <w:p w14:paraId="7DF7D2D8" w14:textId="77777777" w:rsidR="00D509CB" w:rsidRPr="009F212A" w:rsidRDefault="00D509CB" w:rsidP="00457AAB">
            <w:pPr>
              <w:jc w:val="center"/>
              <w:rPr>
                <w:rFonts w:ascii="Gill Sans MT" w:hAnsi="Gill Sans MT" w:cs="Arial"/>
                <w:color w:val="191919"/>
                <w:sz w:val="24"/>
                <w:szCs w:val="24"/>
              </w:rPr>
            </w:pPr>
          </w:p>
        </w:tc>
        <w:tc>
          <w:tcPr>
            <w:tcW w:w="701" w:type="dxa"/>
            <w:vMerge/>
          </w:tcPr>
          <w:p w14:paraId="27609BA3" w14:textId="77777777" w:rsidR="00D509CB" w:rsidRPr="009F212A" w:rsidRDefault="00D509CB" w:rsidP="00457AAB">
            <w:pPr>
              <w:rPr>
                <w:rFonts w:ascii="Gill Sans MT" w:hAnsi="Gill Sans MT" w:cs="Arial"/>
                <w:color w:val="191919"/>
                <w:sz w:val="24"/>
                <w:szCs w:val="24"/>
              </w:rPr>
            </w:pPr>
          </w:p>
        </w:tc>
        <w:tc>
          <w:tcPr>
            <w:tcW w:w="850" w:type="dxa"/>
            <w:vMerge/>
          </w:tcPr>
          <w:p w14:paraId="403F76BC" w14:textId="77777777" w:rsidR="00D509CB" w:rsidRPr="009F212A" w:rsidRDefault="00D509CB" w:rsidP="00457AAB">
            <w:pPr>
              <w:rPr>
                <w:rFonts w:ascii="Gill Sans MT" w:hAnsi="Gill Sans MT" w:cs="Arial"/>
                <w:color w:val="191919"/>
                <w:sz w:val="24"/>
                <w:szCs w:val="24"/>
              </w:rPr>
            </w:pPr>
          </w:p>
        </w:tc>
      </w:tr>
    </w:tbl>
    <w:p w14:paraId="6502CD91" w14:textId="77777777" w:rsidR="004E1A6E" w:rsidRPr="009F212A" w:rsidRDefault="004E1A6E" w:rsidP="004E1A6E">
      <w:pPr>
        <w:spacing w:after="0"/>
        <w:jc w:val="both"/>
        <w:rPr>
          <w:rFonts w:ascii="Gill Sans MT" w:eastAsia="Times New Roman" w:hAnsi="Gill Sans MT" w:cs="Arial"/>
          <w:w w:val="0"/>
          <w:sz w:val="24"/>
          <w:szCs w:val="24"/>
        </w:rPr>
      </w:pPr>
      <w:r w:rsidRPr="009F212A">
        <w:rPr>
          <w:rFonts w:ascii="Gill Sans MT" w:eastAsia="Times New Roman" w:hAnsi="Gill Sans MT" w:cs="Arial"/>
          <w:w w:val="0"/>
          <w:sz w:val="24"/>
          <w:szCs w:val="24"/>
        </w:rPr>
        <w:t>For the purposes of the evaluation, the Bidder’s Total Contract Sum shall be as calculated in the Schedule of Rates.</w:t>
      </w:r>
    </w:p>
    <w:p w14:paraId="3795251E" w14:textId="77777777" w:rsidR="00D509CB" w:rsidRPr="009F212A" w:rsidRDefault="00D509CB" w:rsidP="00D509CB">
      <w:pPr>
        <w:spacing w:after="0" w:line="240" w:lineRule="auto"/>
        <w:jc w:val="both"/>
        <w:rPr>
          <w:rFonts w:ascii="Gill Sans MT" w:eastAsia="Times New Roman" w:hAnsi="Gill Sans MT" w:cs="Arial"/>
          <w:b/>
          <w:i/>
          <w:w w:val="0"/>
          <w:sz w:val="24"/>
          <w:szCs w:val="24"/>
          <w:highlight w:val="green"/>
        </w:rPr>
      </w:pPr>
    </w:p>
    <w:p w14:paraId="6FBDC9E2" w14:textId="268CDC5F" w:rsidR="00D509CB" w:rsidRPr="009F212A" w:rsidRDefault="006F187C" w:rsidP="00D509CB">
      <w:pPr>
        <w:spacing w:after="0" w:line="240" w:lineRule="auto"/>
        <w:jc w:val="both"/>
        <w:rPr>
          <w:rFonts w:ascii="Gill Sans MT" w:eastAsia="Times New Roman" w:hAnsi="Gill Sans MT" w:cs="Arial"/>
          <w:w w:val="0"/>
          <w:sz w:val="24"/>
          <w:szCs w:val="24"/>
        </w:rPr>
      </w:pPr>
      <w:r w:rsidRPr="009F212A">
        <w:rPr>
          <w:rFonts w:ascii="Gill Sans MT" w:eastAsia="Times New Roman" w:hAnsi="Gill Sans MT" w:cs="Arial"/>
          <w:w w:val="0"/>
          <w:sz w:val="24"/>
          <w:szCs w:val="24"/>
        </w:rPr>
        <w:t>New Charter</w:t>
      </w:r>
      <w:r w:rsidR="001E328F" w:rsidRPr="009F212A">
        <w:rPr>
          <w:rFonts w:ascii="Gill Sans MT" w:eastAsia="Times New Roman" w:hAnsi="Gill Sans MT" w:cs="Arial"/>
          <w:w w:val="0"/>
          <w:sz w:val="24"/>
          <w:szCs w:val="24"/>
        </w:rPr>
        <w:t xml:space="preserve"> Homes</w:t>
      </w:r>
      <w:r w:rsidR="00D509CB" w:rsidRPr="009F212A">
        <w:rPr>
          <w:rFonts w:ascii="Gill Sans MT" w:eastAsia="Times New Roman" w:hAnsi="Gill Sans MT" w:cs="Arial"/>
          <w:w w:val="0"/>
          <w:sz w:val="24"/>
          <w:szCs w:val="24"/>
        </w:rPr>
        <w:t xml:space="preserve"> reserves the right to ask Bidders to clarify elements of their Pricing submission as necessary to ensure that </w:t>
      </w:r>
      <w:r w:rsidRPr="009F212A">
        <w:rPr>
          <w:rFonts w:ascii="Gill Sans MT" w:eastAsia="Times New Roman" w:hAnsi="Gill Sans MT" w:cs="Arial"/>
          <w:w w:val="0"/>
          <w:sz w:val="24"/>
          <w:szCs w:val="24"/>
        </w:rPr>
        <w:t>New Charter</w:t>
      </w:r>
      <w:r w:rsidR="001E328F" w:rsidRPr="009F212A">
        <w:rPr>
          <w:rFonts w:ascii="Gill Sans MT" w:eastAsia="Times New Roman" w:hAnsi="Gill Sans MT" w:cs="Arial"/>
          <w:w w:val="0"/>
          <w:sz w:val="24"/>
          <w:szCs w:val="24"/>
        </w:rPr>
        <w:t xml:space="preserve"> Homes</w:t>
      </w:r>
      <w:r w:rsidR="00D509CB" w:rsidRPr="009F212A">
        <w:rPr>
          <w:rFonts w:ascii="Gill Sans MT" w:eastAsia="Times New Roman" w:hAnsi="Gill Sans MT" w:cs="Arial"/>
          <w:w w:val="0"/>
          <w:sz w:val="24"/>
          <w:szCs w:val="24"/>
        </w:rPr>
        <w:t xml:space="preserve"> is able to evaluate the pricing submissions on a like for like basis.</w:t>
      </w:r>
    </w:p>
    <w:p w14:paraId="5EF6E912" w14:textId="77777777" w:rsidR="00D509CB" w:rsidRPr="009F212A" w:rsidRDefault="00D509CB" w:rsidP="00D509CB">
      <w:pPr>
        <w:rPr>
          <w:rFonts w:ascii="Gill Sans MT" w:eastAsia="Times New Roman" w:hAnsi="Gill Sans MT" w:cs="Arial"/>
          <w:w w:val="0"/>
          <w:sz w:val="24"/>
          <w:szCs w:val="24"/>
        </w:rPr>
      </w:pPr>
      <w:r w:rsidRPr="009F212A">
        <w:rPr>
          <w:rFonts w:ascii="Gill Sans MT" w:eastAsia="Times New Roman" w:hAnsi="Gill Sans MT" w:cs="Arial"/>
          <w:w w:val="0"/>
          <w:sz w:val="24"/>
          <w:szCs w:val="24"/>
        </w:rPr>
        <w:br w:type="page"/>
      </w:r>
    </w:p>
    <w:p w14:paraId="41584F0D" w14:textId="77777777" w:rsidR="00D509CB" w:rsidRPr="009F212A" w:rsidRDefault="00D509CB" w:rsidP="00D509CB">
      <w:pPr>
        <w:spacing w:after="0" w:line="240" w:lineRule="auto"/>
        <w:jc w:val="both"/>
        <w:rPr>
          <w:rFonts w:ascii="Gill Sans MT" w:eastAsia="Times New Roman" w:hAnsi="Gill Sans MT" w:cs="Arial"/>
          <w:color w:val="191919"/>
          <w:w w:val="0"/>
          <w:sz w:val="24"/>
          <w:szCs w:val="24"/>
        </w:rPr>
      </w:pPr>
      <w:r w:rsidRPr="009F212A">
        <w:rPr>
          <w:rFonts w:ascii="Gill Sans MT" w:eastAsia="Times New Roman" w:hAnsi="Gill Sans MT" w:cs="Arial"/>
          <w:b/>
          <w:w w:val="0"/>
          <w:sz w:val="24"/>
          <w:szCs w:val="24"/>
        </w:rPr>
        <w:lastRenderedPageBreak/>
        <w:t>Pricing Preambles</w:t>
      </w:r>
      <w:r w:rsidRPr="009F212A">
        <w:rPr>
          <w:rFonts w:ascii="Gill Sans MT" w:eastAsia="Times New Roman" w:hAnsi="Gill Sans MT" w:cs="Arial"/>
          <w:w w:val="0"/>
          <w:sz w:val="24"/>
          <w:szCs w:val="24"/>
        </w:rPr>
        <w:t xml:space="preserve"> </w:t>
      </w:r>
    </w:p>
    <w:p w14:paraId="73DD74B2" w14:textId="77777777" w:rsidR="00D509CB" w:rsidRPr="009F212A" w:rsidRDefault="00D509CB" w:rsidP="00D509CB">
      <w:pPr>
        <w:spacing w:after="0" w:line="240" w:lineRule="auto"/>
        <w:ind w:left="2977" w:hanging="2977"/>
        <w:jc w:val="both"/>
        <w:rPr>
          <w:rFonts w:ascii="Gill Sans MT" w:eastAsia="Times New Roman" w:hAnsi="Gill Sans MT" w:cs="Arial"/>
          <w:color w:val="191919"/>
          <w:sz w:val="24"/>
          <w:szCs w:val="24"/>
        </w:rPr>
      </w:pPr>
    </w:p>
    <w:p w14:paraId="11D2BBBD" w14:textId="77777777"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The Pricing Document contains the Bidder’s rates.</w:t>
      </w:r>
    </w:p>
    <w:p w14:paraId="5C790ADD" w14:textId="77777777" w:rsidR="00D509CB" w:rsidRPr="009F212A" w:rsidRDefault="00D509CB" w:rsidP="00D509CB">
      <w:pPr>
        <w:spacing w:after="0" w:line="240" w:lineRule="auto"/>
        <w:ind w:left="567" w:hanging="567"/>
        <w:jc w:val="both"/>
        <w:rPr>
          <w:rFonts w:ascii="Gill Sans MT" w:eastAsia="Times New Roman" w:hAnsi="Gill Sans MT" w:cs="Arial"/>
          <w:color w:val="191919"/>
          <w:sz w:val="24"/>
          <w:szCs w:val="24"/>
        </w:rPr>
      </w:pPr>
    </w:p>
    <w:p w14:paraId="2AA2ABE2" w14:textId="770035A3" w:rsidR="00D509CB" w:rsidRPr="009B7545"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descriptions in the Pricing Document shall not be regarded as an exhaustive </w:t>
      </w:r>
      <w:r w:rsidRPr="009B7545">
        <w:rPr>
          <w:rFonts w:ascii="Gill Sans MT" w:eastAsia="Times New Roman" w:hAnsi="Gill Sans MT" w:cs="Arial"/>
          <w:color w:val="191919"/>
          <w:sz w:val="24"/>
          <w:szCs w:val="24"/>
        </w:rPr>
        <w:t xml:space="preserve">statement of everything included in the Contract; refer to the Specification for the full Contract requirements.  The rates in the Pricing Document shall include for all work shown or described in the Contract as a whole and for all work not described but apparent as being necessary for the provision of the </w:t>
      </w:r>
      <w:r w:rsidR="00546BA2" w:rsidRPr="009B7545">
        <w:rPr>
          <w:rFonts w:ascii="Gill Sans MT" w:eastAsia="Times New Roman" w:hAnsi="Gill Sans MT" w:cs="Arial"/>
          <w:color w:val="191919"/>
          <w:sz w:val="24"/>
          <w:szCs w:val="24"/>
        </w:rPr>
        <w:t>Services</w:t>
      </w:r>
      <w:r w:rsidRPr="009B7545">
        <w:rPr>
          <w:rFonts w:ascii="Gill Sans MT" w:eastAsia="Times New Roman" w:hAnsi="Gill Sans MT" w:cs="Arial"/>
          <w:color w:val="191919"/>
          <w:sz w:val="24"/>
          <w:szCs w:val="24"/>
        </w:rPr>
        <w:t>.</w:t>
      </w:r>
    </w:p>
    <w:p w14:paraId="3DA8D0A6" w14:textId="77777777" w:rsidR="00D509CB" w:rsidRPr="009B7545" w:rsidRDefault="00D509CB" w:rsidP="00D509CB">
      <w:pPr>
        <w:spacing w:after="0" w:line="240" w:lineRule="auto"/>
        <w:ind w:left="567" w:hanging="567"/>
        <w:jc w:val="both"/>
        <w:rPr>
          <w:rFonts w:ascii="Gill Sans MT" w:eastAsia="Times New Roman" w:hAnsi="Gill Sans MT" w:cs="Arial"/>
          <w:color w:val="191919"/>
          <w:sz w:val="24"/>
          <w:szCs w:val="24"/>
        </w:rPr>
      </w:pPr>
    </w:p>
    <w:p w14:paraId="10593817" w14:textId="60230966"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B7545">
        <w:rPr>
          <w:rFonts w:ascii="Gill Sans MT" w:eastAsia="Times New Roman" w:hAnsi="Gill Sans MT" w:cs="Arial"/>
          <w:color w:val="191919"/>
          <w:sz w:val="24"/>
          <w:szCs w:val="24"/>
        </w:rPr>
        <w:t>The rates in the Pricing Document shall include for the whole of the Bidder’s obligations under the Contract whether expressly stated or reasonably</w:t>
      </w:r>
      <w:r w:rsidRPr="009F212A">
        <w:rPr>
          <w:rFonts w:ascii="Gill Sans MT" w:eastAsia="Times New Roman" w:hAnsi="Gill Sans MT" w:cs="Arial"/>
          <w:color w:val="191919"/>
          <w:sz w:val="24"/>
          <w:szCs w:val="24"/>
        </w:rPr>
        <w:t xml:space="preserve"> implied. No additional request for payment will be permitted unless authorised in writing by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w:t>
      </w:r>
    </w:p>
    <w:p w14:paraId="49C97E48" w14:textId="77777777" w:rsidR="00D509CB" w:rsidRPr="009F212A" w:rsidRDefault="00D509CB" w:rsidP="00D509CB">
      <w:pPr>
        <w:spacing w:after="0" w:line="240" w:lineRule="auto"/>
        <w:ind w:left="567" w:hanging="567"/>
        <w:jc w:val="both"/>
        <w:rPr>
          <w:rFonts w:ascii="Gill Sans MT" w:eastAsia="Times New Roman" w:hAnsi="Gill Sans MT" w:cs="Arial"/>
          <w:color w:val="191919"/>
          <w:sz w:val="24"/>
          <w:szCs w:val="24"/>
        </w:rPr>
      </w:pPr>
    </w:p>
    <w:p w14:paraId="07D2FB27" w14:textId="77777777" w:rsidR="008730D6" w:rsidRDefault="00D509CB" w:rsidP="008730D6">
      <w:pPr>
        <w:numPr>
          <w:ilvl w:val="0"/>
          <w:numId w:val="7"/>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All rates quoted are to be fixed </w:t>
      </w:r>
      <w:r w:rsidR="008730D6">
        <w:rPr>
          <w:rFonts w:ascii="Gill Sans MT" w:eastAsia="Times New Roman" w:hAnsi="Gill Sans MT" w:cs="Arial"/>
          <w:color w:val="191919"/>
          <w:sz w:val="24"/>
          <w:szCs w:val="24"/>
        </w:rPr>
        <w:t>for the duration of the Contract.</w:t>
      </w:r>
    </w:p>
    <w:p w14:paraId="0F58762C" w14:textId="77777777" w:rsidR="008730D6" w:rsidRDefault="008730D6" w:rsidP="008730D6">
      <w:pPr>
        <w:spacing w:after="0" w:line="240" w:lineRule="auto"/>
        <w:ind w:left="567"/>
        <w:jc w:val="both"/>
        <w:rPr>
          <w:rFonts w:ascii="Gill Sans MT" w:eastAsia="Times New Roman" w:hAnsi="Gill Sans MT" w:cs="Arial"/>
          <w:color w:val="191919"/>
          <w:sz w:val="24"/>
          <w:szCs w:val="24"/>
        </w:rPr>
      </w:pPr>
    </w:p>
    <w:p w14:paraId="77C3F9F9" w14:textId="61121FBD" w:rsidR="00D509CB" w:rsidRPr="006D36B9" w:rsidRDefault="00D509CB" w:rsidP="008730D6">
      <w:pPr>
        <w:numPr>
          <w:ilvl w:val="0"/>
          <w:numId w:val="7"/>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Where quantities are stated in the </w:t>
      </w:r>
      <w:r w:rsidRPr="006D36B9">
        <w:rPr>
          <w:rFonts w:ascii="Gill Sans MT" w:eastAsia="Times New Roman" w:hAnsi="Gill Sans MT" w:cs="Arial"/>
          <w:color w:val="191919"/>
          <w:sz w:val="24"/>
          <w:szCs w:val="24"/>
        </w:rPr>
        <w:t xml:space="preserve">Pricing Document the Bidder should note that they may vary and there is no guarantee of quantity.  The rates quoted in the Pricing Document shall apply regardless of the actual quantity of </w:t>
      </w:r>
      <w:r w:rsidR="00546BA2" w:rsidRPr="006D36B9">
        <w:rPr>
          <w:rFonts w:ascii="Gill Sans MT" w:eastAsia="Times New Roman" w:hAnsi="Gill Sans MT" w:cs="Arial"/>
          <w:color w:val="191919"/>
          <w:sz w:val="24"/>
          <w:szCs w:val="24"/>
        </w:rPr>
        <w:t>Services</w:t>
      </w:r>
      <w:r w:rsidRPr="006D36B9">
        <w:rPr>
          <w:rFonts w:ascii="Gill Sans MT" w:eastAsia="Times New Roman" w:hAnsi="Gill Sans MT" w:cs="Arial"/>
          <w:color w:val="191919"/>
          <w:sz w:val="24"/>
          <w:szCs w:val="24"/>
        </w:rPr>
        <w:t xml:space="preserve"> subsequently ordered.</w:t>
      </w:r>
    </w:p>
    <w:p w14:paraId="3459C8CF" w14:textId="77777777" w:rsidR="00D509CB" w:rsidRPr="006D36B9" w:rsidRDefault="00D509CB" w:rsidP="00D509CB">
      <w:pPr>
        <w:spacing w:after="0" w:line="240" w:lineRule="auto"/>
        <w:ind w:left="567" w:hanging="567"/>
        <w:jc w:val="both"/>
        <w:rPr>
          <w:rFonts w:ascii="Gill Sans MT" w:eastAsia="Times New Roman" w:hAnsi="Gill Sans MT" w:cs="Arial"/>
          <w:color w:val="191919"/>
          <w:sz w:val="24"/>
          <w:szCs w:val="24"/>
        </w:rPr>
      </w:pPr>
    </w:p>
    <w:p w14:paraId="737970B5" w14:textId="26311C00" w:rsidR="00D509CB" w:rsidRPr="006D36B9"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6D36B9">
        <w:rPr>
          <w:rFonts w:ascii="Gill Sans MT" w:eastAsia="Times New Roman" w:hAnsi="Gill Sans MT" w:cs="Arial"/>
          <w:color w:val="191919"/>
          <w:sz w:val="24"/>
          <w:szCs w:val="24"/>
        </w:rPr>
        <w:t xml:space="preserve">The rates shall be sufficient to provide the </w:t>
      </w:r>
      <w:r w:rsidR="00546BA2" w:rsidRPr="006D36B9">
        <w:rPr>
          <w:rFonts w:ascii="Gill Sans MT" w:eastAsia="Times New Roman" w:hAnsi="Gill Sans MT" w:cs="Arial"/>
          <w:color w:val="191919"/>
          <w:sz w:val="24"/>
          <w:szCs w:val="24"/>
        </w:rPr>
        <w:t>Services</w:t>
      </w:r>
      <w:r w:rsidRPr="006D36B9">
        <w:rPr>
          <w:rFonts w:ascii="Gill Sans MT" w:eastAsia="Times New Roman" w:hAnsi="Gill Sans MT" w:cs="Arial"/>
          <w:color w:val="191919"/>
          <w:sz w:val="24"/>
          <w:szCs w:val="24"/>
        </w:rPr>
        <w:t xml:space="preserve"> in the Specification in isolation from any other requirement and in any quantity.</w:t>
      </w:r>
    </w:p>
    <w:p w14:paraId="14E5C2D9" w14:textId="77777777" w:rsidR="00D509CB" w:rsidRPr="009F212A" w:rsidRDefault="00D509CB" w:rsidP="00D509CB">
      <w:pPr>
        <w:spacing w:after="0" w:line="240" w:lineRule="auto"/>
        <w:ind w:left="567" w:hanging="567"/>
        <w:jc w:val="both"/>
        <w:rPr>
          <w:rFonts w:ascii="Gill Sans MT" w:eastAsia="Times New Roman" w:hAnsi="Gill Sans MT" w:cs="Arial"/>
          <w:color w:val="191919"/>
          <w:sz w:val="24"/>
          <w:szCs w:val="24"/>
        </w:rPr>
      </w:pPr>
    </w:p>
    <w:p w14:paraId="4D70B24F" w14:textId="77777777"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No quantity or continuity of work is guaranteed to the Bidder and this should be taken into account when co</w:t>
      </w:r>
      <w:r w:rsidR="005E0533" w:rsidRPr="009F212A">
        <w:rPr>
          <w:rFonts w:ascii="Gill Sans MT" w:eastAsia="Times New Roman" w:hAnsi="Gill Sans MT" w:cs="Arial"/>
          <w:color w:val="191919"/>
          <w:sz w:val="24"/>
          <w:szCs w:val="24"/>
        </w:rPr>
        <w:t xml:space="preserve">mpleting the Pricing Document. </w:t>
      </w:r>
      <w:r w:rsidRPr="009F212A">
        <w:rPr>
          <w:rFonts w:ascii="Gill Sans MT" w:eastAsia="Times New Roman" w:hAnsi="Gill Sans MT" w:cs="Arial"/>
          <w:color w:val="191919"/>
          <w:sz w:val="24"/>
          <w:szCs w:val="24"/>
        </w:rPr>
        <w:t>Unless expressly stated to the contrary, any quantities given in the Pricing Document are indicative only.</w:t>
      </w:r>
    </w:p>
    <w:p w14:paraId="7775525E" w14:textId="77777777" w:rsidR="00D509CB" w:rsidRPr="009F212A" w:rsidRDefault="00D509CB" w:rsidP="00D509CB">
      <w:pPr>
        <w:spacing w:after="0" w:line="240" w:lineRule="auto"/>
        <w:ind w:left="567" w:hanging="567"/>
        <w:jc w:val="both"/>
        <w:rPr>
          <w:rFonts w:ascii="Gill Sans MT" w:eastAsia="Times New Roman" w:hAnsi="Gill Sans MT" w:cs="Arial"/>
          <w:color w:val="191919"/>
          <w:sz w:val="24"/>
          <w:szCs w:val="24"/>
        </w:rPr>
      </w:pPr>
    </w:p>
    <w:p w14:paraId="6AE5DFE6" w14:textId="77777777"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Payment shall be made in accordance with the Pricing Document and the procedures described in the Conditions of</w:t>
      </w:r>
      <w:r w:rsidR="00D379FB" w:rsidRPr="009F212A">
        <w:rPr>
          <w:rFonts w:ascii="Gill Sans MT" w:eastAsia="Times New Roman" w:hAnsi="Gill Sans MT" w:cs="Arial"/>
          <w:color w:val="191919"/>
          <w:sz w:val="24"/>
          <w:szCs w:val="24"/>
        </w:rPr>
        <w:t xml:space="preserve"> Contract attached at Appendix 6</w:t>
      </w:r>
      <w:r w:rsidRPr="009F212A">
        <w:rPr>
          <w:rFonts w:ascii="Gill Sans MT" w:eastAsia="Times New Roman" w:hAnsi="Gill Sans MT" w:cs="Arial"/>
          <w:color w:val="191919"/>
          <w:sz w:val="24"/>
          <w:szCs w:val="24"/>
        </w:rPr>
        <w:t>.</w:t>
      </w:r>
    </w:p>
    <w:p w14:paraId="0FCB6F39" w14:textId="77777777" w:rsidR="00D509CB" w:rsidRPr="009F212A" w:rsidRDefault="00D509CB" w:rsidP="00D509CB">
      <w:pPr>
        <w:spacing w:after="0" w:line="240" w:lineRule="auto"/>
        <w:jc w:val="both"/>
        <w:rPr>
          <w:rFonts w:ascii="Gill Sans MT" w:eastAsia="Times New Roman" w:hAnsi="Gill Sans MT" w:cs="Arial"/>
          <w:color w:val="191919"/>
          <w:sz w:val="24"/>
          <w:szCs w:val="24"/>
        </w:rPr>
      </w:pPr>
    </w:p>
    <w:p w14:paraId="0A768A25" w14:textId="77777777"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The Bidder shall include all mileage costs and subsistence costs within the submitted rates.</w:t>
      </w:r>
    </w:p>
    <w:p w14:paraId="009E55E8" w14:textId="77777777" w:rsidR="005E0533" w:rsidRPr="009F212A" w:rsidRDefault="005E0533" w:rsidP="005E0533">
      <w:pPr>
        <w:spacing w:after="0" w:line="240" w:lineRule="auto"/>
        <w:ind w:left="567"/>
        <w:jc w:val="both"/>
        <w:rPr>
          <w:rFonts w:ascii="Gill Sans MT" w:eastAsia="Times New Roman" w:hAnsi="Gill Sans MT" w:cs="Arial"/>
          <w:color w:val="191919"/>
          <w:sz w:val="24"/>
          <w:szCs w:val="24"/>
        </w:rPr>
      </w:pPr>
    </w:p>
    <w:p w14:paraId="55525C0E" w14:textId="24552313"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Bidder shall include all costs for the production of any documentation and the attendance of any meetings required by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under the Contract within the submitted rates.</w:t>
      </w:r>
    </w:p>
    <w:p w14:paraId="53A25675" w14:textId="77777777" w:rsidR="00D509CB" w:rsidRPr="009F212A" w:rsidRDefault="00D509CB" w:rsidP="00D509CB">
      <w:pPr>
        <w:spacing w:after="0" w:line="240" w:lineRule="auto"/>
        <w:rPr>
          <w:rFonts w:ascii="Gill Sans MT" w:eastAsia="Times New Roman" w:hAnsi="Gill Sans MT" w:cs="Arial"/>
          <w:color w:val="191919"/>
          <w:sz w:val="24"/>
          <w:szCs w:val="24"/>
        </w:rPr>
      </w:pPr>
    </w:p>
    <w:p w14:paraId="15DBB5DA" w14:textId="4FBA27A9" w:rsidR="008730D6" w:rsidRDefault="008730D6">
      <w:pPr>
        <w:rPr>
          <w:rFonts w:ascii="Gill Sans MT" w:eastAsia="Times New Roman" w:hAnsi="Gill Sans MT" w:cs="Arial"/>
          <w:b/>
          <w:color w:val="191919"/>
          <w:sz w:val="24"/>
          <w:szCs w:val="24"/>
        </w:rPr>
      </w:pPr>
      <w:r>
        <w:rPr>
          <w:rFonts w:ascii="Gill Sans MT" w:eastAsia="Times New Roman" w:hAnsi="Gill Sans MT" w:cs="Arial"/>
          <w:b/>
          <w:color w:val="191919"/>
          <w:sz w:val="24"/>
          <w:szCs w:val="24"/>
        </w:rPr>
        <w:br w:type="page"/>
      </w:r>
    </w:p>
    <w:p w14:paraId="2A889D2C" w14:textId="02C3FEDB" w:rsidR="00D509CB" w:rsidRDefault="00D509CB" w:rsidP="00D509CB">
      <w:pPr>
        <w:spacing w:after="0" w:line="240" w:lineRule="auto"/>
        <w:jc w:val="both"/>
        <w:rPr>
          <w:rFonts w:ascii="Gill Sans MT" w:eastAsia="Times New Roman" w:hAnsi="Gill Sans MT" w:cs="Arial"/>
          <w:b/>
          <w:color w:val="191919"/>
          <w:sz w:val="24"/>
          <w:szCs w:val="24"/>
        </w:rPr>
      </w:pPr>
      <w:r w:rsidRPr="009F212A">
        <w:rPr>
          <w:rFonts w:ascii="Gill Sans MT" w:eastAsia="Times New Roman" w:hAnsi="Gill Sans MT" w:cs="Arial"/>
          <w:b/>
          <w:color w:val="191919"/>
          <w:sz w:val="24"/>
          <w:szCs w:val="24"/>
        </w:rPr>
        <w:lastRenderedPageBreak/>
        <w:t>Schedule of Rates</w:t>
      </w:r>
    </w:p>
    <w:p w14:paraId="7EA1B7E5" w14:textId="77777777" w:rsidR="00855127" w:rsidRDefault="00855127" w:rsidP="00D509CB">
      <w:pPr>
        <w:spacing w:after="0" w:line="240" w:lineRule="auto"/>
        <w:jc w:val="both"/>
        <w:rPr>
          <w:rFonts w:ascii="Gill Sans MT" w:eastAsia="Times New Roman" w:hAnsi="Gill Sans MT" w:cs="Arial"/>
          <w:b/>
          <w:color w:val="191919"/>
          <w:sz w:val="24"/>
          <w:szCs w:val="24"/>
        </w:rPr>
      </w:pPr>
    </w:p>
    <w:p w14:paraId="3A4EB60A" w14:textId="5A482BD8" w:rsidR="008730D6" w:rsidRDefault="008730D6" w:rsidP="00D509CB">
      <w:pPr>
        <w:spacing w:after="0" w:line="240" w:lineRule="auto"/>
        <w:jc w:val="both"/>
        <w:rPr>
          <w:rFonts w:ascii="Gill Sans MT" w:eastAsia="Times New Roman" w:hAnsi="Gill Sans MT" w:cs="Arial"/>
          <w:color w:val="191919"/>
          <w:sz w:val="24"/>
          <w:szCs w:val="24"/>
        </w:rPr>
      </w:pPr>
      <w:r>
        <w:rPr>
          <w:rFonts w:ascii="Gill Sans MT" w:eastAsia="Times New Roman" w:hAnsi="Gill Sans MT" w:cs="Arial"/>
          <w:color w:val="191919"/>
          <w:sz w:val="24"/>
          <w:szCs w:val="24"/>
        </w:rPr>
        <w:t>Bidders shall insert the proposed Schedule of Rates here. The Schedule of Rates shall include:</w:t>
      </w:r>
    </w:p>
    <w:p w14:paraId="1DC6D37D" w14:textId="6FAC29F7" w:rsidR="008730D6" w:rsidRDefault="008730D6" w:rsidP="00D509CB">
      <w:pPr>
        <w:spacing w:after="0" w:line="240" w:lineRule="auto"/>
        <w:jc w:val="both"/>
        <w:rPr>
          <w:rFonts w:ascii="Gill Sans MT" w:eastAsia="Times New Roman" w:hAnsi="Gill Sans MT" w:cs="Arial"/>
          <w:color w:val="191919"/>
          <w:sz w:val="24"/>
          <w:szCs w:val="24"/>
        </w:rPr>
      </w:pPr>
    </w:p>
    <w:p w14:paraId="3AD2D47A" w14:textId="147F0060" w:rsidR="008730D6" w:rsidRPr="00CC1B2C" w:rsidRDefault="00CC1B2C" w:rsidP="00CC1B2C">
      <w:pPr>
        <w:pStyle w:val="ListParagraph"/>
        <w:numPr>
          <w:ilvl w:val="0"/>
          <w:numId w:val="33"/>
        </w:numPr>
        <w:spacing w:after="0" w:line="240" w:lineRule="auto"/>
        <w:jc w:val="both"/>
        <w:rPr>
          <w:rFonts w:ascii="Gill Sans MT" w:eastAsia="Times New Roman" w:hAnsi="Gill Sans MT" w:cs="Arial"/>
          <w:color w:val="191919"/>
          <w:sz w:val="24"/>
          <w:szCs w:val="24"/>
        </w:rPr>
      </w:pPr>
      <w:r w:rsidRPr="00CC1B2C">
        <w:rPr>
          <w:rFonts w:ascii="Gill Sans MT" w:eastAsia="Times New Roman" w:hAnsi="Gill Sans MT" w:cs="Arial"/>
          <w:color w:val="191919"/>
          <w:sz w:val="24"/>
          <w:szCs w:val="24"/>
        </w:rPr>
        <w:t>Each of the outputs as set out in Section 6 of the Specification</w:t>
      </w:r>
      <w:r>
        <w:rPr>
          <w:rFonts w:ascii="Gill Sans MT" w:eastAsia="Times New Roman" w:hAnsi="Gill Sans MT" w:cs="Arial"/>
          <w:color w:val="191919"/>
          <w:sz w:val="24"/>
          <w:szCs w:val="24"/>
        </w:rPr>
        <w:t>;</w:t>
      </w:r>
    </w:p>
    <w:p w14:paraId="7748AC8E" w14:textId="673E2509" w:rsidR="00CC1B2C" w:rsidRPr="00CC1B2C" w:rsidRDefault="00CC1B2C" w:rsidP="00CC1B2C">
      <w:pPr>
        <w:pStyle w:val="ListParagraph"/>
        <w:numPr>
          <w:ilvl w:val="0"/>
          <w:numId w:val="33"/>
        </w:numPr>
        <w:spacing w:after="0" w:line="240" w:lineRule="auto"/>
        <w:jc w:val="both"/>
        <w:rPr>
          <w:rFonts w:ascii="Gill Sans MT" w:eastAsia="Times New Roman" w:hAnsi="Gill Sans MT" w:cs="Arial"/>
          <w:color w:val="191919"/>
          <w:sz w:val="24"/>
          <w:szCs w:val="24"/>
        </w:rPr>
      </w:pPr>
      <w:r w:rsidRPr="00CC1B2C">
        <w:rPr>
          <w:rFonts w:ascii="Gill Sans MT" w:eastAsia="Times New Roman" w:hAnsi="Gill Sans MT" w:cs="Arial"/>
          <w:color w:val="191919"/>
          <w:sz w:val="24"/>
          <w:szCs w:val="24"/>
        </w:rPr>
        <w:t>The proposed timescale for each output</w:t>
      </w:r>
      <w:r>
        <w:rPr>
          <w:rFonts w:ascii="Gill Sans MT" w:eastAsia="Times New Roman" w:hAnsi="Gill Sans MT" w:cs="Arial"/>
          <w:color w:val="191919"/>
          <w:sz w:val="24"/>
          <w:szCs w:val="24"/>
        </w:rPr>
        <w:t>;</w:t>
      </w:r>
    </w:p>
    <w:p w14:paraId="6ED1C910" w14:textId="561FB305" w:rsidR="00CC1B2C" w:rsidRPr="00CC1B2C" w:rsidRDefault="00CC1B2C" w:rsidP="00CC1B2C">
      <w:pPr>
        <w:pStyle w:val="ListParagraph"/>
        <w:numPr>
          <w:ilvl w:val="0"/>
          <w:numId w:val="33"/>
        </w:numPr>
        <w:spacing w:after="0" w:line="240" w:lineRule="auto"/>
        <w:jc w:val="both"/>
        <w:rPr>
          <w:rFonts w:ascii="Gill Sans MT" w:eastAsia="Times New Roman" w:hAnsi="Gill Sans MT" w:cs="Arial"/>
          <w:color w:val="191919"/>
          <w:sz w:val="24"/>
          <w:szCs w:val="24"/>
        </w:rPr>
      </w:pPr>
      <w:r w:rsidRPr="00CC1B2C">
        <w:rPr>
          <w:rFonts w:ascii="Gill Sans MT" w:eastAsia="Times New Roman" w:hAnsi="Gill Sans MT" w:cs="Arial"/>
          <w:color w:val="191919"/>
          <w:sz w:val="24"/>
          <w:szCs w:val="24"/>
        </w:rPr>
        <w:t>The proposed resource allocated to each output</w:t>
      </w:r>
      <w:r>
        <w:rPr>
          <w:rFonts w:ascii="Gill Sans MT" w:eastAsia="Times New Roman" w:hAnsi="Gill Sans MT" w:cs="Arial"/>
          <w:color w:val="191919"/>
          <w:sz w:val="24"/>
          <w:szCs w:val="24"/>
        </w:rPr>
        <w:t>;</w:t>
      </w:r>
    </w:p>
    <w:p w14:paraId="41CB77E6" w14:textId="19239E1C" w:rsidR="00CC1B2C" w:rsidRPr="00CC1B2C" w:rsidRDefault="00CC1B2C" w:rsidP="00CC1B2C">
      <w:pPr>
        <w:pStyle w:val="ListParagraph"/>
        <w:numPr>
          <w:ilvl w:val="0"/>
          <w:numId w:val="33"/>
        </w:numPr>
        <w:spacing w:after="0" w:line="240" w:lineRule="auto"/>
        <w:jc w:val="both"/>
        <w:rPr>
          <w:rFonts w:ascii="Gill Sans MT" w:eastAsia="Times New Roman" w:hAnsi="Gill Sans MT" w:cs="Arial"/>
          <w:color w:val="191919"/>
          <w:sz w:val="24"/>
          <w:szCs w:val="24"/>
        </w:rPr>
      </w:pPr>
      <w:r w:rsidRPr="00CC1B2C">
        <w:rPr>
          <w:rFonts w:ascii="Gill Sans MT" w:eastAsia="Times New Roman" w:hAnsi="Gill Sans MT" w:cs="Arial"/>
          <w:color w:val="191919"/>
          <w:sz w:val="24"/>
          <w:szCs w:val="24"/>
        </w:rPr>
        <w:t>The qualifications and experience of each allocated resource</w:t>
      </w:r>
      <w:r>
        <w:rPr>
          <w:rFonts w:ascii="Gill Sans MT" w:eastAsia="Times New Roman" w:hAnsi="Gill Sans MT" w:cs="Arial"/>
          <w:color w:val="191919"/>
          <w:sz w:val="24"/>
          <w:szCs w:val="24"/>
        </w:rPr>
        <w:t>;</w:t>
      </w:r>
    </w:p>
    <w:p w14:paraId="0F3F5E55" w14:textId="0675631B" w:rsidR="00CC1B2C" w:rsidRPr="00CC1B2C" w:rsidRDefault="00CC1B2C" w:rsidP="00CC1B2C">
      <w:pPr>
        <w:pStyle w:val="ListParagraph"/>
        <w:numPr>
          <w:ilvl w:val="0"/>
          <w:numId w:val="33"/>
        </w:numPr>
        <w:spacing w:after="0" w:line="240" w:lineRule="auto"/>
        <w:jc w:val="both"/>
        <w:rPr>
          <w:rFonts w:ascii="Gill Sans MT" w:eastAsia="Times New Roman" w:hAnsi="Gill Sans MT" w:cs="Arial"/>
          <w:color w:val="191919"/>
          <w:sz w:val="24"/>
          <w:szCs w:val="24"/>
        </w:rPr>
      </w:pPr>
      <w:r w:rsidRPr="00CC1B2C">
        <w:rPr>
          <w:rFonts w:ascii="Gill Sans MT" w:eastAsia="Times New Roman" w:hAnsi="Gill Sans MT" w:cs="Arial"/>
          <w:color w:val="191919"/>
          <w:sz w:val="24"/>
          <w:szCs w:val="24"/>
        </w:rPr>
        <w:t>The proposed hourly/day rate for each allocated resource</w:t>
      </w:r>
      <w:r>
        <w:rPr>
          <w:rFonts w:ascii="Gill Sans MT" w:eastAsia="Times New Roman" w:hAnsi="Gill Sans MT" w:cs="Arial"/>
          <w:color w:val="191919"/>
          <w:sz w:val="24"/>
          <w:szCs w:val="24"/>
        </w:rPr>
        <w:t>.</w:t>
      </w:r>
    </w:p>
    <w:p w14:paraId="3DC4B97E" w14:textId="77777777" w:rsidR="008730D6" w:rsidRDefault="008730D6" w:rsidP="00D509CB">
      <w:pPr>
        <w:spacing w:after="0" w:line="240" w:lineRule="auto"/>
        <w:jc w:val="both"/>
        <w:rPr>
          <w:rFonts w:ascii="Gill Sans MT" w:eastAsia="Times New Roman" w:hAnsi="Gill Sans MT" w:cs="Arial"/>
          <w:b/>
          <w:color w:val="191919"/>
          <w:sz w:val="24"/>
          <w:szCs w:val="24"/>
        </w:rPr>
      </w:pPr>
    </w:p>
    <w:p w14:paraId="6E8E87AB" w14:textId="77777777" w:rsidR="008730D6" w:rsidRDefault="008730D6" w:rsidP="00D509CB">
      <w:pPr>
        <w:spacing w:after="0" w:line="240" w:lineRule="auto"/>
        <w:jc w:val="both"/>
        <w:rPr>
          <w:rFonts w:ascii="Gill Sans MT" w:eastAsia="Times New Roman" w:hAnsi="Gill Sans MT" w:cs="Arial"/>
          <w:b/>
          <w:color w:val="191919"/>
          <w:sz w:val="24"/>
          <w:szCs w:val="24"/>
        </w:rPr>
      </w:pPr>
    </w:p>
    <w:p w14:paraId="5602598E" w14:textId="77777777" w:rsidR="00D509CB" w:rsidRPr="009F212A" w:rsidRDefault="00D509CB" w:rsidP="00D509CB">
      <w:pPr>
        <w:spacing w:after="0" w:line="240" w:lineRule="auto"/>
        <w:ind w:left="709"/>
        <w:jc w:val="both"/>
        <w:rPr>
          <w:rFonts w:ascii="Gill Sans MT" w:eastAsia="Times New Roman" w:hAnsi="Gill Sans MT" w:cs="Arial"/>
          <w:snapToGrid w:val="0"/>
          <w:color w:val="191919"/>
          <w:sz w:val="24"/>
          <w:szCs w:val="24"/>
        </w:rPr>
      </w:pPr>
    </w:p>
    <w:p w14:paraId="203875B7"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3108C1DA"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38018FE7"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2EFA643D"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56E45166" w14:textId="77777777" w:rsidR="00D509CB" w:rsidRPr="009F212A" w:rsidRDefault="00D509CB" w:rsidP="00D509CB">
      <w:pPr>
        <w:spacing w:after="0"/>
        <w:ind w:left="709"/>
        <w:jc w:val="both"/>
        <w:rPr>
          <w:rFonts w:ascii="Gill Sans MT" w:eastAsia="Times New Roman" w:hAnsi="Gill Sans MT" w:cs="Arial"/>
          <w:snapToGrid w:val="0"/>
          <w:color w:val="191919"/>
          <w:szCs w:val="24"/>
        </w:rPr>
        <w:sectPr w:rsidR="00D509CB" w:rsidRPr="009F212A" w:rsidSect="009B38B1">
          <w:pgSz w:w="11906" w:h="16838"/>
          <w:pgMar w:top="1440" w:right="1440" w:bottom="1440" w:left="1440" w:header="708" w:footer="708" w:gutter="0"/>
          <w:cols w:space="708"/>
          <w:docGrid w:linePitch="360"/>
        </w:sectPr>
      </w:pPr>
    </w:p>
    <w:p w14:paraId="10139CB6" w14:textId="77777777" w:rsidR="00D509CB" w:rsidRPr="009F212A" w:rsidRDefault="00D509CB" w:rsidP="00D509CB">
      <w:pPr>
        <w:keepNext/>
        <w:spacing w:after="0" w:line="240" w:lineRule="auto"/>
        <w:ind w:left="709"/>
        <w:jc w:val="center"/>
        <w:outlineLvl w:val="2"/>
        <w:rPr>
          <w:rFonts w:ascii="Gill Sans MT" w:eastAsia="Times New Roman" w:hAnsi="Gill Sans MT" w:cs="Arial"/>
          <w:b/>
          <w:bCs/>
          <w:color w:val="191919"/>
          <w:sz w:val="24"/>
          <w:u w:val="single"/>
          <w:lang w:eastAsia="en-GB"/>
        </w:rPr>
      </w:pPr>
      <w:bookmarkStart w:id="159" w:name="_Toc361659435"/>
      <w:bookmarkStart w:id="160" w:name="_Toc508102445"/>
      <w:r w:rsidRPr="009F212A">
        <w:rPr>
          <w:rFonts w:ascii="Gill Sans MT" w:eastAsia="Times New Roman" w:hAnsi="Gill Sans MT" w:cs="Arial"/>
          <w:b/>
          <w:bCs/>
          <w:color w:val="191919"/>
          <w:sz w:val="24"/>
          <w:u w:val="single"/>
          <w:lang w:eastAsia="en-GB"/>
        </w:rPr>
        <w:lastRenderedPageBreak/>
        <w:t xml:space="preserve">Appendix </w:t>
      </w:r>
      <w:bookmarkStart w:id="161" w:name="_Toc361659436"/>
      <w:bookmarkEnd w:id="159"/>
      <w:r w:rsidRPr="009F212A">
        <w:rPr>
          <w:rFonts w:ascii="Gill Sans MT" w:eastAsia="Times New Roman" w:hAnsi="Gill Sans MT" w:cs="Arial"/>
          <w:b/>
          <w:bCs/>
          <w:color w:val="191919"/>
          <w:sz w:val="24"/>
          <w:u w:val="single"/>
          <w:lang w:eastAsia="en-GB"/>
        </w:rPr>
        <w:t xml:space="preserve">3 – Form </w:t>
      </w:r>
      <w:r w:rsidRPr="009F212A">
        <w:rPr>
          <w:rFonts w:ascii="Gill Sans MT" w:eastAsia="Times New Roman" w:hAnsi="Gill Sans MT" w:cs="Arial"/>
          <w:b/>
          <w:bCs/>
          <w:snapToGrid w:val="0"/>
          <w:color w:val="191919"/>
          <w:sz w:val="24"/>
          <w:szCs w:val="26"/>
          <w:u w:val="single"/>
          <w:lang w:eastAsia="en-GB"/>
        </w:rPr>
        <w:t>of Tender</w:t>
      </w:r>
      <w:bookmarkEnd w:id="160"/>
      <w:bookmarkEnd w:id="161"/>
    </w:p>
    <w:p w14:paraId="5B6F9FBF" w14:textId="77777777" w:rsidR="00D509CB" w:rsidRPr="009F212A" w:rsidRDefault="00D509CB" w:rsidP="00D509CB">
      <w:pPr>
        <w:spacing w:after="0" w:line="240" w:lineRule="auto"/>
        <w:jc w:val="both"/>
        <w:rPr>
          <w:rFonts w:ascii="Gill Sans MT" w:eastAsia="Times New Roman" w:hAnsi="Gill Sans MT" w:cs="Arial"/>
          <w:color w:val="191919"/>
          <w:sz w:val="28"/>
          <w:szCs w:val="24"/>
          <w:lang w:eastAsia="en-GB"/>
        </w:rPr>
      </w:pPr>
    </w:p>
    <w:p w14:paraId="645053FA" w14:textId="48B786D1" w:rsidR="00D509CB" w:rsidRPr="009F212A" w:rsidRDefault="00D509CB" w:rsidP="00D509CB">
      <w:pPr>
        <w:spacing w:after="0" w:line="240" w:lineRule="auto"/>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To: </w:t>
      </w:r>
      <w:r w:rsidRPr="009F212A">
        <w:rPr>
          <w:rFonts w:ascii="Gill Sans MT" w:eastAsia="Times New Roman" w:hAnsi="Gill Sans MT" w:cs="Arial"/>
          <w:iCs/>
          <w:snapToGrid w:val="0"/>
          <w:color w:val="191919"/>
          <w:sz w:val="24"/>
          <w:szCs w:val="24"/>
        </w:rPr>
        <w:tab/>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w:t>
      </w:r>
      <w:r w:rsidRPr="009F212A">
        <w:rPr>
          <w:rFonts w:ascii="Gill Sans MT" w:eastAsia="Times New Roman" w:hAnsi="Gill Sans MT" w:cs="Arial"/>
          <w:b/>
          <w:iCs/>
          <w:snapToGrid w:val="0"/>
          <w:color w:val="191919"/>
          <w:sz w:val="24"/>
          <w:szCs w:val="24"/>
        </w:rPr>
        <w:t>“</w:t>
      </w:r>
      <w:r w:rsidR="006F187C" w:rsidRPr="009F212A">
        <w:rPr>
          <w:rFonts w:ascii="Gill Sans MT" w:eastAsia="Times New Roman" w:hAnsi="Gill Sans MT" w:cs="Arial"/>
          <w:b/>
          <w:iCs/>
          <w:snapToGrid w:val="0"/>
          <w:color w:val="191919"/>
          <w:sz w:val="24"/>
          <w:szCs w:val="24"/>
        </w:rPr>
        <w:t>New Charter</w:t>
      </w:r>
      <w:r w:rsidR="001E328F" w:rsidRPr="009F212A">
        <w:rPr>
          <w:rFonts w:ascii="Gill Sans MT" w:eastAsia="Times New Roman" w:hAnsi="Gill Sans MT" w:cs="Arial"/>
          <w:b/>
          <w:iCs/>
          <w:snapToGrid w:val="0"/>
          <w:color w:val="191919"/>
          <w:sz w:val="24"/>
          <w:szCs w:val="24"/>
        </w:rPr>
        <w:t xml:space="preserve"> Homes</w:t>
      </w:r>
      <w:r w:rsidRPr="009F212A">
        <w:rPr>
          <w:rFonts w:ascii="Gill Sans MT" w:eastAsia="Times New Roman" w:hAnsi="Gill Sans MT" w:cs="Arial"/>
          <w:b/>
          <w:iCs/>
          <w:snapToGrid w:val="0"/>
          <w:color w:val="191919"/>
          <w:sz w:val="24"/>
          <w:szCs w:val="24"/>
        </w:rPr>
        <w:t>”</w:t>
      </w:r>
      <w:r w:rsidRPr="009F212A">
        <w:rPr>
          <w:rFonts w:ascii="Gill Sans MT" w:eastAsia="Times New Roman" w:hAnsi="Gill Sans MT" w:cs="Arial"/>
          <w:iCs/>
          <w:snapToGrid w:val="0"/>
          <w:color w:val="191919"/>
          <w:sz w:val="24"/>
          <w:szCs w:val="24"/>
        </w:rPr>
        <w:t xml:space="preserve">) </w:t>
      </w:r>
    </w:p>
    <w:p w14:paraId="78B285BE" w14:textId="77777777" w:rsidR="00D509CB" w:rsidRPr="009F212A" w:rsidRDefault="00D509CB" w:rsidP="00D509CB">
      <w:pPr>
        <w:spacing w:after="0" w:line="240" w:lineRule="auto"/>
        <w:jc w:val="both"/>
        <w:rPr>
          <w:rFonts w:ascii="Gill Sans MT" w:eastAsia="Times New Roman" w:hAnsi="Gill Sans MT" w:cs="Arial"/>
          <w:b/>
          <w:iCs/>
          <w:snapToGrid w:val="0"/>
          <w:color w:val="191919"/>
          <w:sz w:val="24"/>
          <w:szCs w:val="24"/>
        </w:rPr>
      </w:pPr>
    </w:p>
    <w:p w14:paraId="73C1C7C0" w14:textId="00DAC7AB" w:rsidR="00D509CB" w:rsidRPr="009F212A" w:rsidRDefault="003D02C4" w:rsidP="00D509CB">
      <w:pPr>
        <w:spacing w:after="0" w:line="240" w:lineRule="auto"/>
        <w:ind w:left="720" w:hanging="720"/>
        <w:jc w:val="both"/>
        <w:rPr>
          <w:rFonts w:ascii="Gill Sans MT" w:eastAsia="Times New Roman" w:hAnsi="Gill Sans MT" w:cs="Arial"/>
          <w:iCs/>
          <w:snapToGrid w:val="0"/>
          <w:color w:val="191919"/>
          <w:sz w:val="24"/>
          <w:szCs w:val="24"/>
        </w:rPr>
      </w:pPr>
      <w:r>
        <w:rPr>
          <w:rFonts w:ascii="Gill Sans MT" w:eastAsia="Times New Roman" w:hAnsi="Gill Sans MT" w:cs="Arial"/>
          <w:iCs/>
          <w:snapToGrid w:val="0"/>
          <w:color w:val="191919"/>
          <w:sz w:val="24"/>
          <w:szCs w:val="24"/>
        </w:rPr>
        <w:t xml:space="preserve">Re: </w:t>
      </w:r>
      <w:r>
        <w:rPr>
          <w:rFonts w:ascii="Gill Sans MT" w:eastAsia="Times New Roman" w:hAnsi="Gill Sans MT" w:cs="Arial"/>
          <w:iCs/>
          <w:snapToGrid w:val="0"/>
          <w:color w:val="191919"/>
          <w:sz w:val="24"/>
          <w:szCs w:val="24"/>
        </w:rPr>
        <w:tab/>
        <w:t>M</w:t>
      </w:r>
      <w:r w:rsidR="00214E6D">
        <w:rPr>
          <w:rFonts w:ascii="Gill Sans MT" w:eastAsia="Times New Roman" w:hAnsi="Gill Sans MT" w:cs="Arial"/>
          <w:iCs/>
          <w:snapToGrid w:val="0"/>
          <w:color w:val="191919"/>
          <w:sz w:val="24"/>
          <w:szCs w:val="24"/>
        </w:rPr>
        <w:t>otiv8 Programme Evaluation</w:t>
      </w:r>
      <w:r w:rsidR="00D509CB" w:rsidRPr="009F212A">
        <w:rPr>
          <w:rFonts w:ascii="Gill Sans MT" w:eastAsia="Times New Roman" w:hAnsi="Gill Sans MT" w:cs="Arial"/>
          <w:iCs/>
          <w:snapToGrid w:val="0"/>
          <w:color w:val="191919"/>
          <w:sz w:val="24"/>
          <w:szCs w:val="24"/>
        </w:rPr>
        <w:t xml:space="preserve"> (the </w:t>
      </w:r>
      <w:r w:rsidR="00D509CB" w:rsidRPr="009F212A">
        <w:rPr>
          <w:rFonts w:ascii="Gill Sans MT" w:eastAsia="Times New Roman" w:hAnsi="Gill Sans MT" w:cs="Arial"/>
          <w:b/>
          <w:iCs/>
          <w:snapToGrid w:val="0"/>
          <w:color w:val="191919"/>
          <w:sz w:val="24"/>
          <w:szCs w:val="24"/>
        </w:rPr>
        <w:t>“Contract”</w:t>
      </w:r>
      <w:r w:rsidR="00D509CB" w:rsidRPr="009F212A">
        <w:rPr>
          <w:rFonts w:ascii="Gill Sans MT" w:eastAsia="Times New Roman" w:hAnsi="Gill Sans MT" w:cs="Arial"/>
          <w:iCs/>
          <w:snapToGrid w:val="0"/>
          <w:color w:val="191919"/>
          <w:sz w:val="24"/>
          <w:szCs w:val="24"/>
        </w:rPr>
        <w:t>)</w:t>
      </w:r>
    </w:p>
    <w:p w14:paraId="6C190928" w14:textId="77777777" w:rsidR="00D509CB" w:rsidRPr="009F212A" w:rsidRDefault="00D509CB" w:rsidP="00D509CB">
      <w:pPr>
        <w:spacing w:after="0" w:line="240" w:lineRule="auto"/>
        <w:jc w:val="both"/>
        <w:rPr>
          <w:rFonts w:ascii="Gill Sans MT" w:eastAsia="Times New Roman" w:hAnsi="Gill Sans MT" w:cs="Arial"/>
          <w:i/>
          <w:iCs/>
          <w:snapToGrid w:val="0"/>
          <w:color w:val="191919"/>
          <w:sz w:val="24"/>
          <w:szCs w:val="24"/>
        </w:rPr>
      </w:pPr>
    </w:p>
    <w:p w14:paraId="17813FD7"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Dear Sirs</w:t>
      </w:r>
    </w:p>
    <w:p w14:paraId="547ADBC5"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084DE50B" w14:textId="77777777" w:rsidR="00D509CB" w:rsidRPr="009F212A"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Having examined the Invitation to Tender and having satisfied ourselves as to all other matters relevant thereto, we confirm our tender for the Contract.</w:t>
      </w:r>
    </w:p>
    <w:p w14:paraId="2F588D9F" w14:textId="77777777" w:rsidR="00D509CB" w:rsidRPr="009F212A" w:rsidRDefault="00D509CB" w:rsidP="00D509CB">
      <w:pPr>
        <w:spacing w:after="0" w:line="240" w:lineRule="auto"/>
        <w:ind w:left="720" w:hanging="720"/>
        <w:jc w:val="both"/>
        <w:rPr>
          <w:rFonts w:ascii="Gill Sans MT" w:eastAsia="Times New Roman" w:hAnsi="Gill Sans MT" w:cs="Arial"/>
          <w:snapToGrid w:val="0"/>
          <w:color w:val="191919"/>
          <w:sz w:val="24"/>
          <w:szCs w:val="24"/>
        </w:rPr>
      </w:pPr>
    </w:p>
    <w:p w14:paraId="733DD032" w14:textId="3630B19F"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We enclose our </w:t>
      </w:r>
      <w:r w:rsidR="0046727A" w:rsidRPr="009F212A">
        <w:rPr>
          <w:rFonts w:ascii="Gill Sans MT" w:eastAsia="Times New Roman" w:hAnsi="Gill Sans MT" w:cs="Arial"/>
          <w:snapToGrid w:val="0"/>
          <w:color w:val="191919"/>
          <w:sz w:val="24"/>
          <w:szCs w:val="24"/>
        </w:rPr>
        <w:t>tender and</w:t>
      </w:r>
      <w:r w:rsidRPr="009F212A">
        <w:rPr>
          <w:rFonts w:ascii="Gill Sans MT" w:eastAsia="Times New Roman" w:hAnsi="Gill Sans MT" w:cs="Arial"/>
          <w:snapToGrid w:val="0"/>
          <w:color w:val="191919"/>
          <w:sz w:val="24"/>
          <w:szCs w:val="24"/>
        </w:rPr>
        <w:t xml:space="preserve"> confirm that </w:t>
      </w:r>
      <w:r w:rsidRPr="00214E6D">
        <w:rPr>
          <w:rFonts w:ascii="Gill Sans MT" w:eastAsia="Times New Roman" w:hAnsi="Gill Sans MT" w:cs="Arial"/>
          <w:snapToGrid w:val="0"/>
          <w:color w:val="191919"/>
          <w:sz w:val="24"/>
          <w:szCs w:val="24"/>
        </w:rPr>
        <w:t>these comprise all of the documents required to be submitted in accordance with the matters set out in the Invitation to Tender. We acknowledge that we are bound by our proposals submitted pursuant to the Invitation to Tender.</w:t>
      </w:r>
    </w:p>
    <w:p w14:paraId="2568FA4A" w14:textId="77777777" w:rsidR="00D509CB" w:rsidRPr="00214E6D" w:rsidRDefault="00D509CB" w:rsidP="00D509CB">
      <w:pPr>
        <w:spacing w:after="0" w:line="240" w:lineRule="auto"/>
        <w:ind w:left="720" w:hanging="720"/>
        <w:jc w:val="both"/>
        <w:rPr>
          <w:rFonts w:ascii="Gill Sans MT" w:eastAsia="Times New Roman" w:hAnsi="Gill Sans MT" w:cs="Arial"/>
          <w:snapToGrid w:val="0"/>
          <w:color w:val="191919"/>
          <w:sz w:val="24"/>
          <w:szCs w:val="24"/>
        </w:rPr>
      </w:pPr>
    </w:p>
    <w:p w14:paraId="4756A08E" w14:textId="3D1BBCFD"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hereby unconditionally and irrevocably offer to provide the </w:t>
      </w:r>
      <w:r w:rsidR="00546BA2" w:rsidRPr="00214E6D">
        <w:rPr>
          <w:rFonts w:ascii="Gill Sans MT" w:eastAsia="Times New Roman" w:hAnsi="Gill Sans MT" w:cs="Arial"/>
          <w:snapToGrid w:val="0"/>
          <w:color w:val="191919"/>
          <w:sz w:val="24"/>
          <w:szCs w:val="24"/>
        </w:rPr>
        <w:t>Services</w:t>
      </w:r>
      <w:r w:rsidRPr="00214E6D">
        <w:rPr>
          <w:rFonts w:ascii="Gill Sans MT" w:eastAsia="Times New Roman" w:hAnsi="Gill Sans MT" w:cs="Arial"/>
          <w:snapToGrid w:val="0"/>
          <w:color w:val="191919"/>
          <w:sz w:val="24"/>
          <w:szCs w:val="24"/>
        </w:rPr>
        <w:t xml:space="preserve"> requested to be provided and performed under the Invitation to Tender in accordance with the Contract and at no greater rates or prices than the rates or prices stated in the Pricing Document.</w:t>
      </w:r>
    </w:p>
    <w:p w14:paraId="615A3FDA" w14:textId="77777777" w:rsidR="00D509CB" w:rsidRPr="00214E6D" w:rsidRDefault="00D509CB" w:rsidP="00D509CB">
      <w:pPr>
        <w:spacing w:after="0" w:line="240" w:lineRule="auto"/>
        <w:jc w:val="both"/>
        <w:rPr>
          <w:rFonts w:ascii="Gill Sans MT" w:eastAsia="Times New Roman" w:hAnsi="Gill Sans MT" w:cs="Arial"/>
          <w:snapToGrid w:val="0"/>
          <w:color w:val="191919"/>
          <w:sz w:val="24"/>
          <w:szCs w:val="24"/>
        </w:rPr>
      </w:pPr>
    </w:p>
    <w:p w14:paraId="5E5066FC" w14:textId="77777777"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We confirm that we are fully conversant with all the Invitation to Tender documentation and that this tender is submitted strictly in accordance with the Invitation to Tender.</w:t>
      </w:r>
    </w:p>
    <w:p w14:paraId="4D8BB4C0" w14:textId="77777777" w:rsidR="00D509CB" w:rsidRPr="00214E6D" w:rsidRDefault="00D509CB" w:rsidP="00D509CB">
      <w:pPr>
        <w:spacing w:after="0" w:line="240" w:lineRule="auto"/>
        <w:jc w:val="both"/>
        <w:rPr>
          <w:rFonts w:ascii="Gill Sans MT" w:eastAsia="Times New Roman" w:hAnsi="Gill Sans MT" w:cs="Arial"/>
          <w:snapToGrid w:val="0"/>
          <w:color w:val="191919"/>
          <w:sz w:val="24"/>
          <w:szCs w:val="24"/>
        </w:rPr>
      </w:pPr>
    </w:p>
    <w:p w14:paraId="03A2167A" w14:textId="7CF7E224"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agree that this tender shall remain open to be accepted or not by </w:t>
      </w:r>
      <w:r w:rsidR="006F187C" w:rsidRPr="00214E6D">
        <w:rPr>
          <w:rFonts w:ascii="Gill Sans MT" w:eastAsia="Times New Roman" w:hAnsi="Gill Sans MT" w:cs="Arial"/>
          <w:snapToGrid w:val="0"/>
          <w:color w:val="191919"/>
          <w:sz w:val="24"/>
          <w:szCs w:val="24"/>
        </w:rPr>
        <w:t>New Charter</w:t>
      </w:r>
      <w:r w:rsidR="001E328F" w:rsidRPr="00214E6D">
        <w:rPr>
          <w:rFonts w:ascii="Gill Sans MT" w:eastAsia="Times New Roman" w:hAnsi="Gill Sans MT" w:cs="Arial"/>
          <w:snapToGrid w:val="0"/>
          <w:color w:val="191919"/>
          <w:sz w:val="24"/>
          <w:szCs w:val="24"/>
        </w:rPr>
        <w:t xml:space="preserve"> Homes</w:t>
      </w:r>
      <w:r w:rsidRPr="00214E6D">
        <w:rPr>
          <w:rFonts w:ascii="Gill Sans MT" w:eastAsia="Times New Roman" w:hAnsi="Gill Sans MT" w:cs="Arial"/>
          <w:snapToGrid w:val="0"/>
          <w:color w:val="191919"/>
          <w:sz w:val="24"/>
          <w:szCs w:val="24"/>
        </w:rPr>
        <w:t xml:space="preserve"> and shall not be withdrawn for a period of twelve (12) months from the deadline for receipt of tenders as set out in the Invitation to Tender, or such longer period as may be agreed with </w:t>
      </w:r>
      <w:r w:rsidR="006F187C" w:rsidRPr="00214E6D">
        <w:rPr>
          <w:rFonts w:ascii="Gill Sans MT" w:eastAsia="Times New Roman" w:hAnsi="Gill Sans MT" w:cs="Arial"/>
          <w:snapToGrid w:val="0"/>
          <w:color w:val="191919"/>
          <w:sz w:val="24"/>
          <w:szCs w:val="24"/>
        </w:rPr>
        <w:t>New Charter</w:t>
      </w:r>
      <w:r w:rsidR="001E328F" w:rsidRPr="00214E6D">
        <w:rPr>
          <w:rFonts w:ascii="Gill Sans MT" w:eastAsia="Times New Roman" w:hAnsi="Gill Sans MT" w:cs="Arial"/>
          <w:snapToGrid w:val="0"/>
          <w:color w:val="191919"/>
          <w:sz w:val="24"/>
          <w:szCs w:val="24"/>
        </w:rPr>
        <w:t xml:space="preserve"> Homes</w:t>
      </w:r>
      <w:r w:rsidRPr="00214E6D">
        <w:rPr>
          <w:rFonts w:ascii="Gill Sans MT" w:eastAsia="Times New Roman" w:hAnsi="Gill Sans MT" w:cs="Arial"/>
          <w:snapToGrid w:val="0"/>
          <w:color w:val="191919"/>
          <w:sz w:val="24"/>
          <w:szCs w:val="24"/>
        </w:rPr>
        <w:t xml:space="preserve">.  </w:t>
      </w:r>
    </w:p>
    <w:p w14:paraId="7C44E8EF" w14:textId="77777777" w:rsidR="00D509CB" w:rsidRPr="00214E6D" w:rsidRDefault="00D509CB" w:rsidP="00D509CB">
      <w:pPr>
        <w:spacing w:after="0" w:line="240" w:lineRule="auto"/>
        <w:ind w:left="720" w:hanging="720"/>
        <w:jc w:val="both"/>
        <w:rPr>
          <w:rFonts w:ascii="Gill Sans MT" w:eastAsia="Times New Roman" w:hAnsi="Gill Sans MT" w:cs="Arial"/>
          <w:snapToGrid w:val="0"/>
          <w:color w:val="191919"/>
          <w:sz w:val="24"/>
          <w:szCs w:val="24"/>
        </w:rPr>
      </w:pPr>
    </w:p>
    <w:p w14:paraId="7AA915E0" w14:textId="6C2DFE70"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undertake to execute the Contract for the proper and complete fulfilment of the </w:t>
      </w:r>
      <w:r w:rsidR="00546BA2" w:rsidRPr="00214E6D">
        <w:rPr>
          <w:rFonts w:ascii="Gill Sans MT" w:eastAsia="Times New Roman" w:hAnsi="Gill Sans MT" w:cs="Arial"/>
          <w:snapToGrid w:val="0"/>
          <w:color w:val="191919"/>
          <w:sz w:val="24"/>
          <w:szCs w:val="24"/>
        </w:rPr>
        <w:t>Services</w:t>
      </w:r>
      <w:r w:rsidRPr="00214E6D">
        <w:rPr>
          <w:rFonts w:ascii="Gill Sans MT" w:eastAsia="Times New Roman" w:hAnsi="Gill Sans MT" w:cs="Arial"/>
          <w:snapToGrid w:val="0"/>
          <w:color w:val="191919"/>
          <w:sz w:val="24"/>
          <w:szCs w:val="24"/>
        </w:rPr>
        <w:t xml:space="preserve"> required or any part or parts thereof, as you may in your absolute discretion award to us.  </w:t>
      </w:r>
    </w:p>
    <w:p w14:paraId="43B938B9" w14:textId="77777777" w:rsidR="00D509CB" w:rsidRPr="00214E6D" w:rsidRDefault="00D509CB" w:rsidP="00D509CB">
      <w:pPr>
        <w:spacing w:after="0" w:line="240" w:lineRule="auto"/>
        <w:ind w:left="720" w:hanging="720"/>
        <w:jc w:val="both"/>
        <w:rPr>
          <w:rFonts w:ascii="Gill Sans MT" w:eastAsia="Times New Roman" w:hAnsi="Gill Sans MT" w:cs="Arial"/>
          <w:snapToGrid w:val="0"/>
          <w:color w:val="191919"/>
          <w:sz w:val="24"/>
          <w:szCs w:val="24"/>
        </w:rPr>
      </w:pPr>
    </w:p>
    <w:p w14:paraId="33C1DEE9" w14:textId="4CEA9D46"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agree that we shall commence and undertake the </w:t>
      </w:r>
      <w:r w:rsidR="00546BA2" w:rsidRPr="00214E6D">
        <w:rPr>
          <w:rFonts w:ascii="Gill Sans MT" w:eastAsia="Times New Roman" w:hAnsi="Gill Sans MT" w:cs="Arial"/>
          <w:snapToGrid w:val="0"/>
          <w:color w:val="191919"/>
          <w:sz w:val="24"/>
          <w:szCs w:val="24"/>
        </w:rPr>
        <w:t>Services</w:t>
      </w:r>
      <w:r w:rsidRPr="00214E6D">
        <w:rPr>
          <w:rFonts w:ascii="Gill Sans MT" w:eastAsia="Times New Roman" w:hAnsi="Gill Sans MT" w:cs="Arial"/>
          <w:snapToGrid w:val="0"/>
          <w:color w:val="191919"/>
          <w:sz w:val="24"/>
          <w:szCs w:val="24"/>
        </w:rPr>
        <w:t xml:space="preserve"> required when instructed to do so pursuant to the terms of the Contract.   </w:t>
      </w:r>
    </w:p>
    <w:p w14:paraId="2F9151FC" w14:textId="77777777" w:rsidR="00D509CB" w:rsidRPr="00214E6D" w:rsidRDefault="00D509CB" w:rsidP="00D509CB">
      <w:pPr>
        <w:spacing w:after="0" w:line="240" w:lineRule="auto"/>
        <w:jc w:val="both"/>
        <w:rPr>
          <w:rFonts w:ascii="Gill Sans MT" w:eastAsia="Times New Roman" w:hAnsi="Gill Sans MT" w:cs="Arial"/>
          <w:snapToGrid w:val="0"/>
          <w:color w:val="191919"/>
          <w:sz w:val="24"/>
          <w:szCs w:val="24"/>
        </w:rPr>
      </w:pPr>
    </w:p>
    <w:p w14:paraId="7502F301" w14:textId="77777777"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certify that the details of this tender and the Invitation to Tender documentation have not been communicated to any other person or adjusted in accordance with any agreement or arrangement with any other person or organisation.  </w:t>
      </w:r>
    </w:p>
    <w:p w14:paraId="0D3171FD" w14:textId="77777777" w:rsidR="00D509CB" w:rsidRPr="00214E6D" w:rsidRDefault="00D509CB" w:rsidP="00D509CB">
      <w:pPr>
        <w:spacing w:after="0" w:line="240" w:lineRule="auto"/>
        <w:jc w:val="both"/>
        <w:rPr>
          <w:rFonts w:ascii="Gill Sans MT" w:eastAsia="Times New Roman" w:hAnsi="Gill Sans MT" w:cs="Arial"/>
          <w:snapToGrid w:val="0"/>
          <w:color w:val="191919"/>
          <w:sz w:val="24"/>
          <w:szCs w:val="24"/>
        </w:rPr>
      </w:pPr>
    </w:p>
    <w:p w14:paraId="3CEEBDDE" w14:textId="76044383"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acknowledge that </w:t>
      </w:r>
      <w:r w:rsidR="006F187C" w:rsidRPr="00214E6D">
        <w:rPr>
          <w:rFonts w:ascii="Gill Sans MT" w:eastAsia="Times New Roman" w:hAnsi="Gill Sans MT" w:cs="Arial"/>
          <w:snapToGrid w:val="0"/>
          <w:color w:val="191919"/>
          <w:sz w:val="24"/>
          <w:szCs w:val="24"/>
        </w:rPr>
        <w:t>New Charter</w:t>
      </w:r>
      <w:r w:rsidR="001E328F" w:rsidRPr="00214E6D">
        <w:rPr>
          <w:rFonts w:ascii="Gill Sans MT" w:eastAsia="Times New Roman" w:hAnsi="Gill Sans MT" w:cs="Arial"/>
          <w:snapToGrid w:val="0"/>
          <w:color w:val="191919"/>
          <w:sz w:val="24"/>
          <w:szCs w:val="24"/>
        </w:rPr>
        <w:t xml:space="preserve"> Homes</w:t>
      </w:r>
      <w:r w:rsidRPr="00214E6D">
        <w:rPr>
          <w:rFonts w:ascii="Gill Sans MT" w:eastAsia="Times New Roman" w:hAnsi="Gill Sans MT" w:cs="Arial"/>
          <w:snapToGrid w:val="0"/>
          <w:color w:val="191919"/>
          <w:sz w:val="24"/>
          <w:szCs w:val="24"/>
        </w:rPr>
        <w:t xml:space="preserve"> is not bound to accept the lowest or any tender it may </w:t>
      </w:r>
      <w:r w:rsidR="0046727A" w:rsidRPr="00214E6D">
        <w:rPr>
          <w:rFonts w:ascii="Gill Sans MT" w:eastAsia="Times New Roman" w:hAnsi="Gill Sans MT" w:cs="Arial"/>
          <w:snapToGrid w:val="0"/>
          <w:color w:val="191919"/>
          <w:sz w:val="24"/>
          <w:szCs w:val="24"/>
        </w:rPr>
        <w:t>receive and</w:t>
      </w:r>
      <w:r w:rsidRPr="00214E6D">
        <w:rPr>
          <w:rFonts w:ascii="Gill Sans MT" w:eastAsia="Times New Roman" w:hAnsi="Gill Sans MT" w:cs="Arial"/>
          <w:snapToGrid w:val="0"/>
          <w:color w:val="191919"/>
          <w:sz w:val="24"/>
          <w:szCs w:val="24"/>
        </w:rPr>
        <w:t xml:space="preserve"> reserve the right at its absolute discretion to accept or not to accept any tender submitted.   </w:t>
      </w:r>
    </w:p>
    <w:p w14:paraId="2DF6C803" w14:textId="77777777" w:rsidR="00D509CB" w:rsidRPr="00214E6D" w:rsidRDefault="00D509CB" w:rsidP="00D509CB">
      <w:pPr>
        <w:spacing w:after="0" w:line="240" w:lineRule="auto"/>
        <w:ind w:left="720" w:hanging="720"/>
        <w:jc w:val="both"/>
        <w:rPr>
          <w:rFonts w:ascii="Gill Sans MT" w:eastAsia="Times New Roman" w:hAnsi="Gill Sans MT" w:cs="Arial"/>
          <w:snapToGrid w:val="0"/>
          <w:color w:val="191919"/>
          <w:sz w:val="24"/>
          <w:szCs w:val="24"/>
        </w:rPr>
      </w:pPr>
    </w:p>
    <w:p w14:paraId="6F63F72D" w14:textId="5FA05660"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certify that we have full power and authority to enter into the Contract and to carry out the </w:t>
      </w:r>
      <w:r w:rsidR="00546BA2" w:rsidRPr="00214E6D">
        <w:rPr>
          <w:rFonts w:ascii="Gill Sans MT" w:eastAsia="Times New Roman" w:hAnsi="Gill Sans MT" w:cs="Arial"/>
          <w:snapToGrid w:val="0"/>
          <w:color w:val="191919"/>
          <w:sz w:val="24"/>
          <w:szCs w:val="24"/>
        </w:rPr>
        <w:t>Services</w:t>
      </w:r>
      <w:r w:rsidRPr="00214E6D">
        <w:rPr>
          <w:rFonts w:ascii="Gill Sans MT" w:eastAsia="Times New Roman" w:hAnsi="Gill Sans MT" w:cs="Arial"/>
          <w:snapToGrid w:val="0"/>
          <w:color w:val="191919"/>
          <w:sz w:val="24"/>
          <w:szCs w:val="24"/>
        </w:rPr>
        <w:t>, and that this is a bona fide tender.</w:t>
      </w:r>
    </w:p>
    <w:p w14:paraId="690E5C40"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66F5FA75" w14:textId="77777777" w:rsidR="00D509CB" w:rsidRPr="009F212A"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We confirm that in submitting our tender, we have satisfied ourselves as to the </w:t>
      </w:r>
      <w:r w:rsidRPr="009F212A">
        <w:rPr>
          <w:rFonts w:ascii="Gill Sans MT" w:eastAsia="Times New Roman" w:hAnsi="Gill Sans MT" w:cs="Arial"/>
          <w:snapToGrid w:val="0"/>
          <w:color w:val="191919"/>
          <w:sz w:val="24"/>
          <w:szCs w:val="24"/>
        </w:rPr>
        <w:lastRenderedPageBreak/>
        <w:t>accuracy and completeness of the information we require in order to do so (including that contained in the Invitation to Tender).</w:t>
      </w:r>
    </w:p>
    <w:p w14:paraId="05965A56"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74144412" w14:textId="77777777" w:rsidR="00D509CB" w:rsidRPr="009F212A" w:rsidRDefault="00D509CB" w:rsidP="00D509CB">
      <w:pPr>
        <w:spacing w:after="0" w:line="240" w:lineRule="auto"/>
        <w:ind w:left="720"/>
        <w:rPr>
          <w:rFonts w:ascii="Gill Sans MT" w:hAnsi="Gill Sans MT" w:cs="Arial"/>
          <w:b/>
          <w:sz w:val="24"/>
        </w:rPr>
      </w:pPr>
      <w:r w:rsidRPr="009F212A">
        <w:rPr>
          <w:rFonts w:ascii="Gill Sans MT" w:hAnsi="Gill Sans MT" w:cs="Arial"/>
          <w:b/>
          <w:sz w:val="24"/>
        </w:rPr>
        <w:t xml:space="preserve">Total Price for this Tender </w:t>
      </w:r>
    </w:p>
    <w:p w14:paraId="48845489" w14:textId="77777777" w:rsidR="00D509CB" w:rsidRPr="009F212A" w:rsidRDefault="00D509CB" w:rsidP="00D509CB">
      <w:pPr>
        <w:spacing w:after="0" w:line="240" w:lineRule="auto"/>
        <w:ind w:left="720"/>
        <w:rPr>
          <w:rFonts w:ascii="Gill Sans MT" w:hAnsi="Gill Sans MT" w:cs="Arial"/>
          <w:b/>
          <w:sz w:val="24"/>
        </w:rPr>
      </w:pPr>
    </w:p>
    <w:p w14:paraId="17ABD820" w14:textId="77777777" w:rsidR="00D509CB" w:rsidRPr="009F212A" w:rsidRDefault="00D509CB" w:rsidP="00D509CB">
      <w:pPr>
        <w:spacing w:after="0" w:line="240" w:lineRule="auto"/>
        <w:ind w:left="720"/>
        <w:rPr>
          <w:rFonts w:ascii="Gill Sans MT" w:hAnsi="Gill Sans MT" w:cs="Arial"/>
          <w:sz w:val="24"/>
          <w:u w:val="dotted"/>
        </w:rPr>
      </w:pPr>
      <w:r w:rsidRPr="009F212A">
        <w:rPr>
          <w:rFonts w:ascii="Gill Sans MT" w:hAnsi="Gill Sans MT" w:cs="Arial"/>
          <w:sz w:val="24"/>
        </w:rPr>
        <w:t>£</w:t>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p>
    <w:p w14:paraId="368EFAA0" w14:textId="77777777" w:rsidR="00D509CB" w:rsidRPr="009F212A" w:rsidRDefault="00D509CB" w:rsidP="00D509CB">
      <w:pPr>
        <w:spacing w:after="0" w:line="240" w:lineRule="auto"/>
        <w:ind w:left="720" w:hanging="720"/>
        <w:rPr>
          <w:rFonts w:ascii="Gill Sans MT" w:hAnsi="Gill Sans MT" w:cs="Arial"/>
          <w:sz w:val="24"/>
        </w:rPr>
      </w:pPr>
    </w:p>
    <w:p w14:paraId="26318C0A" w14:textId="77777777" w:rsidR="00D509CB" w:rsidRPr="009F212A" w:rsidRDefault="00D509CB" w:rsidP="00D509CB">
      <w:pPr>
        <w:pStyle w:val="BodyText2"/>
        <w:spacing w:after="0" w:line="240" w:lineRule="auto"/>
        <w:ind w:firstLine="720"/>
        <w:rPr>
          <w:rFonts w:ascii="Gill Sans MT" w:hAnsi="Gill Sans MT" w:cs="Arial"/>
          <w:u w:val="dotted"/>
          <w:lang w:val="en-US"/>
        </w:rPr>
      </w:pPr>
      <w:r w:rsidRPr="009F212A">
        <w:rPr>
          <w:rFonts w:ascii="Gill Sans MT" w:hAnsi="Gill Sans MT" w:cs="Arial"/>
          <w:sz w:val="24"/>
        </w:rPr>
        <w:t xml:space="preserve">in words </w:t>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p>
    <w:p w14:paraId="55D63326" w14:textId="77777777" w:rsidR="00D509CB" w:rsidRPr="009F212A" w:rsidRDefault="00D509CB" w:rsidP="00D509CB">
      <w:pPr>
        <w:widowControl w:val="0"/>
        <w:autoSpaceDE w:val="0"/>
        <w:autoSpaceDN w:val="0"/>
        <w:adjustRightInd w:val="0"/>
        <w:spacing w:after="0" w:line="240" w:lineRule="auto"/>
        <w:ind w:left="720"/>
        <w:jc w:val="both"/>
        <w:rPr>
          <w:rFonts w:ascii="Gill Sans MT" w:eastAsia="Times New Roman" w:hAnsi="Gill Sans MT" w:cs="Arial"/>
          <w:snapToGrid w:val="0"/>
          <w:color w:val="191919"/>
          <w:sz w:val="28"/>
          <w:szCs w:val="24"/>
        </w:rPr>
      </w:pPr>
    </w:p>
    <w:p w14:paraId="157518A4" w14:textId="77777777" w:rsidR="00D509CB" w:rsidRPr="009F212A" w:rsidRDefault="00D509CB" w:rsidP="00D509CB">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 for on behalf of the Bidder by a duly authorised signatory of the Bidder:</w:t>
      </w:r>
    </w:p>
    <w:p w14:paraId="483F0B44"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35A018AE"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w:t>
      </w:r>
      <w:r w:rsidRPr="009F212A">
        <w:rPr>
          <w:rFonts w:ascii="Gill Sans MT" w:eastAsia="Times New Roman" w:hAnsi="Gill Sans MT" w:cs="Arial"/>
          <w:snapToGrid w:val="0"/>
          <w:color w:val="191919"/>
          <w:sz w:val="24"/>
          <w:szCs w:val="24"/>
        </w:rPr>
        <w:tab/>
        <w:t>___________________________________</w:t>
      </w:r>
    </w:p>
    <w:p w14:paraId="59DF910B"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p>
    <w:p w14:paraId="70CC37EC"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w:t>
      </w:r>
      <w:r w:rsidRPr="009F212A">
        <w:rPr>
          <w:rFonts w:ascii="Gill Sans MT" w:eastAsia="Times New Roman" w:hAnsi="Gill Sans MT" w:cs="Arial"/>
          <w:snapToGrid w:val="0"/>
          <w:color w:val="191919"/>
          <w:sz w:val="24"/>
          <w:szCs w:val="24"/>
        </w:rPr>
        <w:tab/>
        <w:t>___________________________________</w:t>
      </w:r>
    </w:p>
    <w:p w14:paraId="658A4C46"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p>
    <w:p w14:paraId="059CF6DF"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Position/Status: </w:t>
      </w:r>
      <w:r w:rsidRPr="009F212A">
        <w:rPr>
          <w:rFonts w:ascii="Gill Sans MT" w:eastAsia="Times New Roman" w:hAnsi="Gill Sans MT" w:cs="Arial"/>
          <w:snapToGrid w:val="0"/>
          <w:color w:val="191919"/>
          <w:sz w:val="24"/>
          <w:szCs w:val="24"/>
        </w:rPr>
        <w:tab/>
        <w:t>___________________________________</w:t>
      </w:r>
    </w:p>
    <w:p w14:paraId="71B76987"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p>
    <w:p w14:paraId="245859CE"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On behalf of: </w:t>
      </w:r>
    </w:p>
    <w:p w14:paraId="6C79EDC1"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 of Bidder)</w:t>
      </w:r>
      <w:r w:rsidRPr="009F212A">
        <w:rPr>
          <w:rFonts w:ascii="Gill Sans MT" w:eastAsia="Times New Roman" w:hAnsi="Gill Sans MT" w:cs="Arial"/>
          <w:snapToGrid w:val="0"/>
          <w:color w:val="191919"/>
          <w:sz w:val="24"/>
          <w:szCs w:val="24"/>
        </w:rPr>
        <w:tab/>
        <w:t>___________________________________</w:t>
      </w:r>
    </w:p>
    <w:p w14:paraId="1CA2EE9D"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31A8CD49"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Date: </w:t>
      </w:r>
      <w:r w:rsidRPr="009F212A">
        <w:rPr>
          <w:rFonts w:ascii="Gill Sans MT" w:eastAsia="Times New Roman" w:hAnsi="Gill Sans MT" w:cs="Arial"/>
          <w:snapToGrid w:val="0"/>
          <w:color w:val="191919"/>
          <w:sz w:val="24"/>
          <w:szCs w:val="24"/>
        </w:rPr>
        <w:tab/>
        <w:t>___________________________________</w:t>
      </w:r>
    </w:p>
    <w:p w14:paraId="33D8319A" w14:textId="77777777" w:rsidR="00D509CB" w:rsidRPr="009F212A" w:rsidRDefault="00D509CB" w:rsidP="00D509CB">
      <w:pPr>
        <w:spacing w:after="0" w:line="240" w:lineRule="auto"/>
        <w:ind w:left="709"/>
        <w:jc w:val="both"/>
        <w:rPr>
          <w:rFonts w:ascii="Gill Sans MT" w:eastAsia="Times New Roman" w:hAnsi="Gill Sans MT" w:cs="Arial"/>
          <w:b/>
          <w:snapToGrid w:val="0"/>
          <w:color w:val="FF0000"/>
          <w:sz w:val="24"/>
          <w:szCs w:val="24"/>
        </w:rPr>
      </w:pPr>
    </w:p>
    <w:p w14:paraId="07F3B0BF"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2AD05406" w14:textId="77777777" w:rsidR="00D509CB" w:rsidRPr="009F212A" w:rsidRDefault="00D509CB" w:rsidP="00D509CB">
      <w:pPr>
        <w:rPr>
          <w:rFonts w:ascii="Gill Sans MT" w:eastAsia="Times New Roman" w:hAnsi="Gill Sans MT" w:cs="Arial"/>
          <w:snapToGrid w:val="0"/>
          <w:color w:val="191919"/>
          <w:szCs w:val="24"/>
        </w:rPr>
      </w:pPr>
      <w:r w:rsidRPr="009F212A">
        <w:rPr>
          <w:rFonts w:ascii="Gill Sans MT" w:eastAsia="Times New Roman" w:hAnsi="Gill Sans MT" w:cs="Arial"/>
          <w:snapToGrid w:val="0"/>
          <w:color w:val="191919"/>
          <w:szCs w:val="24"/>
        </w:rPr>
        <w:br w:type="page"/>
      </w:r>
    </w:p>
    <w:p w14:paraId="15342C58" w14:textId="77777777" w:rsidR="00D509CB" w:rsidRPr="009F212A" w:rsidRDefault="00D509CB" w:rsidP="00D509CB">
      <w:pPr>
        <w:keepNext/>
        <w:spacing w:after="0" w:line="240" w:lineRule="auto"/>
        <w:ind w:left="709"/>
        <w:jc w:val="center"/>
        <w:outlineLvl w:val="2"/>
        <w:rPr>
          <w:rFonts w:ascii="Gill Sans MT" w:eastAsia="Times New Roman" w:hAnsi="Gill Sans MT" w:cs="Arial"/>
          <w:b/>
          <w:bCs/>
          <w:color w:val="191919"/>
          <w:sz w:val="24"/>
          <w:u w:val="single"/>
          <w:lang w:eastAsia="en-GB"/>
        </w:rPr>
      </w:pPr>
      <w:bookmarkStart w:id="162" w:name="_Toc361659437"/>
      <w:bookmarkStart w:id="163" w:name="_Toc508102446"/>
      <w:r w:rsidRPr="009F212A">
        <w:rPr>
          <w:rFonts w:ascii="Gill Sans MT" w:eastAsia="Times New Roman" w:hAnsi="Gill Sans MT" w:cs="Arial"/>
          <w:b/>
          <w:bCs/>
          <w:color w:val="191919"/>
          <w:sz w:val="24"/>
          <w:u w:val="single"/>
          <w:lang w:eastAsia="en-GB"/>
        </w:rPr>
        <w:lastRenderedPageBreak/>
        <w:t xml:space="preserve">Appendix </w:t>
      </w:r>
      <w:bookmarkStart w:id="164" w:name="_Toc361659438"/>
      <w:bookmarkEnd w:id="162"/>
      <w:r w:rsidRPr="009F212A">
        <w:rPr>
          <w:rFonts w:ascii="Gill Sans MT" w:eastAsia="Times New Roman" w:hAnsi="Gill Sans MT" w:cs="Arial"/>
          <w:b/>
          <w:bCs/>
          <w:color w:val="191919"/>
          <w:sz w:val="24"/>
          <w:u w:val="single"/>
          <w:lang w:eastAsia="en-GB"/>
        </w:rPr>
        <w:t>4 – Anti</w:t>
      </w:r>
      <w:r w:rsidRPr="009F212A">
        <w:rPr>
          <w:rFonts w:ascii="Gill Sans MT" w:eastAsia="Times New Roman" w:hAnsi="Gill Sans MT" w:cs="Arial"/>
          <w:b/>
          <w:bCs/>
          <w:snapToGrid w:val="0"/>
          <w:color w:val="191919"/>
          <w:sz w:val="24"/>
          <w:szCs w:val="26"/>
          <w:u w:val="single"/>
          <w:lang w:eastAsia="en-GB"/>
        </w:rPr>
        <w:t>-Collusion Certificate</w:t>
      </w:r>
      <w:bookmarkEnd w:id="163"/>
      <w:bookmarkEnd w:id="164"/>
    </w:p>
    <w:p w14:paraId="0D95EE5C" w14:textId="77777777" w:rsidR="00D509CB" w:rsidRPr="009F212A" w:rsidRDefault="00D509CB" w:rsidP="00D509CB">
      <w:pPr>
        <w:spacing w:after="0" w:line="240" w:lineRule="auto"/>
        <w:jc w:val="both"/>
        <w:rPr>
          <w:rFonts w:ascii="Gill Sans MT" w:eastAsia="Times New Roman" w:hAnsi="Gill Sans MT" w:cs="Arial"/>
          <w:color w:val="191919"/>
          <w:sz w:val="28"/>
          <w:szCs w:val="24"/>
        </w:rPr>
      </w:pPr>
    </w:p>
    <w:p w14:paraId="4BE5F05A" w14:textId="30E3712D" w:rsidR="00D509CB" w:rsidRPr="009F212A" w:rsidRDefault="00D509CB" w:rsidP="00D509CB">
      <w:pPr>
        <w:spacing w:after="0" w:line="240" w:lineRule="auto"/>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To: </w:t>
      </w:r>
      <w:r w:rsidRPr="009F212A">
        <w:rPr>
          <w:rFonts w:ascii="Gill Sans MT" w:eastAsia="Times New Roman" w:hAnsi="Gill Sans MT" w:cs="Arial"/>
          <w:iCs/>
          <w:snapToGrid w:val="0"/>
          <w:color w:val="191919"/>
          <w:sz w:val="24"/>
          <w:szCs w:val="24"/>
        </w:rPr>
        <w:tab/>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w:t>
      </w:r>
      <w:r w:rsidRPr="009F212A">
        <w:rPr>
          <w:rFonts w:ascii="Gill Sans MT" w:eastAsia="Times New Roman" w:hAnsi="Gill Sans MT" w:cs="Arial"/>
          <w:b/>
          <w:iCs/>
          <w:snapToGrid w:val="0"/>
          <w:color w:val="191919"/>
          <w:sz w:val="24"/>
          <w:szCs w:val="24"/>
        </w:rPr>
        <w:t>“</w:t>
      </w:r>
      <w:r w:rsidR="006F187C" w:rsidRPr="009F212A">
        <w:rPr>
          <w:rFonts w:ascii="Gill Sans MT" w:eastAsia="Times New Roman" w:hAnsi="Gill Sans MT" w:cs="Arial"/>
          <w:b/>
          <w:iCs/>
          <w:snapToGrid w:val="0"/>
          <w:color w:val="191919"/>
          <w:sz w:val="24"/>
          <w:szCs w:val="24"/>
        </w:rPr>
        <w:t>New Charter</w:t>
      </w:r>
      <w:r w:rsidR="001E328F" w:rsidRPr="009F212A">
        <w:rPr>
          <w:rFonts w:ascii="Gill Sans MT" w:eastAsia="Times New Roman" w:hAnsi="Gill Sans MT" w:cs="Arial"/>
          <w:b/>
          <w:iCs/>
          <w:snapToGrid w:val="0"/>
          <w:color w:val="191919"/>
          <w:sz w:val="24"/>
          <w:szCs w:val="24"/>
        </w:rPr>
        <w:t xml:space="preserve"> Homes</w:t>
      </w:r>
      <w:r w:rsidRPr="009F212A">
        <w:rPr>
          <w:rFonts w:ascii="Gill Sans MT" w:eastAsia="Times New Roman" w:hAnsi="Gill Sans MT" w:cs="Arial"/>
          <w:b/>
          <w:iCs/>
          <w:snapToGrid w:val="0"/>
          <w:color w:val="191919"/>
          <w:sz w:val="24"/>
          <w:szCs w:val="24"/>
        </w:rPr>
        <w:t>”</w:t>
      </w:r>
      <w:r w:rsidRPr="009F212A">
        <w:rPr>
          <w:rFonts w:ascii="Gill Sans MT" w:eastAsia="Times New Roman" w:hAnsi="Gill Sans MT" w:cs="Arial"/>
          <w:iCs/>
          <w:snapToGrid w:val="0"/>
          <w:color w:val="191919"/>
          <w:sz w:val="24"/>
          <w:szCs w:val="24"/>
        </w:rPr>
        <w:t xml:space="preserve">) </w:t>
      </w:r>
    </w:p>
    <w:p w14:paraId="4F42779F" w14:textId="77777777" w:rsidR="00D509CB" w:rsidRPr="009F212A" w:rsidRDefault="00D509CB" w:rsidP="00D509CB">
      <w:pPr>
        <w:spacing w:after="0" w:line="240" w:lineRule="auto"/>
        <w:jc w:val="both"/>
        <w:rPr>
          <w:rFonts w:ascii="Gill Sans MT" w:eastAsia="Times New Roman" w:hAnsi="Gill Sans MT" w:cs="Arial"/>
          <w:b/>
          <w:iCs/>
          <w:snapToGrid w:val="0"/>
          <w:color w:val="191919"/>
          <w:sz w:val="24"/>
          <w:szCs w:val="24"/>
        </w:rPr>
      </w:pPr>
    </w:p>
    <w:p w14:paraId="43F4012D" w14:textId="51B72965" w:rsidR="00D509CB" w:rsidRPr="009F212A" w:rsidRDefault="00D509CB" w:rsidP="00D509CB">
      <w:pPr>
        <w:spacing w:after="0" w:line="240" w:lineRule="auto"/>
        <w:ind w:left="720" w:hanging="720"/>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Re: </w:t>
      </w:r>
      <w:r w:rsidRPr="009F212A">
        <w:rPr>
          <w:rFonts w:ascii="Gill Sans MT" w:eastAsia="Times New Roman" w:hAnsi="Gill Sans MT" w:cs="Arial"/>
          <w:iCs/>
          <w:snapToGrid w:val="0"/>
          <w:color w:val="191919"/>
          <w:sz w:val="24"/>
          <w:szCs w:val="24"/>
        </w:rPr>
        <w:tab/>
      </w:r>
      <w:r w:rsidR="003D02C4">
        <w:rPr>
          <w:rFonts w:ascii="Gill Sans MT" w:eastAsia="Times New Roman" w:hAnsi="Gill Sans MT" w:cs="Arial"/>
          <w:iCs/>
          <w:snapToGrid w:val="0"/>
          <w:color w:val="191919"/>
          <w:sz w:val="24"/>
          <w:szCs w:val="24"/>
        </w:rPr>
        <w:t>Motiv8 Programme Evaluation</w:t>
      </w:r>
      <w:r w:rsidRPr="009F212A">
        <w:rPr>
          <w:rFonts w:ascii="Gill Sans MT" w:eastAsia="Times New Roman" w:hAnsi="Gill Sans MT" w:cs="Arial"/>
          <w:iCs/>
          <w:snapToGrid w:val="0"/>
          <w:color w:val="191919"/>
          <w:sz w:val="24"/>
          <w:szCs w:val="24"/>
        </w:rPr>
        <w:t xml:space="preserve"> (the </w:t>
      </w:r>
      <w:r w:rsidRPr="009F212A">
        <w:rPr>
          <w:rFonts w:ascii="Gill Sans MT" w:eastAsia="Times New Roman" w:hAnsi="Gill Sans MT" w:cs="Arial"/>
          <w:b/>
          <w:iCs/>
          <w:snapToGrid w:val="0"/>
          <w:color w:val="191919"/>
          <w:sz w:val="24"/>
          <w:szCs w:val="24"/>
        </w:rPr>
        <w:t>“Contract”</w:t>
      </w:r>
      <w:r w:rsidRPr="009F212A">
        <w:rPr>
          <w:rFonts w:ascii="Gill Sans MT" w:eastAsia="Times New Roman" w:hAnsi="Gill Sans MT" w:cs="Arial"/>
          <w:iCs/>
          <w:snapToGrid w:val="0"/>
          <w:color w:val="191919"/>
          <w:sz w:val="24"/>
          <w:szCs w:val="24"/>
        </w:rPr>
        <w:t>)</w:t>
      </w:r>
    </w:p>
    <w:p w14:paraId="02DE0334" w14:textId="77777777" w:rsidR="00D509CB" w:rsidRPr="009F212A" w:rsidRDefault="00D509CB" w:rsidP="00D509CB">
      <w:pPr>
        <w:spacing w:after="0" w:line="240" w:lineRule="auto"/>
        <w:jc w:val="both"/>
        <w:rPr>
          <w:rFonts w:ascii="Gill Sans MT" w:eastAsia="Times New Roman" w:hAnsi="Gill Sans MT" w:cs="Arial"/>
          <w:i/>
          <w:iCs/>
          <w:snapToGrid w:val="0"/>
          <w:color w:val="191919"/>
          <w:sz w:val="24"/>
          <w:szCs w:val="24"/>
        </w:rPr>
      </w:pPr>
    </w:p>
    <w:p w14:paraId="1A2D8BEE" w14:textId="7386EDD8"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The essence of the public procurement process is that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shall receive </w:t>
      </w:r>
      <w:r w:rsidRPr="009F212A">
        <w:rPr>
          <w:rFonts w:ascii="Gill Sans MT" w:eastAsia="Times New Roman" w:hAnsi="Gill Sans MT" w:cs="Arial"/>
          <w:i/>
          <w:snapToGrid w:val="0"/>
          <w:color w:val="191919"/>
          <w:sz w:val="24"/>
          <w:szCs w:val="24"/>
        </w:rPr>
        <w:t>bona fide</w:t>
      </w:r>
      <w:r w:rsidRPr="009F212A">
        <w:rPr>
          <w:rFonts w:ascii="Gill Sans MT" w:eastAsia="Times New Roman" w:hAnsi="Gill Sans MT" w:cs="Arial"/>
          <w:snapToGrid w:val="0"/>
          <w:color w:val="191919"/>
          <w:sz w:val="24"/>
          <w:szCs w:val="24"/>
        </w:rPr>
        <w:t xml:space="preserve"> competitive tenders from all Bidders. In recognition of this principle we hereby certify that this is a </w:t>
      </w:r>
      <w:r w:rsidRPr="009F212A">
        <w:rPr>
          <w:rFonts w:ascii="Gill Sans MT" w:eastAsia="Times New Roman" w:hAnsi="Gill Sans MT" w:cs="Arial"/>
          <w:i/>
          <w:snapToGrid w:val="0"/>
          <w:color w:val="191919"/>
          <w:sz w:val="24"/>
          <w:szCs w:val="24"/>
        </w:rPr>
        <w:t>bona fide</w:t>
      </w:r>
      <w:r w:rsidRPr="009F212A">
        <w:rPr>
          <w:rFonts w:ascii="Gill Sans MT" w:eastAsia="Times New Roman" w:hAnsi="Gill Sans MT" w:cs="Arial"/>
          <w:snapToGrid w:val="0"/>
          <w:color w:val="191919"/>
          <w:sz w:val="24"/>
          <w:szCs w:val="24"/>
        </w:rPr>
        <w:t xml:space="preserve"> bid, intended to be competitive, and that we have not fixed or adjusted the bid by or under or in accordance with any agreement or arrangement with any other Bidder (other than a member of our own consortium). We have not and insofar as we are aware neither have any of our employees, contractors, advisers, agents, officers or subcontractors:</w:t>
      </w:r>
    </w:p>
    <w:p w14:paraId="605DD91E"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0B5F3276"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Entered into any agreement with any other person with the aim of preventing bids being made or as to the fixing or adjusting of any bid or the conditions on which any bid is made; or</w:t>
      </w:r>
    </w:p>
    <w:p w14:paraId="5E1F952F"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7CAB0E60"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14:paraId="49538511"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2424B153"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Caused or induced any person to enter into such an agreement as is mentioned in paragraph (1) and (2) above; or</w:t>
      </w:r>
    </w:p>
    <w:p w14:paraId="2EB36FF5"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34DAC353"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Committed any offence under the Bribery Act 2010, Prevention of Corruption Acts 1889 to 1916 nor under Section 117 of the Local Government Act 1972; or</w:t>
      </w:r>
    </w:p>
    <w:p w14:paraId="47841F45"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32B064EC"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Offered or agreed to pay or give any sum of money, inducement or valuable consideration directly or indirectly to any person for doing or having done or causing or having caused to be done in relation to any other bid or proposed bid any act or omission; or</w:t>
      </w:r>
    </w:p>
    <w:p w14:paraId="341C76D2"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43071BE6"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Canvassed any other persons referred to in paragraph (1) above in connection with the Contract; or</w:t>
      </w:r>
    </w:p>
    <w:p w14:paraId="02C61695"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045D054F" w14:textId="57D89D56"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Contacted any officer of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about any aspect of the Contract except in a manner permitted by the Invitation to Tender.</w:t>
      </w:r>
    </w:p>
    <w:p w14:paraId="7FA15D7F"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6C8CD200" w14:textId="4EF7F3D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We also undertake that we shall not procure the doing of any of the acts mentioned in paragraphs (1) to (7) above before the hour and date specified for the return of the bid nor (in the event of the bid being accepted) shall we do so while the resulting Contract continues in force between us (or our successors in title) and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w:t>
      </w:r>
    </w:p>
    <w:p w14:paraId="71614B40"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3C90BCD4" w14:textId="77777777" w:rsidR="004E1A6E" w:rsidRPr="009F212A" w:rsidRDefault="004E1A6E" w:rsidP="00D509CB">
      <w:pPr>
        <w:spacing w:after="0" w:line="240" w:lineRule="auto"/>
        <w:jc w:val="both"/>
        <w:rPr>
          <w:rFonts w:ascii="Gill Sans MT" w:eastAsia="Times New Roman" w:hAnsi="Gill Sans MT" w:cs="Arial"/>
          <w:snapToGrid w:val="0"/>
          <w:color w:val="191919"/>
          <w:sz w:val="24"/>
          <w:szCs w:val="24"/>
        </w:rPr>
      </w:pPr>
    </w:p>
    <w:p w14:paraId="17A8DE1F" w14:textId="77777777" w:rsidR="004E1A6E" w:rsidRPr="009F212A" w:rsidRDefault="004E1A6E" w:rsidP="00D509CB">
      <w:pPr>
        <w:spacing w:after="0" w:line="240" w:lineRule="auto"/>
        <w:jc w:val="both"/>
        <w:rPr>
          <w:rFonts w:ascii="Gill Sans MT" w:eastAsia="Times New Roman" w:hAnsi="Gill Sans MT" w:cs="Arial"/>
          <w:snapToGrid w:val="0"/>
          <w:color w:val="191919"/>
          <w:sz w:val="24"/>
          <w:szCs w:val="24"/>
        </w:rPr>
      </w:pPr>
    </w:p>
    <w:p w14:paraId="445DFB37"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In this certificate</w:t>
      </w:r>
    </w:p>
    <w:p w14:paraId="647B5069"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69C8A768"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lastRenderedPageBreak/>
        <w:t>The word “person” includes any person, body or association, corporate or incorporate and “agreement” includes any arrangement whether formal or informal and whether legally binding or not.</w:t>
      </w:r>
    </w:p>
    <w:p w14:paraId="51CB23C3"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7927C7A7"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 for on behalf of the Bidder by a duly authorised signatory of the Bidder:</w:t>
      </w:r>
    </w:p>
    <w:p w14:paraId="06234D61" w14:textId="77777777" w:rsidR="00D509CB" w:rsidRPr="009F212A" w:rsidRDefault="00D509CB" w:rsidP="00D509CB">
      <w:pPr>
        <w:spacing w:after="0" w:line="240" w:lineRule="auto"/>
        <w:jc w:val="both"/>
        <w:rPr>
          <w:rFonts w:ascii="Gill Sans MT" w:eastAsia="Times New Roman" w:hAnsi="Gill Sans MT" w:cs="Arial"/>
          <w:color w:val="191919"/>
          <w:sz w:val="28"/>
          <w:szCs w:val="24"/>
        </w:rPr>
      </w:pPr>
    </w:p>
    <w:p w14:paraId="135C3185"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w:t>
      </w:r>
      <w:r w:rsidRPr="009F212A">
        <w:rPr>
          <w:rFonts w:ascii="Gill Sans MT" w:eastAsia="Times New Roman" w:hAnsi="Gill Sans MT" w:cs="Arial"/>
          <w:snapToGrid w:val="0"/>
          <w:color w:val="191919"/>
          <w:sz w:val="24"/>
          <w:szCs w:val="24"/>
        </w:rPr>
        <w:tab/>
        <w:t>___________________________________</w:t>
      </w:r>
    </w:p>
    <w:p w14:paraId="52E48665"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2404AAAF"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w:t>
      </w:r>
      <w:r w:rsidRPr="009F212A">
        <w:rPr>
          <w:rFonts w:ascii="Gill Sans MT" w:eastAsia="Times New Roman" w:hAnsi="Gill Sans MT" w:cs="Arial"/>
          <w:snapToGrid w:val="0"/>
          <w:color w:val="191919"/>
          <w:sz w:val="24"/>
          <w:szCs w:val="24"/>
        </w:rPr>
        <w:tab/>
        <w:t>___________________________________</w:t>
      </w:r>
    </w:p>
    <w:p w14:paraId="6214B4D1"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4F69AD70"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Position/Status: </w:t>
      </w:r>
      <w:r w:rsidRPr="009F212A">
        <w:rPr>
          <w:rFonts w:ascii="Gill Sans MT" w:eastAsia="Times New Roman" w:hAnsi="Gill Sans MT" w:cs="Arial"/>
          <w:snapToGrid w:val="0"/>
          <w:color w:val="191919"/>
          <w:sz w:val="24"/>
          <w:szCs w:val="24"/>
        </w:rPr>
        <w:tab/>
        <w:t>___________________________________</w:t>
      </w:r>
    </w:p>
    <w:p w14:paraId="242F70AA"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4B01EE77"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On behalf of: </w:t>
      </w:r>
    </w:p>
    <w:p w14:paraId="24263ABA"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 of Bidder)</w:t>
      </w:r>
      <w:r w:rsidRPr="009F212A">
        <w:rPr>
          <w:rFonts w:ascii="Gill Sans MT" w:eastAsia="Times New Roman" w:hAnsi="Gill Sans MT" w:cs="Arial"/>
          <w:snapToGrid w:val="0"/>
          <w:color w:val="191919"/>
          <w:sz w:val="24"/>
          <w:szCs w:val="24"/>
        </w:rPr>
        <w:tab/>
        <w:t>___________________________________</w:t>
      </w:r>
    </w:p>
    <w:p w14:paraId="69A7AFD5"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61117C68"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Date: </w:t>
      </w:r>
      <w:r w:rsidRPr="009F212A">
        <w:rPr>
          <w:rFonts w:ascii="Gill Sans MT" w:eastAsia="Times New Roman" w:hAnsi="Gill Sans MT" w:cs="Arial"/>
          <w:snapToGrid w:val="0"/>
          <w:color w:val="191919"/>
          <w:sz w:val="24"/>
          <w:szCs w:val="24"/>
        </w:rPr>
        <w:tab/>
        <w:t>___________________________________</w:t>
      </w:r>
    </w:p>
    <w:p w14:paraId="76DE8F8C"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5335F208" w14:textId="77777777" w:rsidR="00D509CB" w:rsidRPr="009F212A" w:rsidRDefault="00D509CB" w:rsidP="00D509CB">
      <w:pPr>
        <w:spacing w:after="0" w:line="240" w:lineRule="auto"/>
        <w:ind w:left="709"/>
        <w:jc w:val="both"/>
        <w:rPr>
          <w:rFonts w:ascii="Gill Sans MT" w:eastAsia="Times New Roman" w:hAnsi="Gill Sans MT" w:cs="Arial"/>
          <w:snapToGrid w:val="0"/>
          <w:color w:val="191919"/>
          <w:szCs w:val="24"/>
        </w:rPr>
      </w:pPr>
    </w:p>
    <w:p w14:paraId="579306A1"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3E7233A4"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3E33FCA9" w14:textId="77777777" w:rsidR="00D509CB" w:rsidRPr="009F212A" w:rsidRDefault="00D509CB" w:rsidP="00D509CB">
      <w:pPr>
        <w:rPr>
          <w:rFonts w:ascii="Gill Sans MT" w:eastAsia="Times New Roman" w:hAnsi="Gill Sans MT" w:cs="Arial"/>
          <w:snapToGrid w:val="0"/>
          <w:color w:val="191919"/>
          <w:szCs w:val="24"/>
        </w:rPr>
      </w:pPr>
      <w:r w:rsidRPr="009F212A">
        <w:rPr>
          <w:rFonts w:ascii="Gill Sans MT" w:eastAsia="Times New Roman" w:hAnsi="Gill Sans MT" w:cs="Arial"/>
          <w:snapToGrid w:val="0"/>
          <w:color w:val="191919"/>
          <w:szCs w:val="24"/>
        </w:rPr>
        <w:br w:type="page"/>
      </w:r>
    </w:p>
    <w:p w14:paraId="6B70B051" w14:textId="77777777" w:rsidR="00D509CB" w:rsidRPr="009F212A" w:rsidRDefault="00D509CB" w:rsidP="00D509CB">
      <w:pPr>
        <w:keepNext/>
        <w:spacing w:after="0" w:line="240" w:lineRule="auto"/>
        <w:ind w:left="709"/>
        <w:jc w:val="center"/>
        <w:outlineLvl w:val="2"/>
        <w:rPr>
          <w:rFonts w:ascii="Gill Sans MT" w:eastAsia="Times New Roman" w:hAnsi="Gill Sans MT" w:cs="Arial"/>
          <w:b/>
          <w:bCs/>
          <w:color w:val="191919"/>
          <w:sz w:val="24"/>
          <w:u w:val="single"/>
          <w:lang w:eastAsia="en-GB"/>
        </w:rPr>
      </w:pPr>
      <w:bookmarkStart w:id="165" w:name="_Toc361659439"/>
      <w:bookmarkStart w:id="166" w:name="_Toc508102447"/>
      <w:r w:rsidRPr="009F212A">
        <w:rPr>
          <w:rFonts w:ascii="Gill Sans MT" w:eastAsia="Times New Roman" w:hAnsi="Gill Sans MT" w:cs="Arial"/>
          <w:b/>
          <w:bCs/>
          <w:color w:val="191919"/>
          <w:sz w:val="24"/>
          <w:u w:val="single"/>
          <w:lang w:eastAsia="en-GB"/>
        </w:rPr>
        <w:lastRenderedPageBreak/>
        <w:t xml:space="preserve">Appendix </w:t>
      </w:r>
      <w:bookmarkStart w:id="167" w:name="_Toc361659440"/>
      <w:bookmarkEnd w:id="165"/>
      <w:r w:rsidRPr="009F212A">
        <w:rPr>
          <w:rFonts w:ascii="Gill Sans MT" w:eastAsia="Times New Roman" w:hAnsi="Gill Sans MT" w:cs="Arial"/>
          <w:b/>
          <w:bCs/>
          <w:color w:val="191919"/>
          <w:sz w:val="24"/>
          <w:u w:val="single"/>
          <w:lang w:eastAsia="en-GB"/>
        </w:rPr>
        <w:t>5 – Non</w:t>
      </w:r>
      <w:r w:rsidRPr="009F212A">
        <w:rPr>
          <w:rFonts w:ascii="Gill Sans MT" w:eastAsia="Times New Roman" w:hAnsi="Gill Sans MT" w:cs="Arial"/>
          <w:b/>
          <w:bCs/>
          <w:snapToGrid w:val="0"/>
          <w:color w:val="191919"/>
          <w:sz w:val="24"/>
          <w:szCs w:val="26"/>
          <w:u w:val="single"/>
          <w:lang w:eastAsia="en-GB"/>
        </w:rPr>
        <w:t>-Canvassing Certificate</w:t>
      </w:r>
      <w:bookmarkEnd w:id="166"/>
      <w:bookmarkEnd w:id="167"/>
    </w:p>
    <w:p w14:paraId="5D28F3DB" w14:textId="77777777" w:rsidR="00D509CB" w:rsidRPr="009F212A" w:rsidRDefault="00D509CB" w:rsidP="00D509CB">
      <w:pPr>
        <w:spacing w:after="0" w:line="240" w:lineRule="auto"/>
        <w:jc w:val="both"/>
        <w:rPr>
          <w:rFonts w:ascii="Gill Sans MT" w:eastAsia="Times New Roman" w:hAnsi="Gill Sans MT" w:cs="Arial"/>
          <w:color w:val="191919"/>
          <w:sz w:val="28"/>
          <w:szCs w:val="24"/>
        </w:rPr>
      </w:pPr>
    </w:p>
    <w:p w14:paraId="07201013" w14:textId="06F60AD2" w:rsidR="00D509CB" w:rsidRPr="009F212A" w:rsidRDefault="00D509CB" w:rsidP="00D509CB">
      <w:pPr>
        <w:spacing w:after="0" w:line="240" w:lineRule="auto"/>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To: </w:t>
      </w:r>
      <w:r w:rsidRPr="009F212A">
        <w:rPr>
          <w:rFonts w:ascii="Gill Sans MT" w:eastAsia="Times New Roman" w:hAnsi="Gill Sans MT" w:cs="Arial"/>
          <w:iCs/>
          <w:snapToGrid w:val="0"/>
          <w:color w:val="191919"/>
          <w:sz w:val="24"/>
          <w:szCs w:val="24"/>
        </w:rPr>
        <w:tab/>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w:t>
      </w:r>
      <w:r w:rsidRPr="009F212A">
        <w:rPr>
          <w:rFonts w:ascii="Gill Sans MT" w:eastAsia="Times New Roman" w:hAnsi="Gill Sans MT" w:cs="Arial"/>
          <w:b/>
          <w:iCs/>
          <w:snapToGrid w:val="0"/>
          <w:color w:val="191919"/>
          <w:sz w:val="24"/>
          <w:szCs w:val="24"/>
        </w:rPr>
        <w:t>“</w:t>
      </w:r>
      <w:r w:rsidR="006F187C" w:rsidRPr="009F212A">
        <w:rPr>
          <w:rFonts w:ascii="Gill Sans MT" w:eastAsia="Times New Roman" w:hAnsi="Gill Sans MT" w:cs="Arial"/>
          <w:b/>
          <w:iCs/>
          <w:snapToGrid w:val="0"/>
          <w:color w:val="191919"/>
          <w:sz w:val="24"/>
          <w:szCs w:val="24"/>
        </w:rPr>
        <w:t>New Charter</w:t>
      </w:r>
      <w:r w:rsidR="001E328F" w:rsidRPr="009F212A">
        <w:rPr>
          <w:rFonts w:ascii="Gill Sans MT" w:eastAsia="Times New Roman" w:hAnsi="Gill Sans MT" w:cs="Arial"/>
          <w:b/>
          <w:iCs/>
          <w:snapToGrid w:val="0"/>
          <w:color w:val="191919"/>
          <w:sz w:val="24"/>
          <w:szCs w:val="24"/>
        </w:rPr>
        <w:t xml:space="preserve"> Homes</w:t>
      </w:r>
      <w:r w:rsidRPr="009F212A">
        <w:rPr>
          <w:rFonts w:ascii="Gill Sans MT" w:eastAsia="Times New Roman" w:hAnsi="Gill Sans MT" w:cs="Arial"/>
          <w:b/>
          <w:iCs/>
          <w:snapToGrid w:val="0"/>
          <w:color w:val="191919"/>
          <w:sz w:val="24"/>
          <w:szCs w:val="24"/>
        </w:rPr>
        <w:t>”</w:t>
      </w:r>
      <w:r w:rsidRPr="009F212A">
        <w:rPr>
          <w:rFonts w:ascii="Gill Sans MT" w:eastAsia="Times New Roman" w:hAnsi="Gill Sans MT" w:cs="Arial"/>
          <w:iCs/>
          <w:snapToGrid w:val="0"/>
          <w:color w:val="191919"/>
          <w:sz w:val="24"/>
          <w:szCs w:val="24"/>
        </w:rPr>
        <w:t xml:space="preserve">) </w:t>
      </w:r>
    </w:p>
    <w:p w14:paraId="74155183" w14:textId="77777777" w:rsidR="00D509CB" w:rsidRPr="009F212A" w:rsidRDefault="00D509CB" w:rsidP="00D509CB">
      <w:pPr>
        <w:spacing w:after="0" w:line="240" w:lineRule="auto"/>
        <w:jc w:val="both"/>
        <w:rPr>
          <w:rFonts w:ascii="Gill Sans MT" w:eastAsia="Times New Roman" w:hAnsi="Gill Sans MT" w:cs="Arial"/>
          <w:b/>
          <w:iCs/>
          <w:snapToGrid w:val="0"/>
          <w:color w:val="191919"/>
          <w:sz w:val="24"/>
          <w:szCs w:val="24"/>
        </w:rPr>
      </w:pPr>
    </w:p>
    <w:p w14:paraId="70E4F9A9" w14:textId="478BCF03" w:rsidR="00D509CB" w:rsidRPr="009F212A" w:rsidRDefault="003D02C4" w:rsidP="00D509CB">
      <w:pPr>
        <w:spacing w:after="0" w:line="240" w:lineRule="auto"/>
        <w:ind w:left="720" w:hanging="720"/>
        <w:jc w:val="both"/>
        <w:rPr>
          <w:rFonts w:ascii="Gill Sans MT" w:eastAsia="Times New Roman" w:hAnsi="Gill Sans MT" w:cs="Arial"/>
          <w:iCs/>
          <w:snapToGrid w:val="0"/>
          <w:color w:val="191919"/>
          <w:sz w:val="24"/>
          <w:szCs w:val="24"/>
        </w:rPr>
      </w:pPr>
      <w:r>
        <w:rPr>
          <w:rFonts w:ascii="Gill Sans MT" w:eastAsia="Times New Roman" w:hAnsi="Gill Sans MT" w:cs="Arial"/>
          <w:iCs/>
          <w:snapToGrid w:val="0"/>
          <w:color w:val="191919"/>
          <w:sz w:val="24"/>
          <w:szCs w:val="24"/>
        </w:rPr>
        <w:t xml:space="preserve">Re: </w:t>
      </w:r>
      <w:r>
        <w:rPr>
          <w:rFonts w:ascii="Gill Sans MT" w:eastAsia="Times New Roman" w:hAnsi="Gill Sans MT" w:cs="Arial"/>
          <w:iCs/>
          <w:snapToGrid w:val="0"/>
          <w:color w:val="191919"/>
          <w:sz w:val="24"/>
          <w:szCs w:val="24"/>
        </w:rPr>
        <w:tab/>
        <w:t xml:space="preserve">Motiv8 Programme Evaluation </w:t>
      </w:r>
      <w:r w:rsidR="00D509CB" w:rsidRPr="009F212A">
        <w:rPr>
          <w:rFonts w:ascii="Gill Sans MT" w:eastAsia="Times New Roman" w:hAnsi="Gill Sans MT" w:cs="Arial"/>
          <w:iCs/>
          <w:snapToGrid w:val="0"/>
          <w:color w:val="191919"/>
          <w:sz w:val="24"/>
          <w:szCs w:val="24"/>
        </w:rPr>
        <w:t xml:space="preserve">(the </w:t>
      </w:r>
      <w:r w:rsidR="00D509CB" w:rsidRPr="009F212A">
        <w:rPr>
          <w:rFonts w:ascii="Gill Sans MT" w:eastAsia="Times New Roman" w:hAnsi="Gill Sans MT" w:cs="Arial"/>
          <w:b/>
          <w:iCs/>
          <w:snapToGrid w:val="0"/>
          <w:color w:val="191919"/>
          <w:sz w:val="24"/>
          <w:szCs w:val="24"/>
        </w:rPr>
        <w:t>“Contract”</w:t>
      </w:r>
      <w:r w:rsidR="00D509CB" w:rsidRPr="009F212A">
        <w:rPr>
          <w:rFonts w:ascii="Gill Sans MT" w:eastAsia="Times New Roman" w:hAnsi="Gill Sans MT" w:cs="Arial"/>
          <w:iCs/>
          <w:snapToGrid w:val="0"/>
          <w:color w:val="191919"/>
          <w:sz w:val="24"/>
          <w:szCs w:val="24"/>
        </w:rPr>
        <w:t>)</w:t>
      </w:r>
    </w:p>
    <w:p w14:paraId="1B4AB7F7" w14:textId="77777777" w:rsidR="00D509CB" w:rsidRPr="009F212A" w:rsidRDefault="00D509CB" w:rsidP="00D509CB">
      <w:pPr>
        <w:spacing w:after="0" w:line="240" w:lineRule="auto"/>
        <w:ind w:left="2977" w:hanging="2977"/>
        <w:jc w:val="both"/>
        <w:rPr>
          <w:rFonts w:ascii="Gill Sans MT" w:eastAsia="Times New Roman" w:hAnsi="Gill Sans MT" w:cs="Arial"/>
          <w:color w:val="191919"/>
          <w:sz w:val="28"/>
          <w:szCs w:val="24"/>
        </w:rPr>
      </w:pPr>
    </w:p>
    <w:p w14:paraId="1C80440B" w14:textId="77777777" w:rsidR="00D509CB" w:rsidRPr="009F212A" w:rsidRDefault="00D509CB" w:rsidP="00D509CB">
      <w:pPr>
        <w:spacing w:after="0" w:line="240" w:lineRule="auto"/>
        <w:jc w:val="both"/>
        <w:rPr>
          <w:rFonts w:ascii="Gill Sans MT" w:eastAsia="Times New Roman" w:hAnsi="Gill Sans MT" w:cs="Arial"/>
          <w:b/>
          <w:bCs/>
          <w:color w:val="191919"/>
          <w:sz w:val="24"/>
          <w:szCs w:val="24"/>
        </w:rPr>
      </w:pPr>
      <w:r w:rsidRPr="009F212A">
        <w:rPr>
          <w:rFonts w:ascii="Gill Sans MT" w:eastAsia="Times New Roman" w:hAnsi="Gill Sans MT" w:cs="Arial"/>
          <w:b/>
          <w:bCs/>
          <w:snapToGrid w:val="0"/>
          <w:color w:val="191919"/>
          <w:sz w:val="24"/>
          <w:szCs w:val="24"/>
        </w:rPr>
        <w:t>Non-Canvassing Certificate</w:t>
      </w:r>
    </w:p>
    <w:p w14:paraId="7FBF0E25" w14:textId="77777777" w:rsidR="00D509CB" w:rsidRPr="009F212A" w:rsidRDefault="00D509CB" w:rsidP="00D509CB">
      <w:pPr>
        <w:spacing w:after="0" w:line="240" w:lineRule="auto"/>
        <w:jc w:val="both"/>
        <w:rPr>
          <w:rFonts w:ascii="Gill Sans MT" w:eastAsia="Times New Roman" w:hAnsi="Gill Sans MT" w:cs="Arial"/>
          <w:b/>
          <w:color w:val="191919"/>
          <w:sz w:val="24"/>
          <w:szCs w:val="24"/>
        </w:rPr>
      </w:pPr>
    </w:p>
    <w:p w14:paraId="5F8E8B77" w14:textId="19DD18C0" w:rsidR="00D509CB" w:rsidRPr="009F212A" w:rsidRDefault="00D509CB" w:rsidP="00D509CB">
      <w:pPr>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I/we hereby certify that I/we have not canvassed or solicited any officer or employee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snapToGrid w:val="0"/>
          <w:color w:val="191919"/>
          <w:sz w:val="24"/>
          <w:szCs w:val="24"/>
        </w:rPr>
        <w:t xml:space="preserve"> </w:t>
      </w:r>
      <w:r w:rsidRPr="009F212A">
        <w:rPr>
          <w:rFonts w:ascii="Gill Sans MT" w:eastAsia="Times New Roman" w:hAnsi="Gill Sans MT" w:cs="Arial"/>
          <w:color w:val="191919"/>
          <w:sz w:val="24"/>
          <w:szCs w:val="24"/>
        </w:rPr>
        <w:t xml:space="preserve">in connection with the award of the Contract and that no person employed by me/us or acting on my/our behalf has done any such act. </w:t>
      </w:r>
    </w:p>
    <w:p w14:paraId="7A892EF7" w14:textId="77777777" w:rsidR="00D509CB" w:rsidRPr="009F212A" w:rsidRDefault="00D509CB" w:rsidP="00D509CB">
      <w:pPr>
        <w:spacing w:after="0" w:line="240" w:lineRule="auto"/>
        <w:jc w:val="both"/>
        <w:rPr>
          <w:rFonts w:ascii="Gill Sans MT" w:eastAsia="Times New Roman" w:hAnsi="Gill Sans MT" w:cs="Arial"/>
          <w:color w:val="191919"/>
          <w:sz w:val="24"/>
          <w:szCs w:val="24"/>
        </w:rPr>
      </w:pPr>
    </w:p>
    <w:p w14:paraId="7BDBB8A8" w14:textId="1463591D" w:rsidR="00D509CB" w:rsidRPr="009F212A" w:rsidRDefault="00D509CB" w:rsidP="00D509CB">
      <w:pPr>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I/we hereby further undertake that I/we will not in the future canvass or solicit any officer or employee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in connection with the award of the Contract and that no person employed by me/us or acting on my/our behalf will do any such act. </w:t>
      </w:r>
    </w:p>
    <w:p w14:paraId="3747F9D8" w14:textId="77777777" w:rsidR="00D509CB" w:rsidRPr="009F212A" w:rsidRDefault="00D509CB" w:rsidP="00D509CB">
      <w:pPr>
        <w:spacing w:after="0" w:line="240" w:lineRule="auto"/>
        <w:jc w:val="both"/>
        <w:rPr>
          <w:rFonts w:ascii="Gill Sans MT" w:eastAsia="Times New Roman" w:hAnsi="Gill Sans MT" w:cs="Arial"/>
          <w:color w:val="191919"/>
          <w:sz w:val="24"/>
          <w:szCs w:val="24"/>
        </w:rPr>
      </w:pPr>
    </w:p>
    <w:p w14:paraId="5F48B433"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 for on behalf of the Bidder by a duly authorised signatory of the Bidder:</w:t>
      </w:r>
    </w:p>
    <w:p w14:paraId="0335F57A" w14:textId="77777777" w:rsidR="00D509CB" w:rsidRPr="009F212A" w:rsidRDefault="00D509CB" w:rsidP="00D509CB">
      <w:pPr>
        <w:spacing w:after="0" w:line="240" w:lineRule="auto"/>
        <w:ind w:left="2977" w:hanging="2977"/>
        <w:jc w:val="both"/>
        <w:rPr>
          <w:rFonts w:ascii="Gill Sans MT" w:eastAsia="Times New Roman" w:hAnsi="Gill Sans MT" w:cs="Arial"/>
          <w:color w:val="191919"/>
          <w:sz w:val="28"/>
          <w:szCs w:val="24"/>
        </w:rPr>
      </w:pPr>
    </w:p>
    <w:p w14:paraId="481700D8"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w:t>
      </w:r>
      <w:r w:rsidRPr="009F212A">
        <w:rPr>
          <w:rFonts w:ascii="Gill Sans MT" w:eastAsia="Times New Roman" w:hAnsi="Gill Sans MT" w:cs="Arial"/>
          <w:snapToGrid w:val="0"/>
          <w:color w:val="191919"/>
          <w:sz w:val="24"/>
          <w:szCs w:val="24"/>
        </w:rPr>
        <w:tab/>
        <w:t>___________________________________</w:t>
      </w:r>
    </w:p>
    <w:p w14:paraId="358828CD"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43921225"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w:t>
      </w:r>
      <w:r w:rsidRPr="009F212A">
        <w:rPr>
          <w:rFonts w:ascii="Gill Sans MT" w:eastAsia="Times New Roman" w:hAnsi="Gill Sans MT" w:cs="Arial"/>
          <w:snapToGrid w:val="0"/>
          <w:color w:val="191919"/>
          <w:sz w:val="24"/>
          <w:szCs w:val="24"/>
        </w:rPr>
        <w:tab/>
        <w:t>___________________________________</w:t>
      </w:r>
    </w:p>
    <w:p w14:paraId="55CEEED4"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7EAD2F9A"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Position/Status: </w:t>
      </w:r>
      <w:r w:rsidRPr="009F212A">
        <w:rPr>
          <w:rFonts w:ascii="Gill Sans MT" w:eastAsia="Times New Roman" w:hAnsi="Gill Sans MT" w:cs="Arial"/>
          <w:snapToGrid w:val="0"/>
          <w:color w:val="191919"/>
          <w:sz w:val="24"/>
          <w:szCs w:val="24"/>
        </w:rPr>
        <w:tab/>
        <w:t>___________________________________</w:t>
      </w:r>
    </w:p>
    <w:p w14:paraId="5508190F"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32B646DE"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On behalf of: </w:t>
      </w:r>
    </w:p>
    <w:p w14:paraId="15C97423"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 of Bidder)</w:t>
      </w:r>
      <w:r w:rsidRPr="009F212A">
        <w:rPr>
          <w:rFonts w:ascii="Gill Sans MT" w:eastAsia="Times New Roman" w:hAnsi="Gill Sans MT" w:cs="Arial"/>
          <w:snapToGrid w:val="0"/>
          <w:color w:val="191919"/>
          <w:sz w:val="24"/>
          <w:szCs w:val="24"/>
        </w:rPr>
        <w:tab/>
        <w:t>___________________________________</w:t>
      </w:r>
    </w:p>
    <w:p w14:paraId="6C79331C"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00AAB58F"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Date: </w:t>
      </w:r>
      <w:r w:rsidRPr="009F212A">
        <w:rPr>
          <w:rFonts w:ascii="Gill Sans MT" w:eastAsia="Times New Roman" w:hAnsi="Gill Sans MT" w:cs="Arial"/>
          <w:snapToGrid w:val="0"/>
          <w:color w:val="191919"/>
          <w:sz w:val="24"/>
          <w:szCs w:val="24"/>
        </w:rPr>
        <w:tab/>
        <w:t>___________________________________</w:t>
      </w:r>
    </w:p>
    <w:p w14:paraId="3003D025"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1D54E0D4" w14:textId="77777777" w:rsidR="00D509CB" w:rsidRPr="009F212A" w:rsidRDefault="00D509CB" w:rsidP="00D509CB">
      <w:pPr>
        <w:spacing w:after="0" w:line="240" w:lineRule="auto"/>
        <w:ind w:left="709"/>
        <w:jc w:val="both"/>
        <w:rPr>
          <w:rFonts w:ascii="Gill Sans MT" w:eastAsia="Times New Roman" w:hAnsi="Gill Sans MT" w:cs="Arial"/>
          <w:snapToGrid w:val="0"/>
          <w:color w:val="191919"/>
          <w:szCs w:val="24"/>
        </w:rPr>
      </w:pPr>
    </w:p>
    <w:p w14:paraId="5C41EBA2" w14:textId="77777777" w:rsidR="00D509CB" w:rsidRPr="009F212A" w:rsidRDefault="00D509CB" w:rsidP="00D509CB">
      <w:pPr>
        <w:spacing w:after="0" w:line="240" w:lineRule="auto"/>
        <w:ind w:left="709"/>
        <w:jc w:val="both"/>
        <w:rPr>
          <w:rFonts w:ascii="Gill Sans MT" w:eastAsia="Times New Roman" w:hAnsi="Gill Sans MT" w:cs="Arial"/>
          <w:snapToGrid w:val="0"/>
          <w:color w:val="191919"/>
          <w:szCs w:val="24"/>
        </w:rPr>
      </w:pPr>
    </w:p>
    <w:p w14:paraId="67F99A67" w14:textId="77777777" w:rsidR="00D509CB" w:rsidRPr="009F212A" w:rsidRDefault="00D509CB" w:rsidP="00D509CB">
      <w:pPr>
        <w:rPr>
          <w:rFonts w:ascii="Gill Sans MT" w:eastAsia="Times New Roman" w:hAnsi="Gill Sans MT" w:cs="Arial"/>
          <w:snapToGrid w:val="0"/>
          <w:color w:val="191919"/>
          <w:szCs w:val="24"/>
        </w:rPr>
      </w:pPr>
      <w:r w:rsidRPr="009F212A">
        <w:rPr>
          <w:rFonts w:ascii="Gill Sans MT" w:eastAsia="Times New Roman" w:hAnsi="Gill Sans MT" w:cs="Arial"/>
          <w:snapToGrid w:val="0"/>
          <w:color w:val="191919"/>
          <w:szCs w:val="24"/>
        </w:rPr>
        <w:br w:type="page"/>
      </w:r>
    </w:p>
    <w:p w14:paraId="6DA53CD4" w14:textId="77777777" w:rsidR="00D509CB" w:rsidRPr="009F212A" w:rsidRDefault="00D509CB" w:rsidP="00D509CB">
      <w:pPr>
        <w:keepNext/>
        <w:spacing w:after="0" w:line="240" w:lineRule="auto"/>
        <w:ind w:left="709"/>
        <w:jc w:val="center"/>
        <w:outlineLvl w:val="2"/>
        <w:rPr>
          <w:rFonts w:ascii="Gill Sans MT" w:eastAsia="Times New Roman" w:hAnsi="Gill Sans MT" w:cs="Arial"/>
          <w:b/>
          <w:bCs/>
          <w:color w:val="191919"/>
          <w:sz w:val="24"/>
          <w:u w:val="single"/>
          <w:lang w:eastAsia="en-GB"/>
        </w:rPr>
      </w:pPr>
      <w:bookmarkStart w:id="168" w:name="_Toc508102448"/>
      <w:r w:rsidRPr="009F212A">
        <w:rPr>
          <w:rFonts w:ascii="Gill Sans MT" w:eastAsia="Times New Roman" w:hAnsi="Gill Sans MT" w:cs="Arial"/>
          <w:b/>
          <w:bCs/>
          <w:color w:val="191919"/>
          <w:sz w:val="24"/>
          <w:u w:val="single"/>
          <w:lang w:eastAsia="en-GB"/>
        </w:rPr>
        <w:lastRenderedPageBreak/>
        <w:t xml:space="preserve">Appendix </w:t>
      </w:r>
      <w:bookmarkStart w:id="169" w:name="_Toc361659434"/>
      <w:r w:rsidRPr="009F212A">
        <w:rPr>
          <w:rFonts w:ascii="Gill Sans MT" w:eastAsia="Times New Roman" w:hAnsi="Gill Sans MT" w:cs="Arial"/>
          <w:b/>
          <w:bCs/>
          <w:color w:val="191919"/>
          <w:sz w:val="24"/>
          <w:u w:val="single"/>
          <w:lang w:eastAsia="en-GB"/>
        </w:rPr>
        <w:t xml:space="preserve">6 – </w:t>
      </w:r>
      <w:r w:rsidRPr="009F212A">
        <w:rPr>
          <w:rFonts w:ascii="Gill Sans MT" w:eastAsia="Times New Roman" w:hAnsi="Gill Sans MT" w:cs="Arial"/>
          <w:b/>
          <w:bCs/>
          <w:snapToGrid w:val="0"/>
          <w:color w:val="191919"/>
          <w:sz w:val="24"/>
          <w:szCs w:val="26"/>
          <w:u w:val="single"/>
          <w:lang w:eastAsia="en-GB"/>
        </w:rPr>
        <w:t>Conditions of Contract</w:t>
      </w:r>
      <w:bookmarkEnd w:id="168"/>
      <w:bookmarkEnd w:id="169"/>
    </w:p>
    <w:p w14:paraId="771B81EE" w14:textId="77777777" w:rsidR="00D509CB" w:rsidRPr="009F212A" w:rsidRDefault="00D509CB" w:rsidP="00D509CB">
      <w:pPr>
        <w:spacing w:after="0" w:line="240" w:lineRule="auto"/>
        <w:jc w:val="center"/>
        <w:rPr>
          <w:rFonts w:ascii="Gill Sans MT" w:hAnsi="Gill Sans MT" w:cs="Arial"/>
          <w:b/>
          <w:snapToGrid w:val="0"/>
          <w:color w:val="FF0000"/>
          <w:sz w:val="24"/>
          <w:lang w:eastAsia="en-GB"/>
        </w:rPr>
      </w:pPr>
    </w:p>
    <w:bookmarkStart w:id="170" w:name="_MON_1581841803"/>
    <w:bookmarkEnd w:id="170"/>
    <w:p w14:paraId="75547D78" w14:textId="4FC497C4" w:rsidR="00D509CB" w:rsidRDefault="00170FD5" w:rsidP="00D509CB">
      <w:pPr>
        <w:spacing w:after="0" w:line="240" w:lineRule="auto"/>
        <w:jc w:val="center"/>
        <w:rPr>
          <w:rFonts w:ascii="Gill Sans MT" w:hAnsi="Gill Sans MT" w:cs="Arial"/>
          <w:b/>
          <w:snapToGrid w:val="0"/>
          <w:sz w:val="24"/>
          <w:lang w:eastAsia="en-GB"/>
        </w:rPr>
      </w:pPr>
      <w:r>
        <w:rPr>
          <w:rFonts w:ascii="Gill Sans MT" w:hAnsi="Gill Sans MT" w:cs="Arial"/>
          <w:b/>
          <w:snapToGrid w:val="0"/>
          <w:sz w:val="24"/>
          <w:lang w:eastAsia="en-GB"/>
        </w:rPr>
        <w:object w:dxaOrig="1543" w:dyaOrig="995" w14:anchorId="4DA582F4">
          <v:shape id="_x0000_i1028" type="#_x0000_t75" style="width:77.6pt;height:49.55pt" o:ole="">
            <v:imagedata r:id="rId22" o:title=""/>
          </v:shape>
          <o:OLEObject Type="Embed" ProgID="Word.Document.12" ShapeID="_x0000_i1028" DrawAspect="Icon" ObjectID="_1584788441" r:id="rId23">
            <o:FieldCodes>\s</o:FieldCodes>
          </o:OLEObject>
        </w:object>
      </w:r>
    </w:p>
    <w:p w14:paraId="03B7F7FE" w14:textId="77777777" w:rsidR="00CC1B2C" w:rsidRDefault="00CC1B2C" w:rsidP="00D509CB">
      <w:pPr>
        <w:spacing w:after="0"/>
        <w:jc w:val="both"/>
        <w:rPr>
          <w:rFonts w:ascii="Gill Sans MT" w:eastAsia="Times New Roman" w:hAnsi="Gill Sans MT" w:cs="Arial"/>
          <w:sz w:val="24"/>
          <w:szCs w:val="24"/>
        </w:rPr>
      </w:pPr>
    </w:p>
    <w:p w14:paraId="2EA16D1E" w14:textId="6067A87F" w:rsidR="00D509CB" w:rsidRPr="009F212A" w:rsidRDefault="00D509CB" w:rsidP="00D509CB">
      <w:pPr>
        <w:spacing w:after="0"/>
        <w:jc w:val="both"/>
        <w:rPr>
          <w:rFonts w:ascii="Gill Sans MT" w:eastAsia="Times New Roman" w:hAnsi="Gill Sans MT" w:cs="Arial"/>
          <w:sz w:val="24"/>
          <w:szCs w:val="24"/>
        </w:rPr>
      </w:pPr>
      <w:r w:rsidRPr="009F212A">
        <w:rPr>
          <w:rFonts w:ascii="Gill Sans MT" w:eastAsia="Times New Roman" w:hAnsi="Gill Sans MT" w:cs="Arial"/>
          <w:sz w:val="24"/>
          <w:szCs w:val="24"/>
        </w:rPr>
        <w:t xml:space="preserve">I/we </w:t>
      </w:r>
      <w:r w:rsidRPr="009F212A">
        <w:rPr>
          <w:rFonts w:ascii="Gill Sans MT" w:eastAsia="Times New Roman" w:hAnsi="Gill Sans MT" w:cs="Arial"/>
          <w:snapToGrid w:val="0"/>
          <w:sz w:val="24"/>
          <w:szCs w:val="24"/>
        </w:rPr>
        <w:t xml:space="preserve">confirm </w:t>
      </w:r>
      <w:r w:rsidR="00CB13C9">
        <w:rPr>
          <w:rFonts w:ascii="Gill Sans MT" w:eastAsia="Times New Roman" w:hAnsi="Gill Sans MT" w:cs="Arial"/>
          <w:snapToGrid w:val="0"/>
          <w:sz w:val="24"/>
          <w:szCs w:val="24"/>
        </w:rPr>
        <w:t xml:space="preserve">unconditional </w:t>
      </w:r>
      <w:r w:rsidRPr="009F212A">
        <w:rPr>
          <w:rFonts w:ascii="Gill Sans MT" w:eastAsia="Times New Roman" w:hAnsi="Gill Sans MT" w:cs="Arial"/>
          <w:snapToGrid w:val="0"/>
          <w:sz w:val="24"/>
          <w:szCs w:val="24"/>
        </w:rPr>
        <w:t>acceptance of the Conditions of Contract as set out above and the Specif</w:t>
      </w:r>
      <w:r w:rsidR="00D379FB" w:rsidRPr="009F212A">
        <w:rPr>
          <w:rFonts w:ascii="Gill Sans MT" w:eastAsia="Times New Roman" w:hAnsi="Gill Sans MT" w:cs="Arial"/>
          <w:snapToGrid w:val="0"/>
          <w:sz w:val="24"/>
          <w:szCs w:val="24"/>
        </w:rPr>
        <w:t>ication as set out at Appendix 1</w:t>
      </w:r>
      <w:r w:rsidRPr="009F212A">
        <w:rPr>
          <w:rFonts w:ascii="Gill Sans MT" w:eastAsia="Times New Roman" w:hAnsi="Gill Sans MT" w:cs="Arial"/>
          <w:snapToGrid w:val="0"/>
          <w:sz w:val="24"/>
          <w:szCs w:val="24"/>
        </w:rPr>
        <w:t>.</w:t>
      </w:r>
      <w:r w:rsidRPr="009F212A">
        <w:rPr>
          <w:rFonts w:ascii="Gill Sans MT" w:eastAsia="Times New Roman" w:hAnsi="Gill Sans MT" w:cs="Arial"/>
          <w:sz w:val="24"/>
          <w:szCs w:val="24"/>
        </w:rPr>
        <w:t xml:space="preserve"> </w:t>
      </w:r>
    </w:p>
    <w:p w14:paraId="01E3E9E0" w14:textId="77777777" w:rsidR="00D509CB" w:rsidRPr="009F212A" w:rsidRDefault="00D509CB" w:rsidP="00D509CB">
      <w:pPr>
        <w:spacing w:after="0"/>
        <w:jc w:val="both"/>
        <w:rPr>
          <w:rFonts w:ascii="Gill Sans MT" w:eastAsia="Times New Roman" w:hAnsi="Gill Sans MT" w:cs="Arial"/>
          <w:sz w:val="24"/>
          <w:szCs w:val="24"/>
        </w:rPr>
      </w:pPr>
    </w:p>
    <w:p w14:paraId="1F8FDEEA" w14:textId="77777777" w:rsidR="00D509CB" w:rsidRPr="009F212A" w:rsidRDefault="00D509CB" w:rsidP="00D509CB">
      <w:pPr>
        <w:spacing w:after="0"/>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Signed for on behalf of the Bidder by a duly authorised signatory of the Bidder:</w:t>
      </w:r>
    </w:p>
    <w:p w14:paraId="6D6774C0" w14:textId="77777777" w:rsidR="00D509CB" w:rsidRPr="009F212A" w:rsidRDefault="00D509CB" w:rsidP="00D509CB">
      <w:pPr>
        <w:spacing w:after="0"/>
        <w:ind w:left="2977" w:hanging="2977"/>
        <w:jc w:val="both"/>
        <w:rPr>
          <w:rFonts w:ascii="Gill Sans MT" w:eastAsia="Times New Roman" w:hAnsi="Gill Sans MT" w:cs="Arial"/>
          <w:sz w:val="28"/>
          <w:szCs w:val="24"/>
        </w:rPr>
      </w:pPr>
    </w:p>
    <w:p w14:paraId="34F6CE01"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Signed:</w:t>
      </w:r>
      <w:r w:rsidRPr="009F212A">
        <w:rPr>
          <w:rFonts w:ascii="Gill Sans MT" w:eastAsia="Times New Roman" w:hAnsi="Gill Sans MT" w:cs="Arial"/>
          <w:snapToGrid w:val="0"/>
          <w:sz w:val="24"/>
          <w:szCs w:val="24"/>
        </w:rPr>
        <w:tab/>
        <w:t>___________________________________</w:t>
      </w:r>
    </w:p>
    <w:p w14:paraId="7B49D7B3"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p>
    <w:p w14:paraId="5AE4D7FA"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Name:</w:t>
      </w:r>
      <w:r w:rsidRPr="009F212A">
        <w:rPr>
          <w:rFonts w:ascii="Gill Sans MT" w:eastAsia="Times New Roman" w:hAnsi="Gill Sans MT" w:cs="Arial"/>
          <w:snapToGrid w:val="0"/>
          <w:sz w:val="24"/>
          <w:szCs w:val="24"/>
        </w:rPr>
        <w:tab/>
        <w:t>___________________________________</w:t>
      </w:r>
    </w:p>
    <w:p w14:paraId="183E65AB"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p>
    <w:p w14:paraId="2CCF0E6A"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 xml:space="preserve">Position/Status: </w:t>
      </w:r>
      <w:r w:rsidRPr="009F212A">
        <w:rPr>
          <w:rFonts w:ascii="Gill Sans MT" w:eastAsia="Times New Roman" w:hAnsi="Gill Sans MT" w:cs="Arial"/>
          <w:snapToGrid w:val="0"/>
          <w:sz w:val="24"/>
          <w:szCs w:val="24"/>
        </w:rPr>
        <w:tab/>
        <w:t>___________________________________</w:t>
      </w:r>
    </w:p>
    <w:p w14:paraId="1E68C251"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p>
    <w:p w14:paraId="33F34DAE"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 xml:space="preserve">On behalf of: </w:t>
      </w:r>
    </w:p>
    <w:p w14:paraId="17F7E527"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(name of Bidder)</w:t>
      </w:r>
      <w:r w:rsidRPr="009F212A">
        <w:rPr>
          <w:rFonts w:ascii="Gill Sans MT" w:eastAsia="Times New Roman" w:hAnsi="Gill Sans MT" w:cs="Arial"/>
          <w:snapToGrid w:val="0"/>
          <w:sz w:val="24"/>
          <w:szCs w:val="24"/>
        </w:rPr>
        <w:tab/>
        <w:t>___________________________________</w:t>
      </w:r>
    </w:p>
    <w:p w14:paraId="1C1ED3F3" w14:textId="77777777" w:rsidR="00D509CB" w:rsidRPr="009F212A" w:rsidRDefault="00D509CB" w:rsidP="00D509CB">
      <w:pPr>
        <w:spacing w:after="0"/>
        <w:ind w:left="709"/>
        <w:jc w:val="center"/>
        <w:rPr>
          <w:rFonts w:ascii="Gill Sans MT" w:eastAsia="Times New Roman" w:hAnsi="Gill Sans MT" w:cs="Arial"/>
          <w:snapToGrid w:val="0"/>
          <w:sz w:val="24"/>
          <w:szCs w:val="24"/>
        </w:rPr>
      </w:pPr>
    </w:p>
    <w:p w14:paraId="65B5CF64"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 xml:space="preserve">Date: </w:t>
      </w:r>
      <w:r w:rsidRPr="009F212A">
        <w:rPr>
          <w:rFonts w:ascii="Gill Sans MT" w:eastAsia="Times New Roman" w:hAnsi="Gill Sans MT" w:cs="Arial"/>
          <w:snapToGrid w:val="0"/>
          <w:sz w:val="24"/>
          <w:szCs w:val="24"/>
        </w:rPr>
        <w:tab/>
        <w:t>___________________________________</w:t>
      </w:r>
    </w:p>
    <w:p w14:paraId="0AE21F6D" w14:textId="77777777" w:rsidR="00D509CB" w:rsidRPr="009F212A" w:rsidRDefault="00D509CB" w:rsidP="00D509CB">
      <w:pPr>
        <w:spacing w:after="0"/>
        <w:ind w:left="2977" w:hanging="2977"/>
        <w:jc w:val="both"/>
        <w:rPr>
          <w:rFonts w:ascii="Gill Sans MT" w:eastAsia="Times New Roman" w:hAnsi="Gill Sans MT" w:cs="Arial"/>
          <w:b/>
          <w:snapToGrid w:val="0"/>
          <w:color w:val="FF0000"/>
          <w:szCs w:val="24"/>
        </w:rPr>
      </w:pPr>
      <w:r w:rsidRPr="009F212A">
        <w:rPr>
          <w:rFonts w:ascii="Gill Sans MT" w:eastAsia="Times New Roman" w:hAnsi="Gill Sans MT" w:cs="Arial"/>
          <w:snapToGrid w:val="0"/>
          <w:sz w:val="24"/>
          <w:szCs w:val="24"/>
        </w:rPr>
        <w:br w:type="page"/>
      </w:r>
    </w:p>
    <w:p w14:paraId="1FDC41E3" w14:textId="77777777" w:rsidR="00D509CB" w:rsidRPr="009F212A" w:rsidRDefault="00D509CB" w:rsidP="00D509CB">
      <w:pPr>
        <w:spacing w:after="0"/>
        <w:jc w:val="both"/>
        <w:rPr>
          <w:rFonts w:ascii="Gill Sans MT" w:eastAsia="Times New Roman" w:hAnsi="Gill Sans MT" w:cs="Arial"/>
          <w:color w:val="191919"/>
        </w:rPr>
        <w:sectPr w:rsidR="00D509CB" w:rsidRPr="009F212A" w:rsidSect="009B38B1">
          <w:pgSz w:w="11906" w:h="16838"/>
          <w:pgMar w:top="1440" w:right="1440" w:bottom="1440" w:left="1440" w:header="708" w:footer="708" w:gutter="0"/>
          <w:cols w:space="708"/>
          <w:docGrid w:linePitch="360"/>
        </w:sectPr>
      </w:pPr>
    </w:p>
    <w:p w14:paraId="5FD85829" w14:textId="77777777" w:rsidR="00D509CB" w:rsidRPr="009F212A" w:rsidRDefault="00D509CB" w:rsidP="00D509CB">
      <w:pPr>
        <w:keepNext/>
        <w:spacing w:after="0"/>
        <w:ind w:left="709"/>
        <w:jc w:val="center"/>
        <w:outlineLvl w:val="2"/>
        <w:rPr>
          <w:rFonts w:ascii="Gill Sans MT" w:eastAsia="Times New Roman" w:hAnsi="Gill Sans MT" w:cs="Arial"/>
          <w:b/>
          <w:bCs/>
          <w:color w:val="191919"/>
          <w:sz w:val="24"/>
          <w:szCs w:val="24"/>
          <w:u w:val="single"/>
          <w:lang w:eastAsia="en-GB"/>
        </w:rPr>
      </w:pPr>
      <w:bookmarkStart w:id="171" w:name="_Toc361659443"/>
      <w:bookmarkStart w:id="172" w:name="_Toc508102449"/>
      <w:r w:rsidRPr="009F212A">
        <w:rPr>
          <w:rFonts w:ascii="Gill Sans MT" w:eastAsia="Times New Roman" w:hAnsi="Gill Sans MT" w:cs="Arial"/>
          <w:b/>
          <w:bCs/>
          <w:color w:val="191919"/>
          <w:sz w:val="24"/>
          <w:szCs w:val="24"/>
          <w:u w:val="single"/>
          <w:lang w:eastAsia="en-GB"/>
        </w:rPr>
        <w:lastRenderedPageBreak/>
        <w:t xml:space="preserve">Appendix </w:t>
      </w:r>
      <w:bookmarkEnd w:id="171"/>
      <w:r w:rsidRPr="009F212A">
        <w:rPr>
          <w:rFonts w:ascii="Gill Sans MT" w:eastAsia="Times New Roman" w:hAnsi="Gill Sans MT" w:cs="Arial"/>
          <w:b/>
          <w:bCs/>
          <w:color w:val="191919"/>
          <w:sz w:val="24"/>
          <w:szCs w:val="24"/>
          <w:u w:val="single"/>
          <w:lang w:eastAsia="en-GB"/>
        </w:rPr>
        <w:t xml:space="preserve">7 – </w:t>
      </w:r>
      <w:r w:rsidRPr="009F212A">
        <w:rPr>
          <w:rFonts w:ascii="Gill Sans MT" w:eastAsia="Times New Roman" w:hAnsi="Gill Sans MT" w:cs="Arial"/>
          <w:b/>
          <w:bCs/>
          <w:snapToGrid w:val="0"/>
          <w:color w:val="191919"/>
          <w:sz w:val="24"/>
          <w:szCs w:val="24"/>
          <w:u w:val="single"/>
          <w:lang w:eastAsia="en-GB"/>
        </w:rPr>
        <w:t>Written Return</w:t>
      </w:r>
      <w:bookmarkEnd w:id="172"/>
    </w:p>
    <w:p w14:paraId="09BB0DAA" w14:textId="77777777" w:rsidR="00D509CB" w:rsidRPr="009F212A" w:rsidRDefault="00D509CB" w:rsidP="00D509CB">
      <w:pPr>
        <w:spacing w:after="0"/>
        <w:ind w:left="2977" w:hanging="2977"/>
        <w:jc w:val="both"/>
        <w:rPr>
          <w:rFonts w:ascii="Gill Sans MT" w:eastAsia="Times New Roman" w:hAnsi="Gill Sans MT" w:cs="Arial"/>
          <w:color w:val="191919"/>
          <w:sz w:val="24"/>
          <w:szCs w:val="24"/>
        </w:rPr>
      </w:pPr>
    </w:p>
    <w:p w14:paraId="6807F465" w14:textId="2D32DA76" w:rsidR="00D509CB" w:rsidRPr="009F212A" w:rsidRDefault="00D509CB" w:rsidP="00D509CB">
      <w:pPr>
        <w:spacing w:after="0" w:line="240" w:lineRule="auto"/>
        <w:jc w:val="both"/>
        <w:rPr>
          <w:rFonts w:ascii="Gill Sans MT" w:eastAsia="Times New Roman" w:hAnsi="Gill Sans MT" w:cs="Arial"/>
          <w:color w:val="191919"/>
          <w:sz w:val="24"/>
          <w:szCs w:val="24"/>
        </w:rPr>
      </w:pPr>
      <w:bookmarkStart w:id="173" w:name="_Hlk491334760"/>
      <w:r w:rsidRPr="009F212A">
        <w:rPr>
          <w:rFonts w:ascii="Gill Sans MT" w:eastAsia="Times New Roman" w:hAnsi="Gill Sans MT" w:cs="Arial"/>
          <w:color w:val="191919"/>
          <w:sz w:val="24"/>
          <w:szCs w:val="24"/>
        </w:rPr>
        <w:t xml:space="preserve">The Written Return is separated into a number of Sections and questions to provide Bidders with clarity on the overall requirements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in relation to the quality measures used to evaluate all bids.</w:t>
      </w:r>
    </w:p>
    <w:p w14:paraId="12F3AC8C" w14:textId="2C01E799" w:rsidR="00D90538" w:rsidRPr="009F212A" w:rsidRDefault="00D90538" w:rsidP="00D509CB">
      <w:pPr>
        <w:spacing w:after="0" w:line="240" w:lineRule="auto"/>
        <w:jc w:val="both"/>
        <w:rPr>
          <w:rFonts w:ascii="Gill Sans MT" w:eastAsia="Times New Roman" w:hAnsi="Gill Sans MT" w:cs="Arial"/>
          <w:color w:val="191919"/>
          <w:sz w:val="24"/>
          <w:szCs w:val="24"/>
        </w:rPr>
      </w:pPr>
    </w:p>
    <w:p w14:paraId="35C2CB52" w14:textId="408CEC19" w:rsidR="00D509CB" w:rsidRPr="009F212A" w:rsidRDefault="00D509CB" w:rsidP="00D509CB">
      <w:pPr>
        <w:spacing w:after="0" w:line="240" w:lineRule="auto"/>
        <w:jc w:val="both"/>
        <w:rPr>
          <w:rFonts w:ascii="Gill Sans MT" w:eastAsia="Times New Roman" w:hAnsi="Gill Sans MT" w:cs="Arial"/>
          <w:color w:val="191919"/>
          <w:sz w:val="24"/>
        </w:rPr>
      </w:pPr>
      <w:r w:rsidRPr="009F212A">
        <w:rPr>
          <w:rFonts w:ascii="Gill Sans MT" w:eastAsia="Times New Roman" w:hAnsi="Gill Sans MT" w:cs="Arial"/>
          <w:color w:val="191919"/>
          <w:sz w:val="24"/>
        </w:rPr>
        <w:t>Each Section is linked to the Evaluatio</w:t>
      </w:r>
      <w:r w:rsidR="00D90538" w:rsidRPr="009F212A">
        <w:rPr>
          <w:rFonts w:ascii="Gill Sans MT" w:eastAsia="Times New Roman" w:hAnsi="Gill Sans MT" w:cs="Arial"/>
          <w:color w:val="191919"/>
          <w:sz w:val="24"/>
        </w:rPr>
        <w:t>n Criteria detailed in Section 5</w:t>
      </w:r>
      <w:r w:rsidRPr="009F212A">
        <w:rPr>
          <w:rFonts w:ascii="Gill Sans MT" w:eastAsia="Times New Roman" w:hAnsi="Gill Sans MT" w:cs="Arial"/>
          <w:color w:val="191919"/>
          <w:sz w:val="24"/>
        </w:rPr>
        <w:t xml:space="preserve"> (Evaluation of Bids) of this ITT document. The Section weightings are shown in each Section heading</w:t>
      </w:r>
    </w:p>
    <w:p w14:paraId="0CFED119" w14:textId="77777777" w:rsidR="00D509CB" w:rsidRPr="009F212A" w:rsidRDefault="00D509CB" w:rsidP="00D509CB">
      <w:pPr>
        <w:spacing w:after="0" w:line="240" w:lineRule="auto"/>
        <w:jc w:val="both"/>
        <w:rPr>
          <w:rFonts w:ascii="Gill Sans MT" w:eastAsia="Times New Roman" w:hAnsi="Gill Sans MT" w:cs="Arial"/>
          <w:color w:val="191919"/>
          <w:sz w:val="24"/>
        </w:rPr>
      </w:pPr>
    </w:p>
    <w:p w14:paraId="26A86A6D" w14:textId="77777777" w:rsidR="00D509CB" w:rsidRPr="009F212A" w:rsidRDefault="00A758FA" w:rsidP="00D509CB">
      <w:pPr>
        <w:spacing w:after="0" w:line="240" w:lineRule="auto"/>
        <w:jc w:val="both"/>
        <w:rPr>
          <w:rFonts w:ascii="Gill Sans MT" w:eastAsia="Times New Roman" w:hAnsi="Gill Sans MT" w:cs="Arial"/>
          <w:color w:val="191919"/>
          <w:sz w:val="24"/>
        </w:rPr>
      </w:pPr>
      <w:r w:rsidRPr="009F212A">
        <w:rPr>
          <w:rFonts w:ascii="Gill Sans MT" w:eastAsia="Times New Roman" w:hAnsi="Gill Sans MT" w:cs="Arial"/>
          <w:color w:val="191919"/>
          <w:sz w:val="24"/>
        </w:rPr>
        <w:t xml:space="preserve">Each </w:t>
      </w:r>
      <w:r w:rsidR="00D509CB" w:rsidRPr="009F212A">
        <w:rPr>
          <w:rFonts w:ascii="Gill Sans MT" w:eastAsia="Times New Roman" w:hAnsi="Gill Sans MT" w:cs="Arial"/>
          <w:color w:val="191919"/>
          <w:sz w:val="24"/>
        </w:rPr>
        <w:t>question</w:t>
      </w:r>
      <w:r w:rsidR="004F7852" w:rsidRPr="009F212A">
        <w:rPr>
          <w:rFonts w:ascii="Gill Sans MT" w:eastAsia="Times New Roman" w:hAnsi="Gill Sans MT" w:cs="Arial"/>
          <w:color w:val="191919"/>
          <w:sz w:val="24"/>
        </w:rPr>
        <w:t xml:space="preserve"> </w:t>
      </w:r>
      <w:r w:rsidR="00D509CB" w:rsidRPr="009F212A">
        <w:rPr>
          <w:rFonts w:ascii="Gill Sans MT" w:eastAsia="Times New Roman" w:hAnsi="Gill Sans MT" w:cs="Arial"/>
          <w:color w:val="191919"/>
          <w:sz w:val="24"/>
        </w:rPr>
        <w:t xml:space="preserve">shall be scored on a scale of 0 to 10 by reference to the following scoring guide: </w:t>
      </w:r>
    </w:p>
    <w:bookmarkEnd w:id="173"/>
    <w:p w14:paraId="26078FDF" w14:textId="77777777" w:rsidR="00D509CB" w:rsidRPr="009F212A" w:rsidRDefault="00D509CB" w:rsidP="00D509CB">
      <w:pPr>
        <w:spacing w:after="0"/>
        <w:jc w:val="both"/>
        <w:rPr>
          <w:rFonts w:ascii="Gill Sans MT" w:eastAsia="Times New Roman" w:hAnsi="Gill Sans MT" w:cs="Arial"/>
          <w:bCs/>
          <w:snapToGrid w:val="0"/>
          <w:color w:val="191919"/>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089"/>
      </w:tblGrid>
      <w:tr w:rsidR="00D509CB" w:rsidRPr="009F212A" w14:paraId="118755D4" w14:textId="77777777" w:rsidTr="00457AAB">
        <w:tc>
          <w:tcPr>
            <w:tcW w:w="1843" w:type="dxa"/>
            <w:shd w:val="clear" w:color="auto" w:fill="F2F2F2" w:themeFill="background1" w:themeFillShade="F2"/>
          </w:tcPr>
          <w:p w14:paraId="0B27214D" w14:textId="77777777" w:rsidR="00D509CB" w:rsidRPr="009F212A" w:rsidRDefault="00D509CB" w:rsidP="00457AAB">
            <w:pPr>
              <w:spacing w:after="0" w:line="240" w:lineRule="auto"/>
              <w:jc w:val="center"/>
              <w:rPr>
                <w:rFonts w:ascii="Gill Sans MT" w:eastAsia="Times New Roman" w:hAnsi="Gill Sans MT" w:cs="Arial"/>
                <w:b/>
                <w:bCs/>
                <w:snapToGrid w:val="0"/>
                <w:color w:val="191919"/>
                <w:sz w:val="24"/>
              </w:rPr>
            </w:pPr>
            <w:r w:rsidRPr="009F212A">
              <w:rPr>
                <w:rFonts w:ascii="Gill Sans MT" w:eastAsia="Times New Roman" w:hAnsi="Gill Sans MT" w:cs="Arial"/>
                <w:b/>
                <w:bCs/>
                <w:snapToGrid w:val="0"/>
                <w:color w:val="191919"/>
                <w:sz w:val="24"/>
              </w:rPr>
              <w:t>Score</w:t>
            </w:r>
          </w:p>
        </w:tc>
        <w:tc>
          <w:tcPr>
            <w:tcW w:w="7229" w:type="dxa"/>
            <w:shd w:val="clear" w:color="auto" w:fill="F2F2F2" w:themeFill="background1" w:themeFillShade="F2"/>
          </w:tcPr>
          <w:p w14:paraId="77353ECB" w14:textId="77777777" w:rsidR="00D509CB" w:rsidRPr="009F212A" w:rsidRDefault="00D509CB" w:rsidP="00457AAB">
            <w:pPr>
              <w:spacing w:after="0" w:line="240" w:lineRule="auto"/>
              <w:jc w:val="center"/>
              <w:rPr>
                <w:rFonts w:ascii="Gill Sans MT" w:eastAsia="Times New Roman" w:hAnsi="Gill Sans MT" w:cs="Arial"/>
                <w:b/>
                <w:bCs/>
                <w:snapToGrid w:val="0"/>
                <w:color w:val="191919"/>
                <w:sz w:val="24"/>
              </w:rPr>
            </w:pPr>
            <w:r w:rsidRPr="009F212A">
              <w:rPr>
                <w:rFonts w:ascii="Gill Sans MT" w:eastAsia="Times New Roman" w:hAnsi="Gill Sans MT" w:cs="Arial"/>
                <w:b/>
                <w:bCs/>
                <w:snapToGrid w:val="0"/>
                <w:color w:val="191919"/>
                <w:sz w:val="24"/>
              </w:rPr>
              <w:t>Description</w:t>
            </w:r>
          </w:p>
          <w:p w14:paraId="50B6D7F3" w14:textId="77777777" w:rsidR="00D509CB" w:rsidRPr="009F212A" w:rsidRDefault="00D509CB" w:rsidP="00457AAB">
            <w:pPr>
              <w:spacing w:after="0" w:line="240" w:lineRule="auto"/>
              <w:jc w:val="center"/>
              <w:rPr>
                <w:rFonts w:ascii="Gill Sans MT" w:eastAsia="Times New Roman" w:hAnsi="Gill Sans MT" w:cs="Arial"/>
                <w:b/>
                <w:bCs/>
                <w:snapToGrid w:val="0"/>
                <w:color w:val="191919"/>
                <w:sz w:val="24"/>
              </w:rPr>
            </w:pPr>
          </w:p>
        </w:tc>
      </w:tr>
      <w:tr w:rsidR="00D509CB" w:rsidRPr="009F212A" w14:paraId="24E4AE0C" w14:textId="77777777" w:rsidTr="00457AAB">
        <w:tc>
          <w:tcPr>
            <w:tcW w:w="1843" w:type="dxa"/>
          </w:tcPr>
          <w:p w14:paraId="0FF4639C"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9-10</w:t>
            </w:r>
          </w:p>
        </w:tc>
        <w:tc>
          <w:tcPr>
            <w:tcW w:w="7229" w:type="dxa"/>
          </w:tcPr>
          <w:p w14:paraId="2D9E16FD" w14:textId="77777777" w:rsidR="00D509CB" w:rsidRPr="009F212A" w:rsidRDefault="00D509CB" w:rsidP="00457AAB">
            <w:pPr>
              <w:spacing w:after="0" w:line="240" w:lineRule="auto"/>
              <w:jc w:val="both"/>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 xml:space="preserve">Exceptional. Demonstrates strengths, no errors, weaknesses or omissions and exceeds expectations in some or all respects </w:t>
            </w:r>
          </w:p>
        </w:tc>
      </w:tr>
      <w:tr w:rsidR="00D509CB" w:rsidRPr="009F212A" w14:paraId="13DC9F2D" w14:textId="77777777" w:rsidTr="00457AAB">
        <w:tc>
          <w:tcPr>
            <w:tcW w:w="1843" w:type="dxa"/>
          </w:tcPr>
          <w:p w14:paraId="73F5B66F"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7-8</w:t>
            </w:r>
          </w:p>
        </w:tc>
        <w:tc>
          <w:tcPr>
            <w:tcW w:w="7229" w:type="dxa"/>
          </w:tcPr>
          <w:p w14:paraId="3464A361" w14:textId="77777777" w:rsidR="00D509CB" w:rsidRPr="009F212A" w:rsidRDefault="00D509CB" w:rsidP="00457AAB">
            <w:pPr>
              <w:spacing w:after="0" w:line="240" w:lineRule="auto"/>
              <w:jc w:val="both"/>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 xml:space="preserve">Good. </w:t>
            </w:r>
            <w:r w:rsidRPr="009F212A">
              <w:rPr>
                <w:rFonts w:ascii="Gill Sans MT" w:eastAsia="Times New Roman" w:hAnsi="Gill Sans MT" w:cs="Arial"/>
                <w:color w:val="191919"/>
                <w:sz w:val="24"/>
              </w:rPr>
              <w:t>The standard of response fully meets expectations.</w:t>
            </w:r>
          </w:p>
        </w:tc>
      </w:tr>
      <w:tr w:rsidR="00D509CB" w:rsidRPr="009F212A" w14:paraId="609D2BC7" w14:textId="77777777" w:rsidTr="00457AAB">
        <w:tc>
          <w:tcPr>
            <w:tcW w:w="1843" w:type="dxa"/>
          </w:tcPr>
          <w:p w14:paraId="11D33A25"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5-6</w:t>
            </w:r>
          </w:p>
        </w:tc>
        <w:tc>
          <w:tcPr>
            <w:tcW w:w="7229" w:type="dxa"/>
          </w:tcPr>
          <w:p w14:paraId="6F6A6B24" w14:textId="77777777" w:rsidR="00D509CB" w:rsidRPr="009F212A" w:rsidRDefault="00D509CB" w:rsidP="00457AAB">
            <w:pPr>
              <w:spacing w:after="0" w:line="240" w:lineRule="auto"/>
              <w:jc w:val="both"/>
              <w:rPr>
                <w:rFonts w:ascii="Gill Sans MT" w:eastAsia="Times New Roman" w:hAnsi="Gill Sans MT" w:cs="Arial"/>
                <w:bCs/>
                <w:snapToGrid w:val="0"/>
                <w:color w:val="191919"/>
                <w:sz w:val="24"/>
              </w:rPr>
            </w:pPr>
            <w:r w:rsidRPr="009F212A">
              <w:rPr>
                <w:rFonts w:ascii="Gill Sans MT" w:eastAsia="Times New Roman" w:hAnsi="Gill Sans MT" w:cs="Arial"/>
                <w:color w:val="191919"/>
                <w:sz w:val="24"/>
              </w:rPr>
              <w:t xml:space="preserve">Satisfactory. The response is acceptable but with some minor reservations.  </w:t>
            </w:r>
          </w:p>
        </w:tc>
      </w:tr>
      <w:tr w:rsidR="00D509CB" w:rsidRPr="009F212A" w14:paraId="07755EB5" w14:textId="77777777" w:rsidTr="00457AAB">
        <w:tc>
          <w:tcPr>
            <w:tcW w:w="1843" w:type="dxa"/>
          </w:tcPr>
          <w:p w14:paraId="08A55A1F"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3-4</w:t>
            </w:r>
          </w:p>
        </w:tc>
        <w:tc>
          <w:tcPr>
            <w:tcW w:w="7229" w:type="dxa"/>
          </w:tcPr>
          <w:p w14:paraId="4A7F0F28" w14:textId="77777777" w:rsidR="00D509CB" w:rsidRPr="009F212A" w:rsidRDefault="00D509CB" w:rsidP="00457AAB">
            <w:pPr>
              <w:spacing w:after="0" w:line="240" w:lineRule="auto"/>
              <w:jc w:val="both"/>
              <w:rPr>
                <w:rFonts w:ascii="Gill Sans MT" w:eastAsia="Times New Roman" w:hAnsi="Gill Sans MT" w:cs="Arial"/>
                <w:color w:val="191919"/>
                <w:sz w:val="24"/>
              </w:rPr>
            </w:pPr>
            <w:r w:rsidRPr="009F212A">
              <w:rPr>
                <w:rFonts w:ascii="Gill Sans MT" w:eastAsia="Times New Roman" w:hAnsi="Gill Sans MT" w:cs="Arial"/>
                <w:color w:val="191919"/>
                <w:sz w:val="24"/>
              </w:rPr>
              <w:t>Poor. The response is deficient in certain areas where the details of relevant response require the reviewer to make certain assumptions.</w:t>
            </w:r>
          </w:p>
        </w:tc>
      </w:tr>
      <w:tr w:rsidR="00D509CB" w:rsidRPr="009F212A" w14:paraId="048FC0C6" w14:textId="77777777" w:rsidTr="00457AAB">
        <w:tc>
          <w:tcPr>
            <w:tcW w:w="1843" w:type="dxa"/>
          </w:tcPr>
          <w:p w14:paraId="3CBEEBD1"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1-2</w:t>
            </w:r>
          </w:p>
        </w:tc>
        <w:tc>
          <w:tcPr>
            <w:tcW w:w="7229" w:type="dxa"/>
          </w:tcPr>
          <w:p w14:paraId="03699542" w14:textId="77777777" w:rsidR="00D509CB" w:rsidRPr="009F212A" w:rsidRDefault="00D509CB" w:rsidP="00457AAB">
            <w:pPr>
              <w:spacing w:after="0" w:line="240" w:lineRule="auto"/>
              <w:jc w:val="both"/>
              <w:rPr>
                <w:rFonts w:ascii="Gill Sans MT" w:eastAsia="Times New Roman" w:hAnsi="Gill Sans MT" w:cs="Arial"/>
                <w:color w:val="191919"/>
                <w:sz w:val="24"/>
              </w:rPr>
            </w:pPr>
            <w:r w:rsidRPr="009F212A">
              <w:rPr>
                <w:rFonts w:ascii="Gill Sans MT" w:eastAsia="Times New Roman" w:hAnsi="Gill Sans MT" w:cs="Arial"/>
                <w:color w:val="191919"/>
                <w:sz w:val="24"/>
              </w:rPr>
              <w:t>Very Poor. The response is deficient in the majority of areas where the details of relevant response require the reviewer to make frequent assumptions.</w:t>
            </w:r>
          </w:p>
        </w:tc>
      </w:tr>
      <w:tr w:rsidR="00D509CB" w:rsidRPr="009F212A" w14:paraId="1AC93C60" w14:textId="77777777" w:rsidTr="00457AAB">
        <w:tc>
          <w:tcPr>
            <w:tcW w:w="1843" w:type="dxa"/>
          </w:tcPr>
          <w:p w14:paraId="19E31D76"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0</w:t>
            </w:r>
          </w:p>
        </w:tc>
        <w:tc>
          <w:tcPr>
            <w:tcW w:w="7229" w:type="dxa"/>
          </w:tcPr>
          <w:p w14:paraId="38EDEDD1" w14:textId="77777777" w:rsidR="00D509CB" w:rsidRPr="009F212A" w:rsidRDefault="00D509CB" w:rsidP="00457AAB">
            <w:pPr>
              <w:spacing w:after="0" w:line="240" w:lineRule="auto"/>
              <w:jc w:val="both"/>
              <w:rPr>
                <w:rFonts w:ascii="Gill Sans MT" w:eastAsia="Times New Roman" w:hAnsi="Gill Sans MT" w:cs="Arial"/>
                <w:color w:val="191919"/>
                <w:sz w:val="24"/>
              </w:rPr>
            </w:pPr>
            <w:r w:rsidRPr="009F212A">
              <w:rPr>
                <w:rFonts w:ascii="Gill Sans MT" w:eastAsia="Times New Roman" w:hAnsi="Gill Sans MT" w:cs="Arial"/>
                <w:color w:val="191919"/>
                <w:sz w:val="24"/>
              </w:rPr>
              <w:t>Rejected. Response is unacceptable or non-existent, or there is a failure to properly address any issue.</w:t>
            </w:r>
          </w:p>
        </w:tc>
      </w:tr>
    </w:tbl>
    <w:p w14:paraId="351DF35C" w14:textId="77777777" w:rsidR="00D509CB" w:rsidRPr="009F212A" w:rsidRDefault="00D509CB" w:rsidP="00D509CB">
      <w:pPr>
        <w:spacing w:after="0"/>
        <w:ind w:left="1418"/>
        <w:jc w:val="both"/>
        <w:rPr>
          <w:rFonts w:ascii="Gill Sans MT" w:eastAsia="Times New Roman" w:hAnsi="Gill Sans MT" w:cs="Arial"/>
          <w:bCs/>
          <w:snapToGrid w:val="0"/>
          <w:color w:val="191919"/>
          <w:szCs w:val="24"/>
        </w:rPr>
      </w:pPr>
    </w:p>
    <w:p w14:paraId="590DEB02" w14:textId="59896D6D" w:rsidR="00D509CB" w:rsidRDefault="00D509CB" w:rsidP="00D509CB">
      <w:pPr>
        <w:spacing w:after="0" w:line="240" w:lineRule="auto"/>
        <w:jc w:val="both"/>
        <w:rPr>
          <w:rFonts w:ascii="Gill Sans MT" w:eastAsia="Times New Roman" w:hAnsi="Gill Sans MT" w:cs="Arial"/>
          <w:bCs/>
          <w:snapToGrid w:val="0"/>
          <w:color w:val="191919"/>
          <w:sz w:val="24"/>
          <w:szCs w:val="24"/>
        </w:rPr>
      </w:pPr>
      <w:bookmarkStart w:id="174" w:name="_Hlk491334780"/>
      <w:r w:rsidRPr="009F212A">
        <w:rPr>
          <w:rFonts w:ascii="Gill Sans MT" w:eastAsia="Times New Roman" w:hAnsi="Gill Sans MT" w:cs="Arial"/>
          <w:bCs/>
          <w:snapToGrid w:val="0"/>
          <w:color w:val="191919"/>
          <w:sz w:val="24"/>
          <w:szCs w:val="24"/>
        </w:rPr>
        <w:t xml:space="preserve">Bidders shall note that there is a </w:t>
      </w:r>
      <w:r w:rsidR="003D02C4">
        <w:rPr>
          <w:rFonts w:ascii="Gill Sans MT" w:eastAsia="Times New Roman" w:hAnsi="Gill Sans MT" w:cs="Arial"/>
          <w:bCs/>
          <w:snapToGrid w:val="0"/>
          <w:color w:val="191919"/>
          <w:sz w:val="24"/>
          <w:szCs w:val="24"/>
        </w:rPr>
        <w:t>6</w:t>
      </w:r>
      <w:r w:rsidR="00CB13C9">
        <w:rPr>
          <w:rFonts w:ascii="Gill Sans MT" w:eastAsia="Times New Roman" w:hAnsi="Gill Sans MT" w:cs="Arial"/>
          <w:bCs/>
          <w:snapToGrid w:val="0"/>
          <w:color w:val="191919"/>
          <w:sz w:val="24"/>
          <w:szCs w:val="24"/>
        </w:rPr>
        <w:t>,</w:t>
      </w:r>
      <w:r w:rsidR="003D02C4">
        <w:rPr>
          <w:rFonts w:ascii="Gill Sans MT" w:eastAsia="Times New Roman" w:hAnsi="Gill Sans MT" w:cs="Arial"/>
          <w:bCs/>
          <w:snapToGrid w:val="0"/>
          <w:color w:val="191919"/>
          <w:sz w:val="24"/>
          <w:szCs w:val="24"/>
        </w:rPr>
        <w:t xml:space="preserve">000 </w:t>
      </w:r>
      <w:r w:rsidRPr="009F212A">
        <w:rPr>
          <w:rFonts w:ascii="Gill Sans MT" w:eastAsia="Times New Roman" w:hAnsi="Gill Sans MT" w:cs="Arial"/>
          <w:bCs/>
          <w:snapToGrid w:val="0"/>
          <w:color w:val="191919"/>
          <w:sz w:val="24"/>
          <w:szCs w:val="24"/>
        </w:rPr>
        <w:t xml:space="preserve">word limit for each </w:t>
      </w:r>
      <w:r w:rsidR="0045000E" w:rsidRPr="009F212A">
        <w:rPr>
          <w:rFonts w:ascii="Gill Sans MT" w:eastAsia="Times New Roman" w:hAnsi="Gill Sans MT" w:cs="Arial"/>
          <w:bCs/>
          <w:snapToGrid w:val="0"/>
          <w:color w:val="191919"/>
          <w:sz w:val="24"/>
          <w:szCs w:val="24"/>
        </w:rPr>
        <w:t>Written Return</w:t>
      </w:r>
      <w:r w:rsidRPr="009F212A">
        <w:rPr>
          <w:rFonts w:ascii="Gill Sans MT" w:eastAsia="Times New Roman" w:hAnsi="Gill Sans MT" w:cs="Arial"/>
          <w:bCs/>
          <w:snapToGrid w:val="0"/>
          <w:color w:val="191919"/>
          <w:sz w:val="24"/>
          <w:szCs w:val="24"/>
        </w:rPr>
        <w:t xml:space="preserve"> response. </w:t>
      </w:r>
    </w:p>
    <w:p w14:paraId="43403655" w14:textId="77777777" w:rsidR="00210C02" w:rsidRDefault="00210C02" w:rsidP="00D509CB">
      <w:pPr>
        <w:spacing w:after="0" w:line="240" w:lineRule="auto"/>
        <w:jc w:val="both"/>
        <w:rPr>
          <w:rFonts w:ascii="Gill Sans MT" w:eastAsia="Times New Roman" w:hAnsi="Gill Sans MT" w:cs="Arial"/>
          <w:bCs/>
          <w:snapToGrid w:val="0"/>
          <w:color w:val="191919"/>
          <w:sz w:val="24"/>
          <w:szCs w:val="24"/>
        </w:rPr>
      </w:pPr>
    </w:p>
    <w:p w14:paraId="582BEE80" w14:textId="2163671F" w:rsidR="00210C02" w:rsidRPr="00CB13C9" w:rsidRDefault="00CB13C9" w:rsidP="00CB13C9">
      <w:pPr>
        <w:spacing w:after="0" w:line="240" w:lineRule="auto"/>
        <w:jc w:val="both"/>
        <w:rPr>
          <w:rFonts w:ascii="Gill Sans MT" w:eastAsia="Times New Roman" w:hAnsi="Gill Sans MT" w:cs="Arial"/>
          <w:bCs/>
          <w:snapToGrid w:val="0"/>
          <w:color w:val="191919"/>
          <w:sz w:val="24"/>
          <w:szCs w:val="24"/>
        </w:rPr>
      </w:pPr>
      <w:bookmarkStart w:id="175" w:name="_Toc457483540"/>
      <w:bookmarkStart w:id="176" w:name="_Toc457483405"/>
      <w:r>
        <w:rPr>
          <w:rFonts w:ascii="Gill Sans MT" w:eastAsia="Times New Roman" w:hAnsi="Gill Sans MT" w:cs="Arial"/>
          <w:bCs/>
          <w:snapToGrid w:val="0"/>
          <w:color w:val="191919"/>
          <w:sz w:val="24"/>
          <w:szCs w:val="24"/>
        </w:rPr>
        <w:t xml:space="preserve">Bidders </w:t>
      </w:r>
      <w:r w:rsidR="00210C02" w:rsidRPr="00CB13C9">
        <w:rPr>
          <w:rFonts w:ascii="Gill Sans MT" w:eastAsia="Times New Roman" w:hAnsi="Gill Sans MT" w:cs="Arial"/>
          <w:bCs/>
          <w:snapToGrid w:val="0"/>
          <w:color w:val="191919"/>
          <w:sz w:val="24"/>
          <w:szCs w:val="24"/>
        </w:rPr>
        <w:t xml:space="preserve">may also attach examples of relevant CVs, reports or case studies to support </w:t>
      </w:r>
      <w:r>
        <w:rPr>
          <w:rFonts w:ascii="Gill Sans MT" w:eastAsia="Times New Roman" w:hAnsi="Gill Sans MT" w:cs="Arial"/>
          <w:bCs/>
          <w:snapToGrid w:val="0"/>
          <w:color w:val="191919"/>
          <w:sz w:val="24"/>
          <w:szCs w:val="24"/>
        </w:rPr>
        <w:t xml:space="preserve">the </w:t>
      </w:r>
      <w:r w:rsidR="00210C02" w:rsidRPr="00CB13C9">
        <w:rPr>
          <w:rFonts w:ascii="Gill Sans MT" w:eastAsia="Times New Roman" w:hAnsi="Gill Sans MT" w:cs="Arial"/>
          <w:bCs/>
          <w:snapToGrid w:val="0"/>
          <w:color w:val="191919"/>
          <w:sz w:val="24"/>
          <w:szCs w:val="24"/>
        </w:rPr>
        <w:t>tender</w:t>
      </w:r>
      <w:r>
        <w:rPr>
          <w:rFonts w:ascii="Gill Sans MT" w:eastAsia="Times New Roman" w:hAnsi="Gill Sans MT" w:cs="Arial"/>
          <w:bCs/>
          <w:snapToGrid w:val="0"/>
          <w:color w:val="191919"/>
          <w:sz w:val="24"/>
          <w:szCs w:val="24"/>
        </w:rPr>
        <w:t xml:space="preserve"> submission</w:t>
      </w:r>
      <w:r w:rsidR="00210C02" w:rsidRPr="00CB13C9">
        <w:rPr>
          <w:rFonts w:ascii="Gill Sans MT" w:eastAsia="Times New Roman" w:hAnsi="Gill Sans MT" w:cs="Arial"/>
          <w:bCs/>
          <w:snapToGrid w:val="0"/>
          <w:color w:val="191919"/>
          <w:sz w:val="24"/>
          <w:szCs w:val="24"/>
        </w:rPr>
        <w:t>, which do not count towards the overall word count.</w:t>
      </w:r>
      <w:bookmarkEnd w:id="175"/>
      <w:bookmarkEnd w:id="176"/>
    </w:p>
    <w:p w14:paraId="117135B2" w14:textId="77777777" w:rsidR="00210C02" w:rsidRPr="009F212A" w:rsidRDefault="00210C02" w:rsidP="00D509CB">
      <w:pPr>
        <w:spacing w:after="0" w:line="240" w:lineRule="auto"/>
        <w:jc w:val="both"/>
        <w:rPr>
          <w:rFonts w:ascii="Gill Sans MT" w:eastAsia="Times New Roman" w:hAnsi="Gill Sans MT" w:cs="Arial"/>
          <w:b/>
          <w:bCs/>
          <w:snapToGrid w:val="0"/>
          <w:color w:val="FF0000"/>
          <w:sz w:val="24"/>
          <w:szCs w:val="24"/>
        </w:rPr>
      </w:pPr>
    </w:p>
    <w:p w14:paraId="05FD9CB9" w14:textId="77777777" w:rsidR="00D509CB" w:rsidRPr="009F212A" w:rsidRDefault="00D509CB" w:rsidP="00D509CB">
      <w:pPr>
        <w:spacing w:after="0" w:line="240" w:lineRule="auto"/>
        <w:jc w:val="both"/>
        <w:rPr>
          <w:rFonts w:ascii="Gill Sans MT" w:eastAsia="Times New Roman" w:hAnsi="Gill Sans MT" w:cs="Arial"/>
          <w:color w:val="191919"/>
        </w:rPr>
      </w:pPr>
    </w:p>
    <w:bookmarkEnd w:id="174"/>
    <w:p w14:paraId="4CAB48F0" w14:textId="77777777" w:rsidR="004E1A6E" w:rsidRPr="009F212A" w:rsidRDefault="004E1A6E" w:rsidP="004E1A6E">
      <w:pPr>
        <w:spacing w:after="0" w:line="240" w:lineRule="auto"/>
        <w:jc w:val="both"/>
        <w:rPr>
          <w:rFonts w:ascii="Gill Sans MT" w:eastAsia="Times New Roman" w:hAnsi="Gill Sans MT" w:cs="Arial"/>
          <w:b/>
          <w:snapToGrid w:val="0"/>
          <w:color w:val="FF0000"/>
          <w:sz w:val="24"/>
          <w:szCs w:val="24"/>
          <w:highlight w:val="magenta"/>
        </w:rPr>
      </w:pPr>
    </w:p>
    <w:p w14:paraId="58CF0FD2" w14:textId="77777777" w:rsidR="00C734A0" w:rsidRPr="009F212A" w:rsidRDefault="00C734A0" w:rsidP="00D509CB">
      <w:pPr>
        <w:rPr>
          <w:rFonts w:ascii="Gill Sans MT" w:eastAsia="Times New Roman" w:hAnsi="Gill Sans MT" w:cs="Arial"/>
          <w:b/>
          <w:sz w:val="24"/>
          <w:szCs w:val="24"/>
        </w:rPr>
      </w:pPr>
    </w:p>
    <w:p w14:paraId="1D17386C" w14:textId="6452F76D" w:rsidR="00C734A0" w:rsidRPr="009F212A" w:rsidRDefault="00C734A0">
      <w:pPr>
        <w:rPr>
          <w:rFonts w:ascii="Gill Sans MT" w:eastAsia="Times New Roman" w:hAnsi="Gill Sans MT" w:cs="Arial"/>
          <w:b/>
          <w:sz w:val="24"/>
          <w:szCs w:val="24"/>
        </w:rPr>
      </w:pPr>
      <w:r w:rsidRPr="009F212A">
        <w:rPr>
          <w:rFonts w:ascii="Gill Sans MT" w:eastAsia="Times New Roman" w:hAnsi="Gill Sans MT" w:cs="Arial"/>
          <w:b/>
          <w:sz w:val="24"/>
          <w:szCs w:val="24"/>
        </w:rPr>
        <w:br w:type="page"/>
      </w:r>
    </w:p>
    <w:p w14:paraId="3963D582" w14:textId="77777777" w:rsidR="00DF1CE4" w:rsidRPr="009F212A" w:rsidRDefault="00DF1CE4" w:rsidP="00DF1CE4">
      <w:pPr>
        <w:spacing w:after="0" w:line="240" w:lineRule="auto"/>
        <w:contextualSpacing/>
        <w:jc w:val="both"/>
        <w:rPr>
          <w:rFonts w:ascii="Gill Sans MT" w:eastAsia="Times New Roman" w:hAnsi="Gill Sans MT" w:cs="Arial"/>
          <w:b/>
          <w:color w:val="191919"/>
          <w:sz w:val="24"/>
          <w:u w:val="single"/>
        </w:rPr>
      </w:pPr>
      <w:bookmarkStart w:id="177" w:name="_Hlk491334862"/>
      <w:r w:rsidRPr="009F212A">
        <w:rPr>
          <w:rFonts w:ascii="Gill Sans MT" w:eastAsia="Times New Roman" w:hAnsi="Gill Sans MT" w:cs="Arial"/>
          <w:b/>
          <w:color w:val="191919"/>
          <w:sz w:val="24"/>
          <w:u w:val="single"/>
        </w:rPr>
        <w:lastRenderedPageBreak/>
        <w:t>Section 0 - General Information (Information Only*)</w:t>
      </w:r>
    </w:p>
    <w:p w14:paraId="4602A32F" w14:textId="77777777" w:rsidR="00DF1CE4" w:rsidRPr="009F212A" w:rsidRDefault="00DF1CE4" w:rsidP="00DF1CE4">
      <w:pPr>
        <w:spacing w:after="0" w:line="240" w:lineRule="auto"/>
        <w:contextualSpacing/>
        <w:jc w:val="both"/>
        <w:rPr>
          <w:rFonts w:ascii="Gill Sans MT" w:eastAsia="Times New Roman" w:hAnsi="Gill Sans MT" w:cs="Arial"/>
          <w:b/>
          <w:color w:val="191919"/>
          <w:sz w:val="24"/>
          <w:u w:val="single"/>
        </w:rPr>
      </w:pPr>
    </w:p>
    <w:p w14:paraId="6CBED0C6" w14:textId="77777777" w:rsidR="00DF1CE4" w:rsidRPr="009F212A" w:rsidRDefault="00DF1CE4" w:rsidP="00DF1CE4">
      <w:pPr>
        <w:spacing w:after="0" w:line="240" w:lineRule="auto"/>
        <w:contextualSpacing/>
        <w:jc w:val="both"/>
        <w:rPr>
          <w:rFonts w:ascii="Gill Sans MT" w:eastAsia="Times New Roman" w:hAnsi="Gill Sans MT" w:cs="Arial"/>
          <w:b/>
          <w:color w:val="191919"/>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651"/>
        <w:gridCol w:w="5555"/>
      </w:tblGrid>
      <w:tr w:rsidR="00DF1CE4" w:rsidRPr="009F212A" w14:paraId="5FA92D52" w14:textId="77777777" w:rsidTr="001C0E77">
        <w:trPr>
          <w:trHeight w:val="828"/>
          <w:jc w:val="center"/>
        </w:trPr>
        <w:tc>
          <w:tcPr>
            <w:tcW w:w="810" w:type="dxa"/>
            <w:shd w:val="clear" w:color="auto" w:fill="F2F2F2" w:themeFill="background1" w:themeFillShade="F2"/>
          </w:tcPr>
          <w:p w14:paraId="65C06C27"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0.1</w:t>
            </w:r>
          </w:p>
          <w:p w14:paraId="220212F3"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449DB4A4"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Bidder company name</w:t>
            </w:r>
          </w:p>
        </w:tc>
        <w:tc>
          <w:tcPr>
            <w:tcW w:w="5555" w:type="dxa"/>
            <w:vAlign w:val="center"/>
          </w:tcPr>
          <w:p w14:paraId="7127D28A"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1FC4E59B" w14:textId="77777777" w:rsidR="00DF1CE4" w:rsidRPr="009F212A" w:rsidRDefault="00DF1CE4" w:rsidP="001C0E77">
            <w:pPr>
              <w:spacing w:after="0" w:line="240" w:lineRule="auto"/>
              <w:rPr>
                <w:rFonts w:ascii="Gill Sans MT" w:hAnsi="Gill Sans MT" w:cs="Arial"/>
                <w:sz w:val="24"/>
                <w:szCs w:val="24"/>
                <w:highlight w:val="lightGray"/>
              </w:rPr>
            </w:pPr>
          </w:p>
        </w:tc>
      </w:tr>
      <w:tr w:rsidR="00DF1CE4" w:rsidRPr="009F212A" w14:paraId="5FCD480A" w14:textId="77777777" w:rsidTr="001C0E77">
        <w:trPr>
          <w:trHeight w:val="828"/>
          <w:jc w:val="center"/>
        </w:trPr>
        <w:tc>
          <w:tcPr>
            <w:tcW w:w="810" w:type="dxa"/>
            <w:shd w:val="clear" w:color="auto" w:fill="F2F2F2" w:themeFill="background1" w:themeFillShade="F2"/>
          </w:tcPr>
          <w:p w14:paraId="783C7D99"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0.2</w:t>
            </w:r>
          </w:p>
          <w:p w14:paraId="43AB5C7B"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2007A4F1"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Registered address</w:t>
            </w:r>
          </w:p>
        </w:tc>
        <w:tc>
          <w:tcPr>
            <w:tcW w:w="5555" w:type="dxa"/>
            <w:vAlign w:val="center"/>
          </w:tcPr>
          <w:p w14:paraId="604F6540"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60EC2ED3"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3EBCE738" w14:textId="77777777" w:rsidTr="001C0E77">
        <w:trPr>
          <w:trHeight w:val="828"/>
          <w:jc w:val="center"/>
        </w:trPr>
        <w:tc>
          <w:tcPr>
            <w:tcW w:w="810" w:type="dxa"/>
            <w:shd w:val="clear" w:color="auto" w:fill="F2F2F2" w:themeFill="background1" w:themeFillShade="F2"/>
          </w:tcPr>
          <w:p w14:paraId="61519D58"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0.3</w:t>
            </w:r>
          </w:p>
          <w:p w14:paraId="130E2086"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20026935"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Trading name (if different from 0.1)</w:t>
            </w:r>
          </w:p>
        </w:tc>
        <w:tc>
          <w:tcPr>
            <w:tcW w:w="5555" w:type="dxa"/>
            <w:vAlign w:val="center"/>
          </w:tcPr>
          <w:p w14:paraId="178AD665"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444FA6C0"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32E5DE9B" w14:textId="77777777" w:rsidTr="001C0E77">
        <w:trPr>
          <w:trHeight w:val="828"/>
          <w:jc w:val="center"/>
        </w:trPr>
        <w:tc>
          <w:tcPr>
            <w:tcW w:w="810" w:type="dxa"/>
            <w:shd w:val="clear" w:color="auto" w:fill="F2F2F2" w:themeFill="background1" w:themeFillShade="F2"/>
          </w:tcPr>
          <w:p w14:paraId="6FFF3684"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0.4</w:t>
            </w:r>
          </w:p>
          <w:p w14:paraId="2CDB6ABA"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789A3650"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 xml:space="preserve">Trading address (if different from 0.2) </w:t>
            </w:r>
          </w:p>
        </w:tc>
        <w:tc>
          <w:tcPr>
            <w:tcW w:w="5555" w:type="dxa"/>
            <w:vAlign w:val="center"/>
          </w:tcPr>
          <w:p w14:paraId="4F22859C"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7A6C96E6"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42803E47" w14:textId="77777777" w:rsidTr="001C0E77">
        <w:trPr>
          <w:trHeight w:val="828"/>
          <w:jc w:val="center"/>
        </w:trPr>
        <w:tc>
          <w:tcPr>
            <w:tcW w:w="810" w:type="dxa"/>
            <w:shd w:val="clear" w:color="auto" w:fill="F2F2F2" w:themeFill="background1" w:themeFillShade="F2"/>
          </w:tcPr>
          <w:p w14:paraId="3799AD43"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0.5</w:t>
            </w:r>
          </w:p>
          <w:p w14:paraId="1D98ABB9"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05009D85" w14:textId="3D4C9F00"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N</w:t>
            </w:r>
            <w:r w:rsidR="00877063" w:rsidRPr="009F212A">
              <w:rPr>
                <w:rFonts w:ascii="Gill Sans MT" w:hAnsi="Gill Sans MT" w:cs="Arial"/>
                <w:b/>
                <w:sz w:val="24"/>
                <w:szCs w:val="24"/>
              </w:rPr>
              <w:t>ame of person completing the ITT</w:t>
            </w:r>
          </w:p>
        </w:tc>
        <w:tc>
          <w:tcPr>
            <w:tcW w:w="5555" w:type="dxa"/>
            <w:vAlign w:val="center"/>
          </w:tcPr>
          <w:p w14:paraId="03A7AB78"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5269DE41"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036F8A47" w14:textId="77777777" w:rsidTr="001C0E77">
        <w:trPr>
          <w:trHeight w:val="828"/>
          <w:jc w:val="center"/>
        </w:trPr>
        <w:tc>
          <w:tcPr>
            <w:tcW w:w="810" w:type="dxa"/>
            <w:shd w:val="clear" w:color="auto" w:fill="F2F2F2" w:themeFill="background1" w:themeFillShade="F2"/>
          </w:tcPr>
          <w:p w14:paraId="4CE1FB64"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0.6</w:t>
            </w:r>
          </w:p>
          <w:p w14:paraId="1475FDC1"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0D948119"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Telephone number</w:t>
            </w:r>
          </w:p>
        </w:tc>
        <w:tc>
          <w:tcPr>
            <w:tcW w:w="5555" w:type="dxa"/>
            <w:vAlign w:val="center"/>
          </w:tcPr>
          <w:p w14:paraId="15296776"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7072E95D"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6D9FCEF0" w14:textId="77777777" w:rsidTr="001C0E77">
        <w:trPr>
          <w:trHeight w:val="828"/>
          <w:jc w:val="center"/>
        </w:trPr>
        <w:tc>
          <w:tcPr>
            <w:tcW w:w="810" w:type="dxa"/>
            <w:shd w:val="clear" w:color="auto" w:fill="F2F2F2" w:themeFill="background1" w:themeFillShade="F2"/>
          </w:tcPr>
          <w:p w14:paraId="69187213"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0.7</w:t>
            </w:r>
          </w:p>
          <w:p w14:paraId="69DD2A27"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64A6FF8B"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E-mail address</w:t>
            </w:r>
          </w:p>
        </w:tc>
        <w:tc>
          <w:tcPr>
            <w:tcW w:w="5555" w:type="dxa"/>
            <w:vAlign w:val="center"/>
          </w:tcPr>
          <w:p w14:paraId="75A66E7B"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0CE94F9C"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5B36EDB0" w14:textId="77777777" w:rsidTr="001C0E77">
        <w:trPr>
          <w:trHeight w:val="828"/>
          <w:jc w:val="center"/>
        </w:trPr>
        <w:tc>
          <w:tcPr>
            <w:tcW w:w="810" w:type="dxa"/>
            <w:shd w:val="clear" w:color="auto" w:fill="F2F2F2" w:themeFill="background1" w:themeFillShade="F2"/>
          </w:tcPr>
          <w:p w14:paraId="26D2C107"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0.8</w:t>
            </w:r>
          </w:p>
          <w:p w14:paraId="7E43FC7C"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113A242D"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Company status (e.g. Ltd, Plc, sole trader etc.)</w:t>
            </w:r>
          </w:p>
        </w:tc>
        <w:tc>
          <w:tcPr>
            <w:tcW w:w="5555" w:type="dxa"/>
          </w:tcPr>
          <w:p w14:paraId="7E8A8106"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2284C99A"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565E035F" w14:textId="77777777" w:rsidTr="001C0E77">
        <w:trPr>
          <w:trHeight w:val="828"/>
          <w:jc w:val="center"/>
        </w:trPr>
        <w:tc>
          <w:tcPr>
            <w:tcW w:w="810" w:type="dxa"/>
            <w:shd w:val="clear" w:color="auto" w:fill="F2F2F2" w:themeFill="background1" w:themeFillShade="F2"/>
          </w:tcPr>
          <w:p w14:paraId="6549637C"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0.9</w:t>
            </w:r>
          </w:p>
          <w:p w14:paraId="4B7A7120"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3352B3BD"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VAT registration number</w:t>
            </w:r>
          </w:p>
        </w:tc>
        <w:tc>
          <w:tcPr>
            <w:tcW w:w="5555" w:type="dxa"/>
          </w:tcPr>
          <w:p w14:paraId="06C62EB5"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7BFA8F72"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731861A8" w14:textId="77777777" w:rsidTr="001C0E77">
        <w:trPr>
          <w:trHeight w:val="828"/>
          <w:jc w:val="center"/>
        </w:trPr>
        <w:tc>
          <w:tcPr>
            <w:tcW w:w="810" w:type="dxa"/>
            <w:shd w:val="clear" w:color="auto" w:fill="F2F2F2" w:themeFill="background1" w:themeFillShade="F2"/>
          </w:tcPr>
          <w:p w14:paraId="6FB43032"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0.10</w:t>
            </w:r>
          </w:p>
          <w:p w14:paraId="6EA9E273"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06615263"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Company registration number</w:t>
            </w:r>
          </w:p>
        </w:tc>
        <w:tc>
          <w:tcPr>
            <w:tcW w:w="5555" w:type="dxa"/>
          </w:tcPr>
          <w:p w14:paraId="5EA25623"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14CF6312"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06E1E738" w14:textId="77777777" w:rsidTr="001C0E77">
        <w:trPr>
          <w:trHeight w:val="828"/>
          <w:jc w:val="center"/>
        </w:trPr>
        <w:tc>
          <w:tcPr>
            <w:tcW w:w="810" w:type="dxa"/>
            <w:shd w:val="clear" w:color="auto" w:fill="F2F2F2" w:themeFill="background1" w:themeFillShade="F2"/>
          </w:tcPr>
          <w:p w14:paraId="09676C1C"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0.11</w:t>
            </w:r>
          </w:p>
          <w:p w14:paraId="5FAB2E3C"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45199940"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Date of incorporation</w:t>
            </w:r>
          </w:p>
        </w:tc>
        <w:tc>
          <w:tcPr>
            <w:tcW w:w="5555" w:type="dxa"/>
          </w:tcPr>
          <w:p w14:paraId="021903D8"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14B535E9"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3B3FFA1C" w14:textId="77777777" w:rsidTr="001C0E77">
        <w:trPr>
          <w:trHeight w:val="841"/>
          <w:jc w:val="center"/>
        </w:trPr>
        <w:tc>
          <w:tcPr>
            <w:tcW w:w="810" w:type="dxa"/>
            <w:vMerge w:val="restart"/>
            <w:shd w:val="clear" w:color="auto" w:fill="F2F2F2" w:themeFill="background1" w:themeFillShade="F2"/>
          </w:tcPr>
          <w:p w14:paraId="237002F9"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0.12</w:t>
            </w:r>
          </w:p>
          <w:p w14:paraId="1B2EC3B4"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shd w:val="clear" w:color="auto" w:fill="F2F2F2" w:themeFill="background1" w:themeFillShade="F2"/>
          </w:tcPr>
          <w:p w14:paraId="6C16A189" w14:textId="77777777" w:rsidR="00DF1CE4" w:rsidRPr="009F212A" w:rsidRDefault="00DF1CE4" w:rsidP="001C0E77">
            <w:pPr>
              <w:spacing w:after="0" w:line="240" w:lineRule="auto"/>
              <w:ind w:left="34"/>
              <w:rPr>
                <w:rFonts w:ascii="Gill Sans MT" w:hAnsi="Gill Sans MT" w:cs="Arial"/>
                <w:b/>
                <w:sz w:val="24"/>
                <w:szCs w:val="24"/>
              </w:rPr>
            </w:pPr>
            <w:r w:rsidRPr="009F212A">
              <w:rPr>
                <w:rFonts w:ascii="Gill Sans MT" w:hAnsi="Gill Sans MT" w:cs="Arial"/>
                <w:b/>
                <w:sz w:val="24"/>
                <w:szCs w:val="24"/>
              </w:rPr>
              <w:t>Please attach a latest copy of the Bidder’s last 3 years’ audited accounts.</w:t>
            </w:r>
          </w:p>
        </w:tc>
      </w:tr>
      <w:tr w:rsidR="00DF1CE4" w:rsidRPr="009F212A" w14:paraId="7AB730E2" w14:textId="77777777" w:rsidTr="001C0E77">
        <w:trPr>
          <w:trHeight w:val="1932"/>
          <w:jc w:val="center"/>
        </w:trPr>
        <w:tc>
          <w:tcPr>
            <w:tcW w:w="810" w:type="dxa"/>
            <w:vMerge/>
            <w:shd w:val="clear" w:color="auto" w:fill="D9D9D9" w:themeFill="background1" w:themeFillShade="D9"/>
          </w:tcPr>
          <w:p w14:paraId="206AC909"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Pr>
          <w:p w14:paraId="3BAF0EF9" w14:textId="77777777" w:rsidR="00DF1CE4" w:rsidRPr="009F212A" w:rsidRDefault="00DF1CE4" w:rsidP="001C0E77">
            <w:pPr>
              <w:spacing w:after="0" w:line="240" w:lineRule="auto"/>
              <w:ind w:left="34"/>
              <w:rPr>
                <w:rStyle w:val="Style1"/>
                <w:rFonts w:ascii="Gill Sans MT" w:hAnsi="Gill Sans MT" w:cs="Arial"/>
                <w:sz w:val="24"/>
                <w:szCs w:val="24"/>
              </w:rPr>
            </w:pPr>
            <w:r w:rsidRPr="009F212A">
              <w:rPr>
                <w:rFonts w:ascii="Gill Sans MT" w:hAnsi="Gill Sans MT" w:cs="Arial"/>
                <w:sz w:val="24"/>
                <w:szCs w:val="24"/>
              </w:rPr>
              <w:t xml:space="preserve">Accounts enclosed – </w:t>
            </w:r>
            <w:r w:rsidRPr="009F212A">
              <w:rPr>
                <w:rFonts w:ascii="Gill Sans MT" w:hAnsi="Gill Sans MT" w:cs="Arial"/>
                <w:sz w:val="24"/>
                <w:szCs w:val="24"/>
                <w:highlight w:val="lightGray"/>
              </w:rPr>
              <w:t>Yes/No</w:t>
            </w:r>
          </w:p>
          <w:p w14:paraId="45DE42D8" w14:textId="77777777" w:rsidR="00DF1CE4" w:rsidRPr="009F212A" w:rsidRDefault="00DF1CE4" w:rsidP="001C0E77">
            <w:pPr>
              <w:spacing w:after="0" w:line="240" w:lineRule="auto"/>
              <w:ind w:left="34"/>
              <w:rPr>
                <w:rFonts w:ascii="Gill Sans MT" w:hAnsi="Gill Sans MT" w:cs="Arial"/>
                <w:sz w:val="24"/>
                <w:szCs w:val="24"/>
              </w:rPr>
            </w:pPr>
            <w:r w:rsidRPr="009F212A">
              <w:rPr>
                <w:rFonts w:ascii="Gill Sans MT" w:hAnsi="Gill Sans MT" w:cs="Arial"/>
                <w:sz w:val="24"/>
                <w:szCs w:val="24"/>
                <w:highlight w:val="lightGray"/>
              </w:rPr>
              <w:t>Insert appendix reference number</w:t>
            </w:r>
          </w:p>
        </w:tc>
      </w:tr>
      <w:tr w:rsidR="00DF1CE4" w:rsidRPr="009F212A" w14:paraId="7CDB0CF4" w14:textId="77777777" w:rsidTr="001C0E77">
        <w:trPr>
          <w:trHeight w:val="1307"/>
          <w:jc w:val="center"/>
        </w:trPr>
        <w:tc>
          <w:tcPr>
            <w:tcW w:w="810" w:type="dxa"/>
            <w:vMerge w:val="restart"/>
            <w:shd w:val="clear" w:color="auto" w:fill="F2F2F2" w:themeFill="background1" w:themeFillShade="F2"/>
          </w:tcPr>
          <w:p w14:paraId="60DB34D4"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lastRenderedPageBreak/>
              <w:t>0.13</w:t>
            </w:r>
          </w:p>
          <w:p w14:paraId="5486840D"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4DB29"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Please provide evidence of the following levels of insurance cover:</w:t>
            </w:r>
          </w:p>
          <w:p w14:paraId="4ED89813" w14:textId="77777777" w:rsidR="00DF1CE4" w:rsidRPr="009F212A" w:rsidRDefault="00DF1CE4" w:rsidP="001C0E77">
            <w:pPr>
              <w:spacing w:after="0" w:line="240" w:lineRule="auto"/>
              <w:rPr>
                <w:rFonts w:ascii="Gill Sans MT" w:hAnsi="Gill Sans MT" w:cs="Arial"/>
                <w:b/>
                <w:sz w:val="24"/>
                <w:szCs w:val="24"/>
              </w:rPr>
            </w:pPr>
          </w:p>
          <w:p w14:paraId="664EE51F" w14:textId="1912EE2D" w:rsidR="00DF1CE4" w:rsidRPr="00170FD5" w:rsidRDefault="00DF1CE4" w:rsidP="00AC4D1A">
            <w:pPr>
              <w:pStyle w:val="ListParagraph"/>
              <w:numPr>
                <w:ilvl w:val="0"/>
                <w:numId w:val="14"/>
              </w:numPr>
              <w:spacing w:after="0" w:line="240" w:lineRule="auto"/>
              <w:rPr>
                <w:rFonts w:ascii="Gill Sans MT" w:hAnsi="Gill Sans MT" w:cs="Arial"/>
                <w:sz w:val="24"/>
                <w:szCs w:val="24"/>
              </w:rPr>
            </w:pPr>
            <w:r w:rsidRPr="00170FD5">
              <w:rPr>
                <w:rFonts w:ascii="Gill Sans MT" w:hAnsi="Gill Sans MT" w:cs="Arial"/>
                <w:sz w:val="24"/>
                <w:szCs w:val="24"/>
              </w:rPr>
              <w:t xml:space="preserve">Employer’s liability – </w:t>
            </w:r>
            <w:r w:rsidR="002F48AE" w:rsidRPr="00170FD5">
              <w:rPr>
                <w:rFonts w:ascii="Gill Sans MT" w:hAnsi="Gill Sans MT" w:cs="Arial"/>
                <w:sz w:val="24"/>
                <w:szCs w:val="24"/>
              </w:rPr>
              <w:t>£10 million</w:t>
            </w:r>
          </w:p>
          <w:p w14:paraId="7BB8B664" w14:textId="02E2412F" w:rsidR="00DF1CE4" w:rsidRPr="00170FD5" w:rsidRDefault="00DF1CE4" w:rsidP="00AC4D1A">
            <w:pPr>
              <w:pStyle w:val="ListParagraph"/>
              <w:numPr>
                <w:ilvl w:val="0"/>
                <w:numId w:val="14"/>
              </w:numPr>
              <w:spacing w:after="0" w:line="240" w:lineRule="auto"/>
              <w:rPr>
                <w:rFonts w:ascii="Gill Sans MT" w:hAnsi="Gill Sans MT" w:cs="Arial"/>
                <w:sz w:val="24"/>
                <w:szCs w:val="24"/>
              </w:rPr>
            </w:pPr>
            <w:r w:rsidRPr="00170FD5">
              <w:rPr>
                <w:rFonts w:ascii="Gill Sans MT" w:hAnsi="Gill Sans MT" w:cs="Arial"/>
                <w:sz w:val="24"/>
                <w:szCs w:val="24"/>
              </w:rPr>
              <w:t xml:space="preserve">Public liability – </w:t>
            </w:r>
            <w:r w:rsidR="002F48AE" w:rsidRPr="00170FD5">
              <w:rPr>
                <w:rFonts w:ascii="Gill Sans MT" w:hAnsi="Gill Sans MT" w:cs="Arial"/>
                <w:sz w:val="24"/>
                <w:szCs w:val="24"/>
              </w:rPr>
              <w:t>£5 million</w:t>
            </w:r>
          </w:p>
          <w:p w14:paraId="783A1C40" w14:textId="7064B4AA" w:rsidR="00DF1CE4" w:rsidRPr="00170FD5" w:rsidRDefault="00DF1CE4" w:rsidP="00AC4D1A">
            <w:pPr>
              <w:pStyle w:val="ListParagraph"/>
              <w:numPr>
                <w:ilvl w:val="0"/>
                <w:numId w:val="14"/>
              </w:numPr>
              <w:spacing w:after="0" w:line="240" w:lineRule="auto"/>
              <w:rPr>
                <w:rFonts w:ascii="Gill Sans MT" w:hAnsi="Gill Sans MT" w:cs="Arial"/>
                <w:sz w:val="24"/>
                <w:szCs w:val="24"/>
              </w:rPr>
            </w:pPr>
            <w:r w:rsidRPr="00170FD5">
              <w:rPr>
                <w:rFonts w:ascii="Gill Sans MT" w:hAnsi="Gill Sans MT" w:cs="Arial"/>
                <w:sz w:val="24"/>
                <w:szCs w:val="24"/>
              </w:rPr>
              <w:t xml:space="preserve">Professional indemnity – </w:t>
            </w:r>
            <w:r w:rsidR="002F48AE" w:rsidRPr="00170FD5">
              <w:rPr>
                <w:rFonts w:ascii="Gill Sans MT" w:hAnsi="Gill Sans MT" w:cs="Arial"/>
                <w:sz w:val="24"/>
                <w:szCs w:val="24"/>
              </w:rPr>
              <w:t>£2 million</w:t>
            </w:r>
          </w:p>
          <w:p w14:paraId="685AC240" w14:textId="6273CBC0" w:rsidR="00DF1CE4" w:rsidRPr="009F212A" w:rsidRDefault="00DF1CE4" w:rsidP="001C0E77">
            <w:pPr>
              <w:pStyle w:val="ListParagraph"/>
              <w:spacing w:after="0" w:line="240" w:lineRule="auto"/>
              <w:rPr>
                <w:rFonts w:ascii="Gill Sans MT" w:hAnsi="Gill Sans MT" w:cs="Arial"/>
                <w:b/>
                <w:sz w:val="24"/>
                <w:szCs w:val="24"/>
              </w:rPr>
            </w:pPr>
          </w:p>
        </w:tc>
      </w:tr>
      <w:tr w:rsidR="00DF1CE4" w:rsidRPr="009F212A" w14:paraId="4A9073EA" w14:textId="77777777" w:rsidTr="001C0E77">
        <w:trPr>
          <w:trHeight w:val="1932"/>
          <w:jc w:val="center"/>
        </w:trPr>
        <w:tc>
          <w:tcPr>
            <w:tcW w:w="810" w:type="dxa"/>
            <w:vMerge/>
            <w:shd w:val="clear" w:color="auto" w:fill="D9D9D9" w:themeFill="background1" w:themeFillShade="D9"/>
          </w:tcPr>
          <w:p w14:paraId="7A8CE892"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tcPr>
          <w:p w14:paraId="0AC313AA" w14:textId="77777777" w:rsidR="00DF1CE4" w:rsidRPr="009F212A" w:rsidRDefault="00DF1CE4" w:rsidP="001C0E77">
            <w:pPr>
              <w:spacing w:after="0" w:line="240" w:lineRule="auto"/>
              <w:rPr>
                <w:rFonts w:ascii="Gill Sans MT" w:hAnsi="Gill Sans MT" w:cs="Arial"/>
                <w:b/>
                <w:sz w:val="24"/>
                <w:szCs w:val="24"/>
                <w:highlight w:val="lightGray"/>
              </w:rPr>
            </w:pPr>
            <w:r w:rsidRPr="009F212A">
              <w:rPr>
                <w:rFonts w:ascii="Gill Sans MT" w:hAnsi="Gill Sans MT" w:cs="Arial"/>
                <w:sz w:val="24"/>
                <w:szCs w:val="24"/>
              </w:rPr>
              <w:t>Insurance evidence enclosed</w:t>
            </w:r>
            <w:r w:rsidRPr="009F212A">
              <w:rPr>
                <w:rFonts w:ascii="Gill Sans MT" w:hAnsi="Gill Sans MT" w:cs="Arial"/>
                <w:b/>
                <w:sz w:val="24"/>
                <w:szCs w:val="24"/>
              </w:rPr>
              <w:t xml:space="preserve"> – </w:t>
            </w:r>
            <w:r w:rsidRPr="009F212A">
              <w:rPr>
                <w:rFonts w:ascii="Gill Sans MT" w:hAnsi="Gill Sans MT" w:cs="Arial"/>
                <w:sz w:val="24"/>
                <w:szCs w:val="24"/>
                <w:highlight w:val="lightGray"/>
              </w:rPr>
              <w:t>Yes/No</w:t>
            </w:r>
          </w:p>
          <w:p w14:paraId="78D62683"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sz w:val="24"/>
                <w:szCs w:val="24"/>
                <w:highlight w:val="lightGray"/>
              </w:rPr>
              <w:t>Insert appendix reference number</w:t>
            </w:r>
          </w:p>
        </w:tc>
      </w:tr>
      <w:tr w:rsidR="00DF1CE4" w:rsidRPr="009F212A" w14:paraId="19609688" w14:textId="77777777" w:rsidTr="001C0E77">
        <w:trPr>
          <w:trHeight w:val="1028"/>
          <w:jc w:val="center"/>
        </w:trPr>
        <w:tc>
          <w:tcPr>
            <w:tcW w:w="810" w:type="dxa"/>
            <w:vMerge w:val="restart"/>
            <w:shd w:val="clear" w:color="auto" w:fill="F2F2F2" w:themeFill="background1" w:themeFillShade="F2"/>
          </w:tcPr>
          <w:p w14:paraId="22BBA975"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0.14</w:t>
            </w:r>
          </w:p>
          <w:p w14:paraId="1460B1FE"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9117F"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Please provide details of any relevant industry accreditations held by the Bidder. Please also provide details of any relevant professional qualifications held by Bidder staff.</w:t>
            </w:r>
          </w:p>
          <w:p w14:paraId="77412620" w14:textId="77777777" w:rsidR="00DF1CE4" w:rsidRPr="009F212A" w:rsidRDefault="00DF1CE4" w:rsidP="001C0E77">
            <w:pPr>
              <w:spacing w:after="0" w:line="240" w:lineRule="auto"/>
              <w:rPr>
                <w:rFonts w:ascii="Gill Sans MT" w:hAnsi="Gill Sans MT" w:cs="Arial"/>
                <w:b/>
                <w:sz w:val="24"/>
                <w:szCs w:val="24"/>
              </w:rPr>
            </w:pPr>
          </w:p>
        </w:tc>
      </w:tr>
      <w:tr w:rsidR="00DF1CE4" w:rsidRPr="009F212A" w14:paraId="43E765C2" w14:textId="77777777" w:rsidTr="001C0E77">
        <w:trPr>
          <w:trHeight w:val="1932"/>
          <w:jc w:val="center"/>
        </w:trPr>
        <w:tc>
          <w:tcPr>
            <w:tcW w:w="810" w:type="dxa"/>
            <w:vMerge/>
            <w:shd w:val="clear" w:color="auto" w:fill="D9D9D9" w:themeFill="background1" w:themeFillShade="D9"/>
          </w:tcPr>
          <w:p w14:paraId="297BB174"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tcPr>
          <w:p w14:paraId="09538503" w14:textId="77777777" w:rsidR="00DF1CE4" w:rsidRPr="009F212A" w:rsidRDefault="00DF1CE4" w:rsidP="001C0E77">
            <w:pPr>
              <w:spacing w:after="0" w:line="240" w:lineRule="auto"/>
              <w:rPr>
                <w:rFonts w:ascii="Gill Sans MT" w:hAnsi="Gill Sans MT" w:cs="Arial"/>
                <w:sz w:val="24"/>
                <w:szCs w:val="24"/>
              </w:rPr>
            </w:pPr>
            <w:r w:rsidRPr="009F212A">
              <w:rPr>
                <w:rFonts w:ascii="Gill Sans MT" w:hAnsi="Gill Sans MT" w:cs="Arial"/>
                <w:sz w:val="24"/>
                <w:szCs w:val="24"/>
              </w:rPr>
              <w:t>Insert accreditation details</w:t>
            </w:r>
          </w:p>
          <w:p w14:paraId="64227DB5" w14:textId="77777777" w:rsidR="00DF1CE4" w:rsidRPr="009F212A" w:rsidRDefault="00DF1CE4" w:rsidP="001C0E77">
            <w:pPr>
              <w:spacing w:after="0" w:line="240" w:lineRule="auto"/>
              <w:rPr>
                <w:rFonts w:ascii="Gill Sans MT" w:hAnsi="Gill Sans MT" w:cs="Arial"/>
                <w:sz w:val="24"/>
                <w:szCs w:val="24"/>
                <w:highlight w:val="lightGray"/>
              </w:rPr>
            </w:pPr>
            <w:r w:rsidRPr="009F212A">
              <w:rPr>
                <w:rFonts w:ascii="Gill Sans MT" w:hAnsi="Gill Sans MT" w:cs="Arial"/>
                <w:sz w:val="24"/>
                <w:szCs w:val="24"/>
                <w:highlight w:val="lightGray"/>
              </w:rPr>
              <w:t>Certificate(s) enclosed/ Certificate(s) not enclosed</w:t>
            </w:r>
          </w:p>
          <w:p w14:paraId="1A3D7CBF" w14:textId="77777777" w:rsidR="00DF1CE4" w:rsidRPr="009F212A" w:rsidRDefault="00DF1CE4" w:rsidP="001C0E77">
            <w:pPr>
              <w:spacing w:after="0" w:line="240" w:lineRule="auto"/>
              <w:rPr>
                <w:rFonts w:ascii="Gill Sans MT" w:hAnsi="Gill Sans MT" w:cs="Arial"/>
                <w:sz w:val="24"/>
                <w:szCs w:val="24"/>
                <w:highlight w:val="lightGray"/>
              </w:rPr>
            </w:pPr>
            <w:r w:rsidRPr="009F212A">
              <w:rPr>
                <w:rFonts w:ascii="Gill Sans MT" w:hAnsi="Gill Sans MT" w:cs="Arial"/>
                <w:sz w:val="24"/>
                <w:szCs w:val="24"/>
                <w:highlight w:val="lightGray"/>
              </w:rPr>
              <w:t>Insert appendix reference number(s)</w:t>
            </w:r>
          </w:p>
        </w:tc>
      </w:tr>
      <w:tr w:rsidR="00DF1CE4" w:rsidRPr="009F212A" w14:paraId="3A40F70C" w14:textId="77777777" w:rsidTr="001C0E77">
        <w:trPr>
          <w:trHeight w:val="1463"/>
          <w:jc w:val="center"/>
        </w:trPr>
        <w:tc>
          <w:tcPr>
            <w:tcW w:w="810" w:type="dxa"/>
            <w:vMerge w:val="restart"/>
            <w:shd w:val="clear" w:color="auto" w:fill="F2F2F2" w:themeFill="background1" w:themeFillShade="F2"/>
          </w:tcPr>
          <w:p w14:paraId="1F534D76" w14:textId="59FE1717" w:rsidR="00DF1CE4" w:rsidRPr="009F212A" w:rsidRDefault="0010739F" w:rsidP="001C0E77">
            <w:pPr>
              <w:spacing w:after="0" w:line="240" w:lineRule="auto"/>
              <w:rPr>
                <w:rFonts w:ascii="Gill Sans MT" w:hAnsi="Gill Sans MT" w:cs="Arial"/>
                <w:b/>
                <w:sz w:val="24"/>
                <w:szCs w:val="24"/>
              </w:rPr>
            </w:pPr>
            <w:r w:rsidRPr="009F212A">
              <w:rPr>
                <w:rFonts w:ascii="Gill Sans MT" w:hAnsi="Gill Sans MT" w:cs="Arial"/>
                <w:b/>
                <w:sz w:val="24"/>
                <w:szCs w:val="24"/>
              </w:rPr>
              <w:t>0.15</w:t>
            </w: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F7AD0" w14:textId="18FD9E08"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 xml:space="preserve">Please provide a copy of the Bidder’s Business Continuity and Disaster Recovery (BCDR) </w:t>
            </w:r>
            <w:r w:rsidR="0046727A" w:rsidRPr="009F212A">
              <w:rPr>
                <w:rFonts w:ascii="Gill Sans MT" w:hAnsi="Gill Sans MT" w:cs="Arial"/>
                <w:b/>
                <w:sz w:val="24"/>
                <w:szCs w:val="24"/>
              </w:rPr>
              <w:t>plan or</w:t>
            </w:r>
            <w:r w:rsidRPr="009F212A">
              <w:rPr>
                <w:rFonts w:ascii="Gill Sans MT" w:hAnsi="Gill Sans MT" w:cs="Arial"/>
                <w:b/>
                <w:sz w:val="24"/>
                <w:szCs w:val="24"/>
              </w:rPr>
              <w:t xml:space="preserve"> describe the Bidder’s standard arrangements for ensuring business continuity following a critical incident (e.g. loss of premises or business systems).</w:t>
            </w:r>
          </w:p>
          <w:p w14:paraId="07A75A54" w14:textId="0D7EBEE7" w:rsidR="00DF1CE4" w:rsidRPr="009F212A" w:rsidRDefault="00DF1CE4" w:rsidP="001C0E77">
            <w:pPr>
              <w:spacing w:after="0" w:line="240" w:lineRule="auto"/>
              <w:rPr>
                <w:rFonts w:ascii="Gill Sans MT" w:hAnsi="Gill Sans MT" w:cs="Arial"/>
                <w:b/>
                <w:sz w:val="24"/>
                <w:szCs w:val="24"/>
              </w:rPr>
            </w:pPr>
          </w:p>
        </w:tc>
      </w:tr>
      <w:tr w:rsidR="00DF1CE4" w:rsidRPr="009F212A" w14:paraId="6E0DB4B5" w14:textId="77777777" w:rsidTr="001C0E77">
        <w:trPr>
          <w:trHeight w:val="1932"/>
          <w:jc w:val="center"/>
        </w:trPr>
        <w:tc>
          <w:tcPr>
            <w:tcW w:w="810" w:type="dxa"/>
            <w:vMerge/>
            <w:shd w:val="clear" w:color="auto" w:fill="F2F2F2" w:themeFill="background1" w:themeFillShade="F2"/>
          </w:tcPr>
          <w:p w14:paraId="6952597B"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3FA086" w14:textId="77777777" w:rsidR="00DF1CE4" w:rsidRPr="009F212A" w:rsidRDefault="00DF1CE4" w:rsidP="001C0E77">
            <w:pPr>
              <w:spacing w:after="0"/>
              <w:rPr>
                <w:rStyle w:val="Style1"/>
                <w:rFonts w:ascii="Gill Sans MT" w:hAnsi="Gill Sans MT" w:cs="Arial"/>
                <w:b w:val="0"/>
                <w:sz w:val="24"/>
                <w:szCs w:val="24"/>
                <w:highlight w:val="lightGray"/>
              </w:rPr>
            </w:pPr>
            <w:r w:rsidRPr="009F212A">
              <w:rPr>
                <w:rFonts w:ascii="Gill Sans MT" w:hAnsi="Gill Sans MT" w:cs="Arial"/>
                <w:sz w:val="24"/>
                <w:szCs w:val="24"/>
              </w:rPr>
              <w:t xml:space="preserve">BCDR plan/business continuity arrangements enclosed – </w:t>
            </w:r>
            <w:r w:rsidRPr="009F212A">
              <w:rPr>
                <w:rFonts w:ascii="Gill Sans MT" w:hAnsi="Gill Sans MT" w:cs="Arial"/>
                <w:sz w:val="24"/>
                <w:szCs w:val="24"/>
                <w:highlight w:val="lightGray"/>
              </w:rPr>
              <w:t>Yes/No</w:t>
            </w:r>
          </w:p>
          <w:p w14:paraId="7EFDEA2D" w14:textId="77777777" w:rsidR="00DF1CE4" w:rsidRPr="009F212A" w:rsidRDefault="00DF1CE4" w:rsidP="001C0E77">
            <w:pPr>
              <w:spacing w:after="0"/>
              <w:rPr>
                <w:rFonts w:ascii="Gill Sans MT" w:hAnsi="Gill Sans MT" w:cs="Arial"/>
                <w:sz w:val="24"/>
                <w:szCs w:val="24"/>
              </w:rPr>
            </w:pPr>
            <w:r w:rsidRPr="009F212A">
              <w:rPr>
                <w:rFonts w:ascii="Gill Sans MT" w:hAnsi="Gill Sans MT" w:cs="Arial"/>
                <w:sz w:val="24"/>
                <w:szCs w:val="24"/>
                <w:highlight w:val="lightGray"/>
              </w:rPr>
              <w:t>Insert appendix reference number</w:t>
            </w:r>
          </w:p>
        </w:tc>
      </w:tr>
      <w:tr w:rsidR="00E52933" w:rsidRPr="009F212A" w14:paraId="23763637" w14:textId="77777777" w:rsidTr="00E52933">
        <w:trPr>
          <w:trHeight w:val="1266"/>
          <w:jc w:val="center"/>
        </w:trPr>
        <w:tc>
          <w:tcPr>
            <w:tcW w:w="810" w:type="dxa"/>
            <w:vMerge w:val="restart"/>
            <w:shd w:val="clear" w:color="auto" w:fill="F2F2F2" w:themeFill="background1" w:themeFillShade="F2"/>
          </w:tcPr>
          <w:p w14:paraId="3C4DB35B" w14:textId="6D2DBE0F" w:rsidR="00E52933" w:rsidRPr="009F212A" w:rsidRDefault="00E52933" w:rsidP="001C0E77">
            <w:pPr>
              <w:spacing w:after="0" w:line="240" w:lineRule="auto"/>
              <w:rPr>
                <w:rFonts w:ascii="Gill Sans MT" w:hAnsi="Gill Sans MT" w:cs="Arial"/>
                <w:b/>
                <w:sz w:val="24"/>
                <w:szCs w:val="24"/>
              </w:rPr>
            </w:pPr>
            <w:r w:rsidRPr="009F212A">
              <w:rPr>
                <w:rFonts w:ascii="Gill Sans MT" w:hAnsi="Gill Sans MT" w:cs="Arial"/>
                <w:b/>
                <w:sz w:val="24"/>
                <w:szCs w:val="24"/>
              </w:rPr>
              <w:t>0.16</w:t>
            </w: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6772A" w14:textId="50196305" w:rsidR="00E52933" w:rsidRPr="009F212A" w:rsidRDefault="00E52933" w:rsidP="001C0E77">
            <w:pPr>
              <w:spacing w:after="0"/>
              <w:rPr>
                <w:rFonts w:ascii="Gill Sans MT" w:hAnsi="Gill Sans MT" w:cs="Arial"/>
                <w:sz w:val="24"/>
                <w:szCs w:val="24"/>
              </w:rPr>
            </w:pPr>
            <w:r w:rsidRPr="009F212A">
              <w:rPr>
                <w:rFonts w:ascii="Gill Sans MT" w:hAnsi="Gill Sans MT" w:cs="Arial"/>
                <w:b/>
                <w:bCs/>
                <w:sz w:val="24"/>
                <w:szCs w:val="24"/>
              </w:rPr>
              <w:t>Are you a relevant commercial organisation as defined by section 54 ("Transparency in supply chains etc.") of the Modern Slavery Act 2015 ("the Act")?</w:t>
            </w:r>
          </w:p>
        </w:tc>
      </w:tr>
      <w:tr w:rsidR="00E52933" w:rsidRPr="009F212A" w14:paraId="60D44C97" w14:textId="77777777" w:rsidTr="00402F47">
        <w:trPr>
          <w:trHeight w:val="841"/>
          <w:jc w:val="center"/>
        </w:trPr>
        <w:tc>
          <w:tcPr>
            <w:tcW w:w="810" w:type="dxa"/>
            <w:vMerge/>
            <w:shd w:val="clear" w:color="auto" w:fill="F2F2F2" w:themeFill="background1" w:themeFillShade="F2"/>
          </w:tcPr>
          <w:p w14:paraId="6933E400" w14:textId="77777777" w:rsidR="00E52933" w:rsidRPr="009F212A" w:rsidRDefault="00E52933"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9E759A" w14:textId="77777777" w:rsidR="00E52933" w:rsidRPr="009F212A" w:rsidRDefault="00E52933" w:rsidP="001C0E77">
            <w:pPr>
              <w:spacing w:after="0"/>
              <w:rPr>
                <w:rFonts w:ascii="Gill Sans MT" w:hAnsi="Gill Sans MT" w:cs="Arial"/>
                <w:sz w:val="24"/>
                <w:szCs w:val="24"/>
                <w:highlight w:val="lightGray"/>
              </w:rPr>
            </w:pPr>
            <w:r w:rsidRPr="009F212A">
              <w:rPr>
                <w:rFonts w:ascii="Gill Sans MT" w:hAnsi="Gill Sans MT" w:cs="Arial"/>
                <w:sz w:val="24"/>
                <w:szCs w:val="24"/>
                <w:highlight w:val="lightGray"/>
              </w:rPr>
              <w:t>Yes/No</w:t>
            </w:r>
          </w:p>
          <w:p w14:paraId="06BECD3D" w14:textId="1EFF26E4" w:rsidR="00E52933" w:rsidRPr="009F212A" w:rsidRDefault="00E52933" w:rsidP="001C0E77">
            <w:pPr>
              <w:spacing w:after="0"/>
              <w:rPr>
                <w:rFonts w:ascii="Gill Sans MT" w:hAnsi="Gill Sans MT" w:cs="Arial"/>
                <w:sz w:val="24"/>
                <w:szCs w:val="24"/>
              </w:rPr>
            </w:pPr>
            <w:r w:rsidRPr="009F212A">
              <w:rPr>
                <w:rFonts w:ascii="Gill Sans MT" w:hAnsi="Gill Sans MT" w:cs="Arial"/>
                <w:sz w:val="24"/>
                <w:szCs w:val="24"/>
                <w:highlight w:val="lightGray"/>
              </w:rPr>
              <w:t xml:space="preserve">If Yes, insert the </w:t>
            </w:r>
            <w:r w:rsidRPr="009F212A">
              <w:rPr>
                <w:rFonts w:ascii="Gill Sans MT" w:eastAsia="Arial" w:hAnsi="Gill Sans MT" w:cs="Arial"/>
                <w:sz w:val="24"/>
                <w:szCs w:val="24"/>
                <w:highlight w:val="lightGray"/>
              </w:rPr>
              <w:t>URL link to the relevant section on your website</w:t>
            </w:r>
          </w:p>
        </w:tc>
      </w:tr>
      <w:tr w:rsidR="00DF1CE4" w:rsidRPr="009F212A" w14:paraId="6C750A9A" w14:textId="77777777" w:rsidTr="001C0E77">
        <w:trPr>
          <w:trHeight w:val="1932"/>
          <w:jc w:val="center"/>
        </w:trPr>
        <w:tc>
          <w:tcPr>
            <w:tcW w:w="810" w:type="dxa"/>
            <w:shd w:val="clear" w:color="auto" w:fill="F2F2F2" w:themeFill="background1" w:themeFillShade="F2"/>
          </w:tcPr>
          <w:p w14:paraId="1EDA8768" w14:textId="575681F9" w:rsidR="00DF1CE4" w:rsidRPr="009F212A" w:rsidRDefault="0010739F" w:rsidP="001C0E77">
            <w:pPr>
              <w:spacing w:after="0" w:line="240" w:lineRule="auto"/>
              <w:rPr>
                <w:rFonts w:ascii="Gill Sans MT" w:hAnsi="Gill Sans MT" w:cs="Arial"/>
                <w:b/>
                <w:sz w:val="24"/>
                <w:szCs w:val="24"/>
              </w:rPr>
            </w:pPr>
            <w:r w:rsidRPr="009F212A">
              <w:rPr>
                <w:rFonts w:ascii="Gill Sans MT" w:hAnsi="Gill Sans MT" w:cs="Arial"/>
                <w:b/>
                <w:sz w:val="24"/>
                <w:szCs w:val="24"/>
              </w:rPr>
              <w:lastRenderedPageBreak/>
              <w:t>0.1</w:t>
            </w:r>
            <w:r w:rsidR="00E52933" w:rsidRPr="009F212A">
              <w:rPr>
                <w:rFonts w:ascii="Gill Sans MT" w:hAnsi="Gill Sans MT" w:cs="Arial"/>
                <w:b/>
                <w:sz w:val="24"/>
                <w:szCs w:val="24"/>
              </w:rPr>
              <w:t>7</w:t>
            </w: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959CD" w14:textId="72AF3548"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 xml:space="preserve">Please provide the </w:t>
            </w:r>
            <w:r w:rsidRPr="009F212A">
              <w:rPr>
                <w:rFonts w:ascii="Gill Sans MT" w:hAnsi="Gill Sans MT" w:cs="Arial"/>
                <w:b/>
                <w:bCs/>
                <w:sz w:val="24"/>
                <w:szCs w:val="24"/>
              </w:rPr>
              <w:t xml:space="preserve">company name, contact details and a brief description </w:t>
            </w:r>
            <w:r w:rsidR="0010739F" w:rsidRPr="009F212A">
              <w:rPr>
                <w:rFonts w:ascii="Gill Sans MT" w:hAnsi="Gill Sans MT" w:cs="Arial"/>
                <w:b/>
                <w:sz w:val="24"/>
                <w:szCs w:val="24"/>
              </w:rPr>
              <w:t>of 3</w:t>
            </w:r>
            <w:r w:rsidRPr="009F212A">
              <w:rPr>
                <w:rFonts w:ascii="Gill Sans MT" w:hAnsi="Gill Sans MT" w:cs="Arial"/>
                <w:b/>
                <w:sz w:val="24"/>
                <w:szCs w:val="24"/>
              </w:rPr>
              <w:t xml:space="preserve"> contracts of a similar nature which demonstrate the Bidder’s experience in relation to the Contract requirement. Any Contract award will be subject to a satisfactory reference being provided by one or both of the named companies. This may involve a physical visit to the named company or companies.</w:t>
            </w:r>
          </w:p>
          <w:p w14:paraId="7046F013" w14:textId="77777777" w:rsidR="00DF1CE4" w:rsidRPr="009F212A" w:rsidRDefault="00DF1CE4" w:rsidP="001C0E77">
            <w:pPr>
              <w:spacing w:after="0" w:line="240" w:lineRule="auto"/>
              <w:rPr>
                <w:rFonts w:ascii="Gill Sans MT" w:hAnsi="Gill Sans MT" w:cs="Arial"/>
                <w:sz w:val="24"/>
                <w:szCs w:val="24"/>
                <w:highlight w:val="lightGray"/>
              </w:rPr>
            </w:pPr>
          </w:p>
        </w:tc>
      </w:tr>
    </w:tbl>
    <w:p w14:paraId="75A998B3" w14:textId="68501A8E" w:rsidR="00DF1CE4" w:rsidRPr="009F212A" w:rsidRDefault="00DF1CE4" w:rsidP="00DF1CE4">
      <w:pPr>
        <w:spacing w:after="0" w:line="240" w:lineRule="auto"/>
        <w:contextualSpacing/>
        <w:jc w:val="both"/>
        <w:rPr>
          <w:rFonts w:ascii="Gill Sans MT" w:eastAsia="Times New Roman" w:hAnsi="Gill Sans MT" w:cs="Arial"/>
          <w:b/>
          <w:color w:val="191919"/>
          <w:sz w:val="24"/>
          <w:u w:val="single"/>
        </w:rPr>
      </w:pPr>
    </w:p>
    <w:tbl>
      <w:tblPr>
        <w:tblW w:w="8954"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651"/>
        <w:gridCol w:w="2334"/>
        <w:gridCol w:w="2418"/>
        <w:gridCol w:w="2551"/>
      </w:tblGrid>
      <w:tr w:rsidR="0010739F" w:rsidRPr="009F212A" w14:paraId="7561D70C" w14:textId="77777777" w:rsidTr="00CC0588">
        <w:trPr>
          <w:trHeight w:val="420"/>
        </w:trPr>
        <w:tc>
          <w:tcPr>
            <w:tcW w:w="1651" w:type="dxa"/>
            <w:shd w:val="clear" w:color="auto" w:fill="F2F2F2" w:themeFill="background1" w:themeFillShade="F2"/>
          </w:tcPr>
          <w:p w14:paraId="2CD0CE11" w14:textId="77777777" w:rsidR="0010739F" w:rsidRPr="009F212A" w:rsidRDefault="0010739F" w:rsidP="001C0E77">
            <w:pPr>
              <w:pStyle w:val="Normal1"/>
              <w:widowControl w:val="0"/>
              <w:jc w:val="both"/>
              <w:rPr>
                <w:rFonts w:ascii="Gill Sans MT" w:hAnsi="Gill Sans MT"/>
              </w:rPr>
            </w:pPr>
          </w:p>
        </w:tc>
        <w:tc>
          <w:tcPr>
            <w:tcW w:w="2334" w:type="dxa"/>
            <w:shd w:val="clear" w:color="auto" w:fill="F2F2F2" w:themeFill="background1" w:themeFillShade="F2"/>
          </w:tcPr>
          <w:p w14:paraId="617E35DE" w14:textId="77777777" w:rsidR="0010739F" w:rsidRPr="009F212A" w:rsidRDefault="0010739F" w:rsidP="001C0E77">
            <w:pPr>
              <w:pStyle w:val="Normal1"/>
              <w:widowControl w:val="0"/>
              <w:jc w:val="both"/>
              <w:rPr>
                <w:rFonts w:ascii="Gill Sans MT" w:hAnsi="Gill Sans MT"/>
              </w:rPr>
            </w:pPr>
            <w:r w:rsidRPr="009F212A">
              <w:rPr>
                <w:rFonts w:ascii="Gill Sans MT" w:eastAsia="Arial" w:hAnsi="Gill Sans MT" w:cs="Arial"/>
                <w:b/>
                <w:sz w:val="22"/>
                <w:szCs w:val="22"/>
              </w:rPr>
              <w:t>Contract 1</w:t>
            </w:r>
          </w:p>
        </w:tc>
        <w:tc>
          <w:tcPr>
            <w:tcW w:w="2418" w:type="dxa"/>
            <w:shd w:val="clear" w:color="auto" w:fill="F2F2F2" w:themeFill="background1" w:themeFillShade="F2"/>
          </w:tcPr>
          <w:p w14:paraId="41E581BB" w14:textId="77777777" w:rsidR="0010739F" w:rsidRPr="009F212A" w:rsidRDefault="0010739F" w:rsidP="001C0E77">
            <w:pPr>
              <w:pStyle w:val="Normal1"/>
              <w:widowControl w:val="0"/>
              <w:jc w:val="both"/>
              <w:rPr>
                <w:rFonts w:ascii="Gill Sans MT" w:hAnsi="Gill Sans MT"/>
              </w:rPr>
            </w:pPr>
            <w:r w:rsidRPr="009F212A">
              <w:rPr>
                <w:rFonts w:ascii="Gill Sans MT" w:eastAsia="Arial" w:hAnsi="Gill Sans MT" w:cs="Arial"/>
                <w:b/>
                <w:sz w:val="22"/>
                <w:szCs w:val="22"/>
              </w:rPr>
              <w:t>Contract 2</w:t>
            </w:r>
          </w:p>
        </w:tc>
        <w:tc>
          <w:tcPr>
            <w:tcW w:w="2551" w:type="dxa"/>
            <w:shd w:val="clear" w:color="auto" w:fill="F2F2F2" w:themeFill="background1" w:themeFillShade="F2"/>
          </w:tcPr>
          <w:p w14:paraId="1CAEB4FC" w14:textId="77777777" w:rsidR="0010739F" w:rsidRPr="009F212A" w:rsidRDefault="0010739F" w:rsidP="001C0E77">
            <w:pPr>
              <w:pStyle w:val="Normal1"/>
              <w:widowControl w:val="0"/>
              <w:jc w:val="both"/>
              <w:rPr>
                <w:rFonts w:ascii="Gill Sans MT" w:hAnsi="Gill Sans MT"/>
              </w:rPr>
            </w:pPr>
            <w:r w:rsidRPr="009F212A">
              <w:rPr>
                <w:rFonts w:ascii="Gill Sans MT" w:eastAsia="Arial" w:hAnsi="Gill Sans MT" w:cs="Arial"/>
                <w:b/>
                <w:sz w:val="22"/>
                <w:szCs w:val="22"/>
              </w:rPr>
              <w:t>Contract 3</w:t>
            </w:r>
          </w:p>
        </w:tc>
      </w:tr>
      <w:tr w:rsidR="0010739F" w:rsidRPr="009F212A" w14:paraId="500097B8" w14:textId="77777777" w:rsidTr="00CC0588">
        <w:trPr>
          <w:trHeight w:val="840"/>
        </w:trPr>
        <w:tc>
          <w:tcPr>
            <w:tcW w:w="1651" w:type="dxa"/>
            <w:shd w:val="clear" w:color="auto" w:fill="F2F2F2" w:themeFill="background1" w:themeFillShade="F2"/>
          </w:tcPr>
          <w:p w14:paraId="4583EDB5"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Name of customer organisation</w:t>
            </w:r>
          </w:p>
        </w:tc>
        <w:tc>
          <w:tcPr>
            <w:tcW w:w="2334" w:type="dxa"/>
          </w:tcPr>
          <w:p w14:paraId="71430674" w14:textId="77777777" w:rsidR="0010739F" w:rsidRPr="009F212A" w:rsidRDefault="0010739F" w:rsidP="001C0E77">
            <w:pPr>
              <w:pStyle w:val="Normal1"/>
              <w:widowControl w:val="0"/>
              <w:jc w:val="both"/>
              <w:rPr>
                <w:rFonts w:ascii="Gill Sans MT" w:hAnsi="Gill Sans MT"/>
              </w:rPr>
            </w:pPr>
          </w:p>
        </w:tc>
        <w:tc>
          <w:tcPr>
            <w:tcW w:w="2418" w:type="dxa"/>
          </w:tcPr>
          <w:p w14:paraId="335B77D8" w14:textId="77777777" w:rsidR="0010739F" w:rsidRPr="009F212A" w:rsidRDefault="0010739F" w:rsidP="001C0E77">
            <w:pPr>
              <w:pStyle w:val="Normal1"/>
              <w:widowControl w:val="0"/>
              <w:jc w:val="both"/>
              <w:rPr>
                <w:rFonts w:ascii="Gill Sans MT" w:hAnsi="Gill Sans MT"/>
              </w:rPr>
            </w:pPr>
          </w:p>
        </w:tc>
        <w:tc>
          <w:tcPr>
            <w:tcW w:w="2551" w:type="dxa"/>
          </w:tcPr>
          <w:p w14:paraId="57115BEE" w14:textId="77777777" w:rsidR="0010739F" w:rsidRPr="009F212A" w:rsidRDefault="0010739F" w:rsidP="001C0E77">
            <w:pPr>
              <w:pStyle w:val="Normal1"/>
              <w:widowControl w:val="0"/>
              <w:jc w:val="both"/>
              <w:rPr>
                <w:rFonts w:ascii="Gill Sans MT" w:hAnsi="Gill Sans MT"/>
              </w:rPr>
            </w:pPr>
          </w:p>
        </w:tc>
      </w:tr>
      <w:tr w:rsidR="0010739F" w:rsidRPr="009F212A" w14:paraId="34F84AC5" w14:textId="77777777" w:rsidTr="00CC0588">
        <w:trPr>
          <w:trHeight w:val="420"/>
        </w:trPr>
        <w:tc>
          <w:tcPr>
            <w:tcW w:w="1651" w:type="dxa"/>
            <w:shd w:val="clear" w:color="auto" w:fill="F2F2F2" w:themeFill="background1" w:themeFillShade="F2"/>
          </w:tcPr>
          <w:p w14:paraId="41C95B04"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Point of contact in the organisation</w:t>
            </w:r>
          </w:p>
        </w:tc>
        <w:tc>
          <w:tcPr>
            <w:tcW w:w="2334" w:type="dxa"/>
          </w:tcPr>
          <w:p w14:paraId="64B574E1" w14:textId="77777777" w:rsidR="0010739F" w:rsidRPr="009F212A" w:rsidRDefault="0010739F" w:rsidP="001C0E77">
            <w:pPr>
              <w:pStyle w:val="Normal1"/>
              <w:widowControl w:val="0"/>
              <w:jc w:val="both"/>
              <w:rPr>
                <w:rFonts w:ascii="Gill Sans MT" w:hAnsi="Gill Sans MT"/>
              </w:rPr>
            </w:pPr>
          </w:p>
        </w:tc>
        <w:tc>
          <w:tcPr>
            <w:tcW w:w="2418" w:type="dxa"/>
          </w:tcPr>
          <w:p w14:paraId="2051C012" w14:textId="77777777" w:rsidR="0010739F" w:rsidRPr="009F212A" w:rsidRDefault="0010739F" w:rsidP="001C0E77">
            <w:pPr>
              <w:pStyle w:val="Normal1"/>
              <w:widowControl w:val="0"/>
              <w:jc w:val="both"/>
              <w:rPr>
                <w:rFonts w:ascii="Gill Sans MT" w:hAnsi="Gill Sans MT"/>
              </w:rPr>
            </w:pPr>
          </w:p>
        </w:tc>
        <w:tc>
          <w:tcPr>
            <w:tcW w:w="2551" w:type="dxa"/>
          </w:tcPr>
          <w:p w14:paraId="7B422E54" w14:textId="77777777" w:rsidR="0010739F" w:rsidRPr="009F212A" w:rsidRDefault="0010739F" w:rsidP="001C0E77">
            <w:pPr>
              <w:pStyle w:val="Normal1"/>
              <w:widowControl w:val="0"/>
              <w:jc w:val="both"/>
              <w:rPr>
                <w:rFonts w:ascii="Gill Sans MT" w:hAnsi="Gill Sans MT"/>
              </w:rPr>
            </w:pPr>
          </w:p>
        </w:tc>
      </w:tr>
      <w:tr w:rsidR="0010739F" w:rsidRPr="009F212A" w14:paraId="48E02726" w14:textId="77777777" w:rsidTr="00CC0588">
        <w:trPr>
          <w:trHeight w:val="420"/>
        </w:trPr>
        <w:tc>
          <w:tcPr>
            <w:tcW w:w="1651" w:type="dxa"/>
            <w:shd w:val="clear" w:color="auto" w:fill="F2F2F2" w:themeFill="background1" w:themeFillShade="F2"/>
          </w:tcPr>
          <w:p w14:paraId="345943F4"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Position in the organisation</w:t>
            </w:r>
          </w:p>
        </w:tc>
        <w:tc>
          <w:tcPr>
            <w:tcW w:w="2334" w:type="dxa"/>
          </w:tcPr>
          <w:p w14:paraId="5F90C00E" w14:textId="77777777" w:rsidR="0010739F" w:rsidRPr="009F212A" w:rsidRDefault="0010739F" w:rsidP="001C0E77">
            <w:pPr>
              <w:pStyle w:val="Normal1"/>
              <w:widowControl w:val="0"/>
              <w:jc w:val="both"/>
              <w:rPr>
                <w:rFonts w:ascii="Gill Sans MT" w:hAnsi="Gill Sans MT"/>
              </w:rPr>
            </w:pPr>
          </w:p>
        </w:tc>
        <w:tc>
          <w:tcPr>
            <w:tcW w:w="2418" w:type="dxa"/>
          </w:tcPr>
          <w:p w14:paraId="4F24BFD0" w14:textId="77777777" w:rsidR="0010739F" w:rsidRPr="009F212A" w:rsidRDefault="0010739F" w:rsidP="001C0E77">
            <w:pPr>
              <w:pStyle w:val="Normal1"/>
              <w:widowControl w:val="0"/>
              <w:jc w:val="both"/>
              <w:rPr>
                <w:rFonts w:ascii="Gill Sans MT" w:hAnsi="Gill Sans MT"/>
              </w:rPr>
            </w:pPr>
          </w:p>
        </w:tc>
        <w:tc>
          <w:tcPr>
            <w:tcW w:w="2551" w:type="dxa"/>
          </w:tcPr>
          <w:p w14:paraId="4FDF6986" w14:textId="77777777" w:rsidR="0010739F" w:rsidRPr="009F212A" w:rsidRDefault="0010739F" w:rsidP="001C0E77">
            <w:pPr>
              <w:pStyle w:val="Normal1"/>
              <w:widowControl w:val="0"/>
              <w:jc w:val="both"/>
              <w:rPr>
                <w:rFonts w:ascii="Gill Sans MT" w:hAnsi="Gill Sans MT"/>
              </w:rPr>
            </w:pPr>
          </w:p>
        </w:tc>
      </w:tr>
      <w:tr w:rsidR="0010739F" w:rsidRPr="009F212A" w14:paraId="0532381F" w14:textId="77777777" w:rsidTr="00CC0588">
        <w:trPr>
          <w:trHeight w:val="420"/>
        </w:trPr>
        <w:tc>
          <w:tcPr>
            <w:tcW w:w="1651" w:type="dxa"/>
            <w:shd w:val="clear" w:color="auto" w:fill="F2F2F2" w:themeFill="background1" w:themeFillShade="F2"/>
          </w:tcPr>
          <w:p w14:paraId="5A4AC51B"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E-mail address</w:t>
            </w:r>
          </w:p>
        </w:tc>
        <w:tc>
          <w:tcPr>
            <w:tcW w:w="2334" w:type="dxa"/>
          </w:tcPr>
          <w:p w14:paraId="017870A8" w14:textId="77777777" w:rsidR="0010739F" w:rsidRPr="009F212A" w:rsidRDefault="0010739F" w:rsidP="001C0E77">
            <w:pPr>
              <w:pStyle w:val="Normal1"/>
              <w:widowControl w:val="0"/>
              <w:jc w:val="both"/>
              <w:rPr>
                <w:rFonts w:ascii="Gill Sans MT" w:hAnsi="Gill Sans MT"/>
              </w:rPr>
            </w:pPr>
          </w:p>
        </w:tc>
        <w:tc>
          <w:tcPr>
            <w:tcW w:w="2418" w:type="dxa"/>
          </w:tcPr>
          <w:p w14:paraId="04869A54" w14:textId="77777777" w:rsidR="0010739F" w:rsidRPr="009F212A" w:rsidRDefault="0010739F" w:rsidP="001C0E77">
            <w:pPr>
              <w:pStyle w:val="Normal1"/>
              <w:widowControl w:val="0"/>
              <w:jc w:val="both"/>
              <w:rPr>
                <w:rFonts w:ascii="Gill Sans MT" w:hAnsi="Gill Sans MT"/>
              </w:rPr>
            </w:pPr>
          </w:p>
        </w:tc>
        <w:tc>
          <w:tcPr>
            <w:tcW w:w="2551" w:type="dxa"/>
          </w:tcPr>
          <w:p w14:paraId="3ADB2BF5" w14:textId="77777777" w:rsidR="0010739F" w:rsidRPr="009F212A" w:rsidRDefault="0010739F" w:rsidP="001C0E77">
            <w:pPr>
              <w:pStyle w:val="Normal1"/>
              <w:widowControl w:val="0"/>
              <w:jc w:val="both"/>
              <w:rPr>
                <w:rFonts w:ascii="Gill Sans MT" w:hAnsi="Gill Sans MT"/>
              </w:rPr>
            </w:pPr>
          </w:p>
        </w:tc>
      </w:tr>
      <w:tr w:rsidR="0010739F" w:rsidRPr="009F212A" w14:paraId="42778021" w14:textId="77777777" w:rsidTr="00CC0588">
        <w:trPr>
          <w:trHeight w:val="420"/>
        </w:trPr>
        <w:tc>
          <w:tcPr>
            <w:tcW w:w="1651" w:type="dxa"/>
            <w:shd w:val="clear" w:color="auto" w:fill="F2F2F2" w:themeFill="background1" w:themeFillShade="F2"/>
          </w:tcPr>
          <w:p w14:paraId="729FB6E1"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 xml:space="preserve">Description of contract </w:t>
            </w:r>
          </w:p>
        </w:tc>
        <w:tc>
          <w:tcPr>
            <w:tcW w:w="2334" w:type="dxa"/>
          </w:tcPr>
          <w:p w14:paraId="7437C9B9" w14:textId="77777777" w:rsidR="0010739F" w:rsidRPr="009F212A" w:rsidRDefault="0010739F" w:rsidP="001C0E77">
            <w:pPr>
              <w:pStyle w:val="Normal1"/>
              <w:widowControl w:val="0"/>
              <w:jc w:val="both"/>
              <w:rPr>
                <w:rFonts w:ascii="Gill Sans MT" w:hAnsi="Gill Sans MT"/>
              </w:rPr>
            </w:pPr>
          </w:p>
        </w:tc>
        <w:tc>
          <w:tcPr>
            <w:tcW w:w="2418" w:type="dxa"/>
          </w:tcPr>
          <w:p w14:paraId="1B42C54E" w14:textId="77777777" w:rsidR="0010739F" w:rsidRPr="009F212A" w:rsidRDefault="0010739F" w:rsidP="001C0E77">
            <w:pPr>
              <w:pStyle w:val="Normal1"/>
              <w:widowControl w:val="0"/>
              <w:jc w:val="both"/>
              <w:rPr>
                <w:rFonts w:ascii="Gill Sans MT" w:hAnsi="Gill Sans MT"/>
              </w:rPr>
            </w:pPr>
          </w:p>
        </w:tc>
        <w:tc>
          <w:tcPr>
            <w:tcW w:w="2551" w:type="dxa"/>
          </w:tcPr>
          <w:p w14:paraId="6B9807FE" w14:textId="77777777" w:rsidR="0010739F" w:rsidRPr="009F212A" w:rsidRDefault="0010739F" w:rsidP="001C0E77">
            <w:pPr>
              <w:pStyle w:val="Normal1"/>
              <w:widowControl w:val="0"/>
              <w:jc w:val="both"/>
              <w:rPr>
                <w:rFonts w:ascii="Gill Sans MT" w:hAnsi="Gill Sans MT"/>
              </w:rPr>
            </w:pPr>
          </w:p>
        </w:tc>
      </w:tr>
      <w:tr w:rsidR="0010739F" w:rsidRPr="009F212A" w14:paraId="13347A7E" w14:textId="77777777" w:rsidTr="00CC0588">
        <w:trPr>
          <w:trHeight w:val="420"/>
        </w:trPr>
        <w:tc>
          <w:tcPr>
            <w:tcW w:w="1651" w:type="dxa"/>
            <w:shd w:val="clear" w:color="auto" w:fill="F2F2F2" w:themeFill="background1" w:themeFillShade="F2"/>
          </w:tcPr>
          <w:p w14:paraId="7D7B3858"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Contract Start date</w:t>
            </w:r>
          </w:p>
        </w:tc>
        <w:tc>
          <w:tcPr>
            <w:tcW w:w="2334" w:type="dxa"/>
          </w:tcPr>
          <w:p w14:paraId="7B2D774F" w14:textId="77777777" w:rsidR="0010739F" w:rsidRPr="009F212A" w:rsidRDefault="0010739F" w:rsidP="001C0E77">
            <w:pPr>
              <w:pStyle w:val="Normal1"/>
              <w:widowControl w:val="0"/>
              <w:jc w:val="both"/>
              <w:rPr>
                <w:rFonts w:ascii="Gill Sans MT" w:hAnsi="Gill Sans MT"/>
              </w:rPr>
            </w:pPr>
          </w:p>
        </w:tc>
        <w:tc>
          <w:tcPr>
            <w:tcW w:w="2418" w:type="dxa"/>
          </w:tcPr>
          <w:p w14:paraId="1A470EE8" w14:textId="77777777" w:rsidR="0010739F" w:rsidRPr="009F212A" w:rsidRDefault="0010739F" w:rsidP="001C0E77">
            <w:pPr>
              <w:pStyle w:val="Normal1"/>
              <w:widowControl w:val="0"/>
              <w:jc w:val="both"/>
              <w:rPr>
                <w:rFonts w:ascii="Gill Sans MT" w:hAnsi="Gill Sans MT"/>
              </w:rPr>
            </w:pPr>
          </w:p>
        </w:tc>
        <w:tc>
          <w:tcPr>
            <w:tcW w:w="2551" w:type="dxa"/>
          </w:tcPr>
          <w:p w14:paraId="3313A1D7" w14:textId="77777777" w:rsidR="0010739F" w:rsidRPr="009F212A" w:rsidRDefault="0010739F" w:rsidP="001C0E77">
            <w:pPr>
              <w:pStyle w:val="Normal1"/>
              <w:widowControl w:val="0"/>
              <w:jc w:val="both"/>
              <w:rPr>
                <w:rFonts w:ascii="Gill Sans MT" w:hAnsi="Gill Sans MT"/>
              </w:rPr>
            </w:pPr>
          </w:p>
        </w:tc>
      </w:tr>
      <w:tr w:rsidR="0010739F" w:rsidRPr="009F212A" w14:paraId="236F8988" w14:textId="77777777" w:rsidTr="00CC0588">
        <w:trPr>
          <w:trHeight w:val="420"/>
        </w:trPr>
        <w:tc>
          <w:tcPr>
            <w:tcW w:w="1651" w:type="dxa"/>
            <w:shd w:val="clear" w:color="auto" w:fill="F2F2F2" w:themeFill="background1" w:themeFillShade="F2"/>
          </w:tcPr>
          <w:p w14:paraId="5F4BEEE4"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Contract completion date</w:t>
            </w:r>
          </w:p>
        </w:tc>
        <w:tc>
          <w:tcPr>
            <w:tcW w:w="2334" w:type="dxa"/>
          </w:tcPr>
          <w:p w14:paraId="7F1886BA" w14:textId="77777777" w:rsidR="0010739F" w:rsidRPr="009F212A" w:rsidRDefault="0010739F" w:rsidP="001C0E77">
            <w:pPr>
              <w:pStyle w:val="Normal1"/>
              <w:widowControl w:val="0"/>
              <w:jc w:val="both"/>
              <w:rPr>
                <w:rFonts w:ascii="Gill Sans MT" w:hAnsi="Gill Sans MT"/>
              </w:rPr>
            </w:pPr>
          </w:p>
        </w:tc>
        <w:tc>
          <w:tcPr>
            <w:tcW w:w="2418" w:type="dxa"/>
          </w:tcPr>
          <w:p w14:paraId="6AF58EF8" w14:textId="77777777" w:rsidR="0010739F" w:rsidRPr="009F212A" w:rsidRDefault="0010739F" w:rsidP="001C0E77">
            <w:pPr>
              <w:pStyle w:val="Normal1"/>
              <w:widowControl w:val="0"/>
              <w:jc w:val="both"/>
              <w:rPr>
                <w:rFonts w:ascii="Gill Sans MT" w:hAnsi="Gill Sans MT"/>
              </w:rPr>
            </w:pPr>
          </w:p>
        </w:tc>
        <w:tc>
          <w:tcPr>
            <w:tcW w:w="2551" w:type="dxa"/>
          </w:tcPr>
          <w:p w14:paraId="697AB49B" w14:textId="77777777" w:rsidR="0010739F" w:rsidRPr="009F212A" w:rsidRDefault="0010739F" w:rsidP="001C0E77">
            <w:pPr>
              <w:pStyle w:val="Normal1"/>
              <w:widowControl w:val="0"/>
              <w:jc w:val="both"/>
              <w:rPr>
                <w:rFonts w:ascii="Gill Sans MT" w:hAnsi="Gill Sans MT"/>
              </w:rPr>
            </w:pPr>
          </w:p>
        </w:tc>
      </w:tr>
      <w:tr w:rsidR="0010739F" w:rsidRPr="009F212A" w14:paraId="744ABA7A" w14:textId="77777777" w:rsidTr="00CC0588">
        <w:trPr>
          <w:trHeight w:val="420"/>
        </w:trPr>
        <w:tc>
          <w:tcPr>
            <w:tcW w:w="1651" w:type="dxa"/>
            <w:shd w:val="clear" w:color="auto" w:fill="F2F2F2" w:themeFill="background1" w:themeFillShade="F2"/>
          </w:tcPr>
          <w:p w14:paraId="08FBFD7A"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Estimated contract value</w:t>
            </w:r>
          </w:p>
        </w:tc>
        <w:tc>
          <w:tcPr>
            <w:tcW w:w="2334" w:type="dxa"/>
          </w:tcPr>
          <w:p w14:paraId="4637E758" w14:textId="77777777" w:rsidR="0010739F" w:rsidRPr="009F212A" w:rsidRDefault="0010739F" w:rsidP="001C0E77">
            <w:pPr>
              <w:pStyle w:val="Normal1"/>
              <w:widowControl w:val="0"/>
              <w:jc w:val="both"/>
              <w:rPr>
                <w:rFonts w:ascii="Gill Sans MT" w:hAnsi="Gill Sans MT"/>
              </w:rPr>
            </w:pPr>
          </w:p>
        </w:tc>
        <w:tc>
          <w:tcPr>
            <w:tcW w:w="2418" w:type="dxa"/>
          </w:tcPr>
          <w:p w14:paraId="69B2F362" w14:textId="77777777" w:rsidR="0010739F" w:rsidRPr="009F212A" w:rsidRDefault="0010739F" w:rsidP="001C0E77">
            <w:pPr>
              <w:pStyle w:val="Normal1"/>
              <w:widowControl w:val="0"/>
              <w:jc w:val="both"/>
              <w:rPr>
                <w:rFonts w:ascii="Gill Sans MT" w:hAnsi="Gill Sans MT"/>
              </w:rPr>
            </w:pPr>
          </w:p>
        </w:tc>
        <w:tc>
          <w:tcPr>
            <w:tcW w:w="2551" w:type="dxa"/>
          </w:tcPr>
          <w:p w14:paraId="112FDD55" w14:textId="77777777" w:rsidR="0010739F" w:rsidRPr="009F212A" w:rsidRDefault="0010739F" w:rsidP="001C0E77">
            <w:pPr>
              <w:pStyle w:val="Normal1"/>
              <w:widowControl w:val="0"/>
              <w:jc w:val="both"/>
              <w:rPr>
                <w:rFonts w:ascii="Gill Sans MT" w:hAnsi="Gill Sans MT"/>
              </w:rPr>
            </w:pPr>
          </w:p>
        </w:tc>
      </w:tr>
    </w:tbl>
    <w:p w14:paraId="39BBC1BE" w14:textId="77777777" w:rsidR="00E52933" w:rsidRPr="009F212A" w:rsidRDefault="00E52933" w:rsidP="00DF1CE4">
      <w:pPr>
        <w:spacing w:after="0" w:line="240" w:lineRule="auto"/>
        <w:contextualSpacing/>
        <w:jc w:val="both"/>
        <w:rPr>
          <w:rFonts w:ascii="Gill Sans MT" w:eastAsia="Times New Roman" w:hAnsi="Gill Sans MT" w:cs="Arial"/>
          <w:b/>
          <w:color w:val="191919"/>
          <w:sz w:val="24"/>
          <w:u w:val="single"/>
        </w:rPr>
      </w:pPr>
    </w:p>
    <w:p w14:paraId="5E8DC738" w14:textId="77777777" w:rsidR="00DF1CE4" w:rsidRPr="009F212A" w:rsidRDefault="00DF1CE4" w:rsidP="00DF1CE4">
      <w:pPr>
        <w:spacing w:after="0" w:line="240" w:lineRule="auto"/>
        <w:rPr>
          <w:rFonts w:ascii="Gill Sans MT" w:hAnsi="Gill Sans MT" w:cs="Arial"/>
          <w:b/>
          <w:sz w:val="24"/>
        </w:rPr>
      </w:pPr>
      <w:r w:rsidRPr="009F212A">
        <w:rPr>
          <w:rFonts w:ascii="Gill Sans MT" w:hAnsi="Gill Sans MT" w:cs="Arial"/>
          <w:b/>
        </w:rPr>
        <w:t>*</w:t>
      </w:r>
      <w:r w:rsidRPr="009F212A">
        <w:rPr>
          <w:rFonts w:ascii="Gill Sans MT" w:hAnsi="Gill Sans MT" w:cs="Arial"/>
          <w:b/>
          <w:sz w:val="24"/>
        </w:rPr>
        <w:t>Note to Bidders:</w:t>
      </w:r>
    </w:p>
    <w:p w14:paraId="00208750" w14:textId="77777777" w:rsidR="00DF1CE4" w:rsidRPr="009F212A" w:rsidRDefault="00DF1CE4" w:rsidP="00DF1CE4">
      <w:pPr>
        <w:spacing w:after="0" w:line="240" w:lineRule="auto"/>
        <w:rPr>
          <w:rFonts w:ascii="Gill Sans MT" w:hAnsi="Gill Sans MT" w:cs="Arial"/>
          <w:b/>
          <w:sz w:val="24"/>
        </w:rPr>
      </w:pPr>
    </w:p>
    <w:p w14:paraId="3F439304" w14:textId="77777777" w:rsidR="006D36B9" w:rsidRDefault="0010739F" w:rsidP="0010739F">
      <w:pPr>
        <w:spacing w:after="0" w:line="240" w:lineRule="auto"/>
        <w:jc w:val="both"/>
        <w:rPr>
          <w:rFonts w:ascii="Gill Sans MT" w:hAnsi="Gill Sans MT" w:cs="Arial"/>
          <w:sz w:val="24"/>
        </w:rPr>
      </w:pPr>
      <w:r w:rsidRPr="009F212A">
        <w:rPr>
          <w:rFonts w:ascii="Gill Sans MT" w:hAnsi="Gill Sans MT" w:cs="Arial"/>
          <w:sz w:val="24"/>
        </w:rPr>
        <w:t>I</w:t>
      </w:r>
      <w:r w:rsidR="00DF1CE4" w:rsidRPr="009F212A">
        <w:rPr>
          <w:rFonts w:ascii="Gill Sans MT" w:hAnsi="Gill Sans MT" w:cs="Arial"/>
          <w:sz w:val="24"/>
        </w:rPr>
        <w:t>f any Bidder response raises concerns as to the capability of the</w:t>
      </w:r>
      <w:r w:rsidRPr="009F212A">
        <w:rPr>
          <w:rFonts w:ascii="Gill Sans MT" w:hAnsi="Gill Sans MT" w:cs="Arial"/>
          <w:sz w:val="24"/>
        </w:rPr>
        <w:t xml:space="preserve"> Bidder to perform the Contract, New Charter </w:t>
      </w:r>
      <w:r w:rsidR="00DF1CE4" w:rsidRPr="009F212A">
        <w:rPr>
          <w:rFonts w:ascii="Gill Sans MT" w:hAnsi="Gill Sans MT" w:cs="Arial"/>
          <w:sz w:val="24"/>
        </w:rPr>
        <w:t xml:space="preserve">Homes may seek further clarification from the Bidder. If the Bidder is unable to satisfy </w:t>
      </w:r>
      <w:r w:rsidRPr="009F212A">
        <w:rPr>
          <w:rFonts w:ascii="Gill Sans MT" w:hAnsi="Gill Sans MT" w:cs="Arial"/>
          <w:sz w:val="24"/>
        </w:rPr>
        <w:t xml:space="preserve">New Charter </w:t>
      </w:r>
      <w:r w:rsidR="00DF1CE4" w:rsidRPr="009F212A">
        <w:rPr>
          <w:rFonts w:ascii="Gill Sans MT" w:hAnsi="Gill Sans MT" w:cs="Arial"/>
          <w:sz w:val="24"/>
        </w:rPr>
        <w:t>Homes on the issues raised, the Bidder may be excluded from further evaluation.</w:t>
      </w:r>
    </w:p>
    <w:p w14:paraId="2A1E06DE" w14:textId="77777777" w:rsidR="006D36B9" w:rsidRDefault="006D36B9" w:rsidP="0010739F">
      <w:pPr>
        <w:spacing w:after="0" w:line="240" w:lineRule="auto"/>
        <w:jc w:val="both"/>
        <w:rPr>
          <w:rFonts w:ascii="Gill Sans MT" w:hAnsi="Gill Sans MT" w:cs="Arial"/>
          <w:sz w:val="24"/>
        </w:rPr>
      </w:pPr>
    </w:p>
    <w:p w14:paraId="212EFFF5" w14:textId="77777777" w:rsidR="006D36B9" w:rsidRDefault="006D36B9" w:rsidP="006D36B9">
      <w:pPr>
        <w:rPr>
          <w:rFonts w:ascii="Gill Sans MT" w:hAnsi="Gill Sans MT"/>
        </w:rPr>
      </w:pPr>
    </w:p>
    <w:p w14:paraId="0D99A217" w14:textId="77777777" w:rsidR="006D36B9" w:rsidRDefault="006D36B9" w:rsidP="006D36B9">
      <w:pPr>
        <w:rPr>
          <w:rFonts w:ascii="Gill Sans MT" w:hAnsi="Gill Sans MT"/>
        </w:rPr>
      </w:pPr>
    </w:p>
    <w:p w14:paraId="59EBF4BE" w14:textId="77777777" w:rsidR="006D36B9" w:rsidRDefault="006D36B9" w:rsidP="006D36B9">
      <w:pPr>
        <w:rPr>
          <w:rFonts w:ascii="Gill Sans MT" w:hAnsi="Gill Sans MT"/>
        </w:rPr>
      </w:pPr>
    </w:p>
    <w:p w14:paraId="4C18F331" w14:textId="77777777" w:rsidR="006D36B9" w:rsidRDefault="006D36B9" w:rsidP="006D36B9">
      <w:pPr>
        <w:rPr>
          <w:rFonts w:ascii="Gill Sans MT" w:hAnsi="Gill Sans MT"/>
        </w:rPr>
      </w:pPr>
    </w:p>
    <w:p w14:paraId="7436744B" w14:textId="77777777" w:rsidR="006D36B9" w:rsidRDefault="006D36B9" w:rsidP="006D36B9">
      <w:pPr>
        <w:rPr>
          <w:rFonts w:ascii="Gill Sans MT" w:hAnsi="Gill Sans MT"/>
        </w:rPr>
      </w:pPr>
    </w:p>
    <w:p w14:paraId="681844C0" w14:textId="77777777" w:rsidR="006D36B9" w:rsidRDefault="006D36B9" w:rsidP="006D36B9">
      <w:pPr>
        <w:rPr>
          <w:rFonts w:ascii="Gill Sans MT" w:hAnsi="Gill Sans MT"/>
        </w:rPr>
      </w:pPr>
    </w:p>
    <w:p w14:paraId="06125BFC" w14:textId="77777777" w:rsidR="006D36B9" w:rsidRPr="006D36B9" w:rsidRDefault="006D36B9" w:rsidP="006D36B9">
      <w:pPr>
        <w:rPr>
          <w:rFonts w:ascii="Gill Sans MT" w:hAnsi="Gill Sans MT"/>
          <w:color w:val="FF0000"/>
        </w:rPr>
      </w:pPr>
    </w:p>
    <w:bookmarkEnd w:id="177"/>
    <w:p w14:paraId="03FA63F2" w14:textId="3C43F0A7" w:rsidR="000A24DD" w:rsidRPr="00CB13C9" w:rsidRDefault="000A24DD" w:rsidP="000A24DD">
      <w:pPr>
        <w:spacing w:after="0" w:line="240" w:lineRule="auto"/>
        <w:contextualSpacing/>
        <w:jc w:val="both"/>
        <w:rPr>
          <w:rFonts w:ascii="Gill Sans MT" w:eastAsia="Times New Roman" w:hAnsi="Gill Sans MT" w:cs="Arial"/>
          <w:b/>
          <w:color w:val="191919"/>
          <w:sz w:val="24"/>
          <w:u w:val="single"/>
        </w:rPr>
      </w:pPr>
      <w:r w:rsidRPr="00CB13C9">
        <w:rPr>
          <w:rFonts w:ascii="Gill Sans MT" w:eastAsia="Times New Roman" w:hAnsi="Gill Sans MT" w:cs="Arial"/>
          <w:b/>
          <w:color w:val="191919"/>
          <w:sz w:val="24"/>
          <w:u w:val="single"/>
        </w:rPr>
        <w:lastRenderedPageBreak/>
        <w:t xml:space="preserve">Section 1 - Services Delivery (Section weighting </w:t>
      </w:r>
      <w:r w:rsidR="002E4136">
        <w:rPr>
          <w:rFonts w:ascii="Gill Sans MT" w:eastAsia="Times New Roman" w:hAnsi="Gill Sans MT" w:cs="Arial"/>
          <w:b/>
          <w:color w:val="191919"/>
          <w:sz w:val="24"/>
          <w:u w:val="single"/>
        </w:rPr>
        <w:t>4</w:t>
      </w:r>
      <w:r w:rsidR="00CB13C9" w:rsidRPr="00CB13C9">
        <w:rPr>
          <w:rFonts w:ascii="Gill Sans MT" w:eastAsia="Times New Roman" w:hAnsi="Gill Sans MT" w:cs="Arial"/>
          <w:b/>
          <w:color w:val="191919"/>
          <w:sz w:val="24"/>
          <w:u w:val="single"/>
        </w:rPr>
        <w:t>0</w:t>
      </w:r>
      <w:r w:rsidRPr="00CB13C9">
        <w:rPr>
          <w:rFonts w:ascii="Gill Sans MT" w:eastAsia="Times New Roman" w:hAnsi="Gill Sans MT" w:cs="Arial"/>
          <w:b/>
          <w:color w:val="191919"/>
          <w:sz w:val="24"/>
          <w:u w:val="single"/>
        </w:rPr>
        <w:t>%)</w:t>
      </w:r>
    </w:p>
    <w:p w14:paraId="37D8E207" w14:textId="77777777" w:rsidR="000A24DD" w:rsidRPr="009F212A" w:rsidRDefault="000A24DD" w:rsidP="000A24DD">
      <w:pPr>
        <w:spacing w:after="0" w:line="240" w:lineRule="auto"/>
        <w:jc w:val="both"/>
        <w:rPr>
          <w:rFonts w:ascii="Gill Sans MT" w:eastAsia="Times New Roman" w:hAnsi="Gill Sans MT" w:cs="Arial"/>
          <w:b/>
          <w:color w:val="191919"/>
        </w:rPr>
      </w:pPr>
    </w:p>
    <w:p w14:paraId="1663F957" w14:textId="77777777" w:rsidR="000A24DD" w:rsidRPr="009F212A" w:rsidRDefault="000A24DD" w:rsidP="000A24DD">
      <w:pPr>
        <w:spacing w:after="0" w:line="240" w:lineRule="auto"/>
        <w:jc w:val="both"/>
        <w:rPr>
          <w:rFonts w:ascii="Gill Sans MT" w:eastAsia="Times New Roman" w:hAnsi="Gill Sans MT" w:cs="Arial"/>
          <w:b/>
          <w:color w:val="1919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10"/>
      </w:tblGrid>
      <w:tr w:rsidR="000A24DD" w:rsidRPr="009F212A" w14:paraId="34DDC548" w14:textId="77777777" w:rsidTr="000A24DD">
        <w:trPr>
          <w:trHeight w:val="885"/>
        </w:trPr>
        <w:tc>
          <w:tcPr>
            <w:tcW w:w="817" w:type="dxa"/>
            <w:vMerge w:val="restart"/>
            <w:shd w:val="clear" w:color="auto" w:fill="F2F2F2" w:themeFill="background1" w:themeFillShade="F2"/>
          </w:tcPr>
          <w:p w14:paraId="14614D6F"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r w:rsidRPr="009F212A">
              <w:rPr>
                <w:rFonts w:ascii="Gill Sans MT" w:eastAsia="Times New Roman" w:hAnsi="Gill Sans MT" w:cs="Arial"/>
                <w:b/>
                <w:color w:val="191919"/>
                <w:sz w:val="24"/>
              </w:rPr>
              <w:t>1.1</w:t>
            </w:r>
          </w:p>
          <w:p w14:paraId="73E45218"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p>
        </w:tc>
        <w:tc>
          <w:tcPr>
            <w:tcW w:w="8463" w:type="dxa"/>
            <w:shd w:val="clear" w:color="auto" w:fill="F2F2F2" w:themeFill="background1" w:themeFillShade="F2"/>
          </w:tcPr>
          <w:p w14:paraId="192E5A75" w14:textId="668949BC" w:rsidR="000A24DD" w:rsidRPr="009F212A" w:rsidRDefault="00AB59AF" w:rsidP="000A24DD">
            <w:pPr>
              <w:widowControl w:val="0"/>
              <w:suppressAutoHyphens/>
              <w:spacing w:after="0" w:line="240" w:lineRule="auto"/>
              <w:jc w:val="both"/>
              <w:rPr>
                <w:rFonts w:ascii="Gill Sans MT" w:eastAsia="Times New Roman" w:hAnsi="Gill Sans MT" w:cs="Arial"/>
                <w:b/>
                <w:bCs/>
                <w:color w:val="191919"/>
                <w:sz w:val="24"/>
              </w:rPr>
            </w:pPr>
            <w:r>
              <w:rPr>
                <w:rFonts w:ascii="Gill Sans MT" w:eastAsia="Times New Roman" w:hAnsi="Gill Sans MT" w:cs="Arial"/>
                <w:b/>
                <w:bCs/>
                <w:color w:val="191919"/>
                <w:sz w:val="24"/>
              </w:rPr>
              <w:t xml:space="preserve">Understanding of </w:t>
            </w:r>
            <w:r w:rsidR="002E4136">
              <w:rPr>
                <w:rFonts w:ascii="Gill Sans MT" w:eastAsia="Times New Roman" w:hAnsi="Gill Sans MT" w:cs="Arial"/>
                <w:b/>
                <w:bCs/>
                <w:color w:val="191919"/>
                <w:sz w:val="24"/>
              </w:rPr>
              <w:t xml:space="preserve">the </w:t>
            </w:r>
            <w:r w:rsidR="000A24DD" w:rsidRPr="009F212A">
              <w:rPr>
                <w:rFonts w:ascii="Gill Sans MT" w:eastAsia="Times New Roman" w:hAnsi="Gill Sans MT" w:cs="Arial"/>
                <w:b/>
                <w:bCs/>
                <w:color w:val="191919"/>
                <w:sz w:val="24"/>
              </w:rPr>
              <w:t>Requirement</w:t>
            </w:r>
          </w:p>
          <w:p w14:paraId="7E78FFCC" w14:textId="77777777" w:rsidR="000A24DD" w:rsidRDefault="000A24DD" w:rsidP="000A24DD">
            <w:pPr>
              <w:widowControl w:val="0"/>
              <w:suppressAutoHyphens/>
              <w:spacing w:after="0" w:line="240" w:lineRule="auto"/>
              <w:jc w:val="both"/>
              <w:rPr>
                <w:rFonts w:ascii="Gill Sans MT" w:eastAsia="Times New Roman" w:hAnsi="Gill Sans MT" w:cs="Arial"/>
                <w:bCs/>
                <w:color w:val="191919"/>
                <w:sz w:val="24"/>
              </w:rPr>
            </w:pPr>
          </w:p>
          <w:p w14:paraId="6D9724ED" w14:textId="77777777" w:rsidR="003D79F8" w:rsidRPr="009F212A" w:rsidRDefault="003D79F8" w:rsidP="003D79F8">
            <w:pPr>
              <w:widowControl w:val="0"/>
              <w:suppressAutoHyphens/>
              <w:spacing w:after="0" w:line="240" w:lineRule="auto"/>
              <w:jc w:val="both"/>
              <w:rPr>
                <w:rFonts w:ascii="Gill Sans MT" w:eastAsia="Times New Roman" w:hAnsi="Gill Sans MT" w:cs="Arial"/>
                <w:bCs/>
                <w:color w:val="191919"/>
                <w:sz w:val="24"/>
              </w:rPr>
            </w:pPr>
            <w:r>
              <w:rPr>
                <w:rFonts w:ascii="Gill Sans MT" w:eastAsia="Times New Roman" w:hAnsi="Gill Sans MT" w:cs="Arial"/>
                <w:bCs/>
                <w:color w:val="191919"/>
                <w:sz w:val="24"/>
              </w:rPr>
              <w:t>Th</w:t>
            </w:r>
            <w:r w:rsidRPr="009F212A">
              <w:rPr>
                <w:rFonts w:ascii="Gill Sans MT" w:eastAsia="Times New Roman" w:hAnsi="Gill Sans MT" w:cs="Arial"/>
                <w:bCs/>
                <w:color w:val="191919"/>
                <w:sz w:val="24"/>
              </w:rPr>
              <w:t>e Bidder shall provide the following:</w:t>
            </w:r>
          </w:p>
          <w:p w14:paraId="1CCC86BC" w14:textId="77777777" w:rsidR="003D79F8" w:rsidRDefault="003D79F8" w:rsidP="000A24DD">
            <w:pPr>
              <w:widowControl w:val="0"/>
              <w:suppressAutoHyphens/>
              <w:spacing w:after="0" w:line="240" w:lineRule="auto"/>
              <w:jc w:val="both"/>
              <w:rPr>
                <w:rFonts w:ascii="Gill Sans MT" w:eastAsia="Times New Roman" w:hAnsi="Gill Sans MT" w:cs="Arial"/>
                <w:bCs/>
                <w:color w:val="191919"/>
                <w:sz w:val="24"/>
              </w:rPr>
            </w:pPr>
          </w:p>
          <w:p w14:paraId="5A7094ED" w14:textId="68A36CAC" w:rsidR="003D79F8" w:rsidRDefault="003D79F8" w:rsidP="00AC4D1A">
            <w:pPr>
              <w:pStyle w:val="ListParagraph"/>
              <w:widowControl w:val="0"/>
              <w:numPr>
                <w:ilvl w:val="0"/>
                <w:numId w:val="18"/>
              </w:numPr>
              <w:suppressAutoHyphens/>
              <w:spacing w:after="0" w:line="240" w:lineRule="auto"/>
              <w:jc w:val="both"/>
              <w:rPr>
                <w:rFonts w:ascii="Gill Sans MT" w:eastAsia="Times New Roman" w:hAnsi="Gill Sans MT" w:cs="Arial"/>
                <w:bCs/>
                <w:color w:val="191919"/>
                <w:sz w:val="24"/>
              </w:rPr>
            </w:pPr>
            <w:r>
              <w:rPr>
                <w:rFonts w:ascii="Gill Sans MT" w:eastAsia="Times New Roman" w:hAnsi="Gill Sans MT" w:cs="Arial"/>
                <w:bCs/>
                <w:color w:val="191919"/>
                <w:sz w:val="24"/>
              </w:rPr>
              <w:t>An overview of th</w:t>
            </w:r>
            <w:r w:rsidR="002E4136">
              <w:rPr>
                <w:rFonts w:ascii="Gill Sans MT" w:eastAsia="Times New Roman" w:hAnsi="Gill Sans MT" w:cs="Arial"/>
                <w:bCs/>
                <w:color w:val="191919"/>
                <w:sz w:val="24"/>
              </w:rPr>
              <w:t>e Bidder’s</w:t>
            </w:r>
            <w:r>
              <w:rPr>
                <w:rFonts w:ascii="Gill Sans MT" w:eastAsia="Times New Roman" w:hAnsi="Gill Sans MT" w:cs="Arial"/>
                <w:bCs/>
                <w:color w:val="191919"/>
                <w:sz w:val="24"/>
              </w:rPr>
              <w:t xml:space="preserve"> understanding of the requirements and the</w:t>
            </w:r>
            <w:r w:rsidR="00843079">
              <w:rPr>
                <w:rFonts w:ascii="Gill Sans MT" w:eastAsia="Times New Roman" w:hAnsi="Gill Sans MT" w:cs="Arial"/>
                <w:bCs/>
                <w:color w:val="191919"/>
                <w:sz w:val="24"/>
              </w:rPr>
              <w:t xml:space="preserve"> proposed</w:t>
            </w:r>
            <w:r>
              <w:rPr>
                <w:rFonts w:ascii="Gill Sans MT" w:eastAsia="Times New Roman" w:hAnsi="Gill Sans MT" w:cs="Arial"/>
                <w:bCs/>
                <w:color w:val="191919"/>
                <w:sz w:val="24"/>
              </w:rPr>
              <w:t xml:space="preserve"> approach to the evaluation. </w:t>
            </w:r>
          </w:p>
          <w:p w14:paraId="7EAC4479" w14:textId="5356B6D5" w:rsidR="003D79F8" w:rsidRPr="003D79F8" w:rsidRDefault="003D79F8" w:rsidP="00AC4D1A">
            <w:pPr>
              <w:pStyle w:val="ListParagraph"/>
              <w:widowControl w:val="0"/>
              <w:numPr>
                <w:ilvl w:val="0"/>
                <w:numId w:val="18"/>
              </w:numPr>
              <w:suppressAutoHyphens/>
              <w:spacing w:after="0" w:line="240" w:lineRule="auto"/>
              <w:jc w:val="both"/>
              <w:rPr>
                <w:rFonts w:ascii="Gill Sans MT" w:eastAsia="Times New Roman" w:hAnsi="Gill Sans MT" w:cs="Arial"/>
                <w:bCs/>
                <w:color w:val="191919"/>
                <w:sz w:val="24"/>
              </w:rPr>
            </w:pPr>
            <w:r>
              <w:rPr>
                <w:rFonts w:ascii="Gill Sans MT" w:eastAsia="Times New Roman" w:hAnsi="Gill Sans MT" w:cs="Arial"/>
                <w:bCs/>
                <w:color w:val="191919"/>
                <w:sz w:val="24"/>
              </w:rPr>
              <w:t xml:space="preserve">Details of </w:t>
            </w:r>
            <w:r w:rsidR="002E4136">
              <w:rPr>
                <w:rFonts w:ascii="Gill Sans MT" w:eastAsia="Times New Roman" w:hAnsi="Gill Sans MT" w:cs="Arial"/>
                <w:bCs/>
                <w:color w:val="191919"/>
                <w:sz w:val="24"/>
              </w:rPr>
              <w:t>the Bidder’s</w:t>
            </w:r>
            <w:r>
              <w:rPr>
                <w:rFonts w:ascii="Gill Sans MT" w:eastAsia="Times New Roman" w:hAnsi="Gill Sans MT" w:cs="Arial"/>
                <w:bCs/>
                <w:color w:val="191919"/>
                <w:sz w:val="24"/>
              </w:rPr>
              <w:t xml:space="preserve"> understanding and experience of the Building Better Opportunities programme through which Motiv8 is funded. </w:t>
            </w:r>
          </w:p>
          <w:p w14:paraId="1FDFF3C2" w14:textId="77777777" w:rsidR="003D79F8" w:rsidRPr="009F212A" w:rsidRDefault="003D79F8" w:rsidP="000A24DD">
            <w:pPr>
              <w:widowControl w:val="0"/>
              <w:suppressAutoHyphens/>
              <w:spacing w:after="0" w:line="240" w:lineRule="auto"/>
              <w:jc w:val="both"/>
              <w:rPr>
                <w:rFonts w:ascii="Gill Sans MT" w:eastAsia="Times New Roman" w:hAnsi="Gill Sans MT" w:cs="Arial"/>
                <w:bCs/>
                <w:color w:val="191919"/>
                <w:sz w:val="24"/>
              </w:rPr>
            </w:pPr>
          </w:p>
          <w:p w14:paraId="7143101C" w14:textId="023FE775" w:rsidR="00AB59AF" w:rsidRPr="009F212A" w:rsidRDefault="000A24DD" w:rsidP="000A24DD">
            <w:pPr>
              <w:widowControl w:val="0"/>
              <w:suppressAutoHyphens/>
              <w:spacing w:after="0"/>
              <w:jc w:val="both"/>
              <w:rPr>
                <w:rFonts w:ascii="Gill Sans MT" w:eastAsia="Times New Roman" w:hAnsi="Gill Sans MT" w:cs="Arial"/>
                <w:bCs/>
                <w:color w:val="191919"/>
                <w:sz w:val="24"/>
              </w:rPr>
            </w:pPr>
            <w:r w:rsidRPr="009F212A">
              <w:rPr>
                <w:rFonts w:ascii="Gill Sans MT" w:eastAsia="Times New Roman" w:hAnsi="Gill Sans MT" w:cs="Arial"/>
                <w:bCs/>
                <w:color w:val="191919"/>
                <w:sz w:val="24"/>
              </w:rPr>
              <w:t xml:space="preserve">The Bidder’s response shall explain the understanding of </w:t>
            </w:r>
            <w:r w:rsidR="00AB59AF">
              <w:rPr>
                <w:rFonts w:ascii="Gill Sans MT" w:eastAsia="Times New Roman" w:hAnsi="Gill Sans MT" w:cs="Arial"/>
                <w:bCs/>
                <w:color w:val="191919"/>
                <w:sz w:val="24"/>
              </w:rPr>
              <w:t>New Charter’s</w:t>
            </w:r>
            <w:r w:rsidRPr="009F212A">
              <w:rPr>
                <w:rFonts w:ascii="Gill Sans MT" w:eastAsia="Times New Roman" w:hAnsi="Gill Sans MT" w:cs="Arial"/>
                <w:bCs/>
                <w:color w:val="191919"/>
                <w:sz w:val="24"/>
              </w:rPr>
              <w:t xml:space="preserve"> requirement and the Bidder’s proposed solution to addressing the requirement. Bidders shall provide evidence to support the response.</w:t>
            </w:r>
          </w:p>
          <w:p w14:paraId="51834AE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r w:rsidR="000A24DD" w:rsidRPr="009F212A" w14:paraId="5E3A632B" w14:textId="77777777" w:rsidTr="000A24DD">
        <w:trPr>
          <w:trHeight w:val="885"/>
        </w:trPr>
        <w:tc>
          <w:tcPr>
            <w:tcW w:w="817" w:type="dxa"/>
            <w:vMerge/>
            <w:tcBorders>
              <w:bottom w:val="single" w:sz="4" w:space="0" w:color="auto"/>
            </w:tcBorders>
            <w:shd w:val="clear" w:color="auto" w:fill="F2F2F2" w:themeFill="background1" w:themeFillShade="F2"/>
          </w:tcPr>
          <w:p w14:paraId="3AE63692" w14:textId="31CBCD18" w:rsidR="000A24DD" w:rsidRPr="009F212A" w:rsidRDefault="000A24DD" w:rsidP="000A24DD">
            <w:pPr>
              <w:spacing w:after="0" w:line="240" w:lineRule="auto"/>
              <w:jc w:val="both"/>
              <w:rPr>
                <w:rFonts w:ascii="Gill Sans MT" w:eastAsia="Times New Roman" w:hAnsi="Gill Sans MT" w:cs="Arial"/>
                <w:b/>
                <w:color w:val="191919"/>
                <w:sz w:val="24"/>
              </w:rPr>
            </w:pPr>
          </w:p>
        </w:tc>
        <w:tc>
          <w:tcPr>
            <w:tcW w:w="8463" w:type="dxa"/>
            <w:tcBorders>
              <w:bottom w:val="single" w:sz="4" w:space="0" w:color="auto"/>
            </w:tcBorders>
            <w:shd w:val="clear" w:color="auto" w:fill="F2F2F2" w:themeFill="background1" w:themeFillShade="F2"/>
          </w:tcPr>
          <w:p w14:paraId="2CC8499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Scoring</w:t>
            </w:r>
          </w:p>
          <w:p w14:paraId="1ABC1BC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highlight w:val="magenta"/>
              </w:rPr>
            </w:pPr>
          </w:p>
          <w:p w14:paraId="3D8310D7" w14:textId="1D25654A" w:rsidR="000A24DD" w:rsidRPr="009F212A" w:rsidRDefault="000A24DD" w:rsidP="000A24DD">
            <w:pPr>
              <w:widowControl w:val="0"/>
              <w:suppressAutoHyphens/>
              <w:spacing w:after="0"/>
              <w:jc w:val="both"/>
              <w:rPr>
                <w:rFonts w:ascii="Gill Sans MT" w:eastAsia="Times New Roman" w:hAnsi="Gill Sans MT" w:cs="Arial"/>
                <w:bCs/>
                <w:sz w:val="24"/>
              </w:rPr>
            </w:pPr>
            <w:r w:rsidRPr="009F212A">
              <w:rPr>
                <w:rFonts w:ascii="Gill Sans MT" w:eastAsia="Times New Roman" w:hAnsi="Gill Sans MT" w:cs="Arial"/>
                <w:bCs/>
                <w:sz w:val="24"/>
              </w:rPr>
              <w:t xml:space="preserve">The Bidder’s response shall be scored on a scale of 0-10 in accordance with the scoring guide on page </w:t>
            </w:r>
            <w:r w:rsidR="00A1156F" w:rsidRPr="00170FD5">
              <w:rPr>
                <w:rFonts w:ascii="Gill Sans MT" w:eastAsia="Times New Roman" w:hAnsi="Gill Sans MT" w:cs="Arial"/>
                <w:bCs/>
                <w:sz w:val="24"/>
              </w:rPr>
              <w:t>3</w:t>
            </w:r>
            <w:r w:rsidR="00170FD5" w:rsidRPr="00170FD5">
              <w:rPr>
                <w:rFonts w:ascii="Gill Sans MT" w:eastAsia="Times New Roman" w:hAnsi="Gill Sans MT" w:cs="Arial"/>
                <w:bCs/>
                <w:sz w:val="24"/>
              </w:rPr>
              <w:t>6</w:t>
            </w:r>
            <w:r w:rsidRPr="009F212A">
              <w:rPr>
                <w:rFonts w:ascii="Gill Sans MT" w:eastAsia="Times New Roman" w:hAnsi="Gill Sans MT" w:cs="Arial"/>
                <w:bCs/>
                <w:sz w:val="24"/>
              </w:rPr>
              <w:t xml:space="preserve"> of this ITT. A total of 10 points are available for this question. The individual weighting applied to this </w:t>
            </w:r>
            <w:r w:rsidRPr="002E4136">
              <w:rPr>
                <w:rFonts w:ascii="Gill Sans MT" w:eastAsia="Times New Roman" w:hAnsi="Gill Sans MT" w:cs="Arial"/>
                <w:bCs/>
                <w:sz w:val="24"/>
              </w:rPr>
              <w:t xml:space="preserve">question is </w:t>
            </w:r>
            <w:r w:rsidR="002E4136" w:rsidRPr="002E4136">
              <w:rPr>
                <w:rFonts w:ascii="Gill Sans MT" w:eastAsia="Times New Roman" w:hAnsi="Gill Sans MT" w:cs="Arial"/>
                <w:bCs/>
                <w:sz w:val="24"/>
              </w:rPr>
              <w:t>10</w:t>
            </w:r>
            <w:r w:rsidRPr="002E4136">
              <w:rPr>
                <w:rFonts w:ascii="Gill Sans MT" w:eastAsia="Times New Roman" w:hAnsi="Gill Sans MT" w:cs="Arial"/>
                <w:bCs/>
                <w:sz w:val="24"/>
              </w:rPr>
              <w:t>%.</w:t>
            </w:r>
          </w:p>
          <w:p w14:paraId="6829D6A1" w14:textId="77777777" w:rsidR="000A24DD" w:rsidRPr="009F212A" w:rsidRDefault="000A24DD" w:rsidP="000A24DD">
            <w:pPr>
              <w:widowControl w:val="0"/>
              <w:suppressAutoHyphens/>
              <w:spacing w:after="0"/>
              <w:jc w:val="both"/>
              <w:rPr>
                <w:rFonts w:ascii="Gill Sans MT" w:eastAsia="Times New Roman" w:hAnsi="Gill Sans MT" w:cs="Arial"/>
                <w:b/>
                <w:bCs/>
                <w:sz w:val="24"/>
              </w:rPr>
            </w:pPr>
          </w:p>
          <w:p w14:paraId="281BC61E" w14:textId="77777777" w:rsidR="000A24DD" w:rsidRPr="009F212A" w:rsidRDefault="000A24DD" w:rsidP="000A24DD">
            <w:pPr>
              <w:spacing w:after="0"/>
              <w:jc w:val="both"/>
              <w:rPr>
                <w:rFonts w:ascii="Gill Sans MT" w:eastAsia="Times New Roman" w:hAnsi="Gill Sans MT" w:cs="Arial"/>
                <w:bCs/>
                <w:snapToGrid w:val="0"/>
                <w:sz w:val="24"/>
                <w:szCs w:val="24"/>
              </w:rPr>
            </w:pPr>
            <w:r w:rsidRPr="009F212A">
              <w:rPr>
                <w:rFonts w:ascii="Gill Sans MT" w:eastAsia="Times New Roman" w:hAnsi="Gill Sans MT" w:cs="Arial"/>
                <w:bCs/>
                <w:snapToGrid w:val="0"/>
                <w:sz w:val="24"/>
                <w:szCs w:val="24"/>
              </w:rPr>
              <w:t>The score out of 10 that the Bidder achieves for the question shall be converted to give their percentage mark for this question.</w:t>
            </w:r>
          </w:p>
          <w:p w14:paraId="4C8C2864" w14:textId="77777777" w:rsidR="000A24DD" w:rsidRPr="009F212A" w:rsidRDefault="000A24DD" w:rsidP="000A24DD">
            <w:pPr>
              <w:spacing w:after="0"/>
              <w:jc w:val="both"/>
              <w:rPr>
                <w:rFonts w:ascii="Gill Sans MT" w:eastAsia="Times New Roman" w:hAnsi="Gill Sans MT" w:cs="Arial"/>
                <w:bCs/>
                <w:snapToGrid w:val="0"/>
                <w:sz w:val="24"/>
                <w:szCs w:val="24"/>
              </w:rPr>
            </w:pPr>
          </w:p>
          <w:p w14:paraId="37F666B6" w14:textId="104FC042" w:rsidR="000A24DD" w:rsidRPr="009F212A" w:rsidRDefault="000A24DD" w:rsidP="000A24DD">
            <w:pPr>
              <w:spacing w:after="0"/>
              <w:jc w:val="both"/>
              <w:rPr>
                <w:rFonts w:ascii="Gill Sans MT" w:eastAsia="Times New Roman" w:hAnsi="Gill Sans MT" w:cs="Arial"/>
                <w:bCs/>
                <w:snapToGrid w:val="0"/>
                <w:sz w:val="24"/>
                <w:szCs w:val="24"/>
              </w:rPr>
            </w:pPr>
            <w:r w:rsidRPr="00054ADC">
              <w:rPr>
                <w:rFonts w:ascii="Gill Sans MT" w:eastAsia="Times New Roman" w:hAnsi="Gill Sans MT" w:cs="Arial"/>
                <w:bCs/>
                <w:snapToGrid w:val="0"/>
                <w:sz w:val="24"/>
                <w:szCs w:val="24"/>
              </w:rPr>
              <w:t xml:space="preserve">For example: If a Bidder achieves a score of 5, its percentage mark for the question shall be </w:t>
            </w:r>
            <w:r w:rsidR="002E4136" w:rsidRPr="00054ADC">
              <w:rPr>
                <w:rFonts w:ascii="Gill Sans MT" w:eastAsia="Times New Roman" w:hAnsi="Gill Sans MT" w:cs="Arial"/>
                <w:bCs/>
                <w:snapToGrid w:val="0"/>
                <w:sz w:val="24"/>
                <w:szCs w:val="24"/>
              </w:rPr>
              <w:t>5</w:t>
            </w:r>
            <w:r w:rsidRPr="00054ADC">
              <w:rPr>
                <w:rFonts w:ascii="Gill Sans MT" w:eastAsia="Times New Roman" w:hAnsi="Gill Sans MT" w:cs="Arial"/>
                <w:bCs/>
                <w:snapToGrid w:val="0"/>
                <w:sz w:val="24"/>
                <w:szCs w:val="24"/>
              </w:rPr>
              <w:t xml:space="preserve">% (i.e. 5/10 x </w:t>
            </w:r>
            <w:r w:rsidR="00054ADC" w:rsidRPr="00054ADC">
              <w:rPr>
                <w:rFonts w:ascii="Gill Sans MT" w:eastAsia="Times New Roman" w:hAnsi="Gill Sans MT" w:cs="Arial"/>
                <w:bCs/>
                <w:snapToGrid w:val="0"/>
                <w:sz w:val="24"/>
                <w:szCs w:val="24"/>
              </w:rPr>
              <w:t>10</w:t>
            </w:r>
            <w:r w:rsidRPr="00054ADC">
              <w:rPr>
                <w:rFonts w:ascii="Gill Sans MT" w:eastAsia="Times New Roman" w:hAnsi="Gill Sans MT" w:cs="Arial"/>
                <w:bCs/>
                <w:snapToGrid w:val="0"/>
                <w:sz w:val="24"/>
                <w:szCs w:val="24"/>
              </w:rPr>
              <w:t xml:space="preserve"> = </w:t>
            </w:r>
            <w:r w:rsidR="00054ADC" w:rsidRPr="00054ADC">
              <w:rPr>
                <w:rFonts w:ascii="Gill Sans MT" w:eastAsia="Times New Roman" w:hAnsi="Gill Sans MT" w:cs="Arial"/>
                <w:bCs/>
                <w:snapToGrid w:val="0"/>
                <w:sz w:val="24"/>
                <w:szCs w:val="24"/>
              </w:rPr>
              <w:t>5</w:t>
            </w:r>
            <w:r w:rsidRPr="00054ADC">
              <w:rPr>
                <w:rFonts w:ascii="Gill Sans MT" w:eastAsia="Times New Roman" w:hAnsi="Gill Sans MT" w:cs="Arial"/>
                <w:bCs/>
                <w:snapToGrid w:val="0"/>
                <w:sz w:val="24"/>
                <w:szCs w:val="24"/>
              </w:rPr>
              <w:t>). The same approach shall be used in the scoring of the other Written Return requirements</w:t>
            </w:r>
          </w:p>
          <w:p w14:paraId="02CF1A8E" w14:textId="77777777" w:rsidR="000A24DD" w:rsidRPr="009F212A" w:rsidRDefault="000A24DD" w:rsidP="000A24DD">
            <w:pPr>
              <w:spacing w:after="0" w:line="240" w:lineRule="auto"/>
              <w:jc w:val="both"/>
              <w:rPr>
                <w:rFonts w:ascii="Gill Sans MT" w:eastAsia="Times New Roman" w:hAnsi="Gill Sans MT" w:cs="Arial"/>
                <w:bCs/>
                <w:snapToGrid w:val="0"/>
                <w:color w:val="191919"/>
                <w:sz w:val="24"/>
                <w:szCs w:val="24"/>
              </w:rPr>
            </w:pPr>
          </w:p>
        </w:tc>
      </w:tr>
      <w:tr w:rsidR="000A24DD" w:rsidRPr="009F212A" w14:paraId="2BFB72CB" w14:textId="77777777" w:rsidTr="000A24DD">
        <w:trPr>
          <w:trHeight w:val="885"/>
        </w:trPr>
        <w:tc>
          <w:tcPr>
            <w:tcW w:w="9280" w:type="dxa"/>
            <w:gridSpan w:val="2"/>
            <w:shd w:val="clear" w:color="auto" w:fill="FFFFFF" w:themeFill="background1"/>
          </w:tcPr>
          <w:p w14:paraId="00FB619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Bidder’s response</w:t>
            </w:r>
          </w:p>
          <w:p w14:paraId="46DA7BD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6CEFA7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D6AC3F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3EC27A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5B929F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B8C112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77B850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8AC02D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9F4BD2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D0967F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CE6770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0710A9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BB0A5A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2D03DE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9E49EE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2B14D8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6F8EC3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68A091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88A8EE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6999A9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DCDAA1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603169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F86576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FD4CFC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233132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C738D2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7F9CE0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562C93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9CE7D4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1A7EF8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29C910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B7510A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50D101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13017F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D13C94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B1E6AE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8F8419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6F9FD2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F708D5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BEB1ED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60B0EF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149490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383A00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BA0258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9CBBFB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885F6D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65B748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D91C0B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B9A573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B1097D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69E228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B9F151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0FA00B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1F9ED4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C11A32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BADC70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4B8E43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417937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08187A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43D732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4783BA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396036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D178FF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bl>
    <w:p w14:paraId="686F991B" w14:textId="77777777" w:rsidR="000A24DD" w:rsidRPr="009F212A" w:rsidRDefault="000A24DD" w:rsidP="000A24DD">
      <w:pPr>
        <w:spacing w:after="0" w:line="240" w:lineRule="auto"/>
        <w:jc w:val="both"/>
        <w:rPr>
          <w:rFonts w:ascii="Gill Sans MT" w:eastAsia="Times New Roman" w:hAnsi="Gill Sans MT" w:cs="Arial"/>
          <w:b/>
          <w:snapToGrid w:val="0"/>
          <w:color w:val="FF0000"/>
          <w:szCs w:val="24"/>
        </w:rPr>
      </w:pPr>
    </w:p>
    <w:p w14:paraId="1C5185F7" w14:textId="77777777" w:rsidR="000A24DD" w:rsidRPr="009F212A" w:rsidRDefault="000A24DD" w:rsidP="000A24DD">
      <w:pPr>
        <w:spacing w:line="240" w:lineRule="auto"/>
        <w:rPr>
          <w:rFonts w:ascii="Gill Sans MT" w:eastAsia="Times New Roman" w:hAnsi="Gill Sans MT" w:cs="Arial"/>
          <w:b/>
          <w:snapToGrid w:val="0"/>
          <w:color w:val="FF0000"/>
          <w:szCs w:val="24"/>
        </w:rPr>
      </w:pPr>
      <w:r w:rsidRPr="009F212A">
        <w:rPr>
          <w:rFonts w:ascii="Gill Sans MT" w:eastAsia="Times New Roman" w:hAnsi="Gill Sans MT" w:cs="Arial"/>
          <w:b/>
          <w:snapToGrid w:val="0"/>
          <w:color w:val="FF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10"/>
      </w:tblGrid>
      <w:tr w:rsidR="000A24DD" w:rsidRPr="009F212A" w14:paraId="3F87725D" w14:textId="77777777" w:rsidTr="000A24DD">
        <w:trPr>
          <w:trHeight w:val="885"/>
        </w:trPr>
        <w:tc>
          <w:tcPr>
            <w:tcW w:w="817" w:type="dxa"/>
            <w:vMerge w:val="restart"/>
            <w:shd w:val="clear" w:color="auto" w:fill="F2F2F2" w:themeFill="background1" w:themeFillShade="F2"/>
          </w:tcPr>
          <w:p w14:paraId="7E8D1072"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r w:rsidRPr="009F212A">
              <w:rPr>
                <w:rFonts w:ascii="Gill Sans MT" w:eastAsia="Times New Roman" w:hAnsi="Gill Sans MT" w:cs="Arial"/>
                <w:b/>
                <w:color w:val="191919"/>
                <w:sz w:val="24"/>
              </w:rPr>
              <w:lastRenderedPageBreak/>
              <w:t>1.2</w:t>
            </w:r>
          </w:p>
          <w:p w14:paraId="04BCDCB4"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p>
        </w:tc>
        <w:tc>
          <w:tcPr>
            <w:tcW w:w="8463" w:type="dxa"/>
            <w:shd w:val="clear" w:color="auto" w:fill="F2F2F2" w:themeFill="background1" w:themeFillShade="F2"/>
          </w:tcPr>
          <w:p w14:paraId="2DDDBA15" w14:textId="77777777" w:rsidR="00AB59AF" w:rsidRPr="00AB59AF" w:rsidRDefault="00AB59AF" w:rsidP="00AB59AF">
            <w:pPr>
              <w:widowControl w:val="0"/>
              <w:suppressAutoHyphens/>
              <w:spacing w:after="0" w:line="240" w:lineRule="auto"/>
              <w:jc w:val="both"/>
              <w:rPr>
                <w:rFonts w:ascii="Gill Sans MT" w:eastAsia="Times New Roman" w:hAnsi="Gill Sans MT" w:cs="Arial"/>
                <w:b/>
                <w:bCs/>
                <w:color w:val="191919"/>
                <w:sz w:val="24"/>
              </w:rPr>
            </w:pPr>
            <w:r w:rsidRPr="00AB59AF">
              <w:rPr>
                <w:rFonts w:ascii="Gill Sans MT" w:eastAsia="Times New Roman" w:hAnsi="Gill Sans MT" w:cs="Arial"/>
                <w:b/>
                <w:bCs/>
                <w:color w:val="191919"/>
                <w:sz w:val="24"/>
              </w:rPr>
              <w:t xml:space="preserve">Methodology </w:t>
            </w:r>
          </w:p>
          <w:p w14:paraId="6CBF1277" w14:textId="77777777" w:rsidR="00AB59AF" w:rsidRDefault="00AB59AF" w:rsidP="000A24DD">
            <w:pPr>
              <w:widowControl w:val="0"/>
              <w:suppressAutoHyphens/>
              <w:spacing w:after="0" w:line="240" w:lineRule="auto"/>
              <w:jc w:val="both"/>
              <w:rPr>
                <w:rFonts w:ascii="Gill Sans MT" w:eastAsia="Times New Roman" w:hAnsi="Gill Sans MT" w:cs="Arial"/>
                <w:bCs/>
                <w:color w:val="191919"/>
                <w:sz w:val="24"/>
              </w:rPr>
            </w:pPr>
          </w:p>
          <w:p w14:paraId="2201DF8F" w14:textId="0F9BF2D2" w:rsidR="000A24DD" w:rsidRPr="009F212A" w:rsidRDefault="00AB59AF" w:rsidP="000A24DD">
            <w:pPr>
              <w:widowControl w:val="0"/>
              <w:suppressAutoHyphens/>
              <w:spacing w:after="0" w:line="240" w:lineRule="auto"/>
              <w:jc w:val="both"/>
              <w:rPr>
                <w:rFonts w:ascii="Gill Sans MT" w:eastAsia="Times New Roman" w:hAnsi="Gill Sans MT" w:cs="Arial"/>
                <w:bCs/>
                <w:color w:val="191919"/>
                <w:sz w:val="24"/>
              </w:rPr>
            </w:pPr>
            <w:r>
              <w:rPr>
                <w:rFonts w:ascii="Gill Sans MT" w:eastAsia="Times New Roman" w:hAnsi="Gill Sans MT" w:cs="Arial"/>
                <w:bCs/>
                <w:color w:val="191919"/>
                <w:sz w:val="24"/>
              </w:rPr>
              <w:t>Th</w:t>
            </w:r>
            <w:r w:rsidR="000A24DD" w:rsidRPr="009F212A">
              <w:rPr>
                <w:rFonts w:ascii="Gill Sans MT" w:eastAsia="Times New Roman" w:hAnsi="Gill Sans MT" w:cs="Arial"/>
                <w:bCs/>
                <w:color w:val="191919"/>
                <w:sz w:val="24"/>
              </w:rPr>
              <w:t>e Bidder shall provide the following:</w:t>
            </w:r>
          </w:p>
          <w:p w14:paraId="3CEA39C8" w14:textId="77777777" w:rsidR="000A24DD" w:rsidRDefault="000A24DD" w:rsidP="000A24DD">
            <w:pPr>
              <w:widowControl w:val="0"/>
              <w:suppressAutoHyphens/>
              <w:spacing w:after="0" w:line="240" w:lineRule="auto"/>
              <w:jc w:val="both"/>
              <w:rPr>
                <w:rFonts w:ascii="Gill Sans MT" w:eastAsia="Times New Roman" w:hAnsi="Gill Sans MT" w:cs="Arial"/>
                <w:bCs/>
                <w:color w:val="191919"/>
                <w:sz w:val="24"/>
              </w:rPr>
            </w:pPr>
          </w:p>
          <w:p w14:paraId="73FC609A" w14:textId="251BDEA5" w:rsidR="00AB59AF" w:rsidRPr="00170FD5" w:rsidRDefault="00AB59AF" w:rsidP="000A24DD">
            <w:pPr>
              <w:pStyle w:val="ListParagraph"/>
              <w:widowControl w:val="0"/>
              <w:numPr>
                <w:ilvl w:val="0"/>
                <w:numId w:val="18"/>
              </w:numPr>
              <w:suppressAutoHyphens/>
              <w:spacing w:after="0" w:line="240" w:lineRule="auto"/>
              <w:jc w:val="both"/>
              <w:rPr>
                <w:rFonts w:ascii="Gill Sans MT" w:eastAsia="Times New Roman" w:hAnsi="Gill Sans MT" w:cs="Arial"/>
                <w:bCs/>
                <w:color w:val="191919"/>
                <w:sz w:val="24"/>
              </w:rPr>
            </w:pPr>
            <w:r w:rsidRPr="003D79F8">
              <w:rPr>
                <w:rFonts w:ascii="Gill Sans MT" w:eastAsia="Times New Roman" w:hAnsi="Gill Sans MT" w:cs="Arial"/>
                <w:bCs/>
                <w:color w:val="191919"/>
                <w:sz w:val="24"/>
              </w:rPr>
              <w:t xml:space="preserve">A clear description of the </w:t>
            </w:r>
            <w:r w:rsidR="00054ADC">
              <w:rPr>
                <w:rFonts w:ascii="Gill Sans MT" w:eastAsia="Times New Roman" w:hAnsi="Gill Sans MT" w:cs="Arial"/>
                <w:bCs/>
                <w:color w:val="191919"/>
                <w:sz w:val="24"/>
              </w:rPr>
              <w:t xml:space="preserve">Bidder’s </w:t>
            </w:r>
            <w:r w:rsidRPr="003D79F8">
              <w:rPr>
                <w:rFonts w:ascii="Gill Sans MT" w:eastAsia="Times New Roman" w:hAnsi="Gill Sans MT" w:cs="Arial"/>
                <w:bCs/>
                <w:color w:val="191919"/>
                <w:sz w:val="24"/>
              </w:rPr>
              <w:t>evaluative methodologies that will apply</w:t>
            </w:r>
            <w:r w:rsidR="00054ADC">
              <w:rPr>
                <w:rFonts w:ascii="Gill Sans MT" w:eastAsia="Times New Roman" w:hAnsi="Gill Sans MT" w:cs="Arial"/>
                <w:bCs/>
                <w:color w:val="191919"/>
                <w:sz w:val="24"/>
              </w:rPr>
              <w:t>.</w:t>
            </w:r>
          </w:p>
          <w:p w14:paraId="3412F6FF" w14:textId="695FED97" w:rsidR="00AB59AF" w:rsidRPr="003D79F8" w:rsidRDefault="00AB59AF" w:rsidP="00AC4D1A">
            <w:pPr>
              <w:pStyle w:val="ListParagraph"/>
              <w:widowControl w:val="0"/>
              <w:numPr>
                <w:ilvl w:val="0"/>
                <w:numId w:val="18"/>
              </w:numPr>
              <w:suppressAutoHyphens/>
              <w:spacing w:after="0" w:line="240" w:lineRule="auto"/>
              <w:jc w:val="both"/>
              <w:rPr>
                <w:rFonts w:ascii="Gill Sans MT" w:eastAsia="Times New Roman" w:hAnsi="Gill Sans MT" w:cs="Arial"/>
                <w:bCs/>
                <w:color w:val="191919"/>
                <w:sz w:val="24"/>
              </w:rPr>
            </w:pPr>
            <w:r w:rsidRPr="003D79F8">
              <w:rPr>
                <w:rFonts w:ascii="Gill Sans MT" w:eastAsia="Times New Roman" w:hAnsi="Gill Sans MT" w:cs="Arial"/>
                <w:bCs/>
                <w:color w:val="191919"/>
                <w:sz w:val="24"/>
              </w:rPr>
              <w:t xml:space="preserve">How the </w:t>
            </w:r>
            <w:r w:rsidR="00054ADC">
              <w:rPr>
                <w:rFonts w:ascii="Gill Sans MT" w:eastAsia="Times New Roman" w:hAnsi="Gill Sans MT" w:cs="Arial"/>
                <w:bCs/>
                <w:color w:val="191919"/>
                <w:sz w:val="24"/>
              </w:rPr>
              <w:t>Bi</w:t>
            </w:r>
            <w:r w:rsidRPr="003D79F8">
              <w:rPr>
                <w:rFonts w:ascii="Gill Sans MT" w:eastAsia="Times New Roman" w:hAnsi="Gill Sans MT" w:cs="Arial"/>
                <w:bCs/>
                <w:color w:val="191919"/>
                <w:sz w:val="24"/>
              </w:rPr>
              <w:t>dder will work with internal colleagues at New Charter and build on/ complement internal reporting of impact and value</w:t>
            </w:r>
            <w:r w:rsidR="002F48AE">
              <w:rPr>
                <w:rFonts w:ascii="Gill Sans MT" w:eastAsia="Times New Roman" w:hAnsi="Gill Sans MT" w:cs="Arial"/>
                <w:bCs/>
                <w:color w:val="191919"/>
                <w:sz w:val="24"/>
              </w:rPr>
              <w:t>.</w:t>
            </w:r>
            <w:r w:rsidRPr="003D79F8">
              <w:rPr>
                <w:rFonts w:ascii="Gill Sans MT" w:eastAsia="Times New Roman" w:hAnsi="Gill Sans MT" w:cs="Arial"/>
                <w:bCs/>
                <w:color w:val="191919"/>
                <w:sz w:val="24"/>
              </w:rPr>
              <w:t xml:space="preserve"> </w:t>
            </w:r>
          </w:p>
          <w:p w14:paraId="1946824C" w14:textId="77777777" w:rsidR="000A24DD" w:rsidRPr="009F212A" w:rsidRDefault="000A24DD" w:rsidP="003D79F8">
            <w:pPr>
              <w:widowControl w:val="0"/>
              <w:suppressAutoHyphens/>
              <w:spacing w:after="0" w:line="240" w:lineRule="auto"/>
              <w:contextualSpacing/>
              <w:jc w:val="both"/>
              <w:rPr>
                <w:rFonts w:ascii="Gill Sans MT" w:eastAsia="Times New Roman" w:hAnsi="Gill Sans MT" w:cs="Arial"/>
                <w:bCs/>
                <w:color w:val="191919"/>
                <w:sz w:val="24"/>
              </w:rPr>
            </w:pPr>
          </w:p>
          <w:p w14:paraId="41016385" w14:textId="77777777" w:rsidR="000A24DD" w:rsidRPr="009F212A" w:rsidRDefault="000A24DD" w:rsidP="000A24DD">
            <w:pPr>
              <w:widowControl w:val="0"/>
              <w:suppressAutoHyphens/>
              <w:spacing w:after="0"/>
              <w:jc w:val="both"/>
              <w:rPr>
                <w:rFonts w:ascii="Gill Sans MT" w:eastAsia="Times New Roman" w:hAnsi="Gill Sans MT" w:cs="Arial"/>
                <w:bCs/>
                <w:color w:val="191919"/>
                <w:sz w:val="24"/>
              </w:rPr>
            </w:pPr>
            <w:r w:rsidRPr="009F212A">
              <w:rPr>
                <w:rFonts w:ascii="Gill Sans MT" w:eastAsia="Times New Roman" w:hAnsi="Gill Sans MT" w:cs="Arial"/>
                <w:bCs/>
                <w:color w:val="191919"/>
                <w:sz w:val="24"/>
              </w:rPr>
              <w:t>The Bidder’s response shall explain the understanding of the requirement and the Bidder’s proposed solution to addressing the requirement. Bidders shall provide evidence to support the response.</w:t>
            </w:r>
          </w:p>
          <w:p w14:paraId="6D53B65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r w:rsidR="000A24DD" w:rsidRPr="009F212A" w14:paraId="7F218E49" w14:textId="77777777" w:rsidTr="000A24DD">
        <w:trPr>
          <w:trHeight w:val="885"/>
        </w:trPr>
        <w:tc>
          <w:tcPr>
            <w:tcW w:w="817" w:type="dxa"/>
            <w:vMerge/>
            <w:tcBorders>
              <w:bottom w:val="single" w:sz="4" w:space="0" w:color="auto"/>
            </w:tcBorders>
            <w:shd w:val="clear" w:color="auto" w:fill="F2F2F2" w:themeFill="background1" w:themeFillShade="F2"/>
          </w:tcPr>
          <w:p w14:paraId="4A3B2157" w14:textId="77777777" w:rsidR="000A24DD" w:rsidRPr="009F212A" w:rsidRDefault="000A24DD" w:rsidP="000A24DD">
            <w:pPr>
              <w:spacing w:after="0" w:line="240" w:lineRule="auto"/>
              <w:jc w:val="both"/>
              <w:rPr>
                <w:rFonts w:ascii="Gill Sans MT" w:eastAsia="Times New Roman" w:hAnsi="Gill Sans MT" w:cs="Arial"/>
                <w:b/>
                <w:color w:val="191919"/>
                <w:sz w:val="24"/>
              </w:rPr>
            </w:pPr>
          </w:p>
        </w:tc>
        <w:tc>
          <w:tcPr>
            <w:tcW w:w="8463" w:type="dxa"/>
            <w:tcBorders>
              <w:bottom w:val="single" w:sz="4" w:space="0" w:color="auto"/>
            </w:tcBorders>
            <w:shd w:val="clear" w:color="auto" w:fill="F2F2F2" w:themeFill="background1" w:themeFillShade="F2"/>
          </w:tcPr>
          <w:p w14:paraId="597AF25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Scoring</w:t>
            </w:r>
          </w:p>
          <w:p w14:paraId="5CB0482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1CDCC3F" w14:textId="53B32639"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Cs/>
                <w:sz w:val="24"/>
              </w:rPr>
              <w:t xml:space="preserve">The individual weighting applied to this </w:t>
            </w:r>
            <w:r w:rsidRPr="00054ADC">
              <w:rPr>
                <w:rFonts w:ascii="Gill Sans MT" w:eastAsia="Times New Roman" w:hAnsi="Gill Sans MT" w:cs="Arial"/>
                <w:bCs/>
                <w:sz w:val="24"/>
              </w:rPr>
              <w:t xml:space="preserve">question is </w:t>
            </w:r>
            <w:r w:rsidR="00054ADC" w:rsidRPr="00054ADC">
              <w:rPr>
                <w:rFonts w:ascii="Gill Sans MT" w:eastAsia="Times New Roman" w:hAnsi="Gill Sans MT" w:cs="Arial"/>
                <w:bCs/>
                <w:sz w:val="24"/>
              </w:rPr>
              <w:t>15</w:t>
            </w:r>
            <w:r w:rsidRPr="00054ADC">
              <w:rPr>
                <w:rFonts w:ascii="Gill Sans MT" w:eastAsia="Times New Roman" w:hAnsi="Gill Sans MT" w:cs="Arial"/>
                <w:bCs/>
                <w:sz w:val="24"/>
              </w:rPr>
              <w:t>%.</w:t>
            </w:r>
          </w:p>
        </w:tc>
      </w:tr>
      <w:tr w:rsidR="000A24DD" w:rsidRPr="009F212A" w14:paraId="15EFC47A" w14:textId="77777777" w:rsidTr="000A24DD">
        <w:trPr>
          <w:trHeight w:val="885"/>
        </w:trPr>
        <w:tc>
          <w:tcPr>
            <w:tcW w:w="9280" w:type="dxa"/>
            <w:gridSpan w:val="2"/>
            <w:shd w:val="clear" w:color="auto" w:fill="FFFFFF" w:themeFill="background1"/>
          </w:tcPr>
          <w:p w14:paraId="455C7B0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Bidder’s response</w:t>
            </w:r>
          </w:p>
          <w:p w14:paraId="07E8CD2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912420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C7CEF7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FFBCD5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A029C3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130AB3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32491A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CF584F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1FBFAB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ACEDEC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D465CE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F65E79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373AE5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7F3B82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BEDE3F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04ECB4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9DA23A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095F5D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403FF0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85CBBC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89C157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6F01FB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4FE87A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3A5E99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EFFA91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107942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ACB751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A587DF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FE4B7E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47016F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B2D2FA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F8B2A6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8E5DB5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51BE44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A12666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EEFE7C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49C372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7FDB0C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A73D70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90CF06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06E5BA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4BE17A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B9DB47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C21E4F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B58E0F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BBB67D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F8B12C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55BF8D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46631D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F91CD0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772946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1B4029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1D5410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D2BF33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A1E911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1B1393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6EB967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6F83DA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C6137A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89FC02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39BF4E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10F467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20F296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AB557D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9F8F56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EEC5A9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C5D61B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579E50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052E3B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6F72F4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3DDDFC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1DDEE5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1D5FEB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99942D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7A5165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56CB1D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bl>
    <w:p w14:paraId="2A512C5A" w14:textId="77777777" w:rsidR="000A24DD" w:rsidRPr="009F212A" w:rsidRDefault="000A24DD" w:rsidP="000A24DD">
      <w:pPr>
        <w:spacing w:after="0" w:line="240" w:lineRule="auto"/>
        <w:jc w:val="both"/>
        <w:rPr>
          <w:rFonts w:ascii="Gill Sans MT" w:eastAsia="Times New Roman" w:hAnsi="Gill Sans MT" w:cs="Arial"/>
          <w:b/>
          <w:snapToGrid w:val="0"/>
          <w:color w:val="FF0000"/>
          <w:szCs w:val="24"/>
        </w:rPr>
      </w:pPr>
    </w:p>
    <w:p w14:paraId="071F3CBC" w14:textId="77777777" w:rsidR="000A24DD" w:rsidRPr="009F212A" w:rsidRDefault="000A24DD" w:rsidP="000A24DD">
      <w:pPr>
        <w:spacing w:line="240" w:lineRule="auto"/>
        <w:rPr>
          <w:rFonts w:ascii="Gill Sans MT" w:eastAsia="Times New Roman" w:hAnsi="Gill Sans MT" w:cs="Arial"/>
          <w:color w:val="191919"/>
          <w:sz w:val="24"/>
          <w:szCs w:val="24"/>
          <w:lang w:eastAsia="en-GB"/>
        </w:rPr>
      </w:pPr>
      <w:r w:rsidRPr="009F212A">
        <w:rPr>
          <w:rFonts w:ascii="Gill Sans MT" w:eastAsia="Times New Roman" w:hAnsi="Gill Sans MT" w:cs="Arial"/>
          <w:color w:val="191919"/>
          <w:sz w:val="24"/>
          <w:szCs w:val="24"/>
          <w:lang w:eastAsia="en-GB"/>
        </w:rPr>
        <w:br w:type="page"/>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63"/>
      </w:tblGrid>
      <w:tr w:rsidR="000A24DD" w:rsidRPr="009F212A" w14:paraId="07B82384" w14:textId="77777777" w:rsidTr="000A24DD">
        <w:trPr>
          <w:trHeight w:val="885"/>
        </w:trPr>
        <w:tc>
          <w:tcPr>
            <w:tcW w:w="817" w:type="dxa"/>
            <w:vMerge w:val="restart"/>
            <w:shd w:val="clear" w:color="auto" w:fill="F2F2F2" w:themeFill="background1" w:themeFillShade="F2"/>
          </w:tcPr>
          <w:p w14:paraId="5469A913"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r w:rsidRPr="009F212A">
              <w:rPr>
                <w:rFonts w:ascii="Gill Sans MT" w:eastAsia="Times New Roman" w:hAnsi="Gill Sans MT" w:cs="Arial"/>
                <w:b/>
                <w:color w:val="191919"/>
                <w:sz w:val="24"/>
              </w:rPr>
              <w:lastRenderedPageBreak/>
              <w:t>1.3</w:t>
            </w:r>
          </w:p>
          <w:p w14:paraId="74882141"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p>
        </w:tc>
        <w:tc>
          <w:tcPr>
            <w:tcW w:w="8463" w:type="dxa"/>
            <w:shd w:val="clear" w:color="auto" w:fill="F2F2F2" w:themeFill="background1" w:themeFillShade="F2"/>
          </w:tcPr>
          <w:p w14:paraId="2570B546" w14:textId="403D4B57" w:rsidR="000A24DD" w:rsidRPr="009F212A" w:rsidRDefault="003D79F8" w:rsidP="000A24DD">
            <w:pPr>
              <w:widowControl w:val="0"/>
              <w:suppressAutoHyphens/>
              <w:spacing w:after="0" w:line="240" w:lineRule="auto"/>
              <w:jc w:val="both"/>
              <w:rPr>
                <w:rFonts w:ascii="Gill Sans MT" w:eastAsia="Times New Roman" w:hAnsi="Gill Sans MT" w:cs="Arial"/>
                <w:b/>
                <w:bCs/>
                <w:color w:val="191919"/>
                <w:sz w:val="24"/>
              </w:rPr>
            </w:pPr>
            <w:r>
              <w:rPr>
                <w:rFonts w:ascii="Gill Sans MT" w:eastAsia="Times New Roman" w:hAnsi="Gill Sans MT" w:cs="Arial"/>
                <w:b/>
                <w:bCs/>
                <w:color w:val="191919"/>
                <w:sz w:val="24"/>
              </w:rPr>
              <w:t>Experience</w:t>
            </w:r>
          </w:p>
          <w:p w14:paraId="6FE6FF3D" w14:textId="77777777" w:rsidR="000A24DD" w:rsidRPr="009F212A" w:rsidRDefault="000A24DD" w:rsidP="000A24DD">
            <w:pPr>
              <w:widowControl w:val="0"/>
              <w:suppressAutoHyphens/>
              <w:spacing w:after="0" w:line="240" w:lineRule="auto"/>
              <w:jc w:val="both"/>
              <w:rPr>
                <w:rFonts w:ascii="Gill Sans MT" w:eastAsia="Times New Roman" w:hAnsi="Gill Sans MT" w:cs="Arial"/>
                <w:bCs/>
                <w:color w:val="191919"/>
                <w:sz w:val="24"/>
              </w:rPr>
            </w:pPr>
          </w:p>
          <w:p w14:paraId="0BDACBF0" w14:textId="77777777" w:rsidR="000A24DD" w:rsidRPr="009F212A" w:rsidRDefault="000A24DD" w:rsidP="000A24DD">
            <w:pPr>
              <w:widowControl w:val="0"/>
              <w:suppressAutoHyphens/>
              <w:spacing w:after="0" w:line="240" w:lineRule="auto"/>
              <w:jc w:val="both"/>
              <w:rPr>
                <w:rFonts w:ascii="Gill Sans MT" w:eastAsia="Times New Roman" w:hAnsi="Gill Sans MT" w:cs="Arial"/>
                <w:bCs/>
                <w:color w:val="191919"/>
                <w:sz w:val="24"/>
              </w:rPr>
            </w:pPr>
            <w:r w:rsidRPr="009F212A">
              <w:rPr>
                <w:rFonts w:ascii="Gill Sans MT" w:eastAsia="Times New Roman" w:hAnsi="Gill Sans MT" w:cs="Arial"/>
                <w:bCs/>
                <w:color w:val="191919"/>
                <w:sz w:val="24"/>
              </w:rPr>
              <w:t>The Bidder shall provide the following:</w:t>
            </w:r>
          </w:p>
          <w:p w14:paraId="63CE6491" w14:textId="77777777" w:rsidR="000A24DD" w:rsidRDefault="000A24DD" w:rsidP="000A24DD">
            <w:pPr>
              <w:widowControl w:val="0"/>
              <w:suppressAutoHyphens/>
              <w:spacing w:after="0" w:line="240" w:lineRule="auto"/>
              <w:jc w:val="both"/>
              <w:rPr>
                <w:rFonts w:ascii="Gill Sans MT" w:eastAsia="Times New Roman" w:hAnsi="Gill Sans MT" w:cs="Arial"/>
                <w:bCs/>
                <w:color w:val="191919"/>
                <w:sz w:val="24"/>
              </w:rPr>
            </w:pPr>
          </w:p>
          <w:p w14:paraId="28B98317" w14:textId="62D76374" w:rsidR="003D79F8" w:rsidRPr="003D79F8" w:rsidRDefault="003D79F8" w:rsidP="00AC4D1A">
            <w:pPr>
              <w:pStyle w:val="ListParagraph"/>
              <w:numPr>
                <w:ilvl w:val="0"/>
                <w:numId w:val="25"/>
              </w:numPr>
              <w:ind w:left="884" w:hanging="708"/>
              <w:rPr>
                <w:rFonts w:ascii="Gill Sans MT" w:hAnsi="Gill Sans MT"/>
                <w:sz w:val="24"/>
                <w:szCs w:val="24"/>
              </w:rPr>
            </w:pPr>
            <w:r w:rsidRPr="003D79F8">
              <w:rPr>
                <w:rFonts w:ascii="Gill Sans MT" w:hAnsi="Gill Sans MT"/>
                <w:sz w:val="24"/>
                <w:szCs w:val="24"/>
              </w:rPr>
              <w:t>Evidence of the knowledge, skills and experience of the team that will be carrying out the independent evaluation including details of major, similar programmes.</w:t>
            </w:r>
          </w:p>
          <w:p w14:paraId="20A3D201" w14:textId="5F7CEB15" w:rsidR="003D79F8" w:rsidRDefault="003D79F8" w:rsidP="00AC4D1A">
            <w:pPr>
              <w:pStyle w:val="ListParagraph"/>
              <w:numPr>
                <w:ilvl w:val="0"/>
                <w:numId w:val="25"/>
              </w:numPr>
              <w:ind w:left="884" w:hanging="708"/>
              <w:rPr>
                <w:rFonts w:ascii="Gill Sans MT" w:hAnsi="Gill Sans MT"/>
                <w:sz w:val="24"/>
                <w:szCs w:val="24"/>
              </w:rPr>
            </w:pPr>
            <w:r w:rsidRPr="003D79F8">
              <w:rPr>
                <w:rFonts w:ascii="Gill Sans MT" w:hAnsi="Gill Sans MT"/>
                <w:sz w:val="24"/>
                <w:szCs w:val="24"/>
              </w:rPr>
              <w:t>In the proposal, interested parties should name the colleagues who w</w:t>
            </w:r>
            <w:r>
              <w:rPr>
                <w:rFonts w:ascii="Gill Sans MT" w:hAnsi="Gill Sans MT"/>
                <w:sz w:val="24"/>
                <w:szCs w:val="24"/>
              </w:rPr>
              <w:t>ill</w:t>
            </w:r>
            <w:r w:rsidRPr="003D79F8">
              <w:rPr>
                <w:rFonts w:ascii="Gill Sans MT" w:hAnsi="Gill Sans MT"/>
                <w:sz w:val="24"/>
                <w:szCs w:val="24"/>
              </w:rPr>
              <w:t xml:space="preserve"> make up their proposed evaluation team; and, how their specific knowledge, skills and experience are relevant/ pertinent to the independent evaluation of the Motiv8 programme.</w:t>
            </w:r>
          </w:p>
          <w:p w14:paraId="06B5F75E" w14:textId="51CC7606" w:rsidR="003D79F8" w:rsidRPr="00843079" w:rsidRDefault="003D79F8" w:rsidP="00322F1D">
            <w:pPr>
              <w:pStyle w:val="ListParagraph"/>
              <w:numPr>
                <w:ilvl w:val="0"/>
                <w:numId w:val="25"/>
              </w:numPr>
              <w:spacing w:after="0"/>
              <w:ind w:left="884" w:hanging="708"/>
              <w:rPr>
                <w:rFonts w:ascii="Gill Sans MT" w:hAnsi="Gill Sans MT"/>
                <w:sz w:val="28"/>
                <w:szCs w:val="24"/>
              </w:rPr>
            </w:pPr>
            <w:r w:rsidRPr="00843079">
              <w:rPr>
                <w:rFonts w:ascii="Gill Sans MT" w:hAnsi="Gill Sans MT"/>
                <w:sz w:val="24"/>
              </w:rPr>
              <w:t xml:space="preserve">In addition, </w:t>
            </w:r>
            <w:r w:rsidR="00843079">
              <w:rPr>
                <w:rFonts w:ascii="Gill Sans MT" w:hAnsi="Gill Sans MT"/>
                <w:sz w:val="24"/>
              </w:rPr>
              <w:t xml:space="preserve">the Bidder shall </w:t>
            </w:r>
            <w:r w:rsidRPr="00843079">
              <w:rPr>
                <w:rFonts w:ascii="Gill Sans MT" w:hAnsi="Gill Sans MT"/>
                <w:sz w:val="24"/>
              </w:rPr>
              <w:t>also briefly describe the experience (and recent, relevant publications) of the proposed evaluation team in:</w:t>
            </w:r>
          </w:p>
          <w:p w14:paraId="0DDF7A10" w14:textId="77777777" w:rsidR="003D79F8" w:rsidRPr="00843079" w:rsidRDefault="003D79F8" w:rsidP="00322F1D">
            <w:pPr>
              <w:numPr>
                <w:ilvl w:val="0"/>
                <w:numId w:val="17"/>
              </w:numPr>
              <w:spacing w:after="0"/>
              <w:ind w:left="1451" w:hanging="284"/>
              <w:contextualSpacing/>
              <w:rPr>
                <w:rFonts w:ascii="Gill Sans MT" w:hAnsi="Gill Sans MT"/>
                <w:sz w:val="24"/>
              </w:rPr>
            </w:pPr>
            <w:r w:rsidRPr="00843079">
              <w:rPr>
                <w:rFonts w:ascii="Gill Sans MT" w:hAnsi="Gill Sans MT"/>
                <w:sz w:val="24"/>
              </w:rPr>
              <w:t>Analysis of quantitative data</w:t>
            </w:r>
          </w:p>
          <w:p w14:paraId="515A7208" w14:textId="77777777" w:rsidR="003D79F8" w:rsidRPr="00843079" w:rsidRDefault="003D79F8" w:rsidP="00322F1D">
            <w:pPr>
              <w:numPr>
                <w:ilvl w:val="0"/>
                <w:numId w:val="17"/>
              </w:numPr>
              <w:spacing w:after="0"/>
              <w:ind w:left="1451" w:hanging="284"/>
              <w:contextualSpacing/>
              <w:rPr>
                <w:rFonts w:ascii="Gill Sans MT" w:hAnsi="Gill Sans MT"/>
                <w:sz w:val="24"/>
              </w:rPr>
            </w:pPr>
            <w:r w:rsidRPr="00843079">
              <w:rPr>
                <w:rFonts w:ascii="Gill Sans MT" w:hAnsi="Gill Sans MT"/>
                <w:sz w:val="24"/>
              </w:rPr>
              <w:t>Collection of information using a range of qualitative evaluation methodologies</w:t>
            </w:r>
          </w:p>
          <w:p w14:paraId="15D57BEB" w14:textId="77777777" w:rsidR="003D79F8" w:rsidRPr="00843079" w:rsidRDefault="003D79F8" w:rsidP="00322F1D">
            <w:pPr>
              <w:numPr>
                <w:ilvl w:val="0"/>
                <w:numId w:val="17"/>
              </w:numPr>
              <w:spacing w:after="0"/>
              <w:ind w:left="1451" w:hanging="284"/>
              <w:contextualSpacing/>
              <w:rPr>
                <w:rFonts w:ascii="Gill Sans MT" w:hAnsi="Gill Sans MT"/>
                <w:sz w:val="24"/>
              </w:rPr>
            </w:pPr>
            <w:r w:rsidRPr="00843079">
              <w:rPr>
                <w:rFonts w:ascii="Gill Sans MT" w:hAnsi="Gill Sans MT"/>
                <w:sz w:val="24"/>
              </w:rPr>
              <w:t>Analysis of qualitative information</w:t>
            </w:r>
          </w:p>
          <w:p w14:paraId="39FFA623" w14:textId="77777777" w:rsidR="003D79F8" w:rsidRPr="00843079" w:rsidRDefault="003D79F8" w:rsidP="00322F1D">
            <w:pPr>
              <w:numPr>
                <w:ilvl w:val="0"/>
                <w:numId w:val="17"/>
              </w:numPr>
              <w:spacing w:after="0"/>
              <w:ind w:left="1451" w:hanging="284"/>
              <w:contextualSpacing/>
              <w:rPr>
                <w:rFonts w:ascii="Gill Sans MT" w:hAnsi="Gill Sans MT"/>
                <w:sz w:val="24"/>
              </w:rPr>
            </w:pPr>
            <w:r w:rsidRPr="00843079">
              <w:rPr>
                <w:rFonts w:ascii="Gill Sans MT" w:hAnsi="Gill Sans MT"/>
                <w:sz w:val="24"/>
              </w:rPr>
              <w:t>Production of rigorous, authoritative reports for thought leaders, decision makers and resource holders.</w:t>
            </w:r>
          </w:p>
          <w:p w14:paraId="06B28740" w14:textId="38B93912" w:rsidR="003D79F8" w:rsidRPr="00322F1D" w:rsidRDefault="003D79F8" w:rsidP="003D79F8">
            <w:pPr>
              <w:pStyle w:val="ListParagraph"/>
              <w:numPr>
                <w:ilvl w:val="0"/>
                <w:numId w:val="17"/>
              </w:numPr>
              <w:rPr>
                <w:rFonts w:ascii="Gill Sans MT" w:hAnsi="Gill Sans MT"/>
                <w:sz w:val="24"/>
              </w:rPr>
            </w:pPr>
            <w:r w:rsidRPr="00843079">
              <w:rPr>
                <w:rFonts w:ascii="Gill Sans MT" w:hAnsi="Gill Sans MT"/>
                <w:sz w:val="24"/>
              </w:rPr>
              <w:t>Evidence of the proposed team’s capability to deliver the specified outputs to a high quality, within specified deadlines.</w:t>
            </w:r>
          </w:p>
          <w:p w14:paraId="1FB933E3" w14:textId="0CEA21F3" w:rsidR="003D79F8" w:rsidRPr="00843079" w:rsidRDefault="003D79F8" w:rsidP="00AC4D1A">
            <w:pPr>
              <w:pStyle w:val="ListParagraph"/>
              <w:numPr>
                <w:ilvl w:val="0"/>
                <w:numId w:val="17"/>
              </w:numPr>
              <w:rPr>
                <w:rFonts w:ascii="Gill Sans MT" w:hAnsi="Gill Sans MT"/>
                <w:sz w:val="24"/>
              </w:rPr>
            </w:pPr>
            <w:r w:rsidRPr="00843079">
              <w:rPr>
                <w:rFonts w:ascii="Gill Sans MT" w:hAnsi="Gill Sans MT"/>
                <w:sz w:val="24"/>
              </w:rPr>
              <w:t xml:space="preserve">To include anticipated role and percentage time contribution each individual will be assigned to the commission (or resource schedule)   </w:t>
            </w:r>
          </w:p>
          <w:p w14:paraId="1592C5F8" w14:textId="77777777" w:rsidR="003D79F8" w:rsidRDefault="003D79F8" w:rsidP="000A24DD">
            <w:pPr>
              <w:widowControl w:val="0"/>
              <w:suppressAutoHyphens/>
              <w:spacing w:after="0" w:line="240" w:lineRule="auto"/>
              <w:jc w:val="both"/>
              <w:rPr>
                <w:rFonts w:ascii="Gill Sans MT" w:eastAsia="Times New Roman" w:hAnsi="Gill Sans MT" w:cs="Arial"/>
                <w:bCs/>
                <w:color w:val="191919"/>
                <w:sz w:val="24"/>
              </w:rPr>
            </w:pPr>
          </w:p>
          <w:p w14:paraId="3A9ACE35" w14:textId="79788546" w:rsidR="000A24DD" w:rsidRPr="009F212A" w:rsidRDefault="003D79F8" w:rsidP="000A24DD">
            <w:pPr>
              <w:widowControl w:val="0"/>
              <w:suppressAutoHyphens/>
              <w:spacing w:after="0"/>
              <w:jc w:val="both"/>
              <w:rPr>
                <w:rFonts w:ascii="Gill Sans MT" w:eastAsia="Times New Roman" w:hAnsi="Gill Sans MT" w:cs="Arial"/>
                <w:bCs/>
                <w:color w:val="191919"/>
                <w:sz w:val="24"/>
              </w:rPr>
            </w:pPr>
            <w:r>
              <w:rPr>
                <w:rFonts w:ascii="Gill Sans MT" w:eastAsia="Times New Roman" w:hAnsi="Gill Sans MT" w:cs="Arial"/>
                <w:bCs/>
                <w:color w:val="191919"/>
                <w:sz w:val="24"/>
              </w:rPr>
              <w:t>T</w:t>
            </w:r>
            <w:r w:rsidR="000A24DD" w:rsidRPr="009F212A">
              <w:rPr>
                <w:rFonts w:ascii="Gill Sans MT" w:eastAsia="Times New Roman" w:hAnsi="Gill Sans MT" w:cs="Arial"/>
                <w:bCs/>
                <w:color w:val="191919"/>
                <w:sz w:val="24"/>
              </w:rPr>
              <w:t>he Bidder’s response shall explain the understanding of the requirement and the Bidder’s proposed solution to addressing the requirement. Bidders shall provide evidence to support the response.</w:t>
            </w:r>
          </w:p>
          <w:p w14:paraId="5FE5A35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r w:rsidR="000A24DD" w:rsidRPr="009F212A" w14:paraId="5A09C839" w14:textId="77777777" w:rsidTr="000A24DD">
        <w:trPr>
          <w:trHeight w:val="885"/>
        </w:trPr>
        <w:tc>
          <w:tcPr>
            <w:tcW w:w="817" w:type="dxa"/>
            <w:vMerge/>
            <w:tcBorders>
              <w:bottom w:val="single" w:sz="4" w:space="0" w:color="auto"/>
            </w:tcBorders>
            <w:shd w:val="clear" w:color="auto" w:fill="F2F2F2" w:themeFill="background1" w:themeFillShade="F2"/>
          </w:tcPr>
          <w:p w14:paraId="3E372970" w14:textId="71C58972" w:rsidR="000A24DD" w:rsidRPr="009F212A" w:rsidRDefault="000A24DD" w:rsidP="000A24DD">
            <w:pPr>
              <w:spacing w:after="0" w:line="240" w:lineRule="auto"/>
              <w:jc w:val="both"/>
              <w:rPr>
                <w:rFonts w:ascii="Gill Sans MT" w:eastAsia="Times New Roman" w:hAnsi="Gill Sans MT" w:cs="Arial"/>
                <w:b/>
                <w:color w:val="191919"/>
                <w:sz w:val="24"/>
              </w:rPr>
            </w:pPr>
          </w:p>
        </w:tc>
        <w:tc>
          <w:tcPr>
            <w:tcW w:w="8463" w:type="dxa"/>
            <w:tcBorders>
              <w:bottom w:val="single" w:sz="4" w:space="0" w:color="auto"/>
            </w:tcBorders>
            <w:shd w:val="clear" w:color="auto" w:fill="F2F2F2" w:themeFill="background1" w:themeFillShade="F2"/>
          </w:tcPr>
          <w:p w14:paraId="653D872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Scoring</w:t>
            </w:r>
          </w:p>
          <w:p w14:paraId="0476B85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98B8F6A" w14:textId="37BDD949"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Cs/>
                <w:sz w:val="24"/>
              </w:rPr>
              <w:t>The individual weighting applied to this questi</w:t>
            </w:r>
            <w:r w:rsidRPr="004B7314">
              <w:rPr>
                <w:rFonts w:ascii="Gill Sans MT" w:eastAsia="Times New Roman" w:hAnsi="Gill Sans MT" w:cs="Arial"/>
                <w:bCs/>
                <w:sz w:val="24"/>
              </w:rPr>
              <w:t xml:space="preserve">on is </w:t>
            </w:r>
            <w:r w:rsidR="004B7314" w:rsidRPr="004B7314">
              <w:rPr>
                <w:rFonts w:ascii="Gill Sans MT" w:eastAsia="Times New Roman" w:hAnsi="Gill Sans MT" w:cs="Arial"/>
                <w:bCs/>
                <w:sz w:val="24"/>
              </w:rPr>
              <w:t>10</w:t>
            </w:r>
            <w:r w:rsidRPr="004B7314">
              <w:rPr>
                <w:rFonts w:ascii="Gill Sans MT" w:eastAsia="Times New Roman" w:hAnsi="Gill Sans MT" w:cs="Arial"/>
                <w:bCs/>
                <w:sz w:val="24"/>
              </w:rPr>
              <w:t>%.</w:t>
            </w:r>
          </w:p>
        </w:tc>
      </w:tr>
      <w:tr w:rsidR="000A24DD" w:rsidRPr="009F212A" w14:paraId="6C128D7E" w14:textId="77777777" w:rsidTr="000A24DD">
        <w:trPr>
          <w:trHeight w:val="885"/>
        </w:trPr>
        <w:tc>
          <w:tcPr>
            <w:tcW w:w="9280" w:type="dxa"/>
            <w:gridSpan w:val="2"/>
            <w:shd w:val="clear" w:color="auto" w:fill="FFFFFF" w:themeFill="background1"/>
          </w:tcPr>
          <w:p w14:paraId="4453101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Bidder’s response</w:t>
            </w:r>
          </w:p>
          <w:p w14:paraId="419C427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2AE33A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00093D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1356B5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963AB3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FAC492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F8033D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450A52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4DBB26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B5854A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6B4D48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249FF8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BDDD37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807214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494637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BB932A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AD85F9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9D835E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698465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ACF61A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0E1382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B3401C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5348EA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C50627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2DE875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DFABDB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74DF12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429287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A01C85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16EFE5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A20B99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47D534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6F0170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3AFE0F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D55A4B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99CE38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2D1DD8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82D61C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00E182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7C11B0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636E8B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38A49A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B39A7E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DEBF16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F75BF9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343D26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BEABAD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70F922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B66517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F4FE24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6A973E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DD0F74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4AC4B9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0DDD5F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1DB044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A40165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7A6262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bl>
    <w:p w14:paraId="1ECB071F" w14:textId="77777777" w:rsidR="000A24DD" w:rsidRPr="009F212A" w:rsidRDefault="000A24DD" w:rsidP="000A24DD">
      <w:pPr>
        <w:spacing w:after="0" w:line="240" w:lineRule="auto"/>
        <w:ind w:left="709" w:hanging="709"/>
        <w:contextualSpacing/>
        <w:jc w:val="both"/>
        <w:rPr>
          <w:rFonts w:ascii="Gill Sans MT" w:eastAsia="Times New Roman" w:hAnsi="Gill Sans MT" w:cs="Arial"/>
          <w:color w:val="191919"/>
          <w:sz w:val="24"/>
          <w:szCs w:val="24"/>
          <w:lang w:eastAsia="en-GB"/>
        </w:rPr>
      </w:pPr>
    </w:p>
    <w:p w14:paraId="6DDCFCE9" w14:textId="77777777" w:rsidR="000A24DD" w:rsidRPr="009F212A" w:rsidRDefault="000A24DD" w:rsidP="000A24DD">
      <w:pPr>
        <w:rPr>
          <w:rFonts w:ascii="Gill Sans MT" w:eastAsia="Times New Roman" w:hAnsi="Gill Sans MT" w:cs="Arial"/>
          <w:color w:val="191919"/>
          <w:sz w:val="24"/>
          <w:szCs w:val="24"/>
          <w:lang w:eastAsia="en-GB"/>
        </w:rPr>
      </w:pPr>
      <w:r w:rsidRPr="009F212A">
        <w:rPr>
          <w:rFonts w:ascii="Gill Sans MT" w:eastAsia="Times New Roman" w:hAnsi="Gill Sans MT" w:cs="Arial"/>
          <w:color w:val="191919"/>
          <w:sz w:val="24"/>
          <w:szCs w:val="24"/>
          <w:lang w:eastAsia="en-GB"/>
        </w:rPr>
        <w:br w:type="page"/>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63"/>
      </w:tblGrid>
      <w:tr w:rsidR="0025660B" w:rsidRPr="009F212A" w14:paraId="3B025391" w14:textId="77777777" w:rsidTr="000A145F">
        <w:trPr>
          <w:trHeight w:val="885"/>
        </w:trPr>
        <w:tc>
          <w:tcPr>
            <w:tcW w:w="817" w:type="dxa"/>
            <w:vMerge w:val="restart"/>
            <w:shd w:val="clear" w:color="auto" w:fill="F2F2F2" w:themeFill="background1" w:themeFillShade="F2"/>
          </w:tcPr>
          <w:p w14:paraId="549C0986" w14:textId="1752CF1C" w:rsidR="0025660B" w:rsidRPr="009F212A" w:rsidRDefault="0025660B" w:rsidP="000A145F">
            <w:pPr>
              <w:spacing w:after="0" w:line="240" w:lineRule="auto"/>
              <w:jc w:val="both"/>
              <w:rPr>
                <w:rFonts w:ascii="Gill Sans MT" w:eastAsia="Times New Roman" w:hAnsi="Gill Sans MT" w:cs="Arial"/>
                <w:b/>
                <w:color w:val="191919"/>
                <w:sz w:val="24"/>
                <w:szCs w:val="24"/>
              </w:rPr>
            </w:pPr>
            <w:r w:rsidRPr="009F212A">
              <w:rPr>
                <w:rFonts w:ascii="Gill Sans MT" w:eastAsia="Times New Roman" w:hAnsi="Gill Sans MT" w:cs="Arial"/>
                <w:b/>
                <w:color w:val="191919"/>
                <w:sz w:val="24"/>
              </w:rPr>
              <w:lastRenderedPageBreak/>
              <w:t>1.</w:t>
            </w:r>
            <w:r>
              <w:rPr>
                <w:rFonts w:ascii="Gill Sans MT" w:eastAsia="Times New Roman" w:hAnsi="Gill Sans MT" w:cs="Arial"/>
                <w:b/>
                <w:color w:val="191919"/>
                <w:sz w:val="24"/>
              </w:rPr>
              <w:t>4</w:t>
            </w:r>
          </w:p>
          <w:p w14:paraId="01264B80" w14:textId="77777777" w:rsidR="0025660B" w:rsidRPr="009F212A" w:rsidRDefault="0025660B" w:rsidP="000A145F">
            <w:pPr>
              <w:spacing w:after="0" w:line="240" w:lineRule="auto"/>
              <w:jc w:val="both"/>
              <w:rPr>
                <w:rFonts w:ascii="Gill Sans MT" w:eastAsia="Times New Roman" w:hAnsi="Gill Sans MT" w:cs="Arial"/>
                <w:b/>
                <w:color w:val="191919"/>
                <w:sz w:val="24"/>
                <w:szCs w:val="24"/>
              </w:rPr>
            </w:pPr>
          </w:p>
        </w:tc>
        <w:tc>
          <w:tcPr>
            <w:tcW w:w="8463" w:type="dxa"/>
            <w:shd w:val="clear" w:color="auto" w:fill="F2F2F2" w:themeFill="background1" w:themeFillShade="F2"/>
          </w:tcPr>
          <w:p w14:paraId="352B1D9B" w14:textId="6DC9F3B8"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r>
              <w:rPr>
                <w:rFonts w:ascii="Gill Sans MT" w:eastAsia="Times New Roman" w:hAnsi="Gill Sans MT" w:cs="Arial"/>
                <w:b/>
                <w:bCs/>
                <w:color w:val="191919"/>
                <w:sz w:val="24"/>
              </w:rPr>
              <w:t>S</w:t>
            </w:r>
            <w:r w:rsidR="004B7314">
              <w:rPr>
                <w:rFonts w:ascii="Gill Sans MT" w:eastAsia="Times New Roman" w:hAnsi="Gill Sans MT" w:cs="Arial"/>
                <w:b/>
                <w:bCs/>
                <w:color w:val="191919"/>
                <w:sz w:val="24"/>
              </w:rPr>
              <w:t>ustainability and Economic Development</w:t>
            </w:r>
          </w:p>
          <w:p w14:paraId="521B8E50" w14:textId="77777777" w:rsidR="0025660B" w:rsidRPr="009F212A" w:rsidRDefault="0025660B" w:rsidP="000A145F">
            <w:pPr>
              <w:widowControl w:val="0"/>
              <w:suppressAutoHyphens/>
              <w:spacing w:after="0" w:line="240" w:lineRule="auto"/>
              <w:jc w:val="both"/>
              <w:rPr>
                <w:rFonts w:ascii="Gill Sans MT" w:eastAsia="Times New Roman" w:hAnsi="Gill Sans MT" w:cs="Arial"/>
                <w:bCs/>
                <w:color w:val="191919"/>
                <w:sz w:val="24"/>
              </w:rPr>
            </w:pPr>
          </w:p>
          <w:p w14:paraId="062F7197" w14:textId="33C3977C" w:rsidR="0025660B" w:rsidRPr="009F212A" w:rsidRDefault="0025660B" w:rsidP="000A145F">
            <w:pPr>
              <w:widowControl w:val="0"/>
              <w:suppressAutoHyphens/>
              <w:spacing w:after="0" w:line="240" w:lineRule="auto"/>
              <w:jc w:val="both"/>
              <w:rPr>
                <w:rFonts w:ascii="Gill Sans MT" w:eastAsia="Times New Roman" w:hAnsi="Gill Sans MT" w:cs="Arial"/>
                <w:bCs/>
                <w:color w:val="191919"/>
                <w:sz w:val="24"/>
              </w:rPr>
            </w:pPr>
            <w:r w:rsidRPr="00322F1D">
              <w:rPr>
                <w:rFonts w:ascii="Gill Sans MT" w:eastAsia="Times New Roman" w:hAnsi="Gill Sans MT" w:cs="Arial"/>
                <w:bCs/>
                <w:color w:val="191919"/>
                <w:sz w:val="24"/>
              </w:rPr>
              <w:t xml:space="preserve">The Bidder shall provide </w:t>
            </w:r>
            <w:r w:rsidR="002F48AE" w:rsidRPr="00322F1D">
              <w:rPr>
                <w:rFonts w:ascii="Gill Sans MT" w:eastAsia="Times New Roman" w:hAnsi="Gill Sans MT" w:cs="Arial"/>
                <w:bCs/>
                <w:color w:val="191919"/>
                <w:sz w:val="24"/>
              </w:rPr>
              <w:t>details of how their sustainable development practices will benefit the contract.</w:t>
            </w:r>
            <w:r w:rsidR="002F48AE">
              <w:rPr>
                <w:rFonts w:ascii="Gill Sans MT" w:eastAsia="Times New Roman" w:hAnsi="Gill Sans MT" w:cs="Arial"/>
                <w:bCs/>
                <w:color w:val="191919"/>
                <w:sz w:val="24"/>
              </w:rPr>
              <w:t xml:space="preserve"> </w:t>
            </w:r>
          </w:p>
          <w:p w14:paraId="7A0E5840" w14:textId="004B9ECE" w:rsidR="0025660B" w:rsidRPr="0025660B" w:rsidRDefault="0025660B" w:rsidP="0025660B">
            <w:pPr>
              <w:widowControl w:val="0"/>
              <w:suppressAutoHyphens/>
              <w:spacing w:after="0" w:line="240" w:lineRule="auto"/>
              <w:jc w:val="both"/>
              <w:rPr>
                <w:rFonts w:ascii="Gill Sans MT" w:eastAsia="Times New Roman" w:hAnsi="Gill Sans MT" w:cs="Arial"/>
                <w:bCs/>
                <w:color w:val="191919"/>
                <w:sz w:val="24"/>
              </w:rPr>
            </w:pPr>
          </w:p>
          <w:p w14:paraId="6455DE03" w14:textId="276DA4E4" w:rsidR="0025660B" w:rsidRPr="009F212A" w:rsidRDefault="00322F1D" w:rsidP="000A145F">
            <w:pPr>
              <w:widowControl w:val="0"/>
              <w:suppressAutoHyphens/>
              <w:spacing w:after="0"/>
              <w:jc w:val="both"/>
              <w:rPr>
                <w:rFonts w:ascii="Gill Sans MT" w:eastAsia="Times New Roman" w:hAnsi="Gill Sans MT" w:cs="Arial"/>
                <w:bCs/>
                <w:color w:val="191919"/>
                <w:sz w:val="24"/>
              </w:rPr>
            </w:pPr>
            <w:r>
              <w:rPr>
                <w:rFonts w:ascii="Gill Sans MT" w:eastAsia="Times New Roman" w:hAnsi="Gill Sans MT" w:cs="Arial"/>
                <w:bCs/>
                <w:color w:val="191919"/>
                <w:sz w:val="24"/>
              </w:rPr>
              <w:t>T</w:t>
            </w:r>
            <w:r w:rsidR="0025660B" w:rsidRPr="009F212A">
              <w:rPr>
                <w:rFonts w:ascii="Gill Sans MT" w:eastAsia="Times New Roman" w:hAnsi="Gill Sans MT" w:cs="Arial"/>
                <w:bCs/>
                <w:color w:val="191919"/>
                <w:sz w:val="24"/>
              </w:rPr>
              <w:t>he Bidder’s response shall explain the understanding of the requirement and the Bidder’s proposed solution to addressing the requirement. Bidders shall provide evidence to support the response.</w:t>
            </w:r>
          </w:p>
          <w:p w14:paraId="4D33103A"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tc>
      </w:tr>
      <w:tr w:rsidR="0025660B" w:rsidRPr="009F212A" w14:paraId="75859DF4" w14:textId="77777777" w:rsidTr="000A145F">
        <w:trPr>
          <w:trHeight w:val="885"/>
        </w:trPr>
        <w:tc>
          <w:tcPr>
            <w:tcW w:w="817" w:type="dxa"/>
            <w:vMerge/>
            <w:tcBorders>
              <w:bottom w:val="single" w:sz="4" w:space="0" w:color="auto"/>
            </w:tcBorders>
            <w:shd w:val="clear" w:color="auto" w:fill="F2F2F2" w:themeFill="background1" w:themeFillShade="F2"/>
          </w:tcPr>
          <w:p w14:paraId="634CBAFD" w14:textId="15954821" w:rsidR="0025660B" w:rsidRPr="009F212A" w:rsidRDefault="0025660B" w:rsidP="000A145F">
            <w:pPr>
              <w:spacing w:after="0" w:line="240" w:lineRule="auto"/>
              <w:jc w:val="both"/>
              <w:rPr>
                <w:rFonts w:ascii="Gill Sans MT" w:eastAsia="Times New Roman" w:hAnsi="Gill Sans MT" w:cs="Arial"/>
                <w:b/>
                <w:color w:val="191919"/>
                <w:sz w:val="24"/>
              </w:rPr>
            </w:pPr>
          </w:p>
        </w:tc>
        <w:tc>
          <w:tcPr>
            <w:tcW w:w="8463" w:type="dxa"/>
            <w:tcBorders>
              <w:bottom w:val="single" w:sz="4" w:space="0" w:color="auto"/>
            </w:tcBorders>
            <w:shd w:val="clear" w:color="auto" w:fill="F2F2F2" w:themeFill="background1" w:themeFillShade="F2"/>
          </w:tcPr>
          <w:p w14:paraId="11AE6989"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Scoring</w:t>
            </w:r>
          </w:p>
          <w:p w14:paraId="6B13564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FE1D3C2" w14:textId="709500E0"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Cs/>
                <w:sz w:val="24"/>
              </w:rPr>
              <w:t>The individual weighting applied to this questio</w:t>
            </w:r>
            <w:r w:rsidRPr="004B7314">
              <w:rPr>
                <w:rFonts w:ascii="Gill Sans MT" w:eastAsia="Times New Roman" w:hAnsi="Gill Sans MT" w:cs="Arial"/>
                <w:bCs/>
                <w:sz w:val="24"/>
              </w:rPr>
              <w:t xml:space="preserve">n is </w:t>
            </w:r>
            <w:r w:rsidR="004B7314" w:rsidRPr="004B7314">
              <w:rPr>
                <w:rFonts w:ascii="Gill Sans MT" w:eastAsia="Times New Roman" w:hAnsi="Gill Sans MT" w:cs="Arial"/>
                <w:bCs/>
                <w:sz w:val="24"/>
              </w:rPr>
              <w:t>5</w:t>
            </w:r>
            <w:r w:rsidRPr="004B7314">
              <w:rPr>
                <w:rFonts w:ascii="Gill Sans MT" w:eastAsia="Times New Roman" w:hAnsi="Gill Sans MT" w:cs="Arial"/>
                <w:bCs/>
                <w:sz w:val="24"/>
              </w:rPr>
              <w:t>%.</w:t>
            </w:r>
          </w:p>
        </w:tc>
      </w:tr>
      <w:tr w:rsidR="0025660B" w:rsidRPr="009F212A" w14:paraId="127F9206" w14:textId="77777777" w:rsidTr="000A145F">
        <w:trPr>
          <w:trHeight w:val="885"/>
        </w:trPr>
        <w:tc>
          <w:tcPr>
            <w:tcW w:w="9280" w:type="dxa"/>
            <w:gridSpan w:val="2"/>
            <w:shd w:val="clear" w:color="auto" w:fill="FFFFFF" w:themeFill="background1"/>
          </w:tcPr>
          <w:p w14:paraId="220989BC"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Bidder’s response</w:t>
            </w:r>
          </w:p>
          <w:p w14:paraId="62F5C0F2"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8F7E0F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87EA13A"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CFBEFB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827D118"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A8D2D2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50939A9"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DF5C6D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8D8D8CD"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3202160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512DCA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FA71C8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8FD38B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57477C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023DDD8"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B02651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5EBD62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382762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3EFA5DB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5E97F1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9BD276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389DDEB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B7681E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C615554"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D13410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6B23DEC"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EFE7029"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2219E2C"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EBDF08C"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7C220A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3D6B487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7C7ADA2"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25D06B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5D7F678"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9173ED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BD1E75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3EA4C168"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19C93AA"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ED9B54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10C3A7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D2AA5D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8290A1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973EEC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F9B9ED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02A269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C17C32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6A59305"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905EBFA"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33AA26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B74EEF5"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00006E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C163E02"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C55CE5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2DA6E2D"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0C1643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62EE188"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F8F14C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F1D894A"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B2891AE"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E69AA15"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6AEDAB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D099EAE"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519713F"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C1A574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9930D05"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967449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9BE6104"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79CB755"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23232C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AD2387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DCDB82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81D7DC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E6E8F6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tc>
      </w:tr>
    </w:tbl>
    <w:p w14:paraId="013DBBE2" w14:textId="77777777" w:rsidR="00BF4606" w:rsidRDefault="00BF4606" w:rsidP="000A24DD">
      <w:pPr>
        <w:spacing w:after="0" w:line="240" w:lineRule="auto"/>
        <w:ind w:left="709" w:hanging="709"/>
        <w:contextualSpacing/>
        <w:jc w:val="both"/>
        <w:rPr>
          <w:rFonts w:ascii="Gill Sans MT" w:eastAsia="Times New Roman" w:hAnsi="Gill Sans MT" w:cs="Arial"/>
          <w:color w:val="191919"/>
          <w:sz w:val="24"/>
          <w:szCs w:val="24"/>
          <w:lang w:eastAsia="en-GB"/>
        </w:rPr>
        <w:sectPr w:rsidR="00BF4606" w:rsidSect="009B38B1">
          <w:pgSz w:w="11906" w:h="16838"/>
          <w:pgMar w:top="1440" w:right="1440" w:bottom="1440" w:left="1440" w:header="708" w:footer="708" w:gutter="0"/>
          <w:cols w:space="708"/>
          <w:docGrid w:linePitch="360"/>
        </w:sectPr>
      </w:pPr>
    </w:p>
    <w:p w14:paraId="6F7A52BA" w14:textId="3F742DE6" w:rsidR="00BF4606" w:rsidRPr="00CB13C9" w:rsidRDefault="00BF4606" w:rsidP="00BF4606">
      <w:pPr>
        <w:spacing w:after="0" w:line="240" w:lineRule="auto"/>
        <w:contextualSpacing/>
        <w:jc w:val="both"/>
        <w:rPr>
          <w:rFonts w:ascii="Gill Sans MT" w:eastAsia="Times New Roman" w:hAnsi="Gill Sans MT" w:cs="Arial"/>
          <w:b/>
          <w:color w:val="191919"/>
          <w:sz w:val="24"/>
          <w:u w:val="single"/>
        </w:rPr>
      </w:pPr>
      <w:r w:rsidRPr="00CB13C9">
        <w:rPr>
          <w:rFonts w:ascii="Gill Sans MT" w:eastAsia="Times New Roman" w:hAnsi="Gill Sans MT" w:cs="Arial"/>
          <w:b/>
          <w:color w:val="191919"/>
          <w:sz w:val="24"/>
          <w:u w:val="single"/>
        </w:rPr>
        <w:lastRenderedPageBreak/>
        <w:t xml:space="preserve">Section </w:t>
      </w:r>
      <w:r>
        <w:rPr>
          <w:rFonts w:ascii="Gill Sans MT" w:eastAsia="Times New Roman" w:hAnsi="Gill Sans MT" w:cs="Arial"/>
          <w:b/>
          <w:color w:val="191919"/>
          <w:sz w:val="24"/>
          <w:u w:val="single"/>
        </w:rPr>
        <w:t>2 – Data Protection and Information Security</w:t>
      </w:r>
      <w:r w:rsidRPr="00CB13C9">
        <w:rPr>
          <w:rFonts w:ascii="Gill Sans MT" w:eastAsia="Times New Roman" w:hAnsi="Gill Sans MT" w:cs="Arial"/>
          <w:b/>
          <w:color w:val="191919"/>
          <w:sz w:val="24"/>
          <w:u w:val="single"/>
        </w:rPr>
        <w:t xml:space="preserve"> (</w:t>
      </w:r>
      <w:r>
        <w:rPr>
          <w:rFonts w:ascii="Gill Sans MT" w:eastAsia="Times New Roman" w:hAnsi="Gill Sans MT" w:cs="Arial"/>
          <w:b/>
          <w:color w:val="191919"/>
          <w:sz w:val="24"/>
          <w:u w:val="single"/>
        </w:rPr>
        <w:t>Pass/Fail</w:t>
      </w:r>
      <w:r w:rsidRPr="00CB13C9">
        <w:rPr>
          <w:rFonts w:ascii="Gill Sans MT" w:eastAsia="Times New Roman" w:hAnsi="Gill Sans MT" w:cs="Arial"/>
          <w:b/>
          <w:color w:val="191919"/>
          <w:sz w:val="24"/>
          <w:u w:val="single"/>
        </w:rPr>
        <w:t>)</w:t>
      </w:r>
    </w:p>
    <w:p w14:paraId="5B483E6D" w14:textId="1EC2963E" w:rsidR="00BF4606" w:rsidRDefault="00BF4606" w:rsidP="000A24DD">
      <w:pPr>
        <w:spacing w:after="0" w:line="240" w:lineRule="auto"/>
        <w:ind w:left="709" w:hanging="709"/>
        <w:contextualSpacing/>
        <w:jc w:val="both"/>
        <w:rPr>
          <w:rFonts w:ascii="Gill Sans MT" w:eastAsia="Times New Roman" w:hAnsi="Gill Sans MT" w:cs="Arial"/>
          <w:color w:val="191919"/>
          <w:sz w:val="24"/>
          <w:szCs w:val="24"/>
          <w:lang w:eastAsia="en-GB"/>
        </w:rPr>
      </w:pPr>
    </w:p>
    <w:p w14:paraId="2A0A7BC7" w14:textId="7D142020" w:rsidR="00BF4606" w:rsidRDefault="00BF4606" w:rsidP="000A24DD">
      <w:pPr>
        <w:spacing w:after="0" w:line="240" w:lineRule="auto"/>
        <w:ind w:left="709" w:hanging="709"/>
        <w:contextualSpacing/>
        <w:jc w:val="both"/>
        <w:rPr>
          <w:rFonts w:ascii="Gill Sans MT" w:eastAsia="Times New Roman" w:hAnsi="Gill Sans MT" w:cs="Arial"/>
          <w:color w:val="191919"/>
          <w:sz w:val="24"/>
          <w:szCs w:val="24"/>
          <w:lang w:eastAsia="en-GB"/>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63"/>
      </w:tblGrid>
      <w:tr w:rsidR="00BF4606" w:rsidRPr="009F212A" w14:paraId="3C2DDC18" w14:textId="77777777" w:rsidTr="00BF4606">
        <w:trPr>
          <w:trHeight w:val="885"/>
        </w:trPr>
        <w:tc>
          <w:tcPr>
            <w:tcW w:w="817" w:type="dxa"/>
            <w:vMerge w:val="restart"/>
            <w:shd w:val="clear" w:color="auto" w:fill="F2F2F2" w:themeFill="background1" w:themeFillShade="F2"/>
          </w:tcPr>
          <w:p w14:paraId="6D7B2E4A" w14:textId="77777777" w:rsidR="00BF4606" w:rsidRPr="009F212A" w:rsidRDefault="00BF4606" w:rsidP="00BF4606">
            <w:pPr>
              <w:spacing w:after="0" w:line="240" w:lineRule="auto"/>
              <w:jc w:val="both"/>
              <w:rPr>
                <w:rFonts w:ascii="Gill Sans MT" w:eastAsia="Times New Roman" w:hAnsi="Gill Sans MT" w:cs="Arial"/>
                <w:b/>
                <w:color w:val="191919"/>
                <w:sz w:val="24"/>
                <w:szCs w:val="24"/>
              </w:rPr>
            </w:pPr>
            <w:r>
              <w:rPr>
                <w:rFonts w:ascii="Gill Sans MT" w:eastAsia="Times New Roman" w:hAnsi="Gill Sans MT" w:cs="Arial"/>
                <w:b/>
                <w:color w:val="191919"/>
                <w:sz w:val="24"/>
              </w:rPr>
              <w:t>2.1</w:t>
            </w:r>
          </w:p>
          <w:p w14:paraId="29ABBDF4" w14:textId="77777777" w:rsidR="00BF4606" w:rsidRPr="009F212A" w:rsidRDefault="00BF4606" w:rsidP="00BF4606">
            <w:pPr>
              <w:spacing w:after="0" w:line="240" w:lineRule="auto"/>
              <w:jc w:val="both"/>
              <w:rPr>
                <w:rFonts w:ascii="Gill Sans MT" w:eastAsia="Times New Roman" w:hAnsi="Gill Sans MT" w:cs="Arial"/>
                <w:b/>
                <w:color w:val="191919"/>
                <w:sz w:val="24"/>
                <w:szCs w:val="24"/>
              </w:rPr>
            </w:pPr>
          </w:p>
        </w:tc>
        <w:tc>
          <w:tcPr>
            <w:tcW w:w="8463" w:type="dxa"/>
            <w:shd w:val="clear" w:color="auto" w:fill="F2F2F2" w:themeFill="background1" w:themeFillShade="F2"/>
          </w:tcPr>
          <w:p w14:paraId="3CA2F0DD" w14:textId="35739178" w:rsidR="00BF4606" w:rsidRDefault="00BF4606" w:rsidP="00BF4606">
            <w:pPr>
              <w:widowControl w:val="0"/>
              <w:suppressAutoHyphens/>
              <w:spacing w:after="0" w:line="240" w:lineRule="auto"/>
              <w:jc w:val="both"/>
              <w:rPr>
                <w:rFonts w:ascii="Gill Sans MT" w:eastAsia="Times New Roman" w:hAnsi="Gill Sans MT" w:cs="Arial"/>
                <w:b/>
                <w:bCs/>
                <w:color w:val="191919"/>
                <w:sz w:val="24"/>
              </w:rPr>
            </w:pPr>
            <w:r>
              <w:rPr>
                <w:rFonts w:ascii="Gill Sans MT" w:eastAsia="Times New Roman" w:hAnsi="Gill Sans MT" w:cs="Arial"/>
                <w:b/>
                <w:bCs/>
                <w:color w:val="191919"/>
                <w:sz w:val="24"/>
              </w:rPr>
              <w:t xml:space="preserve">Data Protection and </w:t>
            </w:r>
            <w:r w:rsidR="00322F1D">
              <w:rPr>
                <w:rFonts w:ascii="Gill Sans MT" w:eastAsia="Times New Roman" w:hAnsi="Gill Sans MT" w:cs="Arial"/>
                <w:b/>
                <w:bCs/>
                <w:color w:val="191919"/>
                <w:sz w:val="24"/>
              </w:rPr>
              <w:t xml:space="preserve">Information </w:t>
            </w:r>
            <w:r>
              <w:rPr>
                <w:rFonts w:ascii="Gill Sans MT" w:eastAsia="Times New Roman" w:hAnsi="Gill Sans MT" w:cs="Arial"/>
                <w:b/>
                <w:bCs/>
                <w:color w:val="191919"/>
                <w:sz w:val="24"/>
              </w:rPr>
              <w:t>Security</w:t>
            </w:r>
          </w:p>
          <w:p w14:paraId="51FF231A" w14:textId="77777777" w:rsidR="00BF4606"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43F28DF6" w14:textId="77777777" w:rsidR="00BF4606" w:rsidRPr="009F212A" w:rsidRDefault="00BF4606" w:rsidP="00BF4606">
            <w:pPr>
              <w:widowControl w:val="0"/>
              <w:suppressAutoHyphens/>
              <w:spacing w:after="0" w:line="240" w:lineRule="auto"/>
              <w:jc w:val="both"/>
              <w:rPr>
                <w:rFonts w:ascii="Gill Sans MT" w:eastAsia="Times New Roman" w:hAnsi="Gill Sans MT" w:cs="Arial"/>
                <w:bCs/>
                <w:color w:val="191919"/>
                <w:sz w:val="24"/>
              </w:rPr>
            </w:pPr>
          </w:p>
          <w:p w14:paraId="4B3CF753" w14:textId="77777777" w:rsidR="00BF4606" w:rsidRPr="009F212A" w:rsidRDefault="00BF4606" w:rsidP="00BF4606">
            <w:pPr>
              <w:widowControl w:val="0"/>
              <w:suppressAutoHyphens/>
              <w:spacing w:after="0" w:line="240" w:lineRule="auto"/>
              <w:jc w:val="both"/>
              <w:rPr>
                <w:rFonts w:ascii="Gill Sans MT" w:eastAsia="Times New Roman" w:hAnsi="Gill Sans MT" w:cs="Arial"/>
                <w:bCs/>
                <w:color w:val="191919"/>
                <w:sz w:val="24"/>
              </w:rPr>
            </w:pPr>
            <w:r w:rsidRPr="009F212A">
              <w:rPr>
                <w:rFonts w:ascii="Gill Sans MT" w:eastAsia="Times New Roman" w:hAnsi="Gill Sans MT" w:cs="Arial"/>
                <w:bCs/>
                <w:color w:val="191919"/>
                <w:sz w:val="24"/>
              </w:rPr>
              <w:t>The Bidder shall provide the following:</w:t>
            </w:r>
          </w:p>
          <w:p w14:paraId="7CE906A3" w14:textId="77777777" w:rsidR="00BF4606" w:rsidRPr="009F212A" w:rsidRDefault="00BF4606" w:rsidP="00BF4606">
            <w:pPr>
              <w:widowControl w:val="0"/>
              <w:suppressAutoHyphens/>
              <w:spacing w:after="0" w:line="240" w:lineRule="auto"/>
              <w:jc w:val="both"/>
              <w:rPr>
                <w:rFonts w:ascii="Gill Sans MT" w:eastAsia="Times New Roman" w:hAnsi="Gill Sans MT" w:cs="Arial"/>
                <w:bCs/>
                <w:color w:val="191919"/>
                <w:sz w:val="24"/>
              </w:rPr>
            </w:pPr>
          </w:p>
          <w:p w14:paraId="12B0931A" w14:textId="328EFBBA" w:rsidR="00BF4606" w:rsidRPr="00322F1D" w:rsidRDefault="00322F1D" w:rsidP="00322F1D">
            <w:pPr>
              <w:pStyle w:val="ListParagraph"/>
              <w:widowControl w:val="0"/>
              <w:numPr>
                <w:ilvl w:val="0"/>
                <w:numId w:val="34"/>
              </w:numPr>
              <w:suppressAutoHyphens/>
              <w:spacing w:after="0"/>
              <w:jc w:val="both"/>
              <w:rPr>
                <w:rFonts w:ascii="Gill Sans MT" w:eastAsia="Times New Roman" w:hAnsi="Gill Sans MT" w:cs="Arial"/>
                <w:bCs/>
                <w:sz w:val="24"/>
              </w:rPr>
            </w:pPr>
            <w:r w:rsidRPr="00322F1D">
              <w:rPr>
                <w:rFonts w:ascii="Gill Sans MT" w:hAnsi="Gill Sans MT" w:cs="Arial"/>
                <w:sz w:val="24"/>
                <w:szCs w:val="24"/>
              </w:rPr>
              <w:t>D</w:t>
            </w:r>
            <w:r w:rsidR="00BF4606" w:rsidRPr="00322F1D">
              <w:rPr>
                <w:rFonts w:ascii="Gill Sans MT" w:hAnsi="Gill Sans MT" w:cs="Arial"/>
                <w:sz w:val="24"/>
                <w:szCs w:val="24"/>
              </w:rPr>
              <w:t>etails of their Data Protection and Information Security Standards confirming that these meet the requirements as set out in Appendix 1 – Specification (</w:t>
            </w:r>
            <w:r w:rsidRPr="00322F1D">
              <w:rPr>
                <w:rFonts w:ascii="Gill Sans MT" w:hAnsi="Gill Sans MT" w:cs="Arial"/>
                <w:sz w:val="24"/>
                <w:szCs w:val="24"/>
              </w:rPr>
              <w:t>Section 4</w:t>
            </w:r>
            <w:r w:rsidR="00BF4606" w:rsidRPr="00322F1D">
              <w:rPr>
                <w:rFonts w:ascii="Gill Sans MT" w:hAnsi="Gill Sans MT" w:cs="Arial"/>
                <w:sz w:val="24"/>
                <w:szCs w:val="24"/>
              </w:rPr>
              <w:t xml:space="preserve"> Data Protection and </w:t>
            </w:r>
            <w:r w:rsidRPr="00322F1D">
              <w:rPr>
                <w:rFonts w:ascii="Gill Sans MT" w:hAnsi="Gill Sans MT" w:cs="Arial"/>
                <w:sz w:val="24"/>
                <w:szCs w:val="24"/>
              </w:rPr>
              <w:t>Section 9</w:t>
            </w:r>
            <w:r w:rsidR="00BF4606" w:rsidRPr="00322F1D">
              <w:rPr>
                <w:rFonts w:ascii="Gill Sans MT" w:hAnsi="Gill Sans MT" w:cs="Arial"/>
                <w:sz w:val="24"/>
                <w:szCs w:val="24"/>
              </w:rPr>
              <w:t xml:space="preserve"> Information Security Minimum Standards)</w:t>
            </w:r>
          </w:p>
          <w:p w14:paraId="1B0817E7" w14:textId="77777777" w:rsidR="00BF4606" w:rsidRPr="009F212A" w:rsidRDefault="00BF4606" w:rsidP="00BF4606">
            <w:pPr>
              <w:widowControl w:val="0"/>
              <w:suppressAutoHyphens/>
              <w:spacing w:after="0" w:line="240" w:lineRule="auto"/>
              <w:ind w:left="720"/>
              <w:contextualSpacing/>
              <w:jc w:val="both"/>
              <w:rPr>
                <w:rFonts w:ascii="Gill Sans MT" w:eastAsia="Times New Roman" w:hAnsi="Gill Sans MT" w:cs="Arial"/>
                <w:bCs/>
                <w:color w:val="191919"/>
                <w:sz w:val="24"/>
              </w:rPr>
            </w:pPr>
          </w:p>
          <w:p w14:paraId="2089A906" w14:textId="77777777" w:rsidR="00BF4606" w:rsidRPr="009F212A" w:rsidRDefault="00BF4606" w:rsidP="00BF4606">
            <w:pPr>
              <w:widowControl w:val="0"/>
              <w:suppressAutoHyphens/>
              <w:spacing w:after="0"/>
              <w:jc w:val="both"/>
              <w:rPr>
                <w:rFonts w:ascii="Gill Sans MT" w:eastAsia="Times New Roman" w:hAnsi="Gill Sans MT" w:cs="Arial"/>
                <w:bCs/>
                <w:color w:val="191919"/>
                <w:sz w:val="24"/>
              </w:rPr>
            </w:pPr>
            <w:r w:rsidRPr="009F212A">
              <w:rPr>
                <w:rFonts w:ascii="Gill Sans MT" w:eastAsia="Times New Roman" w:hAnsi="Gill Sans MT" w:cs="Arial"/>
                <w:bCs/>
                <w:color w:val="191919"/>
                <w:sz w:val="24"/>
              </w:rPr>
              <w:t>The Bidder’s response shall explain the understanding of the requirement and the Bidder’s proposed solution to addressing the requirement. Bidders shall provide evidence to support the response.</w:t>
            </w:r>
          </w:p>
          <w:p w14:paraId="5C26162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tc>
      </w:tr>
      <w:tr w:rsidR="00BF4606" w:rsidRPr="009F212A" w14:paraId="2F2D1727" w14:textId="77777777" w:rsidTr="00BF4606">
        <w:trPr>
          <w:trHeight w:val="885"/>
        </w:trPr>
        <w:tc>
          <w:tcPr>
            <w:tcW w:w="817" w:type="dxa"/>
            <w:vMerge/>
            <w:tcBorders>
              <w:bottom w:val="single" w:sz="4" w:space="0" w:color="auto"/>
            </w:tcBorders>
            <w:shd w:val="clear" w:color="auto" w:fill="F2F2F2" w:themeFill="background1" w:themeFillShade="F2"/>
          </w:tcPr>
          <w:p w14:paraId="46616873" w14:textId="77777777" w:rsidR="00BF4606" w:rsidRPr="009F212A" w:rsidRDefault="00BF4606" w:rsidP="00BF4606">
            <w:pPr>
              <w:spacing w:after="0" w:line="240" w:lineRule="auto"/>
              <w:jc w:val="both"/>
              <w:rPr>
                <w:rFonts w:ascii="Gill Sans MT" w:eastAsia="Times New Roman" w:hAnsi="Gill Sans MT" w:cs="Arial"/>
                <w:b/>
                <w:color w:val="191919"/>
                <w:sz w:val="24"/>
              </w:rPr>
            </w:pPr>
          </w:p>
        </w:tc>
        <w:tc>
          <w:tcPr>
            <w:tcW w:w="8463" w:type="dxa"/>
            <w:tcBorders>
              <w:bottom w:val="single" w:sz="4" w:space="0" w:color="auto"/>
            </w:tcBorders>
            <w:shd w:val="clear" w:color="auto" w:fill="F2F2F2" w:themeFill="background1" w:themeFillShade="F2"/>
          </w:tcPr>
          <w:p w14:paraId="21F0D48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Scoring</w:t>
            </w:r>
          </w:p>
          <w:p w14:paraId="2F16F7B8"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F2A2729" w14:textId="48EBE347" w:rsidR="002F48AE" w:rsidRPr="00322F1D" w:rsidRDefault="00BF4606" w:rsidP="00BF4606">
            <w:pPr>
              <w:widowControl w:val="0"/>
              <w:suppressAutoHyphens/>
              <w:spacing w:after="0" w:line="240" w:lineRule="auto"/>
              <w:jc w:val="both"/>
              <w:rPr>
                <w:rFonts w:ascii="Gill Sans MT" w:eastAsia="Times New Roman" w:hAnsi="Gill Sans MT" w:cs="Arial"/>
                <w:bCs/>
                <w:sz w:val="24"/>
              </w:rPr>
            </w:pPr>
            <w:r>
              <w:rPr>
                <w:rFonts w:ascii="Gill Sans MT" w:eastAsia="Times New Roman" w:hAnsi="Gill Sans MT" w:cs="Arial"/>
                <w:bCs/>
                <w:sz w:val="24"/>
              </w:rPr>
              <w:t xml:space="preserve">This question is </w:t>
            </w:r>
            <w:r w:rsidR="00322F1D">
              <w:rPr>
                <w:rFonts w:ascii="Gill Sans MT" w:eastAsia="Times New Roman" w:hAnsi="Gill Sans MT" w:cs="Arial"/>
                <w:bCs/>
                <w:sz w:val="24"/>
              </w:rPr>
              <w:t xml:space="preserve">Pass/Fail. Any Bidder failing to </w:t>
            </w:r>
            <w:r w:rsidR="0046727A">
              <w:rPr>
                <w:rFonts w:ascii="Gill Sans MT" w:eastAsia="Times New Roman" w:hAnsi="Gill Sans MT" w:cs="Arial"/>
                <w:bCs/>
                <w:sz w:val="24"/>
              </w:rPr>
              <w:t>meet</w:t>
            </w:r>
            <w:r w:rsidR="00322F1D">
              <w:rPr>
                <w:rFonts w:ascii="Gill Sans MT" w:eastAsia="Times New Roman" w:hAnsi="Gill Sans MT" w:cs="Arial"/>
                <w:bCs/>
                <w:sz w:val="24"/>
              </w:rPr>
              <w:t xml:space="preserve"> the minimum standards of Data Protection and Information Security will be excluded from further evaluation.</w:t>
            </w:r>
          </w:p>
        </w:tc>
      </w:tr>
      <w:tr w:rsidR="00BF4606" w:rsidRPr="009F212A" w14:paraId="1526454C" w14:textId="77777777" w:rsidTr="00BF4606">
        <w:trPr>
          <w:trHeight w:val="885"/>
        </w:trPr>
        <w:tc>
          <w:tcPr>
            <w:tcW w:w="9280" w:type="dxa"/>
            <w:gridSpan w:val="2"/>
            <w:shd w:val="clear" w:color="auto" w:fill="FFFFFF" w:themeFill="background1"/>
          </w:tcPr>
          <w:p w14:paraId="6FDE030A" w14:textId="4BDB2A03"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Bidder’s response</w:t>
            </w:r>
          </w:p>
          <w:p w14:paraId="3327889A"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EB03A10"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9B0418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9CF4126"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F030581"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71F6F04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96C48B5"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A2DFFBA"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1B8505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6EF2EA3"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0DD07E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A85A102"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37E8D0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8F495B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7A2151D7"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B4DB1A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EA5E40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D29EAEF"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C26BF7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58C46F8"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18B72E8"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DC40DD0"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552D51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5C6400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41942B5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C502CD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AD4BAFF"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E16BDC0"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97A44E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2B2C0D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E9DC1CA"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4520449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1F519E6"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2EF3E62"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F39076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9DEB890"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05B4F98"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A09478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10A8AB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C788BEA"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79C460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13784D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9EF61A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F829223"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F2CFC9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BE384C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26902C0"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19B29A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89A8A3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BB5F15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7DF9122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73B2FEF"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4AAD57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78CD0B4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D37829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599607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816F3C5"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392C965"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4145190F"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2DF277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5FA0A5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46AE2E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390709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73C5088"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FEA5F07"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D4C5F6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5F5577A"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029A15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8202F8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5CCE1A1"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E64A4A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60E7EE1"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tc>
      </w:tr>
    </w:tbl>
    <w:p w14:paraId="08217280" w14:textId="77777777" w:rsidR="00BF4606" w:rsidRPr="009F212A" w:rsidRDefault="00BF4606" w:rsidP="000A24DD">
      <w:pPr>
        <w:spacing w:after="0" w:line="240" w:lineRule="auto"/>
        <w:ind w:left="709" w:hanging="709"/>
        <w:contextualSpacing/>
        <w:jc w:val="both"/>
        <w:rPr>
          <w:rFonts w:ascii="Gill Sans MT" w:eastAsia="Times New Roman" w:hAnsi="Gill Sans MT" w:cs="Arial"/>
          <w:color w:val="191919"/>
          <w:sz w:val="24"/>
          <w:szCs w:val="24"/>
          <w:lang w:eastAsia="en-GB"/>
        </w:rPr>
      </w:pPr>
    </w:p>
    <w:p w14:paraId="19B1F6E8" w14:textId="77777777" w:rsidR="000A24DD" w:rsidRPr="009F212A" w:rsidRDefault="000A24DD" w:rsidP="000A24DD">
      <w:pPr>
        <w:spacing w:line="240" w:lineRule="auto"/>
        <w:rPr>
          <w:rFonts w:ascii="Gill Sans MT" w:eastAsia="Times New Roman" w:hAnsi="Gill Sans MT" w:cs="Arial"/>
          <w:color w:val="191919"/>
          <w:sz w:val="24"/>
          <w:szCs w:val="24"/>
          <w:lang w:eastAsia="en-GB"/>
        </w:rPr>
      </w:pPr>
      <w:r w:rsidRPr="009F212A">
        <w:rPr>
          <w:rFonts w:ascii="Gill Sans MT" w:eastAsia="Times New Roman" w:hAnsi="Gill Sans MT" w:cs="Arial"/>
          <w:color w:val="191919"/>
          <w:sz w:val="24"/>
          <w:szCs w:val="24"/>
          <w:lang w:eastAsia="en-GB"/>
        </w:rPr>
        <w:br w:type="page"/>
      </w:r>
    </w:p>
    <w:p w14:paraId="40CD07CD" w14:textId="77777777" w:rsidR="000A145F" w:rsidRPr="009F212A" w:rsidRDefault="000A145F" w:rsidP="000A145F">
      <w:pPr>
        <w:jc w:val="center"/>
        <w:rPr>
          <w:rFonts w:ascii="Gill Sans MT" w:hAnsi="Gill Sans MT" w:cs="Arial"/>
          <w:b/>
          <w:sz w:val="24"/>
        </w:rPr>
      </w:pPr>
      <w:bookmarkStart w:id="178" w:name="_Hlk491334937"/>
      <w:r w:rsidRPr="009F212A">
        <w:rPr>
          <w:rFonts w:ascii="Gill Sans MT" w:hAnsi="Gill Sans MT" w:cs="Arial"/>
          <w:b/>
          <w:sz w:val="24"/>
        </w:rPr>
        <w:lastRenderedPageBreak/>
        <w:t>Annex 1 – Written Return Scoring Matrix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201"/>
      </w:tblGrid>
      <w:tr w:rsidR="000A145F" w:rsidRPr="009F212A" w14:paraId="24AC5889" w14:textId="77777777" w:rsidTr="004B7314">
        <w:trPr>
          <w:tblHeader/>
        </w:trPr>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B12029" w14:textId="77777777" w:rsidR="000A145F" w:rsidRPr="009F212A" w:rsidRDefault="000A145F" w:rsidP="000A145F">
            <w:pPr>
              <w:rPr>
                <w:rFonts w:ascii="Gill Sans MT" w:hAnsi="Gill Sans MT" w:cs="Arial"/>
                <w:b/>
                <w:bCs/>
                <w:sz w:val="24"/>
                <w:szCs w:val="24"/>
              </w:rPr>
            </w:pPr>
            <w:r w:rsidRPr="009F212A">
              <w:rPr>
                <w:rFonts w:ascii="Gill Sans MT" w:hAnsi="Gill Sans MT" w:cs="Arial"/>
                <w:b/>
                <w:bCs/>
                <w:sz w:val="24"/>
                <w:szCs w:val="24"/>
              </w:rPr>
              <w:t>Question</w:t>
            </w:r>
          </w:p>
        </w:tc>
        <w:tc>
          <w:tcPr>
            <w:tcW w:w="4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2B92D1" w14:textId="77777777" w:rsidR="000A145F" w:rsidRPr="009F212A" w:rsidRDefault="000A145F" w:rsidP="000A145F">
            <w:pPr>
              <w:rPr>
                <w:rFonts w:ascii="Gill Sans MT" w:hAnsi="Gill Sans MT" w:cs="Arial"/>
                <w:b/>
                <w:bCs/>
                <w:sz w:val="24"/>
                <w:szCs w:val="24"/>
              </w:rPr>
            </w:pPr>
            <w:r w:rsidRPr="009F212A">
              <w:rPr>
                <w:rFonts w:ascii="Gill Sans MT" w:hAnsi="Gill Sans MT" w:cs="Arial"/>
                <w:b/>
                <w:bCs/>
                <w:sz w:val="24"/>
                <w:szCs w:val="24"/>
              </w:rPr>
              <w:t>Basis of assessment/maximum weighted score available</w:t>
            </w:r>
          </w:p>
        </w:tc>
      </w:tr>
      <w:tr w:rsidR="000A145F" w:rsidRPr="004B7314" w14:paraId="15986509" w14:textId="77777777" w:rsidTr="000A145F">
        <w:tc>
          <w:tcPr>
            <w:tcW w:w="8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CD35DF" w14:textId="77777777" w:rsidR="000A145F" w:rsidRPr="004B7314" w:rsidRDefault="000A145F" w:rsidP="000A145F">
            <w:pPr>
              <w:jc w:val="center"/>
              <w:rPr>
                <w:rFonts w:ascii="Gill Sans MT" w:hAnsi="Gill Sans MT" w:cs="Arial"/>
                <w:b/>
                <w:bCs/>
                <w:sz w:val="24"/>
                <w:szCs w:val="24"/>
              </w:rPr>
            </w:pPr>
            <w:r w:rsidRPr="004B7314">
              <w:rPr>
                <w:rFonts w:ascii="Gill Sans MT" w:hAnsi="Gill Sans MT" w:cs="Arial"/>
                <w:b/>
                <w:bCs/>
                <w:sz w:val="24"/>
                <w:szCs w:val="24"/>
              </w:rPr>
              <w:t>Section 0 – General Information</w:t>
            </w:r>
          </w:p>
        </w:tc>
      </w:tr>
      <w:tr w:rsidR="000A145F" w:rsidRPr="004B7314" w14:paraId="54496858" w14:textId="77777777" w:rsidTr="004B7314">
        <w:tc>
          <w:tcPr>
            <w:tcW w:w="4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68C684" w14:textId="77777777" w:rsidR="000A145F" w:rsidRPr="004B7314" w:rsidRDefault="000A145F" w:rsidP="000A145F">
            <w:pPr>
              <w:rPr>
                <w:rFonts w:ascii="Gill Sans MT" w:hAnsi="Gill Sans MT" w:cs="Arial"/>
                <w:bCs/>
                <w:sz w:val="24"/>
                <w:szCs w:val="24"/>
              </w:rPr>
            </w:pPr>
            <w:r w:rsidRPr="004B7314">
              <w:rPr>
                <w:rFonts w:ascii="Gill Sans MT" w:hAnsi="Gill Sans MT" w:cs="Arial"/>
                <w:bCs/>
                <w:sz w:val="24"/>
                <w:szCs w:val="24"/>
              </w:rPr>
              <w:t>0.1 to 0.17 inclusive</w:t>
            </w:r>
          </w:p>
        </w:tc>
        <w:tc>
          <w:tcPr>
            <w:tcW w:w="4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9481EE" w14:textId="77777777" w:rsidR="000A145F" w:rsidRPr="004B7314" w:rsidRDefault="000A145F" w:rsidP="000A145F">
            <w:pPr>
              <w:rPr>
                <w:rFonts w:ascii="Gill Sans MT" w:hAnsi="Gill Sans MT" w:cs="Arial"/>
                <w:bCs/>
                <w:sz w:val="24"/>
                <w:szCs w:val="24"/>
              </w:rPr>
            </w:pPr>
            <w:r w:rsidRPr="004B7314">
              <w:rPr>
                <w:rFonts w:ascii="Gill Sans MT" w:hAnsi="Gill Sans MT" w:cs="Arial"/>
                <w:bCs/>
                <w:sz w:val="24"/>
                <w:szCs w:val="24"/>
              </w:rPr>
              <w:t>Information only</w:t>
            </w:r>
          </w:p>
        </w:tc>
      </w:tr>
      <w:tr w:rsidR="000A145F" w:rsidRPr="004B7314" w14:paraId="4795AD0E" w14:textId="77777777" w:rsidTr="000A145F">
        <w:tc>
          <w:tcPr>
            <w:tcW w:w="89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4CC7D" w14:textId="65960961" w:rsidR="000A145F" w:rsidRPr="004B7314" w:rsidRDefault="000A145F" w:rsidP="000A145F">
            <w:pPr>
              <w:jc w:val="center"/>
              <w:rPr>
                <w:rFonts w:ascii="Gill Sans MT" w:hAnsi="Gill Sans MT" w:cs="Arial"/>
                <w:b/>
                <w:sz w:val="24"/>
                <w:szCs w:val="24"/>
              </w:rPr>
            </w:pPr>
            <w:r w:rsidRPr="004B7314">
              <w:rPr>
                <w:rFonts w:ascii="Gill Sans MT" w:hAnsi="Gill Sans MT" w:cs="Arial"/>
                <w:b/>
                <w:sz w:val="24"/>
                <w:szCs w:val="24"/>
              </w:rPr>
              <w:t>Section 1 – Service Delivery</w:t>
            </w:r>
          </w:p>
        </w:tc>
      </w:tr>
      <w:tr w:rsidR="000A145F" w:rsidRPr="004B7314" w14:paraId="0DA22680" w14:textId="77777777" w:rsidTr="004B7314">
        <w:tc>
          <w:tcPr>
            <w:tcW w:w="4707" w:type="dxa"/>
            <w:tcBorders>
              <w:top w:val="single" w:sz="4" w:space="0" w:color="auto"/>
              <w:left w:val="single" w:sz="4" w:space="0" w:color="auto"/>
              <w:bottom w:val="single" w:sz="4" w:space="0" w:color="auto"/>
              <w:right w:val="single" w:sz="4" w:space="0" w:color="auto"/>
            </w:tcBorders>
          </w:tcPr>
          <w:p w14:paraId="541CBD2A" w14:textId="3401FCC8" w:rsidR="000A145F" w:rsidRPr="004B7314" w:rsidRDefault="0046727A" w:rsidP="000A145F">
            <w:pPr>
              <w:rPr>
                <w:rFonts w:ascii="Gill Sans MT" w:hAnsi="Gill Sans MT" w:cs="Arial"/>
                <w:sz w:val="24"/>
                <w:szCs w:val="24"/>
              </w:rPr>
            </w:pPr>
            <w:r w:rsidRPr="004B7314">
              <w:rPr>
                <w:rFonts w:ascii="Gill Sans MT" w:hAnsi="Gill Sans MT" w:cs="Arial"/>
                <w:sz w:val="24"/>
                <w:szCs w:val="24"/>
              </w:rPr>
              <w:t>1.1 Understanding</w:t>
            </w:r>
            <w:r w:rsidR="000A145F" w:rsidRPr="004B7314">
              <w:rPr>
                <w:rFonts w:ascii="Gill Sans MT" w:hAnsi="Gill Sans MT" w:cs="Arial"/>
                <w:sz w:val="24"/>
                <w:szCs w:val="24"/>
              </w:rPr>
              <w:t xml:space="preserve"> of Requirements </w:t>
            </w:r>
          </w:p>
        </w:tc>
        <w:tc>
          <w:tcPr>
            <w:tcW w:w="4201" w:type="dxa"/>
            <w:tcBorders>
              <w:top w:val="single" w:sz="4" w:space="0" w:color="auto"/>
              <w:left w:val="single" w:sz="4" w:space="0" w:color="auto"/>
              <w:bottom w:val="single" w:sz="4" w:space="0" w:color="auto"/>
              <w:right w:val="single" w:sz="4" w:space="0" w:color="auto"/>
            </w:tcBorders>
          </w:tcPr>
          <w:p w14:paraId="6D91CE3F" w14:textId="59367056" w:rsidR="000A145F" w:rsidRPr="004B7314" w:rsidRDefault="00165D0B" w:rsidP="00165D0B">
            <w:pPr>
              <w:rPr>
                <w:rFonts w:ascii="Gill Sans MT" w:hAnsi="Gill Sans MT"/>
              </w:rPr>
            </w:pPr>
            <w:r w:rsidRPr="004B7314">
              <w:rPr>
                <w:rFonts w:ascii="Gill Sans MT" w:hAnsi="Gill Sans MT" w:cs="Arial"/>
                <w:sz w:val="24"/>
                <w:szCs w:val="24"/>
              </w:rPr>
              <w:t>1</w:t>
            </w:r>
            <w:r w:rsidR="00C11336" w:rsidRPr="004B7314">
              <w:rPr>
                <w:rFonts w:ascii="Gill Sans MT" w:hAnsi="Gill Sans MT" w:cs="Arial"/>
                <w:sz w:val="24"/>
                <w:szCs w:val="24"/>
              </w:rPr>
              <w:t>0</w:t>
            </w:r>
            <w:r w:rsidR="000A145F" w:rsidRPr="004B7314">
              <w:rPr>
                <w:rFonts w:ascii="Gill Sans MT" w:hAnsi="Gill Sans MT" w:cs="Arial"/>
                <w:sz w:val="24"/>
                <w:szCs w:val="24"/>
              </w:rPr>
              <w:t>%</w:t>
            </w:r>
          </w:p>
        </w:tc>
      </w:tr>
      <w:tr w:rsidR="000A145F" w:rsidRPr="004B7314" w14:paraId="732B4ED8" w14:textId="77777777" w:rsidTr="004B7314">
        <w:tc>
          <w:tcPr>
            <w:tcW w:w="4707" w:type="dxa"/>
            <w:tcBorders>
              <w:top w:val="single" w:sz="4" w:space="0" w:color="auto"/>
              <w:left w:val="single" w:sz="4" w:space="0" w:color="auto"/>
              <w:bottom w:val="single" w:sz="4" w:space="0" w:color="auto"/>
              <w:right w:val="single" w:sz="4" w:space="0" w:color="auto"/>
            </w:tcBorders>
          </w:tcPr>
          <w:p w14:paraId="20ABA749" w14:textId="56801E62" w:rsidR="000A145F" w:rsidRPr="004B7314" w:rsidRDefault="000A145F" w:rsidP="000A145F">
            <w:pPr>
              <w:rPr>
                <w:rFonts w:ascii="Gill Sans MT" w:hAnsi="Gill Sans MT" w:cs="Arial"/>
                <w:sz w:val="24"/>
                <w:szCs w:val="24"/>
              </w:rPr>
            </w:pPr>
            <w:r w:rsidRPr="004B7314">
              <w:rPr>
                <w:rFonts w:ascii="Gill Sans MT" w:hAnsi="Gill Sans MT" w:cs="Arial"/>
                <w:sz w:val="24"/>
                <w:szCs w:val="24"/>
              </w:rPr>
              <w:t>1.2 Methodology</w:t>
            </w:r>
          </w:p>
        </w:tc>
        <w:tc>
          <w:tcPr>
            <w:tcW w:w="4201" w:type="dxa"/>
            <w:tcBorders>
              <w:top w:val="single" w:sz="4" w:space="0" w:color="auto"/>
              <w:left w:val="single" w:sz="4" w:space="0" w:color="auto"/>
              <w:bottom w:val="single" w:sz="4" w:space="0" w:color="auto"/>
              <w:right w:val="single" w:sz="4" w:space="0" w:color="auto"/>
            </w:tcBorders>
          </w:tcPr>
          <w:p w14:paraId="743D6A7E" w14:textId="65134823" w:rsidR="000A145F" w:rsidRPr="004B7314" w:rsidRDefault="00C11336" w:rsidP="000A145F">
            <w:pPr>
              <w:rPr>
                <w:rFonts w:ascii="Gill Sans MT" w:hAnsi="Gill Sans MT"/>
              </w:rPr>
            </w:pPr>
            <w:r w:rsidRPr="004B7314">
              <w:rPr>
                <w:rFonts w:ascii="Gill Sans MT" w:hAnsi="Gill Sans MT" w:cs="Arial"/>
                <w:sz w:val="24"/>
                <w:szCs w:val="24"/>
              </w:rPr>
              <w:t>15</w:t>
            </w:r>
            <w:r w:rsidR="000A145F" w:rsidRPr="004B7314">
              <w:rPr>
                <w:rFonts w:ascii="Gill Sans MT" w:hAnsi="Gill Sans MT" w:cs="Arial"/>
                <w:sz w:val="24"/>
                <w:szCs w:val="24"/>
              </w:rPr>
              <w:t>%</w:t>
            </w:r>
          </w:p>
        </w:tc>
      </w:tr>
      <w:tr w:rsidR="000A145F" w:rsidRPr="004B7314" w14:paraId="67687010" w14:textId="77777777" w:rsidTr="004B7314">
        <w:tc>
          <w:tcPr>
            <w:tcW w:w="4707" w:type="dxa"/>
            <w:tcBorders>
              <w:top w:val="single" w:sz="4" w:space="0" w:color="auto"/>
              <w:left w:val="single" w:sz="4" w:space="0" w:color="auto"/>
              <w:bottom w:val="single" w:sz="4" w:space="0" w:color="auto"/>
              <w:right w:val="single" w:sz="4" w:space="0" w:color="auto"/>
            </w:tcBorders>
          </w:tcPr>
          <w:p w14:paraId="5F7CA409" w14:textId="6A580C19" w:rsidR="000A145F" w:rsidRPr="004B7314" w:rsidRDefault="000A145F" w:rsidP="000A145F">
            <w:pPr>
              <w:rPr>
                <w:rFonts w:ascii="Gill Sans MT" w:hAnsi="Gill Sans MT" w:cs="Arial"/>
                <w:sz w:val="24"/>
                <w:szCs w:val="24"/>
              </w:rPr>
            </w:pPr>
            <w:r w:rsidRPr="004B7314">
              <w:rPr>
                <w:rFonts w:ascii="Gill Sans MT" w:hAnsi="Gill Sans MT" w:cs="Arial"/>
                <w:sz w:val="24"/>
                <w:szCs w:val="24"/>
              </w:rPr>
              <w:t xml:space="preserve">1.3 Experience </w:t>
            </w:r>
          </w:p>
        </w:tc>
        <w:tc>
          <w:tcPr>
            <w:tcW w:w="4201" w:type="dxa"/>
            <w:tcBorders>
              <w:top w:val="single" w:sz="4" w:space="0" w:color="auto"/>
              <w:left w:val="single" w:sz="4" w:space="0" w:color="auto"/>
              <w:bottom w:val="single" w:sz="4" w:space="0" w:color="auto"/>
              <w:right w:val="single" w:sz="4" w:space="0" w:color="auto"/>
            </w:tcBorders>
          </w:tcPr>
          <w:p w14:paraId="4BADD8F1" w14:textId="310F7F61" w:rsidR="000A145F" w:rsidRPr="004B7314" w:rsidRDefault="00165D0B" w:rsidP="000A145F">
            <w:pPr>
              <w:rPr>
                <w:rFonts w:ascii="Gill Sans MT" w:hAnsi="Gill Sans MT"/>
              </w:rPr>
            </w:pPr>
            <w:r w:rsidRPr="004B7314">
              <w:rPr>
                <w:rFonts w:ascii="Gill Sans MT" w:hAnsi="Gill Sans MT" w:cs="Arial"/>
                <w:sz w:val="24"/>
                <w:szCs w:val="24"/>
              </w:rPr>
              <w:t>1</w:t>
            </w:r>
            <w:r w:rsidR="00C11336" w:rsidRPr="004B7314">
              <w:rPr>
                <w:rFonts w:ascii="Gill Sans MT" w:hAnsi="Gill Sans MT" w:cs="Arial"/>
                <w:sz w:val="24"/>
                <w:szCs w:val="24"/>
              </w:rPr>
              <w:t>0</w:t>
            </w:r>
            <w:r w:rsidR="000A145F" w:rsidRPr="004B7314">
              <w:rPr>
                <w:rFonts w:ascii="Gill Sans MT" w:hAnsi="Gill Sans MT" w:cs="Arial"/>
                <w:sz w:val="24"/>
                <w:szCs w:val="24"/>
              </w:rPr>
              <w:t>%</w:t>
            </w:r>
          </w:p>
        </w:tc>
      </w:tr>
      <w:tr w:rsidR="000A145F" w:rsidRPr="004B7314" w14:paraId="7B1FE88E" w14:textId="77777777" w:rsidTr="004B7314">
        <w:trPr>
          <w:trHeight w:val="678"/>
        </w:trPr>
        <w:tc>
          <w:tcPr>
            <w:tcW w:w="4707" w:type="dxa"/>
            <w:tcBorders>
              <w:top w:val="single" w:sz="4" w:space="0" w:color="auto"/>
              <w:left w:val="single" w:sz="4" w:space="0" w:color="auto"/>
              <w:bottom w:val="single" w:sz="4" w:space="0" w:color="auto"/>
              <w:right w:val="single" w:sz="4" w:space="0" w:color="auto"/>
            </w:tcBorders>
          </w:tcPr>
          <w:p w14:paraId="0C771244" w14:textId="295D2C16" w:rsidR="000A145F" w:rsidRPr="004B7314" w:rsidRDefault="000A145F" w:rsidP="00165D0B">
            <w:pPr>
              <w:rPr>
                <w:rFonts w:ascii="Gill Sans MT" w:hAnsi="Gill Sans MT" w:cs="Arial"/>
                <w:sz w:val="24"/>
                <w:szCs w:val="24"/>
              </w:rPr>
            </w:pPr>
            <w:r w:rsidRPr="004B7314">
              <w:rPr>
                <w:rFonts w:ascii="Gill Sans MT" w:hAnsi="Gill Sans MT" w:cs="Arial"/>
                <w:sz w:val="24"/>
                <w:szCs w:val="24"/>
              </w:rPr>
              <w:t>1.4 S</w:t>
            </w:r>
            <w:r w:rsidR="004B7314" w:rsidRPr="004B7314">
              <w:rPr>
                <w:rFonts w:ascii="Gill Sans MT" w:hAnsi="Gill Sans MT" w:cs="Arial"/>
                <w:sz w:val="24"/>
                <w:szCs w:val="24"/>
              </w:rPr>
              <w:t>ustainability and Economic Development</w:t>
            </w:r>
          </w:p>
        </w:tc>
        <w:tc>
          <w:tcPr>
            <w:tcW w:w="4201" w:type="dxa"/>
            <w:tcBorders>
              <w:top w:val="single" w:sz="4" w:space="0" w:color="auto"/>
              <w:left w:val="single" w:sz="4" w:space="0" w:color="auto"/>
              <w:bottom w:val="single" w:sz="4" w:space="0" w:color="auto"/>
              <w:right w:val="single" w:sz="4" w:space="0" w:color="auto"/>
            </w:tcBorders>
          </w:tcPr>
          <w:p w14:paraId="4F0482EF" w14:textId="501E66A5" w:rsidR="000A145F" w:rsidRPr="004B7314" w:rsidRDefault="00165D0B" w:rsidP="000A145F">
            <w:pPr>
              <w:rPr>
                <w:rFonts w:ascii="Gill Sans MT" w:hAnsi="Gill Sans MT" w:cs="Arial"/>
                <w:sz w:val="24"/>
                <w:szCs w:val="24"/>
              </w:rPr>
            </w:pPr>
            <w:r w:rsidRPr="004B7314">
              <w:rPr>
                <w:rFonts w:ascii="Gill Sans MT" w:hAnsi="Gill Sans MT" w:cs="Arial"/>
                <w:sz w:val="24"/>
                <w:szCs w:val="24"/>
              </w:rPr>
              <w:t>5</w:t>
            </w:r>
            <w:r w:rsidR="000A145F" w:rsidRPr="004B7314">
              <w:rPr>
                <w:rFonts w:ascii="Gill Sans MT" w:hAnsi="Gill Sans MT" w:cs="Arial"/>
                <w:sz w:val="24"/>
                <w:szCs w:val="24"/>
              </w:rPr>
              <w:t>%</w:t>
            </w:r>
          </w:p>
        </w:tc>
      </w:tr>
      <w:tr w:rsidR="000A145F" w:rsidRPr="004B7314" w14:paraId="11268F69" w14:textId="77777777" w:rsidTr="000A145F">
        <w:tc>
          <w:tcPr>
            <w:tcW w:w="89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FFFD6" w14:textId="5238A1A5" w:rsidR="000A145F" w:rsidRPr="004B7314" w:rsidRDefault="000A145F" w:rsidP="00165D0B">
            <w:pPr>
              <w:jc w:val="center"/>
              <w:rPr>
                <w:rFonts w:ascii="Gill Sans MT" w:hAnsi="Gill Sans MT" w:cs="Arial"/>
                <w:b/>
                <w:sz w:val="24"/>
                <w:szCs w:val="24"/>
              </w:rPr>
            </w:pPr>
            <w:r w:rsidRPr="004B7314">
              <w:rPr>
                <w:rFonts w:ascii="Gill Sans MT" w:hAnsi="Gill Sans MT" w:cs="Arial"/>
                <w:b/>
                <w:sz w:val="24"/>
                <w:szCs w:val="24"/>
              </w:rPr>
              <w:t xml:space="preserve">Section 2 – </w:t>
            </w:r>
            <w:r w:rsidR="00165D0B" w:rsidRPr="004B7314">
              <w:rPr>
                <w:rFonts w:ascii="Gill Sans MT" w:hAnsi="Gill Sans MT" w:cs="Arial"/>
                <w:b/>
                <w:sz w:val="24"/>
                <w:szCs w:val="24"/>
              </w:rPr>
              <w:t>Data Protection and Security</w:t>
            </w:r>
          </w:p>
        </w:tc>
      </w:tr>
      <w:tr w:rsidR="000A145F" w:rsidRPr="009F212A" w14:paraId="7068DEBD" w14:textId="77777777" w:rsidTr="004B7314">
        <w:tc>
          <w:tcPr>
            <w:tcW w:w="4707" w:type="dxa"/>
            <w:tcBorders>
              <w:top w:val="single" w:sz="4" w:space="0" w:color="auto"/>
              <w:left w:val="single" w:sz="4" w:space="0" w:color="auto"/>
              <w:bottom w:val="single" w:sz="4" w:space="0" w:color="auto"/>
              <w:right w:val="single" w:sz="4" w:space="0" w:color="auto"/>
            </w:tcBorders>
          </w:tcPr>
          <w:p w14:paraId="0F585A62" w14:textId="11836360" w:rsidR="000A145F" w:rsidRPr="004B7314" w:rsidRDefault="000A145F" w:rsidP="000A145F">
            <w:pPr>
              <w:rPr>
                <w:rFonts w:ascii="Gill Sans MT" w:hAnsi="Gill Sans MT" w:cs="Arial"/>
                <w:sz w:val="24"/>
                <w:szCs w:val="24"/>
              </w:rPr>
            </w:pPr>
            <w:r w:rsidRPr="004B7314">
              <w:rPr>
                <w:rFonts w:ascii="Gill Sans MT" w:hAnsi="Gill Sans MT" w:cs="Arial"/>
                <w:sz w:val="24"/>
                <w:szCs w:val="24"/>
              </w:rPr>
              <w:t>2.1</w:t>
            </w:r>
            <w:r w:rsidR="00165D0B" w:rsidRPr="004B7314">
              <w:rPr>
                <w:rFonts w:ascii="Gill Sans MT" w:hAnsi="Gill Sans MT" w:cs="Arial"/>
                <w:sz w:val="24"/>
                <w:szCs w:val="24"/>
              </w:rPr>
              <w:t xml:space="preserve"> Data Protection and </w:t>
            </w:r>
            <w:r w:rsidR="00322F1D">
              <w:rPr>
                <w:rFonts w:ascii="Gill Sans MT" w:hAnsi="Gill Sans MT" w:cs="Arial"/>
                <w:sz w:val="24"/>
                <w:szCs w:val="24"/>
              </w:rPr>
              <w:t xml:space="preserve">Information </w:t>
            </w:r>
            <w:r w:rsidR="00165D0B" w:rsidRPr="004B7314">
              <w:rPr>
                <w:rFonts w:ascii="Gill Sans MT" w:hAnsi="Gill Sans MT" w:cs="Arial"/>
                <w:sz w:val="24"/>
                <w:szCs w:val="24"/>
              </w:rPr>
              <w:t xml:space="preserve">Security </w:t>
            </w:r>
          </w:p>
        </w:tc>
        <w:tc>
          <w:tcPr>
            <w:tcW w:w="4201" w:type="dxa"/>
            <w:tcBorders>
              <w:top w:val="single" w:sz="4" w:space="0" w:color="auto"/>
              <w:left w:val="single" w:sz="4" w:space="0" w:color="auto"/>
              <w:bottom w:val="single" w:sz="4" w:space="0" w:color="auto"/>
              <w:right w:val="single" w:sz="4" w:space="0" w:color="auto"/>
            </w:tcBorders>
          </w:tcPr>
          <w:p w14:paraId="4B900DA9" w14:textId="325C9E5D" w:rsidR="000A145F" w:rsidRPr="00C11336" w:rsidRDefault="00C11336" w:rsidP="000A145F">
            <w:pPr>
              <w:rPr>
                <w:rFonts w:ascii="Gill Sans MT" w:hAnsi="Gill Sans MT"/>
                <w:sz w:val="24"/>
                <w:szCs w:val="24"/>
              </w:rPr>
            </w:pPr>
            <w:r w:rsidRPr="004B7314">
              <w:rPr>
                <w:rFonts w:ascii="Gill Sans MT" w:hAnsi="Gill Sans MT"/>
                <w:sz w:val="24"/>
                <w:szCs w:val="24"/>
              </w:rPr>
              <w:t>Pass/fail</w:t>
            </w:r>
          </w:p>
        </w:tc>
      </w:tr>
    </w:tbl>
    <w:p w14:paraId="1103E478" w14:textId="77777777" w:rsidR="000A145F" w:rsidRDefault="000A145F" w:rsidP="000A24DD">
      <w:pPr>
        <w:jc w:val="center"/>
        <w:rPr>
          <w:rFonts w:ascii="Gill Sans MT" w:hAnsi="Gill Sans MT" w:cs="Arial"/>
          <w:b/>
          <w:sz w:val="24"/>
        </w:rPr>
      </w:pPr>
    </w:p>
    <w:p w14:paraId="5D607E1F" w14:textId="77777777" w:rsidR="000A145F" w:rsidRDefault="000A145F" w:rsidP="000A24DD">
      <w:pPr>
        <w:jc w:val="center"/>
        <w:rPr>
          <w:rFonts w:ascii="Gill Sans MT" w:hAnsi="Gill Sans MT" w:cs="Arial"/>
          <w:b/>
          <w:sz w:val="24"/>
        </w:rPr>
      </w:pPr>
    </w:p>
    <w:p w14:paraId="59D363BF" w14:textId="77777777" w:rsidR="000A145F" w:rsidRDefault="000A145F" w:rsidP="000A24DD">
      <w:pPr>
        <w:jc w:val="center"/>
        <w:rPr>
          <w:rFonts w:ascii="Gill Sans MT" w:hAnsi="Gill Sans MT" w:cs="Arial"/>
          <w:b/>
          <w:sz w:val="24"/>
        </w:rPr>
      </w:pPr>
    </w:p>
    <w:p w14:paraId="1DA6733A" w14:textId="77777777" w:rsidR="000A145F" w:rsidRDefault="000A145F" w:rsidP="000A24DD">
      <w:pPr>
        <w:jc w:val="center"/>
        <w:rPr>
          <w:rFonts w:ascii="Gill Sans MT" w:hAnsi="Gill Sans MT" w:cs="Arial"/>
          <w:b/>
          <w:sz w:val="24"/>
        </w:rPr>
      </w:pPr>
    </w:p>
    <w:p w14:paraId="159F2D92" w14:textId="77777777" w:rsidR="000A145F" w:rsidRDefault="000A145F" w:rsidP="000A24DD">
      <w:pPr>
        <w:jc w:val="center"/>
        <w:rPr>
          <w:rFonts w:ascii="Gill Sans MT" w:hAnsi="Gill Sans MT" w:cs="Arial"/>
          <w:b/>
          <w:sz w:val="24"/>
        </w:rPr>
      </w:pPr>
    </w:p>
    <w:p w14:paraId="16A4080B" w14:textId="77777777" w:rsidR="000A145F" w:rsidRDefault="000A145F" w:rsidP="000A24DD">
      <w:pPr>
        <w:jc w:val="center"/>
        <w:rPr>
          <w:rFonts w:ascii="Gill Sans MT" w:hAnsi="Gill Sans MT" w:cs="Arial"/>
          <w:b/>
          <w:sz w:val="24"/>
        </w:rPr>
      </w:pPr>
    </w:p>
    <w:p w14:paraId="2DD544D8" w14:textId="77777777" w:rsidR="000A145F" w:rsidRDefault="000A145F" w:rsidP="000A24DD">
      <w:pPr>
        <w:jc w:val="center"/>
        <w:rPr>
          <w:rFonts w:ascii="Gill Sans MT" w:hAnsi="Gill Sans MT" w:cs="Arial"/>
          <w:b/>
          <w:sz w:val="24"/>
        </w:rPr>
      </w:pPr>
    </w:p>
    <w:p w14:paraId="69BEEACF" w14:textId="77777777" w:rsidR="000A145F" w:rsidRDefault="000A145F" w:rsidP="000A24DD">
      <w:pPr>
        <w:jc w:val="center"/>
        <w:rPr>
          <w:rFonts w:ascii="Gill Sans MT" w:hAnsi="Gill Sans MT" w:cs="Arial"/>
          <w:b/>
          <w:sz w:val="24"/>
        </w:rPr>
      </w:pPr>
    </w:p>
    <w:p w14:paraId="5C42E6F5" w14:textId="77777777" w:rsidR="000A145F" w:rsidRDefault="000A145F" w:rsidP="000A24DD">
      <w:pPr>
        <w:jc w:val="center"/>
        <w:rPr>
          <w:rFonts w:ascii="Gill Sans MT" w:hAnsi="Gill Sans MT" w:cs="Arial"/>
          <w:b/>
          <w:sz w:val="24"/>
        </w:rPr>
      </w:pPr>
    </w:p>
    <w:p w14:paraId="0DA32417" w14:textId="77777777" w:rsidR="000A145F" w:rsidRDefault="000A145F" w:rsidP="000A24DD">
      <w:pPr>
        <w:jc w:val="center"/>
        <w:rPr>
          <w:rFonts w:ascii="Gill Sans MT" w:hAnsi="Gill Sans MT" w:cs="Arial"/>
          <w:b/>
          <w:sz w:val="24"/>
        </w:rPr>
      </w:pPr>
    </w:p>
    <w:p w14:paraId="46AC4D16" w14:textId="77777777" w:rsidR="000A145F" w:rsidRDefault="000A145F" w:rsidP="000A24DD">
      <w:pPr>
        <w:jc w:val="center"/>
        <w:rPr>
          <w:rFonts w:ascii="Gill Sans MT" w:hAnsi="Gill Sans MT" w:cs="Arial"/>
          <w:b/>
          <w:sz w:val="24"/>
        </w:rPr>
      </w:pPr>
    </w:p>
    <w:p w14:paraId="5B1630D0" w14:textId="77777777" w:rsidR="000A145F" w:rsidRDefault="000A145F" w:rsidP="000A24DD">
      <w:pPr>
        <w:jc w:val="center"/>
        <w:rPr>
          <w:rFonts w:ascii="Gill Sans MT" w:hAnsi="Gill Sans MT" w:cs="Arial"/>
          <w:b/>
          <w:sz w:val="24"/>
        </w:rPr>
      </w:pPr>
    </w:p>
    <w:p w14:paraId="7D5B8402" w14:textId="77777777" w:rsidR="000A145F" w:rsidRDefault="000A145F" w:rsidP="000A24DD">
      <w:pPr>
        <w:jc w:val="center"/>
        <w:rPr>
          <w:rFonts w:ascii="Gill Sans MT" w:hAnsi="Gill Sans MT" w:cs="Arial"/>
          <w:b/>
          <w:sz w:val="24"/>
        </w:rPr>
      </w:pPr>
    </w:p>
    <w:p w14:paraId="3AE448DF" w14:textId="77777777" w:rsidR="000A145F" w:rsidRDefault="000A145F" w:rsidP="000A24DD">
      <w:pPr>
        <w:jc w:val="center"/>
        <w:rPr>
          <w:rFonts w:ascii="Gill Sans MT" w:hAnsi="Gill Sans MT" w:cs="Arial"/>
          <w:b/>
          <w:sz w:val="24"/>
        </w:rPr>
      </w:pPr>
    </w:p>
    <w:p w14:paraId="3DE0B890" w14:textId="78881E5B" w:rsidR="00CC7597" w:rsidRPr="009F212A" w:rsidRDefault="00CC7597" w:rsidP="00322F1D">
      <w:pPr>
        <w:keepNext/>
        <w:spacing w:after="0"/>
        <w:jc w:val="center"/>
        <w:outlineLvl w:val="2"/>
        <w:rPr>
          <w:rFonts w:ascii="Gill Sans MT" w:eastAsia="Times New Roman" w:hAnsi="Gill Sans MT" w:cs="Arial"/>
          <w:b/>
          <w:bCs/>
          <w:snapToGrid w:val="0"/>
          <w:color w:val="191919"/>
          <w:sz w:val="24"/>
          <w:szCs w:val="24"/>
          <w:u w:val="single"/>
          <w:lang w:eastAsia="en-GB"/>
        </w:rPr>
      </w:pPr>
      <w:bookmarkStart w:id="179" w:name="_Toc508102450"/>
      <w:bookmarkEnd w:id="178"/>
      <w:r w:rsidRPr="009F212A">
        <w:rPr>
          <w:rFonts w:ascii="Gill Sans MT" w:eastAsia="Times New Roman" w:hAnsi="Gill Sans MT" w:cs="Arial"/>
          <w:b/>
          <w:bCs/>
          <w:color w:val="191919"/>
          <w:sz w:val="24"/>
          <w:szCs w:val="24"/>
          <w:u w:val="single"/>
          <w:lang w:eastAsia="en-GB"/>
        </w:rPr>
        <w:lastRenderedPageBreak/>
        <w:t xml:space="preserve">Appendix 8 – </w:t>
      </w:r>
      <w:r w:rsidR="003D02C4">
        <w:rPr>
          <w:rFonts w:ascii="Gill Sans MT" w:eastAsia="Times New Roman" w:hAnsi="Gill Sans MT" w:cs="Arial"/>
          <w:b/>
          <w:bCs/>
          <w:snapToGrid w:val="0"/>
          <w:color w:val="191919"/>
          <w:sz w:val="24"/>
          <w:szCs w:val="24"/>
          <w:u w:val="single"/>
          <w:lang w:eastAsia="en-GB"/>
        </w:rPr>
        <w:t>Not Applicable</w:t>
      </w:r>
      <w:bookmarkEnd w:id="179"/>
    </w:p>
    <w:p w14:paraId="71153A29" w14:textId="77777777" w:rsidR="00CC7597" w:rsidRPr="009F212A" w:rsidRDefault="00CC7597" w:rsidP="00CC7597">
      <w:pPr>
        <w:keepNext/>
        <w:spacing w:after="0"/>
        <w:ind w:left="709"/>
        <w:jc w:val="center"/>
        <w:outlineLvl w:val="2"/>
        <w:rPr>
          <w:rFonts w:ascii="Gill Sans MT" w:eastAsia="Times New Roman" w:hAnsi="Gill Sans MT" w:cs="Arial"/>
          <w:b/>
          <w:bCs/>
          <w:snapToGrid w:val="0"/>
          <w:color w:val="191919"/>
          <w:sz w:val="24"/>
          <w:szCs w:val="24"/>
          <w:u w:val="single"/>
          <w:lang w:eastAsia="en-GB"/>
        </w:rPr>
      </w:pPr>
    </w:p>
    <w:p w14:paraId="3A527E48" w14:textId="77777777" w:rsidR="00CC7597" w:rsidRPr="009F212A" w:rsidRDefault="00CC7597" w:rsidP="00CC7597">
      <w:pPr>
        <w:keepNext/>
        <w:spacing w:after="0"/>
        <w:ind w:left="709"/>
        <w:jc w:val="center"/>
        <w:outlineLvl w:val="2"/>
        <w:rPr>
          <w:rFonts w:ascii="Gill Sans MT" w:eastAsia="Times New Roman" w:hAnsi="Gill Sans MT" w:cs="Arial"/>
          <w:b/>
          <w:bCs/>
          <w:color w:val="191919"/>
          <w:sz w:val="24"/>
          <w:szCs w:val="24"/>
          <w:u w:val="single"/>
          <w:lang w:eastAsia="en-GB"/>
        </w:rPr>
      </w:pPr>
    </w:p>
    <w:p w14:paraId="09C3717E" w14:textId="77777777" w:rsidR="00133373" w:rsidRPr="009F212A" w:rsidRDefault="00133373" w:rsidP="00CC7597">
      <w:pPr>
        <w:keepNext/>
        <w:spacing w:after="0"/>
        <w:jc w:val="center"/>
        <w:outlineLvl w:val="2"/>
        <w:rPr>
          <w:rFonts w:ascii="Gill Sans MT" w:eastAsia="Times New Roman" w:hAnsi="Gill Sans MT" w:cs="Arial"/>
          <w:b/>
          <w:bCs/>
          <w:snapToGrid w:val="0"/>
          <w:color w:val="191919"/>
          <w:szCs w:val="26"/>
          <w:lang w:eastAsia="en-GB"/>
        </w:rPr>
      </w:pPr>
    </w:p>
    <w:sectPr w:rsidR="00133373" w:rsidRPr="009F212A" w:rsidSect="009B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7DFA9" w14:textId="77777777" w:rsidR="00E008F8" w:rsidRDefault="00E008F8" w:rsidP="003C0DAA">
      <w:pPr>
        <w:spacing w:after="0" w:line="240" w:lineRule="auto"/>
      </w:pPr>
      <w:r>
        <w:separator/>
      </w:r>
    </w:p>
  </w:endnote>
  <w:endnote w:type="continuationSeparator" w:id="0">
    <w:p w14:paraId="194DDB14" w14:textId="77777777" w:rsidR="00E008F8" w:rsidRDefault="00E008F8" w:rsidP="003C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ato Light">
    <w:altName w:val="Calibri Light"/>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F331B" w14:textId="77777777" w:rsidR="009C62DA" w:rsidRPr="00465678" w:rsidRDefault="009C62DA" w:rsidP="009A4DD3">
    <w:pPr>
      <w:pStyle w:val="ARUKFooter"/>
      <w:jc w:val="left"/>
      <w:rPr>
        <w:rFonts w:cs="Arial"/>
        <w:b/>
        <w:color w:val="002060"/>
        <w:sz w:val="18"/>
        <w:szCs w:val="18"/>
      </w:rPr>
    </w:pPr>
    <w:r>
      <w:rPr>
        <w:rFonts w:cs="Arial"/>
        <w:b/>
        <w:color w:val="002060"/>
        <w:sz w:val="18"/>
        <w:szCs w:val="18"/>
      </w:rPr>
      <w:t>Motiv8 Programme Evaluation</w:t>
    </w:r>
  </w:p>
  <w:p w14:paraId="275850C7" w14:textId="4BBBAFB1" w:rsidR="009C62DA" w:rsidRPr="00465678" w:rsidRDefault="009C62DA" w:rsidP="009A4DD3">
    <w:pPr>
      <w:pStyle w:val="ARUKFooter"/>
      <w:jc w:val="left"/>
      <w:rPr>
        <w:rFonts w:cs="Arial"/>
        <w:b/>
        <w:color w:val="002060"/>
        <w:sz w:val="18"/>
        <w:szCs w:val="18"/>
      </w:rPr>
    </w:pPr>
    <w:r w:rsidRPr="00465678">
      <w:rPr>
        <w:rFonts w:cs="Arial"/>
        <w:b/>
        <w:color w:val="002060"/>
        <w:sz w:val="18"/>
        <w:szCs w:val="18"/>
      </w:rPr>
      <w:t xml:space="preserve">Contract Ref: </w:t>
    </w:r>
    <w:r>
      <w:rPr>
        <w:rFonts w:cs="Arial"/>
        <w:b/>
        <w:color w:val="002060"/>
        <w:sz w:val="18"/>
        <w:szCs w:val="18"/>
      </w:rPr>
      <w:t>NCP0003</w:t>
    </w:r>
    <w:r w:rsidRPr="00465678">
      <w:rPr>
        <w:rFonts w:cs="Arial"/>
        <w:b/>
        <w:color w:val="002060"/>
        <w:sz w:val="18"/>
        <w:szCs w:val="18"/>
      </w:rPr>
      <w:tab/>
    </w:r>
    <w:r w:rsidRPr="00465678">
      <w:rPr>
        <w:rFonts w:cs="Arial"/>
        <w:b/>
        <w:color w:val="002060"/>
        <w:sz w:val="18"/>
        <w:szCs w:val="18"/>
      </w:rPr>
      <w:tab/>
      <w:t>Invitation to Tender</w:t>
    </w:r>
    <w:r>
      <w:rPr>
        <w:rFonts w:cs="Arial"/>
        <w:b/>
        <w:color w:val="002060"/>
        <w:sz w:val="18"/>
        <w:szCs w:val="18"/>
      </w:rPr>
      <w:tab/>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tab/>
      <w:t xml:space="preserve"> </w:t>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fldChar w:fldCharType="begin"/>
    </w:r>
    <w:r w:rsidRPr="00465678">
      <w:rPr>
        <w:rFonts w:cs="Arial"/>
        <w:b/>
        <w:color w:val="002060"/>
        <w:sz w:val="18"/>
        <w:szCs w:val="18"/>
      </w:rPr>
      <w:instrText xml:space="preserve"> PAGE   \* MERGEFORMAT </w:instrText>
    </w:r>
    <w:r w:rsidRPr="00465678">
      <w:rPr>
        <w:rFonts w:cs="Arial"/>
        <w:b/>
        <w:color w:val="002060"/>
        <w:sz w:val="18"/>
        <w:szCs w:val="18"/>
      </w:rPr>
      <w:fldChar w:fldCharType="separate"/>
    </w:r>
    <w:r>
      <w:rPr>
        <w:rFonts w:cs="Arial"/>
        <w:b/>
        <w:noProof/>
        <w:color w:val="002060"/>
        <w:sz w:val="18"/>
        <w:szCs w:val="18"/>
      </w:rPr>
      <w:t>17</w:t>
    </w:r>
    <w:r w:rsidRPr="00465678">
      <w:rPr>
        <w:rFonts w:cs="Arial"/>
        <w:b/>
        <w:noProof/>
        <w:color w:val="00206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08785" w14:textId="77777777" w:rsidR="009C62DA" w:rsidRDefault="009C62DA" w:rsidP="00E86B4A">
    <w:pPr>
      <w:pStyle w:val="ARUKFooter"/>
      <w:jc w:val="left"/>
      <w:rPr>
        <w:rFonts w:ascii="Tahoma" w:hAnsi="Tahoma" w:cs="Tahoma"/>
        <w:b/>
        <w:sz w:val="18"/>
        <w:szCs w:val="18"/>
      </w:rPr>
    </w:pPr>
  </w:p>
  <w:p w14:paraId="283BA0A8" w14:textId="45EA8787" w:rsidR="009C62DA" w:rsidRPr="00465678" w:rsidRDefault="009C62DA" w:rsidP="00E86B4A">
    <w:pPr>
      <w:pStyle w:val="ARUKFooter"/>
      <w:jc w:val="left"/>
      <w:rPr>
        <w:rFonts w:cs="Arial"/>
        <w:b/>
        <w:color w:val="002060"/>
        <w:sz w:val="18"/>
        <w:szCs w:val="18"/>
      </w:rPr>
    </w:pPr>
    <w:bookmarkStart w:id="1" w:name="_Hlk510682834"/>
    <w:r>
      <w:rPr>
        <w:rFonts w:cs="Arial"/>
        <w:b/>
        <w:color w:val="002060"/>
        <w:sz w:val="18"/>
        <w:szCs w:val="18"/>
      </w:rPr>
      <w:t>Motiv8 Programme Evaluation</w:t>
    </w:r>
  </w:p>
  <w:p w14:paraId="128F0E5F" w14:textId="528743BF" w:rsidR="009C62DA" w:rsidRPr="00465678" w:rsidRDefault="009C62DA" w:rsidP="00E86B4A">
    <w:pPr>
      <w:pStyle w:val="ARUKFooter"/>
      <w:jc w:val="left"/>
      <w:rPr>
        <w:rFonts w:cs="Arial"/>
        <w:b/>
        <w:color w:val="002060"/>
        <w:sz w:val="18"/>
        <w:szCs w:val="18"/>
      </w:rPr>
    </w:pPr>
    <w:r w:rsidRPr="00465678">
      <w:rPr>
        <w:rFonts w:cs="Arial"/>
        <w:b/>
        <w:color w:val="002060"/>
        <w:sz w:val="18"/>
        <w:szCs w:val="18"/>
      </w:rPr>
      <w:t xml:space="preserve">Contract Ref: </w:t>
    </w:r>
    <w:r>
      <w:rPr>
        <w:rFonts w:cs="Arial"/>
        <w:b/>
        <w:color w:val="002060"/>
        <w:sz w:val="18"/>
        <w:szCs w:val="18"/>
      </w:rPr>
      <w:t>NCP0003</w:t>
    </w:r>
    <w:bookmarkEnd w:id="1"/>
    <w:r w:rsidRPr="00465678">
      <w:rPr>
        <w:rFonts w:cs="Arial"/>
        <w:b/>
        <w:color w:val="002060"/>
        <w:sz w:val="18"/>
        <w:szCs w:val="18"/>
      </w:rPr>
      <w:tab/>
    </w:r>
    <w:r w:rsidRPr="00465678">
      <w:rPr>
        <w:rFonts w:cs="Arial"/>
        <w:b/>
        <w:color w:val="002060"/>
        <w:sz w:val="18"/>
        <w:szCs w:val="18"/>
      </w:rPr>
      <w:tab/>
      <w:t>Invitation to Tender</w:t>
    </w:r>
    <w:r>
      <w:rPr>
        <w:rFonts w:cs="Arial"/>
        <w:b/>
        <w:color w:val="002060"/>
        <w:sz w:val="18"/>
        <w:szCs w:val="18"/>
      </w:rPr>
      <w:tab/>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tab/>
      <w:t xml:space="preserve"> </w:t>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fldChar w:fldCharType="begin"/>
    </w:r>
    <w:r w:rsidRPr="00465678">
      <w:rPr>
        <w:rFonts w:cs="Arial"/>
        <w:b/>
        <w:color w:val="002060"/>
        <w:sz w:val="18"/>
        <w:szCs w:val="18"/>
      </w:rPr>
      <w:instrText xml:space="preserve"> PAGE   \* MERGEFORMAT </w:instrText>
    </w:r>
    <w:r w:rsidRPr="00465678">
      <w:rPr>
        <w:rFonts w:cs="Arial"/>
        <w:b/>
        <w:color w:val="002060"/>
        <w:sz w:val="18"/>
        <w:szCs w:val="18"/>
      </w:rPr>
      <w:fldChar w:fldCharType="separate"/>
    </w:r>
    <w:r>
      <w:rPr>
        <w:rFonts w:cs="Arial"/>
        <w:b/>
        <w:noProof/>
        <w:color w:val="002060"/>
        <w:sz w:val="18"/>
        <w:szCs w:val="18"/>
      </w:rPr>
      <w:t>28</w:t>
    </w:r>
    <w:r w:rsidRPr="00465678">
      <w:rPr>
        <w:rFonts w:cs="Arial"/>
        <w:b/>
        <w:noProof/>
        <w:color w:val="002060"/>
        <w:sz w:val="18"/>
        <w:szCs w:val="18"/>
      </w:rPr>
      <w:fldChar w:fldCharType="end"/>
    </w:r>
  </w:p>
  <w:p w14:paraId="152714FA" w14:textId="77777777" w:rsidR="009C62DA" w:rsidRPr="00CC7597" w:rsidRDefault="009C62DA" w:rsidP="00E86B4A">
    <w:pPr>
      <w:pStyle w:val="Footer"/>
      <w:jc w:val="center"/>
      <w:rPr>
        <w:rFonts w:cs="Tahoma"/>
        <w:b/>
        <w:color w:val="008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1BA4" w14:textId="77777777" w:rsidR="00E008F8" w:rsidRDefault="00E008F8" w:rsidP="003C0DAA">
      <w:pPr>
        <w:spacing w:after="0" w:line="240" w:lineRule="auto"/>
      </w:pPr>
      <w:r>
        <w:separator/>
      </w:r>
    </w:p>
  </w:footnote>
  <w:footnote w:type="continuationSeparator" w:id="0">
    <w:p w14:paraId="599DE7D6" w14:textId="77777777" w:rsidR="00E008F8" w:rsidRDefault="00E008F8" w:rsidP="003C0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159"/>
    <w:multiLevelType w:val="hybridMultilevel"/>
    <w:tmpl w:val="E72AE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612B"/>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4A3CDC"/>
    <w:multiLevelType w:val="hybridMultilevel"/>
    <w:tmpl w:val="163C48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F953F1B"/>
    <w:multiLevelType w:val="hybridMultilevel"/>
    <w:tmpl w:val="7E341F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1FC7C09"/>
    <w:multiLevelType w:val="hybridMultilevel"/>
    <w:tmpl w:val="7E8EA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3B2988"/>
    <w:multiLevelType w:val="hybridMultilevel"/>
    <w:tmpl w:val="FD88E96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84A521B"/>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CBD1024"/>
    <w:multiLevelType w:val="hybridMultilevel"/>
    <w:tmpl w:val="5350755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6794A"/>
    <w:multiLevelType w:val="multilevel"/>
    <w:tmpl w:val="BB52CE86"/>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0A02292"/>
    <w:multiLevelType w:val="hybridMultilevel"/>
    <w:tmpl w:val="F4FAA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5D74FC"/>
    <w:multiLevelType w:val="hybridMultilevel"/>
    <w:tmpl w:val="7EF872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25B0AE7"/>
    <w:multiLevelType w:val="hybridMultilevel"/>
    <w:tmpl w:val="C62C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46B9D"/>
    <w:multiLevelType w:val="multilevel"/>
    <w:tmpl w:val="AE8E17D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Gill Sans MT" w:hAnsi="Gill Sans MT" w:cs="Arial" w:hint="default"/>
        <w:color w:val="auto"/>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55A6A77"/>
    <w:multiLevelType w:val="multilevel"/>
    <w:tmpl w:val="33EEA7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98C747D"/>
    <w:multiLevelType w:val="hybridMultilevel"/>
    <w:tmpl w:val="CA8A8CDC"/>
    <w:lvl w:ilvl="0" w:tplc="08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A2B362E"/>
    <w:multiLevelType w:val="hybridMultilevel"/>
    <w:tmpl w:val="76F4F9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09147A1"/>
    <w:multiLevelType w:val="hybridMultilevel"/>
    <w:tmpl w:val="4EEC1CF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F263EF"/>
    <w:multiLevelType w:val="hybridMultilevel"/>
    <w:tmpl w:val="348A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86C23"/>
    <w:multiLevelType w:val="hybridMultilevel"/>
    <w:tmpl w:val="A890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31890"/>
    <w:multiLevelType w:val="multilevel"/>
    <w:tmpl w:val="11BE013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4928AC"/>
    <w:multiLevelType w:val="hybridMultilevel"/>
    <w:tmpl w:val="39749B78"/>
    <w:lvl w:ilvl="0" w:tplc="08090001">
      <w:start w:val="1"/>
      <w:numFmt w:val="bullet"/>
      <w:lvlText w:val=""/>
      <w:lvlJc w:val="left"/>
      <w:pPr>
        <w:ind w:left="1528" w:hanging="360"/>
      </w:pPr>
      <w:rPr>
        <w:rFonts w:ascii="Symbol" w:hAnsi="Symbol" w:hint="default"/>
      </w:rPr>
    </w:lvl>
    <w:lvl w:ilvl="1" w:tplc="08090003">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abstractNum w:abstractNumId="21" w15:restartNumberingAfterBreak="0">
    <w:nsid w:val="5ACF789A"/>
    <w:multiLevelType w:val="hybridMultilevel"/>
    <w:tmpl w:val="DB2A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CC0BB3"/>
    <w:multiLevelType w:val="hybridMultilevel"/>
    <w:tmpl w:val="20DAA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C6793E"/>
    <w:multiLevelType w:val="hybridMultilevel"/>
    <w:tmpl w:val="33AA8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1891DDB"/>
    <w:multiLevelType w:val="hybridMultilevel"/>
    <w:tmpl w:val="11F65B1E"/>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B074B93"/>
    <w:multiLevelType w:val="hybridMultilevel"/>
    <w:tmpl w:val="F70A0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792DA9"/>
    <w:multiLevelType w:val="hybridMultilevel"/>
    <w:tmpl w:val="CF988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741A88"/>
    <w:multiLevelType w:val="hybridMultilevel"/>
    <w:tmpl w:val="90AC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C3756"/>
    <w:multiLevelType w:val="hybridMultilevel"/>
    <w:tmpl w:val="1B14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064AF"/>
    <w:multiLevelType w:val="hybridMultilevel"/>
    <w:tmpl w:val="B4D0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9D5D44"/>
    <w:multiLevelType w:val="hybridMultilevel"/>
    <w:tmpl w:val="29FAC6A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785658B7"/>
    <w:multiLevelType w:val="hybridMultilevel"/>
    <w:tmpl w:val="581A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D371E3"/>
    <w:multiLevelType w:val="hybridMultilevel"/>
    <w:tmpl w:val="54060082"/>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30"/>
  </w:num>
  <w:num w:numId="4">
    <w:abstractNumId w:val="21"/>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9"/>
  </w:num>
  <w:num w:numId="9">
    <w:abstractNumId w:val="8"/>
  </w:num>
  <w:num w:numId="10">
    <w:abstractNumId w:val="14"/>
  </w:num>
  <w:num w:numId="11">
    <w:abstractNumId w:val="1"/>
  </w:num>
  <w:num w:numId="12">
    <w:abstractNumId w:val="25"/>
  </w:num>
  <w:num w:numId="13">
    <w:abstractNumId w:val="22"/>
  </w:num>
  <w:num w:numId="14">
    <w:abstractNumId w:val="7"/>
  </w:num>
  <w:num w:numId="15">
    <w:abstractNumId w:val="2"/>
  </w:num>
  <w:num w:numId="16">
    <w:abstractNumId w:val="15"/>
  </w:num>
  <w:num w:numId="17">
    <w:abstractNumId w:val="27"/>
  </w:num>
  <w:num w:numId="18">
    <w:abstractNumId w:val="31"/>
  </w:num>
  <w:num w:numId="19">
    <w:abstractNumId w:val="24"/>
  </w:num>
  <w:num w:numId="20">
    <w:abstractNumId w:val="28"/>
  </w:num>
  <w:num w:numId="21">
    <w:abstractNumId w:val="0"/>
  </w:num>
  <w:num w:numId="22">
    <w:abstractNumId w:val="32"/>
  </w:num>
  <w:num w:numId="23">
    <w:abstractNumId w:val="26"/>
  </w:num>
  <w:num w:numId="24">
    <w:abstractNumId w:val="9"/>
  </w:num>
  <w:num w:numId="25">
    <w:abstractNumId w:val="3"/>
  </w:num>
  <w:num w:numId="26">
    <w:abstractNumId w:val="29"/>
  </w:num>
  <w:num w:numId="27">
    <w:abstractNumId w:val="17"/>
  </w:num>
  <w:num w:numId="28">
    <w:abstractNumId w:val="23"/>
  </w:num>
  <w:num w:numId="29">
    <w:abstractNumId w:val="4"/>
  </w:num>
  <w:num w:numId="30">
    <w:abstractNumId w:val="10"/>
  </w:num>
  <w:num w:numId="31">
    <w:abstractNumId w:val="16"/>
  </w:num>
  <w:num w:numId="32">
    <w:abstractNumId w:val="20"/>
  </w:num>
  <w:num w:numId="33">
    <w:abstractNumId w:val="18"/>
  </w:num>
  <w:num w:numId="3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49"/>
    <w:rsid w:val="000002CF"/>
    <w:rsid w:val="000010C4"/>
    <w:rsid w:val="000149D8"/>
    <w:rsid w:val="00015F01"/>
    <w:rsid w:val="00023EE1"/>
    <w:rsid w:val="000254CA"/>
    <w:rsid w:val="00025909"/>
    <w:rsid w:val="00030574"/>
    <w:rsid w:val="000313CE"/>
    <w:rsid w:val="00037090"/>
    <w:rsid w:val="00045F4C"/>
    <w:rsid w:val="0004706F"/>
    <w:rsid w:val="00054ADC"/>
    <w:rsid w:val="00064A81"/>
    <w:rsid w:val="000721D2"/>
    <w:rsid w:val="00075A32"/>
    <w:rsid w:val="000841B2"/>
    <w:rsid w:val="00087A8E"/>
    <w:rsid w:val="00087CE8"/>
    <w:rsid w:val="00093E72"/>
    <w:rsid w:val="000942E4"/>
    <w:rsid w:val="000A0B41"/>
    <w:rsid w:val="000A145F"/>
    <w:rsid w:val="000A24DD"/>
    <w:rsid w:val="000A2F63"/>
    <w:rsid w:val="000A4A5C"/>
    <w:rsid w:val="000A5786"/>
    <w:rsid w:val="000B3BE5"/>
    <w:rsid w:val="000B663A"/>
    <w:rsid w:val="000C25EE"/>
    <w:rsid w:val="000C3628"/>
    <w:rsid w:val="000C4112"/>
    <w:rsid w:val="000D30A3"/>
    <w:rsid w:val="000D44B4"/>
    <w:rsid w:val="000E3BA8"/>
    <w:rsid w:val="000E6C35"/>
    <w:rsid w:val="000F28F9"/>
    <w:rsid w:val="000F3CE7"/>
    <w:rsid w:val="000F4B75"/>
    <w:rsid w:val="00100527"/>
    <w:rsid w:val="0010565C"/>
    <w:rsid w:val="0010739F"/>
    <w:rsid w:val="00107401"/>
    <w:rsid w:val="00120EEE"/>
    <w:rsid w:val="00131445"/>
    <w:rsid w:val="00133373"/>
    <w:rsid w:val="00141508"/>
    <w:rsid w:val="00145974"/>
    <w:rsid w:val="0014620F"/>
    <w:rsid w:val="001504AD"/>
    <w:rsid w:val="00160FAA"/>
    <w:rsid w:val="0016239F"/>
    <w:rsid w:val="00165D0B"/>
    <w:rsid w:val="00166625"/>
    <w:rsid w:val="00170FD5"/>
    <w:rsid w:val="00175E2E"/>
    <w:rsid w:val="00180B2A"/>
    <w:rsid w:val="00180F26"/>
    <w:rsid w:val="00182316"/>
    <w:rsid w:val="00183B5B"/>
    <w:rsid w:val="001853D3"/>
    <w:rsid w:val="00192C62"/>
    <w:rsid w:val="00195E1D"/>
    <w:rsid w:val="00196622"/>
    <w:rsid w:val="001A2F50"/>
    <w:rsid w:val="001A6CBE"/>
    <w:rsid w:val="001B07D4"/>
    <w:rsid w:val="001B57AE"/>
    <w:rsid w:val="001C0839"/>
    <w:rsid w:val="001C0974"/>
    <w:rsid w:val="001C0E77"/>
    <w:rsid w:val="001C3C0E"/>
    <w:rsid w:val="001C5A23"/>
    <w:rsid w:val="001C5BDC"/>
    <w:rsid w:val="001C5BFA"/>
    <w:rsid w:val="001C69D0"/>
    <w:rsid w:val="001D0372"/>
    <w:rsid w:val="001D0B30"/>
    <w:rsid w:val="001D5A98"/>
    <w:rsid w:val="001E1319"/>
    <w:rsid w:val="001E328F"/>
    <w:rsid w:val="001F022A"/>
    <w:rsid w:val="001F3761"/>
    <w:rsid w:val="001F4BAE"/>
    <w:rsid w:val="001F6A6D"/>
    <w:rsid w:val="002035D9"/>
    <w:rsid w:val="00204F29"/>
    <w:rsid w:val="00210432"/>
    <w:rsid w:val="00210C02"/>
    <w:rsid w:val="00210C51"/>
    <w:rsid w:val="00214E6D"/>
    <w:rsid w:val="002171B8"/>
    <w:rsid w:val="00225346"/>
    <w:rsid w:val="0023263F"/>
    <w:rsid w:val="002353A4"/>
    <w:rsid w:val="002433AD"/>
    <w:rsid w:val="0024378D"/>
    <w:rsid w:val="00246C5D"/>
    <w:rsid w:val="00247844"/>
    <w:rsid w:val="0025660B"/>
    <w:rsid w:val="002566CE"/>
    <w:rsid w:val="00264681"/>
    <w:rsid w:val="002664BE"/>
    <w:rsid w:val="0027101E"/>
    <w:rsid w:val="0027357C"/>
    <w:rsid w:val="0027624A"/>
    <w:rsid w:val="00277676"/>
    <w:rsid w:val="002841F7"/>
    <w:rsid w:val="002851B5"/>
    <w:rsid w:val="00285B7B"/>
    <w:rsid w:val="00290478"/>
    <w:rsid w:val="00294956"/>
    <w:rsid w:val="002951C8"/>
    <w:rsid w:val="00295609"/>
    <w:rsid w:val="002A0E7A"/>
    <w:rsid w:val="002A5EA2"/>
    <w:rsid w:val="002A678E"/>
    <w:rsid w:val="002A7EEB"/>
    <w:rsid w:val="002C3649"/>
    <w:rsid w:val="002C47DE"/>
    <w:rsid w:val="002D3F3D"/>
    <w:rsid w:val="002D4E4E"/>
    <w:rsid w:val="002D7ACC"/>
    <w:rsid w:val="002E06F2"/>
    <w:rsid w:val="002E4136"/>
    <w:rsid w:val="002E669A"/>
    <w:rsid w:val="002F3773"/>
    <w:rsid w:val="002F409E"/>
    <w:rsid w:val="002F48AE"/>
    <w:rsid w:val="00301113"/>
    <w:rsid w:val="00304301"/>
    <w:rsid w:val="00306DAE"/>
    <w:rsid w:val="0031160E"/>
    <w:rsid w:val="00311F8E"/>
    <w:rsid w:val="003134F0"/>
    <w:rsid w:val="003139DE"/>
    <w:rsid w:val="00316169"/>
    <w:rsid w:val="003170B8"/>
    <w:rsid w:val="00322F1D"/>
    <w:rsid w:val="003317AD"/>
    <w:rsid w:val="003332C1"/>
    <w:rsid w:val="003427C3"/>
    <w:rsid w:val="00343137"/>
    <w:rsid w:val="00344127"/>
    <w:rsid w:val="00345085"/>
    <w:rsid w:val="00345755"/>
    <w:rsid w:val="0034607C"/>
    <w:rsid w:val="00352F1C"/>
    <w:rsid w:val="00367225"/>
    <w:rsid w:val="00376E5F"/>
    <w:rsid w:val="00376F63"/>
    <w:rsid w:val="00382665"/>
    <w:rsid w:val="00391684"/>
    <w:rsid w:val="003932FD"/>
    <w:rsid w:val="00394BA0"/>
    <w:rsid w:val="003A21CA"/>
    <w:rsid w:val="003A60DD"/>
    <w:rsid w:val="003B08F8"/>
    <w:rsid w:val="003C0056"/>
    <w:rsid w:val="003C0DAA"/>
    <w:rsid w:val="003D02C4"/>
    <w:rsid w:val="003D0A03"/>
    <w:rsid w:val="003D67BA"/>
    <w:rsid w:val="003D79F8"/>
    <w:rsid w:val="003D7DD6"/>
    <w:rsid w:val="003E1C8C"/>
    <w:rsid w:val="003E65FB"/>
    <w:rsid w:val="003E70A1"/>
    <w:rsid w:val="003F4917"/>
    <w:rsid w:val="00402F47"/>
    <w:rsid w:val="00424558"/>
    <w:rsid w:val="0042562E"/>
    <w:rsid w:val="0042758B"/>
    <w:rsid w:val="00440FCE"/>
    <w:rsid w:val="00441D73"/>
    <w:rsid w:val="00442E9D"/>
    <w:rsid w:val="00442F27"/>
    <w:rsid w:val="0045000E"/>
    <w:rsid w:val="00455325"/>
    <w:rsid w:val="00457AAB"/>
    <w:rsid w:val="00457C40"/>
    <w:rsid w:val="0046325E"/>
    <w:rsid w:val="00465678"/>
    <w:rsid w:val="0046727A"/>
    <w:rsid w:val="00471B5A"/>
    <w:rsid w:val="00477884"/>
    <w:rsid w:val="004805A6"/>
    <w:rsid w:val="00486B7F"/>
    <w:rsid w:val="00486C7A"/>
    <w:rsid w:val="00487194"/>
    <w:rsid w:val="00490D3F"/>
    <w:rsid w:val="00495DF6"/>
    <w:rsid w:val="004A1B2A"/>
    <w:rsid w:val="004A2873"/>
    <w:rsid w:val="004A2881"/>
    <w:rsid w:val="004B5E77"/>
    <w:rsid w:val="004B7314"/>
    <w:rsid w:val="004C4E70"/>
    <w:rsid w:val="004C604D"/>
    <w:rsid w:val="004D0E25"/>
    <w:rsid w:val="004D1EB8"/>
    <w:rsid w:val="004E1A6E"/>
    <w:rsid w:val="004E2A96"/>
    <w:rsid w:val="004E4999"/>
    <w:rsid w:val="004F3E01"/>
    <w:rsid w:val="004F4056"/>
    <w:rsid w:val="004F4CF2"/>
    <w:rsid w:val="004F751A"/>
    <w:rsid w:val="004F7852"/>
    <w:rsid w:val="004F7A45"/>
    <w:rsid w:val="00506958"/>
    <w:rsid w:val="005158E7"/>
    <w:rsid w:val="00516D10"/>
    <w:rsid w:val="00521688"/>
    <w:rsid w:val="00525A39"/>
    <w:rsid w:val="00535FA9"/>
    <w:rsid w:val="005377F7"/>
    <w:rsid w:val="0054060B"/>
    <w:rsid w:val="0054094D"/>
    <w:rsid w:val="00544C07"/>
    <w:rsid w:val="00546BA2"/>
    <w:rsid w:val="00552015"/>
    <w:rsid w:val="005579CF"/>
    <w:rsid w:val="00557EC2"/>
    <w:rsid w:val="005667DC"/>
    <w:rsid w:val="00566D5C"/>
    <w:rsid w:val="00571DC5"/>
    <w:rsid w:val="00574DB8"/>
    <w:rsid w:val="005807DD"/>
    <w:rsid w:val="00581F57"/>
    <w:rsid w:val="00591A1E"/>
    <w:rsid w:val="005922FB"/>
    <w:rsid w:val="0059364A"/>
    <w:rsid w:val="005A12F2"/>
    <w:rsid w:val="005A23B9"/>
    <w:rsid w:val="005A6543"/>
    <w:rsid w:val="005A6C37"/>
    <w:rsid w:val="005C13AB"/>
    <w:rsid w:val="005C175E"/>
    <w:rsid w:val="005C1FAE"/>
    <w:rsid w:val="005C2FE4"/>
    <w:rsid w:val="005D132F"/>
    <w:rsid w:val="005D1FFB"/>
    <w:rsid w:val="005D69BB"/>
    <w:rsid w:val="005E0533"/>
    <w:rsid w:val="005E603C"/>
    <w:rsid w:val="005E63E7"/>
    <w:rsid w:val="005E65F1"/>
    <w:rsid w:val="005E6E64"/>
    <w:rsid w:val="005F357F"/>
    <w:rsid w:val="005F4FCA"/>
    <w:rsid w:val="00605C52"/>
    <w:rsid w:val="0061360C"/>
    <w:rsid w:val="00613F32"/>
    <w:rsid w:val="00620A75"/>
    <w:rsid w:val="00621E53"/>
    <w:rsid w:val="00625A9D"/>
    <w:rsid w:val="006267F2"/>
    <w:rsid w:val="00632EEE"/>
    <w:rsid w:val="00634D3C"/>
    <w:rsid w:val="0064419A"/>
    <w:rsid w:val="00647A79"/>
    <w:rsid w:val="006576C3"/>
    <w:rsid w:val="006605A3"/>
    <w:rsid w:val="00660B7B"/>
    <w:rsid w:val="00660D15"/>
    <w:rsid w:val="006620BF"/>
    <w:rsid w:val="006646E6"/>
    <w:rsid w:val="00666572"/>
    <w:rsid w:val="00666ED8"/>
    <w:rsid w:val="00671CEB"/>
    <w:rsid w:val="00672189"/>
    <w:rsid w:val="00673464"/>
    <w:rsid w:val="0067795C"/>
    <w:rsid w:val="00682AAD"/>
    <w:rsid w:val="00695DF2"/>
    <w:rsid w:val="00695FA4"/>
    <w:rsid w:val="00697550"/>
    <w:rsid w:val="006976FF"/>
    <w:rsid w:val="006A0286"/>
    <w:rsid w:val="006A30C5"/>
    <w:rsid w:val="006A673C"/>
    <w:rsid w:val="006C0882"/>
    <w:rsid w:val="006C15D9"/>
    <w:rsid w:val="006C177D"/>
    <w:rsid w:val="006C602D"/>
    <w:rsid w:val="006C6F65"/>
    <w:rsid w:val="006D020F"/>
    <w:rsid w:val="006D36B9"/>
    <w:rsid w:val="006D5797"/>
    <w:rsid w:val="006E3500"/>
    <w:rsid w:val="006E662B"/>
    <w:rsid w:val="006E7B2E"/>
    <w:rsid w:val="006F1359"/>
    <w:rsid w:val="006F14D5"/>
    <w:rsid w:val="006F187C"/>
    <w:rsid w:val="006F376A"/>
    <w:rsid w:val="006F6B06"/>
    <w:rsid w:val="006F6D0A"/>
    <w:rsid w:val="0070256A"/>
    <w:rsid w:val="00702B71"/>
    <w:rsid w:val="0070535E"/>
    <w:rsid w:val="00715363"/>
    <w:rsid w:val="00717D55"/>
    <w:rsid w:val="007216C0"/>
    <w:rsid w:val="00722511"/>
    <w:rsid w:val="00724CB3"/>
    <w:rsid w:val="007279D2"/>
    <w:rsid w:val="0074251E"/>
    <w:rsid w:val="0074654D"/>
    <w:rsid w:val="00763164"/>
    <w:rsid w:val="00771E1E"/>
    <w:rsid w:val="00772B46"/>
    <w:rsid w:val="007731AA"/>
    <w:rsid w:val="00776EA9"/>
    <w:rsid w:val="00780F36"/>
    <w:rsid w:val="00781460"/>
    <w:rsid w:val="00781B75"/>
    <w:rsid w:val="007835EC"/>
    <w:rsid w:val="00792B47"/>
    <w:rsid w:val="00793773"/>
    <w:rsid w:val="00795CBE"/>
    <w:rsid w:val="007A2654"/>
    <w:rsid w:val="007A578E"/>
    <w:rsid w:val="007A68E2"/>
    <w:rsid w:val="007B745C"/>
    <w:rsid w:val="007C3EBC"/>
    <w:rsid w:val="007C43AA"/>
    <w:rsid w:val="007C64AE"/>
    <w:rsid w:val="007C7736"/>
    <w:rsid w:val="007D0A5C"/>
    <w:rsid w:val="007D3EF2"/>
    <w:rsid w:val="007E19EA"/>
    <w:rsid w:val="007E2BD9"/>
    <w:rsid w:val="007E31D4"/>
    <w:rsid w:val="007E6437"/>
    <w:rsid w:val="007E6641"/>
    <w:rsid w:val="007F27CF"/>
    <w:rsid w:val="007F3621"/>
    <w:rsid w:val="00810833"/>
    <w:rsid w:val="00810AD2"/>
    <w:rsid w:val="00811248"/>
    <w:rsid w:val="0081208D"/>
    <w:rsid w:val="00820E3F"/>
    <w:rsid w:val="00826729"/>
    <w:rsid w:val="00840900"/>
    <w:rsid w:val="00843079"/>
    <w:rsid w:val="00845508"/>
    <w:rsid w:val="008466F4"/>
    <w:rsid w:val="00850755"/>
    <w:rsid w:val="0085111F"/>
    <w:rsid w:val="00855127"/>
    <w:rsid w:val="00865B8D"/>
    <w:rsid w:val="00870C79"/>
    <w:rsid w:val="00870EDB"/>
    <w:rsid w:val="00871E01"/>
    <w:rsid w:val="008730D6"/>
    <w:rsid w:val="00877063"/>
    <w:rsid w:val="00881B03"/>
    <w:rsid w:val="00882EFE"/>
    <w:rsid w:val="00883FC7"/>
    <w:rsid w:val="00884B3F"/>
    <w:rsid w:val="0088520E"/>
    <w:rsid w:val="00887C01"/>
    <w:rsid w:val="00890A2D"/>
    <w:rsid w:val="008966CC"/>
    <w:rsid w:val="008A0A61"/>
    <w:rsid w:val="008A5CBB"/>
    <w:rsid w:val="008B4AAE"/>
    <w:rsid w:val="008B4ABC"/>
    <w:rsid w:val="008C725E"/>
    <w:rsid w:val="008D0943"/>
    <w:rsid w:val="008E33BD"/>
    <w:rsid w:val="008F2BF5"/>
    <w:rsid w:val="00904BE8"/>
    <w:rsid w:val="00906702"/>
    <w:rsid w:val="00910976"/>
    <w:rsid w:val="00913F03"/>
    <w:rsid w:val="009152E9"/>
    <w:rsid w:val="0091667D"/>
    <w:rsid w:val="00916FA9"/>
    <w:rsid w:val="00920445"/>
    <w:rsid w:val="009341DD"/>
    <w:rsid w:val="009349D5"/>
    <w:rsid w:val="0093515F"/>
    <w:rsid w:val="00935D5B"/>
    <w:rsid w:val="0094078B"/>
    <w:rsid w:val="00943316"/>
    <w:rsid w:val="009446BD"/>
    <w:rsid w:val="00944F74"/>
    <w:rsid w:val="0094762C"/>
    <w:rsid w:val="00950590"/>
    <w:rsid w:val="00954316"/>
    <w:rsid w:val="00955F7F"/>
    <w:rsid w:val="00957F37"/>
    <w:rsid w:val="00962AF1"/>
    <w:rsid w:val="00966E1E"/>
    <w:rsid w:val="00973805"/>
    <w:rsid w:val="00977264"/>
    <w:rsid w:val="00982D32"/>
    <w:rsid w:val="009848E8"/>
    <w:rsid w:val="00984E64"/>
    <w:rsid w:val="00985D3A"/>
    <w:rsid w:val="009921E3"/>
    <w:rsid w:val="009931A1"/>
    <w:rsid w:val="00994286"/>
    <w:rsid w:val="009A275E"/>
    <w:rsid w:val="009A28E5"/>
    <w:rsid w:val="009A4DD3"/>
    <w:rsid w:val="009A7CE9"/>
    <w:rsid w:val="009B15AB"/>
    <w:rsid w:val="009B2DB1"/>
    <w:rsid w:val="009B38B1"/>
    <w:rsid w:val="009B7545"/>
    <w:rsid w:val="009C3A52"/>
    <w:rsid w:val="009C62DA"/>
    <w:rsid w:val="009C7A9A"/>
    <w:rsid w:val="009D1BD3"/>
    <w:rsid w:val="009D3869"/>
    <w:rsid w:val="009D4D6D"/>
    <w:rsid w:val="009D7D02"/>
    <w:rsid w:val="009E3452"/>
    <w:rsid w:val="009F212A"/>
    <w:rsid w:val="009F7E4C"/>
    <w:rsid w:val="00A1156F"/>
    <w:rsid w:val="00A16977"/>
    <w:rsid w:val="00A21F1C"/>
    <w:rsid w:val="00A23EA6"/>
    <w:rsid w:val="00A279C2"/>
    <w:rsid w:val="00A30CBD"/>
    <w:rsid w:val="00A40BAA"/>
    <w:rsid w:val="00A456CE"/>
    <w:rsid w:val="00A47403"/>
    <w:rsid w:val="00A47ED6"/>
    <w:rsid w:val="00A67484"/>
    <w:rsid w:val="00A7429A"/>
    <w:rsid w:val="00A758FA"/>
    <w:rsid w:val="00A77949"/>
    <w:rsid w:val="00A80FD2"/>
    <w:rsid w:val="00A86D4E"/>
    <w:rsid w:val="00A91D79"/>
    <w:rsid w:val="00A93ABE"/>
    <w:rsid w:val="00A94907"/>
    <w:rsid w:val="00A97B0D"/>
    <w:rsid w:val="00AA2827"/>
    <w:rsid w:val="00AA2A20"/>
    <w:rsid w:val="00AA3C27"/>
    <w:rsid w:val="00AA5A52"/>
    <w:rsid w:val="00AB4965"/>
    <w:rsid w:val="00AB4E42"/>
    <w:rsid w:val="00AB59AF"/>
    <w:rsid w:val="00AB76B7"/>
    <w:rsid w:val="00AC37F5"/>
    <w:rsid w:val="00AC4D1A"/>
    <w:rsid w:val="00AE0B23"/>
    <w:rsid w:val="00AE7723"/>
    <w:rsid w:val="00AF27E0"/>
    <w:rsid w:val="00AF2958"/>
    <w:rsid w:val="00B010B5"/>
    <w:rsid w:val="00B03506"/>
    <w:rsid w:val="00B06A47"/>
    <w:rsid w:val="00B16FB2"/>
    <w:rsid w:val="00B206C1"/>
    <w:rsid w:val="00B20BB1"/>
    <w:rsid w:val="00B20CDE"/>
    <w:rsid w:val="00B215A0"/>
    <w:rsid w:val="00B26340"/>
    <w:rsid w:val="00B26370"/>
    <w:rsid w:val="00B30365"/>
    <w:rsid w:val="00B309DE"/>
    <w:rsid w:val="00B31140"/>
    <w:rsid w:val="00B31EE2"/>
    <w:rsid w:val="00B42259"/>
    <w:rsid w:val="00B4334F"/>
    <w:rsid w:val="00B4507E"/>
    <w:rsid w:val="00B45E7A"/>
    <w:rsid w:val="00B52D91"/>
    <w:rsid w:val="00B61FE3"/>
    <w:rsid w:val="00B6314B"/>
    <w:rsid w:val="00B6473D"/>
    <w:rsid w:val="00B6543C"/>
    <w:rsid w:val="00B73543"/>
    <w:rsid w:val="00B8007C"/>
    <w:rsid w:val="00B8304B"/>
    <w:rsid w:val="00B87E85"/>
    <w:rsid w:val="00B90DA4"/>
    <w:rsid w:val="00B92004"/>
    <w:rsid w:val="00B94D01"/>
    <w:rsid w:val="00BA399C"/>
    <w:rsid w:val="00BA5AFF"/>
    <w:rsid w:val="00BA5C03"/>
    <w:rsid w:val="00BA6404"/>
    <w:rsid w:val="00BA6B99"/>
    <w:rsid w:val="00BB62F9"/>
    <w:rsid w:val="00BC0A81"/>
    <w:rsid w:val="00BC28F0"/>
    <w:rsid w:val="00BC3CF5"/>
    <w:rsid w:val="00BC501A"/>
    <w:rsid w:val="00BC568A"/>
    <w:rsid w:val="00BC7218"/>
    <w:rsid w:val="00BD1750"/>
    <w:rsid w:val="00BD4B5F"/>
    <w:rsid w:val="00BD69F9"/>
    <w:rsid w:val="00BD7433"/>
    <w:rsid w:val="00BE3219"/>
    <w:rsid w:val="00BF40CD"/>
    <w:rsid w:val="00BF4606"/>
    <w:rsid w:val="00BF55A8"/>
    <w:rsid w:val="00C06E12"/>
    <w:rsid w:val="00C10FD4"/>
    <w:rsid w:val="00C11336"/>
    <w:rsid w:val="00C17971"/>
    <w:rsid w:val="00C24C58"/>
    <w:rsid w:val="00C271CC"/>
    <w:rsid w:val="00C2748E"/>
    <w:rsid w:val="00C320E2"/>
    <w:rsid w:val="00C338F0"/>
    <w:rsid w:val="00C42B78"/>
    <w:rsid w:val="00C43A05"/>
    <w:rsid w:val="00C46E5A"/>
    <w:rsid w:val="00C4788B"/>
    <w:rsid w:val="00C5441C"/>
    <w:rsid w:val="00C5613F"/>
    <w:rsid w:val="00C657BB"/>
    <w:rsid w:val="00C72F7A"/>
    <w:rsid w:val="00C734A0"/>
    <w:rsid w:val="00C8079D"/>
    <w:rsid w:val="00C86E72"/>
    <w:rsid w:val="00CA0F15"/>
    <w:rsid w:val="00CB13C9"/>
    <w:rsid w:val="00CB1A2A"/>
    <w:rsid w:val="00CB3B1C"/>
    <w:rsid w:val="00CB4BA9"/>
    <w:rsid w:val="00CB734F"/>
    <w:rsid w:val="00CC0588"/>
    <w:rsid w:val="00CC1B2C"/>
    <w:rsid w:val="00CC2D6A"/>
    <w:rsid w:val="00CC4EEE"/>
    <w:rsid w:val="00CC5BA3"/>
    <w:rsid w:val="00CC5F24"/>
    <w:rsid w:val="00CC7597"/>
    <w:rsid w:val="00CD159E"/>
    <w:rsid w:val="00CD4535"/>
    <w:rsid w:val="00CE0123"/>
    <w:rsid w:val="00CE76D0"/>
    <w:rsid w:val="00CF26B0"/>
    <w:rsid w:val="00D02269"/>
    <w:rsid w:val="00D0384B"/>
    <w:rsid w:val="00D06F64"/>
    <w:rsid w:val="00D07D3F"/>
    <w:rsid w:val="00D159F4"/>
    <w:rsid w:val="00D30DE8"/>
    <w:rsid w:val="00D31673"/>
    <w:rsid w:val="00D379FB"/>
    <w:rsid w:val="00D42501"/>
    <w:rsid w:val="00D509CB"/>
    <w:rsid w:val="00D57318"/>
    <w:rsid w:val="00D62EAA"/>
    <w:rsid w:val="00D66EAA"/>
    <w:rsid w:val="00D808B0"/>
    <w:rsid w:val="00D84E1A"/>
    <w:rsid w:val="00D90538"/>
    <w:rsid w:val="00D918B9"/>
    <w:rsid w:val="00D92B42"/>
    <w:rsid w:val="00D96AC4"/>
    <w:rsid w:val="00DA1477"/>
    <w:rsid w:val="00DA56B8"/>
    <w:rsid w:val="00DB1767"/>
    <w:rsid w:val="00DB56B2"/>
    <w:rsid w:val="00DB701D"/>
    <w:rsid w:val="00DB7535"/>
    <w:rsid w:val="00DC79F0"/>
    <w:rsid w:val="00DD5739"/>
    <w:rsid w:val="00DD71C4"/>
    <w:rsid w:val="00DE0EE4"/>
    <w:rsid w:val="00DE50B7"/>
    <w:rsid w:val="00DF1CE4"/>
    <w:rsid w:val="00E008F8"/>
    <w:rsid w:val="00E05C18"/>
    <w:rsid w:val="00E06B2A"/>
    <w:rsid w:val="00E106D2"/>
    <w:rsid w:val="00E11BD8"/>
    <w:rsid w:val="00E140B1"/>
    <w:rsid w:val="00E162B3"/>
    <w:rsid w:val="00E165BC"/>
    <w:rsid w:val="00E26C7D"/>
    <w:rsid w:val="00E34700"/>
    <w:rsid w:val="00E35401"/>
    <w:rsid w:val="00E36559"/>
    <w:rsid w:val="00E37EE6"/>
    <w:rsid w:val="00E406A2"/>
    <w:rsid w:val="00E42C20"/>
    <w:rsid w:val="00E46C39"/>
    <w:rsid w:val="00E52933"/>
    <w:rsid w:val="00E529EE"/>
    <w:rsid w:val="00E610D5"/>
    <w:rsid w:val="00E6247D"/>
    <w:rsid w:val="00E632CA"/>
    <w:rsid w:val="00E63C2D"/>
    <w:rsid w:val="00E70CAE"/>
    <w:rsid w:val="00E73EE0"/>
    <w:rsid w:val="00E747DC"/>
    <w:rsid w:val="00E801F2"/>
    <w:rsid w:val="00E8037A"/>
    <w:rsid w:val="00E82E58"/>
    <w:rsid w:val="00E86B4A"/>
    <w:rsid w:val="00E872EB"/>
    <w:rsid w:val="00E93419"/>
    <w:rsid w:val="00E959CD"/>
    <w:rsid w:val="00EA15F5"/>
    <w:rsid w:val="00EA563A"/>
    <w:rsid w:val="00EB069F"/>
    <w:rsid w:val="00EB2BF6"/>
    <w:rsid w:val="00EB2F61"/>
    <w:rsid w:val="00EB655C"/>
    <w:rsid w:val="00EC0967"/>
    <w:rsid w:val="00EC3D72"/>
    <w:rsid w:val="00ED47FA"/>
    <w:rsid w:val="00ED5A72"/>
    <w:rsid w:val="00EE4452"/>
    <w:rsid w:val="00EF4035"/>
    <w:rsid w:val="00EF525B"/>
    <w:rsid w:val="00EF76D3"/>
    <w:rsid w:val="00EF7D1F"/>
    <w:rsid w:val="00F07703"/>
    <w:rsid w:val="00F10F09"/>
    <w:rsid w:val="00F1337E"/>
    <w:rsid w:val="00F143F7"/>
    <w:rsid w:val="00F1789F"/>
    <w:rsid w:val="00F205DD"/>
    <w:rsid w:val="00F25CA9"/>
    <w:rsid w:val="00F26A8A"/>
    <w:rsid w:val="00F27E97"/>
    <w:rsid w:val="00F36F2F"/>
    <w:rsid w:val="00F44DE8"/>
    <w:rsid w:val="00F450E5"/>
    <w:rsid w:val="00F45FF9"/>
    <w:rsid w:val="00F6442F"/>
    <w:rsid w:val="00F706C7"/>
    <w:rsid w:val="00F71C8A"/>
    <w:rsid w:val="00F72337"/>
    <w:rsid w:val="00F73E1A"/>
    <w:rsid w:val="00F807FC"/>
    <w:rsid w:val="00F813FF"/>
    <w:rsid w:val="00F82CBE"/>
    <w:rsid w:val="00F84872"/>
    <w:rsid w:val="00F85D0A"/>
    <w:rsid w:val="00F918F6"/>
    <w:rsid w:val="00F93FB8"/>
    <w:rsid w:val="00F95928"/>
    <w:rsid w:val="00F96B92"/>
    <w:rsid w:val="00F977D6"/>
    <w:rsid w:val="00FA10BC"/>
    <w:rsid w:val="00FA2030"/>
    <w:rsid w:val="00FA7059"/>
    <w:rsid w:val="00FB474C"/>
    <w:rsid w:val="00FB7962"/>
    <w:rsid w:val="00FC0DC4"/>
    <w:rsid w:val="00FC1CB9"/>
    <w:rsid w:val="00FC2184"/>
    <w:rsid w:val="00FC4E92"/>
    <w:rsid w:val="00FC668F"/>
    <w:rsid w:val="00FD6422"/>
    <w:rsid w:val="00FE1E18"/>
    <w:rsid w:val="00FE6E39"/>
    <w:rsid w:val="00FF1809"/>
    <w:rsid w:val="00FF7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5C00A"/>
  <w15:docId w15:val="{C4021DDE-FAF2-46D3-8859-25807CF9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E53"/>
  </w:style>
  <w:style w:type="paragraph" w:styleId="Heading1">
    <w:name w:val="heading 1"/>
    <w:basedOn w:val="Normal"/>
    <w:next w:val="Normal"/>
    <w:link w:val="Heading1Char"/>
    <w:uiPriority w:val="9"/>
    <w:qFormat/>
    <w:rsid w:val="00317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7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170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9"/>
    <w:rPr>
      <w:rFonts w:ascii="Tahoma" w:hAnsi="Tahoma" w:cs="Tahoma"/>
      <w:sz w:val="16"/>
      <w:szCs w:val="16"/>
    </w:rPr>
  </w:style>
  <w:style w:type="paragraph" w:styleId="ListParagraph">
    <w:name w:val="List Paragraph"/>
    <w:aliases w:val="Bullet"/>
    <w:basedOn w:val="Normal"/>
    <w:link w:val="ListParagraphChar"/>
    <w:uiPriority w:val="34"/>
    <w:qFormat/>
    <w:rsid w:val="002C3649"/>
    <w:pPr>
      <w:ind w:left="720"/>
      <w:contextualSpacing/>
    </w:pPr>
  </w:style>
  <w:style w:type="character" w:customStyle="1" w:styleId="Heading1Char">
    <w:name w:val="Heading 1 Char"/>
    <w:basedOn w:val="DefaultParagraphFont"/>
    <w:link w:val="Heading1"/>
    <w:uiPriority w:val="9"/>
    <w:rsid w:val="003170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170B8"/>
    <w:pPr>
      <w:outlineLvl w:val="9"/>
    </w:pPr>
    <w:rPr>
      <w:lang w:val="en-US" w:eastAsia="ja-JP"/>
    </w:rPr>
  </w:style>
  <w:style w:type="character" w:customStyle="1" w:styleId="Heading2Char">
    <w:name w:val="Heading 2 Char"/>
    <w:basedOn w:val="DefaultParagraphFont"/>
    <w:link w:val="Heading2"/>
    <w:uiPriority w:val="9"/>
    <w:rsid w:val="003170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170B8"/>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82EFE"/>
    <w:pPr>
      <w:spacing w:after="100"/>
    </w:pPr>
  </w:style>
  <w:style w:type="paragraph" w:styleId="TOC2">
    <w:name w:val="toc 2"/>
    <w:basedOn w:val="Normal"/>
    <w:next w:val="Normal"/>
    <w:autoRedefine/>
    <w:uiPriority w:val="39"/>
    <w:unhideWhenUsed/>
    <w:rsid w:val="00882EFE"/>
    <w:pPr>
      <w:spacing w:after="100"/>
      <w:ind w:left="220"/>
    </w:pPr>
  </w:style>
  <w:style w:type="character" w:styleId="Hyperlink">
    <w:name w:val="Hyperlink"/>
    <w:basedOn w:val="DefaultParagraphFont"/>
    <w:uiPriority w:val="99"/>
    <w:unhideWhenUsed/>
    <w:rsid w:val="00882EFE"/>
    <w:rPr>
      <w:color w:val="0000FF" w:themeColor="hyperlink"/>
      <w:u w:val="single"/>
    </w:rPr>
  </w:style>
  <w:style w:type="paragraph" w:styleId="Header">
    <w:name w:val="header"/>
    <w:basedOn w:val="Normal"/>
    <w:link w:val="Head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HeaderChar">
    <w:name w:val="Header Char"/>
    <w:basedOn w:val="DefaultParagraphFont"/>
    <w:link w:val="Header"/>
    <w:uiPriority w:val="99"/>
    <w:rsid w:val="003C0DAA"/>
    <w:rPr>
      <w:rFonts w:ascii="Tahoma" w:eastAsia="Times New Roman" w:hAnsi="Tahoma" w:cs="Arial"/>
      <w:sz w:val="24"/>
      <w:szCs w:val="24"/>
      <w:lang w:eastAsia="en-GB"/>
    </w:rPr>
  </w:style>
  <w:style w:type="paragraph" w:styleId="Footer">
    <w:name w:val="footer"/>
    <w:basedOn w:val="Normal"/>
    <w:link w:val="Foot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FooterChar">
    <w:name w:val="Footer Char"/>
    <w:basedOn w:val="DefaultParagraphFont"/>
    <w:link w:val="Footer"/>
    <w:uiPriority w:val="99"/>
    <w:rsid w:val="003C0DAA"/>
    <w:rPr>
      <w:rFonts w:ascii="Tahoma" w:eastAsia="Times New Roman" w:hAnsi="Tahoma" w:cs="Arial"/>
      <w:sz w:val="24"/>
      <w:szCs w:val="24"/>
      <w:lang w:eastAsia="en-GB"/>
    </w:rPr>
  </w:style>
  <w:style w:type="character" w:styleId="PageNumber">
    <w:name w:val="page number"/>
    <w:basedOn w:val="DefaultParagraphFont"/>
    <w:rsid w:val="003C0DAA"/>
  </w:style>
  <w:style w:type="character" w:styleId="FollowedHyperlink">
    <w:name w:val="FollowedHyperlink"/>
    <w:basedOn w:val="DefaultParagraphFont"/>
    <w:uiPriority w:val="99"/>
    <w:semiHidden/>
    <w:unhideWhenUsed/>
    <w:rsid w:val="00962AF1"/>
    <w:rPr>
      <w:color w:val="800080" w:themeColor="followedHyperlink"/>
      <w:u w:val="single"/>
    </w:rPr>
  </w:style>
  <w:style w:type="paragraph" w:customStyle="1" w:styleId="ARUKFooter">
    <w:name w:val="ARUK Footer"/>
    <w:basedOn w:val="Normal"/>
    <w:uiPriority w:val="99"/>
    <w:rsid w:val="00E86B4A"/>
    <w:pPr>
      <w:spacing w:after="0" w:line="240" w:lineRule="auto"/>
      <w:jc w:val="right"/>
    </w:pPr>
    <w:rPr>
      <w:rFonts w:ascii="Arial" w:eastAsia="Times New Roman" w:hAnsi="Arial" w:cs="Times New Roman"/>
      <w:color w:val="191919"/>
      <w:sz w:val="20"/>
      <w:szCs w:val="20"/>
    </w:rPr>
  </w:style>
  <w:style w:type="paragraph" w:styleId="TOC3">
    <w:name w:val="toc 3"/>
    <w:basedOn w:val="Normal"/>
    <w:next w:val="Normal"/>
    <w:autoRedefine/>
    <w:uiPriority w:val="39"/>
    <w:unhideWhenUsed/>
    <w:rsid w:val="00440FCE"/>
    <w:pPr>
      <w:spacing w:after="100"/>
      <w:ind w:left="440"/>
    </w:pPr>
  </w:style>
  <w:style w:type="paragraph" w:customStyle="1" w:styleId="DefaultText">
    <w:name w:val="Default Text"/>
    <w:basedOn w:val="List"/>
    <w:rsid w:val="00660B7B"/>
    <w:pPr>
      <w:widowControl w:val="0"/>
      <w:spacing w:after="0" w:line="240" w:lineRule="auto"/>
      <w:contextualSpacing w:val="0"/>
    </w:pPr>
    <w:rPr>
      <w:rFonts w:ascii="Arial" w:eastAsia="Times New Roman" w:hAnsi="Arial" w:cs="Times New Roman"/>
      <w:sz w:val="24"/>
      <w:szCs w:val="20"/>
      <w:lang w:val="en-US" w:eastAsia="en-GB"/>
    </w:rPr>
  </w:style>
  <w:style w:type="paragraph" w:styleId="List">
    <w:name w:val="List"/>
    <w:basedOn w:val="Normal"/>
    <w:uiPriority w:val="99"/>
    <w:semiHidden/>
    <w:unhideWhenUsed/>
    <w:rsid w:val="00660B7B"/>
    <w:pPr>
      <w:ind w:left="283" w:hanging="283"/>
      <w:contextualSpacing/>
    </w:pPr>
  </w:style>
  <w:style w:type="table" w:styleId="TableGrid">
    <w:name w:val="Table Grid"/>
    <w:basedOn w:val="TableNormal"/>
    <w:uiPriority w:val="59"/>
    <w:rsid w:val="004D1E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4D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3CE"/>
    <w:rPr>
      <w:b/>
      <w:bCs/>
      <w:i w:val="0"/>
      <w:iCs w:val="0"/>
    </w:rPr>
  </w:style>
  <w:style w:type="character" w:customStyle="1" w:styleId="st">
    <w:name w:val="st"/>
    <w:basedOn w:val="DefaultParagraphFont"/>
    <w:rsid w:val="000313CE"/>
  </w:style>
  <w:style w:type="paragraph" w:styleId="BodyTextIndent">
    <w:name w:val="Body Text Indent"/>
    <w:basedOn w:val="Normal"/>
    <w:link w:val="BodyTextIndentChar"/>
    <w:uiPriority w:val="99"/>
    <w:semiHidden/>
    <w:unhideWhenUsed/>
    <w:rsid w:val="005E65F1"/>
    <w:pPr>
      <w:spacing w:after="120"/>
      <w:ind w:left="283"/>
    </w:pPr>
  </w:style>
  <w:style w:type="character" w:customStyle="1" w:styleId="BodyTextIndentChar">
    <w:name w:val="Body Text Indent Char"/>
    <w:basedOn w:val="DefaultParagraphFont"/>
    <w:link w:val="BodyTextIndent"/>
    <w:uiPriority w:val="99"/>
    <w:semiHidden/>
    <w:rsid w:val="005E65F1"/>
  </w:style>
  <w:style w:type="character" w:customStyle="1" w:styleId="Style1">
    <w:name w:val="Style1"/>
    <w:basedOn w:val="DefaultParagraphFont"/>
    <w:uiPriority w:val="99"/>
    <w:rsid w:val="00AC37F5"/>
    <w:rPr>
      <w:rFonts w:ascii="Arial" w:hAnsi="Arial" w:cs="Times New Roman"/>
      <w:b/>
      <w:sz w:val="22"/>
    </w:rPr>
  </w:style>
  <w:style w:type="paragraph" w:styleId="BodyText2">
    <w:name w:val="Body Text 2"/>
    <w:basedOn w:val="Normal"/>
    <w:link w:val="BodyText2Char"/>
    <w:uiPriority w:val="99"/>
    <w:semiHidden/>
    <w:unhideWhenUsed/>
    <w:rsid w:val="00A40BAA"/>
    <w:pPr>
      <w:spacing w:after="120" w:line="480" w:lineRule="auto"/>
    </w:pPr>
  </w:style>
  <w:style w:type="character" w:customStyle="1" w:styleId="BodyText2Char">
    <w:name w:val="Body Text 2 Char"/>
    <w:basedOn w:val="DefaultParagraphFont"/>
    <w:link w:val="BodyText2"/>
    <w:uiPriority w:val="99"/>
    <w:semiHidden/>
    <w:rsid w:val="00A40BAA"/>
  </w:style>
  <w:style w:type="character" w:styleId="CommentReference">
    <w:name w:val="annotation reference"/>
    <w:basedOn w:val="DefaultParagraphFont"/>
    <w:uiPriority w:val="99"/>
    <w:semiHidden/>
    <w:unhideWhenUsed/>
    <w:rsid w:val="00810833"/>
    <w:rPr>
      <w:sz w:val="16"/>
      <w:szCs w:val="16"/>
    </w:rPr>
  </w:style>
  <w:style w:type="paragraph" w:styleId="CommentText">
    <w:name w:val="annotation text"/>
    <w:basedOn w:val="Normal"/>
    <w:link w:val="CommentTextChar"/>
    <w:uiPriority w:val="99"/>
    <w:semiHidden/>
    <w:unhideWhenUsed/>
    <w:rsid w:val="00810833"/>
    <w:pPr>
      <w:spacing w:line="240" w:lineRule="auto"/>
    </w:pPr>
    <w:rPr>
      <w:sz w:val="20"/>
      <w:szCs w:val="20"/>
    </w:rPr>
  </w:style>
  <w:style w:type="character" w:customStyle="1" w:styleId="CommentTextChar">
    <w:name w:val="Comment Text Char"/>
    <w:basedOn w:val="DefaultParagraphFont"/>
    <w:link w:val="CommentText"/>
    <w:uiPriority w:val="99"/>
    <w:semiHidden/>
    <w:rsid w:val="00810833"/>
    <w:rPr>
      <w:sz w:val="20"/>
      <w:szCs w:val="20"/>
    </w:rPr>
  </w:style>
  <w:style w:type="paragraph" w:styleId="CommentSubject">
    <w:name w:val="annotation subject"/>
    <w:basedOn w:val="CommentText"/>
    <w:next w:val="CommentText"/>
    <w:link w:val="CommentSubjectChar"/>
    <w:uiPriority w:val="99"/>
    <w:semiHidden/>
    <w:unhideWhenUsed/>
    <w:rsid w:val="00810833"/>
    <w:rPr>
      <w:b/>
      <w:bCs/>
    </w:rPr>
  </w:style>
  <w:style w:type="character" w:customStyle="1" w:styleId="CommentSubjectChar">
    <w:name w:val="Comment Subject Char"/>
    <w:basedOn w:val="CommentTextChar"/>
    <w:link w:val="CommentSubject"/>
    <w:uiPriority w:val="99"/>
    <w:semiHidden/>
    <w:rsid w:val="00810833"/>
    <w:rPr>
      <w:b/>
      <w:bCs/>
      <w:sz w:val="20"/>
      <w:szCs w:val="20"/>
    </w:rPr>
  </w:style>
  <w:style w:type="character" w:customStyle="1" w:styleId="ListParagraphChar">
    <w:name w:val="List Paragraph Char"/>
    <w:aliases w:val="Bullet Char"/>
    <w:basedOn w:val="DefaultParagraphFont"/>
    <w:link w:val="ListParagraph"/>
    <w:uiPriority w:val="34"/>
    <w:locked/>
    <w:rsid w:val="00810833"/>
  </w:style>
  <w:style w:type="character" w:customStyle="1" w:styleId="UnresolvedMention1">
    <w:name w:val="Unresolved Mention1"/>
    <w:basedOn w:val="DefaultParagraphFont"/>
    <w:uiPriority w:val="99"/>
    <w:semiHidden/>
    <w:unhideWhenUsed/>
    <w:rsid w:val="006F187C"/>
    <w:rPr>
      <w:color w:val="808080"/>
      <w:shd w:val="clear" w:color="auto" w:fill="E6E6E6"/>
    </w:rPr>
  </w:style>
  <w:style w:type="paragraph" w:customStyle="1" w:styleId="Normal1">
    <w:name w:val="Normal1"/>
    <w:rsid w:val="000149D8"/>
    <w:pPr>
      <w:spacing w:after="0" w:line="240" w:lineRule="auto"/>
    </w:pPr>
    <w:rPr>
      <w:rFonts w:ascii="Times New Roman" w:eastAsia="Times New Roman" w:hAnsi="Times New Roman" w:cs="Times New Roman"/>
      <w:color w:val="000000"/>
      <w:sz w:val="24"/>
      <w:szCs w:val="24"/>
    </w:rPr>
  </w:style>
  <w:style w:type="paragraph" w:styleId="Subtitle">
    <w:name w:val="Subtitle"/>
    <w:basedOn w:val="Normal1"/>
    <w:next w:val="Normal1"/>
    <w:link w:val="SubtitleChar"/>
    <w:rsid w:val="000149D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0149D8"/>
    <w:rPr>
      <w:rFonts w:ascii="Georgia" w:eastAsia="Georgia" w:hAnsi="Georgia" w:cs="Georgia"/>
      <w:i/>
      <w:color w:val="666666"/>
      <w:sz w:val="48"/>
      <w:szCs w:val="48"/>
    </w:rPr>
  </w:style>
  <w:style w:type="character" w:customStyle="1" w:styleId="LWBodyChar">
    <w:name w:val="LWBody Char"/>
    <w:basedOn w:val="DefaultParagraphFont"/>
    <w:link w:val="LWBody"/>
    <w:locked/>
    <w:rsid w:val="004F4CF2"/>
    <w:rPr>
      <w:rFonts w:ascii="Lato Light" w:hAnsi="Lato Light" w:cs="Arial"/>
      <w:sz w:val="24"/>
    </w:rPr>
  </w:style>
  <w:style w:type="paragraph" w:customStyle="1" w:styleId="LWBody">
    <w:name w:val="LWBody"/>
    <w:basedOn w:val="Normal"/>
    <w:link w:val="LWBodyChar"/>
    <w:qFormat/>
    <w:rsid w:val="004F4CF2"/>
    <w:pPr>
      <w:spacing w:after="0" w:line="240" w:lineRule="auto"/>
    </w:pPr>
    <w:rPr>
      <w:rFonts w:ascii="Lato Light" w:hAnsi="Lato Light" w:cs="Arial"/>
      <w:sz w:val="24"/>
    </w:rPr>
  </w:style>
  <w:style w:type="paragraph" w:customStyle="1" w:styleId="Default">
    <w:name w:val="Default"/>
    <w:rsid w:val="001F4BAE"/>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2">
    <w:name w:val="Table Grid2"/>
    <w:basedOn w:val="TableNormal"/>
    <w:next w:val="TableGrid"/>
    <w:uiPriority w:val="59"/>
    <w:rsid w:val="00A77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WHead1A">
    <w:name w:val="LWHead1A"/>
    <w:basedOn w:val="LWBody"/>
    <w:link w:val="LWHead1AChar"/>
    <w:qFormat/>
    <w:rsid w:val="00BA5C03"/>
    <w:rPr>
      <w:b/>
    </w:rPr>
  </w:style>
  <w:style w:type="character" w:customStyle="1" w:styleId="LWHead1AChar">
    <w:name w:val="LWHead1A Char"/>
    <w:basedOn w:val="DefaultParagraphFont"/>
    <w:link w:val="LWHead1A"/>
    <w:locked/>
    <w:rsid w:val="00BA5C03"/>
    <w:rPr>
      <w:rFonts w:ascii="Lato Light" w:hAnsi="Lato Light" w:cs="Arial"/>
      <w:b/>
      <w:sz w:val="24"/>
    </w:rPr>
  </w:style>
  <w:style w:type="character" w:customStyle="1" w:styleId="LWSub6Char">
    <w:name w:val="LWSub6 Char"/>
    <w:basedOn w:val="DefaultParagraphFont"/>
    <w:link w:val="LWSub6"/>
    <w:locked/>
    <w:rsid w:val="00210C02"/>
    <w:rPr>
      <w:rFonts w:ascii="Arial" w:eastAsia="Times New Roman" w:hAnsi="Arial" w:cs="Arial"/>
      <w:b/>
      <w:bCs/>
      <w:color w:val="4D4D4D"/>
      <w:sz w:val="24"/>
    </w:rPr>
  </w:style>
  <w:style w:type="paragraph" w:customStyle="1" w:styleId="LWSub6">
    <w:name w:val="LWSub6"/>
    <w:basedOn w:val="Heading3"/>
    <w:link w:val="LWSub6Char"/>
    <w:qFormat/>
    <w:rsid w:val="00210C02"/>
    <w:rPr>
      <w:rFonts w:ascii="Arial" w:eastAsia="Times New Roman" w:hAnsi="Arial" w:cs="Arial"/>
      <w:color w:val="4D4D4D"/>
      <w:sz w:val="24"/>
    </w:rPr>
  </w:style>
  <w:style w:type="character" w:customStyle="1" w:styleId="UnresolvedMention2">
    <w:name w:val="Unresolved Mention2"/>
    <w:basedOn w:val="DefaultParagraphFont"/>
    <w:uiPriority w:val="99"/>
    <w:semiHidden/>
    <w:unhideWhenUsed/>
    <w:rsid w:val="007C64AE"/>
    <w:rPr>
      <w:color w:val="808080"/>
      <w:shd w:val="clear" w:color="auto" w:fill="E6E6E6"/>
    </w:rPr>
  </w:style>
  <w:style w:type="character" w:styleId="UnresolvedMention">
    <w:name w:val="Unresolved Mention"/>
    <w:basedOn w:val="DefaultParagraphFont"/>
    <w:uiPriority w:val="99"/>
    <w:semiHidden/>
    <w:unhideWhenUsed/>
    <w:rsid w:val="00AA2A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866">
      <w:bodyDiv w:val="1"/>
      <w:marLeft w:val="0"/>
      <w:marRight w:val="0"/>
      <w:marTop w:val="0"/>
      <w:marBottom w:val="0"/>
      <w:divBdr>
        <w:top w:val="none" w:sz="0" w:space="0" w:color="auto"/>
        <w:left w:val="none" w:sz="0" w:space="0" w:color="auto"/>
        <w:bottom w:val="none" w:sz="0" w:space="0" w:color="auto"/>
        <w:right w:val="none" w:sz="0" w:space="0" w:color="auto"/>
      </w:divBdr>
    </w:div>
    <w:div w:id="223177431">
      <w:bodyDiv w:val="1"/>
      <w:marLeft w:val="0"/>
      <w:marRight w:val="0"/>
      <w:marTop w:val="0"/>
      <w:marBottom w:val="0"/>
      <w:divBdr>
        <w:top w:val="none" w:sz="0" w:space="0" w:color="auto"/>
        <w:left w:val="none" w:sz="0" w:space="0" w:color="auto"/>
        <w:bottom w:val="none" w:sz="0" w:space="0" w:color="auto"/>
        <w:right w:val="none" w:sz="0" w:space="0" w:color="auto"/>
      </w:divBdr>
    </w:div>
    <w:div w:id="427309087">
      <w:bodyDiv w:val="1"/>
      <w:marLeft w:val="0"/>
      <w:marRight w:val="0"/>
      <w:marTop w:val="0"/>
      <w:marBottom w:val="0"/>
      <w:divBdr>
        <w:top w:val="none" w:sz="0" w:space="0" w:color="auto"/>
        <w:left w:val="none" w:sz="0" w:space="0" w:color="auto"/>
        <w:bottom w:val="none" w:sz="0" w:space="0" w:color="auto"/>
        <w:right w:val="none" w:sz="0" w:space="0" w:color="auto"/>
      </w:divBdr>
    </w:div>
    <w:div w:id="477306072">
      <w:bodyDiv w:val="1"/>
      <w:marLeft w:val="0"/>
      <w:marRight w:val="0"/>
      <w:marTop w:val="0"/>
      <w:marBottom w:val="0"/>
      <w:divBdr>
        <w:top w:val="none" w:sz="0" w:space="0" w:color="auto"/>
        <w:left w:val="none" w:sz="0" w:space="0" w:color="auto"/>
        <w:bottom w:val="none" w:sz="0" w:space="0" w:color="auto"/>
        <w:right w:val="none" w:sz="0" w:space="0" w:color="auto"/>
      </w:divBdr>
    </w:div>
    <w:div w:id="507018435">
      <w:bodyDiv w:val="1"/>
      <w:marLeft w:val="0"/>
      <w:marRight w:val="0"/>
      <w:marTop w:val="0"/>
      <w:marBottom w:val="0"/>
      <w:divBdr>
        <w:top w:val="none" w:sz="0" w:space="0" w:color="auto"/>
        <w:left w:val="none" w:sz="0" w:space="0" w:color="auto"/>
        <w:bottom w:val="none" w:sz="0" w:space="0" w:color="auto"/>
        <w:right w:val="none" w:sz="0" w:space="0" w:color="auto"/>
      </w:divBdr>
    </w:div>
    <w:div w:id="588585345">
      <w:bodyDiv w:val="1"/>
      <w:marLeft w:val="0"/>
      <w:marRight w:val="0"/>
      <w:marTop w:val="0"/>
      <w:marBottom w:val="0"/>
      <w:divBdr>
        <w:top w:val="none" w:sz="0" w:space="0" w:color="auto"/>
        <w:left w:val="none" w:sz="0" w:space="0" w:color="auto"/>
        <w:bottom w:val="none" w:sz="0" w:space="0" w:color="auto"/>
        <w:right w:val="none" w:sz="0" w:space="0" w:color="auto"/>
      </w:divBdr>
    </w:div>
    <w:div w:id="613708184">
      <w:bodyDiv w:val="1"/>
      <w:marLeft w:val="0"/>
      <w:marRight w:val="0"/>
      <w:marTop w:val="0"/>
      <w:marBottom w:val="0"/>
      <w:divBdr>
        <w:top w:val="none" w:sz="0" w:space="0" w:color="auto"/>
        <w:left w:val="none" w:sz="0" w:space="0" w:color="auto"/>
        <w:bottom w:val="none" w:sz="0" w:space="0" w:color="auto"/>
        <w:right w:val="none" w:sz="0" w:space="0" w:color="auto"/>
      </w:divBdr>
    </w:div>
    <w:div w:id="701588725">
      <w:bodyDiv w:val="1"/>
      <w:marLeft w:val="0"/>
      <w:marRight w:val="0"/>
      <w:marTop w:val="0"/>
      <w:marBottom w:val="0"/>
      <w:divBdr>
        <w:top w:val="none" w:sz="0" w:space="0" w:color="auto"/>
        <w:left w:val="none" w:sz="0" w:space="0" w:color="auto"/>
        <w:bottom w:val="none" w:sz="0" w:space="0" w:color="auto"/>
        <w:right w:val="none" w:sz="0" w:space="0" w:color="auto"/>
      </w:divBdr>
    </w:div>
    <w:div w:id="813837897">
      <w:bodyDiv w:val="1"/>
      <w:marLeft w:val="0"/>
      <w:marRight w:val="0"/>
      <w:marTop w:val="0"/>
      <w:marBottom w:val="0"/>
      <w:divBdr>
        <w:top w:val="none" w:sz="0" w:space="0" w:color="auto"/>
        <w:left w:val="none" w:sz="0" w:space="0" w:color="auto"/>
        <w:bottom w:val="none" w:sz="0" w:space="0" w:color="auto"/>
        <w:right w:val="none" w:sz="0" w:space="0" w:color="auto"/>
      </w:divBdr>
    </w:div>
    <w:div w:id="816456898">
      <w:bodyDiv w:val="1"/>
      <w:marLeft w:val="0"/>
      <w:marRight w:val="0"/>
      <w:marTop w:val="0"/>
      <w:marBottom w:val="0"/>
      <w:divBdr>
        <w:top w:val="none" w:sz="0" w:space="0" w:color="auto"/>
        <w:left w:val="none" w:sz="0" w:space="0" w:color="auto"/>
        <w:bottom w:val="none" w:sz="0" w:space="0" w:color="auto"/>
        <w:right w:val="none" w:sz="0" w:space="0" w:color="auto"/>
      </w:divBdr>
    </w:div>
    <w:div w:id="912350814">
      <w:bodyDiv w:val="1"/>
      <w:marLeft w:val="0"/>
      <w:marRight w:val="0"/>
      <w:marTop w:val="0"/>
      <w:marBottom w:val="0"/>
      <w:divBdr>
        <w:top w:val="none" w:sz="0" w:space="0" w:color="auto"/>
        <w:left w:val="none" w:sz="0" w:space="0" w:color="auto"/>
        <w:bottom w:val="none" w:sz="0" w:space="0" w:color="auto"/>
        <w:right w:val="none" w:sz="0" w:space="0" w:color="auto"/>
      </w:divBdr>
    </w:div>
    <w:div w:id="925727991">
      <w:bodyDiv w:val="1"/>
      <w:marLeft w:val="0"/>
      <w:marRight w:val="0"/>
      <w:marTop w:val="0"/>
      <w:marBottom w:val="0"/>
      <w:divBdr>
        <w:top w:val="none" w:sz="0" w:space="0" w:color="auto"/>
        <w:left w:val="none" w:sz="0" w:space="0" w:color="auto"/>
        <w:bottom w:val="none" w:sz="0" w:space="0" w:color="auto"/>
        <w:right w:val="none" w:sz="0" w:space="0" w:color="auto"/>
      </w:divBdr>
    </w:div>
    <w:div w:id="946043167">
      <w:bodyDiv w:val="1"/>
      <w:marLeft w:val="0"/>
      <w:marRight w:val="0"/>
      <w:marTop w:val="0"/>
      <w:marBottom w:val="0"/>
      <w:divBdr>
        <w:top w:val="none" w:sz="0" w:space="0" w:color="auto"/>
        <w:left w:val="none" w:sz="0" w:space="0" w:color="auto"/>
        <w:bottom w:val="none" w:sz="0" w:space="0" w:color="auto"/>
        <w:right w:val="none" w:sz="0" w:space="0" w:color="auto"/>
      </w:divBdr>
    </w:div>
    <w:div w:id="1062560415">
      <w:bodyDiv w:val="1"/>
      <w:marLeft w:val="0"/>
      <w:marRight w:val="0"/>
      <w:marTop w:val="0"/>
      <w:marBottom w:val="0"/>
      <w:divBdr>
        <w:top w:val="none" w:sz="0" w:space="0" w:color="auto"/>
        <w:left w:val="none" w:sz="0" w:space="0" w:color="auto"/>
        <w:bottom w:val="none" w:sz="0" w:space="0" w:color="auto"/>
        <w:right w:val="none" w:sz="0" w:space="0" w:color="auto"/>
      </w:divBdr>
    </w:div>
    <w:div w:id="1100756727">
      <w:bodyDiv w:val="1"/>
      <w:marLeft w:val="0"/>
      <w:marRight w:val="0"/>
      <w:marTop w:val="0"/>
      <w:marBottom w:val="0"/>
      <w:divBdr>
        <w:top w:val="none" w:sz="0" w:space="0" w:color="auto"/>
        <w:left w:val="none" w:sz="0" w:space="0" w:color="auto"/>
        <w:bottom w:val="none" w:sz="0" w:space="0" w:color="auto"/>
        <w:right w:val="none" w:sz="0" w:space="0" w:color="auto"/>
      </w:divBdr>
    </w:div>
    <w:div w:id="1103570383">
      <w:bodyDiv w:val="1"/>
      <w:marLeft w:val="0"/>
      <w:marRight w:val="0"/>
      <w:marTop w:val="0"/>
      <w:marBottom w:val="0"/>
      <w:divBdr>
        <w:top w:val="none" w:sz="0" w:space="0" w:color="auto"/>
        <w:left w:val="none" w:sz="0" w:space="0" w:color="auto"/>
        <w:bottom w:val="none" w:sz="0" w:space="0" w:color="auto"/>
        <w:right w:val="none" w:sz="0" w:space="0" w:color="auto"/>
      </w:divBdr>
    </w:div>
    <w:div w:id="1118065875">
      <w:bodyDiv w:val="1"/>
      <w:marLeft w:val="0"/>
      <w:marRight w:val="0"/>
      <w:marTop w:val="0"/>
      <w:marBottom w:val="0"/>
      <w:divBdr>
        <w:top w:val="none" w:sz="0" w:space="0" w:color="auto"/>
        <w:left w:val="none" w:sz="0" w:space="0" w:color="auto"/>
        <w:bottom w:val="none" w:sz="0" w:space="0" w:color="auto"/>
        <w:right w:val="none" w:sz="0" w:space="0" w:color="auto"/>
      </w:divBdr>
    </w:div>
    <w:div w:id="1129859698">
      <w:bodyDiv w:val="1"/>
      <w:marLeft w:val="0"/>
      <w:marRight w:val="0"/>
      <w:marTop w:val="0"/>
      <w:marBottom w:val="0"/>
      <w:divBdr>
        <w:top w:val="none" w:sz="0" w:space="0" w:color="auto"/>
        <w:left w:val="none" w:sz="0" w:space="0" w:color="auto"/>
        <w:bottom w:val="none" w:sz="0" w:space="0" w:color="auto"/>
        <w:right w:val="none" w:sz="0" w:space="0" w:color="auto"/>
      </w:divBdr>
    </w:div>
    <w:div w:id="1138378202">
      <w:bodyDiv w:val="1"/>
      <w:marLeft w:val="0"/>
      <w:marRight w:val="0"/>
      <w:marTop w:val="0"/>
      <w:marBottom w:val="0"/>
      <w:divBdr>
        <w:top w:val="none" w:sz="0" w:space="0" w:color="auto"/>
        <w:left w:val="none" w:sz="0" w:space="0" w:color="auto"/>
        <w:bottom w:val="none" w:sz="0" w:space="0" w:color="auto"/>
        <w:right w:val="none" w:sz="0" w:space="0" w:color="auto"/>
      </w:divBdr>
    </w:div>
    <w:div w:id="1169563900">
      <w:bodyDiv w:val="1"/>
      <w:marLeft w:val="0"/>
      <w:marRight w:val="0"/>
      <w:marTop w:val="0"/>
      <w:marBottom w:val="0"/>
      <w:divBdr>
        <w:top w:val="none" w:sz="0" w:space="0" w:color="auto"/>
        <w:left w:val="none" w:sz="0" w:space="0" w:color="auto"/>
        <w:bottom w:val="none" w:sz="0" w:space="0" w:color="auto"/>
        <w:right w:val="none" w:sz="0" w:space="0" w:color="auto"/>
      </w:divBdr>
    </w:div>
    <w:div w:id="1218977135">
      <w:bodyDiv w:val="1"/>
      <w:marLeft w:val="0"/>
      <w:marRight w:val="0"/>
      <w:marTop w:val="0"/>
      <w:marBottom w:val="0"/>
      <w:divBdr>
        <w:top w:val="none" w:sz="0" w:space="0" w:color="auto"/>
        <w:left w:val="none" w:sz="0" w:space="0" w:color="auto"/>
        <w:bottom w:val="none" w:sz="0" w:space="0" w:color="auto"/>
        <w:right w:val="none" w:sz="0" w:space="0" w:color="auto"/>
      </w:divBdr>
    </w:div>
    <w:div w:id="1226188466">
      <w:bodyDiv w:val="1"/>
      <w:marLeft w:val="0"/>
      <w:marRight w:val="0"/>
      <w:marTop w:val="0"/>
      <w:marBottom w:val="0"/>
      <w:divBdr>
        <w:top w:val="none" w:sz="0" w:space="0" w:color="auto"/>
        <w:left w:val="none" w:sz="0" w:space="0" w:color="auto"/>
        <w:bottom w:val="none" w:sz="0" w:space="0" w:color="auto"/>
        <w:right w:val="none" w:sz="0" w:space="0" w:color="auto"/>
      </w:divBdr>
    </w:div>
    <w:div w:id="1233852359">
      <w:bodyDiv w:val="1"/>
      <w:marLeft w:val="0"/>
      <w:marRight w:val="0"/>
      <w:marTop w:val="0"/>
      <w:marBottom w:val="0"/>
      <w:divBdr>
        <w:top w:val="none" w:sz="0" w:space="0" w:color="auto"/>
        <w:left w:val="none" w:sz="0" w:space="0" w:color="auto"/>
        <w:bottom w:val="none" w:sz="0" w:space="0" w:color="auto"/>
        <w:right w:val="none" w:sz="0" w:space="0" w:color="auto"/>
      </w:divBdr>
    </w:div>
    <w:div w:id="1385713676">
      <w:bodyDiv w:val="1"/>
      <w:marLeft w:val="0"/>
      <w:marRight w:val="0"/>
      <w:marTop w:val="0"/>
      <w:marBottom w:val="0"/>
      <w:divBdr>
        <w:top w:val="none" w:sz="0" w:space="0" w:color="auto"/>
        <w:left w:val="none" w:sz="0" w:space="0" w:color="auto"/>
        <w:bottom w:val="none" w:sz="0" w:space="0" w:color="auto"/>
        <w:right w:val="none" w:sz="0" w:space="0" w:color="auto"/>
      </w:divBdr>
    </w:div>
    <w:div w:id="1399745934">
      <w:bodyDiv w:val="1"/>
      <w:marLeft w:val="0"/>
      <w:marRight w:val="0"/>
      <w:marTop w:val="0"/>
      <w:marBottom w:val="0"/>
      <w:divBdr>
        <w:top w:val="none" w:sz="0" w:space="0" w:color="auto"/>
        <w:left w:val="none" w:sz="0" w:space="0" w:color="auto"/>
        <w:bottom w:val="none" w:sz="0" w:space="0" w:color="auto"/>
        <w:right w:val="none" w:sz="0" w:space="0" w:color="auto"/>
      </w:divBdr>
    </w:div>
    <w:div w:id="1511993830">
      <w:bodyDiv w:val="1"/>
      <w:marLeft w:val="0"/>
      <w:marRight w:val="0"/>
      <w:marTop w:val="0"/>
      <w:marBottom w:val="0"/>
      <w:divBdr>
        <w:top w:val="none" w:sz="0" w:space="0" w:color="auto"/>
        <w:left w:val="none" w:sz="0" w:space="0" w:color="auto"/>
        <w:bottom w:val="none" w:sz="0" w:space="0" w:color="auto"/>
        <w:right w:val="none" w:sz="0" w:space="0" w:color="auto"/>
      </w:divBdr>
    </w:div>
    <w:div w:id="1585065072">
      <w:bodyDiv w:val="1"/>
      <w:marLeft w:val="0"/>
      <w:marRight w:val="0"/>
      <w:marTop w:val="0"/>
      <w:marBottom w:val="0"/>
      <w:divBdr>
        <w:top w:val="none" w:sz="0" w:space="0" w:color="auto"/>
        <w:left w:val="none" w:sz="0" w:space="0" w:color="auto"/>
        <w:bottom w:val="none" w:sz="0" w:space="0" w:color="auto"/>
        <w:right w:val="none" w:sz="0" w:space="0" w:color="auto"/>
      </w:divBdr>
    </w:div>
    <w:div w:id="1603611638">
      <w:bodyDiv w:val="1"/>
      <w:marLeft w:val="0"/>
      <w:marRight w:val="0"/>
      <w:marTop w:val="0"/>
      <w:marBottom w:val="0"/>
      <w:divBdr>
        <w:top w:val="none" w:sz="0" w:space="0" w:color="auto"/>
        <w:left w:val="none" w:sz="0" w:space="0" w:color="auto"/>
        <w:bottom w:val="none" w:sz="0" w:space="0" w:color="auto"/>
        <w:right w:val="none" w:sz="0" w:space="0" w:color="auto"/>
      </w:divBdr>
    </w:div>
    <w:div w:id="1615673268">
      <w:bodyDiv w:val="1"/>
      <w:marLeft w:val="0"/>
      <w:marRight w:val="0"/>
      <w:marTop w:val="0"/>
      <w:marBottom w:val="0"/>
      <w:divBdr>
        <w:top w:val="none" w:sz="0" w:space="0" w:color="auto"/>
        <w:left w:val="none" w:sz="0" w:space="0" w:color="auto"/>
        <w:bottom w:val="none" w:sz="0" w:space="0" w:color="auto"/>
        <w:right w:val="none" w:sz="0" w:space="0" w:color="auto"/>
      </w:divBdr>
    </w:div>
    <w:div w:id="1717657506">
      <w:bodyDiv w:val="1"/>
      <w:marLeft w:val="0"/>
      <w:marRight w:val="0"/>
      <w:marTop w:val="0"/>
      <w:marBottom w:val="0"/>
      <w:divBdr>
        <w:top w:val="none" w:sz="0" w:space="0" w:color="auto"/>
        <w:left w:val="none" w:sz="0" w:space="0" w:color="auto"/>
        <w:bottom w:val="none" w:sz="0" w:space="0" w:color="auto"/>
        <w:right w:val="none" w:sz="0" w:space="0" w:color="auto"/>
      </w:divBdr>
    </w:div>
    <w:div w:id="1735856100">
      <w:bodyDiv w:val="1"/>
      <w:marLeft w:val="0"/>
      <w:marRight w:val="0"/>
      <w:marTop w:val="0"/>
      <w:marBottom w:val="0"/>
      <w:divBdr>
        <w:top w:val="none" w:sz="0" w:space="0" w:color="auto"/>
        <w:left w:val="none" w:sz="0" w:space="0" w:color="auto"/>
        <w:bottom w:val="none" w:sz="0" w:space="0" w:color="auto"/>
        <w:right w:val="none" w:sz="0" w:space="0" w:color="auto"/>
      </w:divBdr>
    </w:div>
    <w:div w:id="1739129655">
      <w:bodyDiv w:val="1"/>
      <w:marLeft w:val="0"/>
      <w:marRight w:val="0"/>
      <w:marTop w:val="0"/>
      <w:marBottom w:val="0"/>
      <w:divBdr>
        <w:top w:val="none" w:sz="0" w:space="0" w:color="auto"/>
        <w:left w:val="none" w:sz="0" w:space="0" w:color="auto"/>
        <w:bottom w:val="none" w:sz="0" w:space="0" w:color="auto"/>
        <w:right w:val="none" w:sz="0" w:space="0" w:color="auto"/>
      </w:divBdr>
    </w:div>
    <w:div w:id="1740859008">
      <w:bodyDiv w:val="1"/>
      <w:marLeft w:val="0"/>
      <w:marRight w:val="0"/>
      <w:marTop w:val="0"/>
      <w:marBottom w:val="0"/>
      <w:divBdr>
        <w:top w:val="none" w:sz="0" w:space="0" w:color="auto"/>
        <w:left w:val="none" w:sz="0" w:space="0" w:color="auto"/>
        <w:bottom w:val="none" w:sz="0" w:space="0" w:color="auto"/>
        <w:right w:val="none" w:sz="0" w:space="0" w:color="auto"/>
      </w:divBdr>
    </w:div>
    <w:div w:id="1757901702">
      <w:bodyDiv w:val="1"/>
      <w:marLeft w:val="0"/>
      <w:marRight w:val="0"/>
      <w:marTop w:val="0"/>
      <w:marBottom w:val="0"/>
      <w:divBdr>
        <w:top w:val="none" w:sz="0" w:space="0" w:color="auto"/>
        <w:left w:val="none" w:sz="0" w:space="0" w:color="auto"/>
        <w:bottom w:val="none" w:sz="0" w:space="0" w:color="auto"/>
        <w:right w:val="none" w:sz="0" w:space="0" w:color="auto"/>
      </w:divBdr>
    </w:div>
    <w:div w:id="1797917399">
      <w:bodyDiv w:val="1"/>
      <w:marLeft w:val="0"/>
      <w:marRight w:val="0"/>
      <w:marTop w:val="0"/>
      <w:marBottom w:val="0"/>
      <w:divBdr>
        <w:top w:val="none" w:sz="0" w:space="0" w:color="auto"/>
        <w:left w:val="none" w:sz="0" w:space="0" w:color="auto"/>
        <w:bottom w:val="none" w:sz="0" w:space="0" w:color="auto"/>
        <w:right w:val="none" w:sz="0" w:space="0" w:color="auto"/>
      </w:divBdr>
    </w:div>
    <w:div w:id="1921401322">
      <w:bodyDiv w:val="1"/>
      <w:marLeft w:val="0"/>
      <w:marRight w:val="0"/>
      <w:marTop w:val="0"/>
      <w:marBottom w:val="0"/>
      <w:divBdr>
        <w:top w:val="none" w:sz="0" w:space="0" w:color="auto"/>
        <w:left w:val="none" w:sz="0" w:space="0" w:color="auto"/>
        <w:bottom w:val="none" w:sz="0" w:space="0" w:color="auto"/>
        <w:right w:val="none" w:sz="0" w:space="0" w:color="auto"/>
      </w:divBdr>
    </w:div>
    <w:div w:id="1951668807">
      <w:bodyDiv w:val="1"/>
      <w:marLeft w:val="0"/>
      <w:marRight w:val="0"/>
      <w:marTop w:val="0"/>
      <w:marBottom w:val="0"/>
      <w:divBdr>
        <w:top w:val="none" w:sz="0" w:space="0" w:color="auto"/>
        <w:left w:val="none" w:sz="0" w:space="0" w:color="auto"/>
        <w:bottom w:val="none" w:sz="0" w:space="0" w:color="auto"/>
        <w:right w:val="none" w:sz="0" w:space="0" w:color="auto"/>
      </w:divBdr>
    </w:div>
    <w:div w:id="1979601801">
      <w:bodyDiv w:val="1"/>
      <w:marLeft w:val="0"/>
      <w:marRight w:val="0"/>
      <w:marTop w:val="0"/>
      <w:marBottom w:val="0"/>
      <w:divBdr>
        <w:top w:val="none" w:sz="0" w:space="0" w:color="auto"/>
        <w:left w:val="none" w:sz="0" w:space="0" w:color="auto"/>
        <w:bottom w:val="none" w:sz="0" w:space="0" w:color="auto"/>
        <w:right w:val="none" w:sz="0" w:space="0" w:color="auto"/>
      </w:divBdr>
    </w:div>
    <w:div w:id="2107722582">
      <w:bodyDiv w:val="1"/>
      <w:marLeft w:val="0"/>
      <w:marRight w:val="0"/>
      <w:marTop w:val="0"/>
      <w:marBottom w:val="0"/>
      <w:divBdr>
        <w:top w:val="none" w:sz="0" w:space="0" w:color="auto"/>
        <w:left w:val="none" w:sz="0" w:space="0" w:color="auto"/>
        <w:bottom w:val="none" w:sz="0" w:space="0" w:color="auto"/>
        <w:right w:val="none" w:sz="0" w:space="0" w:color="auto"/>
      </w:divBdr>
    </w:div>
    <w:div w:id="2112703976">
      <w:bodyDiv w:val="1"/>
      <w:marLeft w:val="0"/>
      <w:marRight w:val="0"/>
      <w:marTop w:val="0"/>
      <w:marBottom w:val="0"/>
      <w:divBdr>
        <w:top w:val="none" w:sz="0" w:space="0" w:color="auto"/>
        <w:left w:val="none" w:sz="0" w:space="0" w:color="auto"/>
        <w:bottom w:val="none" w:sz="0" w:space="0" w:color="auto"/>
        <w:right w:val="none" w:sz="0" w:space="0" w:color="auto"/>
      </w:divBdr>
    </w:div>
    <w:div w:id="2118479882">
      <w:bodyDiv w:val="1"/>
      <w:marLeft w:val="0"/>
      <w:marRight w:val="0"/>
      <w:marTop w:val="0"/>
      <w:marBottom w:val="0"/>
      <w:divBdr>
        <w:top w:val="none" w:sz="0" w:space="0" w:color="auto"/>
        <w:left w:val="none" w:sz="0" w:space="0" w:color="auto"/>
        <w:bottom w:val="none" w:sz="0" w:space="0" w:color="auto"/>
        <w:right w:val="none" w:sz="0" w:space="0" w:color="auto"/>
      </w:divBdr>
    </w:div>
    <w:div w:id="21463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curementportal.com/glossary/"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hyperlink" Target="mailto:Lawrence.Milner@jigsawhomes.org.uk"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tiv8mcr.org/" TargetMode="External"/><Relationship Id="rId23" Type="http://schemas.openxmlformats.org/officeDocument/2006/relationships/package" Target="embeddings/Microsoft_Word_Document2.docx"/><Relationship Id="rId10" Type="http://schemas.openxmlformats.org/officeDocument/2006/relationships/footer" Target="footer1.xm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procurementportal.com/glossary/" TargetMode="Externa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53927-4BF2-41FC-86DD-E5E25AD3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51</Pages>
  <Words>9764</Words>
  <Characters>55659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65293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Milner, Lawrence</dc:creator>
  <cp:lastModifiedBy>Nathan Liptrot</cp:lastModifiedBy>
  <cp:revision>5</cp:revision>
  <cp:lastPrinted>2018-03-05T12:29:00Z</cp:lastPrinted>
  <dcterms:created xsi:type="dcterms:W3CDTF">2018-04-06T13:17:00Z</dcterms:created>
  <dcterms:modified xsi:type="dcterms:W3CDTF">2018-04-09T13:14:00Z</dcterms:modified>
</cp:coreProperties>
</file>