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D5155" w14:textId="77777777" w:rsidR="00EA651E" w:rsidRDefault="009D60F5" w:rsidP="0063457A">
      <w:pPr>
        <w:jc w:val="center"/>
        <w:rPr>
          <w:b/>
        </w:rPr>
      </w:pPr>
      <w:r w:rsidRPr="00D376D9">
        <w:rPr>
          <w:b/>
        </w:rPr>
        <w:t>INTERIM MEDIUM SPEED OPERATIONAL READINESS TRAINING SERVICE</w:t>
      </w:r>
      <w:r w:rsidR="00040AE1">
        <w:rPr>
          <w:b/>
        </w:rPr>
        <w:t xml:space="preserve"> </w:t>
      </w:r>
      <w:r w:rsidR="0074376E">
        <w:rPr>
          <w:b/>
        </w:rPr>
        <w:t>–</w:t>
      </w:r>
      <w:r w:rsidR="00040AE1">
        <w:rPr>
          <w:b/>
        </w:rPr>
        <w:t xml:space="preserve"> </w:t>
      </w:r>
    </w:p>
    <w:p w14:paraId="34611976" w14:textId="00CFAA1A" w:rsidR="00040AE1" w:rsidRDefault="00687F7C" w:rsidP="0063457A">
      <w:pPr>
        <w:jc w:val="center"/>
        <w:rPr>
          <w:b/>
        </w:rPr>
      </w:pPr>
      <w:r>
        <w:rPr>
          <w:b/>
        </w:rPr>
        <w:t>KEY</w:t>
      </w:r>
      <w:r w:rsidR="00162231" w:rsidRPr="0007392D">
        <w:rPr>
          <w:b/>
        </w:rPr>
        <w:t xml:space="preserve"> USER REQUIREMENTS</w:t>
      </w:r>
      <w:r w:rsidR="008401C3">
        <w:rPr>
          <w:b/>
        </w:rPr>
        <w:t xml:space="preserve"> </w:t>
      </w:r>
      <w:r w:rsidR="00A73F98">
        <w:rPr>
          <w:b/>
        </w:rPr>
        <w:t>(KUR)</w:t>
      </w:r>
    </w:p>
    <w:p w14:paraId="049C3A9A" w14:textId="7B98EA4A" w:rsidR="00162231" w:rsidRDefault="00A73F98" w:rsidP="0032105C">
      <w:pPr>
        <w:rPr>
          <w:b/>
        </w:rPr>
      </w:pPr>
      <w:r>
        <w:rPr>
          <w:b/>
        </w:rPr>
        <w:t xml:space="preserve"> </w:t>
      </w:r>
    </w:p>
    <w:p w14:paraId="1651DAAC" w14:textId="77777777" w:rsidR="00A06BE8" w:rsidRDefault="00A06BE8" w:rsidP="0032105C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6116"/>
        <w:gridCol w:w="3090"/>
      </w:tblGrid>
      <w:tr w:rsidR="003D33C5" w14:paraId="0DC81A88" w14:textId="77777777" w:rsidTr="59EA3D97">
        <w:tc>
          <w:tcPr>
            <w:tcW w:w="825" w:type="dxa"/>
          </w:tcPr>
          <w:p w14:paraId="5D3EAE6F" w14:textId="77777777" w:rsidR="003D33C5" w:rsidRPr="008F604A" w:rsidRDefault="003D33C5" w:rsidP="008F604A">
            <w:pPr>
              <w:jc w:val="center"/>
              <w:rPr>
                <w:b/>
              </w:rPr>
            </w:pPr>
            <w:r w:rsidRPr="008F604A">
              <w:rPr>
                <w:b/>
              </w:rPr>
              <w:t>Serial</w:t>
            </w:r>
          </w:p>
        </w:tc>
        <w:tc>
          <w:tcPr>
            <w:tcW w:w="6116" w:type="dxa"/>
          </w:tcPr>
          <w:p w14:paraId="48B6C0C6" w14:textId="77777777" w:rsidR="003D33C5" w:rsidRPr="008F604A" w:rsidRDefault="003D33C5" w:rsidP="008F604A">
            <w:pPr>
              <w:jc w:val="center"/>
              <w:rPr>
                <w:b/>
              </w:rPr>
            </w:pPr>
            <w:r w:rsidRPr="008F604A">
              <w:rPr>
                <w:b/>
              </w:rPr>
              <w:t>User Requirement</w:t>
            </w:r>
          </w:p>
        </w:tc>
        <w:tc>
          <w:tcPr>
            <w:tcW w:w="3090" w:type="dxa"/>
          </w:tcPr>
          <w:p w14:paraId="260E4DB7" w14:textId="77777777" w:rsidR="003D33C5" w:rsidRPr="008F604A" w:rsidRDefault="003D33C5" w:rsidP="008F604A">
            <w:pPr>
              <w:jc w:val="center"/>
              <w:rPr>
                <w:b/>
              </w:rPr>
            </w:pPr>
            <w:r w:rsidRPr="008F604A">
              <w:rPr>
                <w:b/>
              </w:rPr>
              <w:t>Performance Standard</w:t>
            </w:r>
          </w:p>
        </w:tc>
      </w:tr>
      <w:tr w:rsidR="003D33C5" w14:paraId="033F127F" w14:textId="77777777" w:rsidTr="59EA3D97">
        <w:tc>
          <w:tcPr>
            <w:tcW w:w="825" w:type="dxa"/>
          </w:tcPr>
          <w:p w14:paraId="50AE9DF6" w14:textId="77777777" w:rsidR="003D33C5" w:rsidRPr="00687F7C" w:rsidRDefault="003D33C5" w:rsidP="0032105C">
            <w:pPr>
              <w:rPr>
                <w:sz w:val="20"/>
              </w:rPr>
            </w:pPr>
            <w:r w:rsidRPr="00687F7C">
              <w:rPr>
                <w:sz w:val="20"/>
              </w:rPr>
              <w:t>1</w:t>
            </w:r>
          </w:p>
        </w:tc>
        <w:tc>
          <w:tcPr>
            <w:tcW w:w="6116" w:type="dxa"/>
          </w:tcPr>
          <w:p w14:paraId="55EEB5F1" w14:textId="734CCCA6" w:rsidR="00B7445B" w:rsidRPr="006D1D0B" w:rsidRDefault="003D33C5" w:rsidP="0032105C">
            <w:pPr>
              <w:rPr>
                <w:rFonts w:cs="Arial"/>
                <w:sz w:val="20"/>
              </w:rPr>
            </w:pPr>
            <w:r w:rsidRPr="006D1D0B">
              <w:rPr>
                <w:rFonts w:cs="Arial"/>
                <w:sz w:val="20"/>
              </w:rPr>
              <w:t xml:space="preserve">The Contractor shall provide a medium speed aerial support service to include </w:t>
            </w:r>
            <w:r w:rsidR="00FF2E34">
              <w:rPr>
                <w:rFonts w:cs="Arial"/>
                <w:sz w:val="20"/>
              </w:rPr>
              <w:t>Electronic Warfare (</w:t>
            </w:r>
            <w:r w:rsidRPr="006D1D0B">
              <w:rPr>
                <w:rFonts w:cs="Arial"/>
                <w:sz w:val="20"/>
              </w:rPr>
              <w:t>EW</w:t>
            </w:r>
            <w:r w:rsidR="00FF2E34">
              <w:rPr>
                <w:rFonts w:cs="Arial"/>
                <w:sz w:val="20"/>
              </w:rPr>
              <w:t>)</w:t>
            </w:r>
            <w:r w:rsidRPr="006D1D0B">
              <w:rPr>
                <w:rFonts w:cs="Arial"/>
                <w:sz w:val="20"/>
              </w:rPr>
              <w:t xml:space="preserve"> (incorporating </w:t>
            </w:r>
            <w:r w:rsidR="00C92B84">
              <w:rPr>
                <w:rFonts w:cs="Arial"/>
                <w:sz w:val="20"/>
              </w:rPr>
              <w:t>Threat Simulation (</w:t>
            </w:r>
            <w:r w:rsidRPr="006D1D0B">
              <w:rPr>
                <w:rFonts w:cs="Arial"/>
                <w:sz w:val="20"/>
              </w:rPr>
              <w:t>TS</w:t>
            </w:r>
            <w:r w:rsidR="00C92B84">
              <w:rPr>
                <w:rFonts w:cs="Arial"/>
                <w:sz w:val="20"/>
              </w:rPr>
              <w:t>)</w:t>
            </w:r>
            <w:r w:rsidRPr="006D1D0B">
              <w:rPr>
                <w:rFonts w:cs="Arial"/>
                <w:sz w:val="20"/>
              </w:rPr>
              <w:t xml:space="preserve"> and </w:t>
            </w:r>
            <w:r w:rsidR="00C92B84">
              <w:rPr>
                <w:rFonts w:cs="Arial"/>
                <w:sz w:val="20"/>
              </w:rPr>
              <w:t>Electronic Attack (</w:t>
            </w:r>
            <w:r w:rsidRPr="006D1D0B">
              <w:rPr>
                <w:rFonts w:cs="Arial"/>
                <w:sz w:val="20"/>
              </w:rPr>
              <w:t>EA)</w:t>
            </w:r>
            <w:r w:rsidR="002A1032">
              <w:rPr>
                <w:rFonts w:cs="Arial"/>
                <w:sz w:val="20"/>
              </w:rPr>
              <w:t>)</w:t>
            </w:r>
            <w:r w:rsidRPr="006D1D0B">
              <w:rPr>
                <w:rFonts w:cs="Arial"/>
                <w:sz w:val="20"/>
              </w:rPr>
              <w:t xml:space="preserve">, </w:t>
            </w:r>
            <w:r w:rsidR="002A1032">
              <w:rPr>
                <w:rFonts w:cs="Arial"/>
                <w:sz w:val="20"/>
              </w:rPr>
              <w:t>Silent Target</w:t>
            </w:r>
            <w:r w:rsidR="00823C85">
              <w:rPr>
                <w:rStyle w:val="FootnoteReference"/>
                <w:sz w:val="20"/>
              </w:rPr>
              <w:footnoteReference w:id="1"/>
            </w:r>
            <w:r w:rsidR="002A1032">
              <w:rPr>
                <w:rFonts w:cs="Arial"/>
                <w:sz w:val="20"/>
              </w:rPr>
              <w:t xml:space="preserve"> (</w:t>
            </w:r>
            <w:r w:rsidRPr="006D1D0B">
              <w:rPr>
                <w:rFonts w:cs="Arial"/>
                <w:sz w:val="20"/>
              </w:rPr>
              <w:t>ST</w:t>
            </w:r>
            <w:r w:rsidR="002A1032">
              <w:rPr>
                <w:rFonts w:cs="Arial"/>
                <w:sz w:val="20"/>
              </w:rPr>
              <w:t>)</w:t>
            </w:r>
            <w:r w:rsidRPr="006D1D0B">
              <w:rPr>
                <w:rFonts w:cs="Arial"/>
                <w:sz w:val="20"/>
              </w:rPr>
              <w:t xml:space="preserve">, </w:t>
            </w:r>
            <w:r w:rsidR="002A1032">
              <w:rPr>
                <w:rFonts w:cs="Arial"/>
                <w:sz w:val="20"/>
              </w:rPr>
              <w:t>Target Towing</w:t>
            </w:r>
            <w:r w:rsidR="00DC164A">
              <w:rPr>
                <w:rStyle w:val="FootnoteReference"/>
                <w:sz w:val="20"/>
              </w:rPr>
              <w:footnoteReference w:id="2"/>
            </w:r>
            <w:r w:rsidR="002A1032">
              <w:rPr>
                <w:rFonts w:cs="Arial"/>
                <w:sz w:val="20"/>
              </w:rPr>
              <w:t xml:space="preserve"> (</w:t>
            </w:r>
            <w:r w:rsidRPr="006D1D0B">
              <w:rPr>
                <w:rFonts w:cs="Arial"/>
                <w:sz w:val="20"/>
              </w:rPr>
              <w:t>TT</w:t>
            </w:r>
            <w:r w:rsidR="002A1032">
              <w:rPr>
                <w:rFonts w:cs="Arial"/>
                <w:sz w:val="20"/>
              </w:rPr>
              <w:t>)</w:t>
            </w:r>
            <w:r w:rsidRPr="006D1D0B">
              <w:rPr>
                <w:rFonts w:cs="Arial"/>
                <w:sz w:val="20"/>
              </w:rPr>
              <w:t xml:space="preserve">, </w:t>
            </w:r>
            <w:r w:rsidR="002A1032">
              <w:rPr>
                <w:rFonts w:cs="Arial"/>
                <w:sz w:val="20"/>
              </w:rPr>
              <w:t>Low Slow Flyer</w:t>
            </w:r>
            <w:r w:rsidR="00F70524">
              <w:rPr>
                <w:rStyle w:val="FootnoteReference"/>
                <w:sz w:val="20"/>
              </w:rPr>
              <w:footnoteReference w:id="3"/>
            </w:r>
            <w:r w:rsidR="002A1032">
              <w:rPr>
                <w:rFonts w:cs="Arial"/>
                <w:sz w:val="20"/>
              </w:rPr>
              <w:t xml:space="preserve"> (</w:t>
            </w:r>
            <w:r w:rsidRPr="006D1D0B">
              <w:rPr>
                <w:rFonts w:cs="Arial"/>
                <w:sz w:val="20"/>
              </w:rPr>
              <w:t>LSF</w:t>
            </w:r>
            <w:r w:rsidR="002A1032">
              <w:rPr>
                <w:rFonts w:cs="Arial"/>
                <w:sz w:val="20"/>
              </w:rPr>
              <w:t>)</w:t>
            </w:r>
            <w:r w:rsidRPr="006D1D0B">
              <w:rPr>
                <w:rFonts w:cs="Arial"/>
                <w:sz w:val="20"/>
              </w:rPr>
              <w:t xml:space="preserve">, </w:t>
            </w:r>
            <w:r w:rsidR="004475F2">
              <w:rPr>
                <w:rFonts w:cs="Arial"/>
                <w:sz w:val="20"/>
              </w:rPr>
              <w:t>Mission Augmentation</w:t>
            </w:r>
            <w:r w:rsidR="000A004E">
              <w:rPr>
                <w:rStyle w:val="FootnoteReference"/>
                <w:sz w:val="20"/>
              </w:rPr>
              <w:footnoteReference w:id="4"/>
            </w:r>
            <w:r w:rsidR="004475F2">
              <w:rPr>
                <w:rFonts w:cs="Arial"/>
                <w:sz w:val="20"/>
              </w:rPr>
              <w:t xml:space="preserve"> (</w:t>
            </w:r>
            <w:r w:rsidRPr="006D1D0B">
              <w:rPr>
                <w:rFonts w:cs="Arial"/>
                <w:sz w:val="20"/>
              </w:rPr>
              <w:t>MA</w:t>
            </w:r>
            <w:r w:rsidR="004475F2">
              <w:rPr>
                <w:rFonts w:cs="Arial"/>
                <w:sz w:val="20"/>
              </w:rPr>
              <w:t>)</w:t>
            </w:r>
            <w:r w:rsidRPr="006D1D0B">
              <w:rPr>
                <w:rFonts w:cs="Arial"/>
                <w:sz w:val="20"/>
              </w:rPr>
              <w:t xml:space="preserve">, </w:t>
            </w:r>
            <w:r w:rsidR="004A2D8A">
              <w:rPr>
                <w:rFonts w:cs="Arial"/>
                <w:sz w:val="20"/>
              </w:rPr>
              <w:t>White Force</w:t>
            </w:r>
            <w:r w:rsidR="00FE317D">
              <w:rPr>
                <w:rStyle w:val="FootnoteReference"/>
                <w:sz w:val="20"/>
              </w:rPr>
              <w:footnoteReference w:id="5"/>
            </w:r>
            <w:r w:rsidR="004A2D8A">
              <w:rPr>
                <w:rFonts w:cs="Arial"/>
                <w:sz w:val="20"/>
              </w:rPr>
              <w:t xml:space="preserve"> (</w:t>
            </w:r>
            <w:r w:rsidRPr="006D1D0B">
              <w:rPr>
                <w:rFonts w:cs="Arial"/>
                <w:sz w:val="20"/>
              </w:rPr>
              <w:t>WF</w:t>
            </w:r>
            <w:r w:rsidR="004A2D8A">
              <w:rPr>
                <w:rFonts w:cs="Arial"/>
                <w:sz w:val="20"/>
              </w:rPr>
              <w:t>)</w:t>
            </w:r>
            <w:r w:rsidRPr="006D1D0B">
              <w:rPr>
                <w:rFonts w:cs="Arial"/>
                <w:sz w:val="20"/>
              </w:rPr>
              <w:t>, and miscellaneous services</w:t>
            </w:r>
            <w:r w:rsidRPr="006D1D0B">
              <w:rPr>
                <w:rStyle w:val="FootnoteReference"/>
                <w:rFonts w:cs="Arial"/>
                <w:sz w:val="20"/>
              </w:rPr>
              <w:footnoteReference w:id="6"/>
            </w:r>
            <w:r w:rsidRPr="006D1D0B">
              <w:rPr>
                <w:rFonts w:cs="Arial"/>
                <w:sz w:val="20"/>
              </w:rPr>
              <w:t>.</w:t>
            </w:r>
            <w:r w:rsidR="00CC2BDF" w:rsidRPr="006D1D0B">
              <w:rPr>
                <w:rFonts w:cs="Arial"/>
                <w:sz w:val="20"/>
              </w:rPr>
              <w:t xml:space="preserve">  All aircraft </w:t>
            </w:r>
            <w:r w:rsidR="006A65E7" w:rsidRPr="006D1D0B">
              <w:rPr>
                <w:rFonts w:cs="Arial"/>
                <w:sz w:val="20"/>
              </w:rPr>
              <w:t>shall have</w:t>
            </w:r>
            <w:r w:rsidR="00B7445B" w:rsidRPr="006D1D0B">
              <w:rPr>
                <w:rFonts w:cs="Arial"/>
                <w:sz w:val="20"/>
              </w:rPr>
              <w:t>:</w:t>
            </w:r>
          </w:p>
          <w:p w14:paraId="41C6B4A5" w14:textId="77777777" w:rsidR="00C55EBF" w:rsidRPr="00C55EBF" w:rsidRDefault="00C55EBF" w:rsidP="00C55EBF">
            <w:pPr>
              <w:ind w:left="432"/>
              <w:rPr>
                <w:rFonts w:cs="Arial"/>
                <w:sz w:val="20"/>
              </w:rPr>
            </w:pPr>
          </w:p>
          <w:p w14:paraId="7F0CEC76" w14:textId="77777777" w:rsidR="00B7445B" w:rsidRPr="006D1D0B" w:rsidRDefault="00B7445B" w:rsidP="00B7445B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 w:hanging="432"/>
              <w:rPr>
                <w:rFonts w:cs="Arial"/>
                <w:sz w:val="20"/>
              </w:rPr>
            </w:pPr>
            <w:r w:rsidRPr="006D1D0B">
              <w:rPr>
                <w:rFonts w:cs="Arial"/>
                <w:kern w:val="0"/>
                <w:sz w:val="20"/>
                <w:lang w:eastAsia="en-GB"/>
              </w:rPr>
              <w:t xml:space="preserve">A navigation instrument fit, which shall be sufficient to allow operations from civil and military airfields equipped to ICAO standards and </w:t>
            </w:r>
            <w:r w:rsidR="00F678FB">
              <w:rPr>
                <w:rFonts w:cs="Arial"/>
                <w:kern w:val="0"/>
                <w:sz w:val="20"/>
                <w:lang w:eastAsia="en-GB"/>
              </w:rPr>
              <w:t xml:space="preserve">to </w:t>
            </w:r>
            <w:r w:rsidRPr="006D1D0B">
              <w:rPr>
                <w:rFonts w:cs="Arial"/>
                <w:kern w:val="0"/>
                <w:sz w:val="20"/>
                <w:lang w:eastAsia="en-GB"/>
              </w:rPr>
              <w:t>meet the requirements for flight in controlled airspace.</w:t>
            </w:r>
          </w:p>
          <w:p w14:paraId="2DD878DC" w14:textId="77777777" w:rsidR="00C55EBF" w:rsidRDefault="00C55EBF" w:rsidP="00C55EBF">
            <w:pPr>
              <w:pStyle w:val="ListParagraph"/>
              <w:spacing w:after="0" w:line="240" w:lineRule="auto"/>
              <w:ind w:left="431"/>
              <w:rPr>
                <w:rFonts w:ascii="Arial" w:hAnsi="Arial" w:cs="Arial"/>
                <w:sz w:val="20"/>
              </w:rPr>
            </w:pPr>
          </w:p>
          <w:p w14:paraId="64A14B7D" w14:textId="77777777" w:rsidR="003D33C5" w:rsidRDefault="00B7445B" w:rsidP="006D1D0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31" w:hanging="431"/>
              <w:rPr>
                <w:rFonts w:ascii="Arial" w:hAnsi="Arial" w:cs="Arial"/>
                <w:sz w:val="20"/>
              </w:rPr>
            </w:pPr>
            <w:r w:rsidRPr="006D1D0B">
              <w:rPr>
                <w:rFonts w:ascii="Arial" w:hAnsi="Arial" w:cs="Arial"/>
                <w:sz w:val="20"/>
              </w:rPr>
              <w:t>A communication fit to allow flying in civil and military controlled airspace and interactions with military elements.</w:t>
            </w:r>
            <w:r w:rsidR="006A65E7" w:rsidRPr="006D1D0B">
              <w:rPr>
                <w:rFonts w:ascii="Arial" w:hAnsi="Arial" w:cs="Arial"/>
                <w:sz w:val="20"/>
              </w:rPr>
              <w:t xml:space="preserve"> </w:t>
            </w:r>
          </w:p>
          <w:p w14:paraId="1AD9E3C3" w14:textId="77777777" w:rsidR="00C55EBF" w:rsidRPr="00C55EBF" w:rsidRDefault="00C55EBF" w:rsidP="00C55EBF">
            <w:pPr>
              <w:rPr>
                <w:rFonts w:cs="Arial"/>
                <w:sz w:val="20"/>
              </w:rPr>
            </w:pPr>
          </w:p>
        </w:tc>
        <w:tc>
          <w:tcPr>
            <w:tcW w:w="3090" w:type="dxa"/>
          </w:tcPr>
          <w:p w14:paraId="34037227" w14:textId="77777777" w:rsidR="003D33C5" w:rsidRPr="00687F7C" w:rsidRDefault="59EA3D97" w:rsidP="59EA3D97">
            <w:pPr>
              <w:rPr>
                <w:sz w:val="20"/>
              </w:rPr>
            </w:pPr>
            <w:r w:rsidRPr="59EA3D97">
              <w:rPr>
                <w:sz w:val="20"/>
              </w:rPr>
              <w:t xml:space="preserve">No failure to comply. Compliant with ANO, </w:t>
            </w:r>
            <w:proofErr w:type="gramStart"/>
            <w:r w:rsidRPr="59EA3D97">
              <w:rPr>
                <w:sz w:val="20"/>
              </w:rPr>
              <w:t>CAA</w:t>
            </w:r>
            <w:proofErr w:type="gramEnd"/>
            <w:r w:rsidRPr="59EA3D97">
              <w:rPr>
                <w:sz w:val="20"/>
              </w:rPr>
              <w:t xml:space="preserve"> and EASA (or subsequent) regulations, as well as providing aircraft with either </w:t>
            </w:r>
            <w:r w:rsidR="00445E6C">
              <w:rPr>
                <w:sz w:val="20"/>
              </w:rPr>
              <w:t xml:space="preserve">relevant </w:t>
            </w:r>
            <w:r w:rsidRPr="59EA3D97">
              <w:rPr>
                <w:sz w:val="20"/>
              </w:rPr>
              <w:t xml:space="preserve">CAA exemptions or on the military register.  </w:t>
            </w:r>
          </w:p>
        </w:tc>
      </w:tr>
      <w:tr w:rsidR="003D33C5" w14:paraId="61A9A4E2" w14:textId="77777777" w:rsidTr="59EA3D97">
        <w:tc>
          <w:tcPr>
            <w:tcW w:w="825" w:type="dxa"/>
          </w:tcPr>
          <w:p w14:paraId="25B53AD3" w14:textId="77777777" w:rsidR="003D33C5" w:rsidRDefault="003D33C5" w:rsidP="0032105C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16" w:type="dxa"/>
          </w:tcPr>
          <w:p w14:paraId="349E7C55" w14:textId="77777777" w:rsidR="003D33C5" w:rsidRPr="00F65F00" w:rsidRDefault="003D33C5" w:rsidP="00F65F00">
            <w:pPr>
              <w:rPr>
                <w:sz w:val="20"/>
              </w:rPr>
            </w:pPr>
            <w:r w:rsidRPr="00F65F00">
              <w:rPr>
                <w:rFonts w:eastAsia="Arial" w:cs="Arial"/>
                <w:sz w:val="20"/>
              </w:rPr>
              <w:t>The EA/TT/ST/MA/TS/W</w:t>
            </w:r>
            <w:r w:rsidR="00CB53D4">
              <w:rPr>
                <w:rFonts w:eastAsia="Arial" w:cs="Arial"/>
                <w:sz w:val="20"/>
              </w:rPr>
              <w:t>F</w:t>
            </w:r>
            <w:r w:rsidRPr="00F65F00">
              <w:rPr>
                <w:rFonts w:eastAsia="Arial" w:cs="Arial"/>
                <w:sz w:val="20"/>
              </w:rPr>
              <w:t xml:space="preserve"> profile</w:t>
            </w:r>
            <w:r w:rsidR="004106A9">
              <w:rPr>
                <w:rFonts w:eastAsia="Arial" w:cs="Arial"/>
                <w:sz w:val="20"/>
              </w:rPr>
              <w:t>s</w:t>
            </w:r>
            <w:r w:rsidRPr="00F65F00">
              <w:rPr>
                <w:rFonts w:eastAsia="Arial" w:cs="Arial"/>
                <w:sz w:val="20"/>
              </w:rPr>
              <w:t xml:space="preserve"> require the </w:t>
            </w:r>
            <w:r w:rsidR="004106A9">
              <w:rPr>
                <w:rFonts w:eastAsia="Arial" w:cs="Arial"/>
                <w:sz w:val="20"/>
              </w:rPr>
              <w:t>C</w:t>
            </w:r>
            <w:r>
              <w:rPr>
                <w:rFonts w:eastAsia="Arial" w:cs="Arial"/>
                <w:sz w:val="20"/>
              </w:rPr>
              <w:t xml:space="preserve">ontractor </w:t>
            </w:r>
            <w:r w:rsidRPr="00F65F00">
              <w:rPr>
                <w:rFonts w:eastAsia="Arial" w:cs="Arial"/>
                <w:sz w:val="20"/>
              </w:rPr>
              <w:t>aircraft, when in a clean configuration, to be capable of meeting the following performance criteria:</w:t>
            </w:r>
          </w:p>
          <w:p w14:paraId="3F14A4E4" w14:textId="77777777" w:rsidR="00296DB8" w:rsidRPr="00296DB8" w:rsidRDefault="00296DB8" w:rsidP="00296DB8">
            <w:pPr>
              <w:pStyle w:val="ListParagraph"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  <w:p w14:paraId="16069AC5" w14:textId="77777777" w:rsidR="003D33C5" w:rsidRPr="00F65F00" w:rsidRDefault="003D33C5" w:rsidP="00F1375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color w:val="000000" w:themeColor="text1"/>
                <w:sz w:val="20"/>
                <w:szCs w:val="20"/>
              </w:rPr>
            </w:pPr>
            <w:r w:rsidRPr="00F65F00"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  <w:t>Speed</w:t>
            </w:r>
            <w:r w:rsidRPr="00F65F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 350 KIAS at 250ft AMSL to 0.78 IMN at 30,000ft.</w:t>
            </w:r>
          </w:p>
          <w:p w14:paraId="166C262D" w14:textId="77777777" w:rsidR="003D33C5" w:rsidRPr="00F65F00" w:rsidRDefault="003D33C5" w:rsidP="00F65F00">
            <w:pPr>
              <w:rPr>
                <w:rFonts w:eastAsia="Arial" w:cs="Arial"/>
                <w:sz w:val="20"/>
              </w:rPr>
            </w:pPr>
            <w:r w:rsidRPr="00F65F00">
              <w:rPr>
                <w:rFonts w:eastAsia="Arial" w:cs="Arial"/>
                <w:sz w:val="20"/>
              </w:rPr>
              <w:t xml:space="preserve"> </w:t>
            </w:r>
          </w:p>
          <w:p w14:paraId="4E013F13" w14:textId="77777777" w:rsidR="003D33C5" w:rsidRPr="00F65F00" w:rsidRDefault="003D33C5" w:rsidP="00F1375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F65F00"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  <w:t>Height</w:t>
            </w:r>
            <w:r w:rsidRPr="00F65F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: operations between 250ft MSD and 30,000ft AMSL.  </w:t>
            </w:r>
          </w:p>
          <w:p w14:paraId="20DD949F" w14:textId="77777777" w:rsidR="003D33C5" w:rsidRPr="00F65F00" w:rsidRDefault="003D33C5" w:rsidP="00F65F00">
            <w:pPr>
              <w:rPr>
                <w:rFonts w:eastAsia="Arial" w:cs="Arial"/>
                <w:sz w:val="20"/>
              </w:rPr>
            </w:pPr>
          </w:p>
          <w:p w14:paraId="6F9B4DA2" w14:textId="77777777" w:rsidR="003D33C5" w:rsidRPr="00F65F00" w:rsidRDefault="003D33C5" w:rsidP="00F1375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65F00"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  <w:t>Endurance</w:t>
            </w:r>
            <w:r w:rsidRPr="00F65F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 45 mins T</w:t>
            </w:r>
            <w:r w:rsidR="00510BB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ime on Task (T</w:t>
            </w:r>
            <w:r w:rsidR="00296DB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</w:t>
            </w:r>
            <w:r w:rsidR="00510BB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T)</w:t>
            </w:r>
            <w:r w:rsidR="00296DB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3FE30B2" w14:textId="77777777" w:rsidR="003D33C5" w:rsidRPr="00F65F00" w:rsidRDefault="003D33C5" w:rsidP="00F13755">
            <w:pPr>
              <w:rPr>
                <w:rFonts w:eastAsia="Arial" w:cs="Arial"/>
                <w:sz w:val="20"/>
              </w:rPr>
            </w:pPr>
            <w:r w:rsidRPr="00F65F00">
              <w:rPr>
                <w:rFonts w:eastAsia="Arial" w:cs="Arial"/>
                <w:sz w:val="20"/>
              </w:rPr>
              <w:t xml:space="preserve"> </w:t>
            </w:r>
          </w:p>
          <w:p w14:paraId="399EE56C" w14:textId="77777777" w:rsidR="003D33C5" w:rsidRPr="00F65F00" w:rsidRDefault="003D33C5" w:rsidP="00F1375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color w:val="000000" w:themeColor="text1"/>
                <w:sz w:val="20"/>
                <w:szCs w:val="20"/>
              </w:rPr>
            </w:pPr>
            <w:r w:rsidRPr="00F65F00"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  <w:t>Manoeuvring performance</w:t>
            </w:r>
            <w:r w:rsidRPr="00F65F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 60° AOB sustained turn at 20,000 ft.</w:t>
            </w:r>
          </w:p>
          <w:p w14:paraId="1FD42206" w14:textId="77777777" w:rsidR="003D33C5" w:rsidRPr="00F65F00" w:rsidRDefault="003D33C5" w:rsidP="00F13755">
            <w:pPr>
              <w:rPr>
                <w:rFonts w:eastAsia="Arial" w:cs="Arial"/>
                <w:sz w:val="20"/>
              </w:rPr>
            </w:pPr>
            <w:r w:rsidRPr="00F65F00">
              <w:rPr>
                <w:rFonts w:eastAsia="Arial" w:cs="Arial"/>
                <w:sz w:val="20"/>
              </w:rPr>
              <w:t xml:space="preserve"> </w:t>
            </w:r>
          </w:p>
          <w:p w14:paraId="282A0617" w14:textId="77777777" w:rsidR="003D33C5" w:rsidRPr="00F65F00" w:rsidRDefault="003D33C5" w:rsidP="00F13755">
            <w:pPr>
              <w:pStyle w:val="ListParagraph"/>
              <w:numPr>
                <w:ilvl w:val="0"/>
                <w:numId w:val="10"/>
              </w:numPr>
              <w:spacing w:after="120"/>
              <w:ind w:left="714" w:hanging="357"/>
              <w:rPr>
                <w:rFonts w:ascii="Arial" w:hAnsi="Arial" w:cs="Arial"/>
                <w:sz w:val="20"/>
              </w:rPr>
            </w:pPr>
            <w:r w:rsidRPr="00F65F00">
              <w:rPr>
                <w:rFonts w:ascii="Arial" w:eastAsia="Arial" w:hAnsi="Arial" w:cs="Arial"/>
                <w:color w:val="000000" w:themeColor="text1"/>
                <w:sz w:val="20"/>
                <w:u w:val="single"/>
              </w:rPr>
              <w:t>All Weather Capability</w:t>
            </w:r>
            <w:r>
              <w:rPr>
                <w:rFonts w:ascii="Arial" w:eastAsia="Arial" w:hAnsi="Arial" w:cs="Arial"/>
                <w:color w:val="000000" w:themeColor="text1"/>
                <w:sz w:val="20"/>
              </w:rPr>
              <w:t>.</w:t>
            </w:r>
          </w:p>
        </w:tc>
        <w:tc>
          <w:tcPr>
            <w:tcW w:w="3090" w:type="dxa"/>
          </w:tcPr>
          <w:p w14:paraId="6F3865E3" w14:textId="77777777" w:rsidR="003D33C5" w:rsidRPr="00687F7C" w:rsidRDefault="003D33C5" w:rsidP="0032105C">
            <w:pPr>
              <w:rPr>
                <w:sz w:val="20"/>
              </w:rPr>
            </w:pPr>
            <w:r>
              <w:rPr>
                <w:sz w:val="20"/>
              </w:rPr>
              <w:t>No failure to comply.</w:t>
            </w:r>
          </w:p>
        </w:tc>
      </w:tr>
      <w:tr w:rsidR="003D33C5" w14:paraId="5DD40D73" w14:textId="77777777" w:rsidTr="59EA3D97">
        <w:tc>
          <w:tcPr>
            <w:tcW w:w="825" w:type="dxa"/>
          </w:tcPr>
          <w:p w14:paraId="44274FD6" w14:textId="77777777" w:rsidR="003D33C5" w:rsidRDefault="003D33C5" w:rsidP="0032105C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16" w:type="dxa"/>
          </w:tcPr>
          <w:p w14:paraId="332EA780" w14:textId="77777777" w:rsidR="003D33C5" w:rsidRPr="00011ADF" w:rsidRDefault="003D33C5" w:rsidP="00F65F00">
            <w:pPr>
              <w:rPr>
                <w:rFonts w:eastAsia="Arial" w:cs="Arial"/>
                <w:sz w:val="20"/>
              </w:rPr>
            </w:pPr>
            <w:r w:rsidRPr="00011ADF">
              <w:rPr>
                <w:rFonts w:eastAsia="Arial" w:cs="Arial"/>
                <w:sz w:val="20"/>
              </w:rPr>
              <w:t xml:space="preserve">The LSF profile requires the </w:t>
            </w:r>
            <w:r>
              <w:rPr>
                <w:rFonts w:eastAsia="Arial" w:cs="Arial"/>
                <w:sz w:val="20"/>
              </w:rPr>
              <w:t xml:space="preserve">contractor </w:t>
            </w:r>
            <w:r w:rsidRPr="00011ADF">
              <w:rPr>
                <w:rFonts w:eastAsia="Arial" w:cs="Arial"/>
                <w:sz w:val="20"/>
              </w:rPr>
              <w:t>aircraft, when in a clean configuration, to be capable of meeting the following performance criteria:</w:t>
            </w:r>
          </w:p>
          <w:p w14:paraId="1FDC9C6A" w14:textId="77777777" w:rsidR="003D33C5" w:rsidRPr="00011ADF" w:rsidRDefault="003D33C5" w:rsidP="00F65F00">
            <w:pPr>
              <w:rPr>
                <w:rFonts w:eastAsia="Arial" w:cs="Arial"/>
                <w:sz w:val="20"/>
              </w:rPr>
            </w:pPr>
            <w:r w:rsidRPr="00011ADF">
              <w:rPr>
                <w:rFonts w:eastAsia="Arial" w:cs="Arial"/>
                <w:sz w:val="20"/>
              </w:rPr>
              <w:t xml:space="preserve"> </w:t>
            </w:r>
          </w:p>
          <w:p w14:paraId="6D6949D9" w14:textId="77777777" w:rsidR="003D33C5" w:rsidRPr="00011ADF" w:rsidRDefault="003D33C5" w:rsidP="009C4F1B">
            <w:pPr>
              <w:pStyle w:val="ListParagraph"/>
              <w:numPr>
                <w:ilvl w:val="0"/>
                <w:numId w:val="11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011ADF"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  <w:t>Speed</w:t>
            </w:r>
            <w:r w:rsidRPr="00011AD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 120 KIAS at 250ft AMSL and at 10,000ft.</w:t>
            </w:r>
          </w:p>
          <w:p w14:paraId="7B4304A3" w14:textId="77777777" w:rsidR="003D33C5" w:rsidRPr="00011ADF" w:rsidRDefault="003D33C5" w:rsidP="009C4F1B">
            <w:pPr>
              <w:rPr>
                <w:rFonts w:eastAsia="Arial" w:cs="Arial"/>
                <w:sz w:val="20"/>
              </w:rPr>
            </w:pPr>
            <w:r w:rsidRPr="00011ADF">
              <w:rPr>
                <w:rFonts w:eastAsia="Arial" w:cs="Arial"/>
                <w:sz w:val="20"/>
              </w:rPr>
              <w:t xml:space="preserve"> </w:t>
            </w:r>
          </w:p>
          <w:p w14:paraId="5515D654" w14:textId="77777777" w:rsidR="003D33C5" w:rsidRPr="00F65F00" w:rsidRDefault="003D33C5" w:rsidP="009C4F1B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011ADF"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  <w:t>Height</w:t>
            </w:r>
            <w:r w:rsidRPr="00011AD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: operations between 250ft MSD and 10,000ft AMSL.  </w:t>
            </w:r>
          </w:p>
          <w:p w14:paraId="41CC2AC2" w14:textId="77777777" w:rsidR="003D33C5" w:rsidRPr="00F65F00" w:rsidRDefault="003D33C5" w:rsidP="009C4F1B">
            <w:pPr>
              <w:pStyle w:val="ListParagraph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09130F0" w14:textId="78EBFE26" w:rsidR="003D33C5" w:rsidRPr="00011ADF" w:rsidRDefault="003D33C5" w:rsidP="009C4F1B">
            <w:pPr>
              <w:pStyle w:val="ListParagraph"/>
              <w:numPr>
                <w:ilvl w:val="0"/>
                <w:numId w:val="11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011ADF"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  <w:t>Endurance</w:t>
            </w:r>
            <w:r w:rsidRPr="00011AD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 3 hrs TOT</w:t>
            </w:r>
            <w:r w:rsidR="007C73D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50 nm from operating base</w:t>
            </w:r>
            <w:r w:rsidRPr="00011AD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D0F4692" w14:textId="77777777" w:rsidR="003D33C5" w:rsidRPr="00011ADF" w:rsidRDefault="003D33C5" w:rsidP="009C4F1B">
            <w:pPr>
              <w:rPr>
                <w:rFonts w:eastAsia="Arial" w:cs="Arial"/>
                <w:sz w:val="20"/>
              </w:rPr>
            </w:pPr>
            <w:r w:rsidRPr="00011ADF">
              <w:rPr>
                <w:rFonts w:eastAsia="Arial" w:cs="Arial"/>
                <w:sz w:val="20"/>
              </w:rPr>
              <w:t xml:space="preserve"> </w:t>
            </w:r>
          </w:p>
          <w:p w14:paraId="7E1331A4" w14:textId="77777777" w:rsidR="003D33C5" w:rsidRPr="00011ADF" w:rsidRDefault="003D33C5" w:rsidP="009C4F1B">
            <w:pPr>
              <w:pStyle w:val="ListParagraph"/>
              <w:numPr>
                <w:ilvl w:val="0"/>
                <w:numId w:val="11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011ADF"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  <w:t>Manoeuvring performance</w:t>
            </w:r>
            <w:r w:rsidRPr="00011AD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 60° AOB sustained turn at 10,000 ft.</w:t>
            </w:r>
          </w:p>
          <w:p w14:paraId="41646247" w14:textId="77777777" w:rsidR="003D33C5" w:rsidRPr="00011ADF" w:rsidRDefault="003D33C5" w:rsidP="009C4F1B">
            <w:pPr>
              <w:rPr>
                <w:rFonts w:eastAsia="Arial" w:cs="Arial"/>
                <w:sz w:val="20"/>
              </w:rPr>
            </w:pPr>
            <w:r w:rsidRPr="00011ADF">
              <w:rPr>
                <w:rFonts w:eastAsia="Arial" w:cs="Arial"/>
                <w:sz w:val="20"/>
              </w:rPr>
              <w:t xml:space="preserve"> </w:t>
            </w:r>
          </w:p>
          <w:p w14:paraId="2CCAA868" w14:textId="77777777" w:rsidR="003D33C5" w:rsidRPr="007D118C" w:rsidRDefault="003D33C5" w:rsidP="009C4F1B">
            <w:pPr>
              <w:pStyle w:val="ListParagraph"/>
              <w:numPr>
                <w:ilvl w:val="0"/>
                <w:numId w:val="10"/>
              </w:numPr>
              <w:spacing w:after="0"/>
              <w:rPr>
                <w:sz w:val="20"/>
              </w:rPr>
            </w:pPr>
            <w:r w:rsidRPr="00683F79">
              <w:rPr>
                <w:rFonts w:ascii="Arial" w:eastAsia="Arial" w:hAnsi="Arial" w:cs="Arial"/>
                <w:color w:val="000000" w:themeColor="text1"/>
                <w:sz w:val="20"/>
                <w:u w:val="single"/>
              </w:rPr>
              <w:t>All Weather Capability</w:t>
            </w:r>
            <w:r>
              <w:rPr>
                <w:rFonts w:eastAsia="Arial" w:cs="Arial"/>
                <w:color w:val="000000" w:themeColor="text1"/>
                <w:sz w:val="20"/>
              </w:rPr>
              <w:t>.</w:t>
            </w:r>
          </w:p>
          <w:p w14:paraId="431B27D1" w14:textId="260F1CA5" w:rsidR="007D118C" w:rsidRPr="00F65F00" w:rsidRDefault="007D118C" w:rsidP="007D118C">
            <w:pPr>
              <w:pStyle w:val="ListParagraph"/>
              <w:spacing w:after="0"/>
              <w:rPr>
                <w:sz w:val="20"/>
              </w:rPr>
            </w:pPr>
          </w:p>
        </w:tc>
        <w:tc>
          <w:tcPr>
            <w:tcW w:w="3090" w:type="dxa"/>
          </w:tcPr>
          <w:p w14:paraId="03D35798" w14:textId="77777777" w:rsidR="003D33C5" w:rsidRPr="00687F7C" w:rsidRDefault="003D33C5" w:rsidP="0032105C">
            <w:pPr>
              <w:rPr>
                <w:sz w:val="20"/>
              </w:rPr>
            </w:pPr>
            <w:r>
              <w:rPr>
                <w:sz w:val="20"/>
              </w:rPr>
              <w:t>No failure to comply.</w:t>
            </w:r>
          </w:p>
        </w:tc>
      </w:tr>
      <w:tr w:rsidR="003D33C5" w14:paraId="134BEE28" w14:textId="77777777" w:rsidTr="59EA3D97">
        <w:tc>
          <w:tcPr>
            <w:tcW w:w="825" w:type="dxa"/>
          </w:tcPr>
          <w:p w14:paraId="2B14ED90" w14:textId="77777777" w:rsidR="003D33C5" w:rsidRPr="00687F7C" w:rsidRDefault="003D33C5" w:rsidP="0032105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6116" w:type="dxa"/>
          </w:tcPr>
          <w:p w14:paraId="5CEA7FA8" w14:textId="77777777" w:rsidR="003D33C5" w:rsidRDefault="003D33C5" w:rsidP="0032105C">
            <w:pPr>
              <w:rPr>
                <w:sz w:val="20"/>
              </w:rPr>
            </w:pPr>
            <w:r w:rsidRPr="00F17592">
              <w:rPr>
                <w:sz w:val="20"/>
              </w:rPr>
              <w:t xml:space="preserve">The Contractor shall operate sufficient aircraft to ensure that 10 </w:t>
            </w:r>
            <w:r w:rsidR="00B37B6F" w:rsidRPr="00F17592">
              <w:rPr>
                <w:sz w:val="20"/>
              </w:rPr>
              <w:t xml:space="preserve">tasks </w:t>
            </w:r>
            <w:r w:rsidRPr="00F17592">
              <w:rPr>
                <w:sz w:val="20"/>
              </w:rPr>
              <w:t xml:space="preserve">can </w:t>
            </w:r>
            <w:r w:rsidR="003559D1" w:rsidRPr="00F17592">
              <w:rPr>
                <w:sz w:val="20"/>
              </w:rPr>
              <w:t xml:space="preserve">be </w:t>
            </w:r>
            <w:r w:rsidR="00B37B6F" w:rsidRPr="00F17592">
              <w:rPr>
                <w:sz w:val="20"/>
              </w:rPr>
              <w:t xml:space="preserve">achieved in different geographical positions simultaneously, </w:t>
            </w:r>
            <w:r w:rsidR="00C55EBF" w:rsidRPr="00F17592">
              <w:rPr>
                <w:sz w:val="20"/>
              </w:rPr>
              <w:t xml:space="preserve">with the individual </w:t>
            </w:r>
            <w:r w:rsidR="004D621F" w:rsidRPr="00F17592">
              <w:rPr>
                <w:sz w:val="20"/>
              </w:rPr>
              <w:t xml:space="preserve">role </w:t>
            </w:r>
            <w:r w:rsidR="00C55EBF" w:rsidRPr="00F17592">
              <w:rPr>
                <w:sz w:val="20"/>
              </w:rPr>
              <w:t>maxima as below:</w:t>
            </w:r>
          </w:p>
          <w:p w14:paraId="2B3041C6" w14:textId="77777777" w:rsidR="003D33C5" w:rsidRPr="00687F7C" w:rsidRDefault="003D33C5" w:rsidP="00486892">
            <w:pPr>
              <w:rPr>
                <w:sz w:val="20"/>
              </w:rPr>
            </w:pPr>
          </w:p>
          <w:p w14:paraId="7558186D" w14:textId="77777777" w:rsidR="003D33C5" w:rsidRPr="00687F7C" w:rsidRDefault="003D33C5" w:rsidP="00486892">
            <w:pPr>
              <w:rPr>
                <w:sz w:val="20"/>
              </w:rPr>
            </w:pPr>
            <w:r w:rsidRPr="00687F7C">
              <w:rPr>
                <w:sz w:val="20"/>
              </w:rPr>
              <w:t>ROLE        SIMULTANEOUS MAXIMA</w:t>
            </w:r>
          </w:p>
          <w:p w14:paraId="4FAE0316" w14:textId="77777777" w:rsidR="003D33C5" w:rsidRPr="00687F7C" w:rsidRDefault="003D33C5" w:rsidP="00486892">
            <w:pPr>
              <w:rPr>
                <w:sz w:val="20"/>
              </w:rPr>
            </w:pPr>
          </w:p>
          <w:p w14:paraId="61B935A3" w14:textId="77777777" w:rsidR="003D33C5" w:rsidRPr="00687F7C" w:rsidRDefault="003D33C5" w:rsidP="00486892">
            <w:pPr>
              <w:rPr>
                <w:sz w:val="20"/>
              </w:rPr>
            </w:pPr>
            <w:r>
              <w:rPr>
                <w:sz w:val="20"/>
              </w:rPr>
              <w:t>LSF</w:t>
            </w:r>
            <w:r w:rsidRPr="00687F7C">
              <w:rPr>
                <w:sz w:val="20"/>
              </w:rPr>
              <w:t xml:space="preserve">                            </w:t>
            </w:r>
            <w:r w:rsidR="00C344BE">
              <w:rPr>
                <w:sz w:val="20"/>
              </w:rPr>
              <w:t xml:space="preserve">  </w:t>
            </w:r>
            <w:r w:rsidRPr="00687F7C">
              <w:rPr>
                <w:sz w:val="20"/>
              </w:rPr>
              <w:t>1</w:t>
            </w:r>
          </w:p>
          <w:p w14:paraId="194B9578" w14:textId="77777777" w:rsidR="003D33C5" w:rsidRPr="00687F7C" w:rsidRDefault="003D33C5" w:rsidP="00486892">
            <w:pPr>
              <w:rPr>
                <w:sz w:val="20"/>
              </w:rPr>
            </w:pPr>
            <w:r w:rsidRPr="00687F7C">
              <w:rPr>
                <w:sz w:val="20"/>
              </w:rPr>
              <w:t>EW                             10</w:t>
            </w:r>
          </w:p>
          <w:p w14:paraId="03B1DB9D" w14:textId="77777777" w:rsidR="003D33C5" w:rsidRPr="00687F7C" w:rsidRDefault="003D33C5" w:rsidP="00486892">
            <w:pPr>
              <w:rPr>
                <w:sz w:val="20"/>
              </w:rPr>
            </w:pPr>
            <w:r w:rsidRPr="00687F7C">
              <w:rPr>
                <w:sz w:val="20"/>
              </w:rPr>
              <w:t>CJ                                2</w:t>
            </w:r>
          </w:p>
          <w:p w14:paraId="5942C04B" w14:textId="77777777" w:rsidR="003D33C5" w:rsidRPr="00687F7C" w:rsidRDefault="003D33C5" w:rsidP="00486892">
            <w:pPr>
              <w:rPr>
                <w:sz w:val="20"/>
              </w:rPr>
            </w:pPr>
            <w:r w:rsidRPr="00687F7C">
              <w:rPr>
                <w:sz w:val="20"/>
              </w:rPr>
              <w:t xml:space="preserve">TT                                3 </w:t>
            </w:r>
          </w:p>
          <w:p w14:paraId="70D7E82B" w14:textId="77777777" w:rsidR="003D33C5" w:rsidRPr="00687F7C" w:rsidRDefault="003D33C5" w:rsidP="00486892">
            <w:pPr>
              <w:rPr>
                <w:sz w:val="20"/>
              </w:rPr>
            </w:pPr>
            <w:r w:rsidRPr="00687F7C">
              <w:rPr>
                <w:sz w:val="20"/>
              </w:rPr>
              <w:t>TS                                6</w:t>
            </w:r>
          </w:p>
          <w:p w14:paraId="25F29B2E" w14:textId="77777777" w:rsidR="003D33C5" w:rsidRPr="00687F7C" w:rsidRDefault="003D33C5" w:rsidP="00486892">
            <w:pPr>
              <w:rPr>
                <w:sz w:val="20"/>
              </w:rPr>
            </w:pPr>
            <w:r w:rsidRPr="00687F7C">
              <w:rPr>
                <w:sz w:val="20"/>
              </w:rPr>
              <w:t>WF                               2</w:t>
            </w:r>
          </w:p>
          <w:p w14:paraId="6737FA5E" w14:textId="4BF91FE4" w:rsidR="003D33C5" w:rsidRPr="00687F7C" w:rsidRDefault="00704E77" w:rsidP="00486892">
            <w:pPr>
              <w:rPr>
                <w:sz w:val="20"/>
              </w:rPr>
            </w:pPr>
            <w:r>
              <w:rPr>
                <w:sz w:val="20"/>
              </w:rPr>
              <w:t xml:space="preserve">SATURN  </w:t>
            </w:r>
            <w:r w:rsidRPr="00687F7C">
              <w:rPr>
                <w:sz w:val="20"/>
              </w:rPr>
              <w:t xml:space="preserve">                    </w:t>
            </w:r>
            <w:r w:rsidR="003D33C5" w:rsidRPr="00687F7C">
              <w:rPr>
                <w:sz w:val="20"/>
              </w:rPr>
              <w:t>4</w:t>
            </w:r>
          </w:p>
          <w:p w14:paraId="698CCD00" w14:textId="6EB2A8DB" w:rsidR="003D33C5" w:rsidRDefault="003D33C5" w:rsidP="00486892">
            <w:pPr>
              <w:rPr>
                <w:sz w:val="20"/>
              </w:rPr>
            </w:pPr>
            <w:r w:rsidRPr="00687F7C">
              <w:rPr>
                <w:sz w:val="20"/>
              </w:rPr>
              <w:t xml:space="preserve">Link 16                         </w:t>
            </w:r>
            <w:r w:rsidR="00BB2F93">
              <w:rPr>
                <w:sz w:val="20"/>
              </w:rPr>
              <w:t>3</w:t>
            </w:r>
            <w:r w:rsidR="00BB2F93" w:rsidRPr="00687F7C">
              <w:rPr>
                <w:sz w:val="20"/>
              </w:rPr>
              <w:t xml:space="preserve">  </w:t>
            </w:r>
          </w:p>
          <w:p w14:paraId="59A16592" w14:textId="77777777" w:rsidR="00C55EBF" w:rsidRDefault="00C55EBF" w:rsidP="00486892">
            <w:pPr>
              <w:rPr>
                <w:sz w:val="20"/>
              </w:rPr>
            </w:pPr>
          </w:p>
          <w:p w14:paraId="1FC27373" w14:textId="77777777" w:rsidR="00C55EBF" w:rsidRDefault="00C55EBF" w:rsidP="00486892">
            <w:pPr>
              <w:rPr>
                <w:sz w:val="20"/>
              </w:rPr>
            </w:pPr>
            <w:r w:rsidRPr="00687F7C">
              <w:rPr>
                <w:sz w:val="20"/>
              </w:rPr>
              <w:t>The aircraft shall be fitted with radios and navigation equipment both to meet detailed task requirements and to comply with CAA</w:t>
            </w:r>
            <w:r>
              <w:rPr>
                <w:sz w:val="20"/>
              </w:rPr>
              <w:t xml:space="preserve"> and MAA</w:t>
            </w:r>
            <w:r w:rsidRPr="00687F7C">
              <w:rPr>
                <w:sz w:val="20"/>
              </w:rPr>
              <w:t xml:space="preserve"> regulations.</w:t>
            </w:r>
          </w:p>
          <w:p w14:paraId="01D3BB5A" w14:textId="77777777" w:rsidR="00F94309" w:rsidRPr="00687F7C" w:rsidRDefault="00F94309" w:rsidP="00486892">
            <w:pPr>
              <w:rPr>
                <w:sz w:val="20"/>
              </w:rPr>
            </w:pPr>
          </w:p>
        </w:tc>
        <w:tc>
          <w:tcPr>
            <w:tcW w:w="3090" w:type="dxa"/>
          </w:tcPr>
          <w:p w14:paraId="32C7247E" w14:textId="77777777" w:rsidR="003D33C5" w:rsidRPr="00687F7C" w:rsidRDefault="003D33C5" w:rsidP="0032105C">
            <w:pPr>
              <w:rPr>
                <w:sz w:val="20"/>
              </w:rPr>
            </w:pPr>
            <w:r w:rsidRPr="00687F7C">
              <w:rPr>
                <w:sz w:val="20"/>
              </w:rPr>
              <w:t xml:space="preserve">No failure to comply.  </w:t>
            </w:r>
          </w:p>
          <w:p w14:paraId="1CCFC37B" w14:textId="77777777" w:rsidR="003D33C5" w:rsidRPr="00687F7C" w:rsidRDefault="003D33C5" w:rsidP="0032105C">
            <w:pPr>
              <w:rPr>
                <w:sz w:val="20"/>
              </w:rPr>
            </w:pPr>
          </w:p>
          <w:p w14:paraId="698AF7A9" w14:textId="77777777" w:rsidR="003D33C5" w:rsidRPr="00687F7C" w:rsidRDefault="003D33C5" w:rsidP="00461E77">
            <w:pPr>
              <w:rPr>
                <w:sz w:val="20"/>
              </w:rPr>
            </w:pPr>
            <w:r w:rsidRPr="00687F7C">
              <w:rPr>
                <w:sz w:val="20"/>
              </w:rPr>
              <w:t xml:space="preserve"> </w:t>
            </w:r>
          </w:p>
        </w:tc>
      </w:tr>
      <w:tr w:rsidR="003D33C5" w14:paraId="1BC72C33" w14:textId="77777777" w:rsidTr="59EA3D97">
        <w:tc>
          <w:tcPr>
            <w:tcW w:w="825" w:type="dxa"/>
          </w:tcPr>
          <w:p w14:paraId="62FC2D40" w14:textId="77777777" w:rsidR="003D33C5" w:rsidRPr="00687F7C" w:rsidRDefault="003D33C5" w:rsidP="0032105C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16" w:type="dxa"/>
          </w:tcPr>
          <w:p w14:paraId="7F60DD58" w14:textId="41FC1478" w:rsidR="003D33C5" w:rsidRDefault="003D33C5" w:rsidP="0032105C">
            <w:pPr>
              <w:rPr>
                <w:sz w:val="20"/>
              </w:rPr>
            </w:pPr>
            <w:r w:rsidRPr="00687F7C">
              <w:rPr>
                <w:sz w:val="20"/>
              </w:rPr>
              <w:t xml:space="preserve">The Contractor shall provide up to 22 sorties in any flying day, within a 12-hour window between 0700 </w:t>
            </w:r>
            <w:r w:rsidR="00EA651E">
              <w:rPr>
                <w:sz w:val="20"/>
              </w:rPr>
              <w:t>–</w:t>
            </w:r>
            <w:r w:rsidRPr="00687F7C">
              <w:rPr>
                <w:sz w:val="20"/>
              </w:rPr>
              <w:t xml:space="preserve"> 2359</w:t>
            </w:r>
            <w:r w:rsidR="00EA651E">
              <w:rPr>
                <w:sz w:val="20"/>
              </w:rPr>
              <w:t xml:space="preserve"> </w:t>
            </w:r>
            <w:r w:rsidRPr="00687F7C">
              <w:rPr>
                <w:sz w:val="20"/>
              </w:rPr>
              <w:t>(L</w:t>
            </w:r>
            <w:r>
              <w:rPr>
                <w:sz w:val="20"/>
              </w:rPr>
              <w:t>ocal</w:t>
            </w:r>
            <w:r w:rsidRPr="00687F7C">
              <w:rPr>
                <w:sz w:val="20"/>
              </w:rPr>
              <w:t>).</w:t>
            </w:r>
          </w:p>
          <w:p w14:paraId="421864CA" w14:textId="77777777" w:rsidR="003D33C5" w:rsidRPr="00687F7C" w:rsidRDefault="003D33C5" w:rsidP="0032105C">
            <w:pPr>
              <w:rPr>
                <w:sz w:val="20"/>
              </w:rPr>
            </w:pPr>
          </w:p>
        </w:tc>
        <w:tc>
          <w:tcPr>
            <w:tcW w:w="3090" w:type="dxa"/>
          </w:tcPr>
          <w:p w14:paraId="3CDF81E9" w14:textId="77777777" w:rsidR="003D33C5" w:rsidRDefault="003D33C5" w:rsidP="0032105C">
            <w:pPr>
              <w:rPr>
                <w:sz w:val="20"/>
              </w:rPr>
            </w:pPr>
            <w:r w:rsidRPr="00687F7C">
              <w:rPr>
                <w:sz w:val="20"/>
              </w:rPr>
              <w:t>Delivery of a</w:t>
            </w:r>
            <w:r w:rsidR="00A0559D">
              <w:rPr>
                <w:sz w:val="20"/>
              </w:rPr>
              <w:t>n</w:t>
            </w:r>
            <w:r w:rsidRPr="00687F7C">
              <w:rPr>
                <w:sz w:val="20"/>
              </w:rPr>
              <w:t xml:space="preserve"> agreed daily flying programme to a mission success reliability of 90%</w:t>
            </w:r>
            <w:r>
              <w:rPr>
                <w:sz w:val="20"/>
              </w:rPr>
              <w:t>.</w:t>
            </w:r>
          </w:p>
          <w:p w14:paraId="65878A07" w14:textId="77777777" w:rsidR="00871761" w:rsidRPr="00687F7C" w:rsidRDefault="00871761" w:rsidP="0032105C">
            <w:pPr>
              <w:rPr>
                <w:sz w:val="20"/>
              </w:rPr>
            </w:pPr>
          </w:p>
        </w:tc>
      </w:tr>
      <w:tr w:rsidR="003D33C5" w14:paraId="02539D04" w14:textId="77777777" w:rsidTr="59EA3D97">
        <w:tc>
          <w:tcPr>
            <w:tcW w:w="825" w:type="dxa"/>
          </w:tcPr>
          <w:p w14:paraId="42F76B75" w14:textId="77777777" w:rsidR="003D33C5" w:rsidRPr="00687F7C" w:rsidRDefault="003D33C5" w:rsidP="00F77422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116" w:type="dxa"/>
          </w:tcPr>
          <w:p w14:paraId="28E2338F" w14:textId="77777777" w:rsidR="003D33C5" w:rsidRDefault="003D33C5" w:rsidP="00F77422">
            <w:pPr>
              <w:rPr>
                <w:sz w:val="20"/>
              </w:rPr>
            </w:pPr>
            <w:r w:rsidRPr="00687F7C">
              <w:rPr>
                <w:sz w:val="20"/>
              </w:rPr>
              <w:t xml:space="preserve">As directed by </w:t>
            </w:r>
            <w:r>
              <w:rPr>
                <w:sz w:val="20"/>
              </w:rPr>
              <w:t>the Authority’s tasking organisation</w:t>
            </w:r>
            <w:r w:rsidRPr="00687F7C">
              <w:rPr>
                <w:sz w:val="20"/>
              </w:rPr>
              <w:t>, the Contractor shall provide support for day flying operations (0700–1800(L) Mon – Fri inclusive), night flying (1800 – 2359 (L) Mon-Thurs inclusive), and weekends and bank holidays</w:t>
            </w:r>
            <w:r w:rsidR="00462B81">
              <w:rPr>
                <w:sz w:val="20"/>
              </w:rPr>
              <w:t xml:space="preserve"> </w:t>
            </w:r>
            <w:r w:rsidR="00F71053">
              <w:rPr>
                <w:sz w:val="20"/>
              </w:rPr>
              <w:t xml:space="preserve">with prior </w:t>
            </w:r>
            <w:r w:rsidR="00233120">
              <w:rPr>
                <w:sz w:val="20"/>
              </w:rPr>
              <w:t>notice</w:t>
            </w:r>
            <w:r w:rsidRPr="00687F7C">
              <w:rPr>
                <w:sz w:val="20"/>
              </w:rPr>
              <w:t>.</w:t>
            </w:r>
          </w:p>
          <w:p w14:paraId="08E0B671" w14:textId="77777777" w:rsidR="00F94309" w:rsidRPr="00687F7C" w:rsidRDefault="00F94309" w:rsidP="00F77422">
            <w:pPr>
              <w:rPr>
                <w:sz w:val="20"/>
              </w:rPr>
            </w:pPr>
          </w:p>
        </w:tc>
        <w:tc>
          <w:tcPr>
            <w:tcW w:w="3090" w:type="dxa"/>
          </w:tcPr>
          <w:p w14:paraId="2FC3B716" w14:textId="77777777" w:rsidR="003D33C5" w:rsidRPr="00687F7C" w:rsidRDefault="003D33C5" w:rsidP="00F77422">
            <w:pPr>
              <w:rPr>
                <w:sz w:val="20"/>
              </w:rPr>
            </w:pPr>
            <w:r w:rsidRPr="00687F7C">
              <w:rPr>
                <w:sz w:val="20"/>
              </w:rPr>
              <w:t>Delivery of a</w:t>
            </w:r>
            <w:r w:rsidR="00A0559D">
              <w:rPr>
                <w:sz w:val="20"/>
              </w:rPr>
              <w:t xml:space="preserve">n </w:t>
            </w:r>
            <w:r w:rsidRPr="00687F7C">
              <w:rPr>
                <w:sz w:val="20"/>
              </w:rPr>
              <w:t>agreed daily flying programme to a mission success reliability of 90%</w:t>
            </w:r>
            <w:r w:rsidR="00783A1A">
              <w:rPr>
                <w:sz w:val="20"/>
              </w:rPr>
              <w:t>.</w:t>
            </w:r>
          </w:p>
        </w:tc>
      </w:tr>
      <w:tr w:rsidR="003D33C5" w14:paraId="2973BD4A" w14:textId="77777777" w:rsidTr="59EA3D97">
        <w:tc>
          <w:tcPr>
            <w:tcW w:w="825" w:type="dxa"/>
          </w:tcPr>
          <w:p w14:paraId="5CBB43A5" w14:textId="77777777" w:rsidR="003D33C5" w:rsidRPr="00687F7C" w:rsidRDefault="003D33C5" w:rsidP="00F77422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116" w:type="dxa"/>
          </w:tcPr>
          <w:p w14:paraId="171EFCB2" w14:textId="683E7723" w:rsidR="003D33C5" w:rsidRDefault="003D33C5" w:rsidP="00F77422">
            <w:pPr>
              <w:rPr>
                <w:sz w:val="20"/>
              </w:rPr>
            </w:pPr>
            <w:r w:rsidRPr="00687F7C">
              <w:rPr>
                <w:sz w:val="20"/>
              </w:rPr>
              <w:t>The Contractor shall provide 6</w:t>
            </w:r>
            <w:r>
              <w:rPr>
                <w:sz w:val="20"/>
              </w:rPr>
              <w:t>,</w:t>
            </w:r>
            <w:r w:rsidR="00D376D9">
              <w:rPr>
                <w:sz w:val="20"/>
              </w:rPr>
              <w:t>00</w:t>
            </w:r>
            <w:r w:rsidRPr="00687F7C">
              <w:rPr>
                <w:sz w:val="20"/>
              </w:rPr>
              <w:t>0 flying hours</w:t>
            </w:r>
            <w:r>
              <w:rPr>
                <w:sz w:val="20"/>
              </w:rPr>
              <w:t xml:space="preserve"> per annum</w:t>
            </w:r>
            <w:r w:rsidRPr="00687F7C">
              <w:rPr>
                <w:sz w:val="20"/>
              </w:rPr>
              <w:t xml:space="preserve">, within </w:t>
            </w:r>
            <w:r w:rsidR="002529C9">
              <w:rPr>
                <w:sz w:val="20"/>
              </w:rPr>
              <w:t xml:space="preserve">the </w:t>
            </w:r>
            <w:r w:rsidRPr="00687F7C">
              <w:rPr>
                <w:sz w:val="20"/>
              </w:rPr>
              <w:t>specified flying periods and at defined simultaneous sortie rates/daily sortie rates</w:t>
            </w:r>
            <w:r w:rsidR="00281479">
              <w:rPr>
                <w:sz w:val="20"/>
              </w:rPr>
              <w:t xml:space="preserve">, with an approximate </w:t>
            </w:r>
            <w:r w:rsidR="00E26F3B">
              <w:rPr>
                <w:sz w:val="20"/>
              </w:rPr>
              <w:t xml:space="preserve">break-down of hours </w:t>
            </w:r>
            <w:r w:rsidR="00140CCD">
              <w:rPr>
                <w:sz w:val="20"/>
              </w:rPr>
              <w:t xml:space="preserve">by role </w:t>
            </w:r>
            <w:r w:rsidR="00E26F3B">
              <w:rPr>
                <w:sz w:val="20"/>
              </w:rPr>
              <w:t>being:</w:t>
            </w:r>
          </w:p>
          <w:p w14:paraId="1AD0E46D" w14:textId="77777777" w:rsidR="003D33C5" w:rsidRDefault="003D33C5" w:rsidP="00F77422">
            <w:pPr>
              <w:rPr>
                <w:sz w:val="20"/>
              </w:rPr>
            </w:pPr>
          </w:p>
          <w:p w14:paraId="5AD7E012" w14:textId="13385415" w:rsidR="003D33C5" w:rsidRPr="003D33C5" w:rsidRDefault="003D33C5" w:rsidP="003D33C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3D33C5">
              <w:rPr>
                <w:rFonts w:ascii="Arial" w:hAnsi="Arial" w:cs="Arial"/>
                <w:sz w:val="20"/>
              </w:rPr>
              <w:t>EW/TS/MA</w:t>
            </w:r>
            <w:r w:rsidRPr="003D33C5">
              <w:rPr>
                <w:rFonts w:ascii="Arial" w:hAnsi="Arial" w:cs="Arial"/>
                <w:sz w:val="20"/>
              </w:rPr>
              <w:tab/>
            </w:r>
            <w:r w:rsidR="0027612E">
              <w:rPr>
                <w:rFonts w:ascii="Arial" w:hAnsi="Arial" w:cs="Arial"/>
                <w:sz w:val="20"/>
              </w:rPr>
              <w:t>3800</w:t>
            </w:r>
            <w:r w:rsidR="00A60BB9">
              <w:rPr>
                <w:rFonts w:ascii="Arial" w:hAnsi="Arial" w:cs="Arial"/>
                <w:sz w:val="20"/>
              </w:rPr>
              <w:t xml:space="preserve"> hrs</w:t>
            </w:r>
          </w:p>
          <w:p w14:paraId="26BBEE67" w14:textId="070DE85C" w:rsidR="003D33C5" w:rsidRPr="003D33C5" w:rsidRDefault="003D33C5" w:rsidP="003D33C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3D33C5">
              <w:rPr>
                <w:rFonts w:ascii="Arial" w:hAnsi="Arial" w:cs="Arial"/>
                <w:sz w:val="20"/>
              </w:rPr>
              <w:t>ST</w:t>
            </w:r>
            <w:r w:rsidRPr="003D33C5">
              <w:rPr>
                <w:rFonts w:ascii="Arial" w:hAnsi="Arial" w:cs="Arial"/>
                <w:sz w:val="20"/>
              </w:rPr>
              <w:tab/>
            </w:r>
            <w:proofErr w:type="gramStart"/>
            <w:r w:rsidRPr="003D33C5">
              <w:rPr>
                <w:rFonts w:ascii="Arial" w:hAnsi="Arial" w:cs="Arial"/>
                <w:sz w:val="20"/>
              </w:rPr>
              <w:tab/>
            </w:r>
            <w:r w:rsidR="00CB099D">
              <w:rPr>
                <w:rFonts w:ascii="Arial" w:hAnsi="Arial" w:cs="Arial"/>
                <w:sz w:val="20"/>
              </w:rPr>
              <w:t xml:space="preserve">  </w:t>
            </w:r>
            <w:r w:rsidR="0027612E">
              <w:rPr>
                <w:rFonts w:ascii="Arial" w:hAnsi="Arial" w:cs="Arial"/>
                <w:sz w:val="20"/>
              </w:rPr>
              <w:t>650</w:t>
            </w:r>
            <w:proofErr w:type="gramEnd"/>
            <w:r w:rsidR="00A60BB9">
              <w:rPr>
                <w:rFonts w:ascii="Arial" w:hAnsi="Arial" w:cs="Arial"/>
                <w:sz w:val="20"/>
              </w:rPr>
              <w:t xml:space="preserve"> hrs</w:t>
            </w:r>
          </w:p>
          <w:p w14:paraId="12B5B36C" w14:textId="3B97CA4B" w:rsidR="003D33C5" w:rsidRPr="003D33C5" w:rsidRDefault="003D33C5" w:rsidP="003D33C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3D33C5">
              <w:rPr>
                <w:rFonts w:ascii="Arial" w:hAnsi="Arial" w:cs="Arial"/>
                <w:sz w:val="20"/>
              </w:rPr>
              <w:t>TT</w:t>
            </w:r>
            <w:r w:rsidRPr="003D33C5">
              <w:rPr>
                <w:rFonts w:ascii="Arial" w:hAnsi="Arial" w:cs="Arial"/>
                <w:sz w:val="20"/>
              </w:rPr>
              <w:tab/>
            </w:r>
            <w:proofErr w:type="gramStart"/>
            <w:r w:rsidRPr="003D33C5">
              <w:rPr>
                <w:rFonts w:ascii="Arial" w:hAnsi="Arial" w:cs="Arial"/>
                <w:sz w:val="20"/>
              </w:rPr>
              <w:tab/>
            </w:r>
            <w:r w:rsidR="00CB099D">
              <w:rPr>
                <w:rFonts w:ascii="Arial" w:hAnsi="Arial" w:cs="Arial"/>
                <w:sz w:val="20"/>
              </w:rPr>
              <w:t xml:space="preserve">  </w:t>
            </w:r>
            <w:r w:rsidR="0027612E">
              <w:rPr>
                <w:rFonts w:ascii="Arial" w:hAnsi="Arial" w:cs="Arial"/>
                <w:sz w:val="20"/>
              </w:rPr>
              <w:t>4</w:t>
            </w:r>
            <w:r w:rsidRPr="003D33C5">
              <w:rPr>
                <w:rFonts w:ascii="Arial" w:hAnsi="Arial" w:cs="Arial"/>
                <w:sz w:val="20"/>
              </w:rPr>
              <w:t>00</w:t>
            </w:r>
            <w:proofErr w:type="gramEnd"/>
            <w:r w:rsidR="00CB099D">
              <w:rPr>
                <w:rFonts w:ascii="Arial" w:hAnsi="Arial" w:cs="Arial"/>
                <w:sz w:val="20"/>
              </w:rPr>
              <w:t xml:space="preserve"> </w:t>
            </w:r>
            <w:r w:rsidR="00A60BB9">
              <w:rPr>
                <w:rFonts w:ascii="Arial" w:hAnsi="Arial" w:cs="Arial"/>
                <w:sz w:val="20"/>
              </w:rPr>
              <w:t>hrs</w:t>
            </w:r>
          </w:p>
          <w:p w14:paraId="5FB0ED15" w14:textId="788EF0BC" w:rsidR="003D33C5" w:rsidRPr="003D33C5" w:rsidRDefault="003D33C5" w:rsidP="003D33C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3D33C5">
              <w:rPr>
                <w:rFonts w:ascii="Arial" w:hAnsi="Arial" w:cs="Arial"/>
                <w:sz w:val="20"/>
              </w:rPr>
              <w:t>WF</w:t>
            </w:r>
            <w:r w:rsidRPr="003D33C5">
              <w:rPr>
                <w:rFonts w:ascii="Arial" w:hAnsi="Arial" w:cs="Arial"/>
                <w:sz w:val="20"/>
              </w:rPr>
              <w:tab/>
            </w:r>
            <w:proofErr w:type="gramStart"/>
            <w:r w:rsidRPr="003D33C5">
              <w:rPr>
                <w:rFonts w:ascii="Arial" w:hAnsi="Arial" w:cs="Arial"/>
                <w:sz w:val="20"/>
              </w:rPr>
              <w:tab/>
            </w:r>
            <w:r w:rsidR="00CB099D">
              <w:rPr>
                <w:rFonts w:ascii="Arial" w:hAnsi="Arial" w:cs="Arial"/>
                <w:sz w:val="20"/>
              </w:rPr>
              <w:t xml:space="preserve">  </w:t>
            </w:r>
            <w:r w:rsidR="0027612E">
              <w:rPr>
                <w:rFonts w:ascii="Arial" w:hAnsi="Arial" w:cs="Arial"/>
                <w:sz w:val="20"/>
              </w:rPr>
              <w:t>15</w:t>
            </w:r>
            <w:r w:rsidRPr="003D33C5">
              <w:rPr>
                <w:rFonts w:ascii="Arial" w:hAnsi="Arial" w:cs="Arial"/>
                <w:sz w:val="20"/>
              </w:rPr>
              <w:t>0</w:t>
            </w:r>
            <w:proofErr w:type="gramEnd"/>
            <w:r w:rsidR="00CB099D">
              <w:rPr>
                <w:rFonts w:ascii="Arial" w:hAnsi="Arial" w:cs="Arial"/>
                <w:sz w:val="20"/>
              </w:rPr>
              <w:t xml:space="preserve"> </w:t>
            </w:r>
            <w:r w:rsidR="00A60BB9">
              <w:rPr>
                <w:rFonts w:ascii="Arial" w:hAnsi="Arial" w:cs="Arial"/>
                <w:sz w:val="20"/>
              </w:rPr>
              <w:t>hrs</w:t>
            </w:r>
          </w:p>
          <w:p w14:paraId="218416F9" w14:textId="504D4D06" w:rsidR="003D33C5" w:rsidRPr="00140CCD" w:rsidRDefault="003D33C5" w:rsidP="00F7742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3D33C5">
              <w:rPr>
                <w:rFonts w:ascii="Arial" w:hAnsi="Arial" w:cs="Arial"/>
                <w:sz w:val="20"/>
              </w:rPr>
              <w:t>LSF</w:t>
            </w:r>
            <w:r w:rsidR="00752194">
              <w:rPr>
                <w:rFonts w:ascii="Arial" w:hAnsi="Arial" w:cs="Arial"/>
                <w:sz w:val="20"/>
              </w:rPr>
              <w:t>/FMV</w:t>
            </w:r>
            <w:r w:rsidRPr="003D33C5">
              <w:rPr>
                <w:rFonts w:ascii="Arial" w:hAnsi="Arial" w:cs="Arial"/>
                <w:sz w:val="20"/>
              </w:rPr>
              <w:tab/>
            </w:r>
            <w:r w:rsidRPr="003D33C5">
              <w:rPr>
                <w:rFonts w:ascii="Arial" w:hAnsi="Arial" w:cs="Arial"/>
                <w:sz w:val="20"/>
              </w:rPr>
              <w:tab/>
            </w:r>
            <w:r w:rsidR="0027612E">
              <w:rPr>
                <w:rFonts w:ascii="Arial" w:hAnsi="Arial" w:cs="Arial"/>
                <w:sz w:val="20"/>
              </w:rPr>
              <w:t>10</w:t>
            </w:r>
            <w:r w:rsidRPr="003D33C5">
              <w:rPr>
                <w:rFonts w:ascii="Arial" w:hAnsi="Arial" w:cs="Arial"/>
                <w:sz w:val="20"/>
              </w:rPr>
              <w:t>00</w:t>
            </w:r>
            <w:r w:rsidR="00A60BB9">
              <w:rPr>
                <w:rFonts w:ascii="Arial" w:hAnsi="Arial" w:cs="Arial"/>
                <w:sz w:val="20"/>
              </w:rPr>
              <w:t xml:space="preserve"> hrs</w:t>
            </w:r>
          </w:p>
        </w:tc>
        <w:tc>
          <w:tcPr>
            <w:tcW w:w="3090" w:type="dxa"/>
          </w:tcPr>
          <w:p w14:paraId="637207DA" w14:textId="77777777" w:rsidR="003D33C5" w:rsidRPr="00687F7C" w:rsidRDefault="003D33C5" w:rsidP="00741E9B">
            <w:pPr>
              <w:rPr>
                <w:sz w:val="20"/>
              </w:rPr>
            </w:pPr>
            <w:r w:rsidRPr="00687F7C">
              <w:rPr>
                <w:sz w:val="20"/>
              </w:rPr>
              <w:t xml:space="preserve">No failure to comply.  </w:t>
            </w:r>
          </w:p>
          <w:p w14:paraId="28A41548" w14:textId="77777777" w:rsidR="003D33C5" w:rsidRPr="00687F7C" w:rsidRDefault="003D33C5" w:rsidP="00741E9B">
            <w:pPr>
              <w:rPr>
                <w:sz w:val="20"/>
              </w:rPr>
            </w:pPr>
          </w:p>
          <w:p w14:paraId="39D131E4" w14:textId="77777777" w:rsidR="003D33C5" w:rsidRPr="00687F7C" w:rsidRDefault="003D33C5" w:rsidP="00741E9B">
            <w:pPr>
              <w:rPr>
                <w:sz w:val="20"/>
              </w:rPr>
            </w:pPr>
          </w:p>
        </w:tc>
      </w:tr>
      <w:tr w:rsidR="003D33C5" w14:paraId="4C218DD6" w14:textId="77777777" w:rsidTr="59EA3D97">
        <w:tc>
          <w:tcPr>
            <w:tcW w:w="825" w:type="dxa"/>
          </w:tcPr>
          <w:p w14:paraId="583181F8" w14:textId="77777777" w:rsidR="003D33C5" w:rsidRDefault="003D33C5" w:rsidP="00F77422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116" w:type="dxa"/>
          </w:tcPr>
          <w:p w14:paraId="7E53E8DF" w14:textId="40F22ED9" w:rsidR="003D33C5" w:rsidRDefault="003D33C5" w:rsidP="00F77422">
            <w:pPr>
              <w:rPr>
                <w:sz w:val="20"/>
              </w:rPr>
            </w:pPr>
            <w:r>
              <w:rPr>
                <w:sz w:val="20"/>
              </w:rPr>
              <w:t xml:space="preserve">The Contractor shall have the capacity to overfly </w:t>
            </w:r>
            <w:r w:rsidRPr="005741A8">
              <w:rPr>
                <w:sz w:val="20"/>
              </w:rPr>
              <w:t>the 6</w:t>
            </w:r>
            <w:r w:rsidRPr="006947E1">
              <w:rPr>
                <w:sz w:val="20"/>
              </w:rPr>
              <w:t>,</w:t>
            </w:r>
            <w:r w:rsidR="00D376D9" w:rsidRPr="006947E1">
              <w:rPr>
                <w:sz w:val="20"/>
              </w:rPr>
              <w:t>0</w:t>
            </w:r>
            <w:r w:rsidRPr="005741A8">
              <w:rPr>
                <w:sz w:val="20"/>
              </w:rPr>
              <w:t>00 pa</w:t>
            </w:r>
            <w:r>
              <w:rPr>
                <w:sz w:val="20"/>
              </w:rPr>
              <w:t xml:space="preserve"> baseline hours by </w:t>
            </w:r>
            <w:r w:rsidRPr="00901BA5">
              <w:rPr>
                <w:sz w:val="20"/>
              </w:rPr>
              <w:t>600 flying hours pa</w:t>
            </w:r>
            <w:r>
              <w:rPr>
                <w:sz w:val="20"/>
              </w:rPr>
              <w:t xml:space="preserve"> without incurring additional </w:t>
            </w:r>
            <w:proofErr w:type="gramStart"/>
            <w:r>
              <w:rPr>
                <w:sz w:val="20"/>
              </w:rPr>
              <w:t>manning</w:t>
            </w:r>
            <w:proofErr w:type="gramEnd"/>
            <w:r>
              <w:rPr>
                <w:sz w:val="20"/>
              </w:rPr>
              <w:t xml:space="preserve"> or capital investment.</w:t>
            </w:r>
          </w:p>
          <w:p w14:paraId="7419B4C9" w14:textId="77777777" w:rsidR="00140CCD" w:rsidRPr="00687F7C" w:rsidRDefault="00140CCD" w:rsidP="00F77422">
            <w:pPr>
              <w:rPr>
                <w:sz w:val="20"/>
              </w:rPr>
            </w:pPr>
          </w:p>
        </w:tc>
        <w:tc>
          <w:tcPr>
            <w:tcW w:w="3090" w:type="dxa"/>
          </w:tcPr>
          <w:p w14:paraId="193973F0" w14:textId="77777777" w:rsidR="003D33C5" w:rsidRPr="00687F7C" w:rsidRDefault="003D33C5" w:rsidP="00F77422">
            <w:pPr>
              <w:rPr>
                <w:sz w:val="20"/>
              </w:rPr>
            </w:pPr>
            <w:r>
              <w:rPr>
                <w:sz w:val="20"/>
              </w:rPr>
              <w:t>No failure to comply.</w:t>
            </w:r>
          </w:p>
        </w:tc>
      </w:tr>
      <w:tr w:rsidR="003D33C5" w14:paraId="27113B34" w14:textId="77777777" w:rsidTr="59EA3D97">
        <w:tc>
          <w:tcPr>
            <w:tcW w:w="825" w:type="dxa"/>
          </w:tcPr>
          <w:p w14:paraId="3E4B27CE" w14:textId="77777777" w:rsidR="003D33C5" w:rsidRPr="00687F7C" w:rsidRDefault="003D33C5" w:rsidP="00F77422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116" w:type="dxa"/>
          </w:tcPr>
          <w:p w14:paraId="6442D43D" w14:textId="73FEAA93" w:rsidR="003D33C5" w:rsidRPr="00687F7C" w:rsidRDefault="003D33C5" w:rsidP="00457C20">
            <w:pPr>
              <w:rPr>
                <w:sz w:val="20"/>
              </w:rPr>
            </w:pPr>
            <w:r w:rsidRPr="00687F7C">
              <w:rPr>
                <w:sz w:val="20"/>
              </w:rPr>
              <w:t>The Contractor shall carry out detached operations according to the agreed flying/exercise programme</w:t>
            </w:r>
            <w:r w:rsidR="00516CA7">
              <w:rPr>
                <w:sz w:val="20"/>
              </w:rPr>
              <w:t xml:space="preserve"> and with prior </w:t>
            </w:r>
            <w:proofErr w:type="gramStart"/>
            <w:r w:rsidR="00516CA7">
              <w:rPr>
                <w:sz w:val="20"/>
              </w:rPr>
              <w:t>notice</w:t>
            </w:r>
            <w:r w:rsidRPr="00687F7C">
              <w:rPr>
                <w:sz w:val="20"/>
              </w:rPr>
              <w:t>.</w:t>
            </w:r>
            <w:r w:rsidR="006837FB">
              <w:rPr>
                <w:sz w:val="20"/>
              </w:rPr>
              <w:t>(</w:t>
            </w:r>
            <w:proofErr w:type="gramEnd"/>
            <w:r w:rsidR="006837FB" w:rsidRPr="00E87A4A">
              <w:rPr>
                <w:sz w:val="20"/>
              </w:rPr>
              <w:t xml:space="preserve">Normally three months but subject to </w:t>
            </w:r>
            <w:r w:rsidR="00E87A4A" w:rsidRPr="00E87A4A">
              <w:rPr>
                <w:sz w:val="20"/>
              </w:rPr>
              <w:t>change</w:t>
            </w:r>
            <w:r w:rsidR="006837FB" w:rsidRPr="00E87A4A">
              <w:rPr>
                <w:sz w:val="20"/>
              </w:rPr>
              <w:t>).</w:t>
            </w:r>
            <w:r w:rsidRPr="00E87A4A">
              <w:rPr>
                <w:sz w:val="20"/>
              </w:rPr>
              <w:t xml:space="preserve"> </w:t>
            </w:r>
            <w:r w:rsidRPr="00687F7C">
              <w:rPr>
                <w:sz w:val="20"/>
              </w:rPr>
              <w:t xml:space="preserve">A detachment is defined as any deployment of aircraft </w:t>
            </w:r>
            <w:r>
              <w:rPr>
                <w:sz w:val="20"/>
              </w:rPr>
              <w:t>to meet the Authority’s tasking at the point of need that</w:t>
            </w:r>
            <w:r w:rsidRPr="00687F7C">
              <w:rPr>
                <w:sz w:val="20"/>
              </w:rPr>
              <w:t xml:space="preserve"> requires overnight accommodation for the Contractor's personnel.</w:t>
            </w:r>
          </w:p>
          <w:p w14:paraId="72D51028" w14:textId="77777777" w:rsidR="003D33C5" w:rsidRPr="00687F7C" w:rsidRDefault="003D33C5" w:rsidP="00457C20">
            <w:pPr>
              <w:rPr>
                <w:sz w:val="20"/>
              </w:rPr>
            </w:pPr>
          </w:p>
          <w:p w14:paraId="72D9D33A" w14:textId="77777777" w:rsidR="003D33C5" w:rsidRDefault="003D33C5" w:rsidP="00457C20">
            <w:pPr>
              <w:rPr>
                <w:sz w:val="20"/>
              </w:rPr>
            </w:pPr>
            <w:r w:rsidRPr="00687F7C">
              <w:rPr>
                <w:sz w:val="20"/>
              </w:rPr>
              <w:t>Not more than 3 simultaneous or overlapping detachments shall</w:t>
            </w:r>
            <w:r w:rsidR="00853221">
              <w:rPr>
                <w:sz w:val="20"/>
              </w:rPr>
              <w:t xml:space="preserve"> </w:t>
            </w:r>
            <w:r w:rsidRPr="00687F7C">
              <w:rPr>
                <w:sz w:val="20"/>
              </w:rPr>
              <w:t>be tasked at any one time</w:t>
            </w:r>
            <w:r w:rsidR="00C344BE">
              <w:rPr>
                <w:sz w:val="20"/>
              </w:rPr>
              <w:t>.</w:t>
            </w:r>
          </w:p>
          <w:p w14:paraId="29894C49" w14:textId="77777777" w:rsidR="00407347" w:rsidRPr="00687F7C" w:rsidRDefault="00407347" w:rsidP="00457C20">
            <w:pPr>
              <w:rPr>
                <w:sz w:val="20"/>
              </w:rPr>
            </w:pPr>
          </w:p>
        </w:tc>
        <w:tc>
          <w:tcPr>
            <w:tcW w:w="3090" w:type="dxa"/>
          </w:tcPr>
          <w:p w14:paraId="13405BDF" w14:textId="77777777" w:rsidR="003D33C5" w:rsidRPr="00687F7C" w:rsidRDefault="003D33C5" w:rsidP="00F77422">
            <w:pPr>
              <w:rPr>
                <w:sz w:val="20"/>
              </w:rPr>
            </w:pPr>
            <w:r>
              <w:rPr>
                <w:sz w:val="20"/>
              </w:rPr>
              <w:t>No failure to comply</w:t>
            </w:r>
          </w:p>
        </w:tc>
      </w:tr>
      <w:tr w:rsidR="003D33C5" w14:paraId="0EBAB19C" w14:textId="77777777" w:rsidTr="59EA3D97">
        <w:tc>
          <w:tcPr>
            <w:tcW w:w="825" w:type="dxa"/>
          </w:tcPr>
          <w:p w14:paraId="5B18EE6A" w14:textId="77777777" w:rsidR="003D33C5" w:rsidRPr="00687F7C" w:rsidRDefault="003D33C5" w:rsidP="00F77422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16" w:type="dxa"/>
          </w:tcPr>
          <w:p w14:paraId="667F3F02" w14:textId="77777777" w:rsidR="003D33C5" w:rsidRDefault="003D33C5" w:rsidP="00F77422">
            <w:pPr>
              <w:rPr>
                <w:sz w:val="20"/>
              </w:rPr>
            </w:pPr>
            <w:r w:rsidRPr="00687F7C">
              <w:rPr>
                <w:sz w:val="20"/>
              </w:rPr>
              <w:t>The Contractor shall provide an operations organisation capable of managing the flying task in accordance with current CAA</w:t>
            </w:r>
            <w:r w:rsidR="00853221">
              <w:rPr>
                <w:sz w:val="20"/>
              </w:rPr>
              <w:t xml:space="preserve"> and MAA</w:t>
            </w:r>
            <w:r w:rsidRPr="00687F7C">
              <w:rPr>
                <w:sz w:val="20"/>
              </w:rPr>
              <w:t xml:space="preserve"> regulations; this shall include provision of a mission planning capability with operational briefing material based upon task details provided by the tasking organisation.</w:t>
            </w:r>
          </w:p>
          <w:p w14:paraId="3AA11C26" w14:textId="77777777" w:rsidR="004B04C3" w:rsidRPr="00687F7C" w:rsidRDefault="004B04C3" w:rsidP="00F77422">
            <w:pPr>
              <w:rPr>
                <w:sz w:val="20"/>
              </w:rPr>
            </w:pPr>
          </w:p>
        </w:tc>
        <w:tc>
          <w:tcPr>
            <w:tcW w:w="3090" w:type="dxa"/>
          </w:tcPr>
          <w:p w14:paraId="51C1B146" w14:textId="77777777" w:rsidR="003D33C5" w:rsidRPr="00687F7C" w:rsidRDefault="003D33C5" w:rsidP="00F77422">
            <w:pPr>
              <w:rPr>
                <w:sz w:val="20"/>
              </w:rPr>
            </w:pPr>
            <w:r w:rsidRPr="00687F7C">
              <w:rPr>
                <w:sz w:val="20"/>
              </w:rPr>
              <w:t>No failure to comply.</w:t>
            </w:r>
          </w:p>
        </w:tc>
      </w:tr>
      <w:tr w:rsidR="003D33C5" w14:paraId="29CBBE7B" w14:textId="77777777" w:rsidTr="59EA3D97">
        <w:tc>
          <w:tcPr>
            <w:tcW w:w="825" w:type="dxa"/>
          </w:tcPr>
          <w:p w14:paraId="2B3C65B8" w14:textId="77777777" w:rsidR="003D33C5" w:rsidRPr="00687F7C" w:rsidRDefault="003D33C5" w:rsidP="00F7742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11</w:t>
            </w:r>
          </w:p>
        </w:tc>
        <w:tc>
          <w:tcPr>
            <w:tcW w:w="6116" w:type="dxa"/>
          </w:tcPr>
          <w:p w14:paraId="47171896" w14:textId="77777777" w:rsidR="003D33C5" w:rsidRDefault="003D33C5" w:rsidP="00F77422">
            <w:pPr>
              <w:rPr>
                <w:sz w:val="20"/>
              </w:rPr>
            </w:pPr>
            <w:r w:rsidRPr="00687F7C">
              <w:rPr>
                <w:sz w:val="20"/>
              </w:rPr>
              <w:t xml:space="preserve">The Contractor shall provide and maintain operations facilities during flying periods.  </w:t>
            </w:r>
          </w:p>
          <w:p w14:paraId="5C171D0A" w14:textId="77777777" w:rsidR="004B04C3" w:rsidRPr="00687F7C" w:rsidRDefault="004B04C3" w:rsidP="00F77422">
            <w:pPr>
              <w:rPr>
                <w:sz w:val="20"/>
              </w:rPr>
            </w:pPr>
          </w:p>
        </w:tc>
        <w:tc>
          <w:tcPr>
            <w:tcW w:w="3090" w:type="dxa"/>
          </w:tcPr>
          <w:p w14:paraId="7DC1EDB5" w14:textId="77777777" w:rsidR="003D33C5" w:rsidRPr="00687F7C" w:rsidRDefault="003D33C5" w:rsidP="00F77422">
            <w:pPr>
              <w:rPr>
                <w:sz w:val="20"/>
              </w:rPr>
            </w:pPr>
            <w:r w:rsidRPr="00687F7C">
              <w:rPr>
                <w:sz w:val="20"/>
              </w:rPr>
              <w:t>No failure to comply.</w:t>
            </w:r>
          </w:p>
          <w:p w14:paraId="13C93A3C" w14:textId="77777777" w:rsidR="003D33C5" w:rsidRPr="00687F7C" w:rsidRDefault="003D33C5" w:rsidP="00F77422">
            <w:pPr>
              <w:rPr>
                <w:sz w:val="20"/>
              </w:rPr>
            </w:pPr>
          </w:p>
        </w:tc>
      </w:tr>
      <w:tr w:rsidR="003D33C5" w14:paraId="6B656E55" w14:textId="77777777" w:rsidTr="59EA3D97">
        <w:tc>
          <w:tcPr>
            <w:tcW w:w="825" w:type="dxa"/>
          </w:tcPr>
          <w:p w14:paraId="08572E62" w14:textId="77777777" w:rsidR="003D33C5" w:rsidRPr="00687F7C" w:rsidRDefault="003D33C5" w:rsidP="00F77422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116" w:type="dxa"/>
          </w:tcPr>
          <w:p w14:paraId="139B13D6" w14:textId="77777777" w:rsidR="003D33C5" w:rsidRDefault="003D33C5" w:rsidP="59EA3D97">
            <w:pPr>
              <w:rPr>
                <w:sz w:val="20"/>
              </w:rPr>
            </w:pPr>
            <w:r w:rsidRPr="59EA3D97">
              <w:rPr>
                <w:sz w:val="20"/>
              </w:rPr>
              <w:t xml:space="preserve">The Authority </w:t>
            </w:r>
            <w:r w:rsidR="00B930CF" w:rsidRPr="59EA3D97">
              <w:rPr>
                <w:sz w:val="20"/>
              </w:rPr>
              <w:t xml:space="preserve">will </w:t>
            </w:r>
            <w:r w:rsidRPr="59EA3D97">
              <w:rPr>
                <w:sz w:val="20"/>
              </w:rPr>
              <w:t xml:space="preserve">provide role equipment </w:t>
            </w:r>
            <w:r w:rsidR="00E70750">
              <w:rPr>
                <w:sz w:val="20"/>
              </w:rPr>
              <w:t xml:space="preserve">and supplies </w:t>
            </w:r>
            <w:r w:rsidRPr="59EA3D97">
              <w:rPr>
                <w:sz w:val="20"/>
              </w:rPr>
              <w:t xml:space="preserve">as </w:t>
            </w:r>
            <w:r w:rsidR="009F7EA5">
              <w:rPr>
                <w:sz w:val="20"/>
              </w:rPr>
              <w:t>Government Furnished Equipment (</w:t>
            </w:r>
            <w:r w:rsidRPr="59EA3D97">
              <w:rPr>
                <w:sz w:val="20"/>
              </w:rPr>
              <w:t>GFE</w:t>
            </w:r>
            <w:r w:rsidR="009F7EA5">
              <w:rPr>
                <w:sz w:val="20"/>
              </w:rPr>
              <w:t>)</w:t>
            </w:r>
            <w:r w:rsidR="00853221" w:rsidRPr="59EA3D97">
              <w:rPr>
                <w:sz w:val="20"/>
              </w:rPr>
              <w:t xml:space="preserve"> </w:t>
            </w:r>
            <w:r w:rsidR="00E70750">
              <w:rPr>
                <w:sz w:val="20"/>
              </w:rPr>
              <w:t xml:space="preserve">and Government Furnished </w:t>
            </w:r>
            <w:r w:rsidR="00E063DF">
              <w:rPr>
                <w:sz w:val="20"/>
              </w:rPr>
              <w:t xml:space="preserve">Supplies (GFS) </w:t>
            </w:r>
            <w:r w:rsidR="00421458" w:rsidRPr="59EA3D97">
              <w:rPr>
                <w:sz w:val="20"/>
              </w:rPr>
              <w:t xml:space="preserve">which the Contractor shall </w:t>
            </w:r>
            <w:r w:rsidR="00853221" w:rsidRPr="59EA3D97">
              <w:rPr>
                <w:sz w:val="20"/>
              </w:rPr>
              <w:t xml:space="preserve">operate and maintain to meet the </w:t>
            </w:r>
            <w:r w:rsidR="00F108A3">
              <w:rPr>
                <w:sz w:val="20"/>
              </w:rPr>
              <w:t>MOD’s</w:t>
            </w:r>
            <w:r w:rsidR="00513343">
              <w:rPr>
                <w:color w:val="000000"/>
              </w:rPr>
              <w:t xml:space="preserve"> </w:t>
            </w:r>
            <w:r w:rsidR="00853221" w:rsidRPr="59EA3D97">
              <w:rPr>
                <w:color w:val="000000"/>
                <w:sz w:val="20"/>
              </w:rPr>
              <w:t>air support requirements</w:t>
            </w:r>
            <w:r w:rsidR="002D10FA">
              <w:rPr>
                <w:color w:val="000000"/>
                <w:sz w:val="20"/>
              </w:rPr>
              <w:t xml:space="preserve"> </w:t>
            </w:r>
            <w:r w:rsidR="00853221" w:rsidRPr="59EA3D97">
              <w:rPr>
                <w:color w:val="000000"/>
                <w:sz w:val="20"/>
              </w:rPr>
              <w:t xml:space="preserve">and </w:t>
            </w:r>
            <w:r w:rsidR="00853221" w:rsidRPr="59EA3D97">
              <w:rPr>
                <w:sz w:val="20"/>
              </w:rPr>
              <w:t>capabilities</w:t>
            </w:r>
            <w:r w:rsidR="00FA54CF">
              <w:rPr>
                <w:sz w:val="20"/>
              </w:rPr>
              <w:t xml:space="preserve"> </w:t>
            </w:r>
            <w:r w:rsidR="00E8275E">
              <w:rPr>
                <w:sz w:val="20"/>
              </w:rPr>
              <w:t>as outlined at Ser 1</w:t>
            </w:r>
            <w:r w:rsidR="00591132">
              <w:rPr>
                <w:sz w:val="20"/>
              </w:rPr>
              <w:t>,</w:t>
            </w:r>
            <w:r w:rsidR="00853221" w:rsidRPr="59EA3D97">
              <w:rPr>
                <w:sz w:val="20"/>
              </w:rPr>
              <w:t xml:space="preserve"> and the simultaneous maxima as detailed at Ser 4.  GFE</w:t>
            </w:r>
            <w:r w:rsidR="00F04864">
              <w:rPr>
                <w:sz w:val="20"/>
              </w:rPr>
              <w:t>/S</w:t>
            </w:r>
            <w:r w:rsidR="00853221" w:rsidRPr="59EA3D97">
              <w:rPr>
                <w:sz w:val="20"/>
              </w:rPr>
              <w:t xml:space="preserve"> include</w:t>
            </w:r>
            <w:r w:rsidR="004023E3">
              <w:rPr>
                <w:sz w:val="20"/>
              </w:rPr>
              <w:t>s</w:t>
            </w:r>
            <w:r w:rsidR="00853221" w:rsidRPr="59EA3D97">
              <w:rPr>
                <w:sz w:val="20"/>
              </w:rPr>
              <w:t xml:space="preserve">: </w:t>
            </w:r>
            <w:r w:rsidRPr="59EA3D97">
              <w:rPr>
                <w:sz w:val="20"/>
              </w:rPr>
              <w:t xml:space="preserve"> </w:t>
            </w:r>
          </w:p>
          <w:p w14:paraId="3F54AEFE" w14:textId="77777777" w:rsidR="004B49E7" w:rsidRDefault="004B49E7" w:rsidP="004B49E7">
            <w:pPr>
              <w:ind w:left="432"/>
              <w:rPr>
                <w:rFonts w:cs="Arial"/>
                <w:sz w:val="20"/>
              </w:rPr>
            </w:pPr>
          </w:p>
          <w:p w14:paraId="186A6ACD" w14:textId="00F6E432" w:rsidR="003D33C5" w:rsidRPr="00B45C01" w:rsidRDefault="003D33C5" w:rsidP="003F0CBA">
            <w:pPr>
              <w:numPr>
                <w:ilvl w:val="0"/>
                <w:numId w:val="8"/>
              </w:numPr>
              <w:tabs>
                <w:tab w:val="num" w:pos="432"/>
              </w:tabs>
              <w:ind w:left="432" w:hanging="432"/>
              <w:rPr>
                <w:rFonts w:cs="Arial"/>
                <w:sz w:val="20"/>
              </w:rPr>
            </w:pPr>
            <w:r w:rsidRPr="00B45C01">
              <w:rPr>
                <w:rFonts w:cs="Arial"/>
                <w:sz w:val="20"/>
              </w:rPr>
              <w:t>An operationally representative suite of EW parameters</w:t>
            </w:r>
            <w:r w:rsidR="00480613">
              <w:rPr>
                <w:rFonts w:cs="Arial"/>
                <w:sz w:val="20"/>
              </w:rPr>
              <w:t>/data</w:t>
            </w:r>
            <w:r w:rsidRPr="00B45C01">
              <w:rPr>
                <w:rFonts w:cs="Arial"/>
                <w:sz w:val="20"/>
              </w:rPr>
              <w:t xml:space="preserve"> (up to SUKEO)</w:t>
            </w:r>
            <w:r w:rsidR="003F0CBA" w:rsidRPr="00B45C01" w:rsidDel="003F0CBA">
              <w:rPr>
                <w:rFonts w:cs="Arial"/>
                <w:sz w:val="20"/>
              </w:rPr>
              <w:t xml:space="preserve"> </w:t>
            </w:r>
          </w:p>
          <w:p w14:paraId="458FF032" w14:textId="77777777" w:rsidR="003D33C5" w:rsidRPr="00B45C01" w:rsidRDefault="00931F70" w:rsidP="59EA3D97">
            <w:pPr>
              <w:numPr>
                <w:ilvl w:val="0"/>
                <w:numId w:val="8"/>
              </w:numPr>
              <w:tabs>
                <w:tab w:val="num" w:pos="432"/>
              </w:tabs>
              <w:ind w:left="432" w:hanging="432"/>
              <w:rPr>
                <w:sz w:val="20"/>
              </w:rPr>
            </w:pPr>
            <w:r>
              <w:rPr>
                <w:sz w:val="20"/>
              </w:rPr>
              <w:t>Countermeasure dispensers</w:t>
            </w:r>
            <w:r w:rsidR="0079627E">
              <w:rPr>
                <w:rStyle w:val="FootnoteReference"/>
                <w:sz w:val="20"/>
              </w:rPr>
              <w:footnoteReference w:id="7"/>
            </w:r>
            <w:r w:rsidR="59EA3D97" w:rsidRPr="59EA3D97">
              <w:rPr>
                <w:sz w:val="20"/>
              </w:rPr>
              <w:t xml:space="preserve"> for all ac</w:t>
            </w:r>
          </w:p>
          <w:p w14:paraId="3DFE9112" w14:textId="77777777" w:rsidR="003D33C5" w:rsidRPr="00B45C01" w:rsidRDefault="003D33C5" w:rsidP="00B45C01">
            <w:pPr>
              <w:numPr>
                <w:ilvl w:val="0"/>
                <w:numId w:val="8"/>
              </w:numPr>
              <w:tabs>
                <w:tab w:val="num" w:pos="432"/>
              </w:tabs>
              <w:ind w:left="432" w:hanging="432"/>
              <w:rPr>
                <w:sz w:val="20"/>
              </w:rPr>
            </w:pPr>
            <w:r w:rsidRPr="00B45C01">
              <w:rPr>
                <w:sz w:val="20"/>
              </w:rPr>
              <w:t xml:space="preserve">4 x </w:t>
            </w:r>
            <w:r w:rsidR="00AE268D">
              <w:rPr>
                <w:sz w:val="20"/>
              </w:rPr>
              <w:t xml:space="preserve">Real Time </w:t>
            </w:r>
            <w:r w:rsidR="00621202">
              <w:rPr>
                <w:sz w:val="20"/>
              </w:rPr>
              <w:t>Monitoring System</w:t>
            </w:r>
            <w:r w:rsidR="00621202">
              <w:rPr>
                <w:rStyle w:val="FootnoteReference"/>
                <w:sz w:val="20"/>
              </w:rPr>
              <w:footnoteReference w:id="8"/>
            </w:r>
            <w:r w:rsidR="00621202">
              <w:rPr>
                <w:sz w:val="20"/>
              </w:rPr>
              <w:t xml:space="preserve"> (</w:t>
            </w:r>
            <w:r w:rsidRPr="00B45C01">
              <w:rPr>
                <w:sz w:val="20"/>
              </w:rPr>
              <w:t>RTMS</w:t>
            </w:r>
            <w:r w:rsidR="00621202">
              <w:rPr>
                <w:sz w:val="20"/>
              </w:rPr>
              <w:t>)</w:t>
            </w:r>
            <w:r w:rsidRPr="00B45C01">
              <w:rPr>
                <w:sz w:val="20"/>
              </w:rPr>
              <w:t xml:space="preserve"> pods</w:t>
            </w:r>
          </w:p>
          <w:p w14:paraId="6A103062" w14:textId="77777777" w:rsidR="003D33C5" w:rsidRPr="00B45C01" w:rsidRDefault="003D33C5" w:rsidP="00B45C01">
            <w:pPr>
              <w:numPr>
                <w:ilvl w:val="0"/>
                <w:numId w:val="8"/>
              </w:numPr>
              <w:tabs>
                <w:tab w:val="num" w:pos="432"/>
              </w:tabs>
              <w:ind w:left="432" w:hanging="432"/>
              <w:rPr>
                <w:sz w:val="20"/>
              </w:rPr>
            </w:pPr>
            <w:r w:rsidRPr="00B45C01">
              <w:rPr>
                <w:sz w:val="20"/>
              </w:rPr>
              <w:t>2 x RTMS consoles</w:t>
            </w:r>
          </w:p>
          <w:p w14:paraId="0A1D1F6F" w14:textId="77777777" w:rsidR="003D33C5" w:rsidRPr="00B45C01" w:rsidRDefault="59EA3D97" w:rsidP="59EA3D97">
            <w:pPr>
              <w:numPr>
                <w:ilvl w:val="0"/>
                <w:numId w:val="8"/>
              </w:numPr>
              <w:tabs>
                <w:tab w:val="num" w:pos="432"/>
              </w:tabs>
              <w:ind w:left="432" w:hanging="432"/>
              <w:rPr>
                <w:sz w:val="20"/>
              </w:rPr>
            </w:pPr>
            <w:r w:rsidRPr="59EA3D97">
              <w:rPr>
                <w:sz w:val="20"/>
              </w:rPr>
              <w:t xml:space="preserve">8 x </w:t>
            </w:r>
            <w:r w:rsidR="00765FDE">
              <w:rPr>
                <w:sz w:val="20"/>
              </w:rPr>
              <w:t>Radar Signal Simulator (</w:t>
            </w:r>
            <w:r w:rsidRPr="59EA3D97">
              <w:rPr>
                <w:sz w:val="20"/>
              </w:rPr>
              <w:t>RSS</w:t>
            </w:r>
            <w:r w:rsidR="00765FDE">
              <w:rPr>
                <w:sz w:val="20"/>
              </w:rPr>
              <w:t>)</w:t>
            </w:r>
            <w:r w:rsidR="00650A3B">
              <w:rPr>
                <w:sz w:val="20"/>
              </w:rPr>
              <w:t xml:space="preserve"> TS pods</w:t>
            </w:r>
          </w:p>
          <w:p w14:paraId="1A4B9428" w14:textId="77777777" w:rsidR="003D33C5" w:rsidRPr="00B45C01" w:rsidRDefault="59EA3D97" w:rsidP="59EA3D97">
            <w:pPr>
              <w:numPr>
                <w:ilvl w:val="0"/>
                <w:numId w:val="8"/>
              </w:numPr>
              <w:tabs>
                <w:tab w:val="num" w:pos="432"/>
              </w:tabs>
              <w:ind w:left="432" w:hanging="432"/>
              <w:rPr>
                <w:sz w:val="20"/>
              </w:rPr>
            </w:pPr>
            <w:r w:rsidRPr="59EA3D97">
              <w:rPr>
                <w:sz w:val="20"/>
              </w:rPr>
              <w:t>2 x S400 TS pods</w:t>
            </w:r>
          </w:p>
          <w:p w14:paraId="607F8A29" w14:textId="77777777" w:rsidR="003D33C5" w:rsidRPr="00B45C01" w:rsidRDefault="59EA3D97" w:rsidP="59EA3D97">
            <w:pPr>
              <w:numPr>
                <w:ilvl w:val="0"/>
                <w:numId w:val="8"/>
              </w:numPr>
              <w:tabs>
                <w:tab w:val="num" w:pos="432"/>
              </w:tabs>
              <w:ind w:left="432" w:hanging="432"/>
              <w:rPr>
                <w:sz w:val="20"/>
              </w:rPr>
            </w:pPr>
            <w:r w:rsidRPr="59EA3D97">
              <w:rPr>
                <w:sz w:val="20"/>
              </w:rPr>
              <w:t xml:space="preserve">2 x CJ401 </w:t>
            </w:r>
            <w:r w:rsidR="0093506A">
              <w:rPr>
                <w:sz w:val="20"/>
              </w:rPr>
              <w:t>Advanced Digital Radar F</w:t>
            </w:r>
            <w:r w:rsidR="00FB23B6">
              <w:rPr>
                <w:sz w:val="20"/>
              </w:rPr>
              <w:t>r</w:t>
            </w:r>
            <w:r w:rsidR="0093506A">
              <w:rPr>
                <w:sz w:val="20"/>
              </w:rPr>
              <w:t>equency Memory</w:t>
            </w:r>
            <w:r w:rsidR="00FB23B6">
              <w:rPr>
                <w:sz w:val="20"/>
              </w:rPr>
              <w:t xml:space="preserve"> (</w:t>
            </w:r>
            <w:r w:rsidRPr="59EA3D97">
              <w:rPr>
                <w:sz w:val="20"/>
              </w:rPr>
              <w:t>ADRFM</w:t>
            </w:r>
            <w:r w:rsidR="00FB23B6">
              <w:rPr>
                <w:sz w:val="20"/>
              </w:rPr>
              <w:t>)</w:t>
            </w:r>
            <w:r w:rsidRPr="59EA3D97">
              <w:rPr>
                <w:sz w:val="20"/>
              </w:rPr>
              <w:t xml:space="preserve"> pods</w:t>
            </w:r>
            <w:r w:rsidR="00931F70">
              <w:rPr>
                <w:sz w:val="20"/>
              </w:rPr>
              <w:t xml:space="preserve"> (one of which has CHIMERA</w:t>
            </w:r>
            <w:r w:rsidR="00931F70">
              <w:rPr>
                <w:rStyle w:val="FootnoteReference"/>
                <w:sz w:val="20"/>
              </w:rPr>
              <w:footnoteReference w:id="9"/>
            </w:r>
            <w:r w:rsidR="00931F70">
              <w:rPr>
                <w:sz w:val="20"/>
              </w:rPr>
              <w:t xml:space="preserve"> integrated)</w:t>
            </w:r>
          </w:p>
          <w:p w14:paraId="17E4399D" w14:textId="77777777" w:rsidR="003D33C5" w:rsidRPr="00B45C01" w:rsidRDefault="59EA3D97" w:rsidP="59EA3D97">
            <w:pPr>
              <w:numPr>
                <w:ilvl w:val="0"/>
                <w:numId w:val="8"/>
              </w:numPr>
              <w:tabs>
                <w:tab w:val="num" w:pos="432"/>
              </w:tabs>
              <w:ind w:left="432" w:hanging="432"/>
              <w:rPr>
                <w:sz w:val="20"/>
              </w:rPr>
            </w:pPr>
            <w:r w:rsidRPr="59EA3D97">
              <w:rPr>
                <w:sz w:val="20"/>
              </w:rPr>
              <w:t xml:space="preserve">2 x Q100 </w:t>
            </w:r>
            <w:r w:rsidR="00EA49D6">
              <w:rPr>
                <w:sz w:val="20"/>
              </w:rPr>
              <w:t xml:space="preserve">TS </w:t>
            </w:r>
            <w:r w:rsidRPr="59EA3D97">
              <w:rPr>
                <w:sz w:val="20"/>
              </w:rPr>
              <w:t>pods</w:t>
            </w:r>
          </w:p>
          <w:p w14:paraId="2982F309" w14:textId="77777777" w:rsidR="003D33C5" w:rsidRDefault="59EA3D97" w:rsidP="59EA3D97">
            <w:pPr>
              <w:numPr>
                <w:ilvl w:val="0"/>
                <w:numId w:val="8"/>
              </w:numPr>
              <w:tabs>
                <w:tab w:val="num" w:pos="432"/>
              </w:tabs>
              <w:ind w:left="432" w:hanging="432"/>
              <w:rPr>
                <w:sz w:val="20"/>
              </w:rPr>
            </w:pPr>
            <w:r w:rsidRPr="59EA3D97">
              <w:rPr>
                <w:sz w:val="20"/>
              </w:rPr>
              <w:t>1 x MALVERN pod</w:t>
            </w:r>
            <w:r w:rsidR="005C030C">
              <w:rPr>
                <w:rStyle w:val="FootnoteReference"/>
                <w:sz w:val="20"/>
              </w:rPr>
              <w:footnoteReference w:id="10"/>
            </w:r>
          </w:p>
          <w:p w14:paraId="1FB26030" w14:textId="77777777" w:rsidR="00391A31" w:rsidRPr="00B45C01" w:rsidRDefault="00391A31" w:rsidP="59EA3D97">
            <w:pPr>
              <w:numPr>
                <w:ilvl w:val="0"/>
                <w:numId w:val="8"/>
              </w:numPr>
              <w:tabs>
                <w:tab w:val="num" w:pos="432"/>
              </w:tabs>
              <w:ind w:left="432" w:hanging="432"/>
              <w:rPr>
                <w:sz w:val="20"/>
              </w:rPr>
            </w:pPr>
            <w:r>
              <w:rPr>
                <w:sz w:val="20"/>
              </w:rPr>
              <w:t>1 x G</w:t>
            </w:r>
            <w:r w:rsidR="002E4D53">
              <w:rPr>
                <w:sz w:val="20"/>
              </w:rPr>
              <w:t xml:space="preserve">REY HERRING </w:t>
            </w:r>
            <w:r w:rsidR="0004445B">
              <w:rPr>
                <w:sz w:val="20"/>
              </w:rPr>
              <w:t xml:space="preserve">TS </w:t>
            </w:r>
            <w:r>
              <w:rPr>
                <w:sz w:val="20"/>
              </w:rPr>
              <w:t>pod</w:t>
            </w:r>
          </w:p>
          <w:p w14:paraId="1920C298" w14:textId="77777777" w:rsidR="003D33C5" w:rsidRPr="00B45C01" w:rsidRDefault="59EA3D97" w:rsidP="59EA3D97">
            <w:pPr>
              <w:numPr>
                <w:ilvl w:val="0"/>
                <w:numId w:val="8"/>
              </w:numPr>
              <w:tabs>
                <w:tab w:val="num" w:pos="432"/>
              </w:tabs>
              <w:ind w:left="432" w:hanging="432"/>
              <w:rPr>
                <w:sz w:val="20"/>
              </w:rPr>
            </w:pPr>
            <w:r w:rsidRPr="59EA3D97">
              <w:rPr>
                <w:sz w:val="20"/>
              </w:rPr>
              <w:t>2 x Link 16</w:t>
            </w:r>
            <w:r w:rsidR="0060721A">
              <w:rPr>
                <w:sz w:val="20"/>
              </w:rPr>
              <w:t xml:space="preserve"> systems</w:t>
            </w:r>
            <w:r w:rsidR="00407152">
              <w:rPr>
                <w:sz w:val="20"/>
              </w:rPr>
              <w:t xml:space="preserve"> with AGILE</w:t>
            </w:r>
          </w:p>
          <w:p w14:paraId="18D5FAB1" w14:textId="62605F83" w:rsidR="003D33C5" w:rsidRDefault="003D33C5" w:rsidP="001A2085"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num" w:pos="474"/>
              </w:tabs>
              <w:spacing w:after="0" w:line="240" w:lineRule="auto"/>
              <w:ind w:left="431" w:hanging="431"/>
              <w:rPr>
                <w:rFonts w:ascii="Arial" w:hAnsi="Arial" w:cs="Arial"/>
                <w:sz w:val="20"/>
              </w:rPr>
            </w:pPr>
            <w:r w:rsidRPr="00853221">
              <w:rPr>
                <w:rFonts w:ascii="Arial" w:hAnsi="Arial" w:cs="Arial"/>
                <w:sz w:val="20"/>
              </w:rPr>
              <w:t>7 x RAIDS</w:t>
            </w:r>
            <w:r w:rsidR="006F600F">
              <w:rPr>
                <w:rStyle w:val="FootnoteReference"/>
                <w:rFonts w:ascii="Arial" w:hAnsi="Arial"/>
                <w:sz w:val="20"/>
              </w:rPr>
              <w:footnoteReference w:id="11"/>
            </w:r>
            <w:r w:rsidRPr="00853221">
              <w:rPr>
                <w:rFonts w:ascii="Arial" w:hAnsi="Arial" w:cs="Arial"/>
                <w:sz w:val="20"/>
              </w:rPr>
              <w:t xml:space="preserve"> </w:t>
            </w:r>
            <w:r w:rsidR="00853221">
              <w:rPr>
                <w:rFonts w:ascii="Arial" w:hAnsi="Arial" w:cs="Arial"/>
                <w:sz w:val="20"/>
              </w:rPr>
              <w:t>p</w:t>
            </w:r>
            <w:r w:rsidRPr="00853221">
              <w:rPr>
                <w:rFonts w:ascii="Arial" w:hAnsi="Arial" w:cs="Arial"/>
                <w:sz w:val="20"/>
              </w:rPr>
              <w:t>ods</w:t>
            </w:r>
            <w:r w:rsidR="00D62A11">
              <w:rPr>
                <w:rFonts w:ascii="Arial" w:hAnsi="Arial" w:cs="Arial"/>
                <w:sz w:val="20"/>
              </w:rPr>
              <w:t xml:space="preserve"> </w:t>
            </w:r>
          </w:p>
          <w:p w14:paraId="63FF17FD" w14:textId="77777777" w:rsidR="00931F70" w:rsidRDefault="59EA3D97" w:rsidP="59EA3D97"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num" w:pos="474"/>
              </w:tabs>
              <w:spacing w:after="0" w:line="240" w:lineRule="auto"/>
              <w:ind w:left="431" w:hanging="431"/>
              <w:rPr>
                <w:rFonts w:ascii="Arial" w:hAnsi="Arial" w:cs="Arial"/>
                <w:sz w:val="20"/>
                <w:szCs w:val="20"/>
              </w:rPr>
            </w:pPr>
            <w:r w:rsidRPr="59EA3D97">
              <w:rPr>
                <w:rFonts w:ascii="Arial" w:hAnsi="Arial" w:cs="Arial"/>
                <w:sz w:val="20"/>
                <w:szCs w:val="20"/>
              </w:rPr>
              <w:t>1 x FLIMSY pod</w:t>
            </w:r>
            <w:r w:rsidR="009666A3">
              <w:rPr>
                <w:rStyle w:val="FootnoteReference"/>
                <w:rFonts w:ascii="Arial" w:hAnsi="Arial"/>
                <w:sz w:val="20"/>
                <w:szCs w:val="20"/>
              </w:rPr>
              <w:footnoteReference w:id="12"/>
            </w:r>
          </w:p>
          <w:p w14:paraId="4C482DE2" w14:textId="77777777" w:rsidR="00931F70" w:rsidRDefault="00931F70" w:rsidP="59EA3D97"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num" w:pos="474"/>
              </w:tabs>
              <w:spacing w:after="0" w:line="240" w:lineRule="auto"/>
              <w:ind w:left="431" w:hanging="4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Towed Targets:</w:t>
            </w:r>
          </w:p>
          <w:p w14:paraId="0815234D" w14:textId="77777777" w:rsidR="00293F09" w:rsidRDefault="00931F70" w:rsidP="00931F7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Low Level Height Keeper (LLHK) (Electro-Optic and </w:t>
            </w:r>
            <w:r w:rsidR="0073713C">
              <w:rPr>
                <w:rFonts w:ascii="Arial" w:hAnsi="Arial" w:cs="Arial"/>
                <w:sz w:val="20"/>
                <w:szCs w:val="20"/>
              </w:rPr>
              <w:t>Miss Distance Indicator (</w:t>
            </w:r>
            <w:r>
              <w:rPr>
                <w:rFonts w:ascii="Arial" w:hAnsi="Arial" w:cs="Arial"/>
                <w:sz w:val="20"/>
                <w:szCs w:val="20"/>
              </w:rPr>
              <w:t>MDI)</w:t>
            </w:r>
            <w:proofErr w:type="gramStart"/>
            <w:r w:rsidR="00A657F7">
              <w:rPr>
                <w:rFonts w:ascii="Arial" w:hAnsi="Arial" w:cs="Arial"/>
                <w:sz w:val="20"/>
                <w:szCs w:val="20"/>
              </w:rPr>
              <w:t>);</w:t>
            </w:r>
            <w:proofErr w:type="gramEnd"/>
          </w:p>
          <w:p w14:paraId="2DF7FF8A" w14:textId="77777777" w:rsidR="00931F70" w:rsidRDefault="00931F70" w:rsidP="00931F7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Sleeve</w:t>
            </w:r>
            <w:r w:rsidR="00A657F7">
              <w:rPr>
                <w:rFonts w:ascii="Arial" w:hAnsi="Arial" w:cs="Arial"/>
                <w:sz w:val="20"/>
                <w:szCs w:val="20"/>
              </w:rPr>
              <w:t>;</w:t>
            </w:r>
            <w:proofErr w:type="gramEnd"/>
          </w:p>
          <w:p w14:paraId="1E131E50" w14:textId="77777777" w:rsidR="00931F70" w:rsidRDefault="00931F70" w:rsidP="00931F7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147BEC">
              <w:rPr>
                <w:rFonts w:ascii="Arial" w:hAnsi="Arial" w:cs="Arial"/>
                <w:sz w:val="20"/>
                <w:szCs w:val="20"/>
              </w:rPr>
              <w:t>lose in Weapon System</w:t>
            </w:r>
            <w:r w:rsidR="00147BEC">
              <w:rPr>
                <w:rStyle w:val="FootnoteReference"/>
                <w:rFonts w:ascii="Arial" w:hAnsi="Arial"/>
                <w:sz w:val="20"/>
                <w:szCs w:val="20"/>
              </w:rPr>
              <w:footnoteReference w:id="13"/>
            </w:r>
            <w:r w:rsidR="00147BEC">
              <w:rPr>
                <w:rFonts w:ascii="Arial" w:hAnsi="Arial" w:cs="Arial"/>
                <w:sz w:val="20"/>
                <w:szCs w:val="20"/>
              </w:rPr>
              <w:t xml:space="preserve"> (C</w:t>
            </w:r>
            <w:r>
              <w:rPr>
                <w:rFonts w:ascii="Arial" w:hAnsi="Arial" w:cs="Arial"/>
                <w:sz w:val="20"/>
                <w:szCs w:val="20"/>
              </w:rPr>
              <w:t>IWS</w:t>
            </w:r>
            <w:proofErr w:type="gramStart"/>
            <w:r w:rsidR="00147BEC">
              <w:rPr>
                <w:rFonts w:ascii="Arial" w:hAnsi="Arial" w:cs="Arial"/>
                <w:sz w:val="20"/>
                <w:szCs w:val="20"/>
              </w:rPr>
              <w:t>)</w:t>
            </w:r>
            <w:r w:rsidR="00A657F7">
              <w:rPr>
                <w:rFonts w:ascii="Arial" w:hAnsi="Arial" w:cs="Arial"/>
                <w:sz w:val="20"/>
                <w:szCs w:val="20"/>
              </w:rPr>
              <w:t>;</w:t>
            </w:r>
            <w:proofErr w:type="gramEnd"/>
          </w:p>
          <w:p w14:paraId="5E7E99FC" w14:textId="77777777" w:rsidR="00931F70" w:rsidRDefault="00931F70" w:rsidP="00931F7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 Role Towed Target (MRTT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A657F7">
              <w:rPr>
                <w:rFonts w:ascii="Arial" w:hAnsi="Arial" w:cs="Arial"/>
                <w:sz w:val="20"/>
                <w:szCs w:val="20"/>
              </w:rPr>
              <w:t>;</w:t>
            </w:r>
            <w:proofErr w:type="gramEnd"/>
          </w:p>
          <w:p w14:paraId="39E637DB" w14:textId="77777777" w:rsidR="00931F70" w:rsidRDefault="00931F70" w:rsidP="00931F7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Pyrotechnics</w:t>
            </w:r>
            <w:r w:rsidR="00A657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F9A832" w14:textId="77777777" w:rsidR="004B49E7" w:rsidRPr="00853221" w:rsidRDefault="004B49E7" w:rsidP="004B49E7">
            <w:pPr>
              <w:pStyle w:val="ListParagraph"/>
              <w:spacing w:after="0" w:line="240" w:lineRule="auto"/>
              <w:ind w:left="4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</w:tcPr>
          <w:p w14:paraId="37B665A0" w14:textId="50D433BF" w:rsidR="003D33C5" w:rsidRPr="00687F7C" w:rsidRDefault="003D33C5" w:rsidP="00853221">
            <w:pPr>
              <w:rPr>
                <w:sz w:val="20"/>
              </w:rPr>
            </w:pPr>
            <w:r>
              <w:rPr>
                <w:sz w:val="20"/>
              </w:rPr>
              <w:t>No failure to comply.</w:t>
            </w:r>
          </w:p>
        </w:tc>
      </w:tr>
      <w:tr w:rsidR="003D33C5" w14:paraId="488BDCA5" w14:textId="77777777" w:rsidTr="0063457A">
        <w:trPr>
          <w:trHeight w:val="3811"/>
        </w:trPr>
        <w:tc>
          <w:tcPr>
            <w:tcW w:w="825" w:type="dxa"/>
          </w:tcPr>
          <w:p w14:paraId="0BEC62D5" w14:textId="77777777" w:rsidR="003D33C5" w:rsidRPr="00687F7C" w:rsidRDefault="003D33C5" w:rsidP="0032105C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116" w:type="dxa"/>
          </w:tcPr>
          <w:p w14:paraId="06982F31" w14:textId="77777777" w:rsidR="003D33C5" w:rsidRDefault="003D33C5" w:rsidP="0032105C">
            <w:pPr>
              <w:rPr>
                <w:sz w:val="20"/>
              </w:rPr>
            </w:pPr>
            <w:r w:rsidRPr="00687F7C">
              <w:rPr>
                <w:sz w:val="20"/>
              </w:rPr>
              <w:t xml:space="preserve">The Contractor shall provide role equipment as </w:t>
            </w:r>
            <w:r w:rsidR="003C02B9">
              <w:rPr>
                <w:sz w:val="20"/>
              </w:rPr>
              <w:t>Contractor Furnished Equipment</w:t>
            </w:r>
            <w:r w:rsidR="00EB3D16">
              <w:rPr>
                <w:rStyle w:val="FootnoteReference"/>
                <w:sz w:val="20"/>
              </w:rPr>
              <w:footnoteReference w:id="14"/>
            </w:r>
            <w:r w:rsidR="003C02B9">
              <w:rPr>
                <w:sz w:val="20"/>
              </w:rPr>
              <w:t xml:space="preserve"> (</w:t>
            </w:r>
            <w:r w:rsidRPr="00687F7C">
              <w:rPr>
                <w:sz w:val="20"/>
              </w:rPr>
              <w:t>CFE</w:t>
            </w:r>
            <w:r w:rsidR="003C02B9">
              <w:rPr>
                <w:sz w:val="20"/>
              </w:rPr>
              <w:t>)</w:t>
            </w:r>
            <w:r w:rsidRPr="00687F7C">
              <w:rPr>
                <w:sz w:val="20"/>
              </w:rPr>
              <w:t xml:space="preserve"> to </w:t>
            </w:r>
            <w:r w:rsidR="00ED3A69">
              <w:rPr>
                <w:sz w:val="20"/>
              </w:rPr>
              <w:t xml:space="preserve">deliver </w:t>
            </w:r>
            <w:r w:rsidR="003534E3">
              <w:rPr>
                <w:sz w:val="20"/>
              </w:rPr>
              <w:t>th</w:t>
            </w:r>
            <w:r w:rsidR="00A93C66">
              <w:rPr>
                <w:sz w:val="20"/>
              </w:rPr>
              <w:t>e</w:t>
            </w:r>
            <w:r w:rsidR="003534E3">
              <w:rPr>
                <w:sz w:val="20"/>
              </w:rPr>
              <w:t xml:space="preserve"> following </w:t>
            </w:r>
            <w:r w:rsidRPr="00687F7C">
              <w:rPr>
                <w:color w:val="000000"/>
                <w:sz w:val="20"/>
              </w:rPr>
              <w:t xml:space="preserve">air support requirements </w:t>
            </w:r>
            <w:r w:rsidR="00A93C66">
              <w:rPr>
                <w:color w:val="000000"/>
                <w:sz w:val="20"/>
              </w:rPr>
              <w:t xml:space="preserve">and </w:t>
            </w:r>
            <w:r w:rsidRPr="00687F7C">
              <w:rPr>
                <w:sz w:val="20"/>
              </w:rPr>
              <w:t>capabilities</w:t>
            </w:r>
            <w:r w:rsidR="00A93C66">
              <w:rPr>
                <w:sz w:val="20"/>
              </w:rPr>
              <w:t>:</w:t>
            </w:r>
          </w:p>
          <w:p w14:paraId="17572BEB" w14:textId="77777777" w:rsidR="003D33C5" w:rsidRDefault="003D33C5" w:rsidP="0032105C">
            <w:pPr>
              <w:rPr>
                <w:sz w:val="20"/>
              </w:rPr>
            </w:pPr>
          </w:p>
          <w:p w14:paraId="063C83EE" w14:textId="77777777" w:rsidR="003D33C5" w:rsidRPr="00687F7C" w:rsidRDefault="003D33C5" w:rsidP="00457C20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 w:hanging="432"/>
              <w:rPr>
                <w:sz w:val="20"/>
              </w:rPr>
            </w:pPr>
            <w:r>
              <w:rPr>
                <w:rFonts w:cs="Arial"/>
                <w:sz w:val="20"/>
              </w:rPr>
              <w:t>E</w:t>
            </w:r>
            <w:r w:rsidR="00901B4C">
              <w:rPr>
                <w:rFonts w:cs="Arial"/>
                <w:sz w:val="20"/>
              </w:rPr>
              <w:t>A</w:t>
            </w:r>
            <w:r>
              <w:rPr>
                <w:rFonts w:cs="Arial"/>
                <w:sz w:val="20"/>
              </w:rPr>
              <w:t xml:space="preserve"> covering multiple bands including DRFM jamming techniques</w:t>
            </w:r>
            <w:r w:rsidRPr="00687F7C">
              <w:rPr>
                <w:sz w:val="20"/>
              </w:rPr>
              <w:t xml:space="preserve">. </w:t>
            </w:r>
          </w:p>
          <w:p w14:paraId="5A9E05B8" w14:textId="77777777" w:rsidR="003D33C5" w:rsidRDefault="003D33C5" w:rsidP="00457C20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 w:hanging="432"/>
              <w:rPr>
                <w:sz w:val="20"/>
              </w:rPr>
            </w:pPr>
            <w:r>
              <w:rPr>
                <w:sz w:val="20"/>
              </w:rPr>
              <w:t>C</w:t>
            </w:r>
            <w:r w:rsidR="00901B4C">
              <w:rPr>
                <w:sz w:val="20"/>
              </w:rPr>
              <w:t>J</w:t>
            </w:r>
            <w:r>
              <w:rPr>
                <w:sz w:val="20"/>
              </w:rPr>
              <w:t>.</w:t>
            </w:r>
          </w:p>
          <w:p w14:paraId="7B4E4FE3" w14:textId="77777777" w:rsidR="003D33C5" w:rsidRPr="00687F7C" w:rsidRDefault="003D33C5" w:rsidP="00457C20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 w:hanging="432"/>
              <w:rPr>
                <w:sz w:val="20"/>
              </w:rPr>
            </w:pPr>
            <w:r>
              <w:rPr>
                <w:sz w:val="20"/>
              </w:rPr>
              <w:t>T</w:t>
            </w:r>
            <w:r w:rsidR="00901B4C">
              <w:rPr>
                <w:sz w:val="20"/>
              </w:rPr>
              <w:t>S</w:t>
            </w:r>
            <w:r w:rsidR="00152347">
              <w:rPr>
                <w:sz w:val="20"/>
              </w:rPr>
              <w:t>.</w:t>
            </w:r>
          </w:p>
          <w:p w14:paraId="065BB4D3" w14:textId="77777777" w:rsidR="003D33C5" w:rsidRDefault="00FF6F86" w:rsidP="00457C20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 w:hanging="432"/>
              <w:rPr>
                <w:sz w:val="20"/>
              </w:rPr>
            </w:pPr>
            <w:r>
              <w:rPr>
                <w:sz w:val="20"/>
              </w:rPr>
              <w:t>Electronic Suppression Measures (</w:t>
            </w:r>
            <w:r w:rsidR="003D33C5">
              <w:rPr>
                <w:sz w:val="20"/>
              </w:rPr>
              <w:t>ESM</w:t>
            </w:r>
            <w:r>
              <w:rPr>
                <w:sz w:val="20"/>
              </w:rPr>
              <w:t>)</w:t>
            </w:r>
            <w:r w:rsidR="003D33C5">
              <w:rPr>
                <w:sz w:val="20"/>
              </w:rPr>
              <w:t>.</w:t>
            </w:r>
          </w:p>
          <w:p w14:paraId="0734B1C9" w14:textId="77777777" w:rsidR="003D33C5" w:rsidRDefault="003D33C5" w:rsidP="00457C20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 w:hanging="432"/>
              <w:rPr>
                <w:sz w:val="20"/>
              </w:rPr>
            </w:pPr>
            <w:r>
              <w:rPr>
                <w:sz w:val="20"/>
              </w:rPr>
              <w:t>T</w:t>
            </w:r>
            <w:r w:rsidR="00FF6F86">
              <w:rPr>
                <w:sz w:val="20"/>
              </w:rPr>
              <w:t>T</w:t>
            </w:r>
            <w:r w:rsidR="00B1169A">
              <w:rPr>
                <w:sz w:val="20"/>
              </w:rPr>
              <w:t xml:space="preserve"> including</w:t>
            </w:r>
            <w:r w:rsidR="00EE4AAA">
              <w:rPr>
                <w:sz w:val="20"/>
              </w:rPr>
              <w:t>:</w:t>
            </w:r>
          </w:p>
          <w:p w14:paraId="0B95292A" w14:textId="77777777" w:rsidR="003D33C5" w:rsidRDefault="003D33C5" w:rsidP="00457C20">
            <w:pPr>
              <w:numPr>
                <w:ilvl w:val="1"/>
                <w:numId w:val="8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Winches</w:t>
            </w:r>
            <w:r w:rsidR="0086531A">
              <w:rPr>
                <w:sz w:val="20"/>
              </w:rPr>
              <w:t>;</w:t>
            </w:r>
            <w:proofErr w:type="gramEnd"/>
          </w:p>
          <w:p w14:paraId="7458EC1F" w14:textId="77777777" w:rsidR="003D33C5" w:rsidRDefault="003D33C5" w:rsidP="00457C20">
            <w:pPr>
              <w:numPr>
                <w:ilvl w:val="1"/>
                <w:numId w:val="8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MDI</w:t>
            </w:r>
            <w:r w:rsidR="0086531A">
              <w:rPr>
                <w:sz w:val="20"/>
              </w:rPr>
              <w:t>;</w:t>
            </w:r>
            <w:proofErr w:type="gramEnd"/>
          </w:p>
          <w:p w14:paraId="1267667D" w14:textId="77777777" w:rsidR="003D33C5" w:rsidRPr="00931F70" w:rsidRDefault="00152347" w:rsidP="00931F70">
            <w:pPr>
              <w:numPr>
                <w:ilvl w:val="1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L</w:t>
            </w:r>
            <w:r w:rsidR="003D33C5">
              <w:rPr>
                <w:sz w:val="20"/>
              </w:rPr>
              <w:t>enses</w:t>
            </w:r>
            <w:r w:rsidR="00A657F7">
              <w:rPr>
                <w:sz w:val="20"/>
              </w:rPr>
              <w:t>.</w:t>
            </w:r>
          </w:p>
          <w:p w14:paraId="23D37B64" w14:textId="77777777" w:rsidR="003D33C5" w:rsidRDefault="003D33C5" w:rsidP="00457C20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 w:hanging="432"/>
              <w:rPr>
                <w:sz w:val="20"/>
              </w:rPr>
            </w:pPr>
            <w:r>
              <w:rPr>
                <w:sz w:val="20"/>
              </w:rPr>
              <w:t>A day/night geo stabilised EO/IR turret (for LSF role).</w:t>
            </w:r>
          </w:p>
          <w:p w14:paraId="18F1EC4B" w14:textId="47076F93" w:rsidR="003D33C5" w:rsidRPr="00687F7C" w:rsidRDefault="003D33C5" w:rsidP="0063457A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 w:hanging="432"/>
              <w:rPr>
                <w:sz w:val="20"/>
              </w:rPr>
            </w:pPr>
            <w:r>
              <w:rPr>
                <w:sz w:val="20"/>
              </w:rPr>
              <w:t xml:space="preserve">A Rover </w:t>
            </w:r>
            <w:r w:rsidR="005547B6">
              <w:rPr>
                <w:sz w:val="20"/>
              </w:rPr>
              <w:t xml:space="preserve">3 &amp; 4 </w:t>
            </w:r>
            <w:r>
              <w:rPr>
                <w:sz w:val="20"/>
              </w:rPr>
              <w:t>and Firestorm terminal compatible data link (for LSF role).</w:t>
            </w:r>
          </w:p>
        </w:tc>
        <w:tc>
          <w:tcPr>
            <w:tcW w:w="3090" w:type="dxa"/>
          </w:tcPr>
          <w:p w14:paraId="1402BFFC" w14:textId="77777777" w:rsidR="003D33C5" w:rsidRPr="00355625" w:rsidRDefault="003D33C5" w:rsidP="00457C20">
            <w:pPr>
              <w:rPr>
                <w:sz w:val="20"/>
              </w:rPr>
            </w:pPr>
            <w:r>
              <w:rPr>
                <w:sz w:val="20"/>
              </w:rPr>
              <w:t>No failure to comply.</w:t>
            </w:r>
          </w:p>
        </w:tc>
      </w:tr>
      <w:tr w:rsidR="003D33C5" w14:paraId="57005A6F" w14:textId="77777777" w:rsidTr="59EA3D97">
        <w:tc>
          <w:tcPr>
            <w:tcW w:w="825" w:type="dxa"/>
          </w:tcPr>
          <w:p w14:paraId="389C8553" w14:textId="77777777" w:rsidR="003D33C5" w:rsidRDefault="003D33C5" w:rsidP="0032105C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116" w:type="dxa"/>
          </w:tcPr>
          <w:p w14:paraId="719E24D0" w14:textId="4158E023" w:rsidR="003D33C5" w:rsidRPr="00687F7C" w:rsidRDefault="003D33C5" w:rsidP="0063457A">
            <w:pPr>
              <w:pStyle w:val="paragraph"/>
              <w:textAlignment w:val="baseline"/>
              <w:rPr>
                <w:sz w:val="20"/>
              </w:rPr>
            </w:pPr>
            <w:r>
              <w:rPr>
                <w:rStyle w:val="normaltextrun1"/>
                <w:rFonts w:ascii="Arial" w:hAnsi="Arial" w:cs="Arial"/>
                <w:sz w:val="20"/>
                <w:szCs w:val="20"/>
              </w:rPr>
              <w:t>T</w:t>
            </w:r>
            <w:r w:rsidRPr="0089673A">
              <w:rPr>
                <w:rStyle w:val="normaltextrun1"/>
                <w:rFonts w:ascii="Arial" w:hAnsi="Arial" w:cs="Arial"/>
                <w:sz w:val="20"/>
                <w:szCs w:val="20"/>
              </w:rPr>
              <w:t xml:space="preserve">he Contractor </w:t>
            </w:r>
            <w:r>
              <w:rPr>
                <w:rStyle w:val="normaltextrun1"/>
                <w:rFonts w:ascii="Arial" w:hAnsi="Arial" w:cs="Arial"/>
                <w:sz w:val="20"/>
                <w:szCs w:val="20"/>
              </w:rPr>
              <w:t>shall provide the ability</w:t>
            </w:r>
            <w:r w:rsidRPr="0089673A">
              <w:rPr>
                <w:rStyle w:val="normaltextrun1"/>
                <w:rFonts w:ascii="Arial" w:hAnsi="Arial" w:cs="Arial"/>
                <w:sz w:val="20"/>
                <w:szCs w:val="20"/>
              </w:rPr>
              <w:t xml:space="preserve"> to conduct other support tasks within the capabilities of the aircraft</w:t>
            </w:r>
            <w:r>
              <w:rPr>
                <w:rStyle w:val="normaltextrun1"/>
                <w:rFonts w:ascii="Arial" w:hAnsi="Arial" w:cs="Arial"/>
                <w:sz w:val="20"/>
                <w:szCs w:val="20"/>
              </w:rPr>
              <w:t>,</w:t>
            </w:r>
            <w:r w:rsidRPr="0089673A">
              <w:rPr>
                <w:rStyle w:val="normaltextrun1"/>
                <w:rFonts w:ascii="Arial" w:hAnsi="Arial" w:cs="Arial"/>
                <w:sz w:val="20"/>
                <w:szCs w:val="20"/>
              </w:rPr>
              <w:t xml:space="preserve"> working with the Authority to develop capabilities associated with the service.</w:t>
            </w:r>
          </w:p>
        </w:tc>
        <w:tc>
          <w:tcPr>
            <w:tcW w:w="3090" w:type="dxa"/>
          </w:tcPr>
          <w:p w14:paraId="5AF72983" w14:textId="77777777" w:rsidR="003D33C5" w:rsidRDefault="003D33C5" w:rsidP="003D33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 failure to comply.</w:t>
            </w:r>
          </w:p>
        </w:tc>
      </w:tr>
    </w:tbl>
    <w:p w14:paraId="439A37FB" w14:textId="77777777" w:rsidR="00162231" w:rsidRPr="0063457A" w:rsidRDefault="00162231" w:rsidP="0063457A">
      <w:pPr>
        <w:rPr>
          <w:sz w:val="12"/>
          <w:szCs w:val="10"/>
        </w:rPr>
      </w:pPr>
    </w:p>
    <w:sectPr w:rsidR="00162231" w:rsidRPr="0063457A" w:rsidSect="006345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34" w:right="1134" w:bottom="993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67CBA" w14:textId="77777777" w:rsidR="006652B7" w:rsidRDefault="006652B7"/>
  </w:endnote>
  <w:endnote w:type="continuationSeparator" w:id="0">
    <w:p w14:paraId="4A312938" w14:textId="77777777" w:rsidR="006652B7" w:rsidRDefault="0066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0E04" w14:textId="75994595" w:rsidR="00162231" w:rsidRDefault="00274B23" w:rsidP="005C725D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40F620A" wp14:editId="08A409E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5" name="Text Box 5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DC3F3B" w14:textId="5F72880F" w:rsidR="00274B23" w:rsidRPr="00274B23" w:rsidRDefault="00274B23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74B23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F620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-SENSITIVE COMMER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1FDC3F3B" w14:textId="5F72880F" w:rsidR="00274B23" w:rsidRPr="00274B23" w:rsidRDefault="00274B23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274B23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2231">
      <w:rPr>
        <w:rStyle w:val="PageNumber"/>
      </w:rPr>
      <w:fldChar w:fldCharType="begin"/>
    </w:r>
    <w:r w:rsidR="00162231">
      <w:rPr>
        <w:rStyle w:val="PageNumber"/>
      </w:rPr>
      <w:instrText xml:space="preserve">PAGE  </w:instrText>
    </w:r>
    <w:r w:rsidR="00162231">
      <w:rPr>
        <w:rStyle w:val="PageNumber"/>
      </w:rPr>
      <w:fldChar w:fldCharType="end"/>
    </w:r>
  </w:p>
  <w:p w14:paraId="05DA6FBF" w14:textId="77777777" w:rsidR="00162231" w:rsidRDefault="00162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AB0B" w14:textId="2564C367" w:rsidR="00162231" w:rsidRDefault="00274B23" w:rsidP="005C725D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5A9195E" wp14:editId="02C50576">
              <wp:simplePos x="3741420" y="959358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6" name="Text Box 6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79A3C" w14:textId="62D4CCA2" w:rsidR="00274B23" w:rsidRPr="00274B23" w:rsidRDefault="00274B23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74B23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919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-SENSITIVE COMMERC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2A79A3C" w14:textId="62D4CCA2" w:rsidR="00274B23" w:rsidRPr="00274B23" w:rsidRDefault="00274B23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274B23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6DEACEB" w14:textId="77777777" w:rsidR="00707590" w:rsidRDefault="00707590" w:rsidP="004706BF">
    <w:pPr>
      <w:pStyle w:val="Footer"/>
      <w:widowControl w:val="0"/>
      <w:spacing w:before="0"/>
      <w:jc w:val="center"/>
    </w:pPr>
  </w:p>
  <w:p w14:paraId="579CB11A" w14:textId="77777777" w:rsidR="00707590" w:rsidRDefault="00707590" w:rsidP="004706BF">
    <w:pPr>
      <w:pStyle w:val="Footer"/>
      <w:widowControl w:val="0"/>
      <w:spacing w:before="0"/>
      <w:jc w:val="center"/>
    </w:pPr>
  </w:p>
  <w:p w14:paraId="3143047E" w14:textId="77777777" w:rsidR="00902D6D" w:rsidRDefault="00902D6D" w:rsidP="004706BF">
    <w:pPr>
      <w:pStyle w:val="Footer"/>
      <w:widowControl w:val="0"/>
      <w:spacing w:befor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9E18" w14:textId="17F6B5A2" w:rsidR="00274B23" w:rsidRDefault="00274B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EA2D720" wp14:editId="2DE96C4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4" name="Text Box 4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8B9F6A" w14:textId="6A6F71EF" w:rsidR="00274B23" w:rsidRPr="00274B23" w:rsidRDefault="00274B23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74B23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2D72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-SENSITIVE COMMER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3F8B9F6A" w14:textId="6A6F71EF" w:rsidR="00274B23" w:rsidRPr="00274B23" w:rsidRDefault="00274B23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274B23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F64A4" w14:textId="77777777" w:rsidR="006652B7" w:rsidRDefault="006652B7">
      <w:r>
        <w:continuationSeparator/>
      </w:r>
    </w:p>
  </w:footnote>
  <w:footnote w:type="continuationSeparator" w:id="0">
    <w:p w14:paraId="188B86BC" w14:textId="77777777" w:rsidR="006652B7" w:rsidRDefault="006652B7">
      <w:r>
        <w:continuationSeparator/>
      </w:r>
    </w:p>
  </w:footnote>
  <w:footnote w:id="1">
    <w:p w14:paraId="264E16CB" w14:textId="77777777" w:rsidR="00823C85" w:rsidRPr="002A4DF6" w:rsidRDefault="00823C85" w:rsidP="002A4DF6">
      <w:pPr>
        <w:pStyle w:val="FootnoteText"/>
        <w:spacing w:after="0"/>
        <w:rPr>
          <w:szCs w:val="16"/>
        </w:rPr>
      </w:pPr>
      <w:r w:rsidRPr="002A4DF6">
        <w:rPr>
          <w:rStyle w:val="FootnoteReference"/>
          <w:szCs w:val="16"/>
        </w:rPr>
        <w:footnoteRef/>
      </w:r>
      <w:r w:rsidRPr="002A4DF6">
        <w:rPr>
          <w:szCs w:val="16"/>
        </w:rPr>
        <w:t xml:space="preserve"> </w:t>
      </w:r>
      <w:r w:rsidR="00C27425" w:rsidRPr="002A4DF6">
        <w:rPr>
          <w:szCs w:val="16"/>
        </w:rPr>
        <w:t xml:space="preserve">Clean skin aircraft used to simulate </w:t>
      </w:r>
      <w:r w:rsidR="00AA271B" w:rsidRPr="002A4DF6">
        <w:rPr>
          <w:szCs w:val="16"/>
        </w:rPr>
        <w:t xml:space="preserve">rogue unidentified threats </w:t>
      </w:r>
      <w:proofErr w:type="gramStart"/>
      <w:r w:rsidR="00AA271B" w:rsidRPr="002A4DF6">
        <w:rPr>
          <w:szCs w:val="16"/>
        </w:rPr>
        <w:t>e.g.</w:t>
      </w:r>
      <w:proofErr w:type="gramEnd"/>
      <w:r w:rsidR="00AA271B" w:rsidRPr="002A4DF6">
        <w:rPr>
          <w:szCs w:val="16"/>
        </w:rPr>
        <w:t xml:space="preserve"> hijacked </w:t>
      </w:r>
      <w:r w:rsidR="00F35521" w:rsidRPr="002A4DF6">
        <w:rPr>
          <w:szCs w:val="16"/>
        </w:rPr>
        <w:t>aircraft.</w:t>
      </w:r>
      <w:r w:rsidR="00C27425" w:rsidRPr="002A4DF6">
        <w:rPr>
          <w:szCs w:val="16"/>
        </w:rPr>
        <w:t xml:space="preserve"> </w:t>
      </w:r>
    </w:p>
  </w:footnote>
  <w:footnote w:id="2">
    <w:p w14:paraId="1CCD2C36" w14:textId="77777777" w:rsidR="00DC164A" w:rsidRPr="002A4DF6" w:rsidRDefault="00DC164A" w:rsidP="002A4DF6">
      <w:pPr>
        <w:pStyle w:val="FootnoteText"/>
        <w:spacing w:after="0"/>
        <w:rPr>
          <w:szCs w:val="16"/>
        </w:rPr>
      </w:pPr>
      <w:r w:rsidRPr="002A4DF6">
        <w:rPr>
          <w:rStyle w:val="FootnoteReference"/>
          <w:szCs w:val="16"/>
        </w:rPr>
        <w:footnoteRef/>
      </w:r>
      <w:r w:rsidRPr="002A4DF6">
        <w:rPr>
          <w:szCs w:val="16"/>
        </w:rPr>
        <w:t xml:space="preserve"> </w:t>
      </w:r>
      <w:r w:rsidR="008C7CD2" w:rsidRPr="002A4DF6">
        <w:rPr>
          <w:szCs w:val="16"/>
        </w:rPr>
        <w:t>Both Surface-to-Air and Air-to-Air.</w:t>
      </w:r>
    </w:p>
  </w:footnote>
  <w:footnote w:id="3">
    <w:p w14:paraId="0625CB84" w14:textId="77777777" w:rsidR="00F70524" w:rsidRDefault="00F70524" w:rsidP="00E5436C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="00986BED">
        <w:rPr>
          <w:rFonts w:cs="Arial"/>
        </w:rPr>
        <w:t>U</w:t>
      </w:r>
      <w:r w:rsidR="00264D8B">
        <w:rPr>
          <w:rFonts w:cs="Arial"/>
        </w:rPr>
        <w:t xml:space="preserve">nmanned </w:t>
      </w:r>
      <w:r w:rsidR="00986BED">
        <w:rPr>
          <w:rFonts w:cs="Arial"/>
        </w:rPr>
        <w:t>A</w:t>
      </w:r>
      <w:r w:rsidR="00264D8B">
        <w:rPr>
          <w:rFonts w:cs="Arial"/>
        </w:rPr>
        <w:t xml:space="preserve">erial </w:t>
      </w:r>
      <w:r w:rsidR="00986BED">
        <w:rPr>
          <w:rFonts w:cs="Arial"/>
        </w:rPr>
        <w:t>V</w:t>
      </w:r>
      <w:r w:rsidR="00264D8B">
        <w:rPr>
          <w:rFonts w:cs="Arial"/>
        </w:rPr>
        <w:t>ehicle (UAV)</w:t>
      </w:r>
      <w:r w:rsidR="00986BED">
        <w:rPr>
          <w:rFonts w:cs="Arial"/>
        </w:rPr>
        <w:t xml:space="preserve"> emulation, C</w:t>
      </w:r>
      <w:r w:rsidR="007B6774">
        <w:rPr>
          <w:rFonts w:cs="Arial"/>
        </w:rPr>
        <w:t>lose Air Support (C</w:t>
      </w:r>
      <w:r w:rsidR="00986BED">
        <w:rPr>
          <w:rFonts w:cs="Arial"/>
        </w:rPr>
        <w:t>AS</w:t>
      </w:r>
      <w:r w:rsidR="007B6774">
        <w:rPr>
          <w:rFonts w:cs="Arial"/>
        </w:rPr>
        <w:t>)</w:t>
      </w:r>
      <w:r w:rsidR="00986BED">
        <w:rPr>
          <w:rFonts w:cs="Arial"/>
        </w:rPr>
        <w:t xml:space="preserve"> and F</w:t>
      </w:r>
      <w:r w:rsidR="007B6774">
        <w:rPr>
          <w:rFonts w:cs="Arial"/>
        </w:rPr>
        <w:t xml:space="preserve">ull </w:t>
      </w:r>
      <w:r w:rsidR="00986BED">
        <w:rPr>
          <w:rFonts w:cs="Arial"/>
        </w:rPr>
        <w:t>M</w:t>
      </w:r>
      <w:r w:rsidR="007B6774">
        <w:rPr>
          <w:rFonts w:cs="Arial"/>
        </w:rPr>
        <w:t xml:space="preserve">otion Video </w:t>
      </w:r>
      <w:r w:rsidR="00264D8B">
        <w:rPr>
          <w:rFonts w:cs="Arial"/>
        </w:rPr>
        <w:t>(FMV)</w:t>
      </w:r>
      <w:r w:rsidR="00986BED">
        <w:rPr>
          <w:rFonts w:cs="Arial"/>
        </w:rPr>
        <w:t xml:space="preserve"> effects</w:t>
      </w:r>
      <w:r w:rsidR="00E5436C">
        <w:rPr>
          <w:rFonts w:cs="Arial"/>
        </w:rPr>
        <w:t>.</w:t>
      </w:r>
    </w:p>
  </w:footnote>
  <w:footnote w:id="4">
    <w:p w14:paraId="72FD4DC2" w14:textId="77777777" w:rsidR="000A004E" w:rsidRPr="002A4DF6" w:rsidRDefault="000A004E" w:rsidP="002A4DF6">
      <w:pPr>
        <w:pStyle w:val="FootnoteText"/>
        <w:spacing w:after="0"/>
        <w:rPr>
          <w:szCs w:val="16"/>
        </w:rPr>
      </w:pPr>
      <w:r w:rsidRPr="002A4DF6">
        <w:rPr>
          <w:rStyle w:val="FootnoteReference"/>
          <w:szCs w:val="16"/>
        </w:rPr>
        <w:footnoteRef/>
      </w:r>
      <w:r w:rsidRPr="002A4DF6">
        <w:rPr>
          <w:szCs w:val="16"/>
        </w:rPr>
        <w:t xml:space="preserve"> Includes the ability to act as Air C2, comms jamming</w:t>
      </w:r>
      <w:r w:rsidR="00075F4A" w:rsidRPr="002A4DF6">
        <w:rPr>
          <w:szCs w:val="16"/>
        </w:rPr>
        <w:t xml:space="preserve"> (CJ)</w:t>
      </w:r>
      <w:r w:rsidR="00592D44" w:rsidRPr="002A4DF6">
        <w:rPr>
          <w:szCs w:val="16"/>
        </w:rPr>
        <w:t>, Air-to-Air</w:t>
      </w:r>
      <w:r w:rsidR="00A96771" w:rsidRPr="002A4DF6">
        <w:rPr>
          <w:szCs w:val="16"/>
        </w:rPr>
        <w:t xml:space="preserve"> or Air-to-Surface </w:t>
      </w:r>
      <w:r w:rsidR="00DF3CF4" w:rsidRPr="002A4DF6">
        <w:rPr>
          <w:szCs w:val="16"/>
        </w:rPr>
        <w:t>threat radar simulation, or visual threat.</w:t>
      </w:r>
    </w:p>
  </w:footnote>
  <w:footnote w:id="5">
    <w:p w14:paraId="7A9CFE43" w14:textId="77777777" w:rsidR="00FE317D" w:rsidRPr="002A4DF6" w:rsidRDefault="00FE317D" w:rsidP="002A4DF6">
      <w:pPr>
        <w:pStyle w:val="FootnoteText"/>
        <w:spacing w:after="0"/>
        <w:rPr>
          <w:szCs w:val="16"/>
        </w:rPr>
      </w:pPr>
      <w:r w:rsidRPr="002A4DF6">
        <w:rPr>
          <w:rStyle w:val="FootnoteReference"/>
          <w:szCs w:val="16"/>
        </w:rPr>
        <w:footnoteRef/>
      </w:r>
      <w:r w:rsidRPr="002A4DF6">
        <w:rPr>
          <w:szCs w:val="16"/>
        </w:rPr>
        <w:t xml:space="preserve"> </w:t>
      </w:r>
      <w:r w:rsidR="004F06C2" w:rsidRPr="002A4DF6">
        <w:rPr>
          <w:szCs w:val="16"/>
        </w:rPr>
        <w:t>Provision of exercise control facilities.</w:t>
      </w:r>
    </w:p>
  </w:footnote>
  <w:footnote w:id="6">
    <w:p w14:paraId="73D35B07" w14:textId="77777777" w:rsidR="003D33C5" w:rsidRPr="002A4DF6" w:rsidRDefault="003D33C5" w:rsidP="002A4DF6">
      <w:pPr>
        <w:pStyle w:val="FootnoteText"/>
        <w:spacing w:after="0"/>
        <w:rPr>
          <w:szCs w:val="16"/>
        </w:rPr>
      </w:pPr>
      <w:r w:rsidRPr="002A4DF6">
        <w:rPr>
          <w:rStyle w:val="FootnoteReference"/>
          <w:szCs w:val="16"/>
        </w:rPr>
        <w:footnoteRef/>
      </w:r>
      <w:r w:rsidRPr="002A4DF6">
        <w:rPr>
          <w:szCs w:val="16"/>
        </w:rPr>
        <w:t xml:space="preserve"> </w:t>
      </w:r>
      <w:r w:rsidR="00C344BE" w:rsidRPr="002A4DF6">
        <w:rPr>
          <w:szCs w:val="16"/>
        </w:rPr>
        <w:t>For example, p</w:t>
      </w:r>
      <w:r w:rsidRPr="002A4DF6">
        <w:rPr>
          <w:szCs w:val="16"/>
        </w:rPr>
        <w:t xml:space="preserve">rovision of </w:t>
      </w:r>
      <w:r w:rsidR="00C344BE" w:rsidRPr="002A4DF6">
        <w:rPr>
          <w:szCs w:val="16"/>
        </w:rPr>
        <w:t>p</w:t>
      </w:r>
      <w:r w:rsidRPr="002A4DF6">
        <w:rPr>
          <w:szCs w:val="16"/>
        </w:rPr>
        <w:t xml:space="preserve">roject </w:t>
      </w:r>
      <w:r w:rsidR="00C344BE" w:rsidRPr="002A4DF6">
        <w:rPr>
          <w:szCs w:val="16"/>
        </w:rPr>
        <w:t>f</w:t>
      </w:r>
      <w:r w:rsidRPr="002A4DF6">
        <w:rPr>
          <w:szCs w:val="16"/>
        </w:rPr>
        <w:t>acilities for airborne trials</w:t>
      </w:r>
      <w:r w:rsidRPr="002A4DF6">
        <w:rPr>
          <w:b/>
          <w:szCs w:val="16"/>
        </w:rPr>
        <w:t>.</w:t>
      </w:r>
    </w:p>
  </w:footnote>
  <w:footnote w:id="7">
    <w:p w14:paraId="0E582424" w14:textId="77777777" w:rsidR="0079627E" w:rsidRPr="008F6A17" w:rsidRDefault="0079627E" w:rsidP="00621202">
      <w:pPr>
        <w:pStyle w:val="FootnoteText"/>
        <w:spacing w:after="0"/>
        <w:rPr>
          <w:szCs w:val="16"/>
        </w:rPr>
      </w:pPr>
      <w:r w:rsidRPr="008F6A17">
        <w:rPr>
          <w:rStyle w:val="FootnoteReference"/>
          <w:szCs w:val="16"/>
        </w:rPr>
        <w:footnoteRef/>
      </w:r>
      <w:r w:rsidRPr="008F6A17">
        <w:rPr>
          <w:szCs w:val="16"/>
        </w:rPr>
        <w:t xml:space="preserve"> </w:t>
      </w:r>
      <w:r w:rsidR="00931F70">
        <w:rPr>
          <w:szCs w:val="16"/>
        </w:rPr>
        <w:t>Typically,</w:t>
      </w:r>
      <w:r w:rsidRPr="008F6A17">
        <w:rPr>
          <w:szCs w:val="16"/>
        </w:rPr>
        <w:t xml:space="preserve"> I-Band chaff</w:t>
      </w:r>
      <w:r w:rsidR="00621202">
        <w:rPr>
          <w:szCs w:val="16"/>
        </w:rPr>
        <w:t>.</w:t>
      </w:r>
    </w:p>
  </w:footnote>
  <w:footnote w:id="8">
    <w:p w14:paraId="666F31A6" w14:textId="77777777" w:rsidR="00621202" w:rsidRDefault="00621202" w:rsidP="00A8491D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Modified RAIDS pod.</w:t>
      </w:r>
    </w:p>
  </w:footnote>
  <w:footnote w:id="9">
    <w:p w14:paraId="52D08C76" w14:textId="77777777" w:rsidR="00931F70" w:rsidRDefault="00931F70" w:rsidP="00931F70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UK SECRET 5-EYES ONLY</w:t>
      </w:r>
    </w:p>
  </w:footnote>
  <w:footnote w:id="10">
    <w:p w14:paraId="25A97EEF" w14:textId="77777777" w:rsidR="005C030C" w:rsidRPr="000E642D" w:rsidRDefault="005C030C" w:rsidP="00052508">
      <w:pPr>
        <w:pStyle w:val="FootnoteText"/>
        <w:spacing w:after="0"/>
      </w:pPr>
      <w:r w:rsidRPr="000E642D">
        <w:rPr>
          <w:rStyle w:val="FootnoteReference"/>
        </w:rPr>
        <w:footnoteRef/>
      </w:r>
      <w:r w:rsidRPr="000E642D">
        <w:t xml:space="preserve"> </w:t>
      </w:r>
      <w:r w:rsidR="00FD080E" w:rsidRPr="000E642D">
        <w:t>RADAR test target.</w:t>
      </w:r>
    </w:p>
  </w:footnote>
  <w:footnote w:id="11">
    <w:p w14:paraId="72775829" w14:textId="77777777" w:rsidR="006F600F" w:rsidRDefault="006F600F" w:rsidP="009666A3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="002619E5">
        <w:t>Range</w:t>
      </w:r>
      <w:r w:rsidR="007160E5">
        <w:t>-</w:t>
      </w:r>
      <w:r w:rsidR="002619E5">
        <w:t>less Air Instrumented Debriefing System</w:t>
      </w:r>
      <w:r w:rsidR="007160E5">
        <w:t>.</w:t>
      </w:r>
    </w:p>
  </w:footnote>
  <w:footnote w:id="12">
    <w:p w14:paraId="677E05B8" w14:textId="77777777" w:rsidR="009666A3" w:rsidRDefault="009666A3" w:rsidP="009666A3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UK SECRET UK/US EYES ONLY</w:t>
      </w:r>
    </w:p>
  </w:footnote>
  <w:footnote w:id="13">
    <w:p w14:paraId="68AE422D" w14:textId="77777777" w:rsidR="00147BEC" w:rsidRDefault="00147BEC" w:rsidP="00CA0B2E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Naval Phalanx gun.</w:t>
      </w:r>
    </w:p>
  </w:footnote>
  <w:footnote w:id="14">
    <w:p w14:paraId="002DAC7E" w14:textId="77777777" w:rsidR="00EB3D16" w:rsidRDefault="00EB3D16">
      <w:pPr>
        <w:pStyle w:val="FootnoteText"/>
      </w:pPr>
      <w:r>
        <w:rPr>
          <w:rStyle w:val="FootnoteReference"/>
        </w:rPr>
        <w:footnoteRef/>
      </w:r>
      <w:r>
        <w:t xml:space="preserve"> Owned by the Contractor.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23834" w14:textId="3FC95276" w:rsidR="00274B23" w:rsidRDefault="00274B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6D3F3A" wp14:editId="4E4DA07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2" name="Text Box 2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ACC6A" w14:textId="5CA0EB87" w:rsidR="00274B23" w:rsidRPr="00274B23" w:rsidRDefault="00274B23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74B23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D3F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COMMER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B9ACC6A" w14:textId="5CA0EB87" w:rsidR="00274B23" w:rsidRPr="00274B23" w:rsidRDefault="00274B23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274B23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721D" w14:textId="58D82657" w:rsidR="00162231" w:rsidRDefault="00162231" w:rsidP="00E30568">
    <w:pPr>
      <w:pStyle w:val="Header"/>
      <w:jc w:val="center"/>
    </w:pPr>
    <w:r>
      <w:t>OFFICIAL SENSITIVE COMMERCIAL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29AB" w14:textId="0C9CEBB5" w:rsidR="00274B23" w:rsidRDefault="00274B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0B3B4B" wp14:editId="653EA66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1" name="Text Box 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EA10D" w14:textId="1255588D" w:rsidR="00274B23" w:rsidRPr="00274B23" w:rsidRDefault="00274B23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74B23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B3B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-SENSITIVE COMMER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D5EA10D" w14:textId="1255588D" w:rsidR="00274B23" w:rsidRPr="00274B23" w:rsidRDefault="00274B23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274B23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681"/>
    <w:multiLevelType w:val="multilevel"/>
    <w:tmpl w:val="FEE4F4B2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</w:abstractNum>
  <w:abstractNum w:abstractNumId="1" w15:restartNumberingAfterBreak="0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C89314A"/>
    <w:multiLevelType w:val="hybridMultilevel"/>
    <w:tmpl w:val="4E2C617E"/>
    <w:lvl w:ilvl="0" w:tplc="9620D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587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C0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0F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4A4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ED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A7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209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68F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167A0"/>
    <w:multiLevelType w:val="hybridMultilevel"/>
    <w:tmpl w:val="A6B01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D0014"/>
    <w:multiLevelType w:val="multilevel"/>
    <w:tmpl w:val="A9B29E22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/>
      </w:pPr>
      <w:rPr>
        <w:rFonts w:cs="Times New Roman"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/>
      </w:pPr>
      <w:rPr>
        <w:rFonts w:cs="Times New Roman"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/>
      </w:pPr>
      <w:rPr>
        <w:rFonts w:cs="Times New Roman"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/>
      </w:pPr>
      <w:rPr>
        <w:rFonts w:cs="Times New Roman" w:hint="default"/>
      </w:rPr>
    </w:lvl>
  </w:abstractNum>
  <w:abstractNum w:abstractNumId="5" w15:restartNumberingAfterBreak="0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</w:abstractNum>
  <w:abstractNum w:abstractNumId="7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/>
      </w:pPr>
      <w:rPr>
        <w:rFonts w:cs="Times New Roman"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/>
      </w:pPr>
      <w:rPr>
        <w:rFonts w:cs="Times New Roman"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/>
      </w:pPr>
      <w:rPr>
        <w:rFonts w:cs="Times New Roman"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/>
      </w:pPr>
      <w:rPr>
        <w:rFonts w:cs="Times New Roman" w:hint="default"/>
      </w:rPr>
    </w:lvl>
  </w:abstractNum>
  <w:abstractNum w:abstractNumId="8" w15:restartNumberingAfterBreak="0">
    <w:nsid w:val="5F1A22E4"/>
    <w:multiLevelType w:val="hybridMultilevel"/>
    <w:tmpl w:val="7E8054B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A2820"/>
    <w:multiLevelType w:val="hybridMultilevel"/>
    <w:tmpl w:val="01C2ED8A"/>
    <w:lvl w:ilvl="0" w:tplc="8B9A0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96D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BC5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6ED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AF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B2F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2D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084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F43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24EC3"/>
    <w:multiLevelType w:val="hybridMultilevel"/>
    <w:tmpl w:val="B5CC098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3847295">
    <w:abstractNumId w:val="6"/>
  </w:num>
  <w:num w:numId="2" w16cid:durableId="1334338867">
    <w:abstractNumId w:val="1"/>
  </w:num>
  <w:num w:numId="3" w16cid:durableId="954752236">
    <w:abstractNumId w:val="4"/>
  </w:num>
  <w:num w:numId="4" w16cid:durableId="1819958040">
    <w:abstractNumId w:val="5"/>
  </w:num>
  <w:num w:numId="5" w16cid:durableId="492919783">
    <w:abstractNumId w:val="7"/>
  </w:num>
  <w:num w:numId="6" w16cid:durableId="301010921">
    <w:abstractNumId w:val="0"/>
  </w:num>
  <w:num w:numId="7" w16cid:durableId="1059860537">
    <w:abstractNumId w:val="10"/>
  </w:num>
  <w:num w:numId="8" w16cid:durableId="1791826081">
    <w:abstractNumId w:val="8"/>
  </w:num>
  <w:num w:numId="9" w16cid:durableId="223296282">
    <w:abstractNumId w:val="2"/>
  </w:num>
  <w:num w:numId="10" w16cid:durableId="847789880">
    <w:abstractNumId w:val="3"/>
  </w:num>
  <w:num w:numId="11" w16cid:durableId="38804282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L Format" w:val="RL"/>
    <w:docVar w:name="DW Format" w:val="L0"/>
    <w:docVar w:name="DW FormatName" w:val="Letter"/>
    <w:docVar w:name="DW SBapp" w:val=" 0"/>
    <w:docVar w:name="DW SBfap" w:val=" 1"/>
    <w:docVar w:name="DW SigBlock" w:val="1"/>
  </w:docVars>
  <w:rsids>
    <w:rsidRoot w:val="0007392D"/>
    <w:rsid w:val="00040AE1"/>
    <w:rsid w:val="0004445B"/>
    <w:rsid w:val="0004601A"/>
    <w:rsid w:val="00052508"/>
    <w:rsid w:val="00054A6E"/>
    <w:rsid w:val="00062EFB"/>
    <w:rsid w:val="0007392D"/>
    <w:rsid w:val="0007407C"/>
    <w:rsid w:val="00075F4A"/>
    <w:rsid w:val="00076027"/>
    <w:rsid w:val="00081624"/>
    <w:rsid w:val="00094438"/>
    <w:rsid w:val="000A004E"/>
    <w:rsid w:val="000C7C08"/>
    <w:rsid w:val="000D6FDA"/>
    <w:rsid w:val="000E642D"/>
    <w:rsid w:val="000E7767"/>
    <w:rsid w:val="001010DE"/>
    <w:rsid w:val="001214D1"/>
    <w:rsid w:val="0012450A"/>
    <w:rsid w:val="00131D20"/>
    <w:rsid w:val="00140CCD"/>
    <w:rsid w:val="00142A85"/>
    <w:rsid w:val="00147BEC"/>
    <w:rsid w:val="00152347"/>
    <w:rsid w:val="00152B2B"/>
    <w:rsid w:val="00154058"/>
    <w:rsid w:val="001548B3"/>
    <w:rsid w:val="00162231"/>
    <w:rsid w:val="0019100B"/>
    <w:rsid w:val="001A2085"/>
    <w:rsid w:val="001B25AF"/>
    <w:rsid w:val="001D7CF0"/>
    <w:rsid w:val="001F79ED"/>
    <w:rsid w:val="00203B40"/>
    <w:rsid w:val="00232C64"/>
    <w:rsid w:val="00233120"/>
    <w:rsid w:val="00234782"/>
    <w:rsid w:val="0023630B"/>
    <w:rsid w:val="00251F7B"/>
    <w:rsid w:val="00252551"/>
    <w:rsid w:val="002529C9"/>
    <w:rsid w:val="00253171"/>
    <w:rsid w:val="002544E5"/>
    <w:rsid w:val="002571EA"/>
    <w:rsid w:val="002619E5"/>
    <w:rsid w:val="00264D8B"/>
    <w:rsid w:val="00267698"/>
    <w:rsid w:val="00274B23"/>
    <w:rsid w:val="002752EF"/>
    <w:rsid w:val="0027612E"/>
    <w:rsid w:val="0027761B"/>
    <w:rsid w:val="00281479"/>
    <w:rsid w:val="00293F09"/>
    <w:rsid w:val="00296DB8"/>
    <w:rsid w:val="002A1032"/>
    <w:rsid w:val="002A210B"/>
    <w:rsid w:val="002A4DF6"/>
    <w:rsid w:val="002D10FA"/>
    <w:rsid w:val="002E4D53"/>
    <w:rsid w:val="002E67F5"/>
    <w:rsid w:val="002F7995"/>
    <w:rsid w:val="003051B7"/>
    <w:rsid w:val="003142CC"/>
    <w:rsid w:val="00320A4C"/>
    <w:rsid w:val="0032105C"/>
    <w:rsid w:val="003241D6"/>
    <w:rsid w:val="00342461"/>
    <w:rsid w:val="00343AA5"/>
    <w:rsid w:val="00350A0A"/>
    <w:rsid w:val="003534E3"/>
    <w:rsid w:val="00355625"/>
    <w:rsid w:val="003559D1"/>
    <w:rsid w:val="00391A31"/>
    <w:rsid w:val="003A4453"/>
    <w:rsid w:val="003B491D"/>
    <w:rsid w:val="003C02B9"/>
    <w:rsid w:val="003D02A4"/>
    <w:rsid w:val="003D299C"/>
    <w:rsid w:val="003D33C5"/>
    <w:rsid w:val="003D4997"/>
    <w:rsid w:val="003D7F1A"/>
    <w:rsid w:val="003E31F9"/>
    <w:rsid w:val="003E70D3"/>
    <w:rsid w:val="003F0CBA"/>
    <w:rsid w:val="003F1DE5"/>
    <w:rsid w:val="003F5BE3"/>
    <w:rsid w:val="004023E3"/>
    <w:rsid w:val="00402F29"/>
    <w:rsid w:val="00407152"/>
    <w:rsid w:val="00407347"/>
    <w:rsid w:val="004106A9"/>
    <w:rsid w:val="00421458"/>
    <w:rsid w:val="00422DAF"/>
    <w:rsid w:val="00423A96"/>
    <w:rsid w:val="00442083"/>
    <w:rsid w:val="00445918"/>
    <w:rsid w:val="00445E6C"/>
    <w:rsid w:val="004475F2"/>
    <w:rsid w:val="00457C20"/>
    <w:rsid w:val="00461E77"/>
    <w:rsid w:val="004626F6"/>
    <w:rsid w:val="00462B81"/>
    <w:rsid w:val="004706BF"/>
    <w:rsid w:val="0047138D"/>
    <w:rsid w:val="00480613"/>
    <w:rsid w:val="004810C5"/>
    <w:rsid w:val="00486892"/>
    <w:rsid w:val="004A2D8A"/>
    <w:rsid w:val="004B04C3"/>
    <w:rsid w:val="004B19DF"/>
    <w:rsid w:val="004B49E7"/>
    <w:rsid w:val="004D5756"/>
    <w:rsid w:val="004D621F"/>
    <w:rsid w:val="004E7466"/>
    <w:rsid w:val="004F06C2"/>
    <w:rsid w:val="00500AE3"/>
    <w:rsid w:val="00503842"/>
    <w:rsid w:val="005102AD"/>
    <w:rsid w:val="00510BB0"/>
    <w:rsid w:val="00513343"/>
    <w:rsid w:val="00516CA7"/>
    <w:rsid w:val="00520089"/>
    <w:rsid w:val="00520369"/>
    <w:rsid w:val="00530622"/>
    <w:rsid w:val="00533D79"/>
    <w:rsid w:val="00535136"/>
    <w:rsid w:val="00544F23"/>
    <w:rsid w:val="00551641"/>
    <w:rsid w:val="005547B6"/>
    <w:rsid w:val="0056329C"/>
    <w:rsid w:val="005642EA"/>
    <w:rsid w:val="00564FEB"/>
    <w:rsid w:val="00565311"/>
    <w:rsid w:val="00570BDE"/>
    <w:rsid w:val="005741A8"/>
    <w:rsid w:val="00591132"/>
    <w:rsid w:val="00592D44"/>
    <w:rsid w:val="005949C3"/>
    <w:rsid w:val="00595ADA"/>
    <w:rsid w:val="0059784A"/>
    <w:rsid w:val="005A375A"/>
    <w:rsid w:val="005B2512"/>
    <w:rsid w:val="005B7CC3"/>
    <w:rsid w:val="005C030C"/>
    <w:rsid w:val="005C725D"/>
    <w:rsid w:val="005D075B"/>
    <w:rsid w:val="005D4AB2"/>
    <w:rsid w:val="005D75B0"/>
    <w:rsid w:val="005E0E20"/>
    <w:rsid w:val="005E27A1"/>
    <w:rsid w:val="005E60F1"/>
    <w:rsid w:val="005E6C1C"/>
    <w:rsid w:val="005F2907"/>
    <w:rsid w:val="00603180"/>
    <w:rsid w:val="0060318F"/>
    <w:rsid w:val="0060721A"/>
    <w:rsid w:val="006103FA"/>
    <w:rsid w:val="00621202"/>
    <w:rsid w:val="00622241"/>
    <w:rsid w:val="006252DE"/>
    <w:rsid w:val="0063457A"/>
    <w:rsid w:val="00650A3B"/>
    <w:rsid w:val="0065530D"/>
    <w:rsid w:val="006563DB"/>
    <w:rsid w:val="006572DC"/>
    <w:rsid w:val="00664AB5"/>
    <w:rsid w:val="006652B7"/>
    <w:rsid w:val="00672F9E"/>
    <w:rsid w:val="0067590B"/>
    <w:rsid w:val="006837FB"/>
    <w:rsid w:val="00683F79"/>
    <w:rsid w:val="00687F7C"/>
    <w:rsid w:val="006947E1"/>
    <w:rsid w:val="006947F7"/>
    <w:rsid w:val="006975B5"/>
    <w:rsid w:val="006A2EA0"/>
    <w:rsid w:val="006A65E7"/>
    <w:rsid w:val="006C0FD8"/>
    <w:rsid w:val="006C438E"/>
    <w:rsid w:val="006C62CD"/>
    <w:rsid w:val="006D1D0B"/>
    <w:rsid w:val="006D6323"/>
    <w:rsid w:val="006F090C"/>
    <w:rsid w:val="006F5C9D"/>
    <w:rsid w:val="006F600F"/>
    <w:rsid w:val="006F65AD"/>
    <w:rsid w:val="00704E77"/>
    <w:rsid w:val="00707590"/>
    <w:rsid w:val="00710CD9"/>
    <w:rsid w:val="00711D2A"/>
    <w:rsid w:val="00712E57"/>
    <w:rsid w:val="007160E5"/>
    <w:rsid w:val="00716523"/>
    <w:rsid w:val="00717AA9"/>
    <w:rsid w:val="00730D6A"/>
    <w:rsid w:val="00732558"/>
    <w:rsid w:val="00735B38"/>
    <w:rsid w:val="0073713C"/>
    <w:rsid w:val="00741E9B"/>
    <w:rsid w:val="0074376E"/>
    <w:rsid w:val="00752194"/>
    <w:rsid w:val="00765FDE"/>
    <w:rsid w:val="00770AAF"/>
    <w:rsid w:val="007832B0"/>
    <w:rsid w:val="00783A1A"/>
    <w:rsid w:val="00785EB2"/>
    <w:rsid w:val="0079627E"/>
    <w:rsid w:val="007B6774"/>
    <w:rsid w:val="007B6AB2"/>
    <w:rsid w:val="007B7993"/>
    <w:rsid w:val="007B7D55"/>
    <w:rsid w:val="007C73DA"/>
    <w:rsid w:val="007D118C"/>
    <w:rsid w:val="007F00F7"/>
    <w:rsid w:val="007F0EBC"/>
    <w:rsid w:val="007F2E37"/>
    <w:rsid w:val="008105C4"/>
    <w:rsid w:val="008204D2"/>
    <w:rsid w:val="00823C85"/>
    <w:rsid w:val="0082492E"/>
    <w:rsid w:val="00824F33"/>
    <w:rsid w:val="008401C3"/>
    <w:rsid w:val="00852222"/>
    <w:rsid w:val="00853221"/>
    <w:rsid w:val="0085437B"/>
    <w:rsid w:val="00860691"/>
    <w:rsid w:val="0086531A"/>
    <w:rsid w:val="00870BBA"/>
    <w:rsid w:val="00871761"/>
    <w:rsid w:val="00887B0C"/>
    <w:rsid w:val="00890C58"/>
    <w:rsid w:val="008934D1"/>
    <w:rsid w:val="0089673A"/>
    <w:rsid w:val="008C6C77"/>
    <w:rsid w:val="008C7CD2"/>
    <w:rsid w:val="008D46E7"/>
    <w:rsid w:val="008E5270"/>
    <w:rsid w:val="008E5948"/>
    <w:rsid w:val="008E687B"/>
    <w:rsid w:val="008F53C7"/>
    <w:rsid w:val="008F5753"/>
    <w:rsid w:val="008F604A"/>
    <w:rsid w:val="008F6A17"/>
    <w:rsid w:val="008F6CE1"/>
    <w:rsid w:val="00901B4C"/>
    <w:rsid w:val="00901BA5"/>
    <w:rsid w:val="00902D6D"/>
    <w:rsid w:val="0090325E"/>
    <w:rsid w:val="00910A34"/>
    <w:rsid w:val="00913C67"/>
    <w:rsid w:val="00931F70"/>
    <w:rsid w:val="0093506A"/>
    <w:rsid w:val="00935203"/>
    <w:rsid w:val="00936311"/>
    <w:rsid w:val="009364F5"/>
    <w:rsid w:val="00940847"/>
    <w:rsid w:val="00961113"/>
    <w:rsid w:val="009666A3"/>
    <w:rsid w:val="00970088"/>
    <w:rsid w:val="00986BED"/>
    <w:rsid w:val="0099073F"/>
    <w:rsid w:val="009A49DC"/>
    <w:rsid w:val="009C2743"/>
    <w:rsid w:val="009C331A"/>
    <w:rsid w:val="009C4F1B"/>
    <w:rsid w:val="009C7F6D"/>
    <w:rsid w:val="009D1D12"/>
    <w:rsid w:val="009D60F5"/>
    <w:rsid w:val="009F2804"/>
    <w:rsid w:val="009F2D33"/>
    <w:rsid w:val="009F6D52"/>
    <w:rsid w:val="009F7EA5"/>
    <w:rsid w:val="00A04EDC"/>
    <w:rsid w:val="00A0559D"/>
    <w:rsid w:val="00A06BE8"/>
    <w:rsid w:val="00A375DA"/>
    <w:rsid w:val="00A423EB"/>
    <w:rsid w:val="00A46830"/>
    <w:rsid w:val="00A55163"/>
    <w:rsid w:val="00A60BB9"/>
    <w:rsid w:val="00A657F7"/>
    <w:rsid w:val="00A72F91"/>
    <w:rsid w:val="00A73F98"/>
    <w:rsid w:val="00A804BF"/>
    <w:rsid w:val="00A8491D"/>
    <w:rsid w:val="00A90380"/>
    <w:rsid w:val="00A93C66"/>
    <w:rsid w:val="00A96771"/>
    <w:rsid w:val="00AA271B"/>
    <w:rsid w:val="00AD6BE1"/>
    <w:rsid w:val="00AE1648"/>
    <w:rsid w:val="00AE268D"/>
    <w:rsid w:val="00AE461F"/>
    <w:rsid w:val="00B021C6"/>
    <w:rsid w:val="00B1169A"/>
    <w:rsid w:val="00B13EB3"/>
    <w:rsid w:val="00B22374"/>
    <w:rsid w:val="00B25EAC"/>
    <w:rsid w:val="00B2646C"/>
    <w:rsid w:val="00B37B6F"/>
    <w:rsid w:val="00B45C01"/>
    <w:rsid w:val="00B56125"/>
    <w:rsid w:val="00B66A9F"/>
    <w:rsid w:val="00B70A19"/>
    <w:rsid w:val="00B741E6"/>
    <w:rsid w:val="00B7445B"/>
    <w:rsid w:val="00B930CF"/>
    <w:rsid w:val="00BA3A06"/>
    <w:rsid w:val="00BB01B8"/>
    <w:rsid w:val="00BB2F93"/>
    <w:rsid w:val="00BB3B1D"/>
    <w:rsid w:val="00BD2DAD"/>
    <w:rsid w:val="00BD62E7"/>
    <w:rsid w:val="00BE003A"/>
    <w:rsid w:val="00BF079B"/>
    <w:rsid w:val="00BF2661"/>
    <w:rsid w:val="00BF3AD7"/>
    <w:rsid w:val="00BF4301"/>
    <w:rsid w:val="00BF433F"/>
    <w:rsid w:val="00C01486"/>
    <w:rsid w:val="00C039BE"/>
    <w:rsid w:val="00C05794"/>
    <w:rsid w:val="00C1603F"/>
    <w:rsid w:val="00C27425"/>
    <w:rsid w:val="00C27B85"/>
    <w:rsid w:val="00C344BE"/>
    <w:rsid w:val="00C47E20"/>
    <w:rsid w:val="00C500F5"/>
    <w:rsid w:val="00C55EBF"/>
    <w:rsid w:val="00C64708"/>
    <w:rsid w:val="00C71355"/>
    <w:rsid w:val="00C85344"/>
    <w:rsid w:val="00C9136E"/>
    <w:rsid w:val="00C92B84"/>
    <w:rsid w:val="00CA0B2E"/>
    <w:rsid w:val="00CA51AB"/>
    <w:rsid w:val="00CA5CC9"/>
    <w:rsid w:val="00CB0108"/>
    <w:rsid w:val="00CB099D"/>
    <w:rsid w:val="00CB53D4"/>
    <w:rsid w:val="00CC2B92"/>
    <w:rsid w:val="00CC2BDF"/>
    <w:rsid w:val="00CE6F3C"/>
    <w:rsid w:val="00CF0F0E"/>
    <w:rsid w:val="00CF4CB5"/>
    <w:rsid w:val="00CF628B"/>
    <w:rsid w:val="00D06D25"/>
    <w:rsid w:val="00D171A4"/>
    <w:rsid w:val="00D2160C"/>
    <w:rsid w:val="00D35C6B"/>
    <w:rsid w:val="00D376D9"/>
    <w:rsid w:val="00D4434C"/>
    <w:rsid w:val="00D62701"/>
    <w:rsid w:val="00D62A11"/>
    <w:rsid w:val="00D7122C"/>
    <w:rsid w:val="00D730F2"/>
    <w:rsid w:val="00D859FA"/>
    <w:rsid w:val="00DC164A"/>
    <w:rsid w:val="00DD2040"/>
    <w:rsid w:val="00DD39E0"/>
    <w:rsid w:val="00DE41B4"/>
    <w:rsid w:val="00DF17F0"/>
    <w:rsid w:val="00DF2A27"/>
    <w:rsid w:val="00DF3CF4"/>
    <w:rsid w:val="00E0295D"/>
    <w:rsid w:val="00E063DF"/>
    <w:rsid w:val="00E10EBE"/>
    <w:rsid w:val="00E26F3B"/>
    <w:rsid w:val="00E30568"/>
    <w:rsid w:val="00E33976"/>
    <w:rsid w:val="00E3739F"/>
    <w:rsid w:val="00E45058"/>
    <w:rsid w:val="00E50DD6"/>
    <w:rsid w:val="00E5436C"/>
    <w:rsid w:val="00E56AEA"/>
    <w:rsid w:val="00E70750"/>
    <w:rsid w:val="00E71352"/>
    <w:rsid w:val="00E8275E"/>
    <w:rsid w:val="00E83EEB"/>
    <w:rsid w:val="00E8560A"/>
    <w:rsid w:val="00E87A4A"/>
    <w:rsid w:val="00EA49D6"/>
    <w:rsid w:val="00EA651E"/>
    <w:rsid w:val="00EB3D16"/>
    <w:rsid w:val="00EC23F9"/>
    <w:rsid w:val="00EC6D5A"/>
    <w:rsid w:val="00ED3A69"/>
    <w:rsid w:val="00ED64F0"/>
    <w:rsid w:val="00EE2753"/>
    <w:rsid w:val="00EE4AAA"/>
    <w:rsid w:val="00EF60C7"/>
    <w:rsid w:val="00F04864"/>
    <w:rsid w:val="00F108A3"/>
    <w:rsid w:val="00F13755"/>
    <w:rsid w:val="00F1740F"/>
    <w:rsid w:val="00F17592"/>
    <w:rsid w:val="00F17C5A"/>
    <w:rsid w:val="00F204CC"/>
    <w:rsid w:val="00F35521"/>
    <w:rsid w:val="00F51E7A"/>
    <w:rsid w:val="00F526BC"/>
    <w:rsid w:val="00F55C75"/>
    <w:rsid w:val="00F62E52"/>
    <w:rsid w:val="00F644EB"/>
    <w:rsid w:val="00F64584"/>
    <w:rsid w:val="00F65F00"/>
    <w:rsid w:val="00F678FB"/>
    <w:rsid w:val="00F70524"/>
    <w:rsid w:val="00F71053"/>
    <w:rsid w:val="00F76ADD"/>
    <w:rsid w:val="00F77422"/>
    <w:rsid w:val="00F94309"/>
    <w:rsid w:val="00F95341"/>
    <w:rsid w:val="00FA54CF"/>
    <w:rsid w:val="00FA7A7A"/>
    <w:rsid w:val="00FB23B6"/>
    <w:rsid w:val="00FB6506"/>
    <w:rsid w:val="00FD080E"/>
    <w:rsid w:val="00FE317D"/>
    <w:rsid w:val="00FF2E34"/>
    <w:rsid w:val="00FF518F"/>
    <w:rsid w:val="00FF51EF"/>
    <w:rsid w:val="00FF60A9"/>
    <w:rsid w:val="00FF6F86"/>
    <w:rsid w:val="59EA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789C19"/>
  <w15:docId w15:val="{F1BF72ED-BF7E-4671-9755-DDFE3229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CF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2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4FEB"/>
    <w:pPr>
      <w:keepNext/>
      <w:spacing w:before="240"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4FEB"/>
    <w:pPr>
      <w:keepNext/>
      <w:spacing w:before="240" w:after="60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64FEB"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64FEB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64FEB"/>
    <w:pPr>
      <w:spacing w:before="240" w:after="6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564FE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564FEB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564FEB"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A210B"/>
    <w:rPr>
      <w:rFonts w:ascii="Cambria" w:hAnsi="Cambria" w:cs="Times New Roman"/>
      <w:b/>
      <w:bCs/>
      <w:i/>
      <w:iCs/>
      <w:kern w:val="22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A210B"/>
    <w:rPr>
      <w:rFonts w:ascii="Cambria" w:hAnsi="Cambria" w:cs="Times New Roman"/>
      <w:b/>
      <w:bCs/>
      <w:kern w:val="22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A210B"/>
    <w:rPr>
      <w:rFonts w:ascii="Calibri" w:hAnsi="Calibri" w:cs="Times New Roman"/>
      <w:b/>
      <w:bCs/>
      <w:kern w:val="22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A210B"/>
    <w:rPr>
      <w:rFonts w:ascii="Calibri" w:hAnsi="Calibri" w:cs="Times New Roman"/>
      <w:b/>
      <w:bCs/>
      <w:i/>
      <w:iCs/>
      <w:kern w:val="22"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A210B"/>
    <w:rPr>
      <w:rFonts w:ascii="Calibri" w:hAnsi="Calibri" w:cs="Times New Roman"/>
      <w:b/>
      <w:bCs/>
      <w:kern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A210B"/>
    <w:rPr>
      <w:rFonts w:ascii="Calibri" w:hAnsi="Calibri" w:cs="Times New Roman"/>
      <w:kern w:val="22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A210B"/>
    <w:rPr>
      <w:rFonts w:ascii="Calibri" w:hAnsi="Calibri" w:cs="Times New Roman"/>
      <w:i/>
      <w:iCs/>
      <w:kern w:val="22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A210B"/>
    <w:rPr>
      <w:rFonts w:ascii="Cambria" w:hAnsi="Cambria" w:cs="Times New Roman"/>
      <w:kern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32C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10B"/>
    <w:rPr>
      <w:rFonts w:cs="Times New Roman"/>
      <w:kern w:val="22"/>
      <w:sz w:val="2"/>
      <w:lang w:eastAsia="en-US"/>
    </w:rPr>
  </w:style>
  <w:style w:type="character" w:customStyle="1" w:styleId="AdditionalMarking">
    <w:name w:val="Additional Marking"/>
    <w:uiPriority w:val="99"/>
    <w:rsid w:val="001D7CF0"/>
    <w:rPr>
      <w:b/>
      <w:caps/>
    </w:rPr>
  </w:style>
  <w:style w:type="paragraph" w:customStyle="1" w:styleId="AddressBlock">
    <w:name w:val="Address Block"/>
    <w:basedOn w:val="Normal"/>
    <w:uiPriority w:val="99"/>
    <w:rsid w:val="001D7CF0"/>
    <w:rPr>
      <w:sz w:val="20"/>
    </w:rPr>
  </w:style>
  <w:style w:type="paragraph" w:customStyle="1" w:styleId="DWListAlphabetical">
    <w:name w:val="DW List Alphabetical"/>
    <w:basedOn w:val="DWNormal"/>
    <w:uiPriority w:val="99"/>
    <w:rsid w:val="001D7CF0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uiPriority w:val="99"/>
    <w:rsid w:val="001D7CF0"/>
  </w:style>
  <w:style w:type="paragraph" w:customStyle="1" w:styleId="DWAnnex">
    <w:name w:val="DW Annex"/>
    <w:basedOn w:val="DWNormal"/>
    <w:uiPriority w:val="99"/>
    <w:rsid w:val="001D7CF0"/>
    <w:rPr>
      <w:b/>
      <w:caps/>
    </w:rPr>
  </w:style>
  <w:style w:type="paragraph" w:customStyle="1" w:styleId="Appointment">
    <w:name w:val="Appointment"/>
    <w:basedOn w:val="DWNormal"/>
    <w:next w:val="DWNormal"/>
    <w:uiPriority w:val="99"/>
    <w:rsid w:val="001D7CF0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uiPriority w:val="99"/>
    <w:rsid w:val="001D7CF0"/>
    <w:pPr>
      <w:spacing w:before="1160"/>
    </w:pPr>
    <w:rPr>
      <w:i/>
    </w:rPr>
  </w:style>
  <w:style w:type="character" w:styleId="EndnoteReference">
    <w:name w:val="endnote reference"/>
    <w:basedOn w:val="DefaultParagraphFont"/>
    <w:uiPriority w:val="99"/>
    <w:semiHidden/>
    <w:rsid w:val="001D7CF0"/>
    <w:rPr>
      <w:rFonts w:cs="Times New Roman"/>
      <w:vertAlign w:val="superscript"/>
    </w:rPr>
  </w:style>
  <w:style w:type="paragraph" w:styleId="EndnoteText">
    <w:name w:val="endnote text"/>
    <w:basedOn w:val="DWNormal"/>
    <w:link w:val="EndnoteTextChar"/>
    <w:uiPriority w:val="99"/>
    <w:semiHidden/>
    <w:rsid w:val="001D7CF0"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A210B"/>
    <w:rPr>
      <w:rFonts w:ascii="Arial" w:hAnsi="Arial" w:cs="Times New Roman"/>
      <w:kern w:val="22"/>
      <w:sz w:val="20"/>
      <w:szCs w:val="20"/>
      <w:lang w:eastAsia="en-US"/>
    </w:rPr>
  </w:style>
  <w:style w:type="character" w:customStyle="1" w:styleId="DWFlag">
    <w:name w:val="DW Flag"/>
    <w:uiPriority w:val="99"/>
    <w:rsid w:val="001D7CF0"/>
    <w:rPr>
      <w:b/>
    </w:rPr>
  </w:style>
  <w:style w:type="paragraph" w:styleId="Footer">
    <w:name w:val="footer"/>
    <w:basedOn w:val="DWNormal"/>
    <w:link w:val="FooterChar"/>
    <w:uiPriority w:val="99"/>
    <w:rsid w:val="001D7CF0"/>
    <w:pPr>
      <w:spacing w:before="22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A210B"/>
    <w:rPr>
      <w:rFonts w:ascii="Arial" w:hAnsi="Arial" w:cs="Times New Roman"/>
      <w:kern w:val="22"/>
      <w:sz w:val="20"/>
      <w:szCs w:val="20"/>
      <w:lang w:eastAsia="en-US"/>
    </w:rPr>
  </w:style>
  <w:style w:type="character" w:customStyle="1" w:styleId="FooterCaption">
    <w:name w:val="Footer Caption"/>
    <w:uiPriority w:val="99"/>
    <w:rsid w:val="001D7CF0"/>
    <w:rPr>
      <w:sz w:val="12"/>
    </w:rPr>
  </w:style>
  <w:style w:type="character" w:styleId="FootnoteReference">
    <w:name w:val="footnote reference"/>
    <w:basedOn w:val="DefaultParagraphFont"/>
    <w:uiPriority w:val="99"/>
    <w:semiHidden/>
    <w:rsid w:val="001D7CF0"/>
    <w:rPr>
      <w:rFonts w:cs="Times New Roman"/>
      <w:vertAlign w:val="superscript"/>
    </w:rPr>
  </w:style>
  <w:style w:type="paragraph" w:styleId="FootnoteText">
    <w:name w:val="footnote text"/>
    <w:basedOn w:val="DWNormal"/>
    <w:link w:val="FootnoteTextChar"/>
    <w:uiPriority w:val="99"/>
    <w:semiHidden/>
    <w:rsid w:val="001D7CF0"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A210B"/>
    <w:rPr>
      <w:rFonts w:ascii="Arial" w:hAnsi="Arial" w:cs="Times New Roman"/>
      <w:kern w:val="22"/>
      <w:sz w:val="20"/>
      <w:szCs w:val="20"/>
      <w:lang w:eastAsia="en-US"/>
    </w:rPr>
  </w:style>
  <w:style w:type="paragraph" w:customStyle="1" w:styleId="DWHdgGroup">
    <w:name w:val="DW Hdg Group"/>
    <w:basedOn w:val="DWNormal"/>
    <w:next w:val="DWPara"/>
    <w:uiPriority w:val="99"/>
    <w:rsid w:val="001D7CF0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uiPriority w:val="99"/>
    <w:rsid w:val="001D7CF0"/>
    <w:pPr>
      <w:spacing w:after="220"/>
    </w:pPr>
  </w:style>
  <w:style w:type="paragraph" w:styleId="Header">
    <w:name w:val="header"/>
    <w:basedOn w:val="DWNormal"/>
    <w:link w:val="HeaderChar"/>
    <w:uiPriority w:val="99"/>
    <w:rsid w:val="001D7CF0"/>
    <w:pPr>
      <w:spacing w:after="22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A210B"/>
    <w:rPr>
      <w:rFonts w:ascii="Arial" w:hAnsi="Arial" w:cs="Times New Roman"/>
      <w:kern w:val="22"/>
      <w:sz w:val="20"/>
      <w:szCs w:val="20"/>
      <w:lang w:eastAsia="en-US"/>
    </w:rPr>
  </w:style>
  <w:style w:type="character" w:customStyle="1" w:styleId="HeaderCaption">
    <w:name w:val="Header Caption"/>
    <w:uiPriority w:val="99"/>
    <w:rsid w:val="001D7CF0"/>
    <w:rPr>
      <w:sz w:val="12"/>
    </w:rPr>
  </w:style>
  <w:style w:type="character" w:customStyle="1" w:styleId="HiddenText">
    <w:name w:val="Hidden Text"/>
    <w:uiPriority w:val="99"/>
    <w:rsid w:val="00564FEB"/>
    <w:rPr>
      <w:vanish/>
    </w:rPr>
  </w:style>
  <w:style w:type="paragraph" w:customStyle="1" w:styleId="DWHdgMain">
    <w:name w:val="DW Hdg Main"/>
    <w:basedOn w:val="DWHdgGroup"/>
    <w:next w:val="DWHdgGroup"/>
    <w:uiPriority w:val="99"/>
    <w:rsid w:val="001D7CF0"/>
    <w:pPr>
      <w:jc w:val="center"/>
    </w:pPr>
  </w:style>
  <w:style w:type="character" w:customStyle="1" w:styleId="MarginalNote">
    <w:name w:val="Marginal Note"/>
    <w:uiPriority w:val="99"/>
    <w:rsid w:val="001D7CF0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uiPriority w:val="99"/>
    <w:rsid w:val="001D7CF0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uiPriority w:val="99"/>
    <w:rsid w:val="001D7CF0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uiPriority w:val="99"/>
    <w:rsid w:val="001D7CF0"/>
    <w:pPr>
      <w:spacing w:after="220"/>
    </w:pPr>
  </w:style>
  <w:style w:type="character" w:customStyle="1" w:styleId="DWHdgPara">
    <w:name w:val="DW Hdg Para"/>
    <w:uiPriority w:val="99"/>
    <w:rsid w:val="001D7CF0"/>
    <w:rPr>
      <w:b/>
      <w:u w:val="none"/>
    </w:rPr>
  </w:style>
  <w:style w:type="character" w:customStyle="1" w:styleId="PostTown">
    <w:name w:val="Post Town"/>
    <w:uiPriority w:val="99"/>
    <w:rsid w:val="001D7CF0"/>
    <w:rPr>
      <w:smallCaps/>
    </w:rPr>
  </w:style>
  <w:style w:type="character" w:customStyle="1" w:styleId="ProtectiveMarking">
    <w:name w:val="Protective Marking"/>
    <w:uiPriority w:val="99"/>
    <w:rsid w:val="001D7CF0"/>
    <w:rPr>
      <w:b/>
      <w:caps/>
    </w:rPr>
  </w:style>
  <w:style w:type="character" w:customStyle="1" w:styleId="ReferenceDate">
    <w:name w:val="Reference/Date"/>
    <w:uiPriority w:val="99"/>
    <w:rsid w:val="001D7CF0"/>
    <w:rPr>
      <w:rFonts w:ascii="Arial" w:hAnsi="Arial"/>
      <w:spacing w:val="0"/>
      <w:sz w:val="20"/>
    </w:rPr>
  </w:style>
  <w:style w:type="character" w:customStyle="1" w:styleId="DWHdgSubject">
    <w:name w:val="DW Hdg Subject"/>
    <w:uiPriority w:val="99"/>
    <w:rsid w:val="001D7CF0"/>
    <w:rPr>
      <w:u w:val="single"/>
    </w:rPr>
  </w:style>
  <w:style w:type="paragraph" w:customStyle="1" w:styleId="DWTable">
    <w:name w:val="DW Table"/>
    <w:basedOn w:val="DWNormal"/>
    <w:uiPriority w:val="99"/>
    <w:rsid w:val="001D7CF0"/>
    <w:rPr>
      <w:sz w:val="20"/>
    </w:rPr>
  </w:style>
  <w:style w:type="paragraph" w:customStyle="1" w:styleId="TableBox">
    <w:name w:val="Table Box"/>
    <w:basedOn w:val="DWTable"/>
    <w:next w:val="DWPara"/>
    <w:uiPriority w:val="99"/>
    <w:rsid w:val="001D7CF0"/>
  </w:style>
  <w:style w:type="paragraph" w:customStyle="1" w:styleId="DWTablePara">
    <w:name w:val="DW Table Para"/>
    <w:basedOn w:val="DWTable"/>
    <w:uiPriority w:val="99"/>
    <w:rsid w:val="001D7CF0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uiPriority w:val="99"/>
    <w:rsid w:val="001D7CF0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uiPriority w:val="99"/>
    <w:rsid w:val="001D7CF0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uiPriority w:val="99"/>
    <w:rsid w:val="001D7CF0"/>
    <w:rPr>
      <w:sz w:val="18"/>
    </w:rPr>
  </w:style>
  <w:style w:type="paragraph" w:styleId="TOC1">
    <w:name w:val="toc 1"/>
    <w:basedOn w:val="DWNormal"/>
    <w:uiPriority w:val="99"/>
    <w:semiHidden/>
    <w:rsid w:val="001D7CF0"/>
    <w:pPr>
      <w:tabs>
        <w:tab w:val="right" w:leader="dot" w:pos="9072"/>
      </w:tabs>
      <w:ind w:left="567"/>
    </w:pPr>
    <w:rPr>
      <w:smallCaps/>
      <w:sz w:val="20"/>
    </w:rPr>
  </w:style>
  <w:style w:type="paragraph" w:styleId="TOC2">
    <w:name w:val="toc 2"/>
    <w:basedOn w:val="TOC1"/>
    <w:uiPriority w:val="99"/>
    <w:semiHidden/>
    <w:rsid w:val="001D7CF0"/>
    <w:pPr>
      <w:ind w:left="851"/>
    </w:pPr>
    <w:rPr>
      <w:smallCaps w:val="0"/>
    </w:rPr>
  </w:style>
  <w:style w:type="paragraph" w:styleId="TOC3">
    <w:name w:val="toc 3"/>
    <w:basedOn w:val="TOC2"/>
    <w:uiPriority w:val="99"/>
    <w:semiHidden/>
    <w:rsid w:val="001D7CF0"/>
    <w:pPr>
      <w:ind w:left="1134"/>
    </w:pPr>
  </w:style>
  <w:style w:type="paragraph" w:styleId="TOC4">
    <w:name w:val="toc 4"/>
    <w:basedOn w:val="TOC3"/>
    <w:uiPriority w:val="99"/>
    <w:semiHidden/>
    <w:rsid w:val="001D7CF0"/>
    <w:pPr>
      <w:ind w:left="1418"/>
    </w:pPr>
  </w:style>
  <w:style w:type="paragraph" w:styleId="TOC5">
    <w:name w:val="toc 5"/>
    <w:basedOn w:val="TOC4"/>
    <w:uiPriority w:val="99"/>
    <w:semiHidden/>
    <w:rsid w:val="001D7CF0"/>
    <w:pPr>
      <w:ind w:left="1701"/>
    </w:pPr>
  </w:style>
  <w:style w:type="paragraph" w:styleId="TOC6">
    <w:name w:val="toc 6"/>
    <w:basedOn w:val="TOC5"/>
    <w:uiPriority w:val="99"/>
    <w:semiHidden/>
    <w:rsid w:val="001D7CF0"/>
    <w:pPr>
      <w:ind w:left="1985"/>
    </w:pPr>
  </w:style>
  <w:style w:type="paragraph" w:styleId="TOC7">
    <w:name w:val="toc 7"/>
    <w:basedOn w:val="TOC6"/>
    <w:uiPriority w:val="99"/>
    <w:semiHidden/>
    <w:rsid w:val="001D7CF0"/>
    <w:pPr>
      <w:ind w:left="2268"/>
    </w:pPr>
  </w:style>
  <w:style w:type="paragraph" w:customStyle="1" w:styleId="UnitTitle">
    <w:name w:val="Unit Title"/>
    <w:basedOn w:val="AddressBlock"/>
    <w:next w:val="AddressBlock"/>
    <w:uiPriority w:val="99"/>
    <w:rsid w:val="001D7CF0"/>
    <w:rPr>
      <w:b/>
      <w:sz w:val="22"/>
    </w:rPr>
  </w:style>
  <w:style w:type="paragraph" w:customStyle="1" w:styleId="DWSignature">
    <w:name w:val="DW Signature"/>
    <w:basedOn w:val="DWNormal"/>
    <w:next w:val="DWName"/>
    <w:uiPriority w:val="99"/>
    <w:rsid w:val="001D7CF0"/>
    <w:pPr>
      <w:spacing w:before="160"/>
    </w:pPr>
  </w:style>
  <w:style w:type="character" w:styleId="PageNumber">
    <w:name w:val="page number"/>
    <w:basedOn w:val="DefaultParagraphFont"/>
    <w:uiPriority w:val="99"/>
    <w:rsid w:val="001D7CF0"/>
    <w:rPr>
      <w:rFonts w:cs="Times New Roman"/>
    </w:rPr>
  </w:style>
  <w:style w:type="paragraph" w:customStyle="1" w:styleId="DWParaNum1">
    <w:name w:val="DW Para Num1"/>
    <w:basedOn w:val="DWPara"/>
    <w:uiPriority w:val="99"/>
    <w:rsid w:val="001D7CF0"/>
    <w:pPr>
      <w:numPr>
        <w:numId w:val="5"/>
      </w:numPr>
      <w:tabs>
        <w:tab w:val="clear" w:pos="567"/>
      </w:tabs>
    </w:pPr>
  </w:style>
  <w:style w:type="paragraph" w:customStyle="1" w:styleId="DWParaNum2">
    <w:name w:val="DW Para Num2"/>
    <w:basedOn w:val="DWPara"/>
    <w:uiPriority w:val="99"/>
    <w:rsid w:val="001D7CF0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uiPriority w:val="99"/>
    <w:rsid w:val="001D7CF0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uiPriority w:val="99"/>
    <w:rsid w:val="001D7CF0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uiPriority w:val="99"/>
    <w:rsid w:val="001D7CF0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uiPriority w:val="99"/>
    <w:rsid w:val="001D7CF0"/>
    <w:pPr>
      <w:numPr>
        <w:numId w:val="1"/>
      </w:numPr>
      <w:tabs>
        <w:tab w:val="clear" w:pos="567"/>
      </w:tabs>
    </w:pPr>
  </w:style>
  <w:style w:type="paragraph" w:customStyle="1" w:styleId="DWParaPB2">
    <w:name w:val="DW Para PB2"/>
    <w:basedOn w:val="DWPara"/>
    <w:uiPriority w:val="99"/>
    <w:rsid w:val="001D7CF0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uiPriority w:val="99"/>
    <w:rsid w:val="001D7CF0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uiPriority w:val="99"/>
    <w:rsid w:val="001D7CF0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uiPriority w:val="99"/>
    <w:rsid w:val="001D7CF0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uiPriority w:val="99"/>
    <w:rsid w:val="001D7CF0"/>
    <w:pPr>
      <w:numPr>
        <w:numId w:val="3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uiPriority w:val="99"/>
    <w:rsid w:val="001D7CF0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uiPriority w:val="99"/>
    <w:rsid w:val="001D7CF0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uiPriority w:val="99"/>
    <w:rsid w:val="001D7CF0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uiPriority w:val="99"/>
    <w:rsid w:val="001D7CF0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uiPriority w:val="99"/>
    <w:rsid w:val="001D7CF0"/>
    <w:pPr>
      <w:numPr>
        <w:numId w:val="6"/>
      </w:numPr>
      <w:tabs>
        <w:tab w:val="clear" w:pos="567"/>
      </w:tabs>
    </w:pPr>
  </w:style>
  <w:style w:type="paragraph" w:customStyle="1" w:styleId="DWParaBul2">
    <w:name w:val="DW Para Bul2"/>
    <w:basedOn w:val="DWPara"/>
    <w:uiPriority w:val="99"/>
    <w:rsid w:val="001D7CF0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uiPriority w:val="99"/>
    <w:rsid w:val="001D7CF0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uiPriority w:val="99"/>
    <w:rsid w:val="001D7CF0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uiPriority w:val="99"/>
    <w:rsid w:val="001D7CF0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uiPriority w:val="99"/>
    <w:rsid w:val="001D7CF0"/>
    <w:pPr>
      <w:tabs>
        <w:tab w:val="center" w:pos="4815"/>
        <w:tab w:val="right" w:pos="9645"/>
      </w:tabs>
      <w:spacing w:before="120"/>
    </w:pPr>
    <w:rPr>
      <w:sz w:val="12"/>
    </w:rPr>
  </w:style>
  <w:style w:type="table" w:styleId="TableGrid">
    <w:name w:val="Table Grid"/>
    <w:basedOn w:val="TableNormal"/>
    <w:uiPriority w:val="99"/>
    <w:rsid w:val="0007392D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8204D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8204D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204D2"/>
    <w:rPr>
      <w:rFonts w:ascii="Arial" w:hAnsi="Arial" w:cs="Times New Roman"/>
      <w:kern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20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204D2"/>
    <w:rPr>
      <w:rFonts w:ascii="Arial" w:hAnsi="Arial" w:cs="Times New Roman"/>
      <w:b/>
      <w:kern w:val="22"/>
      <w:lang w:eastAsia="en-US"/>
    </w:rPr>
  </w:style>
  <w:style w:type="paragraph" w:styleId="Revision">
    <w:name w:val="Revision"/>
    <w:hidden/>
    <w:uiPriority w:val="99"/>
    <w:semiHidden/>
    <w:rsid w:val="008E5948"/>
    <w:rPr>
      <w:rFonts w:ascii="Arial" w:hAnsi="Arial"/>
      <w:kern w:val="22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F65F0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</w:rPr>
  </w:style>
  <w:style w:type="paragraph" w:customStyle="1" w:styleId="paragraph">
    <w:name w:val="paragraph"/>
    <w:basedOn w:val="Normal"/>
    <w:rsid w:val="0089673A"/>
    <w:pPr>
      <w:overflowPunct/>
      <w:autoSpaceDE/>
      <w:autoSpaceDN/>
      <w:adjustRightInd/>
      <w:textAlignment w:val="auto"/>
    </w:pPr>
    <w:rPr>
      <w:rFonts w:ascii="Times New Roman" w:hAnsi="Times New Roman"/>
      <w:kern w:val="0"/>
      <w:sz w:val="24"/>
      <w:szCs w:val="24"/>
      <w:lang w:eastAsia="en-GB"/>
    </w:rPr>
  </w:style>
  <w:style w:type="character" w:customStyle="1" w:styleId="normaltextrun1">
    <w:name w:val="normaltextrun1"/>
    <w:basedOn w:val="DefaultParagraphFont"/>
    <w:rsid w:val="00896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F0539DF7EAF498CD29FF7B4B20095" ma:contentTypeVersion="2" ma:contentTypeDescription="Create a new document." ma:contentTypeScope="" ma:versionID="e4162d40041970749b1ade6442d38fb0">
  <xsd:schema xmlns:xsd="http://www.w3.org/2001/XMLSchema" xmlns:xs="http://www.w3.org/2001/XMLSchema" xmlns:p="http://schemas.microsoft.com/office/2006/metadata/properties" xmlns:ns2="41cbbdba-d52e-45bc-a56e-361c3b5aabff" targetNamespace="http://schemas.microsoft.com/office/2006/metadata/properties" ma:root="true" ma:fieldsID="479d68ccb36b06fa81de691f0584d8bd" ns2:_="">
    <xsd:import namespace="41cbbdba-d52e-45bc-a56e-361c3b5aa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bbdba-d52e-45bc-a56e-361c3b5aab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44AE03-266D-43ED-97DB-8231BC20B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bbdba-d52e-45bc-a56e-361c3b5aa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F012A6-E7C0-4A1F-A2FE-6ED865265C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38E25B-F3D3-457A-90A0-DBE64F4E4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355D50-6C9E-45FC-890B-BBB1F9CF6A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USER REQUIREMENTS</vt:lpstr>
    </vt:vector>
  </TitlesOfParts>
  <Company>Ministry of Defence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USER REQUIREMENTS</dc:title>
  <dc:subject/>
  <dc:creator>Robertson</dc:creator>
  <cp:keywords/>
  <dc:description/>
  <cp:lastModifiedBy>Jeacock, Lewis D (Air-Comrcl Define Offcr 2)</cp:lastModifiedBy>
  <cp:revision>2</cp:revision>
  <cp:lastPrinted>2019-09-04T12:13:00Z</cp:lastPrinted>
  <dcterms:created xsi:type="dcterms:W3CDTF">2023-05-25T12:02:00Z</dcterms:created>
  <dcterms:modified xsi:type="dcterms:W3CDTF">2023-05-25T12:02:00Z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K Protective Marking">
    <vt:lpwstr>RESTRICTED</vt:lpwstr>
  </property>
  <property fmtid="{D5CDD505-2E9C-101B-9397-08002B2CF9AE}" pid="3" name="Subject Category">
    <vt:lpwstr>Operations and operational training</vt:lpwstr>
  </property>
  <property fmtid="{D5CDD505-2E9C-101B-9397-08002B2CF9AE}" pid="4" name="Keyword">
    <vt:lpwstr>Air service contracts, Cobham plc, Contractor proposals</vt:lpwstr>
  </property>
  <property fmtid="{D5CDD505-2E9C-101B-9397-08002B2CF9AE}" pid="5" name="Description0">
    <vt:lpwstr/>
  </property>
  <property fmtid="{D5CDD505-2E9C-101B-9397-08002B2CF9AE}" pid="6" name="Author0">
    <vt:lpwstr>Willis, Al Wg Cdr</vt:lpwstr>
  </property>
  <property fmtid="{D5CDD505-2E9C-101B-9397-08002B2CF9AE}" pid="7" name="MMS Date Created">
    <vt:lpwstr>2012-05-21T00:00:00Z</vt:lpwstr>
  </property>
  <property fmtid="{D5CDD505-2E9C-101B-9397-08002B2CF9AE}" pid="8" name="Owner">
    <vt:lpwstr>Willis, Al Wg Cdr</vt:lpwstr>
  </property>
  <property fmtid="{D5CDD505-2E9C-101B-9397-08002B2CF9AE}" pid="9" name="Document Group">
    <vt:lpwstr>None</vt:lpwstr>
  </property>
  <property fmtid="{D5CDD505-2E9C-101B-9397-08002B2CF9AE}" pid="10" name="Status">
    <vt:lpwstr>Draft</vt:lpwstr>
  </property>
  <property fmtid="{D5CDD505-2E9C-101B-9397-08002B2CF9AE}" pid="11" name="Document Version">
    <vt:lpwstr>1.0</vt:lpwstr>
  </property>
  <property fmtid="{D5CDD505-2E9C-101B-9397-08002B2CF9AE}" pid="12" name="Review decision">
    <vt:lpwstr/>
  </property>
  <property fmtid="{D5CDD505-2E9C-101B-9397-08002B2CF9AE}" pid="13" name="Approved by">
    <vt:lpwstr/>
  </property>
  <property fmtid="{D5CDD505-2E9C-101B-9397-08002B2CF9AE}" pid="14" name="Fileplan ID">
    <vt:lpwstr/>
  </property>
  <property fmtid="{D5CDD505-2E9C-101B-9397-08002B2CF9AE}" pid="15" name="Date next version due">
    <vt:lpwstr/>
  </property>
  <property fmtid="{D5CDD505-2E9C-101B-9397-08002B2CF9AE}" pid="16" name="Source">
    <vt:lpwstr/>
  </property>
  <property fmtid="{D5CDD505-2E9C-101B-9397-08002B2CF9AE}" pid="17" name="Purpose">
    <vt:lpwstr/>
  </property>
  <property fmtid="{D5CDD505-2E9C-101B-9397-08002B2CF9AE}" pid="18" name="Abstract">
    <vt:lpwstr/>
  </property>
  <property fmtid="{D5CDD505-2E9C-101B-9397-08002B2CF9AE}" pid="19" name="Security descriptors">
    <vt:lpwstr/>
  </property>
  <property fmtid="{D5CDD505-2E9C-101B-9397-08002B2CF9AE}" pid="20" name="Security National Caveats">
    <vt:lpwstr/>
  </property>
  <property fmtid="{D5CDD505-2E9C-101B-9397-08002B2CF9AE}" pid="21" name="Security non-UK constraints">
    <vt:lpwstr/>
  </property>
  <property fmtid="{D5CDD505-2E9C-101B-9397-08002B2CF9AE}" pid="22" name="Nickname">
    <vt:lpwstr/>
  </property>
  <property fmtid="{D5CDD505-2E9C-101B-9397-08002B2CF9AE}" pid="23" name="Contributor">
    <vt:lpwstr/>
  </property>
  <property fmtid="{D5CDD505-2E9C-101B-9397-08002B2CF9AE}" pid="24" name="Contact">
    <vt:lpwstr>Willis, Al Wg Cdr</vt:lpwstr>
  </property>
  <property fmtid="{D5CDD505-2E9C-101B-9397-08002B2CF9AE}" pid="25" name="Publisher contact">
    <vt:lpwstr/>
  </property>
  <property fmtid="{D5CDD505-2E9C-101B-9397-08002B2CF9AE}" pid="26" name="Publisher">
    <vt:lpwstr/>
  </property>
  <property fmtid="{D5CDD505-2E9C-101B-9397-08002B2CF9AE}" pid="27" name="Geographical region">
    <vt:lpwstr/>
  </property>
  <property fmtid="{D5CDD505-2E9C-101B-9397-08002B2CF9AE}" pid="28" name="Geographical detail">
    <vt:lpwstr/>
  </property>
  <property fmtid="{D5CDD505-2E9C-101B-9397-08002B2CF9AE}" pid="29" name="Content time-line">
    <vt:lpwstr/>
  </property>
  <property fmtid="{D5CDD505-2E9C-101B-9397-08002B2CF9AE}" pid="30" name="Alternative title">
    <vt:lpwstr/>
  </property>
  <property fmtid="{D5CDD505-2E9C-101B-9397-08002B2CF9AE}" pid="31" name="Copyright">
    <vt:lpwstr/>
  </property>
  <property fmtid="{D5CDD505-2E9C-101B-9397-08002B2CF9AE}" pid="32" name="Date acquired">
    <vt:lpwstr/>
  </property>
  <property fmtid="{D5CDD505-2E9C-101B-9397-08002B2CF9AE}" pid="33" name="Date available">
    <vt:lpwstr/>
  </property>
  <property fmtid="{D5CDD505-2E9C-101B-9397-08002B2CF9AE}" pid="34" name="FOI Exemption">
    <vt:lpwstr/>
  </property>
  <property fmtid="{D5CDD505-2E9C-101B-9397-08002B2CF9AE}" pid="35" name="FOI released on request">
    <vt:lpwstr/>
  </property>
  <property fmtid="{D5CDD505-2E9C-101B-9397-08002B2CF9AE}" pid="36" name="FOI Publication Date">
    <vt:lpwstr/>
  </property>
  <property fmtid="{D5CDD505-2E9C-101B-9397-08002B2CF9AE}" pid="37" name="FOI Disclosability Indicator">
    <vt:lpwstr>Not Assessed</vt:lpwstr>
  </property>
  <property fmtid="{D5CDD505-2E9C-101B-9397-08002B2CF9AE}" pid="38" name="ContentTypeId">
    <vt:lpwstr>0x010100FD9F0539DF7EAF498CD29FF7B4B20095</vt:lpwstr>
  </property>
  <property fmtid="{D5CDD505-2E9C-101B-9397-08002B2CF9AE}" pid="39" name="ClassificationContentMarkingHeaderShapeIds">
    <vt:lpwstr>1,2,3</vt:lpwstr>
  </property>
  <property fmtid="{D5CDD505-2E9C-101B-9397-08002B2CF9AE}" pid="40" name="ClassificationContentMarkingHeaderFontProps">
    <vt:lpwstr>#000000,12,Arial</vt:lpwstr>
  </property>
  <property fmtid="{D5CDD505-2E9C-101B-9397-08002B2CF9AE}" pid="41" name="ClassificationContentMarkingHeaderText">
    <vt:lpwstr>OFFICIAL-SENSITIVE COMMERCIAL</vt:lpwstr>
  </property>
  <property fmtid="{D5CDD505-2E9C-101B-9397-08002B2CF9AE}" pid="42" name="ClassificationContentMarkingFooterShapeIds">
    <vt:lpwstr>4,5,6</vt:lpwstr>
  </property>
  <property fmtid="{D5CDD505-2E9C-101B-9397-08002B2CF9AE}" pid="43" name="ClassificationContentMarkingFooterFontProps">
    <vt:lpwstr>#000000,12,Arial</vt:lpwstr>
  </property>
  <property fmtid="{D5CDD505-2E9C-101B-9397-08002B2CF9AE}" pid="44" name="ClassificationContentMarkingFooterText">
    <vt:lpwstr>OFFICIAL-SENSITIVE COMMERCIAL</vt:lpwstr>
  </property>
  <property fmtid="{D5CDD505-2E9C-101B-9397-08002B2CF9AE}" pid="45" name="MSIP_Label_5e992740-1f89-4ed6-b51b-95a6d0136ac8_Enabled">
    <vt:lpwstr>true</vt:lpwstr>
  </property>
  <property fmtid="{D5CDD505-2E9C-101B-9397-08002B2CF9AE}" pid="46" name="MSIP_Label_5e992740-1f89-4ed6-b51b-95a6d0136ac8_SetDate">
    <vt:lpwstr>2023-05-23T08:35:46Z</vt:lpwstr>
  </property>
  <property fmtid="{D5CDD505-2E9C-101B-9397-08002B2CF9AE}" pid="47" name="MSIP_Label_5e992740-1f89-4ed6-b51b-95a6d0136ac8_Method">
    <vt:lpwstr>Privileged</vt:lpwstr>
  </property>
  <property fmtid="{D5CDD505-2E9C-101B-9397-08002B2CF9AE}" pid="48" name="MSIP_Label_5e992740-1f89-4ed6-b51b-95a6d0136ac8_Name">
    <vt:lpwstr>MOD-2-OSL-OFFICIAL-SENSITIVE-COMMERCIAL</vt:lpwstr>
  </property>
  <property fmtid="{D5CDD505-2E9C-101B-9397-08002B2CF9AE}" pid="49" name="MSIP_Label_5e992740-1f89-4ed6-b51b-95a6d0136ac8_SiteId">
    <vt:lpwstr>be7760ed-5953-484b-ae95-d0a16dfa09e5</vt:lpwstr>
  </property>
  <property fmtid="{D5CDD505-2E9C-101B-9397-08002B2CF9AE}" pid="50" name="MSIP_Label_5e992740-1f89-4ed6-b51b-95a6d0136ac8_ActionId">
    <vt:lpwstr>91bba4f2-a53c-4b62-bb90-a8cff2a04725</vt:lpwstr>
  </property>
  <property fmtid="{D5CDD505-2E9C-101B-9397-08002B2CF9AE}" pid="51" name="MSIP_Label_5e992740-1f89-4ed6-b51b-95a6d0136ac8_ContentBits">
    <vt:lpwstr>3</vt:lpwstr>
  </property>
</Properties>
</file>