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06DF" w14:textId="77777777" w:rsidR="0018173E" w:rsidRDefault="002F210C">
      <w:pPr>
        <w:pStyle w:val="Title"/>
      </w:pPr>
      <w:r>
        <w:t>Department for Transport’s corporate</w:t>
      </w:r>
      <w:r>
        <w:rPr>
          <w:spacing w:val="-18"/>
        </w:rPr>
        <w:t xml:space="preserve"> </w:t>
      </w:r>
      <w:r>
        <w:t>environmental</w:t>
      </w:r>
      <w:r>
        <w:rPr>
          <w:spacing w:val="-17"/>
        </w:rPr>
        <w:t xml:space="preserve"> </w:t>
      </w:r>
      <w:r>
        <w:t>policy</w:t>
      </w:r>
    </w:p>
    <w:p w14:paraId="70CE673C" w14:textId="77777777" w:rsidR="0018173E" w:rsidRDefault="002F210C">
      <w:pPr>
        <w:pStyle w:val="Heading1"/>
        <w:spacing w:before="380"/>
      </w:pPr>
      <w:r>
        <w:t>Policy</w:t>
      </w:r>
      <w:r>
        <w:rPr>
          <w:spacing w:val="-2"/>
        </w:rPr>
        <w:t xml:space="preserve"> statement</w:t>
      </w:r>
    </w:p>
    <w:p w14:paraId="395B5AEA" w14:textId="77777777" w:rsidR="0018173E" w:rsidRDefault="002F210C">
      <w:pPr>
        <w:pStyle w:val="BodyText"/>
        <w:spacing w:before="98"/>
        <w:ind w:left="100" w:firstLine="0"/>
      </w:pPr>
      <w:proofErr w:type="spellStart"/>
      <w:r>
        <w:t>DfT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environment, reducing</w:t>
      </w:r>
      <w:r>
        <w:rPr>
          <w:spacing w:val="-3"/>
        </w:rPr>
        <w:t xml:space="preserve"> </w:t>
      </w:r>
      <w:r>
        <w:t>pollution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 procurements and continually improving our environmental performance.</w:t>
      </w:r>
    </w:p>
    <w:p w14:paraId="00BB8F10" w14:textId="77777777" w:rsidR="0018173E" w:rsidRDefault="0018173E">
      <w:pPr>
        <w:pStyle w:val="BodyText"/>
        <w:spacing w:before="3"/>
        <w:ind w:left="0" w:firstLine="0"/>
        <w:rPr>
          <w:sz w:val="19"/>
        </w:rPr>
      </w:pPr>
    </w:p>
    <w:p w14:paraId="366C1A4D" w14:textId="77777777" w:rsidR="0018173E" w:rsidRDefault="002F210C">
      <w:pPr>
        <w:pStyle w:val="Heading1"/>
        <w:spacing w:before="1"/>
      </w:pPr>
      <w:r>
        <w:rPr>
          <w:spacing w:val="-2"/>
        </w:rPr>
        <w:t>Scope</w:t>
      </w:r>
    </w:p>
    <w:p w14:paraId="6C39CC5F" w14:textId="77777777" w:rsidR="0018173E" w:rsidRDefault="002F210C">
      <w:pPr>
        <w:pStyle w:val="BodyText"/>
        <w:spacing w:before="99"/>
        <w:ind w:left="100" w:right="166" w:firstLine="0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 for</w:t>
      </w:r>
      <w:r>
        <w:rPr>
          <w:spacing w:val="-4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department.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proofErr w:type="spellStart"/>
      <w:r>
        <w:t>DfT</w:t>
      </w:r>
      <w:proofErr w:type="spellEnd"/>
      <w:r>
        <w:rPr>
          <w:spacing w:val="-2"/>
        </w:rPr>
        <w:t xml:space="preserve"> </w:t>
      </w:r>
      <w:r>
        <w:t>arms-length</w:t>
      </w:r>
      <w:r>
        <w:rPr>
          <w:spacing w:val="-3"/>
        </w:rPr>
        <w:t xml:space="preserve"> </w:t>
      </w:r>
      <w:r>
        <w:t>bodies or executive agencies may use this policy or apply their own.</w:t>
      </w:r>
    </w:p>
    <w:p w14:paraId="006239FF" w14:textId="77777777" w:rsidR="0018173E" w:rsidRDefault="0018173E">
      <w:pPr>
        <w:pStyle w:val="BodyText"/>
        <w:spacing w:before="2"/>
        <w:ind w:left="0" w:firstLine="0"/>
        <w:rPr>
          <w:sz w:val="19"/>
        </w:rPr>
      </w:pPr>
    </w:p>
    <w:p w14:paraId="5357AB40" w14:textId="77777777" w:rsidR="0018173E" w:rsidRDefault="002F210C">
      <w:pPr>
        <w:pStyle w:val="Heading1"/>
      </w:pPr>
      <w:r>
        <w:rPr>
          <w:spacing w:val="-2"/>
        </w:rPr>
        <w:t>Description</w:t>
      </w:r>
    </w:p>
    <w:p w14:paraId="65519841" w14:textId="77777777" w:rsidR="0018173E" w:rsidRDefault="002F210C">
      <w:pPr>
        <w:pStyle w:val="BodyText"/>
        <w:spacing w:before="100"/>
        <w:ind w:left="100" w:firstLine="0"/>
      </w:pPr>
      <w:proofErr w:type="spellStart"/>
      <w:r>
        <w:t>D</w:t>
      </w:r>
      <w:r>
        <w:t>fT’s</w:t>
      </w:r>
      <w:proofErr w:type="spellEnd"/>
      <w:r>
        <w:rPr>
          <w:spacing w:val="-7"/>
        </w:rPr>
        <w:t xml:space="preserve"> </w:t>
      </w:r>
      <w:r>
        <w:t>operational</w:t>
      </w:r>
      <w:r>
        <w:rPr>
          <w:spacing w:val="-8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environment.</w:t>
      </w:r>
    </w:p>
    <w:p w14:paraId="064AF452" w14:textId="77777777" w:rsidR="0018173E" w:rsidRDefault="002F210C">
      <w:pPr>
        <w:pStyle w:val="BodyText"/>
        <w:spacing w:before="99"/>
        <w:ind w:left="100" w:right="166" w:firstLine="0"/>
      </w:pPr>
      <w:r>
        <w:t>The</w:t>
      </w:r>
      <w:r>
        <w:rPr>
          <w:spacing w:val="-5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contractors,</w:t>
      </w:r>
      <w:r>
        <w:rPr>
          <w:spacing w:val="-4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the public that </w:t>
      </w:r>
      <w:proofErr w:type="spellStart"/>
      <w:r>
        <w:t>DfT</w:t>
      </w:r>
      <w:proofErr w:type="spellEnd"/>
      <w:r>
        <w:t xml:space="preserve"> is committed to reducing any negative environmental impacts produced by our activities, products and services.</w:t>
      </w:r>
    </w:p>
    <w:p w14:paraId="048BA730" w14:textId="77777777" w:rsidR="0018173E" w:rsidRDefault="002F210C">
      <w:pPr>
        <w:pStyle w:val="BodyText"/>
        <w:spacing w:before="102"/>
        <w:ind w:left="100" w:firstLine="0"/>
      </w:pPr>
      <w:r>
        <w:t>Our</w:t>
      </w:r>
      <w:r>
        <w:rPr>
          <w:spacing w:val="-9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continually</w:t>
      </w:r>
      <w:r>
        <w:rPr>
          <w:spacing w:val="-6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5"/>
        </w:rPr>
        <w:t>by:</w:t>
      </w:r>
    </w:p>
    <w:p w14:paraId="7C999528" w14:textId="77777777" w:rsidR="0018173E" w:rsidRDefault="002F210C">
      <w:pPr>
        <w:pStyle w:val="ListParagraph"/>
        <w:numPr>
          <w:ilvl w:val="0"/>
          <w:numId w:val="2"/>
        </w:numPr>
        <w:tabs>
          <w:tab w:val="left" w:pos="820"/>
        </w:tabs>
        <w:spacing w:before="100"/>
        <w:rPr>
          <w:sz w:val="20"/>
        </w:rPr>
      </w:pPr>
      <w:r>
        <w:rPr>
          <w:sz w:val="20"/>
        </w:rPr>
        <w:t>reducing</w:t>
      </w:r>
      <w:r>
        <w:rPr>
          <w:spacing w:val="-8"/>
          <w:sz w:val="20"/>
        </w:rPr>
        <w:t xml:space="preserve"> </w:t>
      </w:r>
      <w:r>
        <w:rPr>
          <w:sz w:val="20"/>
        </w:rPr>
        <w:t>our</w:t>
      </w:r>
      <w:r>
        <w:rPr>
          <w:spacing w:val="-8"/>
          <w:sz w:val="20"/>
        </w:rPr>
        <w:t xml:space="preserve"> </w:t>
      </w:r>
      <w:r>
        <w:rPr>
          <w:sz w:val="20"/>
        </w:rPr>
        <w:t>greenhouse</w:t>
      </w:r>
      <w:r>
        <w:rPr>
          <w:spacing w:val="-8"/>
          <w:sz w:val="20"/>
        </w:rPr>
        <w:t xml:space="preserve"> </w:t>
      </w:r>
      <w:r>
        <w:rPr>
          <w:sz w:val="20"/>
        </w:rPr>
        <w:t>gas</w:t>
      </w:r>
      <w:r>
        <w:rPr>
          <w:spacing w:val="-6"/>
          <w:sz w:val="20"/>
        </w:rPr>
        <w:t xml:space="preserve"> </w:t>
      </w:r>
      <w:r>
        <w:rPr>
          <w:sz w:val="20"/>
        </w:rPr>
        <w:t>emissions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energy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use</w:t>
      </w:r>
    </w:p>
    <w:p w14:paraId="2AFC0CA1" w14:textId="77777777" w:rsidR="0018173E" w:rsidRDefault="002F210C">
      <w:pPr>
        <w:pStyle w:val="ListParagraph"/>
        <w:numPr>
          <w:ilvl w:val="0"/>
          <w:numId w:val="2"/>
        </w:numPr>
        <w:tabs>
          <w:tab w:val="left" w:pos="820"/>
        </w:tabs>
        <w:rPr>
          <w:sz w:val="20"/>
        </w:rPr>
      </w:pPr>
      <w:r>
        <w:rPr>
          <w:sz w:val="20"/>
        </w:rPr>
        <w:t>reducing</w:t>
      </w:r>
      <w:r>
        <w:rPr>
          <w:spacing w:val="-8"/>
          <w:sz w:val="20"/>
        </w:rPr>
        <w:t xml:space="preserve"> </w:t>
      </w:r>
      <w:r>
        <w:rPr>
          <w:sz w:val="20"/>
        </w:rPr>
        <w:t>waste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maximising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reuse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recycling</w:t>
      </w:r>
    </w:p>
    <w:p w14:paraId="227D41F3" w14:textId="77777777" w:rsidR="0018173E" w:rsidRDefault="002F210C">
      <w:pPr>
        <w:pStyle w:val="ListParagraph"/>
        <w:numPr>
          <w:ilvl w:val="0"/>
          <w:numId w:val="2"/>
        </w:numPr>
        <w:tabs>
          <w:tab w:val="left" w:pos="820"/>
        </w:tabs>
        <w:rPr>
          <w:sz w:val="20"/>
        </w:rPr>
      </w:pPr>
      <w:r>
        <w:rPr>
          <w:sz w:val="20"/>
        </w:rPr>
        <w:t>reducing</w:t>
      </w:r>
      <w:r>
        <w:rPr>
          <w:spacing w:val="-8"/>
          <w:sz w:val="20"/>
        </w:rPr>
        <w:t xml:space="preserve"> </w:t>
      </w:r>
      <w:r>
        <w:rPr>
          <w:sz w:val="20"/>
        </w:rPr>
        <w:t>our</w:t>
      </w:r>
      <w:r>
        <w:rPr>
          <w:spacing w:val="-8"/>
          <w:sz w:val="20"/>
        </w:rPr>
        <w:t xml:space="preserve"> </w:t>
      </w:r>
      <w:r>
        <w:rPr>
          <w:sz w:val="20"/>
        </w:rPr>
        <w:t>greenhouse</w:t>
      </w:r>
      <w:r>
        <w:rPr>
          <w:spacing w:val="-8"/>
          <w:sz w:val="20"/>
        </w:rPr>
        <w:t xml:space="preserve"> </w:t>
      </w:r>
      <w:r>
        <w:rPr>
          <w:sz w:val="20"/>
        </w:rPr>
        <w:t>gas</w:t>
      </w:r>
      <w:r>
        <w:rPr>
          <w:spacing w:val="-7"/>
          <w:sz w:val="20"/>
        </w:rPr>
        <w:t xml:space="preserve"> </w:t>
      </w:r>
      <w:r>
        <w:rPr>
          <w:sz w:val="20"/>
        </w:rPr>
        <w:t>emissions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travel</w:t>
      </w:r>
    </w:p>
    <w:p w14:paraId="3A57C95D" w14:textId="77777777" w:rsidR="0018173E" w:rsidRDefault="002F210C">
      <w:pPr>
        <w:pStyle w:val="ListParagraph"/>
        <w:numPr>
          <w:ilvl w:val="0"/>
          <w:numId w:val="2"/>
        </w:numPr>
        <w:tabs>
          <w:tab w:val="left" w:pos="820"/>
        </w:tabs>
        <w:rPr>
          <w:sz w:val="20"/>
        </w:rPr>
      </w:pPr>
      <w:r>
        <w:rPr>
          <w:sz w:val="20"/>
        </w:rPr>
        <w:t>controlling</w:t>
      </w:r>
      <w:r>
        <w:rPr>
          <w:spacing w:val="-8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much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use</w:t>
      </w:r>
    </w:p>
    <w:p w14:paraId="54D4D691" w14:textId="77777777" w:rsidR="0018173E" w:rsidRDefault="002F210C">
      <w:pPr>
        <w:pStyle w:val="ListParagraph"/>
        <w:numPr>
          <w:ilvl w:val="0"/>
          <w:numId w:val="2"/>
        </w:numPr>
        <w:tabs>
          <w:tab w:val="left" w:pos="820"/>
        </w:tabs>
        <w:spacing w:before="41"/>
        <w:rPr>
          <w:sz w:val="20"/>
        </w:rPr>
      </w:pPr>
      <w:r>
        <w:rPr>
          <w:sz w:val="20"/>
        </w:rPr>
        <w:t>reducing</w:t>
      </w:r>
      <w:r>
        <w:rPr>
          <w:spacing w:val="-7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much</w:t>
      </w:r>
      <w:r>
        <w:rPr>
          <w:spacing w:val="-6"/>
          <w:sz w:val="20"/>
        </w:rPr>
        <w:t xml:space="preserve"> </w:t>
      </w:r>
      <w:r>
        <w:rPr>
          <w:sz w:val="20"/>
        </w:rPr>
        <w:t>paper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use</w:t>
      </w:r>
    </w:p>
    <w:p w14:paraId="04385418" w14:textId="77777777" w:rsidR="0018173E" w:rsidRDefault="002F210C">
      <w:pPr>
        <w:pStyle w:val="ListParagraph"/>
        <w:numPr>
          <w:ilvl w:val="0"/>
          <w:numId w:val="2"/>
        </w:numPr>
        <w:tabs>
          <w:tab w:val="left" w:pos="820"/>
        </w:tabs>
        <w:spacing w:line="244" w:lineRule="exact"/>
        <w:rPr>
          <w:sz w:val="20"/>
        </w:rPr>
      </w:pPr>
      <w:r>
        <w:rPr>
          <w:sz w:val="20"/>
        </w:rPr>
        <w:t>protecting</w:t>
      </w:r>
      <w:r>
        <w:rPr>
          <w:spacing w:val="-9"/>
          <w:sz w:val="20"/>
        </w:rPr>
        <w:t xml:space="preserve"> </w:t>
      </w:r>
      <w:r>
        <w:rPr>
          <w:sz w:val="20"/>
        </w:rPr>
        <w:t>our</w:t>
      </w:r>
      <w:r>
        <w:rPr>
          <w:spacing w:val="-8"/>
          <w:sz w:val="20"/>
        </w:rPr>
        <w:t xml:space="preserve"> </w:t>
      </w:r>
      <w:r>
        <w:rPr>
          <w:sz w:val="20"/>
        </w:rPr>
        <w:t>biodiversity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ecosystems</w:t>
      </w:r>
    </w:p>
    <w:p w14:paraId="7FFEC0E8" w14:textId="77777777" w:rsidR="0018173E" w:rsidRDefault="002F210C">
      <w:pPr>
        <w:pStyle w:val="ListParagraph"/>
        <w:numPr>
          <w:ilvl w:val="0"/>
          <w:numId w:val="2"/>
        </w:numPr>
        <w:tabs>
          <w:tab w:val="left" w:pos="820"/>
        </w:tabs>
        <w:spacing w:before="0" w:line="244" w:lineRule="exact"/>
        <w:rPr>
          <w:sz w:val="20"/>
        </w:rPr>
      </w:pPr>
      <w:r>
        <w:rPr>
          <w:sz w:val="20"/>
        </w:rPr>
        <w:t>adapting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climate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change</w:t>
      </w:r>
    </w:p>
    <w:p w14:paraId="6B3B7A37" w14:textId="77777777" w:rsidR="0018173E" w:rsidRDefault="002F210C">
      <w:pPr>
        <w:pStyle w:val="ListParagraph"/>
        <w:numPr>
          <w:ilvl w:val="0"/>
          <w:numId w:val="2"/>
        </w:numPr>
        <w:tabs>
          <w:tab w:val="left" w:pos="820"/>
        </w:tabs>
        <w:spacing w:before="4" w:line="235" w:lineRule="auto"/>
        <w:ind w:right="216"/>
        <w:rPr>
          <w:sz w:val="20"/>
        </w:rPr>
      </w:pPr>
      <w:r>
        <w:rPr>
          <w:sz w:val="20"/>
        </w:rPr>
        <w:t>reducing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carbon</w:t>
      </w:r>
      <w:r>
        <w:rPr>
          <w:spacing w:val="-4"/>
          <w:sz w:val="20"/>
        </w:rPr>
        <w:t xml:space="preserve"> </w:t>
      </w:r>
      <w:r>
        <w:rPr>
          <w:sz w:val="20"/>
        </w:rPr>
        <w:t>impact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our</w:t>
      </w:r>
      <w:r>
        <w:rPr>
          <w:spacing w:val="-4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4"/>
          <w:sz w:val="20"/>
        </w:rPr>
        <w:t xml:space="preserve"> </w:t>
      </w:r>
      <w:r>
        <w:rPr>
          <w:sz w:val="20"/>
        </w:rPr>
        <w:t>projects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innovative</w:t>
      </w:r>
      <w:r>
        <w:rPr>
          <w:spacing w:val="-4"/>
          <w:sz w:val="20"/>
        </w:rPr>
        <w:t xml:space="preserve"> </w:t>
      </w:r>
      <w:r>
        <w:rPr>
          <w:sz w:val="20"/>
        </w:rPr>
        <w:t>methods,</w:t>
      </w:r>
      <w:r>
        <w:rPr>
          <w:spacing w:val="-4"/>
          <w:sz w:val="20"/>
        </w:rPr>
        <w:t xml:space="preserve"> </w:t>
      </w:r>
      <w:r>
        <w:rPr>
          <w:sz w:val="20"/>
        </w:rPr>
        <w:t>cleaner materials and more efficient design</w:t>
      </w:r>
    </w:p>
    <w:p w14:paraId="63CC8C96" w14:textId="77777777" w:rsidR="0018173E" w:rsidRDefault="002F210C">
      <w:pPr>
        <w:pStyle w:val="Heading1"/>
        <w:spacing w:before="44"/>
      </w:pPr>
      <w:r>
        <w:t>Delivery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monitoring</w:t>
      </w:r>
    </w:p>
    <w:p w14:paraId="393A3308" w14:textId="77777777" w:rsidR="0018173E" w:rsidRDefault="002F210C">
      <w:pPr>
        <w:pStyle w:val="BodyText"/>
        <w:spacing w:before="97"/>
        <w:ind w:left="100" w:firstLine="0"/>
      </w:pPr>
      <w:r>
        <w:t>We</w:t>
      </w:r>
      <w:r>
        <w:rPr>
          <w:spacing w:val="-7"/>
        </w:rPr>
        <w:t xml:space="preserve"> </w:t>
      </w:r>
      <w:r>
        <w:rPr>
          <w:spacing w:val="-2"/>
        </w:rPr>
        <w:t>will:</w:t>
      </w:r>
    </w:p>
    <w:p w14:paraId="08C479E6" w14:textId="77777777" w:rsidR="0018173E" w:rsidRDefault="002F210C">
      <w:pPr>
        <w:pStyle w:val="ListParagraph"/>
        <w:numPr>
          <w:ilvl w:val="0"/>
          <w:numId w:val="1"/>
        </w:numPr>
        <w:tabs>
          <w:tab w:val="left" w:pos="621"/>
        </w:tabs>
        <w:spacing w:before="41"/>
        <w:rPr>
          <w:sz w:val="20"/>
        </w:rPr>
      </w:pPr>
      <w:r>
        <w:rPr>
          <w:sz w:val="20"/>
        </w:rPr>
        <w:t>fulfil</w:t>
      </w:r>
      <w:r>
        <w:rPr>
          <w:spacing w:val="-8"/>
          <w:sz w:val="20"/>
        </w:rPr>
        <w:t xml:space="preserve"> </w:t>
      </w:r>
      <w:r>
        <w:rPr>
          <w:sz w:val="20"/>
        </w:rPr>
        <w:t>our</w:t>
      </w:r>
      <w:r>
        <w:rPr>
          <w:spacing w:val="-7"/>
          <w:sz w:val="20"/>
        </w:rPr>
        <w:t xml:space="preserve"> </w:t>
      </w:r>
      <w:r>
        <w:rPr>
          <w:sz w:val="20"/>
        </w:rPr>
        <w:t>compliance</w:t>
      </w:r>
      <w:r>
        <w:rPr>
          <w:spacing w:val="-8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relation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environment</w:t>
      </w:r>
    </w:p>
    <w:p w14:paraId="748524AC" w14:textId="77777777" w:rsidR="0018173E" w:rsidRDefault="002F210C">
      <w:pPr>
        <w:pStyle w:val="ListParagraph"/>
        <w:numPr>
          <w:ilvl w:val="0"/>
          <w:numId w:val="1"/>
        </w:numPr>
        <w:tabs>
          <w:tab w:val="left" w:pos="621"/>
        </w:tabs>
        <w:spacing w:before="39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exceed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government’s</w:t>
      </w:r>
      <w:r>
        <w:rPr>
          <w:spacing w:val="-6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environment</w:t>
      </w:r>
    </w:p>
    <w:p w14:paraId="32DCDC90" w14:textId="77777777" w:rsidR="0018173E" w:rsidRDefault="002F210C">
      <w:pPr>
        <w:pStyle w:val="ListParagraph"/>
        <w:numPr>
          <w:ilvl w:val="0"/>
          <w:numId w:val="1"/>
        </w:numPr>
        <w:tabs>
          <w:tab w:val="left" w:pos="621"/>
        </w:tabs>
        <w:spacing w:before="41"/>
        <w:rPr>
          <w:sz w:val="20"/>
        </w:rPr>
      </w:pP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targets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reduce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7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7"/>
          <w:sz w:val="20"/>
        </w:rPr>
        <w:t xml:space="preserve"> </w:t>
      </w:r>
      <w:r>
        <w:rPr>
          <w:sz w:val="20"/>
        </w:rPr>
        <w:t>footprint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protect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environment</w:t>
      </w:r>
    </w:p>
    <w:p w14:paraId="5E064060" w14:textId="77777777" w:rsidR="0018173E" w:rsidRDefault="002F210C">
      <w:pPr>
        <w:pStyle w:val="ListParagraph"/>
        <w:numPr>
          <w:ilvl w:val="0"/>
          <w:numId w:val="1"/>
        </w:numPr>
        <w:tabs>
          <w:tab w:val="left" w:pos="621"/>
        </w:tabs>
        <w:spacing w:before="39"/>
        <w:rPr>
          <w:sz w:val="20"/>
        </w:rPr>
      </w:pPr>
      <w:r>
        <w:rPr>
          <w:sz w:val="20"/>
        </w:rPr>
        <w:t>collate,</w:t>
      </w:r>
      <w:r>
        <w:rPr>
          <w:spacing w:val="-6"/>
          <w:sz w:val="20"/>
        </w:rPr>
        <w:t xml:space="preserve"> </w:t>
      </w:r>
      <w:r>
        <w:rPr>
          <w:sz w:val="20"/>
        </w:rPr>
        <w:t>monitor,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analyse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measure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against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targets</w:t>
      </w:r>
    </w:p>
    <w:p w14:paraId="30E08854" w14:textId="77777777" w:rsidR="0018173E" w:rsidRDefault="002F210C">
      <w:pPr>
        <w:pStyle w:val="ListParagraph"/>
        <w:numPr>
          <w:ilvl w:val="0"/>
          <w:numId w:val="1"/>
        </w:numPr>
        <w:tabs>
          <w:tab w:val="left" w:pos="621"/>
        </w:tabs>
        <w:spacing w:before="42"/>
        <w:rPr>
          <w:sz w:val="20"/>
        </w:rPr>
      </w:pPr>
      <w:r>
        <w:rPr>
          <w:sz w:val="20"/>
        </w:rPr>
        <w:t>prepare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policy</w:t>
      </w:r>
      <w:r>
        <w:rPr>
          <w:spacing w:val="-8"/>
          <w:sz w:val="20"/>
        </w:rPr>
        <w:t xml:space="preserve"> </w:t>
      </w:r>
      <w:r>
        <w:rPr>
          <w:sz w:val="20"/>
        </w:rPr>
        <w:t>changes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tighter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targets</w:t>
      </w:r>
    </w:p>
    <w:p w14:paraId="30DAD61C" w14:textId="77777777" w:rsidR="0018173E" w:rsidRDefault="002F210C">
      <w:pPr>
        <w:pStyle w:val="ListParagraph"/>
        <w:numPr>
          <w:ilvl w:val="0"/>
          <w:numId w:val="1"/>
        </w:numPr>
        <w:tabs>
          <w:tab w:val="left" w:pos="621"/>
        </w:tabs>
        <w:ind w:right="568"/>
        <w:rPr>
          <w:sz w:val="20"/>
        </w:rPr>
      </w:pPr>
      <w:r>
        <w:rPr>
          <w:sz w:val="20"/>
        </w:rPr>
        <w:t>encourage</w:t>
      </w:r>
      <w:r>
        <w:rPr>
          <w:spacing w:val="-6"/>
          <w:sz w:val="20"/>
        </w:rPr>
        <w:t xml:space="preserve"> </w:t>
      </w:r>
      <w:r>
        <w:rPr>
          <w:sz w:val="20"/>
        </w:rPr>
        <w:t>staff,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suppliers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reduce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impact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when providing services and products to us and within their own </w:t>
      </w:r>
      <w:proofErr w:type="spellStart"/>
      <w:r>
        <w:rPr>
          <w:sz w:val="20"/>
        </w:rPr>
        <w:t>organisations</w:t>
      </w:r>
      <w:proofErr w:type="spellEnd"/>
    </w:p>
    <w:p w14:paraId="5654B09C" w14:textId="77777777" w:rsidR="0018173E" w:rsidRDefault="002F210C">
      <w:pPr>
        <w:pStyle w:val="ListParagraph"/>
        <w:numPr>
          <w:ilvl w:val="0"/>
          <w:numId w:val="1"/>
        </w:numPr>
        <w:tabs>
          <w:tab w:val="left" w:pos="621"/>
        </w:tabs>
        <w:spacing w:before="43"/>
        <w:rPr>
          <w:sz w:val="20"/>
        </w:rPr>
      </w:pPr>
      <w:r>
        <w:rPr>
          <w:sz w:val="20"/>
        </w:rPr>
        <w:t>report</w:t>
      </w:r>
      <w:r>
        <w:rPr>
          <w:spacing w:val="-9"/>
          <w:sz w:val="20"/>
        </w:rPr>
        <w:t xml:space="preserve"> </w:t>
      </w:r>
      <w:r>
        <w:rPr>
          <w:sz w:val="20"/>
        </w:rPr>
        <w:t>progress</w:t>
      </w:r>
      <w:r>
        <w:rPr>
          <w:spacing w:val="-7"/>
          <w:sz w:val="20"/>
        </w:rPr>
        <w:t xml:space="preserve"> </w:t>
      </w:r>
      <w:r>
        <w:rPr>
          <w:sz w:val="20"/>
        </w:rPr>
        <w:t>against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z w:val="20"/>
        </w:rPr>
        <w:t>targets</w:t>
      </w:r>
      <w:r>
        <w:rPr>
          <w:spacing w:val="-7"/>
          <w:sz w:val="20"/>
        </w:rPr>
        <w:t xml:space="preserve"> </w:t>
      </w:r>
      <w:r>
        <w:rPr>
          <w:sz w:val="20"/>
        </w:rPr>
        <w:t>quarterly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senior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board</w:t>
      </w:r>
    </w:p>
    <w:p w14:paraId="0A08329B" w14:textId="77777777" w:rsidR="0018173E" w:rsidRDefault="002F210C">
      <w:pPr>
        <w:pStyle w:val="ListParagraph"/>
        <w:numPr>
          <w:ilvl w:val="0"/>
          <w:numId w:val="1"/>
        </w:numPr>
        <w:tabs>
          <w:tab w:val="left" w:pos="621"/>
        </w:tabs>
        <w:ind w:right="267"/>
        <w:rPr>
          <w:sz w:val="20"/>
        </w:rPr>
      </w:pP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z w:val="20"/>
        </w:rPr>
        <w:t>openly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transparently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accounts</w:t>
      </w:r>
    </w:p>
    <w:p w14:paraId="778A274B" w14:textId="77777777" w:rsidR="0018173E" w:rsidRDefault="0018173E">
      <w:pPr>
        <w:pStyle w:val="BodyText"/>
        <w:spacing w:before="0"/>
        <w:ind w:left="0" w:firstLine="0"/>
        <w:rPr>
          <w:sz w:val="22"/>
        </w:rPr>
      </w:pPr>
    </w:p>
    <w:p w14:paraId="0A1250ED" w14:textId="77777777" w:rsidR="0018173E" w:rsidRDefault="002F210C">
      <w:pPr>
        <w:pStyle w:val="BodyText"/>
        <w:spacing w:before="161" w:line="242" w:lineRule="auto"/>
        <w:ind w:left="100" w:firstLine="0"/>
      </w:pPr>
      <w:r>
        <w:t>Although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is 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DfT</w:t>
      </w:r>
      <w:proofErr w:type="spellEnd"/>
      <w:r>
        <w:t>, we</w:t>
      </w:r>
      <w:r>
        <w:rPr>
          <w:spacing w:val="-4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 xml:space="preserve">staff, contractors and suppliers involved in </w:t>
      </w:r>
      <w:proofErr w:type="spellStart"/>
      <w:r>
        <w:t>DfT’s</w:t>
      </w:r>
      <w:proofErr w:type="spellEnd"/>
      <w:r>
        <w:t xml:space="preserve"> business to share t</w:t>
      </w:r>
      <w:r>
        <w:t>his responsibility.</w:t>
      </w:r>
    </w:p>
    <w:p w14:paraId="7BB73E21" w14:textId="77777777" w:rsidR="0018173E" w:rsidRDefault="0018173E">
      <w:pPr>
        <w:pStyle w:val="BodyText"/>
        <w:spacing w:before="0"/>
        <w:ind w:left="0" w:firstLine="0"/>
        <w:rPr>
          <w:sz w:val="24"/>
        </w:rPr>
      </w:pPr>
    </w:p>
    <w:p w14:paraId="1588BE7A" w14:textId="217FC9F9" w:rsidR="002F210C" w:rsidRDefault="002F210C">
      <w:pPr>
        <w:spacing w:before="1" w:line="288" w:lineRule="auto"/>
        <w:ind w:left="100" w:right="6402"/>
        <w:rPr>
          <w:sz w:val="18"/>
        </w:rPr>
      </w:pPr>
      <w:r>
        <w:rPr>
          <w:sz w:val="18"/>
        </w:rPr>
        <w:t xml:space="preserve">Policy owner: </w:t>
      </w:r>
      <w:r w:rsidRPr="002F210C">
        <w:rPr>
          <w:sz w:val="18"/>
        </w:rPr>
        <w:t xml:space="preserve">XXXXXX redacted </w:t>
      </w:r>
      <w:r>
        <w:rPr>
          <w:sz w:val="18"/>
        </w:rPr>
        <w:t>u</w:t>
      </w:r>
      <w:r w:rsidRPr="002F210C">
        <w:rPr>
          <w:sz w:val="18"/>
        </w:rPr>
        <w:t>nder FOIA section 40</w:t>
      </w:r>
    </w:p>
    <w:p w14:paraId="3FD7745F" w14:textId="03EA77EE" w:rsidR="0018173E" w:rsidRDefault="002F210C">
      <w:pPr>
        <w:spacing w:before="1" w:line="288" w:lineRule="auto"/>
        <w:ind w:left="100" w:right="6402"/>
        <w:rPr>
          <w:sz w:val="18"/>
        </w:rPr>
      </w:pPr>
      <w:r>
        <w:rPr>
          <w:sz w:val="18"/>
        </w:rPr>
        <w:t>Name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originator:</w:t>
      </w:r>
      <w:r>
        <w:rPr>
          <w:spacing w:val="-7"/>
          <w:sz w:val="18"/>
        </w:rPr>
        <w:t xml:space="preserve"> </w:t>
      </w:r>
      <w:r w:rsidRPr="002F210C">
        <w:rPr>
          <w:sz w:val="18"/>
        </w:rPr>
        <w:t>XXXXXX redacted under FOIA section 40</w:t>
      </w:r>
      <w:r>
        <w:rPr>
          <w:sz w:val="18"/>
        </w:rPr>
        <w:t>Date of last review: June 2022 Date of next review: June 2023</w:t>
      </w:r>
    </w:p>
    <w:sectPr w:rsidR="0018173E">
      <w:type w:val="continuous"/>
      <w:pgSz w:w="11910" w:h="16840"/>
      <w:pgMar w:top="16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0B08"/>
    <w:multiLevelType w:val="hybridMultilevel"/>
    <w:tmpl w:val="C7DE33A2"/>
    <w:lvl w:ilvl="0" w:tplc="574EA6EC">
      <w:numFmt w:val="bullet"/>
      <w:lvlText w:val="•"/>
      <w:lvlJc w:val="left"/>
      <w:pPr>
        <w:ind w:left="6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2EBD38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8F4CD1EA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3" w:tplc="76A8AA8E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4" w:tplc="AFEEDD94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3B0A3A74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0734B2B4">
      <w:numFmt w:val="bullet"/>
      <w:lvlText w:val="•"/>
      <w:lvlJc w:val="left"/>
      <w:pPr>
        <w:ind w:left="5759" w:hanging="360"/>
      </w:pPr>
      <w:rPr>
        <w:rFonts w:hint="default"/>
        <w:lang w:val="en-US" w:eastAsia="en-US" w:bidi="ar-SA"/>
      </w:rPr>
    </w:lvl>
    <w:lvl w:ilvl="7" w:tplc="261C62F6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8" w:tplc="CBE21ECC"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AD5F1B"/>
    <w:multiLevelType w:val="hybridMultilevel"/>
    <w:tmpl w:val="D5BE84E0"/>
    <w:lvl w:ilvl="0" w:tplc="F4BC60A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438B74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420E877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FF2835E4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C7C093D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EF1A54EA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2AE4D23A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721866FA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1EEA57EC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num w:numId="1" w16cid:durableId="25715632">
    <w:abstractNumId w:val="0"/>
  </w:num>
  <w:num w:numId="2" w16cid:durableId="72410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3E"/>
    <w:rsid w:val="0018173E"/>
    <w:rsid w:val="002F210C"/>
    <w:rsid w:val="00D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FFEC"/>
  <w15:docId w15:val="{41CD81FA-F847-4079-B819-FD564368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621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100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38"/>
      <w:ind w:left="6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4" ma:contentTypeDescription="Document related to procurement procurement contracts" ma:contentTypeScope="" ma:versionID="e18b4a664d63e899176991f0f5a73cb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a76ed4fd15aa0b8c75b384435ae8ef68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Contract_x0020_Number xmlns="86820b80-ce23-4eef-b10c-f169d3b90d19" xsi:nil="true"/>
    <ContractNumber_x002f_Title xmlns="86820b80-ce23-4eef-b10c-f169d3b90d19" xsi:nil="true"/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2</Value>
    </TaxCatchAll>
    <Category_x0020_Manager xmlns="eb65cd42-cecf-4c4b-b24d-4d9e9f1ba8c4">
      <UserInfo>
        <DisplayName>Thomas, Bethan</DisplayName>
        <AccountId>373</AccountId>
        <AccountType/>
      </UserInfo>
    </Category_x0020_Manager>
    <Category_x0020_Lead xmlns="eb65cd42-cecf-4c4b-b24d-4d9e9f1ba8c4">
      <UserInfo>
        <DisplayName>Thomas, Bethan</DisplayName>
        <AccountId>373</AccountId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>Capp, Richard</DisplayName>
        <AccountId>2811</AccountId>
        <AccountType/>
      </UserInfo>
    </Category_x0020_Head>
    <_Flow_SignoffStatus xmlns="86820b80-ce23-4eef-b10c-f169d3b90d19" xsi:nil="true"/>
  </documentManagement>
</p:properties>
</file>

<file path=customXml/itemProps1.xml><?xml version="1.0" encoding="utf-8"?>
<ds:datastoreItem xmlns:ds="http://schemas.openxmlformats.org/officeDocument/2006/customXml" ds:itemID="{49315F63-7FF2-45A5-A5E4-0F86DCC1A464}"/>
</file>

<file path=customXml/itemProps2.xml><?xml version="1.0" encoding="utf-8"?>
<ds:datastoreItem xmlns:ds="http://schemas.openxmlformats.org/officeDocument/2006/customXml" ds:itemID="{762F0D52-C4E5-47C2-9AAB-1895F5A0AB6C}"/>
</file>

<file path=customXml/itemProps3.xml><?xml version="1.0" encoding="utf-8"?>
<ds:datastoreItem xmlns:ds="http://schemas.openxmlformats.org/officeDocument/2006/customXml" ds:itemID="{6CA15899-F288-4B00-A33C-2FDCF5D7A9DB}"/>
</file>

<file path=customXml/itemProps4.xml><?xml version="1.0" encoding="utf-8"?>
<ds:datastoreItem xmlns:ds="http://schemas.openxmlformats.org/officeDocument/2006/customXml" ds:itemID="{6F1ECA2F-4E3C-416C-88F4-DF1B30F4D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>DVSA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Hughes</dc:creator>
  <cp:lastModifiedBy>Davies, Amy</cp:lastModifiedBy>
  <cp:revision>2</cp:revision>
  <dcterms:created xsi:type="dcterms:W3CDTF">2023-10-12T13:56:00Z</dcterms:created>
  <dcterms:modified xsi:type="dcterms:W3CDTF">2023-10-12T13:56:00Z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0x0101001BA10D29B7A6C9469786144FEBAE6C8500D403F13DB1A1924EB2844D347C921956</vt:lpwstr>
  </property>
  <property fmtid="{D5CDD505-2E9C-101B-9397-08002B2CF9AE}" pid="7" name="CommercialCategory">
    <vt:lpwstr>2;#Professional Services|9132e163-98da-4acc-ac55-148ab077762c</vt:lpwstr>
  </property>
  <property fmtid="{D5CDD505-2E9C-101B-9397-08002B2CF9AE}" pid="8" name="AgencyTags">
    <vt:lpwstr/>
  </property>
  <property fmtid="{D5CDD505-2E9C-101B-9397-08002B2CF9AE}" pid="9" name="fd3ea3193a1b45a1be050362e1e23f4c">
    <vt:lpwstr/>
  </property>
  <property fmtid="{D5CDD505-2E9C-101B-9397-08002B2CF9AE}" pid="10" name="MediaServiceImageTags">
    <vt:lpwstr/>
  </property>
  <property fmtid="{D5CDD505-2E9C-101B-9397-08002B2CF9AE}" pid="11" name="Commercial Activity">
    <vt:lpwstr/>
  </property>
  <property fmtid="{D5CDD505-2E9C-101B-9397-08002B2CF9AE}" pid="12" name="_docset_NoMedatataSyncRequired">
    <vt:lpwstr>False</vt:lpwstr>
  </property>
</Properties>
</file>