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569CC" w:rsidP="001437A5" w:rsidRDefault="009569CC" w14:paraId="17022FF0" w14:textId="7C2DFBCB">
      <w:pPr>
        <w:pStyle w:val="SchHead"/>
      </w:pPr>
      <w:bookmarkStart w:name="_Ref141183318" w:id="0"/>
      <w:r w:rsidRPr="005A50BB">
        <w:t>(Intellectual Property Rights)</w:t>
      </w:r>
      <w:bookmarkEnd w:id="0"/>
    </w:p>
    <w:bookmarkStart w:name="_heading=h.9je2z9ghfysu" w:colFirst="0" w:colLast="0" w:id="1"/>
    <w:bookmarkEnd w:id="1"/>
    <w:p w:rsidR="00776F99" w:rsidRDefault="008971F7" w14:paraId="49B247C8" w14:textId="7D1AAA04">
      <w:pPr>
        <w:pStyle w:val="TOC1"/>
        <w:rPr>
          <w:rFonts w:asciiTheme="minorHAnsi" w:hAnsiTheme="minorHAnsi" w:eastAsiaTheme="minorEastAsia" w:cstheme="minorBidi"/>
          <w:b w:val="0"/>
          <w:noProof/>
          <w:sz w:val="22"/>
          <w:szCs w:val="22"/>
          <w:lang w:eastAsia="en-GB"/>
        </w:rPr>
      </w:pPr>
      <w:r>
        <w:fldChar w:fldCharType="begin"/>
      </w:r>
      <w:r>
        <w:instrText xml:space="preserve"> TOC \h \z \t "Heading 1,3,AppHead,1,AppPart,2,Heading,1,Section header - no TOC,2" </w:instrText>
      </w:r>
      <w:r>
        <w:fldChar w:fldCharType="separate"/>
      </w:r>
      <w:hyperlink w:history="1" w:anchor="_Toc141429150">
        <w:r w:rsidRPr="00A46D73" w:rsidR="00776F99">
          <w:rPr>
            <w:rStyle w:val="Hyperlink"/>
            <w:noProof/>
          </w:rPr>
          <w:t>Part A: Intellectual Property Rights (no ICT Services)</w:t>
        </w:r>
        <w:r w:rsidR="00776F99">
          <w:rPr>
            <w:noProof/>
            <w:webHidden/>
          </w:rPr>
          <w:tab/>
        </w:r>
        <w:r w:rsidR="00776F99">
          <w:rPr>
            <w:noProof/>
            <w:webHidden/>
          </w:rPr>
          <w:fldChar w:fldCharType="begin"/>
        </w:r>
        <w:r w:rsidR="00776F99">
          <w:rPr>
            <w:noProof/>
            <w:webHidden/>
          </w:rPr>
          <w:instrText xml:space="preserve"> PAGEREF _Toc141429150 \h </w:instrText>
        </w:r>
        <w:r w:rsidR="00776F99">
          <w:rPr>
            <w:noProof/>
            <w:webHidden/>
          </w:rPr>
        </w:r>
        <w:r w:rsidR="00776F99">
          <w:rPr>
            <w:noProof/>
            <w:webHidden/>
          </w:rPr>
          <w:fldChar w:fldCharType="separate"/>
        </w:r>
        <w:r w:rsidR="00F7423A">
          <w:rPr>
            <w:rFonts w:hint="eastAsia"/>
            <w:noProof/>
            <w:webHidden/>
          </w:rPr>
          <w:t>1</w:t>
        </w:r>
        <w:r w:rsidR="00776F99">
          <w:rPr>
            <w:noProof/>
            <w:webHidden/>
          </w:rPr>
          <w:fldChar w:fldCharType="end"/>
        </w:r>
      </w:hyperlink>
    </w:p>
    <w:p w:rsidR="00776F99" w:rsidRDefault="00000000" w14:paraId="577898A0" w14:textId="23CAF3DB">
      <w:pPr>
        <w:pStyle w:val="TOC2"/>
        <w:rPr>
          <w:rFonts w:asciiTheme="minorHAnsi" w:hAnsiTheme="minorHAnsi" w:eastAsiaTheme="minorEastAsia" w:cstheme="minorBidi"/>
          <w:noProof/>
          <w:sz w:val="22"/>
          <w:szCs w:val="22"/>
          <w:lang w:eastAsia="en-GB"/>
        </w:rPr>
      </w:pPr>
      <w:hyperlink w:history="1" w:anchor="_Toc141429151">
        <w:r w:rsidRPr="00A46D73" w:rsidR="00776F99">
          <w:rPr>
            <w:rStyle w:val="Hyperlink"/>
            <w:noProof/>
          </w:rPr>
          <w:t>Option 1</w:t>
        </w:r>
        <w:r w:rsidR="00776F99">
          <w:rPr>
            <w:noProof/>
            <w:webHidden/>
          </w:rPr>
          <w:tab/>
        </w:r>
        <w:r w:rsidR="00776F99">
          <w:rPr>
            <w:noProof/>
            <w:webHidden/>
          </w:rPr>
          <w:fldChar w:fldCharType="begin"/>
        </w:r>
        <w:r w:rsidR="00776F99">
          <w:rPr>
            <w:noProof/>
            <w:webHidden/>
          </w:rPr>
          <w:instrText xml:space="preserve"> PAGEREF _Toc141429151 \h </w:instrText>
        </w:r>
        <w:r w:rsidR="00776F99">
          <w:rPr>
            <w:noProof/>
            <w:webHidden/>
          </w:rPr>
        </w:r>
        <w:r w:rsidR="00776F99">
          <w:rPr>
            <w:noProof/>
            <w:webHidden/>
          </w:rPr>
          <w:fldChar w:fldCharType="separate"/>
        </w:r>
        <w:r w:rsidR="00F7423A">
          <w:rPr>
            <w:noProof/>
            <w:webHidden/>
          </w:rPr>
          <w:t>1</w:t>
        </w:r>
        <w:r w:rsidR="00776F99">
          <w:rPr>
            <w:noProof/>
            <w:webHidden/>
          </w:rPr>
          <w:fldChar w:fldCharType="end"/>
        </w:r>
      </w:hyperlink>
    </w:p>
    <w:p w:rsidR="00776F99" w:rsidRDefault="00000000" w14:paraId="48840B37" w14:textId="643108D8">
      <w:pPr>
        <w:pStyle w:val="TOC3"/>
        <w:tabs>
          <w:tab w:val="left" w:pos="1200"/>
        </w:tabs>
        <w:rPr>
          <w:rFonts w:asciiTheme="minorHAnsi" w:hAnsiTheme="minorHAnsi" w:eastAsiaTheme="minorEastAsia" w:cstheme="minorBidi"/>
          <w:noProof/>
          <w:sz w:val="22"/>
          <w:szCs w:val="22"/>
          <w:lang w:eastAsia="en-GB"/>
        </w:rPr>
      </w:pPr>
      <w:hyperlink w:history="1" w:anchor="_Toc141429152">
        <w:r w:rsidRPr="00A46D73" w:rsidR="00776F99">
          <w:rPr>
            <w:rStyle w:val="Hyperlink"/>
            <w:noProof/>
          </w:rPr>
          <w:t>1.</w:t>
        </w:r>
        <w:r w:rsidR="00776F99">
          <w:rPr>
            <w:rFonts w:asciiTheme="minorHAnsi" w:hAnsiTheme="minorHAnsi" w:eastAsiaTheme="minorEastAsia" w:cstheme="minorBidi"/>
            <w:noProof/>
            <w:sz w:val="22"/>
            <w:szCs w:val="22"/>
            <w:lang w:eastAsia="en-GB"/>
          </w:rPr>
          <w:tab/>
        </w:r>
        <w:r w:rsidRPr="00A46D73" w:rsidR="00776F99">
          <w:rPr>
            <w:rStyle w:val="Hyperlink"/>
            <w:noProof/>
          </w:rPr>
          <w:t>General Provisions and Ownership of IPR</w:t>
        </w:r>
        <w:r w:rsidR="00776F99">
          <w:rPr>
            <w:noProof/>
            <w:webHidden/>
          </w:rPr>
          <w:tab/>
        </w:r>
        <w:r w:rsidR="00776F99">
          <w:rPr>
            <w:noProof/>
            <w:webHidden/>
          </w:rPr>
          <w:fldChar w:fldCharType="begin"/>
        </w:r>
        <w:r w:rsidR="00776F99">
          <w:rPr>
            <w:noProof/>
            <w:webHidden/>
          </w:rPr>
          <w:instrText xml:space="preserve"> PAGEREF _Toc141429152 \h </w:instrText>
        </w:r>
        <w:r w:rsidR="00776F99">
          <w:rPr>
            <w:noProof/>
            <w:webHidden/>
          </w:rPr>
        </w:r>
        <w:r w:rsidR="00776F99">
          <w:rPr>
            <w:noProof/>
            <w:webHidden/>
          </w:rPr>
          <w:fldChar w:fldCharType="separate"/>
        </w:r>
        <w:r w:rsidR="00F7423A">
          <w:rPr>
            <w:noProof/>
            <w:webHidden/>
          </w:rPr>
          <w:t>1</w:t>
        </w:r>
        <w:r w:rsidR="00776F99">
          <w:rPr>
            <w:noProof/>
            <w:webHidden/>
          </w:rPr>
          <w:fldChar w:fldCharType="end"/>
        </w:r>
      </w:hyperlink>
    </w:p>
    <w:p w:rsidR="00776F99" w:rsidRDefault="00000000" w14:paraId="0CAF15B3" w14:textId="6590B4D4">
      <w:pPr>
        <w:pStyle w:val="TOC3"/>
        <w:tabs>
          <w:tab w:val="left" w:pos="1200"/>
        </w:tabs>
        <w:rPr>
          <w:rFonts w:asciiTheme="minorHAnsi" w:hAnsiTheme="minorHAnsi" w:eastAsiaTheme="minorEastAsia" w:cstheme="minorBidi"/>
          <w:noProof/>
          <w:sz w:val="22"/>
          <w:szCs w:val="22"/>
          <w:lang w:eastAsia="en-GB"/>
        </w:rPr>
      </w:pPr>
      <w:hyperlink w:history="1" w:anchor="_Toc141429153">
        <w:r w:rsidRPr="00A46D73" w:rsidR="00776F99">
          <w:rPr>
            <w:rStyle w:val="Hyperlink"/>
            <w:noProof/>
          </w:rPr>
          <w:t>2.</w:t>
        </w:r>
        <w:r w:rsidR="00776F99">
          <w:rPr>
            <w:rFonts w:asciiTheme="minorHAnsi" w:hAnsiTheme="minorHAnsi" w:eastAsiaTheme="minorEastAsia" w:cstheme="minorBidi"/>
            <w:noProof/>
            <w:sz w:val="22"/>
            <w:szCs w:val="22"/>
            <w:lang w:eastAsia="en-GB"/>
          </w:rPr>
          <w:tab/>
        </w:r>
        <w:r w:rsidRPr="00A46D73" w:rsidR="00776F99">
          <w:rPr>
            <w:rStyle w:val="Hyperlink"/>
            <w:noProof/>
          </w:rPr>
          <w:t>Licences in respect of Supplier Existing IPR</w:t>
        </w:r>
        <w:r w:rsidR="00776F99">
          <w:rPr>
            <w:noProof/>
            <w:webHidden/>
          </w:rPr>
          <w:tab/>
        </w:r>
        <w:r w:rsidR="00776F99">
          <w:rPr>
            <w:noProof/>
            <w:webHidden/>
          </w:rPr>
          <w:fldChar w:fldCharType="begin"/>
        </w:r>
        <w:r w:rsidR="00776F99">
          <w:rPr>
            <w:noProof/>
            <w:webHidden/>
          </w:rPr>
          <w:instrText xml:space="preserve"> PAGEREF _Toc141429153 \h </w:instrText>
        </w:r>
        <w:r w:rsidR="00776F99">
          <w:rPr>
            <w:noProof/>
            <w:webHidden/>
          </w:rPr>
        </w:r>
        <w:r w:rsidR="00776F99">
          <w:rPr>
            <w:noProof/>
            <w:webHidden/>
          </w:rPr>
          <w:fldChar w:fldCharType="separate"/>
        </w:r>
        <w:r w:rsidR="00F7423A">
          <w:rPr>
            <w:noProof/>
            <w:webHidden/>
          </w:rPr>
          <w:t>2</w:t>
        </w:r>
        <w:r w:rsidR="00776F99">
          <w:rPr>
            <w:noProof/>
            <w:webHidden/>
          </w:rPr>
          <w:fldChar w:fldCharType="end"/>
        </w:r>
      </w:hyperlink>
    </w:p>
    <w:p w:rsidR="00776F99" w:rsidRDefault="00000000" w14:paraId="33E029E7" w14:textId="3C2F8B9D">
      <w:pPr>
        <w:pStyle w:val="TOC3"/>
        <w:tabs>
          <w:tab w:val="left" w:pos="1200"/>
        </w:tabs>
        <w:rPr>
          <w:rFonts w:asciiTheme="minorHAnsi" w:hAnsiTheme="minorHAnsi" w:eastAsiaTheme="minorEastAsia" w:cstheme="minorBidi"/>
          <w:noProof/>
          <w:sz w:val="22"/>
          <w:szCs w:val="22"/>
          <w:lang w:eastAsia="en-GB"/>
        </w:rPr>
      </w:pPr>
      <w:hyperlink w:history="1" w:anchor="_Toc141429154">
        <w:r w:rsidRPr="00A46D73" w:rsidR="00776F99">
          <w:rPr>
            <w:rStyle w:val="Hyperlink"/>
            <w:noProof/>
          </w:rPr>
          <w:t>3.</w:t>
        </w:r>
        <w:r w:rsidR="00776F99">
          <w:rPr>
            <w:rFonts w:asciiTheme="minorHAnsi" w:hAnsiTheme="minorHAnsi" w:eastAsiaTheme="minorEastAsia" w:cstheme="minorBidi"/>
            <w:noProof/>
            <w:sz w:val="22"/>
            <w:szCs w:val="22"/>
            <w:lang w:eastAsia="en-GB"/>
          </w:rPr>
          <w:tab/>
        </w:r>
        <w:r w:rsidRPr="00A46D73" w:rsidR="00776F99">
          <w:rPr>
            <w:rStyle w:val="Hyperlink"/>
            <w:noProof/>
          </w:rPr>
          <w:t>Licences granted by the Buyer</w:t>
        </w:r>
        <w:r w:rsidR="00776F99">
          <w:rPr>
            <w:noProof/>
            <w:webHidden/>
          </w:rPr>
          <w:tab/>
        </w:r>
        <w:r w:rsidR="00776F99">
          <w:rPr>
            <w:noProof/>
            <w:webHidden/>
          </w:rPr>
          <w:fldChar w:fldCharType="begin"/>
        </w:r>
        <w:r w:rsidR="00776F99">
          <w:rPr>
            <w:noProof/>
            <w:webHidden/>
          </w:rPr>
          <w:instrText xml:space="preserve"> PAGEREF _Toc141429154 \h </w:instrText>
        </w:r>
        <w:r w:rsidR="00776F99">
          <w:rPr>
            <w:noProof/>
            <w:webHidden/>
          </w:rPr>
        </w:r>
        <w:r w:rsidR="00776F99">
          <w:rPr>
            <w:noProof/>
            <w:webHidden/>
          </w:rPr>
          <w:fldChar w:fldCharType="separate"/>
        </w:r>
        <w:r w:rsidR="00F7423A">
          <w:rPr>
            <w:noProof/>
            <w:webHidden/>
          </w:rPr>
          <w:t>4</w:t>
        </w:r>
        <w:r w:rsidR="00776F99">
          <w:rPr>
            <w:noProof/>
            <w:webHidden/>
          </w:rPr>
          <w:fldChar w:fldCharType="end"/>
        </w:r>
      </w:hyperlink>
    </w:p>
    <w:p w:rsidR="00776F99" w:rsidRDefault="00000000" w14:paraId="39B44D66" w14:textId="457A9BBB">
      <w:pPr>
        <w:pStyle w:val="TOC3"/>
        <w:tabs>
          <w:tab w:val="left" w:pos="1200"/>
        </w:tabs>
        <w:rPr>
          <w:rFonts w:asciiTheme="minorHAnsi" w:hAnsiTheme="minorHAnsi" w:eastAsiaTheme="minorEastAsia" w:cstheme="minorBidi"/>
          <w:noProof/>
          <w:sz w:val="22"/>
          <w:szCs w:val="22"/>
          <w:lang w:eastAsia="en-GB"/>
        </w:rPr>
      </w:pPr>
      <w:hyperlink w:history="1" w:anchor="_Toc141429155">
        <w:r w:rsidRPr="00A46D73" w:rsidR="00776F99">
          <w:rPr>
            <w:rStyle w:val="Hyperlink"/>
            <w:noProof/>
          </w:rPr>
          <w:t>4.</w:t>
        </w:r>
        <w:r w:rsidR="00776F99">
          <w:rPr>
            <w:rFonts w:asciiTheme="minorHAnsi" w:hAnsiTheme="minorHAnsi" w:eastAsiaTheme="minorEastAsia" w:cstheme="minorBidi"/>
            <w:noProof/>
            <w:sz w:val="22"/>
            <w:szCs w:val="22"/>
            <w:lang w:eastAsia="en-GB"/>
          </w:rPr>
          <w:tab/>
        </w:r>
        <w:r w:rsidRPr="00A46D73" w:rsidR="00776F99">
          <w:rPr>
            <w:rStyle w:val="Hyperlink"/>
            <w:noProof/>
          </w:rPr>
          <w:t>Licences in respect of Third-party IPR</w:t>
        </w:r>
        <w:r w:rsidR="00776F99">
          <w:rPr>
            <w:noProof/>
            <w:webHidden/>
          </w:rPr>
          <w:tab/>
        </w:r>
        <w:r w:rsidR="00776F99">
          <w:rPr>
            <w:noProof/>
            <w:webHidden/>
          </w:rPr>
          <w:fldChar w:fldCharType="begin"/>
        </w:r>
        <w:r w:rsidR="00776F99">
          <w:rPr>
            <w:noProof/>
            <w:webHidden/>
          </w:rPr>
          <w:instrText xml:space="preserve"> PAGEREF _Toc141429155 \h </w:instrText>
        </w:r>
        <w:r w:rsidR="00776F99">
          <w:rPr>
            <w:noProof/>
            <w:webHidden/>
          </w:rPr>
        </w:r>
        <w:r w:rsidR="00776F99">
          <w:rPr>
            <w:noProof/>
            <w:webHidden/>
          </w:rPr>
          <w:fldChar w:fldCharType="separate"/>
        </w:r>
        <w:r w:rsidR="00F7423A">
          <w:rPr>
            <w:noProof/>
            <w:webHidden/>
          </w:rPr>
          <w:t>5</w:t>
        </w:r>
        <w:r w:rsidR="00776F99">
          <w:rPr>
            <w:noProof/>
            <w:webHidden/>
          </w:rPr>
          <w:fldChar w:fldCharType="end"/>
        </w:r>
      </w:hyperlink>
    </w:p>
    <w:p w:rsidR="00776F99" w:rsidRDefault="00000000" w14:paraId="550A0AA9" w14:textId="16BB47B3">
      <w:pPr>
        <w:pStyle w:val="TOC3"/>
        <w:tabs>
          <w:tab w:val="left" w:pos="1200"/>
        </w:tabs>
        <w:rPr>
          <w:rFonts w:asciiTheme="minorHAnsi" w:hAnsiTheme="minorHAnsi" w:eastAsiaTheme="minorEastAsia" w:cstheme="minorBidi"/>
          <w:noProof/>
          <w:sz w:val="22"/>
          <w:szCs w:val="22"/>
          <w:lang w:eastAsia="en-GB"/>
        </w:rPr>
      </w:pPr>
      <w:hyperlink w:history="1" w:anchor="_Toc141429156">
        <w:r w:rsidRPr="00A46D73" w:rsidR="00776F99">
          <w:rPr>
            <w:rStyle w:val="Hyperlink"/>
            <w:noProof/>
          </w:rPr>
          <w:t>5.</w:t>
        </w:r>
        <w:r w:rsidR="00776F99">
          <w:rPr>
            <w:rFonts w:asciiTheme="minorHAnsi" w:hAnsiTheme="minorHAnsi" w:eastAsiaTheme="minorEastAsia" w:cstheme="minorBidi"/>
            <w:noProof/>
            <w:sz w:val="22"/>
            <w:szCs w:val="22"/>
            <w:lang w:eastAsia="en-GB"/>
          </w:rPr>
          <w:tab/>
        </w:r>
        <w:r w:rsidRPr="00A46D73" w:rsidR="00776F99">
          <w:rPr>
            <w:rStyle w:val="Hyperlink"/>
            <w:noProof/>
          </w:rPr>
          <w:t>Open Licence Publication</w:t>
        </w:r>
        <w:r w:rsidR="00776F99">
          <w:rPr>
            <w:noProof/>
            <w:webHidden/>
          </w:rPr>
          <w:tab/>
        </w:r>
        <w:r w:rsidR="00776F99">
          <w:rPr>
            <w:noProof/>
            <w:webHidden/>
          </w:rPr>
          <w:fldChar w:fldCharType="begin"/>
        </w:r>
        <w:r w:rsidR="00776F99">
          <w:rPr>
            <w:noProof/>
            <w:webHidden/>
          </w:rPr>
          <w:instrText xml:space="preserve"> PAGEREF _Toc141429156 \h </w:instrText>
        </w:r>
        <w:r w:rsidR="00776F99">
          <w:rPr>
            <w:noProof/>
            <w:webHidden/>
          </w:rPr>
        </w:r>
        <w:r w:rsidR="00776F99">
          <w:rPr>
            <w:noProof/>
            <w:webHidden/>
          </w:rPr>
          <w:fldChar w:fldCharType="separate"/>
        </w:r>
        <w:r w:rsidR="00F7423A">
          <w:rPr>
            <w:noProof/>
            <w:webHidden/>
          </w:rPr>
          <w:t>6</w:t>
        </w:r>
        <w:r w:rsidR="00776F99">
          <w:rPr>
            <w:noProof/>
            <w:webHidden/>
          </w:rPr>
          <w:fldChar w:fldCharType="end"/>
        </w:r>
      </w:hyperlink>
    </w:p>
    <w:p w:rsidR="00776F99" w:rsidRDefault="00000000" w14:paraId="7D47CF9B" w14:textId="0BE88BCE">
      <w:pPr>
        <w:pStyle w:val="TOC3"/>
        <w:tabs>
          <w:tab w:val="left" w:pos="1200"/>
        </w:tabs>
        <w:rPr>
          <w:rFonts w:asciiTheme="minorHAnsi" w:hAnsiTheme="minorHAnsi" w:eastAsiaTheme="minorEastAsia" w:cstheme="minorBidi"/>
          <w:noProof/>
          <w:sz w:val="22"/>
          <w:szCs w:val="22"/>
          <w:lang w:eastAsia="en-GB"/>
        </w:rPr>
      </w:pPr>
      <w:hyperlink w:history="1" w:anchor="_Toc141429157">
        <w:r w:rsidRPr="00A46D73" w:rsidR="00776F99">
          <w:rPr>
            <w:rStyle w:val="Hyperlink"/>
            <w:noProof/>
          </w:rPr>
          <w:t>6.</w:t>
        </w:r>
        <w:r w:rsidR="00776F99">
          <w:rPr>
            <w:rFonts w:asciiTheme="minorHAnsi" w:hAnsiTheme="minorHAnsi" w:eastAsiaTheme="minorEastAsia" w:cstheme="minorBidi"/>
            <w:noProof/>
            <w:sz w:val="22"/>
            <w:szCs w:val="22"/>
            <w:lang w:eastAsia="en-GB"/>
          </w:rPr>
          <w:tab/>
        </w:r>
        <w:r w:rsidRPr="00A46D73" w:rsidR="00776F99">
          <w:rPr>
            <w:rStyle w:val="Hyperlink"/>
            <w:noProof/>
          </w:rPr>
          <w:t>Patents</w:t>
        </w:r>
        <w:r w:rsidR="00776F99">
          <w:rPr>
            <w:noProof/>
            <w:webHidden/>
          </w:rPr>
          <w:tab/>
        </w:r>
        <w:r w:rsidR="00776F99">
          <w:rPr>
            <w:noProof/>
            <w:webHidden/>
          </w:rPr>
          <w:fldChar w:fldCharType="begin"/>
        </w:r>
        <w:r w:rsidR="00776F99">
          <w:rPr>
            <w:noProof/>
            <w:webHidden/>
          </w:rPr>
          <w:instrText xml:space="preserve"> PAGEREF _Toc141429157 \h </w:instrText>
        </w:r>
        <w:r w:rsidR="00776F99">
          <w:rPr>
            <w:noProof/>
            <w:webHidden/>
          </w:rPr>
        </w:r>
        <w:r w:rsidR="00776F99">
          <w:rPr>
            <w:noProof/>
            <w:webHidden/>
          </w:rPr>
          <w:fldChar w:fldCharType="separate"/>
        </w:r>
        <w:r w:rsidR="00F7423A">
          <w:rPr>
            <w:noProof/>
            <w:webHidden/>
          </w:rPr>
          <w:t>7</w:t>
        </w:r>
        <w:r w:rsidR="00776F99">
          <w:rPr>
            <w:noProof/>
            <w:webHidden/>
          </w:rPr>
          <w:fldChar w:fldCharType="end"/>
        </w:r>
      </w:hyperlink>
    </w:p>
    <w:p w:rsidR="00776F99" w:rsidRDefault="00000000" w14:paraId="46F461D2" w14:textId="376B0654">
      <w:pPr>
        <w:pStyle w:val="TOC2"/>
        <w:rPr>
          <w:rFonts w:asciiTheme="minorHAnsi" w:hAnsiTheme="minorHAnsi" w:eastAsiaTheme="minorEastAsia" w:cstheme="minorBidi"/>
          <w:noProof/>
          <w:sz w:val="22"/>
          <w:szCs w:val="22"/>
          <w:lang w:eastAsia="en-GB"/>
        </w:rPr>
      </w:pPr>
      <w:hyperlink w:history="1" w:anchor="_Toc141429158">
        <w:r w:rsidRPr="00A46D73" w:rsidR="00776F99">
          <w:rPr>
            <w:rStyle w:val="Hyperlink"/>
            <w:noProof/>
          </w:rPr>
          <w:t>Option 2</w:t>
        </w:r>
        <w:r w:rsidR="00776F99">
          <w:rPr>
            <w:noProof/>
            <w:webHidden/>
          </w:rPr>
          <w:tab/>
        </w:r>
        <w:r w:rsidR="00776F99">
          <w:rPr>
            <w:noProof/>
            <w:webHidden/>
          </w:rPr>
          <w:fldChar w:fldCharType="begin"/>
        </w:r>
        <w:r w:rsidR="00776F99">
          <w:rPr>
            <w:noProof/>
            <w:webHidden/>
          </w:rPr>
          <w:instrText xml:space="preserve"> PAGEREF _Toc141429158 \h </w:instrText>
        </w:r>
        <w:r w:rsidR="00776F99">
          <w:rPr>
            <w:noProof/>
            <w:webHidden/>
          </w:rPr>
        </w:r>
        <w:r w:rsidR="00776F99">
          <w:rPr>
            <w:noProof/>
            <w:webHidden/>
          </w:rPr>
          <w:fldChar w:fldCharType="separate"/>
        </w:r>
        <w:r w:rsidR="00F7423A">
          <w:rPr>
            <w:noProof/>
            <w:webHidden/>
          </w:rPr>
          <w:t>8</w:t>
        </w:r>
        <w:r w:rsidR="00776F99">
          <w:rPr>
            <w:noProof/>
            <w:webHidden/>
          </w:rPr>
          <w:fldChar w:fldCharType="end"/>
        </w:r>
      </w:hyperlink>
    </w:p>
    <w:p w:rsidR="00776F99" w:rsidRDefault="00000000" w14:paraId="2859A083" w14:textId="488D751C">
      <w:pPr>
        <w:pStyle w:val="TOC3"/>
        <w:tabs>
          <w:tab w:val="left" w:pos="1274"/>
        </w:tabs>
        <w:rPr>
          <w:rFonts w:asciiTheme="minorHAnsi" w:hAnsiTheme="minorHAnsi" w:eastAsiaTheme="minorEastAsia" w:cstheme="minorBidi"/>
          <w:noProof/>
          <w:sz w:val="22"/>
          <w:szCs w:val="22"/>
          <w:lang w:eastAsia="en-GB"/>
        </w:rPr>
      </w:pPr>
      <w:hyperlink w:history="1" w:anchor="_Toc141429159">
        <w:r w:rsidRPr="00A46D73" w:rsidR="00776F99">
          <w:rPr>
            <w:rStyle w:val="Hyperlink"/>
            <w:noProof/>
          </w:rPr>
          <w:t>11.</w:t>
        </w:r>
        <w:r w:rsidR="00776F99">
          <w:rPr>
            <w:rFonts w:asciiTheme="minorHAnsi" w:hAnsiTheme="minorHAnsi" w:eastAsiaTheme="minorEastAsia" w:cstheme="minorBidi"/>
            <w:noProof/>
            <w:sz w:val="22"/>
            <w:szCs w:val="22"/>
            <w:lang w:eastAsia="en-GB"/>
          </w:rPr>
          <w:tab/>
        </w:r>
        <w:r w:rsidRPr="00A46D73" w:rsidR="00776F99">
          <w:rPr>
            <w:rStyle w:val="Hyperlink"/>
            <w:noProof/>
          </w:rPr>
          <w:t>General Provisions and Ownership of IPR</w:t>
        </w:r>
        <w:r w:rsidR="00776F99">
          <w:rPr>
            <w:noProof/>
            <w:webHidden/>
          </w:rPr>
          <w:tab/>
        </w:r>
        <w:r w:rsidR="00776F99">
          <w:rPr>
            <w:noProof/>
            <w:webHidden/>
          </w:rPr>
          <w:fldChar w:fldCharType="begin"/>
        </w:r>
        <w:r w:rsidR="00776F99">
          <w:rPr>
            <w:noProof/>
            <w:webHidden/>
          </w:rPr>
          <w:instrText xml:space="preserve"> PAGEREF _Toc141429159 \h </w:instrText>
        </w:r>
        <w:r w:rsidR="00776F99">
          <w:rPr>
            <w:noProof/>
            <w:webHidden/>
          </w:rPr>
        </w:r>
        <w:r w:rsidR="00776F99">
          <w:rPr>
            <w:noProof/>
            <w:webHidden/>
          </w:rPr>
          <w:fldChar w:fldCharType="separate"/>
        </w:r>
        <w:r w:rsidR="00F7423A">
          <w:rPr>
            <w:noProof/>
            <w:webHidden/>
          </w:rPr>
          <w:t>8</w:t>
        </w:r>
        <w:r w:rsidR="00776F99">
          <w:rPr>
            <w:noProof/>
            <w:webHidden/>
          </w:rPr>
          <w:fldChar w:fldCharType="end"/>
        </w:r>
      </w:hyperlink>
    </w:p>
    <w:p w:rsidR="00776F99" w:rsidRDefault="00000000" w14:paraId="116F98A9" w14:textId="7D876BEB">
      <w:pPr>
        <w:pStyle w:val="TOC3"/>
        <w:tabs>
          <w:tab w:val="left" w:pos="1274"/>
        </w:tabs>
        <w:rPr>
          <w:rFonts w:asciiTheme="minorHAnsi" w:hAnsiTheme="minorHAnsi" w:eastAsiaTheme="minorEastAsia" w:cstheme="minorBidi"/>
          <w:noProof/>
          <w:sz w:val="22"/>
          <w:szCs w:val="22"/>
          <w:lang w:eastAsia="en-GB"/>
        </w:rPr>
      </w:pPr>
      <w:hyperlink w:history="1" w:anchor="_Toc141429160">
        <w:r w:rsidRPr="00A46D73" w:rsidR="00776F99">
          <w:rPr>
            <w:rStyle w:val="Hyperlink"/>
            <w:noProof/>
          </w:rPr>
          <w:t>12.</w:t>
        </w:r>
        <w:r w:rsidR="00776F99">
          <w:rPr>
            <w:rFonts w:asciiTheme="minorHAnsi" w:hAnsiTheme="minorHAnsi" w:eastAsiaTheme="minorEastAsia" w:cstheme="minorBidi"/>
            <w:noProof/>
            <w:sz w:val="22"/>
            <w:szCs w:val="22"/>
            <w:lang w:eastAsia="en-GB"/>
          </w:rPr>
          <w:tab/>
        </w:r>
        <w:r w:rsidRPr="00A46D73" w:rsidR="00776F99">
          <w:rPr>
            <w:rStyle w:val="Hyperlink"/>
            <w:noProof/>
          </w:rPr>
          <w:t>Licences in respect of Supplier Existing IPR</w:t>
        </w:r>
        <w:r w:rsidR="00776F99">
          <w:rPr>
            <w:noProof/>
            <w:webHidden/>
          </w:rPr>
          <w:tab/>
        </w:r>
        <w:r w:rsidR="00776F99">
          <w:rPr>
            <w:noProof/>
            <w:webHidden/>
          </w:rPr>
          <w:fldChar w:fldCharType="begin"/>
        </w:r>
        <w:r w:rsidR="00776F99">
          <w:rPr>
            <w:noProof/>
            <w:webHidden/>
          </w:rPr>
          <w:instrText xml:space="preserve"> PAGEREF _Toc141429160 \h </w:instrText>
        </w:r>
        <w:r w:rsidR="00776F99">
          <w:rPr>
            <w:noProof/>
            <w:webHidden/>
          </w:rPr>
        </w:r>
        <w:r w:rsidR="00776F99">
          <w:rPr>
            <w:noProof/>
            <w:webHidden/>
          </w:rPr>
          <w:fldChar w:fldCharType="separate"/>
        </w:r>
        <w:r w:rsidR="00F7423A">
          <w:rPr>
            <w:noProof/>
            <w:webHidden/>
          </w:rPr>
          <w:t>9</w:t>
        </w:r>
        <w:r w:rsidR="00776F99">
          <w:rPr>
            <w:noProof/>
            <w:webHidden/>
          </w:rPr>
          <w:fldChar w:fldCharType="end"/>
        </w:r>
      </w:hyperlink>
    </w:p>
    <w:p w:rsidR="00776F99" w:rsidRDefault="00000000" w14:paraId="0140416C" w14:textId="7C66F66F">
      <w:pPr>
        <w:pStyle w:val="TOC3"/>
        <w:tabs>
          <w:tab w:val="left" w:pos="1274"/>
        </w:tabs>
        <w:rPr>
          <w:rFonts w:asciiTheme="minorHAnsi" w:hAnsiTheme="minorHAnsi" w:eastAsiaTheme="minorEastAsia" w:cstheme="minorBidi"/>
          <w:noProof/>
          <w:sz w:val="22"/>
          <w:szCs w:val="22"/>
          <w:lang w:eastAsia="en-GB"/>
        </w:rPr>
      </w:pPr>
      <w:hyperlink w:history="1" w:anchor="_Toc141429161">
        <w:r w:rsidRPr="00A46D73" w:rsidR="00776F99">
          <w:rPr>
            <w:rStyle w:val="Hyperlink"/>
            <w:noProof/>
          </w:rPr>
          <w:t>13.</w:t>
        </w:r>
        <w:r w:rsidR="00776F99">
          <w:rPr>
            <w:rFonts w:asciiTheme="minorHAnsi" w:hAnsiTheme="minorHAnsi" w:eastAsiaTheme="minorEastAsia" w:cstheme="minorBidi"/>
            <w:noProof/>
            <w:sz w:val="22"/>
            <w:szCs w:val="22"/>
            <w:lang w:eastAsia="en-GB"/>
          </w:rPr>
          <w:tab/>
        </w:r>
        <w:r w:rsidRPr="00A46D73" w:rsidR="00776F99">
          <w:rPr>
            <w:rStyle w:val="Hyperlink"/>
            <w:noProof/>
          </w:rPr>
          <w:t>Licences granted by the Buyer</w:t>
        </w:r>
        <w:r w:rsidR="00776F99">
          <w:rPr>
            <w:noProof/>
            <w:webHidden/>
          </w:rPr>
          <w:tab/>
        </w:r>
        <w:r w:rsidR="00776F99">
          <w:rPr>
            <w:noProof/>
            <w:webHidden/>
          </w:rPr>
          <w:fldChar w:fldCharType="begin"/>
        </w:r>
        <w:r w:rsidR="00776F99">
          <w:rPr>
            <w:noProof/>
            <w:webHidden/>
          </w:rPr>
          <w:instrText xml:space="preserve"> PAGEREF _Toc141429161 \h </w:instrText>
        </w:r>
        <w:r w:rsidR="00776F99">
          <w:rPr>
            <w:noProof/>
            <w:webHidden/>
          </w:rPr>
        </w:r>
        <w:r w:rsidR="00776F99">
          <w:rPr>
            <w:noProof/>
            <w:webHidden/>
          </w:rPr>
          <w:fldChar w:fldCharType="separate"/>
        </w:r>
        <w:r w:rsidR="00F7423A">
          <w:rPr>
            <w:noProof/>
            <w:webHidden/>
          </w:rPr>
          <w:t>11</w:t>
        </w:r>
        <w:r w:rsidR="00776F99">
          <w:rPr>
            <w:noProof/>
            <w:webHidden/>
          </w:rPr>
          <w:fldChar w:fldCharType="end"/>
        </w:r>
      </w:hyperlink>
    </w:p>
    <w:p w:rsidR="00776F99" w:rsidRDefault="00000000" w14:paraId="191A7E4A" w14:textId="7ABAC89A">
      <w:pPr>
        <w:pStyle w:val="TOC3"/>
        <w:tabs>
          <w:tab w:val="left" w:pos="1274"/>
        </w:tabs>
        <w:rPr>
          <w:rFonts w:asciiTheme="minorHAnsi" w:hAnsiTheme="minorHAnsi" w:eastAsiaTheme="minorEastAsia" w:cstheme="minorBidi"/>
          <w:noProof/>
          <w:sz w:val="22"/>
          <w:szCs w:val="22"/>
          <w:lang w:eastAsia="en-GB"/>
        </w:rPr>
      </w:pPr>
      <w:hyperlink w:history="1" w:anchor="_Toc141429162">
        <w:r w:rsidRPr="00A46D73" w:rsidR="00776F99">
          <w:rPr>
            <w:rStyle w:val="Hyperlink"/>
            <w:noProof/>
          </w:rPr>
          <w:t>14.</w:t>
        </w:r>
        <w:r w:rsidR="00776F99">
          <w:rPr>
            <w:rFonts w:asciiTheme="minorHAnsi" w:hAnsiTheme="minorHAnsi" w:eastAsiaTheme="minorEastAsia" w:cstheme="minorBidi"/>
            <w:noProof/>
            <w:sz w:val="22"/>
            <w:szCs w:val="22"/>
            <w:lang w:eastAsia="en-GB"/>
          </w:rPr>
          <w:tab/>
        </w:r>
        <w:r w:rsidRPr="00A46D73" w:rsidR="00776F99">
          <w:rPr>
            <w:rStyle w:val="Hyperlink"/>
            <w:noProof/>
          </w:rPr>
          <w:t>Buyer approval for Supplier to exploit New IPR and Buyer Existing IPR</w:t>
        </w:r>
        <w:r w:rsidR="00776F99">
          <w:rPr>
            <w:noProof/>
            <w:webHidden/>
          </w:rPr>
          <w:tab/>
        </w:r>
        <w:r w:rsidR="00776F99">
          <w:rPr>
            <w:noProof/>
            <w:webHidden/>
          </w:rPr>
          <w:fldChar w:fldCharType="begin"/>
        </w:r>
        <w:r w:rsidR="00776F99">
          <w:rPr>
            <w:noProof/>
            <w:webHidden/>
          </w:rPr>
          <w:instrText xml:space="preserve"> PAGEREF _Toc141429162 \h </w:instrText>
        </w:r>
        <w:r w:rsidR="00776F99">
          <w:rPr>
            <w:noProof/>
            <w:webHidden/>
          </w:rPr>
        </w:r>
        <w:r w:rsidR="00776F99">
          <w:rPr>
            <w:noProof/>
            <w:webHidden/>
          </w:rPr>
          <w:fldChar w:fldCharType="separate"/>
        </w:r>
        <w:r w:rsidR="00F7423A">
          <w:rPr>
            <w:noProof/>
            <w:webHidden/>
          </w:rPr>
          <w:t>12</w:t>
        </w:r>
        <w:r w:rsidR="00776F99">
          <w:rPr>
            <w:noProof/>
            <w:webHidden/>
          </w:rPr>
          <w:fldChar w:fldCharType="end"/>
        </w:r>
      </w:hyperlink>
    </w:p>
    <w:p w:rsidR="00776F99" w:rsidRDefault="00000000" w14:paraId="286B9D40" w14:textId="3551468E">
      <w:pPr>
        <w:pStyle w:val="TOC3"/>
        <w:tabs>
          <w:tab w:val="left" w:pos="1274"/>
        </w:tabs>
        <w:rPr>
          <w:rFonts w:asciiTheme="minorHAnsi" w:hAnsiTheme="minorHAnsi" w:eastAsiaTheme="minorEastAsia" w:cstheme="minorBidi"/>
          <w:noProof/>
          <w:sz w:val="22"/>
          <w:szCs w:val="22"/>
          <w:lang w:eastAsia="en-GB"/>
        </w:rPr>
      </w:pPr>
      <w:hyperlink w:history="1" w:anchor="_Toc141429166">
        <w:r w:rsidRPr="00A46D73" w:rsidR="00776F99">
          <w:rPr>
            <w:rStyle w:val="Hyperlink"/>
            <w:noProof/>
          </w:rPr>
          <w:t>15.</w:t>
        </w:r>
        <w:r w:rsidR="00776F99">
          <w:rPr>
            <w:rFonts w:asciiTheme="minorHAnsi" w:hAnsiTheme="minorHAnsi" w:eastAsiaTheme="minorEastAsia" w:cstheme="minorBidi"/>
            <w:noProof/>
            <w:sz w:val="22"/>
            <w:szCs w:val="22"/>
            <w:lang w:eastAsia="en-GB"/>
          </w:rPr>
          <w:tab/>
        </w:r>
        <w:r w:rsidRPr="00A46D73" w:rsidR="00776F99">
          <w:rPr>
            <w:rStyle w:val="Hyperlink"/>
            <w:noProof/>
          </w:rPr>
          <w:t>Provision of information on New IPR</w:t>
        </w:r>
        <w:r w:rsidR="00776F99">
          <w:rPr>
            <w:noProof/>
            <w:webHidden/>
          </w:rPr>
          <w:tab/>
        </w:r>
        <w:r w:rsidR="00776F99">
          <w:rPr>
            <w:noProof/>
            <w:webHidden/>
          </w:rPr>
          <w:fldChar w:fldCharType="begin"/>
        </w:r>
        <w:r w:rsidR="00776F99">
          <w:rPr>
            <w:noProof/>
            <w:webHidden/>
          </w:rPr>
          <w:instrText xml:space="preserve"> PAGEREF _Toc141429166 \h </w:instrText>
        </w:r>
        <w:r w:rsidR="00776F99">
          <w:rPr>
            <w:noProof/>
            <w:webHidden/>
          </w:rPr>
        </w:r>
        <w:r w:rsidR="00776F99">
          <w:rPr>
            <w:noProof/>
            <w:webHidden/>
          </w:rPr>
          <w:fldChar w:fldCharType="separate"/>
        </w:r>
        <w:r w:rsidR="00F7423A">
          <w:rPr>
            <w:noProof/>
            <w:webHidden/>
          </w:rPr>
          <w:t>13</w:t>
        </w:r>
        <w:r w:rsidR="00776F99">
          <w:rPr>
            <w:noProof/>
            <w:webHidden/>
          </w:rPr>
          <w:fldChar w:fldCharType="end"/>
        </w:r>
      </w:hyperlink>
    </w:p>
    <w:p w:rsidR="00776F99" w:rsidRDefault="00000000" w14:paraId="437C605A" w14:textId="5F74FC10">
      <w:pPr>
        <w:pStyle w:val="TOC3"/>
        <w:tabs>
          <w:tab w:val="left" w:pos="1274"/>
        </w:tabs>
        <w:rPr>
          <w:rFonts w:asciiTheme="minorHAnsi" w:hAnsiTheme="minorHAnsi" w:eastAsiaTheme="minorEastAsia" w:cstheme="minorBidi"/>
          <w:noProof/>
          <w:sz w:val="22"/>
          <w:szCs w:val="22"/>
          <w:lang w:eastAsia="en-GB"/>
        </w:rPr>
      </w:pPr>
      <w:hyperlink w:history="1" w:anchor="_Toc141429167">
        <w:r w:rsidRPr="00A46D73" w:rsidR="00776F99">
          <w:rPr>
            <w:rStyle w:val="Hyperlink"/>
            <w:noProof/>
          </w:rPr>
          <w:t>16.</w:t>
        </w:r>
        <w:r w:rsidR="00776F99">
          <w:rPr>
            <w:rFonts w:asciiTheme="minorHAnsi" w:hAnsiTheme="minorHAnsi" w:eastAsiaTheme="minorEastAsia" w:cstheme="minorBidi"/>
            <w:noProof/>
            <w:sz w:val="22"/>
            <w:szCs w:val="22"/>
            <w:lang w:eastAsia="en-GB"/>
          </w:rPr>
          <w:tab/>
        </w:r>
        <w:r w:rsidRPr="00A46D73" w:rsidR="00776F99">
          <w:rPr>
            <w:rStyle w:val="Hyperlink"/>
            <w:noProof/>
          </w:rPr>
          <w:t>Licences in respect of Third-party IPR</w:t>
        </w:r>
        <w:r w:rsidR="00776F99">
          <w:rPr>
            <w:noProof/>
            <w:webHidden/>
          </w:rPr>
          <w:tab/>
        </w:r>
        <w:r w:rsidR="00776F99">
          <w:rPr>
            <w:noProof/>
            <w:webHidden/>
          </w:rPr>
          <w:fldChar w:fldCharType="begin"/>
        </w:r>
        <w:r w:rsidR="00776F99">
          <w:rPr>
            <w:noProof/>
            <w:webHidden/>
          </w:rPr>
          <w:instrText xml:space="preserve"> PAGEREF _Toc141429167 \h </w:instrText>
        </w:r>
        <w:r w:rsidR="00776F99">
          <w:rPr>
            <w:noProof/>
            <w:webHidden/>
          </w:rPr>
        </w:r>
        <w:r w:rsidR="00776F99">
          <w:rPr>
            <w:noProof/>
            <w:webHidden/>
          </w:rPr>
          <w:fldChar w:fldCharType="separate"/>
        </w:r>
        <w:r w:rsidR="00F7423A">
          <w:rPr>
            <w:noProof/>
            <w:webHidden/>
          </w:rPr>
          <w:t>13</w:t>
        </w:r>
        <w:r w:rsidR="00776F99">
          <w:rPr>
            <w:noProof/>
            <w:webHidden/>
          </w:rPr>
          <w:fldChar w:fldCharType="end"/>
        </w:r>
      </w:hyperlink>
    </w:p>
    <w:p w:rsidR="00776F99" w:rsidRDefault="00000000" w14:paraId="15893274" w14:textId="7A520B1D">
      <w:pPr>
        <w:pStyle w:val="TOC3"/>
        <w:tabs>
          <w:tab w:val="left" w:pos="1274"/>
        </w:tabs>
        <w:rPr>
          <w:rFonts w:asciiTheme="minorHAnsi" w:hAnsiTheme="minorHAnsi" w:eastAsiaTheme="minorEastAsia" w:cstheme="minorBidi"/>
          <w:noProof/>
          <w:sz w:val="22"/>
          <w:szCs w:val="22"/>
          <w:lang w:eastAsia="en-GB"/>
        </w:rPr>
      </w:pPr>
      <w:hyperlink w:history="1" w:anchor="_Toc141429168">
        <w:r w:rsidRPr="00A46D73" w:rsidR="00776F99">
          <w:rPr>
            <w:rStyle w:val="Hyperlink"/>
            <w:noProof/>
          </w:rPr>
          <w:t>17.</w:t>
        </w:r>
        <w:r w:rsidR="00776F99">
          <w:rPr>
            <w:rFonts w:asciiTheme="minorHAnsi" w:hAnsiTheme="minorHAnsi" w:eastAsiaTheme="minorEastAsia" w:cstheme="minorBidi"/>
            <w:noProof/>
            <w:sz w:val="22"/>
            <w:szCs w:val="22"/>
            <w:lang w:eastAsia="en-GB"/>
          </w:rPr>
          <w:tab/>
        </w:r>
        <w:r w:rsidRPr="00A46D73" w:rsidR="00776F99">
          <w:rPr>
            <w:rStyle w:val="Hyperlink"/>
            <w:noProof/>
          </w:rPr>
          <w:t>Patents</w:t>
        </w:r>
        <w:r w:rsidR="00776F99">
          <w:rPr>
            <w:noProof/>
            <w:webHidden/>
          </w:rPr>
          <w:tab/>
        </w:r>
        <w:r w:rsidR="00776F99">
          <w:rPr>
            <w:noProof/>
            <w:webHidden/>
          </w:rPr>
          <w:fldChar w:fldCharType="begin"/>
        </w:r>
        <w:r w:rsidR="00776F99">
          <w:rPr>
            <w:noProof/>
            <w:webHidden/>
          </w:rPr>
          <w:instrText xml:space="preserve"> PAGEREF _Toc141429168 \h </w:instrText>
        </w:r>
        <w:r w:rsidR="00776F99">
          <w:rPr>
            <w:noProof/>
            <w:webHidden/>
          </w:rPr>
        </w:r>
        <w:r w:rsidR="00776F99">
          <w:rPr>
            <w:noProof/>
            <w:webHidden/>
          </w:rPr>
          <w:fldChar w:fldCharType="separate"/>
        </w:r>
        <w:r w:rsidR="00F7423A">
          <w:rPr>
            <w:noProof/>
            <w:webHidden/>
          </w:rPr>
          <w:t>14</w:t>
        </w:r>
        <w:r w:rsidR="00776F99">
          <w:rPr>
            <w:noProof/>
            <w:webHidden/>
          </w:rPr>
          <w:fldChar w:fldCharType="end"/>
        </w:r>
      </w:hyperlink>
    </w:p>
    <w:p w:rsidR="00776F99" w:rsidRDefault="00000000" w14:paraId="4B614E87" w14:textId="68DBC6CE">
      <w:pPr>
        <w:pStyle w:val="TOC2"/>
        <w:rPr>
          <w:rFonts w:asciiTheme="minorHAnsi" w:hAnsiTheme="minorHAnsi" w:eastAsiaTheme="minorEastAsia" w:cstheme="minorBidi"/>
          <w:noProof/>
          <w:sz w:val="22"/>
          <w:szCs w:val="22"/>
          <w:lang w:eastAsia="en-GB"/>
        </w:rPr>
      </w:pPr>
      <w:hyperlink w:history="1" w:anchor="_Toc141429169">
        <w:r w:rsidRPr="00A46D73" w:rsidR="00776F99">
          <w:rPr>
            <w:rStyle w:val="Hyperlink"/>
            <w:noProof/>
          </w:rPr>
          <w:t>Option 3</w:t>
        </w:r>
        <w:r w:rsidR="00776F99">
          <w:rPr>
            <w:noProof/>
            <w:webHidden/>
          </w:rPr>
          <w:tab/>
        </w:r>
        <w:r w:rsidR="00776F99">
          <w:rPr>
            <w:noProof/>
            <w:webHidden/>
          </w:rPr>
          <w:fldChar w:fldCharType="begin"/>
        </w:r>
        <w:r w:rsidR="00776F99">
          <w:rPr>
            <w:noProof/>
            <w:webHidden/>
          </w:rPr>
          <w:instrText xml:space="preserve"> PAGEREF _Toc141429169 \h </w:instrText>
        </w:r>
        <w:r w:rsidR="00776F99">
          <w:rPr>
            <w:noProof/>
            <w:webHidden/>
          </w:rPr>
        </w:r>
        <w:r w:rsidR="00776F99">
          <w:rPr>
            <w:noProof/>
            <w:webHidden/>
          </w:rPr>
          <w:fldChar w:fldCharType="separate"/>
        </w:r>
        <w:r w:rsidR="00F7423A">
          <w:rPr>
            <w:noProof/>
            <w:webHidden/>
          </w:rPr>
          <w:t>15</w:t>
        </w:r>
        <w:r w:rsidR="00776F99">
          <w:rPr>
            <w:noProof/>
            <w:webHidden/>
          </w:rPr>
          <w:fldChar w:fldCharType="end"/>
        </w:r>
      </w:hyperlink>
    </w:p>
    <w:p w:rsidR="00776F99" w:rsidRDefault="00000000" w14:paraId="6F0E6855" w14:textId="3DB4CD92">
      <w:pPr>
        <w:pStyle w:val="TOC3"/>
        <w:tabs>
          <w:tab w:val="left" w:pos="1274"/>
        </w:tabs>
        <w:rPr>
          <w:rFonts w:asciiTheme="minorHAnsi" w:hAnsiTheme="minorHAnsi" w:eastAsiaTheme="minorEastAsia" w:cstheme="minorBidi"/>
          <w:noProof/>
          <w:sz w:val="22"/>
          <w:szCs w:val="22"/>
          <w:lang w:eastAsia="en-GB"/>
        </w:rPr>
      </w:pPr>
      <w:hyperlink w:history="1" w:anchor="_Toc141429170">
        <w:r w:rsidRPr="00A46D73" w:rsidR="00776F99">
          <w:rPr>
            <w:rStyle w:val="Hyperlink"/>
            <w:noProof/>
          </w:rPr>
          <w:t>21.</w:t>
        </w:r>
        <w:r w:rsidR="00776F99">
          <w:rPr>
            <w:rFonts w:asciiTheme="minorHAnsi" w:hAnsiTheme="minorHAnsi" w:eastAsiaTheme="minorEastAsia" w:cstheme="minorBidi"/>
            <w:noProof/>
            <w:sz w:val="22"/>
            <w:szCs w:val="22"/>
            <w:lang w:eastAsia="en-GB"/>
          </w:rPr>
          <w:tab/>
        </w:r>
        <w:r w:rsidRPr="00A46D73" w:rsidR="00776F99">
          <w:rPr>
            <w:rStyle w:val="Hyperlink"/>
            <w:noProof/>
          </w:rPr>
          <w:t>General Provisions and Ownership of IPR</w:t>
        </w:r>
        <w:r w:rsidR="00776F99">
          <w:rPr>
            <w:noProof/>
            <w:webHidden/>
          </w:rPr>
          <w:tab/>
        </w:r>
        <w:r w:rsidR="00776F99">
          <w:rPr>
            <w:noProof/>
            <w:webHidden/>
          </w:rPr>
          <w:fldChar w:fldCharType="begin"/>
        </w:r>
        <w:r w:rsidR="00776F99">
          <w:rPr>
            <w:noProof/>
            <w:webHidden/>
          </w:rPr>
          <w:instrText xml:space="preserve"> PAGEREF _Toc141429170 \h </w:instrText>
        </w:r>
        <w:r w:rsidR="00776F99">
          <w:rPr>
            <w:noProof/>
            <w:webHidden/>
          </w:rPr>
        </w:r>
        <w:r w:rsidR="00776F99">
          <w:rPr>
            <w:noProof/>
            <w:webHidden/>
          </w:rPr>
          <w:fldChar w:fldCharType="separate"/>
        </w:r>
        <w:r w:rsidR="00F7423A">
          <w:rPr>
            <w:noProof/>
            <w:webHidden/>
          </w:rPr>
          <w:t>15</w:t>
        </w:r>
        <w:r w:rsidR="00776F99">
          <w:rPr>
            <w:noProof/>
            <w:webHidden/>
          </w:rPr>
          <w:fldChar w:fldCharType="end"/>
        </w:r>
      </w:hyperlink>
    </w:p>
    <w:p w:rsidR="00776F99" w:rsidRDefault="00000000" w14:paraId="16C5762C" w14:textId="4D370F25">
      <w:pPr>
        <w:pStyle w:val="TOC3"/>
        <w:tabs>
          <w:tab w:val="left" w:pos="1274"/>
        </w:tabs>
        <w:rPr>
          <w:rFonts w:asciiTheme="minorHAnsi" w:hAnsiTheme="minorHAnsi" w:eastAsiaTheme="minorEastAsia" w:cstheme="minorBidi"/>
          <w:noProof/>
          <w:sz w:val="22"/>
          <w:szCs w:val="22"/>
          <w:lang w:eastAsia="en-GB"/>
        </w:rPr>
      </w:pPr>
      <w:hyperlink w:history="1" w:anchor="_Toc141429171">
        <w:r w:rsidRPr="00A46D73" w:rsidR="00776F99">
          <w:rPr>
            <w:rStyle w:val="Hyperlink"/>
            <w:noProof/>
          </w:rPr>
          <w:t>22.</w:t>
        </w:r>
        <w:r w:rsidR="00776F99">
          <w:rPr>
            <w:rFonts w:asciiTheme="minorHAnsi" w:hAnsiTheme="minorHAnsi" w:eastAsiaTheme="minorEastAsia" w:cstheme="minorBidi"/>
            <w:noProof/>
            <w:sz w:val="22"/>
            <w:szCs w:val="22"/>
            <w:lang w:eastAsia="en-GB"/>
          </w:rPr>
          <w:tab/>
        </w:r>
        <w:r w:rsidRPr="00A46D73" w:rsidR="00776F99">
          <w:rPr>
            <w:rStyle w:val="Hyperlink"/>
            <w:noProof/>
          </w:rPr>
          <w:t>Licences in respect of New IPR and Supplier Existing IPR</w:t>
        </w:r>
        <w:r w:rsidR="00776F99">
          <w:rPr>
            <w:noProof/>
            <w:webHidden/>
          </w:rPr>
          <w:tab/>
        </w:r>
        <w:r w:rsidR="00776F99">
          <w:rPr>
            <w:noProof/>
            <w:webHidden/>
          </w:rPr>
          <w:fldChar w:fldCharType="begin"/>
        </w:r>
        <w:r w:rsidR="00776F99">
          <w:rPr>
            <w:noProof/>
            <w:webHidden/>
          </w:rPr>
          <w:instrText xml:space="preserve"> PAGEREF _Toc141429171 \h </w:instrText>
        </w:r>
        <w:r w:rsidR="00776F99">
          <w:rPr>
            <w:noProof/>
            <w:webHidden/>
          </w:rPr>
        </w:r>
        <w:r w:rsidR="00776F99">
          <w:rPr>
            <w:noProof/>
            <w:webHidden/>
          </w:rPr>
          <w:fldChar w:fldCharType="separate"/>
        </w:r>
        <w:r w:rsidR="00F7423A">
          <w:rPr>
            <w:noProof/>
            <w:webHidden/>
          </w:rPr>
          <w:t>16</w:t>
        </w:r>
        <w:r w:rsidR="00776F99">
          <w:rPr>
            <w:noProof/>
            <w:webHidden/>
          </w:rPr>
          <w:fldChar w:fldCharType="end"/>
        </w:r>
      </w:hyperlink>
    </w:p>
    <w:p w:rsidR="00776F99" w:rsidRDefault="00000000" w14:paraId="3053420A" w14:textId="5309004E">
      <w:pPr>
        <w:pStyle w:val="TOC3"/>
        <w:tabs>
          <w:tab w:val="left" w:pos="1274"/>
        </w:tabs>
        <w:rPr>
          <w:rFonts w:asciiTheme="minorHAnsi" w:hAnsiTheme="minorHAnsi" w:eastAsiaTheme="minorEastAsia" w:cstheme="minorBidi"/>
          <w:noProof/>
          <w:sz w:val="22"/>
          <w:szCs w:val="22"/>
          <w:lang w:eastAsia="en-GB"/>
        </w:rPr>
      </w:pPr>
      <w:hyperlink w:history="1" w:anchor="_Toc141429172">
        <w:r w:rsidRPr="00A46D73" w:rsidR="00776F99">
          <w:rPr>
            <w:rStyle w:val="Hyperlink"/>
            <w:noProof/>
          </w:rPr>
          <w:t>23.</w:t>
        </w:r>
        <w:r w:rsidR="00776F99">
          <w:rPr>
            <w:rFonts w:asciiTheme="minorHAnsi" w:hAnsiTheme="minorHAnsi" w:eastAsiaTheme="minorEastAsia" w:cstheme="minorBidi"/>
            <w:noProof/>
            <w:sz w:val="22"/>
            <w:szCs w:val="22"/>
            <w:lang w:eastAsia="en-GB"/>
          </w:rPr>
          <w:tab/>
        </w:r>
        <w:r w:rsidRPr="00A46D73" w:rsidR="00776F99">
          <w:rPr>
            <w:rStyle w:val="Hyperlink"/>
            <w:noProof/>
          </w:rPr>
          <w:t>Buyer approval for Supplier to exploit Buyer Existing IPR</w:t>
        </w:r>
        <w:r w:rsidR="00776F99">
          <w:rPr>
            <w:noProof/>
            <w:webHidden/>
          </w:rPr>
          <w:tab/>
        </w:r>
        <w:r w:rsidR="00776F99">
          <w:rPr>
            <w:noProof/>
            <w:webHidden/>
          </w:rPr>
          <w:fldChar w:fldCharType="begin"/>
        </w:r>
        <w:r w:rsidR="00776F99">
          <w:rPr>
            <w:noProof/>
            <w:webHidden/>
          </w:rPr>
          <w:instrText xml:space="preserve"> PAGEREF _Toc141429172 \h </w:instrText>
        </w:r>
        <w:r w:rsidR="00776F99">
          <w:rPr>
            <w:noProof/>
            <w:webHidden/>
          </w:rPr>
        </w:r>
        <w:r w:rsidR="00776F99">
          <w:rPr>
            <w:noProof/>
            <w:webHidden/>
          </w:rPr>
          <w:fldChar w:fldCharType="separate"/>
        </w:r>
        <w:r w:rsidR="00F7423A">
          <w:rPr>
            <w:noProof/>
            <w:webHidden/>
          </w:rPr>
          <w:t>18</w:t>
        </w:r>
        <w:r w:rsidR="00776F99">
          <w:rPr>
            <w:noProof/>
            <w:webHidden/>
          </w:rPr>
          <w:fldChar w:fldCharType="end"/>
        </w:r>
      </w:hyperlink>
    </w:p>
    <w:p w:rsidR="00776F99" w:rsidRDefault="00000000" w14:paraId="05193B20" w14:textId="14E6E03C">
      <w:pPr>
        <w:pStyle w:val="TOC3"/>
        <w:tabs>
          <w:tab w:val="left" w:pos="1274"/>
        </w:tabs>
        <w:rPr>
          <w:rFonts w:asciiTheme="minorHAnsi" w:hAnsiTheme="minorHAnsi" w:eastAsiaTheme="minorEastAsia" w:cstheme="minorBidi"/>
          <w:noProof/>
          <w:sz w:val="22"/>
          <w:szCs w:val="22"/>
          <w:lang w:eastAsia="en-GB"/>
        </w:rPr>
      </w:pPr>
      <w:hyperlink w:history="1" w:anchor="_Toc141429176">
        <w:r w:rsidRPr="00A46D73" w:rsidR="00776F99">
          <w:rPr>
            <w:rStyle w:val="Hyperlink"/>
            <w:noProof/>
          </w:rPr>
          <w:t>24.</w:t>
        </w:r>
        <w:r w:rsidR="00776F99">
          <w:rPr>
            <w:rFonts w:asciiTheme="minorHAnsi" w:hAnsiTheme="minorHAnsi" w:eastAsiaTheme="minorEastAsia" w:cstheme="minorBidi"/>
            <w:noProof/>
            <w:sz w:val="22"/>
            <w:szCs w:val="22"/>
            <w:lang w:eastAsia="en-GB"/>
          </w:rPr>
          <w:tab/>
        </w:r>
        <w:r w:rsidRPr="00A46D73" w:rsidR="00776F99">
          <w:rPr>
            <w:rStyle w:val="Hyperlink"/>
            <w:noProof/>
          </w:rPr>
          <w:t>Licences granted by the Buyer</w:t>
        </w:r>
        <w:r w:rsidR="00776F99">
          <w:rPr>
            <w:noProof/>
            <w:webHidden/>
          </w:rPr>
          <w:tab/>
        </w:r>
        <w:r w:rsidR="00776F99">
          <w:rPr>
            <w:noProof/>
            <w:webHidden/>
          </w:rPr>
          <w:fldChar w:fldCharType="begin"/>
        </w:r>
        <w:r w:rsidR="00776F99">
          <w:rPr>
            <w:noProof/>
            <w:webHidden/>
          </w:rPr>
          <w:instrText xml:space="preserve"> PAGEREF _Toc141429176 \h </w:instrText>
        </w:r>
        <w:r w:rsidR="00776F99">
          <w:rPr>
            <w:noProof/>
            <w:webHidden/>
          </w:rPr>
        </w:r>
        <w:r w:rsidR="00776F99">
          <w:rPr>
            <w:noProof/>
            <w:webHidden/>
          </w:rPr>
          <w:fldChar w:fldCharType="separate"/>
        </w:r>
        <w:r w:rsidR="00F7423A">
          <w:rPr>
            <w:noProof/>
            <w:webHidden/>
          </w:rPr>
          <w:t>19</w:t>
        </w:r>
        <w:r w:rsidR="00776F99">
          <w:rPr>
            <w:noProof/>
            <w:webHidden/>
          </w:rPr>
          <w:fldChar w:fldCharType="end"/>
        </w:r>
      </w:hyperlink>
    </w:p>
    <w:p w:rsidR="00776F99" w:rsidRDefault="00000000" w14:paraId="33FDE4A9" w14:textId="7E8A0F33">
      <w:pPr>
        <w:pStyle w:val="TOC3"/>
        <w:tabs>
          <w:tab w:val="left" w:pos="1274"/>
        </w:tabs>
        <w:rPr>
          <w:rFonts w:asciiTheme="minorHAnsi" w:hAnsiTheme="minorHAnsi" w:eastAsiaTheme="minorEastAsia" w:cstheme="minorBidi"/>
          <w:noProof/>
          <w:sz w:val="22"/>
          <w:szCs w:val="22"/>
          <w:lang w:eastAsia="en-GB"/>
        </w:rPr>
      </w:pPr>
      <w:hyperlink w:history="1" w:anchor="_Toc141429177">
        <w:r w:rsidRPr="00A46D73" w:rsidR="00776F99">
          <w:rPr>
            <w:rStyle w:val="Hyperlink"/>
            <w:noProof/>
          </w:rPr>
          <w:t>25.</w:t>
        </w:r>
        <w:r w:rsidR="00776F99">
          <w:rPr>
            <w:rFonts w:asciiTheme="minorHAnsi" w:hAnsiTheme="minorHAnsi" w:eastAsiaTheme="minorEastAsia" w:cstheme="minorBidi"/>
            <w:noProof/>
            <w:sz w:val="22"/>
            <w:szCs w:val="22"/>
            <w:lang w:eastAsia="en-GB"/>
          </w:rPr>
          <w:tab/>
        </w:r>
        <w:r w:rsidRPr="00A46D73" w:rsidR="00776F99">
          <w:rPr>
            <w:rStyle w:val="Hyperlink"/>
            <w:noProof/>
          </w:rPr>
          <w:t>Provision of information on New IPR</w:t>
        </w:r>
        <w:r w:rsidR="00776F99">
          <w:rPr>
            <w:noProof/>
            <w:webHidden/>
          </w:rPr>
          <w:tab/>
        </w:r>
        <w:r w:rsidR="00776F99">
          <w:rPr>
            <w:noProof/>
            <w:webHidden/>
          </w:rPr>
          <w:fldChar w:fldCharType="begin"/>
        </w:r>
        <w:r w:rsidR="00776F99">
          <w:rPr>
            <w:noProof/>
            <w:webHidden/>
          </w:rPr>
          <w:instrText xml:space="preserve"> PAGEREF _Toc141429177 \h </w:instrText>
        </w:r>
        <w:r w:rsidR="00776F99">
          <w:rPr>
            <w:noProof/>
            <w:webHidden/>
          </w:rPr>
        </w:r>
        <w:r w:rsidR="00776F99">
          <w:rPr>
            <w:noProof/>
            <w:webHidden/>
          </w:rPr>
          <w:fldChar w:fldCharType="separate"/>
        </w:r>
        <w:r w:rsidR="00F7423A">
          <w:rPr>
            <w:noProof/>
            <w:webHidden/>
          </w:rPr>
          <w:t>20</w:t>
        </w:r>
        <w:r w:rsidR="00776F99">
          <w:rPr>
            <w:noProof/>
            <w:webHidden/>
          </w:rPr>
          <w:fldChar w:fldCharType="end"/>
        </w:r>
      </w:hyperlink>
    </w:p>
    <w:p w:rsidR="00776F99" w:rsidRDefault="00000000" w14:paraId="2E39FD6A" w14:textId="56801718">
      <w:pPr>
        <w:pStyle w:val="TOC3"/>
        <w:tabs>
          <w:tab w:val="left" w:pos="1274"/>
        </w:tabs>
        <w:rPr>
          <w:rFonts w:asciiTheme="minorHAnsi" w:hAnsiTheme="minorHAnsi" w:eastAsiaTheme="minorEastAsia" w:cstheme="minorBidi"/>
          <w:noProof/>
          <w:sz w:val="22"/>
          <w:szCs w:val="22"/>
          <w:lang w:eastAsia="en-GB"/>
        </w:rPr>
      </w:pPr>
      <w:hyperlink w:history="1" w:anchor="_Toc141429178">
        <w:r w:rsidRPr="00A46D73" w:rsidR="00776F99">
          <w:rPr>
            <w:rStyle w:val="Hyperlink"/>
            <w:noProof/>
          </w:rPr>
          <w:t>26.</w:t>
        </w:r>
        <w:r w:rsidR="00776F99">
          <w:rPr>
            <w:rFonts w:asciiTheme="minorHAnsi" w:hAnsiTheme="minorHAnsi" w:eastAsiaTheme="minorEastAsia" w:cstheme="minorBidi"/>
            <w:noProof/>
            <w:sz w:val="22"/>
            <w:szCs w:val="22"/>
            <w:lang w:eastAsia="en-GB"/>
          </w:rPr>
          <w:tab/>
        </w:r>
        <w:r w:rsidRPr="00A46D73" w:rsidR="00776F99">
          <w:rPr>
            <w:rStyle w:val="Hyperlink"/>
            <w:noProof/>
          </w:rPr>
          <w:t>Licences in respect of Third-party IPR</w:t>
        </w:r>
        <w:r w:rsidR="00776F99">
          <w:rPr>
            <w:noProof/>
            <w:webHidden/>
          </w:rPr>
          <w:tab/>
        </w:r>
        <w:r w:rsidR="00776F99">
          <w:rPr>
            <w:noProof/>
            <w:webHidden/>
          </w:rPr>
          <w:fldChar w:fldCharType="begin"/>
        </w:r>
        <w:r w:rsidR="00776F99">
          <w:rPr>
            <w:noProof/>
            <w:webHidden/>
          </w:rPr>
          <w:instrText xml:space="preserve"> PAGEREF _Toc141429178 \h </w:instrText>
        </w:r>
        <w:r w:rsidR="00776F99">
          <w:rPr>
            <w:noProof/>
            <w:webHidden/>
          </w:rPr>
        </w:r>
        <w:r w:rsidR="00776F99">
          <w:rPr>
            <w:noProof/>
            <w:webHidden/>
          </w:rPr>
          <w:fldChar w:fldCharType="separate"/>
        </w:r>
        <w:r w:rsidR="00F7423A">
          <w:rPr>
            <w:noProof/>
            <w:webHidden/>
          </w:rPr>
          <w:t>20</w:t>
        </w:r>
        <w:r w:rsidR="00776F99">
          <w:rPr>
            <w:noProof/>
            <w:webHidden/>
          </w:rPr>
          <w:fldChar w:fldCharType="end"/>
        </w:r>
      </w:hyperlink>
    </w:p>
    <w:p w:rsidR="00776F99" w:rsidRDefault="00000000" w14:paraId="01BB9312" w14:textId="59F7FEB6">
      <w:pPr>
        <w:pStyle w:val="TOC3"/>
        <w:tabs>
          <w:tab w:val="left" w:pos="1274"/>
        </w:tabs>
        <w:rPr>
          <w:rFonts w:asciiTheme="minorHAnsi" w:hAnsiTheme="minorHAnsi" w:eastAsiaTheme="minorEastAsia" w:cstheme="minorBidi"/>
          <w:noProof/>
          <w:sz w:val="22"/>
          <w:szCs w:val="22"/>
          <w:lang w:eastAsia="en-GB"/>
        </w:rPr>
      </w:pPr>
      <w:hyperlink w:history="1" w:anchor="_Toc141429179">
        <w:r w:rsidRPr="00A46D73" w:rsidR="00776F99">
          <w:rPr>
            <w:rStyle w:val="Hyperlink"/>
            <w:noProof/>
          </w:rPr>
          <w:t>27.</w:t>
        </w:r>
        <w:r w:rsidR="00776F99">
          <w:rPr>
            <w:rFonts w:asciiTheme="minorHAnsi" w:hAnsiTheme="minorHAnsi" w:eastAsiaTheme="minorEastAsia" w:cstheme="minorBidi"/>
            <w:noProof/>
            <w:sz w:val="22"/>
            <w:szCs w:val="22"/>
            <w:lang w:eastAsia="en-GB"/>
          </w:rPr>
          <w:tab/>
        </w:r>
        <w:r w:rsidRPr="00A46D73" w:rsidR="00776F99">
          <w:rPr>
            <w:rStyle w:val="Hyperlink"/>
            <w:noProof/>
          </w:rPr>
          <w:t>Patents</w:t>
        </w:r>
        <w:r w:rsidR="00776F99">
          <w:rPr>
            <w:noProof/>
            <w:webHidden/>
          </w:rPr>
          <w:tab/>
        </w:r>
        <w:r w:rsidR="00776F99">
          <w:rPr>
            <w:noProof/>
            <w:webHidden/>
          </w:rPr>
          <w:fldChar w:fldCharType="begin"/>
        </w:r>
        <w:r w:rsidR="00776F99">
          <w:rPr>
            <w:noProof/>
            <w:webHidden/>
          </w:rPr>
          <w:instrText xml:space="preserve"> PAGEREF _Toc141429179 \h </w:instrText>
        </w:r>
        <w:r w:rsidR="00776F99">
          <w:rPr>
            <w:noProof/>
            <w:webHidden/>
          </w:rPr>
        </w:r>
        <w:r w:rsidR="00776F99">
          <w:rPr>
            <w:noProof/>
            <w:webHidden/>
          </w:rPr>
          <w:fldChar w:fldCharType="separate"/>
        </w:r>
        <w:r w:rsidR="00F7423A">
          <w:rPr>
            <w:noProof/>
            <w:webHidden/>
          </w:rPr>
          <w:t>21</w:t>
        </w:r>
        <w:r w:rsidR="00776F99">
          <w:rPr>
            <w:noProof/>
            <w:webHidden/>
          </w:rPr>
          <w:fldChar w:fldCharType="end"/>
        </w:r>
      </w:hyperlink>
    </w:p>
    <w:p w:rsidR="00776F99" w:rsidRDefault="00000000" w14:paraId="1405B890" w14:textId="0524D94C">
      <w:pPr>
        <w:pStyle w:val="TOC2"/>
        <w:rPr>
          <w:rFonts w:asciiTheme="minorHAnsi" w:hAnsiTheme="minorHAnsi" w:eastAsiaTheme="minorEastAsia" w:cstheme="minorBidi"/>
          <w:noProof/>
          <w:sz w:val="22"/>
          <w:szCs w:val="22"/>
          <w:lang w:eastAsia="en-GB"/>
        </w:rPr>
      </w:pPr>
      <w:hyperlink w:history="1" w:anchor="_Toc141429180">
        <w:r w:rsidRPr="00A46D73" w:rsidR="00776F99">
          <w:rPr>
            <w:rStyle w:val="Hyperlink"/>
            <w:noProof/>
          </w:rPr>
          <w:t>Option 4</w:t>
        </w:r>
        <w:r w:rsidR="00776F99">
          <w:rPr>
            <w:noProof/>
            <w:webHidden/>
          </w:rPr>
          <w:tab/>
        </w:r>
        <w:r w:rsidR="00776F99">
          <w:rPr>
            <w:noProof/>
            <w:webHidden/>
          </w:rPr>
          <w:fldChar w:fldCharType="begin"/>
        </w:r>
        <w:r w:rsidR="00776F99">
          <w:rPr>
            <w:noProof/>
            <w:webHidden/>
          </w:rPr>
          <w:instrText xml:space="preserve"> PAGEREF _Toc141429180 \h </w:instrText>
        </w:r>
        <w:r w:rsidR="00776F99">
          <w:rPr>
            <w:noProof/>
            <w:webHidden/>
          </w:rPr>
        </w:r>
        <w:r w:rsidR="00776F99">
          <w:rPr>
            <w:noProof/>
            <w:webHidden/>
          </w:rPr>
          <w:fldChar w:fldCharType="separate"/>
        </w:r>
        <w:r w:rsidR="00F7423A">
          <w:rPr>
            <w:noProof/>
            <w:webHidden/>
          </w:rPr>
          <w:t>22</w:t>
        </w:r>
        <w:r w:rsidR="00776F99">
          <w:rPr>
            <w:noProof/>
            <w:webHidden/>
          </w:rPr>
          <w:fldChar w:fldCharType="end"/>
        </w:r>
      </w:hyperlink>
    </w:p>
    <w:p w:rsidR="00776F99" w:rsidRDefault="00000000" w14:paraId="3A86276F" w14:textId="3E445D60">
      <w:pPr>
        <w:pStyle w:val="TOC3"/>
        <w:tabs>
          <w:tab w:val="left" w:pos="1274"/>
        </w:tabs>
        <w:rPr>
          <w:rFonts w:asciiTheme="minorHAnsi" w:hAnsiTheme="minorHAnsi" w:eastAsiaTheme="minorEastAsia" w:cstheme="minorBidi"/>
          <w:noProof/>
          <w:sz w:val="22"/>
          <w:szCs w:val="22"/>
          <w:lang w:eastAsia="en-GB"/>
        </w:rPr>
      </w:pPr>
      <w:hyperlink w:history="1" w:anchor="_Toc141429181">
        <w:r w:rsidRPr="00A46D73" w:rsidR="00776F99">
          <w:rPr>
            <w:rStyle w:val="Hyperlink"/>
            <w:noProof/>
          </w:rPr>
          <w:t>31.</w:t>
        </w:r>
        <w:r w:rsidR="00776F99">
          <w:rPr>
            <w:rFonts w:asciiTheme="minorHAnsi" w:hAnsiTheme="minorHAnsi" w:eastAsiaTheme="minorEastAsia" w:cstheme="minorBidi"/>
            <w:noProof/>
            <w:sz w:val="22"/>
            <w:szCs w:val="22"/>
            <w:lang w:eastAsia="en-GB"/>
          </w:rPr>
          <w:tab/>
        </w:r>
        <w:r w:rsidRPr="00A46D73" w:rsidR="00776F99">
          <w:rPr>
            <w:rStyle w:val="Hyperlink"/>
            <w:noProof/>
          </w:rPr>
          <w:t>General Provisions and Ownership of IPR</w:t>
        </w:r>
        <w:r w:rsidR="00776F99">
          <w:rPr>
            <w:noProof/>
            <w:webHidden/>
          </w:rPr>
          <w:tab/>
        </w:r>
        <w:r w:rsidR="00776F99">
          <w:rPr>
            <w:noProof/>
            <w:webHidden/>
          </w:rPr>
          <w:fldChar w:fldCharType="begin"/>
        </w:r>
        <w:r w:rsidR="00776F99">
          <w:rPr>
            <w:noProof/>
            <w:webHidden/>
          </w:rPr>
          <w:instrText xml:space="preserve"> PAGEREF _Toc141429181 \h </w:instrText>
        </w:r>
        <w:r w:rsidR="00776F99">
          <w:rPr>
            <w:noProof/>
            <w:webHidden/>
          </w:rPr>
        </w:r>
        <w:r w:rsidR="00776F99">
          <w:rPr>
            <w:noProof/>
            <w:webHidden/>
          </w:rPr>
          <w:fldChar w:fldCharType="separate"/>
        </w:r>
        <w:r w:rsidR="00F7423A">
          <w:rPr>
            <w:noProof/>
            <w:webHidden/>
          </w:rPr>
          <w:t>22</w:t>
        </w:r>
        <w:r w:rsidR="00776F99">
          <w:rPr>
            <w:noProof/>
            <w:webHidden/>
          </w:rPr>
          <w:fldChar w:fldCharType="end"/>
        </w:r>
      </w:hyperlink>
    </w:p>
    <w:p w:rsidR="00776F99" w:rsidRDefault="00000000" w14:paraId="47A3A3DE" w14:textId="0A5BD50B">
      <w:pPr>
        <w:pStyle w:val="TOC3"/>
        <w:tabs>
          <w:tab w:val="left" w:pos="1274"/>
        </w:tabs>
        <w:rPr>
          <w:rFonts w:asciiTheme="minorHAnsi" w:hAnsiTheme="minorHAnsi" w:eastAsiaTheme="minorEastAsia" w:cstheme="minorBidi"/>
          <w:noProof/>
          <w:sz w:val="22"/>
          <w:szCs w:val="22"/>
          <w:lang w:eastAsia="en-GB"/>
        </w:rPr>
      </w:pPr>
      <w:hyperlink w:history="1" w:anchor="_Toc141429182">
        <w:r w:rsidRPr="00A46D73" w:rsidR="00776F99">
          <w:rPr>
            <w:rStyle w:val="Hyperlink"/>
            <w:noProof/>
          </w:rPr>
          <w:t>32.</w:t>
        </w:r>
        <w:r w:rsidR="00776F99">
          <w:rPr>
            <w:rFonts w:asciiTheme="minorHAnsi" w:hAnsiTheme="minorHAnsi" w:eastAsiaTheme="minorEastAsia" w:cstheme="minorBidi"/>
            <w:noProof/>
            <w:sz w:val="22"/>
            <w:szCs w:val="22"/>
            <w:lang w:eastAsia="en-GB"/>
          </w:rPr>
          <w:tab/>
        </w:r>
        <w:r w:rsidRPr="00A46D73" w:rsidR="00776F99">
          <w:rPr>
            <w:rStyle w:val="Hyperlink"/>
            <w:noProof/>
          </w:rPr>
          <w:t>Licences in respect of New IPR and Supplier Existing IPR</w:t>
        </w:r>
        <w:r w:rsidR="00776F99">
          <w:rPr>
            <w:noProof/>
            <w:webHidden/>
          </w:rPr>
          <w:tab/>
        </w:r>
        <w:r w:rsidR="00776F99">
          <w:rPr>
            <w:noProof/>
            <w:webHidden/>
          </w:rPr>
          <w:fldChar w:fldCharType="begin"/>
        </w:r>
        <w:r w:rsidR="00776F99">
          <w:rPr>
            <w:noProof/>
            <w:webHidden/>
          </w:rPr>
          <w:instrText xml:space="preserve"> PAGEREF _Toc141429182 \h </w:instrText>
        </w:r>
        <w:r w:rsidR="00776F99">
          <w:rPr>
            <w:noProof/>
            <w:webHidden/>
          </w:rPr>
        </w:r>
        <w:r w:rsidR="00776F99">
          <w:rPr>
            <w:noProof/>
            <w:webHidden/>
          </w:rPr>
          <w:fldChar w:fldCharType="separate"/>
        </w:r>
        <w:r w:rsidR="00F7423A">
          <w:rPr>
            <w:noProof/>
            <w:webHidden/>
          </w:rPr>
          <w:t>23</w:t>
        </w:r>
        <w:r w:rsidR="00776F99">
          <w:rPr>
            <w:noProof/>
            <w:webHidden/>
          </w:rPr>
          <w:fldChar w:fldCharType="end"/>
        </w:r>
      </w:hyperlink>
    </w:p>
    <w:p w:rsidR="00776F99" w:rsidRDefault="00000000" w14:paraId="6BD24D9E" w14:textId="5B576248">
      <w:pPr>
        <w:pStyle w:val="TOC3"/>
        <w:tabs>
          <w:tab w:val="left" w:pos="1274"/>
        </w:tabs>
        <w:rPr>
          <w:rFonts w:asciiTheme="minorHAnsi" w:hAnsiTheme="minorHAnsi" w:eastAsiaTheme="minorEastAsia" w:cstheme="minorBidi"/>
          <w:noProof/>
          <w:sz w:val="22"/>
          <w:szCs w:val="22"/>
          <w:lang w:eastAsia="en-GB"/>
        </w:rPr>
      </w:pPr>
      <w:hyperlink w:history="1" w:anchor="_Toc141429183">
        <w:r w:rsidRPr="00A46D73" w:rsidR="00776F99">
          <w:rPr>
            <w:rStyle w:val="Hyperlink"/>
            <w:noProof/>
          </w:rPr>
          <w:t>33.</w:t>
        </w:r>
        <w:r w:rsidR="00776F99">
          <w:rPr>
            <w:rFonts w:asciiTheme="minorHAnsi" w:hAnsiTheme="minorHAnsi" w:eastAsiaTheme="minorEastAsia" w:cstheme="minorBidi"/>
            <w:noProof/>
            <w:sz w:val="22"/>
            <w:szCs w:val="22"/>
            <w:lang w:eastAsia="en-GB"/>
          </w:rPr>
          <w:tab/>
        </w:r>
        <w:r w:rsidRPr="00A46D73" w:rsidR="00776F99">
          <w:rPr>
            <w:rStyle w:val="Hyperlink"/>
            <w:noProof/>
          </w:rPr>
          <w:t>Buyer approval for Supplier to exploit Buyer Existing IPR</w:t>
        </w:r>
        <w:r w:rsidR="00776F99">
          <w:rPr>
            <w:noProof/>
            <w:webHidden/>
          </w:rPr>
          <w:tab/>
        </w:r>
        <w:r w:rsidR="00776F99">
          <w:rPr>
            <w:noProof/>
            <w:webHidden/>
          </w:rPr>
          <w:fldChar w:fldCharType="begin"/>
        </w:r>
        <w:r w:rsidR="00776F99">
          <w:rPr>
            <w:noProof/>
            <w:webHidden/>
          </w:rPr>
          <w:instrText xml:space="preserve"> PAGEREF _Toc141429183 \h </w:instrText>
        </w:r>
        <w:r w:rsidR="00776F99">
          <w:rPr>
            <w:noProof/>
            <w:webHidden/>
          </w:rPr>
        </w:r>
        <w:r w:rsidR="00776F99">
          <w:rPr>
            <w:noProof/>
            <w:webHidden/>
          </w:rPr>
          <w:fldChar w:fldCharType="separate"/>
        </w:r>
        <w:r w:rsidR="00F7423A">
          <w:rPr>
            <w:noProof/>
            <w:webHidden/>
          </w:rPr>
          <w:t>25</w:t>
        </w:r>
        <w:r w:rsidR="00776F99">
          <w:rPr>
            <w:noProof/>
            <w:webHidden/>
          </w:rPr>
          <w:fldChar w:fldCharType="end"/>
        </w:r>
      </w:hyperlink>
    </w:p>
    <w:p w:rsidR="00776F99" w:rsidRDefault="00000000" w14:paraId="7DF89BA8" w14:textId="68255FF0">
      <w:pPr>
        <w:pStyle w:val="TOC3"/>
        <w:tabs>
          <w:tab w:val="left" w:pos="1274"/>
        </w:tabs>
        <w:rPr>
          <w:rFonts w:asciiTheme="minorHAnsi" w:hAnsiTheme="minorHAnsi" w:eastAsiaTheme="minorEastAsia" w:cstheme="minorBidi"/>
          <w:noProof/>
          <w:sz w:val="22"/>
          <w:szCs w:val="22"/>
          <w:lang w:eastAsia="en-GB"/>
        </w:rPr>
      </w:pPr>
      <w:hyperlink w:history="1" w:anchor="_Toc141429187">
        <w:r w:rsidRPr="00A46D73" w:rsidR="00776F99">
          <w:rPr>
            <w:rStyle w:val="Hyperlink"/>
            <w:noProof/>
          </w:rPr>
          <w:t>34.</w:t>
        </w:r>
        <w:r w:rsidR="00776F99">
          <w:rPr>
            <w:rFonts w:asciiTheme="minorHAnsi" w:hAnsiTheme="minorHAnsi" w:eastAsiaTheme="minorEastAsia" w:cstheme="minorBidi"/>
            <w:noProof/>
            <w:sz w:val="22"/>
            <w:szCs w:val="22"/>
            <w:lang w:eastAsia="en-GB"/>
          </w:rPr>
          <w:tab/>
        </w:r>
        <w:r w:rsidRPr="00A46D73" w:rsidR="00776F99">
          <w:rPr>
            <w:rStyle w:val="Hyperlink"/>
            <w:noProof/>
          </w:rPr>
          <w:t>Licences granted by the Buyer</w:t>
        </w:r>
        <w:r w:rsidR="00776F99">
          <w:rPr>
            <w:noProof/>
            <w:webHidden/>
          </w:rPr>
          <w:tab/>
        </w:r>
        <w:r w:rsidR="00776F99">
          <w:rPr>
            <w:noProof/>
            <w:webHidden/>
          </w:rPr>
          <w:fldChar w:fldCharType="begin"/>
        </w:r>
        <w:r w:rsidR="00776F99">
          <w:rPr>
            <w:noProof/>
            <w:webHidden/>
          </w:rPr>
          <w:instrText xml:space="preserve"> PAGEREF _Toc141429187 \h </w:instrText>
        </w:r>
        <w:r w:rsidR="00776F99">
          <w:rPr>
            <w:noProof/>
            <w:webHidden/>
          </w:rPr>
        </w:r>
        <w:r w:rsidR="00776F99">
          <w:rPr>
            <w:noProof/>
            <w:webHidden/>
          </w:rPr>
          <w:fldChar w:fldCharType="separate"/>
        </w:r>
        <w:r w:rsidR="00F7423A">
          <w:rPr>
            <w:noProof/>
            <w:webHidden/>
          </w:rPr>
          <w:t>26</w:t>
        </w:r>
        <w:r w:rsidR="00776F99">
          <w:rPr>
            <w:noProof/>
            <w:webHidden/>
          </w:rPr>
          <w:fldChar w:fldCharType="end"/>
        </w:r>
      </w:hyperlink>
    </w:p>
    <w:p w:rsidR="00776F99" w:rsidRDefault="00000000" w14:paraId="45788693" w14:textId="31E33896">
      <w:pPr>
        <w:pStyle w:val="TOC3"/>
        <w:tabs>
          <w:tab w:val="left" w:pos="1274"/>
        </w:tabs>
        <w:rPr>
          <w:rFonts w:asciiTheme="minorHAnsi" w:hAnsiTheme="minorHAnsi" w:eastAsiaTheme="minorEastAsia" w:cstheme="minorBidi"/>
          <w:noProof/>
          <w:sz w:val="22"/>
          <w:szCs w:val="22"/>
          <w:lang w:eastAsia="en-GB"/>
        </w:rPr>
      </w:pPr>
      <w:hyperlink w:history="1" w:anchor="_Toc141429188">
        <w:r w:rsidRPr="00A46D73" w:rsidR="00776F99">
          <w:rPr>
            <w:rStyle w:val="Hyperlink"/>
            <w:noProof/>
          </w:rPr>
          <w:t>35.</w:t>
        </w:r>
        <w:r w:rsidR="00776F99">
          <w:rPr>
            <w:rFonts w:asciiTheme="minorHAnsi" w:hAnsiTheme="minorHAnsi" w:eastAsiaTheme="minorEastAsia" w:cstheme="minorBidi"/>
            <w:noProof/>
            <w:sz w:val="22"/>
            <w:szCs w:val="22"/>
            <w:lang w:eastAsia="en-GB"/>
          </w:rPr>
          <w:tab/>
        </w:r>
        <w:r w:rsidRPr="00A46D73" w:rsidR="00776F99">
          <w:rPr>
            <w:rStyle w:val="Hyperlink"/>
            <w:noProof/>
          </w:rPr>
          <w:t>Provision of information on New IPR</w:t>
        </w:r>
        <w:r w:rsidR="00776F99">
          <w:rPr>
            <w:noProof/>
            <w:webHidden/>
          </w:rPr>
          <w:tab/>
        </w:r>
        <w:r w:rsidR="00776F99">
          <w:rPr>
            <w:noProof/>
            <w:webHidden/>
          </w:rPr>
          <w:fldChar w:fldCharType="begin"/>
        </w:r>
        <w:r w:rsidR="00776F99">
          <w:rPr>
            <w:noProof/>
            <w:webHidden/>
          </w:rPr>
          <w:instrText xml:space="preserve"> PAGEREF _Toc141429188 \h </w:instrText>
        </w:r>
        <w:r w:rsidR="00776F99">
          <w:rPr>
            <w:noProof/>
            <w:webHidden/>
          </w:rPr>
        </w:r>
        <w:r w:rsidR="00776F99">
          <w:rPr>
            <w:noProof/>
            <w:webHidden/>
          </w:rPr>
          <w:fldChar w:fldCharType="separate"/>
        </w:r>
        <w:r w:rsidR="00F7423A">
          <w:rPr>
            <w:noProof/>
            <w:webHidden/>
          </w:rPr>
          <w:t>27</w:t>
        </w:r>
        <w:r w:rsidR="00776F99">
          <w:rPr>
            <w:noProof/>
            <w:webHidden/>
          </w:rPr>
          <w:fldChar w:fldCharType="end"/>
        </w:r>
      </w:hyperlink>
    </w:p>
    <w:p w:rsidR="00776F99" w:rsidRDefault="00000000" w14:paraId="3BCF89B2" w14:textId="2313B972">
      <w:pPr>
        <w:pStyle w:val="TOC3"/>
        <w:tabs>
          <w:tab w:val="left" w:pos="1274"/>
        </w:tabs>
        <w:rPr>
          <w:rFonts w:asciiTheme="minorHAnsi" w:hAnsiTheme="minorHAnsi" w:eastAsiaTheme="minorEastAsia" w:cstheme="minorBidi"/>
          <w:noProof/>
          <w:sz w:val="22"/>
          <w:szCs w:val="22"/>
          <w:lang w:eastAsia="en-GB"/>
        </w:rPr>
      </w:pPr>
      <w:hyperlink w:history="1" w:anchor="_Toc141429199">
        <w:r w:rsidRPr="00A46D73" w:rsidR="00776F99">
          <w:rPr>
            <w:rStyle w:val="Hyperlink"/>
            <w:noProof/>
          </w:rPr>
          <w:t>36.</w:t>
        </w:r>
        <w:r w:rsidR="00776F99">
          <w:rPr>
            <w:rFonts w:asciiTheme="minorHAnsi" w:hAnsiTheme="minorHAnsi" w:eastAsiaTheme="minorEastAsia" w:cstheme="minorBidi"/>
            <w:noProof/>
            <w:sz w:val="22"/>
            <w:szCs w:val="22"/>
            <w:lang w:eastAsia="en-GB"/>
          </w:rPr>
          <w:tab/>
        </w:r>
        <w:r w:rsidRPr="00A46D73" w:rsidR="00776F99">
          <w:rPr>
            <w:rStyle w:val="Hyperlink"/>
            <w:noProof/>
          </w:rPr>
          <w:t>Licences in respect of Third-party IPR</w:t>
        </w:r>
        <w:r w:rsidR="00776F99">
          <w:rPr>
            <w:noProof/>
            <w:webHidden/>
          </w:rPr>
          <w:tab/>
        </w:r>
        <w:r w:rsidR="00776F99">
          <w:rPr>
            <w:noProof/>
            <w:webHidden/>
          </w:rPr>
          <w:fldChar w:fldCharType="begin"/>
        </w:r>
        <w:r w:rsidR="00776F99">
          <w:rPr>
            <w:noProof/>
            <w:webHidden/>
          </w:rPr>
          <w:instrText xml:space="preserve"> PAGEREF _Toc141429199 \h </w:instrText>
        </w:r>
        <w:r w:rsidR="00776F99">
          <w:rPr>
            <w:noProof/>
            <w:webHidden/>
          </w:rPr>
        </w:r>
        <w:r w:rsidR="00776F99">
          <w:rPr>
            <w:noProof/>
            <w:webHidden/>
          </w:rPr>
          <w:fldChar w:fldCharType="separate"/>
        </w:r>
        <w:r w:rsidR="00F7423A">
          <w:rPr>
            <w:noProof/>
            <w:webHidden/>
          </w:rPr>
          <w:t>27</w:t>
        </w:r>
        <w:r w:rsidR="00776F99">
          <w:rPr>
            <w:noProof/>
            <w:webHidden/>
          </w:rPr>
          <w:fldChar w:fldCharType="end"/>
        </w:r>
      </w:hyperlink>
    </w:p>
    <w:p w:rsidR="00776F99" w:rsidRDefault="00000000" w14:paraId="23E258C4" w14:textId="1F6B8022">
      <w:pPr>
        <w:pStyle w:val="TOC3"/>
        <w:tabs>
          <w:tab w:val="left" w:pos="1274"/>
        </w:tabs>
        <w:rPr>
          <w:rFonts w:asciiTheme="minorHAnsi" w:hAnsiTheme="minorHAnsi" w:eastAsiaTheme="minorEastAsia" w:cstheme="minorBidi"/>
          <w:noProof/>
          <w:sz w:val="22"/>
          <w:szCs w:val="22"/>
          <w:lang w:eastAsia="en-GB"/>
        </w:rPr>
      </w:pPr>
      <w:hyperlink w:history="1" w:anchor="_Toc141429200">
        <w:r w:rsidRPr="00A46D73" w:rsidR="00776F99">
          <w:rPr>
            <w:rStyle w:val="Hyperlink"/>
            <w:noProof/>
          </w:rPr>
          <w:t>37.</w:t>
        </w:r>
        <w:r w:rsidR="00776F99">
          <w:rPr>
            <w:rFonts w:asciiTheme="minorHAnsi" w:hAnsiTheme="minorHAnsi" w:eastAsiaTheme="minorEastAsia" w:cstheme="minorBidi"/>
            <w:noProof/>
            <w:sz w:val="22"/>
            <w:szCs w:val="22"/>
            <w:lang w:eastAsia="en-GB"/>
          </w:rPr>
          <w:tab/>
        </w:r>
        <w:r w:rsidRPr="00A46D73" w:rsidR="00776F99">
          <w:rPr>
            <w:rStyle w:val="Hyperlink"/>
            <w:noProof/>
          </w:rPr>
          <w:t>Patents</w:t>
        </w:r>
        <w:r w:rsidR="00776F99">
          <w:rPr>
            <w:noProof/>
            <w:webHidden/>
          </w:rPr>
          <w:tab/>
        </w:r>
        <w:r w:rsidR="00776F99">
          <w:rPr>
            <w:noProof/>
            <w:webHidden/>
          </w:rPr>
          <w:fldChar w:fldCharType="begin"/>
        </w:r>
        <w:r w:rsidR="00776F99">
          <w:rPr>
            <w:noProof/>
            <w:webHidden/>
          </w:rPr>
          <w:instrText xml:space="preserve"> PAGEREF _Toc141429200 \h </w:instrText>
        </w:r>
        <w:r w:rsidR="00776F99">
          <w:rPr>
            <w:noProof/>
            <w:webHidden/>
          </w:rPr>
        </w:r>
        <w:r w:rsidR="00776F99">
          <w:rPr>
            <w:noProof/>
            <w:webHidden/>
          </w:rPr>
          <w:fldChar w:fldCharType="separate"/>
        </w:r>
        <w:r w:rsidR="00F7423A">
          <w:rPr>
            <w:noProof/>
            <w:webHidden/>
          </w:rPr>
          <w:t>28</w:t>
        </w:r>
        <w:r w:rsidR="00776F99">
          <w:rPr>
            <w:noProof/>
            <w:webHidden/>
          </w:rPr>
          <w:fldChar w:fldCharType="end"/>
        </w:r>
      </w:hyperlink>
    </w:p>
    <w:p w:rsidR="00776F99" w:rsidRDefault="00000000" w14:paraId="3D742EA5" w14:textId="18C0CD1F">
      <w:pPr>
        <w:pStyle w:val="TOC2"/>
        <w:rPr>
          <w:rFonts w:asciiTheme="minorHAnsi" w:hAnsiTheme="minorHAnsi" w:eastAsiaTheme="minorEastAsia" w:cstheme="minorBidi"/>
          <w:noProof/>
          <w:sz w:val="22"/>
          <w:szCs w:val="22"/>
          <w:lang w:eastAsia="en-GB"/>
        </w:rPr>
      </w:pPr>
      <w:hyperlink w:history="1" w:anchor="_Toc141429201">
        <w:r w:rsidRPr="00A46D73" w:rsidR="00776F99">
          <w:rPr>
            <w:rStyle w:val="Hyperlink"/>
            <w:noProof/>
          </w:rPr>
          <w:t>Option 5</w:t>
        </w:r>
        <w:r w:rsidR="00776F99">
          <w:rPr>
            <w:noProof/>
            <w:webHidden/>
          </w:rPr>
          <w:tab/>
        </w:r>
        <w:r w:rsidR="00776F99">
          <w:rPr>
            <w:noProof/>
            <w:webHidden/>
          </w:rPr>
          <w:fldChar w:fldCharType="begin"/>
        </w:r>
        <w:r w:rsidR="00776F99">
          <w:rPr>
            <w:noProof/>
            <w:webHidden/>
          </w:rPr>
          <w:instrText xml:space="preserve"> PAGEREF _Toc141429201 \h </w:instrText>
        </w:r>
        <w:r w:rsidR="00776F99">
          <w:rPr>
            <w:noProof/>
            <w:webHidden/>
          </w:rPr>
        </w:r>
        <w:r w:rsidR="00776F99">
          <w:rPr>
            <w:noProof/>
            <w:webHidden/>
          </w:rPr>
          <w:fldChar w:fldCharType="separate"/>
        </w:r>
        <w:r w:rsidR="00F7423A">
          <w:rPr>
            <w:noProof/>
            <w:webHidden/>
          </w:rPr>
          <w:t>29</w:t>
        </w:r>
        <w:r w:rsidR="00776F99">
          <w:rPr>
            <w:noProof/>
            <w:webHidden/>
          </w:rPr>
          <w:fldChar w:fldCharType="end"/>
        </w:r>
      </w:hyperlink>
    </w:p>
    <w:p w:rsidR="00776F99" w:rsidRDefault="00000000" w14:paraId="2D2E48CF" w14:textId="4CFD930A">
      <w:pPr>
        <w:pStyle w:val="TOC3"/>
        <w:tabs>
          <w:tab w:val="left" w:pos="1274"/>
        </w:tabs>
        <w:rPr>
          <w:rFonts w:asciiTheme="minorHAnsi" w:hAnsiTheme="minorHAnsi" w:eastAsiaTheme="minorEastAsia" w:cstheme="minorBidi"/>
          <w:noProof/>
          <w:sz w:val="22"/>
          <w:szCs w:val="22"/>
          <w:lang w:eastAsia="en-GB"/>
        </w:rPr>
      </w:pPr>
      <w:hyperlink w:history="1" w:anchor="_Toc141429202">
        <w:r w:rsidRPr="00A46D73" w:rsidR="00776F99">
          <w:rPr>
            <w:rStyle w:val="Hyperlink"/>
            <w:noProof/>
          </w:rPr>
          <w:t>41.</w:t>
        </w:r>
        <w:r w:rsidR="00776F99">
          <w:rPr>
            <w:rFonts w:asciiTheme="minorHAnsi" w:hAnsiTheme="minorHAnsi" w:eastAsiaTheme="minorEastAsia" w:cstheme="minorBidi"/>
            <w:noProof/>
            <w:sz w:val="22"/>
            <w:szCs w:val="22"/>
            <w:lang w:eastAsia="en-GB"/>
          </w:rPr>
          <w:tab/>
        </w:r>
        <w:r w:rsidRPr="00A46D73" w:rsidR="00776F99">
          <w:rPr>
            <w:rStyle w:val="Hyperlink"/>
            <w:noProof/>
          </w:rPr>
          <w:t>Royalties</w:t>
        </w:r>
        <w:r w:rsidR="00776F99">
          <w:rPr>
            <w:noProof/>
            <w:webHidden/>
          </w:rPr>
          <w:tab/>
        </w:r>
        <w:r w:rsidR="00776F99">
          <w:rPr>
            <w:noProof/>
            <w:webHidden/>
          </w:rPr>
          <w:fldChar w:fldCharType="begin"/>
        </w:r>
        <w:r w:rsidR="00776F99">
          <w:rPr>
            <w:noProof/>
            <w:webHidden/>
          </w:rPr>
          <w:instrText xml:space="preserve"> PAGEREF _Toc141429202 \h </w:instrText>
        </w:r>
        <w:r w:rsidR="00776F99">
          <w:rPr>
            <w:noProof/>
            <w:webHidden/>
          </w:rPr>
        </w:r>
        <w:r w:rsidR="00776F99">
          <w:rPr>
            <w:noProof/>
            <w:webHidden/>
          </w:rPr>
          <w:fldChar w:fldCharType="separate"/>
        </w:r>
        <w:r w:rsidR="00F7423A">
          <w:rPr>
            <w:noProof/>
            <w:webHidden/>
          </w:rPr>
          <w:t>29</w:t>
        </w:r>
        <w:r w:rsidR="00776F99">
          <w:rPr>
            <w:noProof/>
            <w:webHidden/>
          </w:rPr>
          <w:fldChar w:fldCharType="end"/>
        </w:r>
      </w:hyperlink>
    </w:p>
    <w:p w:rsidR="00776F99" w:rsidRDefault="00000000" w14:paraId="63ABF102" w14:textId="3E001626">
      <w:pPr>
        <w:pStyle w:val="TOC3"/>
        <w:tabs>
          <w:tab w:val="left" w:pos="1274"/>
        </w:tabs>
        <w:rPr>
          <w:rFonts w:asciiTheme="minorHAnsi" w:hAnsiTheme="minorHAnsi" w:eastAsiaTheme="minorEastAsia" w:cstheme="minorBidi"/>
          <w:noProof/>
          <w:sz w:val="22"/>
          <w:szCs w:val="22"/>
          <w:lang w:eastAsia="en-GB"/>
        </w:rPr>
      </w:pPr>
      <w:hyperlink w:history="1" w:anchor="_Toc141429203">
        <w:r w:rsidRPr="00A46D73" w:rsidR="00776F99">
          <w:rPr>
            <w:rStyle w:val="Hyperlink"/>
            <w:noProof/>
          </w:rPr>
          <w:t>42.</w:t>
        </w:r>
        <w:r w:rsidR="00776F99">
          <w:rPr>
            <w:rFonts w:asciiTheme="minorHAnsi" w:hAnsiTheme="minorHAnsi" w:eastAsiaTheme="minorEastAsia" w:cstheme="minorBidi"/>
            <w:noProof/>
            <w:sz w:val="22"/>
            <w:szCs w:val="22"/>
            <w:lang w:eastAsia="en-GB"/>
          </w:rPr>
          <w:tab/>
        </w:r>
        <w:r w:rsidRPr="00A46D73" w:rsidR="00776F99">
          <w:rPr>
            <w:rStyle w:val="Hyperlink"/>
            <w:noProof/>
          </w:rPr>
          <w:t>Clawback</w:t>
        </w:r>
        <w:r w:rsidR="00776F99">
          <w:rPr>
            <w:noProof/>
            <w:webHidden/>
          </w:rPr>
          <w:tab/>
        </w:r>
        <w:r w:rsidR="00776F99">
          <w:rPr>
            <w:noProof/>
            <w:webHidden/>
          </w:rPr>
          <w:fldChar w:fldCharType="begin"/>
        </w:r>
        <w:r w:rsidR="00776F99">
          <w:rPr>
            <w:noProof/>
            <w:webHidden/>
          </w:rPr>
          <w:instrText xml:space="preserve"> PAGEREF _Toc141429203 \h </w:instrText>
        </w:r>
        <w:r w:rsidR="00776F99">
          <w:rPr>
            <w:noProof/>
            <w:webHidden/>
          </w:rPr>
        </w:r>
        <w:r w:rsidR="00776F99">
          <w:rPr>
            <w:noProof/>
            <w:webHidden/>
          </w:rPr>
          <w:fldChar w:fldCharType="separate"/>
        </w:r>
        <w:r w:rsidR="00F7423A">
          <w:rPr>
            <w:noProof/>
            <w:webHidden/>
          </w:rPr>
          <w:t>32</w:t>
        </w:r>
        <w:r w:rsidR="00776F99">
          <w:rPr>
            <w:noProof/>
            <w:webHidden/>
          </w:rPr>
          <w:fldChar w:fldCharType="end"/>
        </w:r>
      </w:hyperlink>
    </w:p>
    <w:p w:rsidR="00776F99" w:rsidRDefault="00000000" w14:paraId="5649C253" w14:textId="3F8D3EBC">
      <w:pPr>
        <w:pStyle w:val="TOC1"/>
        <w:rPr>
          <w:rFonts w:asciiTheme="minorHAnsi" w:hAnsiTheme="minorHAnsi" w:eastAsiaTheme="minorEastAsia" w:cstheme="minorBidi"/>
          <w:b w:val="0"/>
          <w:noProof/>
          <w:sz w:val="22"/>
          <w:szCs w:val="22"/>
          <w:lang w:eastAsia="en-GB"/>
        </w:rPr>
      </w:pPr>
      <w:hyperlink w:history="1" w:anchor="_Toc141429204">
        <w:r w:rsidRPr="00A46D73" w:rsidR="00776F99">
          <w:rPr>
            <w:rStyle w:val="Hyperlink"/>
            <w:noProof/>
          </w:rPr>
          <w:t>Part B: Intellectual Property Rights (ICT Services)</w:t>
        </w:r>
        <w:r w:rsidR="00776F99">
          <w:rPr>
            <w:noProof/>
            <w:webHidden/>
          </w:rPr>
          <w:tab/>
        </w:r>
        <w:r w:rsidR="00776F99">
          <w:rPr>
            <w:noProof/>
            <w:webHidden/>
          </w:rPr>
          <w:fldChar w:fldCharType="begin"/>
        </w:r>
        <w:r w:rsidR="00776F99">
          <w:rPr>
            <w:noProof/>
            <w:webHidden/>
          </w:rPr>
          <w:instrText xml:space="preserve"> PAGEREF _Toc141429204 \h </w:instrText>
        </w:r>
        <w:r w:rsidR="00776F99">
          <w:rPr>
            <w:noProof/>
            <w:webHidden/>
          </w:rPr>
        </w:r>
        <w:r w:rsidR="00776F99">
          <w:rPr>
            <w:noProof/>
            <w:webHidden/>
          </w:rPr>
          <w:fldChar w:fldCharType="separate"/>
        </w:r>
        <w:r w:rsidR="00F7423A">
          <w:rPr>
            <w:rFonts w:hint="eastAsia"/>
            <w:noProof/>
            <w:webHidden/>
          </w:rPr>
          <w:t>33</w:t>
        </w:r>
        <w:r w:rsidR="00776F99">
          <w:rPr>
            <w:noProof/>
            <w:webHidden/>
          </w:rPr>
          <w:fldChar w:fldCharType="end"/>
        </w:r>
      </w:hyperlink>
    </w:p>
    <w:p w:rsidR="00776F99" w:rsidRDefault="00000000" w14:paraId="66B0D9DE" w14:textId="434D2303">
      <w:pPr>
        <w:pStyle w:val="TOC2"/>
        <w:rPr>
          <w:rFonts w:asciiTheme="minorHAnsi" w:hAnsiTheme="minorHAnsi" w:eastAsiaTheme="minorEastAsia" w:cstheme="minorBidi"/>
          <w:noProof/>
          <w:sz w:val="22"/>
          <w:szCs w:val="22"/>
          <w:lang w:eastAsia="en-GB"/>
        </w:rPr>
      </w:pPr>
      <w:hyperlink w:history="1" w:anchor="_Toc141429205">
        <w:r w:rsidRPr="00A46D73" w:rsidR="00776F99">
          <w:rPr>
            <w:rStyle w:val="Hyperlink"/>
            <w:noProof/>
          </w:rPr>
          <w:t>Option 1</w:t>
        </w:r>
        <w:r w:rsidR="00776F99">
          <w:rPr>
            <w:noProof/>
            <w:webHidden/>
          </w:rPr>
          <w:tab/>
        </w:r>
        <w:r w:rsidR="00776F99">
          <w:rPr>
            <w:noProof/>
            <w:webHidden/>
          </w:rPr>
          <w:fldChar w:fldCharType="begin"/>
        </w:r>
        <w:r w:rsidR="00776F99">
          <w:rPr>
            <w:noProof/>
            <w:webHidden/>
          </w:rPr>
          <w:instrText xml:space="preserve"> PAGEREF _Toc141429205 \h </w:instrText>
        </w:r>
        <w:r w:rsidR="00776F99">
          <w:rPr>
            <w:noProof/>
            <w:webHidden/>
          </w:rPr>
        </w:r>
        <w:r w:rsidR="00776F99">
          <w:rPr>
            <w:noProof/>
            <w:webHidden/>
          </w:rPr>
          <w:fldChar w:fldCharType="separate"/>
        </w:r>
        <w:r w:rsidR="00F7423A">
          <w:rPr>
            <w:noProof/>
            <w:webHidden/>
          </w:rPr>
          <w:t>35</w:t>
        </w:r>
        <w:r w:rsidR="00776F99">
          <w:rPr>
            <w:noProof/>
            <w:webHidden/>
          </w:rPr>
          <w:fldChar w:fldCharType="end"/>
        </w:r>
      </w:hyperlink>
    </w:p>
    <w:p w:rsidR="00776F99" w:rsidRDefault="00000000" w14:paraId="29A3132F" w14:textId="1C19810A">
      <w:pPr>
        <w:pStyle w:val="TOC3"/>
        <w:tabs>
          <w:tab w:val="left" w:pos="1200"/>
        </w:tabs>
        <w:rPr>
          <w:rFonts w:asciiTheme="minorHAnsi" w:hAnsiTheme="minorHAnsi" w:eastAsiaTheme="minorEastAsia" w:cstheme="minorBidi"/>
          <w:noProof/>
          <w:sz w:val="22"/>
          <w:szCs w:val="22"/>
          <w:lang w:eastAsia="en-GB"/>
        </w:rPr>
      </w:pPr>
      <w:hyperlink w:history="1" w:anchor="_Toc141429206">
        <w:r w:rsidRPr="00A46D73" w:rsidR="00776F99">
          <w:rPr>
            <w:rStyle w:val="Hyperlink"/>
            <w:noProof/>
          </w:rPr>
          <w:t>1.</w:t>
        </w:r>
        <w:r w:rsidR="00776F99">
          <w:rPr>
            <w:rFonts w:asciiTheme="minorHAnsi" w:hAnsiTheme="minorHAnsi" w:eastAsiaTheme="minorEastAsia" w:cstheme="minorBidi"/>
            <w:noProof/>
            <w:sz w:val="22"/>
            <w:szCs w:val="22"/>
            <w:lang w:eastAsia="en-GB"/>
          </w:rPr>
          <w:tab/>
        </w:r>
        <w:r w:rsidRPr="00A46D73" w:rsidR="00776F99">
          <w:rPr>
            <w:rStyle w:val="Hyperlink"/>
            <w:noProof/>
          </w:rPr>
          <w:t>Intellectual Property Rights – General Provisions</w:t>
        </w:r>
        <w:r w:rsidR="00776F99">
          <w:rPr>
            <w:noProof/>
            <w:webHidden/>
          </w:rPr>
          <w:tab/>
        </w:r>
        <w:r w:rsidR="00776F99">
          <w:rPr>
            <w:noProof/>
            <w:webHidden/>
          </w:rPr>
          <w:fldChar w:fldCharType="begin"/>
        </w:r>
        <w:r w:rsidR="00776F99">
          <w:rPr>
            <w:noProof/>
            <w:webHidden/>
          </w:rPr>
          <w:instrText xml:space="preserve"> PAGEREF _Toc141429206 \h </w:instrText>
        </w:r>
        <w:r w:rsidR="00776F99">
          <w:rPr>
            <w:noProof/>
            <w:webHidden/>
          </w:rPr>
        </w:r>
        <w:r w:rsidR="00776F99">
          <w:rPr>
            <w:noProof/>
            <w:webHidden/>
          </w:rPr>
          <w:fldChar w:fldCharType="separate"/>
        </w:r>
        <w:r w:rsidR="00F7423A">
          <w:rPr>
            <w:noProof/>
            <w:webHidden/>
          </w:rPr>
          <w:t>35</w:t>
        </w:r>
        <w:r w:rsidR="00776F99">
          <w:rPr>
            <w:noProof/>
            <w:webHidden/>
          </w:rPr>
          <w:fldChar w:fldCharType="end"/>
        </w:r>
      </w:hyperlink>
    </w:p>
    <w:p w:rsidR="00776F99" w:rsidRDefault="00000000" w14:paraId="7023BD60" w14:textId="368353DA">
      <w:pPr>
        <w:pStyle w:val="TOC3"/>
        <w:tabs>
          <w:tab w:val="left" w:pos="1200"/>
        </w:tabs>
        <w:rPr>
          <w:rFonts w:asciiTheme="minorHAnsi" w:hAnsiTheme="minorHAnsi" w:eastAsiaTheme="minorEastAsia" w:cstheme="minorBidi"/>
          <w:noProof/>
          <w:sz w:val="22"/>
          <w:szCs w:val="22"/>
          <w:lang w:eastAsia="en-GB"/>
        </w:rPr>
      </w:pPr>
      <w:hyperlink w:history="1" w:anchor="_Toc141429207">
        <w:r w:rsidRPr="00A46D73" w:rsidR="00776F99">
          <w:rPr>
            <w:rStyle w:val="Hyperlink"/>
            <w:noProof/>
          </w:rPr>
          <w:t>2.</w:t>
        </w:r>
        <w:r w:rsidR="00776F99">
          <w:rPr>
            <w:rFonts w:asciiTheme="minorHAnsi" w:hAnsiTheme="minorHAnsi" w:eastAsiaTheme="minorEastAsia" w:cstheme="minorBidi"/>
            <w:noProof/>
            <w:sz w:val="22"/>
            <w:szCs w:val="22"/>
            <w:lang w:eastAsia="en-GB"/>
          </w:rPr>
          <w:tab/>
        </w:r>
        <w:r w:rsidRPr="00A46D73" w:rsidR="00776F99">
          <w:rPr>
            <w:rStyle w:val="Hyperlink"/>
            <w:noProof/>
          </w:rPr>
          <w:t>Ownership and delivery of IPR created under this Contract</w:t>
        </w:r>
        <w:r w:rsidR="00776F99">
          <w:rPr>
            <w:noProof/>
            <w:webHidden/>
          </w:rPr>
          <w:tab/>
        </w:r>
        <w:r w:rsidR="00776F99">
          <w:rPr>
            <w:noProof/>
            <w:webHidden/>
          </w:rPr>
          <w:fldChar w:fldCharType="begin"/>
        </w:r>
        <w:r w:rsidR="00776F99">
          <w:rPr>
            <w:noProof/>
            <w:webHidden/>
          </w:rPr>
          <w:instrText xml:space="preserve"> PAGEREF _Toc141429207 \h </w:instrText>
        </w:r>
        <w:r w:rsidR="00776F99">
          <w:rPr>
            <w:noProof/>
            <w:webHidden/>
          </w:rPr>
        </w:r>
        <w:r w:rsidR="00776F99">
          <w:rPr>
            <w:noProof/>
            <w:webHidden/>
          </w:rPr>
          <w:fldChar w:fldCharType="separate"/>
        </w:r>
        <w:r w:rsidR="00F7423A">
          <w:rPr>
            <w:noProof/>
            <w:webHidden/>
          </w:rPr>
          <w:t>36</w:t>
        </w:r>
        <w:r w:rsidR="00776F99">
          <w:rPr>
            <w:noProof/>
            <w:webHidden/>
          </w:rPr>
          <w:fldChar w:fldCharType="end"/>
        </w:r>
      </w:hyperlink>
    </w:p>
    <w:p w:rsidR="00776F99" w:rsidRDefault="00000000" w14:paraId="2624FAC5" w14:textId="2C15CEDB">
      <w:pPr>
        <w:pStyle w:val="TOC3"/>
        <w:tabs>
          <w:tab w:val="left" w:pos="1200"/>
        </w:tabs>
        <w:rPr>
          <w:rFonts w:asciiTheme="minorHAnsi" w:hAnsiTheme="minorHAnsi" w:eastAsiaTheme="minorEastAsia" w:cstheme="minorBidi"/>
          <w:noProof/>
          <w:sz w:val="22"/>
          <w:szCs w:val="22"/>
          <w:lang w:eastAsia="en-GB"/>
        </w:rPr>
      </w:pPr>
      <w:hyperlink w:history="1" w:anchor="_Toc141429208">
        <w:r w:rsidRPr="00A46D73" w:rsidR="00776F99">
          <w:rPr>
            <w:rStyle w:val="Hyperlink"/>
            <w:noProof/>
          </w:rPr>
          <w:t>3.</w:t>
        </w:r>
        <w:r w:rsidR="00776F99">
          <w:rPr>
            <w:rFonts w:asciiTheme="minorHAnsi" w:hAnsiTheme="minorHAnsi" w:eastAsiaTheme="minorEastAsia" w:cstheme="minorBidi"/>
            <w:noProof/>
            <w:sz w:val="22"/>
            <w:szCs w:val="22"/>
            <w:lang w:eastAsia="en-GB"/>
          </w:rPr>
          <w:tab/>
        </w:r>
        <w:r w:rsidRPr="00A46D73" w:rsidR="00776F99">
          <w:rPr>
            <w:rStyle w:val="Hyperlink"/>
            <w:noProof/>
          </w:rPr>
          <w:t>Use of Supplier Existing IPRs and Third Party IPRs</w:t>
        </w:r>
        <w:r w:rsidR="00776F99">
          <w:rPr>
            <w:noProof/>
            <w:webHidden/>
          </w:rPr>
          <w:tab/>
        </w:r>
        <w:r w:rsidR="00776F99">
          <w:rPr>
            <w:noProof/>
            <w:webHidden/>
          </w:rPr>
          <w:fldChar w:fldCharType="begin"/>
        </w:r>
        <w:r w:rsidR="00776F99">
          <w:rPr>
            <w:noProof/>
            <w:webHidden/>
          </w:rPr>
          <w:instrText xml:space="preserve"> PAGEREF _Toc141429208 \h </w:instrText>
        </w:r>
        <w:r w:rsidR="00776F99">
          <w:rPr>
            <w:noProof/>
            <w:webHidden/>
          </w:rPr>
        </w:r>
        <w:r w:rsidR="00776F99">
          <w:rPr>
            <w:noProof/>
            <w:webHidden/>
          </w:rPr>
          <w:fldChar w:fldCharType="separate"/>
        </w:r>
        <w:r w:rsidR="00F7423A">
          <w:rPr>
            <w:noProof/>
            <w:webHidden/>
          </w:rPr>
          <w:t>37</w:t>
        </w:r>
        <w:r w:rsidR="00776F99">
          <w:rPr>
            <w:noProof/>
            <w:webHidden/>
          </w:rPr>
          <w:fldChar w:fldCharType="end"/>
        </w:r>
      </w:hyperlink>
    </w:p>
    <w:p w:rsidR="00776F99" w:rsidRDefault="00000000" w14:paraId="73B52ACF" w14:textId="4101E4D3">
      <w:pPr>
        <w:pStyle w:val="TOC3"/>
        <w:tabs>
          <w:tab w:val="left" w:pos="1200"/>
        </w:tabs>
        <w:rPr>
          <w:rFonts w:asciiTheme="minorHAnsi" w:hAnsiTheme="minorHAnsi" w:eastAsiaTheme="minorEastAsia" w:cstheme="minorBidi"/>
          <w:noProof/>
          <w:sz w:val="22"/>
          <w:szCs w:val="22"/>
          <w:lang w:eastAsia="en-GB"/>
        </w:rPr>
      </w:pPr>
      <w:hyperlink w:history="1" w:anchor="_Toc141429209">
        <w:r w:rsidRPr="00A46D73" w:rsidR="00776F99">
          <w:rPr>
            <w:rStyle w:val="Hyperlink"/>
            <w:noProof/>
          </w:rPr>
          <w:t>4.</w:t>
        </w:r>
        <w:r w:rsidR="00776F99">
          <w:rPr>
            <w:rFonts w:asciiTheme="minorHAnsi" w:hAnsiTheme="minorHAnsi" w:eastAsiaTheme="minorEastAsia" w:cstheme="minorBidi"/>
            <w:noProof/>
            <w:sz w:val="22"/>
            <w:szCs w:val="22"/>
            <w:lang w:eastAsia="en-GB"/>
          </w:rPr>
          <w:tab/>
        </w:r>
        <w:r w:rsidRPr="00A46D73" w:rsidR="00776F99">
          <w:rPr>
            <w:rStyle w:val="Hyperlink"/>
            <w:noProof/>
          </w:rPr>
          <w:t>Licences in respect of Supplier Existing IPR that is not COTS Software</w:t>
        </w:r>
        <w:r w:rsidR="00776F99">
          <w:rPr>
            <w:noProof/>
            <w:webHidden/>
          </w:rPr>
          <w:tab/>
        </w:r>
        <w:r w:rsidR="00776F99">
          <w:rPr>
            <w:noProof/>
            <w:webHidden/>
          </w:rPr>
          <w:fldChar w:fldCharType="begin"/>
        </w:r>
        <w:r w:rsidR="00776F99">
          <w:rPr>
            <w:noProof/>
            <w:webHidden/>
          </w:rPr>
          <w:instrText xml:space="preserve"> PAGEREF _Toc141429209 \h </w:instrText>
        </w:r>
        <w:r w:rsidR="00776F99">
          <w:rPr>
            <w:noProof/>
            <w:webHidden/>
          </w:rPr>
        </w:r>
        <w:r w:rsidR="00776F99">
          <w:rPr>
            <w:noProof/>
            <w:webHidden/>
          </w:rPr>
          <w:fldChar w:fldCharType="separate"/>
        </w:r>
        <w:r w:rsidR="00F7423A">
          <w:rPr>
            <w:noProof/>
            <w:webHidden/>
          </w:rPr>
          <w:t>38</w:t>
        </w:r>
        <w:r w:rsidR="00776F99">
          <w:rPr>
            <w:noProof/>
            <w:webHidden/>
          </w:rPr>
          <w:fldChar w:fldCharType="end"/>
        </w:r>
      </w:hyperlink>
    </w:p>
    <w:p w:rsidR="00776F99" w:rsidRDefault="00000000" w14:paraId="08383FD6" w14:textId="2CC6BE6E">
      <w:pPr>
        <w:pStyle w:val="TOC3"/>
        <w:tabs>
          <w:tab w:val="left" w:pos="1200"/>
        </w:tabs>
        <w:rPr>
          <w:rFonts w:asciiTheme="minorHAnsi" w:hAnsiTheme="minorHAnsi" w:eastAsiaTheme="minorEastAsia" w:cstheme="minorBidi"/>
          <w:noProof/>
          <w:sz w:val="22"/>
          <w:szCs w:val="22"/>
          <w:lang w:eastAsia="en-GB"/>
        </w:rPr>
      </w:pPr>
      <w:hyperlink w:history="1" w:anchor="_Toc141429210">
        <w:r w:rsidRPr="00A46D73" w:rsidR="00776F99">
          <w:rPr>
            <w:rStyle w:val="Hyperlink"/>
            <w:noProof/>
          </w:rPr>
          <w:t>5.</w:t>
        </w:r>
        <w:r w:rsidR="00776F99">
          <w:rPr>
            <w:rFonts w:asciiTheme="minorHAnsi" w:hAnsiTheme="minorHAnsi" w:eastAsiaTheme="minorEastAsia" w:cstheme="minorBidi"/>
            <w:noProof/>
            <w:sz w:val="22"/>
            <w:szCs w:val="22"/>
            <w:lang w:eastAsia="en-GB"/>
          </w:rPr>
          <w:tab/>
        </w:r>
        <w:r w:rsidRPr="00A46D73" w:rsidR="00776F99">
          <w:rPr>
            <w:rStyle w:val="Hyperlink"/>
            <w:noProof/>
          </w:rPr>
          <w:t>Licences granted by the Buyer</w:t>
        </w:r>
        <w:r w:rsidR="00776F99">
          <w:rPr>
            <w:noProof/>
            <w:webHidden/>
          </w:rPr>
          <w:tab/>
        </w:r>
        <w:r w:rsidR="00776F99">
          <w:rPr>
            <w:noProof/>
            <w:webHidden/>
          </w:rPr>
          <w:fldChar w:fldCharType="begin"/>
        </w:r>
        <w:r w:rsidR="00776F99">
          <w:rPr>
            <w:noProof/>
            <w:webHidden/>
          </w:rPr>
          <w:instrText xml:space="preserve"> PAGEREF _Toc141429210 \h </w:instrText>
        </w:r>
        <w:r w:rsidR="00776F99">
          <w:rPr>
            <w:noProof/>
            <w:webHidden/>
          </w:rPr>
        </w:r>
        <w:r w:rsidR="00776F99">
          <w:rPr>
            <w:noProof/>
            <w:webHidden/>
          </w:rPr>
          <w:fldChar w:fldCharType="separate"/>
        </w:r>
        <w:r w:rsidR="00F7423A">
          <w:rPr>
            <w:noProof/>
            <w:webHidden/>
          </w:rPr>
          <w:t>40</w:t>
        </w:r>
        <w:r w:rsidR="00776F99">
          <w:rPr>
            <w:noProof/>
            <w:webHidden/>
          </w:rPr>
          <w:fldChar w:fldCharType="end"/>
        </w:r>
      </w:hyperlink>
    </w:p>
    <w:p w:rsidR="00776F99" w:rsidRDefault="00000000" w14:paraId="70F5B94D" w14:textId="1D9B42D4">
      <w:pPr>
        <w:pStyle w:val="TOC3"/>
        <w:tabs>
          <w:tab w:val="left" w:pos="1200"/>
        </w:tabs>
        <w:rPr>
          <w:rFonts w:asciiTheme="minorHAnsi" w:hAnsiTheme="minorHAnsi" w:eastAsiaTheme="minorEastAsia" w:cstheme="minorBidi"/>
          <w:noProof/>
          <w:sz w:val="22"/>
          <w:szCs w:val="22"/>
          <w:lang w:eastAsia="en-GB"/>
        </w:rPr>
      </w:pPr>
      <w:hyperlink w:history="1" w:anchor="_Toc141429211">
        <w:r w:rsidRPr="00A46D73" w:rsidR="00776F99">
          <w:rPr>
            <w:rStyle w:val="Hyperlink"/>
            <w:noProof/>
          </w:rPr>
          <w:t>6.</w:t>
        </w:r>
        <w:r w:rsidR="00776F99">
          <w:rPr>
            <w:rFonts w:asciiTheme="minorHAnsi" w:hAnsiTheme="minorHAnsi" w:eastAsiaTheme="minorEastAsia" w:cstheme="minorBidi"/>
            <w:noProof/>
            <w:sz w:val="22"/>
            <w:szCs w:val="22"/>
            <w:lang w:eastAsia="en-GB"/>
          </w:rPr>
          <w:tab/>
        </w:r>
        <w:r w:rsidRPr="00A46D73" w:rsidR="00776F99">
          <w:rPr>
            <w:rStyle w:val="Hyperlink"/>
            <w:noProof/>
          </w:rPr>
          <w:t>Open Licence Publication</w:t>
        </w:r>
        <w:r w:rsidR="00776F99">
          <w:rPr>
            <w:noProof/>
            <w:webHidden/>
          </w:rPr>
          <w:tab/>
        </w:r>
        <w:r w:rsidR="00776F99">
          <w:rPr>
            <w:noProof/>
            <w:webHidden/>
          </w:rPr>
          <w:fldChar w:fldCharType="begin"/>
        </w:r>
        <w:r w:rsidR="00776F99">
          <w:rPr>
            <w:noProof/>
            <w:webHidden/>
          </w:rPr>
          <w:instrText xml:space="preserve"> PAGEREF _Toc141429211 \h </w:instrText>
        </w:r>
        <w:r w:rsidR="00776F99">
          <w:rPr>
            <w:noProof/>
            <w:webHidden/>
          </w:rPr>
        </w:r>
        <w:r w:rsidR="00776F99">
          <w:rPr>
            <w:noProof/>
            <w:webHidden/>
          </w:rPr>
          <w:fldChar w:fldCharType="separate"/>
        </w:r>
        <w:r w:rsidR="00F7423A">
          <w:rPr>
            <w:noProof/>
            <w:webHidden/>
          </w:rPr>
          <w:t>41</w:t>
        </w:r>
        <w:r w:rsidR="00776F99">
          <w:rPr>
            <w:noProof/>
            <w:webHidden/>
          </w:rPr>
          <w:fldChar w:fldCharType="end"/>
        </w:r>
      </w:hyperlink>
    </w:p>
    <w:p w:rsidR="00776F99" w:rsidRDefault="00000000" w14:paraId="1DD2A088" w14:textId="183C6DC3">
      <w:pPr>
        <w:pStyle w:val="TOC3"/>
        <w:tabs>
          <w:tab w:val="left" w:pos="1200"/>
        </w:tabs>
        <w:rPr>
          <w:rFonts w:asciiTheme="minorHAnsi" w:hAnsiTheme="minorHAnsi" w:eastAsiaTheme="minorEastAsia" w:cstheme="minorBidi"/>
          <w:noProof/>
          <w:sz w:val="22"/>
          <w:szCs w:val="22"/>
          <w:lang w:eastAsia="en-GB"/>
        </w:rPr>
      </w:pPr>
      <w:hyperlink w:history="1" w:anchor="_Toc141429212">
        <w:r w:rsidRPr="00A46D73" w:rsidR="00776F99">
          <w:rPr>
            <w:rStyle w:val="Hyperlink"/>
            <w:noProof/>
          </w:rPr>
          <w:t>7.</w:t>
        </w:r>
        <w:r w:rsidR="00776F99">
          <w:rPr>
            <w:rFonts w:asciiTheme="minorHAnsi" w:hAnsiTheme="minorHAnsi" w:eastAsiaTheme="minorEastAsia" w:cstheme="minorBidi"/>
            <w:noProof/>
            <w:sz w:val="22"/>
            <w:szCs w:val="22"/>
            <w:lang w:eastAsia="en-GB"/>
          </w:rPr>
          <w:tab/>
        </w:r>
        <w:r w:rsidRPr="00A46D73" w:rsidR="00776F99">
          <w:rPr>
            <w:rStyle w:val="Hyperlink"/>
            <w:noProof/>
          </w:rPr>
          <w:t>Patents</w:t>
        </w:r>
        <w:r w:rsidR="00776F99">
          <w:rPr>
            <w:noProof/>
            <w:webHidden/>
          </w:rPr>
          <w:tab/>
        </w:r>
        <w:r w:rsidR="00776F99">
          <w:rPr>
            <w:noProof/>
            <w:webHidden/>
          </w:rPr>
          <w:fldChar w:fldCharType="begin"/>
        </w:r>
        <w:r w:rsidR="00776F99">
          <w:rPr>
            <w:noProof/>
            <w:webHidden/>
          </w:rPr>
          <w:instrText xml:space="preserve"> PAGEREF _Toc141429212 \h </w:instrText>
        </w:r>
        <w:r w:rsidR="00776F99">
          <w:rPr>
            <w:noProof/>
            <w:webHidden/>
          </w:rPr>
        </w:r>
        <w:r w:rsidR="00776F99">
          <w:rPr>
            <w:noProof/>
            <w:webHidden/>
          </w:rPr>
          <w:fldChar w:fldCharType="separate"/>
        </w:r>
        <w:r w:rsidR="00F7423A">
          <w:rPr>
            <w:noProof/>
            <w:webHidden/>
          </w:rPr>
          <w:t>43</w:t>
        </w:r>
        <w:r w:rsidR="00776F99">
          <w:rPr>
            <w:noProof/>
            <w:webHidden/>
          </w:rPr>
          <w:fldChar w:fldCharType="end"/>
        </w:r>
      </w:hyperlink>
    </w:p>
    <w:p w:rsidR="00776F99" w:rsidRDefault="00000000" w14:paraId="34654811" w14:textId="2AA6BA84">
      <w:pPr>
        <w:pStyle w:val="TOC2"/>
        <w:rPr>
          <w:rFonts w:asciiTheme="minorHAnsi" w:hAnsiTheme="minorHAnsi" w:eastAsiaTheme="minorEastAsia" w:cstheme="minorBidi"/>
          <w:noProof/>
          <w:sz w:val="22"/>
          <w:szCs w:val="22"/>
          <w:lang w:eastAsia="en-GB"/>
        </w:rPr>
      </w:pPr>
      <w:hyperlink w:history="1" w:anchor="_Toc141429213">
        <w:r w:rsidRPr="00A46D73" w:rsidR="00776F99">
          <w:rPr>
            <w:rStyle w:val="Hyperlink"/>
            <w:noProof/>
          </w:rPr>
          <w:t>Option 2</w:t>
        </w:r>
        <w:r w:rsidR="00776F99">
          <w:rPr>
            <w:noProof/>
            <w:webHidden/>
          </w:rPr>
          <w:tab/>
        </w:r>
        <w:r w:rsidR="00776F99">
          <w:rPr>
            <w:noProof/>
            <w:webHidden/>
          </w:rPr>
          <w:fldChar w:fldCharType="begin"/>
        </w:r>
        <w:r w:rsidR="00776F99">
          <w:rPr>
            <w:noProof/>
            <w:webHidden/>
          </w:rPr>
          <w:instrText xml:space="preserve"> PAGEREF _Toc141429213 \h </w:instrText>
        </w:r>
        <w:r w:rsidR="00776F99">
          <w:rPr>
            <w:noProof/>
            <w:webHidden/>
          </w:rPr>
        </w:r>
        <w:r w:rsidR="00776F99">
          <w:rPr>
            <w:noProof/>
            <w:webHidden/>
          </w:rPr>
          <w:fldChar w:fldCharType="separate"/>
        </w:r>
        <w:r w:rsidR="00F7423A">
          <w:rPr>
            <w:noProof/>
            <w:webHidden/>
          </w:rPr>
          <w:t>44</w:t>
        </w:r>
        <w:r w:rsidR="00776F99">
          <w:rPr>
            <w:noProof/>
            <w:webHidden/>
          </w:rPr>
          <w:fldChar w:fldCharType="end"/>
        </w:r>
      </w:hyperlink>
    </w:p>
    <w:p w:rsidR="00776F99" w:rsidRDefault="00000000" w14:paraId="2C8A72AB" w14:textId="53D59682">
      <w:pPr>
        <w:pStyle w:val="TOC3"/>
        <w:tabs>
          <w:tab w:val="left" w:pos="1274"/>
        </w:tabs>
        <w:rPr>
          <w:rFonts w:asciiTheme="minorHAnsi" w:hAnsiTheme="minorHAnsi" w:eastAsiaTheme="minorEastAsia" w:cstheme="minorBidi"/>
          <w:noProof/>
          <w:sz w:val="22"/>
          <w:szCs w:val="22"/>
          <w:lang w:eastAsia="en-GB"/>
        </w:rPr>
      </w:pPr>
      <w:hyperlink w:history="1" w:anchor="_Toc141429214">
        <w:r w:rsidRPr="00A46D73" w:rsidR="00776F99">
          <w:rPr>
            <w:rStyle w:val="Hyperlink"/>
            <w:noProof/>
          </w:rPr>
          <w:t>10.</w:t>
        </w:r>
        <w:r w:rsidR="00776F99">
          <w:rPr>
            <w:rFonts w:asciiTheme="minorHAnsi" w:hAnsiTheme="minorHAnsi" w:eastAsiaTheme="minorEastAsia" w:cstheme="minorBidi"/>
            <w:noProof/>
            <w:sz w:val="22"/>
            <w:szCs w:val="22"/>
            <w:lang w:eastAsia="en-GB"/>
          </w:rPr>
          <w:tab/>
        </w:r>
        <w:r w:rsidRPr="00A46D73" w:rsidR="00776F99">
          <w:rPr>
            <w:rStyle w:val="Hyperlink"/>
            <w:noProof/>
          </w:rPr>
          <w:t>Intellectual Property Rights – General Provisions</w:t>
        </w:r>
        <w:r w:rsidR="00776F99">
          <w:rPr>
            <w:noProof/>
            <w:webHidden/>
          </w:rPr>
          <w:tab/>
        </w:r>
        <w:r w:rsidR="00776F99">
          <w:rPr>
            <w:noProof/>
            <w:webHidden/>
          </w:rPr>
          <w:fldChar w:fldCharType="begin"/>
        </w:r>
        <w:r w:rsidR="00776F99">
          <w:rPr>
            <w:noProof/>
            <w:webHidden/>
          </w:rPr>
          <w:instrText xml:space="preserve"> PAGEREF _Toc141429214 \h </w:instrText>
        </w:r>
        <w:r w:rsidR="00776F99">
          <w:rPr>
            <w:noProof/>
            <w:webHidden/>
          </w:rPr>
        </w:r>
        <w:r w:rsidR="00776F99">
          <w:rPr>
            <w:noProof/>
            <w:webHidden/>
          </w:rPr>
          <w:fldChar w:fldCharType="separate"/>
        </w:r>
        <w:r w:rsidR="00F7423A">
          <w:rPr>
            <w:noProof/>
            <w:webHidden/>
          </w:rPr>
          <w:t>44</w:t>
        </w:r>
        <w:r w:rsidR="00776F99">
          <w:rPr>
            <w:noProof/>
            <w:webHidden/>
          </w:rPr>
          <w:fldChar w:fldCharType="end"/>
        </w:r>
      </w:hyperlink>
    </w:p>
    <w:p w:rsidR="00776F99" w:rsidRDefault="00000000" w14:paraId="565DD054" w14:textId="3A52FB49">
      <w:pPr>
        <w:pStyle w:val="TOC3"/>
        <w:tabs>
          <w:tab w:val="left" w:pos="1274"/>
        </w:tabs>
        <w:rPr>
          <w:rFonts w:asciiTheme="minorHAnsi" w:hAnsiTheme="minorHAnsi" w:eastAsiaTheme="minorEastAsia" w:cstheme="minorBidi"/>
          <w:noProof/>
          <w:sz w:val="22"/>
          <w:szCs w:val="22"/>
          <w:lang w:eastAsia="en-GB"/>
        </w:rPr>
      </w:pPr>
      <w:hyperlink w:history="1" w:anchor="_Toc141429215">
        <w:r w:rsidRPr="00A46D73" w:rsidR="00776F99">
          <w:rPr>
            <w:rStyle w:val="Hyperlink"/>
            <w:noProof/>
          </w:rPr>
          <w:t>11.</w:t>
        </w:r>
        <w:r w:rsidR="00776F99">
          <w:rPr>
            <w:rFonts w:asciiTheme="minorHAnsi" w:hAnsiTheme="minorHAnsi" w:eastAsiaTheme="minorEastAsia" w:cstheme="minorBidi"/>
            <w:noProof/>
            <w:sz w:val="22"/>
            <w:szCs w:val="22"/>
            <w:lang w:eastAsia="en-GB"/>
          </w:rPr>
          <w:tab/>
        </w:r>
        <w:r w:rsidRPr="00A46D73" w:rsidR="00776F99">
          <w:rPr>
            <w:rStyle w:val="Hyperlink"/>
            <w:noProof/>
          </w:rPr>
          <w:t>Ownership and delivery of IPR created under this Contract</w:t>
        </w:r>
        <w:r w:rsidR="00776F99">
          <w:rPr>
            <w:noProof/>
            <w:webHidden/>
          </w:rPr>
          <w:tab/>
        </w:r>
        <w:r w:rsidR="00776F99">
          <w:rPr>
            <w:noProof/>
            <w:webHidden/>
          </w:rPr>
          <w:fldChar w:fldCharType="begin"/>
        </w:r>
        <w:r w:rsidR="00776F99">
          <w:rPr>
            <w:noProof/>
            <w:webHidden/>
          </w:rPr>
          <w:instrText xml:space="preserve"> PAGEREF _Toc141429215 \h </w:instrText>
        </w:r>
        <w:r w:rsidR="00776F99">
          <w:rPr>
            <w:noProof/>
            <w:webHidden/>
          </w:rPr>
        </w:r>
        <w:r w:rsidR="00776F99">
          <w:rPr>
            <w:noProof/>
            <w:webHidden/>
          </w:rPr>
          <w:fldChar w:fldCharType="separate"/>
        </w:r>
        <w:r w:rsidR="00F7423A">
          <w:rPr>
            <w:noProof/>
            <w:webHidden/>
          </w:rPr>
          <w:t>45</w:t>
        </w:r>
        <w:r w:rsidR="00776F99">
          <w:rPr>
            <w:noProof/>
            <w:webHidden/>
          </w:rPr>
          <w:fldChar w:fldCharType="end"/>
        </w:r>
      </w:hyperlink>
    </w:p>
    <w:p w:rsidR="00776F99" w:rsidRDefault="00000000" w14:paraId="680E07EC" w14:textId="3E6A2880">
      <w:pPr>
        <w:pStyle w:val="TOC3"/>
        <w:tabs>
          <w:tab w:val="left" w:pos="1274"/>
        </w:tabs>
        <w:rPr>
          <w:rFonts w:asciiTheme="minorHAnsi" w:hAnsiTheme="minorHAnsi" w:eastAsiaTheme="minorEastAsia" w:cstheme="minorBidi"/>
          <w:noProof/>
          <w:sz w:val="22"/>
          <w:szCs w:val="22"/>
          <w:lang w:eastAsia="en-GB"/>
        </w:rPr>
      </w:pPr>
      <w:hyperlink w:history="1" w:anchor="_Toc141429216">
        <w:r w:rsidRPr="00A46D73" w:rsidR="00776F99">
          <w:rPr>
            <w:rStyle w:val="Hyperlink"/>
            <w:noProof/>
          </w:rPr>
          <w:t>12.</w:t>
        </w:r>
        <w:r w:rsidR="00776F99">
          <w:rPr>
            <w:rFonts w:asciiTheme="minorHAnsi" w:hAnsiTheme="minorHAnsi" w:eastAsiaTheme="minorEastAsia" w:cstheme="minorBidi"/>
            <w:noProof/>
            <w:sz w:val="22"/>
            <w:szCs w:val="22"/>
            <w:lang w:eastAsia="en-GB"/>
          </w:rPr>
          <w:tab/>
        </w:r>
        <w:r w:rsidRPr="00A46D73" w:rsidR="00776F99">
          <w:rPr>
            <w:rStyle w:val="Hyperlink"/>
            <w:noProof/>
          </w:rPr>
          <w:t>Use of Supplier Existing IPRs and Third Party IPRs</w:t>
        </w:r>
        <w:r w:rsidR="00776F99">
          <w:rPr>
            <w:noProof/>
            <w:webHidden/>
          </w:rPr>
          <w:tab/>
        </w:r>
        <w:r w:rsidR="00776F99">
          <w:rPr>
            <w:noProof/>
            <w:webHidden/>
          </w:rPr>
          <w:fldChar w:fldCharType="begin"/>
        </w:r>
        <w:r w:rsidR="00776F99">
          <w:rPr>
            <w:noProof/>
            <w:webHidden/>
          </w:rPr>
          <w:instrText xml:space="preserve"> PAGEREF _Toc141429216 \h </w:instrText>
        </w:r>
        <w:r w:rsidR="00776F99">
          <w:rPr>
            <w:noProof/>
            <w:webHidden/>
          </w:rPr>
        </w:r>
        <w:r w:rsidR="00776F99">
          <w:rPr>
            <w:noProof/>
            <w:webHidden/>
          </w:rPr>
          <w:fldChar w:fldCharType="separate"/>
        </w:r>
        <w:r w:rsidR="00F7423A">
          <w:rPr>
            <w:noProof/>
            <w:webHidden/>
          </w:rPr>
          <w:t>46</w:t>
        </w:r>
        <w:r w:rsidR="00776F99">
          <w:rPr>
            <w:noProof/>
            <w:webHidden/>
          </w:rPr>
          <w:fldChar w:fldCharType="end"/>
        </w:r>
      </w:hyperlink>
    </w:p>
    <w:p w:rsidR="00776F99" w:rsidRDefault="00000000" w14:paraId="7D52C7AA" w14:textId="7E677DF1">
      <w:pPr>
        <w:pStyle w:val="TOC3"/>
        <w:tabs>
          <w:tab w:val="left" w:pos="1274"/>
        </w:tabs>
        <w:rPr>
          <w:rFonts w:asciiTheme="minorHAnsi" w:hAnsiTheme="minorHAnsi" w:eastAsiaTheme="minorEastAsia" w:cstheme="minorBidi"/>
          <w:noProof/>
          <w:sz w:val="22"/>
          <w:szCs w:val="22"/>
          <w:lang w:eastAsia="en-GB"/>
        </w:rPr>
      </w:pPr>
      <w:hyperlink w:history="1" w:anchor="_Toc141429217">
        <w:r w:rsidRPr="00A46D73" w:rsidR="00776F99">
          <w:rPr>
            <w:rStyle w:val="Hyperlink"/>
            <w:noProof/>
          </w:rPr>
          <w:t>13.</w:t>
        </w:r>
        <w:r w:rsidR="00776F99">
          <w:rPr>
            <w:rFonts w:asciiTheme="minorHAnsi" w:hAnsiTheme="minorHAnsi" w:eastAsiaTheme="minorEastAsia" w:cstheme="minorBidi"/>
            <w:noProof/>
            <w:sz w:val="22"/>
            <w:szCs w:val="22"/>
            <w:lang w:eastAsia="en-GB"/>
          </w:rPr>
          <w:tab/>
        </w:r>
        <w:r w:rsidRPr="00A46D73" w:rsidR="00776F99">
          <w:rPr>
            <w:rStyle w:val="Hyperlink"/>
            <w:noProof/>
          </w:rPr>
          <w:t>Licences in respect of Supplier Existing IPR that is not COTS Software</w:t>
        </w:r>
        <w:r w:rsidR="00776F99">
          <w:rPr>
            <w:noProof/>
            <w:webHidden/>
          </w:rPr>
          <w:tab/>
        </w:r>
        <w:r w:rsidR="00776F99">
          <w:rPr>
            <w:noProof/>
            <w:webHidden/>
          </w:rPr>
          <w:fldChar w:fldCharType="begin"/>
        </w:r>
        <w:r w:rsidR="00776F99">
          <w:rPr>
            <w:noProof/>
            <w:webHidden/>
          </w:rPr>
          <w:instrText xml:space="preserve"> PAGEREF _Toc141429217 \h </w:instrText>
        </w:r>
        <w:r w:rsidR="00776F99">
          <w:rPr>
            <w:noProof/>
            <w:webHidden/>
          </w:rPr>
        </w:r>
        <w:r w:rsidR="00776F99">
          <w:rPr>
            <w:noProof/>
            <w:webHidden/>
          </w:rPr>
          <w:fldChar w:fldCharType="separate"/>
        </w:r>
        <w:r w:rsidR="00F7423A">
          <w:rPr>
            <w:noProof/>
            <w:webHidden/>
          </w:rPr>
          <w:t>47</w:t>
        </w:r>
        <w:r w:rsidR="00776F99">
          <w:rPr>
            <w:noProof/>
            <w:webHidden/>
          </w:rPr>
          <w:fldChar w:fldCharType="end"/>
        </w:r>
      </w:hyperlink>
    </w:p>
    <w:p w:rsidR="00776F99" w:rsidRDefault="00000000" w14:paraId="6BC2CA47" w14:textId="1BFC4952">
      <w:pPr>
        <w:pStyle w:val="TOC3"/>
        <w:tabs>
          <w:tab w:val="left" w:pos="1274"/>
        </w:tabs>
        <w:rPr>
          <w:rFonts w:asciiTheme="minorHAnsi" w:hAnsiTheme="minorHAnsi" w:eastAsiaTheme="minorEastAsia" w:cstheme="minorBidi"/>
          <w:noProof/>
          <w:sz w:val="22"/>
          <w:szCs w:val="22"/>
          <w:lang w:eastAsia="en-GB"/>
        </w:rPr>
      </w:pPr>
      <w:hyperlink w:history="1" w:anchor="_Toc141429218">
        <w:r w:rsidRPr="00A46D73" w:rsidR="00776F99">
          <w:rPr>
            <w:rStyle w:val="Hyperlink"/>
            <w:noProof/>
          </w:rPr>
          <w:t>14.</w:t>
        </w:r>
        <w:r w:rsidR="00776F99">
          <w:rPr>
            <w:rFonts w:asciiTheme="minorHAnsi" w:hAnsiTheme="minorHAnsi" w:eastAsiaTheme="minorEastAsia" w:cstheme="minorBidi"/>
            <w:noProof/>
            <w:sz w:val="22"/>
            <w:szCs w:val="22"/>
            <w:lang w:eastAsia="en-GB"/>
          </w:rPr>
          <w:tab/>
        </w:r>
        <w:r w:rsidRPr="00A46D73" w:rsidR="00776F99">
          <w:rPr>
            <w:rStyle w:val="Hyperlink"/>
            <w:noProof/>
          </w:rPr>
          <w:t>Licences granted by the Buyer</w:t>
        </w:r>
        <w:r w:rsidR="00776F99">
          <w:rPr>
            <w:noProof/>
            <w:webHidden/>
          </w:rPr>
          <w:tab/>
        </w:r>
        <w:r w:rsidR="00776F99">
          <w:rPr>
            <w:noProof/>
            <w:webHidden/>
          </w:rPr>
          <w:fldChar w:fldCharType="begin"/>
        </w:r>
        <w:r w:rsidR="00776F99">
          <w:rPr>
            <w:noProof/>
            <w:webHidden/>
          </w:rPr>
          <w:instrText xml:space="preserve"> PAGEREF _Toc141429218 \h </w:instrText>
        </w:r>
        <w:r w:rsidR="00776F99">
          <w:rPr>
            <w:noProof/>
            <w:webHidden/>
          </w:rPr>
        </w:r>
        <w:r w:rsidR="00776F99">
          <w:rPr>
            <w:noProof/>
            <w:webHidden/>
          </w:rPr>
          <w:fldChar w:fldCharType="separate"/>
        </w:r>
        <w:r w:rsidR="00F7423A">
          <w:rPr>
            <w:noProof/>
            <w:webHidden/>
          </w:rPr>
          <w:t>49</w:t>
        </w:r>
        <w:r w:rsidR="00776F99">
          <w:rPr>
            <w:noProof/>
            <w:webHidden/>
          </w:rPr>
          <w:fldChar w:fldCharType="end"/>
        </w:r>
      </w:hyperlink>
    </w:p>
    <w:p w:rsidR="00776F99" w:rsidRDefault="00000000" w14:paraId="2AD6FA02" w14:textId="39C03D9F">
      <w:pPr>
        <w:pStyle w:val="TOC3"/>
        <w:tabs>
          <w:tab w:val="left" w:pos="1274"/>
        </w:tabs>
        <w:rPr>
          <w:rFonts w:asciiTheme="minorHAnsi" w:hAnsiTheme="minorHAnsi" w:eastAsiaTheme="minorEastAsia" w:cstheme="minorBidi"/>
          <w:noProof/>
          <w:sz w:val="22"/>
          <w:szCs w:val="22"/>
          <w:lang w:eastAsia="en-GB"/>
        </w:rPr>
      </w:pPr>
      <w:hyperlink w:history="1" w:anchor="_Toc141429219">
        <w:r w:rsidRPr="00A46D73" w:rsidR="00776F99">
          <w:rPr>
            <w:rStyle w:val="Hyperlink"/>
            <w:noProof/>
          </w:rPr>
          <w:t>15.</w:t>
        </w:r>
        <w:r w:rsidR="00776F99">
          <w:rPr>
            <w:rFonts w:asciiTheme="minorHAnsi" w:hAnsiTheme="minorHAnsi" w:eastAsiaTheme="minorEastAsia" w:cstheme="minorBidi"/>
            <w:noProof/>
            <w:sz w:val="22"/>
            <w:szCs w:val="22"/>
            <w:lang w:eastAsia="en-GB"/>
          </w:rPr>
          <w:tab/>
        </w:r>
        <w:r w:rsidRPr="00A46D73" w:rsidR="00776F99">
          <w:rPr>
            <w:rStyle w:val="Hyperlink"/>
            <w:noProof/>
          </w:rPr>
          <w:t>Buyer approval for Supplier to exploit New IPR</w:t>
        </w:r>
        <w:r w:rsidR="00776F99">
          <w:rPr>
            <w:noProof/>
            <w:webHidden/>
          </w:rPr>
          <w:tab/>
        </w:r>
        <w:r w:rsidR="00776F99">
          <w:rPr>
            <w:noProof/>
            <w:webHidden/>
          </w:rPr>
          <w:fldChar w:fldCharType="begin"/>
        </w:r>
        <w:r w:rsidR="00776F99">
          <w:rPr>
            <w:noProof/>
            <w:webHidden/>
          </w:rPr>
          <w:instrText xml:space="preserve"> PAGEREF _Toc141429219 \h </w:instrText>
        </w:r>
        <w:r w:rsidR="00776F99">
          <w:rPr>
            <w:noProof/>
            <w:webHidden/>
          </w:rPr>
        </w:r>
        <w:r w:rsidR="00776F99">
          <w:rPr>
            <w:noProof/>
            <w:webHidden/>
          </w:rPr>
          <w:fldChar w:fldCharType="separate"/>
        </w:r>
        <w:r w:rsidR="00F7423A">
          <w:rPr>
            <w:noProof/>
            <w:webHidden/>
          </w:rPr>
          <w:t>51</w:t>
        </w:r>
        <w:r w:rsidR="00776F99">
          <w:rPr>
            <w:noProof/>
            <w:webHidden/>
          </w:rPr>
          <w:fldChar w:fldCharType="end"/>
        </w:r>
      </w:hyperlink>
    </w:p>
    <w:p w:rsidR="00776F99" w:rsidRDefault="00000000" w14:paraId="1441EE14" w14:textId="546C2372">
      <w:pPr>
        <w:pStyle w:val="TOC3"/>
        <w:tabs>
          <w:tab w:val="left" w:pos="1274"/>
        </w:tabs>
        <w:rPr>
          <w:rFonts w:asciiTheme="minorHAnsi" w:hAnsiTheme="minorHAnsi" w:eastAsiaTheme="minorEastAsia" w:cstheme="minorBidi"/>
          <w:noProof/>
          <w:sz w:val="22"/>
          <w:szCs w:val="22"/>
          <w:lang w:eastAsia="en-GB"/>
        </w:rPr>
      </w:pPr>
      <w:hyperlink w:history="1" w:anchor="_Toc141429220">
        <w:r w:rsidRPr="00A46D73" w:rsidR="00776F99">
          <w:rPr>
            <w:rStyle w:val="Hyperlink"/>
            <w:noProof/>
          </w:rPr>
          <w:t>16.</w:t>
        </w:r>
        <w:r w:rsidR="00776F99">
          <w:rPr>
            <w:rFonts w:asciiTheme="minorHAnsi" w:hAnsiTheme="minorHAnsi" w:eastAsiaTheme="minorEastAsia" w:cstheme="minorBidi"/>
            <w:noProof/>
            <w:sz w:val="22"/>
            <w:szCs w:val="22"/>
            <w:lang w:eastAsia="en-GB"/>
          </w:rPr>
          <w:tab/>
        </w:r>
        <w:r w:rsidRPr="00A46D73" w:rsidR="00776F99">
          <w:rPr>
            <w:rStyle w:val="Hyperlink"/>
            <w:noProof/>
          </w:rPr>
          <w:t>Provision of information on New IPR</w:t>
        </w:r>
        <w:r w:rsidR="00776F99">
          <w:rPr>
            <w:noProof/>
            <w:webHidden/>
          </w:rPr>
          <w:tab/>
        </w:r>
        <w:r w:rsidR="00776F99">
          <w:rPr>
            <w:noProof/>
            <w:webHidden/>
          </w:rPr>
          <w:fldChar w:fldCharType="begin"/>
        </w:r>
        <w:r w:rsidR="00776F99">
          <w:rPr>
            <w:noProof/>
            <w:webHidden/>
          </w:rPr>
          <w:instrText xml:space="preserve"> PAGEREF _Toc141429220 \h </w:instrText>
        </w:r>
        <w:r w:rsidR="00776F99">
          <w:rPr>
            <w:noProof/>
            <w:webHidden/>
          </w:rPr>
        </w:r>
        <w:r w:rsidR="00776F99">
          <w:rPr>
            <w:noProof/>
            <w:webHidden/>
          </w:rPr>
          <w:fldChar w:fldCharType="separate"/>
        </w:r>
        <w:r w:rsidR="00F7423A">
          <w:rPr>
            <w:noProof/>
            <w:webHidden/>
          </w:rPr>
          <w:t>53</w:t>
        </w:r>
        <w:r w:rsidR="00776F99">
          <w:rPr>
            <w:noProof/>
            <w:webHidden/>
          </w:rPr>
          <w:fldChar w:fldCharType="end"/>
        </w:r>
      </w:hyperlink>
    </w:p>
    <w:p w:rsidR="00776F99" w:rsidRDefault="00000000" w14:paraId="40573674" w14:textId="11752EA7">
      <w:pPr>
        <w:pStyle w:val="TOC3"/>
        <w:tabs>
          <w:tab w:val="left" w:pos="1274"/>
        </w:tabs>
        <w:rPr>
          <w:rFonts w:asciiTheme="minorHAnsi" w:hAnsiTheme="minorHAnsi" w:eastAsiaTheme="minorEastAsia" w:cstheme="minorBidi"/>
          <w:noProof/>
          <w:sz w:val="22"/>
          <w:szCs w:val="22"/>
          <w:lang w:eastAsia="en-GB"/>
        </w:rPr>
      </w:pPr>
      <w:hyperlink w:history="1" w:anchor="_Toc141429221">
        <w:r w:rsidRPr="00A46D73" w:rsidR="00776F99">
          <w:rPr>
            <w:rStyle w:val="Hyperlink"/>
            <w:noProof/>
          </w:rPr>
          <w:t>17.</w:t>
        </w:r>
        <w:r w:rsidR="00776F99">
          <w:rPr>
            <w:rFonts w:asciiTheme="minorHAnsi" w:hAnsiTheme="minorHAnsi" w:eastAsiaTheme="minorEastAsia" w:cstheme="minorBidi"/>
            <w:noProof/>
            <w:sz w:val="22"/>
            <w:szCs w:val="22"/>
            <w:lang w:eastAsia="en-GB"/>
          </w:rPr>
          <w:tab/>
        </w:r>
        <w:r w:rsidRPr="00A46D73" w:rsidR="00776F99">
          <w:rPr>
            <w:rStyle w:val="Hyperlink"/>
            <w:noProof/>
          </w:rPr>
          <w:t>Patents</w:t>
        </w:r>
        <w:r w:rsidR="00776F99">
          <w:rPr>
            <w:noProof/>
            <w:webHidden/>
          </w:rPr>
          <w:tab/>
        </w:r>
        <w:r w:rsidR="00776F99">
          <w:rPr>
            <w:noProof/>
            <w:webHidden/>
          </w:rPr>
          <w:fldChar w:fldCharType="begin"/>
        </w:r>
        <w:r w:rsidR="00776F99">
          <w:rPr>
            <w:noProof/>
            <w:webHidden/>
          </w:rPr>
          <w:instrText xml:space="preserve"> PAGEREF _Toc141429221 \h </w:instrText>
        </w:r>
        <w:r w:rsidR="00776F99">
          <w:rPr>
            <w:noProof/>
            <w:webHidden/>
          </w:rPr>
        </w:r>
        <w:r w:rsidR="00776F99">
          <w:rPr>
            <w:noProof/>
            <w:webHidden/>
          </w:rPr>
          <w:fldChar w:fldCharType="separate"/>
        </w:r>
        <w:r w:rsidR="00F7423A">
          <w:rPr>
            <w:noProof/>
            <w:webHidden/>
          </w:rPr>
          <w:t>53</w:t>
        </w:r>
        <w:r w:rsidR="00776F99">
          <w:rPr>
            <w:noProof/>
            <w:webHidden/>
          </w:rPr>
          <w:fldChar w:fldCharType="end"/>
        </w:r>
      </w:hyperlink>
    </w:p>
    <w:p w:rsidR="00776F99" w:rsidRDefault="00000000" w14:paraId="6CD0DB07" w14:textId="08F3BA69">
      <w:pPr>
        <w:pStyle w:val="TOC2"/>
        <w:rPr>
          <w:rFonts w:asciiTheme="minorHAnsi" w:hAnsiTheme="minorHAnsi" w:eastAsiaTheme="minorEastAsia" w:cstheme="minorBidi"/>
          <w:noProof/>
          <w:sz w:val="22"/>
          <w:szCs w:val="22"/>
          <w:lang w:eastAsia="en-GB"/>
        </w:rPr>
      </w:pPr>
      <w:hyperlink w:history="1" w:anchor="_Toc141429222">
        <w:r w:rsidRPr="00A46D73" w:rsidR="00776F99">
          <w:rPr>
            <w:rStyle w:val="Hyperlink"/>
            <w:noProof/>
          </w:rPr>
          <w:t>Option 3</w:t>
        </w:r>
        <w:r w:rsidR="00776F99">
          <w:rPr>
            <w:noProof/>
            <w:webHidden/>
          </w:rPr>
          <w:tab/>
        </w:r>
        <w:r w:rsidR="00776F99">
          <w:rPr>
            <w:noProof/>
            <w:webHidden/>
          </w:rPr>
          <w:fldChar w:fldCharType="begin"/>
        </w:r>
        <w:r w:rsidR="00776F99">
          <w:rPr>
            <w:noProof/>
            <w:webHidden/>
          </w:rPr>
          <w:instrText xml:space="preserve"> PAGEREF _Toc141429222 \h </w:instrText>
        </w:r>
        <w:r w:rsidR="00776F99">
          <w:rPr>
            <w:noProof/>
            <w:webHidden/>
          </w:rPr>
        </w:r>
        <w:r w:rsidR="00776F99">
          <w:rPr>
            <w:noProof/>
            <w:webHidden/>
          </w:rPr>
          <w:fldChar w:fldCharType="separate"/>
        </w:r>
        <w:r w:rsidR="00F7423A">
          <w:rPr>
            <w:noProof/>
            <w:webHidden/>
          </w:rPr>
          <w:t>54</w:t>
        </w:r>
        <w:r w:rsidR="00776F99">
          <w:rPr>
            <w:noProof/>
            <w:webHidden/>
          </w:rPr>
          <w:fldChar w:fldCharType="end"/>
        </w:r>
      </w:hyperlink>
    </w:p>
    <w:p w:rsidR="00776F99" w:rsidRDefault="00000000" w14:paraId="236F820C" w14:textId="5B520F22">
      <w:pPr>
        <w:pStyle w:val="TOC3"/>
        <w:tabs>
          <w:tab w:val="left" w:pos="1274"/>
        </w:tabs>
        <w:rPr>
          <w:rFonts w:asciiTheme="minorHAnsi" w:hAnsiTheme="minorHAnsi" w:eastAsiaTheme="minorEastAsia" w:cstheme="minorBidi"/>
          <w:noProof/>
          <w:sz w:val="22"/>
          <w:szCs w:val="22"/>
          <w:lang w:eastAsia="en-GB"/>
        </w:rPr>
      </w:pPr>
      <w:hyperlink w:history="1" w:anchor="_Toc141429223">
        <w:r w:rsidRPr="00A46D73" w:rsidR="00776F99">
          <w:rPr>
            <w:rStyle w:val="Hyperlink"/>
            <w:noProof/>
          </w:rPr>
          <w:t>20.</w:t>
        </w:r>
        <w:r w:rsidR="00776F99">
          <w:rPr>
            <w:rFonts w:asciiTheme="minorHAnsi" w:hAnsiTheme="minorHAnsi" w:eastAsiaTheme="minorEastAsia" w:cstheme="minorBidi"/>
            <w:noProof/>
            <w:sz w:val="22"/>
            <w:szCs w:val="22"/>
            <w:lang w:eastAsia="en-GB"/>
          </w:rPr>
          <w:tab/>
        </w:r>
        <w:r w:rsidRPr="00A46D73" w:rsidR="00776F99">
          <w:rPr>
            <w:rStyle w:val="Hyperlink"/>
            <w:noProof/>
          </w:rPr>
          <w:t>Intellectual Property Rights – General Provisions</w:t>
        </w:r>
        <w:r w:rsidR="00776F99">
          <w:rPr>
            <w:noProof/>
            <w:webHidden/>
          </w:rPr>
          <w:tab/>
        </w:r>
        <w:r w:rsidR="00776F99">
          <w:rPr>
            <w:noProof/>
            <w:webHidden/>
          </w:rPr>
          <w:fldChar w:fldCharType="begin"/>
        </w:r>
        <w:r w:rsidR="00776F99">
          <w:rPr>
            <w:noProof/>
            <w:webHidden/>
          </w:rPr>
          <w:instrText xml:space="preserve"> PAGEREF _Toc141429223 \h </w:instrText>
        </w:r>
        <w:r w:rsidR="00776F99">
          <w:rPr>
            <w:noProof/>
            <w:webHidden/>
          </w:rPr>
        </w:r>
        <w:r w:rsidR="00776F99">
          <w:rPr>
            <w:noProof/>
            <w:webHidden/>
          </w:rPr>
          <w:fldChar w:fldCharType="separate"/>
        </w:r>
        <w:r w:rsidR="00F7423A">
          <w:rPr>
            <w:noProof/>
            <w:webHidden/>
          </w:rPr>
          <w:t>54</w:t>
        </w:r>
        <w:r w:rsidR="00776F99">
          <w:rPr>
            <w:noProof/>
            <w:webHidden/>
          </w:rPr>
          <w:fldChar w:fldCharType="end"/>
        </w:r>
      </w:hyperlink>
    </w:p>
    <w:p w:rsidR="00776F99" w:rsidRDefault="00000000" w14:paraId="07DCCC6C" w14:textId="62A37F37">
      <w:pPr>
        <w:pStyle w:val="TOC3"/>
        <w:tabs>
          <w:tab w:val="left" w:pos="1274"/>
        </w:tabs>
        <w:rPr>
          <w:rFonts w:asciiTheme="minorHAnsi" w:hAnsiTheme="minorHAnsi" w:eastAsiaTheme="minorEastAsia" w:cstheme="minorBidi"/>
          <w:noProof/>
          <w:sz w:val="22"/>
          <w:szCs w:val="22"/>
          <w:lang w:eastAsia="en-GB"/>
        </w:rPr>
      </w:pPr>
      <w:hyperlink w:history="1" w:anchor="_Toc141429224">
        <w:r w:rsidRPr="00A46D73" w:rsidR="00776F99">
          <w:rPr>
            <w:rStyle w:val="Hyperlink"/>
            <w:noProof/>
          </w:rPr>
          <w:t>21.</w:t>
        </w:r>
        <w:r w:rsidR="00776F99">
          <w:rPr>
            <w:rFonts w:asciiTheme="minorHAnsi" w:hAnsiTheme="minorHAnsi" w:eastAsiaTheme="minorEastAsia" w:cstheme="minorBidi"/>
            <w:noProof/>
            <w:sz w:val="22"/>
            <w:szCs w:val="22"/>
            <w:lang w:eastAsia="en-GB"/>
          </w:rPr>
          <w:tab/>
        </w:r>
        <w:r w:rsidRPr="00A46D73" w:rsidR="00776F99">
          <w:rPr>
            <w:rStyle w:val="Hyperlink"/>
            <w:noProof/>
          </w:rPr>
          <w:t>Ownership and delivery of IPR created under this Contract</w:t>
        </w:r>
        <w:r w:rsidR="00776F99">
          <w:rPr>
            <w:noProof/>
            <w:webHidden/>
          </w:rPr>
          <w:tab/>
        </w:r>
        <w:r w:rsidR="00776F99">
          <w:rPr>
            <w:noProof/>
            <w:webHidden/>
          </w:rPr>
          <w:fldChar w:fldCharType="begin"/>
        </w:r>
        <w:r w:rsidR="00776F99">
          <w:rPr>
            <w:noProof/>
            <w:webHidden/>
          </w:rPr>
          <w:instrText xml:space="preserve"> PAGEREF _Toc141429224 \h </w:instrText>
        </w:r>
        <w:r w:rsidR="00776F99">
          <w:rPr>
            <w:noProof/>
            <w:webHidden/>
          </w:rPr>
        </w:r>
        <w:r w:rsidR="00776F99">
          <w:rPr>
            <w:noProof/>
            <w:webHidden/>
          </w:rPr>
          <w:fldChar w:fldCharType="separate"/>
        </w:r>
        <w:r w:rsidR="00F7423A">
          <w:rPr>
            <w:noProof/>
            <w:webHidden/>
          </w:rPr>
          <w:t>55</w:t>
        </w:r>
        <w:r w:rsidR="00776F99">
          <w:rPr>
            <w:noProof/>
            <w:webHidden/>
          </w:rPr>
          <w:fldChar w:fldCharType="end"/>
        </w:r>
      </w:hyperlink>
    </w:p>
    <w:p w:rsidR="00776F99" w:rsidRDefault="00000000" w14:paraId="3C9AF857" w14:textId="1C13BABD">
      <w:pPr>
        <w:pStyle w:val="TOC3"/>
        <w:tabs>
          <w:tab w:val="left" w:pos="1274"/>
        </w:tabs>
        <w:rPr>
          <w:rFonts w:asciiTheme="minorHAnsi" w:hAnsiTheme="minorHAnsi" w:eastAsiaTheme="minorEastAsia" w:cstheme="minorBidi"/>
          <w:noProof/>
          <w:sz w:val="22"/>
          <w:szCs w:val="22"/>
          <w:lang w:eastAsia="en-GB"/>
        </w:rPr>
      </w:pPr>
      <w:hyperlink w:history="1" w:anchor="_Toc141429225">
        <w:r w:rsidRPr="00A46D73" w:rsidR="00776F99">
          <w:rPr>
            <w:rStyle w:val="Hyperlink"/>
            <w:noProof/>
          </w:rPr>
          <w:t>22.</w:t>
        </w:r>
        <w:r w:rsidR="00776F99">
          <w:rPr>
            <w:rFonts w:asciiTheme="minorHAnsi" w:hAnsiTheme="minorHAnsi" w:eastAsiaTheme="minorEastAsia" w:cstheme="minorBidi"/>
            <w:noProof/>
            <w:sz w:val="22"/>
            <w:szCs w:val="22"/>
            <w:lang w:eastAsia="en-GB"/>
          </w:rPr>
          <w:tab/>
        </w:r>
        <w:r w:rsidRPr="00A46D73" w:rsidR="00776F99">
          <w:rPr>
            <w:rStyle w:val="Hyperlink"/>
            <w:noProof/>
          </w:rPr>
          <w:t>Licence of New IPR and Specially Written Software</w:t>
        </w:r>
        <w:r w:rsidR="00776F99">
          <w:rPr>
            <w:noProof/>
            <w:webHidden/>
          </w:rPr>
          <w:tab/>
        </w:r>
        <w:r w:rsidR="00776F99">
          <w:rPr>
            <w:noProof/>
            <w:webHidden/>
          </w:rPr>
          <w:fldChar w:fldCharType="begin"/>
        </w:r>
        <w:r w:rsidR="00776F99">
          <w:rPr>
            <w:noProof/>
            <w:webHidden/>
          </w:rPr>
          <w:instrText xml:space="preserve"> PAGEREF _Toc141429225 \h </w:instrText>
        </w:r>
        <w:r w:rsidR="00776F99">
          <w:rPr>
            <w:noProof/>
            <w:webHidden/>
          </w:rPr>
        </w:r>
        <w:r w:rsidR="00776F99">
          <w:rPr>
            <w:noProof/>
            <w:webHidden/>
          </w:rPr>
          <w:fldChar w:fldCharType="separate"/>
        </w:r>
        <w:r w:rsidR="00F7423A">
          <w:rPr>
            <w:noProof/>
            <w:webHidden/>
          </w:rPr>
          <w:t>55</w:t>
        </w:r>
        <w:r w:rsidR="00776F99">
          <w:rPr>
            <w:noProof/>
            <w:webHidden/>
          </w:rPr>
          <w:fldChar w:fldCharType="end"/>
        </w:r>
      </w:hyperlink>
    </w:p>
    <w:p w:rsidR="00776F99" w:rsidRDefault="00000000" w14:paraId="203608C9" w14:textId="03FF1879">
      <w:pPr>
        <w:pStyle w:val="TOC3"/>
        <w:tabs>
          <w:tab w:val="left" w:pos="1274"/>
        </w:tabs>
        <w:rPr>
          <w:rFonts w:asciiTheme="minorHAnsi" w:hAnsiTheme="minorHAnsi" w:eastAsiaTheme="minorEastAsia" w:cstheme="minorBidi"/>
          <w:noProof/>
          <w:sz w:val="22"/>
          <w:szCs w:val="22"/>
          <w:lang w:eastAsia="en-GB"/>
        </w:rPr>
      </w:pPr>
      <w:hyperlink w:history="1" w:anchor="_Toc141429226">
        <w:r w:rsidRPr="00A46D73" w:rsidR="00776F99">
          <w:rPr>
            <w:rStyle w:val="Hyperlink"/>
            <w:noProof/>
          </w:rPr>
          <w:t>23.</w:t>
        </w:r>
        <w:r w:rsidR="00776F99">
          <w:rPr>
            <w:rFonts w:asciiTheme="minorHAnsi" w:hAnsiTheme="minorHAnsi" w:eastAsiaTheme="minorEastAsia" w:cstheme="minorBidi"/>
            <w:noProof/>
            <w:sz w:val="22"/>
            <w:szCs w:val="22"/>
            <w:lang w:eastAsia="en-GB"/>
          </w:rPr>
          <w:tab/>
        </w:r>
        <w:r w:rsidRPr="00A46D73" w:rsidR="00776F99">
          <w:rPr>
            <w:rStyle w:val="Hyperlink"/>
            <w:noProof/>
          </w:rPr>
          <w:t>Use of Supplier Existing IPRs and Third Party IPRs</w:t>
        </w:r>
        <w:r w:rsidR="00776F99">
          <w:rPr>
            <w:noProof/>
            <w:webHidden/>
          </w:rPr>
          <w:tab/>
        </w:r>
        <w:r w:rsidR="00776F99">
          <w:rPr>
            <w:noProof/>
            <w:webHidden/>
          </w:rPr>
          <w:fldChar w:fldCharType="begin"/>
        </w:r>
        <w:r w:rsidR="00776F99">
          <w:rPr>
            <w:noProof/>
            <w:webHidden/>
          </w:rPr>
          <w:instrText xml:space="preserve"> PAGEREF _Toc141429226 \h </w:instrText>
        </w:r>
        <w:r w:rsidR="00776F99">
          <w:rPr>
            <w:noProof/>
            <w:webHidden/>
          </w:rPr>
        </w:r>
        <w:r w:rsidR="00776F99">
          <w:rPr>
            <w:noProof/>
            <w:webHidden/>
          </w:rPr>
          <w:fldChar w:fldCharType="separate"/>
        </w:r>
        <w:r w:rsidR="00F7423A">
          <w:rPr>
            <w:noProof/>
            <w:webHidden/>
          </w:rPr>
          <w:t>57</w:t>
        </w:r>
        <w:r w:rsidR="00776F99">
          <w:rPr>
            <w:noProof/>
            <w:webHidden/>
          </w:rPr>
          <w:fldChar w:fldCharType="end"/>
        </w:r>
      </w:hyperlink>
    </w:p>
    <w:p w:rsidR="00776F99" w:rsidRDefault="00000000" w14:paraId="53FBBF11" w14:textId="22903976">
      <w:pPr>
        <w:pStyle w:val="TOC3"/>
        <w:tabs>
          <w:tab w:val="left" w:pos="1274"/>
        </w:tabs>
        <w:rPr>
          <w:rFonts w:asciiTheme="minorHAnsi" w:hAnsiTheme="minorHAnsi" w:eastAsiaTheme="minorEastAsia" w:cstheme="minorBidi"/>
          <w:noProof/>
          <w:sz w:val="22"/>
          <w:szCs w:val="22"/>
          <w:lang w:eastAsia="en-GB"/>
        </w:rPr>
      </w:pPr>
      <w:hyperlink w:history="1" w:anchor="_Toc141429227">
        <w:r w:rsidRPr="00A46D73" w:rsidR="00776F99">
          <w:rPr>
            <w:rStyle w:val="Hyperlink"/>
            <w:noProof/>
          </w:rPr>
          <w:t>24.</w:t>
        </w:r>
        <w:r w:rsidR="00776F99">
          <w:rPr>
            <w:rFonts w:asciiTheme="minorHAnsi" w:hAnsiTheme="minorHAnsi" w:eastAsiaTheme="minorEastAsia" w:cstheme="minorBidi"/>
            <w:noProof/>
            <w:sz w:val="22"/>
            <w:szCs w:val="22"/>
            <w:lang w:eastAsia="en-GB"/>
          </w:rPr>
          <w:tab/>
        </w:r>
        <w:r w:rsidRPr="00A46D73" w:rsidR="00776F99">
          <w:rPr>
            <w:rStyle w:val="Hyperlink"/>
            <w:noProof/>
          </w:rPr>
          <w:t>Licences in respect of Supplier Existing IPR that is not COTS Software</w:t>
        </w:r>
        <w:r w:rsidR="00776F99">
          <w:rPr>
            <w:noProof/>
            <w:webHidden/>
          </w:rPr>
          <w:tab/>
        </w:r>
        <w:r w:rsidR="00776F99">
          <w:rPr>
            <w:noProof/>
            <w:webHidden/>
          </w:rPr>
          <w:fldChar w:fldCharType="begin"/>
        </w:r>
        <w:r w:rsidR="00776F99">
          <w:rPr>
            <w:noProof/>
            <w:webHidden/>
          </w:rPr>
          <w:instrText xml:space="preserve"> PAGEREF _Toc141429227 \h </w:instrText>
        </w:r>
        <w:r w:rsidR="00776F99">
          <w:rPr>
            <w:noProof/>
            <w:webHidden/>
          </w:rPr>
        </w:r>
        <w:r w:rsidR="00776F99">
          <w:rPr>
            <w:noProof/>
            <w:webHidden/>
          </w:rPr>
          <w:fldChar w:fldCharType="separate"/>
        </w:r>
        <w:r w:rsidR="00F7423A">
          <w:rPr>
            <w:noProof/>
            <w:webHidden/>
          </w:rPr>
          <w:t>59</w:t>
        </w:r>
        <w:r w:rsidR="00776F99">
          <w:rPr>
            <w:noProof/>
            <w:webHidden/>
          </w:rPr>
          <w:fldChar w:fldCharType="end"/>
        </w:r>
      </w:hyperlink>
    </w:p>
    <w:p w:rsidR="00776F99" w:rsidRDefault="00000000" w14:paraId="7BDDC3EB" w14:textId="66EE636A">
      <w:pPr>
        <w:pStyle w:val="TOC3"/>
        <w:tabs>
          <w:tab w:val="left" w:pos="1274"/>
        </w:tabs>
        <w:rPr>
          <w:rFonts w:asciiTheme="minorHAnsi" w:hAnsiTheme="minorHAnsi" w:eastAsiaTheme="minorEastAsia" w:cstheme="minorBidi"/>
          <w:noProof/>
          <w:sz w:val="22"/>
          <w:szCs w:val="22"/>
          <w:lang w:eastAsia="en-GB"/>
        </w:rPr>
      </w:pPr>
      <w:hyperlink w:history="1" w:anchor="_Toc141429228">
        <w:r w:rsidRPr="00A46D73" w:rsidR="00776F99">
          <w:rPr>
            <w:rStyle w:val="Hyperlink"/>
            <w:noProof/>
          </w:rPr>
          <w:t>25.</w:t>
        </w:r>
        <w:r w:rsidR="00776F99">
          <w:rPr>
            <w:rFonts w:asciiTheme="minorHAnsi" w:hAnsiTheme="minorHAnsi" w:eastAsiaTheme="minorEastAsia" w:cstheme="minorBidi"/>
            <w:noProof/>
            <w:sz w:val="22"/>
            <w:szCs w:val="22"/>
            <w:lang w:eastAsia="en-GB"/>
          </w:rPr>
          <w:tab/>
        </w:r>
        <w:r w:rsidRPr="00A46D73" w:rsidR="00776F99">
          <w:rPr>
            <w:rStyle w:val="Hyperlink"/>
            <w:noProof/>
          </w:rPr>
          <w:t>Licences to COTS software</w:t>
        </w:r>
        <w:r w:rsidR="00776F99">
          <w:rPr>
            <w:noProof/>
            <w:webHidden/>
          </w:rPr>
          <w:tab/>
        </w:r>
        <w:r w:rsidR="00776F99">
          <w:rPr>
            <w:noProof/>
            <w:webHidden/>
          </w:rPr>
          <w:fldChar w:fldCharType="begin"/>
        </w:r>
        <w:r w:rsidR="00776F99">
          <w:rPr>
            <w:noProof/>
            <w:webHidden/>
          </w:rPr>
          <w:instrText xml:space="preserve"> PAGEREF _Toc141429228 \h </w:instrText>
        </w:r>
        <w:r w:rsidR="00776F99">
          <w:rPr>
            <w:noProof/>
            <w:webHidden/>
          </w:rPr>
        </w:r>
        <w:r w:rsidR="00776F99">
          <w:rPr>
            <w:noProof/>
            <w:webHidden/>
          </w:rPr>
          <w:fldChar w:fldCharType="separate"/>
        </w:r>
        <w:r w:rsidR="00F7423A">
          <w:rPr>
            <w:noProof/>
            <w:webHidden/>
          </w:rPr>
          <w:t>61</w:t>
        </w:r>
        <w:r w:rsidR="00776F99">
          <w:rPr>
            <w:noProof/>
            <w:webHidden/>
          </w:rPr>
          <w:fldChar w:fldCharType="end"/>
        </w:r>
      </w:hyperlink>
    </w:p>
    <w:p w:rsidR="00776F99" w:rsidRDefault="00000000" w14:paraId="05B1F8EC" w14:textId="5901783F">
      <w:pPr>
        <w:pStyle w:val="TOC3"/>
        <w:tabs>
          <w:tab w:val="left" w:pos="1274"/>
        </w:tabs>
        <w:rPr>
          <w:rFonts w:asciiTheme="minorHAnsi" w:hAnsiTheme="minorHAnsi" w:eastAsiaTheme="minorEastAsia" w:cstheme="minorBidi"/>
          <w:noProof/>
          <w:sz w:val="22"/>
          <w:szCs w:val="22"/>
          <w:lang w:eastAsia="en-GB"/>
        </w:rPr>
      </w:pPr>
      <w:hyperlink w:history="1" w:anchor="_Toc141429229">
        <w:r w:rsidRPr="00A46D73" w:rsidR="00776F99">
          <w:rPr>
            <w:rStyle w:val="Hyperlink"/>
            <w:noProof/>
          </w:rPr>
          <w:t>26.</w:t>
        </w:r>
        <w:r w:rsidR="00776F99">
          <w:rPr>
            <w:rFonts w:asciiTheme="minorHAnsi" w:hAnsiTheme="minorHAnsi" w:eastAsiaTheme="minorEastAsia" w:cstheme="minorBidi"/>
            <w:noProof/>
            <w:sz w:val="22"/>
            <w:szCs w:val="22"/>
            <w:lang w:eastAsia="en-GB"/>
          </w:rPr>
          <w:tab/>
        </w:r>
        <w:r w:rsidRPr="00A46D73" w:rsidR="00776F99">
          <w:rPr>
            <w:rStyle w:val="Hyperlink"/>
            <w:noProof/>
          </w:rPr>
          <w:t>Licences granted by the Buyer</w:t>
        </w:r>
        <w:r w:rsidR="00776F99">
          <w:rPr>
            <w:noProof/>
            <w:webHidden/>
          </w:rPr>
          <w:tab/>
        </w:r>
        <w:r w:rsidR="00776F99">
          <w:rPr>
            <w:noProof/>
            <w:webHidden/>
          </w:rPr>
          <w:fldChar w:fldCharType="begin"/>
        </w:r>
        <w:r w:rsidR="00776F99">
          <w:rPr>
            <w:noProof/>
            <w:webHidden/>
          </w:rPr>
          <w:instrText xml:space="preserve"> PAGEREF _Toc141429229 \h </w:instrText>
        </w:r>
        <w:r w:rsidR="00776F99">
          <w:rPr>
            <w:noProof/>
            <w:webHidden/>
          </w:rPr>
        </w:r>
        <w:r w:rsidR="00776F99">
          <w:rPr>
            <w:noProof/>
            <w:webHidden/>
          </w:rPr>
          <w:fldChar w:fldCharType="separate"/>
        </w:r>
        <w:r w:rsidR="00F7423A">
          <w:rPr>
            <w:noProof/>
            <w:webHidden/>
          </w:rPr>
          <w:t>61</w:t>
        </w:r>
        <w:r w:rsidR="00776F99">
          <w:rPr>
            <w:noProof/>
            <w:webHidden/>
          </w:rPr>
          <w:fldChar w:fldCharType="end"/>
        </w:r>
      </w:hyperlink>
    </w:p>
    <w:p w:rsidR="00776F99" w:rsidRDefault="00000000" w14:paraId="17A7349A" w14:textId="390C4706">
      <w:pPr>
        <w:pStyle w:val="TOC3"/>
        <w:tabs>
          <w:tab w:val="left" w:pos="1274"/>
        </w:tabs>
        <w:rPr>
          <w:rFonts w:asciiTheme="minorHAnsi" w:hAnsiTheme="minorHAnsi" w:eastAsiaTheme="minorEastAsia" w:cstheme="minorBidi"/>
          <w:noProof/>
          <w:sz w:val="22"/>
          <w:szCs w:val="22"/>
          <w:lang w:eastAsia="en-GB"/>
        </w:rPr>
      </w:pPr>
      <w:hyperlink w:history="1" w:anchor="_Toc141429230">
        <w:r w:rsidRPr="00A46D73" w:rsidR="00776F99">
          <w:rPr>
            <w:rStyle w:val="Hyperlink"/>
            <w:noProof/>
          </w:rPr>
          <w:t>27.</w:t>
        </w:r>
        <w:r w:rsidR="00776F99">
          <w:rPr>
            <w:rFonts w:asciiTheme="minorHAnsi" w:hAnsiTheme="minorHAnsi" w:eastAsiaTheme="minorEastAsia" w:cstheme="minorBidi"/>
            <w:noProof/>
            <w:sz w:val="22"/>
            <w:szCs w:val="22"/>
            <w:lang w:eastAsia="en-GB"/>
          </w:rPr>
          <w:tab/>
        </w:r>
        <w:r w:rsidRPr="00A46D73" w:rsidR="00776F99">
          <w:rPr>
            <w:rStyle w:val="Hyperlink"/>
            <w:noProof/>
          </w:rPr>
          <w:t>Buyer approval for Supplier to exploit Buyer Existing IPR</w:t>
        </w:r>
        <w:r w:rsidR="00776F99">
          <w:rPr>
            <w:noProof/>
            <w:webHidden/>
          </w:rPr>
          <w:tab/>
        </w:r>
        <w:r w:rsidR="00776F99">
          <w:rPr>
            <w:noProof/>
            <w:webHidden/>
          </w:rPr>
          <w:fldChar w:fldCharType="begin"/>
        </w:r>
        <w:r w:rsidR="00776F99">
          <w:rPr>
            <w:noProof/>
            <w:webHidden/>
          </w:rPr>
          <w:instrText xml:space="preserve"> PAGEREF _Toc141429230 \h </w:instrText>
        </w:r>
        <w:r w:rsidR="00776F99">
          <w:rPr>
            <w:noProof/>
            <w:webHidden/>
          </w:rPr>
        </w:r>
        <w:r w:rsidR="00776F99">
          <w:rPr>
            <w:noProof/>
            <w:webHidden/>
          </w:rPr>
          <w:fldChar w:fldCharType="separate"/>
        </w:r>
        <w:r w:rsidR="00F7423A">
          <w:rPr>
            <w:noProof/>
            <w:webHidden/>
          </w:rPr>
          <w:t>62</w:t>
        </w:r>
        <w:r w:rsidR="00776F99">
          <w:rPr>
            <w:noProof/>
            <w:webHidden/>
          </w:rPr>
          <w:fldChar w:fldCharType="end"/>
        </w:r>
      </w:hyperlink>
    </w:p>
    <w:p w:rsidR="00776F99" w:rsidRDefault="00000000" w14:paraId="0499BAA3" w14:textId="7A2A1B6E">
      <w:pPr>
        <w:pStyle w:val="TOC3"/>
        <w:tabs>
          <w:tab w:val="left" w:pos="1274"/>
        </w:tabs>
        <w:rPr>
          <w:rFonts w:asciiTheme="minorHAnsi" w:hAnsiTheme="minorHAnsi" w:eastAsiaTheme="minorEastAsia" w:cstheme="minorBidi"/>
          <w:noProof/>
          <w:sz w:val="22"/>
          <w:szCs w:val="22"/>
          <w:lang w:eastAsia="en-GB"/>
        </w:rPr>
      </w:pPr>
      <w:hyperlink w:history="1" w:anchor="_Toc141429234">
        <w:r w:rsidRPr="00A46D73" w:rsidR="00776F99">
          <w:rPr>
            <w:rStyle w:val="Hyperlink"/>
            <w:noProof/>
          </w:rPr>
          <w:t>28.</w:t>
        </w:r>
        <w:r w:rsidR="00776F99">
          <w:rPr>
            <w:rFonts w:asciiTheme="minorHAnsi" w:hAnsiTheme="minorHAnsi" w:eastAsiaTheme="minorEastAsia" w:cstheme="minorBidi"/>
            <w:noProof/>
            <w:sz w:val="22"/>
            <w:szCs w:val="22"/>
            <w:lang w:eastAsia="en-GB"/>
          </w:rPr>
          <w:tab/>
        </w:r>
        <w:r w:rsidRPr="00A46D73" w:rsidR="00776F99">
          <w:rPr>
            <w:rStyle w:val="Hyperlink"/>
            <w:noProof/>
          </w:rPr>
          <w:t>Provision of information on New IPR</w:t>
        </w:r>
        <w:r w:rsidR="00776F99">
          <w:rPr>
            <w:noProof/>
            <w:webHidden/>
          </w:rPr>
          <w:tab/>
        </w:r>
        <w:r w:rsidR="00776F99">
          <w:rPr>
            <w:noProof/>
            <w:webHidden/>
          </w:rPr>
          <w:fldChar w:fldCharType="begin"/>
        </w:r>
        <w:r w:rsidR="00776F99">
          <w:rPr>
            <w:noProof/>
            <w:webHidden/>
          </w:rPr>
          <w:instrText xml:space="preserve"> PAGEREF _Toc141429234 \h </w:instrText>
        </w:r>
        <w:r w:rsidR="00776F99">
          <w:rPr>
            <w:noProof/>
            <w:webHidden/>
          </w:rPr>
        </w:r>
        <w:r w:rsidR="00776F99">
          <w:rPr>
            <w:noProof/>
            <w:webHidden/>
          </w:rPr>
          <w:fldChar w:fldCharType="separate"/>
        </w:r>
        <w:r w:rsidR="00F7423A">
          <w:rPr>
            <w:noProof/>
            <w:webHidden/>
          </w:rPr>
          <w:t>62</w:t>
        </w:r>
        <w:r w:rsidR="00776F99">
          <w:rPr>
            <w:noProof/>
            <w:webHidden/>
          </w:rPr>
          <w:fldChar w:fldCharType="end"/>
        </w:r>
      </w:hyperlink>
    </w:p>
    <w:p w:rsidR="00776F99" w:rsidRDefault="00000000" w14:paraId="1899A5A8" w14:textId="7E9EC9D8">
      <w:pPr>
        <w:pStyle w:val="TOC3"/>
        <w:tabs>
          <w:tab w:val="left" w:pos="1274"/>
        </w:tabs>
        <w:rPr>
          <w:rFonts w:asciiTheme="minorHAnsi" w:hAnsiTheme="minorHAnsi" w:eastAsiaTheme="minorEastAsia" w:cstheme="minorBidi"/>
          <w:noProof/>
          <w:sz w:val="22"/>
          <w:szCs w:val="22"/>
          <w:lang w:eastAsia="en-GB"/>
        </w:rPr>
      </w:pPr>
      <w:hyperlink w:history="1" w:anchor="_Toc141429245">
        <w:r w:rsidRPr="00A46D73" w:rsidR="00776F99">
          <w:rPr>
            <w:rStyle w:val="Hyperlink"/>
            <w:noProof/>
          </w:rPr>
          <w:t>29.</w:t>
        </w:r>
        <w:r w:rsidR="00776F99">
          <w:rPr>
            <w:rFonts w:asciiTheme="minorHAnsi" w:hAnsiTheme="minorHAnsi" w:eastAsiaTheme="minorEastAsia" w:cstheme="minorBidi"/>
            <w:noProof/>
            <w:sz w:val="22"/>
            <w:szCs w:val="22"/>
            <w:lang w:eastAsia="en-GB"/>
          </w:rPr>
          <w:tab/>
        </w:r>
        <w:r w:rsidRPr="00A46D73" w:rsidR="00776F99">
          <w:rPr>
            <w:rStyle w:val="Hyperlink"/>
            <w:noProof/>
          </w:rPr>
          <w:t>Patents</w:t>
        </w:r>
        <w:r w:rsidR="00776F99">
          <w:rPr>
            <w:noProof/>
            <w:webHidden/>
          </w:rPr>
          <w:tab/>
        </w:r>
        <w:r w:rsidR="00776F99">
          <w:rPr>
            <w:noProof/>
            <w:webHidden/>
          </w:rPr>
          <w:fldChar w:fldCharType="begin"/>
        </w:r>
        <w:r w:rsidR="00776F99">
          <w:rPr>
            <w:noProof/>
            <w:webHidden/>
          </w:rPr>
          <w:instrText xml:space="preserve"> PAGEREF _Toc141429245 \h </w:instrText>
        </w:r>
        <w:r w:rsidR="00776F99">
          <w:rPr>
            <w:noProof/>
            <w:webHidden/>
          </w:rPr>
        </w:r>
        <w:r w:rsidR="00776F99">
          <w:rPr>
            <w:noProof/>
            <w:webHidden/>
          </w:rPr>
          <w:fldChar w:fldCharType="separate"/>
        </w:r>
        <w:r w:rsidR="00F7423A">
          <w:rPr>
            <w:noProof/>
            <w:webHidden/>
          </w:rPr>
          <w:t>63</w:t>
        </w:r>
        <w:r w:rsidR="00776F99">
          <w:rPr>
            <w:noProof/>
            <w:webHidden/>
          </w:rPr>
          <w:fldChar w:fldCharType="end"/>
        </w:r>
      </w:hyperlink>
    </w:p>
    <w:p w:rsidR="00776F99" w:rsidRDefault="00000000" w14:paraId="5974D879" w14:textId="2B6521C3">
      <w:pPr>
        <w:pStyle w:val="TOC2"/>
        <w:rPr>
          <w:rFonts w:asciiTheme="minorHAnsi" w:hAnsiTheme="minorHAnsi" w:eastAsiaTheme="minorEastAsia" w:cstheme="minorBidi"/>
          <w:noProof/>
          <w:sz w:val="22"/>
          <w:szCs w:val="22"/>
          <w:lang w:eastAsia="en-GB"/>
        </w:rPr>
      </w:pPr>
      <w:hyperlink w:history="1" w:anchor="_Toc141429246">
        <w:r w:rsidRPr="00A46D73" w:rsidR="00776F99">
          <w:rPr>
            <w:rStyle w:val="Hyperlink"/>
            <w:noProof/>
          </w:rPr>
          <w:t>Option 4</w:t>
        </w:r>
        <w:r w:rsidR="00776F99">
          <w:rPr>
            <w:noProof/>
            <w:webHidden/>
          </w:rPr>
          <w:tab/>
        </w:r>
        <w:r w:rsidR="00776F99">
          <w:rPr>
            <w:noProof/>
            <w:webHidden/>
          </w:rPr>
          <w:fldChar w:fldCharType="begin"/>
        </w:r>
        <w:r w:rsidR="00776F99">
          <w:rPr>
            <w:noProof/>
            <w:webHidden/>
          </w:rPr>
          <w:instrText xml:space="preserve"> PAGEREF _Toc141429246 \h </w:instrText>
        </w:r>
        <w:r w:rsidR="00776F99">
          <w:rPr>
            <w:noProof/>
            <w:webHidden/>
          </w:rPr>
        </w:r>
        <w:r w:rsidR="00776F99">
          <w:rPr>
            <w:noProof/>
            <w:webHidden/>
          </w:rPr>
          <w:fldChar w:fldCharType="separate"/>
        </w:r>
        <w:r w:rsidR="00F7423A">
          <w:rPr>
            <w:noProof/>
            <w:webHidden/>
          </w:rPr>
          <w:t>64</w:t>
        </w:r>
        <w:r w:rsidR="00776F99">
          <w:rPr>
            <w:noProof/>
            <w:webHidden/>
          </w:rPr>
          <w:fldChar w:fldCharType="end"/>
        </w:r>
      </w:hyperlink>
    </w:p>
    <w:p w:rsidR="00776F99" w:rsidRDefault="00000000" w14:paraId="72A18DDE" w14:textId="13544BC1">
      <w:pPr>
        <w:pStyle w:val="TOC3"/>
        <w:tabs>
          <w:tab w:val="left" w:pos="1274"/>
        </w:tabs>
        <w:rPr>
          <w:rFonts w:asciiTheme="minorHAnsi" w:hAnsiTheme="minorHAnsi" w:eastAsiaTheme="minorEastAsia" w:cstheme="minorBidi"/>
          <w:noProof/>
          <w:sz w:val="22"/>
          <w:szCs w:val="22"/>
          <w:lang w:eastAsia="en-GB"/>
        </w:rPr>
      </w:pPr>
      <w:hyperlink w:history="1" w:anchor="_Toc141429247">
        <w:r w:rsidRPr="00A46D73" w:rsidR="00776F99">
          <w:rPr>
            <w:rStyle w:val="Hyperlink"/>
            <w:noProof/>
          </w:rPr>
          <w:t>30.</w:t>
        </w:r>
        <w:r w:rsidR="00776F99">
          <w:rPr>
            <w:rFonts w:asciiTheme="minorHAnsi" w:hAnsiTheme="minorHAnsi" w:eastAsiaTheme="minorEastAsia" w:cstheme="minorBidi"/>
            <w:noProof/>
            <w:sz w:val="22"/>
            <w:szCs w:val="22"/>
            <w:lang w:eastAsia="en-GB"/>
          </w:rPr>
          <w:tab/>
        </w:r>
        <w:r w:rsidRPr="00A46D73" w:rsidR="00776F99">
          <w:rPr>
            <w:rStyle w:val="Hyperlink"/>
            <w:noProof/>
          </w:rPr>
          <w:t>Intellectual Property Rights – General Provisions</w:t>
        </w:r>
        <w:r w:rsidR="00776F99">
          <w:rPr>
            <w:noProof/>
            <w:webHidden/>
          </w:rPr>
          <w:tab/>
        </w:r>
        <w:r w:rsidR="00776F99">
          <w:rPr>
            <w:noProof/>
            <w:webHidden/>
          </w:rPr>
          <w:fldChar w:fldCharType="begin"/>
        </w:r>
        <w:r w:rsidR="00776F99">
          <w:rPr>
            <w:noProof/>
            <w:webHidden/>
          </w:rPr>
          <w:instrText xml:space="preserve"> PAGEREF _Toc141429247 \h </w:instrText>
        </w:r>
        <w:r w:rsidR="00776F99">
          <w:rPr>
            <w:noProof/>
            <w:webHidden/>
          </w:rPr>
        </w:r>
        <w:r w:rsidR="00776F99">
          <w:rPr>
            <w:noProof/>
            <w:webHidden/>
          </w:rPr>
          <w:fldChar w:fldCharType="separate"/>
        </w:r>
        <w:r w:rsidR="00F7423A">
          <w:rPr>
            <w:noProof/>
            <w:webHidden/>
          </w:rPr>
          <w:t>64</w:t>
        </w:r>
        <w:r w:rsidR="00776F99">
          <w:rPr>
            <w:noProof/>
            <w:webHidden/>
          </w:rPr>
          <w:fldChar w:fldCharType="end"/>
        </w:r>
      </w:hyperlink>
    </w:p>
    <w:p w:rsidR="00776F99" w:rsidRDefault="00000000" w14:paraId="3ACC7DC7" w14:textId="58CCC949">
      <w:pPr>
        <w:pStyle w:val="TOC3"/>
        <w:tabs>
          <w:tab w:val="left" w:pos="1274"/>
        </w:tabs>
        <w:rPr>
          <w:rFonts w:asciiTheme="minorHAnsi" w:hAnsiTheme="minorHAnsi" w:eastAsiaTheme="minorEastAsia" w:cstheme="minorBidi"/>
          <w:noProof/>
          <w:sz w:val="22"/>
          <w:szCs w:val="22"/>
          <w:lang w:eastAsia="en-GB"/>
        </w:rPr>
      </w:pPr>
      <w:hyperlink w:history="1" w:anchor="_Toc141429248">
        <w:r w:rsidRPr="00A46D73" w:rsidR="00776F99">
          <w:rPr>
            <w:rStyle w:val="Hyperlink"/>
            <w:noProof/>
          </w:rPr>
          <w:t>31.</w:t>
        </w:r>
        <w:r w:rsidR="00776F99">
          <w:rPr>
            <w:rFonts w:asciiTheme="minorHAnsi" w:hAnsiTheme="minorHAnsi" w:eastAsiaTheme="minorEastAsia" w:cstheme="minorBidi"/>
            <w:noProof/>
            <w:sz w:val="22"/>
            <w:szCs w:val="22"/>
            <w:lang w:eastAsia="en-GB"/>
          </w:rPr>
          <w:tab/>
        </w:r>
        <w:r w:rsidRPr="00A46D73" w:rsidR="00776F99">
          <w:rPr>
            <w:rStyle w:val="Hyperlink"/>
            <w:noProof/>
          </w:rPr>
          <w:t>Ownership and delivery of IPR created under this Contract</w:t>
        </w:r>
        <w:r w:rsidR="00776F99">
          <w:rPr>
            <w:noProof/>
            <w:webHidden/>
          </w:rPr>
          <w:tab/>
        </w:r>
        <w:r w:rsidR="00776F99">
          <w:rPr>
            <w:noProof/>
            <w:webHidden/>
          </w:rPr>
          <w:fldChar w:fldCharType="begin"/>
        </w:r>
        <w:r w:rsidR="00776F99">
          <w:rPr>
            <w:noProof/>
            <w:webHidden/>
          </w:rPr>
          <w:instrText xml:space="preserve"> PAGEREF _Toc141429248 \h </w:instrText>
        </w:r>
        <w:r w:rsidR="00776F99">
          <w:rPr>
            <w:noProof/>
            <w:webHidden/>
          </w:rPr>
        </w:r>
        <w:r w:rsidR="00776F99">
          <w:rPr>
            <w:noProof/>
            <w:webHidden/>
          </w:rPr>
          <w:fldChar w:fldCharType="separate"/>
        </w:r>
        <w:r w:rsidR="00F7423A">
          <w:rPr>
            <w:noProof/>
            <w:webHidden/>
          </w:rPr>
          <w:t>65</w:t>
        </w:r>
        <w:r w:rsidR="00776F99">
          <w:rPr>
            <w:noProof/>
            <w:webHidden/>
          </w:rPr>
          <w:fldChar w:fldCharType="end"/>
        </w:r>
      </w:hyperlink>
    </w:p>
    <w:p w:rsidR="00776F99" w:rsidRDefault="00000000" w14:paraId="52020625" w14:textId="6693DD19">
      <w:pPr>
        <w:pStyle w:val="TOC3"/>
        <w:tabs>
          <w:tab w:val="left" w:pos="1274"/>
        </w:tabs>
        <w:rPr>
          <w:rFonts w:asciiTheme="minorHAnsi" w:hAnsiTheme="minorHAnsi" w:eastAsiaTheme="minorEastAsia" w:cstheme="minorBidi"/>
          <w:noProof/>
          <w:sz w:val="22"/>
          <w:szCs w:val="22"/>
          <w:lang w:eastAsia="en-GB"/>
        </w:rPr>
      </w:pPr>
      <w:hyperlink w:history="1" w:anchor="_Toc141429249">
        <w:r w:rsidRPr="00A46D73" w:rsidR="00776F99">
          <w:rPr>
            <w:rStyle w:val="Hyperlink"/>
            <w:noProof/>
          </w:rPr>
          <w:t>32.</w:t>
        </w:r>
        <w:r w:rsidR="00776F99">
          <w:rPr>
            <w:rFonts w:asciiTheme="minorHAnsi" w:hAnsiTheme="minorHAnsi" w:eastAsiaTheme="minorEastAsia" w:cstheme="minorBidi"/>
            <w:noProof/>
            <w:sz w:val="22"/>
            <w:szCs w:val="22"/>
            <w:lang w:eastAsia="en-GB"/>
          </w:rPr>
          <w:tab/>
        </w:r>
        <w:r w:rsidRPr="00A46D73" w:rsidR="00776F99">
          <w:rPr>
            <w:rStyle w:val="Hyperlink"/>
            <w:noProof/>
          </w:rPr>
          <w:t>Licence of New IPR and Specially Written Software</w:t>
        </w:r>
        <w:r w:rsidR="00776F99">
          <w:rPr>
            <w:noProof/>
            <w:webHidden/>
          </w:rPr>
          <w:tab/>
        </w:r>
        <w:r w:rsidR="00776F99">
          <w:rPr>
            <w:noProof/>
            <w:webHidden/>
          </w:rPr>
          <w:fldChar w:fldCharType="begin"/>
        </w:r>
        <w:r w:rsidR="00776F99">
          <w:rPr>
            <w:noProof/>
            <w:webHidden/>
          </w:rPr>
          <w:instrText xml:space="preserve"> PAGEREF _Toc141429249 \h </w:instrText>
        </w:r>
        <w:r w:rsidR="00776F99">
          <w:rPr>
            <w:noProof/>
            <w:webHidden/>
          </w:rPr>
        </w:r>
        <w:r w:rsidR="00776F99">
          <w:rPr>
            <w:noProof/>
            <w:webHidden/>
          </w:rPr>
          <w:fldChar w:fldCharType="separate"/>
        </w:r>
        <w:r w:rsidR="00F7423A">
          <w:rPr>
            <w:noProof/>
            <w:webHidden/>
          </w:rPr>
          <w:t>65</w:t>
        </w:r>
        <w:r w:rsidR="00776F99">
          <w:rPr>
            <w:noProof/>
            <w:webHidden/>
          </w:rPr>
          <w:fldChar w:fldCharType="end"/>
        </w:r>
      </w:hyperlink>
    </w:p>
    <w:p w:rsidR="00776F99" w:rsidRDefault="00000000" w14:paraId="32B2A4E4" w14:textId="69CDD72F">
      <w:pPr>
        <w:pStyle w:val="TOC3"/>
        <w:tabs>
          <w:tab w:val="left" w:pos="1274"/>
        </w:tabs>
        <w:rPr>
          <w:rFonts w:asciiTheme="minorHAnsi" w:hAnsiTheme="minorHAnsi" w:eastAsiaTheme="minorEastAsia" w:cstheme="minorBidi"/>
          <w:noProof/>
          <w:sz w:val="22"/>
          <w:szCs w:val="22"/>
          <w:lang w:eastAsia="en-GB"/>
        </w:rPr>
      </w:pPr>
      <w:hyperlink w:history="1" w:anchor="_Toc141429250">
        <w:r w:rsidRPr="00A46D73" w:rsidR="00776F99">
          <w:rPr>
            <w:rStyle w:val="Hyperlink"/>
            <w:noProof/>
          </w:rPr>
          <w:t>33.</w:t>
        </w:r>
        <w:r w:rsidR="00776F99">
          <w:rPr>
            <w:rFonts w:asciiTheme="minorHAnsi" w:hAnsiTheme="minorHAnsi" w:eastAsiaTheme="minorEastAsia" w:cstheme="minorBidi"/>
            <w:noProof/>
            <w:sz w:val="22"/>
            <w:szCs w:val="22"/>
            <w:lang w:eastAsia="en-GB"/>
          </w:rPr>
          <w:tab/>
        </w:r>
        <w:r w:rsidRPr="00A46D73" w:rsidR="00776F99">
          <w:rPr>
            <w:rStyle w:val="Hyperlink"/>
            <w:noProof/>
          </w:rPr>
          <w:t>Use of Supplier Existing IPRs and Third Party IPRs</w:t>
        </w:r>
        <w:r w:rsidR="00776F99">
          <w:rPr>
            <w:noProof/>
            <w:webHidden/>
          </w:rPr>
          <w:tab/>
        </w:r>
        <w:r w:rsidR="00776F99">
          <w:rPr>
            <w:noProof/>
            <w:webHidden/>
          </w:rPr>
          <w:fldChar w:fldCharType="begin"/>
        </w:r>
        <w:r w:rsidR="00776F99">
          <w:rPr>
            <w:noProof/>
            <w:webHidden/>
          </w:rPr>
          <w:instrText xml:space="preserve"> PAGEREF _Toc141429250 \h </w:instrText>
        </w:r>
        <w:r w:rsidR="00776F99">
          <w:rPr>
            <w:noProof/>
            <w:webHidden/>
          </w:rPr>
        </w:r>
        <w:r w:rsidR="00776F99">
          <w:rPr>
            <w:noProof/>
            <w:webHidden/>
          </w:rPr>
          <w:fldChar w:fldCharType="separate"/>
        </w:r>
        <w:r w:rsidR="00F7423A">
          <w:rPr>
            <w:noProof/>
            <w:webHidden/>
          </w:rPr>
          <w:t>67</w:t>
        </w:r>
        <w:r w:rsidR="00776F99">
          <w:rPr>
            <w:noProof/>
            <w:webHidden/>
          </w:rPr>
          <w:fldChar w:fldCharType="end"/>
        </w:r>
      </w:hyperlink>
    </w:p>
    <w:p w:rsidR="00776F99" w:rsidRDefault="00000000" w14:paraId="0A6C8471" w14:textId="3EC24CD0">
      <w:pPr>
        <w:pStyle w:val="TOC3"/>
        <w:tabs>
          <w:tab w:val="left" w:pos="1274"/>
        </w:tabs>
        <w:rPr>
          <w:rFonts w:asciiTheme="minorHAnsi" w:hAnsiTheme="minorHAnsi" w:eastAsiaTheme="minorEastAsia" w:cstheme="minorBidi"/>
          <w:noProof/>
          <w:sz w:val="22"/>
          <w:szCs w:val="22"/>
          <w:lang w:eastAsia="en-GB"/>
        </w:rPr>
      </w:pPr>
      <w:hyperlink w:history="1" w:anchor="_Toc141429251">
        <w:r w:rsidRPr="00A46D73" w:rsidR="00776F99">
          <w:rPr>
            <w:rStyle w:val="Hyperlink"/>
            <w:noProof/>
          </w:rPr>
          <w:t>34.</w:t>
        </w:r>
        <w:r w:rsidR="00776F99">
          <w:rPr>
            <w:rFonts w:asciiTheme="minorHAnsi" w:hAnsiTheme="minorHAnsi" w:eastAsiaTheme="minorEastAsia" w:cstheme="minorBidi"/>
            <w:noProof/>
            <w:sz w:val="22"/>
            <w:szCs w:val="22"/>
            <w:lang w:eastAsia="en-GB"/>
          </w:rPr>
          <w:tab/>
        </w:r>
        <w:r w:rsidRPr="00A46D73" w:rsidR="00776F99">
          <w:rPr>
            <w:rStyle w:val="Hyperlink"/>
            <w:noProof/>
          </w:rPr>
          <w:t>Licences in respect of Supplier Existing IPR that is not COTS Software</w:t>
        </w:r>
        <w:r w:rsidR="00776F99">
          <w:rPr>
            <w:noProof/>
            <w:webHidden/>
          </w:rPr>
          <w:tab/>
        </w:r>
        <w:r w:rsidR="00776F99">
          <w:rPr>
            <w:noProof/>
            <w:webHidden/>
          </w:rPr>
          <w:fldChar w:fldCharType="begin"/>
        </w:r>
        <w:r w:rsidR="00776F99">
          <w:rPr>
            <w:noProof/>
            <w:webHidden/>
          </w:rPr>
          <w:instrText xml:space="preserve"> PAGEREF _Toc141429251 \h </w:instrText>
        </w:r>
        <w:r w:rsidR="00776F99">
          <w:rPr>
            <w:noProof/>
            <w:webHidden/>
          </w:rPr>
        </w:r>
        <w:r w:rsidR="00776F99">
          <w:rPr>
            <w:noProof/>
            <w:webHidden/>
          </w:rPr>
          <w:fldChar w:fldCharType="separate"/>
        </w:r>
        <w:r w:rsidR="00F7423A">
          <w:rPr>
            <w:noProof/>
            <w:webHidden/>
          </w:rPr>
          <w:t>69</w:t>
        </w:r>
        <w:r w:rsidR="00776F99">
          <w:rPr>
            <w:noProof/>
            <w:webHidden/>
          </w:rPr>
          <w:fldChar w:fldCharType="end"/>
        </w:r>
      </w:hyperlink>
    </w:p>
    <w:p w:rsidR="00776F99" w:rsidRDefault="00000000" w14:paraId="00218CB7" w14:textId="1E6625EA">
      <w:pPr>
        <w:pStyle w:val="TOC3"/>
        <w:tabs>
          <w:tab w:val="left" w:pos="1274"/>
        </w:tabs>
        <w:rPr>
          <w:rFonts w:asciiTheme="minorHAnsi" w:hAnsiTheme="minorHAnsi" w:eastAsiaTheme="minorEastAsia" w:cstheme="minorBidi"/>
          <w:noProof/>
          <w:sz w:val="22"/>
          <w:szCs w:val="22"/>
          <w:lang w:eastAsia="en-GB"/>
        </w:rPr>
      </w:pPr>
      <w:hyperlink w:history="1" w:anchor="_Toc141429252">
        <w:r w:rsidRPr="00A46D73" w:rsidR="00776F99">
          <w:rPr>
            <w:rStyle w:val="Hyperlink"/>
            <w:noProof/>
          </w:rPr>
          <w:t>35.</w:t>
        </w:r>
        <w:r w:rsidR="00776F99">
          <w:rPr>
            <w:rFonts w:asciiTheme="minorHAnsi" w:hAnsiTheme="minorHAnsi" w:eastAsiaTheme="minorEastAsia" w:cstheme="minorBidi"/>
            <w:noProof/>
            <w:sz w:val="22"/>
            <w:szCs w:val="22"/>
            <w:lang w:eastAsia="en-GB"/>
          </w:rPr>
          <w:tab/>
        </w:r>
        <w:r w:rsidRPr="00A46D73" w:rsidR="00776F99">
          <w:rPr>
            <w:rStyle w:val="Hyperlink"/>
            <w:noProof/>
          </w:rPr>
          <w:t>Licences to COTS software</w:t>
        </w:r>
        <w:r w:rsidR="00776F99">
          <w:rPr>
            <w:noProof/>
            <w:webHidden/>
          </w:rPr>
          <w:tab/>
        </w:r>
        <w:r w:rsidR="00776F99">
          <w:rPr>
            <w:noProof/>
            <w:webHidden/>
          </w:rPr>
          <w:fldChar w:fldCharType="begin"/>
        </w:r>
        <w:r w:rsidR="00776F99">
          <w:rPr>
            <w:noProof/>
            <w:webHidden/>
          </w:rPr>
          <w:instrText xml:space="preserve"> PAGEREF _Toc141429252 \h </w:instrText>
        </w:r>
        <w:r w:rsidR="00776F99">
          <w:rPr>
            <w:noProof/>
            <w:webHidden/>
          </w:rPr>
        </w:r>
        <w:r w:rsidR="00776F99">
          <w:rPr>
            <w:noProof/>
            <w:webHidden/>
          </w:rPr>
          <w:fldChar w:fldCharType="separate"/>
        </w:r>
        <w:r w:rsidR="00F7423A">
          <w:rPr>
            <w:noProof/>
            <w:webHidden/>
          </w:rPr>
          <w:t>71</w:t>
        </w:r>
        <w:r w:rsidR="00776F99">
          <w:rPr>
            <w:noProof/>
            <w:webHidden/>
          </w:rPr>
          <w:fldChar w:fldCharType="end"/>
        </w:r>
      </w:hyperlink>
    </w:p>
    <w:p w:rsidR="00776F99" w:rsidRDefault="00000000" w14:paraId="221FFBA9" w14:textId="1EF3F0C7">
      <w:pPr>
        <w:pStyle w:val="TOC3"/>
        <w:tabs>
          <w:tab w:val="left" w:pos="1274"/>
        </w:tabs>
        <w:rPr>
          <w:rFonts w:asciiTheme="minorHAnsi" w:hAnsiTheme="minorHAnsi" w:eastAsiaTheme="minorEastAsia" w:cstheme="minorBidi"/>
          <w:noProof/>
          <w:sz w:val="22"/>
          <w:szCs w:val="22"/>
          <w:lang w:eastAsia="en-GB"/>
        </w:rPr>
      </w:pPr>
      <w:hyperlink w:history="1" w:anchor="_Toc141429253">
        <w:r w:rsidRPr="00A46D73" w:rsidR="00776F99">
          <w:rPr>
            <w:rStyle w:val="Hyperlink"/>
            <w:noProof/>
          </w:rPr>
          <w:t>36.</w:t>
        </w:r>
        <w:r w:rsidR="00776F99">
          <w:rPr>
            <w:rFonts w:asciiTheme="minorHAnsi" w:hAnsiTheme="minorHAnsi" w:eastAsiaTheme="minorEastAsia" w:cstheme="minorBidi"/>
            <w:noProof/>
            <w:sz w:val="22"/>
            <w:szCs w:val="22"/>
            <w:lang w:eastAsia="en-GB"/>
          </w:rPr>
          <w:tab/>
        </w:r>
        <w:r w:rsidRPr="00A46D73" w:rsidR="00776F99">
          <w:rPr>
            <w:rStyle w:val="Hyperlink"/>
            <w:noProof/>
          </w:rPr>
          <w:t>Licences granted by the Buyer</w:t>
        </w:r>
        <w:r w:rsidR="00776F99">
          <w:rPr>
            <w:noProof/>
            <w:webHidden/>
          </w:rPr>
          <w:tab/>
        </w:r>
        <w:r w:rsidR="00776F99">
          <w:rPr>
            <w:noProof/>
            <w:webHidden/>
          </w:rPr>
          <w:fldChar w:fldCharType="begin"/>
        </w:r>
        <w:r w:rsidR="00776F99">
          <w:rPr>
            <w:noProof/>
            <w:webHidden/>
          </w:rPr>
          <w:instrText xml:space="preserve"> PAGEREF _Toc141429253 \h </w:instrText>
        </w:r>
        <w:r w:rsidR="00776F99">
          <w:rPr>
            <w:noProof/>
            <w:webHidden/>
          </w:rPr>
        </w:r>
        <w:r w:rsidR="00776F99">
          <w:rPr>
            <w:noProof/>
            <w:webHidden/>
          </w:rPr>
          <w:fldChar w:fldCharType="separate"/>
        </w:r>
        <w:r w:rsidR="00F7423A">
          <w:rPr>
            <w:noProof/>
            <w:webHidden/>
          </w:rPr>
          <w:t>71</w:t>
        </w:r>
        <w:r w:rsidR="00776F99">
          <w:rPr>
            <w:noProof/>
            <w:webHidden/>
          </w:rPr>
          <w:fldChar w:fldCharType="end"/>
        </w:r>
      </w:hyperlink>
    </w:p>
    <w:p w:rsidR="00776F99" w:rsidRDefault="00000000" w14:paraId="40063832" w14:textId="53B99DD0">
      <w:pPr>
        <w:pStyle w:val="TOC3"/>
        <w:tabs>
          <w:tab w:val="left" w:pos="1274"/>
        </w:tabs>
        <w:rPr>
          <w:rFonts w:asciiTheme="minorHAnsi" w:hAnsiTheme="minorHAnsi" w:eastAsiaTheme="minorEastAsia" w:cstheme="minorBidi"/>
          <w:noProof/>
          <w:sz w:val="22"/>
          <w:szCs w:val="22"/>
          <w:lang w:eastAsia="en-GB"/>
        </w:rPr>
      </w:pPr>
      <w:hyperlink w:history="1" w:anchor="_Toc141429254">
        <w:r w:rsidRPr="00A46D73" w:rsidR="00776F99">
          <w:rPr>
            <w:rStyle w:val="Hyperlink"/>
            <w:noProof/>
          </w:rPr>
          <w:t>37.</w:t>
        </w:r>
        <w:r w:rsidR="00776F99">
          <w:rPr>
            <w:rFonts w:asciiTheme="minorHAnsi" w:hAnsiTheme="minorHAnsi" w:eastAsiaTheme="minorEastAsia" w:cstheme="minorBidi"/>
            <w:noProof/>
            <w:sz w:val="22"/>
            <w:szCs w:val="22"/>
            <w:lang w:eastAsia="en-GB"/>
          </w:rPr>
          <w:tab/>
        </w:r>
        <w:r w:rsidRPr="00A46D73" w:rsidR="00776F99">
          <w:rPr>
            <w:rStyle w:val="Hyperlink"/>
            <w:noProof/>
          </w:rPr>
          <w:t>Buyer approval for Supplier to exploit Buyer Existing IPR</w:t>
        </w:r>
        <w:r w:rsidR="00776F99">
          <w:rPr>
            <w:noProof/>
            <w:webHidden/>
          </w:rPr>
          <w:tab/>
        </w:r>
        <w:r w:rsidR="00776F99">
          <w:rPr>
            <w:noProof/>
            <w:webHidden/>
          </w:rPr>
          <w:fldChar w:fldCharType="begin"/>
        </w:r>
        <w:r w:rsidR="00776F99">
          <w:rPr>
            <w:noProof/>
            <w:webHidden/>
          </w:rPr>
          <w:instrText xml:space="preserve"> PAGEREF _Toc141429254 \h </w:instrText>
        </w:r>
        <w:r w:rsidR="00776F99">
          <w:rPr>
            <w:noProof/>
            <w:webHidden/>
          </w:rPr>
        </w:r>
        <w:r w:rsidR="00776F99">
          <w:rPr>
            <w:noProof/>
            <w:webHidden/>
          </w:rPr>
          <w:fldChar w:fldCharType="separate"/>
        </w:r>
        <w:r w:rsidR="00F7423A">
          <w:rPr>
            <w:noProof/>
            <w:webHidden/>
          </w:rPr>
          <w:t>72</w:t>
        </w:r>
        <w:r w:rsidR="00776F99">
          <w:rPr>
            <w:noProof/>
            <w:webHidden/>
          </w:rPr>
          <w:fldChar w:fldCharType="end"/>
        </w:r>
      </w:hyperlink>
    </w:p>
    <w:p w:rsidR="00776F99" w:rsidRDefault="00000000" w14:paraId="49A6A80F" w14:textId="0D531992">
      <w:pPr>
        <w:pStyle w:val="TOC3"/>
        <w:tabs>
          <w:tab w:val="left" w:pos="1274"/>
        </w:tabs>
        <w:rPr>
          <w:rFonts w:asciiTheme="minorHAnsi" w:hAnsiTheme="minorHAnsi" w:eastAsiaTheme="minorEastAsia" w:cstheme="minorBidi"/>
          <w:noProof/>
          <w:sz w:val="22"/>
          <w:szCs w:val="22"/>
          <w:lang w:eastAsia="en-GB"/>
        </w:rPr>
      </w:pPr>
      <w:hyperlink w:history="1" w:anchor="_Toc141429258">
        <w:r w:rsidRPr="00A46D73" w:rsidR="00776F99">
          <w:rPr>
            <w:rStyle w:val="Hyperlink"/>
            <w:noProof/>
          </w:rPr>
          <w:t>38.</w:t>
        </w:r>
        <w:r w:rsidR="00776F99">
          <w:rPr>
            <w:rFonts w:asciiTheme="minorHAnsi" w:hAnsiTheme="minorHAnsi" w:eastAsiaTheme="minorEastAsia" w:cstheme="minorBidi"/>
            <w:noProof/>
            <w:sz w:val="22"/>
            <w:szCs w:val="22"/>
            <w:lang w:eastAsia="en-GB"/>
          </w:rPr>
          <w:tab/>
        </w:r>
        <w:r w:rsidRPr="00A46D73" w:rsidR="00776F99">
          <w:rPr>
            <w:rStyle w:val="Hyperlink"/>
            <w:noProof/>
          </w:rPr>
          <w:t>Provision of information on New IPR</w:t>
        </w:r>
        <w:r w:rsidR="00776F99">
          <w:rPr>
            <w:noProof/>
            <w:webHidden/>
          </w:rPr>
          <w:tab/>
        </w:r>
        <w:r w:rsidR="00776F99">
          <w:rPr>
            <w:noProof/>
            <w:webHidden/>
          </w:rPr>
          <w:fldChar w:fldCharType="begin"/>
        </w:r>
        <w:r w:rsidR="00776F99">
          <w:rPr>
            <w:noProof/>
            <w:webHidden/>
          </w:rPr>
          <w:instrText xml:space="preserve"> PAGEREF _Toc141429258 \h </w:instrText>
        </w:r>
        <w:r w:rsidR="00776F99">
          <w:rPr>
            <w:noProof/>
            <w:webHidden/>
          </w:rPr>
        </w:r>
        <w:r w:rsidR="00776F99">
          <w:rPr>
            <w:noProof/>
            <w:webHidden/>
          </w:rPr>
          <w:fldChar w:fldCharType="separate"/>
        </w:r>
        <w:r w:rsidR="00F7423A">
          <w:rPr>
            <w:noProof/>
            <w:webHidden/>
          </w:rPr>
          <w:t>72</w:t>
        </w:r>
        <w:r w:rsidR="00776F99">
          <w:rPr>
            <w:noProof/>
            <w:webHidden/>
          </w:rPr>
          <w:fldChar w:fldCharType="end"/>
        </w:r>
      </w:hyperlink>
    </w:p>
    <w:p w:rsidR="00776F99" w:rsidRDefault="00000000" w14:paraId="198A35BF" w14:textId="20C456E7">
      <w:pPr>
        <w:pStyle w:val="TOC3"/>
        <w:tabs>
          <w:tab w:val="left" w:pos="1274"/>
        </w:tabs>
        <w:rPr>
          <w:rFonts w:asciiTheme="minorHAnsi" w:hAnsiTheme="minorHAnsi" w:eastAsiaTheme="minorEastAsia" w:cstheme="minorBidi"/>
          <w:noProof/>
          <w:sz w:val="22"/>
          <w:szCs w:val="22"/>
          <w:lang w:eastAsia="en-GB"/>
        </w:rPr>
      </w:pPr>
      <w:hyperlink w:history="1" w:anchor="_Toc141429269">
        <w:r w:rsidRPr="00A46D73" w:rsidR="00776F99">
          <w:rPr>
            <w:rStyle w:val="Hyperlink"/>
            <w:noProof/>
          </w:rPr>
          <w:t>39.</w:t>
        </w:r>
        <w:r w:rsidR="00776F99">
          <w:rPr>
            <w:rFonts w:asciiTheme="minorHAnsi" w:hAnsiTheme="minorHAnsi" w:eastAsiaTheme="minorEastAsia" w:cstheme="minorBidi"/>
            <w:noProof/>
            <w:sz w:val="22"/>
            <w:szCs w:val="22"/>
            <w:lang w:eastAsia="en-GB"/>
          </w:rPr>
          <w:tab/>
        </w:r>
        <w:r w:rsidRPr="00A46D73" w:rsidR="00776F99">
          <w:rPr>
            <w:rStyle w:val="Hyperlink"/>
            <w:noProof/>
          </w:rPr>
          <w:t>Patents</w:t>
        </w:r>
        <w:r w:rsidR="00776F99">
          <w:rPr>
            <w:noProof/>
            <w:webHidden/>
          </w:rPr>
          <w:tab/>
        </w:r>
        <w:r w:rsidR="00776F99">
          <w:rPr>
            <w:noProof/>
            <w:webHidden/>
          </w:rPr>
          <w:fldChar w:fldCharType="begin"/>
        </w:r>
        <w:r w:rsidR="00776F99">
          <w:rPr>
            <w:noProof/>
            <w:webHidden/>
          </w:rPr>
          <w:instrText xml:space="preserve"> PAGEREF _Toc141429269 \h </w:instrText>
        </w:r>
        <w:r w:rsidR="00776F99">
          <w:rPr>
            <w:noProof/>
            <w:webHidden/>
          </w:rPr>
        </w:r>
        <w:r w:rsidR="00776F99">
          <w:rPr>
            <w:noProof/>
            <w:webHidden/>
          </w:rPr>
          <w:fldChar w:fldCharType="separate"/>
        </w:r>
        <w:r w:rsidR="00F7423A">
          <w:rPr>
            <w:noProof/>
            <w:webHidden/>
          </w:rPr>
          <w:t>73</w:t>
        </w:r>
        <w:r w:rsidR="00776F99">
          <w:rPr>
            <w:noProof/>
            <w:webHidden/>
          </w:rPr>
          <w:fldChar w:fldCharType="end"/>
        </w:r>
      </w:hyperlink>
    </w:p>
    <w:p w:rsidR="00776F99" w:rsidRDefault="00000000" w14:paraId="663CA23F" w14:textId="02D644ED">
      <w:pPr>
        <w:pStyle w:val="TOC2"/>
        <w:rPr>
          <w:rFonts w:asciiTheme="minorHAnsi" w:hAnsiTheme="minorHAnsi" w:eastAsiaTheme="minorEastAsia" w:cstheme="minorBidi"/>
          <w:noProof/>
          <w:sz w:val="22"/>
          <w:szCs w:val="22"/>
          <w:lang w:eastAsia="en-GB"/>
        </w:rPr>
      </w:pPr>
      <w:hyperlink w:history="1" w:anchor="_Toc141429270">
        <w:r w:rsidRPr="00A46D73" w:rsidR="00776F99">
          <w:rPr>
            <w:rStyle w:val="Hyperlink"/>
            <w:noProof/>
          </w:rPr>
          <w:t>Option 5</w:t>
        </w:r>
        <w:r w:rsidR="00776F99">
          <w:rPr>
            <w:noProof/>
            <w:webHidden/>
          </w:rPr>
          <w:tab/>
        </w:r>
        <w:r w:rsidR="00776F99">
          <w:rPr>
            <w:noProof/>
            <w:webHidden/>
          </w:rPr>
          <w:fldChar w:fldCharType="begin"/>
        </w:r>
        <w:r w:rsidR="00776F99">
          <w:rPr>
            <w:noProof/>
            <w:webHidden/>
          </w:rPr>
          <w:instrText xml:space="preserve"> PAGEREF _Toc141429270 \h </w:instrText>
        </w:r>
        <w:r w:rsidR="00776F99">
          <w:rPr>
            <w:noProof/>
            <w:webHidden/>
          </w:rPr>
        </w:r>
        <w:r w:rsidR="00776F99">
          <w:rPr>
            <w:noProof/>
            <w:webHidden/>
          </w:rPr>
          <w:fldChar w:fldCharType="separate"/>
        </w:r>
        <w:r w:rsidR="00F7423A">
          <w:rPr>
            <w:noProof/>
            <w:webHidden/>
          </w:rPr>
          <w:t>74</w:t>
        </w:r>
        <w:r w:rsidR="00776F99">
          <w:rPr>
            <w:noProof/>
            <w:webHidden/>
          </w:rPr>
          <w:fldChar w:fldCharType="end"/>
        </w:r>
      </w:hyperlink>
    </w:p>
    <w:p w:rsidR="00776F99" w:rsidRDefault="00000000" w14:paraId="3F293E20" w14:textId="356873DF">
      <w:pPr>
        <w:pStyle w:val="TOC3"/>
        <w:tabs>
          <w:tab w:val="left" w:pos="1274"/>
        </w:tabs>
        <w:rPr>
          <w:rFonts w:asciiTheme="minorHAnsi" w:hAnsiTheme="minorHAnsi" w:eastAsiaTheme="minorEastAsia" w:cstheme="minorBidi"/>
          <w:noProof/>
          <w:sz w:val="22"/>
          <w:szCs w:val="22"/>
          <w:lang w:eastAsia="en-GB"/>
        </w:rPr>
      </w:pPr>
      <w:hyperlink w:history="1" w:anchor="_Toc141429271">
        <w:r w:rsidRPr="00A46D73" w:rsidR="00776F99">
          <w:rPr>
            <w:rStyle w:val="Hyperlink"/>
            <w:noProof/>
          </w:rPr>
          <w:t>40.</w:t>
        </w:r>
        <w:r w:rsidR="00776F99">
          <w:rPr>
            <w:rFonts w:asciiTheme="minorHAnsi" w:hAnsiTheme="minorHAnsi" w:eastAsiaTheme="minorEastAsia" w:cstheme="minorBidi"/>
            <w:noProof/>
            <w:sz w:val="22"/>
            <w:szCs w:val="22"/>
            <w:lang w:eastAsia="en-GB"/>
          </w:rPr>
          <w:tab/>
        </w:r>
        <w:r w:rsidRPr="00A46D73" w:rsidR="00776F99">
          <w:rPr>
            <w:rStyle w:val="Hyperlink"/>
            <w:noProof/>
          </w:rPr>
          <w:t>Royalties</w:t>
        </w:r>
        <w:r w:rsidR="00776F99">
          <w:rPr>
            <w:noProof/>
            <w:webHidden/>
          </w:rPr>
          <w:tab/>
        </w:r>
        <w:r w:rsidR="00776F99">
          <w:rPr>
            <w:noProof/>
            <w:webHidden/>
          </w:rPr>
          <w:fldChar w:fldCharType="begin"/>
        </w:r>
        <w:r w:rsidR="00776F99">
          <w:rPr>
            <w:noProof/>
            <w:webHidden/>
          </w:rPr>
          <w:instrText xml:space="preserve"> PAGEREF _Toc141429271 \h </w:instrText>
        </w:r>
        <w:r w:rsidR="00776F99">
          <w:rPr>
            <w:noProof/>
            <w:webHidden/>
          </w:rPr>
        </w:r>
        <w:r w:rsidR="00776F99">
          <w:rPr>
            <w:noProof/>
            <w:webHidden/>
          </w:rPr>
          <w:fldChar w:fldCharType="separate"/>
        </w:r>
        <w:r w:rsidR="00F7423A">
          <w:rPr>
            <w:noProof/>
            <w:webHidden/>
          </w:rPr>
          <w:t>74</w:t>
        </w:r>
        <w:r w:rsidR="00776F99">
          <w:rPr>
            <w:noProof/>
            <w:webHidden/>
          </w:rPr>
          <w:fldChar w:fldCharType="end"/>
        </w:r>
      </w:hyperlink>
    </w:p>
    <w:p w:rsidR="00776F99" w:rsidRDefault="00000000" w14:paraId="2C413967" w14:textId="75AA761E">
      <w:pPr>
        <w:pStyle w:val="TOC3"/>
        <w:tabs>
          <w:tab w:val="left" w:pos="1274"/>
        </w:tabs>
        <w:rPr>
          <w:rFonts w:asciiTheme="minorHAnsi" w:hAnsiTheme="minorHAnsi" w:eastAsiaTheme="minorEastAsia" w:cstheme="minorBidi"/>
          <w:noProof/>
          <w:sz w:val="22"/>
          <w:szCs w:val="22"/>
          <w:lang w:eastAsia="en-GB"/>
        </w:rPr>
      </w:pPr>
      <w:hyperlink w:history="1" w:anchor="_Toc141429272">
        <w:r w:rsidRPr="00A46D73" w:rsidR="00776F99">
          <w:rPr>
            <w:rStyle w:val="Hyperlink"/>
            <w:noProof/>
          </w:rPr>
          <w:t>41.</w:t>
        </w:r>
        <w:r w:rsidR="00776F99">
          <w:rPr>
            <w:rFonts w:asciiTheme="minorHAnsi" w:hAnsiTheme="minorHAnsi" w:eastAsiaTheme="minorEastAsia" w:cstheme="minorBidi"/>
            <w:noProof/>
            <w:sz w:val="22"/>
            <w:szCs w:val="22"/>
            <w:lang w:eastAsia="en-GB"/>
          </w:rPr>
          <w:tab/>
        </w:r>
        <w:r w:rsidRPr="00A46D73" w:rsidR="00776F99">
          <w:rPr>
            <w:rStyle w:val="Hyperlink"/>
            <w:noProof/>
          </w:rPr>
          <w:t>Clawback</w:t>
        </w:r>
        <w:r w:rsidR="00776F99">
          <w:rPr>
            <w:noProof/>
            <w:webHidden/>
          </w:rPr>
          <w:tab/>
        </w:r>
        <w:r w:rsidR="00776F99">
          <w:rPr>
            <w:noProof/>
            <w:webHidden/>
          </w:rPr>
          <w:fldChar w:fldCharType="begin"/>
        </w:r>
        <w:r w:rsidR="00776F99">
          <w:rPr>
            <w:noProof/>
            <w:webHidden/>
          </w:rPr>
          <w:instrText xml:space="preserve"> PAGEREF _Toc141429272 \h </w:instrText>
        </w:r>
        <w:r w:rsidR="00776F99">
          <w:rPr>
            <w:noProof/>
            <w:webHidden/>
          </w:rPr>
        </w:r>
        <w:r w:rsidR="00776F99">
          <w:rPr>
            <w:noProof/>
            <w:webHidden/>
          </w:rPr>
          <w:fldChar w:fldCharType="separate"/>
        </w:r>
        <w:r w:rsidR="00F7423A">
          <w:rPr>
            <w:noProof/>
            <w:webHidden/>
          </w:rPr>
          <w:t>77</w:t>
        </w:r>
        <w:r w:rsidR="00776F99">
          <w:rPr>
            <w:noProof/>
            <w:webHidden/>
          </w:rPr>
          <w:fldChar w:fldCharType="end"/>
        </w:r>
      </w:hyperlink>
    </w:p>
    <w:p w:rsidRPr="000B242E" w:rsidR="008971F7" w:rsidP="000B242E" w:rsidRDefault="008971F7" w14:paraId="6783AF4E" w14:textId="49D0B71D">
      <w:pPr>
        <w:pBdr>
          <w:top w:val="nil"/>
          <w:left w:val="nil"/>
          <w:bottom w:val="nil"/>
          <w:right w:val="nil"/>
          <w:between w:val="nil"/>
        </w:pBdr>
        <w:shd w:val="clear" w:color="auto" w:fill="FFFF00"/>
        <w:tabs>
          <w:tab w:val="left" w:pos="1134"/>
        </w:tabs>
        <w:spacing w:before="120" w:after="120"/>
        <w:rPr>
          <w:rFonts w:eastAsia="Arial" w:cs="Arial"/>
          <w:b/>
          <w:i/>
          <w:szCs w:val="24"/>
          <w:highlight w:val="yellow"/>
        </w:rPr>
      </w:pPr>
      <w:r>
        <w:fldChar w:fldCharType="end"/>
      </w:r>
    </w:p>
    <w:p w:rsidR="00143AF8" w:rsidP="0018668E" w:rsidRDefault="00143AF8" w14:paraId="30708594" w14:textId="77777777">
      <w:pPr>
        <w:pStyle w:val="Heading"/>
        <w:sectPr w:rsidR="00143AF8" w:rsidSect="00C302D7">
          <w:headerReference w:type="even" r:id="rId12"/>
          <w:headerReference w:type="default" r:id="rId13"/>
          <w:footerReference w:type="even" r:id="rId14"/>
          <w:footerReference w:type="default" r:id="rId15"/>
          <w:headerReference w:type="first" r:id="rId16"/>
          <w:footerReference w:type="first" r:id="rId17"/>
          <w:endnotePr>
            <w:numFmt w:val="decimal"/>
          </w:endnotePr>
          <w:pgSz w:w="11906" w:h="16838" w:orient="portrait" w:code="9"/>
          <w:pgMar w:top="1440" w:right="1440" w:bottom="1797" w:left="1440" w:header="720" w:footer="720" w:gutter="0"/>
          <w:pgNumType w:start="1"/>
          <w:cols w:space="708"/>
          <w:docGrid w:linePitch="360"/>
        </w:sectPr>
      </w:pPr>
    </w:p>
    <w:p w:rsidR="00D86D33" w:rsidP="0018668E" w:rsidRDefault="0018668E" w14:paraId="7441BC9B" w14:textId="33488808">
      <w:pPr>
        <w:pStyle w:val="Heading"/>
      </w:pPr>
      <w:bookmarkStart w:name="_Toc141429150" w:id="3"/>
      <w:r>
        <w:lastRenderedPageBreak/>
        <w:t>Part A: Intellectual Property Rights (no ICT Services)</w:t>
      </w:r>
      <w:bookmarkEnd w:id="3"/>
    </w:p>
    <w:p w:rsidRPr="0018668E" w:rsidR="0018668E" w:rsidP="0018668E" w:rsidRDefault="0018668E" w14:paraId="7338A9BB" w14:textId="29553E6F">
      <w:pPr>
        <w:pStyle w:val="Sectionheader-noTOC"/>
      </w:pPr>
      <w:bookmarkStart w:name="_Toc141429151" w:id="4"/>
      <w:r>
        <w:t>Option 1</w:t>
      </w:r>
      <w:bookmarkEnd w:id="4"/>
      <w:r w:rsidR="000B242E">
        <w:t xml:space="preserve"> – Not Used</w:t>
      </w:r>
    </w:p>
    <w:p w:rsidRPr="000B242E" w:rsidR="00145AE1" w:rsidP="00733AE3" w:rsidRDefault="00905900" w14:paraId="2603B119" w14:textId="40BF59E5">
      <w:pPr>
        <w:pStyle w:val="Heading1"/>
        <w:rPr>
          <w:strike/>
        </w:rPr>
      </w:pPr>
      <w:bookmarkStart w:name="_Toc141429152" w:id="5"/>
      <w:r w:rsidRPr="000B242E">
        <w:rPr>
          <w:strike/>
        </w:rPr>
        <w:t xml:space="preserve">General Provisions and </w:t>
      </w:r>
      <w:r w:rsidRPr="000B242E" w:rsidR="007E15D7">
        <w:rPr>
          <w:strike/>
        </w:rPr>
        <w:t>Ownership of</w:t>
      </w:r>
      <w:r w:rsidRPr="000B242E" w:rsidR="00143E6A">
        <w:rPr>
          <w:strike/>
        </w:rPr>
        <w:t xml:space="preserve"> </w:t>
      </w:r>
      <w:r w:rsidRPr="000B242E" w:rsidR="002643A2">
        <w:rPr>
          <w:strike/>
        </w:rPr>
        <w:t>IPR</w:t>
      </w:r>
      <w:bookmarkEnd w:id="5"/>
    </w:p>
    <w:p w:rsidRPr="000B242E" w:rsidR="002643A2" w:rsidP="00A55B04" w:rsidRDefault="002643A2" w14:paraId="67614532" w14:textId="79634B0B">
      <w:pPr>
        <w:pStyle w:val="Heading2"/>
        <w:rPr>
          <w:strike/>
        </w:rPr>
      </w:pPr>
      <w:bookmarkStart w:name="_Ref131261935" w:id="6"/>
      <w:r w:rsidRPr="000B242E">
        <w:rPr>
          <w:strike/>
        </w:rPr>
        <w:t xml:space="preserve">Any New IPR created under </w:t>
      </w:r>
      <w:r w:rsidRPr="000B242E" w:rsidR="005D6C43">
        <w:rPr>
          <w:strike/>
        </w:rPr>
        <w:t>this Contract</w:t>
      </w:r>
      <w:r w:rsidRPr="000B242E">
        <w:rPr>
          <w:strike/>
        </w:rPr>
        <w:t xml:space="preserve"> is owned by the Buyer.</w:t>
      </w:r>
      <w:bookmarkEnd w:id="6"/>
    </w:p>
    <w:p w:rsidRPr="000B242E" w:rsidR="002643A2" w:rsidP="007E15D7" w:rsidRDefault="007E15D7" w14:paraId="1CA73DDE" w14:textId="7DDEE6C9">
      <w:pPr>
        <w:pStyle w:val="Heading2"/>
        <w:rPr>
          <w:strike/>
        </w:rPr>
      </w:pPr>
      <w:bookmarkStart w:name="_Ref131261937" w:id="7"/>
      <w:r w:rsidRPr="000B242E">
        <w:rPr>
          <w:strike/>
        </w:rPr>
        <w:t>Each Party keeps ownership of its own Existing IPR.</w:t>
      </w:r>
      <w:bookmarkEnd w:id="7"/>
    </w:p>
    <w:p w:rsidRPr="000B242E" w:rsidR="008669A4" w:rsidP="008669A4" w:rsidRDefault="008669A4" w14:paraId="58A0466E" w14:textId="7608036A">
      <w:pPr>
        <w:pStyle w:val="Heading2"/>
        <w:rPr>
          <w:strike/>
        </w:rPr>
      </w:pPr>
      <w:r w:rsidRPr="000B242E">
        <w:rPr>
          <w:strike/>
        </w:rPr>
        <w:t xml:space="preserve">Where either Party acquires, by operation of law, ownership of Intellectual Property Rights that is inconsistent with </w:t>
      </w:r>
      <w:r w:rsidRPr="000B242E" w:rsidR="0097271F">
        <w:rPr>
          <w:strike/>
        </w:rPr>
        <w:t>Paragraph</w:t>
      </w:r>
      <w:r w:rsidRPr="000B242E">
        <w:rPr>
          <w:strike/>
        </w:rPr>
        <w:t xml:space="preserve">s </w:t>
      </w:r>
      <w:r w:rsidRPr="000B242E">
        <w:rPr>
          <w:strike/>
        </w:rPr>
        <w:fldChar w:fldCharType="begin"/>
      </w:r>
      <w:r w:rsidRPr="000B242E">
        <w:rPr>
          <w:strike/>
        </w:rPr>
        <w:instrText xml:space="preserve"> REF _Ref131261935 \n \h </w:instrText>
      </w:r>
      <w:r w:rsidRPr="000B242E">
        <w:rPr>
          <w:strike/>
        </w:rPr>
      </w:r>
      <w:r w:rsidR="000B242E">
        <w:rPr>
          <w:strike/>
        </w:rPr>
        <w:instrText xml:space="preserve"> \* MERGEFORMAT </w:instrText>
      </w:r>
      <w:r w:rsidRPr="000B242E">
        <w:rPr>
          <w:strike/>
        </w:rPr>
        <w:fldChar w:fldCharType="separate"/>
      </w:r>
      <w:r w:rsidRPr="000B242E" w:rsidR="00F7423A">
        <w:rPr>
          <w:strike/>
        </w:rPr>
        <w:t>1.1</w:t>
      </w:r>
      <w:r w:rsidRPr="000B242E">
        <w:rPr>
          <w:strike/>
        </w:rPr>
        <w:fldChar w:fldCharType="end"/>
      </w:r>
      <w:r w:rsidRPr="000B242E">
        <w:rPr>
          <w:strike/>
        </w:rPr>
        <w:t xml:space="preserve"> and </w:t>
      </w:r>
      <w:r w:rsidRPr="000B242E">
        <w:rPr>
          <w:strike/>
        </w:rPr>
        <w:fldChar w:fldCharType="begin"/>
      </w:r>
      <w:r w:rsidRPr="000B242E">
        <w:rPr>
          <w:strike/>
        </w:rPr>
        <w:instrText xml:space="preserve"> REF _Ref131261937 \n \h </w:instrText>
      </w:r>
      <w:r w:rsidRPr="000B242E">
        <w:rPr>
          <w:strike/>
        </w:rPr>
      </w:r>
      <w:r w:rsidR="000B242E">
        <w:rPr>
          <w:strike/>
        </w:rPr>
        <w:instrText xml:space="preserve"> \* MERGEFORMAT </w:instrText>
      </w:r>
      <w:r w:rsidRPr="000B242E">
        <w:rPr>
          <w:strike/>
        </w:rPr>
        <w:fldChar w:fldCharType="separate"/>
      </w:r>
      <w:r w:rsidRPr="000B242E" w:rsidR="00F7423A">
        <w:rPr>
          <w:strike/>
        </w:rPr>
        <w:t>1.2</w:t>
      </w:r>
      <w:r w:rsidRPr="000B242E">
        <w:rPr>
          <w:strike/>
        </w:rPr>
        <w:fldChar w:fldCharType="end"/>
      </w:r>
      <w:r w:rsidRPr="000B242E">
        <w:rPr>
          <w:strike/>
        </w:rPr>
        <w:t xml:space="preserve">, it must assign in writing the Intellectual Property Rights concerned to the other Party on the </w:t>
      </w:r>
      <w:r w:rsidRPr="000B242E" w:rsidR="00261C5B">
        <w:rPr>
          <w:strike/>
        </w:rPr>
        <w:t>o</w:t>
      </w:r>
      <w:r w:rsidRPr="000B242E">
        <w:rPr>
          <w:strike/>
        </w:rPr>
        <w:t>ther Party’s request (whenever made).</w:t>
      </w:r>
    </w:p>
    <w:p w:rsidRPr="000B242E" w:rsidR="007E15D7" w:rsidP="007E15D7" w:rsidRDefault="007E15D7" w14:paraId="4D801624" w14:textId="7142EF03">
      <w:pPr>
        <w:pStyle w:val="Heading2"/>
        <w:rPr>
          <w:strike/>
        </w:rPr>
      </w:pPr>
      <w:r w:rsidRPr="000B242E">
        <w:rPr>
          <w:strike/>
        </w:rPr>
        <w:t xml:space="preserve">Neither Party has the right to use the other Party’s IPR, including any use of the other Party’s names, logos or trademarks, except as expressly granted elsewhere under </w:t>
      </w:r>
      <w:r w:rsidRPr="000B242E" w:rsidR="005D6C43">
        <w:rPr>
          <w:strike/>
        </w:rPr>
        <w:t>this Contract</w:t>
      </w:r>
      <w:r w:rsidRPr="000B242E">
        <w:rPr>
          <w:strike/>
        </w:rPr>
        <w:t xml:space="preserve"> or otherwise agreed in writing.</w:t>
      </w:r>
    </w:p>
    <w:p w:rsidRPr="000B242E" w:rsidR="007E15D7" w:rsidP="007E15D7" w:rsidRDefault="007E15D7" w14:paraId="45DE3B32" w14:textId="2FD83669">
      <w:pPr>
        <w:pStyle w:val="Heading2"/>
        <w:rPr>
          <w:strike/>
        </w:rPr>
      </w:pPr>
      <w:r w:rsidRPr="000B242E">
        <w:rPr>
          <w:strike/>
        </w:rPr>
        <w:t xml:space="preserve">Except as expressly granted elsewhere under </w:t>
      </w:r>
      <w:r w:rsidRPr="000B242E" w:rsidR="005D6C43">
        <w:rPr>
          <w:strike/>
        </w:rPr>
        <w:t>this Contract</w:t>
      </w:r>
      <w:r w:rsidRPr="000B242E">
        <w:rPr>
          <w:strike/>
        </w:rPr>
        <w:t>, neither Party acquires any right, title or interest in or to the IPR owned by the other Party or any third party.</w:t>
      </w:r>
    </w:p>
    <w:p w:rsidRPr="000B242E" w:rsidR="008669A4" w:rsidP="00E4126F" w:rsidRDefault="008669A4" w14:paraId="7F577EEC" w14:textId="6376DDC6">
      <w:pPr>
        <w:pStyle w:val="Heading2"/>
        <w:rPr>
          <w:strike/>
        </w:rPr>
      </w:pPr>
      <w:r w:rsidRPr="000B242E">
        <w:rPr>
          <w:strike/>
        </w:rPr>
        <w:t>Unless otherwise agreed in writing, the Supplier and the Buyer will record any New IPR in the table at Annex</w:t>
      </w:r>
      <w:r w:rsidRPr="000B242E" w:rsidR="00C02600">
        <w:rPr>
          <w:strike/>
        </w:rPr>
        <w:t> </w:t>
      </w:r>
      <w:r w:rsidRPr="000B242E" w:rsidR="00C02600">
        <w:rPr>
          <w:strike/>
        </w:rPr>
        <w:fldChar w:fldCharType="begin"/>
      </w:r>
      <w:r w:rsidRPr="000B242E" w:rsidR="00C02600">
        <w:rPr>
          <w:strike/>
        </w:rPr>
        <w:instrText xml:space="preserve"> REF Annex_1 \h  \* MERGEFORMAT </w:instrText>
      </w:r>
      <w:r w:rsidRPr="000B242E" w:rsidR="00C02600">
        <w:rPr>
          <w:strike/>
        </w:rPr>
      </w:r>
      <w:r w:rsidRPr="000B242E" w:rsidR="00C02600">
        <w:rPr>
          <w:strike/>
        </w:rPr>
        <w:fldChar w:fldCharType="separate"/>
      </w:r>
      <w:r w:rsidRPr="000B242E" w:rsidR="00F7423A">
        <w:rPr>
          <w:rFonts w:eastAsia="Arial" w:cs="Arial"/>
          <w:strike/>
          <w:color w:val="000000"/>
          <w:szCs w:val="24"/>
        </w:rPr>
        <w:t>1</w:t>
      </w:r>
      <w:r w:rsidRPr="000B242E" w:rsidR="00C02600">
        <w:rPr>
          <w:strike/>
        </w:rPr>
        <w:fldChar w:fldCharType="end"/>
      </w:r>
      <w:r w:rsidRPr="000B242E">
        <w:rPr>
          <w:strike/>
        </w:rPr>
        <w:t xml:space="preserve"> to this Schedule and keep this updated throughout the Contract Period.</w:t>
      </w:r>
    </w:p>
    <w:p w:rsidRPr="000B242E" w:rsidR="00A94772" w:rsidP="00733AE3" w:rsidRDefault="00A94772" w14:paraId="2DFFF65E" w14:textId="115D50BF">
      <w:pPr>
        <w:pStyle w:val="Heading2"/>
        <w:rPr>
          <w:strike/>
        </w:rPr>
      </w:pPr>
      <w:r w:rsidRPr="000B242E">
        <w:rPr>
          <w:strike/>
        </w:rPr>
        <w:t>If the Supplier become</w:t>
      </w:r>
      <w:r w:rsidRPr="000B242E" w:rsidR="00261C5B">
        <w:rPr>
          <w:strike/>
        </w:rPr>
        <w:t>s</w:t>
      </w:r>
      <w:r w:rsidRPr="000B242E">
        <w:rPr>
          <w:strike/>
        </w:rPr>
        <w:t xml:space="preserve"> aware at any time, including after the earlier of the End Date or date of termination, that, in respect of any Deliverable, the </w:t>
      </w:r>
      <w:r w:rsidRPr="000B242E" w:rsidR="00C06C33">
        <w:rPr>
          <w:strike/>
        </w:rPr>
        <w:t>Buyer</w:t>
      </w:r>
      <w:r w:rsidRPr="000B242E">
        <w:rPr>
          <w:strike/>
        </w:rPr>
        <w:t xml:space="preserve"> has not received the licences to Supplier Existing IPRs or Third Party IPRs required by </w:t>
      </w:r>
      <w:r w:rsidRPr="000B242E" w:rsidR="0097271F">
        <w:rPr>
          <w:strike/>
        </w:rPr>
        <w:t>Paragraph</w:t>
      </w:r>
      <w:r w:rsidRPr="000B242E" w:rsidR="002B64ED">
        <w:rPr>
          <w:strike/>
        </w:rPr>
        <w:t>s </w:t>
      </w:r>
      <w:r w:rsidRPr="000B242E" w:rsidR="002B64ED">
        <w:rPr>
          <w:strike/>
        </w:rPr>
        <w:fldChar w:fldCharType="begin"/>
      </w:r>
      <w:r w:rsidRPr="000B242E" w:rsidR="002B64ED">
        <w:rPr>
          <w:strike/>
        </w:rPr>
        <w:instrText xml:space="preserve"> REF _Ref133496323 \r \h </w:instrText>
      </w:r>
      <w:r w:rsidRPr="000B242E" w:rsidR="002B64ED">
        <w:rPr>
          <w:strike/>
        </w:rPr>
      </w:r>
      <w:r w:rsidR="000B242E">
        <w:rPr>
          <w:strike/>
        </w:rPr>
        <w:instrText xml:space="preserve"> \* MERGEFORMAT </w:instrText>
      </w:r>
      <w:r w:rsidRPr="000B242E" w:rsidR="002B64ED">
        <w:rPr>
          <w:strike/>
        </w:rPr>
        <w:fldChar w:fldCharType="separate"/>
      </w:r>
      <w:r w:rsidRPr="000B242E" w:rsidR="00F7423A">
        <w:rPr>
          <w:strike/>
        </w:rPr>
        <w:t>2</w:t>
      </w:r>
      <w:r w:rsidRPr="000B242E" w:rsidR="002B64ED">
        <w:rPr>
          <w:strike/>
        </w:rPr>
        <w:fldChar w:fldCharType="end"/>
      </w:r>
      <w:r w:rsidRPr="000B242E" w:rsidR="002B64ED">
        <w:rPr>
          <w:strike/>
        </w:rPr>
        <w:t xml:space="preserve"> and </w:t>
      </w:r>
      <w:r w:rsidRPr="000B242E" w:rsidR="002B64ED">
        <w:rPr>
          <w:strike/>
        </w:rPr>
        <w:fldChar w:fldCharType="begin"/>
      </w:r>
      <w:r w:rsidRPr="000B242E" w:rsidR="002B64ED">
        <w:rPr>
          <w:strike/>
        </w:rPr>
        <w:instrText xml:space="preserve"> REF _Ref133496335 \r \h </w:instrText>
      </w:r>
      <w:r w:rsidRPr="000B242E" w:rsidR="002B64ED">
        <w:rPr>
          <w:strike/>
        </w:rPr>
      </w:r>
      <w:r w:rsidR="000B242E">
        <w:rPr>
          <w:strike/>
        </w:rPr>
        <w:instrText xml:space="preserve"> \* MERGEFORMAT </w:instrText>
      </w:r>
      <w:r w:rsidRPr="000B242E" w:rsidR="002B64ED">
        <w:rPr>
          <w:strike/>
        </w:rPr>
        <w:fldChar w:fldCharType="separate"/>
      </w:r>
      <w:r w:rsidRPr="000B242E" w:rsidR="00F7423A">
        <w:rPr>
          <w:strike/>
        </w:rPr>
        <w:t>4</w:t>
      </w:r>
      <w:r w:rsidRPr="000B242E" w:rsidR="002B64ED">
        <w:rPr>
          <w:strike/>
        </w:rPr>
        <w:fldChar w:fldCharType="end"/>
      </w:r>
      <w:r w:rsidRPr="000B242E" w:rsidR="002B64ED">
        <w:rPr>
          <w:strike/>
        </w:rPr>
        <w:t xml:space="preserve">, the Supplier must, within 10 Working Days notify the </w:t>
      </w:r>
      <w:r w:rsidRPr="000B242E" w:rsidR="00C06C33">
        <w:rPr>
          <w:strike/>
        </w:rPr>
        <w:t>Buyer</w:t>
      </w:r>
      <w:r w:rsidRPr="000B242E" w:rsidR="002B64ED">
        <w:rPr>
          <w:strike/>
        </w:rPr>
        <w:t>:</w:t>
      </w:r>
    </w:p>
    <w:p w:rsidRPr="000B242E" w:rsidR="002B64ED" w:rsidP="00733AE3" w:rsidRDefault="002B64ED" w14:paraId="5B42FF31" w14:textId="2AA79E22">
      <w:pPr>
        <w:pStyle w:val="Heading3"/>
        <w:rPr>
          <w:strike/>
        </w:rPr>
      </w:pPr>
      <w:r w:rsidRPr="000B242E">
        <w:rPr>
          <w:strike/>
        </w:rPr>
        <w:t xml:space="preserve">the specific Intellectual Property Rights the </w:t>
      </w:r>
      <w:r w:rsidRPr="000B242E" w:rsidR="00C06C33">
        <w:rPr>
          <w:strike/>
        </w:rPr>
        <w:t>Buyer</w:t>
      </w:r>
      <w:r w:rsidRPr="000B242E">
        <w:rPr>
          <w:strike/>
        </w:rPr>
        <w:t xml:space="preserve"> has not receive</w:t>
      </w:r>
      <w:r w:rsidRPr="000B242E" w:rsidR="00261C5B">
        <w:rPr>
          <w:strike/>
        </w:rPr>
        <w:t>d licences to</w:t>
      </w:r>
      <w:r w:rsidRPr="000B242E">
        <w:rPr>
          <w:strike/>
        </w:rPr>
        <w:t>;</w:t>
      </w:r>
      <w:r w:rsidRPr="000B242E" w:rsidR="00261C5B">
        <w:rPr>
          <w:strike/>
        </w:rPr>
        <w:t xml:space="preserve"> and</w:t>
      </w:r>
    </w:p>
    <w:p w:rsidRPr="000B242E" w:rsidR="002B64ED" w:rsidP="003E5DC5" w:rsidRDefault="002B64ED" w14:paraId="609ACAA4" w14:textId="69E6DE3B">
      <w:pPr>
        <w:pStyle w:val="Heading3"/>
        <w:rPr>
          <w:strike/>
        </w:rPr>
      </w:pPr>
      <w:r w:rsidRPr="000B242E">
        <w:rPr>
          <w:strike/>
        </w:rPr>
        <w:t>the Deliverables affected.</w:t>
      </w:r>
    </w:p>
    <w:p w:rsidRPr="000B242E" w:rsidR="008F6616" w:rsidP="00E4126F" w:rsidRDefault="0063384C" w14:paraId="54ABA9A3" w14:textId="77777777">
      <w:pPr>
        <w:pStyle w:val="Heading2"/>
        <w:rPr>
          <w:strike/>
        </w:rPr>
      </w:pPr>
      <w:r w:rsidRPr="000B242E">
        <w:rPr>
          <w:strike/>
        </w:rPr>
        <w:t>For the avoidance of doubt</w:t>
      </w:r>
      <w:r w:rsidRPr="000B242E" w:rsidR="008F6616">
        <w:rPr>
          <w:strike/>
        </w:rPr>
        <w:t>:</w:t>
      </w:r>
    </w:p>
    <w:p w:rsidRPr="000B242E" w:rsidR="008F6616" w:rsidP="008F6616" w:rsidRDefault="0063384C" w14:paraId="606FA230" w14:textId="7F0E2CC6">
      <w:pPr>
        <w:pStyle w:val="Heading3"/>
        <w:rPr>
          <w:strike/>
        </w:rPr>
      </w:pPr>
      <w:r w:rsidRPr="000B242E">
        <w:rPr>
          <w:strike/>
        </w:rPr>
        <w:t xml:space="preserve">except as provided for in </w:t>
      </w:r>
      <w:r w:rsidRPr="000B242E" w:rsidR="0097271F">
        <w:rPr>
          <w:strike/>
        </w:rPr>
        <w:t>Paragraph</w:t>
      </w:r>
      <w:r w:rsidRPr="000B242E" w:rsidR="00E4126F">
        <w:rPr>
          <w:strike/>
        </w:rPr>
        <w:t>s</w:t>
      </w:r>
      <w:r w:rsidRPr="000B242E">
        <w:rPr>
          <w:strike/>
        </w:rPr>
        <w:t> </w:t>
      </w:r>
      <w:r w:rsidRPr="000B242E">
        <w:rPr>
          <w:strike/>
        </w:rPr>
        <w:fldChar w:fldCharType="begin"/>
      </w:r>
      <w:r w:rsidRPr="000B242E">
        <w:rPr>
          <w:strike/>
        </w:rPr>
        <w:instrText xml:space="preserve"> REF _Ref131406462 \r \h </w:instrText>
      </w:r>
      <w:r w:rsidRPr="000B242E" w:rsidR="00E4126F">
        <w:rPr>
          <w:strike/>
        </w:rPr>
        <w:instrText xml:space="preserve"> \* MERGEFORMAT </w:instrText>
      </w:r>
      <w:r w:rsidRPr="000B242E">
        <w:rPr>
          <w:strike/>
        </w:rPr>
      </w:r>
      <w:r w:rsidRPr="000B242E">
        <w:rPr>
          <w:strike/>
        </w:rPr>
        <w:fldChar w:fldCharType="separate"/>
      </w:r>
      <w:r w:rsidRPr="000B242E" w:rsidR="00F7423A">
        <w:rPr>
          <w:strike/>
        </w:rPr>
        <w:t>2.3.2.2(c)(1)</w:t>
      </w:r>
      <w:r w:rsidRPr="000B242E">
        <w:rPr>
          <w:strike/>
        </w:rPr>
        <w:fldChar w:fldCharType="end"/>
      </w:r>
      <w:r w:rsidRPr="000B242E" w:rsidR="00E4126F">
        <w:rPr>
          <w:strike/>
        </w:rPr>
        <w:t xml:space="preserve"> or </w:t>
      </w:r>
      <w:r w:rsidRPr="000B242E" w:rsidR="00E4126F">
        <w:rPr>
          <w:strike/>
        </w:rPr>
        <w:fldChar w:fldCharType="begin"/>
      </w:r>
      <w:r w:rsidRPr="000B242E" w:rsidR="00E4126F">
        <w:rPr>
          <w:strike/>
        </w:rPr>
        <w:instrText xml:space="preserve"> REF _Ref131406521 \r \h  \* MERGEFORMAT </w:instrText>
      </w:r>
      <w:r w:rsidRPr="000B242E" w:rsidR="00E4126F">
        <w:rPr>
          <w:strike/>
        </w:rPr>
      </w:r>
      <w:r w:rsidRPr="000B242E" w:rsidR="00E4126F">
        <w:rPr>
          <w:strike/>
        </w:rPr>
        <w:fldChar w:fldCharType="separate"/>
      </w:r>
      <w:r w:rsidRPr="000B242E" w:rsidR="00F7423A">
        <w:rPr>
          <w:strike/>
        </w:rPr>
        <w:t>4.1.2.2</w:t>
      </w:r>
      <w:r w:rsidRPr="000B242E" w:rsidR="00E4126F">
        <w:rPr>
          <w:strike/>
        </w:rPr>
        <w:fldChar w:fldCharType="end"/>
      </w:r>
      <w:r w:rsidRPr="000B242E" w:rsidR="00E4126F">
        <w:rPr>
          <w:strike/>
        </w:rPr>
        <w:t xml:space="preserve"> and </w:t>
      </w:r>
      <w:r w:rsidRPr="000B242E" w:rsidR="00E4126F">
        <w:rPr>
          <w:strike/>
        </w:rPr>
        <w:fldChar w:fldCharType="begin"/>
      </w:r>
      <w:r w:rsidRPr="000B242E" w:rsidR="00E4126F">
        <w:rPr>
          <w:strike/>
        </w:rPr>
        <w:instrText xml:space="preserve"> REF _Ref131406534 \n \h  \* MERGEFORMAT </w:instrText>
      </w:r>
      <w:r w:rsidRPr="000B242E" w:rsidR="00E4126F">
        <w:rPr>
          <w:strike/>
        </w:rPr>
      </w:r>
      <w:r w:rsidRPr="000B242E" w:rsidR="00E4126F">
        <w:rPr>
          <w:strike/>
        </w:rPr>
        <w:fldChar w:fldCharType="separate"/>
      </w:r>
      <w:r w:rsidRPr="000B242E" w:rsidR="00F7423A">
        <w:rPr>
          <w:strike/>
        </w:rPr>
        <w:t>4.1.2.3</w:t>
      </w:r>
      <w:r w:rsidRPr="000B242E" w:rsidR="00E4126F">
        <w:rPr>
          <w:strike/>
        </w:rPr>
        <w:fldChar w:fldCharType="end"/>
      </w:r>
      <w:r w:rsidRPr="000B242E" w:rsidR="00E4126F">
        <w:rPr>
          <w:strike/>
        </w:rPr>
        <w:t xml:space="preserve">, the expiry or termination of this Contract does not of itself terminate the licences granted to the Buyer under </w:t>
      </w:r>
      <w:r w:rsidRPr="000B242E" w:rsidR="0097271F">
        <w:rPr>
          <w:strike/>
        </w:rPr>
        <w:t>Paragraph</w:t>
      </w:r>
      <w:r w:rsidRPr="000B242E" w:rsidR="00E4126F">
        <w:rPr>
          <w:strike/>
        </w:rPr>
        <w:t>s </w:t>
      </w:r>
      <w:r w:rsidRPr="000B242E" w:rsidR="00E4126F">
        <w:rPr>
          <w:strike/>
        </w:rPr>
        <w:fldChar w:fldCharType="begin"/>
      </w:r>
      <w:r w:rsidRPr="000B242E" w:rsidR="00E4126F">
        <w:rPr>
          <w:strike/>
        </w:rPr>
        <w:instrText xml:space="preserve"> REF _Ref131406620 \n \h  \* MERGEFORMAT </w:instrText>
      </w:r>
      <w:r w:rsidRPr="000B242E" w:rsidR="00E4126F">
        <w:rPr>
          <w:strike/>
        </w:rPr>
      </w:r>
      <w:r w:rsidRPr="000B242E" w:rsidR="00E4126F">
        <w:rPr>
          <w:strike/>
        </w:rPr>
        <w:fldChar w:fldCharType="separate"/>
      </w:r>
      <w:r w:rsidRPr="000B242E" w:rsidR="00F7423A">
        <w:rPr>
          <w:strike/>
        </w:rPr>
        <w:t>2</w:t>
      </w:r>
      <w:r w:rsidRPr="000B242E" w:rsidR="00E4126F">
        <w:rPr>
          <w:strike/>
        </w:rPr>
        <w:fldChar w:fldCharType="end"/>
      </w:r>
      <w:r w:rsidRPr="000B242E" w:rsidR="00E4126F">
        <w:rPr>
          <w:strike/>
        </w:rPr>
        <w:t xml:space="preserve"> and </w:t>
      </w:r>
      <w:r w:rsidRPr="000B242E" w:rsidR="00E4126F">
        <w:rPr>
          <w:strike/>
        </w:rPr>
        <w:fldChar w:fldCharType="begin"/>
      </w:r>
      <w:r w:rsidRPr="000B242E" w:rsidR="00E4126F">
        <w:rPr>
          <w:strike/>
        </w:rPr>
        <w:instrText xml:space="preserve"> REF _Ref131406626 \n \h  \* MERGEFORMAT </w:instrText>
      </w:r>
      <w:r w:rsidRPr="000B242E" w:rsidR="00E4126F">
        <w:rPr>
          <w:strike/>
        </w:rPr>
      </w:r>
      <w:r w:rsidRPr="000B242E" w:rsidR="00E4126F">
        <w:rPr>
          <w:strike/>
        </w:rPr>
        <w:fldChar w:fldCharType="separate"/>
      </w:r>
      <w:r w:rsidRPr="000B242E" w:rsidR="00F7423A">
        <w:rPr>
          <w:strike/>
        </w:rPr>
        <w:t>4</w:t>
      </w:r>
      <w:r w:rsidRPr="000B242E" w:rsidR="00E4126F">
        <w:rPr>
          <w:strike/>
        </w:rPr>
        <w:fldChar w:fldCharType="end"/>
      </w:r>
      <w:r w:rsidRPr="000B242E" w:rsidR="008F6616">
        <w:rPr>
          <w:strike/>
        </w:rPr>
        <w:t>;</w:t>
      </w:r>
    </w:p>
    <w:p w:rsidRPr="000B242E" w:rsidR="00384929" w:rsidP="008F6616" w:rsidRDefault="008F6616" w14:paraId="45475313" w14:textId="3872F0BC">
      <w:pPr>
        <w:pStyle w:val="Heading3"/>
        <w:rPr>
          <w:strike/>
        </w:rPr>
      </w:pPr>
      <w:r w:rsidRPr="000B242E">
        <w:rPr>
          <w:strike/>
        </w:rPr>
        <w:t xml:space="preserve">the </w:t>
      </w:r>
      <w:r w:rsidRPr="000B242E" w:rsidR="00E15156">
        <w:rPr>
          <w:strike/>
        </w:rPr>
        <w:t xml:space="preserve">award </w:t>
      </w:r>
      <w:r w:rsidRPr="000B242E" w:rsidR="00384929">
        <w:rPr>
          <w:strike/>
        </w:rPr>
        <w:t xml:space="preserve">of this Contract or the ordering of any Deliverables does not constitute </w:t>
      </w:r>
      <w:r w:rsidRPr="000B242E" w:rsidR="00C76C4B">
        <w:rPr>
          <w:strike/>
        </w:rPr>
        <w:t xml:space="preserve">an </w:t>
      </w:r>
      <w:r w:rsidRPr="000B242E" w:rsidR="00384929">
        <w:rPr>
          <w:strike/>
        </w:rPr>
        <w:t>authorisation by the Crown under:</w:t>
      </w:r>
    </w:p>
    <w:p w:rsidRPr="000B242E" w:rsidR="00384929" w:rsidP="00733AE3" w:rsidRDefault="00733AE3" w14:paraId="31EFCEF4" w14:textId="7A7CF748">
      <w:pPr>
        <w:pStyle w:val="Heading4"/>
        <w:rPr>
          <w:strike/>
        </w:rPr>
      </w:pPr>
      <w:r w:rsidRPr="000B242E">
        <w:rPr>
          <w:strike/>
        </w:rPr>
        <w:lastRenderedPageBreak/>
        <w:t>s</w:t>
      </w:r>
      <w:r w:rsidRPr="000B242E" w:rsidR="00384929">
        <w:rPr>
          <w:strike/>
        </w:rPr>
        <w:t>ections 55 and 56 of the Patents Act 1977;</w:t>
      </w:r>
    </w:p>
    <w:p w:rsidRPr="000B242E" w:rsidR="00384929" w:rsidP="00384929" w:rsidRDefault="00384929" w14:paraId="7B5B9587" w14:textId="77777777">
      <w:pPr>
        <w:pStyle w:val="Heading4"/>
        <w:rPr>
          <w:strike/>
        </w:rPr>
      </w:pPr>
      <w:r w:rsidRPr="000B242E">
        <w:rPr>
          <w:strike/>
        </w:rPr>
        <w:t>section 12 of the Registered Designs Act 1949; or</w:t>
      </w:r>
    </w:p>
    <w:p w:rsidRPr="000B242E" w:rsidR="0063384C" w:rsidP="003E5DC5" w:rsidRDefault="00384929" w14:paraId="20C8CD44" w14:textId="2C8A2940">
      <w:pPr>
        <w:pStyle w:val="Heading4"/>
        <w:rPr>
          <w:strike/>
        </w:rPr>
      </w:pPr>
      <w:r w:rsidRPr="000B242E">
        <w:rPr>
          <w:strike/>
        </w:rPr>
        <w:t>sections 240 to 243 of the Copyright, Designs and Patents Act 1988.</w:t>
      </w:r>
    </w:p>
    <w:p w:rsidRPr="000B242E" w:rsidR="007E15D7" w:rsidP="007E15D7" w:rsidRDefault="007E15D7" w14:paraId="6B2F455C" w14:textId="43F71C1F">
      <w:pPr>
        <w:pStyle w:val="Heading1"/>
        <w:rPr>
          <w:strike/>
        </w:rPr>
      </w:pPr>
      <w:bookmarkStart w:name="_Ref131406620" w:id="8"/>
      <w:bookmarkStart w:name="_Ref133496323" w:id="9"/>
      <w:bookmarkStart w:name="_Toc141429153" w:id="10"/>
      <w:r w:rsidRPr="000B242E">
        <w:rPr>
          <w:strike/>
        </w:rPr>
        <w:t xml:space="preserve">Licences </w:t>
      </w:r>
      <w:r w:rsidRPr="000B242E" w:rsidR="002643A2">
        <w:rPr>
          <w:strike/>
        </w:rPr>
        <w:t>in respect of</w:t>
      </w:r>
      <w:r w:rsidRPr="000B242E">
        <w:rPr>
          <w:strike/>
        </w:rPr>
        <w:t xml:space="preserve"> Supplier Existing IPR</w:t>
      </w:r>
      <w:bookmarkEnd w:id="8"/>
      <w:bookmarkEnd w:id="9"/>
      <w:bookmarkEnd w:id="10"/>
    </w:p>
    <w:p w:rsidRPr="000B242E" w:rsidR="007E15D7" w:rsidP="007E15D7" w:rsidRDefault="007E15D7" w14:paraId="1D9FA8C8" w14:textId="43EF71EC">
      <w:pPr>
        <w:pStyle w:val="Heading2"/>
        <w:rPr>
          <w:strike/>
        </w:rPr>
      </w:pPr>
      <w:bookmarkStart w:name="_Ref135064848" w:id="11"/>
      <w:r w:rsidRPr="000B242E">
        <w:rPr>
          <w:strike/>
        </w:rPr>
        <w:t xml:space="preserve">The Supplier grants the Buyer a Supplier Existing IPR Licence on the terms set out in </w:t>
      </w:r>
      <w:r w:rsidRPr="000B242E" w:rsidR="0097271F">
        <w:rPr>
          <w:strike/>
        </w:rPr>
        <w:t>Paragraph</w:t>
      </w:r>
      <w:r w:rsidRPr="000B242E" w:rsidR="00E4126F">
        <w:rPr>
          <w:strike/>
        </w:rPr>
        <w:t> </w:t>
      </w:r>
      <w:r w:rsidRPr="000B242E" w:rsidR="00E4126F">
        <w:rPr>
          <w:strike/>
        </w:rPr>
        <w:fldChar w:fldCharType="begin"/>
      </w:r>
      <w:r w:rsidRPr="000B242E" w:rsidR="00E4126F">
        <w:rPr>
          <w:strike/>
        </w:rPr>
        <w:instrText xml:space="preserve"> REF _Ref131406714 \n \h </w:instrText>
      </w:r>
      <w:r w:rsidRPr="000B242E" w:rsidR="00E4126F">
        <w:rPr>
          <w:strike/>
        </w:rPr>
      </w:r>
      <w:r w:rsidR="000B242E">
        <w:rPr>
          <w:strike/>
        </w:rPr>
        <w:instrText xml:space="preserve"> \* MERGEFORMAT </w:instrText>
      </w:r>
      <w:r w:rsidRPr="000B242E" w:rsidR="00E4126F">
        <w:rPr>
          <w:strike/>
        </w:rPr>
        <w:fldChar w:fldCharType="separate"/>
      </w:r>
      <w:r w:rsidRPr="000B242E" w:rsidR="00F7423A">
        <w:rPr>
          <w:strike/>
        </w:rPr>
        <w:t>2.3</w:t>
      </w:r>
      <w:r w:rsidRPr="000B242E" w:rsidR="00E4126F">
        <w:rPr>
          <w:strike/>
        </w:rPr>
        <w:fldChar w:fldCharType="end"/>
      </w:r>
      <w:r w:rsidRPr="000B242E">
        <w:rPr>
          <w:strike/>
        </w:rPr>
        <w:t xml:space="preserve"> in respect of each Deliverable where:</w:t>
      </w:r>
      <w:bookmarkEnd w:id="11"/>
    </w:p>
    <w:p w:rsidRPr="000B242E" w:rsidR="007E15D7" w:rsidP="007E15D7" w:rsidRDefault="007E15D7" w14:paraId="111AD567" w14:textId="77777777">
      <w:pPr>
        <w:pStyle w:val="Heading3"/>
        <w:rPr>
          <w:strike/>
        </w:rPr>
      </w:pPr>
      <w:r w:rsidRPr="000B242E">
        <w:rPr>
          <w:strike/>
        </w:rPr>
        <w:t>the Supplier Existing IPR is embedded in the Deliverable;</w:t>
      </w:r>
    </w:p>
    <w:p w:rsidRPr="000B242E" w:rsidR="007E15D7" w:rsidP="007E15D7" w:rsidRDefault="007E15D7" w14:paraId="4D79949A" w14:textId="77777777">
      <w:pPr>
        <w:pStyle w:val="Heading3"/>
        <w:rPr>
          <w:strike/>
        </w:rPr>
      </w:pPr>
      <w:r w:rsidRPr="000B242E">
        <w:rPr>
          <w:strike/>
        </w:rPr>
        <w:t>the Supplier Existing IPR is necessary for the Buyer to use the Deliverable for its intended purpose; or</w:t>
      </w:r>
    </w:p>
    <w:p w:rsidRPr="000B242E" w:rsidR="007E15D7" w:rsidP="007E15D7" w:rsidRDefault="007E15D7" w14:paraId="4C46BD06" w14:textId="77777777">
      <w:pPr>
        <w:pStyle w:val="Heading3"/>
        <w:rPr>
          <w:strike/>
        </w:rPr>
      </w:pPr>
      <w:r w:rsidRPr="000B242E">
        <w:rPr>
          <w:strike/>
        </w:rPr>
        <w:t>the Deliverable is a customisation or adaptation of Supplier Existing IPR.</w:t>
      </w:r>
    </w:p>
    <w:p w:rsidRPr="000B242E" w:rsidR="00145AE1" w:rsidP="007E15D7" w:rsidRDefault="007E15D7" w14:paraId="7F152127" w14:textId="53F24FF6">
      <w:pPr>
        <w:pStyle w:val="Heading2"/>
        <w:rPr>
          <w:strike/>
        </w:rPr>
      </w:pPr>
      <w:bookmarkStart w:name="_Ref136448802" w:id="12"/>
      <w:r w:rsidRPr="000B242E">
        <w:rPr>
          <w:strike/>
        </w:rPr>
        <w:t xml:space="preserve">The categories of Supplier Existing IPR </w:t>
      </w:r>
      <w:r w:rsidRPr="000B242E" w:rsidR="00031611">
        <w:rPr>
          <w:strike/>
        </w:rPr>
        <w:t xml:space="preserve">described in </w:t>
      </w:r>
      <w:r w:rsidRPr="000B242E" w:rsidR="0097271F">
        <w:rPr>
          <w:strike/>
        </w:rPr>
        <w:t>Paragraph</w:t>
      </w:r>
      <w:r w:rsidRPr="000B242E" w:rsidR="00031611">
        <w:rPr>
          <w:strike/>
        </w:rPr>
        <w:t> </w:t>
      </w:r>
      <w:r w:rsidRPr="000B242E" w:rsidR="00031611">
        <w:rPr>
          <w:strike/>
        </w:rPr>
        <w:fldChar w:fldCharType="begin"/>
      </w:r>
      <w:r w:rsidRPr="000B242E" w:rsidR="00031611">
        <w:rPr>
          <w:strike/>
        </w:rPr>
        <w:instrText xml:space="preserve"> REF _Ref135064848 \w \h </w:instrText>
      </w:r>
      <w:r w:rsidRPr="000B242E" w:rsidR="00031611">
        <w:rPr>
          <w:strike/>
        </w:rPr>
      </w:r>
      <w:r w:rsidR="000B242E">
        <w:rPr>
          <w:strike/>
        </w:rPr>
        <w:instrText xml:space="preserve"> \* MERGEFORMAT </w:instrText>
      </w:r>
      <w:r w:rsidRPr="000B242E" w:rsidR="00031611">
        <w:rPr>
          <w:strike/>
        </w:rPr>
        <w:fldChar w:fldCharType="separate"/>
      </w:r>
      <w:r w:rsidRPr="000B242E" w:rsidR="00F7423A">
        <w:rPr>
          <w:strike/>
        </w:rPr>
        <w:t>2.1</w:t>
      </w:r>
      <w:r w:rsidRPr="000B242E" w:rsidR="00031611">
        <w:rPr>
          <w:strike/>
        </w:rPr>
        <w:fldChar w:fldCharType="end"/>
      </w:r>
      <w:r w:rsidRPr="000B242E" w:rsidR="00031611">
        <w:rPr>
          <w:strike/>
        </w:rPr>
        <w:t xml:space="preserve"> </w:t>
      </w:r>
      <w:r w:rsidRPr="000B242E">
        <w:rPr>
          <w:strike/>
        </w:rPr>
        <w:t>are mutually exclusive.</w:t>
      </w:r>
      <w:bookmarkEnd w:id="12"/>
    </w:p>
    <w:p w:rsidRPr="000B242E" w:rsidR="007E15D7" w:rsidP="007E15D7" w:rsidRDefault="007E15D7" w14:paraId="0D97FEA9" w14:textId="77777777">
      <w:pPr>
        <w:pStyle w:val="Heading2"/>
        <w:rPr>
          <w:strike/>
        </w:rPr>
      </w:pPr>
      <w:bookmarkStart w:name="_Ref131406714" w:id="13"/>
      <w:r w:rsidRPr="000B242E">
        <w:rPr>
          <w:strike/>
        </w:rPr>
        <w:t>The Supplier Existing IPR Licence granted by the Supplier to the Buyer is a non-exclusive, perpetual, royalty-free, irrevocable, transferable, sub-licensable, worldwide licence that:</w:t>
      </w:r>
      <w:bookmarkEnd w:id="13"/>
    </w:p>
    <w:p w:rsidRPr="000B242E" w:rsidR="007E15D7" w:rsidP="007E15D7" w:rsidRDefault="007E15D7" w14:paraId="1B115172" w14:textId="77777777">
      <w:pPr>
        <w:pStyle w:val="Heading3"/>
        <w:rPr>
          <w:strike/>
        </w:rPr>
      </w:pPr>
      <w:r w:rsidRPr="000B242E">
        <w:rPr>
          <w:strike/>
        </w:rPr>
        <w:t>in the case of Supplier Existing IPR embedded in a Deliverable:</w:t>
      </w:r>
    </w:p>
    <w:p w:rsidRPr="000B242E" w:rsidR="007E15D7" w:rsidP="007E15D7" w:rsidRDefault="007E15D7" w14:paraId="1BF91555" w14:textId="77777777">
      <w:pPr>
        <w:pStyle w:val="Heading4"/>
        <w:rPr>
          <w:strike/>
        </w:rPr>
      </w:pPr>
      <w:r w:rsidRPr="000B242E">
        <w:rPr>
          <w:strike/>
        </w:rPr>
        <w:t>has no restriction on the identity of any transferee or sub-licensee;</w:t>
      </w:r>
    </w:p>
    <w:p w:rsidRPr="000B242E" w:rsidR="007E15D7" w:rsidP="007E15D7" w:rsidRDefault="007E15D7" w14:paraId="4049DEE3" w14:textId="11F2796B">
      <w:pPr>
        <w:pStyle w:val="Heading4"/>
        <w:rPr>
          <w:strike/>
        </w:rPr>
      </w:pPr>
      <w:r w:rsidRPr="000B242E">
        <w:rPr>
          <w:strike/>
        </w:rPr>
        <w:t xml:space="preserve">allows the Buyer and any transferee or sub-licensee to use, copy and adapt the Supplier Existing IPR for any of the purposes set out in </w:t>
      </w:r>
      <w:r w:rsidRPr="000B242E" w:rsidR="0097271F">
        <w:rPr>
          <w:strike/>
        </w:rPr>
        <w:t>Paragraph</w:t>
      </w:r>
      <w:r w:rsidRPr="000B242E" w:rsidR="00B56D86">
        <w:rPr>
          <w:strike/>
        </w:rPr>
        <w:t> </w:t>
      </w:r>
      <w:r w:rsidRPr="000B242E" w:rsidR="00FB0A52">
        <w:rPr>
          <w:strike/>
        </w:rPr>
        <w:fldChar w:fldCharType="begin"/>
      </w:r>
      <w:r w:rsidRPr="000B242E" w:rsidR="00FB0A52">
        <w:rPr>
          <w:strike/>
        </w:rPr>
        <w:instrText xml:space="preserve"> REF _Ref131404283 \r \h </w:instrText>
      </w:r>
      <w:r w:rsidRPr="000B242E" w:rsidR="00FB0A52">
        <w:rPr>
          <w:strike/>
        </w:rPr>
      </w:r>
      <w:r w:rsidR="000B242E">
        <w:rPr>
          <w:strike/>
        </w:rPr>
        <w:instrText xml:space="preserve"> \* MERGEFORMAT </w:instrText>
      </w:r>
      <w:r w:rsidRPr="000B242E" w:rsidR="00FB0A52">
        <w:rPr>
          <w:strike/>
        </w:rPr>
        <w:fldChar w:fldCharType="separate"/>
      </w:r>
      <w:r w:rsidRPr="000B242E" w:rsidR="00F7423A">
        <w:rPr>
          <w:strike/>
        </w:rPr>
        <w:t>2.4</w:t>
      </w:r>
      <w:r w:rsidRPr="000B242E" w:rsidR="00FB0A52">
        <w:rPr>
          <w:strike/>
        </w:rPr>
        <w:fldChar w:fldCharType="end"/>
      </w:r>
      <w:r w:rsidRPr="000B242E">
        <w:rPr>
          <w:strike/>
        </w:rPr>
        <w:t>; and</w:t>
      </w:r>
    </w:p>
    <w:p w:rsidRPr="000B242E" w:rsidR="007E15D7" w:rsidP="007E15D7" w:rsidRDefault="007E15D7" w14:paraId="6CF875EA" w14:textId="41C4A051">
      <w:pPr>
        <w:pStyle w:val="Heading4"/>
        <w:rPr>
          <w:strike/>
        </w:rPr>
      </w:pPr>
      <w:r w:rsidRPr="000B242E">
        <w:rPr>
          <w:strike/>
        </w:rPr>
        <w:t xml:space="preserve">is subject to the restriction that no sub-licence granted to the Supplier Existing IPR shall purport to provide the sub-licensee with any wider rights than those granted to the Buyer under this </w:t>
      </w:r>
      <w:r w:rsidRPr="000B242E" w:rsidR="0097271F">
        <w:rPr>
          <w:strike/>
        </w:rPr>
        <w:t>Paragraph</w:t>
      </w:r>
      <w:r w:rsidRPr="000B242E">
        <w:rPr>
          <w:strike/>
        </w:rPr>
        <w:t>;</w:t>
      </w:r>
    </w:p>
    <w:p w:rsidRPr="000B242E" w:rsidR="007E15D7" w:rsidP="007E15D7" w:rsidRDefault="007E15D7" w14:paraId="47AC362B" w14:textId="6C823640">
      <w:pPr>
        <w:pStyle w:val="Heading3"/>
        <w:rPr>
          <w:strike/>
        </w:rPr>
      </w:pPr>
      <w:r w:rsidRPr="000B242E">
        <w:rPr>
          <w:strike/>
        </w:rPr>
        <w:t>in the case of Supplier Exi</w:t>
      </w:r>
      <w:r w:rsidRPr="000B242E" w:rsidR="00FB0A52">
        <w:rPr>
          <w:strike/>
        </w:rPr>
        <w:t>s</w:t>
      </w:r>
      <w:r w:rsidRPr="000B242E">
        <w:rPr>
          <w:strike/>
        </w:rPr>
        <w:t>ting IPR that is necessary for the Buyer to use the Deliverable for its intended purpose or has been customised or adapted to provide the Deliverable:</w:t>
      </w:r>
    </w:p>
    <w:p w:rsidRPr="000B242E" w:rsidR="002D2736" w:rsidP="007E15D7" w:rsidRDefault="002D2736" w14:paraId="7641685B" w14:textId="1E28CAAD">
      <w:pPr>
        <w:pStyle w:val="Heading4"/>
        <w:rPr>
          <w:strike/>
        </w:rPr>
      </w:pPr>
      <w:r w:rsidRPr="000B242E">
        <w:rPr>
          <w:strike/>
        </w:rPr>
        <w:t>allows the Buyer and any transferee or sublicensee to use and copy, but not adapt, disassemble or reverse engineer the relevant Supplier Existing IPRs</w:t>
      </w:r>
      <w:r w:rsidRPr="000B242E" w:rsidR="00FB0A52">
        <w:rPr>
          <w:strike/>
        </w:rPr>
        <w:t xml:space="preserve"> for any of the purposes set out in </w:t>
      </w:r>
      <w:r w:rsidRPr="000B242E" w:rsidR="0097271F">
        <w:rPr>
          <w:strike/>
        </w:rPr>
        <w:t>Paragraph</w:t>
      </w:r>
      <w:r w:rsidRPr="000B242E" w:rsidR="00FB0A52">
        <w:rPr>
          <w:strike/>
        </w:rPr>
        <w:t> </w:t>
      </w:r>
      <w:r w:rsidRPr="000B242E" w:rsidR="00133524">
        <w:rPr>
          <w:strike/>
        </w:rPr>
        <w:fldChar w:fldCharType="begin"/>
      </w:r>
      <w:r w:rsidRPr="000B242E" w:rsidR="00133524">
        <w:rPr>
          <w:strike/>
        </w:rPr>
        <w:instrText xml:space="preserve"> REF _Ref131404283 \r \h </w:instrText>
      </w:r>
      <w:r w:rsidRPr="000B242E" w:rsidR="00133524">
        <w:rPr>
          <w:strike/>
        </w:rPr>
      </w:r>
      <w:r w:rsidR="000B242E">
        <w:rPr>
          <w:strike/>
        </w:rPr>
        <w:instrText xml:space="preserve"> \* MERGEFORMAT </w:instrText>
      </w:r>
      <w:r w:rsidRPr="000B242E" w:rsidR="00133524">
        <w:rPr>
          <w:strike/>
        </w:rPr>
        <w:fldChar w:fldCharType="separate"/>
      </w:r>
      <w:r w:rsidRPr="000B242E" w:rsidR="00F7423A">
        <w:rPr>
          <w:strike/>
        </w:rPr>
        <w:t>2.4</w:t>
      </w:r>
      <w:r w:rsidRPr="000B242E" w:rsidR="00133524">
        <w:rPr>
          <w:strike/>
        </w:rPr>
        <w:fldChar w:fldCharType="end"/>
      </w:r>
      <w:r w:rsidRPr="000B242E">
        <w:rPr>
          <w:strike/>
        </w:rPr>
        <w:t>;</w:t>
      </w:r>
    </w:p>
    <w:p w:rsidRPr="000B242E" w:rsidR="007E15D7" w:rsidP="00CD2CAA" w:rsidRDefault="007E15D7" w14:paraId="561CDF70" w14:textId="7A96622E">
      <w:pPr>
        <w:pStyle w:val="Heading4"/>
        <w:rPr>
          <w:strike/>
        </w:rPr>
      </w:pPr>
      <w:r w:rsidRPr="000B242E">
        <w:rPr>
          <w:strike/>
        </w:rPr>
        <w:lastRenderedPageBreak/>
        <w:t>is transferrable to only:</w:t>
      </w:r>
    </w:p>
    <w:p w:rsidRPr="000B242E" w:rsidR="00E36B93" w:rsidP="00CD2CAA" w:rsidRDefault="00E36B93" w14:paraId="00543931" w14:textId="7C76FAF2">
      <w:pPr>
        <w:pStyle w:val="Heading5"/>
        <w:rPr>
          <w:strike/>
        </w:rPr>
      </w:pPr>
      <w:r w:rsidRPr="000B242E">
        <w:rPr>
          <w:strike/>
        </w:rPr>
        <w:t xml:space="preserve">a </w:t>
      </w:r>
      <w:r w:rsidRPr="000B242E" w:rsidR="00993FC3">
        <w:rPr>
          <w:strike/>
        </w:rPr>
        <w:t>Crown</w:t>
      </w:r>
      <w:r w:rsidRPr="000B242E">
        <w:rPr>
          <w:strike/>
        </w:rPr>
        <w:t xml:space="preserve"> Body;</w:t>
      </w:r>
    </w:p>
    <w:p w:rsidRPr="000B242E" w:rsidR="007E15D7" w:rsidP="00CD2CAA" w:rsidRDefault="00E36B93" w14:paraId="2CB4A3CE" w14:textId="3A22BDA8">
      <w:pPr>
        <w:pStyle w:val="Heading5"/>
        <w:rPr>
          <w:strike/>
        </w:rPr>
      </w:pPr>
      <w:r w:rsidRPr="000B242E">
        <w:rPr>
          <w:strike/>
        </w:rPr>
        <w:t>any body (including any private sector body) that performs or carries out any of the functions or activities that the Buyer had previously performed or carried out</w:t>
      </w:r>
      <w:r w:rsidRPr="000B242E" w:rsidR="007E15D7">
        <w:rPr>
          <w:strike/>
        </w:rPr>
        <w:t>; or</w:t>
      </w:r>
    </w:p>
    <w:p w:rsidRPr="000B242E" w:rsidR="007E15D7" w:rsidP="007E15D7" w:rsidRDefault="007E15D7" w14:paraId="28FCE0B1" w14:textId="77777777">
      <w:pPr>
        <w:pStyle w:val="Heading5"/>
        <w:rPr>
          <w:strike/>
        </w:rPr>
      </w:pPr>
      <w:r w:rsidRPr="000B242E">
        <w:rPr>
          <w:strike/>
        </w:rPr>
        <w:t>a person or organisation that is not a direct competitor of the Supplier and that transferee either:</w:t>
      </w:r>
    </w:p>
    <w:p w:rsidRPr="000B242E" w:rsidR="007E15D7" w:rsidP="0025172C" w:rsidRDefault="007E15D7" w14:paraId="0844AB63" w14:textId="143004BC">
      <w:pPr>
        <w:pStyle w:val="Heading6"/>
        <w:rPr>
          <w:strike/>
        </w:rPr>
      </w:pPr>
      <w:bookmarkStart w:name="_Ref131406462" w:id="14"/>
      <w:r w:rsidRPr="000B242E">
        <w:rPr>
          <w:strike/>
        </w:rPr>
        <w:t>enters into a direct arrangement with the Supplier in the form set out in Annex</w:t>
      </w:r>
      <w:r w:rsidRPr="000B242E" w:rsidR="00C02600">
        <w:rPr>
          <w:strike/>
        </w:rPr>
        <w:t> </w:t>
      </w:r>
      <w:r w:rsidRPr="000B242E" w:rsidR="00C02600">
        <w:rPr>
          <w:strike/>
        </w:rPr>
        <w:fldChar w:fldCharType="begin"/>
      </w:r>
      <w:r w:rsidRPr="000B242E" w:rsidR="00C02600">
        <w:rPr>
          <w:strike/>
        </w:rPr>
        <w:instrText xml:space="preserve"> REF Annex_2 \h </w:instrText>
      </w:r>
      <w:r w:rsidRPr="000B242E" w:rsidR="00D751CD">
        <w:rPr>
          <w:strike/>
        </w:rPr>
        <w:instrText xml:space="preserve"> \* MERGEFORMAT </w:instrText>
      </w:r>
      <w:r w:rsidRPr="000B242E" w:rsidR="00C02600">
        <w:rPr>
          <w:strike/>
        </w:rPr>
      </w:r>
      <w:r w:rsidRPr="000B242E" w:rsidR="00C02600">
        <w:rPr>
          <w:strike/>
        </w:rPr>
        <w:fldChar w:fldCharType="separate"/>
      </w:r>
      <w:r w:rsidRPr="000B242E" w:rsidR="00F7423A">
        <w:rPr>
          <w:rFonts w:eastAsia="Arial" w:cs="Arial"/>
          <w:strike/>
          <w:color w:val="000000"/>
          <w:szCs w:val="24"/>
        </w:rPr>
        <w:t>2</w:t>
      </w:r>
      <w:r w:rsidRPr="000B242E" w:rsidR="00C02600">
        <w:rPr>
          <w:strike/>
        </w:rPr>
        <w:fldChar w:fldCharType="end"/>
      </w:r>
      <w:r w:rsidRPr="000B242E">
        <w:rPr>
          <w:strike/>
        </w:rPr>
        <w:t>; or</w:t>
      </w:r>
      <w:bookmarkEnd w:id="14"/>
    </w:p>
    <w:p w:rsidRPr="000B242E" w:rsidR="007E15D7" w:rsidP="003E5D02" w:rsidRDefault="007E15D7" w14:paraId="4D6FBA93" w14:textId="2C370093">
      <w:pPr>
        <w:pStyle w:val="Heading6"/>
        <w:rPr>
          <w:strike/>
        </w:rPr>
      </w:pPr>
      <w:r w:rsidRPr="000B242E">
        <w:rPr>
          <w:strike/>
        </w:rPr>
        <w:t>enters into a confidentiality arrangement with the Buyer in terms equivalent to</w:t>
      </w:r>
      <w:r w:rsidRPr="000B242E" w:rsidR="00FB0A52">
        <w:rPr>
          <w:strike/>
        </w:rPr>
        <w:t xml:space="preserve"> those set out in set out in Clause</w:t>
      </w:r>
      <w:r w:rsidRPr="000B242E" w:rsidR="00D751CD">
        <w:rPr>
          <w:strike/>
        </w:rPr>
        <w:t> </w:t>
      </w:r>
      <w:r w:rsidRPr="000B242E" w:rsidR="003D195E">
        <w:rPr>
          <w:strike/>
        </w:rPr>
        <w:t>19</w:t>
      </w:r>
      <w:r w:rsidRPr="000B242E" w:rsidR="00FB0A52">
        <w:rPr>
          <w:strike/>
        </w:rPr>
        <w:t xml:space="preserve"> (What you must keep confidential)</w:t>
      </w:r>
      <w:r w:rsidRPr="000B242E">
        <w:rPr>
          <w:strike/>
        </w:rPr>
        <w:t>;</w:t>
      </w:r>
    </w:p>
    <w:p w:rsidRPr="000B242E" w:rsidR="00733B5F" w:rsidP="003F4B48" w:rsidRDefault="007E15D7" w14:paraId="37CC8E38" w14:textId="77777777">
      <w:pPr>
        <w:pStyle w:val="Heading4"/>
        <w:rPr>
          <w:strike/>
        </w:rPr>
      </w:pPr>
      <w:r w:rsidRPr="000B242E">
        <w:rPr>
          <w:strike/>
        </w:rPr>
        <w:t>is sub-licensable to the Replacement Supplier (including where the Replacement Supplier is a competitor of the Supplier)</w:t>
      </w:r>
      <w:r w:rsidRPr="000B242E" w:rsidR="00B50320">
        <w:rPr>
          <w:strike/>
        </w:rPr>
        <w:t xml:space="preserve"> </w:t>
      </w:r>
      <w:r w:rsidRPr="000B242E" w:rsidR="003E5D02">
        <w:rPr>
          <w:strike/>
        </w:rPr>
        <w:t>where the</w:t>
      </w:r>
      <w:r w:rsidRPr="000B242E" w:rsidR="00B50320">
        <w:rPr>
          <w:strike/>
        </w:rPr>
        <w:t xml:space="preserve"> Replacement Supplier</w:t>
      </w:r>
      <w:r w:rsidRPr="000B242E" w:rsidR="00733B5F">
        <w:rPr>
          <w:strike/>
        </w:rPr>
        <w:t xml:space="preserve"> either:</w:t>
      </w:r>
    </w:p>
    <w:p w:rsidRPr="000B242E" w:rsidR="00733B5F" w:rsidP="00A877E6" w:rsidRDefault="00733B5F" w14:paraId="494E5D15" w14:textId="6EA29D41">
      <w:pPr>
        <w:pStyle w:val="Heading5"/>
        <w:rPr>
          <w:strike/>
        </w:rPr>
      </w:pPr>
      <w:r w:rsidRPr="000B242E">
        <w:rPr>
          <w:strike/>
        </w:rPr>
        <w:t>enters into a direct arrangement with the Supplier in the form set out in Annex </w:t>
      </w:r>
      <w:r w:rsidRPr="000B242E">
        <w:rPr>
          <w:strike/>
        </w:rPr>
        <w:fldChar w:fldCharType="begin"/>
      </w:r>
      <w:r w:rsidRPr="000B242E">
        <w:rPr>
          <w:strike/>
        </w:rPr>
        <w:instrText xml:space="preserve"> REF Annex_2 \h  \* MERGEFORMAT </w:instrText>
      </w:r>
      <w:r w:rsidRPr="000B242E">
        <w:rPr>
          <w:strike/>
        </w:rPr>
      </w:r>
      <w:r w:rsidRPr="000B242E">
        <w:rPr>
          <w:strike/>
        </w:rPr>
        <w:fldChar w:fldCharType="separate"/>
      </w:r>
      <w:r w:rsidRPr="000B242E" w:rsidR="00F7423A">
        <w:rPr>
          <w:rFonts w:eastAsia="Arial" w:cs="Arial"/>
          <w:strike/>
          <w:color w:val="000000"/>
          <w:szCs w:val="24"/>
        </w:rPr>
        <w:t>2</w:t>
      </w:r>
      <w:r w:rsidRPr="000B242E">
        <w:rPr>
          <w:strike/>
        </w:rPr>
        <w:fldChar w:fldCharType="end"/>
      </w:r>
      <w:r w:rsidRPr="000B242E">
        <w:rPr>
          <w:strike/>
        </w:rPr>
        <w:t>; or</w:t>
      </w:r>
    </w:p>
    <w:p w:rsidRPr="000B242E" w:rsidR="00B17C58" w:rsidP="00A877E6" w:rsidRDefault="00B50320" w14:paraId="259138E6" w14:textId="751AA76B">
      <w:pPr>
        <w:pStyle w:val="Heading5"/>
        <w:rPr>
          <w:strike/>
        </w:rPr>
      </w:pPr>
      <w:r w:rsidRPr="000B242E">
        <w:rPr>
          <w:strike/>
        </w:rPr>
        <w:t>enters into a confidentiality arrangement with the Buyer in terms equivalent to those set out in set out in Clause</w:t>
      </w:r>
      <w:r w:rsidRPr="000B242E" w:rsidR="00467960">
        <w:rPr>
          <w:strike/>
        </w:rPr>
        <w:t> </w:t>
      </w:r>
      <w:r w:rsidRPr="000B242E" w:rsidR="003D195E">
        <w:rPr>
          <w:strike/>
        </w:rPr>
        <w:t>19</w:t>
      </w:r>
      <w:r w:rsidRPr="000B242E">
        <w:rPr>
          <w:strike/>
        </w:rPr>
        <w:t xml:space="preserve"> (What you must keep confidential);</w:t>
      </w:r>
      <w:r w:rsidRPr="000B242E" w:rsidR="00C55A92">
        <w:rPr>
          <w:strike/>
        </w:rPr>
        <w:t xml:space="preserve"> and </w:t>
      </w:r>
    </w:p>
    <w:p w:rsidRPr="000B242E" w:rsidR="003F4B48" w:rsidP="003F4B48" w:rsidRDefault="003F4B48" w14:paraId="510E9300" w14:textId="0C93A097">
      <w:pPr>
        <w:pStyle w:val="Heading4"/>
        <w:rPr>
          <w:strike/>
        </w:rPr>
      </w:pPr>
      <w:r w:rsidRPr="000B242E">
        <w:rPr>
          <w:strike/>
        </w:rPr>
        <w:t xml:space="preserve">is subject to the restriction that no sub-licence granted to the Supplier Existing IPR shall purport to provide the sub-licensee with any wider rights than those granted to the Buyer under this </w:t>
      </w:r>
      <w:r w:rsidRPr="000B242E" w:rsidR="0097271F">
        <w:rPr>
          <w:strike/>
        </w:rPr>
        <w:t>Paragraph</w:t>
      </w:r>
      <w:r w:rsidRPr="000B242E" w:rsidR="00C55A92">
        <w:rPr>
          <w:strike/>
        </w:rPr>
        <w:t>.</w:t>
      </w:r>
    </w:p>
    <w:p w:rsidRPr="000B242E" w:rsidR="007E15D7" w:rsidP="003F4B48" w:rsidRDefault="003F4B48" w14:paraId="528749F9" w14:textId="1DF4094B">
      <w:pPr>
        <w:pStyle w:val="Heading2"/>
        <w:rPr>
          <w:strike/>
        </w:rPr>
      </w:pPr>
      <w:bookmarkStart w:name="_Ref131404283" w:id="15"/>
      <w:r w:rsidRPr="000B242E">
        <w:rPr>
          <w:strike/>
        </w:rPr>
        <w:t xml:space="preserve">For the purposes of </w:t>
      </w:r>
      <w:r w:rsidRPr="000B242E" w:rsidR="0097271F">
        <w:rPr>
          <w:strike/>
        </w:rPr>
        <w:t>Paragraph</w:t>
      </w:r>
      <w:r w:rsidRPr="000B242E" w:rsidR="00792716">
        <w:rPr>
          <w:strike/>
        </w:rPr>
        <w:t> </w:t>
      </w:r>
      <w:r w:rsidRPr="000B242E" w:rsidR="00792716">
        <w:rPr>
          <w:strike/>
        </w:rPr>
        <w:fldChar w:fldCharType="begin"/>
      </w:r>
      <w:r w:rsidRPr="000B242E" w:rsidR="00792716">
        <w:rPr>
          <w:strike/>
        </w:rPr>
        <w:instrText xml:space="preserve"> REF _Ref131406714 \n \h </w:instrText>
      </w:r>
      <w:r w:rsidRPr="000B242E" w:rsidR="00792716">
        <w:rPr>
          <w:strike/>
        </w:rPr>
      </w:r>
      <w:r w:rsidR="000B242E">
        <w:rPr>
          <w:strike/>
        </w:rPr>
        <w:instrText xml:space="preserve"> \* MERGEFORMAT </w:instrText>
      </w:r>
      <w:r w:rsidRPr="000B242E" w:rsidR="00792716">
        <w:rPr>
          <w:strike/>
        </w:rPr>
        <w:fldChar w:fldCharType="separate"/>
      </w:r>
      <w:r w:rsidRPr="000B242E" w:rsidR="00F7423A">
        <w:rPr>
          <w:strike/>
        </w:rPr>
        <w:t>2.3</w:t>
      </w:r>
      <w:r w:rsidRPr="000B242E" w:rsidR="00792716">
        <w:rPr>
          <w:strike/>
        </w:rPr>
        <w:fldChar w:fldCharType="end"/>
      </w:r>
      <w:r w:rsidRPr="000B242E">
        <w:rPr>
          <w:strike/>
        </w:rPr>
        <w:t>, the relevant purposes are:</w:t>
      </w:r>
      <w:bookmarkEnd w:id="15"/>
    </w:p>
    <w:p w:rsidRPr="000B242E" w:rsidR="003F4B48" w:rsidP="003F4B48" w:rsidRDefault="003F4B48" w14:paraId="6B037A88" w14:textId="74602DB9">
      <w:pPr>
        <w:pStyle w:val="Heading3"/>
        <w:rPr>
          <w:strike/>
        </w:rPr>
      </w:pPr>
      <w:bookmarkStart w:name="_Ref135065139" w:id="16"/>
      <w:r w:rsidRPr="000B242E">
        <w:rPr>
          <w:strike/>
        </w:rPr>
        <w:t>to allow the Buyer or any End User to receive and use the Deliverables;</w:t>
      </w:r>
      <w:bookmarkEnd w:id="16"/>
    </w:p>
    <w:p w:rsidRPr="000B242E" w:rsidR="003F4B48" w:rsidP="003F4B48" w:rsidRDefault="003F4B48" w14:paraId="7F809E2D" w14:textId="68761AFF">
      <w:pPr>
        <w:pStyle w:val="Heading3"/>
        <w:rPr>
          <w:strike/>
        </w:rPr>
      </w:pPr>
      <w:bookmarkStart w:name="_Ref135065146" w:id="17"/>
      <w:r w:rsidRPr="000B242E">
        <w:rPr>
          <w:strike/>
        </w:rPr>
        <w:t xml:space="preserve">to </w:t>
      </w:r>
      <w:r w:rsidRPr="000B242E" w:rsidR="00852E2A">
        <w:rPr>
          <w:strike/>
        </w:rPr>
        <w:t xml:space="preserve">allow the Buyer to </w:t>
      </w:r>
      <w:r w:rsidRPr="000B242E">
        <w:rPr>
          <w:strike/>
        </w:rPr>
        <w:t>commercially exploit (including by publication under Open Licence) the New IPR and New IPR Items; and</w:t>
      </w:r>
      <w:bookmarkEnd w:id="17"/>
    </w:p>
    <w:p w:rsidRPr="000B242E" w:rsidR="003F4B48" w:rsidP="003F4B48" w:rsidRDefault="003F4B48" w14:paraId="0692746D" w14:textId="17141DF7">
      <w:pPr>
        <w:pStyle w:val="Heading3"/>
        <w:rPr>
          <w:strike/>
        </w:rPr>
      </w:pPr>
      <w:r w:rsidRPr="000B242E">
        <w:rPr>
          <w:strike/>
        </w:rPr>
        <w:t>for any purpose relating to the exercise of the Buyer’s (or, if the Buyer is a Public Sector Body, any other Public Sector Body’s) business or function.</w:t>
      </w:r>
    </w:p>
    <w:p w:rsidRPr="000B242E" w:rsidR="001D160A" w:rsidP="001D160A" w:rsidRDefault="001D160A" w14:paraId="79CE56AE" w14:textId="611E628E">
      <w:pPr>
        <w:pStyle w:val="Heading1"/>
        <w:rPr>
          <w:strike/>
        </w:rPr>
      </w:pPr>
      <w:bookmarkStart w:name="_Toc141429154" w:id="18"/>
      <w:r w:rsidRPr="000B242E">
        <w:rPr>
          <w:strike/>
        </w:rPr>
        <w:lastRenderedPageBreak/>
        <w:t>Licences grant</w:t>
      </w:r>
      <w:r w:rsidRPr="000B242E" w:rsidR="002643A2">
        <w:rPr>
          <w:strike/>
        </w:rPr>
        <w:t>ed</w:t>
      </w:r>
      <w:r w:rsidRPr="000B242E">
        <w:rPr>
          <w:strike/>
        </w:rPr>
        <w:t xml:space="preserve"> by the Buyer</w:t>
      </w:r>
      <w:bookmarkEnd w:id="18"/>
    </w:p>
    <w:p w:rsidRPr="000B242E" w:rsidR="00C90121" w:rsidP="00C90121" w:rsidRDefault="00C90121" w14:paraId="3F7EE0B5" w14:textId="6E01C09E">
      <w:pPr>
        <w:pStyle w:val="Heading2"/>
        <w:rPr>
          <w:strike/>
        </w:rPr>
      </w:pPr>
      <w:bookmarkStart w:name="_Ref131404666" w:id="19"/>
      <w:r w:rsidRPr="000B242E">
        <w:rPr>
          <w:strike/>
        </w:rPr>
        <w:t xml:space="preserve">The Buyer grants the Supplier </w:t>
      </w:r>
      <w:r w:rsidRPr="000B242E" w:rsidR="0046086D">
        <w:rPr>
          <w:strike/>
        </w:rPr>
        <w:t xml:space="preserve">a licence </w:t>
      </w:r>
      <w:r w:rsidRPr="000B242E">
        <w:rPr>
          <w:strike/>
        </w:rPr>
        <w:t>to the New IPR and Buyer Existing IPR that:</w:t>
      </w:r>
      <w:bookmarkEnd w:id="19"/>
    </w:p>
    <w:p w:rsidRPr="000B242E" w:rsidR="00C90121" w:rsidP="00C90121" w:rsidRDefault="00C90121" w14:paraId="3C817FA8" w14:textId="7268D7A8">
      <w:pPr>
        <w:pStyle w:val="Heading3"/>
        <w:rPr>
          <w:strike/>
        </w:rPr>
      </w:pPr>
      <w:r w:rsidRPr="000B242E">
        <w:rPr>
          <w:strike/>
        </w:rPr>
        <w:t>is non-exclusive, royalty-free and non-transferable;</w:t>
      </w:r>
    </w:p>
    <w:p w:rsidRPr="000B242E" w:rsidR="00C90121" w:rsidP="00C90121" w:rsidRDefault="00C90121" w14:paraId="038C2988" w14:textId="3D220D34">
      <w:pPr>
        <w:pStyle w:val="Heading3"/>
        <w:rPr>
          <w:strike/>
        </w:rPr>
      </w:pPr>
      <w:bookmarkStart w:name="_Ref131584433" w:id="20"/>
      <w:r w:rsidRPr="000B242E">
        <w:rPr>
          <w:strike/>
        </w:rPr>
        <w:t>is sub-licensable to any Sub-contractor where</w:t>
      </w:r>
      <w:r w:rsidRPr="000B242E" w:rsidR="00E36B93">
        <w:rPr>
          <w:strike/>
        </w:rPr>
        <w:t>:</w:t>
      </w:r>
      <w:bookmarkEnd w:id="20"/>
    </w:p>
    <w:p w:rsidRPr="000B242E" w:rsidR="00E36B93" w:rsidP="00E36B93" w:rsidRDefault="00E36B93" w14:paraId="07BB7271" w14:textId="77777777">
      <w:pPr>
        <w:pStyle w:val="Heading4"/>
        <w:rPr>
          <w:strike/>
        </w:rPr>
      </w:pPr>
      <w:r w:rsidRPr="000B242E">
        <w:rPr>
          <w:strike/>
        </w:rPr>
        <w:t>the Sub-contractor enters into a confidentiality undertaking with the Supplier on the same terms as set out in Clause 19 (What you must keep confidential); and</w:t>
      </w:r>
    </w:p>
    <w:p w:rsidRPr="000B242E" w:rsidR="00C90121" w:rsidP="00C90121" w:rsidRDefault="00C90121" w14:paraId="6B8BA520" w14:textId="023B213A">
      <w:pPr>
        <w:pStyle w:val="Heading4"/>
        <w:rPr>
          <w:strike/>
        </w:rPr>
      </w:pPr>
      <w:r w:rsidRPr="000B242E">
        <w:rPr>
          <w:strike/>
        </w:rPr>
        <w:t xml:space="preserve"> the sub-licence does not purport to provide the sub-licensee with any wider rights than those granted to the Supplier under this </w:t>
      </w:r>
      <w:r w:rsidRPr="000B242E" w:rsidR="0097271F">
        <w:rPr>
          <w:strike/>
        </w:rPr>
        <w:t>Paragraph</w:t>
      </w:r>
      <w:r w:rsidRPr="000B242E" w:rsidR="00C55A92">
        <w:rPr>
          <w:strike/>
        </w:rPr>
        <w:t>;</w:t>
      </w:r>
    </w:p>
    <w:p w:rsidRPr="000B242E" w:rsidR="00C90121" w:rsidP="00C90121" w:rsidRDefault="00C90121" w14:paraId="5B7F609C" w14:textId="149A73CE">
      <w:pPr>
        <w:pStyle w:val="Heading3"/>
        <w:rPr>
          <w:strike/>
        </w:rPr>
      </w:pPr>
      <w:r w:rsidRPr="000B242E">
        <w:rPr>
          <w:strike/>
        </w:rPr>
        <w:t xml:space="preserve">allows the Supplier and any sub-licensee to use, copy and adapt any Buyer Existing IPR and New IPR for the purpose of fulfilling its obligations under this Contract; and </w:t>
      </w:r>
    </w:p>
    <w:p w:rsidRPr="000B242E" w:rsidR="00C90121" w:rsidP="00C90121" w:rsidRDefault="00C90121" w14:paraId="0ED98E2E" w14:textId="1F658690">
      <w:pPr>
        <w:pStyle w:val="Heading3"/>
        <w:rPr>
          <w:strike/>
        </w:rPr>
      </w:pPr>
      <w:r w:rsidRPr="000B242E">
        <w:rPr>
          <w:strike/>
        </w:rPr>
        <w:t>terminates at the end of the Contract Period or the end of any Termination Assistance Period, whichever is the later.</w:t>
      </w:r>
    </w:p>
    <w:p w:rsidRPr="000B242E" w:rsidR="009B4CB6" w:rsidP="009B4CB6" w:rsidRDefault="009B4CB6" w14:paraId="26E68FF0" w14:textId="6AA31EDF">
      <w:pPr>
        <w:pStyle w:val="Heading2"/>
        <w:rPr>
          <w:strike/>
        </w:rPr>
      </w:pPr>
      <w:r w:rsidRPr="000B242E">
        <w:rPr>
          <w:strike/>
        </w:rPr>
        <w:t xml:space="preserve">When the </w:t>
      </w:r>
      <w:r w:rsidRPr="000B242E" w:rsidR="002643A2">
        <w:rPr>
          <w:strike/>
        </w:rPr>
        <w:t xml:space="preserve">licence granted under </w:t>
      </w:r>
      <w:r w:rsidRPr="000B242E" w:rsidR="0097271F">
        <w:rPr>
          <w:strike/>
        </w:rPr>
        <w:t>Paragraph</w:t>
      </w:r>
      <w:r w:rsidRPr="000B242E" w:rsidR="00FB0A52">
        <w:rPr>
          <w:strike/>
        </w:rPr>
        <w:t> </w:t>
      </w:r>
      <w:r w:rsidRPr="000B242E" w:rsidR="00FB0A52">
        <w:rPr>
          <w:strike/>
        </w:rPr>
        <w:fldChar w:fldCharType="begin"/>
      </w:r>
      <w:r w:rsidRPr="000B242E" w:rsidR="00FB0A52">
        <w:rPr>
          <w:strike/>
        </w:rPr>
        <w:instrText xml:space="preserve"> REF _Ref131404666 \r \h </w:instrText>
      </w:r>
      <w:r w:rsidRPr="000B242E" w:rsidR="00FB0A52">
        <w:rPr>
          <w:strike/>
        </w:rPr>
      </w:r>
      <w:r w:rsidR="000B242E">
        <w:rPr>
          <w:strike/>
        </w:rPr>
        <w:instrText xml:space="preserve"> \* MERGEFORMAT </w:instrText>
      </w:r>
      <w:r w:rsidRPr="000B242E" w:rsidR="00FB0A52">
        <w:rPr>
          <w:strike/>
        </w:rPr>
        <w:fldChar w:fldCharType="separate"/>
      </w:r>
      <w:r w:rsidRPr="000B242E" w:rsidR="00F7423A">
        <w:rPr>
          <w:strike/>
        </w:rPr>
        <w:t>3.1</w:t>
      </w:r>
      <w:r w:rsidRPr="000B242E" w:rsidR="00FB0A52">
        <w:rPr>
          <w:strike/>
        </w:rPr>
        <w:fldChar w:fldCharType="end"/>
      </w:r>
      <w:r w:rsidRPr="000B242E" w:rsidR="002643A2">
        <w:rPr>
          <w:strike/>
        </w:rPr>
        <w:t xml:space="preserve"> terminates, the Supplier must</w:t>
      </w:r>
      <w:r w:rsidRPr="000B242E" w:rsidR="00F01005">
        <w:rPr>
          <w:strike/>
        </w:rPr>
        <w:t xml:space="preserve">, and must ensure that each Sub-contractor granted a sub-licence under </w:t>
      </w:r>
      <w:r w:rsidRPr="000B242E" w:rsidR="0097271F">
        <w:rPr>
          <w:strike/>
        </w:rPr>
        <w:t>Paragraph</w:t>
      </w:r>
      <w:r w:rsidRPr="000B242E" w:rsidR="00F01005">
        <w:rPr>
          <w:strike/>
        </w:rPr>
        <w:t> </w:t>
      </w:r>
      <w:r w:rsidRPr="000B242E" w:rsidR="00F01005">
        <w:rPr>
          <w:strike/>
        </w:rPr>
        <w:fldChar w:fldCharType="begin"/>
      </w:r>
      <w:r w:rsidRPr="000B242E" w:rsidR="00F01005">
        <w:rPr>
          <w:strike/>
        </w:rPr>
        <w:instrText xml:space="preserve"> REF _Ref131584433 \r \h </w:instrText>
      </w:r>
      <w:r w:rsidRPr="000B242E" w:rsidR="00F01005">
        <w:rPr>
          <w:strike/>
        </w:rPr>
      </w:r>
      <w:r w:rsidR="000B242E">
        <w:rPr>
          <w:strike/>
        </w:rPr>
        <w:instrText xml:space="preserve"> \* MERGEFORMAT </w:instrText>
      </w:r>
      <w:r w:rsidRPr="000B242E" w:rsidR="00F01005">
        <w:rPr>
          <w:strike/>
        </w:rPr>
        <w:fldChar w:fldCharType="separate"/>
      </w:r>
      <w:r w:rsidRPr="000B242E" w:rsidR="00F7423A">
        <w:rPr>
          <w:strike/>
        </w:rPr>
        <w:t>3.1.2</w:t>
      </w:r>
      <w:r w:rsidRPr="000B242E" w:rsidR="00F01005">
        <w:rPr>
          <w:strike/>
        </w:rPr>
        <w:fldChar w:fldCharType="end"/>
      </w:r>
      <w:r w:rsidRPr="000B242E" w:rsidR="002643A2">
        <w:rPr>
          <w:strike/>
        </w:rPr>
        <w:t>:</w:t>
      </w:r>
    </w:p>
    <w:p w:rsidRPr="000B242E" w:rsidR="009B4CB6" w:rsidP="002643A2" w:rsidRDefault="009B4CB6" w14:paraId="762CA0BB" w14:textId="3ED1C3A5">
      <w:pPr>
        <w:pStyle w:val="Heading3"/>
        <w:rPr>
          <w:strike/>
        </w:rPr>
      </w:pPr>
      <w:r w:rsidRPr="000B242E">
        <w:rPr>
          <w:strike/>
        </w:rPr>
        <w:t xml:space="preserve">immediately cease all use of the Buyer Existing IPR </w:t>
      </w:r>
      <w:r w:rsidRPr="000B242E" w:rsidR="002643A2">
        <w:rPr>
          <w:strike/>
        </w:rPr>
        <w:t xml:space="preserve">and New IPR </w:t>
      </w:r>
      <w:r w:rsidRPr="000B242E">
        <w:rPr>
          <w:strike/>
        </w:rPr>
        <w:t xml:space="preserve">(including the Government Data within which the Buyer Existing IPR </w:t>
      </w:r>
      <w:r w:rsidRPr="000B242E" w:rsidR="002643A2">
        <w:rPr>
          <w:strike/>
        </w:rPr>
        <w:t xml:space="preserve">or New IPR </w:t>
      </w:r>
      <w:r w:rsidRPr="000B242E">
        <w:rPr>
          <w:strike/>
        </w:rPr>
        <w:t>may subsist);</w:t>
      </w:r>
    </w:p>
    <w:p w:rsidRPr="000B242E" w:rsidR="002643A2" w:rsidP="002643A2" w:rsidRDefault="002643A2" w14:paraId="0ECF61B2" w14:textId="77777777">
      <w:pPr>
        <w:pStyle w:val="Heading3"/>
        <w:rPr>
          <w:strike/>
        </w:rPr>
      </w:pPr>
      <w:r w:rsidRPr="000B242E">
        <w:rPr>
          <w:strike/>
        </w:rPr>
        <w:t>either:</w:t>
      </w:r>
    </w:p>
    <w:p w:rsidRPr="000B242E" w:rsidR="002643A2" w:rsidP="002643A2" w:rsidRDefault="009B4CB6" w14:paraId="710F6737" w14:textId="77777777">
      <w:pPr>
        <w:pStyle w:val="Heading4"/>
        <w:rPr>
          <w:strike/>
        </w:rPr>
      </w:pPr>
      <w:r w:rsidRPr="000B242E">
        <w:rPr>
          <w:strike/>
        </w:rPr>
        <w:t>at the discretion of the Buyer, return or destroy documents and other tangible materials that contain any of the Buyer Existing IPR</w:t>
      </w:r>
      <w:r w:rsidRPr="000B242E" w:rsidR="002643A2">
        <w:rPr>
          <w:strike/>
        </w:rPr>
        <w:t>, New IPR</w:t>
      </w:r>
      <w:r w:rsidRPr="000B242E">
        <w:rPr>
          <w:strike/>
        </w:rPr>
        <w:t xml:space="preserve"> and the Government Data</w:t>
      </w:r>
      <w:r w:rsidRPr="000B242E" w:rsidR="002643A2">
        <w:rPr>
          <w:strike/>
        </w:rPr>
        <w:t>; or</w:t>
      </w:r>
      <w:r w:rsidRPr="000B242E">
        <w:rPr>
          <w:strike/>
        </w:rPr>
        <w:t xml:space="preserve"> </w:t>
      </w:r>
    </w:p>
    <w:p w:rsidRPr="000B242E" w:rsidR="009B4CB6" w:rsidP="002643A2" w:rsidRDefault="009B4CB6" w14:paraId="291F2F21" w14:textId="05143A26">
      <w:pPr>
        <w:pStyle w:val="Heading4"/>
        <w:rPr>
          <w:strike/>
        </w:rPr>
      </w:pPr>
      <w:r w:rsidRPr="000B242E">
        <w:rPr>
          <w:strike/>
        </w:rPr>
        <w:t>if the Buyer has not made an election within six months of the termination of the licence, destroy the documents and other tangible materials that contain any of the Buyer Existing IPR</w:t>
      </w:r>
      <w:r w:rsidRPr="000B242E" w:rsidR="002643A2">
        <w:rPr>
          <w:strike/>
        </w:rPr>
        <w:t>, the New</w:t>
      </w:r>
      <w:r w:rsidRPr="000B242E" w:rsidR="00F01005">
        <w:rPr>
          <w:strike/>
        </w:rPr>
        <w:t xml:space="preserve"> IPR</w:t>
      </w:r>
      <w:r w:rsidRPr="000B242E" w:rsidR="002643A2">
        <w:rPr>
          <w:strike/>
        </w:rPr>
        <w:t xml:space="preserve"> </w:t>
      </w:r>
      <w:r w:rsidRPr="000B242E">
        <w:rPr>
          <w:strike/>
        </w:rPr>
        <w:t>and the Government Data (as the case may be); and</w:t>
      </w:r>
    </w:p>
    <w:p w:rsidRPr="000B242E" w:rsidR="009B4CB6" w:rsidP="002643A2" w:rsidRDefault="009B4CB6" w14:paraId="1F45C7AA" w14:textId="5B400270">
      <w:pPr>
        <w:pStyle w:val="Heading3"/>
        <w:rPr>
          <w:strike/>
        </w:rPr>
      </w:pPr>
      <w:r w:rsidRPr="000B242E">
        <w:rPr>
          <w:strike/>
        </w:rPr>
        <w:t>ensure, so far as reasonably practicable, that any Buyer Existing IPR</w:t>
      </w:r>
      <w:r w:rsidRPr="000B242E" w:rsidR="002643A2">
        <w:rPr>
          <w:strike/>
        </w:rPr>
        <w:t>, New IPR</w:t>
      </w:r>
      <w:r w:rsidRPr="000B242E">
        <w:rPr>
          <w:strike/>
        </w:rPr>
        <w:t xml:space="preserve"> and Government Data held in electronic, digital or other machine-readable form ceases to be readily accessible from any computer, word processor, voicemail system or any other device of the Supplier.</w:t>
      </w:r>
    </w:p>
    <w:p w:rsidRPr="000B242E" w:rsidR="001D160A" w:rsidP="006008E5" w:rsidRDefault="00D86D33" w14:paraId="6A3B7E41" w14:textId="041CF071">
      <w:pPr>
        <w:pStyle w:val="Heading1"/>
        <w:rPr>
          <w:strike/>
        </w:rPr>
      </w:pPr>
      <w:bookmarkStart w:name="_Ref131406626" w:id="21"/>
      <w:bookmarkStart w:name="_Ref133496335" w:id="22"/>
      <w:bookmarkStart w:name="_Toc141429155" w:id="23"/>
      <w:r w:rsidRPr="000B242E">
        <w:rPr>
          <w:strike/>
        </w:rPr>
        <w:lastRenderedPageBreak/>
        <w:t xml:space="preserve">Licences in respect of </w:t>
      </w:r>
      <w:r w:rsidRPr="000B242E" w:rsidR="006008E5">
        <w:rPr>
          <w:strike/>
        </w:rPr>
        <w:t>Third-party IPR</w:t>
      </w:r>
      <w:bookmarkEnd w:id="21"/>
      <w:bookmarkEnd w:id="22"/>
      <w:bookmarkEnd w:id="23"/>
    </w:p>
    <w:p w:rsidRPr="000B242E" w:rsidR="007B3E56" w:rsidP="007B3E56" w:rsidRDefault="007B3E56" w14:paraId="01F46558" w14:textId="272CAEDC">
      <w:pPr>
        <w:pStyle w:val="Heading2"/>
        <w:rPr>
          <w:strike/>
        </w:rPr>
      </w:pPr>
      <w:bookmarkStart w:name="_Ref131406801" w:id="24"/>
      <w:r w:rsidRPr="000B242E">
        <w:rPr>
          <w:strike/>
        </w:rPr>
        <w:t>The Supplier shall not use in the delivery of the Deliverables any Third Party IPR unless</w:t>
      </w:r>
      <w:r w:rsidRPr="000B242E" w:rsidR="00140DA7">
        <w:rPr>
          <w:strike/>
        </w:rPr>
        <w:t>:</w:t>
      </w:r>
      <w:bookmarkEnd w:id="24"/>
    </w:p>
    <w:p w:rsidRPr="000B242E" w:rsidR="007B3E56" w:rsidP="007B3E56" w:rsidRDefault="006C6A0B" w14:paraId="7DEF5A5B" w14:textId="02479FBB">
      <w:pPr>
        <w:pStyle w:val="Heading3"/>
        <w:rPr>
          <w:strike/>
        </w:rPr>
      </w:pPr>
      <w:r w:rsidRPr="000B242E">
        <w:rPr>
          <w:strike/>
        </w:rPr>
        <w:t>A</w:t>
      </w:r>
      <w:r w:rsidRPr="000B242E" w:rsidR="007B3E56">
        <w:rPr>
          <w:strike/>
        </w:rPr>
        <w:t>pproval is granted by the Buyer;</w:t>
      </w:r>
      <w:r w:rsidRPr="000B242E" w:rsidR="00140DA7">
        <w:rPr>
          <w:strike/>
        </w:rPr>
        <w:t xml:space="preserve"> and</w:t>
      </w:r>
    </w:p>
    <w:p w:rsidRPr="000B242E" w:rsidR="00140DA7" w:rsidP="007B3E56" w:rsidRDefault="00FA6CFE" w14:paraId="349B8581" w14:textId="0CCA2734">
      <w:pPr>
        <w:pStyle w:val="Heading3"/>
        <w:rPr>
          <w:strike/>
        </w:rPr>
      </w:pPr>
      <w:bookmarkStart w:name="_Ref135914745" w:id="25"/>
      <w:r w:rsidRPr="000B242E">
        <w:rPr>
          <w:strike/>
        </w:rPr>
        <w:t>one of the following conditions is met:</w:t>
      </w:r>
      <w:bookmarkEnd w:id="25"/>
    </w:p>
    <w:p w:rsidRPr="000B242E" w:rsidR="007B3E56" w:rsidP="00140DA7" w:rsidRDefault="007B3E56" w14:paraId="576CDF25" w14:textId="0EE44215">
      <w:pPr>
        <w:pStyle w:val="Heading4"/>
        <w:rPr>
          <w:strike/>
        </w:rPr>
      </w:pPr>
      <w:bookmarkStart w:name="_Ref135914769" w:id="26"/>
      <w:bookmarkStart w:name="_Hlk131410024" w:id="27"/>
      <w:r w:rsidRPr="000B242E">
        <w:rPr>
          <w:strike/>
        </w:rPr>
        <w:t xml:space="preserve">the owner or an authorised licensor of the relevant Third Party IPR has granted a direct Third Party IPR Licence on the terms set out in </w:t>
      </w:r>
      <w:r w:rsidRPr="000B242E" w:rsidR="0097271F">
        <w:rPr>
          <w:strike/>
        </w:rPr>
        <w:t>Paragraph</w:t>
      </w:r>
      <w:r w:rsidRPr="000B242E" w:rsidR="00E4126F">
        <w:rPr>
          <w:strike/>
        </w:rPr>
        <w:t> </w:t>
      </w:r>
      <w:r w:rsidRPr="000B242E" w:rsidR="00E4126F">
        <w:rPr>
          <w:strike/>
        </w:rPr>
        <w:fldChar w:fldCharType="begin"/>
      </w:r>
      <w:r w:rsidRPr="000B242E" w:rsidR="00E4126F">
        <w:rPr>
          <w:strike/>
        </w:rPr>
        <w:instrText xml:space="preserve"> REF _Ref131406779 \n \h </w:instrText>
      </w:r>
      <w:r w:rsidRPr="000B242E" w:rsidR="00E4126F">
        <w:rPr>
          <w:strike/>
        </w:rPr>
      </w:r>
      <w:r w:rsidR="000B242E">
        <w:rPr>
          <w:strike/>
        </w:rPr>
        <w:instrText xml:space="preserve"> \* MERGEFORMAT </w:instrText>
      </w:r>
      <w:r w:rsidRPr="000B242E" w:rsidR="00E4126F">
        <w:rPr>
          <w:strike/>
        </w:rPr>
        <w:fldChar w:fldCharType="separate"/>
      </w:r>
      <w:r w:rsidRPr="000B242E" w:rsidR="00F7423A">
        <w:rPr>
          <w:strike/>
        </w:rPr>
        <w:t>4.2</w:t>
      </w:r>
      <w:r w:rsidRPr="000B242E" w:rsidR="00E4126F">
        <w:rPr>
          <w:strike/>
        </w:rPr>
        <w:fldChar w:fldCharType="end"/>
      </w:r>
      <w:r w:rsidRPr="000B242E" w:rsidR="00140DA7">
        <w:rPr>
          <w:strike/>
        </w:rPr>
        <w:t>;</w:t>
      </w:r>
      <w:bookmarkEnd w:id="26"/>
    </w:p>
    <w:p w:rsidRPr="000B242E" w:rsidR="00FA6CFE" w:rsidP="00140DA7" w:rsidRDefault="00086CFF" w14:paraId="65070974" w14:textId="65C7D6C6">
      <w:pPr>
        <w:pStyle w:val="Heading4"/>
        <w:rPr>
          <w:strike/>
        </w:rPr>
      </w:pPr>
      <w:bookmarkStart w:name="_Ref131406521" w:id="28"/>
      <w:r w:rsidRPr="000B242E">
        <w:rPr>
          <w:strike/>
        </w:rPr>
        <w:t xml:space="preserve">if the Supplier cannot, after commercially reasonable endeavours, obtain for the Buyer a Third Party IPR licence as set out in </w:t>
      </w:r>
      <w:r w:rsidRPr="000B242E" w:rsidR="0097271F">
        <w:rPr>
          <w:strike/>
        </w:rPr>
        <w:t>Paragraph</w:t>
      </w:r>
      <w:r w:rsidRPr="000B242E">
        <w:rPr>
          <w:strike/>
        </w:rPr>
        <w:t xml:space="preserve"> </w:t>
      </w:r>
      <w:r w:rsidRPr="000B242E">
        <w:rPr>
          <w:strike/>
        </w:rPr>
        <w:fldChar w:fldCharType="begin"/>
      </w:r>
      <w:r w:rsidRPr="000B242E">
        <w:rPr>
          <w:strike/>
        </w:rPr>
        <w:instrText xml:space="preserve"> REF _Ref135914769 \w \h </w:instrText>
      </w:r>
      <w:r w:rsidRPr="000B242E">
        <w:rPr>
          <w:strike/>
        </w:rPr>
      </w:r>
      <w:r w:rsidR="000B242E">
        <w:rPr>
          <w:strike/>
        </w:rPr>
        <w:instrText xml:space="preserve"> \* MERGEFORMAT </w:instrText>
      </w:r>
      <w:r w:rsidRPr="000B242E">
        <w:rPr>
          <w:strike/>
        </w:rPr>
        <w:fldChar w:fldCharType="separate"/>
      </w:r>
      <w:r w:rsidRPr="000B242E" w:rsidR="00F7423A">
        <w:rPr>
          <w:strike/>
        </w:rPr>
        <w:t>4.1.2.1</w:t>
      </w:r>
      <w:r w:rsidRPr="000B242E">
        <w:rPr>
          <w:strike/>
        </w:rPr>
        <w:fldChar w:fldCharType="end"/>
      </w:r>
      <w:r w:rsidRPr="000B242E">
        <w:rPr>
          <w:strike/>
        </w:rPr>
        <w:t xml:space="preserve">, </w:t>
      </w:r>
      <w:r w:rsidRPr="000B242E" w:rsidR="00FA6CFE">
        <w:rPr>
          <w:strike/>
        </w:rPr>
        <w:t>all the following conditions are met:</w:t>
      </w:r>
      <w:bookmarkEnd w:id="28"/>
    </w:p>
    <w:p w:rsidRPr="000B242E" w:rsidR="00140DA7" w:rsidP="00FA6CFE" w:rsidRDefault="00FA6CFE" w14:paraId="767267AC" w14:textId="3BC18D31">
      <w:pPr>
        <w:pStyle w:val="Heading5"/>
        <w:rPr>
          <w:strike/>
        </w:rPr>
      </w:pPr>
      <w:r w:rsidRPr="000B242E">
        <w:rPr>
          <w:strike/>
        </w:rPr>
        <w:t>the Supplier</w:t>
      </w:r>
      <w:r w:rsidRPr="000B242E" w:rsidR="00140DA7">
        <w:rPr>
          <w:strike/>
        </w:rPr>
        <w:t xml:space="preserve"> has notified the </w:t>
      </w:r>
      <w:r w:rsidRPr="000B242E">
        <w:rPr>
          <w:strike/>
        </w:rPr>
        <w:t>Buyer</w:t>
      </w:r>
      <w:r w:rsidRPr="000B242E" w:rsidR="00140DA7">
        <w:rPr>
          <w:strike/>
        </w:rPr>
        <w:t xml:space="preserve"> in writing giving details of:</w:t>
      </w:r>
    </w:p>
    <w:p w:rsidRPr="000B242E" w:rsidR="00140DA7" w:rsidP="00FA6CFE" w:rsidRDefault="00140DA7" w14:paraId="27D9997D" w14:textId="7F321FF6">
      <w:pPr>
        <w:pStyle w:val="Heading6"/>
        <w:rPr>
          <w:strike/>
        </w:rPr>
      </w:pPr>
      <w:r w:rsidRPr="000B242E">
        <w:rPr>
          <w:strike/>
        </w:rPr>
        <w:t>what licence terms can be obtained from the relevant third party;</w:t>
      </w:r>
      <w:r w:rsidRPr="000B242E" w:rsidR="00FA6CFE">
        <w:rPr>
          <w:strike/>
        </w:rPr>
        <w:t xml:space="preserve"> and</w:t>
      </w:r>
    </w:p>
    <w:p w:rsidRPr="000B242E" w:rsidR="00140DA7" w:rsidP="00FA6CFE" w:rsidRDefault="00140DA7" w14:paraId="099A158A" w14:textId="034929F0">
      <w:pPr>
        <w:pStyle w:val="Heading6"/>
        <w:rPr>
          <w:strike/>
        </w:rPr>
      </w:pPr>
      <w:r w:rsidRPr="000B242E">
        <w:rPr>
          <w:strike/>
        </w:rPr>
        <w:t xml:space="preserve">whether there are providers which the Supplier could seek to use and the licence terms obtainable from those third parties; </w:t>
      </w:r>
    </w:p>
    <w:p w:rsidRPr="000B242E" w:rsidR="00FA6CFE" w:rsidP="00FA6CFE" w:rsidRDefault="00140DA7" w14:paraId="06D7A9D6" w14:textId="77777777">
      <w:pPr>
        <w:pStyle w:val="Heading5"/>
        <w:rPr>
          <w:strike/>
        </w:rPr>
      </w:pPr>
      <w:r w:rsidRPr="000B242E">
        <w:rPr>
          <w:strike/>
        </w:rPr>
        <w:t>the Buyer has agreed to accept the licence terms of one of those third parties</w:t>
      </w:r>
      <w:r w:rsidRPr="000B242E" w:rsidR="00FA6CFE">
        <w:rPr>
          <w:strike/>
        </w:rPr>
        <w:t>;</w:t>
      </w:r>
      <w:r w:rsidRPr="000B242E">
        <w:rPr>
          <w:strike/>
        </w:rPr>
        <w:t xml:space="preserve"> and</w:t>
      </w:r>
    </w:p>
    <w:p w:rsidRPr="000B242E" w:rsidR="00140DA7" w:rsidP="00FA6CFE" w:rsidRDefault="00FA6CFE" w14:paraId="28463679" w14:textId="3C4E6250">
      <w:pPr>
        <w:pStyle w:val="Heading5"/>
        <w:rPr>
          <w:strike/>
        </w:rPr>
      </w:pPr>
      <w:r w:rsidRPr="000B242E">
        <w:rPr>
          <w:strike/>
        </w:rPr>
        <w:t>the owner and authorised licensor of the Third Party IPR</w:t>
      </w:r>
      <w:r w:rsidRPr="000B242E" w:rsidR="00140DA7">
        <w:rPr>
          <w:strike/>
        </w:rPr>
        <w:t xml:space="preserve"> has granted a direct licence of the Third Party IPR to the Buyer on those terms; or</w:t>
      </w:r>
    </w:p>
    <w:p w:rsidRPr="000B242E" w:rsidR="00140DA7" w:rsidP="00140DA7" w:rsidRDefault="00FA6CFE" w14:paraId="13DA6126" w14:textId="28CE4959">
      <w:pPr>
        <w:pStyle w:val="Heading4"/>
        <w:rPr>
          <w:strike/>
        </w:rPr>
      </w:pPr>
      <w:bookmarkStart w:name="_Ref131406534" w:id="29"/>
      <w:r w:rsidRPr="000B242E">
        <w:rPr>
          <w:strike/>
        </w:rPr>
        <w:t>the Buyer has provided authorisation to the use of the Third Party IPR in writing, with reference to the acts authorised and the specific IPR involved.</w:t>
      </w:r>
      <w:bookmarkEnd w:id="29"/>
    </w:p>
    <w:p w:rsidRPr="000B242E" w:rsidR="009B4CB6" w:rsidP="00DA3F42" w:rsidRDefault="00FA6CFE" w14:paraId="25737339" w14:textId="6A3380B7">
      <w:pPr>
        <w:pStyle w:val="Heading2"/>
        <w:keepNext/>
        <w:rPr>
          <w:strike/>
        </w:rPr>
      </w:pPr>
      <w:bookmarkStart w:name="_Ref131406779" w:id="30"/>
      <w:bookmarkEnd w:id="27"/>
      <w:r w:rsidRPr="000B242E">
        <w:rPr>
          <w:strike/>
        </w:rPr>
        <w:t xml:space="preserve">The Third Party IPR licence referred to in </w:t>
      </w:r>
      <w:r w:rsidRPr="000B242E" w:rsidR="0097271F">
        <w:rPr>
          <w:strike/>
        </w:rPr>
        <w:t>Paragraph</w:t>
      </w:r>
      <w:r w:rsidRPr="000B242E" w:rsidR="00E4126F">
        <w:rPr>
          <w:strike/>
        </w:rPr>
        <w:t> </w:t>
      </w:r>
      <w:r w:rsidRPr="000B242E" w:rsidR="00E4126F">
        <w:rPr>
          <w:strike/>
        </w:rPr>
        <w:fldChar w:fldCharType="begin"/>
      </w:r>
      <w:r w:rsidRPr="000B242E" w:rsidR="00E4126F">
        <w:rPr>
          <w:strike/>
        </w:rPr>
        <w:instrText xml:space="preserve"> REF _Ref131406801 \n \h </w:instrText>
      </w:r>
      <w:r w:rsidRPr="000B242E" w:rsidR="00E4126F">
        <w:rPr>
          <w:strike/>
        </w:rPr>
      </w:r>
      <w:r w:rsidR="000B242E">
        <w:rPr>
          <w:strike/>
        </w:rPr>
        <w:instrText xml:space="preserve"> \* MERGEFORMAT </w:instrText>
      </w:r>
      <w:r w:rsidRPr="000B242E" w:rsidR="00E4126F">
        <w:rPr>
          <w:strike/>
        </w:rPr>
        <w:fldChar w:fldCharType="separate"/>
      </w:r>
      <w:r w:rsidRPr="000B242E" w:rsidR="00F7423A">
        <w:rPr>
          <w:strike/>
        </w:rPr>
        <w:t>4.1</w:t>
      </w:r>
      <w:r w:rsidRPr="000B242E" w:rsidR="00E4126F">
        <w:rPr>
          <w:strike/>
        </w:rPr>
        <w:fldChar w:fldCharType="end"/>
      </w:r>
      <w:r w:rsidRPr="000B242E">
        <w:rPr>
          <w:strike/>
        </w:rPr>
        <w:t xml:space="preserve"> is the licence set out in </w:t>
      </w:r>
      <w:r w:rsidRPr="000B242E" w:rsidR="0097271F">
        <w:rPr>
          <w:strike/>
        </w:rPr>
        <w:t>Paragraph</w:t>
      </w:r>
      <w:r w:rsidRPr="000B242E" w:rsidR="00E4126F">
        <w:rPr>
          <w:strike/>
        </w:rPr>
        <w:t> </w:t>
      </w:r>
      <w:r w:rsidRPr="000B242E" w:rsidR="00E4126F">
        <w:rPr>
          <w:strike/>
        </w:rPr>
        <w:fldChar w:fldCharType="begin"/>
      </w:r>
      <w:r w:rsidRPr="000B242E" w:rsidR="00E4126F">
        <w:rPr>
          <w:strike/>
        </w:rPr>
        <w:instrText xml:space="preserve"> REF _Ref131406714 \n \h </w:instrText>
      </w:r>
      <w:r w:rsidRPr="000B242E" w:rsidR="00E4126F">
        <w:rPr>
          <w:strike/>
        </w:rPr>
      </w:r>
      <w:r w:rsidR="000B242E">
        <w:rPr>
          <w:strike/>
        </w:rPr>
        <w:instrText xml:space="preserve"> \* MERGEFORMAT </w:instrText>
      </w:r>
      <w:r w:rsidRPr="000B242E" w:rsidR="00E4126F">
        <w:rPr>
          <w:strike/>
        </w:rPr>
        <w:fldChar w:fldCharType="separate"/>
      </w:r>
      <w:r w:rsidRPr="000B242E" w:rsidR="00F7423A">
        <w:rPr>
          <w:strike/>
        </w:rPr>
        <w:t>2.3</w:t>
      </w:r>
      <w:r w:rsidRPr="000B242E" w:rsidR="00E4126F">
        <w:rPr>
          <w:strike/>
        </w:rPr>
        <w:fldChar w:fldCharType="end"/>
      </w:r>
      <w:r w:rsidRPr="000B242E">
        <w:rPr>
          <w:strike/>
        </w:rPr>
        <w:t xml:space="preserve"> as if</w:t>
      </w:r>
      <w:r w:rsidRPr="000B242E" w:rsidR="009B4CB6">
        <w:rPr>
          <w:strike/>
        </w:rPr>
        <w:t>:</w:t>
      </w:r>
      <w:bookmarkEnd w:id="30"/>
    </w:p>
    <w:p w:rsidRPr="000B242E" w:rsidR="00FA6CFE" w:rsidP="009B4CB6" w:rsidRDefault="009B4CB6" w14:paraId="4B81D11B" w14:textId="03EED975">
      <w:pPr>
        <w:pStyle w:val="Heading3"/>
        <w:rPr>
          <w:strike/>
        </w:rPr>
      </w:pPr>
      <w:r w:rsidRPr="000B242E">
        <w:rPr>
          <w:strike/>
        </w:rPr>
        <w:t>t</w:t>
      </w:r>
      <w:r w:rsidRPr="000B242E" w:rsidR="00FA6CFE">
        <w:rPr>
          <w:strike/>
        </w:rPr>
        <w:t>he term Third Party IPR were substituted for the term Supplier Existing IPR</w:t>
      </w:r>
      <w:r w:rsidRPr="000B242E">
        <w:rPr>
          <w:strike/>
        </w:rPr>
        <w:t>; and</w:t>
      </w:r>
    </w:p>
    <w:p w:rsidRPr="000B242E" w:rsidR="009B4CB6" w:rsidP="009B4CB6" w:rsidRDefault="009B4CB6" w14:paraId="1EE8C7D0" w14:textId="5EF35B8F">
      <w:pPr>
        <w:pStyle w:val="Heading3"/>
        <w:rPr>
          <w:strike/>
        </w:rPr>
      </w:pPr>
      <w:r w:rsidRPr="000B242E">
        <w:rPr>
          <w:strike/>
        </w:rPr>
        <w:t>the term third party were substituted for the term Supplier,</w:t>
      </w:r>
    </w:p>
    <w:p w:rsidRPr="000B242E" w:rsidR="00031611" w:rsidP="0025172C" w:rsidRDefault="009B4CB6" w14:paraId="72F2236A" w14:textId="4DD1DBA4">
      <w:pPr>
        <w:pStyle w:val="BodyTextIndent3"/>
        <w:ind w:left="936"/>
        <w:rPr>
          <w:strike/>
        </w:rPr>
      </w:pPr>
      <w:r w:rsidRPr="000B242E">
        <w:rPr>
          <w:strike/>
        </w:rPr>
        <w:t>in each place they occur.</w:t>
      </w:r>
    </w:p>
    <w:p w:rsidR="001D3888" w:rsidP="001D3888" w:rsidRDefault="001D3888" w14:paraId="5D6EE940" w14:textId="10E09346">
      <w:pPr>
        <w:pStyle w:val="Heading1"/>
      </w:pPr>
      <w:bookmarkStart w:name="_Toc141429156" w:id="31"/>
      <w:r>
        <w:lastRenderedPageBreak/>
        <w:t>Open Licence Publication</w:t>
      </w:r>
      <w:bookmarkEnd w:id="31"/>
    </w:p>
    <w:p w:rsidRPr="000B242E" w:rsidR="001D3888" w:rsidP="001D3888" w:rsidRDefault="001D3888" w14:paraId="02F71665" w14:textId="54DDCD10">
      <w:pPr>
        <w:pStyle w:val="Heading2"/>
        <w:rPr>
          <w:strike/>
        </w:rPr>
      </w:pPr>
      <w:r w:rsidRPr="000B242E">
        <w:rPr>
          <w:strike/>
        </w:rPr>
        <w:t xml:space="preserve">Subject to </w:t>
      </w:r>
      <w:r w:rsidRPr="000B242E" w:rsidR="0097271F">
        <w:rPr>
          <w:strike/>
        </w:rPr>
        <w:t>Paragraph</w:t>
      </w:r>
      <w:r w:rsidRPr="000B242E">
        <w:rPr>
          <w:strike/>
        </w:rPr>
        <w:t xml:space="preserve"> </w:t>
      </w:r>
      <w:r w:rsidRPr="000B242E">
        <w:rPr>
          <w:strike/>
        </w:rPr>
        <w:fldChar w:fldCharType="begin"/>
      </w:r>
      <w:r w:rsidRPr="000B242E">
        <w:rPr>
          <w:strike/>
        </w:rPr>
        <w:instrText xml:space="preserve"> REF _Ref131405221 \r \h </w:instrText>
      </w:r>
      <w:r w:rsidRPr="000B242E">
        <w:rPr>
          <w:strike/>
        </w:rPr>
      </w:r>
      <w:r w:rsidR="000B242E">
        <w:rPr>
          <w:strike/>
        </w:rPr>
        <w:instrText xml:space="preserve"> \* MERGEFORMAT </w:instrText>
      </w:r>
      <w:r w:rsidRPr="000B242E">
        <w:rPr>
          <w:strike/>
        </w:rPr>
        <w:fldChar w:fldCharType="separate"/>
      </w:r>
      <w:r w:rsidRPr="000B242E" w:rsidR="00F7423A">
        <w:rPr>
          <w:strike/>
        </w:rPr>
        <w:t>5.5</w:t>
      </w:r>
      <w:r w:rsidRPr="000B242E">
        <w:rPr>
          <w:strike/>
        </w:rPr>
        <w:fldChar w:fldCharType="end"/>
      </w:r>
      <w:r w:rsidRPr="000B242E">
        <w:rPr>
          <w:strike/>
        </w:rPr>
        <w:t>, the Supplier agrees that the Buyer may at its sole discretion publish under Open Licence all or part of the New IPR Items.</w:t>
      </w:r>
    </w:p>
    <w:p w:rsidRPr="000B242E" w:rsidR="00307996" w:rsidP="001D3888" w:rsidRDefault="00307996" w14:paraId="6C70345D" w14:textId="31FF9F5E">
      <w:pPr>
        <w:pStyle w:val="Heading2"/>
        <w:rPr>
          <w:strike/>
        </w:rPr>
      </w:pPr>
      <w:r w:rsidRPr="000B242E">
        <w:rPr>
          <w:strike/>
        </w:rPr>
        <w:t>T</w:t>
      </w:r>
      <w:r w:rsidRPr="000B242E" w:rsidR="001D3888">
        <w:rPr>
          <w:strike/>
        </w:rPr>
        <w:t>he Supplier warrants that</w:t>
      </w:r>
      <w:r w:rsidRPr="000B242E">
        <w:rPr>
          <w:strike/>
        </w:rPr>
        <w:t>:</w:t>
      </w:r>
    </w:p>
    <w:p w:rsidRPr="000B242E" w:rsidR="00307996" w:rsidP="00307996" w:rsidRDefault="001D3888" w14:paraId="0C6B3789" w14:textId="77777777">
      <w:pPr>
        <w:pStyle w:val="Heading3"/>
        <w:rPr>
          <w:strike/>
        </w:rPr>
      </w:pPr>
      <w:r w:rsidRPr="000B242E">
        <w:rPr>
          <w:strike/>
        </w:rPr>
        <w:t>the New IPR Items are suitable for release under Open Licence</w:t>
      </w:r>
      <w:r w:rsidRPr="000B242E" w:rsidR="00307996">
        <w:rPr>
          <w:strike/>
        </w:rPr>
        <w:t>;</w:t>
      </w:r>
    </w:p>
    <w:p w:rsidRPr="000B242E" w:rsidR="00307996" w:rsidP="00307996" w:rsidRDefault="00307996" w14:paraId="386397E2" w14:textId="77777777">
      <w:pPr>
        <w:pStyle w:val="Heading3"/>
        <w:rPr>
          <w:strike/>
        </w:rPr>
      </w:pPr>
      <w:r w:rsidRPr="000B242E">
        <w:rPr>
          <w:strike/>
        </w:rPr>
        <w:t>in developing the New IPR is has used reasonable endeavours to ensure that:</w:t>
      </w:r>
    </w:p>
    <w:p w:rsidRPr="000B242E" w:rsidR="00307996" w:rsidP="00307996" w:rsidRDefault="00307996" w14:paraId="4DFDB1BB" w14:textId="77777777">
      <w:pPr>
        <w:pStyle w:val="Heading4"/>
        <w:rPr>
          <w:strike/>
        </w:rPr>
      </w:pPr>
      <w:r w:rsidRPr="000B242E">
        <w:rPr>
          <w:strike/>
        </w:rPr>
        <w:t>the publication by the Buyer will not:</w:t>
      </w:r>
    </w:p>
    <w:p w:rsidRPr="000B242E" w:rsidR="00307996" w:rsidP="00307996" w:rsidRDefault="00307996" w14:paraId="629FA0E8" w14:textId="02D4BFA9">
      <w:pPr>
        <w:pStyle w:val="Heading5"/>
        <w:rPr>
          <w:strike/>
        </w:rPr>
      </w:pPr>
      <w:r w:rsidRPr="000B242E">
        <w:rPr>
          <w:strike/>
        </w:rPr>
        <w:t>allow a third party to use them in any way that could reasonably be foreseen to compromise the operation or security of the New IPRs;</w:t>
      </w:r>
    </w:p>
    <w:p w:rsidRPr="000B242E" w:rsidR="00307996" w:rsidP="00307996" w:rsidRDefault="00307996" w14:paraId="20ECC7F0" w14:textId="77777777">
      <w:pPr>
        <w:pStyle w:val="Heading5"/>
        <w:rPr>
          <w:strike/>
        </w:rPr>
      </w:pPr>
      <w:r w:rsidRPr="000B242E">
        <w:rPr>
          <w:strike/>
        </w:rPr>
        <w:t>cause any harm or damage to any party using them; or</w:t>
      </w:r>
    </w:p>
    <w:p w:rsidRPr="000B242E" w:rsidR="00307996" w:rsidP="00307996" w:rsidRDefault="00307996" w14:paraId="0F089AB9" w14:textId="66285B42">
      <w:pPr>
        <w:pStyle w:val="Heading5"/>
        <w:rPr>
          <w:strike/>
        </w:rPr>
      </w:pPr>
      <w:r w:rsidRPr="000B242E">
        <w:rPr>
          <w:strike/>
        </w:rPr>
        <w:t>breach the rights of any third party</w:t>
      </w:r>
      <w:r w:rsidRPr="000B242E" w:rsidR="00A4198F">
        <w:rPr>
          <w:strike/>
        </w:rPr>
        <w:t>;</w:t>
      </w:r>
    </w:p>
    <w:p w:rsidRPr="000B242E" w:rsidR="001D3888" w:rsidP="00307996" w:rsidRDefault="00307996" w14:paraId="5C22C182" w14:textId="4146D3A7">
      <w:pPr>
        <w:pStyle w:val="Heading4"/>
        <w:rPr>
          <w:strike/>
        </w:rPr>
      </w:pPr>
      <w:r w:rsidRPr="000B242E">
        <w:rPr>
          <w:strike/>
        </w:rPr>
        <w:t xml:space="preserve">they do not contain any material which would bring the </w:t>
      </w:r>
      <w:r w:rsidRPr="000B242E" w:rsidR="00085D74">
        <w:rPr>
          <w:strike/>
        </w:rPr>
        <w:t>Buyer</w:t>
      </w:r>
      <w:r w:rsidRPr="000B242E">
        <w:rPr>
          <w:strike/>
        </w:rPr>
        <w:t xml:space="preserve"> into disrepute if published</w:t>
      </w:r>
      <w:r w:rsidRPr="000B242E" w:rsidR="001D3888">
        <w:rPr>
          <w:strike/>
        </w:rPr>
        <w:t>.</w:t>
      </w:r>
    </w:p>
    <w:p w:rsidRPr="000B242E" w:rsidR="00307996" w:rsidP="00307996" w:rsidRDefault="00307996" w14:paraId="10499173" w14:textId="7C5756C9">
      <w:pPr>
        <w:pStyle w:val="Heading2"/>
        <w:rPr>
          <w:strike/>
        </w:rPr>
      </w:pPr>
      <w:r w:rsidRPr="000B242E">
        <w:rPr>
          <w:strike/>
        </w:rPr>
        <w:t>The Supplier must not include in the New IPR provided for publication by Open Licence any Supplier Existing IPRs unless the Supplier consents to:</w:t>
      </w:r>
    </w:p>
    <w:p w:rsidRPr="000B242E" w:rsidR="00307996" w:rsidP="00307996" w:rsidRDefault="00307996" w14:paraId="715DA46B" w14:textId="77777777">
      <w:pPr>
        <w:pStyle w:val="Heading3"/>
        <w:rPr>
          <w:strike/>
        </w:rPr>
      </w:pPr>
      <w:r w:rsidRPr="000B242E">
        <w:rPr>
          <w:strike/>
        </w:rPr>
        <w:t>their publication by the Buyer under Open Licence; and</w:t>
      </w:r>
    </w:p>
    <w:p w:rsidRPr="000B242E" w:rsidR="00307996" w:rsidP="00307996" w:rsidRDefault="00307996" w14:paraId="30798D31" w14:textId="77777777">
      <w:pPr>
        <w:pStyle w:val="Heading3"/>
        <w:rPr>
          <w:strike/>
        </w:rPr>
      </w:pPr>
      <w:r w:rsidRPr="000B242E">
        <w:rPr>
          <w:strike/>
        </w:rPr>
        <w:t>their subsequent licence and treatment as Open Licence under the terms of the licence chosen by the Buyer.</w:t>
      </w:r>
    </w:p>
    <w:p w:rsidRPr="000B242E" w:rsidR="001D3888" w:rsidP="001D3888" w:rsidRDefault="001D3888" w14:paraId="3C66877F" w14:textId="6C9E344B">
      <w:pPr>
        <w:pStyle w:val="Heading2"/>
        <w:rPr>
          <w:strike/>
        </w:rPr>
      </w:pPr>
      <w:bookmarkStart w:name="_Ref131405243" w:id="32"/>
      <w:bookmarkStart w:name="_Hlk131509429" w:id="33"/>
      <w:r w:rsidRPr="000B242E">
        <w:rPr>
          <w:strike/>
        </w:rPr>
        <w:t xml:space="preserve">The Supplier </w:t>
      </w:r>
      <w:r w:rsidRPr="000B242E" w:rsidR="000D300C">
        <w:rPr>
          <w:strike/>
        </w:rPr>
        <w:t>must</w:t>
      </w:r>
      <w:r w:rsidRPr="000B242E">
        <w:rPr>
          <w:strike/>
        </w:rPr>
        <w:t xml:space="preserve"> supply any or all New IPR Items in a format</w:t>
      </w:r>
      <w:r w:rsidRPr="000B242E" w:rsidR="00307996">
        <w:rPr>
          <w:strike/>
        </w:rPr>
        <w:t xml:space="preserve"> (whether it is provided in any other format or not)</w:t>
      </w:r>
      <w:r w:rsidRPr="000B242E">
        <w:rPr>
          <w:strike/>
        </w:rPr>
        <w:t xml:space="preserve"> suitable for publication under </w:t>
      </w:r>
      <w:r w:rsidRPr="000B242E" w:rsidR="00076CC4">
        <w:rPr>
          <w:strike/>
        </w:rPr>
        <w:t xml:space="preserve">an </w:t>
      </w:r>
      <w:r w:rsidRPr="000B242E">
        <w:rPr>
          <w:strike/>
        </w:rPr>
        <w:t xml:space="preserve">Open Licence (the </w:t>
      </w:r>
      <w:r w:rsidRPr="000B242E">
        <w:rPr>
          <w:b/>
          <w:bCs/>
          <w:strike/>
        </w:rPr>
        <w:t>Open Licence Publication Material</w:t>
      </w:r>
      <w:r w:rsidRPr="000B242E">
        <w:rPr>
          <w:strike/>
        </w:rPr>
        <w:t>) within</w:t>
      </w:r>
      <w:r w:rsidRPr="000B242E" w:rsidR="00A4198F">
        <w:rPr>
          <w:strike/>
        </w:rPr>
        <w:t xml:space="preserve"> thirty</w:t>
      </w:r>
      <w:r w:rsidRPr="000B242E">
        <w:rPr>
          <w:strike/>
        </w:rPr>
        <w:t xml:space="preserve"> </w:t>
      </w:r>
      <w:r w:rsidRPr="000B242E" w:rsidR="00A4198F">
        <w:rPr>
          <w:strike/>
        </w:rPr>
        <w:t>(</w:t>
      </w:r>
      <w:r w:rsidRPr="000B242E" w:rsidR="00307996">
        <w:rPr>
          <w:strike/>
        </w:rPr>
        <w:t>30</w:t>
      </w:r>
      <w:r w:rsidRPr="000B242E" w:rsidR="00A4198F">
        <w:rPr>
          <w:strike/>
        </w:rPr>
        <w:t>)</w:t>
      </w:r>
      <w:r w:rsidRPr="000B242E" w:rsidR="000D300C">
        <w:rPr>
          <w:strike/>
        </w:rPr>
        <w:t xml:space="preserve"> Working Days </w:t>
      </w:r>
      <w:r w:rsidRPr="000B242E">
        <w:rPr>
          <w:strike/>
        </w:rPr>
        <w:t>of written request from the Buyer (</w:t>
      </w:r>
      <w:r w:rsidRPr="000B242E">
        <w:rPr>
          <w:b/>
          <w:bCs/>
          <w:strike/>
        </w:rPr>
        <w:t>Buyer Open Licence Request</w:t>
      </w:r>
      <w:r w:rsidRPr="000B242E">
        <w:rPr>
          <w:strike/>
        </w:rPr>
        <w:t>).</w:t>
      </w:r>
      <w:bookmarkEnd w:id="32"/>
    </w:p>
    <w:p w:rsidRPr="000B242E" w:rsidR="001D3888" w:rsidP="001D3888" w:rsidRDefault="001D3888" w14:paraId="4468F9DD" w14:textId="5C10BDD2">
      <w:pPr>
        <w:pStyle w:val="Heading2"/>
        <w:rPr>
          <w:strike/>
        </w:rPr>
      </w:pPr>
      <w:bookmarkStart w:name="_Ref131405221" w:id="34"/>
      <w:r w:rsidRPr="000B242E">
        <w:rPr>
          <w:strike/>
        </w:rPr>
        <w:t xml:space="preserve">The Supplier may within </w:t>
      </w:r>
      <w:r w:rsidRPr="000B242E" w:rsidR="00A4198F">
        <w:rPr>
          <w:strike/>
        </w:rPr>
        <w:t>fifteen (</w:t>
      </w:r>
      <w:r w:rsidRPr="000B242E" w:rsidR="00C607F6">
        <w:rPr>
          <w:strike/>
        </w:rPr>
        <w:t>15</w:t>
      </w:r>
      <w:r w:rsidRPr="000B242E" w:rsidR="00A4198F">
        <w:rPr>
          <w:strike/>
        </w:rPr>
        <w:t>)</w:t>
      </w:r>
      <w:r w:rsidRPr="000B242E" w:rsidR="000D300C">
        <w:rPr>
          <w:strike/>
        </w:rPr>
        <w:t xml:space="preserve"> Working Days</w:t>
      </w:r>
      <w:r w:rsidRPr="000B242E">
        <w:rPr>
          <w:strike/>
        </w:rPr>
        <w:t xml:space="preserve"> of Buyer Open Licence Request under </w:t>
      </w:r>
      <w:r w:rsidRPr="000B242E" w:rsidR="0097271F">
        <w:rPr>
          <w:strike/>
        </w:rPr>
        <w:t>Paragraph</w:t>
      </w:r>
      <w:r w:rsidRPr="000B242E">
        <w:rPr>
          <w:strike/>
        </w:rPr>
        <w:t> </w:t>
      </w:r>
      <w:r w:rsidRPr="000B242E" w:rsidR="002F33E2">
        <w:rPr>
          <w:strike/>
        </w:rPr>
        <w:fldChar w:fldCharType="begin"/>
      </w:r>
      <w:r w:rsidRPr="000B242E" w:rsidR="002F33E2">
        <w:rPr>
          <w:strike/>
        </w:rPr>
        <w:instrText xml:space="preserve"> REF _Ref131405243 \r \h </w:instrText>
      </w:r>
      <w:r w:rsidRPr="000B242E" w:rsidR="002F33E2">
        <w:rPr>
          <w:strike/>
        </w:rPr>
      </w:r>
      <w:r w:rsidR="000B242E">
        <w:rPr>
          <w:strike/>
        </w:rPr>
        <w:instrText xml:space="preserve"> \* MERGEFORMAT </w:instrText>
      </w:r>
      <w:r w:rsidRPr="000B242E" w:rsidR="002F33E2">
        <w:rPr>
          <w:strike/>
        </w:rPr>
        <w:fldChar w:fldCharType="separate"/>
      </w:r>
      <w:r w:rsidRPr="000B242E" w:rsidR="00F7423A">
        <w:rPr>
          <w:strike/>
        </w:rPr>
        <w:t>5.4</w:t>
      </w:r>
      <w:r w:rsidRPr="000B242E" w:rsidR="002F33E2">
        <w:rPr>
          <w:strike/>
        </w:rPr>
        <w:fldChar w:fldCharType="end"/>
      </w:r>
      <w:r w:rsidRPr="000B242E">
        <w:rPr>
          <w:strike/>
        </w:rPr>
        <w:t xml:space="preserve"> request in writing that the Buyer excludes all or part of:</w:t>
      </w:r>
      <w:bookmarkEnd w:id="34"/>
    </w:p>
    <w:p w:rsidRPr="000B242E" w:rsidR="001D3888" w:rsidP="001D3888" w:rsidRDefault="001D3888" w14:paraId="0A466E40" w14:textId="138A6189">
      <w:pPr>
        <w:pStyle w:val="Heading3"/>
        <w:rPr>
          <w:strike/>
        </w:rPr>
      </w:pPr>
      <w:r w:rsidRPr="000B242E">
        <w:rPr>
          <w:strike/>
        </w:rPr>
        <w:t>the New IPR</w:t>
      </w:r>
      <w:r w:rsidRPr="000B242E" w:rsidR="00030069">
        <w:rPr>
          <w:strike/>
        </w:rPr>
        <w:t xml:space="preserve"> Items</w:t>
      </w:r>
      <w:r w:rsidRPr="000B242E">
        <w:rPr>
          <w:strike/>
        </w:rPr>
        <w:t>; or</w:t>
      </w:r>
    </w:p>
    <w:p w:rsidRPr="000B242E" w:rsidR="001D3888" w:rsidP="001D3888" w:rsidRDefault="001D3888" w14:paraId="7C0B1987" w14:textId="094F076C">
      <w:pPr>
        <w:pStyle w:val="Heading3"/>
        <w:rPr>
          <w:strike/>
        </w:rPr>
      </w:pPr>
      <w:r w:rsidRPr="000B242E">
        <w:rPr>
          <w:strike/>
        </w:rPr>
        <w:t xml:space="preserve">Supplier Existing IPR or Third Party IPR that would otherwise be included in the Open Licence Publication Material supplied to the Buyer pursuant to </w:t>
      </w:r>
      <w:r w:rsidRPr="000B242E" w:rsidR="0097271F">
        <w:rPr>
          <w:strike/>
        </w:rPr>
        <w:t>Paragraph</w:t>
      </w:r>
      <w:r w:rsidRPr="000B242E">
        <w:rPr>
          <w:strike/>
        </w:rPr>
        <w:t> </w:t>
      </w:r>
      <w:r w:rsidRPr="000B242E" w:rsidR="002F33E2">
        <w:rPr>
          <w:strike/>
        </w:rPr>
        <w:fldChar w:fldCharType="begin"/>
      </w:r>
      <w:r w:rsidRPr="000B242E" w:rsidR="002F33E2">
        <w:rPr>
          <w:strike/>
        </w:rPr>
        <w:instrText xml:space="preserve"> REF _Ref131405243 \r \h </w:instrText>
      </w:r>
      <w:r w:rsidRPr="000B242E" w:rsidR="002F33E2">
        <w:rPr>
          <w:strike/>
        </w:rPr>
      </w:r>
      <w:r w:rsidR="000B242E">
        <w:rPr>
          <w:strike/>
        </w:rPr>
        <w:instrText xml:space="preserve"> \* MERGEFORMAT </w:instrText>
      </w:r>
      <w:r w:rsidRPr="000B242E" w:rsidR="002F33E2">
        <w:rPr>
          <w:strike/>
        </w:rPr>
        <w:fldChar w:fldCharType="separate"/>
      </w:r>
      <w:r w:rsidRPr="000B242E" w:rsidR="00F7423A">
        <w:rPr>
          <w:strike/>
        </w:rPr>
        <w:t>5.4</w:t>
      </w:r>
      <w:r w:rsidRPr="000B242E" w:rsidR="002F33E2">
        <w:rPr>
          <w:strike/>
        </w:rPr>
        <w:fldChar w:fldCharType="end"/>
      </w:r>
      <w:r w:rsidRPr="000B242E">
        <w:rPr>
          <w:strike/>
        </w:rPr>
        <w:t>,</w:t>
      </w:r>
    </w:p>
    <w:p w:rsidRPr="000B242E" w:rsidR="001D3888" w:rsidP="00DA3F42" w:rsidRDefault="001D3888" w14:paraId="4B00545B" w14:textId="50DF4634">
      <w:pPr>
        <w:pStyle w:val="BodyTextIndent2"/>
        <w:rPr>
          <w:strike/>
        </w:rPr>
      </w:pPr>
      <w:r w:rsidRPr="000B242E">
        <w:rPr>
          <w:strike/>
        </w:rPr>
        <w:t>from Open Licence publication.</w:t>
      </w:r>
    </w:p>
    <w:p w:rsidRPr="000B242E" w:rsidR="00076CC4" w:rsidP="001D3888" w:rsidRDefault="00076CC4" w14:paraId="45E96925" w14:textId="37DC5D74">
      <w:pPr>
        <w:pStyle w:val="Heading2"/>
        <w:rPr>
          <w:strike/>
        </w:rPr>
      </w:pPr>
      <w:r w:rsidRPr="000B242E">
        <w:rPr>
          <w:strike/>
        </w:rPr>
        <w:lastRenderedPageBreak/>
        <w:t xml:space="preserve">The Supplier’s request under </w:t>
      </w:r>
      <w:r w:rsidRPr="000B242E" w:rsidR="0097271F">
        <w:rPr>
          <w:strike/>
        </w:rPr>
        <w:t>Paragraph</w:t>
      </w:r>
      <w:r w:rsidRPr="000B242E">
        <w:rPr>
          <w:strike/>
        </w:rPr>
        <w:t> </w:t>
      </w:r>
      <w:r w:rsidRPr="000B242E" w:rsidR="002F33E2">
        <w:rPr>
          <w:strike/>
        </w:rPr>
        <w:fldChar w:fldCharType="begin"/>
      </w:r>
      <w:r w:rsidRPr="000B242E" w:rsidR="002F33E2">
        <w:rPr>
          <w:strike/>
        </w:rPr>
        <w:instrText xml:space="preserve"> REF _Ref131405221 \r \h </w:instrText>
      </w:r>
      <w:r w:rsidRPr="000B242E" w:rsidR="002F33E2">
        <w:rPr>
          <w:strike/>
        </w:rPr>
      </w:r>
      <w:r w:rsidR="000B242E">
        <w:rPr>
          <w:strike/>
        </w:rPr>
        <w:instrText xml:space="preserve"> \* MERGEFORMAT </w:instrText>
      </w:r>
      <w:r w:rsidRPr="000B242E" w:rsidR="002F33E2">
        <w:rPr>
          <w:strike/>
        </w:rPr>
        <w:fldChar w:fldCharType="separate"/>
      </w:r>
      <w:r w:rsidRPr="000B242E" w:rsidR="00F7423A">
        <w:rPr>
          <w:strike/>
        </w:rPr>
        <w:t>5.5</w:t>
      </w:r>
      <w:r w:rsidRPr="000B242E" w:rsidR="002F33E2">
        <w:rPr>
          <w:strike/>
        </w:rPr>
        <w:fldChar w:fldCharType="end"/>
      </w:r>
      <w:r w:rsidRPr="000B242E" w:rsidR="002F33E2">
        <w:rPr>
          <w:strike/>
        </w:rPr>
        <w:t xml:space="preserve"> </w:t>
      </w:r>
      <w:r w:rsidRPr="000B242E">
        <w:rPr>
          <w:strike/>
        </w:rPr>
        <w:t xml:space="preserve">must include the Supplier’s assessment of the impact the </w:t>
      </w:r>
      <w:r w:rsidRPr="000B242E" w:rsidR="00085D74">
        <w:rPr>
          <w:strike/>
        </w:rPr>
        <w:t>Buyer</w:t>
      </w:r>
      <w:r w:rsidRPr="000B242E">
        <w:rPr>
          <w:strike/>
        </w:rPr>
        <w:t>’s agreeing to the request would have on its ability to publish other New IPR Items under an Open Licence.</w:t>
      </w:r>
    </w:p>
    <w:p w:rsidRPr="000B242E" w:rsidR="001D3888" w:rsidP="001D3888" w:rsidRDefault="001D3888" w14:paraId="66B10F5B" w14:textId="1BF9ECDB">
      <w:pPr>
        <w:pStyle w:val="Heading2"/>
        <w:rPr>
          <w:strike/>
        </w:rPr>
      </w:pPr>
      <w:r w:rsidRPr="000B242E">
        <w:rPr>
          <w:strike/>
        </w:rPr>
        <w:t xml:space="preserve">Any decision to Approve any such request from the Supplier </w:t>
      </w:r>
      <w:r w:rsidRPr="000B242E" w:rsidR="000D300C">
        <w:rPr>
          <w:strike/>
        </w:rPr>
        <w:t>under</w:t>
      </w:r>
      <w:r w:rsidRPr="000B242E">
        <w:rPr>
          <w:strike/>
        </w:rPr>
        <w:t xml:space="preserve"> </w:t>
      </w:r>
      <w:r w:rsidRPr="000B242E" w:rsidR="0097271F">
        <w:rPr>
          <w:strike/>
        </w:rPr>
        <w:t>Paragraph</w:t>
      </w:r>
      <w:r w:rsidRPr="000B242E">
        <w:rPr>
          <w:strike/>
        </w:rPr>
        <w:t> </w:t>
      </w:r>
      <w:r w:rsidRPr="000B242E" w:rsidR="002F33E2">
        <w:rPr>
          <w:strike/>
        </w:rPr>
        <w:fldChar w:fldCharType="begin"/>
      </w:r>
      <w:r w:rsidRPr="000B242E" w:rsidR="002F33E2">
        <w:rPr>
          <w:strike/>
        </w:rPr>
        <w:instrText xml:space="preserve"> REF _Ref131405221 \r \h </w:instrText>
      </w:r>
      <w:r w:rsidRPr="000B242E" w:rsidR="002F33E2">
        <w:rPr>
          <w:strike/>
        </w:rPr>
      </w:r>
      <w:r w:rsidR="000B242E">
        <w:rPr>
          <w:strike/>
        </w:rPr>
        <w:instrText xml:space="preserve"> \* MERGEFORMAT </w:instrText>
      </w:r>
      <w:r w:rsidRPr="000B242E" w:rsidR="002F33E2">
        <w:rPr>
          <w:strike/>
        </w:rPr>
        <w:fldChar w:fldCharType="separate"/>
      </w:r>
      <w:r w:rsidRPr="000B242E" w:rsidR="00F7423A">
        <w:rPr>
          <w:strike/>
        </w:rPr>
        <w:t>5.5</w:t>
      </w:r>
      <w:r w:rsidRPr="000B242E" w:rsidR="002F33E2">
        <w:rPr>
          <w:strike/>
        </w:rPr>
        <w:fldChar w:fldCharType="end"/>
      </w:r>
      <w:r w:rsidRPr="000B242E">
        <w:rPr>
          <w:strike/>
        </w:rPr>
        <w:t xml:space="preserve"> shall be at the Buyer’s sole discretion, not to be unreasonably withheld or delayed, or made subject to unreasonable conditions.</w:t>
      </w:r>
    </w:p>
    <w:p w:rsidRPr="000B242E" w:rsidR="00FB0A52" w:rsidP="00FB0A52" w:rsidRDefault="00FB0A52" w14:paraId="2BAE41DC" w14:textId="5C8B969C">
      <w:pPr>
        <w:pStyle w:val="Heading1"/>
        <w:rPr>
          <w:strike/>
        </w:rPr>
      </w:pPr>
      <w:bookmarkStart w:name="_Toc141429157" w:id="35"/>
      <w:bookmarkEnd w:id="33"/>
      <w:r w:rsidRPr="000B242E">
        <w:rPr>
          <w:strike/>
        </w:rPr>
        <w:t>Patents</w:t>
      </w:r>
      <w:bookmarkEnd w:id="35"/>
    </w:p>
    <w:p w:rsidRPr="000B242E" w:rsidR="00FB0A52" w:rsidP="00FB0A52" w:rsidRDefault="00FB0A52" w14:paraId="57215C67" w14:textId="630C91DC">
      <w:pPr>
        <w:pStyle w:val="Heading2"/>
        <w:rPr>
          <w:strike/>
        </w:rPr>
      </w:pPr>
      <w:r w:rsidRPr="000B242E">
        <w:rPr>
          <w:strike/>
        </w:rPr>
        <w:t>Where a patent owned by the Supplier is infringed by the use of the New IPR by the Buyer or any Replacement Supplier, the Supplier hereby grants to the Buyer and the Replacement Supplier a non-exclusive, irrevocable, royalty-free, worldwide patent licence to use the infringing methods, materials or software.</w:t>
      </w:r>
    </w:p>
    <w:p w:rsidR="00FB0A52" w:rsidP="00FB0A52" w:rsidRDefault="00FB0A52" w14:paraId="76EC3F60" w14:textId="72F80ABE">
      <w:pPr>
        <w:pStyle w:val="Heading2"/>
        <w:sectPr w:rsidR="00FB0A52" w:rsidSect="00C302D7">
          <w:endnotePr>
            <w:numFmt w:val="decimal"/>
          </w:endnotePr>
          <w:pgSz w:w="11906" w:h="16838" w:orient="portrait" w:code="9"/>
          <w:pgMar w:top="1440" w:right="1440" w:bottom="1797" w:left="1440" w:header="720" w:footer="720" w:gutter="0"/>
          <w:pgNumType w:start="1"/>
          <w:cols w:space="708"/>
          <w:docGrid w:linePitch="360"/>
        </w:sectPr>
      </w:pPr>
    </w:p>
    <w:p w:rsidRPr="00B1604E" w:rsidR="00996EC0" w:rsidP="003E5DC5" w:rsidRDefault="000D4F66" w14:paraId="78547F65" w14:textId="39DB1071">
      <w:pPr>
        <w:pStyle w:val="Sectionheader-noTOC"/>
      </w:pPr>
      <w:bookmarkStart w:name="_Toc141429158" w:id="36"/>
      <w:r>
        <w:lastRenderedPageBreak/>
        <w:t>Option 2</w:t>
      </w:r>
      <w:bookmarkEnd w:id="36"/>
      <w:r w:rsidR="000B242E">
        <w:t xml:space="preserve"> – Not Used</w:t>
      </w:r>
    </w:p>
    <w:p w:rsidRPr="000B242E" w:rsidR="000D4F66" w:rsidP="00D5773F" w:rsidRDefault="000D4F66" w14:paraId="1766FC5F" w14:textId="064CBFB2">
      <w:pPr>
        <w:pStyle w:val="Heading1"/>
        <w:numPr>
          <w:ilvl w:val="0"/>
          <w:numId w:val="21"/>
        </w:numPr>
        <w:rPr>
          <w:strike/>
        </w:rPr>
      </w:pPr>
      <w:bookmarkStart w:name="_Toc141429159" w:id="37"/>
      <w:r w:rsidRPr="000B242E">
        <w:rPr>
          <w:strike/>
        </w:rPr>
        <w:t>General Provisions and Ownership of IPR</w:t>
      </w:r>
      <w:bookmarkEnd w:id="37"/>
    </w:p>
    <w:p w:rsidRPr="000B242E" w:rsidR="000D4F66" w:rsidP="000D4F66" w:rsidRDefault="000D4F66" w14:paraId="64EC8640" w14:textId="14A1567B">
      <w:pPr>
        <w:pStyle w:val="Heading2"/>
        <w:rPr>
          <w:strike/>
        </w:rPr>
      </w:pPr>
      <w:bookmarkStart w:name="_Ref140067800" w:id="38"/>
      <w:r w:rsidRPr="000B242E">
        <w:rPr>
          <w:strike/>
        </w:rPr>
        <w:t xml:space="preserve">Any New IPR created under </w:t>
      </w:r>
      <w:r w:rsidRPr="000B242E" w:rsidR="005D6C43">
        <w:rPr>
          <w:strike/>
        </w:rPr>
        <w:t>this Contract</w:t>
      </w:r>
      <w:r w:rsidRPr="000B242E">
        <w:rPr>
          <w:strike/>
        </w:rPr>
        <w:t xml:space="preserve"> is owned by the Buyer.</w:t>
      </w:r>
      <w:bookmarkEnd w:id="38"/>
    </w:p>
    <w:p w:rsidRPr="000B242E" w:rsidR="000D4F66" w:rsidP="000D4F66" w:rsidRDefault="000D4F66" w14:paraId="60E738DD" w14:textId="77777777">
      <w:pPr>
        <w:pStyle w:val="Heading2"/>
        <w:rPr>
          <w:strike/>
        </w:rPr>
      </w:pPr>
      <w:bookmarkStart w:name="_Ref140067806" w:id="39"/>
      <w:r w:rsidRPr="000B242E">
        <w:rPr>
          <w:strike/>
        </w:rPr>
        <w:t>Each Party keeps ownership of its own Existing IPR.</w:t>
      </w:r>
      <w:bookmarkEnd w:id="39"/>
    </w:p>
    <w:p w:rsidRPr="000B242E" w:rsidR="000D4F66" w:rsidP="000D4F66" w:rsidRDefault="000D4F66" w14:paraId="217D5A8B" w14:textId="7971A9A2">
      <w:pPr>
        <w:pStyle w:val="Heading2"/>
        <w:rPr>
          <w:strike/>
        </w:rPr>
      </w:pPr>
      <w:r w:rsidRPr="000B242E">
        <w:rPr>
          <w:strike/>
        </w:rPr>
        <w:t xml:space="preserve">Where either Party acquires, by operation of law, ownership of Intellectual Property Rights that is inconsistent with </w:t>
      </w:r>
      <w:r w:rsidRPr="000B242E" w:rsidR="0097271F">
        <w:rPr>
          <w:strike/>
        </w:rPr>
        <w:t>Paragraph</w:t>
      </w:r>
      <w:r w:rsidRPr="000B242E">
        <w:rPr>
          <w:strike/>
        </w:rPr>
        <w:t xml:space="preserve">s </w:t>
      </w:r>
      <w:r w:rsidRPr="000B242E" w:rsidR="00F51082">
        <w:rPr>
          <w:strike/>
        </w:rPr>
        <w:fldChar w:fldCharType="begin"/>
      </w:r>
      <w:r w:rsidRPr="000B242E" w:rsidR="00F51082">
        <w:rPr>
          <w:strike/>
        </w:rPr>
        <w:instrText xml:space="preserve"> REF _Ref140067800 \r \h </w:instrText>
      </w:r>
      <w:r w:rsidRPr="000B242E" w:rsidR="00F51082">
        <w:rPr>
          <w:strike/>
        </w:rPr>
      </w:r>
      <w:r w:rsidR="000B242E">
        <w:rPr>
          <w:strike/>
        </w:rPr>
        <w:instrText xml:space="preserve"> \* MERGEFORMAT </w:instrText>
      </w:r>
      <w:r w:rsidRPr="000B242E" w:rsidR="00F51082">
        <w:rPr>
          <w:strike/>
        </w:rPr>
        <w:fldChar w:fldCharType="separate"/>
      </w:r>
      <w:r w:rsidRPr="000B242E" w:rsidR="00F7423A">
        <w:rPr>
          <w:strike/>
        </w:rPr>
        <w:t>11.1</w:t>
      </w:r>
      <w:r w:rsidRPr="000B242E" w:rsidR="00F51082">
        <w:rPr>
          <w:strike/>
        </w:rPr>
        <w:fldChar w:fldCharType="end"/>
      </w:r>
      <w:r w:rsidRPr="000B242E">
        <w:rPr>
          <w:strike/>
        </w:rPr>
        <w:t xml:space="preserve"> and </w:t>
      </w:r>
      <w:r w:rsidRPr="000B242E" w:rsidR="00F51082">
        <w:rPr>
          <w:strike/>
        </w:rPr>
        <w:fldChar w:fldCharType="begin"/>
      </w:r>
      <w:r w:rsidRPr="000B242E" w:rsidR="00F51082">
        <w:rPr>
          <w:strike/>
        </w:rPr>
        <w:instrText xml:space="preserve"> REF _Ref140067806 \r \h </w:instrText>
      </w:r>
      <w:r w:rsidRPr="000B242E" w:rsidR="00F51082">
        <w:rPr>
          <w:strike/>
        </w:rPr>
      </w:r>
      <w:r w:rsidR="000B242E">
        <w:rPr>
          <w:strike/>
        </w:rPr>
        <w:instrText xml:space="preserve"> \* MERGEFORMAT </w:instrText>
      </w:r>
      <w:r w:rsidRPr="000B242E" w:rsidR="00F51082">
        <w:rPr>
          <w:strike/>
        </w:rPr>
        <w:fldChar w:fldCharType="separate"/>
      </w:r>
      <w:r w:rsidRPr="000B242E" w:rsidR="00F7423A">
        <w:rPr>
          <w:strike/>
        </w:rPr>
        <w:t>11.2</w:t>
      </w:r>
      <w:r w:rsidRPr="000B242E" w:rsidR="00F51082">
        <w:rPr>
          <w:strike/>
        </w:rPr>
        <w:fldChar w:fldCharType="end"/>
      </w:r>
      <w:r w:rsidRPr="000B242E">
        <w:rPr>
          <w:strike/>
        </w:rPr>
        <w:t>, it must assign in writing the Intellectual Property Rights concerned to the other Party on the other Party’s request (whenever made).</w:t>
      </w:r>
    </w:p>
    <w:p w:rsidRPr="000B242E" w:rsidR="000D4F66" w:rsidP="000D4F66" w:rsidRDefault="000D4F66" w14:paraId="61073B52" w14:textId="42784ED4">
      <w:pPr>
        <w:pStyle w:val="Heading2"/>
        <w:rPr>
          <w:strike/>
        </w:rPr>
      </w:pPr>
      <w:r w:rsidRPr="000B242E">
        <w:rPr>
          <w:strike/>
        </w:rPr>
        <w:t xml:space="preserve">Neither Party has the right to use the other Party’s IPR, including any use of the other Party’s names, logos or trademarks, except as expressly granted elsewhere under </w:t>
      </w:r>
      <w:r w:rsidRPr="000B242E" w:rsidR="005D6C43">
        <w:rPr>
          <w:strike/>
        </w:rPr>
        <w:t>this Contract</w:t>
      </w:r>
      <w:r w:rsidRPr="000B242E">
        <w:rPr>
          <w:strike/>
        </w:rPr>
        <w:t xml:space="preserve"> or otherwise agreed in writing.</w:t>
      </w:r>
    </w:p>
    <w:p w:rsidRPr="000B242E" w:rsidR="000D4F66" w:rsidP="000D4F66" w:rsidRDefault="000D4F66" w14:paraId="6D7B94CC" w14:textId="1C74E87E">
      <w:pPr>
        <w:pStyle w:val="Heading2"/>
        <w:rPr>
          <w:strike/>
        </w:rPr>
      </w:pPr>
      <w:r w:rsidRPr="000B242E">
        <w:rPr>
          <w:strike/>
        </w:rPr>
        <w:t xml:space="preserve">Except as expressly granted elsewhere under </w:t>
      </w:r>
      <w:r w:rsidRPr="000B242E" w:rsidR="005D6C43">
        <w:rPr>
          <w:strike/>
        </w:rPr>
        <w:t>this Contract</w:t>
      </w:r>
      <w:r w:rsidRPr="000B242E">
        <w:rPr>
          <w:strike/>
        </w:rPr>
        <w:t>, neither Party acquires any right, title or interest in or to the IPR owned by the other Party or any third party.</w:t>
      </w:r>
    </w:p>
    <w:p w:rsidRPr="000B242E" w:rsidR="000D4F66" w:rsidP="000D4F66" w:rsidRDefault="000D4F66" w14:paraId="39085869" w14:textId="17307A71">
      <w:pPr>
        <w:pStyle w:val="Heading2"/>
        <w:rPr>
          <w:strike/>
        </w:rPr>
      </w:pPr>
      <w:r w:rsidRPr="000B242E">
        <w:rPr>
          <w:strike/>
        </w:rPr>
        <w:t>Unless otherwise agreed in writing, the Supplier and the Buyer will record any New IPR in the table at Annex</w:t>
      </w:r>
      <w:r w:rsidRPr="000B242E" w:rsidR="00D751CD">
        <w:rPr>
          <w:strike/>
        </w:rPr>
        <w:t> </w:t>
      </w:r>
      <w:r w:rsidRPr="000B242E" w:rsidR="00D751CD">
        <w:rPr>
          <w:strike/>
        </w:rPr>
        <w:fldChar w:fldCharType="begin"/>
      </w:r>
      <w:r w:rsidRPr="000B242E" w:rsidR="00D751CD">
        <w:rPr>
          <w:strike/>
        </w:rPr>
        <w:instrText xml:space="preserve"> REF Annex_1 \h  \* MERGEFORMAT </w:instrText>
      </w:r>
      <w:r w:rsidRPr="000B242E" w:rsidR="00D751CD">
        <w:rPr>
          <w:strike/>
        </w:rPr>
      </w:r>
      <w:r w:rsidRPr="000B242E" w:rsidR="00D751CD">
        <w:rPr>
          <w:strike/>
        </w:rPr>
        <w:fldChar w:fldCharType="separate"/>
      </w:r>
      <w:r w:rsidRPr="000B242E" w:rsidR="00F7423A">
        <w:rPr>
          <w:rFonts w:eastAsia="Arial" w:cs="Arial"/>
          <w:strike/>
          <w:color w:val="000000"/>
          <w:szCs w:val="24"/>
        </w:rPr>
        <w:t>1</w:t>
      </w:r>
      <w:r w:rsidRPr="000B242E" w:rsidR="00D751CD">
        <w:rPr>
          <w:strike/>
        </w:rPr>
        <w:fldChar w:fldCharType="end"/>
      </w:r>
      <w:r w:rsidRPr="000B242E">
        <w:rPr>
          <w:strike/>
        </w:rPr>
        <w:t xml:space="preserve"> to this Schedule and keep this updated throughout the Contract Period.</w:t>
      </w:r>
    </w:p>
    <w:p w:rsidRPr="000B242E" w:rsidR="000D4F66" w:rsidP="000D4F66" w:rsidRDefault="000D4F66" w14:paraId="10348931" w14:textId="5AF2A929">
      <w:pPr>
        <w:pStyle w:val="Heading2"/>
        <w:rPr>
          <w:strike/>
        </w:rPr>
      </w:pPr>
      <w:r w:rsidRPr="000B242E">
        <w:rPr>
          <w:strike/>
        </w:rPr>
        <w:t xml:space="preserve">If the Supplier becomes aware at any time, including after the earlier of the End Date or date of termination, that, in respect of any Deliverable, the Buyer has not received the licences to Supplier Existing IPRs or Third Party IPRs required by </w:t>
      </w:r>
      <w:r w:rsidRPr="000B242E" w:rsidR="0097271F">
        <w:rPr>
          <w:strike/>
        </w:rPr>
        <w:t>Paragraph</w:t>
      </w:r>
      <w:r w:rsidRPr="000B242E">
        <w:rPr>
          <w:strike/>
        </w:rPr>
        <w:t>s </w:t>
      </w:r>
      <w:r w:rsidRPr="000B242E" w:rsidR="00F51082">
        <w:rPr>
          <w:strike/>
        </w:rPr>
        <w:fldChar w:fldCharType="begin"/>
      </w:r>
      <w:r w:rsidRPr="000B242E" w:rsidR="00F51082">
        <w:rPr>
          <w:strike/>
        </w:rPr>
        <w:instrText xml:space="preserve"> REF _Ref140067847 \r \h </w:instrText>
      </w:r>
      <w:r w:rsidRPr="000B242E" w:rsidR="00F51082">
        <w:rPr>
          <w:strike/>
        </w:rPr>
      </w:r>
      <w:r w:rsidR="000B242E">
        <w:rPr>
          <w:strike/>
        </w:rPr>
        <w:instrText xml:space="preserve"> \* MERGEFORMAT </w:instrText>
      </w:r>
      <w:r w:rsidRPr="000B242E" w:rsidR="00F51082">
        <w:rPr>
          <w:strike/>
        </w:rPr>
        <w:fldChar w:fldCharType="separate"/>
      </w:r>
      <w:r w:rsidRPr="000B242E" w:rsidR="00F7423A">
        <w:rPr>
          <w:strike/>
        </w:rPr>
        <w:t>12</w:t>
      </w:r>
      <w:r w:rsidRPr="000B242E" w:rsidR="00F51082">
        <w:rPr>
          <w:strike/>
        </w:rPr>
        <w:fldChar w:fldCharType="end"/>
      </w:r>
      <w:r w:rsidRPr="000B242E">
        <w:rPr>
          <w:strike/>
        </w:rPr>
        <w:t xml:space="preserve"> and </w:t>
      </w:r>
      <w:r w:rsidRPr="000B242E" w:rsidR="00622BB6">
        <w:rPr>
          <w:strike/>
        </w:rPr>
        <w:fldChar w:fldCharType="begin"/>
      </w:r>
      <w:r w:rsidRPr="000B242E" w:rsidR="00622BB6">
        <w:rPr>
          <w:strike/>
        </w:rPr>
        <w:instrText xml:space="preserve"> REF _Ref140068035 \r \h </w:instrText>
      </w:r>
      <w:r w:rsidRPr="000B242E" w:rsidR="00622BB6">
        <w:rPr>
          <w:strike/>
        </w:rPr>
      </w:r>
      <w:r w:rsidR="000B242E">
        <w:rPr>
          <w:strike/>
        </w:rPr>
        <w:instrText xml:space="preserve"> \* MERGEFORMAT </w:instrText>
      </w:r>
      <w:r w:rsidRPr="000B242E" w:rsidR="00622BB6">
        <w:rPr>
          <w:strike/>
        </w:rPr>
        <w:fldChar w:fldCharType="separate"/>
      </w:r>
      <w:r w:rsidRPr="000B242E" w:rsidR="00F7423A">
        <w:rPr>
          <w:strike/>
        </w:rPr>
        <w:t>16</w:t>
      </w:r>
      <w:r w:rsidRPr="000B242E" w:rsidR="00622BB6">
        <w:rPr>
          <w:strike/>
        </w:rPr>
        <w:fldChar w:fldCharType="end"/>
      </w:r>
      <w:r w:rsidRPr="000B242E">
        <w:rPr>
          <w:strike/>
        </w:rPr>
        <w:t>, the Supplier must, within 10 Working Days notify the Buyer:</w:t>
      </w:r>
    </w:p>
    <w:p w:rsidRPr="000B242E" w:rsidR="000D4F66" w:rsidP="008D208E" w:rsidRDefault="000D4F66" w14:paraId="4A7FD67F" w14:textId="77777777">
      <w:pPr>
        <w:pStyle w:val="Heading3"/>
        <w:rPr>
          <w:strike/>
        </w:rPr>
      </w:pPr>
      <w:r w:rsidRPr="000B242E">
        <w:rPr>
          <w:strike/>
        </w:rPr>
        <w:t>the specific Intellectual Property Rights the Buyer has not received licences to; and</w:t>
      </w:r>
    </w:p>
    <w:p w:rsidRPr="000B242E" w:rsidR="000D4F66" w:rsidP="000D4F66" w:rsidRDefault="000D4F66" w14:paraId="25549ABC" w14:textId="77777777">
      <w:pPr>
        <w:pStyle w:val="Heading3"/>
        <w:rPr>
          <w:strike/>
        </w:rPr>
      </w:pPr>
      <w:r w:rsidRPr="000B242E">
        <w:rPr>
          <w:strike/>
        </w:rPr>
        <w:t>the Deliverables affected.</w:t>
      </w:r>
    </w:p>
    <w:p w:rsidRPr="000B242E" w:rsidR="000D4F66" w:rsidP="000D4F66" w:rsidRDefault="000D4F66" w14:paraId="39C0D48C" w14:textId="77777777">
      <w:pPr>
        <w:pStyle w:val="Heading2"/>
        <w:rPr>
          <w:strike/>
        </w:rPr>
      </w:pPr>
      <w:r w:rsidRPr="000B242E">
        <w:rPr>
          <w:strike/>
        </w:rPr>
        <w:t>For the avoidance of doubt:</w:t>
      </w:r>
    </w:p>
    <w:p w:rsidRPr="000B242E" w:rsidR="000D4F66" w:rsidP="000D4F66" w:rsidRDefault="000D4F66" w14:paraId="35A6C5D1" w14:textId="58E2F5BD">
      <w:pPr>
        <w:pStyle w:val="Heading3"/>
        <w:rPr>
          <w:strike/>
        </w:rPr>
      </w:pPr>
      <w:r w:rsidRPr="000B242E">
        <w:rPr>
          <w:strike/>
        </w:rPr>
        <w:t xml:space="preserve">except as provided for in </w:t>
      </w:r>
      <w:r w:rsidRPr="000B242E" w:rsidR="0097271F">
        <w:rPr>
          <w:strike/>
        </w:rPr>
        <w:t>Paragraph</w:t>
      </w:r>
      <w:r w:rsidRPr="000B242E">
        <w:rPr>
          <w:strike/>
        </w:rPr>
        <w:t>s </w:t>
      </w:r>
      <w:r w:rsidRPr="000B242E" w:rsidR="00F51082">
        <w:rPr>
          <w:strike/>
        </w:rPr>
        <w:fldChar w:fldCharType="begin"/>
      </w:r>
      <w:r w:rsidRPr="000B242E" w:rsidR="00F51082">
        <w:rPr>
          <w:strike/>
        </w:rPr>
        <w:instrText xml:space="preserve"> REF _Ref140067958 \r \h </w:instrText>
      </w:r>
      <w:r w:rsidRPr="000B242E" w:rsidR="00F51082">
        <w:rPr>
          <w:strike/>
        </w:rPr>
      </w:r>
      <w:r w:rsidR="000B242E">
        <w:rPr>
          <w:strike/>
        </w:rPr>
        <w:instrText xml:space="preserve"> \* MERGEFORMAT </w:instrText>
      </w:r>
      <w:r w:rsidRPr="000B242E" w:rsidR="00F51082">
        <w:rPr>
          <w:strike/>
        </w:rPr>
        <w:fldChar w:fldCharType="separate"/>
      </w:r>
      <w:r w:rsidRPr="000B242E" w:rsidR="00F7423A">
        <w:rPr>
          <w:strike/>
        </w:rPr>
        <w:t>12.3.2.2(c)(1)</w:t>
      </w:r>
      <w:r w:rsidRPr="000B242E" w:rsidR="00F51082">
        <w:rPr>
          <w:strike/>
        </w:rPr>
        <w:fldChar w:fldCharType="end"/>
      </w:r>
      <w:r w:rsidRPr="000B242E">
        <w:rPr>
          <w:strike/>
        </w:rPr>
        <w:t xml:space="preserve"> or </w:t>
      </w:r>
      <w:r w:rsidRPr="000B242E" w:rsidR="00F51082">
        <w:rPr>
          <w:strike/>
        </w:rPr>
        <w:fldChar w:fldCharType="begin"/>
      </w:r>
      <w:r w:rsidRPr="000B242E" w:rsidR="00F51082">
        <w:rPr>
          <w:strike/>
        </w:rPr>
        <w:instrText xml:space="preserve"> REF _Ref136500928 \r \h </w:instrText>
      </w:r>
      <w:r w:rsidRPr="000B242E" w:rsidR="00F51082">
        <w:rPr>
          <w:strike/>
        </w:rPr>
      </w:r>
      <w:r w:rsidR="000B242E">
        <w:rPr>
          <w:strike/>
        </w:rPr>
        <w:instrText xml:space="preserve"> \* MERGEFORMAT </w:instrText>
      </w:r>
      <w:r w:rsidRPr="000B242E" w:rsidR="00F51082">
        <w:rPr>
          <w:strike/>
        </w:rPr>
        <w:fldChar w:fldCharType="separate"/>
      </w:r>
      <w:r w:rsidRPr="000B242E" w:rsidR="00F7423A">
        <w:rPr>
          <w:strike/>
        </w:rPr>
        <w:t>16.1.2.2</w:t>
      </w:r>
      <w:r w:rsidRPr="000B242E" w:rsidR="00F51082">
        <w:rPr>
          <w:strike/>
        </w:rPr>
        <w:fldChar w:fldCharType="end"/>
      </w:r>
      <w:r w:rsidRPr="000B242E">
        <w:rPr>
          <w:strike/>
        </w:rPr>
        <w:t xml:space="preserve"> and</w:t>
      </w:r>
      <w:r w:rsidRPr="000B242E" w:rsidR="00417D76">
        <w:rPr>
          <w:strike/>
        </w:rPr>
        <w:t xml:space="preserve"> </w:t>
      </w:r>
      <w:r w:rsidRPr="000B242E" w:rsidR="00F51082">
        <w:rPr>
          <w:strike/>
        </w:rPr>
        <w:fldChar w:fldCharType="begin"/>
      </w:r>
      <w:r w:rsidRPr="000B242E" w:rsidR="00F51082">
        <w:rPr>
          <w:strike/>
        </w:rPr>
        <w:instrText xml:space="preserve"> REF _Ref136500947 \r \h </w:instrText>
      </w:r>
      <w:r w:rsidRPr="000B242E" w:rsidR="00F51082">
        <w:rPr>
          <w:strike/>
        </w:rPr>
      </w:r>
      <w:r w:rsidR="000B242E">
        <w:rPr>
          <w:strike/>
        </w:rPr>
        <w:instrText xml:space="preserve"> \* MERGEFORMAT </w:instrText>
      </w:r>
      <w:r w:rsidRPr="000B242E" w:rsidR="00F51082">
        <w:rPr>
          <w:strike/>
        </w:rPr>
        <w:fldChar w:fldCharType="separate"/>
      </w:r>
      <w:r w:rsidRPr="000B242E" w:rsidR="00F7423A">
        <w:rPr>
          <w:strike/>
        </w:rPr>
        <w:t>16.1.2.3</w:t>
      </w:r>
      <w:r w:rsidRPr="000B242E" w:rsidR="00F51082">
        <w:rPr>
          <w:strike/>
        </w:rPr>
        <w:fldChar w:fldCharType="end"/>
      </w:r>
      <w:r w:rsidRPr="000B242E">
        <w:rPr>
          <w:strike/>
        </w:rPr>
        <w:t xml:space="preserve">, the expiry or termination of this Contract does not of itself terminate the licences granted to the Buyer under </w:t>
      </w:r>
      <w:r w:rsidRPr="000B242E" w:rsidR="0097271F">
        <w:rPr>
          <w:strike/>
        </w:rPr>
        <w:t>Paragraph</w:t>
      </w:r>
      <w:r w:rsidRPr="000B242E">
        <w:rPr>
          <w:strike/>
        </w:rPr>
        <w:t>s </w:t>
      </w:r>
      <w:r w:rsidRPr="000B242E" w:rsidR="00F51082">
        <w:rPr>
          <w:strike/>
        </w:rPr>
        <w:fldChar w:fldCharType="begin"/>
      </w:r>
      <w:r w:rsidRPr="000B242E" w:rsidR="00F51082">
        <w:rPr>
          <w:strike/>
        </w:rPr>
        <w:instrText xml:space="preserve"> REF _Ref140068024 \r \h </w:instrText>
      </w:r>
      <w:r w:rsidRPr="000B242E" w:rsidR="00F51082">
        <w:rPr>
          <w:strike/>
        </w:rPr>
      </w:r>
      <w:r w:rsidR="000B242E">
        <w:rPr>
          <w:strike/>
        </w:rPr>
        <w:instrText xml:space="preserve"> \* MERGEFORMAT </w:instrText>
      </w:r>
      <w:r w:rsidRPr="000B242E" w:rsidR="00F51082">
        <w:rPr>
          <w:strike/>
        </w:rPr>
        <w:fldChar w:fldCharType="separate"/>
      </w:r>
      <w:r w:rsidRPr="000B242E" w:rsidR="00F7423A">
        <w:rPr>
          <w:strike/>
        </w:rPr>
        <w:t>12</w:t>
      </w:r>
      <w:r w:rsidRPr="000B242E" w:rsidR="00F51082">
        <w:rPr>
          <w:strike/>
        </w:rPr>
        <w:fldChar w:fldCharType="end"/>
      </w:r>
      <w:r w:rsidRPr="000B242E">
        <w:rPr>
          <w:strike/>
        </w:rPr>
        <w:t xml:space="preserve"> and</w:t>
      </w:r>
      <w:r w:rsidRPr="000B242E" w:rsidR="00417D76">
        <w:rPr>
          <w:strike/>
        </w:rPr>
        <w:t xml:space="preserve"> </w:t>
      </w:r>
      <w:r w:rsidRPr="000B242E" w:rsidR="00F51082">
        <w:rPr>
          <w:strike/>
        </w:rPr>
        <w:fldChar w:fldCharType="begin"/>
      </w:r>
      <w:r w:rsidRPr="000B242E" w:rsidR="00F51082">
        <w:rPr>
          <w:strike/>
        </w:rPr>
        <w:instrText xml:space="preserve"> REF _Ref140068035 \r \h </w:instrText>
      </w:r>
      <w:r w:rsidRPr="000B242E" w:rsidR="00F51082">
        <w:rPr>
          <w:strike/>
        </w:rPr>
      </w:r>
      <w:r w:rsidR="000B242E">
        <w:rPr>
          <w:strike/>
        </w:rPr>
        <w:instrText xml:space="preserve"> \* MERGEFORMAT </w:instrText>
      </w:r>
      <w:r w:rsidRPr="000B242E" w:rsidR="00F51082">
        <w:rPr>
          <w:strike/>
        </w:rPr>
        <w:fldChar w:fldCharType="separate"/>
      </w:r>
      <w:r w:rsidRPr="000B242E" w:rsidR="00F7423A">
        <w:rPr>
          <w:strike/>
        </w:rPr>
        <w:t>16</w:t>
      </w:r>
      <w:r w:rsidRPr="000B242E" w:rsidR="00F51082">
        <w:rPr>
          <w:strike/>
        </w:rPr>
        <w:fldChar w:fldCharType="end"/>
      </w:r>
      <w:r w:rsidRPr="000B242E">
        <w:rPr>
          <w:strike/>
        </w:rPr>
        <w:t>;</w:t>
      </w:r>
    </w:p>
    <w:p w:rsidRPr="000B242E" w:rsidR="000D4F66" w:rsidP="000D4F66" w:rsidRDefault="000D4F66" w14:paraId="59FFBD4A" w14:textId="77777777">
      <w:pPr>
        <w:pStyle w:val="Heading3"/>
        <w:rPr>
          <w:strike/>
        </w:rPr>
      </w:pPr>
      <w:r w:rsidRPr="000B242E">
        <w:rPr>
          <w:strike/>
        </w:rPr>
        <w:t>the award of this Contract or the ordering of any Deliverables does not constitute an authorisation by the Crown under:</w:t>
      </w:r>
    </w:p>
    <w:p w:rsidRPr="000B242E" w:rsidR="000D4F66" w:rsidP="000D4F66" w:rsidRDefault="000D4F66" w14:paraId="430D9BF8" w14:textId="77777777">
      <w:pPr>
        <w:pStyle w:val="Heading4"/>
        <w:rPr>
          <w:strike/>
        </w:rPr>
      </w:pPr>
      <w:r w:rsidRPr="000B242E">
        <w:rPr>
          <w:strike/>
        </w:rPr>
        <w:t>Sections 55 and 56 of the Patents Act 1977;</w:t>
      </w:r>
    </w:p>
    <w:p w:rsidRPr="000B242E" w:rsidR="000D4F66" w:rsidP="000D4F66" w:rsidRDefault="000D4F66" w14:paraId="7C255BFF" w14:textId="77777777">
      <w:pPr>
        <w:pStyle w:val="Heading4"/>
        <w:rPr>
          <w:strike/>
        </w:rPr>
      </w:pPr>
      <w:r w:rsidRPr="000B242E">
        <w:rPr>
          <w:strike/>
        </w:rPr>
        <w:t>section 12 of the Registered Designs Act 1949; or</w:t>
      </w:r>
    </w:p>
    <w:p w:rsidRPr="000B242E" w:rsidR="000D4F66" w:rsidP="000D4F66" w:rsidRDefault="000D4F66" w14:paraId="40473CD9" w14:textId="77777777">
      <w:pPr>
        <w:pStyle w:val="Heading4"/>
        <w:rPr>
          <w:strike/>
        </w:rPr>
      </w:pPr>
      <w:r w:rsidRPr="000B242E">
        <w:rPr>
          <w:strike/>
        </w:rPr>
        <w:lastRenderedPageBreak/>
        <w:t>sections 240 to 243 of the Copyright, Designs and Patents Act 1988.</w:t>
      </w:r>
    </w:p>
    <w:p w:rsidRPr="000B242E" w:rsidR="000D4F66" w:rsidP="000D4F66" w:rsidRDefault="000D4F66" w14:paraId="07F62A60" w14:textId="77777777">
      <w:pPr>
        <w:pStyle w:val="Heading1"/>
        <w:rPr>
          <w:strike/>
        </w:rPr>
      </w:pPr>
      <w:bookmarkStart w:name="_Ref140067847" w:id="40"/>
      <w:bookmarkStart w:name="_Ref140068024" w:id="41"/>
      <w:bookmarkStart w:name="_Toc141429160" w:id="42"/>
      <w:r w:rsidRPr="000B242E">
        <w:rPr>
          <w:strike/>
        </w:rPr>
        <w:t>Licences in respect of Supplier Existing IPR</w:t>
      </w:r>
      <w:bookmarkEnd w:id="40"/>
      <w:bookmarkEnd w:id="41"/>
      <w:bookmarkEnd w:id="42"/>
    </w:p>
    <w:p w:rsidRPr="000B242E" w:rsidR="000D4F66" w:rsidP="000D4F66" w:rsidRDefault="000D4F66" w14:paraId="09C45AAD" w14:textId="15FA3419">
      <w:pPr>
        <w:pStyle w:val="Heading2"/>
        <w:rPr>
          <w:strike/>
        </w:rPr>
      </w:pPr>
      <w:bookmarkStart w:name="_Ref140068230" w:id="43"/>
      <w:r w:rsidRPr="000B242E">
        <w:rPr>
          <w:strike/>
        </w:rPr>
        <w:t xml:space="preserve">The Supplier grants the Buyer a Supplier Existing IPR Licence on the terms set out in </w:t>
      </w:r>
      <w:r w:rsidRPr="000B242E" w:rsidR="0097271F">
        <w:rPr>
          <w:strike/>
        </w:rPr>
        <w:t>Paragraph</w:t>
      </w:r>
      <w:r w:rsidRPr="000B242E">
        <w:rPr>
          <w:strike/>
        </w:rPr>
        <w:t> </w:t>
      </w:r>
      <w:r w:rsidRPr="000B242E" w:rsidR="00622BB6">
        <w:rPr>
          <w:strike/>
        </w:rPr>
        <w:fldChar w:fldCharType="begin"/>
      </w:r>
      <w:r w:rsidRPr="000B242E" w:rsidR="00622BB6">
        <w:rPr>
          <w:strike/>
        </w:rPr>
        <w:instrText xml:space="preserve"> REF _Ref140068184 \r \h </w:instrText>
      </w:r>
      <w:r w:rsidRPr="000B242E" w:rsidR="00622BB6">
        <w:rPr>
          <w:strike/>
        </w:rPr>
      </w:r>
      <w:r w:rsidR="000B242E">
        <w:rPr>
          <w:strike/>
        </w:rPr>
        <w:instrText xml:space="preserve"> \* MERGEFORMAT </w:instrText>
      </w:r>
      <w:r w:rsidRPr="000B242E" w:rsidR="00622BB6">
        <w:rPr>
          <w:strike/>
        </w:rPr>
        <w:fldChar w:fldCharType="separate"/>
      </w:r>
      <w:r w:rsidRPr="000B242E" w:rsidR="00F7423A">
        <w:rPr>
          <w:strike/>
        </w:rPr>
        <w:t>12.3</w:t>
      </w:r>
      <w:r w:rsidRPr="000B242E" w:rsidR="00622BB6">
        <w:rPr>
          <w:strike/>
        </w:rPr>
        <w:fldChar w:fldCharType="end"/>
      </w:r>
      <w:r w:rsidRPr="000B242E">
        <w:rPr>
          <w:strike/>
        </w:rPr>
        <w:t xml:space="preserve"> in respect of each Deliverable where:</w:t>
      </w:r>
      <w:bookmarkEnd w:id="43"/>
    </w:p>
    <w:p w:rsidRPr="000B242E" w:rsidR="000D4F66" w:rsidP="000D4F66" w:rsidRDefault="000D4F66" w14:paraId="4CD7625C" w14:textId="77777777">
      <w:pPr>
        <w:pStyle w:val="Heading3"/>
        <w:rPr>
          <w:strike/>
        </w:rPr>
      </w:pPr>
      <w:r w:rsidRPr="000B242E">
        <w:rPr>
          <w:strike/>
        </w:rPr>
        <w:t>the Supplier Existing IPR is embedded in the Deliverable;</w:t>
      </w:r>
    </w:p>
    <w:p w:rsidRPr="000B242E" w:rsidR="000D4F66" w:rsidP="000D4F66" w:rsidRDefault="000D4F66" w14:paraId="7DE53025" w14:textId="3AAD4DCB">
      <w:pPr>
        <w:pStyle w:val="Heading3"/>
        <w:rPr>
          <w:strike/>
        </w:rPr>
      </w:pPr>
      <w:r w:rsidRPr="000B242E">
        <w:rPr>
          <w:strike/>
        </w:rPr>
        <w:t xml:space="preserve">the Supplier Existing IPR is necessary for the Buyer to use the Deliverable </w:t>
      </w:r>
      <w:r w:rsidRPr="000B242E" w:rsidR="00287323">
        <w:rPr>
          <w:strike/>
        </w:rPr>
        <w:t xml:space="preserve">for any of the purposes set out in </w:t>
      </w:r>
      <w:r w:rsidRPr="000B242E" w:rsidR="0097271F">
        <w:rPr>
          <w:strike/>
        </w:rPr>
        <w:t>Paragraph</w:t>
      </w:r>
      <w:r w:rsidRPr="000B242E" w:rsidR="00287323">
        <w:rPr>
          <w:strike/>
        </w:rPr>
        <w:t> </w:t>
      </w:r>
      <w:r w:rsidRPr="000B242E" w:rsidR="00622BB6">
        <w:rPr>
          <w:strike/>
        </w:rPr>
        <w:fldChar w:fldCharType="begin"/>
      </w:r>
      <w:r w:rsidRPr="000B242E" w:rsidR="00622BB6">
        <w:rPr>
          <w:strike/>
        </w:rPr>
        <w:instrText xml:space="preserve"> REF _Ref140068222 \r \h </w:instrText>
      </w:r>
      <w:r w:rsidRPr="000B242E" w:rsidR="00622BB6">
        <w:rPr>
          <w:strike/>
        </w:rPr>
      </w:r>
      <w:r w:rsidR="000B242E">
        <w:rPr>
          <w:strike/>
        </w:rPr>
        <w:instrText xml:space="preserve"> \* MERGEFORMAT </w:instrText>
      </w:r>
      <w:r w:rsidRPr="000B242E" w:rsidR="00622BB6">
        <w:rPr>
          <w:strike/>
        </w:rPr>
        <w:fldChar w:fldCharType="separate"/>
      </w:r>
      <w:r w:rsidRPr="000B242E" w:rsidR="00F7423A">
        <w:rPr>
          <w:strike/>
        </w:rPr>
        <w:t>12.4</w:t>
      </w:r>
      <w:r w:rsidRPr="000B242E" w:rsidR="00622BB6">
        <w:rPr>
          <w:strike/>
        </w:rPr>
        <w:fldChar w:fldCharType="end"/>
      </w:r>
      <w:r w:rsidRPr="000B242E">
        <w:rPr>
          <w:strike/>
        </w:rPr>
        <w:t>; or</w:t>
      </w:r>
    </w:p>
    <w:p w:rsidRPr="000B242E" w:rsidR="000D4F66" w:rsidP="000D4F66" w:rsidRDefault="000D4F66" w14:paraId="5C74FBA4" w14:textId="77777777">
      <w:pPr>
        <w:pStyle w:val="Heading3"/>
        <w:rPr>
          <w:strike/>
        </w:rPr>
      </w:pPr>
      <w:r w:rsidRPr="000B242E">
        <w:rPr>
          <w:strike/>
        </w:rPr>
        <w:t>the Deliverable is a customisation or adaptation of Supplier Existing IPR.</w:t>
      </w:r>
    </w:p>
    <w:p w:rsidRPr="000B242E" w:rsidR="000D4F66" w:rsidP="000D4F66" w:rsidRDefault="000D4F66" w14:paraId="0EE6BAB1" w14:textId="258E2CC1">
      <w:pPr>
        <w:pStyle w:val="Heading2"/>
        <w:rPr>
          <w:strike/>
        </w:rPr>
      </w:pPr>
      <w:r w:rsidRPr="000B242E">
        <w:rPr>
          <w:strike/>
        </w:rPr>
        <w:t xml:space="preserve">The categories of Supplier Existing IPR described in </w:t>
      </w:r>
      <w:r w:rsidRPr="000B242E" w:rsidR="0097271F">
        <w:rPr>
          <w:strike/>
        </w:rPr>
        <w:t>Paragraph</w:t>
      </w:r>
      <w:r w:rsidRPr="000B242E">
        <w:rPr>
          <w:strike/>
        </w:rPr>
        <w:t> </w:t>
      </w:r>
      <w:r w:rsidRPr="000B242E" w:rsidR="00622BB6">
        <w:rPr>
          <w:strike/>
        </w:rPr>
        <w:fldChar w:fldCharType="begin"/>
      </w:r>
      <w:r w:rsidRPr="000B242E" w:rsidR="00622BB6">
        <w:rPr>
          <w:strike/>
        </w:rPr>
        <w:instrText xml:space="preserve"> REF _Ref140068230 \r \h </w:instrText>
      </w:r>
      <w:r w:rsidRPr="000B242E" w:rsidR="00622BB6">
        <w:rPr>
          <w:strike/>
        </w:rPr>
      </w:r>
      <w:r w:rsidR="000B242E">
        <w:rPr>
          <w:strike/>
        </w:rPr>
        <w:instrText xml:space="preserve"> \* MERGEFORMAT </w:instrText>
      </w:r>
      <w:r w:rsidRPr="000B242E" w:rsidR="00622BB6">
        <w:rPr>
          <w:strike/>
        </w:rPr>
        <w:fldChar w:fldCharType="separate"/>
      </w:r>
      <w:r w:rsidRPr="000B242E" w:rsidR="00F7423A">
        <w:rPr>
          <w:strike/>
        </w:rPr>
        <w:t>12.1</w:t>
      </w:r>
      <w:r w:rsidRPr="000B242E" w:rsidR="00622BB6">
        <w:rPr>
          <w:strike/>
        </w:rPr>
        <w:fldChar w:fldCharType="end"/>
      </w:r>
      <w:r w:rsidRPr="000B242E">
        <w:rPr>
          <w:strike/>
        </w:rPr>
        <w:t xml:space="preserve"> are mutually exclusive.</w:t>
      </w:r>
    </w:p>
    <w:p w:rsidRPr="000B242E" w:rsidR="000D4F66" w:rsidP="000D4F66" w:rsidRDefault="000D4F66" w14:paraId="4494D24C" w14:textId="77777777">
      <w:pPr>
        <w:pStyle w:val="Heading2"/>
        <w:rPr>
          <w:strike/>
        </w:rPr>
      </w:pPr>
      <w:bookmarkStart w:name="_Ref140068184" w:id="44"/>
      <w:r w:rsidRPr="000B242E">
        <w:rPr>
          <w:strike/>
        </w:rPr>
        <w:t>The Supplier Existing IPR Licence granted by the Supplier to the Buyer is a non-exclusive, perpetual, royalty-free, irrevocable, transferable, sub-licensable, worldwide licence that:</w:t>
      </w:r>
      <w:bookmarkEnd w:id="44"/>
    </w:p>
    <w:p w:rsidRPr="000B242E" w:rsidR="000D4F66" w:rsidP="001247CB" w:rsidRDefault="000D4F66" w14:paraId="1C5477B7" w14:textId="77777777">
      <w:pPr>
        <w:pStyle w:val="Heading3"/>
        <w:rPr>
          <w:strike/>
        </w:rPr>
      </w:pPr>
      <w:r w:rsidRPr="000B242E">
        <w:rPr>
          <w:strike/>
        </w:rPr>
        <w:t>in the case of Supplier Existing IPR embedded in a Deliverable:</w:t>
      </w:r>
    </w:p>
    <w:p w:rsidRPr="000B242E" w:rsidR="000D4F66" w:rsidP="000D4F66" w:rsidRDefault="000D4F66" w14:paraId="6F81739B" w14:textId="77777777">
      <w:pPr>
        <w:pStyle w:val="Heading4"/>
        <w:rPr>
          <w:strike/>
        </w:rPr>
      </w:pPr>
      <w:r w:rsidRPr="000B242E">
        <w:rPr>
          <w:strike/>
        </w:rPr>
        <w:t>has no restriction on the identity of any transferee or sub-licensee;</w:t>
      </w:r>
    </w:p>
    <w:p w:rsidRPr="000B242E" w:rsidR="000D4F66" w:rsidP="000D4F66" w:rsidRDefault="000D4F66" w14:paraId="40D4EE57" w14:textId="5A57B0F1">
      <w:pPr>
        <w:pStyle w:val="Heading4"/>
        <w:rPr>
          <w:strike/>
        </w:rPr>
      </w:pPr>
      <w:r w:rsidRPr="000B242E">
        <w:rPr>
          <w:strike/>
        </w:rPr>
        <w:t xml:space="preserve">allows the Buyer and any transferee or sub-licensee to use, copy and adapt the Supplier Existing IPR for any of the purposes set out in </w:t>
      </w:r>
      <w:r w:rsidRPr="000B242E" w:rsidR="0097271F">
        <w:rPr>
          <w:strike/>
        </w:rPr>
        <w:t>Paragraph</w:t>
      </w:r>
      <w:r w:rsidRPr="000B242E">
        <w:rPr>
          <w:strike/>
        </w:rPr>
        <w:t xml:space="preserve"> </w:t>
      </w:r>
      <w:r w:rsidRPr="000B242E" w:rsidR="00622BB6">
        <w:rPr>
          <w:strike/>
        </w:rPr>
        <w:fldChar w:fldCharType="begin"/>
      </w:r>
      <w:r w:rsidRPr="000B242E" w:rsidR="00622BB6">
        <w:rPr>
          <w:strike/>
        </w:rPr>
        <w:instrText xml:space="preserve"> REF _Ref140068222 \r \h </w:instrText>
      </w:r>
      <w:r w:rsidRPr="000B242E" w:rsidR="00622BB6">
        <w:rPr>
          <w:strike/>
        </w:rPr>
      </w:r>
      <w:r w:rsidR="000B242E">
        <w:rPr>
          <w:strike/>
        </w:rPr>
        <w:instrText xml:space="preserve"> \* MERGEFORMAT </w:instrText>
      </w:r>
      <w:r w:rsidRPr="000B242E" w:rsidR="00622BB6">
        <w:rPr>
          <w:strike/>
        </w:rPr>
        <w:fldChar w:fldCharType="separate"/>
      </w:r>
      <w:r w:rsidRPr="000B242E" w:rsidR="00F7423A">
        <w:rPr>
          <w:strike/>
        </w:rPr>
        <w:t>12.4</w:t>
      </w:r>
      <w:r w:rsidRPr="000B242E" w:rsidR="00622BB6">
        <w:rPr>
          <w:strike/>
        </w:rPr>
        <w:fldChar w:fldCharType="end"/>
      </w:r>
      <w:r w:rsidRPr="000B242E">
        <w:rPr>
          <w:strike/>
        </w:rPr>
        <w:t>; and</w:t>
      </w:r>
    </w:p>
    <w:p w:rsidRPr="000B242E" w:rsidR="000D4F66" w:rsidP="000D4F66" w:rsidRDefault="000D4F66" w14:paraId="43C85CF7" w14:textId="551D15B4">
      <w:pPr>
        <w:pStyle w:val="Heading4"/>
        <w:rPr>
          <w:strike/>
        </w:rPr>
      </w:pPr>
      <w:r w:rsidRPr="000B242E">
        <w:rPr>
          <w:strike/>
        </w:rPr>
        <w:t xml:space="preserve">is subject to the restriction that no sub-licence granted to the Supplier Existing IPR shall purport to provide the sub-licensee with any wider rights than those granted to the Buyer under this </w:t>
      </w:r>
      <w:r w:rsidRPr="000B242E" w:rsidR="0097271F">
        <w:rPr>
          <w:strike/>
        </w:rPr>
        <w:t>Paragraph</w:t>
      </w:r>
      <w:r w:rsidRPr="000B242E">
        <w:rPr>
          <w:strike/>
        </w:rPr>
        <w:t>;</w:t>
      </w:r>
    </w:p>
    <w:p w:rsidRPr="000B242E" w:rsidR="000D4F66" w:rsidP="000D4F66" w:rsidRDefault="000D4F66" w14:paraId="78A35601" w14:textId="77777777">
      <w:pPr>
        <w:pStyle w:val="Heading3"/>
        <w:rPr>
          <w:strike/>
        </w:rPr>
      </w:pPr>
      <w:r w:rsidRPr="000B242E">
        <w:rPr>
          <w:strike/>
        </w:rPr>
        <w:t>in the case of Supplier Existing IPR that is necessary for the Buyer to use the Deliverable for its intended purpose or has been customised or adapted to provide the Deliverable:</w:t>
      </w:r>
    </w:p>
    <w:p w:rsidRPr="000B242E" w:rsidR="000D4F66" w:rsidP="000D4F66" w:rsidRDefault="000D4F66" w14:paraId="2D27623F" w14:textId="712BFCAB">
      <w:pPr>
        <w:pStyle w:val="Heading4"/>
        <w:rPr>
          <w:strike/>
        </w:rPr>
      </w:pPr>
      <w:r w:rsidRPr="000B242E">
        <w:rPr>
          <w:strike/>
        </w:rPr>
        <w:t xml:space="preserve">allows the Buyer and any transferee or sublicensee to use and copy, but not adapt, disassemble or reverse engineer the relevant Supplier Existing IPRs for any of the purposes set out in </w:t>
      </w:r>
      <w:r w:rsidRPr="000B242E" w:rsidR="0097271F">
        <w:rPr>
          <w:strike/>
        </w:rPr>
        <w:t>Paragraph</w:t>
      </w:r>
      <w:r w:rsidRPr="000B242E">
        <w:rPr>
          <w:strike/>
        </w:rPr>
        <w:t> </w:t>
      </w:r>
      <w:r w:rsidRPr="000B242E" w:rsidR="00622BB6">
        <w:rPr>
          <w:strike/>
        </w:rPr>
        <w:fldChar w:fldCharType="begin"/>
      </w:r>
      <w:r w:rsidRPr="000B242E" w:rsidR="00622BB6">
        <w:rPr>
          <w:strike/>
        </w:rPr>
        <w:instrText xml:space="preserve"> REF _Ref140068222 \r \h </w:instrText>
      </w:r>
      <w:r w:rsidRPr="000B242E" w:rsidR="00622BB6">
        <w:rPr>
          <w:strike/>
        </w:rPr>
      </w:r>
      <w:r w:rsidR="000B242E">
        <w:rPr>
          <w:strike/>
        </w:rPr>
        <w:instrText xml:space="preserve"> \* MERGEFORMAT </w:instrText>
      </w:r>
      <w:r w:rsidRPr="000B242E" w:rsidR="00622BB6">
        <w:rPr>
          <w:strike/>
        </w:rPr>
        <w:fldChar w:fldCharType="separate"/>
      </w:r>
      <w:r w:rsidRPr="000B242E" w:rsidR="00F7423A">
        <w:rPr>
          <w:strike/>
        </w:rPr>
        <w:t>12.4</w:t>
      </w:r>
      <w:r w:rsidRPr="000B242E" w:rsidR="00622BB6">
        <w:rPr>
          <w:strike/>
        </w:rPr>
        <w:fldChar w:fldCharType="end"/>
      </w:r>
      <w:r w:rsidRPr="000B242E">
        <w:rPr>
          <w:strike/>
        </w:rPr>
        <w:t>;</w:t>
      </w:r>
    </w:p>
    <w:p w:rsidRPr="000B242E" w:rsidR="000D4F66" w:rsidP="00DA3F42" w:rsidRDefault="000D4F66" w14:paraId="5AF0C45B" w14:textId="77777777">
      <w:pPr>
        <w:pStyle w:val="Heading4"/>
        <w:keepNext/>
        <w:rPr>
          <w:strike/>
        </w:rPr>
      </w:pPr>
      <w:r w:rsidRPr="000B242E">
        <w:rPr>
          <w:strike/>
        </w:rPr>
        <w:t>is transferrable to only:</w:t>
      </w:r>
    </w:p>
    <w:p w:rsidRPr="000B242E" w:rsidR="000D4F66" w:rsidP="000D4F66" w:rsidRDefault="000D4F66" w14:paraId="61A9BD1C" w14:textId="637B3E17">
      <w:pPr>
        <w:pStyle w:val="Heading5"/>
        <w:rPr>
          <w:strike/>
        </w:rPr>
      </w:pPr>
      <w:r w:rsidRPr="000B242E">
        <w:rPr>
          <w:strike/>
        </w:rPr>
        <w:t xml:space="preserve">a </w:t>
      </w:r>
      <w:r w:rsidRPr="000B242E" w:rsidR="00993FC3">
        <w:rPr>
          <w:strike/>
        </w:rPr>
        <w:t>Crown</w:t>
      </w:r>
      <w:r w:rsidRPr="000B242E">
        <w:rPr>
          <w:strike/>
        </w:rPr>
        <w:t xml:space="preserve"> Body;</w:t>
      </w:r>
    </w:p>
    <w:p w:rsidRPr="000B242E" w:rsidR="000D4F66" w:rsidP="000D4F66" w:rsidRDefault="000D4F66" w14:paraId="47C8C425" w14:textId="77777777">
      <w:pPr>
        <w:pStyle w:val="Heading5"/>
        <w:rPr>
          <w:strike/>
        </w:rPr>
      </w:pPr>
      <w:r w:rsidRPr="000B242E">
        <w:rPr>
          <w:strike/>
        </w:rPr>
        <w:lastRenderedPageBreak/>
        <w:t>any body (including any private sector body) that performs or carries out any of the functions or activities that the Buyer had previously performed or carried out; or</w:t>
      </w:r>
    </w:p>
    <w:p w:rsidRPr="000B242E" w:rsidR="000D4F66" w:rsidP="000D4F66" w:rsidRDefault="000D4F66" w14:paraId="7C19ABA2" w14:textId="77777777">
      <w:pPr>
        <w:pStyle w:val="Heading5"/>
        <w:rPr>
          <w:strike/>
        </w:rPr>
      </w:pPr>
      <w:r w:rsidRPr="000B242E">
        <w:rPr>
          <w:strike/>
        </w:rPr>
        <w:t>a person or organisation that is not a direct competitor of the Supplier and that transferee either:</w:t>
      </w:r>
    </w:p>
    <w:p w:rsidRPr="000B242E" w:rsidR="000D4F66" w:rsidP="000D4F66" w:rsidRDefault="000D4F66" w14:paraId="7FDA7124" w14:textId="6278C755">
      <w:pPr>
        <w:pStyle w:val="Heading6"/>
        <w:rPr>
          <w:strike/>
        </w:rPr>
      </w:pPr>
      <w:bookmarkStart w:name="_Ref140067958" w:id="45"/>
      <w:r w:rsidRPr="000B242E">
        <w:rPr>
          <w:strike/>
        </w:rPr>
        <w:t>enters into a direct arrangement with the Supplier in the form set out in Annex</w:t>
      </w:r>
      <w:r w:rsidRPr="000B242E" w:rsidR="00D751CD">
        <w:rPr>
          <w:strike/>
        </w:rPr>
        <w:t> </w:t>
      </w:r>
      <w:r w:rsidRPr="000B242E" w:rsidR="00D751CD">
        <w:rPr>
          <w:strike/>
        </w:rPr>
        <w:fldChar w:fldCharType="begin"/>
      </w:r>
      <w:r w:rsidRPr="000B242E" w:rsidR="00D751CD">
        <w:rPr>
          <w:strike/>
        </w:rPr>
        <w:instrText xml:space="preserve"> REF Annex_2 \h  \* MERGEFORMAT </w:instrText>
      </w:r>
      <w:r w:rsidRPr="000B242E" w:rsidR="00D751CD">
        <w:rPr>
          <w:strike/>
        </w:rPr>
      </w:r>
      <w:r w:rsidRPr="000B242E" w:rsidR="00D751CD">
        <w:rPr>
          <w:strike/>
        </w:rPr>
        <w:fldChar w:fldCharType="separate"/>
      </w:r>
      <w:r w:rsidRPr="000B242E" w:rsidR="00F7423A">
        <w:rPr>
          <w:rFonts w:eastAsia="Arial" w:cs="Arial"/>
          <w:strike/>
          <w:color w:val="000000"/>
          <w:szCs w:val="24"/>
        </w:rPr>
        <w:t>2</w:t>
      </w:r>
      <w:r w:rsidRPr="000B242E" w:rsidR="00D751CD">
        <w:rPr>
          <w:strike/>
        </w:rPr>
        <w:fldChar w:fldCharType="end"/>
      </w:r>
      <w:r w:rsidRPr="000B242E">
        <w:rPr>
          <w:strike/>
        </w:rPr>
        <w:t>; or</w:t>
      </w:r>
      <w:bookmarkEnd w:id="45"/>
    </w:p>
    <w:p w:rsidRPr="000B242E" w:rsidR="000D4F66" w:rsidP="000D4F66" w:rsidRDefault="000D4F66" w14:paraId="7A3365B0" w14:textId="4D248565">
      <w:pPr>
        <w:pStyle w:val="Heading6"/>
        <w:rPr>
          <w:strike/>
        </w:rPr>
      </w:pPr>
      <w:r w:rsidRPr="000B242E">
        <w:rPr>
          <w:strike/>
        </w:rPr>
        <w:t>enters into a confidentiality arrangement with the Buyer in terms equivalent to those set out in set out in Clause</w:t>
      </w:r>
      <w:r w:rsidRPr="000B242E" w:rsidR="00397D2A">
        <w:rPr>
          <w:strike/>
        </w:rPr>
        <w:t> </w:t>
      </w:r>
      <w:r w:rsidRPr="000B242E" w:rsidR="00A97743">
        <w:rPr>
          <w:strike/>
        </w:rPr>
        <w:t>19</w:t>
      </w:r>
      <w:r w:rsidRPr="000B242E">
        <w:rPr>
          <w:strike/>
        </w:rPr>
        <w:t xml:space="preserve"> (What you must keep confidential);</w:t>
      </w:r>
    </w:p>
    <w:p w:rsidRPr="000B242E" w:rsidR="00733B5F" w:rsidP="000D4F66" w:rsidRDefault="000D4F66" w14:paraId="597B1973" w14:textId="77777777">
      <w:pPr>
        <w:pStyle w:val="Heading4"/>
        <w:rPr>
          <w:strike/>
        </w:rPr>
      </w:pPr>
      <w:r w:rsidRPr="000B242E">
        <w:rPr>
          <w:strike/>
        </w:rPr>
        <w:t>is sub-licensable to the Replacement Supplier (including where the Replacement Supplier is a competitor of the Supplier)</w:t>
      </w:r>
      <w:r w:rsidRPr="000B242E" w:rsidR="00733B5F">
        <w:rPr>
          <w:strike/>
        </w:rPr>
        <w:t xml:space="preserve"> where the Replacement Supplier either:</w:t>
      </w:r>
    </w:p>
    <w:p w:rsidRPr="000B242E" w:rsidR="00733B5F" w:rsidP="00A877E6" w:rsidRDefault="00733B5F" w14:paraId="23C01172" w14:textId="6938C7A5">
      <w:pPr>
        <w:pStyle w:val="Heading5"/>
        <w:rPr>
          <w:strike/>
        </w:rPr>
      </w:pPr>
      <w:r w:rsidRPr="000B242E">
        <w:rPr>
          <w:strike/>
        </w:rPr>
        <w:t>enters into a direct arrangement with the Supplier in the form set out in Annex </w:t>
      </w:r>
      <w:r w:rsidRPr="000B242E">
        <w:rPr>
          <w:strike/>
        </w:rPr>
        <w:fldChar w:fldCharType="begin"/>
      </w:r>
      <w:r w:rsidRPr="000B242E">
        <w:rPr>
          <w:strike/>
        </w:rPr>
        <w:instrText xml:space="preserve"> REF Annex_2 \h  \* MERGEFORMAT </w:instrText>
      </w:r>
      <w:r w:rsidRPr="000B242E">
        <w:rPr>
          <w:strike/>
        </w:rPr>
      </w:r>
      <w:r w:rsidRPr="000B242E">
        <w:rPr>
          <w:strike/>
        </w:rPr>
        <w:fldChar w:fldCharType="separate"/>
      </w:r>
      <w:r w:rsidRPr="000B242E" w:rsidR="00F7423A">
        <w:rPr>
          <w:rFonts w:eastAsia="Arial" w:cs="Arial"/>
          <w:strike/>
          <w:color w:val="000000"/>
          <w:szCs w:val="24"/>
        </w:rPr>
        <w:t>2</w:t>
      </w:r>
      <w:r w:rsidRPr="000B242E">
        <w:rPr>
          <w:strike/>
        </w:rPr>
        <w:fldChar w:fldCharType="end"/>
      </w:r>
      <w:r w:rsidRPr="000B242E">
        <w:rPr>
          <w:strike/>
        </w:rPr>
        <w:t>; or</w:t>
      </w:r>
    </w:p>
    <w:p w:rsidRPr="000B242E" w:rsidR="00733B5F" w:rsidP="00A877E6" w:rsidRDefault="00733B5F" w14:paraId="1A69F7C4" w14:textId="6E2ECBFE">
      <w:pPr>
        <w:pStyle w:val="Heading5"/>
        <w:rPr>
          <w:strike/>
        </w:rPr>
      </w:pPr>
      <w:r w:rsidRPr="000B242E">
        <w:rPr>
          <w:strike/>
        </w:rPr>
        <w:t xml:space="preserve">enters into a confidentiality arrangement with the Buyer in terms equivalent to those set out in set out in </w:t>
      </w:r>
      <w:r w:rsidRPr="000B242E" w:rsidR="003D195E">
        <w:rPr>
          <w:strike/>
        </w:rPr>
        <w:t xml:space="preserve">Clause 19 </w:t>
      </w:r>
      <w:r w:rsidRPr="000B242E">
        <w:rPr>
          <w:strike/>
        </w:rPr>
        <w:t>(What you must keep confidential); and</w:t>
      </w:r>
    </w:p>
    <w:p w:rsidRPr="000B242E" w:rsidR="000D4F66" w:rsidP="00BE4F4F" w:rsidRDefault="000D4F66" w14:paraId="111DD1B9" w14:textId="5383E1F7">
      <w:pPr>
        <w:pStyle w:val="Heading4"/>
        <w:rPr>
          <w:strike/>
        </w:rPr>
      </w:pPr>
      <w:r w:rsidRPr="000B242E">
        <w:rPr>
          <w:strike/>
        </w:rPr>
        <w:t xml:space="preserve">is subject to the restriction that no sub-licence granted to the Supplier Existing IPR shall purport to provide the sub-licensee with any wider rights than those granted to the Buyer under this </w:t>
      </w:r>
      <w:r w:rsidRPr="000B242E" w:rsidR="0097271F">
        <w:rPr>
          <w:strike/>
        </w:rPr>
        <w:t>Paragraph</w:t>
      </w:r>
      <w:r w:rsidRPr="000B242E" w:rsidR="003D195E">
        <w:rPr>
          <w:strike/>
        </w:rPr>
        <w:t>.</w:t>
      </w:r>
    </w:p>
    <w:p w:rsidRPr="000B242E" w:rsidR="000D4F66" w:rsidP="000D4F66" w:rsidRDefault="000D4F66" w14:paraId="40035EB4" w14:textId="3F891446">
      <w:pPr>
        <w:pStyle w:val="Heading2"/>
        <w:rPr>
          <w:strike/>
        </w:rPr>
      </w:pPr>
      <w:bookmarkStart w:name="_Ref140068222" w:id="46"/>
      <w:r w:rsidRPr="000B242E">
        <w:rPr>
          <w:strike/>
        </w:rPr>
        <w:t xml:space="preserve">For the purposes of </w:t>
      </w:r>
      <w:r w:rsidRPr="000B242E" w:rsidR="0097271F">
        <w:rPr>
          <w:strike/>
        </w:rPr>
        <w:t>Paragraph</w:t>
      </w:r>
      <w:r w:rsidRPr="000B242E">
        <w:rPr>
          <w:strike/>
        </w:rPr>
        <w:t> </w:t>
      </w:r>
      <w:r w:rsidRPr="000B242E" w:rsidR="00622BB6">
        <w:rPr>
          <w:strike/>
        </w:rPr>
        <w:fldChar w:fldCharType="begin"/>
      </w:r>
      <w:r w:rsidRPr="000B242E" w:rsidR="00622BB6">
        <w:rPr>
          <w:strike/>
        </w:rPr>
        <w:instrText xml:space="preserve"> REF _Ref140068184 \r \h </w:instrText>
      </w:r>
      <w:r w:rsidRPr="000B242E" w:rsidR="00622BB6">
        <w:rPr>
          <w:strike/>
        </w:rPr>
      </w:r>
      <w:r w:rsidR="000B242E">
        <w:rPr>
          <w:strike/>
        </w:rPr>
        <w:instrText xml:space="preserve"> \* MERGEFORMAT </w:instrText>
      </w:r>
      <w:r w:rsidRPr="000B242E" w:rsidR="00622BB6">
        <w:rPr>
          <w:strike/>
        </w:rPr>
        <w:fldChar w:fldCharType="separate"/>
      </w:r>
      <w:r w:rsidRPr="000B242E" w:rsidR="00F7423A">
        <w:rPr>
          <w:strike/>
        </w:rPr>
        <w:t>12.3</w:t>
      </w:r>
      <w:r w:rsidRPr="000B242E" w:rsidR="00622BB6">
        <w:rPr>
          <w:strike/>
        </w:rPr>
        <w:fldChar w:fldCharType="end"/>
      </w:r>
      <w:r w:rsidRPr="000B242E">
        <w:rPr>
          <w:strike/>
        </w:rPr>
        <w:t>, the relevant purposes are:</w:t>
      </w:r>
      <w:bookmarkEnd w:id="46"/>
    </w:p>
    <w:p w:rsidRPr="000B242E" w:rsidR="000D4F66" w:rsidP="000D4F66" w:rsidRDefault="000D4F66" w14:paraId="5C54F794" w14:textId="77777777">
      <w:pPr>
        <w:pStyle w:val="Heading3"/>
        <w:rPr>
          <w:strike/>
        </w:rPr>
      </w:pPr>
      <w:r w:rsidRPr="000B242E">
        <w:rPr>
          <w:strike/>
        </w:rPr>
        <w:t>to allow the Buyer or any End User to receive and use the Deliverables;</w:t>
      </w:r>
    </w:p>
    <w:p w:rsidRPr="000B242E" w:rsidR="000D4F66" w:rsidP="000D4F66" w:rsidRDefault="000D4F66" w14:paraId="42AAE0F3" w14:textId="6A89FEE7">
      <w:pPr>
        <w:pStyle w:val="Heading3"/>
        <w:rPr>
          <w:strike/>
        </w:rPr>
      </w:pPr>
      <w:r w:rsidRPr="000B242E">
        <w:rPr>
          <w:strike/>
        </w:rPr>
        <w:t>to allow the Buyer to commercially exploit the New IPR and New IPR Items; and</w:t>
      </w:r>
    </w:p>
    <w:p w:rsidRPr="000B242E" w:rsidR="000D4F66" w:rsidP="000D4F66" w:rsidRDefault="000D4F66" w14:paraId="3084B19B" w14:textId="77777777">
      <w:pPr>
        <w:pStyle w:val="Heading3"/>
        <w:rPr>
          <w:strike/>
        </w:rPr>
      </w:pPr>
      <w:r w:rsidRPr="000B242E">
        <w:rPr>
          <w:strike/>
        </w:rPr>
        <w:t>for any purpose relating to the exercise of the Buyer’s (or, if the Buyer is a Public Sector Body, any other Public Sector Body’s) business or function.</w:t>
      </w:r>
    </w:p>
    <w:p w:rsidRPr="000B242E" w:rsidR="000D4F66" w:rsidP="000D4F66" w:rsidRDefault="000D4F66" w14:paraId="6D9E4D4A" w14:textId="77777777">
      <w:pPr>
        <w:pStyle w:val="Heading1"/>
        <w:rPr>
          <w:strike/>
        </w:rPr>
      </w:pPr>
      <w:bookmarkStart w:name="_Toc141429161" w:id="47"/>
      <w:r w:rsidRPr="000B242E">
        <w:rPr>
          <w:strike/>
        </w:rPr>
        <w:t>Licences granted by the Buyer</w:t>
      </w:r>
      <w:bookmarkEnd w:id="47"/>
    </w:p>
    <w:p w:rsidRPr="000B242E" w:rsidR="000D4F66" w:rsidP="000D4F66" w:rsidRDefault="007414BA" w14:paraId="6D0802BF" w14:textId="7BC668EC">
      <w:pPr>
        <w:pStyle w:val="Heading2"/>
        <w:rPr>
          <w:strike/>
        </w:rPr>
      </w:pPr>
      <w:bookmarkStart w:name="_Ref140068422" w:id="48"/>
      <w:r w:rsidRPr="000B242E">
        <w:rPr>
          <w:strike/>
        </w:rPr>
        <w:t>T</w:t>
      </w:r>
      <w:r w:rsidRPr="000B242E" w:rsidR="000D4F66">
        <w:rPr>
          <w:strike/>
        </w:rPr>
        <w:t>he Buyer grants the Supplier a licence to the New IPR and Buyer Existing IPR that</w:t>
      </w:r>
      <w:r w:rsidRPr="000B242E">
        <w:rPr>
          <w:strike/>
        </w:rPr>
        <w:t xml:space="preserve"> either</w:t>
      </w:r>
      <w:r w:rsidRPr="000B242E" w:rsidR="000D4F66">
        <w:rPr>
          <w:strike/>
        </w:rPr>
        <w:t>:</w:t>
      </w:r>
      <w:bookmarkEnd w:id="48"/>
    </w:p>
    <w:p w:rsidRPr="000B242E" w:rsidR="007414BA" w:rsidP="003E5DC5" w:rsidRDefault="007414BA" w14:paraId="1AB08BE2" w14:textId="08DB877E">
      <w:pPr>
        <w:pStyle w:val="Heading3"/>
        <w:rPr>
          <w:strike/>
        </w:rPr>
      </w:pPr>
      <w:r w:rsidRPr="000B242E">
        <w:rPr>
          <w:strike/>
        </w:rPr>
        <w:t xml:space="preserve">where terms are agreed by the Buyer and Supplier under </w:t>
      </w:r>
      <w:r w:rsidRPr="000B242E" w:rsidR="0097271F">
        <w:rPr>
          <w:strike/>
        </w:rPr>
        <w:t>Paragraph</w:t>
      </w:r>
      <w:r w:rsidRPr="000B242E">
        <w:rPr>
          <w:strike/>
        </w:rPr>
        <w:t> </w:t>
      </w:r>
      <w:r w:rsidRPr="000B242E" w:rsidR="00622BB6">
        <w:rPr>
          <w:strike/>
        </w:rPr>
        <w:fldChar w:fldCharType="begin"/>
      </w:r>
      <w:r w:rsidRPr="000B242E" w:rsidR="00622BB6">
        <w:rPr>
          <w:strike/>
        </w:rPr>
        <w:instrText xml:space="preserve"> REF _Ref140067861 \r \h </w:instrText>
      </w:r>
      <w:r w:rsidRPr="000B242E" w:rsidR="00622BB6">
        <w:rPr>
          <w:strike/>
        </w:rPr>
      </w:r>
      <w:r w:rsidR="000B242E">
        <w:rPr>
          <w:strike/>
        </w:rPr>
        <w:instrText xml:space="preserve"> \* MERGEFORMAT </w:instrText>
      </w:r>
      <w:r w:rsidRPr="000B242E" w:rsidR="00622BB6">
        <w:rPr>
          <w:strike/>
        </w:rPr>
        <w:fldChar w:fldCharType="separate"/>
      </w:r>
      <w:r w:rsidRPr="000B242E" w:rsidR="00F7423A">
        <w:rPr>
          <w:strike/>
        </w:rPr>
        <w:t>14</w:t>
      </w:r>
      <w:r w:rsidRPr="000B242E" w:rsidR="00622BB6">
        <w:rPr>
          <w:strike/>
        </w:rPr>
        <w:fldChar w:fldCharType="end"/>
      </w:r>
      <w:r w:rsidRPr="000B242E">
        <w:rPr>
          <w:strike/>
        </w:rPr>
        <w:t>, is on those terms; or</w:t>
      </w:r>
    </w:p>
    <w:p w:rsidRPr="000B242E" w:rsidR="007414BA" w:rsidP="003E5DC5" w:rsidRDefault="007414BA" w14:paraId="51969333" w14:textId="68E999E1">
      <w:pPr>
        <w:pStyle w:val="Heading3"/>
        <w:rPr>
          <w:strike/>
        </w:rPr>
      </w:pPr>
      <w:bookmarkStart w:name="_Ref140068431" w:id="49"/>
      <w:r w:rsidRPr="000B242E">
        <w:rPr>
          <w:strike/>
        </w:rPr>
        <w:lastRenderedPageBreak/>
        <w:t xml:space="preserve">where terms are not agreed by the Buyer and Supplier under </w:t>
      </w:r>
      <w:r w:rsidRPr="000B242E" w:rsidR="0097271F">
        <w:rPr>
          <w:strike/>
        </w:rPr>
        <w:t>Paragraph</w:t>
      </w:r>
      <w:r w:rsidRPr="000B242E">
        <w:rPr>
          <w:strike/>
        </w:rPr>
        <w:t> </w:t>
      </w:r>
      <w:r w:rsidRPr="000B242E" w:rsidR="00622BB6">
        <w:rPr>
          <w:strike/>
        </w:rPr>
        <w:fldChar w:fldCharType="begin"/>
      </w:r>
      <w:r w:rsidRPr="000B242E" w:rsidR="00622BB6">
        <w:rPr>
          <w:strike/>
        </w:rPr>
        <w:instrText xml:space="preserve"> REF _Ref140067861 \r \h </w:instrText>
      </w:r>
      <w:r w:rsidRPr="000B242E" w:rsidR="00622BB6">
        <w:rPr>
          <w:strike/>
        </w:rPr>
      </w:r>
      <w:r w:rsidR="000B242E">
        <w:rPr>
          <w:strike/>
        </w:rPr>
        <w:instrText xml:space="preserve"> \* MERGEFORMAT </w:instrText>
      </w:r>
      <w:r w:rsidRPr="000B242E" w:rsidR="00622BB6">
        <w:rPr>
          <w:strike/>
        </w:rPr>
        <w:fldChar w:fldCharType="separate"/>
      </w:r>
      <w:r w:rsidRPr="000B242E" w:rsidR="00F7423A">
        <w:rPr>
          <w:strike/>
        </w:rPr>
        <w:t>14</w:t>
      </w:r>
      <w:r w:rsidRPr="000B242E" w:rsidR="00622BB6">
        <w:rPr>
          <w:strike/>
        </w:rPr>
        <w:fldChar w:fldCharType="end"/>
      </w:r>
      <w:r w:rsidRPr="000B242E">
        <w:rPr>
          <w:strike/>
        </w:rPr>
        <w:t>:</w:t>
      </w:r>
      <w:bookmarkEnd w:id="49"/>
    </w:p>
    <w:p w:rsidRPr="000B242E" w:rsidR="000D4F66" w:rsidP="003E5DC5" w:rsidRDefault="000D4F66" w14:paraId="675E44C2" w14:textId="6C6FD4E0">
      <w:pPr>
        <w:pStyle w:val="Heading4"/>
        <w:rPr>
          <w:strike/>
        </w:rPr>
      </w:pPr>
      <w:r w:rsidRPr="000B242E">
        <w:rPr>
          <w:strike/>
        </w:rPr>
        <w:t>is non-exclusive, royalty-free and non-transferable;</w:t>
      </w:r>
    </w:p>
    <w:p w:rsidRPr="000B242E" w:rsidR="000D4F66" w:rsidP="003E5DC5" w:rsidRDefault="000D4F66" w14:paraId="2680AB8F" w14:textId="77777777">
      <w:pPr>
        <w:pStyle w:val="Heading4"/>
        <w:rPr>
          <w:strike/>
        </w:rPr>
      </w:pPr>
      <w:r w:rsidRPr="000B242E">
        <w:rPr>
          <w:strike/>
        </w:rPr>
        <w:t>is sub-licensable to any Sub-contractor where:</w:t>
      </w:r>
    </w:p>
    <w:p w:rsidRPr="000B242E" w:rsidR="000D4F66" w:rsidP="003E5DC5" w:rsidRDefault="000D4F66" w14:paraId="314241B3" w14:textId="0580B28D">
      <w:pPr>
        <w:pStyle w:val="Heading5"/>
        <w:rPr>
          <w:strike/>
        </w:rPr>
      </w:pPr>
      <w:r w:rsidRPr="000B242E">
        <w:rPr>
          <w:strike/>
        </w:rPr>
        <w:t>the Sub-contractor enters into a confidentiality undertaking with the Supplier on the same terms as set out in Clause</w:t>
      </w:r>
      <w:r w:rsidRPr="000B242E" w:rsidR="00397D2A">
        <w:rPr>
          <w:strike/>
        </w:rPr>
        <w:t> </w:t>
      </w:r>
      <w:r w:rsidRPr="000B242E" w:rsidR="003D195E">
        <w:rPr>
          <w:strike/>
        </w:rPr>
        <w:t>19</w:t>
      </w:r>
      <w:r w:rsidRPr="000B242E">
        <w:rPr>
          <w:strike/>
        </w:rPr>
        <w:t xml:space="preserve"> (What you must keep confidential); and</w:t>
      </w:r>
    </w:p>
    <w:p w:rsidRPr="000B242E" w:rsidR="000D4F66" w:rsidP="003E5DC5" w:rsidRDefault="000D4F66" w14:paraId="55DF4512" w14:textId="3855A8C0">
      <w:pPr>
        <w:pStyle w:val="Heading5"/>
        <w:rPr>
          <w:strike/>
        </w:rPr>
      </w:pPr>
      <w:r w:rsidRPr="000B242E">
        <w:rPr>
          <w:strike/>
        </w:rPr>
        <w:t xml:space="preserve"> the sub-licence does not purport to provide the sub-licensee with any wider rights than those granted to the Supplier under this </w:t>
      </w:r>
      <w:r w:rsidRPr="000B242E" w:rsidR="0097271F">
        <w:rPr>
          <w:strike/>
        </w:rPr>
        <w:t>Paragraph</w:t>
      </w:r>
      <w:r w:rsidRPr="000B242E" w:rsidR="00657E4A">
        <w:rPr>
          <w:strike/>
        </w:rPr>
        <w:t>; and</w:t>
      </w:r>
    </w:p>
    <w:p w:rsidRPr="000B242E" w:rsidR="000D4F66" w:rsidP="003E5DC5" w:rsidRDefault="000D4F66" w14:paraId="7169A398" w14:textId="7B43E0CF">
      <w:pPr>
        <w:pStyle w:val="Heading4"/>
        <w:rPr>
          <w:strike/>
        </w:rPr>
      </w:pPr>
      <w:r w:rsidRPr="000B242E">
        <w:rPr>
          <w:strike/>
        </w:rPr>
        <w:t xml:space="preserve">allows the Supplier and any sub-licensee to use, copy and adapt any Buyer Existing IPR for the purpose of fulfilling its obligations under this Contract; and </w:t>
      </w:r>
    </w:p>
    <w:p w:rsidRPr="000B242E" w:rsidR="001D3DB4" w:rsidP="003E5DC5" w:rsidRDefault="000D4F66" w14:paraId="07F5AFD1" w14:textId="24DDD4C0">
      <w:pPr>
        <w:pStyle w:val="Heading4"/>
        <w:rPr>
          <w:strike/>
        </w:rPr>
      </w:pPr>
      <w:r w:rsidRPr="000B242E">
        <w:rPr>
          <w:strike/>
        </w:rPr>
        <w:t>terminates at the end of the Contract Period or the end of any Termination Assistance Period, whichever is the later</w:t>
      </w:r>
      <w:r w:rsidRPr="000B242E" w:rsidR="002A3A60">
        <w:rPr>
          <w:strike/>
        </w:rPr>
        <w:t>.</w:t>
      </w:r>
    </w:p>
    <w:p w:rsidRPr="000B242E" w:rsidR="000D4F66" w:rsidP="000D4F66" w:rsidRDefault="000D4F66" w14:paraId="6C251008" w14:textId="62F1766A">
      <w:pPr>
        <w:pStyle w:val="Heading2"/>
        <w:rPr>
          <w:strike/>
        </w:rPr>
      </w:pPr>
      <w:r w:rsidRPr="000B242E">
        <w:rPr>
          <w:strike/>
        </w:rPr>
        <w:t xml:space="preserve">When the licence granted under </w:t>
      </w:r>
      <w:r w:rsidRPr="000B242E" w:rsidR="0097271F">
        <w:rPr>
          <w:strike/>
        </w:rPr>
        <w:t>Paragraph</w:t>
      </w:r>
      <w:r w:rsidRPr="000B242E">
        <w:rPr>
          <w:strike/>
        </w:rPr>
        <w:t> </w:t>
      </w:r>
      <w:r w:rsidRPr="000B242E" w:rsidR="00622BB6">
        <w:rPr>
          <w:strike/>
        </w:rPr>
        <w:fldChar w:fldCharType="begin"/>
      </w:r>
      <w:r w:rsidRPr="000B242E" w:rsidR="00622BB6">
        <w:rPr>
          <w:strike/>
        </w:rPr>
        <w:instrText xml:space="preserve"> REF _Ref140068422 \r \h </w:instrText>
      </w:r>
      <w:r w:rsidRPr="000B242E" w:rsidR="00622BB6">
        <w:rPr>
          <w:strike/>
        </w:rPr>
      </w:r>
      <w:r w:rsidR="000B242E">
        <w:rPr>
          <w:strike/>
        </w:rPr>
        <w:instrText xml:space="preserve"> \* MERGEFORMAT </w:instrText>
      </w:r>
      <w:r w:rsidRPr="000B242E" w:rsidR="00622BB6">
        <w:rPr>
          <w:strike/>
        </w:rPr>
        <w:fldChar w:fldCharType="separate"/>
      </w:r>
      <w:r w:rsidRPr="000B242E" w:rsidR="00F7423A">
        <w:rPr>
          <w:strike/>
        </w:rPr>
        <w:t>13.1</w:t>
      </w:r>
      <w:r w:rsidRPr="000B242E" w:rsidR="00622BB6">
        <w:rPr>
          <w:strike/>
        </w:rPr>
        <w:fldChar w:fldCharType="end"/>
      </w:r>
      <w:r w:rsidRPr="000B242E">
        <w:rPr>
          <w:strike/>
        </w:rPr>
        <w:t xml:space="preserve"> terminates, the Supplier must, and must ensure that each Sub-contractor granted a sub-licence under </w:t>
      </w:r>
      <w:r w:rsidRPr="000B242E" w:rsidR="0097271F">
        <w:rPr>
          <w:strike/>
        </w:rPr>
        <w:t>Paragraph</w:t>
      </w:r>
      <w:r w:rsidRPr="000B242E">
        <w:rPr>
          <w:strike/>
        </w:rPr>
        <w:t> </w:t>
      </w:r>
      <w:r w:rsidRPr="000B242E" w:rsidR="00622BB6">
        <w:rPr>
          <w:strike/>
        </w:rPr>
        <w:fldChar w:fldCharType="begin"/>
      </w:r>
      <w:r w:rsidRPr="000B242E" w:rsidR="00622BB6">
        <w:rPr>
          <w:strike/>
        </w:rPr>
        <w:instrText xml:space="preserve"> REF _Ref140068431 \r \h </w:instrText>
      </w:r>
      <w:r w:rsidRPr="000B242E" w:rsidR="00622BB6">
        <w:rPr>
          <w:strike/>
        </w:rPr>
      </w:r>
      <w:r w:rsidR="000B242E">
        <w:rPr>
          <w:strike/>
        </w:rPr>
        <w:instrText xml:space="preserve"> \* MERGEFORMAT </w:instrText>
      </w:r>
      <w:r w:rsidRPr="000B242E" w:rsidR="00622BB6">
        <w:rPr>
          <w:strike/>
        </w:rPr>
        <w:fldChar w:fldCharType="separate"/>
      </w:r>
      <w:r w:rsidRPr="000B242E" w:rsidR="00F7423A">
        <w:rPr>
          <w:strike/>
        </w:rPr>
        <w:t>13.1.2</w:t>
      </w:r>
      <w:r w:rsidRPr="000B242E" w:rsidR="00622BB6">
        <w:rPr>
          <w:strike/>
        </w:rPr>
        <w:fldChar w:fldCharType="end"/>
      </w:r>
      <w:r w:rsidRPr="000B242E">
        <w:rPr>
          <w:strike/>
        </w:rPr>
        <w:t>:</w:t>
      </w:r>
    </w:p>
    <w:p w:rsidRPr="000B242E" w:rsidR="000D4F66" w:rsidP="000D4F66" w:rsidRDefault="000D4F66" w14:paraId="64E4F745" w14:textId="77777777">
      <w:pPr>
        <w:pStyle w:val="Heading3"/>
        <w:rPr>
          <w:strike/>
        </w:rPr>
      </w:pPr>
      <w:r w:rsidRPr="000B242E">
        <w:rPr>
          <w:strike/>
        </w:rPr>
        <w:t>immediately cease all use of the Buyer Existing IPR and New IPR (including the Government Data within which the Buyer Existing IPR or New IPR may subsist);</w:t>
      </w:r>
    </w:p>
    <w:p w:rsidRPr="000B242E" w:rsidR="000D4F66" w:rsidP="000D4F66" w:rsidRDefault="000D4F66" w14:paraId="3EEEEF5A" w14:textId="77777777">
      <w:pPr>
        <w:pStyle w:val="Heading3"/>
        <w:rPr>
          <w:strike/>
        </w:rPr>
      </w:pPr>
      <w:r w:rsidRPr="000B242E">
        <w:rPr>
          <w:strike/>
        </w:rPr>
        <w:t>either:</w:t>
      </w:r>
    </w:p>
    <w:p w:rsidRPr="000B242E" w:rsidR="000D4F66" w:rsidP="000D4F66" w:rsidRDefault="000D4F66" w14:paraId="6F612F00" w14:textId="77777777">
      <w:pPr>
        <w:pStyle w:val="Heading4"/>
        <w:rPr>
          <w:strike/>
        </w:rPr>
      </w:pPr>
      <w:r w:rsidRPr="000B242E">
        <w:rPr>
          <w:strike/>
        </w:rPr>
        <w:t xml:space="preserve">at the discretion of the Buyer, return or destroy documents and other tangible materials that contain any of the Buyer Existing IPR, New IPR and the Government Data; or </w:t>
      </w:r>
    </w:p>
    <w:p w:rsidRPr="000B242E" w:rsidR="000D4F66" w:rsidP="000D4F66" w:rsidRDefault="000D4F66" w14:paraId="7E5514FF" w14:textId="77777777">
      <w:pPr>
        <w:pStyle w:val="Heading4"/>
        <w:rPr>
          <w:strike/>
        </w:rPr>
      </w:pPr>
      <w:r w:rsidRPr="000B242E">
        <w:rPr>
          <w:strike/>
        </w:rPr>
        <w:t>if the Buyer has not made an election within six months of the termination of the licence, destroy the documents and other tangible materials that contain any of the Buyer Existing IPR, the New IPR  and the Government Data (as the case may be); and</w:t>
      </w:r>
    </w:p>
    <w:p w:rsidRPr="000B242E" w:rsidR="000D4F66" w:rsidP="000D4F66" w:rsidRDefault="000D4F66" w14:paraId="21138089" w14:textId="78B3E6A4">
      <w:pPr>
        <w:pStyle w:val="Heading3"/>
        <w:rPr>
          <w:strike/>
        </w:rPr>
      </w:pPr>
      <w:r w:rsidRPr="000B242E">
        <w:rPr>
          <w:strike/>
        </w:rPr>
        <w:t>ensure, so far as reasonably practicable, that any Buyer Existing IPR, New IPR and Government Data held in electronic, digital or other machine-readable form ceases to be readily accessible from any computer, word processor, voicemail system or any other device of the Supplier.</w:t>
      </w:r>
    </w:p>
    <w:p w:rsidRPr="000B242E" w:rsidR="00452593" w:rsidP="00452593" w:rsidRDefault="00452593" w14:paraId="28A421EF" w14:textId="401A85F2">
      <w:pPr>
        <w:pStyle w:val="Heading1"/>
        <w:rPr>
          <w:strike/>
        </w:rPr>
      </w:pPr>
      <w:bookmarkStart w:name="_Ref135241468" w:id="50"/>
      <w:bookmarkStart w:name="_Ref135305983" w:id="51"/>
      <w:bookmarkStart w:name="_Ref140067861" w:id="52"/>
      <w:bookmarkStart w:name="_Toc141429162" w:id="53"/>
      <w:r w:rsidRPr="000B242E">
        <w:rPr>
          <w:strike/>
        </w:rPr>
        <w:lastRenderedPageBreak/>
        <w:t>Buyer approval</w:t>
      </w:r>
      <w:r w:rsidRPr="000B242E" w:rsidR="001D4CDB">
        <w:rPr>
          <w:strike/>
        </w:rPr>
        <w:t xml:space="preserve"> for Supplier</w:t>
      </w:r>
      <w:r w:rsidRPr="000B242E">
        <w:rPr>
          <w:strike/>
        </w:rPr>
        <w:t xml:space="preserve"> to </w:t>
      </w:r>
      <w:r w:rsidRPr="000B242E" w:rsidR="001D4CDB">
        <w:rPr>
          <w:strike/>
        </w:rPr>
        <w:t xml:space="preserve">exploit </w:t>
      </w:r>
      <w:r w:rsidRPr="000B242E">
        <w:rPr>
          <w:strike/>
        </w:rPr>
        <w:t>New IPR</w:t>
      </w:r>
      <w:bookmarkEnd w:id="50"/>
      <w:bookmarkEnd w:id="51"/>
      <w:r w:rsidRPr="000B242E" w:rsidR="007414BA">
        <w:rPr>
          <w:strike/>
        </w:rPr>
        <w:t xml:space="preserve"> and Buyer Existing IPR</w:t>
      </w:r>
      <w:bookmarkEnd w:id="52"/>
      <w:bookmarkEnd w:id="53"/>
    </w:p>
    <w:p w:rsidRPr="000B242E" w:rsidR="00452593" w:rsidP="00452593" w:rsidRDefault="00452593" w14:paraId="2504A8E4" w14:textId="45C702A5">
      <w:pPr>
        <w:pStyle w:val="Heading2"/>
        <w:rPr>
          <w:strike/>
        </w:rPr>
      </w:pPr>
      <w:r w:rsidRPr="000B242E">
        <w:rPr>
          <w:strike/>
        </w:rPr>
        <w:t xml:space="preserve">Before using, copying or adapting any New IPR for any purpose other than fulfilling its obligations under this Contract, the Supplier must seek the approval of the Buyer in accordance with the provisions of this </w:t>
      </w:r>
      <w:r w:rsidRPr="000B242E" w:rsidR="0097271F">
        <w:rPr>
          <w:strike/>
        </w:rPr>
        <w:t>Paragraph</w:t>
      </w:r>
      <w:r w:rsidRPr="000B242E">
        <w:rPr>
          <w:strike/>
        </w:rPr>
        <w:t>.</w:t>
      </w:r>
    </w:p>
    <w:p w:rsidRPr="000B242E" w:rsidR="008D4FF4" w:rsidP="000B242E" w:rsidRDefault="00AC445C" w14:paraId="27B8D191" w14:textId="5A4F0E56">
      <w:pPr>
        <w:pStyle w:val="Heading2"/>
        <w:rPr>
          <w:strike/>
        </w:rPr>
      </w:pPr>
      <w:r w:rsidRPr="000B242E">
        <w:rPr>
          <w:strike/>
        </w:rPr>
        <w:t xml:space="preserve">The Buyer may terminate any licence it grants under this </w:t>
      </w:r>
      <w:r w:rsidRPr="000B242E" w:rsidR="0097271F">
        <w:rPr>
          <w:strike/>
        </w:rPr>
        <w:t>Paragraph</w:t>
      </w:r>
      <w:r w:rsidRPr="000B242E">
        <w:rPr>
          <w:strike/>
        </w:rPr>
        <w:t> by notice in writing with immediate effect where the Supplier breaches any condition in th</w:t>
      </w:r>
      <w:r w:rsidRPr="000B242E" w:rsidR="00E27A9F">
        <w:rPr>
          <w:strike/>
        </w:rPr>
        <w:t>at</w:t>
      </w:r>
      <w:r w:rsidRPr="000B242E">
        <w:rPr>
          <w:strike/>
        </w:rPr>
        <w:t xml:space="preserve"> licence.</w:t>
      </w:r>
    </w:p>
    <w:p w:rsidRPr="000B242E" w:rsidR="008D4FF4" w:rsidP="008D4FF4" w:rsidRDefault="008D4FF4" w14:paraId="784C8123" w14:textId="77777777">
      <w:pPr>
        <w:pStyle w:val="Heading2"/>
        <w:rPr>
          <w:strike/>
        </w:rPr>
      </w:pPr>
      <w:bookmarkStart w:name="_Ref136450718" w:id="54"/>
      <w:r w:rsidRPr="000B242E">
        <w:rPr>
          <w:strike/>
        </w:rPr>
        <w:t>The Supplier must provide a proposal setting out:</w:t>
      </w:r>
      <w:bookmarkEnd w:id="54"/>
    </w:p>
    <w:p w:rsidRPr="000B242E" w:rsidR="008D4FF4" w:rsidP="008D4FF4" w:rsidRDefault="008D4FF4" w14:paraId="2A031746" w14:textId="77777777">
      <w:pPr>
        <w:pStyle w:val="Heading3"/>
        <w:rPr>
          <w:strike/>
        </w:rPr>
      </w:pPr>
      <w:r w:rsidRPr="000B242E">
        <w:rPr>
          <w:strike/>
        </w:rPr>
        <w:t>the purpose for which it proposes to use the New IPR;</w:t>
      </w:r>
    </w:p>
    <w:p w:rsidRPr="000B242E" w:rsidR="008D4FF4" w:rsidP="008D4FF4" w:rsidRDefault="008D4FF4" w14:paraId="53A0A023" w14:textId="580F7E30">
      <w:pPr>
        <w:pStyle w:val="Heading3"/>
        <w:rPr>
          <w:strike/>
        </w:rPr>
      </w:pPr>
      <w:r w:rsidRPr="000B242E">
        <w:rPr>
          <w:strike/>
        </w:rPr>
        <w:t>the activities the Supplier proposes to undertake with or in respect of the New IPR;</w:t>
      </w:r>
    </w:p>
    <w:p w:rsidRPr="000B242E" w:rsidR="002A3A60" w:rsidP="008D4FF4" w:rsidRDefault="002A3A60" w14:paraId="6568E521" w14:textId="561489CF">
      <w:pPr>
        <w:pStyle w:val="Heading3"/>
        <w:rPr>
          <w:strike/>
        </w:rPr>
      </w:pPr>
      <w:r w:rsidRPr="000B242E">
        <w:rPr>
          <w:strike/>
        </w:rPr>
        <w:t>any licence the Supplier requests in respect of Buyer Existing IPR; and</w:t>
      </w:r>
    </w:p>
    <w:p w:rsidRPr="000B242E" w:rsidR="008D4FF4" w:rsidP="008D4FF4" w:rsidRDefault="008D4FF4" w14:paraId="542C3209" w14:textId="77777777">
      <w:pPr>
        <w:pStyle w:val="Heading3"/>
        <w:rPr>
          <w:strike/>
        </w:rPr>
      </w:pPr>
      <w:r w:rsidRPr="000B242E">
        <w:rPr>
          <w:strike/>
        </w:rPr>
        <w:t>such further information as the Buyer may reasonably require to properly consider the proposal.</w:t>
      </w:r>
    </w:p>
    <w:p w:rsidRPr="000B242E" w:rsidR="008D4FF4" w:rsidP="008D4FF4" w:rsidRDefault="008D4FF4" w14:paraId="3E885C82" w14:textId="60628E44">
      <w:pPr>
        <w:pStyle w:val="Heading2"/>
        <w:rPr>
          <w:strike/>
        </w:rPr>
      </w:pPr>
      <w:bookmarkStart w:name="_Ref136450720" w:id="55"/>
      <w:r w:rsidRPr="000B242E">
        <w:rPr>
          <w:strike/>
        </w:rPr>
        <w:t xml:space="preserve">The Buyer may only refuse the </w:t>
      </w:r>
      <w:r w:rsidRPr="000B242E" w:rsidR="00670459">
        <w:rPr>
          <w:strike/>
        </w:rPr>
        <w:t>Supplier</w:t>
      </w:r>
      <w:r w:rsidRPr="000B242E">
        <w:rPr>
          <w:strike/>
        </w:rPr>
        <w:t>’s proposal where it considers that if the Supplier were to implement the proposal it would harm:</w:t>
      </w:r>
      <w:bookmarkEnd w:id="55"/>
    </w:p>
    <w:p w:rsidRPr="000B242E" w:rsidR="008D4FF4" w:rsidP="008D4FF4" w:rsidRDefault="008D4FF4" w14:paraId="1051CDE2" w14:textId="77777777">
      <w:pPr>
        <w:pStyle w:val="Heading3"/>
        <w:rPr>
          <w:strike/>
        </w:rPr>
      </w:pPr>
      <w:r w:rsidRPr="000B242E">
        <w:rPr>
          <w:strike/>
        </w:rPr>
        <w:t>the Buyer’s reputation; or</w:t>
      </w:r>
    </w:p>
    <w:p w:rsidRPr="000B242E" w:rsidR="008D4FF4" w:rsidP="008D4FF4" w:rsidRDefault="008D4FF4" w14:paraId="2D5404BC" w14:textId="77777777">
      <w:pPr>
        <w:pStyle w:val="Heading3"/>
        <w:rPr>
          <w:strike/>
        </w:rPr>
      </w:pPr>
      <w:r w:rsidRPr="000B242E">
        <w:rPr>
          <w:strike/>
        </w:rPr>
        <w:t>the Buyer’s interests.</w:t>
      </w:r>
    </w:p>
    <w:p w:rsidRPr="000B242E" w:rsidR="008D4FF4" w:rsidP="008D4FF4" w:rsidRDefault="008D4FF4" w14:paraId="0B466B87" w14:textId="77777777">
      <w:pPr>
        <w:pStyle w:val="Heading2"/>
        <w:rPr>
          <w:strike/>
        </w:rPr>
      </w:pPr>
      <w:bookmarkStart w:name="_Ref136450722" w:id="56"/>
      <w:r w:rsidRPr="000B242E">
        <w:rPr>
          <w:strike/>
        </w:rPr>
        <w:t>Where the Buyer has not:</w:t>
      </w:r>
      <w:bookmarkEnd w:id="56"/>
    </w:p>
    <w:p w:rsidRPr="000B242E" w:rsidR="008D4FF4" w:rsidP="008D4FF4" w:rsidRDefault="00C845AA" w14:paraId="2797DB9B" w14:textId="1D599ED0">
      <w:pPr>
        <w:pStyle w:val="Heading3"/>
        <w:rPr>
          <w:strike/>
        </w:rPr>
      </w:pPr>
      <w:r w:rsidRPr="000B242E">
        <w:rPr>
          <w:strike/>
        </w:rPr>
        <w:t>a</w:t>
      </w:r>
      <w:r w:rsidRPr="000B242E" w:rsidR="008D4FF4">
        <w:rPr>
          <w:strike/>
        </w:rPr>
        <w:t>pproved</w:t>
      </w:r>
      <w:r w:rsidRPr="000B242E" w:rsidR="00235721">
        <w:rPr>
          <w:strike/>
        </w:rPr>
        <w:t xml:space="preserve"> or declined</w:t>
      </w:r>
      <w:r w:rsidRPr="000B242E" w:rsidR="008D4FF4">
        <w:rPr>
          <w:strike/>
        </w:rPr>
        <w:t xml:space="preserve"> proposal; or</w:t>
      </w:r>
    </w:p>
    <w:p w:rsidRPr="000B242E" w:rsidR="008D4FF4" w:rsidP="008D4FF4" w:rsidRDefault="008D4FF4" w14:paraId="07D0A0AE" w14:textId="77777777">
      <w:pPr>
        <w:pStyle w:val="Heading3"/>
        <w:rPr>
          <w:strike/>
        </w:rPr>
      </w:pPr>
      <w:r w:rsidRPr="000B242E">
        <w:rPr>
          <w:strike/>
        </w:rPr>
        <w:t>required further information,</w:t>
      </w:r>
    </w:p>
    <w:p w:rsidRPr="000B242E" w:rsidR="008D4FF4" w:rsidP="00B56D86" w:rsidRDefault="008D4FF4" w14:paraId="69B0DEBE" w14:textId="77777777">
      <w:pPr>
        <w:pStyle w:val="BodyTextIndent3"/>
        <w:ind w:left="936"/>
        <w:rPr>
          <w:strike/>
        </w:rPr>
      </w:pPr>
      <w:r w:rsidRPr="000B242E">
        <w:rPr>
          <w:strike/>
        </w:rPr>
        <w:t>within 20 Working Days of the later of:</w:t>
      </w:r>
    </w:p>
    <w:p w:rsidRPr="000B242E" w:rsidR="008D4FF4" w:rsidP="008D4FF4" w:rsidRDefault="008D4FF4" w14:paraId="415E0D51" w14:textId="77777777">
      <w:pPr>
        <w:pStyle w:val="Heading3"/>
        <w:rPr>
          <w:strike/>
        </w:rPr>
      </w:pPr>
      <w:r w:rsidRPr="000B242E">
        <w:rPr>
          <w:strike/>
        </w:rPr>
        <w:t>the date the proposal was first provided to the Buyer; or</w:t>
      </w:r>
    </w:p>
    <w:p w:rsidRPr="000B242E" w:rsidR="008D4FF4" w:rsidP="008D4FF4" w:rsidRDefault="008D4FF4" w14:paraId="5031C4A6" w14:textId="77777777">
      <w:pPr>
        <w:pStyle w:val="Heading3"/>
        <w:rPr>
          <w:strike/>
        </w:rPr>
      </w:pPr>
      <w:r w:rsidRPr="000B242E">
        <w:rPr>
          <w:strike/>
        </w:rPr>
        <w:t>the date on which further information was provided to the Buyer,</w:t>
      </w:r>
    </w:p>
    <w:p w:rsidRPr="000B242E" w:rsidR="008D4FF4" w:rsidP="00B56D86" w:rsidRDefault="008D4FF4" w14:paraId="2052078C" w14:textId="4820E2B7">
      <w:pPr>
        <w:pStyle w:val="Heading3"/>
        <w:numPr>
          <w:ilvl w:val="0"/>
          <w:numId w:val="0"/>
        </w:numPr>
        <w:ind w:left="936"/>
        <w:rPr>
          <w:strike/>
        </w:rPr>
      </w:pPr>
      <w:r w:rsidRPr="000B242E">
        <w:rPr>
          <w:strike/>
        </w:rPr>
        <w:t>then the proposal is, for the purposes of this Contract, approved.</w:t>
      </w:r>
    </w:p>
    <w:p w:rsidRPr="000B242E" w:rsidR="001066F8" w:rsidP="001066F8" w:rsidRDefault="001066F8" w14:paraId="40D133C9" w14:textId="77777777">
      <w:pPr>
        <w:pStyle w:val="Heading1"/>
        <w:rPr>
          <w:strike/>
        </w:rPr>
      </w:pPr>
      <w:bookmarkStart w:name="_Toc141429163" w:id="57"/>
      <w:bookmarkStart w:name="_Toc141429164" w:id="58"/>
      <w:bookmarkStart w:name="_Toc141429165" w:id="59"/>
      <w:bookmarkStart w:name="_Toc141429166" w:id="60"/>
      <w:bookmarkEnd w:id="57"/>
      <w:bookmarkEnd w:id="58"/>
      <w:bookmarkEnd w:id="59"/>
      <w:r w:rsidRPr="000B242E">
        <w:rPr>
          <w:strike/>
        </w:rPr>
        <w:t>Provision of information on New IPR</w:t>
      </w:r>
      <w:bookmarkEnd w:id="60"/>
    </w:p>
    <w:p w:rsidRPr="000B242E" w:rsidR="001066F8" w:rsidP="001066F8" w:rsidRDefault="001066F8" w14:paraId="34BC83AE" w14:textId="77777777">
      <w:pPr>
        <w:pStyle w:val="Heading2"/>
        <w:rPr>
          <w:strike/>
        </w:rPr>
      </w:pPr>
      <w:r w:rsidRPr="000B242E">
        <w:rPr>
          <w:strike/>
        </w:rPr>
        <w:t>The Buyer may, at any time, require the Supplier to provide information on:</w:t>
      </w:r>
    </w:p>
    <w:p w:rsidRPr="000B242E" w:rsidR="001066F8" w:rsidP="001066F8" w:rsidRDefault="001066F8" w14:paraId="3F148600" w14:textId="77777777">
      <w:pPr>
        <w:pStyle w:val="Heading3"/>
        <w:rPr>
          <w:strike/>
        </w:rPr>
      </w:pPr>
      <w:r w:rsidRPr="000B242E">
        <w:rPr>
          <w:strike/>
        </w:rPr>
        <w:t>the purposes, other than for the purposes of this Contract, for which the Supplier uses New IPR; and</w:t>
      </w:r>
    </w:p>
    <w:p w:rsidRPr="000B242E" w:rsidR="001066F8" w:rsidP="001066F8" w:rsidRDefault="001066F8" w14:paraId="11657509" w14:textId="77777777">
      <w:pPr>
        <w:pStyle w:val="Heading3"/>
        <w:rPr>
          <w:strike/>
        </w:rPr>
      </w:pPr>
      <w:r w:rsidRPr="000B242E">
        <w:rPr>
          <w:strike/>
        </w:rPr>
        <w:lastRenderedPageBreak/>
        <w:t>the activities the Supplier undertakes, other than under this Contract, with or in respect of the New IPR.</w:t>
      </w:r>
    </w:p>
    <w:p w:rsidRPr="000B242E" w:rsidR="001066F8" w:rsidP="001066F8" w:rsidRDefault="001066F8" w14:paraId="7C47953C" w14:textId="77777777">
      <w:pPr>
        <w:pStyle w:val="Heading2"/>
        <w:rPr>
          <w:strike/>
        </w:rPr>
      </w:pPr>
      <w:r w:rsidRPr="000B242E">
        <w:rPr>
          <w:strike/>
        </w:rPr>
        <w:t>The Supplier must provide the information required by the Buyer:</w:t>
      </w:r>
    </w:p>
    <w:p w:rsidRPr="000B242E" w:rsidR="001066F8" w:rsidP="001066F8" w:rsidRDefault="001066F8" w14:paraId="61351D20" w14:textId="1CA49B6B">
      <w:pPr>
        <w:pStyle w:val="Heading3"/>
        <w:rPr>
          <w:strike/>
        </w:rPr>
      </w:pPr>
      <w:r w:rsidRPr="000B242E">
        <w:rPr>
          <w:strike/>
        </w:rPr>
        <w:t xml:space="preserve">within </w:t>
      </w:r>
      <w:r w:rsidRPr="000B242E" w:rsidR="00A4198F">
        <w:rPr>
          <w:strike/>
        </w:rPr>
        <w:t>twenty (</w:t>
      </w:r>
      <w:r w:rsidRPr="000B242E">
        <w:rPr>
          <w:strike/>
        </w:rPr>
        <w:t>20</w:t>
      </w:r>
      <w:r w:rsidRPr="000B242E" w:rsidR="00A4198F">
        <w:rPr>
          <w:strike/>
        </w:rPr>
        <w:t>)</w:t>
      </w:r>
      <w:r w:rsidRPr="000B242E">
        <w:rPr>
          <w:strike/>
        </w:rPr>
        <w:t xml:space="preserve"> Working Days of the date of the requirement; and</w:t>
      </w:r>
    </w:p>
    <w:p w:rsidRPr="000B242E" w:rsidR="001066F8" w:rsidP="001066F8" w:rsidRDefault="001066F8" w14:paraId="4DAB380E" w14:textId="77777777">
      <w:pPr>
        <w:pStyle w:val="Heading3"/>
        <w:rPr>
          <w:strike/>
        </w:rPr>
      </w:pPr>
      <w:r w:rsidRPr="000B242E">
        <w:rPr>
          <w:strike/>
        </w:rPr>
        <w:t>in the form and with the content specified by the Buyer.</w:t>
      </w:r>
    </w:p>
    <w:p w:rsidRPr="000B242E" w:rsidR="000D4F66" w:rsidP="000D4F66" w:rsidRDefault="000D4F66" w14:paraId="0436D207" w14:textId="77777777">
      <w:pPr>
        <w:pStyle w:val="Heading1"/>
        <w:rPr>
          <w:strike/>
        </w:rPr>
      </w:pPr>
      <w:bookmarkStart w:name="_Ref136500970" w:id="61"/>
      <w:bookmarkStart w:name="_Ref140068035" w:id="62"/>
      <w:bookmarkStart w:name="_Toc141429167" w:id="63"/>
      <w:r w:rsidRPr="000B242E">
        <w:rPr>
          <w:strike/>
        </w:rPr>
        <w:t>Licences in respect of Third-party IPR</w:t>
      </w:r>
      <w:bookmarkEnd w:id="61"/>
      <w:bookmarkEnd w:id="62"/>
      <w:bookmarkEnd w:id="63"/>
    </w:p>
    <w:p w:rsidRPr="000B242E" w:rsidR="000D4F66" w:rsidP="000D4F66" w:rsidRDefault="000D4F66" w14:paraId="46240A3E" w14:textId="77777777">
      <w:pPr>
        <w:pStyle w:val="Heading2"/>
        <w:rPr>
          <w:strike/>
        </w:rPr>
      </w:pPr>
      <w:bookmarkStart w:name="_Ref136500859" w:id="64"/>
      <w:r w:rsidRPr="000B242E">
        <w:rPr>
          <w:strike/>
        </w:rPr>
        <w:t>The Supplier shall not use in the delivery of the Deliverables any Third Party IPR unless:</w:t>
      </w:r>
      <w:bookmarkEnd w:id="64"/>
    </w:p>
    <w:p w:rsidRPr="000B242E" w:rsidR="000D4F66" w:rsidP="000D4F66" w:rsidRDefault="000D4F66" w14:paraId="6FA9D319" w14:textId="77777777">
      <w:pPr>
        <w:pStyle w:val="Heading3"/>
        <w:rPr>
          <w:strike/>
        </w:rPr>
      </w:pPr>
      <w:r w:rsidRPr="000B242E">
        <w:rPr>
          <w:strike/>
        </w:rPr>
        <w:t>Approval is granted by the Buyer; and</w:t>
      </w:r>
    </w:p>
    <w:p w:rsidRPr="000B242E" w:rsidR="000D4F66" w:rsidP="000D4F66" w:rsidRDefault="000D4F66" w14:paraId="61145978" w14:textId="77777777">
      <w:pPr>
        <w:pStyle w:val="Heading3"/>
        <w:rPr>
          <w:strike/>
        </w:rPr>
      </w:pPr>
      <w:bookmarkStart w:name="_Ref140068606" w:id="65"/>
      <w:r w:rsidRPr="000B242E">
        <w:rPr>
          <w:strike/>
        </w:rPr>
        <w:t>one of the following conditions is met:</w:t>
      </w:r>
      <w:bookmarkEnd w:id="65"/>
    </w:p>
    <w:p w:rsidRPr="000B242E" w:rsidR="000D4F66" w:rsidP="000D4F66" w:rsidRDefault="000D4F66" w14:paraId="64B9464E" w14:textId="25E5EE48">
      <w:pPr>
        <w:pStyle w:val="Heading4"/>
        <w:rPr>
          <w:strike/>
        </w:rPr>
      </w:pPr>
      <w:bookmarkStart w:name="_Ref136500815" w:id="66"/>
      <w:r w:rsidRPr="000B242E">
        <w:rPr>
          <w:strike/>
        </w:rPr>
        <w:t xml:space="preserve">the owner or an authorised licensor of the relevant Third Party IPR has granted a direct Third Party IPR Licence on the terms set out in </w:t>
      </w:r>
      <w:r w:rsidRPr="000B242E" w:rsidR="0097271F">
        <w:rPr>
          <w:strike/>
        </w:rPr>
        <w:t>Paragraph</w:t>
      </w:r>
      <w:r w:rsidRPr="000B242E">
        <w:rPr>
          <w:strike/>
        </w:rPr>
        <w:t> </w:t>
      </w:r>
      <w:r w:rsidRPr="000B242E" w:rsidR="00262C8F">
        <w:rPr>
          <w:strike/>
        </w:rPr>
        <w:fldChar w:fldCharType="begin"/>
      </w:r>
      <w:r w:rsidRPr="000B242E" w:rsidR="00262C8F">
        <w:rPr>
          <w:strike/>
        </w:rPr>
        <w:instrText xml:space="preserve"> REF _Ref136500837 \r \h </w:instrText>
      </w:r>
      <w:r w:rsidRPr="000B242E" w:rsidR="00262C8F">
        <w:rPr>
          <w:strike/>
        </w:rPr>
      </w:r>
      <w:r w:rsidR="000B242E">
        <w:rPr>
          <w:strike/>
        </w:rPr>
        <w:instrText xml:space="preserve"> \* MERGEFORMAT </w:instrText>
      </w:r>
      <w:r w:rsidRPr="000B242E" w:rsidR="00262C8F">
        <w:rPr>
          <w:strike/>
        </w:rPr>
        <w:fldChar w:fldCharType="separate"/>
      </w:r>
      <w:r w:rsidRPr="000B242E" w:rsidR="00F7423A">
        <w:rPr>
          <w:strike/>
        </w:rPr>
        <w:t>16.2</w:t>
      </w:r>
      <w:r w:rsidRPr="000B242E" w:rsidR="00262C8F">
        <w:rPr>
          <w:strike/>
        </w:rPr>
        <w:fldChar w:fldCharType="end"/>
      </w:r>
      <w:r w:rsidRPr="000B242E">
        <w:rPr>
          <w:strike/>
        </w:rPr>
        <w:t>;</w:t>
      </w:r>
      <w:bookmarkEnd w:id="66"/>
    </w:p>
    <w:p w:rsidRPr="000B242E" w:rsidR="000D4F66" w:rsidP="000D4F66" w:rsidRDefault="00417D76" w14:paraId="32CB05E3" w14:textId="00F30F5C">
      <w:pPr>
        <w:pStyle w:val="Heading4"/>
        <w:rPr>
          <w:strike/>
        </w:rPr>
      </w:pPr>
      <w:bookmarkStart w:name="_Ref136500928" w:id="67"/>
      <w:r w:rsidRPr="000B242E">
        <w:rPr>
          <w:strike/>
        </w:rPr>
        <w:t xml:space="preserve">if the Supplier cannot, after commercially reasonable endeavours, obtain for the Buyer a Third Party IPR licence as set out in </w:t>
      </w:r>
      <w:r w:rsidRPr="000B242E" w:rsidR="0097271F">
        <w:rPr>
          <w:strike/>
        </w:rPr>
        <w:t>Paragraph</w:t>
      </w:r>
      <w:r w:rsidRPr="000B242E">
        <w:rPr>
          <w:strike/>
        </w:rPr>
        <w:t> </w:t>
      </w:r>
      <w:r w:rsidRPr="000B242E" w:rsidR="00262C8F">
        <w:rPr>
          <w:strike/>
        </w:rPr>
        <w:fldChar w:fldCharType="begin"/>
      </w:r>
      <w:r w:rsidRPr="000B242E" w:rsidR="00262C8F">
        <w:rPr>
          <w:strike/>
        </w:rPr>
        <w:instrText xml:space="preserve"> REF _Ref136500815 \r \h </w:instrText>
      </w:r>
      <w:r w:rsidRPr="000B242E" w:rsidR="00262C8F">
        <w:rPr>
          <w:strike/>
        </w:rPr>
      </w:r>
      <w:r w:rsidR="000B242E">
        <w:rPr>
          <w:strike/>
        </w:rPr>
        <w:instrText xml:space="preserve"> \* MERGEFORMAT </w:instrText>
      </w:r>
      <w:r w:rsidRPr="000B242E" w:rsidR="00262C8F">
        <w:rPr>
          <w:strike/>
        </w:rPr>
        <w:fldChar w:fldCharType="separate"/>
      </w:r>
      <w:r w:rsidRPr="000B242E" w:rsidR="00F7423A">
        <w:rPr>
          <w:strike/>
        </w:rPr>
        <w:t>16.1.2.1</w:t>
      </w:r>
      <w:r w:rsidRPr="000B242E" w:rsidR="00262C8F">
        <w:rPr>
          <w:strike/>
        </w:rPr>
        <w:fldChar w:fldCharType="end"/>
      </w:r>
      <w:r w:rsidRPr="000B242E">
        <w:rPr>
          <w:strike/>
        </w:rPr>
        <w:t xml:space="preserve">, </w:t>
      </w:r>
      <w:r w:rsidRPr="000B242E" w:rsidR="000D4F66">
        <w:rPr>
          <w:strike/>
        </w:rPr>
        <w:t>all the following conditions are met:</w:t>
      </w:r>
      <w:bookmarkEnd w:id="67"/>
    </w:p>
    <w:p w:rsidRPr="000B242E" w:rsidR="000D4F66" w:rsidP="000D4F66" w:rsidRDefault="000D4F66" w14:paraId="31ADB05B" w14:textId="77777777">
      <w:pPr>
        <w:pStyle w:val="Heading5"/>
        <w:rPr>
          <w:strike/>
        </w:rPr>
      </w:pPr>
      <w:r w:rsidRPr="000B242E">
        <w:rPr>
          <w:strike/>
        </w:rPr>
        <w:t>the Supplier has notified the Buyer in writing giving details of:</w:t>
      </w:r>
    </w:p>
    <w:p w:rsidRPr="000B242E" w:rsidR="000D4F66" w:rsidP="000D4F66" w:rsidRDefault="000D4F66" w14:paraId="6F535332" w14:textId="77777777">
      <w:pPr>
        <w:pStyle w:val="Heading6"/>
        <w:rPr>
          <w:strike/>
        </w:rPr>
      </w:pPr>
      <w:r w:rsidRPr="000B242E">
        <w:rPr>
          <w:strike/>
        </w:rPr>
        <w:t>what licence terms can be obtained from the relevant third party; and</w:t>
      </w:r>
    </w:p>
    <w:p w:rsidRPr="000B242E" w:rsidR="000D4F66" w:rsidP="000D4F66" w:rsidRDefault="000D4F66" w14:paraId="6AAB9195" w14:textId="77777777">
      <w:pPr>
        <w:pStyle w:val="Heading6"/>
        <w:rPr>
          <w:strike/>
        </w:rPr>
      </w:pPr>
      <w:r w:rsidRPr="000B242E">
        <w:rPr>
          <w:strike/>
        </w:rPr>
        <w:t xml:space="preserve">whether there are providers which the Supplier could seek to use and the licence terms obtainable from those third parties; </w:t>
      </w:r>
    </w:p>
    <w:p w:rsidRPr="000B242E" w:rsidR="000D4F66" w:rsidP="000D4F66" w:rsidRDefault="000D4F66" w14:paraId="52FCFB09" w14:textId="77777777">
      <w:pPr>
        <w:pStyle w:val="Heading5"/>
        <w:rPr>
          <w:strike/>
        </w:rPr>
      </w:pPr>
      <w:r w:rsidRPr="000B242E">
        <w:rPr>
          <w:strike/>
        </w:rPr>
        <w:t>the Buyer has agreed to accept the licence terms of one of those third parties; and</w:t>
      </w:r>
    </w:p>
    <w:p w:rsidRPr="000B242E" w:rsidR="000D4F66" w:rsidP="000D4F66" w:rsidRDefault="000D4F66" w14:paraId="4E37766A" w14:textId="77777777">
      <w:pPr>
        <w:pStyle w:val="Heading5"/>
        <w:rPr>
          <w:strike/>
        </w:rPr>
      </w:pPr>
      <w:r w:rsidRPr="000B242E">
        <w:rPr>
          <w:strike/>
        </w:rPr>
        <w:t>the owner and authorised licensor of the Third Party IPR has granted a direct licence of the Third Party IPR to the Buyer on those terms; or</w:t>
      </w:r>
    </w:p>
    <w:p w:rsidRPr="000B242E" w:rsidR="000D4F66" w:rsidP="000D4F66" w:rsidRDefault="000D4F66" w14:paraId="40C69ACC" w14:textId="77777777">
      <w:pPr>
        <w:pStyle w:val="Heading4"/>
        <w:rPr>
          <w:strike/>
        </w:rPr>
      </w:pPr>
      <w:bookmarkStart w:name="_Ref136500947" w:id="68"/>
      <w:r w:rsidRPr="000B242E">
        <w:rPr>
          <w:strike/>
        </w:rPr>
        <w:t>the Buyer has provided authorisation to the use of the Third Party IPR in writing, with reference to the acts authorised and the specific IPR involved.</w:t>
      </w:r>
      <w:bookmarkEnd w:id="68"/>
    </w:p>
    <w:p w:rsidRPr="000B242E" w:rsidR="000D4F66" w:rsidP="000D4F66" w:rsidRDefault="000D4F66" w14:paraId="1E2D593B" w14:textId="44177C9E">
      <w:pPr>
        <w:pStyle w:val="Heading2"/>
        <w:rPr>
          <w:strike/>
        </w:rPr>
      </w:pPr>
      <w:bookmarkStart w:name="_Ref136500837" w:id="69"/>
      <w:r w:rsidRPr="000B242E">
        <w:rPr>
          <w:strike/>
        </w:rPr>
        <w:t xml:space="preserve">The Third Party IPR licence referred to in </w:t>
      </w:r>
      <w:r w:rsidRPr="000B242E" w:rsidR="0097271F">
        <w:rPr>
          <w:strike/>
        </w:rPr>
        <w:t>Paragraph</w:t>
      </w:r>
      <w:r w:rsidRPr="000B242E">
        <w:rPr>
          <w:strike/>
        </w:rPr>
        <w:t> </w:t>
      </w:r>
      <w:r w:rsidRPr="000B242E" w:rsidR="00262C8F">
        <w:rPr>
          <w:strike/>
        </w:rPr>
        <w:fldChar w:fldCharType="begin"/>
      </w:r>
      <w:r w:rsidRPr="000B242E" w:rsidR="00262C8F">
        <w:rPr>
          <w:strike/>
        </w:rPr>
        <w:instrText xml:space="preserve"> REF _Ref136500859 \r \h </w:instrText>
      </w:r>
      <w:r w:rsidRPr="000B242E" w:rsidR="00262C8F">
        <w:rPr>
          <w:strike/>
        </w:rPr>
      </w:r>
      <w:r w:rsidR="000B242E">
        <w:rPr>
          <w:strike/>
        </w:rPr>
        <w:instrText xml:space="preserve"> \* MERGEFORMAT </w:instrText>
      </w:r>
      <w:r w:rsidRPr="000B242E" w:rsidR="00262C8F">
        <w:rPr>
          <w:strike/>
        </w:rPr>
        <w:fldChar w:fldCharType="separate"/>
      </w:r>
      <w:r w:rsidRPr="000B242E" w:rsidR="00F7423A">
        <w:rPr>
          <w:strike/>
        </w:rPr>
        <w:t>16.1</w:t>
      </w:r>
      <w:r w:rsidRPr="000B242E" w:rsidR="00262C8F">
        <w:rPr>
          <w:strike/>
        </w:rPr>
        <w:fldChar w:fldCharType="end"/>
      </w:r>
      <w:r w:rsidRPr="000B242E">
        <w:rPr>
          <w:strike/>
        </w:rPr>
        <w:t xml:space="preserve"> is the licence set out in </w:t>
      </w:r>
      <w:r w:rsidRPr="000B242E" w:rsidR="0097271F">
        <w:rPr>
          <w:strike/>
        </w:rPr>
        <w:t>Paragraph</w:t>
      </w:r>
      <w:r w:rsidRPr="000B242E">
        <w:rPr>
          <w:strike/>
        </w:rPr>
        <w:t> </w:t>
      </w:r>
      <w:r w:rsidRPr="000B242E" w:rsidR="00262C8F">
        <w:rPr>
          <w:strike/>
        </w:rPr>
        <w:fldChar w:fldCharType="begin"/>
      </w:r>
      <w:r w:rsidRPr="000B242E" w:rsidR="00262C8F">
        <w:rPr>
          <w:strike/>
        </w:rPr>
        <w:instrText xml:space="preserve"> REF _Ref140068184 \r \h </w:instrText>
      </w:r>
      <w:r w:rsidRPr="000B242E" w:rsidR="00262C8F">
        <w:rPr>
          <w:strike/>
        </w:rPr>
      </w:r>
      <w:r w:rsidR="000B242E">
        <w:rPr>
          <w:strike/>
        </w:rPr>
        <w:instrText xml:space="preserve"> \* MERGEFORMAT </w:instrText>
      </w:r>
      <w:r w:rsidRPr="000B242E" w:rsidR="00262C8F">
        <w:rPr>
          <w:strike/>
        </w:rPr>
        <w:fldChar w:fldCharType="separate"/>
      </w:r>
      <w:r w:rsidRPr="000B242E" w:rsidR="00F7423A">
        <w:rPr>
          <w:strike/>
        </w:rPr>
        <w:t>12.3</w:t>
      </w:r>
      <w:r w:rsidRPr="000B242E" w:rsidR="00262C8F">
        <w:rPr>
          <w:strike/>
        </w:rPr>
        <w:fldChar w:fldCharType="end"/>
      </w:r>
      <w:r w:rsidRPr="000B242E">
        <w:rPr>
          <w:strike/>
        </w:rPr>
        <w:t xml:space="preserve"> as if:</w:t>
      </w:r>
      <w:bookmarkEnd w:id="69"/>
    </w:p>
    <w:p w:rsidRPr="000B242E" w:rsidR="000D4F66" w:rsidP="000D4F66" w:rsidRDefault="000D4F66" w14:paraId="4CC4ED19" w14:textId="77777777">
      <w:pPr>
        <w:pStyle w:val="Heading3"/>
        <w:rPr>
          <w:strike/>
        </w:rPr>
      </w:pPr>
      <w:r w:rsidRPr="000B242E">
        <w:rPr>
          <w:strike/>
        </w:rPr>
        <w:lastRenderedPageBreak/>
        <w:t>the term Third Party IPR were substituted for the term Supplier Existing IPR; and</w:t>
      </w:r>
    </w:p>
    <w:p w:rsidRPr="000B242E" w:rsidR="000D4F66" w:rsidP="000D4F66" w:rsidRDefault="000D4F66" w14:paraId="39C8A88E" w14:textId="77777777">
      <w:pPr>
        <w:pStyle w:val="Heading3"/>
        <w:rPr>
          <w:strike/>
        </w:rPr>
      </w:pPr>
      <w:r w:rsidRPr="000B242E">
        <w:rPr>
          <w:strike/>
        </w:rPr>
        <w:t>the term third party were substituted for the term Supplier,</w:t>
      </w:r>
    </w:p>
    <w:p w:rsidRPr="000B242E" w:rsidR="000D4F66" w:rsidP="00B56D86" w:rsidRDefault="000D4F66" w14:paraId="61F72C92" w14:textId="77777777">
      <w:pPr>
        <w:pStyle w:val="BodyTextIndent3"/>
        <w:ind w:left="936"/>
        <w:rPr>
          <w:strike/>
        </w:rPr>
      </w:pPr>
      <w:r w:rsidRPr="000B242E">
        <w:rPr>
          <w:strike/>
        </w:rPr>
        <w:t>in each place they occur.</w:t>
      </w:r>
    </w:p>
    <w:p w:rsidRPr="000B242E" w:rsidR="000D4F66" w:rsidP="000D4F66" w:rsidRDefault="000D4F66" w14:paraId="2E6ECD73" w14:textId="77777777">
      <w:pPr>
        <w:pStyle w:val="Heading1"/>
        <w:rPr>
          <w:strike/>
        </w:rPr>
      </w:pPr>
      <w:bookmarkStart w:name="_Toc141429168" w:id="70"/>
      <w:r w:rsidRPr="000B242E">
        <w:rPr>
          <w:strike/>
        </w:rPr>
        <w:t>Patents</w:t>
      </w:r>
      <w:bookmarkEnd w:id="70"/>
    </w:p>
    <w:p w:rsidRPr="000B242E" w:rsidR="000D4F66" w:rsidP="000D4F66" w:rsidRDefault="000D4F66" w14:paraId="6BCC864C" w14:textId="77777777">
      <w:pPr>
        <w:pStyle w:val="Heading2"/>
        <w:rPr>
          <w:strike/>
        </w:rPr>
      </w:pPr>
      <w:r w:rsidRPr="000B242E">
        <w:rPr>
          <w:strike/>
        </w:rPr>
        <w:t>Where a patent owned by the Supplier is infringed by the use of the New IPR by the Buyer or any Replacement Supplier, the Supplier hereby grants to the Buyer and the Replacement Supplier a non-exclusive, irrevocable, royalty-free, worldwide patent licence to use the infringing methods, materials or software.</w:t>
      </w:r>
    </w:p>
    <w:p w:rsidR="000D4F66" w:rsidP="00143AF8" w:rsidRDefault="000D4F66" w14:paraId="1BD872F7" w14:textId="77777777">
      <w:pPr>
        <w:pStyle w:val="Heading"/>
        <w:sectPr w:rsidR="000D4F66" w:rsidSect="0082644B">
          <w:endnotePr>
            <w:numFmt w:val="decimal"/>
          </w:endnotePr>
          <w:pgSz w:w="11906" w:h="16838" w:orient="portrait" w:code="9"/>
          <w:pgMar w:top="1440" w:right="1440" w:bottom="1797" w:left="1440" w:header="720" w:footer="720" w:gutter="0"/>
          <w:cols w:space="708"/>
          <w:docGrid w:linePitch="360"/>
        </w:sectPr>
      </w:pPr>
    </w:p>
    <w:p w:rsidRPr="00B1604E" w:rsidR="00597DF3" w:rsidP="00597DF3" w:rsidRDefault="00597DF3" w14:paraId="0742111E" w14:textId="0A3B6CE4">
      <w:pPr>
        <w:pStyle w:val="Sectionheader-noTOC"/>
      </w:pPr>
      <w:bookmarkStart w:name="_Toc141429169" w:id="71"/>
      <w:r>
        <w:lastRenderedPageBreak/>
        <w:t>Option 3</w:t>
      </w:r>
      <w:bookmarkEnd w:id="71"/>
    </w:p>
    <w:p w:rsidR="002F4512" w:rsidP="00F87BB3" w:rsidRDefault="002F4512" w14:paraId="7C476F68" w14:textId="77777777">
      <w:pPr>
        <w:pStyle w:val="Heading1"/>
        <w:numPr>
          <w:ilvl w:val="0"/>
          <w:numId w:val="32"/>
        </w:numPr>
      </w:pPr>
      <w:bookmarkStart w:name="_Toc136451105" w:id="72"/>
      <w:bookmarkStart w:name="_Toc141429170" w:id="73"/>
      <w:bookmarkEnd w:id="72"/>
      <w:r>
        <w:t>General Provisions and Ownership of IPR</w:t>
      </w:r>
      <w:bookmarkEnd w:id="73"/>
    </w:p>
    <w:p w:rsidR="002F4512" w:rsidP="002F4512" w:rsidRDefault="002F4512" w14:paraId="5B89D5F4" w14:textId="4C07FC92">
      <w:pPr>
        <w:pStyle w:val="Heading2"/>
      </w:pPr>
      <w:bookmarkStart w:name="_Ref140071523" w:id="74"/>
      <w:r>
        <w:t xml:space="preserve">Any New IPR created under </w:t>
      </w:r>
      <w:r w:rsidR="005D6C43">
        <w:t>this Contract</w:t>
      </w:r>
      <w:r>
        <w:t xml:space="preserve"> is owned by the Supplier.</w:t>
      </w:r>
      <w:bookmarkEnd w:id="74"/>
    </w:p>
    <w:p w:rsidR="002F4512" w:rsidP="002F4512" w:rsidRDefault="002F4512" w14:paraId="51E1C9AE" w14:textId="77777777">
      <w:pPr>
        <w:pStyle w:val="Heading2"/>
      </w:pPr>
      <w:bookmarkStart w:name="_Ref140071529" w:id="75"/>
      <w:r>
        <w:t>Each Party keeps ownership of its own Existing IPR.</w:t>
      </w:r>
      <w:bookmarkEnd w:id="75"/>
    </w:p>
    <w:p w:rsidRPr="002643A2" w:rsidR="002F4512" w:rsidP="002F4512" w:rsidRDefault="002F4512" w14:paraId="5E030275" w14:textId="5BEAD21A">
      <w:pPr>
        <w:pStyle w:val="Heading2"/>
      </w:pPr>
      <w:r w:rsidRPr="002643A2">
        <w:t xml:space="preserve">Where either Party acquires, by operation of law, </w:t>
      </w:r>
      <w:r>
        <w:t xml:space="preserve">ownership of </w:t>
      </w:r>
      <w:r w:rsidRPr="002643A2">
        <w:t xml:space="preserve">Intellectual Property Rights that is inconsistent with </w:t>
      </w:r>
      <w:r w:rsidR="0097271F">
        <w:t>Paragraph</w:t>
      </w:r>
      <w:r>
        <w:t xml:space="preserve">s </w:t>
      </w:r>
      <w:r w:rsidR="002A478C">
        <w:fldChar w:fldCharType="begin"/>
      </w:r>
      <w:r w:rsidR="002A478C">
        <w:instrText xml:space="preserve"> REF _Ref140071523 \r \h </w:instrText>
      </w:r>
      <w:r w:rsidR="002A478C">
        <w:fldChar w:fldCharType="separate"/>
      </w:r>
      <w:r w:rsidR="00F7423A">
        <w:t>21.1</w:t>
      </w:r>
      <w:r w:rsidR="002A478C">
        <w:fldChar w:fldCharType="end"/>
      </w:r>
      <w:r>
        <w:t xml:space="preserve"> and </w:t>
      </w:r>
      <w:r w:rsidR="002A478C">
        <w:fldChar w:fldCharType="begin"/>
      </w:r>
      <w:r w:rsidR="002A478C">
        <w:instrText xml:space="preserve"> REF _Ref140071529 \r \h </w:instrText>
      </w:r>
      <w:r w:rsidR="002A478C">
        <w:fldChar w:fldCharType="separate"/>
      </w:r>
      <w:r w:rsidR="00F7423A">
        <w:t>21.2</w:t>
      </w:r>
      <w:r w:rsidR="002A478C">
        <w:fldChar w:fldCharType="end"/>
      </w:r>
      <w:r w:rsidRPr="002643A2">
        <w:t xml:space="preserve">, it </w:t>
      </w:r>
      <w:r>
        <w:t>must</w:t>
      </w:r>
      <w:r w:rsidRPr="002643A2">
        <w:t xml:space="preserve"> assign in writing </w:t>
      </w:r>
      <w:r>
        <w:t xml:space="preserve">the </w:t>
      </w:r>
      <w:r w:rsidRPr="002643A2">
        <w:t xml:space="preserve">Intellectual Property Rights </w:t>
      </w:r>
      <w:r>
        <w:t xml:space="preserve">concerned </w:t>
      </w:r>
      <w:r w:rsidRPr="002643A2">
        <w:t xml:space="preserve">to the other Party on the </w:t>
      </w:r>
      <w:r>
        <w:t xml:space="preserve">other Party’s </w:t>
      </w:r>
      <w:r w:rsidRPr="002643A2">
        <w:t>request (whenever made).</w:t>
      </w:r>
    </w:p>
    <w:p w:rsidR="002F4512" w:rsidP="002F4512" w:rsidRDefault="002F4512" w14:paraId="34823213" w14:textId="5F980825">
      <w:pPr>
        <w:pStyle w:val="Heading2"/>
      </w:pPr>
      <w:r>
        <w:t xml:space="preserve">Neither Party has the right to use the other Party’s IPR, including any use of the other Party’s names, logos or trademarks, except as expressly granted elsewhere under </w:t>
      </w:r>
      <w:r w:rsidR="005D6C43">
        <w:t>this Contract</w:t>
      </w:r>
      <w:r>
        <w:t xml:space="preserve"> or otherwise agreed in writing.</w:t>
      </w:r>
    </w:p>
    <w:p w:rsidR="002F4512" w:rsidP="002F4512" w:rsidRDefault="002F4512" w14:paraId="01C7C824" w14:textId="667D640E">
      <w:pPr>
        <w:pStyle w:val="Heading2"/>
      </w:pPr>
      <w:r>
        <w:t xml:space="preserve">Except as expressly granted elsewhere under </w:t>
      </w:r>
      <w:r w:rsidR="005D6C43">
        <w:t>this Contract</w:t>
      </w:r>
      <w:r>
        <w:t>, neither Party acquires any right, title or interest in or to the IPR owned by the other Party or any third party.</w:t>
      </w:r>
    </w:p>
    <w:p w:rsidR="002F4512" w:rsidP="002F4512" w:rsidRDefault="002F4512" w14:paraId="6855BA42" w14:textId="11F01DD6">
      <w:pPr>
        <w:pStyle w:val="Heading2"/>
      </w:pPr>
      <w:r w:rsidRPr="00143AF8">
        <w:t>Unless otherwise agreed in writing, the Supplier and the Buyer will record any New IPR in the table at Annex</w:t>
      </w:r>
      <w:r w:rsidR="00397D2A">
        <w:t> </w:t>
      </w:r>
      <w:r w:rsidRPr="00397D2A" w:rsidR="00397D2A">
        <w:fldChar w:fldCharType="begin"/>
      </w:r>
      <w:r w:rsidRPr="00397D2A" w:rsidR="00397D2A">
        <w:instrText xml:space="preserve"> REF Annex_1 \h  \* MERGEFORMAT </w:instrText>
      </w:r>
      <w:r w:rsidRPr="00397D2A" w:rsidR="00397D2A">
        <w:fldChar w:fldCharType="separate"/>
      </w:r>
      <w:r w:rsidRPr="00F7423A" w:rsidR="00F7423A">
        <w:rPr>
          <w:rFonts w:eastAsia="Arial" w:cs="Arial"/>
          <w:color w:val="000000"/>
          <w:szCs w:val="24"/>
        </w:rPr>
        <w:t>1</w:t>
      </w:r>
      <w:r w:rsidRPr="00397D2A" w:rsidR="00397D2A">
        <w:fldChar w:fldCharType="end"/>
      </w:r>
      <w:r w:rsidRPr="00143AF8">
        <w:t xml:space="preserve"> to this Schedule and keep this updated throughout the Contract Period.</w:t>
      </w:r>
    </w:p>
    <w:p w:rsidR="002F4512" w:rsidP="002F4512" w:rsidRDefault="002F4512" w14:paraId="3BD76420" w14:textId="543D81DD">
      <w:pPr>
        <w:pStyle w:val="Heading2"/>
      </w:pPr>
      <w:r>
        <w:t xml:space="preserve">If </w:t>
      </w:r>
      <w:r w:rsidRPr="00BD6193">
        <w:t>the Supplier become</w:t>
      </w:r>
      <w:r>
        <w:t>s</w:t>
      </w:r>
      <w:r w:rsidRPr="00BD6193">
        <w:t xml:space="preserve"> aware at any time, including </w:t>
      </w:r>
      <w:r>
        <w:t xml:space="preserve">after the earlier of the End Date or date of termination, that, in respect of any Deliverable, the Buyer has not received the licences to Supplier Existing IPRs or Third Party IPRs required by </w:t>
      </w:r>
      <w:r w:rsidR="0097271F">
        <w:t>Paragraph</w:t>
      </w:r>
      <w:r>
        <w:t>s </w:t>
      </w:r>
      <w:r w:rsidR="004920EA">
        <w:fldChar w:fldCharType="begin"/>
      </w:r>
      <w:r w:rsidR="004920EA">
        <w:instrText xml:space="preserve"> REF _Ref140071556 \r \h </w:instrText>
      </w:r>
      <w:r w:rsidR="004920EA">
        <w:fldChar w:fldCharType="separate"/>
      </w:r>
      <w:r w:rsidR="00F7423A">
        <w:t>22</w:t>
      </w:r>
      <w:r w:rsidR="004920EA">
        <w:fldChar w:fldCharType="end"/>
      </w:r>
      <w:r>
        <w:t xml:space="preserve"> and </w:t>
      </w:r>
      <w:r w:rsidR="004920EA">
        <w:fldChar w:fldCharType="begin"/>
      </w:r>
      <w:r w:rsidR="004920EA">
        <w:instrText xml:space="preserve"> REF _Ref140071621 \r \h </w:instrText>
      </w:r>
      <w:r w:rsidR="004920EA">
        <w:fldChar w:fldCharType="separate"/>
      </w:r>
      <w:r w:rsidR="00F7423A">
        <w:t>26</w:t>
      </w:r>
      <w:r w:rsidR="004920EA">
        <w:fldChar w:fldCharType="end"/>
      </w:r>
      <w:r>
        <w:t>, the Supplier must, within 10 Working Days notify the Buyer:</w:t>
      </w:r>
    </w:p>
    <w:p w:rsidR="002F4512" w:rsidP="002F4512" w:rsidRDefault="002F4512" w14:paraId="5128EA8D" w14:textId="77777777">
      <w:pPr>
        <w:pStyle w:val="Heading3"/>
      </w:pPr>
      <w:r>
        <w:t>the specific Intellectual Property Rights the Buyer has not received licences to; and</w:t>
      </w:r>
    </w:p>
    <w:p w:rsidR="002F4512" w:rsidP="002F4512" w:rsidRDefault="002F4512" w14:paraId="29BB15A4" w14:textId="77777777">
      <w:pPr>
        <w:pStyle w:val="Heading3"/>
      </w:pPr>
      <w:r>
        <w:t>the Deliverables affected.</w:t>
      </w:r>
    </w:p>
    <w:p w:rsidR="002F4512" w:rsidP="002F4512" w:rsidRDefault="002F4512" w14:paraId="0939F612" w14:textId="77777777">
      <w:pPr>
        <w:pStyle w:val="Heading2"/>
      </w:pPr>
      <w:r>
        <w:t>For the avoidance of doubt:</w:t>
      </w:r>
    </w:p>
    <w:p w:rsidR="002F4512" w:rsidP="002F4512" w:rsidRDefault="002F4512" w14:paraId="0FA1BA94" w14:textId="49B10746">
      <w:pPr>
        <w:pStyle w:val="Heading3"/>
      </w:pPr>
      <w:r>
        <w:t xml:space="preserve">except as provided for in </w:t>
      </w:r>
      <w:r w:rsidR="0097271F">
        <w:t>Paragraph</w:t>
      </w:r>
      <w:r>
        <w:t>s </w:t>
      </w:r>
      <w:r w:rsidR="004920EA">
        <w:fldChar w:fldCharType="begin"/>
      </w:r>
      <w:r w:rsidR="004920EA">
        <w:instrText xml:space="preserve"> REF _Ref140071716 \r \h </w:instrText>
      </w:r>
      <w:r w:rsidR="004920EA">
        <w:fldChar w:fldCharType="separate"/>
      </w:r>
      <w:r w:rsidR="00F7423A">
        <w:t>22.2.2.2(c)(1)</w:t>
      </w:r>
      <w:r w:rsidR="004920EA">
        <w:fldChar w:fldCharType="end"/>
      </w:r>
      <w:r>
        <w:t xml:space="preserve"> or </w:t>
      </w:r>
      <w:r w:rsidR="00923AAD">
        <w:fldChar w:fldCharType="begin"/>
      </w:r>
      <w:r w:rsidR="00923AAD">
        <w:instrText xml:space="preserve"> REF _Ref139963187 \r \h </w:instrText>
      </w:r>
      <w:r w:rsidR="00923AAD">
        <w:fldChar w:fldCharType="separate"/>
      </w:r>
      <w:r w:rsidR="00F7423A">
        <w:t>26.1.2.2</w:t>
      </w:r>
      <w:r w:rsidR="00923AAD">
        <w:fldChar w:fldCharType="end"/>
      </w:r>
      <w:r w:rsidR="00923AAD">
        <w:t xml:space="preserve"> and </w:t>
      </w:r>
      <w:r w:rsidR="00923AAD">
        <w:fldChar w:fldCharType="begin"/>
      </w:r>
      <w:r w:rsidR="00923AAD">
        <w:instrText xml:space="preserve"> REF _Ref140075932 \r \h </w:instrText>
      </w:r>
      <w:r w:rsidR="00923AAD">
        <w:fldChar w:fldCharType="separate"/>
      </w:r>
      <w:r w:rsidR="00F7423A">
        <w:t>26.1.2.3</w:t>
      </w:r>
      <w:r w:rsidR="00923AAD">
        <w:fldChar w:fldCharType="end"/>
      </w:r>
      <w:r>
        <w:t xml:space="preserve">, the expiry or termination of this Contract does not of itself terminate the licences granted to the Buyer under </w:t>
      </w:r>
      <w:r w:rsidR="0097271F">
        <w:t>Paragraph</w:t>
      </w:r>
      <w:r>
        <w:t>s </w:t>
      </w:r>
      <w:r w:rsidR="004920EA">
        <w:fldChar w:fldCharType="begin"/>
      </w:r>
      <w:r w:rsidR="004920EA">
        <w:instrText xml:space="preserve"> REF _Ref140071556 \r \h </w:instrText>
      </w:r>
      <w:r w:rsidR="004920EA">
        <w:fldChar w:fldCharType="separate"/>
      </w:r>
      <w:r w:rsidR="00F7423A">
        <w:t>22</w:t>
      </w:r>
      <w:r w:rsidR="004920EA">
        <w:fldChar w:fldCharType="end"/>
      </w:r>
      <w:r w:rsidR="004920EA">
        <w:t xml:space="preserve"> and </w:t>
      </w:r>
      <w:r w:rsidR="004920EA">
        <w:fldChar w:fldCharType="begin"/>
      </w:r>
      <w:r w:rsidR="004920EA">
        <w:instrText xml:space="preserve"> REF _Ref140071621 \r \h </w:instrText>
      </w:r>
      <w:r w:rsidR="004920EA">
        <w:fldChar w:fldCharType="separate"/>
      </w:r>
      <w:r w:rsidR="00F7423A">
        <w:t>26</w:t>
      </w:r>
      <w:r w:rsidR="004920EA">
        <w:fldChar w:fldCharType="end"/>
      </w:r>
      <w:r>
        <w:t>;</w:t>
      </w:r>
    </w:p>
    <w:p w:rsidR="002F4512" w:rsidP="002F4512" w:rsidRDefault="002F4512" w14:paraId="4A7F6F6B" w14:textId="77777777">
      <w:pPr>
        <w:pStyle w:val="Heading3"/>
      </w:pPr>
      <w:r>
        <w:t>the award of this Contract or the ordering of any Deliverables does not constitute an authorisation by the Crown under:</w:t>
      </w:r>
    </w:p>
    <w:p w:rsidR="002F4512" w:rsidP="002F4512" w:rsidRDefault="002F4512" w14:paraId="15E249CB" w14:textId="77777777">
      <w:pPr>
        <w:pStyle w:val="Heading4"/>
      </w:pPr>
      <w:r>
        <w:t>S</w:t>
      </w:r>
      <w:r w:rsidRPr="00384929">
        <w:t>ections 55 and 56 of the Patents Act 1977</w:t>
      </w:r>
      <w:r>
        <w:t>;</w:t>
      </w:r>
    </w:p>
    <w:p w:rsidR="002F4512" w:rsidP="002F4512" w:rsidRDefault="002F4512" w14:paraId="2535B622" w14:textId="77777777">
      <w:pPr>
        <w:pStyle w:val="Heading4"/>
      </w:pPr>
      <w:r>
        <w:t>s</w:t>
      </w:r>
      <w:r w:rsidRPr="00384929">
        <w:t>ection 12 of the Registered Designs Act 1949</w:t>
      </w:r>
      <w:r>
        <w:t>;</w:t>
      </w:r>
      <w:r w:rsidRPr="00384929">
        <w:t xml:space="preserve"> or</w:t>
      </w:r>
    </w:p>
    <w:p w:rsidR="002F4512" w:rsidP="002F4512" w:rsidRDefault="002F4512" w14:paraId="1898F179" w14:textId="4E519AFA">
      <w:pPr>
        <w:pStyle w:val="Heading4"/>
      </w:pPr>
      <w:r>
        <w:lastRenderedPageBreak/>
        <w:t>s</w:t>
      </w:r>
      <w:r w:rsidRPr="00384929">
        <w:t>ections 240</w:t>
      </w:r>
      <w:r>
        <w:t xml:space="preserve"> to</w:t>
      </w:r>
      <w:r w:rsidRPr="00384929">
        <w:t xml:space="preserve"> 243 of the Copyright, Designs and Patents Act 1988</w:t>
      </w:r>
      <w:r>
        <w:t>.</w:t>
      </w:r>
    </w:p>
    <w:p w:rsidR="002F4512" w:rsidP="002F4512" w:rsidRDefault="002F4512" w14:paraId="3E746E7F" w14:textId="4545B01A">
      <w:pPr>
        <w:pStyle w:val="Heading1"/>
      </w:pPr>
      <w:bookmarkStart w:name="_Ref140071556" w:id="76"/>
      <w:bookmarkStart w:name="_Toc141429171" w:id="77"/>
      <w:r w:rsidRPr="007E15D7">
        <w:t xml:space="preserve">Licences </w:t>
      </w:r>
      <w:r>
        <w:t>in respect of</w:t>
      </w:r>
      <w:r w:rsidRPr="007E15D7">
        <w:t xml:space="preserve"> </w:t>
      </w:r>
      <w:r w:rsidR="00622624">
        <w:t xml:space="preserve">New IPR and </w:t>
      </w:r>
      <w:r w:rsidRPr="007E15D7">
        <w:t>Supplier Existing IPR</w:t>
      </w:r>
      <w:bookmarkEnd w:id="76"/>
      <w:bookmarkEnd w:id="77"/>
    </w:p>
    <w:p w:rsidR="008D4FF4" w:rsidP="00F7423A" w:rsidRDefault="008D4FF4" w14:paraId="08AF6BB1" w14:textId="32854D24">
      <w:pPr>
        <w:pStyle w:val="Heading2"/>
        <w:numPr>
          <w:ilvl w:val="1"/>
          <w:numId w:val="3"/>
        </w:numPr>
        <w:tabs>
          <w:tab w:val="num" w:pos="936"/>
        </w:tabs>
        <w:ind w:left="936"/>
      </w:pPr>
      <w:r>
        <w:t xml:space="preserve">The Supplier grants the Buyer a Supplier New and Existing IPR Licence on the terms set out in </w:t>
      </w:r>
      <w:r w:rsidR="0097271F">
        <w:t>Paragraph</w:t>
      </w:r>
      <w:r>
        <w:t> </w:t>
      </w:r>
      <w:r w:rsidR="00841017">
        <w:fldChar w:fldCharType="begin"/>
      </w:r>
      <w:r w:rsidR="00841017">
        <w:instrText xml:space="preserve"> REF _Ref136449023 \r \h </w:instrText>
      </w:r>
      <w:r w:rsidR="00841017">
        <w:fldChar w:fldCharType="separate"/>
      </w:r>
      <w:r w:rsidR="00F7423A">
        <w:t>22.2</w:t>
      </w:r>
      <w:r w:rsidR="00841017">
        <w:fldChar w:fldCharType="end"/>
      </w:r>
      <w:r>
        <w:t>.</w:t>
      </w:r>
    </w:p>
    <w:p w:rsidR="008D4FF4" w:rsidP="00F7423A" w:rsidRDefault="008D4FF4" w14:paraId="4CC31C99" w14:textId="48150463">
      <w:pPr>
        <w:pStyle w:val="Heading2"/>
        <w:numPr>
          <w:ilvl w:val="1"/>
          <w:numId w:val="3"/>
        </w:numPr>
        <w:tabs>
          <w:tab w:val="num" w:pos="936"/>
        </w:tabs>
        <w:ind w:left="936"/>
      </w:pPr>
      <w:bookmarkStart w:name="_Ref136449023" w:id="78"/>
      <w:r>
        <w:t xml:space="preserve">The Supplier New and Existing IPR Licence granted by the Supplier to the Buyer is a non-exclusive, </w:t>
      </w:r>
      <w:r w:rsidR="000B77BA">
        <w:t xml:space="preserve">perpetual, </w:t>
      </w:r>
      <w:r>
        <w:t>royalty-free, irrevocable,</w:t>
      </w:r>
      <w:r w:rsidR="00AC445C">
        <w:t xml:space="preserve"> transferable,</w:t>
      </w:r>
      <w:r>
        <w:t xml:space="preserve"> sub-licensable, worldwide licence that:</w:t>
      </w:r>
      <w:bookmarkEnd w:id="78"/>
    </w:p>
    <w:p w:rsidR="00226848" w:rsidP="00D5773F" w:rsidRDefault="00226848" w14:paraId="0C47EEFA" w14:textId="2693E252">
      <w:pPr>
        <w:pStyle w:val="Heading3"/>
        <w:numPr>
          <w:ilvl w:val="2"/>
          <w:numId w:val="3"/>
        </w:numPr>
      </w:pPr>
      <w:r>
        <w:t>in the case of New IPR and Supplier Existing IPR embedded in a Deliverable:</w:t>
      </w:r>
    </w:p>
    <w:p w:rsidR="00226848" w:rsidP="00226848" w:rsidRDefault="00226848" w14:paraId="125E2295" w14:textId="4A54402E">
      <w:pPr>
        <w:pStyle w:val="Heading4"/>
      </w:pPr>
      <w:r>
        <w:t>allows the Buyer, any transferee or any sublicensee to use, copy and adapt</w:t>
      </w:r>
      <w:r w:rsidR="00C03EF3">
        <w:t xml:space="preserve">, </w:t>
      </w:r>
      <w:r>
        <w:t>the New IPR and Supplier Existing IPR;</w:t>
      </w:r>
    </w:p>
    <w:p w:rsidR="00226848" w:rsidP="002A478C" w:rsidRDefault="00226848" w14:paraId="303746E0" w14:textId="7FA9A1D7">
      <w:pPr>
        <w:pStyle w:val="Heading4"/>
      </w:pPr>
      <w:r>
        <w:t>has no restriction on the identity of any</w:t>
      </w:r>
      <w:r w:rsidR="00A3621C">
        <w:t xml:space="preserve"> transferee or</w:t>
      </w:r>
      <w:r>
        <w:t xml:space="preserve"> sublicensee;</w:t>
      </w:r>
    </w:p>
    <w:p w:rsidR="00226848" w:rsidP="00D5773F" w:rsidRDefault="00226848" w14:paraId="42B92564" w14:textId="772B9FD3">
      <w:pPr>
        <w:pStyle w:val="Heading3"/>
        <w:numPr>
          <w:ilvl w:val="2"/>
          <w:numId w:val="3"/>
        </w:numPr>
      </w:pPr>
      <w:r>
        <w:t>in the case of New IPR and Supplier Existing IPR i</w:t>
      </w:r>
      <w:r w:rsidR="00670459">
        <w:t>s</w:t>
      </w:r>
      <w:r>
        <w:t xml:space="preserve"> necessary for the Buyer</w:t>
      </w:r>
      <w:r w:rsidR="003B0740">
        <w:t xml:space="preserve"> or any End User</w:t>
      </w:r>
      <w:r>
        <w:t xml:space="preserve"> to use the Deliverable</w:t>
      </w:r>
      <w:r w:rsidR="00670459">
        <w:t xml:space="preserve"> and</w:t>
      </w:r>
      <w:r>
        <w:t>:</w:t>
      </w:r>
    </w:p>
    <w:p w:rsidR="00226848" w:rsidP="00226848" w:rsidRDefault="00226848" w14:paraId="2B098B36" w14:textId="2E8C3D09">
      <w:pPr>
        <w:pStyle w:val="Heading4"/>
      </w:pPr>
      <w:r>
        <w:t>allows the Buyer, any transferee or any sublicensee to use</w:t>
      </w:r>
      <w:r w:rsidR="00C03EF3">
        <w:t xml:space="preserve"> and</w:t>
      </w:r>
      <w:r>
        <w:t xml:space="preserve"> copy </w:t>
      </w:r>
      <w:r w:rsidR="00C03EF3">
        <w:t xml:space="preserve">but not </w:t>
      </w:r>
      <w:r w:rsidRPr="00C03EF3" w:rsidR="00C03EF3">
        <w:t>disassemble or reverse engineer</w:t>
      </w:r>
      <w:r w:rsidRPr="00C03EF3" w:rsidDel="00C03EF3" w:rsidR="00C03EF3">
        <w:t xml:space="preserve"> </w:t>
      </w:r>
      <w:r>
        <w:t xml:space="preserve">adapt the </w:t>
      </w:r>
      <w:r w:rsidR="00C03EF3">
        <w:t xml:space="preserve">relevant </w:t>
      </w:r>
      <w:r>
        <w:t>New IPR and Supplier Existing IPR;</w:t>
      </w:r>
    </w:p>
    <w:p w:rsidR="00A3621C" w:rsidP="00A3621C" w:rsidRDefault="00A3621C" w14:paraId="745488CF" w14:textId="77777777">
      <w:pPr>
        <w:pStyle w:val="Heading4"/>
      </w:pPr>
      <w:r>
        <w:t>is transferrable to only:</w:t>
      </w:r>
    </w:p>
    <w:p w:rsidR="00A3621C" w:rsidP="00A3621C" w:rsidRDefault="00A3621C" w14:paraId="6A116708" w14:textId="383E7DE7">
      <w:pPr>
        <w:pStyle w:val="Heading5"/>
      </w:pPr>
      <w:r>
        <w:t xml:space="preserve">a </w:t>
      </w:r>
      <w:r w:rsidR="00993FC3">
        <w:t>Crown</w:t>
      </w:r>
      <w:r>
        <w:t xml:space="preserve"> Body;</w:t>
      </w:r>
    </w:p>
    <w:p w:rsidR="00A3621C" w:rsidP="00A3621C" w:rsidRDefault="00A3621C" w14:paraId="38AA853C" w14:textId="77777777">
      <w:pPr>
        <w:pStyle w:val="Heading5"/>
      </w:pPr>
      <w:r w:rsidRPr="00E36B93">
        <w:t xml:space="preserve">any body (including any private sector body) </w:t>
      </w:r>
      <w:r>
        <w:t>that</w:t>
      </w:r>
      <w:r w:rsidRPr="00E36B93">
        <w:t xml:space="preserve"> performs or carries </w:t>
      </w:r>
      <w:r>
        <w:t xml:space="preserve">out </w:t>
      </w:r>
      <w:r w:rsidRPr="00E36B93">
        <w:t xml:space="preserve">any of the functions or activities that </w:t>
      </w:r>
      <w:r>
        <w:t xml:space="preserve">the Buyer </w:t>
      </w:r>
      <w:r w:rsidRPr="00E36B93">
        <w:t xml:space="preserve">had </w:t>
      </w:r>
      <w:r>
        <w:t xml:space="preserve">previously </w:t>
      </w:r>
      <w:r w:rsidRPr="00E36B93">
        <w:t xml:space="preserve">performed </w:t>
      </w:r>
      <w:r>
        <w:t xml:space="preserve">or </w:t>
      </w:r>
      <w:r w:rsidRPr="00E36B93">
        <w:t xml:space="preserve">carried </w:t>
      </w:r>
      <w:r>
        <w:t>out; or</w:t>
      </w:r>
    </w:p>
    <w:p w:rsidR="00A3621C" w:rsidP="00A3621C" w:rsidRDefault="00A3621C" w14:paraId="00C614C9" w14:textId="77777777">
      <w:pPr>
        <w:pStyle w:val="Heading5"/>
      </w:pPr>
      <w:r>
        <w:t>a person or organisation that is not a direct competitor of the Supplier and that transferee either:</w:t>
      </w:r>
    </w:p>
    <w:p w:rsidR="00A3621C" w:rsidP="00A3621C" w:rsidRDefault="00A3621C" w14:paraId="4A180928" w14:textId="18DDCF62">
      <w:pPr>
        <w:pStyle w:val="Heading6"/>
      </w:pPr>
      <w:bookmarkStart w:name="_Ref140071716" w:id="79"/>
      <w:bookmarkStart w:name="_Hlk139811925" w:id="80"/>
      <w:r>
        <w:t xml:space="preserve">enters into a direct arrangement with the Supplier in the form set out in </w:t>
      </w:r>
      <w:r w:rsidRPr="00A21F14">
        <w:t>Annex</w:t>
      </w:r>
      <w:r w:rsidR="00397D2A">
        <w:t> </w:t>
      </w:r>
      <w:r w:rsidRPr="00397D2A" w:rsidR="00397D2A">
        <w:fldChar w:fldCharType="begin"/>
      </w:r>
      <w:r w:rsidRPr="00397D2A" w:rsidR="00397D2A">
        <w:instrText xml:space="preserve"> REF Annex_2 \h  \* MERGEFORMAT </w:instrText>
      </w:r>
      <w:r w:rsidRPr="00397D2A" w:rsidR="00397D2A">
        <w:fldChar w:fldCharType="separate"/>
      </w:r>
      <w:r w:rsidRPr="00F7423A" w:rsidR="00F7423A">
        <w:rPr>
          <w:rFonts w:eastAsia="Arial" w:cs="Arial"/>
          <w:color w:val="000000"/>
          <w:szCs w:val="24"/>
        </w:rPr>
        <w:t>2</w:t>
      </w:r>
      <w:r w:rsidRPr="00397D2A" w:rsidR="00397D2A">
        <w:fldChar w:fldCharType="end"/>
      </w:r>
      <w:r>
        <w:t>; or</w:t>
      </w:r>
      <w:bookmarkEnd w:id="79"/>
    </w:p>
    <w:p w:rsidR="00A3621C" w:rsidP="00A3621C" w:rsidRDefault="00A3621C" w14:paraId="17242ED5" w14:textId="1FE991CA">
      <w:pPr>
        <w:pStyle w:val="Heading6"/>
      </w:pPr>
      <w:r>
        <w:t xml:space="preserve">enters into a confidentiality arrangement with the Buyer in terms equivalent to those set out in </w:t>
      </w:r>
      <w:r w:rsidRPr="00E36B93">
        <w:t>set out in Clause</w:t>
      </w:r>
      <w:r w:rsidR="00397D2A">
        <w:t> </w:t>
      </w:r>
      <w:r w:rsidR="009E7C3B">
        <w:t>19</w:t>
      </w:r>
      <w:r w:rsidRPr="00E36B93">
        <w:t xml:space="preserve"> (What you must keep confidential)</w:t>
      </w:r>
      <w:r>
        <w:t>;</w:t>
      </w:r>
    </w:p>
    <w:bookmarkEnd w:id="80"/>
    <w:p w:rsidR="00226848" w:rsidP="00226848" w:rsidRDefault="00A3621C" w14:paraId="6762FA89" w14:textId="3FC23116">
      <w:pPr>
        <w:pStyle w:val="Heading4"/>
      </w:pPr>
      <w:r w:rsidRPr="007E15D7">
        <w:t>is sub-licensable to the Replacement Supplier (including where the Replacement Supplier is a competitor of the Supplier)</w:t>
      </w:r>
      <w:r>
        <w:t>, where the Replacement Supplier:</w:t>
      </w:r>
    </w:p>
    <w:p w:rsidR="00A3621C" w:rsidP="00A3621C" w:rsidRDefault="00A3621C" w14:paraId="65B43196" w14:textId="74934AA6">
      <w:pPr>
        <w:pStyle w:val="Heading5"/>
      </w:pPr>
      <w:r>
        <w:lastRenderedPageBreak/>
        <w:t xml:space="preserve">enters into a direct arrangement with the Supplier in the form set out in </w:t>
      </w:r>
      <w:r w:rsidRPr="00A21F14">
        <w:t>Annex</w:t>
      </w:r>
      <w:r w:rsidR="00397D2A">
        <w:t> </w:t>
      </w:r>
      <w:r w:rsidRPr="00397D2A" w:rsidR="00397D2A">
        <w:fldChar w:fldCharType="begin"/>
      </w:r>
      <w:r w:rsidRPr="00397D2A" w:rsidR="00397D2A">
        <w:instrText xml:space="preserve"> REF Annex_2 \h  \* MERGEFORMAT </w:instrText>
      </w:r>
      <w:r w:rsidRPr="00397D2A" w:rsidR="00397D2A">
        <w:fldChar w:fldCharType="separate"/>
      </w:r>
      <w:r w:rsidRPr="00F7423A" w:rsidR="00F7423A">
        <w:rPr>
          <w:rFonts w:eastAsia="Arial" w:cs="Arial"/>
          <w:color w:val="000000"/>
          <w:szCs w:val="24"/>
        </w:rPr>
        <w:t>2</w:t>
      </w:r>
      <w:r w:rsidRPr="00397D2A" w:rsidR="00397D2A">
        <w:fldChar w:fldCharType="end"/>
      </w:r>
      <w:r>
        <w:t>; or</w:t>
      </w:r>
    </w:p>
    <w:p w:rsidR="00A3621C" w:rsidP="00A3621C" w:rsidRDefault="00A3621C" w14:paraId="4CDF2A66" w14:textId="48EF3994">
      <w:pPr>
        <w:pStyle w:val="Heading5"/>
      </w:pPr>
      <w:r>
        <w:t>enters into a confidentiality arrangement with the Buyer in terms equivalent to those set out in set out in Clause</w:t>
      </w:r>
      <w:r w:rsidR="00C53745">
        <w:t> </w:t>
      </w:r>
      <w:r w:rsidR="009E7C3B">
        <w:t>19</w:t>
      </w:r>
      <w:r>
        <w:t xml:space="preserve"> (What you must keep confidential);</w:t>
      </w:r>
    </w:p>
    <w:p w:rsidR="00226848" w:rsidP="00DA3F42" w:rsidRDefault="00226848" w14:paraId="04017C9D" w14:textId="550E4614">
      <w:pPr>
        <w:pStyle w:val="Heading3"/>
      </w:pPr>
      <w:r>
        <w:t>in the case of New IPR that is used to provide the Deliverable:</w:t>
      </w:r>
    </w:p>
    <w:p w:rsidR="00226848" w:rsidP="00DA3F42" w:rsidRDefault="00226848" w14:paraId="765D7FC6" w14:textId="241EF5B4">
      <w:pPr>
        <w:pStyle w:val="Heading4"/>
      </w:pPr>
      <w:r w:rsidRPr="00226848">
        <w:t xml:space="preserve">allows the Buyer, </w:t>
      </w:r>
      <w:r>
        <w:t xml:space="preserve">any transferee </w:t>
      </w:r>
      <w:r w:rsidRPr="00226848">
        <w:t>and any sublicensee to use and copy, but not adapt, disassemble or reverse engineer the relevant New IPR</w:t>
      </w:r>
      <w:r>
        <w:t xml:space="preserve"> and </w:t>
      </w:r>
      <w:r w:rsidRPr="00226848">
        <w:t xml:space="preserve"> Supplier Existing IPRs to the extent necessary for the Buyer</w:t>
      </w:r>
      <w:r>
        <w:t>, transferee or sublicensee</w:t>
      </w:r>
      <w:r w:rsidRPr="00226848">
        <w:t xml:space="preserve"> </w:t>
      </w:r>
      <w:r>
        <w:t xml:space="preserve">to receive or </w:t>
      </w:r>
      <w:r w:rsidRPr="00226848">
        <w:t>use the Deliverable</w:t>
      </w:r>
      <w:r>
        <w:t>;</w:t>
      </w:r>
    </w:p>
    <w:p w:rsidR="00226848" w:rsidP="00DA3F42" w:rsidRDefault="00226848" w14:paraId="2896A150" w14:textId="1751AE3E">
      <w:pPr>
        <w:pStyle w:val="Heading4"/>
      </w:pPr>
      <w:r>
        <w:t xml:space="preserve">has no restriction on the identity of any </w:t>
      </w:r>
      <w:r w:rsidR="00A3621C">
        <w:t xml:space="preserve">transferee or </w:t>
      </w:r>
      <w:r>
        <w:t>sublicensee</w:t>
      </w:r>
      <w:r w:rsidR="000B5AAD">
        <w:t>.</w:t>
      </w:r>
    </w:p>
    <w:p w:rsidR="00720F5A" w:rsidP="00DA3F42" w:rsidRDefault="00720F5A" w14:paraId="33963952" w14:textId="0CC90720">
      <w:pPr>
        <w:pStyle w:val="Heading3"/>
      </w:pPr>
      <w:r>
        <w:t xml:space="preserve">in the case of Supplier Existing IPR where the Deliverable is a </w:t>
      </w:r>
      <w:r w:rsidRPr="00720F5A">
        <w:t xml:space="preserve">is a customisation or adaptation of Supplier </w:t>
      </w:r>
      <w:r>
        <w:t>Existing IPR:</w:t>
      </w:r>
    </w:p>
    <w:p w:rsidR="00720F5A" w:rsidP="00DA3F42" w:rsidRDefault="00720F5A" w14:paraId="151A4E22" w14:textId="3E94DD4E">
      <w:pPr>
        <w:pStyle w:val="Heading4"/>
      </w:pPr>
      <w:r w:rsidRPr="00226848">
        <w:t xml:space="preserve">allows the Buyer, </w:t>
      </w:r>
      <w:r>
        <w:t xml:space="preserve">any transferee </w:t>
      </w:r>
      <w:r w:rsidRPr="00226848">
        <w:t>and any sublicensee to use</w:t>
      </w:r>
      <w:r>
        <w:t>,</w:t>
      </w:r>
      <w:r w:rsidRPr="00226848">
        <w:t xml:space="preserve"> copy, </w:t>
      </w:r>
      <w:r>
        <w:t>but not adapt, disassemble or reverse engineer</w:t>
      </w:r>
      <w:r w:rsidRPr="00226848">
        <w:t xml:space="preserve"> the </w:t>
      </w:r>
      <w:r w:rsidR="005671A7">
        <w:t xml:space="preserve">relevant </w:t>
      </w:r>
      <w:r w:rsidRPr="00226848">
        <w:t>Supplier Existing IPRs</w:t>
      </w:r>
      <w:r w:rsidR="009876BE">
        <w:t xml:space="preserve"> </w:t>
      </w:r>
      <w:r w:rsidRPr="009876BE" w:rsidR="009876BE">
        <w:t>to the extent necessary for the Buyer, transferee or sublicensee to receive or use the Deliverable</w:t>
      </w:r>
      <w:r>
        <w:t>;</w:t>
      </w:r>
      <w:r w:rsidRPr="00C03EF3">
        <w:t xml:space="preserve"> </w:t>
      </w:r>
    </w:p>
    <w:p w:rsidR="005671A7" w:rsidP="00DA3F42" w:rsidRDefault="005671A7" w14:paraId="1ACBC244" w14:textId="77777777">
      <w:pPr>
        <w:pStyle w:val="Heading4"/>
      </w:pPr>
      <w:r>
        <w:t>is transferrable to only:</w:t>
      </w:r>
    </w:p>
    <w:p w:rsidR="005671A7" w:rsidP="005671A7" w:rsidRDefault="005671A7" w14:paraId="15E85A10" w14:textId="142F1261">
      <w:pPr>
        <w:pStyle w:val="Heading5"/>
      </w:pPr>
      <w:r>
        <w:t xml:space="preserve">a </w:t>
      </w:r>
      <w:r w:rsidR="00993FC3">
        <w:t>Crown</w:t>
      </w:r>
      <w:r>
        <w:t xml:space="preserve"> Body;</w:t>
      </w:r>
    </w:p>
    <w:p w:rsidR="005671A7" w:rsidP="005671A7" w:rsidRDefault="005671A7" w14:paraId="0DD3C380" w14:textId="77777777">
      <w:pPr>
        <w:pStyle w:val="Heading5"/>
      </w:pPr>
      <w:r w:rsidRPr="00E36B93">
        <w:t xml:space="preserve">any body (including any private sector body) </w:t>
      </w:r>
      <w:r>
        <w:t>that</w:t>
      </w:r>
      <w:r w:rsidRPr="00E36B93">
        <w:t xml:space="preserve"> performs or carries </w:t>
      </w:r>
      <w:r>
        <w:t xml:space="preserve">out </w:t>
      </w:r>
      <w:r w:rsidRPr="00E36B93">
        <w:t xml:space="preserve">any of the functions or activities that </w:t>
      </w:r>
      <w:r>
        <w:t xml:space="preserve">the Buyer </w:t>
      </w:r>
      <w:r w:rsidRPr="00E36B93">
        <w:t xml:space="preserve">had </w:t>
      </w:r>
      <w:r>
        <w:t xml:space="preserve">previously </w:t>
      </w:r>
      <w:r w:rsidRPr="00E36B93">
        <w:t xml:space="preserve">performed </w:t>
      </w:r>
      <w:r>
        <w:t xml:space="preserve">or </w:t>
      </w:r>
      <w:r w:rsidRPr="00E36B93">
        <w:t xml:space="preserve">carried </w:t>
      </w:r>
      <w:r>
        <w:t>out; or</w:t>
      </w:r>
    </w:p>
    <w:p w:rsidR="005671A7" w:rsidP="005671A7" w:rsidRDefault="005671A7" w14:paraId="0FFFB502" w14:textId="77777777">
      <w:pPr>
        <w:pStyle w:val="Heading5"/>
      </w:pPr>
      <w:r>
        <w:t>a person or organisation that is not a direct competitor of the Supplier and that transferee either:</w:t>
      </w:r>
    </w:p>
    <w:p w:rsidR="005671A7" w:rsidP="005671A7" w:rsidRDefault="005671A7" w14:paraId="5FCFC758" w14:textId="52D09BF2">
      <w:pPr>
        <w:pStyle w:val="Heading6"/>
      </w:pPr>
      <w:r>
        <w:t xml:space="preserve">enters into a direct arrangement with the Supplier in the form set out in </w:t>
      </w:r>
      <w:r w:rsidRPr="00A21F14">
        <w:t>Annex</w:t>
      </w:r>
      <w:r w:rsidR="00AB20B7">
        <w:t> </w:t>
      </w:r>
      <w:r w:rsidRPr="00397D2A" w:rsidR="00C53745">
        <w:fldChar w:fldCharType="begin"/>
      </w:r>
      <w:r w:rsidRPr="00397D2A" w:rsidR="00C53745">
        <w:instrText xml:space="preserve"> REF Annex_2 \h  \* MERGEFORMAT </w:instrText>
      </w:r>
      <w:r w:rsidRPr="00397D2A" w:rsidR="00C53745">
        <w:fldChar w:fldCharType="separate"/>
      </w:r>
      <w:r w:rsidRPr="00F7423A" w:rsidR="00F7423A">
        <w:rPr>
          <w:rFonts w:eastAsia="Arial" w:cs="Arial"/>
          <w:color w:val="000000"/>
          <w:szCs w:val="24"/>
        </w:rPr>
        <w:t>2</w:t>
      </w:r>
      <w:r w:rsidRPr="00397D2A" w:rsidR="00C53745">
        <w:fldChar w:fldCharType="end"/>
      </w:r>
      <w:r>
        <w:t>; or</w:t>
      </w:r>
    </w:p>
    <w:p w:rsidR="005671A7" w:rsidP="005671A7" w:rsidRDefault="005671A7" w14:paraId="411F6EF5" w14:textId="4F6D175F">
      <w:pPr>
        <w:pStyle w:val="Heading6"/>
      </w:pPr>
      <w:r>
        <w:t xml:space="preserve">enters into a confidentiality arrangement with the Buyer in terms equivalent to those set out in </w:t>
      </w:r>
      <w:r w:rsidRPr="00E36B93">
        <w:t>set out in Clause</w:t>
      </w:r>
      <w:r w:rsidR="00C53745">
        <w:t> </w:t>
      </w:r>
      <w:r w:rsidR="009E7C3B">
        <w:t>19</w:t>
      </w:r>
      <w:r w:rsidRPr="00E36B93">
        <w:t xml:space="preserve"> (What you must keep confidential)</w:t>
      </w:r>
      <w:r>
        <w:t>;</w:t>
      </w:r>
    </w:p>
    <w:p w:rsidR="005671A7" w:rsidP="005671A7" w:rsidRDefault="005671A7" w14:paraId="6DF08DBC" w14:textId="77777777">
      <w:pPr>
        <w:pStyle w:val="Heading4"/>
      </w:pPr>
      <w:r w:rsidRPr="007E15D7">
        <w:t>is sub-licensable to the Replacement Supplier (including where the Replacement Supplier is a competitor of the Supplier)</w:t>
      </w:r>
      <w:r>
        <w:t>, where the Replacement Supplier:</w:t>
      </w:r>
    </w:p>
    <w:p w:rsidR="005671A7" w:rsidP="005671A7" w:rsidRDefault="005671A7" w14:paraId="407A523E" w14:textId="57A3BC88">
      <w:pPr>
        <w:pStyle w:val="Heading5"/>
      </w:pPr>
      <w:r>
        <w:lastRenderedPageBreak/>
        <w:t xml:space="preserve">enters into a direct arrangement with the Supplier in the form set out in </w:t>
      </w:r>
      <w:r w:rsidRPr="00A21F14">
        <w:t>Annex</w:t>
      </w:r>
      <w:r w:rsidR="00C53745">
        <w:t> </w:t>
      </w:r>
      <w:r w:rsidRPr="00397D2A" w:rsidR="00C53745">
        <w:fldChar w:fldCharType="begin"/>
      </w:r>
      <w:r w:rsidRPr="00397D2A" w:rsidR="00C53745">
        <w:instrText xml:space="preserve"> REF Annex_2 \h  \* MERGEFORMAT </w:instrText>
      </w:r>
      <w:r w:rsidRPr="00397D2A" w:rsidR="00C53745">
        <w:fldChar w:fldCharType="separate"/>
      </w:r>
      <w:r w:rsidRPr="00F7423A" w:rsidR="00F7423A">
        <w:rPr>
          <w:rFonts w:eastAsia="Arial" w:cs="Arial"/>
          <w:color w:val="000000"/>
          <w:szCs w:val="24"/>
        </w:rPr>
        <w:t>2</w:t>
      </w:r>
      <w:r w:rsidRPr="00397D2A" w:rsidR="00C53745">
        <w:fldChar w:fldCharType="end"/>
      </w:r>
      <w:r>
        <w:t>; or</w:t>
      </w:r>
    </w:p>
    <w:p w:rsidR="00720F5A" w:rsidP="005671A7" w:rsidRDefault="005671A7" w14:paraId="17230635" w14:textId="0D5BFE7D">
      <w:pPr>
        <w:pStyle w:val="Heading5"/>
      </w:pPr>
      <w:r>
        <w:t>enters into a confidentiality arrangement with the Buyer in terms equivalent to those set out in set out in Clause</w:t>
      </w:r>
      <w:r w:rsidR="00C53745">
        <w:t> </w:t>
      </w:r>
      <w:r w:rsidR="009E7C3B">
        <w:t>19</w:t>
      </w:r>
      <w:r>
        <w:t xml:space="preserve"> (What you must keep confidential).</w:t>
      </w:r>
    </w:p>
    <w:p w:rsidR="00D474A7" w:rsidP="000B5AAD" w:rsidRDefault="00D474A7" w14:paraId="45E9ADB7" w14:textId="5A426DB0">
      <w:pPr>
        <w:pStyle w:val="Heading2"/>
      </w:pPr>
      <w:r>
        <w:t xml:space="preserve">The Supplier New and Existing IPR Licence provided for under </w:t>
      </w:r>
      <w:r w:rsidR="0097271F">
        <w:t>Paragraph</w:t>
      </w:r>
      <w:r>
        <w:t> </w:t>
      </w:r>
      <w:r w:rsidR="00907C15">
        <w:fldChar w:fldCharType="begin"/>
      </w:r>
      <w:r w:rsidR="00907C15">
        <w:instrText xml:space="preserve"> REF _Ref136449023 \r \h </w:instrText>
      </w:r>
      <w:r w:rsidR="00907C15">
        <w:fldChar w:fldCharType="separate"/>
      </w:r>
      <w:r w:rsidR="00F7423A">
        <w:t>22.2</w:t>
      </w:r>
      <w:r w:rsidR="00907C15">
        <w:fldChar w:fldCharType="end"/>
      </w:r>
      <w:r>
        <w:t xml:space="preserve"> is subject to the restriction that no transfer or sublicence of the Supplier New</w:t>
      </w:r>
      <w:r w:rsidR="000D4127">
        <w:t xml:space="preserve"> IPR</w:t>
      </w:r>
      <w:r>
        <w:t xml:space="preserve"> and </w:t>
      </w:r>
      <w:r w:rsidR="000D4127">
        <w:t xml:space="preserve">Supplier </w:t>
      </w:r>
      <w:r>
        <w:t xml:space="preserve">Existing IPR shall purport to grant to the transferee or sub-licensee (as applicable) any wider rights than those granted to the Buyer under this </w:t>
      </w:r>
      <w:r w:rsidR="0097271F">
        <w:t>Paragraph</w:t>
      </w:r>
      <w:r>
        <w:t>.</w:t>
      </w:r>
    </w:p>
    <w:p w:rsidR="000B5AAD" w:rsidP="000B5AAD" w:rsidRDefault="000B5AAD" w14:paraId="773F2F0B" w14:textId="0514B917">
      <w:pPr>
        <w:pStyle w:val="Heading2"/>
      </w:pPr>
      <w:r>
        <w:t xml:space="preserve">Where the legal status of the </w:t>
      </w:r>
      <w:r w:rsidR="00B21496">
        <w:t xml:space="preserve">Buyer </w:t>
      </w:r>
      <w:r>
        <w:t xml:space="preserve">changes, such that it ceases to be a </w:t>
      </w:r>
      <w:r w:rsidR="00993FC3">
        <w:t>Crown</w:t>
      </w:r>
      <w:r>
        <w:t xml:space="preserve"> Body:</w:t>
      </w:r>
    </w:p>
    <w:p w:rsidR="000B5AAD" w:rsidP="000B5AAD" w:rsidRDefault="00B21496" w14:paraId="38BF63A8" w14:textId="705A1B20">
      <w:pPr>
        <w:pStyle w:val="Heading3"/>
      </w:pPr>
      <w:r>
        <w:t>the Supplier New and Existing IPR Licence is unaffected; and</w:t>
      </w:r>
    </w:p>
    <w:p w:rsidR="00B21496" w:rsidP="000B5AAD" w:rsidRDefault="00B21496" w14:paraId="4BCF816D" w14:textId="24DB80A4">
      <w:pPr>
        <w:pStyle w:val="Heading3"/>
      </w:pPr>
      <w:r>
        <w:t xml:space="preserve">any successor body of the Buyer that is a </w:t>
      </w:r>
      <w:r w:rsidR="00993FC3">
        <w:t>Crown</w:t>
      </w:r>
      <w:r>
        <w:t xml:space="preserve"> Body shall have the benefit of the Supplier New and Existing IPR Licence.</w:t>
      </w:r>
    </w:p>
    <w:p w:rsidR="00B21496" w:rsidP="002A478C" w:rsidRDefault="00AE19AB" w14:paraId="0EED869D" w14:textId="4542ED0B">
      <w:pPr>
        <w:pStyle w:val="Heading2"/>
      </w:pPr>
      <w:r>
        <w:t>The termination or expiry of this Contract does not terminate t</w:t>
      </w:r>
      <w:r w:rsidR="00B21496">
        <w:t>he Supplier New and Existing IPR Licence.</w:t>
      </w:r>
    </w:p>
    <w:p w:rsidR="00EC2FB4" w:rsidP="00EC2FB4" w:rsidRDefault="00EC2FB4" w14:paraId="11116269" w14:textId="77777777">
      <w:pPr>
        <w:pStyle w:val="Heading1"/>
      </w:pPr>
      <w:bookmarkStart w:name="_Ref140812025" w:id="81"/>
      <w:bookmarkStart w:name="_Toc141429172" w:id="82"/>
      <w:r>
        <w:t>Buyer approval for Supplier to exploit Buyer Existing IPR</w:t>
      </w:r>
      <w:bookmarkEnd w:id="81"/>
      <w:bookmarkEnd w:id="82"/>
    </w:p>
    <w:p w:rsidR="00EC2FB4" w:rsidP="00EC2FB4" w:rsidRDefault="00EC2FB4" w14:paraId="62F91A2D" w14:textId="65E63BD4">
      <w:pPr>
        <w:pStyle w:val="Heading2"/>
      </w:pPr>
      <w:r>
        <w:t xml:space="preserve">Before using, copying or adapting any Buyer Existing IPR for any purpose other than fulfilling its obligations under this Contract, the Supplier must seek the approval of the Buyer in accordance with the provisions of this </w:t>
      </w:r>
      <w:r w:rsidR="0097271F">
        <w:t>Paragraph</w:t>
      </w:r>
      <w:r>
        <w:t>.</w:t>
      </w:r>
    </w:p>
    <w:p w:rsidR="00EC2FB4" w:rsidP="00EC2FB4" w:rsidRDefault="00EC2FB4" w14:paraId="096E2DDB" w14:textId="1AB735E5">
      <w:pPr>
        <w:pStyle w:val="Heading2"/>
      </w:pPr>
      <w:r>
        <w:t xml:space="preserve">The Buyer may terminate any licence it grants under this </w:t>
      </w:r>
      <w:r w:rsidR="0097271F">
        <w:t>Paragraph</w:t>
      </w:r>
      <w:r w:rsidR="000E6B91">
        <w:t xml:space="preserve"> </w:t>
      </w:r>
      <w:r>
        <w:t>by notice in writing with immediate effect where the Supplier breaches any condition in the licence.</w:t>
      </w:r>
    </w:p>
    <w:p w:rsidR="00EC2FB4" w:rsidP="00EC2FB4" w:rsidRDefault="00EC2FB4" w14:paraId="0F7CE085" w14:textId="77777777">
      <w:pPr>
        <w:pStyle w:val="Heading2"/>
      </w:pPr>
      <w:bookmarkStart w:name="_Ref140758696" w:id="83"/>
      <w:r>
        <w:t>The Supplier must provide a proposal setting out:</w:t>
      </w:r>
      <w:bookmarkEnd w:id="83"/>
    </w:p>
    <w:p w:rsidR="00EC2FB4" w:rsidP="00EC2FB4" w:rsidRDefault="00EC2FB4" w14:paraId="44BE0F0E" w14:textId="77777777">
      <w:pPr>
        <w:pStyle w:val="Heading3"/>
      </w:pPr>
      <w:r>
        <w:t>the purpose for which it proposes to use the Buyer Existing IPR;</w:t>
      </w:r>
    </w:p>
    <w:p w:rsidR="00EC2FB4" w:rsidP="00EC2FB4" w:rsidRDefault="00EC2FB4" w14:paraId="4A546387" w14:textId="77777777">
      <w:pPr>
        <w:pStyle w:val="Heading3"/>
      </w:pPr>
      <w:r>
        <w:t>the activities the Supplier proposes to undertake with or in respect of the Buyer Existing IPR;</w:t>
      </w:r>
    </w:p>
    <w:p w:rsidR="00EC2FB4" w:rsidP="00EC2FB4" w:rsidRDefault="00EC2FB4" w14:paraId="227B0AE9" w14:textId="77777777">
      <w:pPr>
        <w:pStyle w:val="Heading3"/>
      </w:pPr>
      <w:r>
        <w:t>any licence the Supplier requests in respect of Buyer Existing IPR; and</w:t>
      </w:r>
    </w:p>
    <w:p w:rsidR="00EC2FB4" w:rsidP="00EC2FB4" w:rsidRDefault="00EC2FB4" w14:paraId="655E5074" w14:textId="77777777">
      <w:pPr>
        <w:pStyle w:val="Heading3"/>
      </w:pPr>
      <w:r>
        <w:t>such further information as the Buyer may reasonably require to properly consider the proposal.</w:t>
      </w:r>
    </w:p>
    <w:p w:rsidR="00EC2FB4" w:rsidP="00EC2FB4" w:rsidRDefault="00EC2FB4" w14:paraId="6E415ABD" w14:textId="1B7A871D">
      <w:pPr>
        <w:pStyle w:val="Heading2"/>
      </w:pPr>
      <w:bookmarkStart w:name="_Ref140758701" w:id="84"/>
      <w:r>
        <w:t xml:space="preserve">The Buyer may only refuse the </w:t>
      </w:r>
      <w:r w:rsidR="00670459">
        <w:t>Supplier</w:t>
      </w:r>
      <w:r>
        <w:t>’s proposal where it considers that if the Supplier were to implement the proposal it would harm:</w:t>
      </w:r>
      <w:bookmarkEnd w:id="84"/>
    </w:p>
    <w:p w:rsidR="00EC2FB4" w:rsidP="00EC2FB4" w:rsidRDefault="00EC2FB4" w14:paraId="5C42F460" w14:textId="77777777">
      <w:pPr>
        <w:pStyle w:val="Heading3"/>
      </w:pPr>
      <w:r>
        <w:lastRenderedPageBreak/>
        <w:t>the Buyer’s reputation; or</w:t>
      </w:r>
    </w:p>
    <w:p w:rsidR="00EC2FB4" w:rsidP="00EC2FB4" w:rsidRDefault="00EC2FB4" w14:paraId="0FA6007D" w14:textId="77777777">
      <w:pPr>
        <w:pStyle w:val="Heading3"/>
      </w:pPr>
      <w:r>
        <w:t>the Buyer’s interests.</w:t>
      </w:r>
    </w:p>
    <w:p w:rsidR="00EC2FB4" w:rsidP="00EC2FB4" w:rsidRDefault="00EC2FB4" w14:paraId="6E6D6751" w14:textId="77777777">
      <w:pPr>
        <w:pStyle w:val="Heading2"/>
      </w:pPr>
      <w:bookmarkStart w:name="_Ref140758710" w:id="85"/>
      <w:r>
        <w:t>Where the Buyer has not:</w:t>
      </w:r>
      <w:bookmarkEnd w:id="85"/>
    </w:p>
    <w:p w:rsidR="00EC2FB4" w:rsidP="00EC2FB4" w:rsidRDefault="00EC2FB4" w14:paraId="76217932" w14:textId="58728B01">
      <w:pPr>
        <w:pStyle w:val="Heading3"/>
      </w:pPr>
      <w:r>
        <w:t xml:space="preserve">approved </w:t>
      </w:r>
      <w:r w:rsidR="00235721">
        <w:t xml:space="preserve">or declined the </w:t>
      </w:r>
      <w:r>
        <w:t>proposal; or</w:t>
      </w:r>
    </w:p>
    <w:p w:rsidR="00EC2FB4" w:rsidP="00EC2FB4" w:rsidRDefault="00EC2FB4" w14:paraId="7D336D38" w14:textId="77777777">
      <w:pPr>
        <w:pStyle w:val="Heading3"/>
      </w:pPr>
      <w:r>
        <w:t>required further information,</w:t>
      </w:r>
    </w:p>
    <w:p w:rsidR="00EC2FB4" w:rsidP="00F7423A" w:rsidRDefault="00EC2FB4" w14:paraId="38F1F980" w14:textId="77777777">
      <w:pPr>
        <w:pStyle w:val="BodyTextIndent2"/>
        <w:tabs>
          <w:tab w:val="clear" w:pos="720"/>
          <w:tab w:val="num" w:pos="576"/>
        </w:tabs>
        <w:ind w:left="936"/>
      </w:pPr>
      <w:r>
        <w:t>within 20 Working Days of the later of:</w:t>
      </w:r>
    </w:p>
    <w:p w:rsidR="00EC2FB4" w:rsidP="00EC2FB4" w:rsidRDefault="00EC2FB4" w14:paraId="35FD7C97" w14:textId="77777777">
      <w:pPr>
        <w:pStyle w:val="Heading3"/>
      </w:pPr>
      <w:r>
        <w:t>the date the proposal was first provided to the Buyer; or</w:t>
      </w:r>
    </w:p>
    <w:p w:rsidR="00EC2FB4" w:rsidP="00EC2FB4" w:rsidRDefault="00EC2FB4" w14:paraId="58A18592" w14:textId="77777777">
      <w:pPr>
        <w:pStyle w:val="Heading3"/>
      </w:pPr>
      <w:r>
        <w:t>the date on which further information was provided to the Buyer,</w:t>
      </w:r>
    </w:p>
    <w:p w:rsidR="00EC2FB4" w:rsidP="00F7423A" w:rsidRDefault="00EC2FB4" w14:paraId="478E0E47" w14:textId="77777777">
      <w:pPr>
        <w:pStyle w:val="BodyTextIndent2"/>
        <w:tabs>
          <w:tab w:val="clear" w:pos="720"/>
          <w:tab w:val="num" w:pos="576"/>
        </w:tabs>
        <w:ind w:left="936"/>
      </w:pPr>
      <w:r>
        <w:t>then the proposal is, for the purposes of this Contract, approved.</w:t>
      </w:r>
    </w:p>
    <w:p w:rsidR="002F4512" w:rsidP="002F4512" w:rsidRDefault="002F4512" w14:paraId="0F77CE8E" w14:textId="19ABC5BF">
      <w:pPr>
        <w:pStyle w:val="Heading1"/>
      </w:pPr>
      <w:bookmarkStart w:name="_Toc141429173" w:id="86"/>
      <w:bookmarkStart w:name="_Toc141429174" w:id="87"/>
      <w:bookmarkStart w:name="_Toc141429175" w:id="88"/>
      <w:bookmarkStart w:name="_Toc141429176" w:id="89"/>
      <w:bookmarkEnd w:id="86"/>
      <w:bookmarkEnd w:id="87"/>
      <w:bookmarkEnd w:id="88"/>
      <w:r>
        <w:t>Licences granted by the Buyer</w:t>
      </w:r>
      <w:bookmarkEnd w:id="89"/>
    </w:p>
    <w:p w:rsidR="002F4512" w:rsidP="00BF43DE" w:rsidRDefault="002A79F9" w14:paraId="4B1DEC81" w14:textId="043AF9F7">
      <w:pPr>
        <w:pStyle w:val="Heading2"/>
      </w:pPr>
      <w:bookmarkStart w:name="_Ref140075183" w:id="90"/>
      <w:r>
        <w:t xml:space="preserve">Subject to </w:t>
      </w:r>
      <w:r w:rsidR="0097271F">
        <w:t>Paragraph</w:t>
      </w:r>
      <w:r>
        <w:t xml:space="preserve"> </w:t>
      </w:r>
      <w:r w:rsidR="00BF43DE">
        <w:fldChar w:fldCharType="begin"/>
      </w:r>
      <w:r w:rsidR="00BF43DE">
        <w:instrText xml:space="preserve"> REF _Ref140812025 \r \h </w:instrText>
      </w:r>
      <w:r w:rsidR="00BF43DE">
        <w:fldChar w:fldCharType="separate"/>
      </w:r>
      <w:r w:rsidR="00F7423A">
        <w:t>23</w:t>
      </w:r>
      <w:r w:rsidR="00BF43DE">
        <w:fldChar w:fldCharType="end"/>
      </w:r>
      <w:r>
        <w:t>,</w:t>
      </w:r>
      <w:r w:rsidR="00DB3758">
        <w:t xml:space="preserve"> </w:t>
      </w:r>
      <w:r>
        <w:t>t</w:t>
      </w:r>
      <w:r w:rsidR="002F4512">
        <w:t>he Buyer grants the Supplier a licence to the Buyer Existing IPR that</w:t>
      </w:r>
      <w:r w:rsidR="007414BA">
        <w:t xml:space="preserve"> </w:t>
      </w:r>
      <w:bookmarkEnd w:id="90"/>
      <w:r w:rsidR="00BF43DE">
        <w:t>i</w:t>
      </w:r>
      <w:r w:rsidR="002F4512">
        <w:t xml:space="preserve">s </w:t>
      </w:r>
      <w:r w:rsidR="00873D34">
        <w:t>perpetual,</w:t>
      </w:r>
      <w:r w:rsidR="00DB3758">
        <w:t xml:space="preserve"> </w:t>
      </w:r>
      <w:r w:rsidR="002F4512">
        <w:t>non-exclusive, royalty-free and non-transferable;</w:t>
      </w:r>
    </w:p>
    <w:p w:rsidR="002F4512" w:rsidP="00BF43DE" w:rsidRDefault="002F4512" w14:paraId="5606DD37" w14:textId="24859202">
      <w:pPr>
        <w:pStyle w:val="Heading3"/>
      </w:pPr>
      <w:r>
        <w:t xml:space="preserve">is sub-licensable </w:t>
      </w:r>
      <w:r w:rsidR="000B77BA">
        <w:t>to any Sub-</w:t>
      </w:r>
      <w:r w:rsidR="00DB3758">
        <w:t>c</w:t>
      </w:r>
      <w:r w:rsidR="000B77BA">
        <w:t xml:space="preserve">ontractor </w:t>
      </w:r>
      <w:r>
        <w:t>where:</w:t>
      </w:r>
    </w:p>
    <w:p w:rsidR="002F4512" w:rsidP="00BF43DE" w:rsidRDefault="002F4512" w14:paraId="60617B58" w14:textId="69686F56">
      <w:pPr>
        <w:pStyle w:val="Heading4"/>
      </w:pPr>
      <w:r>
        <w:t xml:space="preserve">the </w:t>
      </w:r>
      <w:r w:rsidR="000B77BA">
        <w:t>Sub-contractor</w:t>
      </w:r>
      <w:r w:rsidR="00C25D07">
        <w:t xml:space="preserve"> </w:t>
      </w:r>
      <w:r>
        <w:t>enters into a confidentiality undertaking</w:t>
      </w:r>
      <w:r w:rsidRPr="00E36B93">
        <w:t xml:space="preserve"> with the Supplier on the same terms as set out in Clause 19 (What you must keep confidential)</w:t>
      </w:r>
      <w:r>
        <w:t>; and</w:t>
      </w:r>
    </w:p>
    <w:p w:rsidR="002F4512" w:rsidP="00BF43DE" w:rsidRDefault="002F4512" w14:paraId="16C5BC2F" w14:textId="5C84FB6F">
      <w:pPr>
        <w:pStyle w:val="Heading4"/>
      </w:pPr>
      <w:r>
        <w:t xml:space="preserve">the sub-licence does not purport to provide the sub-licensee with any wider rights than those granted to the Supplier under this </w:t>
      </w:r>
      <w:r w:rsidR="0097271F">
        <w:t>Paragraph</w:t>
      </w:r>
      <w:r w:rsidR="00C25D07">
        <w:t>;</w:t>
      </w:r>
    </w:p>
    <w:p w:rsidR="00C25D07" w:rsidP="00BF43DE" w:rsidRDefault="002F4512" w14:paraId="607FE325" w14:textId="77777777">
      <w:pPr>
        <w:pStyle w:val="Heading3"/>
      </w:pPr>
      <w:r>
        <w:t>allows the Supplier and any sub-licensee to use, copy and adapt any Buyer Existing IPR for the purpose of</w:t>
      </w:r>
      <w:r w:rsidR="00C25D07">
        <w:t>:</w:t>
      </w:r>
    </w:p>
    <w:p w:rsidR="00C25D07" w:rsidP="00BF43DE" w:rsidRDefault="002F4512" w14:paraId="5F0127C0" w14:textId="731010DD">
      <w:pPr>
        <w:pStyle w:val="Heading4"/>
      </w:pPr>
      <w:r>
        <w:t>fulfilling its obligations under this Contract;</w:t>
      </w:r>
      <w:r w:rsidR="00DB3758">
        <w:t xml:space="preserve"> and</w:t>
      </w:r>
    </w:p>
    <w:p w:rsidR="002F4512" w:rsidP="00BF43DE" w:rsidRDefault="00C25D07" w14:paraId="0055177C" w14:textId="166B6810">
      <w:pPr>
        <w:pStyle w:val="Heading4"/>
      </w:pPr>
      <w:bookmarkStart w:name="_Ref140812096" w:id="91"/>
      <w:r>
        <w:t>commercially exploit the New IPR</w:t>
      </w:r>
      <w:r w:rsidR="002F4512">
        <w:t>.</w:t>
      </w:r>
      <w:bookmarkEnd w:id="91"/>
    </w:p>
    <w:p w:rsidR="00D30FD8" w:rsidP="00D30FD8" w:rsidRDefault="00D30FD8" w14:paraId="4DCF5825" w14:textId="77777777">
      <w:pPr>
        <w:pStyle w:val="Heading1"/>
      </w:pPr>
      <w:bookmarkStart w:name="_Toc141429177" w:id="92"/>
      <w:r>
        <w:t>Provision of information on New IPR</w:t>
      </w:r>
      <w:bookmarkEnd w:id="92"/>
    </w:p>
    <w:p w:rsidR="00D30FD8" w:rsidP="00D30FD8" w:rsidRDefault="00D30FD8" w14:paraId="26755C29" w14:textId="77777777">
      <w:pPr>
        <w:pStyle w:val="Heading2"/>
      </w:pPr>
      <w:r>
        <w:t>The Buyer may, at any time, require the Supplier to provide information on:</w:t>
      </w:r>
    </w:p>
    <w:p w:rsidR="00D30FD8" w:rsidP="00D30FD8" w:rsidRDefault="00D30FD8" w14:paraId="7F5D46C4" w14:textId="77777777">
      <w:pPr>
        <w:pStyle w:val="Heading3"/>
      </w:pPr>
      <w:r>
        <w:t>the purposes, other than for the purposes of this Contract, for which the Supplier uses New IPR; and</w:t>
      </w:r>
    </w:p>
    <w:p w:rsidR="00D30FD8" w:rsidP="00D30FD8" w:rsidRDefault="00D30FD8" w14:paraId="3870BE0C" w14:textId="77777777">
      <w:pPr>
        <w:pStyle w:val="Heading3"/>
      </w:pPr>
      <w:r>
        <w:t>the activities the Supplier undertakes, other than under this Contract, with or in respect of the New IPR.</w:t>
      </w:r>
    </w:p>
    <w:p w:rsidR="00D30FD8" w:rsidP="00D30FD8" w:rsidRDefault="00D30FD8" w14:paraId="58379B1D" w14:textId="77777777">
      <w:pPr>
        <w:pStyle w:val="Heading2"/>
      </w:pPr>
      <w:r>
        <w:lastRenderedPageBreak/>
        <w:t>The Supplier must provide the information required by the Buyer:</w:t>
      </w:r>
    </w:p>
    <w:p w:rsidR="00D30FD8" w:rsidP="00D30FD8" w:rsidRDefault="00D30FD8" w14:paraId="68468FAF" w14:textId="51F50494">
      <w:pPr>
        <w:pStyle w:val="Heading3"/>
      </w:pPr>
      <w:r>
        <w:t xml:space="preserve">within </w:t>
      </w:r>
      <w:r w:rsidR="00AB05AB">
        <w:t>twenty (</w:t>
      </w:r>
      <w:r>
        <w:t>20</w:t>
      </w:r>
      <w:r w:rsidR="00AB05AB">
        <w:t>)</w:t>
      </w:r>
      <w:r>
        <w:t xml:space="preserve"> Working Days of the date of the requirement; and</w:t>
      </w:r>
    </w:p>
    <w:p w:rsidR="00D30FD8" w:rsidP="00D30FD8" w:rsidRDefault="00D30FD8" w14:paraId="760318D8" w14:textId="1187229F">
      <w:pPr>
        <w:pStyle w:val="Heading3"/>
      </w:pPr>
      <w:r>
        <w:t>in the form and with the content specified by the Buyer.</w:t>
      </w:r>
    </w:p>
    <w:p w:rsidR="002F4512" w:rsidP="002F4512" w:rsidRDefault="002F4512" w14:paraId="1BCDF1FE" w14:textId="4EA634E7">
      <w:pPr>
        <w:pStyle w:val="Heading1"/>
      </w:pPr>
      <w:bookmarkStart w:name="_Ref140071621" w:id="93"/>
      <w:bookmarkStart w:name="_Toc141429178" w:id="94"/>
      <w:r>
        <w:t>Licences in respect of Third-party IPR</w:t>
      </w:r>
      <w:bookmarkEnd w:id="93"/>
      <w:bookmarkEnd w:id="94"/>
    </w:p>
    <w:p w:rsidR="002F4512" w:rsidP="002F4512" w:rsidRDefault="002F4512" w14:paraId="46C9680D" w14:textId="77777777">
      <w:pPr>
        <w:pStyle w:val="Heading2"/>
      </w:pPr>
      <w:bookmarkStart w:name="_Ref139963205" w:id="95"/>
      <w:r>
        <w:t>The Supplier shall not use in the delivery of the Deliverables any Third Party IPR unless:</w:t>
      </w:r>
      <w:bookmarkEnd w:id="95"/>
    </w:p>
    <w:p w:rsidR="002F4512" w:rsidP="002F4512" w:rsidRDefault="002F4512" w14:paraId="37A99F34" w14:textId="77777777">
      <w:pPr>
        <w:pStyle w:val="Heading3"/>
      </w:pPr>
      <w:r>
        <w:t>Approval is granted by the Buyer; and</w:t>
      </w:r>
    </w:p>
    <w:p w:rsidR="002F4512" w:rsidP="002F4512" w:rsidRDefault="002F4512" w14:paraId="014D57A0" w14:textId="77777777">
      <w:pPr>
        <w:pStyle w:val="Heading3"/>
      </w:pPr>
      <w:bookmarkStart w:name="_Ref140082888" w:id="96"/>
      <w:r>
        <w:t>one of the following conditions is met:</w:t>
      </w:r>
      <w:bookmarkEnd w:id="96"/>
    </w:p>
    <w:p w:rsidR="002F4512" w:rsidP="002F4512" w:rsidRDefault="002F4512" w14:paraId="0F273E6A" w14:textId="5F0E2F98">
      <w:pPr>
        <w:pStyle w:val="Heading4"/>
      </w:pPr>
      <w:bookmarkStart w:name="_Ref139963128" w:id="97"/>
      <w:r>
        <w:t xml:space="preserve">the owner or an authorised licensor of the relevant Third Party IPR has granted a direct Third Party IPR Licence on the terms set out in </w:t>
      </w:r>
      <w:r w:rsidR="0097271F">
        <w:t>Paragraph</w:t>
      </w:r>
      <w:r>
        <w:t> </w:t>
      </w:r>
      <w:r w:rsidR="00F66BDE">
        <w:fldChar w:fldCharType="begin"/>
      </w:r>
      <w:r w:rsidR="00F66BDE">
        <w:instrText xml:space="preserve"> REF _Ref136449023 \r \h </w:instrText>
      </w:r>
      <w:r w:rsidR="00F66BDE">
        <w:fldChar w:fldCharType="separate"/>
      </w:r>
      <w:r w:rsidR="00F7423A">
        <w:t>22.2</w:t>
      </w:r>
      <w:r w:rsidR="00F66BDE">
        <w:fldChar w:fldCharType="end"/>
      </w:r>
      <w:r>
        <w:t>;</w:t>
      </w:r>
      <w:bookmarkEnd w:id="97"/>
    </w:p>
    <w:p w:rsidR="002F4512" w:rsidP="002F4512" w:rsidRDefault="00463183" w14:paraId="6F921F34" w14:textId="6CFA4260">
      <w:pPr>
        <w:pStyle w:val="Heading4"/>
      </w:pPr>
      <w:bookmarkStart w:name="_Ref139963187" w:id="98"/>
      <w:r w:rsidRPr="00463183">
        <w:t xml:space="preserve">if the Supplier cannot, after commercially reasonable endeavours, obtain for the Buyer a Third Party IPR Licence as set out in </w:t>
      </w:r>
      <w:r w:rsidR="0097271F">
        <w:t>Paragraph</w:t>
      </w:r>
      <w:r w:rsidRPr="00463183">
        <w:t xml:space="preserve"> </w:t>
      </w:r>
      <w:r>
        <w:fldChar w:fldCharType="begin"/>
      </w:r>
      <w:r>
        <w:instrText xml:space="preserve"> REF _Ref139963128 \r \h </w:instrText>
      </w:r>
      <w:r>
        <w:fldChar w:fldCharType="separate"/>
      </w:r>
      <w:r w:rsidR="00F7423A">
        <w:t>26.1.2.1</w:t>
      </w:r>
      <w:r>
        <w:fldChar w:fldCharType="end"/>
      </w:r>
      <w:r w:rsidRPr="00463183">
        <w:t xml:space="preserve">, </w:t>
      </w:r>
      <w:r w:rsidR="002F4512">
        <w:t>all the following conditions are met:</w:t>
      </w:r>
      <w:bookmarkEnd w:id="98"/>
    </w:p>
    <w:p w:rsidR="002F4512" w:rsidP="002F4512" w:rsidRDefault="002F4512" w14:paraId="53C40A29" w14:textId="77777777">
      <w:pPr>
        <w:pStyle w:val="Heading5"/>
      </w:pPr>
      <w:r>
        <w:t xml:space="preserve">the Supplier has </w:t>
      </w:r>
      <w:r w:rsidRPr="00140DA7">
        <w:t>notif</w:t>
      </w:r>
      <w:r>
        <w:t>ied</w:t>
      </w:r>
      <w:r w:rsidRPr="00140DA7">
        <w:t xml:space="preserve"> the </w:t>
      </w:r>
      <w:r>
        <w:t>Buyer</w:t>
      </w:r>
      <w:r w:rsidRPr="00140DA7">
        <w:t xml:space="preserve"> in writing giving details of</w:t>
      </w:r>
      <w:r>
        <w:t>:</w:t>
      </w:r>
    </w:p>
    <w:p w:rsidR="002F4512" w:rsidP="002F4512" w:rsidRDefault="002F4512" w14:paraId="22C6974B" w14:textId="77777777">
      <w:pPr>
        <w:pStyle w:val="Heading6"/>
      </w:pPr>
      <w:r w:rsidRPr="00140DA7">
        <w:t>what licence terms can be obtained from the relevant third party</w:t>
      </w:r>
      <w:r>
        <w:t>; and</w:t>
      </w:r>
    </w:p>
    <w:p w:rsidRPr="00140DA7" w:rsidR="002F4512" w:rsidP="002F4512" w:rsidRDefault="002F4512" w14:paraId="37A6EE44" w14:textId="77777777">
      <w:pPr>
        <w:pStyle w:val="Heading6"/>
      </w:pPr>
      <w:r w:rsidRPr="00140DA7">
        <w:t>whether there are providers which the Supplier could seek to use</w:t>
      </w:r>
      <w:r>
        <w:t xml:space="preserve"> and the licence terms obtainable from those third parties</w:t>
      </w:r>
      <w:r w:rsidRPr="00140DA7">
        <w:t xml:space="preserve">; </w:t>
      </w:r>
    </w:p>
    <w:p w:rsidR="002F4512" w:rsidP="002F4512" w:rsidRDefault="002F4512" w14:paraId="1A0F6E43" w14:textId="77777777">
      <w:pPr>
        <w:pStyle w:val="Heading5"/>
      </w:pPr>
      <w:r>
        <w:t>the Buyer has agreed to accept the licence terms of one of those third parties; and</w:t>
      </w:r>
    </w:p>
    <w:p w:rsidR="002F4512" w:rsidP="002F4512" w:rsidRDefault="002F4512" w14:paraId="5D05C5B9" w14:textId="77777777">
      <w:pPr>
        <w:pStyle w:val="Heading5"/>
      </w:pPr>
      <w:r>
        <w:t>the owner and authorised licensor of the Third Party IPR has granted a direct licence of the Third Party IPR to the Buyer on those terms; or</w:t>
      </w:r>
    </w:p>
    <w:p w:rsidR="002F4512" w:rsidP="002F4512" w:rsidRDefault="002F4512" w14:paraId="417F2BB0" w14:textId="77777777">
      <w:pPr>
        <w:pStyle w:val="Heading4"/>
      </w:pPr>
      <w:bookmarkStart w:name="_Ref140075932" w:id="99"/>
      <w:r>
        <w:t>the Buyer has provided authorisation to the use of the Third Party IPR in writing, with reference to the acts authorised and the specific IPR involved.</w:t>
      </w:r>
      <w:bookmarkEnd w:id="99"/>
    </w:p>
    <w:p w:rsidR="002F4512" w:rsidP="002F4512" w:rsidRDefault="002F4512" w14:paraId="46BBE4D7" w14:textId="661C36E4">
      <w:pPr>
        <w:pStyle w:val="Heading2"/>
      </w:pPr>
      <w:r>
        <w:t xml:space="preserve">The Third Party IPR licence referred to in </w:t>
      </w:r>
      <w:r w:rsidR="0097271F">
        <w:t>Paragraph</w:t>
      </w:r>
      <w:r>
        <w:t> </w:t>
      </w:r>
      <w:r w:rsidR="00F66BDE">
        <w:fldChar w:fldCharType="begin"/>
      </w:r>
      <w:r w:rsidR="00F66BDE">
        <w:instrText xml:space="preserve"> REF _Ref139963205 \r \h </w:instrText>
      </w:r>
      <w:r w:rsidR="00F66BDE">
        <w:fldChar w:fldCharType="separate"/>
      </w:r>
      <w:r w:rsidR="00F7423A">
        <w:t>26.1</w:t>
      </w:r>
      <w:r w:rsidR="00F66BDE">
        <w:fldChar w:fldCharType="end"/>
      </w:r>
      <w:r>
        <w:t xml:space="preserve"> is the licence set out in </w:t>
      </w:r>
      <w:r w:rsidR="0097271F">
        <w:t>Paragraph</w:t>
      </w:r>
      <w:r>
        <w:t> </w:t>
      </w:r>
      <w:r w:rsidR="00F66BDE">
        <w:fldChar w:fldCharType="begin"/>
      </w:r>
      <w:r w:rsidR="00F66BDE">
        <w:instrText xml:space="preserve"> REF _Ref136449023 \r \h </w:instrText>
      </w:r>
      <w:r w:rsidR="00F66BDE">
        <w:fldChar w:fldCharType="separate"/>
      </w:r>
      <w:r w:rsidR="00F7423A">
        <w:t>22.2</w:t>
      </w:r>
      <w:r w:rsidR="00F66BDE">
        <w:fldChar w:fldCharType="end"/>
      </w:r>
      <w:r>
        <w:t xml:space="preserve"> as if:</w:t>
      </w:r>
    </w:p>
    <w:p w:rsidR="002F4512" w:rsidP="002F4512" w:rsidRDefault="002F4512" w14:paraId="3146E725" w14:textId="63B1B5BD">
      <w:pPr>
        <w:pStyle w:val="Heading3"/>
      </w:pPr>
      <w:r>
        <w:t>the term Third Party IPR were substituted for the term</w:t>
      </w:r>
      <w:r w:rsidR="00551FCC">
        <w:t xml:space="preserve"> New IPR or</w:t>
      </w:r>
      <w:r>
        <w:t xml:space="preserve"> Supplier Existing IPR; and</w:t>
      </w:r>
    </w:p>
    <w:p w:rsidR="002F4512" w:rsidP="002F4512" w:rsidRDefault="002F4512" w14:paraId="081E4485" w14:textId="77777777">
      <w:pPr>
        <w:pStyle w:val="Heading3"/>
      </w:pPr>
      <w:r>
        <w:lastRenderedPageBreak/>
        <w:t>the term third party were substituted for the term Supplier,</w:t>
      </w:r>
    </w:p>
    <w:p w:rsidRPr="00031611" w:rsidR="002F4512" w:rsidP="008D208E" w:rsidRDefault="002F4512" w14:paraId="0C376023" w14:textId="77777777">
      <w:pPr>
        <w:pStyle w:val="BodyTextIndent3"/>
        <w:ind w:left="936"/>
      </w:pPr>
      <w:r>
        <w:t>in each place they occur.</w:t>
      </w:r>
    </w:p>
    <w:p w:rsidR="002F4512" w:rsidP="002F4512" w:rsidRDefault="002F4512" w14:paraId="79C762E2" w14:textId="77777777">
      <w:pPr>
        <w:pStyle w:val="Heading1"/>
      </w:pPr>
      <w:bookmarkStart w:name="_Toc141429179" w:id="100"/>
      <w:r>
        <w:t>Patents</w:t>
      </w:r>
      <w:bookmarkEnd w:id="100"/>
    </w:p>
    <w:p w:rsidRPr="00F46A05" w:rsidR="002F4512" w:rsidP="002F4512" w:rsidRDefault="002F4512" w14:paraId="712979CD" w14:textId="77777777">
      <w:pPr>
        <w:pStyle w:val="Heading2"/>
      </w:pPr>
      <w:r w:rsidRPr="00F46A05">
        <w:t>Where a patent owned by the Supplier is infringed by the use of the New IPR by the Buyer or any Replacement Supplier, the Supplier hereby grants to the Buyer and the Replacement Supplier a non-exclusive, irrevocable, royalty-free, worldwide patent licence to use the infringing methods, materials or software.</w:t>
      </w:r>
    </w:p>
    <w:p w:rsidR="002F4512" w:rsidP="002F4512" w:rsidRDefault="002F4512" w14:paraId="5F32977F" w14:textId="77777777">
      <w:pPr>
        <w:pStyle w:val="Heading2"/>
        <w:sectPr w:rsidR="002F4512" w:rsidSect="00BA2C05">
          <w:endnotePr>
            <w:numFmt w:val="decimal"/>
          </w:endnotePr>
          <w:pgSz w:w="11906" w:h="16838" w:orient="portrait" w:code="9"/>
          <w:pgMar w:top="1440" w:right="1440" w:bottom="1797" w:left="1440" w:header="720" w:footer="720" w:gutter="0"/>
          <w:cols w:space="708"/>
          <w:docGrid w:linePitch="360"/>
        </w:sectPr>
      </w:pPr>
    </w:p>
    <w:p w:rsidR="008E44C8" w:rsidP="008E44C8" w:rsidRDefault="008E44C8" w14:paraId="2AE59D7D" w14:textId="77D3EBEE">
      <w:pPr>
        <w:pStyle w:val="Sectionheader-noTOC"/>
      </w:pPr>
      <w:bookmarkStart w:name="_Toc141429180" w:id="101"/>
      <w:r>
        <w:lastRenderedPageBreak/>
        <w:t>Option 4</w:t>
      </w:r>
      <w:bookmarkEnd w:id="101"/>
      <w:r w:rsidR="000B242E">
        <w:t xml:space="preserve"> – Not used</w:t>
      </w:r>
    </w:p>
    <w:p w:rsidRPr="000B242E" w:rsidR="008E44C8" w:rsidP="00F87BB3" w:rsidRDefault="008E44C8" w14:paraId="787AB5FA" w14:textId="77777777">
      <w:pPr>
        <w:pStyle w:val="Heading1"/>
        <w:numPr>
          <w:ilvl w:val="0"/>
          <w:numId w:val="33"/>
        </w:numPr>
        <w:rPr>
          <w:strike/>
        </w:rPr>
      </w:pPr>
      <w:bookmarkStart w:name="_Toc141429181" w:id="102"/>
      <w:r w:rsidRPr="000B242E">
        <w:rPr>
          <w:strike/>
        </w:rPr>
        <w:t>General Provisions and Ownership of IPR</w:t>
      </w:r>
      <w:bookmarkEnd w:id="102"/>
    </w:p>
    <w:p w:rsidRPr="000B242E" w:rsidR="008E44C8" w:rsidP="008E44C8" w:rsidRDefault="008E44C8" w14:paraId="16A42225" w14:textId="73746D83">
      <w:pPr>
        <w:pStyle w:val="Heading2"/>
        <w:rPr>
          <w:strike/>
        </w:rPr>
      </w:pPr>
      <w:bookmarkStart w:name="_Ref140083335" w:id="103"/>
      <w:r w:rsidRPr="000B242E">
        <w:rPr>
          <w:strike/>
        </w:rPr>
        <w:t xml:space="preserve">Any New IPR created under </w:t>
      </w:r>
      <w:r w:rsidRPr="000B242E" w:rsidR="005D6C43">
        <w:rPr>
          <w:strike/>
        </w:rPr>
        <w:t>this Contract</w:t>
      </w:r>
      <w:r w:rsidRPr="000B242E">
        <w:rPr>
          <w:strike/>
        </w:rPr>
        <w:t xml:space="preserve"> is owned by the Supplier.</w:t>
      </w:r>
      <w:bookmarkEnd w:id="103"/>
    </w:p>
    <w:p w:rsidRPr="000B242E" w:rsidR="008E44C8" w:rsidP="008E44C8" w:rsidRDefault="008E44C8" w14:paraId="31BEB5B1" w14:textId="77777777">
      <w:pPr>
        <w:pStyle w:val="Heading2"/>
        <w:rPr>
          <w:strike/>
        </w:rPr>
      </w:pPr>
      <w:bookmarkStart w:name="_Ref140083341" w:id="104"/>
      <w:r w:rsidRPr="000B242E">
        <w:rPr>
          <w:strike/>
        </w:rPr>
        <w:t>Each Party keeps ownership of its own Existing IPR.</w:t>
      </w:r>
      <w:bookmarkEnd w:id="104"/>
    </w:p>
    <w:p w:rsidRPr="000B242E" w:rsidR="008E44C8" w:rsidP="008E44C8" w:rsidRDefault="008E44C8" w14:paraId="7C4D0F61" w14:textId="152EC248">
      <w:pPr>
        <w:pStyle w:val="Heading2"/>
        <w:rPr>
          <w:strike/>
        </w:rPr>
      </w:pPr>
      <w:r w:rsidRPr="000B242E">
        <w:rPr>
          <w:strike/>
        </w:rPr>
        <w:t xml:space="preserve">Where either Party acquires, by operation of law, ownership of Intellectual Property Rights that is inconsistent with </w:t>
      </w:r>
      <w:r w:rsidRPr="000B242E" w:rsidR="0097271F">
        <w:rPr>
          <w:strike/>
        </w:rPr>
        <w:t>Paragraph</w:t>
      </w:r>
      <w:r w:rsidRPr="000B242E">
        <w:rPr>
          <w:strike/>
        </w:rPr>
        <w:t xml:space="preserve">s </w:t>
      </w:r>
      <w:r w:rsidRPr="000B242E" w:rsidR="001D5F4F">
        <w:rPr>
          <w:strike/>
        </w:rPr>
        <w:fldChar w:fldCharType="begin"/>
      </w:r>
      <w:r w:rsidRPr="000B242E" w:rsidR="001D5F4F">
        <w:rPr>
          <w:strike/>
        </w:rPr>
        <w:instrText xml:space="preserve"> REF _Ref140083335 \r \h </w:instrText>
      </w:r>
      <w:r w:rsidRPr="000B242E" w:rsidR="001D5F4F">
        <w:rPr>
          <w:strike/>
        </w:rPr>
      </w:r>
      <w:r w:rsidR="000B242E">
        <w:rPr>
          <w:strike/>
        </w:rPr>
        <w:instrText xml:space="preserve"> \* MERGEFORMAT </w:instrText>
      </w:r>
      <w:r w:rsidRPr="000B242E" w:rsidR="001D5F4F">
        <w:rPr>
          <w:strike/>
        </w:rPr>
        <w:fldChar w:fldCharType="separate"/>
      </w:r>
      <w:r w:rsidRPr="000B242E" w:rsidR="00F7423A">
        <w:rPr>
          <w:strike/>
        </w:rPr>
        <w:t>31.1</w:t>
      </w:r>
      <w:r w:rsidRPr="000B242E" w:rsidR="001D5F4F">
        <w:rPr>
          <w:strike/>
        </w:rPr>
        <w:fldChar w:fldCharType="end"/>
      </w:r>
      <w:r w:rsidRPr="000B242E">
        <w:rPr>
          <w:strike/>
        </w:rPr>
        <w:t xml:space="preserve"> and </w:t>
      </w:r>
      <w:r w:rsidRPr="000B242E" w:rsidR="001D5F4F">
        <w:rPr>
          <w:strike/>
        </w:rPr>
        <w:fldChar w:fldCharType="begin"/>
      </w:r>
      <w:r w:rsidRPr="000B242E" w:rsidR="001D5F4F">
        <w:rPr>
          <w:strike/>
        </w:rPr>
        <w:instrText xml:space="preserve"> REF _Ref140083341 \r \h </w:instrText>
      </w:r>
      <w:r w:rsidRPr="000B242E" w:rsidR="001D5F4F">
        <w:rPr>
          <w:strike/>
        </w:rPr>
      </w:r>
      <w:r w:rsidR="000B242E">
        <w:rPr>
          <w:strike/>
        </w:rPr>
        <w:instrText xml:space="preserve"> \* MERGEFORMAT </w:instrText>
      </w:r>
      <w:r w:rsidRPr="000B242E" w:rsidR="001D5F4F">
        <w:rPr>
          <w:strike/>
        </w:rPr>
        <w:fldChar w:fldCharType="separate"/>
      </w:r>
      <w:r w:rsidRPr="000B242E" w:rsidR="00F7423A">
        <w:rPr>
          <w:strike/>
        </w:rPr>
        <w:t>31.2</w:t>
      </w:r>
      <w:r w:rsidRPr="000B242E" w:rsidR="001D5F4F">
        <w:rPr>
          <w:strike/>
        </w:rPr>
        <w:fldChar w:fldCharType="end"/>
      </w:r>
      <w:r w:rsidRPr="000B242E">
        <w:rPr>
          <w:strike/>
        </w:rPr>
        <w:t>, it must assign in writing the Intellectual Property Rights concerned to the other Party on the other Party’s request (whenever made).</w:t>
      </w:r>
    </w:p>
    <w:p w:rsidRPr="000B242E" w:rsidR="008E44C8" w:rsidP="008E44C8" w:rsidRDefault="008E44C8" w14:paraId="3353F267" w14:textId="2F329370">
      <w:pPr>
        <w:pStyle w:val="Heading2"/>
        <w:rPr>
          <w:strike/>
        </w:rPr>
      </w:pPr>
      <w:r w:rsidRPr="000B242E">
        <w:rPr>
          <w:strike/>
        </w:rPr>
        <w:t xml:space="preserve">Neither Party has the right to use the other Party’s IPR, including any use of the other Party’s names, logos or trademarks, except as expressly granted elsewhere under </w:t>
      </w:r>
      <w:r w:rsidRPr="000B242E" w:rsidR="005D6C43">
        <w:rPr>
          <w:strike/>
        </w:rPr>
        <w:t>this Contract</w:t>
      </w:r>
      <w:r w:rsidRPr="000B242E">
        <w:rPr>
          <w:strike/>
        </w:rPr>
        <w:t xml:space="preserve"> or otherwise agreed in writing.</w:t>
      </w:r>
    </w:p>
    <w:p w:rsidRPr="000B242E" w:rsidR="008E44C8" w:rsidP="008E44C8" w:rsidRDefault="008E44C8" w14:paraId="36871E21" w14:textId="424EEC74">
      <w:pPr>
        <w:pStyle w:val="Heading2"/>
        <w:rPr>
          <w:strike/>
        </w:rPr>
      </w:pPr>
      <w:r w:rsidRPr="000B242E">
        <w:rPr>
          <w:strike/>
        </w:rPr>
        <w:t xml:space="preserve">Except as expressly granted elsewhere under </w:t>
      </w:r>
      <w:r w:rsidRPr="000B242E" w:rsidR="005D6C43">
        <w:rPr>
          <w:strike/>
        </w:rPr>
        <w:t>this Contract</w:t>
      </w:r>
      <w:r w:rsidRPr="000B242E">
        <w:rPr>
          <w:strike/>
        </w:rPr>
        <w:t>, neither Party acquires any right, title or interest in or to the IPR owned by the other Party or any third party.</w:t>
      </w:r>
    </w:p>
    <w:p w:rsidRPr="000B242E" w:rsidR="008E44C8" w:rsidP="008E44C8" w:rsidRDefault="008E44C8" w14:paraId="789BA11D" w14:textId="136870E1">
      <w:pPr>
        <w:pStyle w:val="Heading2"/>
        <w:rPr>
          <w:strike/>
        </w:rPr>
      </w:pPr>
      <w:r w:rsidRPr="000B242E">
        <w:rPr>
          <w:strike/>
        </w:rPr>
        <w:t>Unless otherwise agreed in writing, the Supplier and the Buyer will record any New IPR in the table at Annex</w:t>
      </w:r>
      <w:r w:rsidRPr="000B242E" w:rsidR="00C53745">
        <w:rPr>
          <w:strike/>
        </w:rPr>
        <w:t> </w:t>
      </w:r>
      <w:r w:rsidRPr="000B242E" w:rsidR="00C53745">
        <w:rPr>
          <w:strike/>
        </w:rPr>
        <w:fldChar w:fldCharType="begin"/>
      </w:r>
      <w:r w:rsidRPr="000B242E" w:rsidR="00C53745">
        <w:rPr>
          <w:strike/>
        </w:rPr>
        <w:instrText xml:space="preserve"> REF Annex_1 \h  \* MERGEFORMAT </w:instrText>
      </w:r>
      <w:r w:rsidRPr="000B242E" w:rsidR="00C53745">
        <w:rPr>
          <w:strike/>
        </w:rPr>
      </w:r>
      <w:r w:rsidRPr="000B242E" w:rsidR="00C53745">
        <w:rPr>
          <w:strike/>
        </w:rPr>
        <w:fldChar w:fldCharType="separate"/>
      </w:r>
      <w:r w:rsidRPr="000B242E" w:rsidR="00F7423A">
        <w:rPr>
          <w:rFonts w:eastAsia="Arial" w:cs="Arial"/>
          <w:strike/>
          <w:color w:val="000000"/>
          <w:szCs w:val="24"/>
        </w:rPr>
        <w:t>1</w:t>
      </w:r>
      <w:r w:rsidRPr="000B242E" w:rsidR="00C53745">
        <w:rPr>
          <w:strike/>
        </w:rPr>
        <w:fldChar w:fldCharType="end"/>
      </w:r>
      <w:r w:rsidRPr="000B242E">
        <w:rPr>
          <w:strike/>
        </w:rPr>
        <w:t xml:space="preserve"> to this Schedule and keep this updated throughout the Contract Period.</w:t>
      </w:r>
    </w:p>
    <w:p w:rsidRPr="000B242E" w:rsidR="008E44C8" w:rsidP="008E44C8" w:rsidRDefault="008E44C8" w14:paraId="0580E088" w14:textId="56341C1D">
      <w:pPr>
        <w:pStyle w:val="Heading2"/>
        <w:rPr>
          <w:strike/>
        </w:rPr>
      </w:pPr>
      <w:r w:rsidRPr="000B242E">
        <w:rPr>
          <w:strike/>
        </w:rPr>
        <w:t xml:space="preserve">If the Supplier becomes aware at any time, including after the earlier of the End Date or date of termination, that, in respect of any Deliverable, the Buyer has not received the licences to Supplier Existing IPRs or Third Party IPRs required by </w:t>
      </w:r>
      <w:r w:rsidRPr="000B242E" w:rsidR="0097271F">
        <w:rPr>
          <w:strike/>
        </w:rPr>
        <w:t>Paragraph</w:t>
      </w:r>
      <w:r w:rsidRPr="000B242E">
        <w:rPr>
          <w:strike/>
        </w:rPr>
        <w:t>s </w:t>
      </w:r>
      <w:r w:rsidRPr="000B242E" w:rsidR="001D5F4F">
        <w:rPr>
          <w:strike/>
        </w:rPr>
        <w:fldChar w:fldCharType="begin"/>
      </w:r>
      <w:r w:rsidRPr="000B242E" w:rsidR="001D5F4F">
        <w:rPr>
          <w:strike/>
        </w:rPr>
        <w:instrText xml:space="preserve"> REF _Ref140083402 \r \h </w:instrText>
      </w:r>
      <w:r w:rsidRPr="000B242E" w:rsidR="001D5F4F">
        <w:rPr>
          <w:strike/>
        </w:rPr>
      </w:r>
      <w:r w:rsidR="000B242E">
        <w:rPr>
          <w:strike/>
        </w:rPr>
        <w:instrText xml:space="preserve"> \* MERGEFORMAT </w:instrText>
      </w:r>
      <w:r w:rsidRPr="000B242E" w:rsidR="001D5F4F">
        <w:rPr>
          <w:strike/>
        </w:rPr>
        <w:fldChar w:fldCharType="separate"/>
      </w:r>
      <w:r w:rsidRPr="000B242E" w:rsidR="00F7423A">
        <w:rPr>
          <w:strike/>
        </w:rPr>
        <w:t>32</w:t>
      </w:r>
      <w:r w:rsidRPr="000B242E" w:rsidR="001D5F4F">
        <w:rPr>
          <w:strike/>
        </w:rPr>
        <w:fldChar w:fldCharType="end"/>
      </w:r>
      <w:r w:rsidRPr="000B242E">
        <w:rPr>
          <w:strike/>
        </w:rPr>
        <w:t xml:space="preserve"> and </w:t>
      </w:r>
      <w:r w:rsidRPr="000B242E" w:rsidR="001D5F4F">
        <w:rPr>
          <w:strike/>
        </w:rPr>
        <w:fldChar w:fldCharType="begin"/>
      </w:r>
      <w:r w:rsidRPr="000B242E" w:rsidR="001D5F4F">
        <w:rPr>
          <w:strike/>
        </w:rPr>
        <w:instrText xml:space="preserve"> REF _Ref135290052 \r \h </w:instrText>
      </w:r>
      <w:r w:rsidRPr="000B242E" w:rsidR="001D5F4F">
        <w:rPr>
          <w:strike/>
        </w:rPr>
      </w:r>
      <w:r w:rsidR="000B242E">
        <w:rPr>
          <w:strike/>
        </w:rPr>
        <w:instrText xml:space="preserve"> \* MERGEFORMAT </w:instrText>
      </w:r>
      <w:r w:rsidRPr="000B242E" w:rsidR="001D5F4F">
        <w:rPr>
          <w:strike/>
        </w:rPr>
        <w:fldChar w:fldCharType="separate"/>
      </w:r>
      <w:r w:rsidRPr="000B242E" w:rsidR="00F7423A">
        <w:rPr>
          <w:strike/>
        </w:rPr>
        <w:t>36</w:t>
      </w:r>
      <w:r w:rsidRPr="000B242E" w:rsidR="001D5F4F">
        <w:rPr>
          <w:strike/>
        </w:rPr>
        <w:fldChar w:fldCharType="end"/>
      </w:r>
      <w:r w:rsidRPr="000B242E">
        <w:rPr>
          <w:strike/>
        </w:rPr>
        <w:t>, the Supplier must, within 10 Working Days notify the Buyer:</w:t>
      </w:r>
    </w:p>
    <w:p w:rsidRPr="000B242E" w:rsidR="008E44C8" w:rsidP="008E44C8" w:rsidRDefault="008E44C8" w14:paraId="3C3272C9" w14:textId="77777777">
      <w:pPr>
        <w:pStyle w:val="Heading3"/>
        <w:rPr>
          <w:strike/>
        </w:rPr>
      </w:pPr>
      <w:r w:rsidRPr="000B242E">
        <w:rPr>
          <w:strike/>
        </w:rPr>
        <w:t>the specific Intellectual Property Rights the Buyer has not received licences to; and</w:t>
      </w:r>
    </w:p>
    <w:p w:rsidRPr="000B242E" w:rsidR="008E44C8" w:rsidP="008E44C8" w:rsidRDefault="008E44C8" w14:paraId="766A5764" w14:textId="77777777">
      <w:pPr>
        <w:pStyle w:val="Heading3"/>
        <w:rPr>
          <w:strike/>
        </w:rPr>
      </w:pPr>
      <w:r w:rsidRPr="000B242E">
        <w:rPr>
          <w:strike/>
        </w:rPr>
        <w:t>the Deliverables affected.</w:t>
      </w:r>
    </w:p>
    <w:p w:rsidRPr="000B242E" w:rsidR="008E44C8" w:rsidP="008E44C8" w:rsidRDefault="008E44C8" w14:paraId="68A79761" w14:textId="77777777">
      <w:pPr>
        <w:pStyle w:val="Heading2"/>
        <w:rPr>
          <w:strike/>
        </w:rPr>
      </w:pPr>
      <w:r w:rsidRPr="000B242E">
        <w:rPr>
          <w:strike/>
        </w:rPr>
        <w:t>For the avoidance of doubt:</w:t>
      </w:r>
    </w:p>
    <w:p w:rsidRPr="000B242E" w:rsidR="008E44C8" w:rsidP="008E44C8" w:rsidRDefault="008E44C8" w14:paraId="00674E6A" w14:textId="74BBB305">
      <w:pPr>
        <w:pStyle w:val="Heading3"/>
        <w:rPr>
          <w:strike/>
        </w:rPr>
      </w:pPr>
      <w:r w:rsidRPr="000B242E">
        <w:rPr>
          <w:strike/>
        </w:rPr>
        <w:t xml:space="preserve">except as provided for in </w:t>
      </w:r>
      <w:r w:rsidRPr="000B242E" w:rsidR="0097271F">
        <w:rPr>
          <w:strike/>
        </w:rPr>
        <w:t>Paragraph</w:t>
      </w:r>
      <w:r w:rsidRPr="000B242E">
        <w:rPr>
          <w:strike/>
        </w:rPr>
        <w:t>s </w:t>
      </w:r>
      <w:r w:rsidRPr="000B242E" w:rsidR="001D5F4F">
        <w:rPr>
          <w:strike/>
        </w:rPr>
        <w:fldChar w:fldCharType="begin"/>
      </w:r>
      <w:r w:rsidRPr="000B242E" w:rsidR="001D5F4F">
        <w:rPr>
          <w:strike/>
        </w:rPr>
        <w:instrText xml:space="preserve"> REF _Ref140083640 \r \h </w:instrText>
      </w:r>
      <w:r w:rsidRPr="000B242E" w:rsidR="001D5F4F">
        <w:rPr>
          <w:strike/>
        </w:rPr>
      </w:r>
      <w:r w:rsidR="000B242E">
        <w:rPr>
          <w:strike/>
        </w:rPr>
        <w:instrText xml:space="preserve"> \* MERGEFORMAT </w:instrText>
      </w:r>
      <w:r w:rsidRPr="000B242E" w:rsidR="001D5F4F">
        <w:rPr>
          <w:strike/>
        </w:rPr>
        <w:fldChar w:fldCharType="separate"/>
      </w:r>
      <w:r w:rsidRPr="000B242E" w:rsidR="00F7423A">
        <w:rPr>
          <w:strike/>
        </w:rPr>
        <w:t>32.2.2.2(c)(1)</w:t>
      </w:r>
      <w:r w:rsidRPr="000B242E" w:rsidR="001D5F4F">
        <w:rPr>
          <w:strike/>
        </w:rPr>
        <w:fldChar w:fldCharType="end"/>
      </w:r>
      <w:r w:rsidRPr="000B242E">
        <w:rPr>
          <w:strike/>
        </w:rPr>
        <w:t xml:space="preserve"> or </w:t>
      </w:r>
      <w:r w:rsidRPr="000B242E" w:rsidR="001D5F4F">
        <w:rPr>
          <w:strike/>
        </w:rPr>
        <w:fldChar w:fldCharType="begin"/>
      </w:r>
      <w:r w:rsidRPr="000B242E" w:rsidR="001D5F4F">
        <w:rPr>
          <w:strike/>
        </w:rPr>
        <w:instrText xml:space="preserve"> REF _Ref135290016 \r \h </w:instrText>
      </w:r>
      <w:r w:rsidRPr="000B242E" w:rsidR="001D5F4F">
        <w:rPr>
          <w:strike/>
        </w:rPr>
      </w:r>
      <w:r w:rsidR="000B242E">
        <w:rPr>
          <w:strike/>
        </w:rPr>
        <w:instrText xml:space="preserve"> \* MERGEFORMAT </w:instrText>
      </w:r>
      <w:r w:rsidRPr="000B242E" w:rsidR="001D5F4F">
        <w:rPr>
          <w:strike/>
        </w:rPr>
        <w:fldChar w:fldCharType="separate"/>
      </w:r>
      <w:r w:rsidRPr="000B242E" w:rsidR="00F7423A">
        <w:rPr>
          <w:strike/>
        </w:rPr>
        <w:t>36.1.2.2</w:t>
      </w:r>
      <w:r w:rsidRPr="000B242E" w:rsidR="001D5F4F">
        <w:rPr>
          <w:strike/>
        </w:rPr>
        <w:fldChar w:fldCharType="end"/>
      </w:r>
      <w:r w:rsidRPr="000B242E" w:rsidR="001D5F4F">
        <w:rPr>
          <w:strike/>
        </w:rPr>
        <w:t xml:space="preserve"> and </w:t>
      </w:r>
      <w:r w:rsidRPr="000B242E" w:rsidR="001D5F4F">
        <w:rPr>
          <w:strike/>
        </w:rPr>
        <w:fldChar w:fldCharType="begin"/>
      </w:r>
      <w:r w:rsidRPr="000B242E" w:rsidR="001D5F4F">
        <w:rPr>
          <w:strike/>
        </w:rPr>
        <w:instrText xml:space="preserve"> REF _Ref140083702 \r \h </w:instrText>
      </w:r>
      <w:r w:rsidRPr="000B242E" w:rsidR="001D5F4F">
        <w:rPr>
          <w:strike/>
        </w:rPr>
      </w:r>
      <w:r w:rsidR="000B242E">
        <w:rPr>
          <w:strike/>
        </w:rPr>
        <w:instrText xml:space="preserve"> \* MERGEFORMAT </w:instrText>
      </w:r>
      <w:r w:rsidRPr="000B242E" w:rsidR="001D5F4F">
        <w:rPr>
          <w:strike/>
        </w:rPr>
        <w:fldChar w:fldCharType="separate"/>
      </w:r>
      <w:r w:rsidRPr="000B242E" w:rsidR="00F7423A">
        <w:rPr>
          <w:strike/>
        </w:rPr>
        <w:t>36.1.2.3</w:t>
      </w:r>
      <w:r w:rsidRPr="000B242E" w:rsidR="001D5F4F">
        <w:rPr>
          <w:strike/>
        </w:rPr>
        <w:fldChar w:fldCharType="end"/>
      </w:r>
      <w:r w:rsidRPr="000B242E">
        <w:rPr>
          <w:strike/>
        </w:rPr>
        <w:t xml:space="preserve">, the expiry or termination of this Contract does not of itself terminate the licences granted to the Buyer under </w:t>
      </w:r>
      <w:r w:rsidRPr="000B242E" w:rsidR="0097271F">
        <w:rPr>
          <w:strike/>
        </w:rPr>
        <w:t>Paragraph</w:t>
      </w:r>
      <w:r w:rsidRPr="000B242E">
        <w:rPr>
          <w:strike/>
        </w:rPr>
        <w:t>s </w:t>
      </w:r>
      <w:r w:rsidRPr="000B242E" w:rsidR="001D5F4F">
        <w:rPr>
          <w:strike/>
        </w:rPr>
        <w:fldChar w:fldCharType="begin"/>
      </w:r>
      <w:r w:rsidRPr="000B242E" w:rsidR="001D5F4F">
        <w:rPr>
          <w:strike/>
        </w:rPr>
        <w:instrText xml:space="preserve"> REF _Ref140083402 \r \h </w:instrText>
      </w:r>
      <w:r w:rsidRPr="000B242E" w:rsidR="001D5F4F">
        <w:rPr>
          <w:strike/>
        </w:rPr>
      </w:r>
      <w:r w:rsidR="000B242E">
        <w:rPr>
          <w:strike/>
        </w:rPr>
        <w:instrText xml:space="preserve"> \* MERGEFORMAT </w:instrText>
      </w:r>
      <w:r w:rsidRPr="000B242E" w:rsidR="001D5F4F">
        <w:rPr>
          <w:strike/>
        </w:rPr>
        <w:fldChar w:fldCharType="separate"/>
      </w:r>
      <w:r w:rsidRPr="000B242E" w:rsidR="00F7423A">
        <w:rPr>
          <w:strike/>
        </w:rPr>
        <w:t>32</w:t>
      </w:r>
      <w:r w:rsidRPr="000B242E" w:rsidR="001D5F4F">
        <w:rPr>
          <w:strike/>
        </w:rPr>
        <w:fldChar w:fldCharType="end"/>
      </w:r>
      <w:r w:rsidRPr="000B242E" w:rsidR="001D5F4F">
        <w:rPr>
          <w:strike/>
        </w:rPr>
        <w:t xml:space="preserve"> and </w:t>
      </w:r>
      <w:r w:rsidRPr="000B242E" w:rsidR="001D5F4F">
        <w:rPr>
          <w:strike/>
        </w:rPr>
        <w:fldChar w:fldCharType="begin"/>
      </w:r>
      <w:r w:rsidRPr="000B242E" w:rsidR="001D5F4F">
        <w:rPr>
          <w:strike/>
        </w:rPr>
        <w:instrText xml:space="preserve"> REF _Ref135290052 \r \h </w:instrText>
      </w:r>
      <w:r w:rsidRPr="000B242E" w:rsidR="001D5F4F">
        <w:rPr>
          <w:strike/>
        </w:rPr>
      </w:r>
      <w:r w:rsidR="000B242E">
        <w:rPr>
          <w:strike/>
        </w:rPr>
        <w:instrText xml:space="preserve"> \* MERGEFORMAT </w:instrText>
      </w:r>
      <w:r w:rsidRPr="000B242E" w:rsidR="001D5F4F">
        <w:rPr>
          <w:strike/>
        </w:rPr>
        <w:fldChar w:fldCharType="separate"/>
      </w:r>
      <w:r w:rsidRPr="000B242E" w:rsidR="00F7423A">
        <w:rPr>
          <w:strike/>
        </w:rPr>
        <w:t>36</w:t>
      </w:r>
      <w:r w:rsidRPr="000B242E" w:rsidR="001D5F4F">
        <w:rPr>
          <w:strike/>
        </w:rPr>
        <w:fldChar w:fldCharType="end"/>
      </w:r>
      <w:r w:rsidRPr="000B242E">
        <w:rPr>
          <w:strike/>
        </w:rPr>
        <w:t>;</w:t>
      </w:r>
    </w:p>
    <w:p w:rsidRPr="000B242E" w:rsidR="008E44C8" w:rsidP="008E44C8" w:rsidRDefault="008E44C8" w14:paraId="1637FABF" w14:textId="77777777">
      <w:pPr>
        <w:pStyle w:val="Heading3"/>
        <w:rPr>
          <w:strike/>
        </w:rPr>
      </w:pPr>
      <w:r w:rsidRPr="000B242E">
        <w:rPr>
          <w:strike/>
        </w:rPr>
        <w:t>the award of this Contract or the ordering of any Deliverables does not constitute an authorisation by the Crown under:</w:t>
      </w:r>
    </w:p>
    <w:p w:rsidRPr="000B242E" w:rsidR="008E44C8" w:rsidP="008E44C8" w:rsidRDefault="008E44C8" w14:paraId="7C9B3ABD" w14:textId="77777777">
      <w:pPr>
        <w:pStyle w:val="Heading4"/>
        <w:rPr>
          <w:strike/>
        </w:rPr>
      </w:pPr>
      <w:r w:rsidRPr="000B242E">
        <w:rPr>
          <w:strike/>
        </w:rPr>
        <w:t>Sections 55 and 56 of the Patents Act 1977;</w:t>
      </w:r>
    </w:p>
    <w:p w:rsidRPr="000B242E" w:rsidR="008E44C8" w:rsidP="008E44C8" w:rsidRDefault="008E44C8" w14:paraId="6A296C8F" w14:textId="77777777">
      <w:pPr>
        <w:pStyle w:val="Heading4"/>
        <w:rPr>
          <w:strike/>
        </w:rPr>
      </w:pPr>
      <w:r w:rsidRPr="000B242E">
        <w:rPr>
          <w:strike/>
        </w:rPr>
        <w:t>section 12 of the Registered Designs Act 1949; or</w:t>
      </w:r>
    </w:p>
    <w:p w:rsidRPr="000B242E" w:rsidR="008E44C8" w:rsidP="008E44C8" w:rsidRDefault="008E44C8" w14:paraId="52369EC3" w14:textId="77777777">
      <w:pPr>
        <w:pStyle w:val="Heading4"/>
        <w:rPr>
          <w:strike/>
        </w:rPr>
      </w:pPr>
      <w:r w:rsidRPr="000B242E">
        <w:rPr>
          <w:strike/>
        </w:rPr>
        <w:lastRenderedPageBreak/>
        <w:t>sections 240 to 243 of the Copyright, Designs and Patents Act 1988.</w:t>
      </w:r>
    </w:p>
    <w:p w:rsidRPr="000B242E" w:rsidR="008E44C8" w:rsidP="008E44C8" w:rsidRDefault="008E44C8" w14:paraId="14757F80" w14:textId="2DF231BD">
      <w:pPr>
        <w:pStyle w:val="Heading1"/>
        <w:rPr>
          <w:strike/>
        </w:rPr>
      </w:pPr>
      <w:bookmarkStart w:name="_Ref140083402" w:id="105"/>
      <w:bookmarkStart w:name="_Toc141429182" w:id="106"/>
      <w:r w:rsidRPr="000B242E">
        <w:rPr>
          <w:strike/>
        </w:rPr>
        <w:t xml:space="preserve">Licences in respect of </w:t>
      </w:r>
      <w:r w:rsidRPr="000B242E" w:rsidR="00622624">
        <w:rPr>
          <w:strike/>
        </w:rPr>
        <w:t xml:space="preserve">New IPR and </w:t>
      </w:r>
      <w:r w:rsidRPr="000B242E">
        <w:rPr>
          <w:strike/>
        </w:rPr>
        <w:t>Supplier Existing IPR</w:t>
      </w:r>
      <w:bookmarkEnd w:id="105"/>
      <w:bookmarkEnd w:id="106"/>
    </w:p>
    <w:p w:rsidRPr="000B242E" w:rsidR="00273B0B" w:rsidP="00F7423A" w:rsidRDefault="00273B0B" w14:paraId="5700A44D" w14:textId="5FCFBEC6">
      <w:pPr>
        <w:pStyle w:val="Heading2"/>
        <w:numPr>
          <w:ilvl w:val="1"/>
          <w:numId w:val="3"/>
        </w:numPr>
        <w:tabs>
          <w:tab w:val="num" w:pos="936"/>
        </w:tabs>
        <w:ind w:left="936"/>
        <w:rPr>
          <w:strike/>
        </w:rPr>
      </w:pPr>
      <w:r w:rsidRPr="000B242E">
        <w:rPr>
          <w:strike/>
        </w:rPr>
        <w:t xml:space="preserve">The Supplier grants the Buyer a Supplier New and Existing IPR Licence on the terms set out in </w:t>
      </w:r>
      <w:r w:rsidRPr="000B242E" w:rsidR="0097271F">
        <w:rPr>
          <w:strike/>
        </w:rPr>
        <w:t>Paragraph</w:t>
      </w:r>
      <w:r w:rsidRPr="000B242E">
        <w:rPr>
          <w:strike/>
        </w:rPr>
        <w:t> </w:t>
      </w:r>
      <w:r w:rsidRPr="000B242E" w:rsidR="001D5F4F">
        <w:rPr>
          <w:strike/>
        </w:rPr>
        <w:fldChar w:fldCharType="begin"/>
      </w:r>
      <w:r w:rsidRPr="000B242E" w:rsidR="001D5F4F">
        <w:rPr>
          <w:strike/>
        </w:rPr>
        <w:instrText xml:space="preserve"> REF _Ref140083754 \r \h </w:instrText>
      </w:r>
      <w:r w:rsidRPr="000B242E" w:rsidR="001D5F4F">
        <w:rPr>
          <w:strike/>
        </w:rPr>
      </w:r>
      <w:r w:rsidR="000B242E">
        <w:rPr>
          <w:strike/>
        </w:rPr>
        <w:instrText xml:space="preserve"> \* MERGEFORMAT </w:instrText>
      </w:r>
      <w:r w:rsidRPr="000B242E" w:rsidR="001D5F4F">
        <w:rPr>
          <w:strike/>
        </w:rPr>
        <w:fldChar w:fldCharType="separate"/>
      </w:r>
      <w:r w:rsidRPr="000B242E" w:rsidR="00F7423A">
        <w:rPr>
          <w:strike/>
        </w:rPr>
        <w:t>32.2</w:t>
      </w:r>
      <w:r w:rsidRPr="000B242E" w:rsidR="001D5F4F">
        <w:rPr>
          <w:strike/>
        </w:rPr>
        <w:fldChar w:fldCharType="end"/>
      </w:r>
      <w:r w:rsidRPr="000B242E">
        <w:rPr>
          <w:strike/>
        </w:rPr>
        <w:t>.</w:t>
      </w:r>
    </w:p>
    <w:p w:rsidRPr="000B242E" w:rsidR="00AE19AB" w:rsidP="00895EF4" w:rsidRDefault="00AE19AB" w14:paraId="50A088F1" w14:textId="3201B56B">
      <w:pPr>
        <w:pStyle w:val="Heading2"/>
        <w:numPr>
          <w:ilvl w:val="1"/>
          <w:numId w:val="3"/>
        </w:numPr>
        <w:tabs>
          <w:tab w:val="num" w:pos="936"/>
        </w:tabs>
        <w:ind w:left="936"/>
        <w:rPr>
          <w:strike/>
        </w:rPr>
      </w:pPr>
      <w:bookmarkStart w:name="_Ref140083754" w:id="107"/>
      <w:r w:rsidRPr="000B242E">
        <w:rPr>
          <w:strike/>
        </w:rPr>
        <w:t xml:space="preserve">The Supplier New and Existing IPR Licence granted by the Supplier to the Buyer is a non-exclusive, </w:t>
      </w:r>
      <w:r w:rsidRPr="000B242E" w:rsidR="00387149">
        <w:rPr>
          <w:strike/>
        </w:rPr>
        <w:t xml:space="preserve">perpetual, </w:t>
      </w:r>
      <w:r w:rsidRPr="000B242E">
        <w:rPr>
          <w:strike/>
        </w:rPr>
        <w:t>royalty-free, irrevocable, transferable, sub-licensable, worldwide licence that:</w:t>
      </w:r>
      <w:bookmarkEnd w:id="107"/>
    </w:p>
    <w:p w:rsidRPr="000B242E" w:rsidR="00AE19AB" w:rsidP="00DA3F42" w:rsidRDefault="00AE19AB" w14:paraId="39B25BF2" w14:textId="77777777">
      <w:pPr>
        <w:pStyle w:val="Heading3"/>
        <w:rPr>
          <w:strike/>
        </w:rPr>
      </w:pPr>
      <w:r w:rsidRPr="000B242E">
        <w:rPr>
          <w:strike/>
        </w:rPr>
        <w:t>in the case of New IPR and Supplier Existing IPR embedded in a Deliverable:</w:t>
      </w:r>
    </w:p>
    <w:p w:rsidRPr="000B242E" w:rsidR="00AE19AB" w:rsidP="00AE19AB" w:rsidRDefault="00AE19AB" w14:paraId="0A7E16F4" w14:textId="77777777">
      <w:pPr>
        <w:pStyle w:val="Heading4"/>
        <w:rPr>
          <w:strike/>
        </w:rPr>
      </w:pPr>
      <w:r w:rsidRPr="000B242E">
        <w:rPr>
          <w:strike/>
        </w:rPr>
        <w:t>allows the Buyer, any transferee or any sublicensee to use, copy and adapt the New IPR and Supplier Existing IPR;</w:t>
      </w:r>
    </w:p>
    <w:p w:rsidRPr="000B242E" w:rsidR="00AE19AB" w:rsidP="00AE19AB" w:rsidRDefault="00AE19AB" w14:paraId="22433F6C" w14:textId="77777777">
      <w:pPr>
        <w:pStyle w:val="Heading4"/>
        <w:rPr>
          <w:strike/>
        </w:rPr>
      </w:pPr>
      <w:r w:rsidRPr="000B242E">
        <w:rPr>
          <w:strike/>
        </w:rPr>
        <w:t>has no restriction on the identity of any transferee or sublicensee;</w:t>
      </w:r>
    </w:p>
    <w:p w:rsidRPr="000B242E" w:rsidR="00AE19AB" w:rsidP="00DA3F42" w:rsidRDefault="00AE19AB" w14:paraId="08E4CF3B" w14:textId="37434848">
      <w:pPr>
        <w:pStyle w:val="Heading3"/>
        <w:rPr>
          <w:strike/>
        </w:rPr>
      </w:pPr>
      <w:r w:rsidRPr="000B242E">
        <w:rPr>
          <w:strike/>
        </w:rPr>
        <w:t>in the case of New IPR and Supplier Existing IPR i</w:t>
      </w:r>
      <w:r w:rsidRPr="000B242E" w:rsidR="00670459">
        <w:rPr>
          <w:strike/>
        </w:rPr>
        <w:t>s</w:t>
      </w:r>
      <w:r w:rsidRPr="000B242E">
        <w:rPr>
          <w:strike/>
        </w:rPr>
        <w:t xml:space="preserve"> necessary for the Buyer </w:t>
      </w:r>
      <w:r w:rsidRPr="000B242E" w:rsidR="000B77BA">
        <w:rPr>
          <w:strike/>
        </w:rPr>
        <w:t xml:space="preserve">or any End User </w:t>
      </w:r>
      <w:r w:rsidRPr="000B242E">
        <w:rPr>
          <w:strike/>
        </w:rPr>
        <w:t>to use the Deliverable</w:t>
      </w:r>
      <w:r w:rsidRPr="000B242E" w:rsidR="00670459">
        <w:rPr>
          <w:strike/>
        </w:rPr>
        <w:t xml:space="preserve"> and</w:t>
      </w:r>
      <w:r w:rsidRPr="000B242E">
        <w:rPr>
          <w:strike/>
        </w:rPr>
        <w:t>:</w:t>
      </w:r>
    </w:p>
    <w:p w:rsidRPr="000B242E" w:rsidR="00AE19AB" w:rsidP="00AE19AB" w:rsidRDefault="00AE19AB" w14:paraId="4CEEB85D" w14:textId="0B05E374">
      <w:pPr>
        <w:pStyle w:val="Heading4"/>
        <w:rPr>
          <w:strike/>
        </w:rPr>
      </w:pPr>
      <w:r w:rsidRPr="000B242E">
        <w:rPr>
          <w:strike/>
        </w:rPr>
        <w:t xml:space="preserve">allows the Buyer, any transferee or any sublicensee to use, copy </w:t>
      </w:r>
      <w:r w:rsidRPr="000B242E" w:rsidR="003103DD">
        <w:rPr>
          <w:strike/>
        </w:rPr>
        <w:t xml:space="preserve">but not  </w:t>
      </w:r>
      <w:r w:rsidRPr="000B242E">
        <w:rPr>
          <w:strike/>
        </w:rPr>
        <w:t xml:space="preserve"> adapt</w:t>
      </w:r>
      <w:r w:rsidRPr="000B242E" w:rsidR="003103DD">
        <w:rPr>
          <w:strike/>
        </w:rPr>
        <w:t>, disassemble or reverse engineer</w:t>
      </w:r>
      <w:r w:rsidRPr="000B242E">
        <w:rPr>
          <w:strike/>
        </w:rPr>
        <w:t xml:space="preserve"> the New IPR and Supplier Existing IPR;</w:t>
      </w:r>
    </w:p>
    <w:p w:rsidRPr="000B242E" w:rsidR="00AE19AB" w:rsidP="00AE19AB" w:rsidRDefault="00AE19AB" w14:paraId="7D23AEE2" w14:textId="77777777">
      <w:pPr>
        <w:pStyle w:val="Heading4"/>
        <w:rPr>
          <w:strike/>
        </w:rPr>
      </w:pPr>
      <w:r w:rsidRPr="000B242E">
        <w:rPr>
          <w:strike/>
        </w:rPr>
        <w:t>is transferrable to only:</w:t>
      </w:r>
    </w:p>
    <w:p w:rsidRPr="000B242E" w:rsidR="00AE19AB" w:rsidP="00AE19AB" w:rsidRDefault="00AE19AB" w14:paraId="5CF911E8" w14:textId="016ACE30">
      <w:pPr>
        <w:pStyle w:val="Heading5"/>
        <w:rPr>
          <w:strike/>
        </w:rPr>
      </w:pPr>
      <w:r w:rsidRPr="000B242E">
        <w:rPr>
          <w:strike/>
        </w:rPr>
        <w:t xml:space="preserve">a </w:t>
      </w:r>
      <w:r w:rsidRPr="000B242E" w:rsidR="00993FC3">
        <w:rPr>
          <w:strike/>
        </w:rPr>
        <w:t>Crown</w:t>
      </w:r>
      <w:r w:rsidRPr="000B242E">
        <w:rPr>
          <w:strike/>
        </w:rPr>
        <w:t xml:space="preserve"> Body;</w:t>
      </w:r>
    </w:p>
    <w:p w:rsidRPr="000B242E" w:rsidR="00AE19AB" w:rsidP="00AE19AB" w:rsidRDefault="00AE19AB" w14:paraId="5A30CA38" w14:textId="77777777">
      <w:pPr>
        <w:pStyle w:val="Heading5"/>
        <w:rPr>
          <w:strike/>
        </w:rPr>
      </w:pPr>
      <w:r w:rsidRPr="000B242E">
        <w:rPr>
          <w:strike/>
        </w:rPr>
        <w:t>any body (including any private sector body) that performs or carries out any of the functions or activities that the Buyer had previously performed or carried out; or</w:t>
      </w:r>
    </w:p>
    <w:p w:rsidRPr="000B242E" w:rsidR="00AE19AB" w:rsidP="00AE19AB" w:rsidRDefault="00AE19AB" w14:paraId="1CCAB77D" w14:textId="77777777">
      <w:pPr>
        <w:pStyle w:val="Heading5"/>
        <w:rPr>
          <w:strike/>
        </w:rPr>
      </w:pPr>
      <w:r w:rsidRPr="000B242E">
        <w:rPr>
          <w:strike/>
        </w:rPr>
        <w:t>a person or organisation that is not a direct competitor of the Supplier and that transferee either:</w:t>
      </w:r>
    </w:p>
    <w:p w:rsidRPr="000B242E" w:rsidR="00AE19AB" w:rsidP="00AE19AB" w:rsidRDefault="00AE19AB" w14:paraId="27EDF487" w14:textId="00F1359E">
      <w:pPr>
        <w:pStyle w:val="Heading6"/>
        <w:rPr>
          <w:strike/>
        </w:rPr>
      </w:pPr>
      <w:bookmarkStart w:name="_Ref140083640" w:id="108"/>
      <w:r w:rsidRPr="000B242E">
        <w:rPr>
          <w:strike/>
        </w:rPr>
        <w:t>enters into a direct arrangement with the Supplier in the form set out in Annex</w:t>
      </w:r>
      <w:r w:rsidRPr="000B242E" w:rsidR="00C53745">
        <w:rPr>
          <w:strike/>
        </w:rPr>
        <w:t> </w:t>
      </w:r>
      <w:r w:rsidRPr="000B242E" w:rsidR="00C53745">
        <w:rPr>
          <w:strike/>
        </w:rPr>
        <w:fldChar w:fldCharType="begin"/>
      </w:r>
      <w:r w:rsidRPr="000B242E" w:rsidR="00C53745">
        <w:rPr>
          <w:strike/>
        </w:rPr>
        <w:instrText xml:space="preserve"> REF Annex_2 \h  \* MERGEFORMAT </w:instrText>
      </w:r>
      <w:r w:rsidRPr="000B242E" w:rsidR="00C53745">
        <w:rPr>
          <w:strike/>
        </w:rPr>
      </w:r>
      <w:r w:rsidRPr="000B242E" w:rsidR="00C53745">
        <w:rPr>
          <w:strike/>
        </w:rPr>
        <w:fldChar w:fldCharType="separate"/>
      </w:r>
      <w:r w:rsidRPr="000B242E" w:rsidR="00F7423A">
        <w:rPr>
          <w:rFonts w:eastAsia="Arial" w:cs="Arial"/>
          <w:strike/>
          <w:color w:val="000000"/>
          <w:szCs w:val="24"/>
        </w:rPr>
        <w:t>2</w:t>
      </w:r>
      <w:r w:rsidRPr="000B242E" w:rsidR="00C53745">
        <w:rPr>
          <w:strike/>
        </w:rPr>
        <w:fldChar w:fldCharType="end"/>
      </w:r>
      <w:r w:rsidRPr="000B242E">
        <w:rPr>
          <w:strike/>
        </w:rPr>
        <w:t>; or</w:t>
      </w:r>
      <w:bookmarkEnd w:id="108"/>
    </w:p>
    <w:p w:rsidRPr="000B242E" w:rsidR="00AE19AB" w:rsidP="00AE19AB" w:rsidRDefault="00AE19AB" w14:paraId="6ECAA8C5" w14:textId="1CF123CB">
      <w:pPr>
        <w:pStyle w:val="Heading6"/>
        <w:rPr>
          <w:strike/>
        </w:rPr>
      </w:pPr>
      <w:r w:rsidRPr="000B242E">
        <w:rPr>
          <w:strike/>
        </w:rPr>
        <w:t>enters into a confidentiality arrangement with the Buyer in terms equivalent to those set out in set out in Clause</w:t>
      </w:r>
      <w:r w:rsidRPr="000B242E" w:rsidR="00C53745">
        <w:rPr>
          <w:strike/>
        </w:rPr>
        <w:t> </w:t>
      </w:r>
      <w:r w:rsidRPr="000B242E" w:rsidR="00A97743">
        <w:rPr>
          <w:strike/>
        </w:rPr>
        <w:t>19</w:t>
      </w:r>
      <w:r w:rsidRPr="000B242E">
        <w:rPr>
          <w:strike/>
        </w:rPr>
        <w:t xml:space="preserve"> (What you must keep confidential);</w:t>
      </w:r>
    </w:p>
    <w:p w:rsidRPr="000B242E" w:rsidR="00AE19AB" w:rsidP="00AE19AB" w:rsidRDefault="00AE19AB" w14:paraId="6FB98393" w14:textId="77777777">
      <w:pPr>
        <w:pStyle w:val="Heading4"/>
        <w:rPr>
          <w:strike/>
        </w:rPr>
      </w:pPr>
      <w:r w:rsidRPr="000B242E">
        <w:rPr>
          <w:strike/>
        </w:rPr>
        <w:t>is sub-licensable to the Replacement Supplier (including where the Replacement Supplier is a competitor of the Supplier), where the Replacement Supplier:</w:t>
      </w:r>
    </w:p>
    <w:p w:rsidRPr="000B242E" w:rsidR="00AE19AB" w:rsidP="00AE19AB" w:rsidRDefault="00AE19AB" w14:paraId="3AF9A1E7" w14:textId="788FBEB1">
      <w:pPr>
        <w:pStyle w:val="Heading5"/>
        <w:rPr>
          <w:strike/>
        </w:rPr>
      </w:pPr>
      <w:r w:rsidRPr="000B242E">
        <w:rPr>
          <w:strike/>
        </w:rPr>
        <w:lastRenderedPageBreak/>
        <w:t>enters into a direct arrangement with the Supplier in the form set out in Annex</w:t>
      </w:r>
      <w:r w:rsidRPr="000B242E" w:rsidR="00C53745">
        <w:rPr>
          <w:strike/>
        </w:rPr>
        <w:t> </w:t>
      </w:r>
      <w:r w:rsidRPr="000B242E" w:rsidR="00A97743">
        <w:rPr>
          <w:strike/>
        </w:rPr>
        <w:fldChar w:fldCharType="begin"/>
      </w:r>
      <w:r w:rsidRPr="000B242E" w:rsidR="00A97743">
        <w:rPr>
          <w:strike/>
        </w:rPr>
        <w:instrText xml:space="preserve"> REF Annex_2 \h  \* MERGEFORMAT </w:instrText>
      </w:r>
      <w:r w:rsidRPr="000B242E" w:rsidR="00A97743">
        <w:rPr>
          <w:strike/>
        </w:rPr>
      </w:r>
      <w:r w:rsidRPr="000B242E" w:rsidR="00A97743">
        <w:rPr>
          <w:strike/>
        </w:rPr>
        <w:fldChar w:fldCharType="separate"/>
      </w:r>
      <w:r w:rsidRPr="000B242E" w:rsidR="00F7423A">
        <w:rPr>
          <w:rFonts w:eastAsia="Arial" w:cs="Arial"/>
          <w:strike/>
          <w:color w:val="000000"/>
          <w:szCs w:val="24"/>
        </w:rPr>
        <w:t>2</w:t>
      </w:r>
      <w:r w:rsidRPr="000B242E" w:rsidR="00A97743">
        <w:rPr>
          <w:strike/>
        </w:rPr>
        <w:fldChar w:fldCharType="end"/>
      </w:r>
      <w:r w:rsidRPr="000B242E">
        <w:rPr>
          <w:strike/>
        </w:rPr>
        <w:t>; or</w:t>
      </w:r>
    </w:p>
    <w:p w:rsidRPr="000B242E" w:rsidR="00AE19AB" w:rsidP="00AE19AB" w:rsidRDefault="00AE19AB" w14:paraId="15C4EC5E" w14:textId="598D52C0">
      <w:pPr>
        <w:pStyle w:val="Heading5"/>
        <w:rPr>
          <w:strike/>
        </w:rPr>
      </w:pPr>
      <w:r w:rsidRPr="000B242E">
        <w:rPr>
          <w:strike/>
        </w:rPr>
        <w:t>enters into a confidentiality arrangement with the Buyer in terms equivalent to those set out in set out in Clause</w:t>
      </w:r>
      <w:r w:rsidRPr="000B242E" w:rsidR="00C53745">
        <w:rPr>
          <w:strike/>
        </w:rPr>
        <w:t> </w:t>
      </w:r>
      <w:r w:rsidRPr="000B242E" w:rsidR="00A97743">
        <w:rPr>
          <w:strike/>
        </w:rPr>
        <w:t>19</w:t>
      </w:r>
      <w:r w:rsidRPr="000B242E">
        <w:rPr>
          <w:strike/>
        </w:rPr>
        <w:t xml:space="preserve"> (What you must keep confidential);</w:t>
      </w:r>
    </w:p>
    <w:p w:rsidRPr="000B242E" w:rsidR="00AE19AB" w:rsidP="00DA3F42" w:rsidRDefault="00AE19AB" w14:paraId="7E1B9F70" w14:textId="7BF386FE">
      <w:pPr>
        <w:pStyle w:val="Heading3"/>
        <w:rPr>
          <w:strike/>
        </w:rPr>
      </w:pPr>
      <w:r w:rsidRPr="000B242E">
        <w:rPr>
          <w:strike/>
        </w:rPr>
        <w:t>in the case of New IPR that is used to provide the Deliverable:</w:t>
      </w:r>
    </w:p>
    <w:p w:rsidRPr="000B242E" w:rsidR="00AE19AB" w:rsidP="00AE19AB" w:rsidRDefault="00AE19AB" w14:paraId="04C07CAF" w14:textId="1DCE2FA0">
      <w:pPr>
        <w:pStyle w:val="Heading4"/>
        <w:rPr>
          <w:strike/>
        </w:rPr>
      </w:pPr>
      <w:r w:rsidRPr="000B242E">
        <w:rPr>
          <w:strike/>
        </w:rPr>
        <w:t>allows the Buyer, any transferee and any sublicensee to use and copy, but not adapt, disassemble or reverse engineer the relevant New IPR and  Supplier Existing IPRs to the extent necessary for the Buyer, transferee or sublicensee to receive or use the Deliverable;</w:t>
      </w:r>
    </w:p>
    <w:p w:rsidRPr="000B242E" w:rsidR="00AE19AB" w:rsidP="00AE19AB" w:rsidRDefault="00AE19AB" w14:paraId="677BF5C0" w14:textId="06713FC9">
      <w:pPr>
        <w:pStyle w:val="Heading4"/>
        <w:rPr>
          <w:strike/>
        </w:rPr>
      </w:pPr>
      <w:r w:rsidRPr="000B242E">
        <w:rPr>
          <w:strike/>
        </w:rPr>
        <w:t>has no restriction on the identity of any transferee or sublicensee.</w:t>
      </w:r>
    </w:p>
    <w:p w:rsidRPr="000B242E" w:rsidR="00957983" w:rsidP="00DA3F42" w:rsidRDefault="00957983" w14:paraId="55120CA4" w14:textId="77777777">
      <w:pPr>
        <w:pStyle w:val="Heading3"/>
        <w:rPr>
          <w:strike/>
        </w:rPr>
      </w:pPr>
      <w:r w:rsidRPr="000B242E">
        <w:rPr>
          <w:strike/>
        </w:rPr>
        <w:t>in the case of Supplier Existing IPR where the Deliverable is a is a customisation or adaptation of Supplier Existing IPR:</w:t>
      </w:r>
    </w:p>
    <w:p w:rsidRPr="000B242E" w:rsidR="00957983" w:rsidP="00DA3F42" w:rsidRDefault="00957983" w14:paraId="307BDA81" w14:textId="089FB02B">
      <w:pPr>
        <w:pStyle w:val="Heading4"/>
        <w:rPr>
          <w:strike/>
        </w:rPr>
      </w:pPr>
      <w:r w:rsidRPr="000B242E">
        <w:rPr>
          <w:strike/>
        </w:rPr>
        <w:t>allows the Buyer, any transferee and any sublicensee to use, copy, but not adapt, disassemble or reverse engineer the relevant Supplier Existing IPRs</w:t>
      </w:r>
      <w:r w:rsidRPr="000B242E" w:rsidR="00FC090D">
        <w:rPr>
          <w:strike/>
        </w:rPr>
        <w:t xml:space="preserve"> to the extent necessary for the Buyer, transferee or sublicensee to receive or use the Deliverable</w:t>
      </w:r>
      <w:r w:rsidRPr="000B242E">
        <w:rPr>
          <w:strike/>
        </w:rPr>
        <w:t xml:space="preserve">; </w:t>
      </w:r>
    </w:p>
    <w:p w:rsidRPr="000B242E" w:rsidR="00957983" w:rsidP="00DA3F42" w:rsidRDefault="00957983" w14:paraId="1A7A420F" w14:textId="77777777">
      <w:pPr>
        <w:pStyle w:val="Heading4"/>
        <w:rPr>
          <w:strike/>
        </w:rPr>
      </w:pPr>
      <w:r w:rsidRPr="000B242E">
        <w:rPr>
          <w:strike/>
        </w:rPr>
        <w:t>is transferrable to only:</w:t>
      </w:r>
    </w:p>
    <w:p w:rsidRPr="000B242E" w:rsidR="00957983" w:rsidP="00957983" w:rsidRDefault="00957983" w14:paraId="5F44FFF5" w14:textId="0EDFECED">
      <w:pPr>
        <w:pStyle w:val="Heading5"/>
        <w:rPr>
          <w:strike/>
        </w:rPr>
      </w:pPr>
      <w:r w:rsidRPr="000B242E">
        <w:rPr>
          <w:strike/>
        </w:rPr>
        <w:t xml:space="preserve">a </w:t>
      </w:r>
      <w:r w:rsidRPr="000B242E" w:rsidR="00993FC3">
        <w:rPr>
          <w:strike/>
        </w:rPr>
        <w:t>Crown</w:t>
      </w:r>
      <w:r w:rsidRPr="000B242E">
        <w:rPr>
          <w:strike/>
        </w:rPr>
        <w:t xml:space="preserve"> Body;</w:t>
      </w:r>
    </w:p>
    <w:p w:rsidRPr="000B242E" w:rsidR="00957983" w:rsidP="00957983" w:rsidRDefault="00957983" w14:paraId="751C30EB" w14:textId="77777777">
      <w:pPr>
        <w:pStyle w:val="Heading5"/>
        <w:rPr>
          <w:strike/>
        </w:rPr>
      </w:pPr>
      <w:r w:rsidRPr="000B242E">
        <w:rPr>
          <w:strike/>
        </w:rPr>
        <w:t>any body (including any private sector body) that performs or carries out any of the functions or activities that the Buyer had previously performed or carried out; or</w:t>
      </w:r>
    </w:p>
    <w:p w:rsidRPr="000B242E" w:rsidR="00957983" w:rsidP="00957983" w:rsidRDefault="00957983" w14:paraId="558D9C2F" w14:textId="77777777">
      <w:pPr>
        <w:pStyle w:val="Heading5"/>
        <w:rPr>
          <w:strike/>
        </w:rPr>
      </w:pPr>
      <w:r w:rsidRPr="000B242E">
        <w:rPr>
          <w:strike/>
        </w:rPr>
        <w:t>a person or organisation that is not a direct competitor of the Supplier and that transferee either:</w:t>
      </w:r>
    </w:p>
    <w:p w:rsidRPr="000B242E" w:rsidR="00957983" w:rsidP="00957983" w:rsidRDefault="00957983" w14:paraId="34AD97CF" w14:textId="0A224955">
      <w:pPr>
        <w:pStyle w:val="Heading6"/>
        <w:rPr>
          <w:strike/>
        </w:rPr>
      </w:pPr>
      <w:r w:rsidRPr="000B242E">
        <w:rPr>
          <w:strike/>
        </w:rPr>
        <w:t>enters into a direct arrangement with the Supplier in the form set out in Annex</w:t>
      </w:r>
      <w:r w:rsidRPr="000B242E" w:rsidR="00A97743">
        <w:rPr>
          <w:strike/>
        </w:rPr>
        <w:t> </w:t>
      </w:r>
      <w:r w:rsidRPr="000B242E" w:rsidR="00A97743">
        <w:rPr>
          <w:strike/>
        </w:rPr>
        <w:fldChar w:fldCharType="begin"/>
      </w:r>
      <w:r w:rsidRPr="000B242E" w:rsidR="00A97743">
        <w:rPr>
          <w:strike/>
        </w:rPr>
        <w:instrText xml:space="preserve"> REF Annex_2 \h  \* MERGEFORMAT </w:instrText>
      </w:r>
      <w:r w:rsidRPr="000B242E" w:rsidR="00A97743">
        <w:rPr>
          <w:strike/>
        </w:rPr>
      </w:r>
      <w:r w:rsidRPr="000B242E" w:rsidR="00A97743">
        <w:rPr>
          <w:strike/>
        </w:rPr>
        <w:fldChar w:fldCharType="separate"/>
      </w:r>
      <w:r w:rsidRPr="000B242E" w:rsidR="00F7423A">
        <w:rPr>
          <w:rFonts w:eastAsia="Arial" w:cs="Arial"/>
          <w:strike/>
          <w:color w:val="000000"/>
          <w:szCs w:val="24"/>
        </w:rPr>
        <w:t>2</w:t>
      </w:r>
      <w:r w:rsidRPr="000B242E" w:rsidR="00A97743">
        <w:rPr>
          <w:strike/>
        </w:rPr>
        <w:fldChar w:fldCharType="end"/>
      </w:r>
      <w:r w:rsidRPr="000B242E">
        <w:rPr>
          <w:strike/>
        </w:rPr>
        <w:t>; or</w:t>
      </w:r>
    </w:p>
    <w:p w:rsidRPr="000B242E" w:rsidR="00957983" w:rsidP="00957983" w:rsidRDefault="00957983" w14:paraId="02A5A6C9" w14:textId="2A25B4F5">
      <w:pPr>
        <w:pStyle w:val="Heading6"/>
        <w:rPr>
          <w:strike/>
        </w:rPr>
      </w:pPr>
      <w:r w:rsidRPr="000B242E">
        <w:rPr>
          <w:strike/>
        </w:rPr>
        <w:t>enters into a confidentiality arrangement with the Buyer in terms equivalent to those set out in set out in Clause</w:t>
      </w:r>
      <w:r w:rsidRPr="000B242E" w:rsidR="00A97743">
        <w:rPr>
          <w:strike/>
        </w:rPr>
        <w:t> </w:t>
      </w:r>
      <w:r w:rsidRPr="000B242E">
        <w:rPr>
          <w:strike/>
        </w:rPr>
        <w:t>19 (What you must keep confidential);</w:t>
      </w:r>
    </w:p>
    <w:p w:rsidRPr="000B242E" w:rsidR="00957983" w:rsidP="00957983" w:rsidRDefault="00957983" w14:paraId="27FC248B" w14:textId="77777777">
      <w:pPr>
        <w:pStyle w:val="Heading4"/>
        <w:rPr>
          <w:strike/>
        </w:rPr>
      </w:pPr>
      <w:r w:rsidRPr="000B242E">
        <w:rPr>
          <w:strike/>
        </w:rPr>
        <w:t>is sub-licensable to the Replacement Supplier (including where the Replacement Supplier is a competitor of the Supplier), where the Replacement Supplier:</w:t>
      </w:r>
    </w:p>
    <w:p w:rsidRPr="000B242E" w:rsidR="00957983" w:rsidP="00957983" w:rsidRDefault="00957983" w14:paraId="0F12B2D5" w14:textId="15EB03BF">
      <w:pPr>
        <w:pStyle w:val="Heading5"/>
        <w:rPr>
          <w:strike/>
        </w:rPr>
      </w:pPr>
      <w:r w:rsidRPr="000B242E">
        <w:rPr>
          <w:strike/>
        </w:rPr>
        <w:lastRenderedPageBreak/>
        <w:t>enters into a direct arrangement with the Supplier in the form set out in Annex</w:t>
      </w:r>
      <w:r w:rsidRPr="000B242E" w:rsidR="00A97743">
        <w:rPr>
          <w:strike/>
        </w:rPr>
        <w:t> </w:t>
      </w:r>
      <w:r w:rsidRPr="000B242E" w:rsidR="00A97743">
        <w:rPr>
          <w:strike/>
        </w:rPr>
        <w:fldChar w:fldCharType="begin"/>
      </w:r>
      <w:r w:rsidRPr="000B242E" w:rsidR="00A97743">
        <w:rPr>
          <w:strike/>
        </w:rPr>
        <w:instrText xml:space="preserve"> REF Annex_2 \h  \* MERGEFORMAT </w:instrText>
      </w:r>
      <w:r w:rsidRPr="000B242E" w:rsidR="00A97743">
        <w:rPr>
          <w:strike/>
        </w:rPr>
      </w:r>
      <w:r w:rsidRPr="000B242E" w:rsidR="00A97743">
        <w:rPr>
          <w:strike/>
        </w:rPr>
        <w:fldChar w:fldCharType="separate"/>
      </w:r>
      <w:r w:rsidRPr="000B242E" w:rsidR="00F7423A">
        <w:rPr>
          <w:rFonts w:eastAsia="Arial" w:cs="Arial"/>
          <w:strike/>
          <w:color w:val="000000"/>
          <w:szCs w:val="24"/>
        </w:rPr>
        <w:t>2</w:t>
      </w:r>
      <w:r w:rsidRPr="000B242E" w:rsidR="00A97743">
        <w:rPr>
          <w:strike/>
        </w:rPr>
        <w:fldChar w:fldCharType="end"/>
      </w:r>
      <w:r w:rsidRPr="000B242E">
        <w:rPr>
          <w:strike/>
        </w:rPr>
        <w:t>; or</w:t>
      </w:r>
    </w:p>
    <w:p w:rsidRPr="000B242E" w:rsidR="00957983" w:rsidP="00957983" w:rsidRDefault="00957983" w14:paraId="41A8A829" w14:textId="4D19EC7A">
      <w:pPr>
        <w:pStyle w:val="Heading5"/>
        <w:rPr>
          <w:strike/>
        </w:rPr>
      </w:pPr>
      <w:r w:rsidRPr="000B242E">
        <w:rPr>
          <w:strike/>
        </w:rPr>
        <w:t>enters into a confidentiality arrangement with the Buyer in terms equivalent to those set out in set out in Clause 19 (What you must keep confidential).</w:t>
      </w:r>
    </w:p>
    <w:p w:rsidRPr="000B242E" w:rsidR="00A32A56" w:rsidP="00A32A56" w:rsidRDefault="00A32A56" w14:paraId="440EF394" w14:textId="3FD6AACA">
      <w:pPr>
        <w:pStyle w:val="Heading2"/>
        <w:rPr>
          <w:strike/>
        </w:rPr>
      </w:pPr>
      <w:r w:rsidRPr="000B242E">
        <w:rPr>
          <w:strike/>
        </w:rPr>
        <w:t xml:space="preserve">The Supplier New and Existing IPR Licence provided for under </w:t>
      </w:r>
      <w:r w:rsidRPr="000B242E" w:rsidR="0097271F">
        <w:rPr>
          <w:strike/>
        </w:rPr>
        <w:t>Paragraph</w:t>
      </w:r>
      <w:r w:rsidRPr="000B242E">
        <w:rPr>
          <w:strike/>
        </w:rPr>
        <w:t> </w:t>
      </w:r>
      <w:r w:rsidRPr="000B242E" w:rsidR="001D5F4F">
        <w:rPr>
          <w:strike/>
        </w:rPr>
        <w:fldChar w:fldCharType="begin"/>
      </w:r>
      <w:r w:rsidRPr="000B242E" w:rsidR="001D5F4F">
        <w:rPr>
          <w:strike/>
        </w:rPr>
        <w:instrText xml:space="preserve"> REF _Ref140083754 \r \h </w:instrText>
      </w:r>
      <w:r w:rsidRPr="000B242E" w:rsidR="001D5F4F">
        <w:rPr>
          <w:strike/>
        </w:rPr>
      </w:r>
      <w:r w:rsidR="000B242E">
        <w:rPr>
          <w:strike/>
        </w:rPr>
        <w:instrText xml:space="preserve"> \* MERGEFORMAT </w:instrText>
      </w:r>
      <w:r w:rsidRPr="000B242E" w:rsidR="001D5F4F">
        <w:rPr>
          <w:strike/>
        </w:rPr>
        <w:fldChar w:fldCharType="separate"/>
      </w:r>
      <w:r w:rsidRPr="000B242E" w:rsidR="00F7423A">
        <w:rPr>
          <w:strike/>
        </w:rPr>
        <w:t>32.2</w:t>
      </w:r>
      <w:r w:rsidRPr="000B242E" w:rsidR="001D5F4F">
        <w:rPr>
          <w:strike/>
        </w:rPr>
        <w:fldChar w:fldCharType="end"/>
      </w:r>
      <w:r w:rsidRPr="000B242E">
        <w:rPr>
          <w:strike/>
        </w:rPr>
        <w:t xml:space="preserve"> is subject to the restriction that no transfer or sublicence of the Supplier New and Existing IPR shall purport to grant to the transferee or sub-licensee (as applicable) any wider rights than those granted to the Buyer under this </w:t>
      </w:r>
      <w:r w:rsidRPr="000B242E" w:rsidR="0097271F">
        <w:rPr>
          <w:strike/>
        </w:rPr>
        <w:t>Paragraph</w:t>
      </w:r>
      <w:r w:rsidRPr="000B242E">
        <w:rPr>
          <w:strike/>
        </w:rPr>
        <w:t>.</w:t>
      </w:r>
    </w:p>
    <w:p w:rsidRPr="000B242E" w:rsidR="00AE19AB" w:rsidP="00AE19AB" w:rsidRDefault="00AE19AB" w14:paraId="198FBF16" w14:textId="35F72A6C">
      <w:pPr>
        <w:pStyle w:val="Heading2"/>
        <w:rPr>
          <w:strike/>
        </w:rPr>
      </w:pPr>
      <w:r w:rsidRPr="000B242E">
        <w:rPr>
          <w:strike/>
        </w:rPr>
        <w:t xml:space="preserve">Where the legal status of the Buyer changes, such that it ceases to be a </w:t>
      </w:r>
      <w:r w:rsidRPr="000B242E" w:rsidR="00993FC3">
        <w:rPr>
          <w:strike/>
        </w:rPr>
        <w:t>Crown</w:t>
      </w:r>
      <w:r w:rsidRPr="000B242E">
        <w:rPr>
          <w:strike/>
        </w:rPr>
        <w:t xml:space="preserve"> Body:</w:t>
      </w:r>
    </w:p>
    <w:p w:rsidRPr="000B242E" w:rsidR="00AE19AB" w:rsidP="00AE19AB" w:rsidRDefault="00AE19AB" w14:paraId="3AA27DE4" w14:textId="77777777">
      <w:pPr>
        <w:pStyle w:val="Heading3"/>
        <w:rPr>
          <w:strike/>
        </w:rPr>
      </w:pPr>
      <w:r w:rsidRPr="000B242E">
        <w:rPr>
          <w:strike/>
        </w:rPr>
        <w:t>the Supplier New and Existing IPR Licence is unaffected; and</w:t>
      </w:r>
    </w:p>
    <w:p w:rsidRPr="000B242E" w:rsidR="00AE19AB" w:rsidP="00AE19AB" w:rsidRDefault="00AE19AB" w14:paraId="06C477F0" w14:textId="709CC53F">
      <w:pPr>
        <w:pStyle w:val="Heading3"/>
        <w:rPr>
          <w:strike/>
        </w:rPr>
      </w:pPr>
      <w:r w:rsidRPr="000B242E">
        <w:rPr>
          <w:strike/>
        </w:rPr>
        <w:t xml:space="preserve">any successor body of the Buyer that is a </w:t>
      </w:r>
      <w:r w:rsidRPr="000B242E" w:rsidR="00993FC3">
        <w:rPr>
          <w:strike/>
        </w:rPr>
        <w:t>Crown</w:t>
      </w:r>
      <w:r w:rsidRPr="000B242E">
        <w:rPr>
          <w:strike/>
        </w:rPr>
        <w:t xml:space="preserve"> Body shall have the benefit of the Supplier New and Existing IPR Licence.</w:t>
      </w:r>
    </w:p>
    <w:p w:rsidRPr="000B242E" w:rsidR="00AE19AB" w:rsidP="00AE19AB" w:rsidRDefault="00AE19AB" w14:paraId="3A39D913" w14:textId="791E39DE">
      <w:pPr>
        <w:pStyle w:val="Heading2"/>
        <w:rPr>
          <w:strike/>
        </w:rPr>
      </w:pPr>
      <w:r w:rsidRPr="000B242E">
        <w:rPr>
          <w:strike/>
        </w:rPr>
        <w:t xml:space="preserve">The </w:t>
      </w:r>
      <w:r w:rsidRPr="000B242E" w:rsidR="00A32A56">
        <w:rPr>
          <w:strike/>
        </w:rPr>
        <w:t xml:space="preserve">expiry or earlier termination of this Contract does not terminate any </w:t>
      </w:r>
      <w:r w:rsidRPr="000B242E">
        <w:rPr>
          <w:strike/>
        </w:rPr>
        <w:t>Supplier New and Existing IPR Licence.</w:t>
      </w:r>
    </w:p>
    <w:p w:rsidRPr="000B242E" w:rsidR="00D30FD8" w:rsidP="00D30FD8" w:rsidRDefault="00D30FD8" w14:paraId="14CDD83D" w14:textId="77777777">
      <w:pPr>
        <w:pStyle w:val="Heading1"/>
        <w:rPr>
          <w:strike/>
        </w:rPr>
      </w:pPr>
      <w:bookmarkStart w:name="_Ref141297677" w:id="109"/>
      <w:bookmarkStart w:name="_Toc141429183" w:id="110"/>
      <w:r w:rsidRPr="000B242E">
        <w:rPr>
          <w:strike/>
        </w:rPr>
        <w:t>Buyer approval for Supplier to exploit Buyer Existing IPR</w:t>
      </w:r>
      <w:bookmarkEnd w:id="109"/>
      <w:bookmarkEnd w:id="110"/>
    </w:p>
    <w:p w:rsidRPr="000B242E" w:rsidR="00D30FD8" w:rsidP="00D30FD8" w:rsidRDefault="00D30FD8" w14:paraId="37ED6777" w14:textId="4F5CB0CD">
      <w:pPr>
        <w:pStyle w:val="Heading2"/>
        <w:rPr>
          <w:strike/>
        </w:rPr>
      </w:pPr>
      <w:r w:rsidRPr="000B242E">
        <w:rPr>
          <w:strike/>
        </w:rPr>
        <w:t xml:space="preserve">Before using, copying or adapting any Buyer Existing IPR for any purpose other than fulfilling its obligations under this Contract, the Supplier must seek the approval of the Buyer in accordance with the provisions of this </w:t>
      </w:r>
      <w:r w:rsidRPr="000B242E" w:rsidR="0097271F">
        <w:rPr>
          <w:strike/>
        </w:rPr>
        <w:t>Paragraph</w:t>
      </w:r>
      <w:r w:rsidRPr="000B242E">
        <w:rPr>
          <w:strike/>
        </w:rPr>
        <w:t>.</w:t>
      </w:r>
    </w:p>
    <w:p w:rsidRPr="000B242E" w:rsidR="00AE19AB" w:rsidP="00AE19AB" w:rsidRDefault="00AE19AB" w14:paraId="4C566958" w14:textId="7DF61840">
      <w:pPr>
        <w:pStyle w:val="Heading2"/>
        <w:rPr>
          <w:strike/>
        </w:rPr>
      </w:pPr>
      <w:r w:rsidRPr="000B242E">
        <w:rPr>
          <w:strike/>
        </w:rPr>
        <w:t xml:space="preserve">The Buyer may terminate any licence it grants under this </w:t>
      </w:r>
      <w:r w:rsidRPr="000B242E" w:rsidR="0097271F">
        <w:rPr>
          <w:strike/>
        </w:rPr>
        <w:t>Paragraph</w:t>
      </w:r>
      <w:r w:rsidRPr="000B242E">
        <w:rPr>
          <w:strike/>
        </w:rPr>
        <w:t> by notice in writing with immediate effect where the Supplier breaches any condition in the licence.</w:t>
      </w:r>
    </w:p>
    <w:p w:rsidRPr="000B242E" w:rsidR="00D30FD8" w:rsidP="00D30FD8" w:rsidRDefault="00D30FD8" w14:paraId="0807F417" w14:textId="77777777">
      <w:pPr>
        <w:pStyle w:val="Heading2"/>
        <w:rPr>
          <w:strike/>
        </w:rPr>
      </w:pPr>
      <w:bookmarkStart w:name="_Ref140083829" w:id="111"/>
      <w:r w:rsidRPr="000B242E">
        <w:rPr>
          <w:strike/>
        </w:rPr>
        <w:t>The Supplier must provide a proposal setting out:</w:t>
      </w:r>
      <w:bookmarkEnd w:id="111"/>
    </w:p>
    <w:p w:rsidRPr="000B242E" w:rsidR="00D30FD8" w:rsidP="00D30FD8" w:rsidRDefault="00D30FD8" w14:paraId="342BC244" w14:textId="77777777">
      <w:pPr>
        <w:pStyle w:val="Heading3"/>
        <w:rPr>
          <w:strike/>
        </w:rPr>
      </w:pPr>
      <w:r w:rsidRPr="000B242E">
        <w:rPr>
          <w:strike/>
        </w:rPr>
        <w:t>the purpose for which it proposes to use the Buyer Existing IPR;</w:t>
      </w:r>
    </w:p>
    <w:p w:rsidRPr="000B242E" w:rsidR="00D30FD8" w:rsidP="00D30FD8" w:rsidRDefault="00D30FD8" w14:paraId="0DC86F1E" w14:textId="77777777">
      <w:pPr>
        <w:pStyle w:val="Heading3"/>
        <w:rPr>
          <w:strike/>
        </w:rPr>
      </w:pPr>
      <w:r w:rsidRPr="000B242E">
        <w:rPr>
          <w:strike/>
        </w:rPr>
        <w:t>the activities the Supplier proposes to undertake with or in respect of the Buyer Existing IPR;</w:t>
      </w:r>
    </w:p>
    <w:p w:rsidRPr="000B242E" w:rsidR="00D30FD8" w:rsidP="00D30FD8" w:rsidRDefault="00D30FD8" w14:paraId="5D5B7F27" w14:textId="77777777">
      <w:pPr>
        <w:pStyle w:val="Heading3"/>
        <w:rPr>
          <w:strike/>
        </w:rPr>
      </w:pPr>
      <w:r w:rsidRPr="000B242E">
        <w:rPr>
          <w:strike/>
        </w:rPr>
        <w:t>any licence the Supplier requests in respect of Buyer Existing IPR; and</w:t>
      </w:r>
    </w:p>
    <w:p w:rsidRPr="000B242E" w:rsidR="00D30FD8" w:rsidP="00D30FD8" w:rsidRDefault="00D30FD8" w14:paraId="1A29F049" w14:textId="77777777">
      <w:pPr>
        <w:pStyle w:val="Heading3"/>
        <w:rPr>
          <w:strike/>
        </w:rPr>
      </w:pPr>
      <w:r w:rsidRPr="000B242E">
        <w:rPr>
          <w:strike/>
        </w:rPr>
        <w:t>such further information as the Buyer may reasonably require to properly consider the proposal.</w:t>
      </w:r>
    </w:p>
    <w:p w:rsidRPr="000B242E" w:rsidR="00D30FD8" w:rsidP="00D30FD8" w:rsidRDefault="00D30FD8" w14:paraId="55F3D053" w14:textId="36816988">
      <w:pPr>
        <w:pStyle w:val="Heading2"/>
        <w:rPr>
          <w:strike/>
        </w:rPr>
      </w:pPr>
      <w:bookmarkStart w:name="_Ref140083836" w:id="112"/>
      <w:r w:rsidRPr="000B242E">
        <w:rPr>
          <w:strike/>
        </w:rPr>
        <w:t xml:space="preserve">The Buyer may only refuse the </w:t>
      </w:r>
      <w:r w:rsidRPr="000B242E" w:rsidR="00670459">
        <w:rPr>
          <w:strike/>
        </w:rPr>
        <w:t>Supplier</w:t>
      </w:r>
      <w:r w:rsidRPr="000B242E">
        <w:rPr>
          <w:strike/>
        </w:rPr>
        <w:t>’s proposal where it considers that if the Supplier were to implement the proposal it would harm:</w:t>
      </w:r>
      <w:bookmarkEnd w:id="112"/>
    </w:p>
    <w:p w:rsidRPr="000B242E" w:rsidR="00D30FD8" w:rsidP="00D30FD8" w:rsidRDefault="00D30FD8" w14:paraId="058BD5A6" w14:textId="77777777">
      <w:pPr>
        <w:pStyle w:val="Heading3"/>
        <w:rPr>
          <w:strike/>
        </w:rPr>
      </w:pPr>
      <w:r w:rsidRPr="000B242E">
        <w:rPr>
          <w:strike/>
        </w:rPr>
        <w:lastRenderedPageBreak/>
        <w:t>the Buyer’s reputation; or</w:t>
      </w:r>
    </w:p>
    <w:p w:rsidRPr="000B242E" w:rsidR="00D30FD8" w:rsidP="00D30FD8" w:rsidRDefault="00D30FD8" w14:paraId="608FFE72" w14:textId="77777777">
      <w:pPr>
        <w:pStyle w:val="Heading3"/>
        <w:rPr>
          <w:strike/>
        </w:rPr>
      </w:pPr>
      <w:r w:rsidRPr="000B242E">
        <w:rPr>
          <w:strike/>
        </w:rPr>
        <w:t>the Buyer’s interests.</w:t>
      </w:r>
    </w:p>
    <w:p w:rsidRPr="000B242E" w:rsidR="00D30FD8" w:rsidP="00D30FD8" w:rsidRDefault="00D30FD8" w14:paraId="0F213DA6" w14:textId="77777777">
      <w:pPr>
        <w:pStyle w:val="Heading2"/>
        <w:rPr>
          <w:strike/>
        </w:rPr>
      </w:pPr>
      <w:bookmarkStart w:name="_Ref140083842" w:id="113"/>
      <w:r w:rsidRPr="000B242E">
        <w:rPr>
          <w:strike/>
        </w:rPr>
        <w:t>Where the Buyer has not:</w:t>
      </w:r>
      <w:bookmarkEnd w:id="113"/>
    </w:p>
    <w:p w:rsidRPr="000B242E" w:rsidR="00D30FD8" w:rsidP="00D30FD8" w:rsidRDefault="00D30FD8" w14:paraId="0946C1CE" w14:textId="656449F6">
      <w:pPr>
        <w:pStyle w:val="Heading3"/>
        <w:rPr>
          <w:strike/>
        </w:rPr>
      </w:pPr>
      <w:r w:rsidRPr="000B242E">
        <w:rPr>
          <w:strike/>
        </w:rPr>
        <w:t xml:space="preserve">approved </w:t>
      </w:r>
      <w:r w:rsidRPr="000B242E" w:rsidR="006A60DA">
        <w:rPr>
          <w:strike/>
        </w:rPr>
        <w:t xml:space="preserve">or declined the </w:t>
      </w:r>
      <w:r w:rsidRPr="000B242E">
        <w:rPr>
          <w:strike/>
        </w:rPr>
        <w:t>proposal; or</w:t>
      </w:r>
    </w:p>
    <w:p w:rsidRPr="000B242E" w:rsidR="00D30FD8" w:rsidP="00D30FD8" w:rsidRDefault="00D30FD8" w14:paraId="7A85ADA9" w14:textId="77777777">
      <w:pPr>
        <w:pStyle w:val="Heading3"/>
        <w:rPr>
          <w:strike/>
        </w:rPr>
      </w:pPr>
      <w:r w:rsidRPr="000B242E">
        <w:rPr>
          <w:strike/>
        </w:rPr>
        <w:t>required further information,</w:t>
      </w:r>
    </w:p>
    <w:p w:rsidRPr="000B242E" w:rsidR="00D30FD8" w:rsidP="00895EF4" w:rsidRDefault="00D30FD8" w14:paraId="75642494" w14:textId="01FBB21C">
      <w:pPr>
        <w:pStyle w:val="BodyTextIndent2"/>
        <w:tabs>
          <w:tab w:val="clear" w:pos="720"/>
          <w:tab w:val="num" w:pos="576"/>
        </w:tabs>
        <w:ind w:left="936"/>
        <w:rPr>
          <w:strike/>
        </w:rPr>
      </w:pPr>
      <w:r w:rsidRPr="000B242E">
        <w:rPr>
          <w:strike/>
        </w:rPr>
        <w:t xml:space="preserve">within </w:t>
      </w:r>
      <w:r w:rsidRPr="000B242E" w:rsidR="00AB05AB">
        <w:rPr>
          <w:strike/>
        </w:rPr>
        <w:t>twenty (</w:t>
      </w:r>
      <w:r w:rsidRPr="000B242E">
        <w:rPr>
          <w:strike/>
        </w:rPr>
        <w:t>20</w:t>
      </w:r>
      <w:r w:rsidRPr="000B242E" w:rsidR="00AB05AB">
        <w:rPr>
          <w:strike/>
        </w:rPr>
        <w:t>)</w:t>
      </w:r>
      <w:r w:rsidRPr="000B242E">
        <w:rPr>
          <w:strike/>
        </w:rPr>
        <w:t xml:space="preserve"> Working Days of the later of:</w:t>
      </w:r>
    </w:p>
    <w:p w:rsidRPr="000B242E" w:rsidR="00D30FD8" w:rsidP="00D30FD8" w:rsidRDefault="00D30FD8" w14:paraId="1DDC2918" w14:textId="77777777">
      <w:pPr>
        <w:pStyle w:val="Heading3"/>
        <w:rPr>
          <w:strike/>
        </w:rPr>
      </w:pPr>
      <w:r w:rsidRPr="000B242E">
        <w:rPr>
          <w:strike/>
        </w:rPr>
        <w:t>the date the proposal was first provided to the Buyer; or</w:t>
      </w:r>
    </w:p>
    <w:p w:rsidRPr="000B242E" w:rsidR="00D30FD8" w:rsidP="00D30FD8" w:rsidRDefault="00D30FD8" w14:paraId="222143C7" w14:textId="77777777">
      <w:pPr>
        <w:pStyle w:val="Heading3"/>
        <w:rPr>
          <w:strike/>
        </w:rPr>
      </w:pPr>
      <w:r w:rsidRPr="000B242E">
        <w:rPr>
          <w:strike/>
        </w:rPr>
        <w:t>the date on which further information was provided to the Buyer,</w:t>
      </w:r>
    </w:p>
    <w:p w:rsidRPr="000B242E" w:rsidR="00D30FD8" w:rsidP="00895EF4" w:rsidRDefault="00D30FD8" w14:paraId="7131FCC3" w14:textId="77777777">
      <w:pPr>
        <w:pStyle w:val="BodyTextIndent2"/>
        <w:tabs>
          <w:tab w:val="clear" w:pos="720"/>
          <w:tab w:val="num" w:pos="576"/>
        </w:tabs>
        <w:ind w:left="936"/>
        <w:rPr>
          <w:strike/>
        </w:rPr>
      </w:pPr>
      <w:r w:rsidRPr="000B242E">
        <w:rPr>
          <w:strike/>
        </w:rPr>
        <w:t>then the proposal is, for the purposes of this Contract, approved.</w:t>
      </w:r>
    </w:p>
    <w:p w:rsidRPr="000B242E" w:rsidR="008E44C8" w:rsidP="008E44C8" w:rsidRDefault="008E44C8" w14:paraId="06DDD64A" w14:textId="77777777">
      <w:pPr>
        <w:pStyle w:val="Heading1"/>
        <w:rPr>
          <w:strike/>
        </w:rPr>
      </w:pPr>
      <w:bookmarkStart w:name="_Toc141429184" w:id="114"/>
      <w:bookmarkStart w:name="_Toc141429185" w:id="115"/>
      <w:bookmarkStart w:name="_Toc141429186" w:id="116"/>
      <w:bookmarkStart w:name="_Toc141429187" w:id="117"/>
      <w:bookmarkEnd w:id="114"/>
      <w:bookmarkEnd w:id="115"/>
      <w:bookmarkEnd w:id="116"/>
      <w:r w:rsidRPr="000B242E">
        <w:rPr>
          <w:strike/>
        </w:rPr>
        <w:t>Licences granted by the Buyer</w:t>
      </w:r>
      <w:bookmarkEnd w:id="117"/>
    </w:p>
    <w:p w:rsidRPr="000B242E" w:rsidR="008E44C8" w:rsidP="008E44C8" w:rsidRDefault="000B77BA" w14:paraId="07728092" w14:textId="6C45D826">
      <w:pPr>
        <w:pStyle w:val="Heading2"/>
        <w:rPr>
          <w:strike/>
        </w:rPr>
      </w:pPr>
      <w:bookmarkStart w:name="_Ref140084124" w:id="118"/>
      <w:r w:rsidRPr="000B242E">
        <w:rPr>
          <w:strike/>
        </w:rPr>
        <w:t xml:space="preserve">Subject to </w:t>
      </w:r>
      <w:r w:rsidRPr="000B242E" w:rsidR="0097271F">
        <w:rPr>
          <w:strike/>
        </w:rPr>
        <w:t>Paragraph</w:t>
      </w:r>
      <w:r w:rsidRPr="000B242E" w:rsidR="00C203AF">
        <w:rPr>
          <w:strike/>
        </w:rPr>
        <w:t> </w:t>
      </w:r>
      <w:r w:rsidRPr="000B242E" w:rsidR="00AB5E80">
        <w:rPr>
          <w:strike/>
        </w:rPr>
        <w:fldChar w:fldCharType="begin"/>
      </w:r>
      <w:r w:rsidRPr="000B242E" w:rsidR="00AB5E80">
        <w:rPr>
          <w:strike/>
        </w:rPr>
        <w:instrText xml:space="preserve"> REF _Ref141297677 \r \h </w:instrText>
      </w:r>
      <w:r w:rsidRPr="000B242E" w:rsidR="00AB5E80">
        <w:rPr>
          <w:strike/>
        </w:rPr>
      </w:r>
      <w:r w:rsidR="000B242E">
        <w:rPr>
          <w:strike/>
        </w:rPr>
        <w:instrText xml:space="preserve"> \* MERGEFORMAT </w:instrText>
      </w:r>
      <w:r w:rsidRPr="000B242E" w:rsidR="00AB5E80">
        <w:rPr>
          <w:strike/>
        </w:rPr>
        <w:fldChar w:fldCharType="separate"/>
      </w:r>
      <w:r w:rsidRPr="000B242E" w:rsidR="00F7423A">
        <w:rPr>
          <w:strike/>
        </w:rPr>
        <w:t>33</w:t>
      </w:r>
      <w:r w:rsidRPr="000B242E" w:rsidR="00AB5E80">
        <w:rPr>
          <w:strike/>
        </w:rPr>
        <w:fldChar w:fldCharType="end"/>
      </w:r>
      <w:r w:rsidRPr="000B242E">
        <w:rPr>
          <w:strike/>
        </w:rPr>
        <w:t>, t</w:t>
      </w:r>
      <w:r w:rsidRPr="000B242E" w:rsidR="008E44C8">
        <w:rPr>
          <w:strike/>
        </w:rPr>
        <w:t>he Buyer grants the Supplier a licence to the Buyer Existing IPR that:</w:t>
      </w:r>
      <w:bookmarkEnd w:id="118"/>
    </w:p>
    <w:p w:rsidRPr="000B242E" w:rsidR="008E44C8" w:rsidP="008E44C8" w:rsidRDefault="002A79F9" w14:paraId="4EBB108B" w14:textId="151E121E">
      <w:pPr>
        <w:pStyle w:val="Heading3"/>
        <w:rPr>
          <w:strike/>
        </w:rPr>
      </w:pPr>
      <w:r w:rsidRPr="000B242E">
        <w:rPr>
          <w:strike/>
        </w:rPr>
        <w:t>i</w:t>
      </w:r>
      <w:r w:rsidRPr="000B242E" w:rsidR="008E44C8">
        <w:rPr>
          <w:strike/>
        </w:rPr>
        <w:t>s</w:t>
      </w:r>
      <w:r w:rsidRPr="000B242E" w:rsidR="00EC313C">
        <w:rPr>
          <w:strike/>
        </w:rPr>
        <w:t xml:space="preserve"> perpetual,</w:t>
      </w:r>
      <w:r w:rsidRPr="000B242E" w:rsidR="008E44C8">
        <w:rPr>
          <w:strike/>
        </w:rPr>
        <w:t xml:space="preserve"> non-exclusive, royalty-free and non-transferable;</w:t>
      </w:r>
    </w:p>
    <w:p w:rsidRPr="000B242E" w:rsidR="008E44C8" w:rsidP="008E44C8" w:rsidRDefault="008E44C8" w14:paraId="7976847A" w14:textId="77777777">
      <w:pPr>
        <w:pStyle w:val="Heading3"/>
        <w:rPr>
          <w:strike/>
        </w:rPr>
      </w:pPr>
      <w:bookmarkStart w:name="_Ref140084174" w:id="119"/>
      <w:r w:rsidRPr="000B242E">
        <w:rPr>
          <w:strike/>
        </w:rPr>
        <w:t>is sub-licensable to any Sub-contractor where:</w:t>
      </w:r>
      <w:bookmarkEnd w:id="119"/>
    </w:p>
    <w:p w:rsidRPr="000B242E" w:rsidR="008E44C8" w:rsidP="008E44C8" w:rsidRDefault="008E44C8" w14:paraId="52C5304F" w14:textId="77777777">
      <w:pPr>
        <w:pStyle w:val="Heading4"/>
        <w:rPr>
          <w:strike/>
        </w:rPr>
      </w:pPr>
      <w:r w:rsidRPr="000B242E">
        <w:rPr>
          <w:strike/>
        </w:rPr>
        <w:t>the Sub-contractor enters into a confidentiality undertaking with the Supplier on the same terms as set out in Clause 19 (What you must keep confidential); and</w:t>
      </w:r>
    </w:p>
    <w:p w:rsidRPr="000B242E" w:rsidR="008E44C8" w:rsidP="008E44C8" w:rsidRDefault="008E44C8" w14:paraId="71DB276E" w14:textId="5AD83CB6">
      <w:pPr>
        <w:pStyle w:val="Heading4"/>
        <w:rPr>
          <w:strike/>
        </w:rPr>
      </w:pPr>
      <w:r w:rsidRPr="000B242E">
        <w:rPr>
          <w:strike/>
        </w:rPr>
        <w:t xml:space="preserve"> the sub-licence does not purport to provide the sub-licensee with any wider rights than those granted to the Supplier under this </w:t>
      </w:r>
      <w:r w:rsidRPr="000B242E" w:rsidR="0097271F">
        <w:rPr>
          <w:strike/>
        </w:rPr>
        <w:t>Paragraph</w:t>
      </w:r>
      <w:r w:rsidRPr="000B242E" w:rsidR="00EC313C">
        <w:rPr>
          <w:strike/>
        </w:rPr>
        <w:t>;</w:t>
      </w:r>
    </w:p>
    <w:p w:rsidRPr="000B242E" w:rsidR="00873D34" w:rsidP="001066F8" w:rsidRDefault="00873D34" w14:paraId="49B0560E" w14:textId="77777777">
      <w:pPr>
        <w:pStyle w:val="Heading3"/>
        <w:rPr>
          <w:strike/>
        </w:rPr>
      </w:pPr>
      <w:r w:rsidRPr="000B242E">
        <w:rPr>
          <w:strike/>
        </w:rPr>
        <w:t>allows the Supplier and any sub-licensee to use, copy and adapt any Buyer Existing IPR for the purpose of:</w:t>
      </w:r>
    </w:p>
    <w:p w:rsidRPr="000B242E" w:rsidR="00873D34" w:rsidP="001066F8" w:rsidRDefault="00873D34" w14:paraId="0CE230B4" w14:textId="1345D461">
      <w:pPr>
        <w:pStyle w:val="Heading4"/>
        <w:rPr>
          <w:strike/>
        </w:rPr>
      </w:pPr>
      <w:r w:rsidRPr="000B242E">
        <w:rPr>
          <w:strike/>
        </w:rPr>
        <w:t>fulfilling its obligations under this Contract;</w:t>
      </w:r>
    </w:p>
    <w:p w:rsidRPr="000B242E" w:rsidR="00873D34" w:rsidP="001066F8" w:rsidRDefault="00873D34" w14:paraId="78F14AAD" w14:textId="602B707D">
      <w:pPr>
        <w:pStyle w:val="Heading4"/>
        <w:rPr>
          <w:strike/>
        </w:rPr>
      </w:pPr>
      <w:bookmarkStart w:name="_Ref140812240" w:id="120"/>
      <w:r w:rsidRPr="000B242E">
        <w:rPr>
          <w:strike/>
        </w:rPr>
        <w:t>commercially exploit</w:t>
      </w:r>
      <w:r w:rsidRPr="000B242E" w:rsidR="00670459">
        <w:rPr>
          <w:strike/>
        </w:rPr>
        <w:t>ing</w:t>
      </w:r>
      <w:r w:rsidRPr="000B242E">
        <w:rPr>
          <w:strike/>
        </w:rPr>
        <w:t xml:space="preserve"> the New IPR.</w:t>
      </w:r>
      <w:bookmarkEnd w:id="120"/>
    </w:p>
    <w:p w:rsidRPr="000B242E" w:rsidR="00D30FD8" w:rsidP="00D30FD8" w:rsidRDefault="00D30FD8" w14:paraId="67DE1C41" w14:textId="51B608DD">
      <w:pPr>
        <w:pStyle w:val="Heading1"/>
        <w:rPr>
          <w:strike/>
        </w:rPr>
      </w:pPr>
      <w:bookmarkStart w:name="_Ref140227991" w:id="121"/>
      <w:bookmarkStart w:name="_Toc141429188" w:id="122"/>
      <w:r w:rsidRPr="000B242E">
        <w:rPr>
          <w:strike/>
        </w:rPr>
        <w:t>Provision of information on New IPR</w:t>
      </w:r>
      <w:bookmarkEnd w:id="121"/>
      <w:bookmarkEnd w:id="122"/>
    </w:p>
    <w:p w:rsidRPr="000B242E" w:rsidR="00D30FD8" w:rsidP="00D30FD8" w:rsidRDefault="00D30FD8" w14:paraId="1841A6D3" w14:textId="4EE5D3D8">
      <w:pPr>
        <w:pStyle w:val="Heading2"/>
        <w:rPr>
          <w:strike/>
        </w:rPr>
      </w:pPr>
      <w:r w:rsidRPr="000B242E">
        <w:rPr>
          <w:strike/>
        </w:rPr>
        <w:t>The Buyer may, at any time, require the Supplier to provide information on:</w:t>
      </w:r>
    </w:p>
    <w:p w:rsidRPr="000B242E" w:rsidR="00D30FD8" w:rsidP="00D30FD8" w:rsidRDefault="00D30FD8" w14:paraId="6F65EBE5" w14:textId="6DD530E7">
      <w:pPr>
        <w:pStyle w:val="Heading3"/>
        <w:rPr>
          <w:strike/>
        </w:rPr>
      </w:pPr>
      <w:r w:rsidRPr="000B242E">
        <w:rPr>
          <w:strike/>
        </w:rPr>
        <w:t>the purposes, other than for the purposes of this Contract, for which the Supplier uses New IPR; and</w:t>
      </w:r>
    </w:p>
    <w:p w:rsidRPr="000B242E" w:rsidR="00D30FD8" w:rsidP="00D30FD8" w:rsidRDefault="00D30FD8" w14:paraId="34179EC9" w14:textId="50278173">
      <w:pPr>
        <w:pStyle w:val="Heading3"/>
        <w:rPr>
          <w:strike/>
        </w:rPr>
      </w:pPr>
      <w:r w:rsidRPr="000B242E">
        <w:rPr>
          <w:strike/>
        </w:rPr>
        <w:t>the activities the Supplier undertakes, other than under this Contract, with or in respect of the New IPR.</w:t>
      </w:r>
    </w:p>
    <w:p w:rsidRPr="000B242E" w:rsidR="00D30FD8" w:rsidP="00D30FD8" w:rsidRDefault="00D30FD8" w14:paraId="17316D40" w14:textId="1D39D48B">
      <w:pPr>
        <w:pStyle w:val="Heading2"/>
        <w:rPr>
          <w:strike/>
        </w:rPr>
      </w:pPr>
      <w:r w:rsidRPr="000B242E">
        <w:rPr>
          <w:strike/>
        </w:rPr>
        <w:lastRenderedPageBreak/>
        <w:t>The Supplier must provide the information required by the Buyer:</w:t>
      </w:r>
    </w:p>
    <w:p w:rsidRPr="000B242E" w:rsidR="00D30FD8" w:rsidP="00D30FD8" w:rsidRDefault="00AB05AB" w14:paraId="4E9B902B" w14:textId="55C59742">
      <w:pPr>
        <w:pStyle w:val="Heading3"/>
        <w:rPr>
          <w:strike/>
        </w:rPr>
      </w:pPr>
      <w:r w:rsidRPr="000B242E">
        <w:rPr>
          <w:strike/>
        </w:rPr>
        <w:t>W</w:t>
      </w:r>
      <w:r w:rsidRPr="000B242E" w:rsidR="00D30FD8">
        <w:rPr>
          <w:strike/>
        </w:rPr>
        <w:t>ithin</w:t>
      </w:r>
      <w:r w:rsidRPr="000B242E">
        <w:rPr>
          <w:strike/>
        </w:rPr>
        <w:t xml:space="preserve"> twenty</w:t>
      </w:r>
      <w:r w:rsidRPr="000B242E" w:rsidR="00D30FD8">
        <w:rPr>
          <w:strike/>
        </w:rPr>
        <w:t xml:space="preserve"> </w:t>
      </w:r>
      <w:r w:rsidRPr="000B242E">
        <w:rPr>
          <w:strike/>
        </w:rPr>
        <w:t>(</w:t>
      </w:r>
      <w:r w:rsidRPr="000B242E" w:rsidR="00D30FD8">
        <w:rPr>
          <w:strike/>
        </w:rPr>
        <w:t>20</w:t>
      </w:r>
      <w:r w:rsidRPr="000B242E">
        <w:rPr>
          <w:strike/>
        </w:rPr>
        <w:t>)</w:t>
      </w:r>
      <w:r w:rsidRPr="000B242E" w:rsidR="00D30FD8">
        <w:rPr>
          <w:strike/>
        </w:rPr>
        <w:t xml:space="preserve"> Working Days of the date of the requirement; and</w:t>
      </w:r>
    </w:p>
    <w:p w:rsidRPr="000B242E" w:rsidR="00D30FD8" w:rsidP="00D30FD8" w:rsidRDefault="00D30FD8" w14:paraId="4B89F651" w14:textId="37B2F540">
      <w:pPr>
        <w:pStyle w:val="Heading3"/>
        <w:rPr>
          <w:strike/>
        </w:rPr>
      </w:pPr>
      <w:r w:rsidRPr="000B242E">
        <w:rPr>
          <w:strike/>
        </w:rPr>
        <w:t>in the form and with the content specified by the Buyer.</w:t>
      </w:r>
    </w:p>
    <w:p w:rsidRPr="000B242E" w:rsidR="008E44C8" w:rsidP="008E44C8" w:rsidRDefault="008E44C8" w14:paraId="5D0ECC2F" w14:textId="77777777">
      <w:pPr>
        <w:pStyle w:val="Heading1"/>
        <w:rPr>
          <w:strike/>
        </w:rPr>
      </w:pPr>
      <w:bookmarkStart w:name="_Ref135290052" w:id="123"/>
      <w:bookmarkStart w:name="_Toc141429199" w:id="124"/>
      <w:r w:rsidRPr="000B242E">
        <w:rPr>
          <w:strike/>
        </w:rPr>
        <w:t>Licences in respect of Third-party IPR</w:t>
      </w:r>
      <w:bookmarkEnd w:id="123"/>
      <w:bookmarkEnd w:id="124"/>
    </w:p>
    <w:p w:rsidRPr="000B242E" w:rsidR="008E44C8" w:rsidP="008E44C8" w:rsidRDefault="008E44C8" w14:paraId="1BBBFDC5" w14:textId="77777777">
      <w:pPr>
        <w:pStyle w:val="Heading2"/>
        <w:rPr>
          <w:strike/>
        </w:rPr>
      </w:pPr>
      <w:bookmarkStart w:name="_Ref140084280" w:id="125"/>
      <w:r w:rsidRPr="000B242E">
        <w:rPr>
          <w:strike/>
        </w:rPr>
        <w:t>The Supplier shall not use in the delivery of the Deliverables any Third Party IPR unless:</w:t>
      </w:r>
      <w:bookmarkEnd w:id="125"/>
    </w:p>
    <w:p w:rsidRPr="000B242E" w:rsidR="008E44C8" w:rsidP="008E44C8" w:rsidRDefault="008E44C8" w14:paraId="1603281D" w14:textId="77777777">
      <w:pPr>
        <w:pStyle w:val="Heading3"/>
        <w:rPr>
          <w:strike/>
        </w:rPr>
      </w:pPr>
      <w:r w:rsidRPr="000B242E">
        <w:rPr>
          <w:strike/>
        </w:rPr>
        <w:t>Approval is granted by the Buyer; and</w:t>
      </w:r>
    </w:p>
    <w:p w:rsidRPr="000B242E" w:rsidR="008E44C8" w:rsidP="008E44C8" w:rsidRDefault="008E44C8" w14:paraId="1226A732" w14:textId="77777777">
      <w:pPr>
        <w:pStyle w:val="Heading3"/>
        <w:rPr>
          <w:strike/>
        </w:rPr>
      </w:pPr>
      <w:bookmarkStart w:name="_Ref140084287" w:id="126"/>
      <w:r w:rsidRPr="000B242E">
        <w:rPr>
          <w:strike/>
        </w:rPr>
        <w:t>one of the following conditions is met:</w:t>
      </w:r>
      <w:bookmarkEnd w:id="126"/>
    </w:p>
    <w:p w:rsidRPr="000B242E" w:rsidR="008E44C8" w:rsidP="008E44C8" w:rsidRDefault="008E44C8" w14:paraId="6FE8E7A7" w14:textId="4E822D27">
      <w:pPr>
        <w:pStyle w:val="Heading4"/>
        <w:rPr>
          <w:strike/>
        </w:rPr>
      </w:pPr>
      <w:bookmarkStart w:name="_Ref140084264" w:id="127"/>
      <w:r w:rsidRPr="000B242E">
        <w:rPr>
          <w:strike/>
        </w:rPr>
        <w:t xml:space="preserve">the owner or an authorised licensor of the relevant Third Party IPR has granted a direct Third Party IPR Licence on the terms set out in </w:t>
      </w:r>
      <w:r w:rsidRPr="000B242E" w:rsidR="0097271F">
        <w:rPr>
          <w:strike/>
        </w:rPr>
        <w:t>Paragraph</w:t>
      </w:r>
      <w:r w:rsidRPr="000B242E">
        <w:rPr>
          <w:strike/>
        </w:rPr>
        <w:t> </w:t>
      </w:r>
      <w:r w:rsidRPr="000B242E" w:rsidR="00E47F33">
        <w:rPr>
          <w:strike/>
        </w:rPr>
        <w:fldChar w:fldCharType="begin"/>
      </w:r>
      <w:r w:rsidRPr="000B242E" w:rsidR="00E47F33">
        <w:rPr>
          <w:strike/>
        </w:rPr>
        <w:instrText xml:space="preserve"> REF _Ref140083754 \r \h </w:instrText>
      </w:r>
      <w:r w:rsidRPr="000B242E" w:rsidR="00E47F33">
        <w:rPr>
          <w:strike/>
        </w:rPr>
      </w:r>
      <w:r w:rsidR="000B242E">
        <w:rPr>
          <w:strike/>
        </w:rPr>
        <w:instrText xml:space="preserve"> \* MERGEFORMAT </w:instrText>
      </w:r>
      <w:r w:rsidRPr="000B242E" w:rsidR="00E47F33">
        <w:rPr>
          <w:strike/>
        </w:rPr>
        <w:fldChar w:fldCharType="separate"/>
      </w:r>
      <w:r w:rsidRPr="000B242E" w:rsidR="00F7423A">
        <w:rPr>
          <w:strike/>
        </w:rPr>
        <w:t>32.2</w:t>
      </w:r>
      <w:r w:rsidRPr="000B242E" w:rsidR="00E47F33">
        <w:rPr>
          <w:strike/>
        </w:rPr>
        <w:fldChar w:fldCharType="end"/>
      </w:r>
      <w:r w:rsidRPr="000B242E">
        <w:rPr>
          <w:strike/>
        </w:rPr>
        <w:t>;</w:t>
      </w:r>
      <w:bookmarkEnd w:id="127"/>
    </w:p>
    <w:p w:rsidRPr="000B242E" w:rsidR="008E44C8" w:rsidP="008E44C8" w:rsidRDefault="00EC313C" w14:paraId="550BDE3D" w14:textId="730B1B0A">
      <w:pPr>
        <w:pStyle w:val="Heading4"/>
        <w:rPr>
          <w:strike/>
        </w:rPr>
      </w:pPr>
      <w:bookmarkStart w:name="_Ref135290016" w:id="128"/>
      <w:r w:rsidRPr="000B242E">
        <w:rPr>
          <w:strike/>
        </w:rPr>
        <w:t xml:space="preserve">if the Supplier cannot, after commercially reasonable endeavours, obtain for the Buyer a Third Party IPR Licence as set out in </w:t>
      </w:r>
      <w:r w:rsidRPr="000B242E" w:rsidR="0097271F">
        <w:rPr>
          <w:strike/>
        </w:rPr>
        <w:t>Paragraph</w:t>
      </w:r>
      <w:r w:rsidRPr="000B242E" w:rsidR="002E47CE">
        <w:rPr>
          <w:strike/>
        </w:rPr>
        <w:t> </w:t>
      </w:r>
      <w:r w:rsidRPr="000B242E" w:rsidR="00E47F33">
        <w:rPr>
          <w:strike/>
        </w:rPr>
        <w:fldChar w:fldCharType="begin"/>
      </w:r>
      <w:r w:rsidRPr="000B242E" w:rsidR="00E47F33">
        <w:rPr>
          <w:strike/>
        </w:rPr>
        <w:instrText xml:space="preserve"> REF _Ref140084264 \r \h </w:instrText>
      </w:r>
      <w:r w:rsidRPr="000B242E" w:rsidR="00E47F33">
        <w:rPr>
          <w:strike/>
        </w:rPr>
      </w:r>
      <w:r w:rsidR="000B242E">
        <w:rPr>
          <w:strike/>
        </w:rPr>
        <w:instrText xml:space="preserve"> \* MERGEFORMAT </w:instrText>
      </w:r>
      <w:r w:rsidRPr="000B242E" w:rsidR="00E47F33">
        <w:rPr>
          <w:strike/>
        </w:rPr>
        <w:fldChar w:fldCharType="separate"/>
      </w:r>
      <w:r w:rsidRPr="000B242E" w:rsidR="00F7423A">
        <w:rPr>
          <w:strike/>
        </w:rPr>
        <w:t>36.1.2.1</w:t>
      </w:r>
      <w:r w:rsidRPr="000B242E" w:rsidR="00E47F33">
        <w:rPr>
          <w:strike/>
        </w:rPr>
        <w:fldChar w:fldCharType="end"/>
      </w:r>
      <w:r w:rsidRPr="000B242E">
        <w:rPr>
          <w:strike/>
        </w:rPr>
        <w:t xml:space="preserve">, </w:t>
      </w:r>
      <w:r w:rsidRPr="000B242E" w:rsidR="008E44C8">
        <w:rPr>
          <w:strike/>
        </w:rPr>
        <w:t>all the following conditions are met:</w:t>
      </w:r>
      <w:bookmarkEnd w:id="128"/>
    </w:p>
    <w:p w:rsidRPr="000B242E" w:rsidR="008E44C8" w:rsidP="008E44C8" w:rsidRDefault="008E44C8" w14:paraId="4359ABA4" w14:textId="77777777">
      <w:pPr>
        <w:pStyle w:val="Heading5"/>
        <w:rPr>
          <w:strike/>
        </w:rPr>
      </w:pPr>
      <w:r w:rsidRPr="000B242E">
        <w:rPr>
          <w:strike/>
        </w:rPr>
        <w:t>the Supplier has notified the Buyer in writing giving details of:</w:t>
      </w:r>
    </w:p>
    <w:p w:rsidRPr="000B242E" w:rsidR="008E44C8" w:rsidP="008E44C8" w:rsidRDefault="008E44C8" w14:paraId="621A987B" w14:textId="77777777">
      <w:pPr>
        <w:pStyle w:val="Heading6"/>
        <w:rPr>
          <w:strike/>
        </w:rPr>
      </w:pPr>
      <w:r w:rsidRPr="000B242E">
        <w:rPr>
          <w:strike/>
        </w:rPr>
        <w:t>what licence terms can be obtained from the relevant third party; and</w:t>
      </w:r>
    </w:p>
    <w:p w:rsidRPr="000B242E" w:rsidR="008E44C8" w:rsidP="008E44C8" w:rsidRDefault="008E44C8" w14:paraId="315881B9" w14:textId="77777777">
      <w:pPr>
        <w:pStyle w:val="Heading6"/>
        <w:rPr>
          <w:strike/>
        </w:rPr>
      </w:pPr>
      <w:r w:rsidRPr="000B242E">
        <w:rPr>
          <w:strike/>
        </w:rPr>
        <w:t xml:space="preserve">whether there are providers which the Supplier could seek to use and the licence terms obtainable from those third parties; </w:t>
      </w:r>
    </w:p>
    <w:p w:rsidRPr="000B242E" w:rsidR="008E44C8" w:rsidP="008E44C8" w:rsidRDefault="008E44C8" w14:paraId="2B756449" w14:textId="77777777">
      <w:pPr>
        <w:pStyle w:val="Heading5"/>
        <w:rPr>
          <w:strike/>
        </w:rPr>
      </w:pPr>
      <w:r w:rsidRPr="000B242E">
        <w:rPr>
          <w:strike/>
        </w:rPr>
        <w:t>the Buyer has agreed to accept the licence terms of one of those third parties; and</w:t>
      </w:r>
    </w:p>
    <w:p w:rsidRPr="000B242E" w:rsidR="008E44C8" w:rsidP="008E44C8" w:rsidRDefault="008E44C8" w14:paraId="51950256" w14:textId="77777777">
      <w:pPr>
        <w:pStyle w:val="Heading5"/>
        <w:rPr>
          <w:strike/>
        </w:rPr>
      </w:pPr>
      <w:r w:rsidRPr="000B242E">
        <w:rPr>
          <w:strike/>
        </w:rPr>
        <w:t>the owner and authorised licensor of the Third Party IPR has granted a direct licence of the Third Party IPR to the Buyer on those terms; or</w:t>
      </w:r>
    </w:p>
    <w:p w:rsidRPr="000B242E" w:rsidR="008E44C8" w:rsidP="008E44C8" w:rsidRDefault="008E44C8" w14:paraId="5C877176" w14:textId="09BAB87C">
      <w:pPr>
        <w:pStyle w:val="Heading4"/>
        <w:rPr>
          <w:strike/>
        </w:rPr>
      </w:pPr>
      <w:bookmarkStart w:name="_Ref140083702" w:id="129"/>
      <w:r w:rsidRPr="000B242E">
        <w:rPr>
          <w:strike/>
        </w:rPr>
        <w:t>the Buyer has provided authorisation to the use of the Third Party IPR in writing, with reference to the acts authorised and the specific IPR involved.</w:t>
      </w:r>
      <w:bookmarkEnd w:id="129"/>
    </w:p>
    <w:p w:rsidRPr="000B242E" w:rsidR="008E44C8" w:rsidP="008E44C8" w:rsidRDefault="008E44C8" w14:paraId="53189C00" w14:textId="3FFB300C">
      <w:pPr>
        <w:pStyle w:val="Heading2"/>
        <w:rPr>
          <w:strike/>
        </w:rPr>
      </w:pPr>
      <w:r w:rsidRPr="000B242E">
        <w:rPr>
          <w:strike/>
        </w:rPr>
        <w:t xml:space="preserve">The Third Party IPR licence referred to in </w:t>
      </w:r>
      <w:r w:rsidRPr="000B242E" w:rsidR="0097271F">
        <w:rPr>
          <w:strike/>
        </w:rPr>
        <w:t>Paragraph</w:t>
      </w:r>
      <w:r w:rsidRPr="000B242E">
        <w:rPr>
          <w:strike/>
        </w:rPr>
        <w:t> </w:t>
      </w:r>
      <w:r w:rsidRPr="000B242E" w:rsidR="00E47F33">
        <w:rPr>
          <w:strike/>
        </w:rPr>
        <w:fldChar w:fldCharType="begin"/>
      </w:r>
      <w:r w:rsidRPr="000B242E" w:rsidR="00E47F33">
        <w:rPr>
          <w:strike/>
        </w:rPr>
        <w:instrText xml:space="preserve"> REF _Ref140084280 \r \h </w:instrText>
      </w:r>
      <w:r w:rsidRPr="000B242E" w:rsidR="00E47F33">
        <w:rPr>
          <w:strike/>
        </w:rPr>
      </w:r>
      <w:r w:rsidR="000B242E">
        <w:rPr>
          <w:strike/>
        </w:rPr>
        <w:instrText xml:space="preserve"> \* MERGEFORMAT </w:instrText>
      </w:r>
      <w:r w:rsidRPr="000B242E" w:rsidR="00E47F33">
        <w:rPr>
          <w:strike/>
        </w:rPr>
        <w:fldChar w:fldCharType="separate"/>
      </w:r>
      <w:r w:rsidRPr="000B242E" w:rsidR="00F7423A">
        <w:rPr>
          <w:strike/>
        </w:rPr>
        <w:t>36.1</w:t>
      </w:r>
      <w:r w:rsidRPr="000B242E" w:rsidR="00E47F33">
        <w:rPr>
          <w:strike/>
        </w:rPr>
        <w:fldChar w:fldCharType="end"/>
      </w:r>
      <w:r w:rsidRPr="000B242E">
        <w:rPr>
          <w:strike/>
        </w:rPr>
        <w:t xml:space="preserve"> is the licence set out in </w:t>
      </w:r>
      <w:r w:rsidRPr="000B242E" w:rsidR="0097271F">
        <w:rPr>
          <w:strike/>
        </w:rPr>
        <w:t>Paragraph</w:t>
      </w:r>
      <w:r w:rsidRPr="000B242E">
        <w:rPr>
          <w:strike/>
        </w:rPr>
        <w:t> </w:t>
      </w:r>
      <w:r w:rsidRPr="000B242E" w:rsidR="00E47F33">
        <w:rPr>
          <w:strike/>
        </w:rPr>
        <w:fldChar w:fldCharType="begin"/>
      </w:r>
      <w:r w:rsidRPr="000B242E" w:rsidR="00E47F33">
        <w:rPr>
          <w:strike/>
        </w:rPr>
        <w:instrText xml:space="preserve"> REF _Ref140083754 \r \h </w:instrText>
      </w:r>
      <w:r w:rsidRPr="000B242E" w:rsidR="00E47F33">
        <w:rPr>
          <w:strike/>
        </w:rPr>
      </w:r>
      <w:r w:rsidR="000B242E">
        <w:rPr>
          <w:strike/>
        </w:rPr>
        <w:instrText xml:space="preserve"> \* MERGEFORMAT </w:instrText>
      </w:r>
      <w:r w:rsidRPr="000B242E" w:rsidR="00E47F33">
        <w:rPr>
          <w:strike/>
        </w:rPr>
        <w:fldChar w:fldCharType="separate"/>
      </w:r>
      <w:r w:rsidRPr="000B242E" w:rsidR="00F7423A">
        <w:rPr>
          <w:strike/>
        </w:rPr>
        <w:t>32.2</w:t>
      </w:r>
      <w:r w:rsidRPr="000B242E" w:rsidR="00E47F33">
        <w:rPr>
          <w:strike/>
        </w:rPr>
        <w:fldChar w:fldCharType="end"/>
      </w:r>
      <w:r w:rsidRPr="000B242E">
        <w:rPr>
          <w:strike/>
        </w:rPr>
        <w:t xml:space="preserve"> as if:</w:t>
      </w:r>
    </w:p>
    <w:p w:rsidRPr="000B242E" w:rsidR="008E44C8" w:rsidP="008E44C8" w:rsidRDefault="008E44C8" w14:paraId="7225878F" w14:textId="5414DC1E">
      <w:pPr>
        <w:pStyle w:val="Heading3"/>
        <w:rPr>
          <w:strike/>
        </w:rPr>
      </w:pPr>
      <w:r w:rsidRPr="000B242E">
        <w:rPr>
          <w:strike/>
        </w:rPr>
        <w:t xml:space="preserve">the term Third Party IPR were substituted for the term </w:t>
      </w:r>
      <w:r w:rsidRPr="000B242E" w:rsidR="00551FCC">
        <w:rPr>
          <w:strike/>
        </w:rPr>
        <w:t xml:space="preserve">New IPR or </w:t>
      </w:r>
      <w:r w:rsidRPr="000B242E">
        <w:rPr>
          <w:strike/>
        </w:rPr>
        <w:t>Supplier Existing IPR; and</w:t>
      </w:r>
    </w:p>
    <w:p w:rsidRPr="000B242E" w:rsidR="008E44C8" w:rsidP="008E44C8" w:rsidRDefault="008E44C8" w14:paraId="24CE77CE" w14:textId="77777777">
      <w:pPr>
        <w:pStyle w:val="Heading3"/>
        <w:rPr>
          <w:strike/>
        </w:rPr>
      </w:pPr>
      <w:r w:rsidRPr="000B242E">
        <w:rPr>
          <w:strike/>
        </w:rPr>
        <w:lastRenderedPageBreak/>
        <w:t>the term third party were substituted for the term Supplier,</w:t>
      </w:r>
    </w:p>
    <w:p w:rsidRPr="000B242E" w:rsidR="008E44C8" w:rsidP="00895EF4" w:rsidRDefault="008E44C8" w14:paraId="1FD6E13F" w14:textId="77777777">
      <w:pPr>
        <w:pStyle w:val="BodyTextIndent3"/>
        <w:ind w:left="720" w:firstLine="216"/>
        <w:rPr>
          <w:strike/>
        </w:rPr>
      </w:pPr>
      <w:r w:rsidRPr="000B242E">
        <w:rPr>
          <w:strike/>
        </w:rPr>
        <w:t>in each place they occur.</w:t>
      </w:r>
    </w:p>
    <w:p w:rsidRPr="000B242E" w:rsidR="008E44C8" w:rsidP="008E44C8" w:rsidRDefault="008E44C8" w14:paraId="118BE556" w14:textId="77777777">
      <w:pPr>
        <w:pStyle w:val="Heading1"/>
        <w:rPr>
          <w:strike/>
        </w:rPr>
      </w:pPr>
      <w:bookmarkStart w:name="_Toc141429200" w:id="130"/>
      <w:r w:rsidRPr="000B242E">
        <w:rPr>
          <w:strike/>
        </w:rPr>
        <w:t>Patents</w:t>
      </w:r>
      <w:bookmarkEnd w:id="130"/>
    </w:p>
    <w:p w:rsidRPr="000B242E" w:rsidR="008E44C8" w:rsidP="008E44C8" w:rsidRDefault="008E44C8" w14:paraId="3EE9D79A" w14:textId="77777777">
      <w:pPr>
        <w:pStyle w:val="Heading2"/>
        <w:rPr>
          <w:strike/>
        </w:rPr>
      </w:pPr>
      <w:r w:rsidRPr="000B242E">
        <w:rPr>
          <w:strike/>
        </w:rPr>
        <w:t>Where a patent owned by the Supplier is infringed by the use of the New IPR by the Buyer or any Replacement Supplier, the Supplier hereby grants to the Buyer and the Replacement Supplier a non-exclusive, irrevocable, royalty-free, worldwide patent licence to use the infringing methods, materials or software.</w:t>
      </w:r>
    </w:p>
    <w:p w:rsidR="008E44C8" w:rsidP="008E44C8" w:rsidRDefault="008E44C8" w14:paraId="2C01141A" w14:textId="77777777">
      <w:pPr>
        <w:pStyle w:val="Heading2"/>
        <w:sectPr w:rsidR="008E44C8" w:rsidSect="00BA2C05">
          <w:endnotePr>
            <w:numFmt w:val="decimal"/>
          </w:endnotePr>
          <w:pgSz w:w="11906" w:h="16838" w:orient="portrait" w:code="9"/>
          <w:pgMar w:top="1440" w:right="1440" w:bottom="1797" w:left="1440" w:header="720" w:footer="720" w:gutter="0"/>
          <w:cols w:space="708"/>
          <w:docGrid w:linePitch="360"/>
        </w:sectPr>
      </w:pPr>
    </w:p>
    <w:p w:rsidR="001A1C65" w:rsidP="001A1C65" w:rsidRDefault="001A1C65" w14:paraId="25C485EA" w14:textId="64DC619B">
      <w:pPr>
        <w:pStyle w:val="Sectionheader-noTOC"/>
      </w:pPr>
      <w:bookmarkStart w:name="_Toc141429201" w:id="131"/>
      <w:r>
        <w:lastRenderedPageBreak/>
        <w:t>Option 5</w:t>
      </w:r>
      <w:bookmarkEnd w:id="131"/>
      <w:r w:rsidR="000B242E">
        <w:t xml:space="preserve"> – Not Used</w:t>
      </w:r>
    </w:p>
    <w:p w:rsidRPr="000B242E" w:rsidR="001A1C65" w:rsidP="00F87BB3" w:rsidRDefault="001A1C65" w14:paraId="532F0F41" w14:textId="77777777">
      <w:pPr>
        <w:pStyle w:val="Heading1"/>
        <w:numPr>
          <w:ilvl w:val="0"/>
          <w:numId w:val="34"/>
        </w:numPr>
        <w:rPr>
          <w:strike/>
        </w:rPr>
      </w:pPr>
      <w:bookmarkStart w:name="_Toc141429202" w:id="132"/>
      <w:r w:rsidRPr="000B242E">
        <w:rPr>
          <w:strike/>
        </w:rPr>
        <w:t>Royalties</w:t>
      </w:r>
      <w:bookmarkEnd w:id="132"/>
    </w:p>
    <w:p w:rsidRPr="000B242E" w:rsidR="0045678E" w:rsidP="0045678E" w:rsidRDefault="0045678E" w14:paraId="0BB84EE2" w14:textId="77777777">
      <w:pPr>
        <w:pStyle w:val="Heading2"/>
        <w:rPr>
          <w:strike/>
        </w:rPr>
      </w:pPr>
      <w:r w:rsidRPr="000B242E">
        <w:rPr>
          <w:strike/>
        </w:rPr>
        <w:t>The Supplier must provide a detailed proposal setting out:</w:t>
      </w:r>
    </w:p>
    <w:p w:rsidRPr="000B242E" w:rsidR="0045678E" w:rsidP="0045678E" w:rsidRDefault="0045678E" w14:paraId="38B6E8A1" w14:textId="1C060FE6">
      <w:pPr>
        <w:pStyle w:val="Heading3"/>
        <w:rPr>
          <w:strike/>
        </w:rPr>
      </w:pPr>
      <w:r w:rsidRPr="000B242E">
        <w:rPr>
          <w:strike/>
        </w:rPr>
        <w:t>the purpose for which it proposes to use the New IPR</w:t>
      </w:r>
      <w:r w:rsidRPr="000B242E" w:rsidR="006D04F3">
        <w:rPr>
          <w:strike/>
        </w:rPr>
        <w:t xml:space="preserve"> and the Buyer Existing IPR</w:t>
      </w:r>
      <w:r w:rsidRPr="000B242E">
        <w:rPr>
          <w:strike/>
        </w:rPr>
        <w:t>;</w:t>
      </w:r>
    </w:p>
    <w:p w:rsidRPr="000B242E" w:rsidR="0045678E" w:rsidP="0045678E" w:rsidRDefault="0045678E" w14:paraId="5C0728A0" w14:textId="78E16138">
      <w:pPr>
        <w:pStyle w:val="Heading3"/>
        <w:rPr>
          <w:strike/>
        </w:rPr>
      </w:pPr>
      <w:r w:rsidRPr="000B242E">
        <w:rPr>
          <w:strike/>
        </w:rPr>
        <w:t>the activities the Supplier proposes to undertake with or in respect of the New IPR</w:t>
      </w:r>
      <w:r w:rsidRPr="000B242E" w:rsidR="006D04F3">
        <w:rPr>
          <w:strike/>
        </w:rPr>
        <w:t xml:space="preserve"> and the Buyer Existing IPR</w:t>
      </w:r>
      <w:r w:rsidRPr="000B242E">
        <w:rPr>
          <w:strike/>
        </w:rPr>
        <w:t>;</w:t>
      </w:r>
    </w:p>
    <w:p w:rsidRPr="000B242E" w:rsidR="0045678E" w:rsidP="0045678E" w:rsidRDefault="0045678E" w14:paraId="19AE6E8D" w14:textId="77777777">
      <w:pPr>
        <w:pStyle w:val="Heading3"/>
        <w:rPr>
          <w:strike/>
        </w:rPr>
      </w:pPr>
      <w:r w:rsidRPr="000B242E">
        <w:rPr>
          <w:strike/>
        </w:rPr>
        <w:t>its proposed business plan, including:</w:t>
      </w:r>
    </w:p>
    <w:p w:rsidRPr="000B242E" w:rsidR="0045678E" w:rsidP="0045678E" w:rsidRDefault="0045678E" w14:paraId="53D3C454" w14:textId="0BC86D64">
      <w:pPr>
        <w:pStyle w:val="Heading4"/>
        <w:rPr>
          <w:strike/>
        </w:rPr>
      </w:pPr>
      <w:r w:rsidRPr="000B242E">
        <w:rPr>
          <w:strike/>
        </w:rPr>
        <w:t>the goods</w:t>
      </w:r>
      <w:r w:rsidRPr="000B242E" w:rsidR="006D04F3">
        <w:rPr>
          <w:strike/>
        </w:rPr>
        <w:t>,</w:t>
      </w:r>
      <w:r w:rsidRPr="000B242E">
        <w:rPr>
          <w:strike/>
        </w:rPr>
        <w:t xml:space="preserve"> services </w:t>
      </w:r>
      <w:r w:rsidRPr="000B242E" w:rsidR="006D04F3">
        <w:rPr>
          <w:strike/>
        </w:rPr>
        <w:t xml:space="preserve">or software </w:t>
      </w:r>
      <w:r w:rsidRPr="000B242E">
        <w:rPr>
          <w:strike/>
        </w:rPr>
        <w:t>to be offered by the Supplier that use or incorporate the New IPR</w:t>
      </w:r>
      <w:r w:rsidRPr="000B242E" w:rsidR="006D04F3">
        <w:rPr>
          <w:strike/>
        </w:rPr>
        <w:t xml:space="preserve"> and the Buyer Existing IPR</w:t>
      </w:r>
      <w:r w:rsidRPr="000B242E">
        <w:rPr>
          <w:strike/>
        </w:rPr>
        <w:t>;</w:t>
      </w:r>
    </w:p>
    <w:p w:rsidRPr="000B242E" w:rsidR="0045678E" w:rsidP="0045678E" w:rsidRDefault="0045678E" w14:paraId="7E1FB1B0" w14:textId="4B44CFD9">
      <w:pPr>
        <w:pStyle w:val="Heading4"/>
        <w:rPr>
          <w:strike/>
        </w:rPr>
      </w:pPr>
      <w:r w:rsidRPr="000B242E">
        <w:rPr>
          <w:strike/>
        </w:rPr>
        <w:t xml:space="preserve">the relationship between the New IPR </w:t>
      </w:r>
      <w:r w:rsidRPr="000B242E" w:rsidR="006D04F3">
        <w:rPr>
          <w:strike/>
        </w:rPr>
        <w:t xml:space="preserve">and the Buyer Existing IPR, </w:t>
      </w:r>
      <w:r w:rsidRPr="000B242E">
        <w:rPr>
          <w:strike/>
        </w:rPr>
        <w:t>and any Supplier Existing IPR or Third Party IPR to be incorporated into, or used to provide, those goods</w:t>
      </w:r>
      <w:r w:rsidRPr="000B242E" w:rsidR="006D04F3">
        <w:rPr>
          <w:strike/>
        </w:rPr>
        <w:t>,</w:t>
      </w:r>
      <w:r w:rsidRPr="000B242E">
        <w:rPr>
          <w:strike/>
        </w:rPr>
        <w:t xml:space="preserve"> services</w:t>
      </w:r>
      <w:r w:rsidRPr="000B242E" w:rsidR="006D04F3">
        <w:rPr>
          <w:strike/>
        </w:rPr>
        <w:t xml:space="preserve"> or software</w:t>
      </w:r>
      <w:r w:rsidRPr="000B242E">
        <w:rPr>
          <w:strike/>
        </w:rPr>
        <w:t>;</w:t>
      </w:r>
    </w:p>
    <w:p w:rsidRPr="000B242E" w:rsidR="0045678E" w:rsidP="0045678E" w:rsidRDefault="0045678E" w14:paraId="20F0B1B6" w14:textId="232B46A5">
      <w:pPr>
        <w:pStyle w:val="Heading4"/>
        <w:rPr>
          <w:strike/>
        </w:rPr>
      </w:pPr>
      <w:r w:rsidRPr="000B242E">
        <w:rPr>
          <w:strike/>
        </w:rPr>
        <w:t xml:space="preserve">the target markets for those </w:t>
      </w:r>
      <w:r w:rsidRPr="000B242E" w:rsidR="006D04F3">
        <w:rPr>
          <w:strike/>
        </w:rPr>
        <w:t>goods, services or software</w:t>
      </w:r>
      <w:r w:rsidRPr="000B242E">
        <w:rPr>
          <w:strike/>
        </w:rPr>
        <w:t>;</w:t>
      </w:r>
    </w:p>
    <w:p w:rsidRPr="000B242E" w:rsidR="0045678E" w:rsidP="0045678E" w:rsidRDefault="0045678E" w14:paraId="4CDE67DC" w14:textId="77777777">
      <w:pPr>
        <w:pStyle w:val="Heading4"/>
        <w:rPr>
          <w:strike/>
        </w:rPr>
      </w:pPr>
      <w:r w:rsidRPr="000B242E">
        <w:rPr>
          <w:strike/>
        </w:rPr>
        <w:t>the estimated level of orders;</w:t>
      </w:r>
    </w:p>
    <w:p w:rsidRPr="000B242E" w:rsidR="0045678E" w:rsidP="0045678E" w:rsidRDefault="0045678E" w14:paraId="0B434D79" w14:textId="77777777">
      <w:pPr>
        <w:pStyle w:val="Heading4"/>
        <w:rPr>
          <w:strike/>
        </w:rPr>
      </w:pPr>
      <w:r w:rsidRPr="000B242E">
        <w:rPr>
          <w:strike/>
        </w:rPr>
        <w:t>its marketing strategy;</w:t>
      </w:r>
    </w:p>
    <w:p w:rsidRPr="000B242E" w:rsidR="0045678E" w:rsidP="0045678E" w:rsidRDefault="0045678E" w14:paraId="2FFFD9AC" w14:textId="77777777">
      <w:pPr>
        <w:pStyle w:val="Heading4"/>
        <w:rPr>
          <w:strike/>
        </w:rPr>
      </w:pPr>
      <w:r w:rsidRPr="000B242E">
        <w:rPr>
          <w:strike/>
        </w:rPr>
        <w:t>details of the estimated costs, prices, revenues and profits;</w:t>
      </w:r>
    </w:p>
    <w:p w:rsidRPr="000B242E" w:rsidR="0045678E" w:rsidP="0045678E" w:rsidRDefault="0045678E" w14:paraId="054E769A" w14:textId="77777777">
      <w:pPr>
        <w:pStyle w:val="Heading4"/>
        <w:rPr>
          <w:strike/>
        </w:rPr>
      </w:pPr>
      <w:bookmarkStart w:name="_Ref135239042" w:id="133"/>
      <w:r w:rsidRPr="000B242E">
        <w:rPr>
          <w:strike/>
        </w:rPr>
        <w:t>the proposed financial benefit to the Buyer;</w:t>
      </w:r>
      <w:bookmarkEnd w:id="133"/>
    </w:p>
    <w:p w:rsidRPr="000B242E" w:rsidR="0045678E" w:rsidP="0045678E" w:rsidRDefault="0045678E" w14:paraId="2E28A0A1" w14:textId="5BEC354B">
      <w:pPr>
        <w:pStyle w:val="Heading3"/>
        <w:rPr>
          <w:strike/>
        </w:rPr>
      </w:pPr>
      <w:r w:rsidRPr="000B242E">
        <w:rPr>
          <w:strike/>
        </w:rPr>
        <w:t xml:space="preserve">the impact of the proposal on the Services the Supplier provides under </w:t>
      </w:r>
      <w:r w:rsidRPr="000B242E" w:rsidR="005D6C43">
        <w:rPr>
          <w:strike/>
        </w:rPr>
        <w:t>this Contract</w:t>
      </w:r>
      <w:r w:rsidRPr="000B242E">
        <w:rPr>
          <w:strike/>
        </w:rPr>
        <w:t>;</w:t>
      </w:r>
    </w:p>
    <w:p w:rsidRPr="000B242E" w:rsidR="0045678E" w:rsidP="0045678E" w:rsidRDefault="0045678E" w14:paraId="67A6FA2E" w14:textId="542FE2E9">
      <w:pPr>
        <w:pStyle w:val="Heading3"/>
        <w:rPr>
          <w:strike/>
        </w:rPr>
      </w:pPr>
      <w:r w:rsidRPr="000B242E">
        <w:rPr>
          <w:strike/>
        </w:rPr>
        <w:t>an analysis of the likely terms, including financial terms, on which the Supplier would be able to obtain access to intellectual property equivalent to the New IPR were it to enter into an arm’s length commercial relationship with a third-party;</w:t>
      </w:r>
    </w:p>
    <w:p w:rsidRPr="000B242E" w:rsidR="006D04F3" w:rsidP="0045678E" w:rsidRDefault="006D04F3" w14:paraId="4C20DABD" w14:textId="053EE826">
      <w:pPr>
        <w:pStyle w:val="Heading3"/>
        <w:rPr>
          <w:strike/>
        </w:rPr>
      </w:pPr>
      <w:r w:rsidRPr="000B242E">
        <w:rPr>
          <w:strike/>
        </w:rPr>
        <w:t>the terms on which the Supplier proposes to licence the Buyer Existing IPR from the Buyer;</w:t>
      </w:r>
    </w:p>
    <w:p w:rsidRPr="000B242E" w:rsidR="0045678E" w:rsidP="0045678E" w:rsidRDefault="0045678E" w14:paraId="0BD8B1AC" w14:textId="77777777">
      <w:pPr>
        <w:pStyle w:val="Heading3"/>
        <w:rPr>
          <w:strike/>
        </w:rPr>
      </w:pPr>
      <w:r w:rsidRPr="000B242E">
        <w:rPr>
          <w:strike/>
        </w:rPr>
        <w:t>any proposed Variations to this Contract; and</w:t>
      </w:r>
    </w:p>
    <w:p w:rsidRPr="000B242E" w:rsidR="0045678E" w:rsidP="0045678E" w:rsidRDefault="0045678E" w14:paraId="1324C9BC" w14:textId="77777777">
      <w:pPr>
        <w:pStyle w:val="Heading3"/>
        <w:rPr>
          <w:strike/>
        </w:rPr>
      </w:pPr>
      <w:r w:rsidRPr="000B242E">
        <w:rPr>
          <w:strike/>
        </w:rPr>
        <w:t>any additional agreement the Supplier proposes that it and the Buyer enter into;</w:t>
      </w:r>
    </w:p>
    <w:p w:rsidRPr="000B242E" w:rsidR="0045678E" w:rsidP="0045678E" w:rsidRDefault="0045678E" w14:paraId="055BF842" w14:textId="77777777">
      <w:pPr>
        <w:pStyle w:val="Heading3"/>
        <w:rPr>
          <w:strike/>
        </w:rPr>
      </w:pPr>
      <w:r w:rsidRPr="000B242E">
        <w:rPr>
          <w:strike/>
        </w:rPr>
        <w:lastRenderedPageBreak/>
        <w:t>any other information the Buyer requires to properly assess the Supplier’s proposed; and</w:t>
      </w:r>
    </w:p>
    <w:p w:rsidRPr="000B242E" w:rsidR="0045678E" w:rsidP="0045678E" w:rsidRDefault="0045678E" w14:paraId="344FAFFA" w14:textId="77777777">
      <w:pPr>
        <w:pStyle w:val="Heading3"/>
        <w:rPr>
          <w:strike/>
        </w:rPr>
      </w:pPr>
      <w:r w:rsidRPr="000B242E">
        <w:rPr>
          <w:strike/>
        </w:rPr>
        <w:t>any other information required by the Buyer.</w:t>
      </w:r>
    </w:p>
    <w:p w:rsidRPr="000B242E" w:rsidR="0045678E" w:rsidP="0045678E" w:rsidRDefault="0045678E" w14:paraId="701EE5E8" w14:textId="759957AA">
      <w:pPr>
        <w:pStyle w:val="Heading2"/>
        <w:rPr>
          <w:strike/>
        </w:rPr>
      </w:pPr>
      <w:r w:rsidRPr="000B242E">
        <w:rPr>
          <w:strike/>
        </w:rPr>
        <w:t xml:space="preserve">Where the proposed financial benefit to the Buyer under </w:t>
      </w:r>
      <w:r w:rsidRPr="000B242E" w:rsidR="0097271F">
        <w:rPr>
          <w:strike/>
        </w:rPr>
        <w:t>Paragraph</w:t>
      </w:r>
      <w:r w:rsidRPr="000B242E">
        <w:rPr>
          <w:strike/>
        </w:rPr>
        <w:t> </w:t>
      </w:r>
      <w:r w:rsidRPr="000B242E" w:rsidR="00C4760F">
        <w:rPr>
          <w:strike/>
        </w:rPr>
        <w:fldChar w:fldCharType="begin"/>
      </w:r>
      <w:r w:rsidRPr="000B242E" w:rsidR="00C4760F">
        <w:rPr>
          <w:strike/>
        </w:rPr>
        <w:instrText xml:space="preserve"> REF _Ref135239042 \r \h </w:instrText>
      </w:r>
      <w:r w:rsidRPr="000B242E" w:rsidR="00C4760F">
        <w:rPr>
          <w:strike/>
        </w:rPr>
      </w:r>
      <w:r w:rsidR="000B242E">
        <w:rPr>
          <w:strike/>
        </w:rPr>
        <w:instrText xml:space="preserve"> \* MERGEFORMAT </w:instrText>
      </w:r>
      <w:r w:rsidRPr="000B242E" w:rsidR="00C4760F">
        <w:rPr>
          <w:strike/>
        </w:rPr>
        <w:fldChar w:fldCharType="separate"/>
      </w:r>
      <w:r w:rsidRPr="000B242E" w:rsidR="00F7423A">
        <w:rPr>
          <w:strike/>
        </w:rPr>
        <w:t>41.1.3.7</w:t>
      </w:r>
      <w:r w:rsidRPr="000B242E" w:rsidR="00C4760F">
        <w:rPr>
          <w:strike/>
        </w:rPr>
        <w:fldChar w:fldCharType="end"/>
      </w:r>
      <w:r w:rsidRPr="000B242E">
        <w:rPr>
          <w:strike/>
        </w:rPr>
        <w:t xml:space="preserve"> is, in whole or part, a reduction in the Charges under </w:t>
      </w:r>
      <w:r w:rsidRPr="000B242E" w:rsidR="005D6C43">
        <w:rPr>
          <w:strike/>
        </w:rPr>
        <w:t>this Contract</w:t>
      </w:r>
      <w:r w:rsidRPr="000B242E">
        <w:rPr>
          <w:strike/>
        </w:rPr>
        <w:t>, the Supplier must set out how it proposes to apply the revenues and profits received to the Charges payable by the Buyer and other End Users.</w:t>
      </w:r>
    </w:p>
    <w:p w:rsidRPr="000B242E" w:rsidR="0045678E" w:rsidP="0045678E" w:rsidRDefault="0045678E" w14:paraId="6C66D82F" w14:textId="77777777">
      <w:pPr>
        <w:pStyle w:val="Heading2"/>
        <w:rPr>
          <w:strike/>
        </w:rPr>
      </w:pPr>
      <w:r w:rsidRPr="000B242E">
        <w:rPr>
          <w:strike/>
        </w:rPr>
        <w:t>Where the Supplier’s proposal provides for the development of new goods, services or software and those goods, services or software are subsequently purchased by the Buyer (by whatever means), the terms of that purchase must:</w:t>
      </w:r>
    </w:p>
    <w:p w:rsidRPr="000B242E" w:rsidR="0045678E" w:rsidP="0045678E" w:rsidRDefault="0045678E" w14:paraId="40807A49" w14:textId="77777777">
      <w:pPr>
        <w:pStyle w:val="Heading3"/>
        <w:rPr>
          <w:strike/>
        </w:rPr>
      </w:pPr>
      <w:r w:rsidRPr="000B242E">
        <w:rPr>
          <w:strike/>
        </w:rPr>
        <w:t>provide for the licencing of the New IPR to the Buyer on the same terms as in this Contract; and</w:t>
      </w:r>
    </w:p>
    <w:p w:rsidRPr="000B242E" w:rsidR="0045678E" w:rsidP="0045678E" w:rsidRDefault="0045678E" w14:paraId="1BE01C10" w14:textId="77777777">
      <w:pPr>
        <w:pStyle w:val="Heading3"/>
        <w:rPr>
          <w:strike/>
        </w:rPr>
      </w:pPr>
      <w:r w:rsidRPr="000B242E">
        <w:rPr>
          <w:strike/>
        </w:rPr>
        <w:t>include a price that reflects the Charges.</w:t>
      </w:r>
    </w:p>
    <w:p w:rsidRPr="000B242E" w:rsidR="0045678E" w:rsidP="0045678E" w:rsidRDefault="0045678E" w14:paraId="7FA1479C" w14:textId="77777777">
      <w:pPr>
        <w:pStyle w:val="Heading2"/>
        <w:rPr>
          <w:strike/>
        </w:rPr>
      </w:pPr>
      <w:r w:rsidRPr="000B242E">
        <w:rPr>
          <w:strike/>
        </w:rPr>
        <w:t>The Supplier acknowledges that:</w:t>
      </w:r>
    </w:p>
    <w:p w:rsidRPr="000B242E" w:rsidR="0045678E" w:rsidP="0045678E" w:rsidRDefault="0045678E" w14:paraId="6945158B" w14:textId="2C0BFABE">
      <w:pPr>
        <w:pStyle w:val="Heading3"/>
        <w:rPr>
          <w:strike/>
        </w:rPr>
      </w:pPr>
      <w:r w:rsidRPr="000B242E">
        <w:rPr>
          <w:strike/>
        </w:rPr>
        <w:t>the Buyer may refuse</w:t>
      </w:r>
      <w:r w:rsidRPr="000B242E" w:rsidR="006D04F3">
        <w:rPr>
          <w:strike/>
        </w:rPr>
        <w:t>,</w:t>
      </w:r>
      <w:r w:rsidRPr="000B242E">
        <w:rPr>
          <w:strike/>
        </w:rPr>
        <w:t xml:space="preserve"> or require changes to</w:t>
      </w:r>
      <w:r w:rsidRPr="000B242E" w:rsidR="006D04F3">
        <w:rPr>
          <w:strike/>
        </w:rPr>
        <w:t>,</w:t>
      </w:r>
      <w:r w:rsidRPr="000B242E">
        <w:rPr>
          <w:strike/>
        </w:rPr>
        <w:t xml:space="preserve"> the Supplier’s proposal in its sole discretion and for any reason; and</w:t>
      </w:r>
    </w:p>
    <w:p w:rsidRPr="000B242E" w:rsidR="0045678E" w:rsidP="0045678E" w:rsidRDefault="0045678E" w14:paraId="1A5868AA" w14:textId="77777777">
      <w:pPr>
        <w:pStyle w:val="Heading3"/>
        <w:rPr>
          <w:strike/>
        </w:rPr>
      </w:pPr>
      <w:r w:rsidRPr="000B242E">
        <w:rPr>
          <w:strike/>
        </w:rPr>
        <w:t>in considering the Supplier’s proposal, the Buyer must comply with Law relating to:</w:t>
      </w:r>
    </w:p>
    <w:p w:rsidRPr="000B242E" w:rsidR="0045678E" w:rsidP="0045678E" w:rsidRDefault="0045678E" w14:paraId="4CB3FC34" w14:textId="77777777">
      <w:pPr>
        <w:pStyle w:val="Heading4"/>
        <w:rPr>
          <w:strike/>
        </w:rPr>
      </w:pPr>
      <w:r w:rsidRPr="000B242E">
        <w:rPr>
          <w:strike/>
        </w:rPr>
        <w:t>public procurement; and</w:t>
      </w:r>
    </w:p>
    <w:p w:rsidRPr="000B242E" w:rsidR="0045678E" w:rsidP="0045678E" w:rsidRDefault="0045678E" w14:paraId="2FDF2471" w14:textId="77777777">
      <w:pPr>
        <w:pStyle w:val="Heading4"/>
        <w:rPr>
          <w:strike/>
        </w:rPr>
      </w:pPr>
      <w:r w:rsidRPr="000B242E">
        <w:rPr>
          <w:strike/>
        </w:rPr>
        <w:t>subsidy control.</w:t>
      </w:r>
    </w:p>
    <w:p w:rsidRPr="000B242E" w:rsidR="0045678E" w:rsidP="0045678E" w:rsidRDefault="0045678E" w14:paraId="1E85DCD1" w14:textId="77777777">
      <w:pPr>
        <w:pStyle w:val="Heading2"/>
        <w:rPr>
          <w:strike/>
        </w:rPr>
      </w:pPr>
      <w:bookmarkStart w:name="_Ref135298813" w:id="134"/>
      <w:r w:rsidRPr="000B242E">
        <w:rPr>
          <w:strike/>
        </w:rPr>
        <w:t>Where the Buyer agrees to the Supplier’s proposal, with or without changes, that proposal will not have effect until both Parties have executed:</w:t>
      </w:r>
      <w:bookmarkEnd w:id="134"/>
    </w:p>
    <w:p w:rsidRPr="000B242E" w:rsidR="0045678E" w:rsidP="0045678E" w:rsidRDefault="0045678E" w14:paraId="107508A2" w14:textId="6EFAD1A7">
      <w:pPr>
        <w:pStyle w:val="Heading3"/>
        <w:rPr>
          <w:strike/>
        </w:rPr>
      </w:pPr>
      <w:r w:rsidRPr="000B242E">
        <w:rPr>
          <w:strike/>
        </w:rPr>
        <w:t>any additional agreement to give effect to the proposal;</w:t>
      </w:r>
      <w:r w:rsidRPr="000B242E" w:rsidR="00AB05AB">
        <w:rPr>
          <w:strike/>
        </w:rPr>
        <w:t xml:space="preserve"> and</w:t>
      </w:r>
    </w:p>
    <w:p w:rsidRPr="000B242E" w:rsidR="0045678E" w:rsidP="0045678E" w:rsidRDefault="0045678E" w14:paraId="74D8E5FF" w14:textId="77777777">
      <w:pPr>
        <w:pStyle w:val="Heading3"/>
        <w:rPr>
          <w:strike/>
        </w:rPr>
      </w:pPr>
      <w:r w:rsidRPr="000B242E">
        <w:rPr>
          <w:strike/>
        </w:rPr>
        <w:t>any consequential Variation to this Contract.</w:t>
      </w:r>
    </w:p>
    <w:p w:rsidRPr="000B242E" w:rsidR="001A1C65" w:rsidP="00C673C9" w:rsidRDefault="001A1C65" w14:paraId="143907F9" w14:textId="16C5053A">
      <w:pPr>
        <w:pStyle w:val="Heading2"/>
        <w:keepNext/>
        <w:rPr>
          <w:strike/>
        </w:rPr>
      </w:pPr>
      <w:bookmarkStart w:name="_Ref140085482" w:id="135"/>
      <w:r w:rsidRPr="000B242E">
        <w:rPr>
          <w:strike/>
        </w:rPr>
        <w:t xml:space="preserve">Any agreement between the Buyer and the Supplier entered into under </w:t>
      </w:r>
      <w:r w:rsidRPr="000B242E" w:rsidR="0097271F">
        <w:rPr>
          <w:strike/>
        </w:rPr>
        <w:t>Paragraph</w:t>
      </w:r>
      <w:r w:rsidRPr="000B242E" w:rsidR="0045678E">
        <w:rPr>
          <w:strike/>
        </w:rPr>
        <w:t> </w:t>
      </w:r>
      <w:r w:rsidRPr="000B242E" w:rsidR="00C4760F">
        <w:rPr>
          <w:strike/>
        </w:rPr>
        <w:fldChar w:fldCharType="begin"/>
      </w:r>
      <w:r w:rsidRPr="000B242E" w:rsidR="00C4760F">
        <w:rPr>
          <w:strike/>
        </w:rPr>
        <w:instrText xml:space="preserve"> REF _Ref135298813 \r \h </w:instrText>
      </w:r>
      <w:r w:rsidRPr="000B242E" w:rsidR="00C4760F">
        <w:rPr>
          <w:strike/>
        </w:rPr>
      </w:r>
      <w:r w:rsidR="000B242E">
        <w:rPr>
          <w:strike/>
        </w:rPr>
        <w:instrText xml:space="preserve"> \* MERGEFORMAT </w:instrText>
      </w:r>
      <w:r w:rsidRPr="000B242E" w:rsidR="00C4760F">
        <w:rPr>
          <w:strike/>
        </w:rPr>
        <w:fldChar w:fldCharType="separate"/>
      </w:r>
      <w:r w:rsidRPr="000B242E" w:rsidR="00F7423A">
        <w:rPr>
          <w:strike/>
        </w:rPr>
        <w:t>41.5</w:t>
      </w:r>
      <w:r w:rsidRPr="000B242E" w:rsidR="00C4760F">
        <w:rPr>
          <w:strike/>
        </w:rPr>
        <w:fldChar w:fldCharType="end"/>
      </w:r>
      <w:r w:rsidRPr="000B242E">
        <w:rPr>
          <w:strike/>
        </w:rPr>
        <w:t xml:space="preserve"> must include provisions to the following effect:</w:t>
      </w:r>
      <w:bookmarkEnd w:id="135"/>
    </w:p>
    <w:p w:rsidRPr="000B242E" w:rsidR="001A1C65" w:rsidP="00C673C9" w:rsidRDefault="001A1C65" w14:paraId="4F8E2C68" w14:textId="2644ED39">
      <w:pPr>
        <w:pStyle w:val="Heading3"/>
        <w:keepNext/>
        <w:rPr>
          <w:strike/>
        </w:rPr>
      </w:pPr>
      <w:bookmarkStart w:name="_Ref135300321" w:id="136"/>
      <w:r w:rsidRPr="000B242E">
        <w:rPr>
          <w:strike/>
        </w:rPr>
        <w:t xml:space="preserve">the calculation of royalties </w:t>
      </w:r>
      <w:r w:rsidRPr="000B242E" w:rsidR="0085058A">
        <w:rPr>
          <w:strike/>
        </w:rPr>
        <w:t xml:space="preserve">is </w:t>
      </w:r>
      <w:r w:rsidRPr="000B242E">
        <w:rPr>
          <w:strike/>
        </w:rPr>
        <w:t>based on the following formula:</w:t>
      </w:r>
      <w:bookmarkEnd w:id="136"/>
    </w:p>
    <w:p w:rsidRPr="000B242E" w:rsidR="001A1C65" w:rsidP="001A1C65" w:rsidRDefault="001A1C65" w14:paraId="16D51FB1" w14:textId="48A649CE">
      <w:pPr>
        <w:pStyle w:val="BodyTextIndent4"/>
        <w:rPr>
          <w:strike/>
        </w:rPr>
      </w:pPr>
      <w:r w:rsidRPr="000B242E">
        <w:rPr>
          <w:strike/>
        </w:rPr>
        <w:t>R = NSV x RR x P</w:t>
      </w:r>
    </w:p>
    <w:p w:rsidRPr="000B242E" w:rsidR="001A1C65" w:rsidP="001A1C65" w:rsidRDefault="001A1C65" w14:paraId="2E6A447F" w14:textId="0ABB5D50">
      <w:pPr>
        <w:pStyle w:val="BodyTextIndent4"/>
        <w:rPr>
          <w:strike/>
        </w:rPr>
      </w:pPr>
      <w:r w:rsidRPr="000B242E">
        <w:rPr>
          <w:strike/>
        </w:rPr>
        <w:t>where:</w:t>
      </w:r>
    </w:p>
    <w:p w:rsidRPr="000B242E" w:rsidR="001A1C65" w:rsidP="00C673C9" w:rsidRDefault="001A1C65" w14:paraId="50F78AEC" w14:textId="2859016E">
      <w:pPr>
        <w:pStyle w:val="BodyTextIndent4"/>
        <w:rPr>
          <w:strike/>
        </w:rPr>
      </w:pPr>
      <w:r w:rsidRPr="000B242E">
        <w:rPr>
          <w:strike/>
        </w:rPr>
        <w:t>R is the royalty payable on an individual item subject to the agreement;</w:t>
      </w:r>
    </w:p>
    <w:p w:rsidRPr="000B242E" w:rsidR="001A1C65" w:rsidP="00C673C9" w:rsidRDefault="001A1C65" w14:paraId="79989C3E" w14:textId="4980F25F">
      <w:pPr>
        <w:pStyle w:val="BodyTextIndent4"/>
        <w:rPr>
          <w:strike/>
        </w:rPr>
      </w:pPr>
      <w:r w:rsidRPr="000B242E">
        <w:rPr>
          <w:strike/>
        </w:rPr>
        <w:lastRenderedPageBreak/>
        <w:t xml:space="preserve">NSV is the </w:t>
      </w:r>
      <w:r w:rsidRPr="000B242E" w:rsidR="0085058A">
        <w:rPr>
          <w:strike/>
        </w:rPr>
        <w:t>n</w:t>
      </w:r>
      <w:r w:rsidRPr="000B242E">
        <w:rPr>
          <w:strike/>
        </w:rPr>
        <w:t xml:space="preserve">et </w:t>
      </w:r>
      <w:r w:rsidRPr="000B242E" w:rsidR="0085058A">
        <w:rPr>
          <w:strike/>
        </w:rPr>
        <w:t>s</w:t>
      </w:r>
      <w:r w:rsidRPr="000B242E">
        <w:rPr>
          <w:strike/>
        </w:rPr>
        <w:t xml:space="preserve">ales </w:t>
      </w:r>
      <w:r w:rsidRPr="000B242E" w:rsidR="0085058A">
        <w:rPr>
          <w:strike/>
        </w:rPr>
        <w:t>v</w:t>
      </w:r>
      <w:r w:rsidRPr="000B242E">
        <w:rPr>
          <w:strike/>
        </w:rPr>
        <w:t>alue of the item</w:t>
      </w:r>
      <w:r w:rsidRPr="000B242E" w:rsidR="0085058A">
        <w:rPr>
          <w:strike/>
        </w:rPr>
        <w:t xml:space="preserve">, that is the price for which the Supplier sold the item to a third party after the deduction of normal trade discounts </w:t>
      </w:r>
      <w:r w:rsidRPr="000B242E" w:rsidR="00375143">
        <w:rPr>
          <w:strike/>
        </w:rPr>
        <w:t>and excluding V</w:t>
      </w:r>
      <w:r w:rsidRPr="000B242E" w:rsidR="00DB3758">
        <w:rPr>
          <w:strike/>
        </w:rPr>
        <w:t>AT</w:t>
      </w:r>
      <w:r w:rsidRPr="000B242E" w:rsidR="00375143">
        <w:rPr>
          <w:strike/>
        </w:rPr>
        <w:t xml:space="preserve"> or any other tax or duty based directly on the price of the item and payable by the purchaser</w:t>
      </w:r>
      <w:r w:rsidRPr="000B242E">
        <w:rPr>
          <w:strike/>
        </w:rPr>
        <w:t>;</w:t>
      </w:r>
    </w:p>
    <w:p w:rsidRPr="000B242E" w:rsidR="001A1C65" w:rsidP="00C673C9" w:rsidRDefault="001A1C65" w14:paraId="64871168" w14:textId="1E15CE88">
      <w:pPr>
        <w:pStyle w:val="BodyTextIndent4"/>
        <w:rPr>
          <w:strike/>
        </w:rPr>
      </w:pPr>
      <w:r w:rsidRPr="000B242E">
        <w:rPr>
          <w:strike/>
        </w:rPr>
        <w:t xml:space="preserve">RR is </w:t>
      </w:r>
      <w:r w:rsidRPr="000B242E" w:rsidR="00375143">
        <w:rPr>
          <w:strike/>
        </w:rPr>
        <w:t>[</w:t>
      </w:r>
      <w:r w:rsidRPr="000B242E" w:rsidR="00375143">
        <w:rPr>
          <w:b/>
          <w:bCs/>
          <w:i/>
          <w:iCs/>
          <w:strike/>
        </w:rPr>
        <w:t xml:space="preserve">insert </w:t>
      </w:r>
      <w:r w:rsidRPr="000B242E">
        <w:rPr>
          <w:b/>
          <w:bCs/>
          <w:i/>
          <w:iCs/>
          <w:strike/>
        </w:rPr>
        <w:t>the royalty payable on the item, expressed as a percentage</w:t>
      </w:r>
      <w:r w:rsidRPr="000B242E" w:rsidR="00375143">
        <w:rPr>
          <w:strike/>
        </w:rPr>
        <w:t>]</w:t>
      </w:r>
      <w:r w:rsidRPr="000B242E">
        <w:rPr>
          <w:strike/>
        </w:rPr>
        <w:t>; and</w:t>
      </w:r>
    </w:p>
    <w:p w:rsidRPr="000B242E" w:rsidR="001A1C65" w:rsidP="00C673C9" w:rsidRDefault="001A1C65" w14:paraId="19F9C634" w14:textId="180650C1">
      <w:pPr>
        <w:pStyle w:val="BodyTextIndent4"/>
        <w:rPr>
          <w:strike/>
        </w:rPr>
      </w:pPr>
      <w:r w:rsidRPr="000B242E">
        <w:rPr>
          <w:strike/>
        </w:rPr>
        <w:t xml:space="preserve">P is the proportion that the New IPR bears </w:t>
      </w:r>
      <w:r w:rsidRPr="000B242E" w:rsidR="0085058A">
        <w:rPr>
          <w:strike/>
        </w:rPr>
        <w:t>to the whole of the item, expressed as a percentage, subject to the following:</w:t>
      </w:r>
    </w:p>
    <w:p w:rsidRPr="000B242E" w:rsidR="0085058A" w:rsidP="00C673C9" w:rsidRDefault="0085058A" w14:paraId="7255B7B3" w14:textId="3E5DC47E">
      <w:pPr>
        <w:pStyle w:val="Heading4"/>
        <w:rPr>
          <w:strike/>
        </w:rPr>
      </w:pPr>
      <w:r w:rsidRPr="000B242E">
        <w:rPr>
          <w:strike/>
        </w:rPr>
        <w:t>the proportion that the New IPR bears to the item as a whole is an estimation of the effort required to develop the New IPR compared to the item as a whole</w:t>
      </w:r>
      <w:r w:rsidRPr="000B242E" w:rsidR="00857C04">
        <w:rPr>
          <w:strike/>
        </w:rPr>
        <w:t>;</w:t>
      </w:r>
    </w:p>
    <w:p w:rsidRPr="000B242E" w:rsidR="0085058A" w:rsidP="00C673C9" w:rsidRDefault="0085058A" w14:paraId="1B5C81F4" w14:textId="77777777">
      <w:pPr>
        <w:pStyle w:val="Heading4"/>
        <w:rPr>
          <w:strike/>
        </w:rPr>
      </w:pPr>
      <w:r w:rsidRPr="000B242E">
        <w:rPr>
          <w:strike/>
        </w:rPr>
        <w:t>P is 100% where, either:</w:t>
      </w:r>
    </w:p>
    <w:p w:rsidRPr="000B242E" w:rsidR="0085058A" w:rsidP="00C673C9" w:rsidRDefault="0085058A" w14:paraId="4554C578" w14:textId="2A319091">
      <w:pPr>
        <w:pStyle w:val="Heading5"/>
        <w:rPr>
          <w:strike/>
        </w:rPr>
      </w:pPr>
      <w:r w:rsidRPr="000B242E">
        <w:rPr>
          <w:strike/>
        </w:rPr>
        <w:t>where the proportion of the New IPR to the item as a whole is 80% or greater; or</w:t>
      </w:r>
    </w:p>
    <w:p w:rsidRPr="000B242E" w:rsidR="0085058A" w:rsidP="00C673C9" w:rsidRDefault="0085058A" w14:paraId="4A83D8E7" w14:textId="2D940A56">
      <w:pPr>
        <w:pStyle w:val="Heading5"/>
        <w:rPr>
          <w:strike/>
        </w:rPr>
      </w:pPr>
      <w:r w:rsidRPr="000B242E">
        <w:rPr>
          <w:strike/>
        </w:rPr>
        <w:t>it would not be practicable to create or produce the item without the New IPR.</w:t>
      </w:r>
    </w:p>
    <w:p w:rsidRPr="000B242E" w:rsidR="0085058A" w:rsidP="0085058A" w:rsidRDefault="0085058A" w14:paraId="235D4708" w14:textId="5E7312BD">
      <w:pPr>
        <w:pStyle w:val="Heading3"/>
        <w:rPr>
          <w:strike/>
        </w:rPr>
      </w:pPr>
      <w:r w:rsidRPr="000B242E">
        <w:rPr>
          <w:strike/>
        </w:rPr>
        <w:t xml:space="preserve">all royalties are paid quarterly on the basis of the total sales of the </w:t>
      </w:r>
      <w:r w:rsidRPr="000B242E" w:rsidR="00375143">
        <w:rPr>
          <w:strike/>
        </w:rPr>
        <w:t>item in that quarter;</w:t>
      </w:r>
    </w:p>
    <w:p w:rsidRPr="000B242E" w:rsidR="00375143" w:rsidP="0085058A" w:rsidRDefault="00375143" w14:paraId="7FA2B260" w14:textId="093598C0">
      <w:pPr>
        <w:pStyle w:val="Heading3"/>
        <w:rPr>
          <w:strike/>
        </w:rPr>
      </w:pPr>
      <w:r w:rsidRPr="000B242E">
        <w:rPr>
          <w:strike/>
        </w:rPr>
        <w:t>each payment of royalties must be accompanied by a detailed statement showing:</w:t>
      </w:r>
    </w:p>
    <w:p w:rsidRPr="000B242E" w:rsidR="00375143" w:rsidP="00375143" w:rsidRDefault="00375143" w14:paraId="6831B665" w14:textId="7EF5787C">
      <w:pPr>
        <w:pStyle w:val="Heading4"/>
        <w:rPr>
          <w:strike/>
        </w:rPr>
      </w:pPr>
      <w:r w:rsidRPr="000B242E">
        <w:rPr>
          <w:strike/>
        </w:rPr>
        <w:t>the number of items sold in that quarter;</w:t>
      </w:r>
    </w:p>
    <w:p w:rsidRPr="000B242E" w:rsidR="00375143" w:rsidP="00375143" w:rsidRDefault="00375143" w14:paraId="2A1C3A70" w14:textId="565F15C0">
      <w:pPr>
        <w:pStyle w:val="Heading4"/>
        <w:rPr>
          <w:strike/>
        </w:rPr>
      </w:pPr>
      <w:r w:rsidRPr="000B242E">
        <w:rPr>
          <w:strike/>
        </w:rPr>
        <w:t>their net sales value; and</w:t>
      </w:r>
    </w:p>
    <w:p w:rsidRPr="000B242E" w:rsidR="00375143" w:rsidP="00375143" w:rsidRDefault="00375143" w14:paraId="18D254AC" w14:textId="2B2E15B2">
      <w:pPr>
        <w:pStyle w:val="Heading4"/>
        <w:rPr>
          <w:strike/>
        </w:rPr>
      </w:pPr>
      <w:r w:rsidRPr="000B242E">
        <w:rPr>
          <w:strike/>
        </w:rPr>
        <w:t>the royalties due to the Buyer;</w:t>
      </w:r>
    </w:p>
    <w:p w:rsidRPr="000B242E" w:rsidR="00375143" w:rsidP="00375143" w:rsidRDefault="00375143" w14:paraId="220326E8" w14:textId="0CD8AB58">
      <w:pPr>
        <w:pStyle w:val="Heading3"/>
        <w:rPr>
          <w:strike/>
        </w:rPr>
      </w:pPr>
      <w:r w:rsidRPr="000B242E">
        <w:rPr>
          <w:strike/>
        </w:rPr>
        <w:t xml:space="preserve">the Supplier must keep true and accurate records and books of account containing all information and data necessary for the calculation of royalties, including, for the avoidance of doubt, the </w:t>
      </w:r>
      <w:r w:rsidRPr="000B242E" w:rsidR="00492481">
        <w:rPr>
          <w:strike/>
        </w:rPr>
        <w:t xml:space="preserve">calculation of the net sales value and the </w:t>
      </w:r>
      <w:r w:rsidRPr="000B242E">
        <w:rPr>
          <w:strike/>
        </w:rPr>
        <w:t xml:space="preserve">estimation of P in the formula in </w:t>
      </w:r>
      <w:r w:rsidRPr="000B242E" w:rsidR="0097271F">
        <w:rPr>
          <w:strike/>
        </w:rPr>
        <w:t>Paragraph</w:t>
      </w:r>
      <w:r w:rsidRPr="000B242E" w:rsidR="00492481">
        <w:rPr>
          <w:strike/>
        </w:rPr>
        <w:t> </w:t>
      </w:r>
      <w:r w:rsidRPr="000B242E" w:rsidR="00C4760F">
        <w:rPr>
          <w:strike/>
        </w:rPr>
        <w:fldChar w:fldCharType="begin"/>
      </w:r>
      <w:r w:rsidRPr="000B242E" w:rsidR="00C4760F">
        <w:rPr>
          <w:strike/>
        </w:rPr>
        <w:instrText xml:space="preserve"> REF _Ref135300321 \r \h </w:instrText>
      </w:r>
      <w:r w:rsidRPr="000B242E" w:rsidR="00C4760F">
        <w:rPr>
          <w:strike/>
        </w:rPr>
      </w:r>
      <w:r w:rsidR="000B242E">
        <w:rPr>
          <w:strike/>
        </w:rPr>
        <w:instrText xml:space="preserve"> \* MERGEFORMAT </w:instrText>
      </w:r>
      <w:r w:rsidRPr="000B242E" w:rsidR="00C4760F">
        <w:rPr>
          <w:strike/>
        </w:rPr>
        <w:fldChar w:fldCharType="separate"/>
      </w:r>
      <w:r w:rsidRPr="000B242E" w:rsidR="00F7423A">
        <w:rPr>
          <w:strike/>
        </w:rPr>
        <w:t>41.6.1</w:t>
      </w:r>
      <w:r w:rsidRPr="000B242E" w:rsidR="00C4760F">
        <w:rPr>
          <w:strike/>
        </w:rPr>
        <w:fldChar w:fldCharType="end"/>
      </w:r>
      <w:r w:rsidRPr="000B242E">
        <w:rPr>
          <w:strike/>
        </w:rPr>
        <w:t>;</w:t>
      </w:r>
    </w:p>
    <w:p w:rsidRPr="000B242E" w:rsidR="00375143" w:rsidP="003E5DC5" w:rsidRDefault="00375143" w14:paraId="4C6283BE" w14:textId="68CB1FFF">
      <w:pPr>
        <w:pStyle w:val="Heading3"/>
        <w:rPr>
          <w:strike/>
        </w:rPr>
      </w:pPr>
      <w:r w:rsidRPr="000B242E">
        <w:rPr>
          <w:strike/>
        </w:rPr>
        <w:t>the Supplier must make such books and records available for inspection by the Buyer, or the Buyer’s representative, whether physically or virtually</w:t>
      </w:r>
      <w:r w:rsidRPr="000B242E" w:rsidR="006D04F3">
        <w:rPr>
          <w:strike/>
        </w:rPr>
        <w:t>,</w:t>
      </w:r>
      <w:r w:rsidRPr="000B242E">
        <w:rPr>
          <w:strike/>
        </w:rPr>
        <w:t xml:space="preserve"> at any reasonable time specified by the Buyer.</w:t>
      </w:r>
    </w:p>
    <w:p w:rsidRPr="000B242E" w:rsidR="00E56C98" w:rsidP="00E56C98" w:rsidRDefault="00E56C98" w14:paraId="34559190" w14:textId="1C96F1AE">
      <w:pPr>
        <w:pStyle w:val="Heading1"/>
        <w:rPr>
          <w:strike/>
        </w:rPr>
      </w:pPr>
      <w:bookmarkStart w:name="_Toc141429203" w:id="137"/>
      <w:r w:rsidRPr="000B242E">
        <w:rPr>
          <w:strike/>
        </w:rPr>
        <w:t>Clawback</w:t>
      </w:r>
      <w:bookmarkEnd w:id="137"/>
    </w:p>
    <w:p w:rsidRPr="000B242E" w:rsidR="00E56C98" w:rsidP="00E56C98" w:rsidRDefault="00E56C98" w14:paraId="51BE026D" w14:textId="77777777">
      <w:pPr>
        <w:pStyle w:val="Heading2"/>
        <w:rPr>
          <w:strike/>
        </w:rPr>
      </w:pPr>
      <w:r w:rsidRPr="000B242E">
        <w:rPr>
          <w:strike/>
        </w:rPr>
        <w:t>If, within three (3) years of its creation, the Supplier:</w:t>
      </w:r>
    </w:p>
    <w:p w:rsidRPr="000B242E" w:rsidR="00E56C98" w:rsidP="00E56C98" w:rsidRDefault="00E56C98" w14:paraId="016FE386" w14:textId="77777777">
      <w:pPr>
        <w:pStyle w:val="Heading3"/>
        <w:rPr>
          <w:strike/>
        </w:rPr>
      </w:pPr>
      <w:r w:rsidRPr="000B242E">
        <w:rPr>
          <w:strike/>
        </w:rPr>
        <w:lastRenderedPageBreak/>
        <w:t>is not commercially exploiting any New IPR;</w:t>
      </w:r>
    </w:p>
    <w:p w:rsidRPr="000B242E" w:rsidR="00E56C98" w:rsidP="00E56C98" w:rsidRDefault="00E56C98" w14:paraId="3C782994" w14:textId="77777777">
      <w:pPr>
        <w:pStyle w:val="Heading3"/>
        <w:rPr>
          <w:strike/>
        </w:rPr>
      </w:pPr>
      <w:r w:rsidRPr="000B242E">
        <w:rPr>
          <w:strike/>
        </w:rPr>
        <w:t>where the Supplier is not commercially exploiting any New IPR, is not, to the satisfaction of the Buyer, using its best endeavours to do so,</w:t>
      </w:r>
    </w:p>
    <w:p w:rsidRPr="000B242E" w:rsidR="00E56C98" w:rsidP="00E56C98" w:rsidRDefault="00E56C98" w14:paraId="68DFD873" w14:textId="77777777">
      <w:pPr>
        <w:pStyle w:val="BodyTextIndent4"/>
        <w:rPr>
          <w:strike/>
        </w:rPr>
      </w:pPr>
      <w:r w:rsidRPr="000B242E">
        <w:rPr>
          <w:strike/>
        </w:rPr>
        <w:t>then, on written request from the Buyer:</w:t>
      </w:r>
    </w:p>
    <w:p w:rsidRPr="000B242E" w:rsidR="00E56C98" w:rsidP="00E56C98" w:rsidRDefault="00E56C98" w14:paraId="6E7F963B" w14:textId="77777777">
      <w:pPr>
        <w:pStyle w:val="Heading4"/>
        <w:rPr>
          <w:strike/>
        </w:rPr>
      </w:pPr>
      <w:r w:rsidRPr="000B242E">
        <w:rPr>
          <w:strike/>
        </w:rPr>
        <w:t>the Supplier must promptly assign to the Buyer the New IPR or any specified New IPR Items; and</w:t>
      </w:r>
    </w:p>
    <w:p w:rsidRPr="000B242E" w:rsidR="00E56C98" w:rsidP="00E56C98" w:rsidRDefault="00E56C98" w14:paraId="2FB34933" w14:textId="6F31FDDF">
      <w:pPr>
        <w:pStyle w:val="Heading4"/>
        <w:rPr>
          <w:strike/>
        </w:rPr>
      </w:pPr>
      <w:r w:rsidRPr="000B242E">
        <w:rPr>
          <w:strike/>
        </w:rPr>
        <w:t>the licence to Buyer Existing IPR granted under Paragraph </w:t>
      </w:r>
      <w:r w:rsidRPr="000B242E">
        <w:rPr>
          <w:strike/>
        </w:rPr>
        <w:fldChar w:fldCharType="begin"/>
      </w:r>
      <w:r w:rsidRPr="000B242E">
        <w:rPr>
          <w:strike/>
        </w:rPr>
        <w:instrText xml:space="preserve"> REF _Ref140812240 \r \h </w:instrText>
      </w:r>
      <w:r w:rsidRPr="000B242E">
        <w:rPr>
          <w:strike/>
        </w:rPr>
      </w:r>
      <w:r w:rsidR="000B242E">
        <w:rPr>
          <w:strike/>
        </w:rPr>
        <w:instrText xml:space="preserve"> \* MERGEFORMAT </w:instrText>
      </w:r>
      <w:r w:rsidRPr="000B242E">
        <w:rPr>
          <w:strike/>
        </w:rPr>
        <w:fldChar w:fldCharType="separate"/>
      </w:r>
      <w:r w:rsidRPr="000B242E" w:rsidR="00F7423A">
        <w:rPr>
          <w:strike/>
        </w:rPr>
        <w:t>34.1.3.2</w:t>
      </w:r>
      <w:r w:rsidRPr="000B242E">
        <w:rPr>
          <w:strike/>
        </w:rPr>
        <w:fldChar w:fldCharType="end"/>
      </w:r>
      <w:r w:rsidRPr="000B242E">
        <w:rPr>
          <w:strike/>
        </w:rPr>
        <w:t xml:space="preserve"> terminates either:</w:t>
      </w:r>
    </w:p>
    <w:p w:rsidRPr="000B242E" w:rsidR="00E56C98" w:rsidP="00E56C98" w:rsidRDefault="00E56C98" w14:paraId="0C0BF56F" w14:textId="77777777">
      <w:pPr>
        <w:pStyle w:val="Heading5"/>
        <w:rPr>
          <w:strike/>
        </w:rPr>
      </w:pPr>
      <w:r w:rsidRPr="000B242E">
        <w:rPr>
          <w:strike/>
        </w:rPr>
        <w:t>on the date specified in the notice; or</w:t>
      </w:r>
    </w:p>
    <w:p w:rsidRPr="000B242E" w:rsidR="00E56C98" w:rsidP="00E56C98" w:rsidRDefault="00E56C98" w14:paraId="41D356E0" w14:textId="77777777">
      <w:pPr>
        <w:pStyle w:val="Heading5"/>
        <w:rPr>
          <w:strike/>
        </w:rPr>
      </w:pPr>
      <w:r w:rsidRPr="000B242E">
        <w:rPr>
          <w:strike/>
        </w:rPr>
        <w:t>where no date is specified in the notice, on the date the notice is received by the Supplier.</w:t>
      </w:r>
    </w:p>
    <w:p w:rsidRPr="000B242E" w:rsidR="00E56C98" w:rsidP="00E56C98" w:rsidRDefault="00E56C98" w14:paraId="63B8A803" w14:textId="77777777">
      <w:pPr>
        <w:pStyle w:val="Heading2"/>
        <w:rPr>
          <w:strike/>
        </w:rPr>
      </w:pPr>
      <w:r w:rsidRPr="000B242E">
        <w:rPr>
          <w:strike/>
        </w:rPr>
        <w:t xml:space="preserve"> Each Party shall bear its own costs of preparing and executing any such assignment.</w:t>
      </w:r>
    </w:p>
    <w:p w:rsidRPr="000B242E" w:rsidR="00E56C98" w:rsidP="00A877E6" w:rsidRDefault="00E56C98" w14:paraId="5397598B" w14:textId="77777777">
      <w:pPr>
        <w:pStyle w:val="Heading3"/>
        <w:numPr>
          <w:ilvl w:val="0"/>
          <w:numId w:val="0"/>
        </w:numPr>
        <w:ind w:left="936"/>
        <w:rPr>
          <w:strike/>
        </w:rPr>
      </w:pPr>
    </w:p>
    <w:p w:rsidRPr="000B242E" w:rsidR="00A32A56" w:rsidP="00C673C9" w:rsidRDefault="00A32A56" w14:paraId="67A04FD3" w14:textId="77777777">
      <w:pPr>
        <w:pStyle w:val="MarginText"/>
        <w:rPr>
          <w:strike/>
        </w:rPr>
      </w:pPr>
    </w:p>
    <w:p w:rsidRPr="00A32A56" w:rsidR="00C673C9" w:rsidP="00C673C9" w:rsidRDefault="00C673C9" w14:paraId="0B186D87" w14:textId="071FBCF2">
      <w:pPr>
        <w:pStyle w:val="MarginText"/>
        <w:sectPr w:rsidRPr="00A32A56" w:rsidR="00C673C9" w:rsidSect="00BA2C05">
          <w:endnotePr>
            <w:numFmt w:val="decimal"/>
          </w:endnotePr>
          <w:pgSz w:w="11906" w:h="16838" w:orient="portrait" w:code="9"/>
          <w:pgMar w:top="1440" w:right="1440" w:bottom="1797" w:left="1440" w:header="720" w:footer="720" w:gutter="0"/>
          <w:cols w:space="708"/>
          <w:docGrid w:linePitch="360"/>
        </w:sectPr>
      </w:pPr>
    </w:p>
    <w:p w:rsidRPr="005A50BB" w:rsidR="00996EC0" w:rsidP="00F11DB2" w:rsidRDefault="00996EC0" w14:paraId="5CCE4D63" w14:textId="77777777">
      <w:pPr>
        <w:pBdr>
          <w:top w:val="nil"/>
          <w:left w:val="nil"/>
          <w:bottom w:val="nil"/>
          <w:right w:val="nil"/>
          <w:between w:val="nil"/>
        </w:pBdr>
        <w:spacing w:before="100" w:after="200"/>
        <w:ind w:firstLine="57"/>
        <w:rPr>
          <w:rFonts w:eastAsia="Arial" w:cs="Arial"/>
          <w:b/>
          <w:color w:val="000000"/>
          <w:szCs w:val="24"/>
        </w:rPr>
      </w:pPr>
      <w:r w:rsidRPr="005A50BB">
        <w:rPr>
          <w:rFonts w:eastAsia="Arial" w:cs="Arial"/>
          <w:b/>
          <w:color w:val="000000"/>
          <w:szCs w:val="24"/>
        </w:rPr>
        <w:lastRenderedPageBreak/>
        <w:t xml:space="preserve">ANNEX </w:t>
      </w:r>
      <w:bookmarkStart w:name="Annex_1" w:id="138"/>
      <w:r w:rsidRPr="005A50BB">
        <w:rPr>
          <w:rFonts w:eastAsia="Arial" w:cs="Arial"/>
          <w:b/>
          <w:color w:val="000000"/>
          <w:szCs w:val="24"/>
        </w:rPr>
        <w:t>1</w:t>
      </w:r>
      <w:bookmarkEnd w:id="138"/>
      <w:r w:rsidRPr="005A50BB">
        <w:rPr>
          <w:rFonts w:eastAsia="Arial" w:cs="Arial"/>
          <w:b/>
          <w:color w:val="000000"/>
          <w:szCs w:val="24"/>
        </w:rPr>
        <w:t>: NEW IPR AND SPECIALLY WRITTEN SOFTWARE</w:t>
      </w:r>
    </w:p>
    <w:tbl>
      <w:tblPr>
        <w:tblW w:w="9016" w:type="dxa"/>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Look w:val="0400" w:firstRow="0" w:lastRow="0" w:firstColumn="0" w:lastColumn="0" w:noHBand="0" w:noVBand="1"/>
      </w:tblPr>
      <w:tblGrid>
        <w:gridCol w:w="4508"/>
        <w:gridCol w:w="4508"/>
      </w:tblGrid>
      <w:tr w:rsidRPr="005A50BB" w:rsidR="00996EC0" w:rsidTr="00F11DB2" w14:paraId="5DEF91D8" w14:textId="77777777">
        <w:tc>
          <w:tcPr>
            <w:tcW w:w="4508" w:type="dxa"/>
          </w:tcPr>
          <w:p w:rsidRPr="005A50BB" w:rsidR="00996EC0" w:rsidP="00F11DB2" w:rsidRDefault="00996EC0" w14:paraId="717BC20D" w14:textId="77777777">
            <w:pPr>
              <w:tabs>
                <w:tab w:val="left" w:pos="709"/>
              </w:tabs>
              <w:spacing w:before="120" w:after="120"/>
              <w:jc w:val="center"/>
              <w:rPr>
                <w:rFonts w:eastAsia="Arial" w:cs="Arial"/>
                <w:color w:val="000000"/>
                <w:szCs w:val="24"/>
              </w:rPr>
            </w:pPr>
            <w:r w:rsidRPr="005A50BB">
              <w:rPr>
                <w:rFonts w:eastAsia="Arial" w:cs="Arial"/>
                <w:b/>
                <w:color w:val="000000"/>
                <w:szCs w:val="24"/>
              </w:rPr>
              <w:t>Name of New IPR</w:t>
            </w:r>
          </w:p>
        </w:tc>
        <w:tc>
          <w:tcPr>
            <w:tcW w:w="4508" w:type="dxa"/>
          </w:tcPr>
          <w:p w:rsidRPr="005A50BB" w:rsidR="00996EC0" w:rsidP="00F11DB2" w:rsidRDefault="00996EC0" w14:paraId="33D06CED" w14:textId="77777777">
            <w:pPr>
              <w:tabs>
                <w:tab w:val="left" w:pos="709"/>
              </w:tabs>
              <w:spacing w:before="120" w:after="120"/>
              <w:jc w:val="center"/>
              <w:rPr>
                <w:rFonts w:eastAsia="Arial" w:cs="Arial"/>
                <w:color w:val="000000"/>
                <w:szCs w:val="24"/>
              </w:rPr>
            </w:pPr>
            <w:r w:rsidRPr="005A50BB">
              <w:rPr>
                <w:rFonts w:eastAsia="Arial" w:cs="Arial"/>
                <w:b/>
                <w:color w:val="000000"/>
                <w:szCs w:val="24"/>
              </w:rPr>
              <w:t>Details</w:t>
            </w:r>
          </w:p>
        </w:tc>
      </w:tr>
      <w:tr w:rsidRPr="005A50BB" w:rsidR="00996EC0" w:rsidTr="00F11DB2" w14:paraId="18BCE764" w14:textId="77777777">
        <w:tc>
          <w:tcPr>
            <w:tcW w:w="4508" w:type="dxa"/>
          </w:tcPr>
          <w:p w:rsidRPr="005A50BB" w:rsidR="00996EC0" w:rsidP="00F11DB2" w:rsidRDefault="00996EC0" w14:paraId="4ABAEBD4" w14:textId="77777777">
            <w:pPr>
              <w:tabs>
                <w:tab w:val="left" w:pos="709"/>
              </w:tabs>
              <w:spacing w:before="120" w:after="120"/>
              <w:jc w:val="center"/>
              <w:rPr>
                <w:rFonts w:eastAsia="Arial" w:cs="Arial"/>
                <w:color w:val="000000"/>
                <w:szCs w:val="24"/>
              </w:rPr>
            </w:pPr>
          </w:p>
        </w:tc>
        <w:tc>
          <w:tcPr>
            <w:tcW w:w="4508" w:type="dxa"/>
          </w:tcPr>
          <w:p w:rsidRPr="005A50BB" w:rsidR="00996EC0" w:rsidP="00F11DB2" w:rsidRDefault="00996EC0" w14:paraId="7FF5EE1E" w14:textId="77777777">
            <w:pPr>
              <w:tabs>
                <w:tab w:val="left" w:pos="709"/>
              </w:tabs>
              <w:spacing w:before="120" w:after="120"/>
              <w:jc w:val="center"/>
              <w:rPr>
                <w:rFonts w:eastAsia="Arial" w:cs="Arial"/>
                <w:color w:val="000000"/>
                <w:szCs w:val="24"/>
              </w:rPr>
            </w:pPr>
          </w:p>
        </w:tc>
      </w:tr>
      <w:tr w:rsidRPr="005A50BB" w:rsidR="00996EC0" w:rsidTr="00F11DB2" w14:paraId="523B0000" w14:textId="77777777">
        <w:tc>
          <w:tcPr>
            <w:tcW w:w="4508" w:type="dxa"/>
          </w:tcPr>
          <w:p w:rsidRPr="005A50BB" w:rsidR="00996EC0" w:rsidP="00F11DB2" w:rsidRDefault="00996EC0" w14:paraId="2205AFC9" w14:textId="77777777">
            <w:pPr>
              <w:tabs>
                <w:tab w:val="left" w:pos="709"/>
              </w:tabs>
              <w:spacing w:before="120" w:after="120"/>
              <w:jc w:val="center"/>
              <w:rPr>
                <w:rFonts w:eastAsia="Arial" w:cs="Arial"/>
                <w:color w:val="000000"/>
                <w:szCs w:val="24"/>
              </w:rPr>
            </w:pPr>
          </w:p>
        </w:tc>
        <w:tc>
          <w:tcPr>
            <w:tcW w:w="4508" w:type="dxa"/>
          </w:tcPr>
          <w:p w:rsidRPr="005A50BB" w:rsidR="00996EC0" w:rsidP="00F11DB2" w:rsidRDefault="00996EC0" w14:paraId="4F357E4C" w14:textId="77777777">
            <w:pPr>
              <w:tabs>
                <w:tab w:val="left" w:pos="709"/>
              </w:tabs>
              <w:spacing w:before="120" w:after="120"/>
              <w:jc w:val="center"/>
              <w:rPr>
                <w:rFonts w:eastAsia="Arial" w:cs="Arial"/>
                <w:color w:val="000000"/>
                <w:szCs w:val="24"/>
              </w:rPr>
            </w:pPr>
          </w:p>
        </w:tc>
      </w:tr>
    </w:tbl>
    <w:p w:rsidRPr="005A50BB" w:rsidR="00996EC0" w:rsidP="00996EC0" w:rsidRDefault="00996EC0" w14:paraId="3C7BEA66" w14:textId="77777777">
      <w:pPr>
        <w:pBdr>
          <w:top w:val="nil"/>
          <w:left w:val="nil"/>
          <w:bottom w:val="nil"/>
          <w:right w:val="nil"/>
          <w:between w:val="nil"/>
        </w:pBdr>
        <w:spacing w:before="100" w:after="200"/>
        <w:ind w:left="360" w:firstLine="936"/>
        <w:rPr>
          <w:rFonts w:eastAsia="Arial" w:cs="Arial"/>
          <w:color w:val="000000"/>
          <w:szCs w:val="24"/>
          <w:highlight w:val="yellow"/>
        </w:rPr>
      </w:pPr>
    </w:p>
    <w:p w:rsidRPr="00AC7A0E" w:rsidR="00996EC0" w:rsidP="000B242E" w:rsidRDefault="00996EC0" w14:paraId="31B96357" w14:textId="26DA1B68">
      <w:pPr>
        <w:pBdr>
          <w:top w:val="nil"/>
          <w:left w:val="nil"/>
          <w:bottom w:val="nil"/>
          <w:right w:val="nil"/>
          <w:between w:val="nil"/>
        </w:pBdr>
        <w:tabs>
          <w:tab w:val="left" w:pos="-9"/>
        </w:tabs>
        <w:spacing w:after="120"/>
        <w:rPr>
          <w:rFonts w:eastAsia="Arial" w:cs="Arial"/>
          <w:b/>
          <w:i/>
          <w:color w:val="000000"/>
          <w:szCs w:val="24"/>
          <w:highlight w:val="yellow"/>
        </w:rPr>
      </w:pPr>
    </w:p>
    <w:p w:rsidR="00996EC0" w:rsidP="00996EC0" w:rsidRDefault="00996EC0" w14:paraId="7D64A571" w14:textId="192BCA27">
      <w:pPr>
        <w:pBdr>
          <w:top w:val="nil"/>
          <w:left w:val="nil"/>
          <w:bottom w:val="nil"/>
          <w:right w:val="nil"/>
          <w:between w:val="nil"/>
        </w:pBdr>
        <w:tabs>
          <w:tab w:val="left" w:pos="-9"/>
        </w:tabs>
        <w:spacing w:after="120"/>
        <w:rPr>
          <w:rFonts w:eastAsia="Arial" w:cs="Arial"/>
          <w:b/>
          <w:i/>
          <w:color w:val="000000"/>
          <w:szCs w:val="24"/>
        </w:rPr>
      </w:pPr>
    </w:p>
    <w:p w:rsidR="00A21F14" w:rsidRDefault="00A21F14" w14:paraId="3FF6F570" w14:textId="185A2406">
      <w:pPr>
        <w:spacing w:after="160" w:line="259" w:lineRule="auto"/>
        <w:rPr>
          <w:rFonts w:eastAsia="Arial" w:cs="Arial"/>
          <w:b/>
          <w:i/>
          <w:color w:val="000000"/>
          <w:szCs w:val="24"/>
        </w:rPr>
      </w:pPr>
    </w:p>
    <w:sectPr w:rsidR="00A21F14" w:rsidSect="00BA2C05">
      <w:endnotePr>
        <w:numFmt w:val="decimal"/>
      </w:endnotePr>
      <w:pgSz w:w="11906" w:h="16838" w:orient="portrait" w:code="9"/>
      <w:pgMar w:top="1440" w:right="1440" w:bottom="1797"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21176" w:rsidP="00CD5057" w:rsidRDefault="00E21176" w14:paraId="6BDDBB1C" w14:textId="77777777">
      <w:pPr>
        <w:spacing w:after="0"/>
      </w:pPr>
      <w:r>
        <w:separator/>
      </w:r>
    </w:p>
  </w:endnote>
  <w:endnote w:type="continuationSeparator" w:id="0">
    <w:p w:rsidR="00E21176" w:rsidP="00CD5057" w:rsidRDefault="00E21176" w14:paraId="627DC4A1"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altName w:val="STZhongsong"/>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E4F4F" w:rsidRDefault="00BE4F4F" w14:paraId="0DF381E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top w:val="single" w:color="7D7D7D" w:sz="4" w:space="0"/>
      </w:tblBorders>
      <w:tblLook w:val="04A0" w:firstRow="1" w:lastRow="0" w:firstColumn="1" w:lastColumn="0" w:noHBand="0" w:noVBand="1"/>
    </w:tblPr>
    <w:tblGrid>
      <w:gridCol w:w="7510"/>
      <w:gridCol w:w="1516"/>
    </w:tblGrid>
    <w:tr w:rsidRPr="00AF205B" w:rsidR="00BE4F4F" w:rsidTr="00C302D7" w14:paraId="1B14B2AA" w14:textId="77777777">
      <w:trPr>
        <w:trHeight w:val="80"/>
      </w:trPr>
      <w:tc>
        <w:tcPr>
          <w:tcW w:w="7510" w:type="dxa"/>
          <w:tcBorders>
            <w:top w:val="single" w:color="7D7D7D" w:sz="4" w:space="0"/>
          </w:tcBorders>
          <w:shd w:val="clear" w:color="auto" w:fill="auto"/>
        </w:tcPr>
        <w:p w:rsidRPr="00AF205B" w:rsidR="00BE4F4F" w:rsidP="00C302D7" w:rsidRDefault="00BE4F4F" w14:paraId="3E907614" w14:textId="260BA62C">
          <w:pPr>
            <w:pStyle w:val="Footer"/>
            <w:spacing w:before="60"/>
            <w:ind w:left="-105"/>
            <w:rPr>
              <w:rStyle w:val="PageNumber"/>
            </w:rPr>
          </w:pPr>
          <w:r>
            <w:rPr>
              <w:rFonts w:eastAsia="Arial" w:cs="Arial"/>
              <w:color w:val="BFBFBF"/>
              <w:sz w:val="20"/>
            </w:rPr>
            <w:t>v. 1.2</w:t>
          </w:r>
          <w:r w:rsidRPr="00AF205B">
            <w:rPr>
              <w:rStyle w:val="PageNumber"/>
            </w:rPr>
            <w:t xml:space="preserve"> | </w:t>
          </w:r>
        </w:p>
      </w:tc>
      <w:tc>
        <w:tcPr>
          <w:tcW w:w="1516" w:type="dxa"/>
          <w:tcBorders>
            <w:top w:val="single" w:color="7D7D7D" w:sz="4" w:space="0"/>
          </w:tcBorders>
          <w:shd w:val="clear" w:color="auto" w:fill="auto"/>
        </w:tcPr>
        <w:p w:rsidRPr="00AF205B" w:rsidR="00BE4F4F" w:rsidP="00C302D7" w:rsidRDefault="00BE4F4F" w14:paraId="470EBA7A" w14:textId="77777777">
          <w:pPr>
            <w:pStyle w:val="Footer"/>
            <w:spacing w:before="60"/>
            <w:jc w:val="right"/>
            <w:rPr>
              <w:rStyle w:val="PageNumber"/>
            </w:rPr>
          </w:pPr>
          <w:bookmarkStart w:name="bmFirmNameBranding_1" w:id="2"/>
          <w:bookmarkEnd w:id="2"/>
          <w:r w:rsidRPr="00AF205B">
            <w:rPr>
              <w:rStyle w:val="PageNumber"/>
            </w:rPr>
            <w:t> </w:t>
          </w:r>
          <w:r>
            <w:rPr>
              <w:rStyle w:val="PageNumber"/>
            </w:rPr>
            <w:t>|</w:t>
          </w:r>
          <w:r w:rsidRPr="00AF205B">
            <w:rPr>
              <w:rStyle w:val="PageNumber"/>
            </w:rPr>
            <w:t xml:space="preserve"> </w:t>
          </w:r>
          <w:r w:rsidRPr="00AF205B">
            <w:rPr>
              <w:rStyle w:val="PageNumber"/>
            </w:rPr>
            <w:fldChar w:fldCharType="begin"/>
          </w:r>
          <w:r w:rsidRPr="00AF205B">
            <w:rPr>
              <w:rStyle w:val="PageNumber"/>
            </w:rPr>
            <w:instrText xml:space="preserve"> PAGE   \* MERGEFORMAT </w:instrText>
          </w:r>
          <w:r w:rsidRPr="00AF205B">
            <w:rPr>
              <w:rStyle w:val="PageNumber"/>
            </w:rPr>
            <w:fldChar w:fldCharType="separate"/>
          </w:r>
          <w:r w:rsidRPr="00AF205B">
            <w:rPr>
              <w:rStyle w:val="PageNumber"/>
              <w:noProof/>
            </w:rPr>
            <w:t>1</w:t>
          </w:r>
          <w:r w:rsidRPr="00AF205B">
            <w:rPr>
              <w:rStyle w:val="PageNumber"/>
              <w:noProof/>
            </w:rPr>
            <w:fldChar w:fldCharType="end"/>
          </w:r>
        </w:p>
      </w:tc>
    </w:tr>
  </w:tbl>
  <w:p w:rsidRPr="00AF205B" w:rsidR="00BE4F4F" w:rsidP="00503F89" w:rsidRDefault="00BE4F4F" w14:paraId="0416DD28" w14:textId="77777777">
    <w:pPr>
      <w:pStyle w:val="Footer"/>
      <w:rPr>
        <w:i/>
        <w:iCs/>
        <w:vanish/>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E4F4F" w:rsidRDefault="00BE4F4F" w14:paraId="034C3FC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21176" w:rsidP="00CD5057" w:rsidRDefault="00E21176" w14:paraId="1E6EEDFD" w14:textId="77777777">
      <w:pPr>
        <w:spacing w:after="0"/>
      </w:pPr>
      <w:r>
        <w:separator/>
      </w:r>
    </w:p>
  </w:footnote>
  <w:footnote w:type="continuationSeparator" w:id="0">
    <w:p w:rsidR="00E21176" w:rsidP="00CD5057" w:rsidRDefault="00E21176" w14:paraId="20D477FD" w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E4F4F" w:rsidRDefault="00BE4F4F" w14:paraId="37EE001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D40C47" w:rsidR="00BE4F4F" w:rsidP="00FA278F" w:rsidRDefault="00BE4F4F" w14:paraId="4D276D70" w14:textId="6D4491B4">
    <w:pPr>
      <w:pStyle w:val="Header"/>
      <w:rPr>
        <w:sz w:val="20"/>
        <w:szCs w:val="20"/>
      </w:rPr>
    </w:pPr>
    <w:r w:rsidRPr="00D40C47">
      <w:rPr>
        <w:sz w:val="20"/>
        <w:szCs w:val="20"/>
      </w:rPr>
      <w:fldChar w:fldCharType="begin"/>
    </w:r>
    <w:r w:rsidRPr="00D40C47">
      <w:rPr>
        <w:sz w:val="20"/>
        <w:szCs w:val="20"/>
      </w:rPr>
      <w:instrText xml:space="preserve"> REF _Ref141183318 \w \h </w:instrText>
    </w:r>
    <w:r>
      <w:rPr>
        <w:sz w:val="20"/>
        <w:szCs w:val="20"/>
      </w:rPr>
      <w:instrText xml:space="preserve"> \* MERGEFORMAT </w:instrText>
    </w:r>
    <w:r w:rsidRPr="00D40C47">
      <w:rPr>
        <w:sz w:val="20"/>
        <w:szCs w:val="20"/>
      </w:rPr>
    </w:r>
    <w:r w:rsidRPr="00D40C47">
      <w:rPr>
        <w:sz w:val="20"/>
        <w:szCs w:val="20"/>
      </w:rPr>
      <w:fldChar w:fldCharType="separate"/>
    </w:r>
    <w:r w:rsidR="1CC33295">
      <w:rPr>
        <w:sz w:val="20"/>
        <w:szCs w:val="20"/>
      </w:rPr>
      <w:t>Schedule 36</w:t>
    </w:r>
    <w:r w:rsidRPr="00D40C47">
      <w:rPr>
        <w:sz w:val="20"/>
        <w:szCs w:val="20"/>
      </w:rPr>
      <w:fldChar w:fldCharType="end"/>
    </w:r>
    <w:r w:rsidRPr="00D40C47" w:rsidR="1CC33295">
      <w:rPr>
        <w:sz w:val="20"/>
        <w:szCs w:val="20"/>
      </w:rPr>
      <w:t xml:space="preserve"> </w:t>
    </w:r>
    <w:r w:rsidRPr="00D40C47">
      <w:rPr>
        <w:sz w:val="20"/>
        <w:szCs w:val="20"/>
      </w:rPr>
      <w:fldChar w:fldCharType="begin"/>
    </w:r>
    <w:r w:rsidRPr="00D40C47">
      <w:rPr>
        <w:sz w:val="20"/>
        <w:szCs w:val="20"/>
      </w:rPr>
      <w:instrText xml:space="preserve"> REF _Ref141183318 \h </w:instrText>
    </w:r>
    <w:r>
      <w:rPr>
        <w:sz w:val="20"/>
        <w:szCs w:val="20"/>
      </w:rPr>
      <w:instrText xml:space="preserve"> \* MERGEFORMAT </w:instrText>
    </w:r>
    <w:r w:rsidRPr="00D40C47">
      <w:rPr>
        <w:sz w:val="20"/>
        <w:szCs w:val="20"/>
      </w:rPr>
    </w:r>
    <w:r w:rsidRPr="00D40C47">
      <w:rPr>
        <w:sz w:val="20"/>
        <w:szCs w:val="20"/>
      </w:rPr>
      <w:fldChar w:fldCharType="separate"/>
    </w:r>
    <w:r w:rsidRPr="00F7423A" w:rsidR="1CC33295">
      <w:rPr>
        <w:sz w:val="20"/>
        <w:szCs w:val="20"/>
      </w:rPr>
      <w:t>(Intellectual Property Rights)</w:t>
    </w:r>
    <w:r w:rsidRPr="00D40C47">
      <w:rPr>
        <w:sz w:val="20"/>
        <w:szCs w:val="20"/>
      </w:rPr>
      <w:fldChar w:fldCharType="end"/>
    </w:r>
    <w:r w:rsidRPr="00D40C47" w:rsidR="1CC33295">
      <w:rPr>
        <w:sz w:val="20"/>
        <w:szCs w:val="20"/>
      </w:rPr>
      <w:t>, Crown Copyright 2023</w:t>
    </w:r>
  </w:p>
  <w:p w:rsidR="00BE4F4F" w:rsidP="00FA278F" w:rsidRDefault="00BE4F4F" w14:paraId="26472A8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E4F4F" w:rsidRDefault="00BE4F4F" w14:paraId="65B7BC9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7C2A7B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B0AD50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A3C1A0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B68D02E"/>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A7AA8FD4"/>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2801450"/>
    <w:lvl w:ilvl="0">
      <w:start w:val="1"/>
      <w:numFmt w:val="bullet"/>
      <w:pStyle w:val="ListBullet"/>
      <w:lvlText w:val=""/>
      <w:lvlJc w:val="left"/>
      <w:pPr>
        <w:tabs>
          <w:tab w:val="num" w:pos="360"/>
        </w:tabs>
        <w:ind w:left="360" w:hanging="360"/>
      </w:pPr>
      <w:rPr>
        <w:rFonts w:hint="default" w:ascii="Symbol" w:hAnsi="Symbol"/>
      </w:rPr>
    </w:lvl>
  </w:abstractNum>
  <w:abstractNum w:abstractNumId="6" w15:restartNumberingAfterBreak="0">
    <w:nsid w:val="08DA410F"/>
    <w:multiLevelType w:val="multilevel"/>
    <w:tmpl w:val="14B6DBAE"/>
    <w:name w:val="Recital Numbering List"/>
    <w:lvl w:ilvl="0">
      <w:start w:val="1"/>
      <w:numFmt w:val="upperLetter"/>
      <w:pStyle w:val="RecitalNumbering1"/>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440"/>
        </w:tabs>
        <w:ind w:left="1440" w:hanging="720"/>
      </w:pPr>
      <w:rPr>
        <w:caps w:val="0"/>
        <w:effect w:val="none"/>
      </w:rPr>
    </w:lvl>
    <w:lvl w:ilvl="2">
      <w:start w:val="1"/>
      <w:numFmt w:val="lowerLetter"/>
      <w:pStyle w:val="RecitalNumbering3"/>
      <w:lvlText w:val="(%3)"/>
      <w:lvlJc w:val="left"/>
      <w:pPr>
        <w:tabs>
          <w:tab w:val="num" w:pos="2160"/>
        </w:tabs>
        <w:ind w:left="2160" w:hanging="720"/>
      </w:pPr>
      <w:rPr>
        <w:caps w:val="0"/>
        <w:effect w:val="none"/>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2783FE3"/>
    <w:multiLevelType w:val="multilevel"/>
    <w:tmpl w:val="79C28CC8"/>
    <w:name w:val="Plato Schedule Numbering List"/>
    <w:lvl w:ilvl="0">
      <w:start w:val="1"/>
      <w:numFmt w:val="decimal"/>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lowerLetter"/>
      <w:pStyle w:val="ScheduleL3"/>
      <w:lvlText w:val="(%3)"/>
      <w:lvlJc w:val="left"/>
      <w:pPr>
        <w:tabs>
          <w:tab w:val="num" w:pos="1440"/>
        </w:tabs>
        <w:ind w:left="1440" w:hanging="720"/>
      </w:pPr>
      <w:rPr>
        <w:rFonts w:hint="default"/>
        <w:caps w:val="0"/>
        <w:effect w:val="none"/>
      </w:rPr>
    </w:lvl>
    <w:lvl w:ilvl="3">
      <w:start w:val="1"/>
      <w:numFmt w:val="lowerRoman"/>
      <w:pStyle w:val="ScheduleL4"/>
      <w:lvlText w:val="(%4)"/>
      <w:lvlJc w:val="left"/>
      <w:pPr>
        <w:tabs>
          <w:tab w:val="num" w:pos="2160"/>
        </w:tabs>
        <w:ind w:left="2160" w:hanging="720"/>
      </w:pPr>
      <w:rPr>
        <w:rFonts w:hint="default"/>
        <w:caps w:val="0"/>
        <w:effect w:val="none"/>
      </w:rPr>
    </w:lvl>
    <w:lvl w:ilvl="4">
      <w:start w:val="1"/>
      <w:numFmt w:val="upperLetter"/>
      <w:pStyle w:val="ScheduleL5"/>
      <w:lvlText w:val="(%5)"/>
      <w:lvlJc w:val="left"/>
      <w:pPr>
        <w:tabs>
          <w:tab w:val="num" w:pos="2880"/>
        </w:tabs>
        <w:ind w:left="2880" w:hanging="720"/>
      </w:pPr>
      <w:rPr>
        <w:rFonts w:hint="default"/>
        <w:caps w:val="0"/>
        <w:effect w:val="none"/>
      </w:rPr>
    </w:lvl>
    <w:lvl w:ilvl="5">
      <w:start w:val="1"/>
      <w:numFmt w:val="decimal"/>
      <w:pStyle w:val="ScheduleL6"/>
      <w:lvlText w:val="(%6)"/>
      <w:lvlJc w:val="left"/>
      <w:pPr>
        <w:tabs>
          <w:tab w:val="num" w:pos="3600"/>
        </w:tabs>
        <w:ind w:left="3600" w:hanging="720"/>
      </w:pPr>
      <w:rPr>
        <w:rFonts w:hint="default"/>
        <w:caps w:val="0"/>
        <w:effect w:val="none"/>
      </w:rPr>
    </w:lvl>
    <w:lvl w:ilvl="6">
      <w:start w:val="1"/>
      <w:numFmt w:val="lowerLetter"/>
      <w:pStyle w:val="ScheduleL7"/>
      <w:lvlText w:val="(%7)"/>
      <w:lvlJc w:val="left"/>
      <w:pPr>
        <w:tabs>
          <w:tab w:val="num" w:pos="4320"/>
        </w:tabs>
        <w:ind w:left="4320" w:hanging="720"/>
      </w:pPr>
      <w:rPr>
        <w:rFonts w:hint="default"/>
        <w:caps w:val="0"/>
        <w:effect w:val="none"/>
      </w:rPr>
    </w:lvl>
    <w:lvl w:ilvl="7">
      <w:start w:val="1"/>
      <w:numFmt w:val="none"/>
      <w:lvlText w:val=""/>
      <w:lvlJc w:val="left"/>
      <w:pPr>
        <w:tabs>
          <w:tab w:val="num" w:pos="4320"/>
        </w:tabs>
        <w:ind w:left="4320" w:hanging="720"/>
      </w:pPr>
      <w:rPr>
        <w:rFonts w:hint="default"/>
        <w:caps w:val="0"/>
        <w:effect w:val="none"/>
      </w:rPr>
    </w:lvl>
    <w:lvl w:ilvl="8">
      <w:start w:val="1"/>
      <w:numFmt w:val="none"/>
      <w:lvlText w:val=""/>
      <w:lvlJc w:val="left"/>
      <w:pPr>
        <w:tabs>
          <w:tab w:val="num" w:pos="4320"/>
        </w:tabs>
        <w:ind w:left="4320" w:hanging="720"/>
      </w:pPr>
      <w:rPr>
        <w:rFonts w:hint="default"/>
        <w:caps w:val="0"/>
        <w:effect w:val="none"/>
      </w:rPr>
    </w:lvl>
  </w:abstractNum>
  <w:abstractNum w:abstractNumId="8" w15:restartNumberingAfterBreak="0">
    <w:nsid w:val="16142DA9"/>
    <w:multiLevelType w:val="multilevel"/>
    <w:tmpl w:val="9B3CB95C"/>
    <w:name w:val="General Numbering List"/>
    <w:lvl w:ilvl="0">
      <w:start w:val="1"/>
      <w:numFmt w:val="decimal"/>
      <w:lvlRestart w:val="0"/>
      <w:pStyle w:val="GeneralL1"/>
      <w:lvlText w:val="%1"/>
      <w:lvlJc w:val="left"/>
      <w:pPr>
        <w:tabs>
          <w:tab w:val="num" w:pos="720"/>
        </w:tabs>
        <w:ind w:left="720" w:hanging="720"/>
      </w:pPr>
      <w:rPr>
        <w:rFonts w:hint="default"/>
        <w:caps w:val="0"/>
        <w:effect w:val="none"/>
      </w:rPr>
    </w:lvl>
    <w:lvl w:ilvl="1">
      <w:start w:val="1"/>
      <w:numFmt w:val="decimal"/>
      <w:pStyle w:val="GeneralL2"/>
      <w:lvlText w:val="%1.%2"/>
      <w:lvlJc w:val="left"/>
      <w:pPr>
        <w:tabs>
          <w:tab w:val="num" w:pos="1440"/>
        </w:tabs>
        <w:ind w:left="1440" w:hanging="720"/>
      </w:pPr>
      <w:rPr>
        <w:rFonts w:hint="default"/>
        <w:caps w:val="0"/>
        <w:effect w:val="none"/>
      </w:rPr>
    </w:lvl>
    <w:lvl w:ilvl="2">
      <w:start w:val="1"/>
      <w:numFmt w:val="lowerLetter"/>
      <w:pStyle w:val="GeneralL3"/>
      <w:lvlText w:val="(%3)"/>
      <w:lvlJc w:val="left"/>
      <w:pPr>
        <w:tabs>
          <w:tab w:val="num" w:pos="2160"/>
        </w:tabs>
        <w:ind w:left="2160" w:hanging="720"/>
      </w:pPr>
      <w:rPr>
        <w:rFonts w:hint="default"/>
        <w:caps w:val="0"/>
        <w:effect w:val="none"/>
      </w:rPr>
    </w:lvl>
    <w:lvl w:ilvl="3">
      <w:start w:val="1"/>
      <w:numFmt w:val="lowerRoman"/>
      <w:pStyle w:val="GeneralL4"/>
      <w:lvlText w:val="(%4)"/>
      <w:lvlJc w:val="left"/>
      <w:pPr>
        <w:tabs>
          <w:tab w:val="num" w:pos="2880"/>
        </w:tabs>
        <w:ind w:left="2880" w:hanging="720"/>
      </w:pPr>
      <w:rPr>
        <w:rFonts w:hint="default"/>
        <w:caps w:val="0"/>
        <w:effect w:val="none"/>
      </w:rPr>
    </w:lvl>
    <w:lvl w:ilvl="4">
      <w:start w:val="1"/>
      <w:numFmt w:val="upperLetter"/>
      <w:pStyle w:val="GeneralL5"/>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hanging="720"/>
      </w:pPr>
      <w:rPr>
        <w:rFonts w:hint="default"/>
        <w:caps w:val="0"/>
        <w:effect w:val="none"/>
      </w:rPr>
    </w:lvl>
    <w:lvl w:ilvl="6">
      <w:start w:val="1"/>
      <w:numFmt w:val="none"/>
      <w:lvlText w:val=""/>
      <w:lvlJc w:val="left"/>
      <w:pPr>
        <w:tabs>
          <w:tab w:val="num" w:pos="4320"/>
        </w:tabs>
        <w:ind w:left="4320" w:hanging="720"/>
      </w:pPr>
      <w:rPr>
        <w:rFonts w:hint="default"/>
        <w:caps w:val="0"/>
        <w:effect w:val="none"/>
      </w:rPr>
    </w:lvl>
    <w:lvl w:ilvl="7">
      <w:start w:val="1"/>
      <w:numFmt w:val="none"/>
      <w:lvlText w:val=""/>
      <w:lvlJc w:val="left"/>
      <w:pPr>
        <w:tabs>
          <w:tab w:val="num" w:pos="3600"/>
        </w:tabs>
        <w:ind w:left="4321" w:hanging="721"/>
      </w:pPr>
      <w:rPr>
        <w:rFonts w:hint="default"/>
        <w:caps w:val="0"/>
        <w:effect w:val="none"/>
      </w:rPr>
    </w:lvl>
    <w:lvl w:ilvl="8">
      <w:start w:val="1"/>
      <w:numFmt w:val="none"/>
      <w:lvlText w:val=""/>
      <w:lvlJc w:val="left"/>
      <w:pPr>
        <w:tabs>
          <w:tab w:val="num" w:pos="4320"/>
        </w:tabs>
        <w:ind w:left="4320" w:hanging="720"/>
      </w:pPr>
      <w:rPr>
        <w:rFonts w:hint="default"/>
        <w:caps w:val="0"/>
        <w:effect w:val="none"/>
      </w:rPr>
    </w:lvl>
  </w:abstractNum>
  <w:abstractNum w:abstractNumId="9" w15:restartNumberingAfterBreak="0">
    <w:nsid w:val="21296498"/>
    <w:multiLevelType w:val="multilevel"/>
    <w:tmpl w:val="670CCE04"/>
    <w:name w:val="Plato Parties Lower"/>
    <w:lvl w:ilvl="0">
      <w:start w:val="1"/>
      <w:numFmt w:val="decimal"/>
      <w:pStyle w:val="PartyLower"/>
      <w:lvlText w:val="(%1) "/>
      <w:lvlJc w:val="left"/>
      <w:pPr>
        <w:tabs>
          <w:tab w:val="num" w:pos="720"/>
        </w:tabs>
        <w:ind w:left="720" w:hanging="720"/>
      </w:pPr>
      <w:rPr>
        <w:rFonts w:hint="default"/>
      </w:rPr>
    </w:lvl>
    <w:lvl w:ilvl="1">
      <w:start w:val="1"/>
      <w:numFmt w:val="none"/>
      <w:lvlRestart w:val="0"/>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720"/>
        </w:tabs>
        <w:ind w:left="720" w:hanging="720"/>
      </w:pPr>
      <w:rPr>
        <w:rFonts w:hint="default"/>
      </w:rPr>
    </w:lvl>
    <w:lvl w:ilvl="4">
      <w:start w:val="1"/>
      <w:numFmt w:val="none"/>
      <w:lvlText w:val=""/>
      <w:lvlJc w:val="left"/>
      <w:pPr>
        <w:tabs>
          <w:tab w:val="num" w:pos="720"/>
        </w:tabs>
        <w:ind w:left="720" w:hanging="720"/>
      </w:pPr>
      <w:rPr>
        <w:rFonts w:hint="default"/>
      </w:rPr>
    </w:lvl>
    <w:lvl w:ilvl="5">
      <w:start w:val="1"/>
      <w:numFmt w:val="none"/>
      <w:lvlText w:val=""/>
      <w:lvlJc w:val="left"/>
      <w:pPr>
        <w:tabs>
          <w:tab w:val="num" w:pos="720"/>
        </w:tabs>
        <w:ind w:left="720" w:hanging="720"/>
      </w:pPr>
      <w:rPr>
        <w:rFonts w:hint="default"/>
      </w:rPr>
    </w:lvl>
    <w:lvl w:ilvl="6">
      <w:start w:val="1"/>
      <w:numFmt w:val="none"/>
      <w:lvlText w:val=""/>
      <w:lvlJc w:val="left"/>
      <w:pPr>
        <w:tabs>
          <w:tab w:val="num" w:pos="720"/>
        </w:tabs>
        <w:ind w:left="720" w:hanging="720"/>
      </w:pPr>
      <w:rPr>
        <w:rFonts w:hint="default"/>
      </w:rPr>
    </w:lvl>
    <w:lvl w:ilvl="7">
      <w:start w:val="1"/>
      <w:numFmt w:val="none"/>
      <w:lvlText w:val=""/>
      <w:lvlJc w:val="left"/>
      <w:pPr>
        <w:tabs>
          <w:tab w:val="num" w:pos="720"/>
        </w:tabs>
        <w:ind w:left="720" w:hanging="720"/>
      </w:pPr>
      <w:rPr>
        <w:rFonts w:hint="default"/>
      </w:rPr>
    </w:lvl>
    <w:lvl w:ilvl="8">
      <w:start w:val="1"/>
      <w:numFmt w:val="none"/>
      <w:lvlText w:val=""/>
      <w:lvlJc w:val="left"/>
      <w:pPr>
        <w:tabs>
          <w:tab w:val="num" w:pos="720"/>
        </w:tabs>
        <w:ind w:left="720" w:hanging="720"/>
      </w:pPr>
      <w:rPr>
        <w:rFonts w:hint="default"/>
      </w:rPr>
    </w:lvl>
  </w:abstractNum>
  <w:abstractNum w:abstractNumId="10" w15:restartNumberingAfterBreak="0">
    <w:nsid w:val="23D26214"/>
    <w:multiLevelType w:val="multilevel"/>
    <w:tmpl w:val="9EDE44C2"/>
    <w:lvl w:ilvl="0">
      <w:start w:val="1"/>
      <w:numFmt w:val="decimal"/>
      <w:pStyle w:val="AppendixText1"/>
      <w:lvlText w:val="%1"/>
      <w:lvlJc w:val="left"/>
      <w:pPr>
        <w:tabs>
          <w:tab w:val="num" w:pos="720"/>
        </w:tabs>
        <w:ind w:left="720" w:hanging="720"/>
      </w:pPr>
      <w:rPr>
        <w:bCs w:val="0"/>
        <w:iCs w:val="0"/>
        <w:caps w:val="0"/>
        <w:strike w:val="0"/>
        <w:dstrike w:val="0"/>
        <w:outline w:val="0"/>
        <w:shadow w:val="0"/>
        <w:emboss w:val="0"/>
        <w:imprint w:val="0"/>
        <w:vanish w:val="0"/>
        <w:webHidden w:val="0"/>
        <w:spacing w:val="0"/>
        <w:kern w:val="0"/>
        <w:position w:val="0"/>
        <w:szCs w:val="24"/>
        <w:u w:val="none"/>
        <w:effect w:val="none"/>
        <w:vertAlign w:val="baseline"/>
        <w:em w:val="none"/>
        <w:specVanish w:val="0"/>
        <w14:ligatures w14:val="none"/>
        <w14:numForm w14:val="default"/>
        <w14:numSpacing w14:val="default"/>
        <w14:stylisticSets/>
        <w14:cntxtAlts w14:val="0"/>
      </w:rPr>
    </w:lvl>
    <w:lvl w:ilvl="1">
      <w:start w:val="1"/>
      <w:numFmt w:val="decimal"/>
      <w:pStyle w:val="AppendixText2"/>
      <w:lvlText w:val="%1.%2"/>
      <w:lvlJc w:val="left"/>
      <w:pPr>
        <w:tabs>
          <w:tab w:val="num" w:pos="720"/>
        </w:tabs>
        <w:ind w:left="720" w:hanging="720"/>
      </w:pPr>
    </w:lvl>
    <w:lvl w:ilvl="2">
      <w:start w:val="1"/>
      <w:numFmt w:val="decimal"/>
      <w:pStyle w:val="AppendixText3"/>
      <w:lvlText w:val="%1.%2.%3"/>
      <w:lvlJc w:val="left"/>
      <w:pPr>
        <w:tabs>
          <w:tab w:val="num" w:pos="1803"/>
        </w:tabs>
        <w:ind w:left="1803" w:hanging="1083"/>
      </w:pPr>
    </w:lvl>
    <w:lvl w:ilvl="3">
      <w:start w:val="1"/>
      <w:numFmt w:val="decimal"/>
      <w:lvlText w:val="%2.%3.%4"/>
      <w:lvlJc w:val="left"/>
      <w:pPr>
        <w:tabs>
          <w:tab w:val="num" w:pos="1803"/>
        </w:tabs>
        <w:ind w:left="1803" w:hanging="1083"/>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A33234D"/>
    <w:multiLevelType w:val="multilevel"/>
    <w:tmpl w:val="FA86B446"/>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12" w15:restartNumberingAfterBreak="0">
    <w:nsid w:val="2D583D1F"/>
    <w:multiLevelType w:val="multilevel"/>
    <w:tmpl w:val="64C8B886"/>
    <w:name w:val="List Bullet"/>
    <w:lvl w:ilvl="0">
      <w:start w:val="1"/>
      <w:numFmt w:val="bullet"/>
      <w:pStyle w:val="ListBullet1"/>
      <w:lvlText w:val="·"/>
      <w:lvlJc w:val="left"/>
      <w:pPr>
        <w:tabs>
          <w:tab w:val="num" w:pos="720"/>
        </w:tabs>
        <w:ind w:left="720" w:hanging="720"/>
      </w:pPr>
      <w:rPr>
        <w:rFonts w:hint="default" w:ascii="Symbol" w:hAnsi="Symbol"/>
        <w:caps w:val="0"/>
        <w:effect w:val="none"/>
      </w:rPr>
    </w:lvl>
    <w:lvl w:ilvl="1">
      <w:start w:val="1"/>
      <w:numFmt w:val="bullet"/>
      <w:pStyle w:val="ListBullet2"/>
      <w:lvlText w:val=""/>
      <w:lvlJc w:val="left"/>
      <w:pPr>
        <w:tabs>
          <w:tab w:val="num" w:pos="1440"/>
        </w:tabs>
        <w:ind w:left="1440" w:hanging="720"/>
      </w:pPr>
      <w:rPr>
        <w:rFonts w:hint="default" w:ascii="Symbol" w:hAnsi="Symbol"/>
        <w:caps w:val="0"/>
        <w:effect w:val="none"/>
      </w:rPr>
    </w:lvl>
    <w:lvl w:ilvl="2">
      <w:start w:val="1"/>
      <w:numFmt w:val="bullet"/>
      <w:pStyle w:val="ListBullet3"/>
      <w:lvlText w:val=""/>
      <w:lvlJc w:val="left"/>
      <w:pPr>
        <w:tabs>
          <w:tab w:val="num" w:pos="2160"/>
        </w:tabs>
        <w:ind w:left="2160" w:hanging="720"/>
      </w:pPr>
      <w:rPr>
        <w:rFonts w:hint="default" w:ascii="Symbol" w:hAnsi="Symbol"/>
        <w:caps w:val="0"/>
        <w:effect w:val="none"/>
      </w:rPr>
    </w:lvl>
    <w:lvl w:ilvl="3">
      <w:start w:val="1"/>
      <w:numFmt w:val="bullet"/>
      <w:pStyle w:val="ListBullet4"/>
      <w:lvlText w:val=""/>
      <w:lvlJc w:val="left"/>
      <w:pPr>
        <w:tabs>
          <w:tab w:val="num" w:pos="2880"/>
        </w:tabs>
        <w:ind w:left="2880" w:hanging="720"/>
      </w:pPr>
      <w:rPr>
        <w:rFonts w:hint="default" w:ascii="Symbol" w:hAnsi="Symbol"/>
        <w:caps w:val="0"/>
        <w:effect w:val="none"/>
      </w:rPr>
    </w:lvl>
    <w:lvl w:ilvl="4">
      <w:start w:val="1"/>
      <w:numFmt w:val="bullet"/>
      <w:pStyle w:val="ListBullet5"/>
      <w:lvlText w:val=""/>
      <w:lvlJc w:val="left"/>
      <w:pPr>
        <w:tabs>
          <w:tab w:val="num" w:pos="3600"/>
        </w:tabs>
        <w:ind w:left="3600" w:hanging="720"/>
      </w:pPr>
      <w:rPr>
        <w:rFonts w:hint="default" w:ascii="Symbol" w:hAnsi="Symbol"/>
        <w:caps w:val="0"/>
        <w:effect w:val="none"/>
      </w:rPr>
    </w:lvl>
    <w:lvl w:ilvl="5">
      <w:start w:val="1"/>
      <w:numFmt w:val="none"/>
      <w:pStyle w:val="ListBullet6"/>
      <w:lvlText w:val=""/>
      <w:lvlJc w:val="left"/>
      <w:pPr>
        <w:tabs>
          <w:tab w:val="num" w:pos="3600"/>
        </w:tabs>
        <w:ind w:left="3600" w:hanging="720"/>
      </w:pPr>
      <w:rPr>
        <w:rFonts w:hint="default"/>
        <w:caps w:val="0"/>
        <w:effect w:val="none"/>
      </w:rPr>
    </w:lvl>
    <w:lvl w:ilvl="6">
      <w:start w:val="1"/>
      <w:numFmt w:val="none"/>
      <w:pStyle w:val="ListBullet7"/>
      <w:lvlText w:val=""/>
      <w:lvlJc w:val="left"/>
      <w:pPr>
        <w:tabs>
          <w:tab w:val="num" w:pos="4320"/>
        </w:tabs>
        <w:ind w:left="4320" w:hanging="720"/>
      </w:pPr>
      <w:rPr>
        <w:rFonts w:hint="default"/>
        <w:caps w:val="0"/>
        <w:effect w:val="none"/>
      </w:rPr>
    </w:lvl>
    <w:lvl w:ilvl="7">
      <w:start w:val="1"/>
      <w:numFmt w:val="bullet"/>
      <w:lvlText w:val=""/>
      <w:lvlJc w:val="left"/>
      <w:pPr>
        <w:tabs>
          <w:tab w:val="num" w:pos="4320"/>
        </w:tabs>
        <w:ind w:left="4320" w:hanging="720"/>
      </w:pPr>
      <w:rPr>
        <w:rFonts w:hint="default"/>
        <w:caps w:val="0"/>
        <w:effect w:val="none"/>
      </w:rPr>
    </w:lvl>
    <w:lvl w:ilvl="8">
      <w:start w:val="1"/>
      <w:numFmt w:val="bullet"/>
      <w:lvlText w:val=""/>
      <w:lvlJc w:val="left"/>
      <w:pPr>
        <w:tabs>
          <w:tab w:val="num" w:pos="4320"/>
        </w:tabs>
        <w:ind w:left="4320" w:hanging="720"/>
      </w:pPr>
      <w:rPr>
        <w:rFonts w:hint="default"/>
        <w:caps w:val="0"/>
        <w:effect w:val="none"/>
      </w:rPr>
    </w:lvl>
  </w:abstractNum>
  <w:abstractNum w:abstractNumId="13" w15:restartNumberingAfterBreak="0">
    <w:nsid w:val="2FD942BB"/>
    <w:multiLevelType w:val="multilevel"/>
    <w:tmpl w:val="1304E9C8"/>
    <w:name w:val="SchHead Numbering List"/>
    <w:lvl w:ilvl="0">
      <w:start w:val="36"/>
      <w:numFmt w:val="decimal"/>
      <w:lvlRestart w:val="0"/>
      <w:pStyle w:val="SchHead"/>
      <w:suff w:val="space"/>
      <w:lvlText w:val="Schedule %1"/>
      <w:lvlJc w:val="left"/>
      <w:pPr>
        <w:ind w:left="0" w:firstLine="0"/>
      </w:pPr>
      <w:rPr>
        <w:rFonts w:hint="default"/>
        <w:caps w:val="0"/>
        <w:effect w:val="none"/>
      </w:rPr>
    </w:lvl>
    <w:lvl w:ilvl="1">
      <w:start w:val="1"/>
      <w:numFmt w:val="decimal"/>
      <w:pStyle w:val="SchPart"/>
      <w:suff w:val="space"/>
      <w:lvlText w:val="Part %2"/>
      <w:lvlJc w:val="left"/>
      <w:pPr>
        <w:ind w:left="0" w:firstLine="0"/>
      </w:pPr>
      <w:rPr>
        <w:rFonts w:hint="default"/>
        <w:caps w:val="0"/>
        <w:effect w:val="none"/>
      </w:rPr>
    </w:lvl>
    <w:lvl w:ilvl="2">
      <w:start w:val="1"/>
      <w:numFmt w:val="decimal"/>
      <w:pStyle w:val="SchSection"/>
      <w:suff w:val="space"/>
      <w:lvlText w:val="Section %3"/>
      <w:lvlJc w:val="left"/>
      <w:pPr>
        <w:ind w:left="0" w:firstLine="0"/>
      </w:pPr>
      <w:rPr>
        <w:rFonts w:hint="default"/>
        <w:caps w:val="0"/>
        <w:effect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3B195AFC"/>
    <w:multiLevelType w:val="hybridMultilevel"/>
    <w:tmpl w:val="DF347EEC"/>
    <w:lvl w:ilvl="0" w:tplc="C82A73BE">
      <w:start w:val="1"/>
      <w:numFmt w:val="lowerLetter"/>
      <w:pStyle w:val="Numbered111a"/>
      <w:lvlText w:val="(%1)"/>
      <w:lvlJc w:val="left"/>
      <w:pPr>
        <w:tabs>
          <w:tab w:val="num" w:pos="2523"/>
        </w:tabs>
        <w:ind w:left="720" w:firstLine="1083"/>
      </w:pPr>
      <w:rPr>
        <w:rFonts w:hint="default"/>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lang w:bidi="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3D8F48D0"/>
    <w:multiLevelType w:val="multilevel"/>
    <w:tmpl w:val="FE689B04"/>
    <w:name w:val="SchGeneral Numbering List"/>
    <w:lvl w:ilvl="0">
      <w:start w:val="1"/>
      <w:numFmt w:val="decimal"/>
      <w:pStyle w:val="SchGeneralL1"/>
      <w:lvlText w:val="%1"/>
      <w:lvlJc w:val="left"/>
      <w:pPr>
        <w:tabs>
          <w:tab w:val="num" w:pos="720"/>
        </w:tabs>
        <w:ind w:left="720" w:hanging="720"/>
      </w:pPr>
      <w:rPr>
        <w:rFonts w:hint="default"/>
        <w:caps w:val="0"/>
        <w:effect w:val="none"/>
      </w:rPr>
    </w:lvl>
    <w:lvl w:ilvl="1">
      <w:start w:val="1"/>
      <w:numFmt w:val="decimal"/>
      <w:pStyle w:val="SchGeneralL2"/>
      <w:lvlText w:val="%1.%2"/>
      <w:lvlJc w:val="left"/>
      <w:pPr>
        <w:tabs>
          <w:tab w:val="num" w:pos="1440"/>
        </w:tabs>
        <w:ind w:left="1440" w:hanging="720"/>
      </w:pPr>
      <w:rPr>
        <w:rFonts w:hint="default"/>
        <w:caps w:val="0"/>
        <w:effect w:val="none"/>
      </w:rPr>
    </w:lvl>
    <w:lvl w:ilvl="2">
      <w:start w:val="1"/>
      <w:numFmt w:val="lowerLetter"/>
      <w:pStyle w:val="SchGeneralL3"/>
      <w:lvlText w:val="(%3)"/>
      <w:lvlJc w:val="left"/>
      <w:pPr>
        <w:tabs>
          <w:tab w:val="num" w:pos="2160"/>
        </w:tabs>
        <w:ind w:left="2160" w:hanging="720"/>
      </w:pPr>
      <w:rPr>
        <w:rFonts w:hint="default"/>
        <w:caps w:val="0"/>
        <w:effect w:val="none"/>
      </w:rPr>
    </w:lvl>
    <w:lvl w:ilvl="3">
      <w:start w:val="1"/>
      <w:numFmt w:val="lowerRoman"/>
      <w:pStyle w:val="SchGeneralL4"/>
      <w:lvlText w:val="(%4)"/>
      <w:lvlJc w:val="left"/>
      <w:pPr>
        <w:tabs>
          <w:tab w:val="num" w:pos="2880"/>
        </w:tabs>
        <w:ind w:left="2880" w:hanging="720"/>
      </w:pPr>
      <w:rPr>
        <w:rFonts w:hint="default"/>
        <w:caps w:val="0"/>
        <w:effect w:val="none"/>
      </w:rPr>
    </w:lvl>
    <w:lvl w:ilvl="4">
      <w:start w:val="1"/>
      <w:numFmt w:val="upperLetter"/>
      <w:pStyle w:val="SchGeneralL5"/>
      <w:lvlText w:val="(%5)"/>
      <w:lvlJc w:val="left"/>
      <w:pPr>
        <w:tabs>
          <w:tab w:val="num" w:pos="3600"/>
        </w:tabs>
        <w:ind w:left="3600" w:hanging="720"/>
      </w:pPr>
      <w:rPr>
        <w:rFonts w:hint="default"/>
        <w:caps w:val="0"/>
        <w:effect w:val="none"/>
      </w:rPr>
    </w:lvl>
    <w:lvl w:ilvl="5">
      <w:start w:val="1"/>
      <w:numFmt w:val="none"/>
      <w:suff w:val="nothing"/>
      <w:lvlText w:val=""/>
      <w:lvlJc w:val="left"/>
      <w:pPr>
        <w:ind w:left="4320" w:hanging="720"/>
      </w:pPr>
      <w:rPr>
        <w:rFonts w:hint="default"/>
        <w:caps w:val="0"/>
        <w:effect w:val="none"/>
      </w:rPr>
    </w:lvl>
    <w:lvl w:ilvl="6">
      <w:start w:val="1"/>
      <w:numFmt w:val="none"/>
      <w:suff w:val="nothing"/>
      <w:lvlText w:val=""/>
      <w:lvlJc w:val="left"/>
      <w:pPr>
        <w:ind w:left="4320" w:hanging="720"/>
      </w:pPr>
      <w:rPr>
        <w:rFonts w:hint="default"/>
        <w:caps w:val="0"/>
        <w:effect w:val="none"/>
      </w:rPr>
    </w:lvl>
    <w:lvl w:ilvl="7">
      <w:start w:val="1"/>
      <w:numFmt w:val="none"/>
      <w:suff w:val="nothing"/>
      <w:lvlText w:val=""/>
      <w:lvlJc w:val="left"/>
      <w:pPr>
        <w:ind w:left="4320" w:hanging="720"/>
      </w:pPr>
      <w:rPr>
        <w:rFonts w:hint="default"/>
        <w:caps w:val="0"/>
        <w:effect w:val="none"/>
      </w:rPr>
    </w:lvl>
    <w:lvl w:ilvl="8">
      <w:start w:val="1"/>
      <w:numFmt w:val="none"/>
      <w:suff w:val="nothing"/>
      <w:lvlText w:val=""/>
      <w:lvlJc w:val="left"/>
      <w:pPr>
        <w:ind w:left="4320" w:hanging="720"/>
      </w:pPr>
      <w:rPr>
        <w:rFonts w:hint="default"/>
        <w:caps w:val="0"/>
        <w:effect w:val="none"/>
      </w:rPr>
    </w:lvl>
  </w:abstractNum>
  <w:abstractNum w:abstractNumId="16" w15:restartNumberingAfterBreak="0">
    <w:nsid w:val="501F077F"/>
    <w:multiLevelType w:val="multilevel"/>
    <w:tmpl w:val="A1B2AEEC"/>
    <w:name w:val="General Numbering List-OLD"/>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2%1."/>
      <w:lvlJc w:val="left"/>
      <w:pPr>
        <w:tabs>
          <w:tab w:val="num" w:pos="1440"/>
        </w:tabs>
        <w:ind w:left="1440" w:hanging="720"/>
      </w:pPr>
      <w:rPr>
        <w:rFonts w:hint="default"/>
        <w:caps w:val="0"/>
        <w:effect w:val="none"/>
      </w:rPr>
    </w:lvl>
    <w:lvl w:ilvl="2">
      <w:start w:val="1"/>
      <w:numFmt w:val="lowerLetter"/>
      <w:lvlText w:val="(%3)"/>
      <w:lvlJc w:val="left"/>
      <w:pPr>
        <w:tabs>
          <w:tab w:val="num" w:pos="2160"/>
        </w:tabs>
        <w:ind w:left="2160" w:hanging="720"/>
      </w:pPr>
      <w:rPr>
        <w:rFonts w:hint="default"/>
        <w:caps w:val="0"/>
        <w:effect w:val="none"/>
      </w:rPr>
    </w:lvl>
    <w:lvl w:ilvl="3">
      <w:start w:val="1"/>
      <w:numFmt w:val="lowerRoman"/>
      <w:lvlText w:val="(%4)"/>
      <w:lvlJc w:val="left"/>
      <w:pPr>
        <w:tabs>
          <w:tab w:val="num" w:pos="2880"/>
        </w:tabs>
        <w:ind w:left="2880" w:hanging="72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hanging="720"/>
      </w:pPr>
      <w:rPr>
        <w:rFonts w:hint="default"/>
        <w:caps w:val="0"/>
        <w:effect w:val="none"/>
      </w:rPr>
    </w:lvl>
    <w:lvl w:ilvl="6">
      <w:start w:val="1"/>
      <w:numFmt w:val="none"/>
      <w:lvlText w:val=""/>
      <w:lvlJc w:val="left"/>
      <w:pPr>
        <w:tabs>
          <w:tab w:val="num" w:pos="4320"/>
        </w:tabs>
        <w:ind w:left="4320" w:hanging="720"/>
      </w:pPr>
      <w:rPr>
        <w:rFonts w:hint="default"/>
        <w:caps w:val="0"/>
        <w:effect w:val="none"/>
      </w:rPr>
    </w:lvl>
    <w:lvl w:ilvl="7">
      <w:start w:val="1"/>
      <w:numFmt w:val="none"/>
      <w:lvlText w:val=""/>
      <w:lvlJc w:val="left"/>
      <w:pPr>
        <w:tabs>
          <w:tab w:val="num" w:pos="3600"/>
        </w:tabs>
        <w:ind w:left="4321" w:hanging="721"/>
      </w:pPr>
      <w:rPr>
        <w:rFonts w:hint="default"/>
        <w:caps w:val="0"/>
        <w:effect w:val="none"/>
      </w:rPr>
    </w:lvl>
    <w:lvl w:ilvl="8">
      <w:start w:val="1"/>
      <w:numFmt w:val="none"/>
      <w:lvlText w:val=""/>
      <w:lvlJc w:val="left"/>
      <w:pPr>
        <w:tabs>
          <w:tab w:val="num" w:pos="4320"/>
        </w:tabs>
        <w:ind w:left="4320" w:hanging="720"/>
      </w:pPr>
      <w:rPr>
        <w:rFonts w:hint="default"/>
        <w:caps w:val="0"/>
        <w:effect w:val="none"/>
      </w:rPr>
    </w:lvl>
  </w:abstractNum>
  <w:abstractNum w:abstractNumId="17" w15:restartNumberingAfterBreak="0">
    <w:nsid w:val="541C7FD2"/>
    <w:multiLevelType w:val="multilevel"/>
    <w:tmpl w:val="02AE15AE"/>
    <w:name w:val="Body Text List"/>
    <w:lvl w:ilvl="0">
      <w:start w:val="1"/>
      <w:numFmt w:val="none"/>
      <w:pStyle w:val="BodyTextIndent"/>
      <w:lvlText w:val=""/>
      <w:lvlJc w:val="left"/>
      <w:pPr>
        <w:tabs>
          <w:tab w:val="num" w:pos="720"/>
        </w:tabs>
        <w:ind w:left="720" w:firstLine="0"/>
      </w:pPr>
      <w:rPr>
        <w:caps w:val="0"/>
        <w:effect w:val="none"/>
      </w:rPr>
    </w:lvl>
    <w:lvl w:ilvl="1">
      <w:start w:val="1"/>
      <w:numFmt w:val="none"/>
      <w:pStyle w:val="BodyTextIndent2"/>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440"/>
        </w:tabs>
        <w:ind w:left="1440" w:hanging="720"/>
      </w:pPr>
      <w:rPr>
        <w:caps w:val="0"/>
        <w:effect w:val="none"/>
      </w:rPr>
    </w:lvl>
    <w:lvl w:ilvl="3">
      <w:start w:val="1"/>
      <w:numFmt w:val="lowerRoman"/>
      <w:pStyle w:val="DefinitionNumbering2"/>
      <w:lvlText w:val="(%4)"/>
      <w:lvlJc w:val="left"/>
      <w:pPr>
        <w:tabs>
          <w:tab w:val="num" w:pos="2160"/>
        </w:tabs>
        <w:ind w:left="2160" w:hanging="720"/>
      </w:pPr>
      <w:rPr>
        <w:caps w:val="0"/>
        <w:effect w:val="none"/>
      </w:rPr>
    </w:lvl>
    <w:lvl w:ilvl="4">
      <w:start w:val="1"/>
      <w:numFmt w:val="upperLetter"/>
      <w:pStyle w:val="DefinitionNumbering3"/>
      <w:lvlText w:val="(%5)"/>
      <w:lvlJc w:val="left"/>
      <w:pPr>
        <w:tabs>
          <w:tab w:val="num" w:pos="2880"/>
        </w:tabs>
        <w:ind w:left="2880" w:hanging="720"/>
      </w:pPr>
      <w:rPr>
        <w:caps w:val="0"/>
        <w:effect w:val="none"/>
      </w:rPr>
    </w:lvl>
    <w:lvl w:ilvl="5">
      <w:start w:val="1"/>
      <w:numFmt w:val="none"/>
      <w:lvlText w:val=""/>
      <w:lvlJc w:val="left"/>
      <w:pPr>
        <w:tabs>
          <w:tab w:val="num" w:pos="2880"/>
        </w:tabs>
        <w:ind w:left="2880" w:hanging="720"/>
      </w:pPr>
      <w:rPr>
        <w:caps w:val="0"/>
        <w:effect w:val="none"/>
      </w:rPr>
    </w:lvl>
    <w:lvl w:ilvl="6">
      <w:start w:val="1"/>
      <w:numFmt w:val="none"/>
      <w:lvlText w:val=""/>
      <w:lvlJc w:val="left"/>
      <w:pPr>
        <w:tabs>
          <w:tab w:val="num" w:pos="2880"/>
        </w:tabs>
        <w:ind w:left="2880" w:hanging="720"/>
      </w:pPr>
      <w:rPr>
        <w:caps w:val="0"/>
        <w:effect w:val="none"/>
      </w:rPr>
    </w:lvl>
    <w:lvl w:ilvl="7">
      <w:start w:val="1"/>
      <w:numFmt w:val="none"/>
      <w:lvlText w:val=""/>
      <w:lvlJc w:val="left"/>
      <w:pPr>
        <w:tabs>
          <w:tab w:val="num" w:pos="2880"/>
        </w:tabs>
        <w:ind w:left="2880" w:hanging="720"/>
      </w:pPr>
      <w:rPr>
        <w:caps w:val="0"/>
        <w:effect w:val="none"/>
      </w:rPr>
    </w:lvl>
    <w:lvl w:ilvl="8">
      <w:start w:val="1"/>
      <w:numFmt w:val="none"/>
      <w:lvlText w:val=""/>
      <w:lvlJc w:val="left"/>
      <w:pPr>
        <w:tabs>
          <w:tab w:val="num" w:pos="2880"/>
        </w:tabs>
        <w:ind w:left="2880" w:hanging="720"/>
      </w:pPr>
      <w:rPr>
        <w:caps w:val="0"/>
        <w:effect w:val="none"/>
      </w:rPr>
    </w:lvl>
  </w:abstractNum>
  <w:abstractNum w:abstractNumId="18" w15:restartNumberingAfterBreak="0">
    <w:nsid w:val="60382068"/>
    <w:multiLevelType w:val="multilevel"/>
    <w:tmpl w:val="BF1401CE"/>
    <w:lvl w:ilvl="0">
      <w:start w:val="1"/>
      <w:numFmt w:val="decimal"/>
      <w:pStyle w:val="Heading1"/>
      <w:lvlText w:val="%1."/>
      <w:lvlJc w:val="left"/>
      <w:pPr>
        <w:tabs>
          <w:tab w:val="num" w:pos="357"/>
        </w:tabs>
        <w:ind w:left="357" w:hanging="357"/>
      </w:pPr>
      <w:rPr>
        <w:rFonts w:hint="default"/>
        <w:caps w:val="0"/>
        <w:effect w:val="none"/>
      </w:rPr>
    </w:lvl>
    <w:lvl w:ilvl="1">
      <w:start w:val="1"/>
      <w:numFmt w:val="decimal"/>
      <w:pStyle w:val="Heading2"/>
      <w:lvlText w:val="%1.%2."/>
      <w:lvlJc w:val="left"/>
      <w:pPr>
        <w:tabs>
          <w:tab w:val="num" w:pos="5825"/>
        </w:tabs>
        <w:ind w:left="5825" w:hanging="579"/>
      </w:pPr>
      <w:rPr>
        <w:rFonts w:hint="default"/>
        <w:caps w:val="0"/>
        <w:effect w:val="none"/>
      </w:rPr>
    </w:lvl>
    <w:lvl w:ilvl="2">
      <w:start w:val="1"/>
      <w:numFmt w:val="decimal"/>
      <w:pStyle w:val="Heading3"/>
      <w:lvlText w:val="%1.%2.%3."/>
      <w:lvlJc w:val="left"/>
      <w:pPr>
        <w:tabs>
          <w:tab w:val="num" w:pos="1701"/>
        </w:tabs>
        <w:ind w:left="1701" w:hanging="765"/>
      </w:pPr>
      <w:rPr>
        <w:rFonts w:hint="default"/>
        <w:caps w:val="0"/>
        <w:effect w:val="none"/>
      </w:rPr>
    </w:lvl>
    <w:lvl w:ilvl="3">
      <w:start w:val="1"/>
      <w:numFmt w:val="decimal"/>
      <w:pStyle w:val="Heading4"/>
      <w:lvlText w:val="%1.%2.%3.%4."/>
      <w:lvlJc w:val="left"/>
      <w:pPr>
        <w:tabs>
          <w:tab w:val="num" w:pos="2591"/>
        </w:tabs>
        <w:ind w:left="2591" w:hanging="935"/>
      </w:pPr>
      <w:rPr>
        <w:rFonts w:hint="default"/>
        <w:caps w:val="0"/>
        <w:effect w:val="none"/>
      </w:rPr>
    </w:lvl>
    <w:lvl w:ilvl="4">
      <w:start w:val="1"/>
      <w:numFmt w:val="lowerLetter"/>
      <w:pStyle w:val="Heading5"/>
      <w:lvlText w:val="(%5)"/>
      <w:lvlJc w:val="left"/>
      <w:pPr>
        <w:tabs>
          <w:tab w:val="num" w:pos="3005"/>
        </w:tabs>
        <w:ind w:left="3005" w:hanging="414"/>
      </w:pPr>
      <w:rPr>
        <w:rFonts w:hint="default"/>
        <w:caps w:val="0"/>
        <w:effect w:val="none"/>
      </w:rPr>
    </w:lvl>
    <w:lvl w:ilvl="5">
      <w:start w:val="1"/>
      <w:numFmt w:val="decimal"/>
      <w:pStyle w:val="Heading6"/>
      <w:lvlText w:val="(%6)"/>
      <w:lvlJc w:val="left"/>
      <w:pPr>
        <w:tabs>
          <w:tab w:val="num" w:pos="3402"/>
        </w:tabs>
        <w:ind w:left="3402" w:hanging="397"/>
      </w:pPr>
      <w:rPr>
        <w:rFonts w:hint="default"/>
        <w:caps w:val="0"/>
        <w:effect w:val="none"/>
      </w:rPr>
    </w:lvl>
    <w:lvl w:ilvl="6">
      <w:start w:val="1"/>
      <w:numFmt w:val="lowerLetter"/>
      <w:pStyle w:val="Heading7"/>
      <w:lvlText w:val="(%7)"/>
      <w:lvlJc w:val="left"/>
      <w:pPr>
        <w:tabs>
          <w:tab w:val="num" w:pos="4139"/>
        </w:tabs>
        <w:ind w:left="4139" w:hanging="737"/>
      </w:pPr>
      <w:rPr>
        <w:rFonts w:hint="default"/>
        <w:caps w:val="0"/>
        <w:effect w:val="none"/>
      </w:rPr>
    </w:lvl>
    <w:lvl w:ilvl="7">
      <w:start w:val="1"/>
      <w:numFmt w:val="none"/>
      <w:lvlText w:val=""/>
      <w:lvlJc w:val="left"/>
      <w:pPr>
        <w:tabs>
          <w:tab w:val="num" w:pos="4321"/>
        </w:tabs>
        <w:ind w:left="4321" w:hanging="721"/>
      </w:pPr>
      <w:rPr>
        <w:rFonts w:hint="default"/>
        <w:caps w:val="0"/>
        <w:effect w:val="none"/>
      </w:rPr>
    </w:lvl>
    <w:lvl w:ilvl="8">
      <w:start w:val="1"/>
      <w:numFmt w:val="none"/>
      <w:lvlText w:val=""/>
      <w:lvlJc w:val="left"/>
      <w:pPr>
        <w:tabs>
          <w:tab w:val="num" w:pos="4320"/>
        </w:tabs>
        <w:ind w:left="4321" w:hanging="721"/>
      </w:pPr>
      <w:rPr>
        <w:rFonts w:hint="default"/>
        <w:caps w:val="0"/>
        <w:effect w:val="none"/>
      </w:rPr>
    </w:lvl>
  </w:abstractNum>
  <w:abstractNum w:abstractNumId="19" w15:restartNumberingAfterBreak="0">
    <w:nsid w:val="61C92B75"/>
    <w:multiLevelType w:val="multilevel"/>
    <w:tmpl w:val="402434AE"/>
    <w:lvl w:ilvl="0">
      <w:start w:val="1"/>
      <w:numFmt w:val="lowerLetter"/>
      <w:pStyle w:val="DefinitionList"/>
      <w:lvlText w:val="(%1)"/>
      <w:lvlJc w:val="left"/>
      <w:pPr>
        <w:ind w:left="720" w:hanging="720"/>
      </w:pPr>
      <w:rPr>
        <w:rFonts w:hint="default"/>
      </w:rPr>
    </w:lvl>
    <w:lvl w:ilvl="1">
      <w:start w:val="1"/>
      <w:numFmt w:val="lowerRoman"/>
      <w:pStyle w:val="DefinitionListLevel1"/>
      <w:lvlText w:val="(%2)"/>
      <w:lvlJc w:val="left"/>
      <w:pPr>
        <w:ind w:left="1440" w:hanging="720"/>
      </w:pPr>
      <w:rPr>
        <w:rFonts w:hint="default"/>
      </w:rPr>
    </w:lvl>
    <w:lvl w:ilvl="2">
      <w:start w:val="1"/>
      <w:numFmt w:val="decimal"/>
      <w:pStyle w:val="DefinitionListLevel2"/>
      <w:lvlText w:val="(%3)"/>
      <w:lvlJc w:val="left"/>
      <w:pPr>
        <w:tabs>
          <w:tab w:val="num" w:pos="1440"/>
        </w:tabs>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20" w15:restartNumberingAfterBreak="0">
    <w:nsid w:val="6815379B"/>
    <w:multiLevelType w:val="multilevel"/>
    <w:tmpl w:val="E5D8362C"/>
    <w:name w:val="Appendicies Heading List"/>
    <w:lvl w:ilvl="0">
      <w:start w:val="1"/>
      <w:numFmt w:val="decimal"/>
      <w:lvlRestart w:val="0"/>
      <w:pStyle w:val="AppHead"/>
      <w:suff w:val="space"/>
      <w:lvlText w:val="Appendix %1"/>
      <w:lvlJc w:val="left"/>
      <w:pPr>
        <w:ind w:left="0" w:firstLine="0"/>
      </w:pPr>
      <w:rPr>
        <w:rFonts w:hint="default"/>
        <w:caps w:val="0"/>
        <w:effect w:val="none"/>
      </w:rPr>
    </w:lvl>
    <w:lvl w:ilvl="1">
      <w:start w:val="1"/>
      <w:numFmt w:val="decimal"/>
      <w:pStyle w:val="AppPart"/>
      <w:suff w:val="space"/>
      <w:lvlText w:val="Part %2"/>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1" w15:restartNumberingAfterBreak="0">
    <w:nsid w:val="6B0C735F"/>
    <w:multiLevelType w:val="multilevel"/>
    <w:tmpl w:val="00B0DC96"/>
    <w:lvl w:ilvl="0">
      <w:start w:val="1"/>
      <w:numFmt w:val="decimal"/>
      <w:pStyle w:val="PartiesBodyText"/>
      <w:lvlText w:val="(%1)"/>
      <w:lvlJc w:val="left"/>
      <w:pPr>
        <w:tabs>
          <w:tab w:val="num" w:pos="720"/>
        </w:tabs>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380179878">
    <w:abstractNumId w:val="20"/>
  </w:num>
  <w:num w:numId="2" w16cid:durableId="1553230253">
    <w:abstractNumId w:val="17"/>
  </w:num>
  <w:num w:numId="3" w16cid:durableId="486819604">
    <w:abstractNumId w:val="18"/>
  </w:num>
  <w:num w:numId="4" w16cid:durableId="187332012">
    <w:abstractNumId w:val="12"/>
  </w:num>
  <w:num w:numId="5" w16cid:durableId="839540905">
    <w:abstractNumId w:val="6"/>
  </w:num>
  <w:num w:numId="6" w16cid:durableId="827017872">
    <w:abstractNumId w:val="7"/>
  </w:num>
  <w:num w:numId="7" w16cid:durableId="2021198853">
    <w:abstractNumId w:val="15"/>
  </w:num>
  <w:num w:numId="8" w16cid:durableId="1529948999">
    <w:abstractNumId w:val="13"/>
  </w:num>
  <w:num w:numId="9" w16cid:durableId="64108959">
    <w:abstractNumId w:val="8"/>
  </w:num>
  <w:num w:numId="10" w16cid:durableId="1142622203">
    <w:abstractNumId w:val="9"/>
  </w:num>
  <w:num w:numId="11" w16cid:durableId="673142944">
    <w:abstractNumId w:val="5"/>
  </w:num>
  <w:num w:numId="12" w16cid:durableId="802230818">
    <w:abstractNumId w:val="4"/>
  </w:num>
  <w:num w:numId="13" w16cid:durableId="1433473392">
    <w:abstractNumId w:val="3"/>
  </w:num>
  <w:num w:numId="14" w16cid:durableId="674653763">
    <w:abstractNumId w:val="2"/>
  </w:num>
  <w:num w:numId="15" w16cid:durableId="1337264138">
    <w:abstractNumId w:val="1"/>
  </w:num>
  <w:num w:numId="16" w16cid:durableId="1941595796">
    <w:abstractNumId w:val="0"/>
  </w:num>
  <w:num w:numId="17" w16cid:durableId="1049574000">
    <w:abstractNumId w:val="18"/>
  </w:num>
  <w:num w:numId="18" w16cid:durableId="534347030">
    <w:abstractNumId w:val="18"/>
  </w:num>
  <w:num w:numId="19" w16cid:durableId="1413888661">
    <w:abstractNumId w:val="18"/>
  </w:num>
  <w:num w:numId="20" w16cid:durableId="1583683364">
    <w:abstractNumId w:val="11"/>
  </w:num>
  <w:num w:numId="21" w16cid:durableId="1887791495">
    <w:abstractNumId w:val="1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61649686">
    <w:abstractNumId w:val="19"/>
  </w:num>
  <w:num w:numId="23" w16cid:durableId="7789106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81606839">
    <w:abstractNumId w:val="21"/>
  </w:num>
  <w:num w:numId="25" w16cid:durableId="125698370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43918382">
    <w:abstractNumId w:val="14"/>
  </w:num>
  <w:num w:numId="27" w16cid:durableId="13280474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206426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8370084">
    <w:abstractNumId w:val="14"/>
    <w:lvlOverride w:ilvl="0">
      <w:startOverride w:val="1"/>
    </w:lvlOverride>
  </w:num>
  <w:num w:numId="30" w16cid:durableId="636421104">
    <w:abstractNumId w:val="18"/>
  </w:num>
  <w:num w:numId="31" w16cid:durableId="17881580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45211207">
    <w:abstractNumId w:val="18"/>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97654737">
    <w:abstractNumId w:val="18"/>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34912202">
    <w:abstractNumId w:val="18"/>
    <w:lvlOverride w:ilvl="0">
      <w:startOverride w:val="4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68685464">
    <w:abstractNumId w:val="1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17707111">
    <w:abstractNumId w:val="18"/>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trackRevisions w:val="false"/>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gemDN1|Anna.Thomas|Monday, 24 July 2023 11:40:01 AM" w:val="v1 - new V2 of UDR - amends"/>
    <w:docVar w:name="gemDN2|GAYLEJ|25 July 2023 22:06:43" w:val="V2 - Amend TRK NV"/>
    <w:docVar w:name="gemDN3|GRIGGJ|28 July 2023 16:10:20" w:val="v3 formatting"/>
    <w:docVar w:name="gemDocNotesCount" w:val="3"/>
  </w:docVars>
  <w:rsids>
    <w:rsidRoot w:val="007E15D7"/>
    <w:rsid w:val="00000000"/>
    <w:rsid w:val="000001C0"/>
    <w:rsid w:val="0000050A"/>
    <w:rsid w:val="00007957"/>
    <w:rsid w:val="000079D8"/>
    <w:rsid w:val="00007DAE"/>
    <w:rsid w:val="00014FDB"/>
    <w:rsid w:val="000163A0"/>
    <w:rsid w:val="00017252"/>
    <w:rsid w:val="000230D9"/>
    <w:rsid w:val="000239DA"/>
    <w:rsid w:val="000252BF"/>
    <w:rsid w:val="0002543F"/>
    <w:rsid w:val="00030069"/>
    <w:rsid w:val="00031611"/>
    <w:rsid w:val="00033BEA"/>
    <w:rsid w:val="00034D8A"/>
    <w:rsid w:val="000357FA"/>
    <w:rsid w:val="00037B4C"/>
    <w:rsid w:val="00041C57"/>
    <w:rsid w:val="000507AA"/>
    <w:rsid w:val="00050C00"/>
    <w:rsid w:val="00051546"/>
    <w:rsid w:val="00053CAD"/>
    <w:rsid w:val="000562A3"/>
    <w:rsid w:val="00076CC4"/>
    <w:rsid w:val="00082B9C"/>
    <w:rsid w:val="00085362"/>
    <w:rsid w:val="00085C2D"/>
    <w:rsid w:val="00085D74"/>
    <w:rsid w:val="00086CFF"/>
    <w:rsid w:val="00090C25"/>
    <w:rsid w:val="000930B5"/>
    <w:rsid w:val="000941D4"/>
    <w:rsid w:val="000959C2"/>
    <w:rsid w:val="000A0118"/>
    <w:rsid w:val="000B08C9"/>
    <w:rsid w:val="000B242E"/>
    <w:rsid w:val="000B3CF9"/>
    <w:rsid w:val="000B53B0"/>
    <w:rsid w:val="000B5AAD"/>
    <w:rsid w:val="000B77BA"/>
    <w:rsid w:val="000C1F2C"/>
    <w:rsid w:val="000D300C"/>
    <w:rsid w:val="000D4127"/>
    <w:rsid w:val="000D4F3D"/>
    <w:rsid w:val="000D4F66"/>
    <w:rsid w:val="000D75B4"/>
    <w:rsid w:val="000E50C0"/>
    <w:rsid w:val="000E556C"/>
    <w:rsid w:val="000E5810"/>
    <w:rsid w:val="000E5811"/>
    <w:rsid w:val="000E6B91"/>
    <w:rsid w:val="000F150F"/>
    <w:rsid w:val="000F450B"/>
    <w:rsid w:val="000F4DF3"/>
    <w:rsid w:val="000F5607"/>
    <w:rsid w:val="000F7161"/>
    <w:rsid w:val="001014D3"/>
    <w:rsid w:val="00103847"/>
    <w:rsid w:val="001066F8"/>
    <w:rsid w:val="00111943"/>
    <w:rsid w:val="0011409A"/>
    <w:rsid w:val="001175A1"/>
    <w:rsid w:val="001247CB"/>
    <w:rsid w:val="00131AA3"/>
    <w:rsid w:val="00133524"/>
    <w:rsid w:val="00133670"/>
    <w:rsid w:val="00133769"/>
    <w:rsid w:val="0013607E"/>
    <w:rsid w:val="00136678"/>
    <w:rsid w:val="00140DA7"/>
    <w:rsid w:val="00143624"/>
    <w:rsid w:val="001437A5"/>
    <w:rsid w:val="00143AF8"/>
    <w:rsid w:val="00143E6A"/>
    <w:rsid w:val="00145AE1"/>
    <w:rsid w:val="00146F87"/>
    <w:rsid w:val="00156176"/>
    <w:rsid w:val="00157754"/>
    <w:rsid w:val="00161739"/>
    <w:rsid w:val="00170543"/>
    <w:rsid w:val="00172262"/>
    <w:rsid w:val="001729E4"/>
    <w:rsid w:val="00173C40"/>
    <w:rsid w:val="001744D1"/>
    <w:rsid w:val="001763F1"/>
    <w:rsid w:val="0018158B"/>
    <w:rsid w:val="0018668E"/>
    <w:rsid w:val="00186D8F"/>
    <w:rsid w:val="00186E42"/>
    <w:rsid w:val="001905A3"/>
    <w:rsid w:val="001A050E"/>
    <w:rsid w:val="001A1C65"/>
    <w:rsid w:val="001A36C8"/>
    <w:rsid w:val="001C5BB8"/>
    <w:rsid w:val="001D160A"/>
    <w:rsid w:val="001D3888"/>
    <w:rsid w:val="001D3DB4"/>
    <w:rsid w:val="001D4CDB"/>
    <w:rsid w:val="001D5F4F"/>
    <w:rsid w:val="001D6C8A"/>
    <w:rsid w:val="001E333E"/>
    <w:rsid w:val="001E33FE"/>
    <w:rsid w:val="001F02FE"/>
    <w:rsid w:val="001F1939"/>
    <w:rsid w:val="001F3B70"/>
    <w:rsid w:val="001F3DD8"/>
    <w:rsid w:val="001F7BA2"/>
    <w:rsid w:val="00203090"/>
    <w:rsid w:val="00206EAC"/>
    <w:rsid w:val="00207339"/>
    <w:rsid w:val="00210F70"/>
    <w:rsid w:val="002152E1"/>
    <w:rsid w:val="00217050"/>
    <w:rsid w:val="0022658B"/>
    <w:rsid w:val="00226848"/>
    <w:rsid w:val="00230B25"/>
    <w:rsid w:val="00230B29"/>
    <w:rsid w:val="002333AF"/>
    <w:rsid w:val="00233877"/>
    <w:rsid w:val="00235721"/>
    <w:rsid w:val="00243201"/>
    <w:rsid w:val="0024412B"/>
    <w:rsid w:val="00246534"/>
    <w:rsid w:val="0025172C"/>
    <w:rsid w:val="00252EC8"/>
    <w:rsid w:val="00253C7A"/>
    <w:rsid w:val="0025556B"/>
    <w:rsid w:val="00255667"/>
    <w:rsid w:val="00257FB9"/>
    <w:rsid w:val="00261C5B"/>
    <w:rsid w:val="00262AA4"/>
    <w:rsid w:val="00262C8F"/>
    <w:rsid w:val="002643A2"/>
    <w:rsid w:val="0026443F"/>
    <w:rsid w:val="00265480"/>
    <w:rsid w:val="002669E4"/>
    <w:rsid w:val="00272A77"/>
    <w:rsid w:val="00273B0B"/>
    <w:rsid w:val="00277645"/>
    <w:rsid w:val="00277663"/>
    <w:rsid w:val="002806DE"/>
    <w:rsid w:val="00281AE4"/>
    <w:rsid w:val="00287323"/>
    <w:rsid w:val="002900A1"/>
    <w:rsid w:val="002904E0"/>
    <w:rsid w:val="00291ADE"/>
    <w:rsid w:val="00292390"/>
    <w:rsid w:val="00292E53"/>
    <w:rsid w:val="0029307D"/>
    <w:rsid w:val="00293122"/>
    <w:rsid w:val="002970A0"/>
    <w:rsid w:val="002A3A60"/>
    <w:rsid w:val="002A478C"/>
    <w:rsid w:val="002A5E23"/>
    <w:rsid w:val="002A79F9"/>
    <w:rsid w:val="002A7FCF"/>
    <w:rsid w:val="002B4146"/>
    <w:rsid w:val="002B64ED"/>
    <w:rsid w:val="002C1484"/>
    <w:rsid w:val="002C423B"/>
    <w:rsid w:val="002D2736"/>
    <w:rsid w:val="002D5BCA"/>
    <w:rsid w:val="002D6F27"/>
    <w:rsid w:val="002E07DB"/>
    <w:rsid w:val="002E2D6C"/>
    <w:rsid w:val="002E47CE"/>
    <w:rsid w:val="002E698B"/>
    <w:rsid w:val="002F0B17"/>
    <w:rsid w:val="002F33E2"/>
    <w:rsid w:val="002F4426"/>
    <w:rsid w:val="002F4512"/>
    <w:rsid w:val="00304152"/>
    <w:rsid w:val="00307996"/>
    <w:rsid w:val="003103DD"/>
    <w:rsid w:val="00325D8E"/>
    <w:rsid w:val="00327967"/>
    <w:rsid w:val="00327A45"/>
    <w:rsid w:val="003331FC"/>
    <w:rsid w:val="00346C53"/>
    <w:rsid w:val="00353A76"/>
    <w:rsid w:val="00361466"/>
    <w:rsid w:val="00363276"/>
    <w:rsid w:val="00371983"/>
    <w:rsid w:val="00373A27"/>
    <w:rsid w:val="00375143"/>
    <w:rsid w:val="00384929"/>
    <w:rsid w:val="00387149"/>
    <w:rsid w:val="00387F3B"/>
    <w:rsid w:val="00395910"/>
    <w:rsid w:val="003976AA"/>
    <w:rsid w:val="00397D2A"/>
    <w:rsid w:val="003B0740"/>
    <w:rsid w:val="003B4CA2"/>
    <w:rsid w:val="003C14D1"/>
    <w:rsid w:val="003C2B43"/>
    <w:rsid w:val="003C5464"/>
    <w:rsid w:val="003C61F9"/>
    <w:rsid w:val="003C7FD0"/>
    <w:rsid w:val="003D1913"/>
    <w:rsid w:val="003D195E"/>
    <w:rsid w:val="003D43E6"/>
    <w:rsid w:val="003E2B42"/>
    <w:rsid w:val="003E5D02"/>
    <w:rsid w:val="003E5DC5"/>
    <w:rsid w:val="003F004A"/>
    <w:rsid w:val="003F035A"/>
    <w:rsid w:val="003F060C"/>
    <w:rsid w:val="003F32C3"/>
    <w:rsid w:val="003F4668"/>
    <w:rsid w:val="003F4B48"/>
    <w:rsid w:val="003F5C94"/>
    <w:rsid w:val="003F70A6"/>
    <w:rsid w:val="00402EC4"/>
    <w:rsid w:val="004100F1"/>
    <w:rsid w:val="0041266B"/>
    <w:rsid w:val="00414837"/>
    <w:rsid w:val="00414A55"/>
    <w:rsid w:val="00417D76"/>
    <w:rsid w:val="00417F1A"/>
    <w:rsid w:val="004223B5"/>
    <w:rsid w:val="00424C41"/>
    <w:rsid w:val="004275B0"/>
    <w:rsid w:val="004303DF"/>
    <w:rsid w:val="004305B9"/>
    <w:rsid w:val="0043790C"/>
    <w:rsid w:val="0044029F"/>
    <w:rsid w:val="004461FA"/>
    <w:rsid w:val="00446EC3"/>
    <w:rsid w:val="0045137B"/>
    <w:rsid w:val="00452593"/>
    <w:rsid w:val="00452901"/>
    <w:rsid w:val="0045678E"/>
    <w:rsid w:val="0046086D"/>
    <w:rsid w:val="00463183"/>
    <w:rsid w:val="004631D2"/>
    <w:rsid w:val="004632DE"/>
    <w:rsid w:val="00465433"/>
    <w:rsid w:val="0046560F"/>
    <w:rsid w:val="00467081"/>
    <w:rsid w:val="00467960"/>
    <w:rsid w:val="0047568D"/>
    <w:rsid w:val="004761E0"/>
    <w:rsid w:val="004802DE"/>
    <w:rsid w:val="00484158"/>
    <w:rsid w:val="00487BE6"/>
    <w:rsid w:val="00490DCE"/>
    <w:rsid w:val="004920EA"/>
    <w:rsid w:val="00492481"/>
    <w:rsid w:val="00494274"/>
    <w:rsid w:val="00494F6F"/>
    <w:rsid w:val="004A1C45"/>
    <w:rsid w:val="004A6B13"/>
    <w:rsid w:val="004B2657"/>
    <w:rsid w:val="004B5E70"/>
    <w:rsid w:val="004C78F4"/>
    <w:rsid w:val="004D33F1"/>
    <w:rsid w:val="004E1EDD"/>
    <w:rsid w:val="004F1BB3"/>
    <w:rsid w:val="004F4FBB"/>
    <w:rsid w:val="00503F89"/>
    <w:rsid w:val="00504026"/>
    <w:rsid w:val="00505021"/>
    <w:rsid w:val="00514402"/>
    <w:rsid w:val="00514D95"/>
    <w:rsid w:val="005173B7"/>
    <w:rsid w:val="00517DCC"/>
    <w:rsid w:val="005311C8"/>
    <w:rsid w:val="005354A4"/>
    <w:rsid w:val="00540CDB"/>
    <w:rsid w:val="00541C53"/>
    <w:rsid w:val="00542AE9"/>
    <w:rsid w:val="00551EF4"/>
    <w:rsid w:val="00551FCC"/>
    <w:rsid w:val="005538FB"/>
    <w:rsid w:val="0056019A"/>
    <w:rsid w:val="005608A2"/>
    <w:rsid w:val="00563601"/>
    <w:rsid w:val="005653E4"/>
    <w:rsid w:val="00566F7E"/>
    <w:rsid w:val="005671A7"/>
    <w:rsid w:val="005729DE"/>
    <w:rsid w:val="005738EE"/>
    <w:rsid w:val="00574FC1"/>
    <w:rsid w:val="00583BA8"/>
    <w:rsid w:val="005852C7"/>
    <w:rsid w:val="00592445"/>
    <w:rsid w:val="005956F8"/>
    <w:rsid w:val="00597A46"/>
    <w:rsid w:val="00597DF3"/>
    <w:rsid w:val="005A2E54"/>
    <w:rsid w:val="005A3229"/>
    <w:rsid w:val="005A7E51"/>
    <w:rsid w:val="005B2128"/>
    <w:rsid w:val="005B28AA"/>
    <w:rsid w:val="005B3991"/>
    <w:rsid w:val="005B5B61"/>
    <w:rsid w:val="005C261E"/>
    <w:rsid w:val="005C6F3A"/>
    <w:rsid w:val="005D1D40"/>
    <w:rsid w:val="005D24D3"/>
    <w:rsid w:val="005D6C43"/>
    <w:rsid w:val="005D719D"/>
    <w:rsid w:val="005D7B84"/>
    <w:rsid w:val="005E27A6"/>
    <w:rsid w:val="005E4C7A"/>
    <w:rsid w:val="005E588E"/>
    <w:rsid w:val="005F0DB1"/>
    <w:rsid w:val="005F1941"/>
    <w:rsid w:val="005F195F"/>
    <w:rsid w:val="005F44CB"/>
    <w:rsid w:val="006008E5"/>
    <w:rsid w:val="00601A9C"/>
    <w:rsid w:val="0061032C"/>
    <w:rsid w:val="0061423B"/>
    <w:rsid w:val="00617959"/>
    <w:rsid w:val="006201EE"/>
    <w:rsid w:val="00622624"/>
    <w:rsid w:val="00622BB6"/>
    <w:rsid w:val="006272F5"/>
    <w:rsid w:val="0063231D"/>
    <w:rsid w:val="0063294D"/>
    <w:rsid w:val="0063384C"/>
    <w:rsid w:val="006347E9"/>
    <w:rsid w:val="00643B45"/>
    <w:rsid w:val="00643ED2"/>
    <w:rsid w:val="00650F34"/>
    <w:rsid w:val="00651F9F"/>
    <w:rsid w:val="00652EC6"/>
    <w:rsid w:val="00653A55"/>
    <w:rsid w:val="00656EFC"/>
    <w:rsid w:val="00657E4A"/>
    <w:rsid w:val="00660B3E"/>
    <w:rsid w:val="00660DAD"/>
    <w:rsid w:val="00661597"/>
    <w:rsid w:val="00662A9C"/>
    <w:rsid w:val="00670459"/>
    <w:rsid w:val="00670934"/>
    <w:rsid w:val="006747B5"/>
    <w:rsid w:val="006811D6"/>
    <w:rsid w:val="00684E10"/>
    <w:rsid w:val="00690B72"/>
    <w:rsid w:val="006920E0"/>
    <w:rsid w:val="006923B8"/>
    <w:rsid w:val="0069528D"/>
    <w:rsid w:val="006A18BD"/>
    <w:rsid w:val="006A497E"/>
    <w:rsid w:val="006A57AA"/>
    <w:rsid w:val="006A60DA"/>
    <w:rsid w:val="006A7D85"/>
    <w:rsid w:val="006B07B2"/>
    <w:rsid w:val="006B208F"/>
    <w:rsid w:val="006B488B"/>
    <w:rsid w:val="006B635B"/>
    <w:rsid w:val="006B75E2"/>
    <w:rsid w:val="006C268E"/>
    <w:rsid w:val="006C42D2"/>
    <w:rsid w:val="006C6A0B"/>
    <w:rsid w:val="006D04F3"/>
    <w:rsid w:val="006D0C64"/>
    <w:rsid w:val="006E4956"/>
    <w:rsid w:val="006F206E"/>
    <w:rsid w:val="006F5310"/>
    <w:rsid w:val="006F5850"/>
    <w:rsid w:val="00703983"/>
    <w:rsid w:val="00704F57"/>
    <w:rsid w:val="00705BAA"/>
    <w:rsid w:val="00705DBE"/>
    <w:rsid w:val="00713C94"/>
    <w:rsid w:val="00713F4A"/>
    <w:rsid w:val="00720F5A"/>
    <w:rsid w:val="00724053"/>
    <w:rsid w:val="007256BB"/>
    <w:rsid w:val="007306D4"/>
    <w:rsid w:val="00733AE3"/>
    <w:rsid w:val="00733B5F"/>
    <w:rsid w:val="00737766"/>
    <w:rsid w:val="007414BA"/>
    <w:rsid w:val="00754136"/>
    <w:rsid w:val="00755651"/>
    <w:rsid w:val="00757D60"/>
    <w:rsid w:val="00757DFA"/>
    <w:rsid w:val="00765364"/>
    <w:rsid w:val="00774D6C"/>
    <w:rsid w:val="00776F99"/>
    <w:rsid w:val="00777148"/>
    <w:rsid w:val="00783834"/>
    <w:rsid w:val="0078443A"/>
    <w:rsid w:val="0079254F"/>
    <w:rsid w:val="00792716"/>
    <w:rsid w:val="0079574B"/>
    <w:rsid w:val="00796A71"/>
    <w:rsid w:val="007A03A5"/>
    <w:rsid w:val="007A7924"/>
    <w:rsid w:val="007B2906"/>
    <w:rsid w:val="007B3E56"/>
    <w:rsid w:val="007B7958"/>
    <w:rsid w:val="007C37E8"/>
    <w:rsid w:val="007C40BA"/>
    <w:rsid w:val="007D349D"/>
    <w:rsid w:val="007D3DFB"/>
    <w:rsid w:val="007E15D7"/>
    <w:rsid w:val="007F2D42"/>
    <w:rsid w:val="007F6DD4"/>
    <w:rsid w:val="008136AA"/>
    <w:rsid w:val="00821332"/>
    <w:rsid w:val="00826401"/>
    <w:rsid w:val="0082644B"/>
    <w:rsid w:val="00826ABF"/>
    <w:rsid w:val="008271E7"/>
    <w:rsid w:val="00832311"/>
    <w:rsid w:val="00833DDD"/>
    <w:rsid w:val="00837B81"/>
    <w:rsid w:val="00840D20"/>
    <w:rsid w:val="00841017"/>
    <w:rsid w:val="008445F7"/>
    <w:rsid w:val="008448D0"/>
    <w:rsid w:val="00846D62"/>
    <w:rsid w:val="0085058A"/>
    <w:rsid w:val="00850D93"/>
    <w:rsid w:val="00852E2A"/>
    <w:rsid w:val="008540BC"/>
    <w:rsid w:val="00857C04"/>
    <w:rsid w:val="008669A4"/>
    <w:rsid w:val="00867929"/>
    <w:rsid w:val="00873D34"/>
    <w:rsid w:val="008776C3"/>
    <w:rsid w:val="00883319"/>
    <w:rsid w:val="00887065"/>
    <w:rsid w:val="008878AA"/>
    <w:rsid w:val="0089042E"/>
    <w:rsid w:val="008920AE"/>
    <w:rsid w:val="00892C1B"/>
    <w:rsid w:val="00895EF4"/>
    <w:rsid w:val="008971F7"/>
    <w:rsid w:val="00897458"/>
    <w:rsid w:val="008A5196"/>
    <w:rsid w:val="008A7864"/>
    <w:rsid w:val="008A7BEF"/>
    <w:rsid w:val="008B0F2D"/>
    <w:rsid w:val="008B466C"/>
    <w:rsid w:val="008C3BB0"/>
    <w:rsid w:val="008C3E3B"/>
    <w:rsid w:val="008C4A74"/>
    <w:rsid w:val="008C524C"/>
    <w:rsid w:val="008C5F13"/>
    <w:rsid w:val="008D08F3"/>
    <w:rsid w:val="008D2012"/>
    <w:rsid w:val="008D208E"/>
    <w:rsid w:val="008D4FF4"/>
    <w:rsid w:val="008E0B19"/>
    <w:rsid w:val="008E35A3"/>
    <w:rsid w:val="008E3BC6"/>
    <w:rsid w:val="008E44C8"/>
    <w:rsid w:val="008F043D"/>
    <w:rsid w:val="008F1BDF"/>
    <w:rsid w:val="008F3454"/>
    <w:rsid w:val="008F428B"/>
    <w:rsid w:val="008F6616"/>
    <w:rsid w:val="00905900"/>
    <w:rsid w:val="00905B60"/>
    <w:rsid w:val="00906613"/>
    <w:rsid w:val="00906C91"/>
    <w:rsid w:val="00907C15"/>
    <w:rsid w:val="009103F9"/>
    <w:rsid w:val="00911768"/>
    <w:rsid w:val="009129B5"/>
    <w:rsid w:val="009137F1"/>
    <w:rsid w:val="00923AAD"/>
    <w:rsid w:val="00926E4D"/>
    <w:rsid w:val="00926E98"/>
    <w:rsid w:val="00927649"/>
    <w:rsid w:val="009318FD"/>
    <w:rsid w:val="009329AB"/>
    <w:rsid w:val="00934A8B"/>
    <w:rsid w:val="0093539E"/>
    <w:rsid w:val="00937D77"/>
    <w:rsid w:val="00940373"/>
    <w:rsid w:val="00942217"/>
    <w:rsid w:val="00944EF7"/>
    <w:rsid w:val="00953482"/>
    <w:rsid w:val="00953E4D"/>
    <w:rsid w:val="00954D15"/>
    <w:rsid w:val="009569CC"/>
    <w:rsid w:val="00957983"/>
    <w:rsid w:val="00961619"/>
    <w:rsid w:val="00964B76"/>
    <w:rsid w:val="00965627"/>
    <w:rsid w:val="009720DB"/>
    <w:rsid w:val="0097271F"/>
    <w:rsid w:val="00982A46"/>
    <w:rsid w:val="009876BE"/>
    <w:rsid w:val="009905F6"/>
    <w:rsid w:val="00991374"/>
    <w:rsid w:val="00992698"/>
    <w:rsid w:val="00993FC3"/>
    <w:rsid w:val="0099490E"/>
    <w:rsid w:val="00996EC0"/>
    <w:rsid w:val="009974E1"/>
    <w:rsid w:val="009A00B0"/>
    <w:rsid w:val="009A497D"/>
    <w:rsid w:val="009A708C"/>
    <w:rsid w:val="009A740C"/>
    <w:rsid w:val="009B1CAC"/>
    <w:rsid w:val="009B4A19"/>
    <w:rsid w:val="009B4CB6"/>
    <w:rsid w:val="009B50BF"/>
    <w:rsid w:val="009B50C4"/>
    <w:rsid w:val="009C6B7E"/>
    <w:rsid w:val="009D02F4"/>
    <w:rsid w:val="009D4756"/>
    <w:rsid w:val="009E09B7"/>
    <w:rsid w:val="009E56A8"/>
    <w:rsid w:val="009E65B9"/>
    <w:rsid w:val="009E6748"/>
    <w:rsid w:val="009E7C3B"/>
    <w:rsid w:val="009F430A"/>
    <w:rsid w:val="009F644B"/>
    <w:rsid w:val="009F6E5C"/>
    <w:rsid w:val="00A00A8E"/>
    <w:rsid w:val="00A0560F"/>
    <w:rsid w:val="00A10881"/>
    <w:rsid w:val="00A11B0E"/>
    <w:rsid w:val="00A17165"/>
    <w:rsid w:val="00A176A6"/>
    <w:rsid w:val="00A21F14"/>
    <w:rsid w:val="00A23AAA"/>
    <w:rsid w:val="00A2439F"/>
    <w:rsid w:val="00A32A56"/>
    <w:rsid w:val="00A34826"/>
    <w:rsid w:val="00A35244"/>
    <w:rsid w:val="00A35FF7"/>
    <w:rsid w:val="00A3621C"/>
    <w:rsid w:val="00A4198F"/>
    <w:rsid w:val="00A4255F"/>
    <w:rsid w:val="00A43E35"/>
    <w:rsid w:val="00A53D06"/>
    <w:rsid w:val="00A53E54"/>
    <w:rsid w:val="00A55B04"/>
    <w:rsid w:val="00A57CDD"/>
    <w:rsid w:val="00A62950"/>
    <w:rsid w:val="00A64422"/>
    <w:rsid w:val="00A64999"/>
    <w:rsid w:val="00A659FA"/>
    <w:rsid w:val="00A7335B"/>
    <w:rsid w:val="00A740AB"/>
    <w:rsid w:val="00A80A16"/>
    <w:rsid w:val="00A877E6"/>
    <w:rsid w:val="00A9201A"/>
    <w:rsid w:val="00A9393B"/>
    <w:rsid w:val="00A94772"/>
    <w:rsid w:val="00A97743"/>
    <w:rsid w:val="00AA6446"/>
    <w:rsid w:val="00AB05AB"/>
    <w:rsid w:val="00AB20B7"/>
    <w:rsid w:val="00AB33E9"/>
    <w:rsid w:val="00AB37AE"/>
    <w:rsid w:val="00AB5E80"/>
    <w:rsid w:val="00AB5F6D"/>
    <w:rsid w:val="00AB78C8"/>
    <w:rsid w:val="00AC3230"/>
    <w:rsid w:val="00AC3711"/>
    <w:rsid w:val="00AC445C"/>
    <w:rsid w:val="00AC7A0E"/>
    <w:rsid w:val="00AD05AA"/>
    <w:rsid w:val="00AD0EBC"/>
    <w:rsid w:val="00AD7FD0"/>
    <w:rsid w:val="00AE19AB"/>
    <w:rsid w:val="00AE4A8B"/>
    <w:rsid w:val="00AE7433"/>
    <w:rsid w:val="00AF1493"/>
    <w:rsid w:val="00AF1CC1"/>
    <w:rsid w:val="00AF205B"/>
    <w:rsid w:val="00AF3006"/>
    <w:rsid w:val="00AF3FD4"/>
    <w:rsid w:val="00AF5A5C"/>
    <w:rsid w:val="00AF5E32"/>
    <w:rsid w:val="00AF7253"/>
    <w:rsid w:val="00AF7839"/>
    <w:rsid w:val="00B04E69"/>
    <w:rsid w:val="00B061EB"/>
    <w:rsid w:val="00B07B05"/>
    <w:rsid w:val="00B100BC"/>
    <w:rsid w:val="00B115F9"/>
    <w:rsid w:val="00B158A1"/>
    <w:rsid w:val="00B1604E"/>
    <w:rsid w:val="00B17C58"/>
    <w:rsid w:val="00B21496"/>
    <w:rsid w:val="00B217BB"/>
    <w:rsid w:val="00B2477E"/>
    <w:rsid w:val="00B34D75"/>
    <w:rsid w:val="00B35242"/>
    <w:rsid w:val="00B35E1B"/>
    <w:rsid w:val="00B36113"/>
    <w:rsid w:val="00B36413"/>
    <w:rsid w:val="00B41BFC"/>
    <w:rsid w:val="00B425C5"/>
    <w:rsid w:val="00B428E9"/>
    <w:rsid w:val="00B43D80"/>
    <w:rsid w:val="00B4602E"/>
    <w:rsid w:val="00B50320"/>
    <w:rsid w:val="00B56D86"/>
    <w:rsid w:val="00B5754A"/>
    <w:rsid w:val="00B626EE"/>
    <w:rsid w:val="00B63EF6"/>
    <w:rsid w:val="00B66E7D"/>
    <w:rsid w:val="00B7635D"/>
    <w:rsid w:val="00B8050E"/>
    <w:rsid w:val="00B81829"/>
    <w:rsid w:val="00B81887"/>
    <w:rsid w:val="00B82BDB"/>
    <w:rsid w:val="00B84391"/>
    <w:rsid w:val="00B8547B"/>
    <w:rsid w:val="00B86D04"/>
    <w:rsid w:val="00B91EFC"/>
    <w:rsid w:val="00B95AB8"/>
    <w:rsid w:val="00BA2C05"/>
    <w:rsid w:val="00BA3032"/>
    <w:rsid w:val="00BA3CD1"/>
    <w:rsid w:val="00BB25DD"/>
    <w:rsid w:val="00BB4819"/>
    <w:rsid w:val="00BC3FE7"/>
    <w:rsid w:val="00BC6289"/>
    <w:rsid w:val="00BD15AC"/>
    <w:rsid w:val="00BD3DCF"/>
    <w:rsid w:val="00BD588D"/>
    <w:rsid w:val="00BD5CFF"/>
    <w:rsid w:val="00BD6193"/>
    <w:rsid w:val="00BD71F9"/>
    <w:rsid w:val="00BE1913"/>
    <w:rsid w:val="00BE1B88"/>
    <w:rsid w:val="00BE3792"/>
    <w:rsid w:val="00BE4F4F"/>
    <w:rsid w:val="00BE53A1"/>
    <w:rsid w:val="00BE7397"/>
    <w:rsid w:val="00BF2FB8"/>
    <w:rsid w:val="00BF43DE"/>
    <w:rsid w:val="00BF566E"/>
    <w:rsid w:val="00BF7F59"/>
    <w:rsid w:val="00C02600"/>
    <w:rsid w:val="00C03EF3"/>
    <w:rsid w:val="00C042ED"/>
    <w:rsid w:val="00C06C33"/>
    <w:rsid w:val="00C07D13"/>
    <w:rsid w:val="00C1706B"/>
    <w:rsid w:val="00C203AF"/>
    <w:rsid w:val="00C211EF"/>
    <w:rsid w:val="00C25AA6"/>
    <w:rsid w:val="00C25D07"/>
    <w:rsid w:val="00C269E5"/>
    <w:rsid w:val="00C302D7"/>
    <w:rsid w:val="00C322DB"/>
    <w:rsid w:val="00C36D6D"/>
    <w:rsid w:val="00C42177"/>
    <w:rsid w:val="00C4503B"/>
    <w:rsid w:val="00C46778"/>
    <w:rsid w:val="00C4760F"/>
    <w:rsid w:val="00C521FF"/>
    <w:rsid w:val="00C53745"/>
    <w:rsid w:val="00C55A92"/>
    <w:rsid w:val="00C607DB"/>
    <w:rsid w:val="00C607F6"/>
    <w:rsid w:val="00C6171A"/>
    <w:rsid w:val="00C62154"/>
    <w:rsid w:val="00C62BA2"/>
    <w:rsid w:val="00C648D9"/>
    <w:rsid w:val="00C671B1"/>
    <w:rsid w:val="00C673C9"/>
    <w:rsid w:val="00C70262"/>
    <w:rsid w:val="00C72628"/>
    <w:rsid w:val="00C76C4B"/>
    <w:rsid w:val="00C82D1E"/>
    <w:rsid w:val="00C83486"/>
    <w:rsid w:val="00C845AA"/>
    <w:rsid w:val="00C90121"/>
    <w:rsid w:val="00C9476D"/>
    <w:rsid w:val="00C9795A"/>
    <w:rsid w:val="00CA2A26"/>
    <w:rsid w:val="00CA3D40"/>
    <w:rsid w:val="00CB2A3D"/>
    <w:rsid w:val="00CC6024"/>
    <w:rsid w:val="00CC6AEC"/>
    <w:rsid w:val="00CC6E8B"/>
    <w:rsid w:val="00CD2BCD"/>
    <w:rsid w:val="00CD2CAA"/>
    <w:rsid w:val="00CD5057"/>
    <w:rsid w:val="00CD6D25"/>
    <w:rsid w:val="00CE299E"/>
    <w:rsid w:val="00CE3E19"/>
    <w:rsid w:val="00CF1425"/>
    <w:rsid w:val="00CF1A95"/>
    <w:rsid w:val="00CF3D35"/>
    <w:rsid w:val="00CF4B9A"/>
    <w:rsid w:val="00CF54BF"/>
    <w:rsid w:val="00CF650A"/>
    <w:rsid w:val="00D00D8A"/>
    <w:rsid w:val="00D1017B"/>
    <w:rsid w:val="00D103FA"/>
    <w:rsid w:val="00D145D5"/>
    <w:rsid w:val="00D1785E"/>
    <w:rsid w:val="00D30FD8"/>
    <w:rsid w:val="00D35CED"/>
    <w:rsid w:val="00D40C47"/>
    <w:rsid w:val="00D41BDB"/>
    <w:rsid w:val="00D4206A"/>
    <w:rsid w:val="00D43D94"/>
    <w:rsid w:val="00D440FD"/>
    <w:rsid w:val="00D474A7"/>
    <w:rsid w:val="00D538B7"/>
    <w:rsid w:val="00D53955"/>
    <w:rsid w:val="00D53C72"/>
    <w:rsid w:val="00D55215"/>
    <w:rsid w:val="00D5773F"/>
    <w:rsid w:val="00D61E96"/>
    <w:rsid w:val="00D64E3C"/>
    <w:rsid w:val="00D72BB8"/>
    <w:rsid w:val="00D736F3"/>
    <w:rsid w:val="00D751CD"/>
    <w:rsid w:val="00D76A51"/>
    <w:rsid w:val="00D8127F"/>
    <w:rsid w:val="00D84B88"/>
    <w:rsid w:val="00D86D33"/>
    <w:rsid w:val="00D86E7E"/>
    <w:rsid w:val="00D948F0"/>
    <w:rsid w:val="00D94FCB"/>
    <w:rsid w:val="00D97A62"/>
    <w:rsid w:val="00DA0E0B"/>
    <w:rsid w:val="00DA3F42"/>
    <w:rsid w:val="00DA4721"/>
    <w:rsid w:val="00DA5C89"/>
    <w:rsid w:val="00DB3758"/>
    <w:rsid w:val="00DB59EC"/>
    <w:rsid w:val="00DB70F6"/>
    <w:rsid w:val="00DB74C3"/>
    <w:rsid w:val="00DC5631"/>
    <w:rsid w:val="00DD310C"/>
    <w:rsid w:val="00DD338D"/>
    <w:rsid w:val="00DE6AF0"/>
    <w:rsid w:val="00DE6D37"/>
    <w:rsid w:val="00DE6F69"/>
    <w:rsid w:val="00DE6FD9"/>
    <w:rsid w:val="00DF2ABD"/>
    <w:rsid w:val="00DF35DB"/>
    <w:rsid w:val="00DF6491"/>
    <w:rsid w:val="00E004C3"/>
    <w:rsid w:val="00E00EDD"/>
    <w:rsid w:val="00E049A8"/>
    <w:rsid w:val="00E105EC"/>
    <w:rsid w:val="00E15156"/>
    <w:rsid w:val="00E20832"/>
    <w:rsid w:val="00E21176"/>
    <w:rsid w:val="00E22F10"/>
    <w:rsid w:val="00E22F3E"/>
    <w:rsid w:val="00E240CA"/>
    <w:rsid w:val="00E26BC1"/>
    <w:rsid w:val="00E26D6E"/>
    <w:rsid w:val="00E27A9F"/>
    <w:rsid w:val="00E303F0"/>
    <w:rsid w:val="00E34579"/>
    <w:rsid w:val="00E36B93"/>
    <w:rsid w:val="00E37645"/>
    <w:rsid w:val="00E4126F"/>
    <w:rsid w:val="00E47F33"/>
    <w:rsid w:val="00E53193"/>
    <w:rsid w:val="00E54C52"/>
    <w:rsid w:val="00E56C98"/>
    <w:rsid w:val="00E574FD"/>
    <w:rsid w:val="00E605E6"/>
    <w:rsid w:val="00E61065"/>
    <w:rsid w:val="00E72565"/>
    <w:rsid w:val="00E76C2C"/>
    <w:rsid w:val="00E835D8"/>
    <w:rsid w:val="00E83AA4"/>
    <w:rsid w:val="00E858EF"/>
    <w:rsid w:val="00E87447"/>
    <w:rsid w:val="00E874ED"/>
    <w:rsid w:val="00E94EC0"/>
    <w:rsid w:val="00EB1432"/>
    <w:rsid w:val="00EB745C"/>
    <w:rsid w:val="00EC2FB4"/>
    <w:rsid w:val="00EC313C"/>
    <w:rsid w:val="00EC4FE7"/>
    <w:rsid w:val="00EC721B"/>
    <w:rsid w:val="00ED0604"/>
    <w:rsid w:val="00ED12B1"/>
    <w:rsid w:val="00ED3C24"/>
    <w:rsid w:val="00ED3F36"/>
    <w:rsid w:val="00EE206E"/>
    <w:rsid w:val="00EE3924"/>
    <w:rsid w:val="00EF1C16"/>
    <w:rsid w:val="00EF466A"/>
    <w:rsid w:val="00EF49F0"/>
    <w:rsid w:val="00F00A06"/>
    <w:rsid w:val="00F01005"/>
    <w:rsid w:val="00F0162B"/>
    <w:rsid w:val="00F01F2B"/>
    <w:rsid w:val="00F10363"/>
    <w:rsid w:val="00F11DB2"/>
    <w:rsid w:val="00F12531"/>
    <w:rsid w:val="00F17707"/>
    <w:rsid w:val="00F21276"/>
    <w:rsid w:val="00F25B29"/>
    <w:rsid w:val="00F310E3"/>
    <w:rsid w:val="00F3250C"/>
    <w:rsid w:val="00F329B8"/>
    <w:rsid w:val="00F35FDC"/>
    <w:rsid w:val="00F4272D"/>
    <w:rsid w:val="00F44156"/>
    <w:rsid w:val="00F46A05"/>
    <w:rsid w:val="00F50B5E"/>
    <w:rsid w:val="00F51082"/>
    <w:rsid w:val="00F51C37"/>
    <w:rsid w:val="00F53EDC"/>
    <w:rsid w:val="00F54781"/>
    <w:rsid w:val="00F628B5"/>
    <w:rsid w:val="00F6320C"/>
    <w:rsid w:val="00F64196"/>
    <w:rsid w:val="00F6455A"/>
    <w:rsid w:val="00F64852"/>
    <w:rsid w:val="00F66BDE"/>
    <w:rsid w:val="00F70171"/>
    <w:rsid w:val="00F709F9"/>
    <w:rsid w:val="00F70C4A"/>
    <w:rsid w:val="00F70DE7"/>
    <w:rsid w:val="00F7423A"/>
    <w:rsid w:val="00F74CA8"/>
    <w:rsid w:val="00F872E8"/>
    <w:rsid w:val="00F87BB3"/>
    <w:rsid w:val="00F902A6"/>
    <w:rsid w:val="00F90F2D"/>
    <w:rsid w:val="00F922F5"/>
    <w:rsid w:val="00F932F6"/>
    <w:rsid w:val="00F95814"/>
    <w:rsid w:val="00FA1630"/>
    <w:rsid w:val="00FA278F"/>
    <w:rsid w:val="00FA6CFE"/>
    <w:rsid w:val="00FB0A52"/>
    <w:rsid w:val="00FB40C6"/>
    <w:rsid w:val="00FB6DAC"/>
    <w:rsid w:val="00FB7B75"/>
    <w:rsid w:val="00FC090D"/>
    <w:rsid w:val="00FC21ED"/>
    <w:rsid w:val="00FC3890"/>
    <w:rsid w:val="00FC4F8E"/>
    <w:rsid w:val="00FD1756"/>
    <w:rsid w:val="00FE040D"/>
    <w:rsid w:val="00FE36A6"/>
    <w:rsid w:val="00FE68C0"/>
    <w:rsid w:val="1CC3329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FA28A6"/>
  <w15:chartTrackingRefBased/>
  <w15:docId w15:val="{20A66B64-EC75-485B-93B7-7EED42689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9" w:semiHidden="1" w:unhideWhenUsed="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0" w:semiHidden="1" w:unhideWhenUsed="1"/>
    <w:lsdException w:name="toc 9" w:uiPriority="0"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uiPriority="0" w:semiHidden="1" w:unhideWhenUsed="1"/>
    <w:lsdException w:name="endnote reference" w:uiPriority="0" w:semiHidden="1" w:unhideWhenUsed="1"/>
    <w:lsdException w:name="endnote text" w:uiPriority="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semiHidden="1" w:unhideWhenUsed="1"/>
    <w:lsdException w:name="List Bullet 3" w:uiPriority="0" w:semiHidden="1" w:unhideWhenUsed="1"/>
    <w:lsdException w:name="List Bullet 4" w:uiPriority="0" w:semiHidden="1" w:unhideWhenUsed="1"/>
    <w:lsdException w:name="List Bullet 5" w:uiPriority="0"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uiPriority="0"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11DB2"/>
    <w:pPr>
      <w:spacing w:after="240" w:line="240" w:lineRule="auto"/>
    </w:pPr>
    <w:rPr>
      <w:rFonts w:ascii="Arial" w:hAnsi="Arial"/>
      <w:sz w:val="24"/>
      <w:lang w:val="en-GB"/>
    </w:rPr>
  </w:style>
  <w:style w:type="paragraph" w:styleId="Heading1">
    <w:name w:val="heading 1"/>
    <w:basedOn w:val="HouseStyleBase"/>
    <w:next w:val="Heading2A"/>
    <w:link w:val="Heading1Char"/>
    <w:qFormat/>
    <w:rsid w:val="00E574FD"/>
    <w:pPr>
      <w:keepNext/>
      <w:numPr>
        <w:numId w:val="30"/>
      </w:numPr>
      <w:spacing w:before="360"/>
      <w:outlineLvl w:val="0"/>
    </w:pPr>
    <w:rPr>
      <w:b/>
    </w:rPr>
  </w:style>
  <w:style w:type="paragraph" w:styleId="Heading2">
    <w:name w:val="heading 2"/>
    <w:basedOn w:val="HouseStyleBase"/>
    <w:link w:val="Heading2Char"/>
    <w:qFormat/>
    <w:rsid w:val="001437A5"/>
    <w:pPr>
      <w:numPr>
        <w:ilvl w:val="1"/>
        <w:numId w:val="30"/>
      </w:numPr>
      <w:tabs>
        <w:tab w:val="num" w:pos="936"/>
        <w:tab w:val="left" w:pos="1080"/>
      </w:tabs>
      <w:ind w:left="936"/>
      <w:outlineLvl w:val="1"/>
    </w:pPr>
  </w:style>
  <w:style w:type="paragraph" w:styleId="Heading3">
    <w:name w:val="heading 3"/>
    <w:basedOn w:val="HouseStyleBase"/>
    <w:link w:val="Heading3Char"/>
    <w:qFormat/>
    <w:rsid w:val="001437A5"/>
    <w:pPr>
      <w:numPr>
        <w:ilvl w:val="2"/>
        <w:numId w:val="30"/>
      </w:numPr>
      <w:tabs>
        <w:tab w:val="left" w:pos="2160"/>
      </w:tabs>
      <w:outlineLvl w:val="2"/>
    </w:pPr>
  </w:style>
  <w:style w:type="paragraph" w:styleId="Heading4">
    <w:name w:val="heading 4"/>
    <w:basedOn w:val="HouseStyleBase"/>
    <w:link w:val="Heading4Char"/>
    <w:qFormat/>
    <w:rsid w:val="001437A5"/>
    <w:pPr>
      <w:numPr>
        <w:ilvl w:val="3"/>
        <w:numId w:val="30"/>
      </w:numPr>
      <w:tabs>
        <w:tab w:val="left" w:pos="3240"/>
      </w:tabs>
      <w:outlineLvl w:val="3"/>
    </w:pPr>
  </w:style>
  <w:style w:type="paragraph" w:styleId="Heading5">
    <w:name w:val="heading 5"/>
    <w:basedOn w:val="HouseStyleBase"/>
    <w:link w:val="Heading5Char"/>
    <w:qFormat/>
    <w:rsid w:val="001437A5"/>
    <w:pPr>
      <w:numPr>
        <w:ilvl w:val="4"/>
        <w:numId w:val="30"/>
      </w:numPr>
      <w:tabs>
        <w:tab w:val="left" w:pos="3960"/>
      </w:tabs>
      <w:outlineLvl w:val="4"/>
    </w:pPr>
  </w:style>
  <w:style w:type="paragraph" w:styleId="Heading6">
    <w:name w:val="heading 6"/>
    <w:basedOn w:val="HouseStyleBase"/>
    <w:link w:val="Heading6Char"/>
    <w:qFormat/>
    <w:rsid w:val="001437A5"/>
    <w:pPr>
      <w:numPr>
        <w:ilvl w:val="5"/>
        <w:numId w:val="30"/>
      </w:numPr>
      <w:tabs>
        <w:tab w:val="left" w:pos="4680"/>
      </w:tabs>
      <w:outlineLvl w:val="5"/>
    </w:pPr>
  </w:style>
  <w:style w:type="paragraph" w:styleId="Heading7">
    <w:name w:val="heading 7"/>
    <w:basedOn w:val="HouseStyleBase"/>
    <w:link w:val="Heading7Char"/>
    <w:qFormat/>
    <w:rsid w:val="00E574FD"/>
    <w:pPr>
      <w:numPr>
        <w:ilvl w:val="6"/>
        <w:numId w:val="30"/>
      </w:numPr>
      <w:outlineLvl w:val="6"/>
    </w:pPr>
  </w:style>
  <w:style w:type="paragraph" w:styleId="Heading8">
    <w:name w:val="heading 8"/>
    <w:basedOn w:val="Normal"/>
    <w:next w:val="Normal"/>
    <w:link w:val="Heading8Char"/>
    <w:uiPriority w:val="9"/>
    <w:semiHidden/>
    <w:unhideWhenUsed/>
    <w:rsid w:val="007E15D7"/>
    <w:pPr>
      <w:keepNext/>
      <w:keepLines/>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E15D7"/>
    <w:pPr>
      <w:keepNext/>
      <w:keepLines/>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AppHead" w:customStyle="1">
    <w:name w:val="AppHead"/>
    <w:basedOn w:val="HouseStyleBase"/>
    <w:next w:val="AppPart"/>
    <w:qFormat/>
    <w:rsid w:val="00E574FD"/>
    <w:pPr>
      <w:keepNext/>
      <w:numPr>
        <w:numId w:val="1"/>
      </w:numPr>
      <w:outlineLvl w:val="0"/>
    </w:pPr>
    <w:rPr>
      <w:sz w:val="28"/>
    </w:rPr>
  </w:style>
  <w:style w:type="paragraph" w:styleId="AppPart" w:customStyle="1">
    <w:name w:val="AppPart"/>
    <w:basedOn w:val="HouseStyleBase"/>
    <w:next w:val="MarginText"/>
    <w:qFormat/>
    <w:rsid w:val="00E574FD"/>
    <w:pPr>
      <w:keepNext/>
      <w:numPr>
        <w:ilvl w:val="1"/>
        <w:numId w:val="1"/>
      </w:numPr>
      <w:outlineLvl w:val="1"/>
    </w:pPr>
  </w:style>
  <w:style w:type="paragraph" w:styleId="BodyTextIndent">
    <w:name w:val="Body Text Indent"/>
    <w:basedOn w:val="HouseStyleBase"/>
    <w:link w:val="BodyTextIndentChar"/>
    <w:uiPriority w:val="99"/>
    <w:qFormat/>
    <w:rsid w:val="00E574FD"/>
    <w:pPr>
      <w:numPr>
        <w:numId w:val="2"/>
      </w:numPr>
    </w:pPr>
  </w:style>
  <w:style w:type="character" w:styleId="BodyTextIndentChar" w:customStyle="1">
    <w:name w:val="Body Text Indent Char"/>
    <w:link w:val="BodyTextIndent"/>
    <w:uiPriority w:val="99"/>
    <w:rsid w:val="00E574FD"/>
    <w:rPr>
      <w:rFonts w:ascii="Arial" w:hAnsi="Arial" w:eastAsia="STZhongsong" w:cs="Times New Roman"/>
      <w:sz w:val="24"/>
      <w:szCs w:val="20"/>
      <w:lang w:val="en-GB" w:eastAsia="zh-CN"/>
    </w:rPr>
  </w:style>
  <w:style w:type="paragraph" w:styleId="BodyTextIndent2">
    <w:name w:val="Body Text Indent 2"/>
    <w:basedOn w:val="HouseStyleBase"/>
    <w:link w:val="BodyTextIndent2Char"/>
    <w:uiPriority w:val="99"/>
    <w:qFormat/>
    <w:rsid w:val="00DA3F42"/>
    <w:pPr>
      <w:numPr>
        <w:ilvl w:val="1"/>
        <w:numId w:val="2"/>
      </w:numPr>
      <w:ind w:left="1080"/>
    </w:pPr>
  </w:style>
  <w:style w:type="character" w:styleId="BodyTextIndent2Char" w:customStyle="1">
    <w:name w:val="Body Text Indent 2 Char"/>
    <w:basedOn w:val="DefaultParagraphFont"/>
    <w:link w:val="BodyTextIndent2"/>
    <w:uiPriority w:val="99"/>
    <w:rsid w:val="00DA3F42"/>
    <w:rPr>
      <w:rFonts w:ascii="Arial" w:hAnsi="Arial" w:eastAsia="STZhongsong" w:cs="Times New Roman"/>
      <w:sz w:val="24"/>
      <w:szCs w:val="20"/>
      <w:lang w:val="en-GB" w:eastAsia="zh-CN"/>
    </w:rPr>
  </w:style>
  <w:style w:type="paragraph" w:styleId="BodyTextIndent3">
    <w:name w:val="Body Text Indent 3"/>
    <w:basedOn w:val="HouseStyleBase"/>
    <w:link w:val="BodyTextIndent3Char"/>
    <w:qFormat/>
    <w:rsid w:val="00E574FD"/>
    <w:pPr>
      <w:ind w:left="1440"/>
    </w:pPr>
  </w:style>
  <w:style w:type="character" w:styleId="BodyTextIndent3Char" w:customStyle="1">
    <w:name w:val="Body Text Indent 3 Char"/>
    <w:basedOn w:val="DefaultParagraphFont"/>
    <w:link w:val="BodyTextIndent3"/>
    <w:rsid w:val="00CD5057"/>
    <w:rPr>
      <w:rFonts w:ascii="Arial" w:hAnsi="Arial" w:eastAsia="STZhongsong" w:cs="Times New Roman"/>
      <w:sz w:val="20"/>
      <w:szCs w:val="20"/>
      <w:lang w:val="en-GB" w:eastAsia="zh-CN"/>
    </w:rPr>
  </w:style>
  <w:style w:type="paragraph" w:styleId="BodyTextIndent4" w:customStyle="1">
    <w:name w:val="Body Text Indent 4"/>
    <w:basedOn w:val="HouseStyleBase"/>
    <w:qFormat/>
    <w:rsid w:val="00E574FD"/>
    <w:pPr>
      <w:ind w:left="2160"/>
    </w:pPr>
  </w:style>
  <w:style w:type="paragraph" w:styleId="BodyTextIndent5" w:customStyle="1">
    <w:name w:val="Body Text Indent 5"/>
    <w:basedOn w:val="HouseStyleBase"/>
    <w:qFormat/>
    <w:rsid w:val="00E574FD"/>
    <w:pPr>
      <w:ind w:left="2880"/>
    </w:pPr>
  </w:style>
  <w:style w:type="paragraph" w:styleId="BodyTextIndent6" w:customStyle="1">
    <w:name w:val="Body Text Indent 6"/>
    <w:basedOn w:val="HouseStyleBase"/>
    <w:link w:val="BodyTextIndent6Char"/>
    <w:qFormat/>
    <w:rsid w:val="00E574FD"/>
    <w:pPr>
      <w:ind w:left="3600"/>
    </w:pPr>
  </w:style>
  <w:style w:type="paragraph" w:styleId="BodyTextIndent7" w:customStyle="1">
    <w:name w:val="Body Text Indent 7"/>
    <w:basedOn w:val="HouseStyleBase"/>
    <w:qFormat/>
    <w:rsid w:val="00E574FD"/>
    <w:pPr>
      <w:ind w:left="4320"/>
    </w:pPr>
  </w:style>
  <w:style w:type="paragraph" w:styleId="DefinitionNumbering1" w:customStyle="1">
    <w:name w:val="Definition Numbering 1"/>
    <w:basedOn w:val="HouseStyleBase"/>
    <w:qFormat/>
    <w:rsid w:val="00E574FD"/>
    <w:pPr>
      <w:numPr>
        <w:ilvl w:val="2"/>
        <w:numId w:val="2"/>
      </w:numPr>
      <w:outlineLvl w:val="0"/>
    </w:pPr>
  </w:style>
  <w:style w:type="paragraph" w:styleId="DefinitionNumbering2" w:customStyle="1">
    <w:name w:val="Definition Numbering 2"/>
    <w:basedOn w:val="HouseStyleBase"/>
    <w:qFormat/>
    <w:rsid w:val="00E574FD"/>
    <w:pPr>
      <w:numPr>
        <w:ilvl w:val="3"/>
        <w:numId w:val="2"/>
      </w:numPr>
      <w:outlineLvl w:val="1"/>
    </w:pPr>
  </w:style>
  <w:style w:type="paragraph" w:styleId="DefinitionNumbering3" w:customStyle="1">
    <w:name w:val="Definition Numbering 3"/>
    <w:basedOn w:val="HouseStyleBase"/>
    <w:qFormat/>
    <w:rsid w:val="00E574FD"/>
    <w:pPr>
      <w:numPr>
        <w:ilvl w:val="4"/>
        <w:numId w:val="2"/>
      </w:numPr>
      <w:outlineLvl w:val="2"/>
    </w:pPr>
  </w:style>
  <w:style w:type="character" w:styleId="EndnoteReference">
    <w:name w:val="endnote reference"/>
    <w:semiHidden/>
    <w:rsid w:val="00E574FD"/>
    <w:rPr>
      <w:rFonts w:ascii="Arial" w:hAnsi="Arial" w:eastAsia="STZhongsong" w:cs="Times New Roman"/>
      <w:b w:val="0"/>
      <w:bCs w:val="0"/>
      <w:i w:val="0"/>
      <w:iCs w:val="0"/>
      <w:caps w:val="0"/>
      <w:smallCaps w:val="0"/>
      <w:strike w:val="0"/>
      <w:dstrike w:val="0"/>
      <w:snapToGrid w:val="0"/>
      <w:vanish w:val="0"/>
      <w:color w:val="auto"/>
      <w:w w:val="100"/>
      <w:kern w:val="0"/>
      <w:sz w:val="20"/>
      <w:szCs w:val="20"/>
      <w:u w:val="none"/>
      <w:effect w:val="none"/>
      <w:vertAlign w:val="superscript"/>
      <w:em w:val="none"/>
      <w:lang w:val="en-GB"/>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link w:val="EndnoteTextChar"/>
    <w:semiHidden/>
    <w:rsid w:val="00E574FD"/>
    <w:pPr>
      <w:ind w:left="720" w:hanging="720"/>
    </w:pPr>
    <w:rPr>
      <w:sz w:val="16"/>
    </w:rPr>
  </w:style>
  <w:style w:type="character" w:styleId="EndnoteTextChar" w:customStyle="1">
    <w:name w:val="Endnote Text Char"/>
    <w:basedOn w:val="DefaultParagraphFont"/>
    <w:link w:val="EndnoteText"/>
    <w:semiHidden/>
    <w:rsid w:val="00CD5057"/>
    <w:rPr>
      <w:rFonts w:ascii="Arial" w:hAnsi="Arial" w:eastAsia="STZhongsong" w:cs="Times New Roman"/>
      <w:sz w:val="16"/>
      <w:szCs w:val="20"/>
      <w:lang w:val="en-GB" w:eastAsia="zh-CN"/>
    </w:rPr>
  </w:style>
  <w:style w:type="paragraph" w:styleId="Footer">
    <w:name w:val="footer"/>
    <w:basedOn w:val="Normal"/>
    <w:link w:val="FooterChar"/>
    <w:rsid w:val="00E574FD"/>
    <w:pPr>
      <w:tabs>
        <w:tab w:val="center" w:pos="4153"/>
        <w:tab w:val="right" w:pos="8306"/>
      </w:tabs>
      <w:overflowPunct w:val="0"/>
      <w:autoSpaceDE w:val="0"/>
      <w:autoSpaceDN w:val="0"/>
      <w:adjustRightInd w:val="0"/>
      <w:spacing w:after="0"/>
      <w:jc w:val="both"/>
      <w:textAlignment w:val="baseline"/>
    </w:pPr>
    <w:rPr>
      <w:rFonts w:eastAsia="Times New Roman" w:cs="Times New Roman"/>
      <w:sz w:val="16"/>
      <w:szCs w:val="20"/>
    </w:rPr>
  </w:style>
  <w:style w:type="character" w:styleId="FooterChar" w:customStyle="1">
    <w:name w:val="Footer Char"/>
    <w:basedOn w:val="DefaultParagraphFont"/>
    <w:link w:val="Footer"/>
    <w:rsid w:val="004A6B13"/>
    <w:rPr>
      <w:rFonts w:ascii="Arial" w:hAnsi="Arial" w:eastAsia="Times New Roman" w:cs="Times New Roman"/>
      <w:sz w:val="16"/>
      <w:szCs w:val="20"/>
      <w:lang w:val="en-GB"/>
    </w:rPr>
  </w:style>
  <w:style w:type="character" w:styleId="FootnoteReference">
    <w:name w:val="footnote reference"/>
    <w:semiHidden/>
    <w:rsid w:val="00E574FD"/>
    <w:rPr>
      <w:rFonts w:ascii="Arial" w:hAnsi="Arial" w:eastAsia="STZhongsong" w:cs="Times New Roman"/>
      <w:b w:val="0"/>
      <w:bCs w:val="0"/>
      <w:i w:val="0"/>
      <w:iCs w:val="0"/>
      <w:caps w:val="0"/>
      <w:smallCaps w:val="0"/>
      <w:strike w:val="0"/>
      <w:dstrike w:val="0"/>
      <w:snapToGrid w:val="0"/>
      <w:vanish w:val="0"/>
      <w:color w:val="auto"/>
      <w:w w:val="100"/>
      <w:kern w:val="0"/>
      <w:sz w:val="20"/>
      <w:szCs w:val="20"/>
      <w:u w:val="none"/>
      <w:effect w:val="none"/>
      <w:vertAlign w:val="superscript"/>
      <w:em w:val="none"/>
      <w:lang w:val="en-GB"/>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E574FD"/>
    <w:pPr>
      <w:spacing w:after="60"/>
      <w:ind w:left="720" w:hanging="720"/>
    </w:pPr>
    <w:rPr>
      <w:sz w:val="14"/>
    </w:rPr>
  </w:style>
  <w:style w:type="character" w:styleId="FootnoteTextChar" w:customStyle="1">
    <w:name w:val="Footnote Text Char"/>
    <w:basedOn w:val="DefaultParagraphFont"/>
    <w:link w:val="FootnoteText"/>
    <w:semiHidden/>
    <w:rsid w:val="00CD5057"/>
    <w:rPr>
      <w:rFonts w:ascii="Arial" w:hAnsi="Arial" w:eastAsia="STZhongsong" w:cs="Times New Roman"/>
      <w:sz w:val="14"/>
      <w:szCs w:val="20"/>
      <w:lang w:val="en-GB" w:eastAsia="zh-CN"/>
    </w:rPr>
  </w:style>
  <w:style w:type="paragraph" w:styleId="Heading" w:customStyle="1">
    <w:name w:val="Heading"/>
    <w:basedOn w:val="HouseStyleBaseCentred"/>
    <w:next w:val="MarginText"/>
    <w:qFormat/>
    <w:rsid w:val="009A497D"/>
    <w:pPr>
      <w:keepNext/>
      <w:spacing w:before="360" w:after="360"/>
    </w:pPr>
    <w:rPr>
      <w:sz w:val="44"/>
    </w:rPr>
  </w:style>
  <w:style w:type="character" w:styleId="Heading1Char" w:customStyle="1">
    <w:name w:val="Heading 1 Char"/>
    <w:basedOn w:val="DefaultParagraphFont"/>
    <w:link w:val="Heading1"/>
    <w:rsid w:val="00CD5057"/>
    <w:rPr>
      <w:rFonts w:ascii="Arial" w:hAnsi="Arial" w:eastAsia="STZhongsong" w:cs="Times New Roman"/>
      <w:b/>
      <w:sz w:val="24"/>
      <w:szCs w:val="20"/>
      <w:lang w:val="en-GB" w:eastAsia="zh-CN"/>
    </w:rPr>
  </w:style>
  <w:style w:type="character" w:styleId="Heading2Char" w:customStyle="1">
    <w:name w:val="Heading 2 Char"/>
    <w:basedOn w:val="DefaultParagraphFont"/>
    <w:link w:val="Heading2"/>
    <w:rsid w:val="001437A5"/>
    <w:rPr>
      <w:rFonts w:ascii="Arial" w:hAnsi="Arial" w:eastAsia="STZhongsong" w:cs="Times New Roman"/>
      <w:sz w:val="24"/>
      <w:szCs w:val="20"/>
      <w:lang w:val="en-GB" w:eastAsia="zh-CN"/>
    </w:rPr>
  </w:style>
  <w:style w:type="character" w:styleId="Heading3Char" w:customStyle="1">
    <w:name w:val="Heading 3 Char"/>
    <w:basedOn w:val="DefaultParagraphFont"/>
    <w:link w:val="Heading3"/>
    <w:rsid w:val="001437A5"/>
    <w:rPr>
      <w:rFonts w:ascii="Arial" w:hAnsi="Arial" w:eastAsia="STZhongsong" w:cs="Times New Roman"/>
      <w:sz w:val="24"/>
      <w:szCs w:val="20"/>
      <w:lang w:val="en-GB" w:eastAsia="zh-CN"/>
    </w:rPr>
  </w:style>
  <w:style w:type="character" w:styleId="Heading4Char" w:customStyle="1">
    <w:name w:val="Heading 4 Char"/>
    <w:basedOn w:val="DefaultParagraphFont"/>
    <w:link w:val="Heading4"/>
    <w:rsid w:val="001437A5"/>
    <w:rPr>
      <w:rFonts w:ascii="Arial" w:hAnsi="Arial" w:eastAsia="STZhongsong" w:cs="Times New Roman"/>
      <w:sz w:val="24"/>
      <w:szCs w:val="20"/>
      <w:lang w:val="en-GB" w:eastAsia="zh-CN"/>
    </w:rPr>
  </w:style>
  <w:style w:type="character" w:styleId="Heading5Char" w:customStyle="1">
    <w:name w:val="Heading 5 Char"/>
    <w:basedOn w:val="DefaultParagraphFont"/>
    <w:link w:val="Heading5"/>
    <w:rsid w:val="001437A5"/>
    <w:rPr>
      <w:rFonts w:ascii="Arial" w:hAnsi="Arial" w:eastAsia="STZhongsong" w:cs="Times New Roman"/>
      <w:sz w:val="24"/>
      <w:szCs w:val="20"/>
      <w:lang w:val="en-GB" w:eastAsia="zh-CN"/>
    </w:rPr>
  </w:style>
  <w:style w:type="character" w:styleId="Heading6Char" w:customStyle="1">
    <w:name w:val="Heading 6 Char"/>
    <w:basedOn w:val="DefaultParagraphFont"/>
    <w:link w:val="Heading6"/>
    <w:rsid w:val="001437A5"/>
    <w:rPr>
      <w:rFonts w:ascii="Arial" w:hAnsi="Arial" w:eastAsia="STZhongsong" w:cs="Times New Roman"/>
      <w:sz w:val="24"/>
      <w:szCs w:val="20"/>
      <w:lang w:val="en-GB" w:eastAsia="zh-CN"/>
    </w:rPr>
  </w:style>
  <w:style w:type="character" w:styleId="Heading7Char" w:customStyle="1">
    <w:name w:val="Heading 7 Char"/>
    <w:basedOn w:val="DefaultParagraphFont"/>
    <w:link w:val="Heading7"/>
    <w:rsid w:val="00CD5057"/>
    <w:rPr>
      <w:rFonts w:ascii="Arial" w:hAnsi="Arial" w:eastAsia="STZhongsong" w:cs="Times New Roman"/>
      <w:sz w:val="24"/>
      <w:szCs w:val="20"/>
      <w:lang w:val="en-GB" w:eastAsia="zh-CN"/>
    </w:rPr>
  </w:style>
  <w:style w:type="paragraph" w:styleId="HouseStyleBase" w:customStyle="1">
    <w:name w:val="House Style Base"/>
    <w:link w:val="HouseStyleBaseChar"/>
    <w:rsid w:val="00A55B04"/>
    <w:pPr>
      <w:adjustRightInd w:val="0"/>
      <w:spacing w:after="240" w:line="240" w:lineRule="auto"/>
    </w:pPr>
    <w:rPr>
      <w:rFonts w:ascii="Arial" w:hAnsi="Arial" w:eastAsia="STZhongsong" w:cs="Times New Roman"/>
      <w:sz w:val="24"/>
      <w:szCs w:val="20"/>
      <w:lang w:val="en-GB" w:eastAsia="zh-CN"/>
    </w:rPr>
  </w:style>
  <w:style w:type="character" w:styleId="HouseStyleBaseChar" w:customStyle="1">
    <w:name w:val="House Style Base Char"/>
    <w:link w:val="HouseStyleBase"/>
    <w:rsid w:val="00A55B04"/>
    <w:rPr>
      <w:rFonts w:ascii="Arial" w:hAnsi="Arial" w:eastAsia="STZhongsong" w:cs="Times New Roman"/>
      <w:sz w:val="24"/>
      <w:szCs w:val="20"/>
      <w:lang w:val="en-GB" w:eastAsia="zh-CN"/>
    </w:rPr>
  </w:style>
  <w:style w:type="paragraph" w:styleId="HouseStyleBaseCentred" w:customStyle="1">
    <w:name w:val="House Style Base Centred"/>
    <w:rsid w:val="00F11DB2"/>
    <w:pPr>
      <w:adjustRightInd w:val="0"/>
      <w:spacing w:after="240" w:line="240" w:lineRule="auto"/>
    </w:pPr>
    <w:rPr>
      <w:rFonts w:ascii="Arial" w:hAnsi="Arial" w:eastAsia="STZhongsong" w:cs="Times New Roman"/>
      <w:sz w:val="24"/>
      <w:szCs w:val="20"/>
      <w:lang w:val="en-GB" w:eastAsia="zh-CN"/>
    </w:rPr>
  </w:style>
  <w:style w:type="paragraph" w:styleId="ListBullet1" w:customStyle="1">
    <w:name w:val="List Bullet 1"/>
    <w:basedOn w:val="HouseStyleBase"/>
    <w:rsid w:val="00E574FD"/>
    <w:pPr>
      <w:numPr>
        <w:numId w:val="4"/>
      </w:numPr>
    </w:pPr>
  </w:style>
  <w:style w:type="paragraph" w:styleId="ListBullet2">
    <w:name w:val="List Bullet 2"/>
    <w:basedOn w:val="HouseStyleBase"/>
    <w:rsid w:val="00E574FD"/>
    <w:pPr>
      <w:numPr>
        <w:ilvl w:val="1"/>
        <w:numId w:val="4"/>
      </w:numPr>
    </w:pPr>
  </w:style>
  <w:style w:type="paragraph" w:styleId="ListBullet3">
    <w:name w:val="List Bullet 3"/>
    <w:basedOn w:val="HouseStyleBase"/>
    <w:rsid w:val="00E574FD"/>
    <w:pPr>
      <w:numPr>
        <w:ilvl w:val="2"/>
        <w:numId w:val="4"/>
      </w:numPr>
    </w:pPr>
  </w:style>
  <w:style w:type="paragraph" w:styleId="ListBullet4">
    <w:name w:val="List Bullet 4"/>
    <w:basedOn w:val="HouseStyleBase"/>
    <w:rsid w:val="00E574FD"/>
    <w:pPr>
      <w:numPr>
        <w:ilvl w:val="3"/>
        <w:numId w:val="4"/>
      </w:numPr>
    </w:pPr>
  </w:style>
  <w:style w:type="paragraph" w:styleId="ListBullet5">
    <w:name w:val="List Bullet 5"/>
    <w:basedOn w:val="HouseStyleBase"/>
    <w:rsid w:val="00E574FD"/>
    <w:pPr>
      <w:numPr>
        <w:ilvl w:val="4"/>
        <w:numId w:val="4"/>
      </w:numPr>
    </w:pPr>
  </w:style>
  <w:style w:type="paragraph" w:styleId="ListBullet6" w:customStyle="1">
    <w:name w:val="List Bullet 6"/>
    <w:basedOn w:val="HouseStyleBase"/>
    <w:rsid w:val="00E574FD"/>
    <w:pPr>
      <w:numPr>
        <w:ilvl w:val="5"/>
        <w:numId w:val="4"/>
      </w:numPr>
    </w:pPr>
  </w:style>
  <w:style w:type="paragraph" w:styleId="ListBullet7" w:customStyle="1">
    <w:name w:val="List Bullet 7"/>
    <w:basedOn w:val="HouseStyleBase"/>
    <w:rsid w:val="00E574FD"/>
    <w:pPr>
      <w:numPr>
        <w:ilvl w:val="6"/>
        <w:numId w:val="4"/>
      </w:numPr>
    </w:pPr>
  </w:style>
  <w:style w:type="paragraph" w:styleId="MarginText" w:customStyle="1">
    <w:name w:val="Margin Text"/>
    <w:basedOn w:val="HouseStyleBase"/>
    <w:link w:val="MarginTextChar"/>
    <w:qFormat/>
    <w:rsid w:val="00E574FD"/>
  </w:style>
  <w:style w:type="character" w:styleId="MarginTextChar" w:customStyle="1">
    <w:name w:val="Margin Text Char"/>
    <w:basedOn w:val="HouseStyleBaseChar"/>
    <w:link w:val="MarginText"/>
    <w:rsid w:val="00E574FD"/>
    <w:rPr>
      <w:rFonts w:ascii="Arial" w:hAnsi="Arial" w:eastAsia="STZhongsong" w:cs="Times New Roman"/>
      <w:sz w:val="20"/>
      <w:szCs w:val="20"/>
      <w:lang w:val="en-GB" w:eastAsia="zh-CN"/>
    </w:rPr>
  </w:style>
  <w:style w:type="character" w:styleId="PageNumber">
    <w:name w:val="page number"/>
    <w:basedOn w:val="DefaultParagraphFont"/>
    <w:rsid w:val="00E574FD"/>
    <w:rPr>
      <w:rFonts w:ascii="Arial" w:hAnsi="Arial"/>
      <w:sz w:val="16"/>
      <w:lang w:val="en-GB"/>
    </w:rPr>
  </w:style>
  <w:style w:type="paragraph" w:styleId="RecitalNumbering2" w:customStyle="1">
    <w:name w:val="Recital Numbering 2"/>
    <w:basedOn w:val="HouseStyleBase"/>
    <w:qFormat/>
    <w:rsid w:val="00E574FD"/>
    <w:pPr>
      <w:numPr>
        <w:ilvl w:val="1"/>
        <w:numId w:val="5"/>
      </w:numPr>
      <w:outlineLvl w:val="1"/>
    </w:pPr>
  </w:style>
  <w:style w:type="paragraph" w:styleId="RecitalNumbering3" w:customStyle="1">
    <w:name w:val="Recital Numbering 3"/>
    <w:basedOn w:val="HouseStyleBase"/>
    <w:qFormat/>
    <w:rsid w:val="00E574FD"/>
    <w:pPr>
      <w:numPr>
        <w:ilvl w:val="2"/>
        <w:numId w:val="5"/>
      </w:numPr>
      <w:outlineLvl w:val="2"/>
    </w:pPr>
  </w:style>
  <w:style w:type="paragraph" w:styleId="ScheduleL1" w:customStyle="1">
    <w:name w:val="Schedule L1"/>
    <w:basedOn w:val="HouseStyleBase"/>
    <w:next w:val="ScheduleL2A"/>
    <w:qFormat/>
    <w:rsid w:val="00F12531"/>
    <w:pPr>
      <w:keepNext/>
      <w:numPr>
        <w:numId w:val="6"/>
      </w:numPr>
      <w:spacing w:before="360"/>
      <w:outlineLvl w:val="0"/>
    </w:pPr>
    <w:rPr>
      <w:b/>
    </w:rPr>
  </w:style>
  <w:style w:type="paragraph" w:styleId="ScheduleL2" w:customStyle="1">
    <w:name w:val="Schedule L2"/>
    <w:basedOn w:val="HouseStyleBase"/>
    <w:qFormat/>
    <w:rsid w:val="00E574FD"/>
    <w:pPr>
      <w:numPr>
        <w:ilvl w:val="1"/>
        <w:numId w:val="6"/>
      </w:numPr>
      <w:outlineLvl w:val="1"/>
    </w:pPr>
  </w:style>
  <w:style w:type="paragraph" w:styleId="ScheduleL3" w:customStyle="1">
    <w:name w:val="Schedule L3"/>
    <w:basedOn w:val="HouseStyleBase"/>
    <w:qFormat/>
    <w:rsid w:val="00E574FD"/>
    <w:pPr>
      <w:numPr>
        <w:ilvl w:val="2"/>
        <w:numId w:val="6"/>
      </w:numPr>
      <w:outlineLvl w:val="2"/>
    </w:pPr>
  </w:style>
  <w:style w:type="paragraph" w:styleId="ScheduleL4" w:customStyle="1">
    <w:name w:val="Schedule L4"/>
    <w:basedOn w:val="HouseStyleBase"/>
    <w:qFormat/>
    <w:rsid w:val="00E574FD"/>
    <w:pPr>
      <w:numPr>
        <w:ilvl w:val="3"/>
        <w:numId w:val="6"/>
      </w:numPr>
      <w:outlineLvl w:val="3"/>
    </w:pPr>
  </w:style>
  <w:style w:type="paragraph" w:styleId="ScheduleL5" w:customStyle="1">
    <w:name w:val="Schedule L5"/>
    <w:basedOn w:val="HouseStyleBase"/>
    <w:qFormat/>
    <w:rsid w:val="00E574FD"/>
    <w:pPr>
      <w:numPr>
        <w:ilvl w:val="4"/>
        <w:numId w:val="6"/>
      </w:numPr>
      <w:outlineLvl w:val="4"/>
    </w:pPr>
  </w:style>
  <w:style w:type="paragraph" w:styleId="ScheduleL6" w:customStyle="1">
    <w:name w:val="Schedule L6"/>
    <w:basedOn w:val="HouseStyleBase"/>
    <w:qFormat/>
    <w:rsid w:val="00E574FD"/>
    <w:pPr>
      <w:numPr>
        <w:ilvl w:val="5"/>
        <w:numId w:val="6"/>
      </w:numPr>
      <w:outlineLvl w:val="5"/>
    </w:pPr>
  </w:style>
  <w:style w:type="paragraph" w:styleId="ScheduleL7" w:customStyle="1">
    <w:name w:val="Schedule L7"/>
    <w:basedOn w:val="HouseStyleBase"/>
    <w:qFormat/>
    <w:rsid w:val="00E574FD"/>
    <w:pPr>
      <w:numPr>
        <w:ilvl w:val="6"/>
        <w:numId w:val="6"/>
      </w:numPr>
      <w:outlineLvl w:val="6"/>
    </w:pPr>
  </w:style>
  <w:style w:type="paragraph" w:styleId="SchHead" w:customStyle="1">
    <w:name w:val="SchHead"/>
    <w:basedOn w:val="HouseStyleBase"/>
    <w:next w:val="SchPart"/>
    <w:qFormat/>
    <w:rsid w:val="001437A5"/>
    <w:pPr>
      <w:keepNext/>
      <w:pageBreakBefore/>
      <w:numPr>
        <w:numId w:val="8"/>
      </w:numPr>
      <w:outlineLvl w:val="0"/>
    </w:pPr>
    <w:rPr>
      <w:b/>
      <w:sz w:val="36"/>
    </w:rPr>
  </w:style>
  <w:style w:type="paragraph" w:styleId="SchPart" w:customStyle="1">
    <w:name w:val="SchPart"/>
    <w:basedOn w:val="HouseStyleBase"/>
    <w:next w:val="MarginText"/>
    <w:qFormat/>
    <w:rsid w:val="00E574FD"/>
    <w:pPr>
      <w:keepNext/>
      <w:numPr>
        <w:ilvl w:val="1"/>
        <w:numId w:val="8"/>
      </w:numPr>
      <w:outlineLvl w:val="1"/>
    </w:pPr>
  </w:style>
  <w:style w:type="paragraph" w:styleId="SchSection" w:customStyle="1">
    <w:name w:val="SchSection"/>
    <w:basedOn w:val="HouseStyleBase"/>
    <w:next w:val="MarginText"/>
    <w:qFormat/>
    <w:rsid w:val="00E574FD"/>
    <w:pPr>
      <w:keepNext/>
      <w:numPr>
        <w:ilvl w:val="2"/>
        <w:numId w:val="8"/>
      </w:numPr>
      <w:outlineLvl w:val="2"/>
    </w:pPr>
    <w:rPr>
      <w:b/>
    </w:rPr>
  </w:style>
  <w:style w:type="paragraph" w:styleId="Table-followingparagraph" w:customStyle="1">
    <w:name w:val="Table - following paragraph"/>
    <w:basedOn w:val="HouseStyleBase"/>
    <w:next w:val="MarginText"/>
    <w:qFormat/>
    <w:rsid w:val="00E574FD"/>
    <w:pPr>
      <w:spacing w:after="0"/>
    </w:pPr>
  </w:style>
  <w:style w:type="paragraph" w:styleId="Table-Text" w:customStyle="1">
    <w:name w:val="Table - Text"/>
    <w:basedOn w:val="HouseStyleBase-LeftAlign"/>
    <w:qFormat/>
    <w:rsid w:val="00BE7397"/>
    <w:pPr>
      <w:spacing w:before="120" w:after="120"/>
    </w:pPr>
  </w:style>
  <w:style w:type="paragraph" w:styleId="TOC1">
    <w:name w:val="toc 1"/>
    <w:uiPriority w:val="39"/>
    <w:rsid w:val="00467960"/>
    <w:pPr>
      <w:tabs>
        <w:tab w:val="right" w:leader="dot" w:pos="9029"/>
      </w:tabs>
      <w:adjustRightInd w:val="0"/>
      <w:spacing w:after="120" w:line="240" w:lineRule="auto"/>
    </w:pPr>
    <w:rPr>
      <w:rFonts w:ascii="Arial Bold" w:hAnsi="Arial Bold" w:eastAsia="STZhongsong" w:cs="Times New Roman"/>
      <w:b/>
      <w:sz w:val="24"/>
      <w:szCs w:val="20"/>
      <w:lang w:val="en-GB" w:eastAsia="zh-CN"/>
    </w:rPr>
  </w:style>
  <w:style w:type="paragraph" w:styleId="TOC2">
    <w:name w:val="toc 2"/>
    <w:uiPriority w:val="39"/>
    <w:rsid w:val="00467960"/>
    <w:pPr>
      <w:tabs>
        <w:tab w:val="left" w:pos="720"/>
        <w:tab w:val="right" w:leader="dot" w:pos="9029"/>
      </w:tabs>
      <w:adjustRightInd w:val="0"/>
      <w:spacing w:after="120" w:line="240" w:lineRule="auto"/>
      <w:ind w:left="357"/>
    </w:pPr>
    <w:rPr>
      <w:rFonts w:ascii="Arial" w:hAnsi="Arial" w:eastAsia="STZhongsong" w:cs="Times New Roman"/>
      <w:sz w:val="24"/>
      <w:szCs w:val="20"/>
      <w:lang w:val="en-GB" w:eastAsia="zh-CN"/>
    </w:rPr>
  </w:style>
  <w:style w:type="paragraph" w:styleId="TOC8">
    <w:name w:val="toc 8"/>
    <w:rsid w:val="00E574FD"/>
    <w:pPr>
      <w:tabs>
        <w:tab w:val="right" w:leader="dot" w:pos="9029"/>
      </w:tabs>
      <w:adjustRightInd w:val="0"/>
      <w:spacing w:after="120" w:line="240" w:lineRule="auto"/>
    </w:pPr>
    <w:rPr>
      <w:rFonts w:ascii="Arial" w:hAnsi="Arial" w:eastAsia="STZhongsong" w:cs="Times New Roman"/>
      <w:caps/>
      <w:sz w:val="20"/>
      <w:szCs w:val="20"/>
      <w:lang w:val="en-GB" w:eastAsia="zh-CN"/>
    </w:rPr>
  </w:style>
  <w:style w:type="paragraph" w:styleId="TOC9">
    <w:name w:val="toc 9"/>
    <w:rsid w:val="00E574FD"/>
    <w:pPr>
      <w:tabs>
        <w:tab w:val="right" w:leader="dot" w:pos="9029"/>
      </w:tabs>
      <w:adjustRightInd w:val="0"/>
      <w:spacing w:after="120" w:line="240" w:lineRule="auto"/>
    </w:pPr>
    <w:rPr>
      <w:rFonts w:ascii="Arial" w:hAnsi="Arial" w:eastAsia="STZhongsong" w:cs="Times New Roman"/>
      <w:sz w:val="20"/>
      <w:szCs w:val="20"/>
      <w:lang w:val="en-GB" w:eastAsia="zh-CN"/>
    </w:rPr>
  </w:style>
  <w:style w:type="character" w:styleId="BodyTextIndent6Char" w:customStyle="1">
    <w:name w:val="Body Text Indent 6 Char"/>
    <w:basedOn w:val="HouseStyleBaseChar"/>
    <w:link w:val="BodyTextIndent6"/>
    <w:rsid w:val="00CD5057"/>
    <w:rPr>
      <w:rFonts w:ascii="Arial" w:hAnsi="Arial" w:eastAsia="STZhongsong" w:cs="Times New Roman"/>
      <w:sz w:val="20"/>
      <w:szCs w:val="20"/>
      <w:lang w:val="en-GB" w:eastAsia="zh-CN"/>
    </w:rPr>
  </w:style>
  <w:style w:type="paragraph" w:styleId="Header">
    <w:name w:val="header"/>
    <w:basedOn w:val="Normal"/>
    <w:link w:val="HeaderChar"/>
    <w:uiPriority w:val="99"/>
    <w:unhideWhenUsed/>
    <w:rsid w:val="00B91EFC"/>
    <w:pPr>
      <w:tabs>
        <w:tab w:val="center" w:pos="4513"/>
        <w:tab w:val="right" w:pos="9026"/>
      </w:tabs>
      <w:spacing w:after="0"/>
    </w:pPr>
  </w:style>
  <w:style w:type="character" w:styleId="HeaderChar" w:customStyle="1">
    <w:name w:val="Header Char"/>
    <w:basedOn w:val="DefaultParagraphFont"/>
    <w:link w:val="Header"/>
    <w:uiPriority w:val="99"/>
    <w:rsid w:val="00B91EFC"/>
    <w:rPr>
      <w:rFonts w:ascii="Arial" w:hAnsi="Arial"/>
      <w:sz w:val="20"/>
      <w:lang w:val="en-GB"/>
    </w:rPr>
  </w:style>
  <w:style w:type="paragraph" w:styleId="Sectionheader-noTOC" w:customStyle="1">
    <w:name w:val="Section header - no TOC"/>
    <w:basedOn w:val="HouseStyleBase"/>
    <w:next w:val="MarginText"/>
    <w:qFormat/>
    <w:rsid w:val="009A497D"/>
    <w:pPr>
      <w:keepNext/>
    </w:pPr>
    <w:rPr>
      <w:sz w:val="36"/>
    </w:rPr>
  </w:style>
  <w:style w:type="table" w:styleId="TableGrid">
    <w:name w:val="Table Grid"/>
    <w:basedOn w:val="TableNormal"/>
    <w:uiPriority w:val="39"/>
    <w:rsid w:val="00B91EF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ingA" w:customStyle="1">
    <w:name w:val="Heading A"/>
    <w:basedOn w:val="HouseStyleBase"/>
    <w:next w:val="MarginText"/>
    <w:qFormat/>
    <w:rsid w:val="00934A8B"/>
    <w:pPr>
      <w:keepNext/>
      <w:spacing w:before="360" w:after="360"/>
    </w:pPr>
    <w:rPr>
      <w:rFonts w:ascii="Cambria" w:hAnsi="Cambria"/>
      <w:sz w:val="36"/>
    </w:rPr>
  </w:style>
  <w:style w:type="paragraph" w:styleId="Title">
    <w:name w:val="Title"/>
    <w:basedOn w:val="HouseStyleBase"/>
    <w:link w:val="TitleChar"/>
    <w:rsid w:val="00E574FD"/>
    <w:rPr>
      <w:rFonts w:ascii="Cambria" w:hAnsi="Cambria"/>
      <w:kern w:val="28"/>
      <w:sz w:val="58"/>
    </w:rPr>
  </w:style>
  <w:style w:type="character" w:styleId="TitleChar" w:customStyle="1">
    <w:name w:val="Title Char"/>
    <w:basedOn w:val="DefaultParagraphFont"/>
    <w:link w:val="Title"/>
    <w:rsid w:val="00757DFA"/>
    <w:rPr>
      <w:rFonts w:ascii="Cambria" w:hAnsi="Cambria" w:eastAsia="STZhongsong" w:cs="Times New Roman"/>
      <w:kern w:val="28"/>
      <w:sz w:val="58"/>
      <w:szCs w:val="20"/>
      <w:lang w:val="en-GB" w:eastAsia="zh-CN"/>
    </w:rPr>
  </w:style>
  <w:style w:type="paragraph" w:styleId="TOC3">
    <w:name w:val="toc 3"/>
    <w:uiPriority w:val="39"/>
    <w:rsid w:val="0082644B"/>
    <w:pPr>
      <w:tabs>
        <w:tab w:val="right" w:leader="dot" w:pos="9029"/>
      </w:tabs>
      <w:spacing w:after="120"/>
      <w:ind w:left="720"/>
    </w:pPr>
    <w:rPr>
      <w:rFonts w:ascii="Arial" w:hAnsi="Arial" w:eastAsia="STZhongsong" w:cs="Times New Roman"/>
      <w:sz w:val="24"/>
      <w:szCs w:val="20"/>
      <w:lang w:val="en-GB" w:eastAsia="zh-CN"/>
    </w:rPr>
  </w:style>
  <w:style w:type="paragraph" w:styleId="Disclaimer" w:customStyle="1">
    <w:name w:val="~Disclaimer"/>
    <w:basedOn w:val="Normal"/>
    <w:uiPriority w:val="19"/>
    <w:rsid w:val="007D349D"/>
    <w:pPr>
      <w:spacing w:before="60" w:after="0"/>
    </w:pPr>
    <w:rPr>
      <w:color w:val="7D7D7D"/>
      <w:sz w:val="14"/>
      <w:szCs w:val="20"/>
    </w:rPr>
  </w:style>
  <w:style w:type="paragraph" w:styleId="BalloonText">
    <w:name w:val="Balloon Text"/>
    <w:basedOn w:val="Normal"/>
    <w:link w:val="BalloonTextChar"/>
    <w:uiPriority w:val="99"/>
    <w:semiHidden/>
    <w:unhideWhenUsed/>
    <w:rsid w:val="005A7E51"/>
    <w:pPr>
      <w:spacing w:after="0"/>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A7E51"/>
    <w:rPr>
      <w:rFonts w:ascii="Segoe UI" w:hAnsi="Segoe UI" w:cs="Segoe UI"/>
      <w:sz w:val="18"/>
      <w:szCs w:val="18"/>
      <w:lang w:val="en-GB"/>
    </w:rPr>
  </w:style>
  <w:style w:type="character" w:styleId="Hyperlink">
    <w:name w:val="Hyperlink"/>
    <w:basedOn w:val="DefaultParagraphFont"/>
    <w:uiPriority w:val="99"/>
    <w:unhideWhenUsed/>
    <w:rsid w:val="00E574FD"/>
    <w:rPr>
      <w:color w:val="0563C1" w:themeColor="hyperlink"/>
      <w:u w:val="single"/>
      <w:lang w:val="en-GB"/>
    </w:rPr>
  </w:style>
  <w:style w:type="paragraph" w:styleId="Subtitle">
    <w:name w:val="Subtitle"/>
    <w:basedOn w:val="HouseStyleBase"/>
    <w:link w:val="SubtitleChar"/>
    <w:rsid w:val="00653A55"/>
    <w:pPr>
      <w:numPr>
        <w:ilvl w:val="1"/>
      </w:numPr>
    </w:pPr>
    <w:rPr>
      <w:rFonts w:eastAsiaTheme="minorEastAsia" w:cstheme="minorBidi"/>
      <w:color w:val="7D7D7D"/>
      <w:sz w:val="32"/>
      <w:szCs w:val="22"/>
    </w:rPr>
  </w:style>
  <w:style w:type="character" w:styleId="SubtitleChar" w:customStyle="1">
    <w:name w:val="Subtitle Char"/>
    <w:basedOn w:val="DefaultParagraphFont"/>
    <w:link w:val="Subtitle"/>
    <w:rsid w:val="00653A55"/>
    <w:rPr>
      <w:rFonts w:ascii="Arial" w:hAnsi="Arial" w:eastAsiaTheme="minorEastAsia"/>
      <w:color w:val="7D7D7D"/>
      <w:sz w:val="32"/>
      <w:lang w:val="en-GB" w:eastAsia="zh-CN"/>
    </w:rPr>
  </w:style>
  <w:style w:type="paragraph" w:styleId="Heading2A" w:customStyle="1">
    <w:name w:val="Heading 2A"/>
    <w:basedOn w:val="HouseStyleBase"/>
    <w:next w:val="Heading2"/>
    <w:link w:val="Heading2AChar"/>
    <w:qFormat/>
    <w:rsid w:val="005B28AA"/>
    <w:pPr>
      <w:keepNext/>
      <w:ind w:left="720"/>
    </w:pPr>
    <w:rPr>
      <w:b/>
    </w:rPr>
  </w:style>
  <w:style w:type="paragraph" w:styleId="ScheduleL2A" w:customStyle="1">
    <w:name w:val="Schedule L2A"/>
    <w:basedOn w:val="HouseStyleBase"/>
    <w:next w:val="ScheduleL2"/>
    <w:qFormat/>
    <w:rsid w:val="00E574FD"/>
    <w:pPr>
      <w:keepNext/>
      <w:ind w:left="720"/>
    </w:pPr>
    <w:rPr>
      <w:b/>
    </w:rPr>
  </w:style>
  <w:style w:type="paragraph" w:styleId="SchGeneralL1" w:customStyle="1">
    <w:name w:val="SchGeneral L1"/>
    <w:basedOn w:val="HouseStyleBase"/>
    <w:qFormat/>
    <w:rsid w:val="00E574FD"/>
    <w:pPr>
      <w:numPr>
        <w:numId w:val="7"/>
      </w:numPr>
    </w:pPr>
  </w:style>
  <w:style w:type="paragraph" w:styleId="SchGeneralL2" w:customStyle="1">
    <w:name w:val="SchGeneral L2"/>
    <w:basedOn w:val="HouseStyleBase"/>
    <w:qFormat/>
    <w:rsid w:val="00E574FD"/>
    <w:pPr>
      <w:numPr>
        <w:ilvl w:val="1"/>
        <w:numId w:val="7"/>
      </w:numPr>
    </w:pPr>
  </w:style>
  <w:style w:type="paragraph" w:styleId="SchGeneralL3" w:customStyle="1">
    <w:name w:val="SchGeneral L3"/>
    <w:basedOn w:val="HouseStyleBase"/>
    <w:qFormat/>
    <w:rsid w:val="00E574FD"/>
    <w:pPr>
      <w:numPr>
        <w:ilvl w:val="2"/>
        <w:numId w:val="7"/>
      </w:numPr>
    </w:pPr>
  </w:style>
  <w:style w:type="paragraph" w:styleId="SchGeneralL4" w:customStyle="1">
    <w:name w:val="SchGeneral L4"/>
    <w:basedOn w:val="HouseStyleBase"/>
    <w:qFormat/>
    <w:rsid w:val="00E574FD"/>
    <w:pPr>
      <w:numPr>
        <w:ilvl w:val="3"/>
        <w:numId w:val="7"/>
      </w:numPr>
    </w:pPr>
  </w:style>
  <w:style w:type="paragraph" w:styleId="SchGeneralL5" w:customStyle="1">
    <w:name w:val="SchGeneral L5"/>
    <w:basedOn w:val="HouseStyleBase"/>
    <w:qFormat/>
    <w:rsid w:val="00E574FD"/>
    <w:pPr>
      <w:numPr>
        <w:ilvl w:val="4"/>
        <w:numId w:val="7"/>
      </w:numPr>
    </w:pPr>
  </w:style>
  <w:style w:type="paragraph" w:styleId="CommentText">
    <w:name w:val="annotation text"/>
    <w:basedOn w:val="Normal"/>
    <w:link w:val="CommentTextChar"/>
    <w:uiPriority w:val="99"/>
    <w:unhideWhenUsed/>
    <w:rsid w:val="008D08F3"/>
    <w:pPr>
      <w:overflowPunct w:val="0"/>
      <w:autoSpaceDE w:val="0"/>
      <w:autoSpaceDN w:val="0"/>
      <w:adjustRightInd w:val="0"/>
      <w:textAlignment w:val="baseline"/>
    </w:pPr>
    <w:rPr>
      <w:rFonts w:eastAsia="Times New Roman" w:cs="Times New Roman"/>
      <w:szCs w:val="20"/>
    </w:rPr>
  </w:style>
  <w:style w:type="character" w:styleId="CommentTextChar" w:customStyle="1">
    <w:name w:val="Comment Text Char"/>
    <w:basedOn w:val="DefaultParagraphFont"/>
    <w:link w:val="CommentText"/>
    <w:uiPriority w:val="99"/>
    <w:rsid w:val="008D08F3"/>
    <w:rPr>
      <w:rFonts w:ascii="Arial" w:hAnsi="Arial" w:eastAsia="Times New Roman" w:cs="Times New Roman"/>
      <w:sz w:val="20"/>
      <w:szCs w:val="20"/>
      <w:lang w:val="en-GB"/>
    </w:rPr>
  </w:style>
  <w:style w:type="paragraph" w:styleId="Executionclause" w:customStyle="1">
    <w:name w:val="Execution clause"/>
    <w:basedOn w:val="HouseStyleBase"/>
    <w:qFormat/>
    <w:rsid w:val="00E574FD"/>
    <w:pPr>
      <w:spacing w:after="0"/>
    </w:pPr>
    <w:rPr>
      <w:rFonts w:cs="Arial"/>
    </w:rPr>
  </w:style>
  <w:style w:type="paragraph" w:styleId="GeneralHeading2A" w:customStyle="1">
    <w:name w:val="General Heading 2A"/>
    <w:basedOn w:val="HouseStyleBase"/>
    <w:next w:val="Normal"/>
    <w:semiHidden/>
    <w:qFormat/>
    <w:rsid w:val="00E574FD"/>
    <w:pPr>
      <w:keepNext/>
    </w:pPr>
    <w:rPr>
      <w:b/>
    </w:rPr>
  </w:style>
  <w:style w:type="paragraph" w:styleId="GeneralHeadingA" w:customStyle="1">
    <w:name w:val="General Heading A"/>
    <w:basedOn w:val="HouseStyleBase"/>
    <w:next w:val="GeneralHeading2A"/>
    <w:semiHidden/>
    <w:qFormat/>
    <w:rsid w:val="00E574FD"/>
    <w:pPr>
      <w:keepNext/>
      <w:spacing w:before="360"/>
    </w:pPr>
    <w:rPr>
      <w:b/>
    </w:rPr>
  </w:style>
  <w:style w:type="paragraph" w:styleId="GeneralL1" w:customStyle="1">
    <w:name w:val="General L1"/>
    <w:basedOn w:val="HouseStyleBase"/>
    <w:semiHidden/>
    <w:qFormat/>
    <w:rsid w:val="00E574FD"/>
    <w:pPr>
      <w:numPr>
        <w:numId w:val="9"/>
      </w:numPr>
    </w:pPr>
  </w:style>
  <w:style w:type="paragraph" w:styleId="GeneralL2" w:customStyle="1">
    <w:name w:val="General L2"/>
    <w:basedOn w:val="HouseStyleBase"/>
    <w:semiHidden/>
    <w:qFormat/>
    <w:rsid w:val="00E574FD"/>
    <w:pPr>
      <w:numPr>
        <w:ilvl w:val="1"/>
        <w:numId w:val="9"/>
      </w:numPr>
    </w:pPr>
  </w:style>
  <w:style w:type="paragraph" w:styleId="GeneralL3" w:customStyle="1">
    <w:name w:val="General L3"/>
    <w:basedOn w:val="HouseStyleBase"/>
    <w:semiHidden/>
    <w:qFormat/>
    <w:rsid w:val="00E574FD"/>
    <w:pPr>
      <w:numPr>
        <w:ilvl w:val="2"/>
        <w:numId w:val="9"/>
      </w:numPr>
    </w:pPr>
  </w:style>
  <w:style w:type="paragraph" w:styleId="GeneralL4" w:customStyle="1">
    <w:name w:val="General L4"/>
    <w:basedOn w:val="HouseStyleBase"/>
    <w:semiHidden/>
    <w:qFormat/>
    <w:rsid w:val="00E574FD"/>
    <w:pPr>
      <w:numPr>
        <w:ilvl w:val="3"/>
        <w:numId w:val="9"/>
      </w:numPr>
    </w:pPr>
  </w:style>
  <w:style w:type="paragraph" w:styleId="GeneralL5" w:customStyle="1">
    <w:name w:val="General L5"/>
    <w:basedOn w:val="HouseStyleBase"/>
    <w:semiHidden/>
    <w:qFormat/>
    <w:rsid w:val="00E574FD"/>
    <w:pPr>
      <w:numPr>
        <w:ilvl w:val="4"/>
        <w:numId w:val="9"/>
      </w:numPr>
    </w:pPr>
  </w:style>
  <w:style w:type="paragraph" w:styleId="RecitalNumbering1" w:customStyle="1">
    <w:name w:val="Recital Numbering 1"/>
    <w:basedOn w:val="HouseStyleBase"/>
    <w:qFormat/>
    <w:rsid w:val="00E574FD"/>
    <w:pPr>
      <w:numPr>
        <w:numId w:val="5"/>
      </w:numPr>
      <w:outlineLvl w:val="0"/>
    </w:pPr>
  </w:style>
  <w:style w:type="paragraph" w:styleId="TOCHeading">
    <w:name w:val="TOC Heading"/>
    <w:basedOn w:val="Heading1"/>
    <w:next w:val="Normal"/>
    <w:uiPriority w:val="39"/>
    <w:semiHidden/>
    <w:unhideWhenUsed/>
    <w:qFormat/>
    <w:rsid w:val="00E574FD"/>
    <w:pPr>
      <w:keepLines/>
      <w:numPr>
        <w:numId w:val="0"/>
      </w:numPr>
      <w:overflowPunct w:val="0"/>
      <w:autoSpaceDE w:val="0"/>
      <w:autoSpaceDN w:val="0"/>
      <w:spacing w:before="240" w:after="0" w:line="360" w:lineRule="auto"/>
      <w:textAlignment w:val="baseline"/>
      <w:outlineLvl w:val="9"/>
    </w:pPr>
    <w:rPr>
      <w:rFonts w:asciiTheme="majorHAnsi" w:hAnsiTheme="majorHAnsi" w:eastAsiaTheme="majorEastAsia" w:cstheme="majorBidi"/>
      <w:color w:val="2F5496" w:themeColor="accent1" w:themeShade="BF"/>
      <w:sz w:val="32"/>
      <w:szCs w:val="32"/>
      <w:lang w:eastAsia="en-US"/>
    </w:rPr>
  </w:style>
  <w:style w:type="character" w:styleId="Heading2AChar" w:customStyle="1">
    <w:name w:val="Heading 2A Char"/>
    <w:link w:val="Heading2A"/>
    <w:locked/>
    <w:rsid w:val="005B28AA"/>
    <w:rPr>
      <w:rFonts w:ascii="Arial" w:hAnsi="Arial" w:eastAsia="STZhongsong" w:cs="Times New Roman"/>
      <w:b/>
      <w:sz w:val="20"/>
      <w:szCs w:val="20"/>
      <w:lang w:val="en-GB" w:eastAsia="zh-CN"/>
    </w:rPr>
  </w:style>
  <w:style w:type="character" w:styleId="bodypartyheadchar" w:customStyle="1">
    <w:name w:val="_body party head char"/>
    <w:uiPriority w:val="99"/>
    <w:semiHidden/>
    <w:rsid w:val="000930B5"/>
    <w:rPr>
      <w:rFonts w:ascii="Arial" w:hAnsi="Arial"/>
      <w:b/>
      <w:i w:val="0"/>
      <w:caps w:val="0"/>
      <w:sz w:val="20"/>
      <w:szCs w:val="22"/>
      <w:lang w:val="en-GB" w:eastAsia="en-GB" w:bidi="ar-SA"/>
    </w:rPr>
  </w:style>
  <w:style w:type="paragraph" w:styleId="MarginTextHang" w:customStyle="1">
    <w:name w:val="Margin Text Hang"/>
    <w:basedOn w:val="HouseStyleBase"/>
    <w:rsid w:val="000B3CF9"/>
    <w:pPr>
      <w:overflowPunct w:val="0"/>
      <w:autoSpaceDE w:val="0"/>
      <w:autoSpaceDN w:val="0"/>
      <w:ind w:left="720" w:hanging="720"/>
      <w:textAlignment w:val="baseline"/>
    </w:pPr>
  </w:style>
  <w:style w:type="character" w:styleId="bodystrongchar" w:customStyle="1">
    <w:name w:val="_body strong char"/>
    <w:basedOn w:val="DefaultParagraphFont"/>
    <w:uiPriority w:val="99"/>
    <w:semiHidden/>
    <w:qFormat/>
    <w:rsid w:val="000B3CF9"/>
    <w:rPr>
      <w:rFonts w:ascii="Arial" w:hAnsi="Arial" w:eastAsia="SimSun"/>
      <w:b/>
      <w:sz w:val="20"/>
      <w:szCs w:val="24"/>
      <w:lang w:val="en-GB"/>
    </w:rPr>
  </w:style>
  <w:style w:type="paragraph" w:styleId="partytable" w:customStyle="1">
    <w:name w:val="_party table"/>
    <w:basedOn w:val="MarginText"/>
    <w:link w:val="partytableChar"/>
    <w:autoRedefine/>
    <w:uiPriority w:val="99"/>
    <w:semiHidden/>
    <w:qFormat/>
    <w:rsid w:val="001F7BA2"/>
    <w:pPr>
      <w:spacing w:after="0"/>
      <w:ind w:left="1438" w:hanging="1438"/>
    </w:pPr>
    <w:rPr>
      <w:bCs/>
    </w:rPr>
  </w:style>
  <w:style w:type="character" w:styleId="partytableChar" w:customStyle="1">
    <w:name w:val="_party table Char"/>
    <w:link w:val="partytable"/>
    <w:uiPriority w:val="99"/>
    <w:semiHidden/>
    <w:rsid w:val="001F7BA2"/>
    <w:rPr>
      <w:rFonts w:ascii="Arial" w:hAnsi="Arial" w:eastAsia="STZhongsong" w:cs="Times New Roman"/>
      <w:bCs/>
      <w:sz w:val="20"/>
      <w:szCs w:val="20"/>
      <w:lang w:val="en-GB" w:eastAsia="zh-CN"/>
    </w:rPr>
  </w:style>
  <w:style w:type="character" w:styleId="footersmallstrongchar" w:customStyle="1">
    <w:name w:val="_footer small strong char"/>
    <w:basedOn w:val="DefaultParagraphFont"/>
    <w:uiPriority w:val="99"/>
    <w:semiHidden/>
    <w:rsid w:val="00944EF7"/>
    <w:rPr>
      <w:rFonts w:ascii="Arial" w:hAnsi="Arial"/>
      <w:b/>
      <w:sz w:val="14"/>
      <w:szCs w:val="24"/>
      <w:lang w:val="en-GB" w:eastAsia="en-GB" w:bidi="ar-SA"/>
    </w:rPr>
  </w:style>
  <w:style w:type="paragraph" w:styleId="body" w:customStyle="1">
    <w:name w:val="_body"/>
    <w:basedOn w:val="HouseStyleBase"/>
    <w:link w:val="bodyChar"/>
    <w:uiPriority w:val="99"/>
    <w:semiHidden/>
    <w:rsid w:val="008C524C"/>
    <w:pPr>
      <w:spacing w:after="0"/>
    </w:pPr>
    <w:rPr>
      <w:rFonts w:eastAsia="Times New Roman"/>
      <w:szCs w:val="24"/>
      <w:lang w:eastAsia="en-GB"/>
    </w:rPr>
  </w:style>
  <w:style w:type="character" w:styleId="bodyChar" w:customStyle="1">
    <w:name w:val="_body Char"/>
    <w:link w:val="body"/>
    <w:uiPriority w:val="99"/>
    <w:semiHidden/>
    <w:rsid w:val="008C524C"/>
    <w:rPr>
      <w:rFonts w:ascii="Arial" w:hAnsi="Arial" w:eastAsia="Times New Roman" w:cs="Times New Roman"/>
      <w:sz w:val="20"/>
      <w:szCs w:val="24"/>
      <w:lang w:val="en-GB" w:eastAsia="en-GB"/>
    </w:rPr>
  </w:style>
  <w:style w:type="paragraph" w:styleId="draft" w:customStyle="1">
    <w:name w:val="_draft"/>
    <w:basedOn w:val="Header"/>
    <w:qFormat/>
    <w:rsid w:val="00BF2FB8"/>
    <w:rPr>
      <w:color w:val="FFFFFF" w:themeColor="background1"/>
    </w:rPr>
  </w:style>
  <w:style w:type="paragraph" w:styleId="footerafter" w:customStyle="1">
    <w:name w:val="_footer after"/>
    <w:basedOn w:val="Normal"/>
    <w:uiPriority w:val="99"/>
    <w:semiHidden/>
    <w:rsid w:val="00C4503B"/>
    <w:pPr>
      <w:tabs>
        <w:tab w:val="center" w:pos="4153"/>
        <w:tab w:val="right" w:pos="8306"/>
      </w:tabs>
      <w:spacing w:before="60" w:after="60"/>
    </w:pPr>
    <w:rPr>
      <w:rFonts w:eastAsia="SimSun" w:cs="Times New Roman"/>
      <w:sz w:val="16"/>
      <w:szCs w:val="24"/>
      <w:lang w:eastAsia="zh-CN"/>
    </w:rPr>
  </w:style>
  <w:style w:type="paragraph" w:styleId="AUSignatures-Agreement" w:customStyle="1">
    <w:name w:val="AU Signatures - Agreement"/>
    <w:basedOn w:val="Normal"/>
    <w:uiPriority w:val="99"/>
    <w:semiHidden/>
    <w:rsid w:val="004223B5"/>
    <w:pPr>
      <w:keepNext/>
      <w:spacing w:before="400" w:after="0" w:line="276" w:lineRule="auto"/>
    </w:pPr>
    <w:rPr>
      <w:rFonts w:eastAsia="Times New Roman" w:cs="Arial"/>
      <w:szCs w:val="24"/>
    </w:rPr>
  </w:style>
  <w:style w:type="paragraph" w:styleId="AUSignatures-Deed" w:customStyle="1">
    <w:name w:val="AU Signatures - Deed"/>
    <w:basedOn w:val="Normal"/>
    <w:uiPriority w:val="99"/>
    <w:semiHidden/>
    <w:rsid w:val="004223B5"/>
    <w:pPr>
      <w:keepNext/>
      <w:spacing w:before="400" w:after="0" w:line="276" w:lineRule="auto"/>
    </w:pPr>
    <w:rPr>
      <w:rFonts w:eastAsia="Times New Roman" w:cs="Arial"/>
      <w:szCs w:val="24"/>
    </w:rPr>
  </w:style>
  <w:style w:type="paragraph" w:styleId="PartyLower" w:customStyle="1">
    <w:name w:val="Party Lower"/>
    <w:basedOn w:val="HouseStyleBase"/>
    <w:link w:val="PartyLowerChar"/>
    <w:qFormat/>
    <w:rsid w:val="00CF650A"/>
    <w:pPr>
      <w:numPr>
        <w:numId w:val="10"/>
      </w:numPr>
    </w:pPr>
    <w:rPr>
      <w:b/>
    </w:rPr>
  </w:style>
  <w:style w:type="character" w:styleId="PartyLowerChar" w:customStyle="1">
    <w:name w:val="Party Lower Char"/>
    <w:basedOn w:val="HouseStyleBaseChar"/>
    <w:link w:val="PartyLower"/>
    <w:rsid w:val="00CF650A"/>
    <w:rPr>
      <w:rFonts w:ascii="Arial" w:hAnsi="Arial" w:eastAsia="STZhongsong" w:cs="Times New Roman"/>
      <w:b/>
      <w:sz w:val="24"/>
      <w:szCs w:val="20"/>
      <w:lang w:val="en-GB" w:eastAsia="zh-CN"/>
    </w:rPr>
  </w:style>
  <w:style w:type="paragraph" w:styleId="CoverDate" w:customStyle="1">
    <w:name w:val="_CoverDate"/>
    <w:basedOn w:val="Normal"/>
    <w:uiPriority w:val="99"/>
    <w:semiHidden/>
    <w:qFormat/>
    <w:rsid w:val="006B75E2"/>
    <w:pPr>
      <w:framePr w:hSpace="180" w:wrap="around" w:hAnchor="margin" w:vAnchor="page" w:xAlign="right" w:y="5113"/>
      <w:tabs>
        <w:tab w:val="left" w:pos="4320"/>
      </w:tabs>
      <w:spacing w:before="360"/>
    </w:pPr>
    <w:rPr>
      <w:rFonts w:cs="Arial"/>
      <w:color w:val="7D7D7D"/>
      <w:sz w:val="32"/>
      <w:szCs w:val="20"/>
    </w:rPr>
  </w:style>
  <w:style w:type="paragraph" w:styleId="CoverParties" w:customStyle="1">
    <w:name w:val="_CoverParties"/>
    <w:basedOn w:val="Normal"/>
    <w:uiPriority w:val="99"/>
    <w:semiHidden/>
    <w:qFormat/>
    <w:rsid w:val="006B75E2"/>
    <w:pPr>
      <w:framePr w:hSpace="180" w:wrap="around" w:hAnchor="margin" w:vAnchor="page" w:xAlign="right" w:y="5113"/>
      <w:spacing w:after="0"/>
    </w:pPr>
    <w:rPr>
      <w:rFonts w:cs="Arial"/>
      <w:color w:val="7D7D7D"/>
      <w:sz w:val="32"/>
      <w:szCs w:val="20"/>
    </w:rPr>
  </w:style>
  <w:style w:type="paragraph" w:styleId="HouseStyleBase-LeftAlign" w:customStyle="1">
    <w:name w:val="House Style Base - Left Align"/>
    <w:rsid w:val="00A55B04"/>
    <w:pPr>
      <w:spacing w:after="240" w:line="240" w:lineRule="auto"/>
    </w:pPr>
    <w:rPr>
      <w:rFonts w:ascii="Arial" w:hAnsi="Arial" w:eastAsia="STZhongsong" w:cs="Times New Roman"/>
      <w:sz w:val="24"/>
      <w:szCs w:val="20"/>
      <w:lang w:val="en-GB" w:eastAsia="zh-CN"/>
    </w:rPr>
  </w:style>
  <w:style w:type="paragraph" w:styleId="Bibliography">
    <w:name w:val="Bibliography"/>
    <w:basedOn w:val="Normal"/>
    <w:next w:val="Normal"/>
    <w:uiPriority w:val="37"/>
    <w:semiHidden/>
    <w:unhideWhenUsed/>
    <w:rsid w:val="007E15D7"/>
  </w:style>
  <w:style w:type="paragraph" w:styleId="BlockText">
    <w:name w:val="Block Text"/>
    <w:basedOn w:val="Normal"/>
    <w:uiPriority w:val="99"/>
    <w:semiHidden/>
    <w:unhideWhenUsed/>
    <w:rsid w:val="007E15D7"/>
    <w:pPr>
      <w:pBdr>
        <w:top w:val="single" w:color="4472C4" w:themeColor="accent1" w:sz="2" w:space="10"/>
        <w:left w:val="single" w:color="4472C4" w:themeColor="accent1" w:sz="2" w:space="10"/>
        <w:bottom w:val="single" w:color="4472C4" w:themeColor="accent1" w:sz="2" w:space="10"/>
        <w:right w:val="single" w:color="4472C4" w:themeColor="accent1" w:sz="2" w:space="10"/>
      </w:pBdr>
      <w:ind w:left="1152" w:right="1152"/>
    </w:pPr>
    <w:rPr>
      <w:rFonts w:asciiTheme="minorHAnsi" w:hAnsiTheme="minorHAnsi" w:eastAsiaTheme="minorEastAsia"/>
      <w:i/>
      <w:iCs/>
      <w:color w:val="4472C4" w:themeColor="accent1"/>
    </w:rPr>
  </w:style>
  <w:style w:type="paragraph" w:styleId="BodyText">
    <w:name w:val="Body Text"/>
    <w:basedOn w:val="Normal"/>
    <w:link w:val="BodyTextChar"/>
    <w:uiPriority w:val="99"/>
    <w:semiHidden/>
    <w:unhideWhenUsed/>
    <w:rsid w:val="007E15D7"/>
    <w:pPr>
      <w:spacing w:after="120"/>
    </w:pPr>
  </w:style>
  <w:style w:type="character" w:styleId="BodyTextChar" w:customStyle="1">
    <w:name w:val="Body Text Char"/>
    <w:basedOn w:val="DefaultParagraphFont"/>
    <w:link w:val="BodyText"/>
    <w:uiPriority w:val="99"/>
    <w:semiHidden/>
    <w:rsid w:val="007E15D7"/>
    <w:rPr>
      <w:rFonts w:ascii="Arial" w:hAnsi="Arial"/>
      <w:sz w:val="20"/>
      <w:lang w:val="en-GB"/>
    </w:rPr>
  </w:style>
  <w:style w:type="paragraph" w:styleId="BodyText2">
    <w:name w:val="Body Text 2"/>
    <w:basedOn w:val="Normal"/>
    <w:link w:val="BodyText2Char"/>
    <w:uiPriority w:val="99"/>
    <w:semiHidden/>
    <w:unhideWhenUsed/>
    <w:rsid w:val="007E15D7"/>
    <w:pPr>
      <w:spacing w:after="120" w:line="480" w:lineRule="auto"/>
    </w:pPr>
  </w:style>
  <w:style w:type="character" w:styleId="BodyText2Char" w:customStyle="1">
    <w:name w:val="Body Text 2 Char"/>
    <w:basedOn w:val="DefaultParagraphFont"/>
    <w:link w:val="BodyText2"/>
    <w:uiPriority w:val="99"/>
    <w:semiHidden/>
    <w:rsid w:val="007E15D7"/>
    <w:rPr>
      <w:rFonts w:ascii="Arial" w:hAnsi="Arial"/>
      <w:sz w:val="20"/>
      <w:lang w:val="en-GB"/>
    </w:rPr>
  </w:style>
  <w:style w:type="paragraph" w:styleId="BodyText3">
    <w:name w:val="Body Text 3"/>
    <w:basedOn w:val="Normal"/>
    <w:link w:val="BodyText3Char"/>
    <w:uiPriority w:val="99"/>
    <w:semiHidden/>
    <w:unhideWhenUsed/>
    <w:rsid w:val="007E15D7"/>
    <w:pPr>
      <w:spacing w:after="120"/>
    </w:pPr>
    <w:rPr>
      <w:sz w:val="16"/>
      <w:szCs w:val="16"/>
    </w:rPr>
  </w:style>
  <w:style w:type="character" w:styleId="BodyText3Char" w:customStyle="1">
    <w:name w:val="Body Text 3 Char"/>
    <w:basedOn w:val="DefaultParagraphFont"/>
    <w:link w:val="BodyText3"/>
    <w:uiPriority w:val="99"/>
    <w:semiHidden/>
    <w:rsid w:val="007E15D7"/>
    <w:rPr>
      <w:rFonts w:ascii="Arial" w:hAnsi="Arial"/>
      <w:sz w:val="16"/>
      <w:szCs w:val="16"/>
      <w:lang w:val="en-GB"/>
    </w:rPr>
  </w:style>
  <w:style w:type="paragraph" w:styleId="BodyTextFirstIndent">
    <w:name w:val="Body Text First Indent"/>
    <w:basedOn w:val="BodyText"/>
    <w:link w:val="BodyTextFirstIndentChar"/>
    <w:uiPriority w:val="99"/>
    <w:semiHidden/>
    <w:unhideWhenUsed/>
    <w:rsid w:val="007E15D7"/>
    <w:pPr>
      <w:spacing w:after="240"/>
      <w:ind w:firstLine="360"/>
    </w:pPr>
  </w:style>
  <w:style w:type="character" w:styleId="BodyTextFirstIndentChar" w:customStyle="1">
    <w:name w:val="Body Text First Indent Char"/>
    <w:basedOn w:val="BodyTextChar"/>
    <w:link w:val="BodyTextFirstIndent"/>
    <w:uiPriority w:val="99"/>
    <w:semiHidden/>
    <w:rsid w:val="007E15D7"/>
    <w:rPr>
      <w:rFonts w:ascii="Arial" w:hAnsi="Arial"/>
      <w:sz w:val="20"/>
      <w:lang w:val="en-GB"/>
    </w:rPr>
  </w:style>
  <w:style w:type="paragraph" w:styleId="BodyTextFirstIndent2">
    <w:name w:val="Body Text First Indent 2"/>
    <w:basedOn w:val="BodyTextIndent"/>
    <w:link w:val="BodyTextFirstIndent2Char"/>
    <w:uiPriority w:val="99"/>
    <w:semiHidden/>
    <w:unhideWhenUsed/>
    <w:rsid w:val="007E15D7"/>
    <w:pPr>
      <w:numPr>
        <w:numId w:val="0"/>
      </w:numPr>
      <w:adjustRightInd/>
      <w:ind w:left="360" w:firstLine="360"/>
    </w:pPr>
    <w:rPr>
      <w:rFonts w:eastAsiaTheme="minorHAnsi" w:cstheme="minorBidi"/>
      <w:szCs w:val="22"/>
      <w:lang w:eastAsia="en-US"/>
    </w:rPr>
  </w:style>
  <w:style w:type="character" w:styleId="BodyTextFirstIndent2Char" w:customStyle="1">
    <w:name w:val="Body Text First Indent 2 Char"/>
    <w:basedOn w:val="BodyTextIndentChar"/>
    <w:link w:val="BodyTextFirstIndent2"/>
    <w:uiPriority w:val="99"/>
    <w:semiHidden/>
    <w:rsid w:val="007E15D7"/>
    <w:rPr>
      <w:rFonts w:ascii="Arial" w:hAnsi="Arial" w:eastAsia="STZhongsong" w:cs="Times New Roman"/>
      <w:sz w:val="20"/>
      <w:szCs w:val="20"/>
      <w:lang w:val="en-GB" w:eastAsia="zh-CN"/>
    </w:rPr>
  </w:style>
  <w:style w:type="character" w:styleId="BookTitle">
    <w:name w:val="Book Title"/>
    <w:basedOn w:val="DefaultParagraphFont"/>
    <w:uiPriority w:val="33"/>
    <w:qFormat/>
    <w:rsid w:val="007E15D7"/>
    <w:rPr>
      <w:b/>
      <w:bCs/>
      <w:i/>
      <w:iCs/>
      <w:spacing w:val="5"/>
      <w:lang w:val="en-GB"/>
    </w:rPr>
  </w:style>
  <w:style w:type="paragraph" w:styleId="Caption">
    <w:name w:val="caption"/>
    <w:basedOn w:val="Normal"/>
    <w:next w:val="Normal"/>
    <w:uiPriority w:val="35"/>
    <w:semiHidden/>
    <w:unhideWhenUsed/>
    <w:qFormat/>
    <w:rsid w:val="007E15D7"/>
    <w:pPr>
      <w:spacing w:after="200"/>
    </w:pPr>
    <w:rPr>
      <w:i/>
      <w:iCs/>
      <w:color w:val="44546A" w:themeColor="text2"/>
      <w:sz w:val="18"/>
      <w:szCs w:val="18"/>
    </w:rPr>
  </w:style>
  <w:style w:type="paragraph" w:styleId="Closing">
    <w:name w:val="Closing"/>
    <w:basedOn w:val="Normal"/>
    <w:link w:val="ClosingChar"/>
    <w:uiPriority w:val="99"/>
    <w:semiHidden/>
    <w:unhideWhenUsed/>
    <w:rsid w:val="007E15D7"/>
    <w:pPr>
      <w:spacing w:after="0"/>
      <w:ind w:left="4252"/>
    </w:pPr>
  </w:style>
  <w:style w:type="character" w:styleId="ClosingChar" w:customStyle="1">
    <w:name w:val="Closing Char"/>
    <w:basedOn w:val="DefaultParagraphFont"/>
    <w:link w:val="Closing"/>
    <w:uiPriority w:val="99"/>
    <w:semiHidden/>
    <w:rsid w:val="007E15D7"/>
    <w:rPr>
      <w:rFonts w:ascii="Arial" w:hAnsi="Arial"/>
      <w:sz w:val="20"/>
      <w:lang w:val="en-GB"/>
    </w:rPr>
  </w:style>
  <w:style w:type="table" w:styleId="ColorfulGrid">
    <w:name w:val="Colorful Grid"/>
    <w:basedOn w:val="TableNormal"/>
    <w:uiPriority w:val="73"/>
    <w:semiHidden/>
    <w:unhideWhenUsed/>
    <w:rsid w:val="007E15D7"/>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7E15D7"/>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7E15D7"/>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7E15D7"/>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7E15D7"/>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7E15D7"/>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7E15D7"/>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7E15D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D25F12" w:themeFill="accent2" w:themeFillShade="CC"/>
      </w:tcPr>
    </w:tblStylePr>
    <w:tblStylePr w:type="lastRow">
      <w:rPr>
        <w:b/>
        <w:bCs/>
        <w:color w:val="D25F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7E15D7"/>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color="FFFFFF" w:themeColor="background1" w:sz="12" w:space="0"/>
        </w:tcBorders>
        <w:shd w:val="clear" w:color="auto" w:fill="D25F12" w:themeFill="accent2" w:themeFillShade="CC"/>
      </w:tcPr>
    </w:tblStylePr>
    <w:tblStylePr w:type="lastRow">
      <w:rPr>
        <w:b/>
        <w:bCs/>
        <w:color w:val="D25F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7E15D7"/>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color="FFFFFF" w:themeColor="background1" w:sz="12" w:space="0"/>
        </w:tcBorders>
        <w:shd w:val="clear" w:color="auto" w:fill="D25F12" w:themeFill="accent2" w:themeFillShade="CC"/>
      </w:tcPr>
    </w:tblStylePr>
    <w:tblStylePr w:type="lastRow">
      <w:rPr>
        <w:b/>
        <w:bCs/>
        <w:color w:val="D25F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7E15D7"/>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color="FFFFFF" w:themeColor="background1" w:sz="12" w:space="0"/>
        </w:tcBorders>
        <w:shd w:val="clear" w:color="auto" w:fill="CC9900" w:themeFill="accent4" w:themeFillShade="CC"/>
      </w:tcPr>
    </w:tblStylePr>
    <w:tblStylePr w:type="lastRow">
      <w:rPr>
        <w:b/>
        <w:bCs/>
        <w:color w:val="CC9900"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7E15D7"/>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color="FFFFFF" w:themeColor="background1" w:sz="12" w:space="0"/>
        </w:tcBorders>
        <w:shd w:val="clear" w:color="auto" w:fill="848484" w:themeFill="accent3" w:themeFillShade="CC"/>
      </w:tcPr>
    </w:tblStylePr>
    <w:tblStylePr w:type="lastRow">
      <w:rPr>
        <w:b/>
        <w:bCs/>
        <w:color w:val="848484"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7E15D7"/>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color="FFFFFF" w:themeColor="background1" w:sz="12" w:space="0"/>
        </w:tcBorders>
        <w:shd w:val="clear" w:color="auto" w:fill="598A38" w:themeFill="accent6" w:themeFillShade="CC"/>
      </w:tcPr>
    </w:tblStylePr>
    <w:tblStylePr w:type="lastRow">
      <w:rPr>
        <w:b/>
        <w:bCs/>
        <w:color w:val="598A38"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7E15D7"/>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color="FFFFFF" w:themeColor="background1" w:sz="12" w:space="0"/>
        </w:tcBorders>
        <w:shd w:val="clear" w:color="auto" w:fill="317CC1" w:themeFill="accent5" w:themeFillShade="CC"/>
      </w:tcPr>
    </w:tblStylePr>
    <w:tblStylePr w:type="lastRow">
      <w:rPr>
        <w:b/>
        <w:bCs/>
        <w:color w:val="317CC1"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7E15D7"/>
    <w:pPr>
      <w:spacing w:after="0" w:line="240" w:lineRule="auto"/>
    </w:pPr>
    <w:rPr>
      <w:color w:val="000000" w:themeColor="text1"/>
    </w:rPr>
    <w:tblPr>
      <w:tblStyleRowBandSize w:val="1"/>
      <w:tblStyleColBandSize w:val="1"/>
      <w:tblBorders>
        <w:top w:val="single" w:color="ED7D31"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7E15D7"/>
    <w:pPr>
      <w:spacing w:after="0" w:line="240" w:lineRule="auto"/>
    </w:pPr>
    <w:rPr>
      <w:color w:val="000000" w:themeColor="text1"/>
    </w:rPr>
    <w:tblPr>
      <w:tblStyleRowBandSize w:val="1"/>
      <w:tblStyleColBandSize w:val="1"/>
      <w:tblBorders>
        <w:top w:val="single" w:color="ED7D31" w:themeColor="accent2" w:sz="24" w:space="0"/>
        <w:left w:val="single" w:color="4472C4" w:themeColor="accent1" w:sz="4" w:space="0"/>
        <w:bottom w:val="single" w:color="4472C4" w:themeColor="accent1" w:sz="4" w:space="0"/>
        <w:right w:val="single" w:color="4472C4" w:themeColor="accent1" w:sz="4" w:space="0"/>
        <w:insideH w:val="single" w:color="FFFFFF" w:themeColor="background1" w:sz="4" w:space="0"/>
        <w:insideV w:val="single" w:color="FFFFFF" w:themeColor="background1" w:sz="4" w:space="0"/>
      </w:tblBorders>
    </w:tblPr>
    <w:tcPr>
      <w:shd w:val="clear" w:color="auto" w:fill="ECF1F9" w:themeFill="accen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color="264378" w:themeColor="accent1" w:themeShade="99" w:sz="4" w:space="0"/>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7E15D7"/>
    <w:pPr>
      <w:spacing w:after="0" w:line="240" w:lineRule="auto"/>
    </w:pPr>
    <w:rPr>
      <w:color w:val="000000" w:themeColor="text1"/>
    </w:rPr>
    <w:tblPr>
      <w:tblStyleRowBandSize w:val="1"/>
      <w:tblStyleColBandSize w:val="1"/>
      <w:tblBorders>
        <w:top w:val="single" w:color="ED7D31" w:themeColor="accent2" w:sz="24" w:space="0"/>
        <w:left w:val="single" w:color="ED7D31" w:themeColor="accent2" w:sz="4" w:space="0"/>
        <w:bottom w:val="single" w:color="ED7D31" w:themeColor="accent2" w:sz="4" w:space="0"/>
        <w:right w:val="single" w:color="ED7D31" w:themeColor="accent2" w:sz="4" w:space="0"/>
        <w:insideH w:val="single" w:color="FFFFFF" w:themeColor="background1" w:sz="4" w:space="0"/>
        <w:insideV w:val="single" w:color="FFFFFF" w:themeColor="background1" w:sz="4" w:space="0"/>
      </w:tblBorders>
    </w:tblPr>
    <w:tcPr>
      <w:shd w:val="clear" w:color="auto" w:fill="FDF2EA" w:themeFill="accent2"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color="9D470D" w:themeColor="accent2" w:themeShade="99" w:sz="4" w:space="0"/>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7E15D7"/>
    <w:pPr>
      <w:spacing w:after="0" w:line="240" w:lineRule="auto"/>
    </w:pPr>
    <w:rPr>
      <w:color w:val="000000" w:themeColor="text1"/>
    </w:rPr>
    <w:tblPr>
      <w:tblStyleRowBandSize w:val="1"/>
      <w:tblStyleColBandSize w:val="1"/>
      <w:tblBorders>
        <w:top w:val="single" w:color="FFC000" w:themeColor="accent4" w:sz="24" w:space="0"/>
        <w:left w:val="single" w:color="A5A5A5" w:themeColor="accent3" w:sz="4" w:space="0"/>
        <w:bottom w:val="single" w:color="A5A5A5" w:themeColor="accent3" w:sz="4" w:space="0"/>
        <w:right w:val="single" w:color="A5A5A5" w:themeColor="accent3" w:sz="4" w:space="0"/>
        <w:insideH w:val="single" w:color="FFFFFF" w:themeColor="background1" w:sz="4" w:space="0"/>
        <w:insideV w:val="single" w:color="FFFFFF" w:themeColor="background1" w:sz="4" w:space="0"/>
      </w:tblBorders>
    </w:tblPr>
    <w:tcPr>
      <w:shd w:val="clear" w:color="auto" w:fill="F6F6F6" w:themeFill="accent3" w:themeFillTint="19"/>
    </w:tcPr>
    <w:tblStylePr w:type="firstRow">
      <w:rPr>
        <w:b/>
        <w:bCs/>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color="636363" w:themeColor="accent3" w:themeShade="99" w:sz="4" w:space="0"/>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7E15D7"/>
    <w:pPr>
      <w:spacing w:after="0" w:line="240" w:lineRule="auto"/>
    </w:pPr>
    <w:rPr>
      <w:color w:val="000000" w:themeColor="text1"/>
    </w:rPr>
    <w:tblPr>
      <w:tblStyleRowBandSize w:val="1"/>
      <w:tblStyleColBandSize w:val="1"/>
      <w:tblBorders>
        <w:top w:val="single" w:color="A5A5A5" w:themeColor="accent3" w:sz="24" w:space="0"/>
        <w:left w:val="single" w:color="FFC000" w:themeColor="accent4" w:sz="4" w:space="0"/>
        <w:bottom w:val="single" w:color="FFC000" w:themeColor="accent4" w:sz="4" w:space="0"/>
        <w:right w:val="single" w:color="FFC000" w:themeColor="accent4" w:sz="4" w:space="0"/>
        <w:insideH w:val="single" w:color="FFFFFF" w:themeColor="background1" w:sz="4" w:space="0"/>
        <w:insideV w:val="single" w:color="FFFFFF" w:themeColor="background1" w:sz="4" w:space="0"/>
      </w:tblBorders>
    </w:tblPr>
    <w:tcPr>
      <w:shd w:val="clear" w:color="auto" w:fill="FFF8E6" w:themeFill="accent4" w:themeFillTint="19"/>
    </w:tcPr>
    <w:tblStylePr w:type="firstRow">
      <w:rPr>
        <w:b/>
        <w:bCs/>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color="997300" w:themeColor="accent4" w:themeShade="99" w:sz="4" w:space="0"/>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7E15D7"/>
    <w:pPr>
      <w:spacing w:after="0" w:line="240" w:lineRule="auto"/>
    </w:pPr>
    <w:rPr>
      <w:color w:val="000000" w:themeColor="text1"/>
    </w:rPr>
    <w:tblPr>
      <w:tblStyleRowBandSize w:val="1"/>
      <w:tblStyleColBandSize w:val="1"/>
      <w:tblBorders>
        <w:top w:val="single" w:color="70AD47" w:themeColor="accent6" w:sz="24" w:space="0"/>
        <w:left w:val="single" w:color="5B9BD5" w:themeColor="accent5" w:sz="4" w:space="0"/>
        <w:bottom w:val="single" w:color="5B9BD5" w:themeColor="accent5" w:sz="4" w:space="0"/>
        <w:right w:val="single" w:color="5B9BD5" w:themeColor="accent5" w:sz="4" w:space="0"/>
        <w:insideH w:val="single" w:color="FFFFFF" w:themeColor="background1" w:sz="4" w:space="0"/>
        <w:insideV w:val="single" w:color="FFFFFF" w:themeColor="background1" w:sz="4" w:space="0"/>
      </w:tblBorders>
    </w:tblPr>
    <w:tcPr>
      <w:shd w:val="clear" w:color="auto" w:fill="EEF5FB" w:themeFill="accent5" w:themeFillTint="19"/>
    </w:tcPr>
    <w:tblStylePr w:type="firstRow">
      <w:rPr>
        <w:b/>
        <w:bCs/>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color="255D91" w:themeColor="accent5" w:themeShade="99" w:sz="4" w:space="0"/>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7E15D7"/>
    <w:pPr>
      <w:spacing w:after="0" w:line="240" w:lineRule="auto"/>
    </w:pPr>
    <w:rPr>
      <w:color w:val="000000" w:themeColor="text1"/>
    </w:rPr>
    <w:tblPr>
      <w:tblStyleRowBandSize w:val="1"/>
      <w:tblStyleColBandSize w:val="1"/>
      <w:tblBorders>
        <w:top w:val="single" w:color="5B9BD5" w:themeColor="accent5" w:sz="24" w:space="0"/>
        <w:left w:val="single" w:color="70AD47" w:themeColor="accent6" w:sz="4" w:space="0"/>
        <w:bottom w:val="single" w:color="70AD47" w:themeColor="accent6" w:sz="4" w:space="0"/>
        <w:right w:val="single" w:color="70AD47" w:themeColor="accent6" w:sz="4" w:space="0"/>
        <w:insideH w:val="single" w:color="FFFFFF" w:themeColor="background1" w:sz="4" w:space="0"/>
        <w:insideV w:val="single" w:color="FFFFFF" w:themeColor="background1" w:sz="4" w:space="0"/>
      </w:tblBorders>
    </w:tblPr>
    <w:tcPr>
      <w:shd w:val="clear" w:color="auto" w:fill="F0F7EC" w:themeFill="accent6" w:themeFillTint="19"/>
    </w:tcPr>
    <w:tblStylePr w:type="firstRow">
      <w:rPr>
        <w:b/>
        <w:bCs/>
      </w:rPr>
      <w:tblPr/>
      <w:tcPr>
        <w:tcBorders>
          <w:top w:val="nil"/>
          <w:left w:val="nil"/>
          <w:bottom w:val="single" w:color="5B9BD5"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color="43672A" w:themeColor="accent6" w:themeShade="99" w:sz="4" w:space="0"/>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unhideWhenUsed/>
    <w:rsid w:val="007E15D7"/>
    <w:rPr>
      <w:sz w:val="16"/>
      <w:szCs w:val="16"/>
      <w:lang w:val="en-GB"/>
    </w:rPr>
  </w:style>
  <w:style w:type="paragraph" w:styleId="CommentSubject">
    <w:name w:val="annotation subject"/>
    <w:basedOn w:val="CommentText"/>
    <w:next w:val="CommentText"/>
    <w:link w:val="CommentSubjectChar"/>
    <w:uiPriority w:val="99"/>
    <w:semiHidden/>
    <w:unhideWhenUsed/>
    <w:rsid w:val="007E15D7"/>
    <w:pPr>
      <w:overflowPunct/>
      <w:autoSpaceDE/>
      <w:autoSpaceDN/>
      <w:adjustRightInd/>
      <w:textAlignment w:val="auto"/>
    </w:pPr>
    <w:rPr>
      <w:rFonts w:eastAsiaTheme="minorHAnsi" w:cstheme="minorBidi"/>
      <w:b/>
      <w:bCs/>
    </w:rPr>
  </w:style>
  <w:style w:type="character" w:styleId="CommentSubjectChar" w:customStyle="1">
    <w:name w:val="Comment Subject Char"/>
    <w:basedOn w:val="CommentTextChar"/>
    <w:link w:val="CommentSubject"/>
    <w:uiPriority w:val="99"/>
    <w:semiHidden/>
    <w:rsid w:val="007E15D7"/>
    <w:rPr>
      <w:rFonts w:ascii="Arial" w:hAnsi="Arial" w:eastAsia="Times New Roman" w:cs="Times New Roman"/>
      <w:b/>
      <w:bCs/>
      <w:sz w:val="20"/>
      <w:szCs w:val="20"/>
      <w:lang w:val="en-GB"/>
    </w:rPr>
  </w:style>
  <w:style w:type="table" w:styleId="DarkList">
    <w:name w:val="Dark List"/>
    <w:basedOn w:val="TableNormal"/>
    <w:uiPriority w:val="70"/>
    <w:semiHidden/>
    <w:unhideWhenUsed/>
    <w:rsid w:val="007E15D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7E15D7"/>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2F5496"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7E15D7"/>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C45911"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7E15D7"/>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B7B7B"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7E15D7"/>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BF8F00"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7E15D7"/>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2E74B5"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7E15D7"/>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538135"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7E15D7"/>
  </w:style>
  <w:style w:type="character" w:styleId="DateChar" w:customStyle="1">
    <w:name w:val="Date Char"/>
    <w:basedOn w:val="DefaultParagraphFont"/>
    <w:link w:val="Date"/>
    <w:uiPriority w:val="99"/>
    <w:semiHidden/>
    <w:rsid w:val="007E15D7"/>
    <w:rPr>
      <w:rFonts w:ascii="Arial" w:hAnsi="Arial"/>
      <w:sz w:val="20"/>
      <w:lang w:val="en-GB"/>
    </w:rPr>
  </w:style>
  <w:style w:type="paragraph" w:styleId="DocumentMap">
    <w:name w:val="Document Map"/>
    <w:basedOn w:val="Normal"/>
    <w:link w:val="DocumentMapChar"/>
    <w:uiPriority w:val="99"/>
    <w:semiHidden/>
    <w:unhideWhenUsed/>
    <w:rsid w:val="007E15D7"/>
    <w:pPr>
      <w:spacing w:after="0"/>
    </w:pPr>
    <w:rPr>
      <w:rFonts w:ascii="Segoe UI" w:hAnsi="Segoe UI" w:cs="Segoe UI"/>
      <w:sz w:val="16"/>
      <w:szCs w:val="16"/>
    </w:rPr>
  </w:style>
  <w:style w:type="character" w:styleId="DocumentMapChar" w:customStyle="1">
    <w:name w:val="Document Map Char"/>
    <w:basedOn w:val="DefaultParagraphFont"/>
    <w:link w:val="DocumentMap"/>
    <w:uiPriority w:val="99"/>
    <w:semiHidden/>
    <w:rsid w:val="007E15D7"/>
    <w:rPr>
      <w:rFonts w:ascii="Segoe UI" w:hAnsi="Segoe UI" w:cs="Segoe UI"/>
      <w:sz w:val="16"/>
      <w:szCs w:val="16"/>
      <w:lang w:val="en-GB"/>
    </w:rPr>
  </w:style>
  <w:style w:type="paragraph" w:styleId="E-mailSignature">
    <w:name w:val="E-mail Signature"/>
    <w:basedOn w:val="Normal"/>
    <w:link w:val="E-mailSignatureChar"/>
    <w:uiPriority w:val="99"/>
    <w:semiHidden/>
    <w:unhideWhenUsed/>
    <w:rsid w:val="007E15D7"/>
    <w:pPr>
      <w:spacing w:after="0"/>
    </w:pPr>
  </w:style>
  <w:style w:type="character" w:styleId="E-mailSignatureChar" w:customStyle="1">
    <w:name w:val="E-mail Signature Char"/>
    <w:basedOn w:val="DefaultParagraphFont"/>
    <w:link w:val="E-mailSignature"/>
    <w:uiPriority w:val="99"/>
    <w:semiHidden/>
    <w:rsid w:val="007E15D7"/>
    <w:rPr>
      <w:rFonts w:ascii="Arial" w:hAnsi="Arial"/>
      <w:sz w:val="20"/>
      <w:lang w:val="en-GB"/>
    </w:rPr>
  </w:style>
  <w:style w:type="character" w:styleId="Emphasis">
    <w:name w:val="Emphasis"/>
    <w:basedOn w:val="DefaultParagraphFont"/>
    <w:uiPriority w:val="20"/>
    <w:rsid w:val="007E15D7"/>
    <w:rPr>
      <w:i/>
      <w:iCs/>
      <w:lang w:val="en-GB"/>
    </w:rPr>
  </w:style>
  <w:style w:type="paragraph" w:styleId="EnvelopeAddress">
    <w:name w:val="envelope address"/>
    <w:basedOn w:val="Normal"/>
    <w:uiPriority w:val="99"/>
    <w:semiHidden/>
    <w:unhideWhenUsed/>
    <w:rsid w:val="007E15D7"/>
    <w:pPr>
      <w:framePr w:w="7920" w:h="1980" w:hSpace="180" w:wrap="auto" w:hAnchor="page" w:xAlign="center" w:yAlign="bottom" w:hRule="exact"/>
      <w:spacing w:after="0"/>
      <w:ind w:left="2880"/>
    </w:pPr>
    <w:rPr>
      <w:rFonts w:asciiTheme="majorHAnsi" w:hAnsiTheme="majorHAnsi" w:eastAsiaTheme="majorEastAsia" w:cstheme="majorBidi"/>
      <w:szCs w:val="24"/>
    </w:rPr>
  </w:style>
  <w:style w:type="paragraph" w:styleId="EnvelopeReturn">
    <w:name w:val="envelope return"/>
    <w:basedOn w:val="Normal"/>
    <w:uiPriority w:val="99"/>
    <w:semiHidden/>
    <w:unhideWhenUsed/>
    <w:rsid w:val="007E15D7"/>
    <w:pPr>
      <w:spacing w:after="0"/>
    </w:pPr>
    <w:rPr>
      <w:rFonts w:asciiTheme="majorHAnsi" w:hAnsiTheme="majorHAnsi" w:eastAsiaTheme="majorEastAsia" w:cstheme="majorBidi"/>
      <w:szCs w:val="20"/>
    </w:rPr>
  </w:style>
  <w:style w:type="character" w:styleId="FollowedHyperlink">
    <w:name w:val="FollowedHyperlink"/>
    <w:basedOn w:val="DefaultParagraphFont"/>
    <w:uiPriority w:val="99"/>
    <w:semiHidden/>
    <w:unhideWhenUsed/>
    <w:rsid w:val="007E15D7"/>
    <w:rPr>
      <w:color w:val="954F72" w:themeColor="followedHyperlink"/>
      <w:u w:val="single"/>
      <w:lang w:val="en-GB"/>
    </w:rPr>
  </w:style>
  <w:style w:type="table" w:styleId="GridTable1Light">
    <w:name w:val="Grid Table 1 Light"/>
    <w:basedOn w:val="TableNormal"/>
    <w:uiPriority w:val="46"/>
    <w:rsid w:val="007E15D7"/>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7E15D7"/>
    <w:pPr>
      <w:spacing w:after="0" w:line="240" w:lineRule="auto"/>
    </w:pPr>
    <w:tblPr>
      <w:tblStyleRowBandSize w:val="1"/>
      <w:tblStyleColBandSize w:val="1"/>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Pr>
    <w:tblStylePr w:type="firstRow">
      <w:rPr>
        <w:b/>
        <w:bCs/>
      </w:rPr>
      <w:tblPr/>
      <w:tcPr>
        <w:tcBorders>
          <w:bottom w:val="single" w:color="8EAADB" w:themeColor="accent1" w:themeTint="99" w:sz="12" w:space="0"/>
        </w:tcBorders>
      </w:tcPr>
    </w:tblStylePr>
    <w:tblStylePr w:type="lastRow">
      <w:rPr>
        <w:b/>
        <w:bCs/>
      </w:rPr>
      <w:tblPr/>
      <w:tcPr>
        <w:tcBorders>
          <w:top w:val="double" w:color="8EAADB" w:themeColor="accent1" w:themeTint="99" w:sz="2" w:space="0"/>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7E15D7"/>
    <w:pPr>
      <w:spacing w:after="0" w:line="240" w:lineRule="auto"/>
    </w:pPr>
    <w:tblPr>
      <w:tblStyleRowBandSize w:val="1"/>
      <w:tblStyleColBandSize w:val="1"/>
      <w:tblBorders>
        <w:top w:val="single" w:color="F7CAAC" w:themeColor="accent2" w:themeTint="66" w:sz="4" w:space="0"/>
        <w:left w:val="single" w:color="F7CAAC" w:themeColor="accent2" w:themeTint="66" w:sz="4" w:space="0"/>
        <w:bottom w:val="single" w:color="F7CAAC" w:themeColor="accent2" w:themeTint="66" w:sz="4" w:space="0"/>
        <w:right w:val="single" w:color="F7CAAC" w:themeColor="accent2" w:themeTint="66" w:sz="4" w:space="0"/>
        <w:insideH w:val="single" w:color="F7CAAC" w:themeColor="accent2" w:themeTint="66" w:sz="4" w:space="0"/>
        <w:insideV w:val="single" w:color="F7CAAC" w:themeColor="accent2" w:themeTint="66" w:sz="4" w:space="0"/>
      </w:tblBorders>
    </w:tblPr>
    <w:tblStylePr w:type="firstRow">
      <w:rPr>
        <w:b/>
        <w:bCs/>
      </w:rPr>
      <w:tblPr/>
      <w:tcPr>
        <w:tcBorders>
          <w:bottom w:val="single" w:color="F4B083" w:themeColor="accent2" w:themeTint="99" w:sz="12" w:space="0"/>
        </w:tcBorders>
      </w:tcPr>
    </w:tblStylePr>
    <w:tblStylePr w:type="lastRow">
      <w:rPr>
        <w:b/>
        <w:bCs/>
      </w:rPr>
      <w:tblPr/>
      <w:tcPr>
        <w:tcBorders>
          <w:top w:val="double" w:color="F4B083" w:themeColor="accent2" w:themeTint="99" w:sz="2" w:space="0"/>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7E15D7"/>
    <w:pPr>
      <w:spacing w:after="0" w:line="240" w:lineRule="auto"/>
    </w:pPr>
    <w:tblPr>
      <w:tblStyleRowBandSize w:val="1"/>
      <w:tblStyleColBandSize w:val="1"/>
      <w:tblBorders>
        <w:top w:val="single" w:color="DBDBDB" w:themeColor="accent3" w:themeTint="66" w:sz="4" w:space="0"/>
        <w:left w:val="single" w:color="DBDBDB" w:themeColor="accent3" w:themeTint="66" w:sz="4" w:space="0"/>
        <w:bottom w:val="single" w:color="DBDBDB" w:themeColor="accent3" w:themeTint="66" w:sz="4" w:space="0"/>
        <w:right w:val="single" w:color="DBDBDB" w:themeColor="accent3" w:themeTint="66" w:sz="4" w:space="0"/>
        <w:insideH w:val="single" w:color="DBDBDB" w:themeColor="accent3" w:themeTint="66" w:sz="4" w:space="0"/>
        <w:insideV w:val="single" w:color="DBDBDB" w:themeColor="accent3" w:themeTint="66" w:sz="4" w:space="0"/>
      </w:tblBorders>
    </w:tblPr>
    <w:tblStylePr w:type="firstRow">
      <w:rPr>
        <w:b/>
        <w:bCs/>
      </w:rPr>
      <w:tblPr/>
      <w:tcPr>
        <w:tcBorders>
          <w:bottom w:val="single" w:color="C9C9C9" w:themeColor="accent3" w:themeTint="99" w:sz="12" w:space="0"/>
        </w:tcBorders>
      </w:tcPr>
    </w:tblStylePr>
    <w:tblStylePr w:type="lastRow">
      <w:rPr>
        <w:b/>
        <w:bCs/>
      </w:rPr>
      <w:tblPr/>
      <w:tcPr>
        <w:tcBorders>
          <w:top w:val="double" w:color="C9C9C9" w:themeColor="accent3" w:themeTint="99" w:sz="2" w:space="0"/>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7E15D7"/>
    <w:pPr>
      <w:spacing w:after="0" w:line="240" w:lineRule="auto"/>
    </w:pPr>
    <w:tblPr>
      <w:tblStyleRowBandSize w:val="1"/>
      <w:tblStyleColBandSize w:val="1"/>
      <w:tblBorders>
        <w:top w:val="single" w:color="FFE599" w:themeColor="accent4" w:themeTint="66" w:sz="4" w:space="0"/>
        <w:left w:val="single" w:color="FFE599" w:themeColor="accent4" w:themeTint="66" w:sz="4" w:space="0"/>
        <w:bottom w:val="single" w:color="FFE599" w:themeColor="accent4" w:themeTint="66" w:sz="4" w:space="0"/>
        <w:right w:val="single" w:color="FFE599" w:themeColor="accent4" w:themeTint="66" w:sz="4" w:space="0"/>
        <w:insideH w:val="single" w:color="FFE599" w:themeColor="accent4" w:themeTint="66" w:sz="4" w:space="0"/>
        <w:insideV w:val="single" w:color="FFE599" w:themeColor="accent4" w:themeTint="66" w:sz="4" w:space="0"/>
      </w:tblBorders>
    </w:tblPr>
    <w:tblStylePr w:type="firstRow">
      <w:rPr>
        <w:b/>
        <w:bCs/>
      </w:rPr>
      <w:tblPr/>
      <w:tcPr>
        <w:tcBorders>
          <w:bottom w:val="single" w:color="FFD966" w:themeColor="accent4" w:themeTint="99" w:sz="12" w:space="0"/>
        </w:tcBorders>
      </w:tcPr>
    </w:tblStylePr>
    <w:tblStylePr w:type="lastRow">
      <w:rPr>
        <w:b/>
        <w:bCs/>
      </w:rPr>
      <w:tblPr/>
      <w:tcPr>
        <w:tcBorders>
          <w:top w:val="double" w:color="FFD966" w:themeColor="accent4" w:themeTint="99" w:sz="2" w:space="0"/>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7E15D7"/>
    <w:pPr>
      <w:spacing w:after="0" w:line="240" w:lineRule="auto"/>
    </w:pPr>
    <w:tblPr>
      <w:tblStyleRowBandSize w:val="1"/>
      <w:tblStyleColBandSize w:val="1"/>
      <w:tbl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insideH w:val="single" w:color="BDD6EE" w:themeColor="accent5" w:themeTint="66" w:sz="4" w:space="0"/>
        <w:insideV w:val="single" w:color="BDD6EE" w:themeColor="accent5" w:themeTint="66" w:sz="4" w:space="0"/>
      </w:tblBorders>
    </w:tblPr>
    <w:tblStylePr w:type="firstRow">
      <w:rPr>
        <w:b/>
        <w:bCs/>
      </w:rPr>
      <w:tblPr/>
      <w:tcPr>
        <w:tcBorders>
          <w:bottom w:val="single" w:color="9CC2E5" w:themeColor="accent5" w:themeTint="99" w:sz="12" w:space="0"/>
        </w:tcBorders>
      </w:tcPr>
    </w:tblStylePr>
    <w:tblStylePr w:type="lastRow">
      <w:rPr>
        <w:b/>
        <w:bCs/>
      </w:rPr>
      <w:tblPr/>
      <w:tcPr>
        <w:tcBorders>
          <w:top w:val="double" w:color="9CC2E5" w:themeColor="accent5" w:themeTint="99" w:sz="2" w:space="0"/>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7E15D7"/>
    <w:pPr>
      <w:spacing w:after="0" w:line="240" w:lineRule="auto"/>
    </w:pPr>
    <w:tblPr>
      <w:tblStyleRowBandSize w:val="1"/>
      <w:tblStyleColBandSize w:val="1"/>
      <w:tblBorders>
        <w:top w:val="single" w:color="C5E0B3" w:themeColor="accent6" w:themeTint="66" w:sz="4" w:space="0"/>
        <w:left w:val="single" w:color="C5E0B3" w:themeColor="accent6" w:themeTint="66" w:sz="4" w:space="0"/>
        <w:bottom w:val="single" w:color="C5E0B3" w:themeColor="accent6" w:themeTint="66" w:sz="4" w:space="0"/>
        <w:right w:val="single" w:color="C5E0B3" w:themeColor="accent6" w:themeTint="66" w:sz="4" w:space="0"/>
        <w:insideH w:val="single" w:color="C5E0B3" w:themeColor="accent6" w:themeTint="66" w:sz="4" w:space="0"/>
        <w:insideV w:val="single" w:color="C5E0B3" w:themeColor="accent6" w:themeTint="66" w:sz="4" w:space="0"/>
      </w:tblBorders>
    </w:tblPr>
    <w:tblStylePr w:type="firstRow">
      <w:rPr>
        <w:b/>
        <w:bCs/>
      </w:rPr>
      <w:tblPr/>
      <w:tcPr>
        <w:tcBorders>
          <w:bottom w:val="single" w:color="A8D08D" w:themeColor="accent6" w:themeTint="99" w:sz="12" w:space="0"/>
        </w:tcBorders>
      </w:tcPr>
    </w:tblStylePr>
    <w:tblStylePr w:type="lastRow">
      <w:rPr>
        <w:b/>
        <w:bCs/>
      </w:rPr>
      <w:tblPr/>
      <w:tcPr>
        <w:tcBorders>
          <w:top w:val="double" w:color="A8D08D" w:themeColor="accent6" w:themeTint="99" w:sz="2" w:space="0"/>
        </w:tcBorders>
      </w:tcPr>
    </w:tblStylePr>
    <w:tblStylePr w:type="firstCol">
      <w:rPr>
        <w:b/>
        <w:bCs/>
      </w:rPr>
    </w:tblStylePr>
    <w:tblStylePr w:type="lastCol">
      <w:rPr>
        <w:b/>
        <w:bCs/>
      </w:rPr>
    </w:tblStylePr>
  </w:style>
  <w:style w:type="table" w:styleId="GridTable2">
    <w:name w:val="Grid Table 2"/>
    <w:basedOn w:val="TableNormal"/>
    <w:uiPriority w:val="47"/>
    <w:rsid w:val="007E15D7"/>
    <w:pPr>
      <w:spacing w:after="0" w:line="240" w:lineRule="auto"/>
    </w:pPr>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7E15D7"/>
    <w:pPr>
      <w:spacing w:after="0" w:line="240" w:lineRule="auto"/>
    </w:pPr>
    <w:tblPr>
      <w:tblStyleRowBandSize w:val="1"/>
      <w:tblStyleColBandSize w:val="1"/>
      <w:tblBorders>
        <w:top w:val="single" w:color="8EAADB" w:themeColor="accent1" w:themeTint="99" w:sz="2" w:space="0"/>
        <w:bottom w:val="single" w:color="8EAADB" w:themeColor="accent1" w:themeTint="99" w:sz="2" w:space="0"/>
        <w:insideH w:val="single" w:color="8EAADB" w:themeColor="accent1" w:themeTint="99" w:sz="2" w:space="0"/>
        <w:insideV w:val="single" w:color="8EAADB" w:themeColor="accent1" w:themeTint="99" w:sz="2" w:space="0"/>
      </w:tblBorders>
    </w:tblPr>
    <w:tblStylePr w:type="firstRow">
      <w:rPr>
        <w:b/>
        <w:bCs/>
      </w:rPr>
      <w:tblPr/>
      <w:tcPr>
        <w:tcBorders>
          <w:top w:val="nil"/>
          <w:bottom w:val="single" w:color="8EAADB" w:themeColor="accent1" w:themeTint="99" w:sz="12" w:space="0"/>
          <w:insideH w:val="nil"/>
          <w:insideV w:val="nil"/>
        </w:tcBorders>
        <w:shd w:val="clear" w:color="auto" w:fill="FFFFFF" w:themeFill="background1"/>
      </w:tcPr>
    </w:tblStylePr>
    <w:tblStylePr w:type="lastRow">
      <w:rPr>
        <w:b/>
        <w:bCs/>
      </w:rPr>
      <w:tblPr/>
      <w:tcPr>
        <w:tcBorders>
          <w:top w:val="double" w:color="8EAADB"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7E15D7"/>
    <w:pPr>
      <w:spacing w:after="0" w:line="240" w:lineRule="auto"/>
    </w:pPr>
    <w:tblPr>
      <w:tblStyleRowBandSize w:val="1"/>
      <w:tblStyleColBandSize w:val="1"/>
      <w:tblBorders>
        <w:top w:val="single" w:color="F4B083" w:themeColor="accent2" w:themeTint="99" w:sz="2" w:space="0"/>
        <w:bottom w:val="single" w:color="F4B083" w:themeColor="accent2" w:themeTint="99" w:sz="2" w:space="0"/>
        <w:insideH w:val="single" w:color="F4B083" w:themeColor="accent2" w:themeTint="99" w:sz="2" w:space="0"/>
        <w:insideV w:val="single" w:color="F4B083" w:themeColor="accent2" w:themeTint="99" w:sz="2" w:space="0"/>
      </w:tblBorders>
    </w:tblPr>
    <w:tblStylePr w:type="firstRow">
      <w:rPr>
        <w:b/>
        <w:bCs/>
      </w:rPr>
      <w:tblPr/>
      <w:tcPr>
        <w:tcBorders>
          <w:top w:val="nil"/>
          <w:bottom w:val="single" w:color="F4B083" w:themeColor="accent2" w:themeTint="99" w:sz="12" w:space="0"/>
          <w:insideH w:val="nil"/>
          <w:insideV w:val="nil"/>
        </w:tcBorders>
        <w:shd w:val="clear" w:color="auto" w:fill="FFFFFF" w:themeFill="background1"/>
      </w:tcPr>
    </w:tblStylePr>
    <w:tblStylePr w:type="lastRow">
      <w:rPr>
        <w:b/>
        <w:bCs/>
      </w:rPr>
      <w:tblPr/>
      <w:tcPr>
        <w:tcBorders>
          <w:top w:val="double" w:color="F4B083"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7E15D7"/>
    <w:pPr>
      <w:spacing w:after="0" w:line="240" w:lineRule="auto"/>
    </w:pPr>
    <w:tblPr>
      <w:tblStyleRowBandSize w:val="1"/>
      <w:tblStyleColBandSize w:val="1"/>
      <w:tblBorders>
        <w:top w:val="single" w:color="C9C9C9" w:themeColor="accent3" w:themeTint="99" w:sz="2" w:space="0"/>
        <w:bottom w:val="single" w:color="C9C9C9" w:themeColor="accent3" w:themeTint="99" w:sz="2" w:space="0"/>
        <w:insideH w:val="single" w:color="C9C9C9" w:themeColor="accent3" w:themeTint="99" w:sz="2" w:space="0"/>
        <w:insideV w:val="single" w:color="C9C9C9" w:themeColor="accent3" w:themeTint="99" w:sz="2" w:space="0"/>
      </w:tblBorders>
    </w:tblPr>
    <w:tblStylePr w:type="firstRow">
      <w:rPr>
        <w:b/>
        <w:bCs/>
      </w:rPr>
      <w:tblPr/>
      <w:tcPr>
        <w:tcBorders>
          <w:top w:val="nil"/>
          <w:bottom w:val="single" w:color="C9C9C9" w:themeColor="accent3" w:themeTint="99" w:sz="12" w:space="0"/>
          <w:insideH w:val="nil"/>
          <w:insideV w:val="nil"/>
        </w:tcBorders>
        <w:shd w:val="clear" w:color="auto" w:fill="FFFFFF" w:themeFill="background1"/>
      </w:tcPr>
    </w:tblStylePr>
    <w:tblStylePr w:type="lastRow">
      <w:rPr>
        <w:b/>
        <w:bCs/>
      </w:rPr>
      <w:tblPr/>
      <w:tcPr>
        <w:tcBorders>
          <w:top w:val="double" w:color="C9C9C9"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7E15D7"/>
    <w:pPr>
      <w:spacing w:after="0" w:line="240" w:lineRule="auto"/>
    </w:pPr>
    <w:tblPr>
      <w:tblStyleRowBandSize w:val="1"/>
      <w:tblStyleColBandSize w:val="1"/>
      <w:tblBorders>
        <w:top w:val="single" w:color="FFD966" w:themeColor="accent4" w:themeTint="99" w:sz="2" w:space="0"/>
        <w:bottom w:val="single" w:color="FFD966" w:themeColor="accent4" w:themeTint="99" w:sz="2" w:space="0"/>
        <w:insideH w:val="single" w:color="FFD966" w:themeColor="accent4" w:themeTint="99" w:sz="2" w:space="0"/>
        <w:insideV w:val="single" w:color="FFD966" w:themeColor="accent4" w:themeTint="99" w:sz="2" w:space="0"/>
      </w:tblBorders>
    </w:tblPr>
    <w:tblStylePr w:type="firstRow">
      <w:rPr>
        <w:b/>
        <w:bCs/>
      </w:rPr>
      <w:tblPr/>
      <w:tcPr>
        <w:tcBorders>
          <w:top w:val="nil"/>
          <w:bottom w:val="single" w:color="FFD966" w:themeColor="accent4" w:themeTint="99" w:sz="12" w:space="0"/>
          <w:insideH w:val="nil"/>
          <w:insideV w:val="nil"/>
        </w:tcBorders>
        <w:shd w:val="clear" w:color="auto" w:fill="FFFFFF" w:themeFill="background1"/>
      </w:tcPr>
    </w:tblStylePr>
    <w:tblStylePr w:type="lastRow">
      <w:rPr>
        <w:b/>
        <w:bCs/>
      </w:rPr>
      <w:tblPr/>
      <w:tcPr>
        <w:tcBorders>
          <w:top w:val="double" w:color="FFD966"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7E15D7"/>
    <w:pPr>
      <w:spacing w:after="0" w:line="240" w:lineRule="auto"/>
    </w:pPr>
    <w:tblPr>
      <w:tblStyleRowBandSize w:val="1"/>
      <w:tblStyleColBandSize w:val="1"/>
      <w:tblBorders>
        <w:top w:val="single" w:color="9CC2E5" w:themeColor="accent5" w:themeTint="99" w:sz="2" w:space="0"/>
        <w:bottom w:val="single" w:color="9CC2E5" w:themeColor="accent5" w:themeTint="99" w:sz="2" w:space="0"/>
        <w:insideH w:val="single" w:color="9CC2E5" w:themeColor="accent5" w:themeTint="99" w:sz="2" w:space="0"/>
        <w:insideV w:val="single" w:color="9CC2E5" w:themeColor="accent5" w:themeTint="99" w:sz="2" w:space="0"/>
      </w:tblBorders>
    </w:tblPr>
    <w:tblStylePr w:type="firstRow">
      <w:rPr>
        <w:b/>
        <w:bCs/>
      </w:rPr>
      <w:tblPr/>
      <w:tcPr>
        <w:tcBorders>
          <w:top w:val="nil"/>
          <w:bottom w:val="single" w:color="9CC2E5" w:themeColor="accent5" w:themeTint="99" w:sz="12" w:space="0"/>
          <w:insideH w:val="nil"/>
          <w:insideV w:val="nil"/>
        </w:tcBorders>
        <w:shd w:val="clear" w:color="auto" w:fill="FFFFFF" w:themeFill="background1"/>
      </w:tcPr>
    </w:tblStylePr>
    <w:tblStylePr w:type="lastRow">
      <w:rPr>
        <w:b/>
        <w:bCs/>
      </w:rPr>
      <w:tblPr/>
      <w:tcPr>
        <w:tcBorders>
          <w:top w:val="double" w:color="9CC2E5"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7E15D7"/>
    <w:pPr>
      <w:spacing w:after="0" w:line="240" w:lineRule="auto"/>
    </w:pPr>
    <w:tblPr>
      <w:tblStyleRowBandSize w:val="1"/>
      <w:tblStyleColBandSize w:val="1"/>
      <w:tblBorders>
        <w:top w:val="single" w:color="A8D08D" w:themeColor="accent6" w:themeTint="99" w:sz="2" w:space="0"/>
        <w:bottom w:val="single" w:color="A8D08D" w:themeColor="accent6" w:themeTint="99" w:sz="2" w:space="0"/>
        <w:insideH w:val="single" w:color="A8D08D" w:themeColor="accent6" w:themeTint="99" w:sz="2" w:space="0"/>
        <w:insideV w:val="single" w:color="A8D08D" w:themeColor="accent6" w:themeTint="99" w:sz="2" w:space="0"/>
      </w:tblBorders>
    </w:tblPr>
    <w:tblStylePr w:type="firstRow">
      <w:rPr>
        <w:b/>
        <w:bCs/>
      </w:rPr>
      <w:tblPr/>
      <w:tcPr>
        <w:tcBorders>
          <w:top w:val="nil"/>
          <w:bottom w:val="single" w:color="A8D08D" w:themeColor="accent6" w:themeTint="99" w:sz="12" w:space="0"/>
          <w:insideH w:val="nil"/>
          <w:insideV w:val="nil"/>
        </w:tcBorders>
        <w:shd w:val="clear" w:color="auto" w:fill="FFFFFF" w:themeFill="background1"/>
      </w:tcPr>
    </w:tblStylePr>
    <w:tblStylePr w:type="lastRow">
      <w:rPr>
        <w:b/>
        <w:bCs/>
      </w:rPr>
      <w:tblPr/>
      <w:tcPr>
        <w:tcBorders>
          <w:top w:val="double" w:color="A8D08D"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7E15D7"/>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3-Accent1">
    <w:name w:val="Grid Table 3 Accent 1"/>
    <w:basedOn w:val="TableNormal"/>
    <w:uiPriority w:val="48"/>
    <w:rsid w:val="007E15D7"/>
    <w:pPr>
      <w:spacing w:after="0" w:line="240" w:lineRule="auto"/>
    </w:pPr>
    <w:tblPr>
      <w:tblStyleRowBandSize w:val="1"/>
      <w:tblStyleColBandSize w:val="1"/>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color="8EAADB" w:themeColor="accent1" w:themeTint="99" w:sz="4" w:space="0"/>
        </w:tcBorders>
      </w:tcPr>
    </w:tblStylePr>
    <w:tblStylePr w:type="nwCell">
      <w:tblPr/>
      <w:tcPr>
        <w:tcBorders>
          <w:bottom w:val="single" w:color="8EAADB" w:themeColor="accent1" w:themeTint="99" w:sz="4" w:space="0"/>
        </w:tcBorders>
      </w:tcPr>
    </w:tblStylePr>
    <w:tblStylePr w:type="seCell">
      <w:tblPr/>
      <w:tcPr>
        <w:tcBorders>
          <w:top w:val="single" w:color="8EAADB" w:themeColor="accent1" w:themeTint="99" w:sz="4" w:space="0"/>
        </w:tcBorders>
      </w:tcPr>
    </w:tblStylePr>
    <w:tblStylePr w:type="swCell">
      <w:tblPr/>
      <w:tcPr>
        <w:tcBorders>
          <w:top w:val="single" w:color="8EAADB" w:themeColor="accent1" w:themeTint="99" w:sz="4" w:space="0"/>
        </w:tcBorders>
      </w:tcPr>
    </w:tblStylePr>
  </w:style>
  <w:style w:type="table" w:styleId="GridTable3-Accent2">
    <w:name w:val="Grid Table 3 Accent 2"/>
    <w:basedOn w:val="TableNormal"/>
    <w:uiPriority w:val="48"/>
    <w:rsid w:val="007E15D7"/>
    <w:pPr>
      <w:spacing w:after="0" w:line="240" w:lineRule="auto"/>
    </w:pPr>
    <w:tblPr>
      <w:tblStyleRowBandSize w:val="1"/>
      <w:tblStyleColBandSize w:val="1"/>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color="F4B083" w:themeColor="accent2" w:themeTint="99" w:sz="4" w:space="0"/>
        </w:tcBorders>
      </w:tcPr>
    </w:tblStylePr>
    <w:tblStylePr w:type="nwCell">
      <w:tblPr/>
      <w:tcPr>
        <w:tcBorders>
          <w:bottom w:val="single" w:color="F4B083" w:themeColor="accent2" w:themeTint="99" w:sz="4" w:space="0"/>
        </w:tcBorders>
      </w:tcPr>
    </w:tblStylePr>
    <w:tblStylePr w:type="seCell">
      <w:tblPr/>
      <w:tcPr>
        <w:tcBorders>
          <w:top w:val="single" w:color="F4B083" w:themeColor="accent2" w:themeTint="99" w:sz="4" w:space="0"/>
        </w:tcBorders>
      </w:tcPr>
    </w:tblStylePr>
    <w:tblStylePr w:type="swCell">
      <w:tblPr/>
      <w:tcPr>
        <w:tcBorders>
          <w:top w:val="single" w:color="F4B083" w:themeColor="accent2" w:themeTint="99" w:sz="4" w:space="0"/>
        </w:tcBorders>
      </w:tcPr>
    </w:tblStylePr>
  </w:style>
  <w:style w:type="table" w:styleId="GridTable3-Accent3">
    <w:name w:val="Grid Table 3 Accent 3"/>
    <w:basedOn w:val="TableNormal"/>
    <w:uiPriority w:val="48"/>
    <w:rsid w:val="007E15D7"/>
    <w:pPr>
      <w:spacing w:after="0" w:line="240" w:lineRule="auto"/>
    </w:pPr>
    <w:tblPr>
      <w:tblStyleRowBandSize w:val="1"/>
      <w:tblStyleColBandSize w:val="1"/>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insideV w:val="single" w:color="C9C9C9"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color="C9C9C9" w:themeColor="accent3" w:themeTint="99" w:sz="4" w:space="0"/>
        </w:tcBorders>
      </w:tcPr>
    </w:tblStylePr>
    <w:tblStylePr w:type="nwCell">
      <w:tblPr/>
      <w:tcPr>
        <w:tcBorders>
          <w:bottom w:val="single" w:color="C9C9C9" w:themeColor="accent3" w:themeTint="99" w:sz="4" w:space="0"/>
        </w:tcBorders>
      </w:tcPr>
    </w:tblStylePr>
    <w:tblStylePr w:type="seCell">
      <w:tblPr/>
      <w:tcPr>
        <w:tcBorders>
          <w:top w:val="single" w:color="C9C9C9" w:themeColor="accent3" w:themeTint="99" w:sz="4" w:space="0"/>
        </w:tcBorders>
      </w:tcPr>
    </w:tblStylePr>
    <w:tblStylePr w:type="swCell">
      <w:tblPr/>
      <w:tcPr>
        <w:tcBorders>
          <w:top w:val="single" w:color="C9C9C9" w:themeColor="accent3" w:themeTint="99" w:sz="4" w:space="0"/>
        </w:tcBorders>
      </w:tcPr>
    </w:tblStylePr>
  </w:style>
  <w:style w:type="table" w:styleId="GridTable3-Accent4">
    <w:name w:val="Grid Table 3 Accent 4"/>
    <w:basedOn w:val="TableNormal"/>
    <w:uiPriority w:val="48"/>
    <w:rsid w:val="007E15D7"/>
    <w:pPr>
      <w:spacing w:after="0" w:line="240" w:lineRule="auto"/>
    </w:pPr>
    <w:tblPr>
      <w:tblStyleRowBandSize w:val="1"/>
      <w:tblStyleColBandSize w:val="1"/>
      <w:tblBorders>
        <w:top w:val="single" w:color="FFD966" w:themeColor="accent4" w:themeTint="99" w:sz="4" w:space="0"/>
        <w:left w:val="single" w:color="FFD966" w:themeColor="accent4" w:themeTint="99" w:sz="4" w:space="0"/>
        <w:bottom w:val="single" w:color="FFD966" w:themeColor="accent4" w:themeTint="99" w:sz="4" w:space="0"/>
        <w:right w:val="single" w:color="FFD966" w:themeColor="accent4" w:themeTint="99" w:sz="4" w:space="0"/>
        <w:insideH w:val="single" w:color="FFD966" w:themeColor="accent4" w:themeTint="99" w:sz="4" w:space="0"/>
        <w:insideV w:val="single" w:color="FFD966"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color="FFD966" w:themeColor="accent4" w:themeTint="99" w:sz="4" w:space="0"/>
        </w:tcBorders>
      </w:tcPr>
    </w:tblStylePr>
    <w:tblStylePr w:type="nwCell">
      <w:tblPr/>
      <w:tcPr>
        <w:tcBorders>
          <w:bottom w:val="single" w:color="FFD966" w:themeColor="accent4" w:themeTint="99" w:sz="4" w:space="0"/>
        </w:tcBorders>
      </w:tcPr>
    </w:tblStylePr>
    <w:tblStylePr w:type="seCell">
      <w:tblPr/>
      <w:tcPr>
        <w:tcBorders>
          <w:top w:val="single" w:color="FFD966" w:themeColor="accent4" w:themeTint="99" w:sz="4" w:space="0"/>
        </w:tcBorders>
      </w:tcPr>
    </w:tblStylePr>
    <w:tblStylePr w:type="swCell">
      <w:tblPr/>
      <w:tcPr>
        <w:tcBorders>
          <w:top w:val="single" w:color="FFD966" w:themeColor="accent4" w:themeTint="99" w:sz="4" w:space="0"/>
        </w:tcBorders>
      </w:tcPr>
    </w:tblStylePr>
  </w:style>
  <w:style w:type="table" w:styleId="GridTable3-Accent5">
    <w:name w:val="Grid Table 3 Accent 5"/>
    <w:basedOn w:val="TableNormal"/>
    <w:uiPriority w:val="48"/>
    <w:rsid w:val="007E15D7"/>
    <w:pPr>
      <w:spacing w:after="0" w:line="240" w:lineRule="auto"/>
    </w:pPr>
    <w:tblPr>
      <w:tblStyleRowBandSize w:val="1"/>
      <w:tblStyleColBandSize w:val="1"/>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color="9CC2E5" w:themeColor="accent5" w:themeTint="99" w:sz="4" w:space="0"/>
        </w:tcBorders>
      </w:tcPr>
    </w:tblStylePr>
    <w:tblStylePr w:type="nwCell">
      <w:tblPr/>
      <w:tcPr>
        <w:tcBorders>
          <w:bottom w:val="single" w:color="9CC2E5" w:themeColor="accent5" w:themeTint="99" w:sz="4" w:space="0"/>
        </w:tcBorders>
      </w:tcPr>
    </w:tblStylePr>
    <w:tblStylePr w:type="seCell">
      <w:tblPr/>
      <w:tcPr>
        <w:tcBorders>
          <w:top w:val="single" w:color="9CC2E5" w:themeColor="accent5" w:themeTint="99" w:sz="4" w:space="0"/>
        </w:tcBorders>
      </w:tcPr>
    </w:tblStylePr>
    <w:tblStylePr w:type="swCell">
      <w:tblPr/>
      <w:tcPr>
        <w:tcBorders>
          <w:top w:val="single" w:color="9CC2E5" w:themeColor="accent5" w:themeTint="99" w:sz="4" w:space="0"/>
        </w:tcBorders>
      </w:tcPr>
    </w:tblStylePr>
  </w:style>
  <w:style w:type="table" w:styleId="GridTable3-Accent6">
    <w:name w:val="Grid Table 3 Accent 6"/>
    <w:basedOn w:val="TableNormal"/>
    <w:uiPriority w:val="48"/>
    <w:rsid w:val="007E15D7"/>
    <w:pPr>
      <w:spacing w:after="0" w:line="240" w:lineRule="auto"/>
    </w:pPr>
    <w:tblPr>
      <w:tblStyleRowBandSize w:val="1"/>
      <w:tblStyleColBandSize w:val="1"/>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color="A8D08D" w:themeColor="accent6" w:themeTint="99" w:sz="4" w:space="0"/>
        </w:tcBorders>
      </w:tcPr>
    </w:tblStylePr>
    <w:tblStylePr w:type="nwCell">
      <w:tblPr/>
      <w:tcPr>
        <w:tcBorders>
          <w:bottom w:val="single" w:color="A8D08D" w:themeColor="accent6" w:themeTint="99" w:sz="4" w:space="0"/>
        </w:tcBorders>
      </w:tcPr>
    </w:tblStylePr>
    <w:tblStylePr w:type="seCell">
      <w:tblPr/>
      <w:tcPr>
        <w:tcBorders>
          <w:top w:val="single" w:color="A8D08D" w:themeColor="accent6" w:themeTint="99" w:sz="4" w:space="0"/>
        </w:tcBorders>
      </w:tcPr>
    </w:tblStylePr>
    <w:tblStylePr w:type="swCell">
      <w:tblPr/>
      <w:tcPr>
        <w:tcBorders>
          <w:top w:val="single" w:color="A8D08D" w:themeColor="accent6" w:themeTint="99" w:sz="4" w:space="0"/>
        </w:tcBorders>
      </w:tcPr>
    </w:tblStylePr>
  </w:style>
  <w:style w:type="table" w:styleId="GridTable4">
    <w:name w:val="Grid Table 4"/>
    <w:basedOn w:val="TableNormal"/>
    <w:uiPriority w:val="49"/>
    <w:rsid w:val="007E15D7"/>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7E15D7"/>
    <w:pPr>
      <w:spacing w:after="0" w:line="240" w:lineRule="auto"/>
    </w:pPr>
    <w:tblPr>
      <w:tblStyleRowBandSize w:val="1"/>
      <w:tblStyleColBandSize w:val="1"/>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color w:val="FFFFFF" w:themeColor="background1"/>
      </w:rPr>
      <w:tblPr/>
      <w:tcPr>
        <w:tcBorders>
          <w:top w:val="single" w:color="4472C4" w:themeColor="accent1" w:sz="4" w:space="0"/>
          <w:left w:val="single" w:color="4472C4" w:themeColor="accent1" w:sz="4" w:space="0"/>
          <w:bottom w:val="single" w:color="4472C4" w:themeColor="accent1" w:sz="4" w:space="0"/>
          <w:right w:val="single" w:color="4472C4" w:themeColor="accent1" w:sz="4" w:space="0"/>
          <w:insideH w:val="nil"/>
          <w:insideV w:val="nil"/>
        </w:tcBorders>
        <w:shd w:val="clear" w:color="auto" w:fill="4472C4" w:themeFill="accent1"/>
      </w:tcPr>
    </w:tblStylePr>
    <w:tblStylePr w:type="lastRow">
      <w:rPr>
        <w:b/>
        <w:bCs/>
      </w:rPr>
      <w:tblPr/>
      <w:tcPr>
        <w:tcBorders>
          <w:top w:val="double" w:color="4472C4" w:themeColor="accent1" w:sz="4" w:space="0"/>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7E15D7"/>
    <w:pPr>
      <w:spacing w:after="0" w:line="240" w:lineRule="auto"/>
    </w:pPr>
    <w:tblPr>
      <w:tblStyleRowBandSize w:val="1"/>
      <w:tblStyleColBandSize w:val="1"/>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color w:val="FFFFFF" w:themeColor="background1"/>
      </w:rPr>
      <w:tbl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insideV w:val="nil"/>
        </w:tcBorders>
        <w:shd w:val="clear" w:color="auto" w:fill="ED7D31" w:themeFill="accent2"/>
      </w:tcPr>
    </w:tblStylePr>
    <w:tblStylePr w:type="lastRow">
      <w:rPr>
        <w:b/>
        <w:bCs/>
      </w:rPr>
      <w:tblPr/>
      <w:tcPr>
        <w:tcBorders>
          <w:top w:val="double" w:color="ED7D31" w:themeColor="accent2" w:sz="4" w:space="0"/>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7E15D7"/>
    <w:pPr>
      <w:spacing w:after="0" w:line="240" w:lineRule="auto"/>
    </w:pPr>
    <w:tblPr>
      <w:tblStyleRowBandSize w:val="1"/>
      <w:tblStyleColBandSize w:val="1"/>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insideV w:val="single" w:color="C9C9C9" w:themeColor="accent3" w:themeTint="99" w:sz="4" w:space="0"/>
      </w:tblBorders>
    </w:tblPr>
    <w:tblStylePr w:type="firstRow">
      <w:rPr>
        <w:b/>
        <w:bCs/>
        <w:color w:val="FFFFFF" w:themeColor="background1"/>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insideV w:val="nil"/>
        </w:tcBorders>
        <w:shd w:val="clear" w:color="auto" w:fill="A5A5A5" w:themeFill="accent3"/>
      </w:tcPr>
    </w:tblStylePr>
    <w:tblStylePr w:type="lastRow">
      <w:rPr>
        <w:b/>
        <w:bCs/>
      </w:rPr>
      <w:tblPr/>
      <w:tcPr>
        <w:tcBorders>
          <w:top w:val="double" w:color="A5A5A5" w:themeColor="accent3" w:sz="4" w:space="0"/>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7E15D7"/>
    <w:pPr>
      <w:spacing w:after="0" w:line="240" w:lineRule="auto"/>
    </w:pPr>
    <w:tblPr>
      <w:tblStyleRowBandSize w:val="1"/>
      <w:tblStyleColBandSize w:val="1"/>
      <w:tblBorders>
        <w:top w:val="single" w:color="FFD966" w:themeColor="accent4" w:themeTint="99" w:sz="4" w:space="0"/>
        <w:left w:val="single" w:color="FFD966" w:themeColor="accent4" w:themeTint="99" w:sz="4" w:space="0"/>
        <w:bottom w:val="single" w:color="FFD966" w:themeColor="accent4" w:themeTint="99" w:sz="4" w:space="0"/>
        <w:right w:val="single" w:color="FFD966" w:themeColor="accent4" w:themeTint="99" w:sz="4" w:space="0"/>
        <w:insideH w:val="single" w:color="FFD966" w:themeColor="accent4" w:themeTint="99" w:sz="4" w:space="0"/>
        <w:insideV w:val="single" w:color="FFD966" w:themeColor="accent4" w:themeTint="99" w:sz="4" w:space="0"/>
      </w:tblBorders>
    </w:tblPr>
    <w:tblStylePr w:type="firstRow">
      <w:rPr>
        <w:b/>
        <w:bCs/>
        <w:color w:val="FFFFFF" w:themeColor="background1"/>
      </w:rPr>
      <w:tbl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insideV w:val="nil"/>
        </w:tcBorders>
        <w:shd w:val="clear" w:color="auto" w:fill="FFC000" w:themeFill="accent4"/>
      </w:tcPr>
    </w:tblStylePr>
    <w:tblStylePr w:type="lastRow">
      <w:rPr>
        <w:b/>
        <w:bCs/>
      </w:rPr>
      <w:tblPr/>
      <w:tcPr>
        <w:tcBorders>
          <w:top w:val="double" w:color="FFC000" w:themeColor="accent4" w:sz="4" w:space="0"/>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7E15D7"/>
    <w:pPr>
      <w:spacing w:after="0" w:line="240" w:lineRule="auto"/>
    </w:pPr>
    <w:tblPr>
      <w:tblStyleRowBandSize w:val="1"/>
      <w:tblStyleColBandSize w:val="1"/>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color w:val="FFFFFF" w:themeColor="background1"/>
      </w:rPr>
      <w:tbl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insideV w:val="nil"/>
        </w:tcBorders>
        <w:shd w:val="clear" w:color="auto" w:fill="5B9BD5" w:themeFill="accent5"/>
      </w:tcPr>
    </w:tblStylePr>
    <w:tblStylePr w:type="lastRow">
      <w:rPr>
        <w:b/>
        <w:bCs/>
      </w:rPr>
      <w:tblPr/>
      <w:tcPr>
        <w:tcBorders>
          <w:top w:val="double" w:color="5B9BD5" w:themeColor="accent5" w:sz="4" w:space="0"/>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7E15D7"/>
    <w:pPr>
      <w:spacing w:after="0" w:line="240" w:lineRule="auto"/>
    </w:pPr>
    <w:tblPr>
      <w:tblStyleRowBandSize w:val="1"/>
      <w:tblStyleColBandSize w:val="1"/>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color w:val="FFFFFF" w:themeColor="background1"/>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insideH w:val="nil"/>
          <w:insideV w:val="nil"/>
        </w:tcBorders>
        <w:shd w:val="clear" w:color="auto" w:fill="70AD47" w:themeFill="accent6"/>
      </w:tcPr>
    </w:tblStylePr>
    <w:tblStylePr w:type="lastRow">
      <w:rPr>
        <w:b/>
        <w:bCs/>
      </w:rPr>
      <w:tblPr/>
      <w:tcPr>
        <w:tcBorders>
          <w:top w:val="double" w:color="70AD47" w:themeColor="accent6" w:sz="4" w:space="0"/>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7E15D7"/>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7E15D7"/>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7E15D7"/>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BE4D5"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D7D31"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D7D31"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ED7D31"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7E15D7"/>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DEDED"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A5A5A5"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A5A5A5"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A5A5A5"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7E15D7"/>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FF2CC" w:themeFill="accent4"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FC000" w:themeFill="accent4"/>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FC000" w:themeFill="accent4"/>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FFC000" w:themeFill="accent4"/>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7E15D7"/>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7E15D7"/>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2EFD9"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70AD47"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70AD47" w:themeFill="accent6"/>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70AD47" w:themeFill="accent6"/>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7E15D7"/>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7E15D7"/>
    <w:pPr>
      <w:spacing w:after="0" w:line="240" w:lineRule="auto"/>
    </w:pPr>
    <w:rPr>
      <w:color w:val="2F5496" w:themeColor="accent1" w:themeShade="BF"/>
    </w:rPr>
    <w:tblPr>
      <w:tblStyleRowBandSize w:val="1"/>
      <w:tblStyleColBandSize w:val="1"/>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rPr>
      <w:tblPr/>
      <w:tcPr>
        <w:tcBorders>
          <w:bottom w:val="single" w:color="8EAADB" w:themeColor="accent1" w:themeTint="99" w:sz="12" w:space="0"/>
        </w:tcBorders>
      </w:tcPr>
    </w:tblStylePr>
    <w:tblStylePr w:type="lastRow">
      <w:rPr>
        <w:b/>
        <w:bCs/>
      </w:rPr>
      <w:tblPr/>
      <w:tcPr>
        <w:tcBorders>
          <w:top w:val="double" w:color="8EAADB" w:themeColor="accent1" w:themeTint="99" w:sz="4" w:space="0"/>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7E15D7"/>
    <w:pPr>
      <w:spacing w:after="0" w:line="240" w:lineRule="auto"/>
    </w:pPr>
    <w:rPr>
      <w:color w:val="C45911" w:themeColor="accent2" w:themeShade="BF"/>
    </w:rPr>
    <w:tblPr>
      <w:tblStyleRowBandSize w:val="1"/>
      <w:tblStyleColBandSize w:val="1"/>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rPr>
      <w:tblPr/>
      <w:tcPr>
        <w:tcBorders>
          <w:bottom w:val="single" w:color="F4B083" w:themeColor="accent2" w:themeTint="99" w:sz="12" w:space="0"/>
        </w:tcBorders>
      </w:tcPr>
    </w:tblStylePr>
    <w:tblStylePr w:type="lastRow">
      <w:rPr>
        <w:b/>
        <w:bCs/>
      </w:rPr>
      <w:tblPr/>
      <w:tcPr>
        <w:tcBorders>
          <w:top w:val="double" w:color="F4B083" w:themeColor="accent2" w:themeTint="99" w:sz="4" w:space="0"/>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7E15D7"/>
    <w:pPr>
      <w:spacing w:after="0" w:line="240" w:lineRule="auto"/>
    </w:pPr>
    <w:rPr>
      <w:color w:val="7B7B7B" w:themeColor="accent3" w:themeShade="BF"/>
    </w:rPr>
    <w:tblPr>
      <w:tblStyleRowBandSize w:val="1"/>
      <w:tblStyleColBandSize w:val="1"/>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insideV w:val="single" w:color="C9C9C9" w:themeColor="accent3" w:themeTint="99" w:sz="4" w:space="0"/>
      </w:tblBorders>
    </w:tblPr>
    <w:tblStylePr w:type="firstRow">
      <w:rPr>
        <w:b/>
        <w:bCs/>
      </w:rPr>
      <w:tblPr/>
      <w:tcPr>
        <w:tcBorders>
          <w:bottom w:val="single" w:color="C9C9C9" w:themeColor="accent3" w:themeTint="99" w:sz="12" w:space="0"/>
        </w:tcBorders>
      </w:tcPr>
    </w:tblStylePr>
    <w:tblStylePr w:type="lastRow">
      <w:rPr>
        <w:b/>
        <w:bCs/>
      </w:rPr>
      <w:tblPr/>
      <w:tcPr>
        <w:tcBorders>
          <w:top w:val="double" w:color="C9C9C9" w:themeColor="accent3" w:themeTint="99" w:sz="4" w:space="0"/>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7E15D7"/>
    <w:pPr>
      <w:spacing w:after="0" w:line="240" w:lineRule="auto"/>
    </w:pPr>
    <w:rPr>
      <w:color w:val="BF8F00" w:themeColor="accent4" w:themeShade="BF"/>
    </w:rPr>
    <w:tblPr>
      <w:tblStyleRowBandSize w:val="1"/>
      <w:tblStyleColBandSize w:val="1"/>
      <w:tblBorders>
        <w:top w:val="single" w:color="FFD966" w:themeColor="accent4" w:themeTint="99" w:sz="4" w:space="0"/>
        <w:left w:val="single" w:color="FFD966" w:themeColor="accent4" w:themeTint="99" w:sz="4" w:space="0"/>
        <w:bottom w:val="single" w:color="FFD966" w:themeColor="accent4" w:themeTint="99" w:sz="4" w:space="0"/>
        <w:right w:val="single" w:color="FFD966" w:themeColor="accent4" w:themeTint="99" w:sz="4" w:space="0"/>
        <w:insideH w:val="single" w:color="FFD966" w:themeColor="accent4" w:themeTint="99" w:sz="4" w:space="0"/>
        <w:insideV w:val="single" w:color="FFD966" w:themeColor="accent4" w:themeTint="99" w:sz="4" w:space="0"/>
      </w:tblBorders>
    </w:tblPr>
    <w:tblStylePr w:type="firstRow">
      <w:rPr>
        <w:b/>
        <w:bCs/>
      </w:rPr>
      <w:tblPr/>
      <w:tcPr>
        <w:tcBorders>
          <w:bottom w:val="single" w:color="FFD966" w:themeColor="accent4" w:themeTint="99" w:sz="12" w:space="0"/>
        </w:tcBorders>
      </w:tcPr>
    </w:tblStylePr>
    <w:tblStylePr w:type="lastRow">
      <w:rPr>
        <w:b/>
        <w:bCs/>
      </w:rPr>
      <w:tblPr/>
      <w:tcPr>
        <w:tcBorders>
          <w:top w:val="double" w:color="FFD966" w:themeColor="accent4" w:themeTint="99" w:sz="4" w:space="0"/>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7E15D7"/>
    <w:pPr>
      <w:spacing w:after="0" w:line="240" w:lineRule="auto"/>
    </w:pPr>
    <w:rPr>
      <w:color w:val="2E74B5" w:themeColor="accent5" w:themeShade="BF"/>
    </w:rPr>
    <w:tblPr>
      <w:tblStyleRowBandSize w:val="1"/>
      <w:tblStyleColBandSize w:val="1"/>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rPr>
      <w:tblPr/>
      <w:tcPr>
        <w:tcBorders>
          <w:bottom w:val="single" w:color="9CC2E5" w:themeColor="accent5" w:themeTint="99" w:sz="12" w:space="0"/>
        </w:tcBorders>
      </w:tcPr>
    </w:tblStylePr>
    <w:tblStylePr w:type="lastRow">
      <w:rPr>
        <w:b/>
        <w:bCs/>
      </w:rPr>
      <w:tblPr/>
      <w:tcPr>
        <w:tcBorders>
          <w:top w:val="double" w:color="9CC2E5" w:themeColor="accent5" w:themeTint="99" w:sz="4" w:space="0"/>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7E15D7"/>
    <w:pPr>
      <w:spacing w:after="0" w:line="240" w:lineRule="auto"/>
    </w:pPr>
    <w:rPr>
      <w:color w:val="538135" w:themeColor="accent6" w:themeShade="BF"/>
    </w:rPr>
    <w:tblPr>
      <w:tblStyleRowBandSize w:val="1"/>
      <w:tblStyleColBandSize w:val="1"/>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rPr>
      <w:tblPr/>
      <w:tcPr>
        <w:tcBorders>
          <w:bottom w:val="single" w:color="A8D08D" w:themeColor="accent6" w:themeTint="99" w:sz="12" w:space="0"/>
        </w:tcBorders>
      </w:tcPr>
    </w:tblStylePr>
    <w:tblStylePr w:type="lastRow">
      <w:rPr>
        <w:b/>
        <w:bCs/>
      </w:rPr>
      <w:tblPr/>
      <w:tcPr>
        <w:tcBorders>
          <w:top w:val="double" w:color="A8D08D" w:themeColor="accent6" w:themeTint="99" w:sz="4" w:space="0"/>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7E15D7"/>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7Colorful-Accent1">
    <w:name w:val="Grid Table 7 Colorful Accent 1"/>
    <w:basedOn w:val="TableNormal"/>
    <w:uiPriority w:val="52"/>
    <w:rsid w:val="007E15D7"/>
    <w:pPr>
      <w:spacing w:after="0" w:line="240" w:lineRule="auto"/>
    </w:pPr>
    <w:rPr>
      <w:color w:val="2F5496" w:themeColor="accent1" w:themeShade="BF"/>
    </w:rPr>
    <w:tblPr>
      <w:tblStyleRowBandSize w:val="1"/>
      <w:tblStyleColBandSize w:val="1"/>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color="8EAADB" w:themeColor="accent1" w:themeTint="99" w:sz="4" w:space="0"/>
        </w:tcBorders>
      </w:tcPr>
    </w:tblStylePr>
    <w:tblStylePr w:type="nwCell">
      <w:tblPr/>
      <w:tcPr>
        <w:tcBorders>
          <w:bottom w:val="single" w:color="8EAADB" w:themeColor="accent1" w:themeTint="99" w:sz="4" w:space="0"/>
        </w:tcBorders>
      </w:tcPr>
    </w:tblStylePr>
    <w:tblStylePr w:type="seCell">
      <w:tblPr/>
      <w:tcPr>
        <w:tcBorders>
          <w:top w:val="single" w:color="8EAADB" w:themeColor="accent1" w:themeTint="99" w:sz="4" w:space="0"/>
        </w:tcBorders>
      </w:tcPr>
    </w:tblStylePr>
    <w:tblStylePr w:type="swCell">
      <w:tblPr/>
      <w:tcPr>
        <w:tcBorders>
          <w:top w:val="single" w:color="8EAADB" w:themeColor="accent1" w:themeTint="99" w:sz="4" w:space="0"/>
        </w:tcBorders>
      </w:tcPr>
    </w:tblStylePr>
  </w:style>
  <w:style w:type="table" w:styleId="GridTable7Colorful-Accent2">
    <w:name w:val="Grid Table 7 Colorful Accent 2"/>
    <w:basedOn w:val="TableNormal"/>
    <w:uiPriority w:val="52"/>
    <w:rsid w:val="007E15D7"/>
    <w:pPr>
      <w:spacing w:after="0" w:line="240" w:lineRule="auto"/>
    </w:pPr>
    <w:rPr>
      <w:color w:val="C45911" w:themeColor="accent2" w:themeShade="BF"/>
    </w:rPr>
    <w:tblPr>
      <w:tblStyleRowBandSize w:val="1"/>
      <w:tblStyleColBandSize w:val="1"/>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color="F4B083" w:themeColor="accent2" w:themeTint="99" w:sz="4" w:space="0"/>
        </w:tcBorders>
      </w:tcPr>
    </w:tblStylePr>
    <w:tblStylePr w:type="nwCell">
      <w:tblPr/>
      <w:tcPr>
        <w:tcBorders>
          <w:bottom w:val="single" w:color="F4B083" w:themeColor="accent2" w:themeTint="99" w:sz="4" w:space="0"/>
        </w:tcBorders>
      </w:tcPr>
    </w:tblStylePr>
    <w:tblStylePr w:type="seCell">
      <w:tblPr/>
      <w:tcPr>
        <w:tcBorders>
          <w:top w:val="single" w:color="F4B083" w:themeColor="accent2" w:themeTint="99" w:sz="4" w:space="0"/>
        </w:tcBorders>
      </w:tcPr>
    </w:tblStylePr>
    <w:tblStylePr w:type="swCell">
      <w:tblPr/>
      <w:tcPr>
        <w:tcBorders>
          <w:top w:val="single" w:color="F4B083" w:themeColor="accent2" w:themeTint="99" w:sz="4" w:space="0"/>
        </w:tcBorders>
      </w:tcPr>
    </w:tblStylePr>
  </w:style>
  <w:style w:type="table" w:styleId="GridTable7Colorful-Accent3">
    <w:name w:val="Grid Table 7 Colorful Accent 3"/>
    <w:basedOn w:val="TableNormal"/>
    <w:uiPriority w:val="52"/>
    <w:rsid w:val="007E15D7"/>
    <w:pPr>
      <w:spacing w:after="0" w:line="240" w:lineRule="auto"/>
    </w:pPr>
    <w:rPr>
      <w:color w:val="7B7B7B" w:themeColor="accent3" w:themeShade="BF"/>
    </w:rPr>
    <w:tblPr>
      <w:tblStyleRowBandSize w:val="1"/>
      <w:tblStyleColBandSize w:val="1"/>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insideV w:val="single" w:color="C9C9C9"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color="C9C9C9" w:themeColor="accent3" w:themeTint="99" w:sz="4" w:space="0"/>
        </w:tcBorders>
      </w:tcPr>
    </w:tblStylePr>
    <w:tblStylePr w:type="nwCell">
      <w:tblPr/>
      <w:tcPr>
        <w:tcBorders>
          <w:bottom w:val="single" w:color="C9C9C9" w:themeColor="accent3" w:themeTint="99" w:sz="4" w:space="0"/>
        </w:tcBorders>
      </w:tcPr>
    </w:tblStylePr>
    <w:tblStylePr w:type="seCell">
      <w:tblPr/>
      <w:tcPr>
        <w:tcBorders>
          <w:top w:val="single" w:color="C9C9C9" w:themeColor="accent3" w:themeTint="99" w:sz="4" w:space="0"/>
        </w:tcBorders>
      </w:tcPr>
    </w:tblStylePr>
    <w:tblStylePr w:type="swCell">
      <w:tblPr/>
      <w:tcPr>
        <w:tcBorders>
          <w:top w:val="single" w:color="C9C9C9" w:themeColor="accent3" w:themeTint="99" w:sz="4" w:space="0"/>
        </w:tcBorders>
      </w:tcPr>
    </w:tblStylePr>
  </w:style>
  <w:style w:type="table" w:styleId="GridTable7Colorful-Accent4">
    <w:name w:val="Grid Table 7 Colorful Accent 4"/>
    <w:basedOn w:val="TableNormal"/>
    <w:uiPriority w:val="52"/>
    <w:rsid w:val="007E15D7"/>
    <w:pPr>
      <w:spacing w:after="0" w:line="240" w:lineRule="auto"/>
    </w:pPr>
    <w:rPr>
      <w:color w:val="BF8F00" w:themeColor="accent4" w:themeShade="BF"/>
    </w:rPr>
    <w:tblPr>
      <w:tblStyleRowBandSize w:val="1"/>
      <w:tblStyleColBandSize w:val="1"/>
      <w:tblBorders>
        <w:top w:val="single" w:color="FFD966" w:themeColor="accent4" w:themeTint="99" w:sz="4" w:space="0"/>
        <w:left w:val="single" w:color="FFD966" w:themeColor="accent4" w:themeTint="99" w:sz="4" w:space="0"/>
        <w:bottom w:val="single" w:color="FFD966" w:themeColor="accent4" w:themeTint="99" w:sz="4" w:space="0"/>
        <w:right w:val="single" w:color="FFD966" w:themeColor="accent4" w:themeTint="99" w:sz="4" w:space="0"/>
        <w:insideH w:val="single" w:color="FFD966" w:themeColor="accent4" w:themeTint="99" w:sz="4" w:space="0"/>
        <w:insideV w:val="single" w:color="FFD966"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color="FFD966" w:themeColor="accent4" w:themeTint="99" w:sz="4" w:space="0"/>
        </w:tcBorders>
      </w:tcPr>
    </w:tblStylePr>
    <w:tblStylePr w:type="nwCell">
      <w:tblPr/>
      <w:tcPr>
        <w:tcBorders>
          <w:bottom w:val="single" w:color="FFD966" w:themeColor="accent4" w:themeTint="99" w:sz="4" w:space="0"/>
        </w:tcBorders>
      </w:tcPr>
    </w:tblStylePr>
    <w:tblStylePr w:type="seCell">
      <w:tblPr/>
      <w:tcPr>
        <w:tcBorders>
          <w:top w:val="single" w:color="FFD966" w:themeColor="accent4" w:themeTint="99" w:sz="4" w:space="0"/>
        </w:tcBorders>
      </w:tcPr>
    </w:tblStylePr>
    <w:tblStylePr w:type="swCell">
      <w:tblPr/>
      <w:tcPr>
        <w:tcBorders>
          <w:top w:val="single" w:color="FFD966" w:themeColor="accent4" w:themeTint="99" w:sz="4" w:space="0"/>
        </w:tcBorders>
      </w:tcPr>
    </w:tblStylePr>
  </w:style>
  <w:style w:type="table" w:styleId="GridTable7Colorful-Accent5">
    <w:name w:val="Grid Table 7 Colorful Accent 5"/>
    <w:basedOn w:val="TableNormal"/>
    <w:uiPriority w:val="52"/>
    <w:rsid w:val="007E15D7"/>
    <w:pPr>
      <w:spacing w:after="0" w:line="240" w:lineRule="auto"/>
    </w:pPr>
    <w:rPr>
      <w:color w:val="2E74B5" w:themeColor="accent5" w:themeShade="BF"/>
    </w:rPr>
    <w:tblPr>
      <w:tblStyleRowBandSize w:val="1"/>
      <w:tblStyleColBandSize w:val="1"/>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color="9CC2E5" w:themeColor="accent5" w:themeTint="99" w:sz="4" w:space="0"/>
        </w:tcBorders>
      </w:tcPr>
    </w:tblStylePr>
    <w:tblStylePr w:type="nwCell">
      <w:tblPr/>
      <w:tcPr>
        <w:tcBorders>
          <w:bottom w:val="single" w:color="9CC2E5" w:themeColor="accent5" w:themeTint="99" w:sz="4" w:space="0"/>
        </w:tcBorders>
      </w:tcPr>
    </w:tblStylePr>
    <w:tblStylePr w:type="seCell">
      <w:tblPr/>
      <w:tcPr>
        <w:tcBorders>
          <w:top w:val="single" w:color="9CC2E5" w:themeColor="accent5" w:themeTint="99" w:sz="4" w:space="0"/>
        </w:tcBorders>
      </w:tcPr>
    </w:tblStylePr>
    <w:tblStylePr w:type="swCell">
      <w:tblPr/>
      <w:tcPr>
        <w:tcBorders>
          <w:top w:val="single" w:color="9CC2E5" w:themeColor="accent5" w:themeTint="99" w:sz="4" w:space="0"/>
        </w:tcBorders>
      </w:tcPr>
    </w:tblStylePr>
  </w:style>
  <w:style w:type="table" w:styleId="GridTable7Colorful-Accent6">
    <w:name w:val="Grid Table 7 Colorful Accent 6"/>
    <w:basedOn w:val="TableNormal"/>
    <w:uiPriority w:val="52"/>
    <w:rsid w:val="007E15D7"/>
    <w:pPr>
      <w:spacing w:after="0" w:line="240" w:lineRule="auto"/>
    </w:pPr>
    <w:rPr>
      <w:color w:val="538135" w:themeColor="accent6" w:themeShade="BF"/>
    </w:rPr>
    <w:tblPr>
      <w:tblStyleRowBandSize w:val="1"/>
      <w:tblStyleColBandSize w:val="1"/>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color="A8D08D" w:themeColor="accent6" w:themeTint="99" w:sz="4" w:space="0"/>
        </w:tcBorders>
      </w:tcPr>
    </w:tblStylePr>
    <w:tblStylePr w:type="nwCell">
      <w:tblPr/>
      <w:tcPr>
        <w:tcBorders>
          <w:bottom w:val="single" w:color="A8D08D" w:themeColor="accent6" w:themeTint="99" w:sz="4" w:space="0"/>
        </w:tcBorders>
      </w:tcPr>
    </w:tblStylePr>
    <w:tblStylePr w:type="seCell">
      <w:tblPr/>
      <w:tcPr>
        <w:tcBorders>
          <w:top w:val="single" w:color="A8D08D" w:themeColor="accent6" w:themeTint="99" w:sz="4" w:space="0"/>
        </w:tcBorders>
      </w:tcPr>
    </w:tblStylePr>
    <w:tblStylePr w:type="swCell">
      <w:tblPr/>
      <w:tcPr>
        <w:tcBorders>
          <w:top w:val="single" w:color="A8D08D" w:themeColor="accent6" w:themeTint="99" w:sz="4" w:space="0"/>
        </w:tcBorders>
      </w:tcPr>
    </w:tblStylePr>
  </w:style>
  <w:style w:type="character" w:styleId="Hashtag">
    <w:name w:val="Hashtag"/>
    <w:basedOn w:val="DefaultParagraphFont"/>
    <w:uiPriority w:val="99"/>
    <w:semiHidden/>
    <w:unhideWhenUsed/>
    <w:rsid w:val="007E15D7"/>
    <w:rPr>
      <w:color w:val="2B579A"/>
      <w:shd w:val="clear" w:color="auto" w:fill="E1DFDD"/>
      <w:lang w:val="en-GB"/>
    </w:rPr>
  </w:style>
  <w:style w:type="character" w:styleId="Heading8Char" w:customStyle="1">
    <w:name w:val="Heading 8 Char"/>
    <w:basedOn w:val="DefaultParagraphFont"/>
    <w:link w:val="Heading8"/>
    <w:uiPriority w:val="9"/>
    <w:semiHidden/>
    <w:rsid w:val="007E15D7"/>
    <w:rPr>
      <w:rFonts w:asciiTheme="majorHAnsi" w:hAnsiTheme="majorHAnsi" w:eastAsiaTheme="majorEastAsia" w:cstheme="majorBidi"/>
      <w:color w:val="272727" w:themeColor="text1" w:themeTint="D8"/>
      <w:sz w:val="21"/>
      <w:szCs w:val="21"/>
      <w:lang w:val="en-GB"/>
    </w:rPr>
  </w:style>
  <w:style w:type="character" w:styleId="Heading9Char" w:customStyle="1">
    <w:name w:val="Heading 9 Char"/>
    <w:basedOn w:val="DefaultParagraphFont"/>
    <w:link w:val="Heading9"/>
    <w:uiPriority w:val="9"/>
    <w:semiHidden/>
    <w:rsid w:val="007E15D7"/>
    <w:rPr>
      <w:rFonts w:asciiTheme="majorHAnsi" w:hAnsiTheme="majorHAnsi" w:eastAsiaTheme="majorEastAsia" w:cstheme="majorBidi"/>
      <w:i/>
      <w:iCs/>
      <w:color w:val="272727" w:themeColor="text1" w:themeTint="D8"/>
      <w:sz w:val="21"/>
      <w:szCs w:val="21"/>
      <w:lang w:val="en-GB"/>
    </w:rPr>
  </w:style>
  <w:style w:type="character" w:styleId="HTMLAcronym">
    <w:name w:val="HTML Acronym"/>
    <w:basedOn w:val="DefaultParagraphFont"/>
    <w:uiPriority w:val="99"/>
    <w:semiHidden/>
    <w:unhideWhenUsed/>
    <w:rsid w:val="007E15D7"/>
    <w:rPr>
      <w:lang w:val="en-GB"/>
    </w:rPr>
  </w:style>
  <w:style w:type="paragraph" w:styleId="HTMLAddress">
    <w:name w:val="HTML Address"/>
    <w:basedOn w:val="Normal"/>
    <w:link w:val="HTMLAddressChar"/>
    <w:uiPriority w:val="99"/>
    <w:semiHidden/>
    <w:unhideWhenUsed/>
    <w:rsid w:val="007E15D7"/>
    <w:pPr>
      <w:spacing w:after="0"/>
    </w:pPr>
    <w:rPr>
      <w:i/>
      <w:iCs/>
    </w:rPr>
  </w:style>
  <w:style w:type="character" w:styleId="HTMLAddressChar" w:customStyle="1">
    <w:name w:val="HTML Address Char"/>
    <w:basedOn w:val="DefaultParagraphFont"/>
    <w:link w:val="HTMLAddress"/>
    <w:uiPriority w:val="99"/>
    <w:semiHidden/>
    <w:rsid w:val="007E15D7"/>
    <w:rPr>
      <w:rFonts w:ascii="Arial" w:hAnsi="Arial"/>
      <w:i/>
      <w:iCs/>
      <w:sz w:val="20"/>
      <w:lang w:val="en-GB"/>
    </w:rPr>
  </w:style>
  <w:style w:type="character" w:styleId="HTMLCite">
    <w:name w:val="HTML Cite"/>
    <w:basedOn w:val="DefaultParagraphFont"/>
    <w:uiPriority w:val="99"/>
    <w:semiHidden/>
    <w:unhideWhenUsed/>
    <w:rsid w:val="007E15D7"/>
    <w:rPr>
      <w:i/>
      <w:iCs/>
      <w:lang w:val="en-GB"/>
    </w:rPr>
  </w:style>
  <w:style w:type="character" w:styleId="HTMLCode">
    <w:name w:val="HTML Code"/>
    <w:basedOn w:val="DefaultParagraphFont"/>
    <w:uiPriority w:val="99"/>
    <w:semiHidden/>
    <w:unhideWhenUsed/>
    <w:rsid w:val="007E15D7"/>
    <w:rPr>
      <w:rFonts w:ascii="Consolas" w:hAnsi="Consolas"/>
      <w:sz w:val="20"/>
      <w:szCs w:val="20"/>
      <w:lang w:val="en-GB"/>
    </w:rPr>
  </w:style>
  <w:style w:type="character" w:styleId="HTMLDefinition">
    <w:name w:val="HTML Definition"/>
    <w:basedOn w:val="DefaultParagraphFont"/>
    <w:uiPriority w:val="99"/>
    <w:semiHidden/>
    <w:unhideWhenUsed/>
    <w:rsid w:val="007E15D7"/>
    <w:rPr>
      <w:i/>
      <w:iCs/>
      <w:lang w:val="en-GB"/>
    </w:rPr>
  </w:style>
  <w:style w:type="character" w:styleId="HTMLKeyboard">
    <w:name w:val="HTML Keyboard"/>
    <w:basedOn w:val="DefaultParagraphFont"/>
    <w:uiPriority w:val="99"/>
    <w:semiHidden/>
    <w:unhideWhenUsed/>
    <w:rsid w:val="007E15D7"/>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7E15D7"/>
    <w:pPr>
      <w:spacing w:after="0"/>
    </w:pPr>
    <w:rPr>
      <w:rFonts w:ascii="Consolas" w:hAnsi="Consolas"/>
      <w:szCs w:val="20"/>
    </w:rPr>
  </w:style>
  <w:style w:type="character" w:styleId="HTMLPreformattedChar" w:customStyle="1">
    <w:name w:val="HTML Preformatted Char"/>
    <w:basedOn w:val="DefaultParagraphFont"/>
    <w:link w:val="HTMLPreformatted"/>
    <w:uiPriority w:val="99"/>
    <w:semiHidden/>
    <w:rsid w:val="007E15D7"/>
    <w:rPr>
      <w:rFonts w:ascii="Consolas" w:hAnsi="Consolas"/>
      <w:sz w:val="20"/>
      <w:szCs w:val="20"/>
      <w:lang w:val="en-GB"/>
    </w:rPr>
  </w:style>
  <w:style w:type="character" w:styleId="HTMLSample">
    <w:name w:val="HTML Sample"/>
    <w:basedOn w:val="DefaultParagraphFont"/>
    <w:uiPriority w:val="99"/>
    <w:semiHidden/>
    <w:unhideWhenUsed/>
    <w:rsid w:val="007E15D7"/>
    <w:rPr>
      <w:rFonts w:ascii="Consolas" w:hAnsi="Consolas"/>
      <w:sz w:val="24"/>
      <w:szCs w:val="24"/>
      <w:lang w:val="en-GB"/>
    </w:rPr>
  </w:style>
  <w:style w:type="character" w:styleId="HTMLTypewriter">
    <w:name w:val="HTML Typewriter"/>
    <w:basedOn w:val="DefaultParagraphFont"/>
    <w:uiPriority w:val="99"/>
    <w:semiHidden/>
    <w:unhideWhenUsed/>
    <w:rsid w:val="007E15D7"/>
    <w:rPr>
      <w:rFonts w:ascii="Consolas" w:hAnsi="Consolas"/>
      <w:sz w:val="20"/>
      <w:szCs w:val="20"/>
      <w:lang w:val="en-GB"/>
    </w:rPr>
  </w:style>
  <w:style w:type="character" w:styleId="HTMLVariable">
    <w:name w:val="HTML Variable"/>
    <w:basedOn w:val="DefaultParagraphFont"/>
    <w:uiPriority w:val="99"/>
    <w:semiHidden/>
    <w:unhideWhenUsed/>
    <w:rsid w:val="007E15D7"/>
    <w:rPr>
      <w:i/>
      <w:iCs/>
      <w:lang w:val="en-GB"/>
    </w:rPr>
  </w:style>
  <w:style w:type="paragraph" w:styleId="Index1">
    <w:name w:val="index 1"/>
    <w:basedOn w:val="Normal"/>
    <w:next w:val="Normal"/>
    <w:autoRedefine/>
    <w:uiPriority w:val="99"/>
    <w:semiHidden/>
    <w:unhideWhenUsed/>
    <w:rsid w:val="007E15D7"/>
    <w:pPr>
      <w:spacing w:after="0"/>
      <w:ind w:left="200" w:hanging="200"/>
    </w:pPr>
  </w:style>
  <w:style w:type="paragraph" w:styleId="Index2">
    <w:name w:val="index 2"/>
    <w:basedOn w:val="Normal"/>
    <w:next w:val="Normal"/>
    <w:autoRedefine/>
    <w:uiPriority w:val="99"/>
    <w:semiHidden/>
    <w:unhideWhenUsed/>
    <w:rsid w:val="007E15D7"/>
    <w:pPr>
      <w:spacing w:after="0"/>
      <w:ind w:left="400" w:hanging="200"/>
    </w:pPr>
  </w:style>
  <w:style w:type="paragraph" w:styleId="Index3">
    <w:name w:val="index 3"/>
    <w:basedOn w:val="Normal"/>
    <w:next w:val="Normal"/>
    <w:autoRedefine/>
    <w:uiPriority w:val="99"/>
    <w:semiHidden/>
    <w:unhideWhenUsed/>
    <w:rsid w:val="007E15D7"/>
    <w:pPr>
      <w:spacing w:after="0"/>
      <w:ind w:left="600" w:hanging="200"/>
    </w:pPr>
  </w:style>
  <w:style w:type="paragraph" w:styleId="Index4">
    <w:name w:val="index 4"/>
    <w:basedOn w:val="Normal"/>
    <w:next w:val="Normal"/>
    <w:autoRedefine/>
    <w:uiPriority w:val="99"/>
    <w:semiHidden/>
    <w:unhideWhenUsed/>
    <w:rsid w:val="007E15D7"/>
    <w:pPr>
      <w:spacing w:after="0"/>
      <w:ind w:left="800" w:hanging="200"/>
    </w:pPr>
  </w:style>
  <w:style w:type="paragraph" w:styleId="Index5">
    <w:name w:val="index 5"/>
    <w:basedOn w:val="Normal"/>
    <w:next w:val="Normal"/>
    <w:autoRedefine/>
    <w:uiPriority w:val="99"/>
    <w:semiHidden/>
    <w:unhideWhenUsed/>
    <w:rsid w:val="007E15D7"/>
    <w:pPr>
      <w:spacing w:after="0"/>
      <w:ind w:left="1000" w:hanging="200"/>
    </w:pPr>
  </w:style>
  <w:style w:type="paragraph" w:styleId="Index6">
    <w:name w:val="index 6"/>
    <w:basedOn w:val="Normal"/>
    <w:next w:val="Normal"/>
    <w:autoRedefine/>
    <w:uiPriority w:val="99"/>
    <w:semiHidden/>
    <w:unhideWhenUsed/>
    <w:rsid w:val="007E15D7"/>
    <w:pPr>
      <w:spacing w:after="0"/>
      <w:ind w:left="1200" w:hanging="200"/>
    </w:pPr>
  </w:style>
  <w:style w:type="paragraph" w:styleId="Index7">
    <w:name w:val="index 7"/>
    <w:basedOn w:val="Normal"/>
    <w:next w:val="Normal"/>
    <w:autoRedefine/>
    <w:uiPriority w:val="99"/>
    <w:semiHidden/>
    <w:unhideWhenUsed/>
    <w:rsid w:val="007E15D7"/>
    <w:pPr>
      <w:spacing w:after="0"/>
      <w:ind w:left="1400" w:hanging="200"/>
    </w:pPr>
  </w:style>
  <w:style w:type="paragraph" w:styleId="Index8">
    <w:name w:val="index 8"/>
    <w:basedOn w:val="Normal"/>
    <w:next w:val="Normal"/>
    <w:autoRedefine/>
    <w:uiPriority w:val="99"/>
    <w:semiHidden/>
    <w:unhideWhenUsed/>
    <w:rsid w:val="007E15D7"/>
    <w:pPr>
      <w:spacing w:after="0"/>
      <w:ind w:left="1600" w:hanging="200"/>
    </w:pPr>
  </w:style>
  <w:style w:type="paragraph" w:styleId="Index9">
    <w:name w:val="index 9"/>
    <w:basedOn w:val="Normal"/>
    <w:next w:val="Normal"/>
    <w:autoRedefine/>
    <w:uiPriority w:val="99"/>
    <w:semiHidden/>
    <w:unhideWhenUsed/>
    <w:rsid w:val="007E15D7"/>
    <w:pPr>
      <w:spacing w:after="0"/>
      <w:ind w:left="1800" w:hanging="200"/>
    </w:pPr>
  </w:style>
  <w:style w:type="paragraph" w:styleId="IndexHeading">
    <w:name w:val="index heading"/>
    <w:basedOn w:val="Normal"/>
    <w:next w:val="Index1"/>
    <w:uiPriority w:val="99"/>
    <w:semiHidden/>
    <w:unhideWhenUsed/>
    <w:rsid w:val="007E15D7"/>
    <w:rPr>
      <w:rFonts w:asciiTheme="majorHAnsi" w:hAnsiTheme="majorHAnsi" w:eastAsiaTheme="majorEastAsia" w:cstheme="majorBidi"/>
      <w:b/>
      <w:bCs/>
    </w:rPr>
  </w:style>
  <w:style w:type="character" w:styleId="IntenseEmphasis">
    <w:name w:val="Intense Emphasis"/>
    <w:basedOn w:val="DefaultParagraphFont"/>
    <w:uiPriority w:val="21"/>
    <w:qFormat/>
    <w:rsid w:val="007E15D7"/>
    <w:rPr>
      <w:i/>
      <w:iCs/>
      <w:color w:val="4472C4" w:themeColor="accent1"/>
      <w:lang w:val="en-GB"/>
    </w:rPr>
  </w:style>
  <w:style w:type="paragraph" w:styleId="IntenseQuote">
    <w:name w:val="Intense Quote"/>
    <w:basedOn w:val="Normal"/>
    <w:next w:val="Normal"/>
    <w:link w:val="IntenseQuoteChar"/>
    <w:uiPriority w:val="30"/>
    <w:qFormat/>
    <w:rsid w:val="007E15D7"/>
    <w:pPr>
      <w:pBdr>
        <w:top w:val="single" w:color="4472C4" w:themeColor="accent1" w:sz="4" w:space="10"/>
        <w:bottom w:val="single" w:color="4472C4" w:themeColor="accent1" w:sz="4" w:space="10"/>
      </w:pBdr>
      <w:spacing w:before="360" w:after="360"/>
      <w:ind w:left="864" w:right="864"/>
      <w:jc w:val="center"/>
    </w:pPr>
    <w:rPr>
      <w:i/>
      <w:iCs/>
      <w:color w:val="4472C4" w:themeColor="accent1"/>
    </w:rPr>
  </w:style>
  <w:style w:type="character" w:styleId="IntenseQuoteChar" w:customStyle="1">
    <w:name w:val="Intense Quote Char"/>
    <w:basedOn w:val="DefaultParagraphFont"/>
    <w:link w:val="IntenseQuote"/>
    <w:uiPriority w:val="30"/>
    <w:rsid w:val="007E15D7"/>
    <w:rPr>
      <w:rFonts w:ascii="Arial" w:hAnsi="Arial"/>
      <w:i/>
      <w:iCs/>
      <w:color w:val="4472C4" w:themeColor="accent1"/>
      <w:sz w:val="20"/>
      <w:lang w:val="en-GB"/>
    </w:rPr>
  </w:style>
  <w:style w:type="character" w:styleId="IntenseReference">
    <w:name w:val="Intense Reference"/>
    <w:basedOn w:val="DefaultParagraphFont"/>
    <w:uiPriority w:val="32"/>
    <w:qFormat/>
    <w:rsid w:val="007E15D7"/>
    <w:rPr>
      <w:b/>
      <w:bCs/>
      <w:smallCaps/>
      <w:color w:val="4472C4" w:themeColor="accent1"/>
      <w:spacing w:val="5"/>
      <w:lang w:val="en-GB"/>
    </w:rPr>
  </w:style>
  <w:style w:type="table" w:styleId="LightGrid">
    <w:name w:val="Light Grid"/>
    <w:basedOn w:val="TableNormal"/>
    <w:uiPriority w:val="62"/>
    <w:semiHidden/>
    <w:unhideWhenUsed/>
    <w:rsid w:val="007E15D7"/>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semiHidden/>
    <w:unhideWhenUsed/>
    <w:rsid w:val="007E15D7"/>
    <w:pPr>
      <w:spacing w:after="0" w:line="240" w:lineRule="auto"/>
    </w:pPr>
    <w:tblPr>
      <w:tblStyleRowBandSize w:val="1"/>
      <w:tblStyleColBandSize w:val="1"/>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472C4" w:themeColor="accent1" w:sz="8" w:space="0"/>
          <w:left w:val="single" w:color="4472C4" w:themeColor="accent1" w:sz="8" w:space="0"/>
          <w:bottom w:val="single" w:color="4472C4" w:themeColor="accent1" w:sz="18" w:space="0"/>
          <w:right w:val="single" w:color="4472C4" w:themeColor="accent1" w:sz="8" w:space="0"/>
          <w:insideH w:val="nil"/>
          <w:insideV w:val="single" w:color="4472C4"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472C4" w:themeColor="accent1" w:sz="6" w:space="0"/>
          <w:left w:val="single" w:color="4472C4" w:themeColor="accent1" w:sz="8" w:space="0"/>
          <w:bottom w:val="single" w:color="4472C4" w:themeColor="accent1" w:sz="8" w:space="0"/>
          <w:right w:val="single" w:color="4472C4" w:themeColor="accent1" w:sz="8" w:space="0"/>
          <w:insideH w:val="nil"/>
          <w:insideV w:val="single" w:color="4472C4"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tblStylePr w:type="band1Vert">
      <w:tblPr/>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shd w:val="clear" w:color="auto" w:fill="D0DBF0" w:themeFill="accent1" w:themeFillTint="3F"/>
      </w:tcPr>
    </w:tblStylePr>
    <w:tblStylePr w:type="band1Horz">
      <w:tblPr/>
      <w:tcPr>
        <w:tcBorders>
          <w:top w:val="single" w:color="4472C4" w:themeColor="accent1" w:sz="8" w:space="0"/>
          <w:left w:val="single" w:color="4472C4" w:themeColor="accent1" w:sz="8" w:space="0"/>
          <w:bottom w:val="single" w:color="4472C4" w:themeColor="accent1" w:sz="8" w:space="0"/>
          <w:right w:val="single" w:color="4472C4" w:themeColor="accent1" w:sz="8" w:space="0"/>
          <w:insideV w:val="single" w:color="4472C4" w:themeColor="accent1" w:sz="8" w:space="0"/>
        </w:tcBorders>
        <w:shd w:val="clear" w:color="auto" w:fill="D0DBF0" w:themeFill="accent1" w:themeFillTint="3F"/>
      </w:tcPr>
    </w:tblStylePr>
    <w:tblStylePr w:type="band2Horz">
      <w:tblPr/>
      <w:tcPr>
        <w:tcBorders>
          <w:top w:val="single" w:color="4472C4" w:themeColor="accent1" w:sz="8" w:space="0"/>
          <w:left w:val="single" w:color="4472C4" w:themeColor="accent1" w:sz="8" w:space="0"/>
          <w:bottom w:val="single" w:color="4472C4" w:themeColor="accent1" w:sz="8" w:space="0"/>
          <w:right w:val="single" w:color="4472C4" w:themeColor="accent1" w:sz="8" w:space="0"/>
          <w:insideV w:val="single" w:color="4472C4" w:themeColor="accent1" w:sz="8" w:space="0"/>
        </w:tcBorders>
      </w:tcPr>
    </w:tblStylePr>
  </w:style>
  <w:style w:type="table" w:styleId="LightGrid-Accent2">
    <w:name w:val="Light Grid Accent 2"/>
    <w:basedOn w:val="TableNormal"/>
    <w:uiPriority w:val="62"/>
    <w:semiHidden/>
    <w:unhideWhenUsed/>
    <w:rsid w:val="007E15D7"/>
    <w:pPr>
      <w:spacing w:after="0" w:line="240" w:lineRule="auto"/>
    </w:pPr>
    <w:tblPr>
      <w:tblStyleRowBandSize w:val="1"/>
      <w:tblStyleColBandSize w:val="1"/>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18" w:space="0"/>
          <w:right w:val="single" w:color="ED7D31" w:themeColor="accent2" w:sz="8" w:space="0"/>
          <w:insideH w:val="nil"/>
          <w:insideV w:val="single" w:color="ED7D31"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insideH w:val="nil"/>
          <w:insideV w:val="single" w:color="ED7D31"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shd w:val="clear" w:color="auto" w:fill="FADECB" w:themeFill="accent2" w:themeFillTint="3F"/>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color="ED7D31" w:themeColor="accent2" w:sz="8" w:space="0"/>
        </w:tcBorders>
        <w:shd w:val="clear" w:color="auto" w:fill="FADECB" w:themeFill="accent2" w:themeFillTint="3F"/>
      </w:tcPr>
    </w:tblStylePr>
    <w:tblStylePr w:type="band2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color="ED7D31" w:themeColor="accent2" w:sz="8" w:space="0"/>
        </w:tcBorders>
      </w:tcPr>
    </w:tblStylePr>
  </w:style>
  <w:style w:type="table" w:styleId="LightGrid-Accent3">
    <w:name w:val="Light Grid Accent 3"/>
    <w:basedOn w:val="TableNormal"/>
    <w:uiPriority w:val="62"/>
    <w:semiHidden/>
    <w:unhideWhenUsed/>
    <w:rsid w:val="007E15D7"/>
    <w:pPr>
      <w:spacing w:after="0" w:line="240" w:lineRule="auto"/>
    </w:pPr>
    <w:tblPr>
      <w:tblStyleRowBandSize w:val="1"/>
      <w:tblStyleColBandSize w:val="1"/>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18" w:space="0"/>
          <w:right w:val="single" w:color="A5A5A5" w:themeColor="accent3" w:sz="8" w:space="0"/>
          <w:insideH w:val="nil"/>
          <w:insideV w:val="single" w:color="A5A5A5"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insideH w:val="nil"/>
          <w:insideV w:val="single" w:color="A5A5A5"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shd w:val="clear" w:color="auto" w:fill="E8E8E8" w:themeFill="accent3" w:themeFillTint="3F"/>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color="A5A5A5" w:themeColor="accent3" w:sz="8" w:space="0"/>
        </w:tcBorders>
        <w:shd w:val="clear" w:color="auto" w:fill="E8E8E8" w:themeFill="accent3" w:themeFillTint="3F"/>
      </w:tcPr>
    </w:tblStylePr>
    <w:tblStylePr w:type="band2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color="A5A5A5" w:themeColor="accent3" w:sz="8" w:space="0"/>
        </w:tcBorders>
      </w:tcPr>
    </w:tblStylePr>
  </w:style>
  <w:style w:type="table" w:styleId="LightGrid-Accent4">
    <w:name w:val="Light Grid Accent 4"/>
    <w:basedOn w:val="TableNormal"/>
    <w:uiPriority w:val="62"/>
    <w:semiHidden/>
    <w:unhideWhenUsed/>
    <w:rsid w:val="007E15D7"/>
    <w:pPr>
      <w:spacing w:after="0" w:line="240" w:lineRule="auto"/>
    </w:pPr>
    <w:tblPr>
      <w:tblStyleRowBandSize w:val="1"/>
      <w:tblStyleColBandSize w:val="1"/>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18" w:space="0"/>
          <w:right w:val="single" w:color="FFC000" w:themeColor="accent4" w:sz="8" w:space="0"/>
          <w:insideH w:val="nil"/>
          <w:insideV w:val="single" w:color="FFC000"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insideH w:val="nil"/>
          <w:insideV w:val="single" w:color="FFC000"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shd w:val="clear" w:color="auto" w:fill="FFEFC0" w:themeFill="accent4" w:themeFillTint="3F"/>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color="FFC000" w:themeColor="accent4" w:sz="8" w:space="0"/>
        </w:tcBorders>
        <w:shd w:val="clear" w:color="auto" w:fill="FFEFC0" w:themeFill="accent4" w:themeFillTint="3F"/>
      </w:tcPr>
    </w:tblStylePr>
    <w:tblStylePr w:type="band2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color="FFC000" w:themeColor="accent4" w:sz="8" w:space="0"/>
        </w:tcBorders>
      </w:tcPr>
    </w:tblStylePr>
  </w:style>
  <w:style w:type="table" w:styleId="LightGrid-Accent5">
    <w:name w:val="Light Grid Accent 5"/>
    <w:basedOn w:val="TableNormal"/>
    <w:uiPriority w:val="62"/>
    <w:semiHidden/>
    <w:unhideWhenUsed/>
    <w:rsid w:val="007E15D7"/>
    <w:pPr>
      <w:spacing w:after="0" w:line="240" w:lineRule="auto"/>
    </w:pPr>
    <w:tblPr>
      <w:tblStyleRowBandSize w:val="1"/>
      <w:tblStyleColBandSize w:val="1"/>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18" w:space="0"/>
          <w:right w:val="single" w:color="5B9BD5" w:themeColor="accent5" w:sz="8" w:space="0"/>
          <w:insideH w:val="nil"/>
          <w:insideV w:val="single" w:color="5B9BD5"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insideH w:val="nil"/>
          <w:insideV w:val="single" w:color="5B9BD5"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color="5B9BD5" w:themeColor="accent5" w:sz="8" w:space="0"/>
        </w:tcBorders>
        <w:shd w:val="clear" w:color="auto" w:fill="D6E6F4" w:themeFill="accent5" w:themeFillTint="3F"/>
      </w:tcPr>
    </w:tblStylePr>
    <w:tblStylePr w:type="band2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color="5B9BD5" w:themeColor="accent5" w:sz="8" w:space="0"/>
        </w:tcBorders>
      </w:tcPr>
    </w:tblStylePr>
  </w:style>
  <w:style w:type="table" w:styleId="LightGrid-Accent6">
    <w:name w:val="Light Grid Accent 6"/>
    <w:basedOn w:val="TableNormal"/>
    <w:uiPriority w:val="62"/>
    <w:semiHidden/>
    <w:unhideWhenUsed/>
    <w:rsid w:val="007E15D7"/>
    <w:pPr>
      <w:spacing w:after="0" w:line="240" w:lineRule="auto"/>
    </w:pPr>
    <w:tblPr>
      <w:tblStyleRowBandSize w:val="1"/>
      <w:tblStyleColBandSize w:val="1"/>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18" w:space="0"/>
          <w:right w:val="single" w:color="70AD47" w:themeColor="accent6" w:sz="8" w:space="0"/>
          <w:insideH w:val="nil"/>
          <w:insideV w:val="single" w:color="70AD47"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insideH w:val="nil"/>
          <w:insideV w:val="single" w:color="70AD47"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shd w:val="clear" w:color="auto" w:fill="DBEBD0" w:themeFill="accent6" w:themeFillTint="3F"/>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color="70AD47" w:themeColor="accent6" w:sz="8" w:space="0"/>
        </w:tcBorders>
        <w:shd w:val="clear" w:color="auto" w:fill="DBEBD0" w:themeFill="accent6" w:themeFillTint="3F"/>
      </w:tcPr>
    </w:tblStylePr>
    <w:tblStylePr w:type="band2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color="70AD47" w:themeColor="accent6" w:sz="8" w:space="0"/>
        </w:tcBorders>
      </w:tcPr>
    </w:tblStylePr>
  </w:style>
  <w:style w:type="table" w:styleId="LightList">
    <w:name w:val="Light List"/>
    <w:basedOn w:val="TableNormal"/>
    <w:uiPriority w:val="61"/>
    <w:semiHidden/>
    <w:unhideWhenUsed/>
    <w:rsid w:val="007E15D7"/>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semiHidden/>
    <w:unhideWhenUsed/>
    <w:rsid w:val="007E15D7"/>
    <w:pPr>
      <w:spacing w:after="0" w:line="240" w:lineRule="auto"/>
    </w:pPr>
    <w:tblPr>
      <w:tblStyleRowBandSize w:val="1"/>
      <w:tblStyleColBandSize w:val="1"/>
      <w:tblBorders>
        <w:top w:val="single" w:color="4472C4" w:themeColor="accent1" w:sz="8" w:space="0"/>
        <w:left w:val="single" w:color="4472C4" w:themeColor="accent1" w:sz="8" w:space="0"/>
        <w:bottom w:val="single" w:color="4472C4" w:themeColor="accent1" w:sz="8" w:space="0"/>
        <w:right w:val="single" w:color="4472C4" w:themeColor="accent1" w:sz="8" w:space="0"/>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color="4472C4" w:themeColor="accent1" w:sz="6" w:space="0"/>
          <w:left w:val="single" w:color="4472C4" w:themeColor="accent1" w:sz="8" w:space="0"/>
          <w:bottom w:val="single" w:color="4472C4" w:themeColor="accent1" w:sz="8" w:space="0"/>
          <w:right w:val="single" w:color="4472C4" w:themeColor="accent1" w:sz="8" w:space="0"/>
        </w:tcBorders>
      </w:tcPr>
    </w:tblStylePr>
    <w:tblStylePr w:type="firstCol">
      <w:rPr>
        <w:b/>
        <w:bCs/>
      </w:rPr>
    </w:tblStylePr>
    <w:tblStylePr w:type="lastCol">
      <w:rPr>
        <w:b/>
        <w:bCs/>
      </w:rPr>
    </w:tblStylePr>
    <w:tblStylePr w:type="band1Vert">
      <w:tblPr/>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tblStylePr w:type="band1Horz">
      <w:tblPr/>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style>
  <w:style w:type="table" w:styleId="LightList-Accent2">
    <w:name w:val="Light List Accent 2"/>
    <w:basedOn w:val="TableNormal"/>
    <w:uiPriority w:val="61"/>
    <w:semiHidden/>
    <w:unhideWhenUsed/>
    <w:rsid w:val="007E15D7"/>
    <w:pPr>
      <w:spacing w:after="0" w:line="240" w:lineRule="auto"/>
    </w:pPr>
    <w:tblPr>
      <w:tblStyleRowBandSize w:val="1"/>
      <w:tblStyleColBandSize w:val="1"/>
      <w:tblBorders>
        <w:top w:val="single" w:color="ED7D31" w:themeColor="accent2" w:sz="8" w:space="0"/>
        <w:left w:val="single" w:color="ED7D31" w:themeColor="accent2" w:sz="8" w:space="0"/>
        <w:bottom w:val="single" w:color="ED7D31" w:themeColor="accent2" w:sz="8" w:space="0"/>
        <w:right w:val="single" w:color="ED7D31" w:themeColor="accent2" w:sz="8" w:space="0"/>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tcBorders>
      </w:tcPr>
    </w:tblStylePr>
    <w:tblStylePr w:type="firstCol">
      <w:rPr>
        <w:b/>
        <w:bCs/>
      </w:rPr>
    </w:tblStylePr>
    <w:tblStylePr w:type="lastCol">
      <w:rPr>
        <w:b/>
        <w:bCs/>
      </w:r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style>
  <w:style w:type="table" w:styleId="LightList-Accent3">
    <w:name w:val="Light List Accent 3"/>
    <w:basedOn w:val="TableNormal"/>
    <w:uiPriority w:val="61"/>
    <w:semiHidden/>
    <w:unhideWhenUsed/>
    <w:rsid w:val="007E15D7"/>
    <w:pPr>
      <w:spacing w:after="0" w:line="240" w:lineRule="auto"/>
    </w:pPr>
    <w:tblPr>
      <w:tblStyleRowBandSize w:val="1"/>
      <w:tblStyleColBandSize w:val="1"/>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table" w:styleId="LightList-Accent4">
    <w:name w:val="Light List Accent 4"/>
    <w:basedOn w:val="TableNormal"/>
    <w:uiPriority w:val="61"/>
    <w:semiHidden/>
    <w:unhideWhenUsed/>
    <w:rsid w:val="007E15D7"/>
    <w:pPr>
      <w:spacing w:after="0" w:line="240" w:lineRule="auto"/>
    </w:pPr>
    <w:tblPr>
      <w:tblStyleRowBandSize w:val="1"/>
      <w:tblStyleColBandSize w:val="1"/>
      <w:tblBorders>
        <w:top w:val="single" w:color="FFC000" w:themeColor="accent4" w:sz="8" w:space="0"/>
        <w:left w:val="single" w:color="FFC000" w:themeColor="accent4" w:sz="8" w:space="0"/>
        <w:bottom w:val="single" w:color="FFC000" w:themeColor="accent4" w:sz="8" w:space="0"/>
        <w:right w:val="single" w:color="FFC000" w:themeColor="accent4" w:sz="8" w:space="0"/>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tcBorders>
      </w:tcPr>
    </w:tblStylePr>
    <w:tblStylePr w:type="firstCol">
      <w:rPr>
        <w:b/>
        <w:bCs/>
      </w:rPr>
    </w:tblStylePr>
    <w:tblStylePr w:type="lastCol">
      <w:rPr>
        <w:b/>
        <w:bCs/>
      </w:r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style>
  <w:style w:type="table" w:styleId="LightList-Accent5">
    <w:name w:val="Light List Accent 5"/>
    <w:basedOn w:val="TableNormal"/>
    <w:uiPriority w:val="61"/>
    <w:semiHidden/>
    <w:unhideWhenUsed/>
    <w:rsid w:val="007E15D7"/>
    <w:pPr>
      <w:spacing w:after="0" w:line="240" w:lineRule="auto"/>
    </w:pPr>
    <w:tblPr>
      <w:tblStyleRowBandSize w:val="1"/>
      <w:tblStyleColBandSize w:val="1"/>
      <w:tblBorders>
        <w:top w:val="single" w:color="5B9BD5" w:themeColor="accent5" w:sz="8" w:space="0"/>
        <w:left w:val="single" w:color="5B9BD5" w:themeColor="accent5" w:sz="8" w:space="0"/>
        <w:bottom w:val="single" w:color="5B9BD5" w:themeColor="accent5" w:sz="8" w:space="0"/>
        <w:right w:val="single" w:color="5B9BD5" w:themeColor="accent5" w:sz="8" w:space="0"/>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tcBorders>
      </w:tcPr>
    </w:tblStylePr>
    <w:tblStylePr w:type="firstCol">
      <w:rPr>
        <w:b/>
        <w:bCs/>
      </w:rPr>
    </w:tblStylePr>
    <w:tblStylePr w:type="lastCol">
      <w:rPr>
        <w:b/>
        <w:bCs/>
      </w:r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style>
  <w:style w:type="table" w:styleId="LightList-Accent6">
    <w:name w:val="Light List Accent 6"/>
    <w:basedOn w:val="TableNormal"/>
    <w:uiPriority w:val="61"/>
    <w:semiHidden/>
    <w:unhideWhenUsed/>
    <w:rsid w:val="007E15D7"/>
    <w:pPr>
      <w:spacing w:after="0" w:line="240" w:lineRule="auto"/>
    </w:pPr>
    <w:tblPr>
      <w:tblStyleRowBandSize w:val="1"/>
      <w:tblStyleColBandSize w:val="1"/>
      <w:tblBorders>
        <w:top w:val="single" w:color="70AD47" w:themeColor="accent6" w:sz="8" w:space="0"/>
        <w:left w:val="single" w:color="70AD47" w:themeColor="accent6" w:sz="8" w:space="0"/>
        <w:bottom w:val="single" w:color="70AD47" w:themeColor="accent6" w:sz="8" w:space="0"/>
        <w:right w:val="single" w:color="70AD47" w:themeColor="accent6" w:sz="8" w:space="0"/>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tcBorders>
      </w:tcPr>
    </w:tblStylePr>
    <w:tblStylePr w:type="firstCol">
      <w:rPr>
        <w:b/>
        <w:bCs/>
      </w:rPr>
    </w:tblStylePr>
    <w:tblStylePr w:type="lastCol">
      <w:rPr>
        <w:b/>
        <w:bCs/>
      </w:r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style>
  <w:style w:type="table" w:styleId="LightShading">
    <w:name w:val="Light Shading"/>
    <w:basedOn w:val="TableNormal"/>
    <w:uiPriority w:val="60"/>
    <w:semiHidden/>
    <w:unhideWhenUsed/>
    <w:rsid w:val="007E15D7"/>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7E15D7"/>
    <w:pPr>
      <w:spacing w:after="0" w:line="240" w:lineRule="auto"/>
    </w:pPr>
    <w:rPr>
      <w:color w:val="2F5496" w:themeColor="accent1" w:themeShade="BF"/>
    </w:rPr>
    <w:tblPr>
      <w:tblStyleRowBandSize w:val="1"/>
      <w:tblStyleColBandSize w:val="1"/>
      <w:tblBorders>
        <w:top w:val="single" w:color="4472C4" w:themeColor="accent1" w:sz="8" w:space="0"/>
        <w:bottom w:val="single" w:color="4472C4" w:themeColor="accent1" w:sz="8" w:space="0"/>
      </w:tblBorders>
    </w:tblPr>
    <w:tblStylePr w:type="firstRow">
      <w:pPr>
        <w:spacing w:before="0" w:after="0" w:line="240" w:lineRule="auto"/>
      </w:pPr>
      <w:rPr>
        <w:b/>
        <w:bCs/>
      </w:rPr>
      <w:tblPr/>
      <w:tcPr>
        <w:tcBorders>
          <w:top w:val="single" w:color="4472C4" w:themeColor="accent1" w:sz="8" w:space="0"/>
          <w:left w:val="nil"/>
          <w:bottom w:val="single" w:color="4472C4" w:themeColor="accent1" w:sz="8" w:space="0"/>
          <w:right w:val="nil"/>
          <w:insideH w:val="nil"/>
          <w:insideV w:val="nil"/>
        </w:tcBorders>
      </w:tcPr>
    </w:tblStylePr>
    <w:tblStylePr w:type="lastRow">
      <w:pPr>
        <w:spacing w:before="0" w:after="0" w:line="240" w:lineRule="auto"/>
      </w:pPr>
      <w:rPr>
        <w:b/>
        <w:bCs/>
      </w:rPr>
      <w:tblPr/>
      <w:tcPr>
        <w:tcBorders>
          <w:top w:val="single" w:color="4472C4" w:themeColor="accent1" w:sz="8" w:space="0"/>
          <w:left w:val="nil"/>
          <w:bottom w:val="single" w:color="4472C4"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7E15D7"/>
    <w:pPr>
      <w:spacing w:after="0" w:line="240" w:lineRule="auto"/>
    </w:pPr>
    <w:rPr>
      <w:color w:val="C45911" w:themeColor="accent2" w:themeShade="BF"/>
    </w:rPr>
    <w:tblPr>
      <w:tblStyleRowBandSize w:val="1"/>
      <w:tblStyleColBandSize w:val="1"/>
      <w:tblBorders>
        <w:top w:val="single" w:color="ED7D31" w:themeColor="accent2" w:sz="8" w:space="0"/>
        <w:bottom w:val="single" w:color="ED7D31" w:themeColor="accent2" w:sz="8" w:space="0"/>
      </w:tblBorders>
    </w:tblPr>
    <w:tblStylePr w:type="fir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la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7E15D7"/>
    <w:pPr>
      <w:spacing w:after="0" w:line="240" w:lineRule="auto"/>
    </w:pPr>
    <w:rPr>
      <w:color w:val="7B7B7B" w:themeColor="accent3" w:themeShade="BF"/>
    </w:rPr>
    <w:tblPr>
      <w:tblStyleRowBandSize w:val="1"/>
      <w:tblStyleColBandSize w:val="1"/>
      <w:tblBorders>
        <w:top w:val="single" w:color="A5A5A5" w:themeColor="accent3" w:sz="8" w:space="0"/>
        <w:bottom w:val="single" w:color="A5A5A5" w:themeColor="accent3" w:sz="8" w:space="0"/>
      </w:tblBorders>
    </w:tblPr>
    <w:tblStylePr w:type="fir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la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7E15D7"/>
    <w:pPr>
      <w:spacing w:after="0" w:line="240" w:lineRule="auto"/>
    </w:pPr>
    <w:rPr>
      <w:color w:val="BF8F00" w:themeColor="accent4" w:themeShade="BF"/>
    </w:rPr>
    <w:tblPr>
      <w:tblStyleRowBandSize w:val="1"/>
      <w:tblStyleColBandSize w:val="1"/>
      <w:tblBorders>
        <w:top w:val="single" w:color="FFC000" w:themeColor="accent4" w:sz="8" w:space="0"/>
        <w:bottom w:val="single" w:color="FFC000" w:themeColor="accent4" w:sz="8" w:space="0"/>
      </w:tblBorders>
    </w:tblPr>
    <w:tblStylePr w:type="firstRow">
      <w:pPr>
        <w:spacing w:before="0" w:after="0" w:line="24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lastRow">
      <w:pPr>
        <w:spacing w:before="0" w:after="0" w:line="24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7E15D7"/>
    <w:pPr>
      <w:spacing w:after="0" w:line="240" w:lineRule="auto"/>
    </w:pPr>
    <w:rPr>
      <w:color w:val="2E74B5" w:themeColor="accent5" w:themeShade="BF"/>
    </w:rPr>
    <w:tblPr>
      <w:tblStyleRowBandSize w:val="1"/>
      <w:tblStyleColBandSize w:val="1"/>
      <w:tblBorders>
        <w:top w:val="single" w:color="5B9BD5" w:themeColor="accent5" w:sz="8" w:space="0"/>
        <w:bottom w:val="single" w:color="5B9BD5" w:themeColor="accent5" w:sz="8" w:space="0"/>
      </w:tblBorders>
    </w:tblPr>
    <w:tblStylePr w:type="firstRow">
      <w:pPr>
        <w:spacing w:before="0" w:after="0" w:line="240" w:lineRule="auto"/>
      </w:pPr>
      <w:rPr>
        <w:b/>
        <w:bCs/>
      </w:rPr>
      <w:tblPr/>
      <w:tcPr>
        <w:tcBorders>
          <w:top w:val="single" w:color="5B9BD5" w:themeColor="accent5" w:sz="8" w:space="0"/>
          <w:left w:val="nil"/>
          <w:bottom w:val="single" w:color="5B9BD5" w:themeColor="accent5" w:sz="8" w:space="0"/>
          <w:right w:val="nil"/>
          <w:insideH w:val="nil"/>
          <w:insideV w:val="nil"/>
        </w:tcBorders>
      </w:tcPr>
    </w:tblStylePr>
    <w:tblStylePr w:type="lastRow">
      <w:pPr>
        <w:spacing w:before="0" w:after="0" w:line="240" w:lineRule="auto"/>
      </w:pPr>
      <w:rPr>
        <w:b/>
        <w:bCs/>
      </w:rPr>
      <w:tblPr/>
      <w:tcPr>
        <w:tcBorders>
          <w:top w:val="single" w:color="5B9BD5" w:themeColor="accent5" w:sz="8" w:space="0"/>
          <w:left w:val="nil"/>
          <w:bottom w:val="single" w:color="5B9BD5"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7E15D7"/>
    <w:pPr>
      <w:spacing w:after="0" w:line="240" w:lineRule="auto"/>
    </w:pPr>
    <w:rPr>
      <w:color w:val="538135" w:themeColor="accent6" w:themeShade="BF"/>
    </w:rPr>
    <w:tblPr>
      <w:tblStyleRowBandSize w:val="1"/>
      <w:tblStyleColBandSize w:val="1"/>
      <w:tblBorders>
        <w:top w:val="single" w:color="70AD47" w:themeColor="accent6" w:sz="8" w:space="0"/>
        <w:bottom w:val="single" w:color="70AD47" w:themeColor="accent6" w:sz="8" w:space="0"/>
      </w:tblBorders>
    </w:tblPr>
    <w:tblStylePr w:type="firstRow">
      <w:pPr>
        <w:spacing w:before="0" w:after="0" w:line="24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lastRow">
      <w:pPr>
        <w:spacing w:before="0" w:after="0" w:line="24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7E15D7"/>
    <w:rPr>
      <w:lang w:val="en-GB"/>
    </w:rPr>
  </w:style>
  <w:style w:type="paragraph" w:styleId="List">
    <w:name w:val="List"/>
    <w:basedOn w:val="Normal"/>
    <w:uiPriority w:val="99"/>
    <w:semiHidden/>
    <w:unhideWhenUsed/>
    <w:rsid w:val="007E15D7"/>
    <w:pPr>
      <w:ind w:left="283" w:hanging="283"/>
      <w:contextualSpacing/>
    </w:pPr>
  </w:style>
  <w:style w:type="paragraph" w:styleId="List2">
    <w:name w:val="List 2"/>
    <w:basedOn w:val="Normal"/>
    <w:uiPriority w:val="99"/>
    <w:semiHidden/>
    <w:unhideWhenUsed/>
    <w:rsid w:val="007E15D7"/>
    <w:pPr>
      <w:ind w:left="566" w:hanging="283"/>
      <w:contextualSpacing/>
    </w:pPr>
  </w:style>
  <w:style w:type="paragraph" w:styleId="List3">
    <w:name w:val="List 3"/>
    <w:basedOn w:val="Normal"/>
    <w:uiPriority w:val="99"/>
    <w:semiHidden/>
    <w:unhideWhenUsed/>
    <w:rsid w:val="007E15D7"/>
    <w:pPr>
      <w:ind w:left="849" w:hanging="283"/>
      <w:contextualSpacing/>
    </w:pPr>
  </w:style>
  <w:style w:type="paragraph" w:styleId="List4">
    <w:name w:val="List 4"/>
    <w:basedOn w:val="Normal"/>
    <w:uiPriority w:val="99"/>
    <w:semiHidden/>
    <w:unhideWhenUsed/>
    <w:rsid w:val="007E15D7"/>
    <w:pPr>
      <w:ind w:left="1132" w:hanging="283"/>
      <w:contextualSpacing/>
    </w:pPr>
  </w:style>
  <w:style w:type="paragraph" w:styleId="List5">
    <w:name w:val="List 5"/>
    <w:basedOn w:val="Normal"/>
    <w:uiPriority w:val="99"/>
    <w:semiHidden/>
    <w:unhideWhenUsed/>
    <w:rsid w:val="007E15D7"/>
    <w:pPr>
      <w:ind w:left="1415" w:hanging="283"/>
      <w:contextualSpacing/>
    </w:pPr>
  </w:style>
  <w:style w:type="paragraph" w:styleId="ListBullet">
    <w:name w:val="List Bullet"/>
    <w:basedOn w:val="Normal"/>
    <w:uiPriority w:val="99"/>
    <w:semiHidden/>
    <w:unhideWhenUsed/>
    <w:rsid w:val="007E15D7"/>
    <w:pPr>
      <w:numPr>
        <w:numId w:val="11"/>
      </w:numPr>
      <w:contextualSpacing/>
    </w:pPr>
  </w:style>
  <w:style w:type="paragraph" w:styleId="ListContinue">
    <w:name w:val="List Continue"/>
    <w:basedOn w:val="Normal"/>
    <w:uiPriority w:val="99"/>
    <w:semiHidden/>
    <w:unhideWhenUsed/>
    <w:rsid w:val="007E15D7"/>
    <w:pPr>
      <w:spacing w:after="120"/>
      <w:ind w:left="283"/>
      <w:contextualSpacing/>
    </w:pPr>
  </w:style>
  <w:style w:type="paragraph" w:styleId="ListContinue2">
    <w:name w:val="List Continue 2"/>
    <w:basedOn w:val="Normal"/>
    <w:uiPriority w:val="99"/>
    <w:semiHidden/>
    <w:unhideWhenUsed/>
    <w:rsid w:val="007E15D7"/>
    <w:pPr>
      <w:spacing w:after="120"/>
      <w:ind w:left="566"/>
      <w:contextualSpacing/>
    </w:pPr>
  </w:style>
  <w:style w:type="paragraph" w:styleId="ListContinue3">
    <w:name w:val="List Continue 3"/>
    <w:basedOn w:val="Normal"/>
    <w:uiPriority w:val="99"/>
    <w:semiHidden/>
    <w:unhideWhenUsed/>
    <w:rsid w:val="007E15D7"/>
    <w:pPr>
      <w:spacing w:after="120"/>
      <w:ind w:left="849"/>
      <w:contextualSpacing/>
    </w:pPr>
  </w:style>
  <w:style w:type="paragraph" w:styleId="ListContinue4">
    <w:name w:val="List Continue 4"/>
    <w:basedOn w:val="Normal"/>
    <w:uiPriority w:val="99"/>
    <w:semiHidden/>
    <w:unhideWhenUsed/>
    <w:rsid w:val="007E15D7"/>
    <w:pPr>
      <w:spacing w:after="120"/>
      <w:ind w:left="1132"/>
      <w:contextualSpacing/>
    </w:pPr>
  </w:style>
  <w:style w:type="paragraph" w:styleId="ListContinue5">
    <w:name w:val="List Continue 5"/>
    <w:basedOn w:val="Normal"/>
    <w:uiPriority w:val="99"/>
    <w:semiHidden/>
    <w:unhideWhenUsed/>
    <w:rsid w:val="007E15D7"/>
    <w:pPr>
      <w:spacing w:after="120"/>
      <w:ind w:left="1415"/>
      <w:contextualSpacing/>
    </w:pPr>
  </w:style>
  <w:style w:type="paragraph" w:styleId="ListNumber">
    <w:name w:val="List Number"/>
    <w:basedOn w:val="Normal"/>
    <w:uiPriority w:val="99"/>
    <w:semiHidden/>
    <w:unhideWhenUsed/>
    <w:rsid w:val="007E15D7"/>
    <w:pPr>
      <w:numPr>
        <w:numId w:val="12"/>
      </w:numPr>
      <w:contextualSpacing/>
    </w:pPr>
  </w:style>
  <w:style w:type="paragraph" w:styleId="ListNumber2">
    <w:name w:val="List Number 2"/>
    <w:basedOn w:val="Normal"/>
    <w:uiPriority w:val="99"/>
    <w:semiHidden/>
    <w:unhideWhenUsed/>
    <w:rsid w:val="007E15D7"/>
    <w:pPr>
      <w:numPr>
        <w:numId w:val="13"/>
      </w:numPr>
      <w:contextualSpacing/>
    </w:pPr>
  </w:style>
  <w:style w:type="paragraph" w:styleId="ListNumber3">
    <w:name w:val="List Number 3"/>
    <w:basedOn w:val="Normal"/>
    <w:uiPriority w:val="99"/>
    <w:semiHidden/>
    <w:unhideWhenUsed/>
    <w:rsid w:val="007E15D7"/>
    <w:pPr>
      <w:numPr>
        <w:numId w:val="14"/>
      </w:numPr>
      <w:contextualSpacing/>
    </w:pPr>
  </w:style>
  <w:style w:type="paragraph" w:styleId="ListNumber4">
    <w:name w:val="List Number 4"/>
    <w:basedOn w:val="Normal"/>
    <w:uiPriority w:val="99"/>
    <w:semiHidden/>
    <w:unhideWhenUsed/>
    <w:rsid w:val="007E15D7"/>
    <w:pPr>
      <w:numPr>
        <w:numId w:val="15"/>
      </w:numPr>
      <w:contextualSpacing/>
    </w:pPr>
  </w:style>
  <w:style w:type="paragraph" w:styleId="ListNumber5">
    <w:name w:val="List Number 5"/>
    <w:basedOn w:val="Normal"/>
    <w:uiPriority w:val="99"/>
    <w:semiHidden/>
    <w:unhideWhenUsed/>
    <w:rsid w:val="007E15D7"/>
    <w:pPr>
      <w:numPr>
        <w:numId w:val="16"/>
      </w:numPr>
      <w:contextualSpacing/>
    </w:pPr>
  </w:style>
  <w:style w:type="paragraph" w:styleId="ListParagraph">
    <w:name w:val="List Paragraph"/>
    <w:basedOn w:val="Normal"/>
    <w:uiPriority w:val="34"/>
    <w:qFormat/>
    <w:rsid w:val="007E15D7"/>
    <w:pPr>
      <w:ind w:left="720"/>
      <w:contextualSpacing/>
    </w:pPr>
  </w:style>
  <w:style w:type="table" w:styleId="ListTable1Light">
    <w:name w:val="List Table 1 Light"/>
    <w:basedOn w:val="TableNormal"/>
    <w:uiPriority w:val="46"/>
    <w:rsid w:val="007E15D7"/>
    <w:pPr>
      <w:spacing w:after="0" w:line="240" w:lineRule="auto"/>
    </w:pPr>
    <w:tblPr>
      <w:tblStyleRowBandSize w:val="1"/>
      <w:tblStyleColBandSize w:val="1"/>
    </w:tblPr>
    <w:tblStylePr w:type="firstRow">
      <w:rPr>
        <w:b/>
        <w:bCs/>
      </w:rPr>
      <w:tblPr/>
      <w:tcPr>
        <w:tcBorders>
          <w:bottom w:val="single" w:color="666666" w:themeColor="text1" w:themeTint="99" w:sz="4" w:space="0"/>
        </w:tcBorders>
      </w:tcPr>
    </w:tblStylePr>
    <w:tblStylePr w:type="lastRow">
      <w:rPr>
        <w:b/>
        <w:bCs/>
      </w:rPr>
      <w:tblPr/>
      <w:tcPr>
        <w:tcBorders>
          <w:top w:val="sing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7E15D7"/>
    <w:pPr>
      <w:spacing w:after="0" w:line="240" w:lineRule="auto"/>
    </w:pPr>
    <w:tblPr>
      <w:tblStyleRowBandSize w:val="1"/>
      <w:tblStyleColBandSize w:val="1"/>
    </w:tblPr>
    <w:tblStylePr w:type="firstRow">
      <w:rPr>
        <w:b/>
        <w:bCs/>
      </w:rPr>
      <w:tblPr/>
      <w:tcPr>
        <w:tcBorders>
          <w:bottom w:val="single" w:color="8EAADB" w:themeColor="accent1" w:themeTint="99" w:sz="4" w:space="0"/>
        </w:tcBorders>
      </w:tcPr>
    </w:tblStylePr>
    <w:tblStylePr w:type="lastRow">
      <w:rPr>
        <w:b/>
        <w:bCs/>
      </w:rPr>
      <w:tblPr/>
      <w:tcPr>
        <w:tcBorders>
          <w:top w:val="single" w:color="8EAADB" w:themeColor="accent1" w:themeTint="99" w:sz="4" w:space="0"/>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7E15D7"/>
    <w:pPr>
      <w:spacing w:after="0" w:line="240" w:lineRule="auto"/>
    </w:pPr>
    <w:tblPr>
      <w:tblStyleRowBandSize w:val="1"/>
      <w:tblStyleColBandSize w:val="1"/>
    </w:tblPr>
    <w:tblStylePr w:type="firstRow">
      <w:rPr>
        <w:b/>
        <w:bCs/>
      </w:rPr>
      <w:tblPr/>
      <w:tcPr>
        <w:tcBorders>
          <w:bottom w:val="single" w:color="F4B083" w:themeColor="accent2" w:themeTint="99" w:sz="4" w:space="0"/>
        </w:tcBorders>
      </w:tcPr>
    </w:tblStylePr>
    <w:tblStylePr w:type="lastRow">
      <w:rPr>
        <w:b/>
        <w:bCs/>
      </w:rPr>
      <w:tblPr/>
      <w:tcPr>
        <w:tcBorders>
          <w:top w:val="single" w:color="F4B083" w:themeColor="accent2" w:themeTint="99" w:sz="4" w:space="0"/>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7E15D7"/>
    <w:pPr>
      <w:spacing w:after="0" w:line="240" w:lineRule="auto"/>
    </w:pPr>
    <w:tblPr>
      <w:tblStyleRowBandSize w:val="1"/>
      <w:tblStyleColBandSize w:val="1"/>
    </w:tblPr>
    <w:tblStylePr w:type="firstRow">
      <w:rPr>
        <w:b/>
        <w:bCs/>
      </w:rPr>
      <w:tblPr/>
      <w:tcPr>
        <w:tcBorders>
          <w:bottom w:val="single" w:color="C9C9C9" w:themeColor="accent3" w:themeTint="99" w:sz="4" w:space="0"/>
        </w:tcBorders>
      </w:tcPr>
    </w:tblStylePr>
    <w:tblStylePr w:type="lastRow">
      <w:rPr>
        <w:b/>
        <w:bCs/>
      </w:rPr>
      <w:tblPr/>
      <w:tcPr>
        <w:tcBorders>
          <w:top w:val="single" w:color="C9C9C9" w:themeColor="accent3" w:themeTint="99" w:sz="4" w:space="0"/>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7E15D7"/>
    <w:pPr>
      <w:spacing w:after="0" w:line="240" w:lineRule="auto"/>
    </w:pPr>
    <w:tblPr>
      <w:tblStyleRowBandSize w:val="1"/>
      <w:tblStyleColBandSize w:val="1"/>
    </w:tblPr>
    <w:tblStylePr w:type="firstRow">
      <w:rPr>
        <w:b/>
        <w:bCs/>
      </w:rPr>
      <w:tblPr/>
      <w:tcPr>
        <w:tcBorders>
          <w:bottom w:val="single" w:color="FFD966" w:themeColor="accent4" w:themeTint="99" w:sz="4" w:space="0"/>
        </w:tcBorders>
      </w:tcPr>
    </w:tblStylePr>
    <w:tblStylePr w:type="lastRow">
      <w:rPr>
        <w:b/>
        <w:bCs/>
      </w:rPr>
      <w:tblPr/>
      <w:tcPr>
        <w:tcBorders>
          <w:top w:val="single" w:color="FFD966" w:themeColor="accent4" w:themeTint="99" w:sz="4" w:space="0"/>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7E15D7"/>
    <w:pPr>
      <w:spacing w:after="0" w:line="240" w:lineRule="auto"/>
    </w:pPr>
    <w:tblPr>
      <w:tblStyleRowBandSize w:val="1"/>
      <w:tblStyleColBandSize w:val="1"/>
    </w:tblPr>
    <w:tblStylePr w:type="firstRow">
      <w:rPr>
        <w:b/>
        <w:bCs/>
      </w:rPr>
      <w:tblPr/>
      <w:tcPr>
        <w:tcBorders>
          <w:bottom w:val="single" w:color="9CC2E5" w:themeColor="accent5" w:themeTint="99" w:sz="4" w:space="0"/>
        </w:tcBorders>
      </w:tcPr>
    </w:tblStylePr>
    <w:tblStylePr w:type="lastRow">
      <w:rPr>
        <w:b/>
        <w:bCs/>
      </w:rPr>
      <w:tblPr/>
      <w:tcPr>
        <w:tcBorders>
          <w:top w:val="single" w:color="9CC2E5" w:themeColor="accent5" w:themeTint="99" w:sz="4" w:space="0"/>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7E15D7"/>
    <w:pPr>
      <w:spacing w:after="0" w:line="240" w:lineRule="auto"/>
    </w:pPr>
    <w:tblPr>
      <w:tblStyleRowBandSize w:val="1"/>
      <w:tblStyleColBandSize w:val="1"/>
    </w:tblPr>
    <w:tblStylePr w:type="firstRow">
      <w:rPr>
        <w:b/>
        <w:bCs/>
      </w:rPr>
      <w:tblPr/>
      <w:tcPr>
        <w:tcBorders>
          <w:bottom w:val="single" w:color="A8D08D" w:themeColor="accent6" w:themeTint="99" w:sz="4" w:space="0"/>
        </w:tcBorders>
      </w:tcPr>
    </w:tblStylePr>
    <w:tblStylePr w:type="lastRow">
      <w:rPr>
        <w:b/>
        <w:bCs/>
      </w:rPr>
      <w:tblPr/>
      <w:tcPr>
        <w:tcBorders>
          <w:top w:val="single" w:color="A8D08D" w:themeColor="accent6" w:themeTint="99" w:sz="4" w:space="0"/>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7E15D7"/>
    <w:pPr>
      <w:spacing w:after="0" w:line="240" w:lineRule="auto"/>
    </w:pPr>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7E15D7"/>
    <w:pPr>
      <w:spacing w:after="0" w:line="240" w:lineRule="auto"/>
    </w:pPr>
    <w:tblPr>
      <w:tblStyleRowBandSize w:val="1"/>
      <w:tblStyleColBandSize w:val="1"/>
      <w:tblBorders>
        <w:top w:val="single" w:color="8EAADB" w:themeColor="accent1" w:themeTint="99" w:sz="4" w:space="0"/>
        <w:bottom w:val="single" w:color="8EAADB" w:themeColor="accent1" w:themeTint="99" w:sz="4" w:space="0"/>
        <w:insideH w:val="single" w:color="8EAADB"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7E15D7"/>
    <w:pPr>
      <w:spacing w:after="0" w:line="240" w:lineRule="auto"/>
    </w:pPr>
    <w:tblPr>
      <w:tblStyleRowBandSize w:val="1"/>
      <w:tblStyleColBandSize w:val="1"/>
      <w:tblBorders>
        <w:top w:val="single" w:color="F4B083" w:themeColor="accent2" w:themeTint="99" w:sz="4" w:space="0"/>
        <w:bottom w:val="single" w:color="F4B083" w:themeColor="accent2" w:themeTint="99" w:sz="4" w:space="0"/>
        <w:insideH w:val="single" w:color="F4B083"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7E15D7"/>
    <w:pPr>
      <w:spacing w:after="0" w:line="240" w:lineRule="auto"/>
    </w:pPr>
    <w:tblPr>
      <w:tblStyleRowBandSize w:val="1"/>
      <w:tblStyleColBandSize w:val="1"/>
      <w:tblBorders>
        <w:top w:val="single" w:color="C9C9C9" w:themeColor="accent3" w:themeTint="99" w:sz="4" w:space="0"/>
        <w:bottom w:val="single" w:color="C9C9C9" w:themeColor="accent3" w:themeTint="99" w:sz="4" w:space="0"/>
        <w:insideH w:val="single" w:color="C9C9C9"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7E15D7"/>
    <w:pPr>
      <w:spacing w:after="0" w:line="240" w:lineRule="auto"/>
    </w:pPr>
    <w:tblPr>
      <w:tblStyleRowBandSize w:val="1"/>
      <w:tblStyleColBandSize w:val="1"/>
      <w:tblBorders>
        <w:top w:val="single" w:color="FFD966" w:themeColor="accent4" w:themeTint="99" w:sz="4" w:space="0"/>
        <w:bottom w:val="single" w:color="FFD966" w:themeColor="accent4" w:themeTint="99" w:sz="4" w:space="0"/>
        <w:insideH w:val="single" w:color="FFD966"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7E15D7"/>
    <w:pPr>
      <w:spacing w:after="0" w:line="240" w:lineRule="auto"/>
    </w:pPr>
    <w:tblPr>
      <w:tblStyleRowBandSize w:val="1"/>
      <w:tblStyleColBandSize w:val="1"/>
      <w:tblBorders>
        <w:top w:val="single" w:color="9CC2E5" w:themeColor="accent5" w:themeTint="99" w:sz="4" w:space="0"/>
        <w:bottom w:val="single" w:color="9CC2E5" w:themeColor="accent5" w:themeTint="99" w:sz="4" w:space="0"/>
        <w:insideH w:val="single" w:color="9CC2E5"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7E15D7"/>
    <w:pPr>
      <w:spacing w:after="0" w:line="240" w:lineRule="auto"/>
    </w:pPr>
    <w:tblPr>
      <w:tblStyleRowBandSize w:val="1"/>
      <w:tblStyleColBandSize w:val="1"/>
      <w:tblBorders>
        <w:top w:val="single" w:color="A8D08D" w:themeColor="accent6" w:themeTint="99" w:sz="4" w:space="0"/>
        <w:bottom w:val="single" w:color="A8D08D" w:themeColor="accent6" w:themeTint="99" w:sz="4" w:space="0"/>
        <w:insideH w:val="single" w:color="A8D08D"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7E15D7"/>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ListTable3-Accent1">
    <w:name w:val="List Table 3 Accent 1"/>
    <w:basedOn w:val="TableNormal"/>
    <w:uiPriority w:val="48"/>
    <w:rsid w:val="007E15D7"/>
    <w:pPr>
      <w:spacing w:after="0" w:line="240" w:lineRule="auto"/>
    </w:pPr>
    <w:tblPr>
      <w:tblStyleRowBandSize w:val="1"/>
      <w:tblStyleColBandSize w:val="1"/>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blStylePr w:type="firstRow">
      <w:rPr>
        <w:b/>
        <w:bCs/>
        <w:color w:val="FFFFFF" w:themeColor="background1"/>
      </w:rPr>
      <w:tblPr/>
      <w:tcPr>
        <w:shd w:val="clear" w:color="auto" w:fill="4472C4" w:themeFill="accent1"/>
      </w:tcPr>
    </w:tblStylePr>
    <w:tblStylePr w:type="lastRow">
      <w:rPr>
        <w:b/>
        <w:bCs/>
      </w:rPr>
      <w:tblPr/>
      <w:tcPr>
        <w:tcBorders>
          <w:top w:val="double" w:color="4472C4"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4472C4" w:themeColor="accent1" w:sz="4" w:space="0"/>
          <w:right w:val="single" w:color="4472C4" w:themeColor="accent1" w:sz="4" w:space="0"/>
        </w:tcBorders>
      </w:tcPr>
    </w:tblStylePr>
    <w:tblStylePr w:type="band1Horz">
      <w:tblPr/>
      <w:tcPr>
        <w:tcBorders>
          <w:top w:val="single" w:color="4472C4" w:themeColor="accent1" w:sz="4" w:space="0"/>
          <w:bottom w:val="single" w:color="4472C4"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4472C4" w:themeColor="accent1" w:sz="4" w:space="0"/>
          <w:left w:val="nil"/>
        </w:tcBorders>
      </w:tcPr>
    </w:tblStylePr>
    <w:tblStylePr w:type="swCell">
      <w:tblPr/>
      <w:tcPr>
        <w:tcBorders>
          <w:top w:val="double" w:color="4472C4" w:themeColor="accent1" w:sz="4" w:space="0"/>
          <w:right w:val="nil"/>
        </w:tcBorders>
      </w:tcPr>
    </w:tblStylePr>
  </w:style>
  <w:style w:type="table" w:styleId="ListTable3-Accent2">
    <w:name w:val="List Table 3 Accent 2"/>
    <w:basedOn w:val="TableNormal"/>
    <w:uiPriority w:val="48"/>
    <w:rsid w:val="007E15D7"/>
    <w:pPr>
      <w:spacing w:after="0" w:line="240" w:lineRule="auto"/>
    </w:pPr>
    <w:tblPr>
      <w:tblStyleRowBandSize w:val="1"/>
      <w:tblStyleColBandSize w:val="1"/>
      <w:tblBorders>
        <w:top w:val="single" w:color="ED7D31" w:themeColor="accent2" w:sz="4" w:space="0"/>
        <w:left w:val="single" w:color="ED7D31" w:themeColor="accent2" w:sz="4" w:space="0"/>
        <w:bottom w:val="single" w:color="ED7D31" w:themeColor="accent2" w:sz="4" w:space="0"/>
        <w:right w:val="single" w:color="ED7D31" w:themeColor="accent2" w:sz="4" w:space="0"/>
      </w:tblBorders>
    </w:tblPr>
    <w:tblStylePr w:type="firstRow">
      <w:rPr>
        <w:b/>
        <w:bCs/>
        <w:color w:val="FFFFFF" w:themeColor="background1"/>
      </w:rPr>
      <w:tblPr/>
      <w:tcPr>
        <w:shd w:val="clear" w:color="auto" w:fill="ED7D31" w:themeFill="accent2"/>
      </w:tcPr>
    </w:tblStylePr>
    <w:tblStylePr w:type="lastRow">
      <w:rPr>
        <w:b/>
        <w:bCs/>
      </w:rPr>
      <w:tblPr/>
      <w:tcPr>
        <w:tcBorders>
          <w:top w:val="double" w:color="ED7D31"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ED7D31" w:themeColor="accent2" w:sz="4" w:space="0"/>
          <w:right w:val="single" w:color="ED7D31" w:themeColor="accent2" w:sz="4" w:space="0"/>
        </w:tcBorders>
      </w:tcPr>
    </w:tblStylePr>
    <w:tblStylePr w:type="band1Horz">
      <w:tblPr/>
      <w:tcPr>
        <w:tcBorders>
          <w:top w:val="single" w:color="ED7D31" w:themeColor="accent2" w:sz="4" w:space="0"/>
          <w:bottom w:val="single" w:color="ED7D31"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ED7D31" w:themeColor="accent2" w:sz="4" w:space="0"/>
          <w:left w:val="nil"/>
        </w:tcBorders>
      </w:tcPr>
    </w:tblStylePr>
    <w:tblStylePr w:type="swCell">
      <w:tblPr/>
      <w:tcPr>
        <w:tcBorders>
          <w:top w:val="double" w:color="ED7D31" w:themeColor="accent2" w:sz="4" w:space="0"/>
          <w:right w:val="nil"/>
        </w:tcBorders>
      </w:tcPr>
    </w:tblStylePr>
  </w:style>
  <w:style w:type="table" w:styleId="ListTable3-Accent3">
    <w:name w:val="List Table 3 Accent 3"/>
    <w:basedOn w:val="TableNormal"/>
    <w:uiPriority w:val="48"/>
    <w:rsid w:val="007E15D7"/>
    <w:pPr>
      <w:spacing w:after="0" w:line="240" w:lineRule="auto"/>
    </w:pPr>
    <w:tblPr>
      <w:tblStyleRowBandSize w:val="1"/>
      <w:tblStyleColBandSize w:val="1"/>
      <w:tblBorders>
        <w:top w:val="single" w:color="A5A5A5" w:themeColor="accent3" w:sz="4" w:space="0"/>
        <w:left w:val="single" w:color="A5A5A5" w:themeColor="accent3" w:sz="4" w:space="0"/>
        <w:bottom w:val="single" w:color="A5A5A5" w:themeColor="accent3" w:sz="4" w:space="0"/>
        <w:right w:val="single" w:color="A5A5A5" w:themeColor="accent3" w:sz="4" w:space="0"/>
      </w:tblBorders>
    </w:tblPr>
    <w:tblStylePr w:type="firstRow">
      <w:rPr>
        <w:b/>
        <w:bCs/>
        <w:color w:val="FFFFFF" w:themeColor="background1"/>
      </w:rPr>
      <w:tblPr/>
      <w:tcPr>
        <w:shd w:val="clear" w:color="auto" w:fill="A5A5A5" w:themeFill="accent3"/>
      </w:tcPr>
    </w:tblStylePr>
    <w:tblStylePr w:type="lastRow">
      <w:rPr>
        <w:b/>
        <w:bCs/>
      </w:rPr>
      <w:tblPr/>
      <w:tcPr>
        <w:tcBorders>
          <w:top w:val="double" w:color="A5A5A5"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A5A5A5" w:themeColor="accent3" w:sz="4" w:space="0"/>
          <w:right w:val="single" w:color="A5A5A5" w:themeColor="accent3" w:sz="4" w:space="0"/>
        </w:tcBorders>
      </w:tcPr>
    </w:tblStylePr>
    <w:tblStylePr w:type="band1Horz">
      <w:tblPr/>
      <w:tcPr>
        <w:tcBorders>
          <w:top w:val="single" w:color="A5A5A5" w:themeColor="accent3" w:sz="4" w:space="0"/>
          <w:bottom w:val="single" w:color="A5A5A5"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A5A5A5" w:themeColor="accent3" w:sz="4" w:space="0"/>
          <w:left w:val="nil"/>
        </w:tcBorders>
      </w:tcPr>
    </w:tblStylePr>
    <w:tblStylePr w:type="swCell">
      <w:tblPr/>
      <w:tcPr>
        <w:tcBorders>
          <w:top w:val="double" w:color="A5A5A5" w:themeColor="accent3" w:sz="4" w:space="0"/>
          <w:right w:val="nil"/>
        </w:tcBorders>
      </w:tcPr>
    </w:tblStylePr>
  </w:style>
  <w:style w:type="table" w:styleId="ListTable3-Accent4">
    <w:name w:val="List Table 3 Accent 4"/>
    <w:basedOn w:val="TableNormal"/>
    <w:uiPriority w:val="48"/>
    <w:rsid w:val="007E15D7"/>
    <w:pPr>
      <w:spacing w:after="0" w:line="240" w:lineRule="auto"/>
    </w:pPr>
    <w:tblPr>
      <w:tblStyleRowBandSize w:val="1"/>
      <w:tblStyleColBandSize w:val="1"/>
      <w:tblBorders>
        <w:top w:val="single" w:color="FFC000" w:themeColor="accent4" w:sz="4" w:space="0"/>
        <w:left w:val="single" w:color="FFC000" w:themeColor="accent4" w:sz="4" w:space="0"/>
        <w:bottom w:val="single" w:color="FFC000" w:themeColor="accent4" w:sz="4" w:space="0"/>
        <w:right w:val="single" w:color="FFC000" w:themeColor="accent4" w:sz="4" w:space="0"/>
      </w:tblBorders>
    </w:tblPr>
    <w:tblStylePr w:type="firstRow">
      <w:rPr>
        <w:b/>
        <w:bCs/>
        <w:color w:val="FFFFFF" w:themeColor="background1"/>
      </w:rPr>
      <w:tblPr/>
      <w:tcPr>
        <w:shd w:val="clear" w:color="auto" w:fill="FFC000" w:themeFill="accent4"/>
      </w:tcPr>
    </w:tblStylePr>
    <w:tblStylePr w:type="lastRow">
      <w:rPr>
        <w:b/>
        <w:bCs/>
      </w:rPr>
      <w:tblPr/>
      <w:tcPr>
        <w:tcBorders>
          <w:top w:val="double" w:color="FFC000" w:themeColor="accent4"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FFC000" w:themeColor="accent4" w:sz="4" w:space="0"/>
          <w:right w:val="single" w:color="FFC000" w:themeColor="accent4" w:sz="4" w:space="0"/>
        </w:tcBorders>
      </w:tcPr>
    </w:tblStylePr>
    <w:tblStylePr w:type="band1Horz">
      <w:tblPr/>
      <w:tcPr>
        <w:tcBorders>
          <w:top w:val="single" w:color="FFC000" w:themeColor="accent4" w:sz="4" w:space="0"/>
          <w:bottom w:val="single" w:color="FFC000" w:themeColor="accent4"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FFC000" w:themeColor="accent4" w:sz="4" w:space="0"/>
          <w:left w:val="nil"/>
        </w:tcBorders>
      </w:tcPr>
    </w:tblStylePr>
    <w:tblStylePr w:type="swCell">
      <w:tblPr/>
      <w:tcPr>
        <w:tcBorders>
          <w:top w:val="double" w:color="FFC000" w:themeColor="accent4" w:sz="4" w:space="0"/>
          <w:right w:val="nil"/>
        </w:tcBorders>
      </w:tcPr>
    </w:tblStylePr>
  </w:style>
  <w:style w:type="table" w:styleId="ListTable3-Accent5">
    <w:name w:val="List Table 3 Accent 5"/>
    <w:basedOn w:val="TableNormal"/>
    <w:uiPriority w:val="48"/>
    <w:rsid w:val="007E15D7"/>
    <w:pPr>
      <w:spacing w:after="0" w:line="240" w:lineRule="auto"/>
    </w:pPr>
    <w:tblPr>
      <w:tblStyleRowBandSize w:val="1"/>
      <w:tblStyleColBandSize w:val="1"/>
      <w:tblBorders>
        <w:top w:val="single" w:color="5B9BD5" w:themeColor="accent5" w:sz="4" w:space="0"/>
        <w:left w:val="single" w:color="5B9BD5" w:themeColor="accent5" w:sz="4" w:space="0"/>
        <w:bottom w:val="single" w:color="5B9BD5" w:themeColor="accent5" w:sz="4" w:space="0"/>
        <w:right w:val="single" w:color="5B9BD5" w:themeColor="accent5" w:sz="4" w:space="0"/>
      </w:tblBorders>
    </w:tblPr>
    <w:tblStylePr w:type="firstRow">
      <w:rPr>
        <w:b/>
        <w:bCs/>
        <w:color w:val="FFFFFF" w:themeColor="background1"/>
      </w:rPr>
      <w:tblPr/>
      <w:tcPr>
        <w:shd w:val="clear" w:color="auto" w:fill="5B9BD5" w:themeFill="accent5"/>
      </w:tcPr>
    </w:tblStylePr>
    <w:tblStylePr w:type="lastRow">
      <w:rPr>
        <w:b/>
        <w:bCs/>
      </w:rPr>
      <w:tblPr/>
      <w:tcPr>
        <w:tcBorders>
          <w:top w:val="double" w:color="5B9BD5"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5B9BD5" w:themeColor="accent5" w:sz="4" w:space="0"/>
          <w:right w:val="single" w:color="5B9BD5" w:themeColor="accent5" w:sz="4" w:space="0"/>
        </w:tcBorders>
      </w:tcPr>
    </w:tblStylePr>
    <w:tblStylePr w:type="band1Horz">
      <w:tblPr/>
      <w:tcPr>
        <w:tcBorders>
          <w:top w:val="single" w:color="5B9BD5" w:themeColor="accent5" w:sz="4" w:space="0"/>
          <w:bottom w:val="single" w:color="5B9BD5"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5B9BD5" w:themeColor="accent5" w:sz="4" w:space="0"/>
          <w:left w:val="nil"/>
        </w:tcBorders>
      </w:tcPr>
    </w:tblStylePr>
    <w:tblStylePr w:type="swCell">
      <w:tblPr/>
      <w:tcPr>
        <w:tcBorders>
          <w:top w:val="double" w:color="5B9BD5" w:themeColor="accent5" w:sz="4" w:space="0"/>
          <w:right w:val="nil"/>
        </w:tcBorders>
      </w:tcPr>
    </w:tblStylePr>
  </w:style>
  <w:style w:type="table" w:styleId="ListTable3-Accent6">
    <w:name w:val="List Table 3 Accent 6"/>
    <w:basedOn w:val="TableNormal"/>
    <w:uiPriority w:val="48"/>
    <w:rsid w:val="007E15D7"/>
    <w:pPr>
      <w:spacing w:after="0" w:line="240" w:lineRule="auto"/>
    </w:p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tblBorders>
    </w:tblPr>
    <w:tblStylePr w:type="firstRow">
      <w:rPr>
        <w:b/>
        <w:bCs/>
        <w:color w:val="FFFFFF" w:themeColor="background1"/>
      </w:rPr>
      <w:tblPr/>
      <w:tcPr>
        <w:shd w:val="clear" w:color="auto" w:fill="70AD47" w:themeFill="accent6"/>
      </w:tcPr>
    </w:tblStylePr>
    <w:tblStylePr w:type="lastRow">
      <w:rPr>
        <w:b/>
        <w:bCs/>
      </w:rPr>
      <w:tblPr/>
      <w:tcPr>
        <w:tcBorders>
          <w:top w:val="double" w:color="70AD47"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70AD47" w:themeColor="accent6" w:sz="4" w:space="0"/>
          <w:right w:val="single" w:color="70AD47" w:themeColor="accent6" w:sz="4" w:space="0"/>
        </w:tcBorders>
      </w:tcPr>
    </w:tblStylePr>
    <w:tblStylePr w:type="band1Horz">
      <w:tblPr/>
      <w:tcPr>
        <w:tcBorders>
          <w:top w:val="single" w:color="70AD47" w:themeColor="accent6" w:sz="4" w:space="0"/>
          <w:bottom w:val="single" w:color="70AD47"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70AD47" w:themeColor="accent6" w:sz="4" w:space="0"/>
          <w:left w:val="nil"/>
        </w:tcBorders>
      </w:tcPr>
    </w:tblStylePr>
    <w:tblStylePr w:type="swCell">
      <w:tblPr/>
      <w:tcPr>
        <w:tcBorders>
          <w:top w:val="double" w:color="70AD47" w:themeColor="accent6" w:sz="4" w:space="0"/>
          <w:right w:val="nil"/>
        </w:tcBorders>
      </w:tcPr>
    </w:tblStylePr>
  </w:style>
  <w:style w:type="table" w:styleId="ListTable4">
    <w:name w:val="List Table 4"/>
    <w:basedOn w:val="TableNormal"/>
    <w:uiPriority w:val="49"/>
    <w:rsid w:val="007E15D7"/>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7E15D7"/>
    <w:pPr>
      <w:spacing w:after="0" w:line="240" w:lineRule="auto"/>
    </w:pPr>
    <w:tblPr>
      <w:tblStyleRowBandSize w:val="1"/>
      <w:tblStyleColBandSize w:val="1"/>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tblBorders>
    </w:tblPr>
    <w:tblStylePr w:type="firstRow">
      <w:rPr>
        <w:b/>
        <w:bCs/>
        <w:color w:val="FFFFFF" w:themeColor="background1"/>
      </w:rPr>
      <w:tblPr/>
      <w:tcPr>
        <w:tcBorders>
          <w:top w:val="single" w:color="4472C4" w:themeColor="accent1" w:sz="4" w:space="0"/>
          <w:left w:val="single" w:color="4472C4" w:themeColor="accent1" w:sz="4" w:space="0"/>
          <w:bottom w:val="single" w:color="4472C4" w:themeColor="accent1" w:sz="4" w:space="0"/>
          <w:right w:val="single" w:color="4472C4" w:themeColor="accent1" w:sz="4" w:space="0"/>
          <w:insideH w:val="nil"/>
        </w:tcBorders>
        <w:shd w:val="clear" w:color="auto" w:fill="4472C4" w:themeFill="accent1"/>
      </w:tcPr>
    </w:tblStylePr>
    <w:tblStylePr w:type="lastRow">
      <w:rPr>
        <w:b/>
        <w:bCs/>
      </w:rPr>
      <w:tblPr/>
      <w:tcPr>
        <w:tcBorders>
          <w:top w:val="double" w:color="8EAADB" w:themeColor="accent1" w:themeTint="99" w:sz="4" w:space="0"/>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7E15D7"/>
    <w:pPr>
      <w:spacing w:after="0" w:line="240" w:lineRule="auto"/>
    </w:pPr>
    <w:tblPr>
      <w:tblStyleRowBandSize w:val="1"/>
      <w:tblStyleColBandSize w:val="1"/>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tblBorders>
    </w:tblPr>
    <w:tblStylePr w:type="firstRow">
      <w:rPr>
        <w:b/>
        <w:bCs/>
        <w:color w:val="FFFFFF" w:themeColor="background1"/>
      </w:rPr>
      <w:tbl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tcBorders>
        <w:shd w:val="clear" w:color="auto" w:fill="ED7D31" w:themeFill="accent2"/>
      </w:tcPr>
    </w:tblStylePr>
    <w:tblStylePr w:type="lastRow">
      <w:rPr>
        <w:b/>
        <w:bCs/>
      </w:rPr>
      <w:tblPr/>
      <w:tcPr>
        <w:tcBorders>
          <w:top w:val="double" w:color="F4B083" w:themeColor="accent2" w:themeTint="99" w:sz="4" w:space="0"/>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7E15D7"/>
    <w:pPr>
      <w:spacing w:after="0" w:line="240" w:lineRule="auto"/>
    </w:pPr>
    <w:tblPr>
      <w:tblStyleRowBandSize w:val="1"/>
      <w:tblStyleColBandSize w:val="1"/>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tblBorders>
    </w:tblPr>
    <w:tblStylePr w:type="firstRow">
      <w:rPr>
        <w:b/>
        <w:bCs/>
        <w:color w:val="FFFFFF" w:themeColor="background1"/>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tcBorders>
        <w:shd w:val="clear" w:color="auto" w:fill="A5A5A5" w:themeFill="accent3"/>
      </w:tcPr>
    </w:tblStylePr>
    <w:tblStylePr w:type="lastRow">
      <w:rPr>
        <w:b/>
        <w:bCs/>
      </w:rPr>
      <w:tblPr/>
      <w:tcPr>
        <w:tcBorders>
          <w:top w:val="double" w:color="C9C9C9" w:themeColor="accent3" w:themeTint="99" w:sz="4" w:space="0"/>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7E15D7"/>
    <w:pPr>
      <w:spacing w:after="0" w:line="240" w:lineRule="auto"/>
    </w:pPr>
    <w:tblPr>
      <w:tblStyleRowBandSize w:val="1"/>
      <w:tblStyleColBandSize w:val="1"/>
      <w:tblBorders>
        <w:top w:val="single" w:color="FFD966" w:themeColor="accent4" w:themeTint="99" w:sz="4" w:space="0"/>
        <w:left w:val="single" w:color="FFD966" w:themeColor="accent4" w:themeTint="99" w:sz="4" w:space="0"/>
        <w:bottom w:val="single" w:color="FFD966" w:themeColor="accent4" w:themeTint="99" w:sz="4" w:space="0"/>
        <w:right w:val="single" w:color="FFD966" w:themeColor="accent4" w:themeTint="99" w:sz="4" w:space="0"/>
        <w:insideH w:val="single" w:color="FFD966" w:themeColor="accent4" w:themeTint="99" w:sz="4" w:space="0"/>
      </w:tblBorders>
    </w:tblPr>
    <w:tblStylePr w:type="firstRow">
      <w:rPr>
        <w:b/>
        <w:bCs/>
        <w:color w:val="FFFFFF" w:themeColor="background1"/>
      </w:rPr>
      <w:tbl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tcBorders>
        <w:shd w:val="clear" w:color="auto" w:fill="FFC000" w:themeFill="accent4"/>
      </w:tcPr>
    </w:tblStylePr>
    <w:tblStylePr w:type="lastRow">
      <w:rPr>
        <w:b/>
        <w:bCs/>
      </w:rPr>
      <w:tblPr/>
      <w:tcPr>
        <w:tcBorders>
          <w:top w:val="double" w:color="FFD966" w:themeColor="accent4" w:themeTint="99" w:sz="4" w:space="0"/>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7E15D7"/>
    <w:pPr>
      <w:spacing w:after="0" w:line="240" w:lineRule="auto"/>
    </w:pPr>
    <w:tblPr>
      <w:tblStyleRowBandSize w:val="1"/>
      <w:tblStyleColBandSize w:val="1"/>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tblBorders>
    </w:tblPr>
    <w:tblStylePr w:type="firstRow">
      <w:rPr>
        <w:b/>
        <w:bCs/>
        <w:color w:val="FFFFFF" w:themeColor="background1"/>
      </w:rPr>
      <w:tbl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tcBorders>
        <w:shd w:val="clear" w:color="auto" w:fill="5B9BD5" w:themeFill="accent5"/>
      </w:tcPr>
    </w:tblStylePr>
    <w:tblStylePr w:type="lastRow">
      <w:rPr>
        <w:b/>
        <w:bCs/>
      </w:rPr>
      <w:tblPr/>
      <w:tcPr>
        <w:tcBorders>
          <w:top w:val="double" w:color="9CC2E5" w:themeColor="accent5" w:themeTint="99" w:sz="4" w:space="0"/>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7E15D7"/>
    <w:pPr>
      <w:spacing w:after="0" w:line="240" w:lineRule="auto"/>
    </w:pPr>
    <w:tblPr>
      <w:tblStyleRowBandSize w:val="1"/>
      <w:tblStyleColBandSize w:val="1"/>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tblBorders>
    </w:tblPr>
    <w:tblStylePr w:type="firstRow">
      <w:rPr>
        <w:b/>
        <w:bCs/>
        <w:color w:val="FFFFFF" w:themeColor="background1"/>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insideH w:val="nil"/>
        </w:tcBorders>
        <w:shd w:val="clear" w:color="auto" w:fill="70AD47" w:themeFill="accent6"/>
      </w:tcPr>
    </w:tblStylePr>
    <w:tblStylePr w:type="lastRow">
      <w:rPr>
        <w:b/>
        <w:bCs/>
      </w:rPr>
      <w:tblPr/>
      <w:tcPr>
        <w:tcBorders>
          <w:top w:val="double" w:color="A8D08D" w:themeColor="accent6" w:themeTint="99" w:sz="4" w:space="0"/>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7E15D7"/>
    <w:pPr>
      <w:spacing w:after="0" w:line="240" w:lineRule="auto"/>
    </w:pPr>
    <w:rPr>
      <w:color w:val="FFFFFF" w:themeColor="background1"/>
    </w:rPr>
    <w:tblPr>
      <w:tblStyleRowBandSize w:val="1"/>
      <w:tblStyleColBandSize w:val="1"/>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E15D7"/>
    <w:pPr>
      <w:spacing w:after="0" w:line="240" w:lineRule="auto"/>
    </w:pPr>
    <w:rPr>
      <w:color w:val="FFFFFF" w:themeColor="background1"/>
    </w:rPr>
    <w:tblPr>
      <w:tblStyleRowBandSize w:val="1"/>
      <w:tblStyleColBandSize w:val="1"/>
      <w:tblBorders>
        <w:top w:val="single" w:color="4472C4" w:themeColor="accent1" w:sz="24" w:space="0"/>
        <w:left w:val="single" w:color="4472C4" w:themeColor="accent1" w:sz="24" w:space="0"/>
        <w:bottom w:val="single" w:color="4472C4" w:themeColor="accent1" w:sz="24" w:space="0"/>
        <w:right w:val="single" w:color="4472C4" w:themeColor="accent1" w:sz="24" w:space="0"/>
      </w:tblBorders>
    </w:tblPr>
    <w:tcPr>
      <w:shd w:val="clear" w:color="auto" w:fill="4472C4" w:themeFill="accen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7E15D7"/>
    <w:pPr>
      <w:spacing w:after="0" w:line="240" w:lineRule="auto"/>
    </w:pPr>
    <w:rPr>
      <w:color w:val="FFFFFF" w:themeColor="background1"/>
    </w:rPr>
    <w:tblPr>
      <w:tblStyleRowBandSize w:val="1"/>
      <w:tblStyleColBandSize w:val="1"/>
      <w:tblBorders>
        <w:top w:val="single" w:color="ED7D31" w:themeColor="accent2" w:sz="24" w:space="0"/>
        <w:left w:val="single" w:color="ED7D31" w:themeColor="accent2" w:sz="24" w:space="0"/>
        <w:bottom w:val="single" w:color="ED7D31" w:themeColor="accent2" w:sz="24" w:space="0"/>
        <w:right w:val="single" w:color="ED7D31" w:themeColor="accent2" w:sz="24" w:space="0"/>
      </w:tblBorders>
    </w:tblPr>
    <w:tcPr>
      <w:shd w:val="clear" w:color="auto" w:fill="ED7D31" w:themeFill="accent2"/>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E15D7"/>
    <w:pPr>
      <w:spacing w:after="0" w:line="240" w:lineRule="auto"/>
    </w:pPr>
    <w:rPr>
      <w:color w:val="FFFFFF" w:themeColor="background1"/>
    </w:rPr>
    <w:tblPr>
      <w:tblStyleRowBandSize w:val="1"/>
      <w:tblStyleColBandSize w:val="1"/>
      <w:tblBorders>
        <w:top w:val="single" w:color="A5A5A5" w:themeColor="accent3" w:sz="24" w:space="0"/>
        <w:left w:val="single" w:color="A5A5A5" w:themeColor="accent3" w:sz="24" w:space="0"/>
        <w:bottom w:val="single" w:color="A5A5A5" w:themeColor="accent3" w:sz="24" w:space="0"/>
        <w:right w:val="single" w:color="A5A5A5" w:themeColor="accent3" w:sz="24" w:space="0"/>
      </w:tblBorders>
    </w:tblPr>
    <w:tcPr>
      <w:shd w:val="clear" w:color="auto" w:fill="A5A5A5" w:themeFill="accent3"/>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E15D7"/>
    <w:pPr>
      <w:spacing w:after="0" w:line="240" w:lineRule="auto"/>
    </w:pPr>
    <w:rPr>
      <w:color w:val="FFFFFF" w:themeColor="background1"/>
    </w:rPr>
    <w:tblPr>
      <w:tblStyleRowBandSize w:val="1"/>
      <w:tblStyleColBandSize w:val="1"/>
      <w:tblBorders>
        <w:top w:val="single" w:color="FFC000" w:themeColor="accent4" w:sz="24" w:space="0"/>
        <w:left w:val="single" w:color="FFC000" w:themeColor="accent4" w:sz="24" w:space="0"/>
        <w:bottom w:val="single" w:color="FFC000" w:themeColor="accent4" w:sz="24" w:space="0"/>
        <w:right w:val="single" w:color="FFC000" w:themeColor="accent4" w:sz="24" w:space="0"/>
      </w:tblBorders>
    </w:tblPr>
    <w:tcPr>
      <w:shd w:val="clear" w:color="auto" w:fill="FFC000" w:themeFill="accent4"/>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7E15D7"/>
    <w:pPr>
      <w:spacing w:after="0" w:line="240" w:lineRule="auto"/>
    </w:pPr>
    <w:rPr>
      <w:color w:val="FFFFFF" w:themeColor="background1"/>
    </w:rPr>
    <w:tblPr>
      <w:tblStyleRowBandSize w:val="1"/>
      <w:tblStyleColBandSize w:val="1"/>
      <w:tblBorders>
        <w:top w:val="single" w:color="5B9BD5" w:themeColor="accent5" w:sz="24" w:space="0"/>
        <w:left w:val="single" w:color="5B9BD5" w:themeColor="accent5" w:sz="24" w:space="0"/>
        <w:bottom w:val="single" w:color="5B9BD5" w:themeColor="accent5" w:sz="24" w:space="0"/>
        <w:right w:val="single" w:color="5B9BD5" w:themeColor="accent5" w:sz="24" w:space="0"/>
      </w:tblBorders>
    </w:tblPr>
    <w:tcPr>
      <w:shd w:val="clear" w:color="auto" w:fill="5B9BD5" w:themeFill="accent5"/>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E15D7"/>
    <w:pPr>
      <w:spacing w:after="0" w:line="240" w:lineRule="auto"/>
    </w:pPr>
    <w:rPr>
      <w:color w:val="FFFFFF" w:themeColor="background1"/>
    </w:rPr>
    <w:tblPr>
      <w:tblStyleRowBandSize w:val="1"/>
      <w:tblStyleColBandSize w:val="1"/>
      <w:tblBorders>
        <w:top w:val="single" w:color="70AD47" w:themeColor="accent6" w:sz="24" w:space="0"/>
        <w:left w:val="single" w:color="70AD47" w:themeColor="accent6" w:sz="24" w:space="0"/>
        <w:bottom w:val="single" w:color="70AD47" w:themeColor="accent6" w:sz="24" w:space="0"/>
        <w:right w:val="single" w:color="70AD47" w:themeColor="accent6" w:sz="24" w:space="0"/>
      </w:tblBorders>
    </w:tblPr>
    <w:tcPr>
      <w:shd w:val="clear" w:color="auto" w:fill="70AD47" w:themeFill="accent6"/>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E15D7"/>
    <w:pPr>
      <w:spacing w:after="0" w:line="240" w:lineRule="auto"/>
    </w:pPr>
    <w:rPr>
      <w:color w:val="000000" w:themeColor="text1"/>
    </w:rPr>
    <w:tblPr>
      <w:tblStyleRowBandSize w:val="1"/>
      <w:tblStyleColBandSize w:val="1"/>
      <w:tblBorders>
        <w:top w:val="single" w:color="000000" w:themeColor="text1" w:sz="4" w:space="0"/>
        <w:bottom w:val="single" w:color="000000" w:themeColor="text1" w:sz="4" w:space="0"/>
      </w:tblBorders>
    </w:tblPr>
    <w:tblStylePr w:type="firstRow">
      <w:rPr>
        <w:b/>
        <w:bCs/>
      </w:rPr>
      <w:tblPr/>
      <w:tcPr>
        <w:tcBorders>
          <w:bottom w:val="single" w:color="000000" w:themeColor="text1" w:sz="4" w:space="0"/>
        </w:tcBorders>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7E15D7"/>
    <w:pPr>
      <w:spacing w:after="0" w:line="240" w:lineRule="auto"/>
    </w:pPr>
    <w:rPr>
      <w:color w:val="2F5496" w:themeColor="accent1" w:themeShade="BF"/>
    </w:rPr>
    <w:tblPr>
      <w:tblStyleRowBandSize w:val="1"/>
      <w:tblStyleColBandSize w:val="1"/>
      <w:tblBorders>
        <w:top w:val="single" w:color="4472C4" w:themeColor="accent1" w:sz="4" w:space="0"/>
        <w:bottom w:val="single" w:color="4472C4" w:themeColor="accent1" w:sz="4" w:space="0"/>
      </w:tblBorders>
    </w:tblPr>
    <w:tblStylePr w:type="firstRow">
      <w:rPr>
        <w:b/>
        <w:bCs/>
      </w:rPr>
      <w:tblPr/>
      <w:tcPr>
        <w:tcBorders>
          <w:bottom w:val="single" w:color="4472C4" w:themeColor="accent1" w:sz="4" w:space="0"/>
        </w:tcBorders>
      </w:tcPr>
    </w:tblStylePr>
    <w:tblStylePr w:type="lastRow">
      <w:rPr>
        <w:b/>
        <w:bCs/>
      </w:rPr>
      <w:tblPr/>
      <w:tcPr>
        <w:tcBorders>
          <w:top w:val="double" w:color="4472C4" w:themeColor="accent1" w:sz="4" w:space="0"/>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7E15D7"/>
    <w:pPr>
      <w:spacing w:after="0" w:line="240" w:lineRule="auto"/>
    </w:pPr>
    <w:rPr>
      <w:color w:val="C45911" w:themeColor="accent2" w:themeShade="BF"/>
    </w:rPr>
    <w:tblPr>
      <w:tblStyleRowBandSize w:val="1"/>
      <w:tblStyleColBandSize w:val="1"/>
      <w:tblBorders>
        <w:top w:val="single" w:color="ED7D31" w:themeColor="accent2" w:sz="4" w:space="0"/>
        <w:bottom w:val="single" w:color="ED7D31" w:themeColor="accent2" w:sz="4" w:space="0"/>
      </w:tblBorders>
    </w:tblPr>
    <w:tblStylePr w:type="firstRow">
      <w:rPr>
        <w:b/>
        <w:bCs/>
      </w:rPr>
      <w:tblPr/>
      <w:tcPr>
        <w:tcBorders>
          <w:bottom w:val="single" w:color="ED7D31" w:themeColor="accent2" w:sz="4" w:space="0"/>
        </w:tcBorders>
      </w:tcPr>
    </w:tblStylePr>
    <w:tblStylePr w:type="lastRow">
      <w:rPr>
        <w:b/>
        <w:bCs/>
      </w:rPr>
      <w:tblPr/>
      <w:tcPr>
        <w:tcBorders>
          <w:top w:val="double" w:color="ED7D31" w:themeColor="accent2" w:sz="4" w:space="0"/>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7E15D7"/>
    <w:pPr>
      <w:spacing w:after="0" w:line="240" w:lineRule="auto"/>
    </w:pPr>
    <w:rPr>
      <w:color w:val="7B7B7B" w:themeColor="accent3" w:themeShade="BF"/>
    </w:rPr>
    <w:tblPr>
      <w:tblStyleRowBandSize w:val="1"/>
      <w:tblStyleColBandSize w:val="1"/>
      <w:tblBorders>
        <w:top w:val="single" w:color="A5A5A5" w:themeColor="accent3" w:sz="4" w:space="0"/>
        <w:bottom w:val="single" w:color="A5A5A5" w:themeColor="accent3" w:sz="4" w:space="0"/>
      </w:tblBorders>
    </w:tblPr>
    <w:tblStylePr w:type="firstRow">
      <w:rPr>
        <w:b/>
        <w:bCs/>
      </w:rPr>
      <w:tblPr/>
      <w:tcPr>
        <w:tcBorders>
          <w:bottom w:val="single" w:color="A5A5A5" w:themeColor="accent3" w:sz="4" w:space="0"/>
        </w:tcBorders>
      </w:tcPr>
    </w:tblStylePr>
    <w:tblStylePr w:type="lastRow">
      <w:rPr>
        <w:b/>
        <w:bCs/>
      </w:rPr>
      <w:tblPr/>
      <w:tcPr>
        <w:tcBorders>
          <w:top w:val="double" w:color="A5A5A5" w:themeColor="accent3" w:sz="4" w:space="0"/>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7E15D7"/>
    <w:pPr>
      <w:spacing w:after="0" w:line="240" w:lineRule="auto"/>
    </w:pPr>
    <w:rPr>
      <w:color w:val="BF8F00" w:themeColor="accent4" w:themeShade="BF"/>
    </w:rPr>
    <w:tblPr>
      <w:tblStyleRowBandSize w:val="1"/>
      <w:tblStyleColBandSize w:val="1"/>
      <w:tblBorders>
        <w:top w:val="single" w:color="FFC000" w:themeColor="accent4" w:sz="4" w:space="0"/>
        <w:bottom w:val="single" w:color="FFC000" w:themeColor="accent4" w:sz="4" w:space="0"/>
      </w:tblBorders>
    </w:tblPr>
    <w:tblStylePr w:type="firstRow">
      <w:rPr>
        <w:b/>
        <w:bCs/>
      </w:rPr>
      <w:tblPr/>
      <w:tcPr>
        <w:tcBorders>
          <w:bottom w:val="single" w:color="FFC000" w:themeColor="accent4" w:sz="4" w:space="0"/>
        </w:tcBorders>
      </w:tcPr>
    </w:tblStylePr>
    <w:tblStylePr w:type="lastRow">
      <w:rPr>
        <w:b/>
        <w:bCs/>
      </w:rPr>
      <w:tblPr/>
      <w:tcPr>
        <w:tcBorders>
          <w:top w:val="double" w:color="FFC000" w:themeColor="accent4" w:sz="4" w:space="0"/>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7E15D7"/>
    <w:pPr>
      <w:spacing w:after="0" w:line="240" w:lineRule="auto"/>
    </w:pPr>
    <w:rPr>
      <w:color w:val="2E74B5" w:themeColor="accent5" w:themeShade="BF"/>
    </w:rPr>
    <w:tblPr>
      <w:tblStyleRowBandSize w:val="1"/>
      <w:tblStyleColBandSize w:val="1"/>
      <w:tblBorders>
        <w:top w:val="single" w:color="5B9BD5" w:themeColor="accent5" w:sz="4" w:space="0"/>
        <w:bottom w:val="single" w:color="5B9BD5" w:themeColor="accent5" w:sz="4" w:space="0"/>
      </w:tblBorders>
    </w:tblPr>
    <w:tblStylePr w:type="firstRow">
      <w:rPr>
        <w:b/>
        <w:bCs/>
      </w:rPr>
      <w:tblPr/>
      <w:tcPr>
        <w:tcBorders>
          <w:bottom w:val="single" w:color="5B9BD5" w:themeColor="accent5" w:sz="4" w:space="0"/>
        </w:tcBorders>
      </w:tcPr>
    </w:tblStylePr>
    <w:tblStylePr w:type="lastRow">
      <w:rPr>
        <w:b/>
        <w:bCs/>
      </w:rPr>
      <w:tblPr/>
      <w:tcPr>
        <w:tcBorders>
          <w:top w:val="double" w:color="5B9BD5" w:themeColor="accent5" w:sz="4" w:space="0"/>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7E15D7"/>
    <w:pPr>
      <w:spacing w:after="0" w:line="240" w:lineRule="auto"/>
    </w:pPr>
    <w:rPr>
      <w:color w:val="538135" w:themeColor="accent6" w:themeShade="BF"/>
    </w:rPr>
    <w:tblPr>
      <w:tblStyleRowBandSize w:val="1"/>
      <w:tblStyleColBandSize w:val="1"/>
      <w:tblBorders>
        <w:top w:val="single" w:color="70AD47" w:themeColor="accent6" w:sz="4" w:space="0"/>
        <w:bottom w:val="single" w:color="70AD47" w:themeColor="accent6" w:sz="4" w:space="0"/>
      </w:tblBorders>
    </w:tblPr>
    <w:tblStylePr w:type="firstRow">
      <w:rPr>
        <w:b/>
        <w:bCs/>
      </w:rPr>
      <w:tblPr/>
      <w:tcPr>
        <w:tcBorders>
          <w:bottom w:val="single" w:color="70AD47" w:themeColor="accent6" w:sz="4" w:space="0"/>
        </w:tcBorders>
      </w:tcPr>
    </w:tblStylePr>
    <w:tblStylePr w:type="lastRow">
      <w:rPr>
        <w:b/>
        <w:bCs/>
      </w:rPr>
      <w:tblPr/>
      <w:tcPr>
        <w:tcBorders>
          <w:top w:val="double" w:color="70AD47" w:themeColor="accent6" w:sz="4" w:space="0"/>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7E15D7"/>
    <w:pPr>
      <w:spacing w:after="0" w:line="240" w:lineRule="auto"/>
    </w:pPr>
    <w:rPr>
      <w:color w:val="000000" w:themeColor="text1"/>
    </w:rPr>
    <w:tblPr>
      <w:tblStyleRowBandSize w:val="1"/>
      <w:tblStyleColBandSize w:val="1"/>
    </w:tblPr>
    <w:tblStylePr w:type="firstRow">
      <w:rPr>
        <w:rFonts w:asciiTheme="majorHAnsi" w:hAnsiTheme="majorHAnsi" w:eastAsiaTheme="majorEastAsia" w:cstheme="majorBidi"/>
        <w:i/>
        <w:iCs/>
        <w:sz w:val="26"/>
      </w:rPr>
      <w:tbl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0000" w:themeColor="text1" w:sz="4" w:space="0"/>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7E15D7"/>
    <w:pPr>
      <w:spacing w:after="0" w:line="240" w:lineRule="auto"/>
    </w:pPr>
    <w:rPr>
      <w:color w:val="2F5496" w:themeColor="accent1"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4472C4" w:themeColor="accen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4472C4"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4472C4" w:themeColor="accen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4472C4" w:themeColor="accent1" w:sz="4" w:space="0"/>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7E15D7"/>
    <w:pPr>
      <w:spacing w:after="0" w:line="240" w:lineRule="auto"/>
    </w:pPr>
    <w:rPr>
      <w:color w:val="C45911" w:themeColor="accent2"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ED7D31" w:themeColor="accent2"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ED7D31"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ED7D31" w:themeColor="accent2"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ED7D31" w:themeColor="accent2" w:sz="4" w:space="0"/>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7E15D7"/>
    <w:pPr>
      <w:spacing w:after="0" w:line="240" w:lineRule="auto"/>
    </w:pPr>
    <w:rPr>
      <w:color w:val="7B7B7B" w:themeColor="accent3"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A5A5A5" w:themeColor="accent3"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A5A5A5"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A5A5A5" w:themeColor="accent3"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A5A5A5" w:themeColor="accent3" w:sz="4" w:space="0"/>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7E15D7"/>
    <w:pPr>
      <w:spacing w:after="0" w:line="240" w:lineRule="auto"/>
    </w:pPr>
    <w:rPr>
      <w:color w:val="BF8F00" w:themeColor="accent4"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FFC000" w:themeColor="accent4"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FFC000"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FFC000" w:themeColor="accent4"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FFC000" w:themeColor="accent4" w:sz="4" w:space="0"/>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7E15D7"/>
    <w:pPr>
      <w:spacing w:after="0" w:line="240" w:lineRule="auto"/>
    </w:pPr>
    <w:rPr>
      <w:color w:val="2E74B5" w:themeColor="accent5"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5B9BD5" w:themeColor="accent5"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5B9BD5"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5B9BD5" w:themeColor="accent5"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5B9BD5" w:themeColor="accent5" w:sz="4" w:space="0"/>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7E15D7"/>
    <w:pPr>
      <w:spacing w:after="0" w:line="240" w:lineRule="auto"/>
    </w:pPr>
    <w:rPr>
      <w:color w:val="538135" w:themeColor="accent6"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70AD47" w:themeColor="accent6"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0AD47"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0AD47" w:themeColor="accent6"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0AD47" w:themeColor="accent6" w:sz="4" w:space="0"/>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7E15D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lang w:val="en-GB"/>
    </w:rPr>
  </w:style>
  <w:style w:type="character" w:styleId="MacroTextChar" w:customStyle="1">
    <w:name w:val="Macro Text Char"/>
    <w:basedOn w:val="DefaultParagraphFont"/>
    <w:link w:val="MacroText"/>
    <w:uiPriority w:val="99"/>
    <w:semiHidden/>
    <w:rsid w:val="007E15D7"/>
    <w:rPr>
      <w:rFonts w:ascii="Consolas" w:hAnsi="Consolas"/>
      <w:sz w:val="20"/>
      <w:szCs w:val="20"/>
      <w:lang w:val="en-GB"/>
    </w:rPr>
  </w:style>
  <w:style w:type="table" w:styleId="MediumGrid1">
    <w:name w:val="Medium Grid 1"/>
    <w:basedOn w:val="TableNormal"/>
    <w:uiPriority w:val="67"/>
    <w:semiHidden/>
    <w:unhideWhenUsed/>
    <w:rsid w:val="007E15D7"/>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7E15D7"/>
    <w:pPr>
      <w:spacing w:after="0" w:line="240" w:lineRule="auto"/>
    </w:pPr>
    <w:tblPr>
      <w:tblStyleRowBandSize w:val="1"/>
      <w:tblStyleColBandSize w:val="1"/>
      <w:tbl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single" w:color="7295D2" w:themeColor="accent1" w:themeTint="BF" w:sz="8" w:space="0"/>
        <w:insideV w:val="single" w:color="7295D2" w:themeColor="accent1" w:themeTint="BF" w:sz="8" w:space="0"/>
      </w:tblBorders>
    </w:tblPr>
    <w:tcPr>
      <w:shd w:val="clear" w:color="auto" w:fill="D0DBF0" w:themeFill="accent1" w:themeFillTint="3F"/>
    </w:tcPr>
    <w:tblStylePr w:type="firstRow">
      <w:rPr>
        <w:b/>
        <w:bCs/>
      </w:rPr>
    </w:tblStylePr>
    <w:tblStylePr w:type="lastRow">
      <w:rPr>
        <w:b/>
        <w:bCs/>
      </w:rPr>
      <w:tblPr/>
      <w:tcPr>
        <w:tcBorders>
          <w:top w:val="single" w:color="7295D2" w:themeColor="accent1" w:themeTint="BF" w:sz="18" w:space="0"/>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7E15D7"/>
    <w:pPr>
      <w:spacing w:after="0" w:line="240" w:lineRule="auto"/>
    </w:pPr>
    <w:tblPr>
      <w:tblStyleRowBandSize w:val="1"/>
      <w:tblStyleColBandSize w:val="1"/>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insideV w:val="single" w:color="F19D64" w:themeColor="accent2" w:themeTint="BF" w:sz="8" w:space="0"/>
      </w:tblBorders>
    </w:tblPr>
    <w:tcPr>
      <w:shd w:val="clear" w:color="auto" w:fill="FADECB" w:themeFill="accent2" w:themeFillTint="3F"/>
    </w:tcPr>
    <w:tblStylePr w:type="firstRow">
      <w:rPr>
        <w:b/>
        <w:bCs/>
      </w:rPr>
    </w:tblStylePr>
    <w:tblStylePr w:type="lastRow">
      <w:rPr>
        <w:b/>
        <w:bCs/>
      </w:rPr>
      <w:tblPr/>
      <w:tcPr>
        <w:tcBorders>
          <w:top w:val="single" w:color="F19D64" w:themeColor="accent2" w:themeTint="BF" w:sz="18" w:space="0"/>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7E15D7"/>
    <w:pPr>
      <w:spacing w:after="0" w:line="240" w:lineRule="auto"/>
    </w:pPr>
    <w:tblPr>
      <w:tblStyleRowBandSize w:val="1"/>
      <w:tblStyleColBandSize w:val="1"/>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insideV w:val="single" w:color="BBBBBB" w:themeColor="accent3" w:themeTint="BF" w:sz="8" w:space="0"/>
      </w:tblBorders>
    </w:tblPr>
    <w:tcPr>
      <w:shd w:val="clear" w:color="auto" w:fill="E8E8E8" w:themeFill="accent3" w:themeFillTint="3F"/>
    </w:tcPr>
    <w:tblStylePr w:type="firstRow">
      <w:rPr>
        <w:b/>
        <w:bCs/>
      </w:rPr>
    </w:tblStylePr>
    <w:tblStylePr w:type="lastRow">
      <w:rPr>
        <w:b/>
        <w:bCs/>
      </w:rPr>
      <w:tblPr/>
      <w:tcPr>
        <w:tcBorders>
          <w:top w:val="single" w:color="BBBBBB" w:themeColor="accent3" w:themeTint="BF" w:sz="18" w:space="0"/>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7E15D7"/>
    <w:pPr>
      <w:spacing w:after="0" w:line="240" w:lineRule="auto"/>
    </w:pPr>
    <w:tblPr>
      <w:tblStyleRowBandSize w:val="1"/>
      <w:tblStyleColBandSize w:val="1"/>
      <w:tblBorders>
        <w:top w:val="single" w:color="FFCF40" w:themeColor="accent4" w:themeTint="BF" w:sz="8" w:space="0"/>
        <w:left w:val="single" w:color="FFCF40" w:themeColor="accent4" w:themeTint="BF" w:sz="8" w:space="0"/>
        <w:bottom w:val="single" w:color="FFCF40" w:themeColor="accent4" w:themeTint="BF" w:sz="8" w:space="0"/>
        <w:right w:val="single" w:color="FFCF40" w:themeColor="accent4" w:themeTint="BF" w:sz="8" w:space="0"/>
        <w:insideH w:val="single" w:color="FFCF40" w:themeColor="accent4" w:themeTint="BF" w:sz="8" w:space="0"/>
        <w:insideV w:val="single" w:color="FFCF40" w:themeColor="accent4" w:themeTint="BF" w:sz="8" w:space="0"/>
      </w:tblBorders>
    </w:tblPr>
    <w:tcPr>
      <w:shd w:val="clear" w:color="auto" w:fill="FFEFC0" w:themeFill="accent4" w:themeFillTint="3F"/>
    </w:tcPr>
    <w:tblStylePr w:type="firstRow">
      <w:rPr>
        <w:b/>
        <w:bCs/>
      </w:rPr>
    </w:tblStylePr>
    <w:tblStylePr w:type="lastRow">
      <w:rPr>
        <w:b/>
        <w:bCs/>
      </w:rPr>
      <w:tblPr/>
      <w:tcPr>
        <w:tcBorders>
          <w:top w:val="single" w:color="FFCF40" w:themeColor="accent4" w:themeTint="BF" w:sz="18" w:space="0"/>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7E15D7"/>
    <w:pPr>
      <w:spacing w:after="0" w:line="240" w:lineRule="auto"/>
    </w:pPr>
    <w:tblPr>
      <w:tblStyleRowBandSize w:val="1"/>
      <w:tblStyleColBandSize w:val="1"/>
      <w:tblBorders>
        <w:top w:val="single" w:color="84B3DF" w:themeColor="accent5" w:themeTint="BF" w:sz="8" w:space="0"/>
        <w:left w:val="single" w:color="84B3DF" w:themeColor="accent5" w:themeTint="BF" w:sz="8" w:space="0"/>
        <w:bottom w:val="single" w:color="84B3DF" w:themeColor="accent5" w:themeTint="BF" w:sz="8" w:space="0"/>
        <w:right w:val="single" w:color="84B3DF" w:themeColor="accent5" w:themeTint="BF" w:sz="8" w:space="0"/>
        <w:insideH w:val="single" w:color="84B3DF" w:themeColor="accent5" w:themeTint="BF" w:sz="8" w:space="0"/>
        <w:insideV w:val="single" w:color="84B3DF" w:themeColor="accent5" w:themeTint="BF" w:sz="8" w:space="0"/>
      </w:tblBorders>
    </w:tblPr>
    <w:tcPr>
      <w:shd w:val="clear" w:color="auto" w:fill="D6E6F4" w:themeFill="accent5" w:themeFillTint="3F"/>
    </w:tcPr>
    <w:tblStylePr w:type="firstRow">
      <w:rPr>
        <w:b/>
        <w:bCs/>
      </w:rPr>
    </w:tblStylePr>
    <w:tblStylePr w:type="lastRow">
      <w:rPr>
        <w:b/>
        <w:bCs/>
      </w:rPr>
      <w:tblPr/>
      <w:tcPr>
        <w:tcBorders>
          <w:top w:val="single" w:color="84B3DF" w:themeColor="accent5" w:themeTint="BF" w:sz="18" w:space="0"/>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7E15D7"/>
    <w:pPr>
      <w:spacing w:after="0" w:line="240" w:lineRule="auto"/>
    </w:pPr>
    <w:tblPr>
      <w:tblStyleRowBandSize w:val="1"/>
      <w:tblStyleColBandSize w:val="1"/>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insideV w:val="single" w:color="93C571" w:themeColor="accent6" w:themeTint="BF" w:sz="8" w:space="0"/>
      </w:tblBorders>
    </w:tblPr>
    <w:tcPr>
      <w:shd w:val="clear" w:color="auto" w:fill="DBEBD0" w:themeFill="accent6" w:themeFillTint="3F"/>
    </w:tcPr>
    <w:tblStylePr w:type="firstRow">
      <w:rPr>
        <w:b/>
        <w:bCs/>
      </w:rPr>
    </w:tblStylePr>
    <w:tblStylePr w:type="lastRow">
      <w:rPr>
        <w:b/>
        <w:bCs/>
      </w:rPr>
      <w:tblPr/>
      <w:tcPr>
        <w:tcBorders>
          <w:top w:val="single" w:color="93C571" w:themeColor="accent6" w:themeTint="BF" w:sz="18" w:space="0"/>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7E15D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7E15D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color="4472C4" w:themeColor="accent1" w:sz="6" w:space="0"/>
          <w:insideV w:val="single" w:color="4472C4" w:themeColor="accent1" w:sz="6" w:space="0"/>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7E15D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color="ED7D31" w:themeColor="accent2" w:sz="6" w:space="0"/>
          <w:insideV w:val="single" w:color="ED7D31" w:themeColor="accent2" w:sz="6" w:space="0"/>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7E15D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color="A5A5A5" w:themeColor="accent3" w:sz="6" w:space="0"/>
          <w:insideV w:val="single" w:color="A5A5A5" w:themeColor="accent3" w:sz="6" w:space="0"/>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7E15D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color="FFC000" w:themeColor="accent4" w:sz="6" w:space="0"/>
          <w:insideV w:val="single" w:color="FFC000" w:themeColor="accent4" w:sz="6" w:space="0"/>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7E15D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color="5B9BD5" w:themeColor="accent5" w:sz="6" w:space="0"/>
          <w:insideV w:val="single" w:color="5B9BD5" w:themeColor="accent5" w:sz="6" w:space="0"/>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7E15D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color="70AD47" w:themeColor="accent6" w:sz="6" w:space="0"/>
          <w:insideV w:val="single" w:color="70AD47" w:themeColor="accent6" w:sz="6" w:space="0"/>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7E15D7"/>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semiHidden/>
    <w:unhideWhenUsed/>
    <w:rsid w:val="007E15D7"/>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0DBF0"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472C4"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472C4"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472C4"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472C4"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1B8E1"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1B8E1" w:themeFill="accent1" w:themeFillTint="7F"/>
      </w:tcPr>
    </w:tblStylePr>
  </w:style>
  <w:style w:type="table" w:styleId="MediumGrid3-Accent2">
    <w:name w:val="Medium Grid 3 Accent 2"/>
    <w:basedOn w:val="TableNormal"/>
    <w:uiPriority w:val="69"/>
    <w:semiHidden/>
    <w:unhideWhenUsed/>
    <w:rsid w:val="007E15D7"/>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ADECB"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ED7D31"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ED7D31"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ED7D31"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ED7D31"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6BE98"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6BE98" w:themeFill="accent2" w:themeFillTint="7F"/>
      </w:tcPr>
    </w:tblStylePr>
  </w:style>
  <w:style w:type="table" w:styleId="MediumGrid3-Accent3">
    <w:name w:val="Medium Grid 3 Accent 3"/>
    <w:basedOn w:val="TableNormal"/>
    <w:uiPriority w:val="69"/>
    <w:semiHidden/>
    <w:unhideWhenUsed/>
    <w:rsid w:val="007E15D7"/>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8E8E8"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A5A5A5"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A5A5A5"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A5A5A5"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A5A5A5"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2D2D2"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2D2D2" w:themeFill="accent3" w:themeFillTint="7F"/>
      </w:tcPr>
    </w:tblStylePr>
  </w:style>
  <w:style w:type="table" w:styleId="MediumGrid3-Accent4">
    <w:name w:val="Medium Grid 3 Accent 4"/>
    <w:basedOn w:val="TableNormal"/>
    <w:uiPriority w:val="69"/>
    <w:semiHidden/>
    <w:unhideWhenUsed/>
    <w:rsid w:val="007E15D7"/>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FEFC0"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FC000"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FC000"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FC000"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FC000"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FDF8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FDF80" w:themeFill="accent4" w:themeFillTint="7F"/>
      </w:tcPr>
    </w:tblStylePr>
  </w:style>
  <w:style w:type="table" w:styleId="MediumGrid3-Accent5">
    <w:name w:val="Medium Grid 3 Accent 5"/>
    <w:basedOn w:val="TableNormal"/>
    <w:uiPriority w:val="69"/>
    <w:semiHidden/>
    <w:unhideWhenUsed/>
    <w:rsid w:val="007E15D7"/>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6E6F4"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5B9BD5"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5B9BD5"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5B9BD5"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5B9BD5"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DCCEA"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DCCEA" w:themeFill="accent5" w:themeFillTint="7F"/>
      </w:tcPr>
    </w:tblStylePr>
  </w:style>
  <w:style w:type="table" w:styleId="MediumGrid3-Accent6">
    <w:name w:val="Medium Grid 3 Accent 6"/>
    <w:basedOn w:val="TableNormal"/>
    <w:uiPriority w:val="69"/>
    <w:semiHidden/>
    <w:unhideWhenUsed/>
    <w:rsid w:val="007E15D7"/>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BEB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70AD47"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70AD47"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70AD47"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70AD47"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7D8A0"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7D8A0" w:themeFill="accent6" w:themeFillTint="7F"/>
      </w:tcPr>
    </w:tblStylePr>
  </w:style>
  <w:style w:type="table" w:styleId="MediumList1">
    <w:name w:val="Medium List 1"/>
    <w:basedOn w:val="TableNormal"/>
    <w:uiPriority w:val="65"/>
    <w:semiHidden/>
    <w:unhideWhenUsed/>
    <w:rsid w:val="007E15D7"/>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44546A"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7E15D7"/>
    <w:pPr>
      <w:spacing w:after="0" w:line="240" w:lineRule="auto"/>
    </w:pPr>
    <w:rPr>
      <w:color w:val="000000" w:themeColor="text1"/>
    </w:rPr>
    <w:tblPr>
      <w:tblStyleRowBandSize w:val="1"/>
      <w:tblStyleColBandSize w:val="1"/>
      <w:tblBorders>
        <w:top w:val="single" w:color="4472C4" w:themeColor="accent1" w:sz="8" w:space="0"/>
        <w:bottom w:val="single" w:color="4472C4" w:themeColor="accent1" w:sz="8" w:space="0"/>
      </w:tblBorders>
    </w:tblPr>
    <w:tblStylePr w:type="firstRow">
      <w:rPr>
        <w:rFonts w:asciiTheme="majorHAnsi" w:hAnsiTheme="majorHAnsi" w:eastAsiaTheme="majorEastAsia" w:cstheme="majorBidi"/>
      </w:rPr>
      <w:tblPr/>
      <w:tcPr>
        <w:tcBorders>
          <w:top w:val="nil"/>
          <w:bottom w:val="single" w:color="4472C4" w:themeColor="accent1" w:sz="8" w:space="0"/>
        </w:tcBorders>
      </w:tcPr>
    </w:tblStylePr>
    <w:tblStylePr w:type="lastRow">
      <w:rPr>
        <w:b/>
        <w:bCs/>
        <w:color w:val="44546A" w:themeColor="text2"/>
      </w:rPr>
      <w:tblPr/>
      <w:tcPr>
        <w:tcBorders>
          <w:top w:val="single" w:color="4472C4" w:themeColor="accent1" w:sz="8" w:space="0"/>
          <w:bottom w:val="single" w:color="4472C4" w:themeColor="accent1" w:sz="8" w:space="0"/>
        </w:tcBorders>
      </w:tcPr>
    </w:tblStylePr>
    <w:tblStylePr w:type="firstCol">
      <w:rPr>
        <w:b/>
        <w:bCs/>
      </w:rPr>
    </w:tblStylePr>
    <w:tblStylePr w:type="lastCol">
      <w:rPr>
        <w:b/>
        <w:bCs/>
      </w:rPr>
      <w:tblPr/>
      <w:tcPr>
        <w:tcBorders>
          <w:top w:val="single" w:color="4472C4" w:themeColor="accent1" w:sz="8" w:space="0"/>
          <w:bottom w:val="single" w:color="4472C4" w:themeColor="accent1" w:sz="8" w:space="0"/>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7E15D7"/>
    <w:pPr>
      <w:spacing w:after="0" w:line="240" w:lineRule="auto"/>
    </w:pPr>
    <w:rPr>
      <w:color w:val="000000" w:themeColor="text1"/>
    </w:rPr>
    <w:tblPr>
      <w:tblStyleRowBandSize w:val="1"/>
      <w:tblStyleColBandSize w:val="1"/>
      <w:tblBorders>
        <w:top w:val="single" w:color="ED7D31" w:themeColor="accent2" w:sz="8" w:space="0"/>
        <w:bottom w:val="single" w:color="ED7D31" w:themeColor="accent2" w:sz="8" w:space="0"/>
      </w:tblBorders>
    </w:tblPr>
    <w:tblStylePr w:type="firstRow">
      <w:rPr>
        <w:rFonts w:asciiTheme="majorHAnsi" w:hAnsiTheme="majorHAnsi" w:eastAsiaTheme="majorEastAsia" w:cstheme="majorBidi"/>
      </w:rPr>
      <w:tblPr/>
      <w:tcPr>
        <w:tcBorders>
          <w:top w:val="nil"/>
          <w:bottom w:val="single" w:color="ED7D31" w:themeColor="accent2" w:sz="8" w:space="0"/>
        </w:tcBorders>
      </w:tcPr>
    </w:tblStylePr>
    <w:tblStylePr w:type="lastRow">
      <w:rPr>
        <w:b/>
        <w:bCs/>
        <w:color w:val="44546A" w:themeColor="text2"/>
      </w:rPr>
      <w:tblPr/>
      <w:tcPr>
        <w:tcBorders>
          <w:top w:val="single" w:color="ED7D31" w:themeColor="accent2" w:sz="8" w:space="0"/>
          <w:bottom w:val="single" w:color="ED7D31" w:themeColor="accent2" w:sz="8" w:space="0"/>
        </w:tcBorders>
      </w:tcPr>
    </w:tblStylePr>
    <w:tblStylePr w:type="firstCol">
      <w:rPr>
        <w:b/>
        <w:bCs/>
      </w:rPr>
    </w:tblStylePr>
    <w:tblStylePr w:type="lastCol">
      <w:rPr>
        <w:b/>
        <w:bCs/>
      </w:rPr>
      <w:tblPr/>
      <w:tcPr>
        <w:tcBorders>
          <w:top w:val="single" w:color="ED7D31" w:themeColor="accent2" w:sz="8" w:space="0"/>
          <w:bottom w:val="single" w:color="ED7D31" w:themeColor="accent2" w:sz="8" w:space="0"/>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7E15D7"/>
    <w:pPr>
      <w:spacing w:after="0" w:line="240" w:lineRule="auto"/>
    </w:pPr>
    <w:rPr>
      <w:color w:val="000000" w:themeColor="text1"/>
    </w:rPr>
    <w:tblPr>
      <w:tblStyleRowBandSize w:val="1"/>
      <w:tblStyleColBandSize w:val="1"/>
      <w:tblBorders>
        <w:top w:val="single" w:color="A5A5A5" w:themeColor="accent3" w:sz="8" w:space="0"/>
        <w:bottom w:val="single" w:color="A5A5A5" w:themeColor="accent3" w:sz="8" w:space="0"/>
      </w:tblBorders>
    </w:tblPr>
    <w:tblStylePr w:type="firstRow">
      <w:rPr>
        <w:rFonts w:asciiTheme="majorHAnsi" w:hAnsiTheme="majorHAnsi" w:eastAsiaTheme="majorEastAsia" w:cstheme="majorBidi"/>
      </w:rPr>
      <w:tblPr/>
      <w:tcPr>
        <w:tcBorders>
          <w:top w:val="nil"/>
          <w:bottom w:val="single" w:color="A5A5A5" w:themeColor="accent3" w:sz="8" w:space="0"/>
        </w:tcBorders>
      </w:tcPr>
    </w:tblStylePr>
    <w:tblStylePr w:type="lastRow">
      <w:rPr>
        <w:b/>
        <w:bCs/>
        <w:color w:val="44546A" w:themeColor="text2"/>
      </w:rPr>
      <w:tblPr/>
      <w:tcPr>
        <w:tcBorders>
          <w:top w:val="single" w:color="A5A5A5" w:themeColor="accent3" w:sz="8" w:space="0"/>
          <w:bottom w:val="single" w:color="A5A5A5" w:themeColor="accent3" w:sz="8" w:space="0"/>
        </w:tcBorders>
      </w:tcPr>
    </w:tblStylePr>
    <w:tblStylePr w:type="firstCol">
      <w:rPr>
        <w:b/>
        <w:bCs/>
      </w:rPr>
    </w:tblStylePr>
    <w:tblStylePr w:type="lastCol">
      <w:rPr>
        <w:b/>
        <w:bCs/>
      </w:rPr>
      <w:tblPr/>
      <w:tcPr>
        <w:tcBorders>
          <w:top w:val="single" w:color="A5A5A5" w:themeColor="accent3" w:sz="8" w:space="0"/>
          <w:bottom w:val="single" w:color="A5A5A5" w:themeColor="accent3" w:sz="8" w:space="0"/>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7E15D7"/>
    <w:pPr>
      <w:spacing w:after="0" w:line="240" w:lineRule="auto"/>
    </w:pPr>
    <w:rPr>
      <w:color w:val="000000" w:themeColor="text1"/>
    </w:rPr>
    <w:tblPr>
      <w:tblStyleRowBandSize w:val="1"/>
      <w:tblStyleColBandSize w:val="1"/>
      <w:tblBorders>
        <w:top w:val="single" w:color="FFC000" w:themeColor="accent4" w:sz="8" w:space="0"/>
        <w:bottom w:val="single" w:color="FFC000" w:themeColor="accent4" w:sz="8" w:space="0"/>
      </w:tblBorders>
    </w:tblPr>
    <w:tblStylePr w:type="firstRow">
      <w:rPr>
        <w:rFonts w:asciiTheme="majorHAnsi" w:hAnsiTheme="majorHAnsi" w:eastAsiaTheme="majorEastAsia" w:cstheme="majorBidi"/>
      </w:rPr>
      <w:tblPr/>
      <w:tcPr>
        <w:tcBorders>
          <w:top w:val="nil"/>
          <w:bottom w:val="single" w:color="FFC000" w:themeColor="accent4" w:sz="8" w:space="0"/>
        </w:tcBorders>
      </w:tcPr>
    </w:tblStylePr>
    <w:tblStylePr w:type="lastRow">
      <w:rPr>
        <w:b/>
        <w:bCs/>
        <w:color w:val="44546A" w:themeColor="text2"/>
      </w:rPr>
      <w:tblPr/>
      <w:tcPr>
        <w:tcBorders>
          <w:top w:val="single" w:color="FFC000" w:themeColor="accent4" w:sz="8" w:space="0"/>
          <w:bottom w:val="single" w:color="FFC000" w:themeColor="accent4" w:sz="8" w:space="0"/>
        </w:tcBorders>
      </w:tcPr>
    </w:tblStylePr>
    <w:tblStylePr w:type="firstCol">
      <w:rPr>
        <w:b/>
        <w:bCs/>
      </w:rPr>
    </w:tblStylePr>
    <w:tblStylePr w:type="lastCol">
      <w:rPr>
        <w:b/>
        <w:bCs/>
      </w:rPr>
      <w:tblPr/>
      <w:tcPr>
        <w:tcBorders>
          <w:top w:val="single" w:color="FFC000" w:themeColor="accent4" w:sz="8" w:space="0"/>
          <w:bottom w:val="single" w:color="FFC000" w:themeColor="accent4" w:sz="8" w:space="0"/>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7E15D7"/>
    <w:pPr>
      <w:spacing w:after="0" w:line="240" w:lineRule="auto"/>
    </w:pPr>
    <w:rPr>
      <w:color w:val="000000" w:themeColor="text1"/>
    </w:rPr>
    <w:tblPr>
      <w:tblStyleRowBandSize w:val="1"/>
      <w:tblStyleColBandSize w:val="1"/>
      <w:tblBorders>
        <w:top w:val="single" w:color="5B9BD5" w:themeColor="accent5" w:sz="8" w:space="0"/>
        <w:bottom w:val="single" w:color="5B9BD5" w:themeColor="accent5" w:sz="8" w:space="0"/>
      </w:tblBorders>
    </w:tblPr>
    <w:tblStylePr w:type="firstRow">
      <w:rPr>
        <w:rFonts w:asciiTheme="majorHAnsi" w:hAnsiTheme="majorHAnsi" w:eastAsiaTheme="majorEastAsia" w:cstheme="majorBidi"/>
      </w:rPr>
      <w:tblPr/>
      <w:tcPr>
        <w:tcBorders>
          <w:top w:val="nil"/>
          <w:bottom w:val="single" w:color="5B9BD5" w:themeColor="accent5" w:sz="8" w:space="0"/>
        </w:tcBorders>
      </w:tcPr>
    </w:tblStylePr>
    <w:tblStylePr w:type="lastRow">
      <w:rPr>
        <w:b/>
        <w:bCs/>
        <w:color w:val="44546A" w:themeColor="text2"/>
      </w:rPr>
      <w:tblPr/>
      <w:tcPr>
        <w:tcBorders>
          <w:top w:val="single" w:color="5B9BD5" w:themeColor="accent5" w:sz="8" w:space="0"/>
          <w:bottom w:val="single" w:color="5B9BD5" w:themeColor="accent5" w:sz="8" w:space="0"/>
        </w:tcBorders>
      </w:tcPr>
    </w:tblStylePr>
    <w:tblStylePr w:type="firstCol">
      <w:rPr>
        <w:b/>
        <w:bCs/>
      </w:rPr>
    </w:tblStylePr>
    <w:tblStylePr w:type="lastCol">
      <w:rPr>
        <w:b/>
        <w:bCs/>
      </w:rPr>
      <w:tblPr/>
      <w:tcPr>
        <w:tcBorders>
          <w:top w:val="single" w:color="5B9BD5" w:themeColor="accent5" w:sz="8" w:space="0"/>
          <w:bottom w:val="single" w:color="5B9BD5" w:themeColor="accent5" w:sz="8" w:space="0"/>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7E15D7"/>
    <w:pPr>
      <w:spacing w:after="0" w:line="240" w:lineRule="auto"/>
    </w:pPr>
    <w:rPr>
      <w:color w:val="000000" w:themeColor="text1"/>
    </w:rPr>
    <w:tblPr>
      <w:tblStyleRowBandSize w:val="1"/>
      <w:tblStyleColBandSize w:val="1"/>
      <w:tblBorders>
        <w:top w:val="single" w:color="70AD47" w:themeColor="accent6" w:sz="8" w:space="0"/>
        <w:bottom w:val="single" w:color="70AD47" w:themeColor="accent6" w:sz="8" w:space="0"/>
      </w:tblBorders>
    </w:tblPr>
    <w:tblStylePr w:type="firstRow">
      <w:rPr>
        <w:rFonts w:asciiTheme="majorHAnsi" w:hAnsiTheme="majorHAnsi" w:eastAsiaTheme="majorEastAsia" w:cstheme="majorBidi"/>
      </w:rPr>
      <w:tblPr/>
      <w:tcPr>
        <w:tcBorders>
          <w:top w:val="nil"/>
          <w:bottom w:val="single" w:color="70AD47" w:themeColor="accent6" w:sz="8" w:space="0"/>
        </w:tcBorders>
      </w:tcPr>
    </w:tblStylePr>
    <w:tblStylePr w:type="lastRow">
      <w:rPr>
        <w:b/>
        <w:bCs/>
        <w:color w:val="44546A" w:themeColor="text2"/>
      </w:rPr>
      <w:tblPr/>
      <w:tcPr>
        <w:tcBorders>
          <w:top w:val="single" w:color="70AD47" w:themeColor="accent6" w:sz="8" w:space="0"/>
          <w:bottom w:val="single" w:color="70AD47" w:themeColor="accent6" w:sz="8" w:space="0"/>
        </w:tcBorders>
      </w:tcPr>
    </w:tblStylePr>
    <w:tblStylePr w:type="firstCol">
      <w:rPr>
        <w:b/>
        <w:bCs/>
      </w:rPr>
    </w:tblStylePr>
    <w:tblStylePr w:type="lastCol">
      <w:rPr>
        <w:b/>
        <w:bCs/>
      </w:rPr>
      <w:tblPr/>
      <w:tcPr>
        <w:tcBorders>
          <w:top w:val="single" w:color="70AD47" w:themeColor="accent6" w:sz="8" w:space="0"/>
          <w:bottom w:val="single" w:color="70AD47" w:themeColor="accent6" w:sz="8" w:space="0"/>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7E15D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7E15D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472C4" w:themeColor="accent1" w:sz="8" w:space="0"/>
        <w:left w:val="single" w:color="4472C4" w:themeColor="accent1" w:sz="8" w:space="0"/>
        <w:bottom w:val="single" w:color="4472C4" w:themeColor="accent1" w:sz="8" w:space="0"/>
        <w:right w:val="single" w:color="4472C4" w:themeColor="accent1" w:sz="8" w:space="0"/>
      </w:tblBorders>
    </w:tblPr>
    <w:tblStylePr w:type="firstRow">
      <w:rPr>
        <w:sz w:val="24"/>
        <w:szCs w:val="24"/>
      </w:rPr>
      <w:tblPr/>
      <w:tcPr>
        <w:tcBorders>
          <w:top w:val="nil"/>
          <w:left w:val="nil"/>
          <w:bottom w:val="single" w:color="4472C4" w:themeColor="accent1" w:sz="24" w:space="0"/>
          <w:right w:val="nil"/>
          <w:insideH w:val="nil"/>
          <w:insideV w:val="nil"/>
        </w:tcBorders>
        <w:shd w:val="clear" w:color="auto" w:fill="FFFFFF" w:themeFill="background1"/>
      </w:tcPr>
    </w:tblStylePr>
    <w:tblStylePr w:type="lastRow">
      <w:tblPr/>
      <w:tcPr>
        <w:tcBorders>
          <w:top w:val="single" w:color="4472C4"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472C4" w:themeColor="accent1" w:sz="8" w:space="0"/>
          <w:insideH w:val="nil"/>
          <w:insideV w:val="nil"/>
        </w:tcBorders>
        <w:shd w:val="clear" w:color="auto" w:fill="FFFFFF" w:themeFill="background1"/>
      </w:tcPr>
    </w:tblStylePr>
    <w:tblStylePr w:type="lastCol">
      <w:tblPr/>
      <w:tcPr>
        <w:tcBorders>
          <w:top w:val="nil"/>
          <w:left w:val="single" w:color="4472C4"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7E15D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ED7D31" w:themeColor="accent2" w:sz="8" w:space="0"/>
        <w:left w:val="single" w:color="ED7D31" w:themeColor="accent2" w:sz="8" w:space="0"/>
        <w:bottom w:val="single" w:color="ED7D31" w:themeColor="accent2" w:sz="8" w:space="0"/>
        <w:right w:val="single" w:color="ED7D31" w:themeColor="accent2" w:sz="8" w:space="0"/>
      </w:tblBorders>
    </w:tblPr>
    <w:tblStylePr w:type="firstRow">
      <w:rPr>
        <w:sz w:val="24"/>
        <w:szCs w:val="24"/>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tblPr/>
      <w:tcPr>
        <w:tcBorders>
          <w:top w:val="single" w:color="ED7D31" w:themeColor="accent2" w:sz="8" w:space="0"/>
          <w:left w:val="nil"/>
          <w:right w:val="nil"/>
          <w:insideH w:val="nil"/>
          <w:insideV w:val="nil"/>
        </w:tcBorders>
        <w:shd w:val="clear" w:color="auto" w:fill="FFFFFF" w:themeFill="background1"/>
      </w:tcPr>
    </w:tblStylePr>
    <w:tblStylePr w:type="firstCol">
      <w:tblPr/>
      <w:tcPr>
        <w:tcBorders>
          <w:top w:val="nil"/>
          <w:left w:val="nil"/>
          <w:bottom w:val="nil"/>
          <w:right w:val="single" w:color="ED7D31" w:themeColor="accent2" w:sz="8" w:space="0"/>
          <w:insideH w:val="nil"/>
          <w:insideV w:val="nil"/>
        </w:tcBorders>
        <w:shd w:val="clear" w:color="auto" w:fill="FFFFFF" w:themeFill="background1"/>
      </w:tcPr>
    </w:tblStylePr>
    <w:tblStylePr w:type="lastCol">
      <w:tblPr/>
      <w:tcPr>
        <w:tcBorders>
          <w:top w:val="nil"/>
          <w:left w:val="single" w:color="ED7D31"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7E15D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rPr>
        <w:sz w:val="24"/>
        <w:szCs w:val="24"/>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tblPr/>
      <w:tcPr>
        <w:tcBorders>
          <w:top w:val="single" w:color="A5A5A5"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A5A5A5" w:themeColor="accent3" w:sz="8" w:space="0"/>
          <w:insideH w:val="nil"/>
          <w:insideV w:val="nil"/>
        </w:tcBorders>
        <w:shd w:val="clear" w:color="auto" w:fill="FFFFFF" w:themeFill="background1"/>
      </w:tcPr>
    </w:tblStylePr>
    <w:tblStylePr w:type="lastCol">
      <w:tblPr/>
      <w:tcPr>
        <w:tcBorders>
          <w:top w:val="nil"/>
          <w:left w:val="single" w:color="A5A5A5"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7E15D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FC000" w:themeColor="accent4" w:sz="8" w:space="0"/>
        <w:left w:val="single" w:color="FFC000" w:themeColor="accent4" w:sz="8" w:space="0"/>
        <w:bottom w:val="single" w:color="FFC000" w:themeColor="accent4" w:sz="8" w:space="0"/>
        <w:right w:val="single" w:color="FFC000" w:themeColor="accent4" w:sz="8" w:space="0"/>
      </w:tblBorders>
    </w:tblPr>
    <w:tblStylePr w:type="firstRow">
      <w:rPr>
        <w:sz w:val="24"/>
        <w:szCs w:val="24"/>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tblPr/>
      <w:tcPr>
        <w:tcBorders>
          <w:top w:val="single" w:color="FFC000"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FC000" w:themeColor="accent4" w:sz="8" w:space="0"/>
          <w:insideH w:val="nil"/>
          <w:insideV w:val="nil"/>
        </w:tcBorders>
        <w:shd w:val="clear" w:color="auto" w:fill="FFFFFF" w:themeFill="background1"/>
      </w:tcPr>
    </w:tblStylePr>
    <w:tblStylePr w:type="lastCol">
      <w:tblPr/>
      <w:tcPr>
        <w:tcBorders>
          <w:top w:val="nil"/>
          <w:left w:val="single" w:color="FFC000"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7E15D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5B9BD5" w:themeColor="accent5" w:sz="8" w:space="0"/>
        <w:left w:val="single" w:color="5B9BD5" w:themeColor="accent5" w:sz="8" w:space="0"/>
        <w:bottom w:val="single" w:color="5B9BD5" w:themeColor="accent5" w:sz="8" w:space="0"/>
        <w:right w:val="single" w:color="5B9BD5" w:themeColor="accent5" w:sz="8" w:space="0"/>
      </w:tblBorders>
    </w:tblPr>
    <w:tblStylePr w:type="firstRow">
      <w:rPr>
        <w:sz w:val="24"/>
        <w:szCs w:val="24"/>
      </w:rPr>
      <w:tblPr/>
      <w:tcPr>
        <w:tcBorders>
          <w:top w:val="nil"/>
          <w:left w:val="nil"/>
          <w:bottom w:val="single" w:color="5B9BD5" w:themeColor="accent5" w:sz="24" w:space="0"/>
          <w:right w:val="nil"/>
          <w:insideH w:val="nil"/>
          <w:insideV w:val="nil"/>
        </w:tcBorders>
        <w:shd w:val="clear" w:color="auto" w:fill="FFFFFF" w:themeFill="background1"/>
      </w:tcPr>
    </w:tblStylePr>
    <w:tblStylePr w:type="lastRow">
      <w:tblPr/>
      <w:tcPr>
        <w:tcBorders>
          <w:top w:val="single" w:color="5B9BD5"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B9BD5" w:themeColor="accent5" w:sz="8" w:space="0"/>
          <w:insideH w:val="nil"/>
          <w:insideV w:val="nil"/>
        </w:tcBorders>
        <w:shd w:val="clear" w:color="auto" w:fill="FFFFFF" w:themeFill="background1"/>
      </w:tcPr>
    </w:tblStylePr>
    <w:tblStylePr w:type="lastCol">
      <w:tblPr/>
      <w:tcPr>
        <w:tcBorders>
          <w:top w:val="nil"/>
          <w:left w:val="single" w:color="5B9BD5"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7E15D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70AD47" w:themeColor="accent6" w:sz="8" w:space="0"/>
        <w:left w:val="single" w:color="70AD47" w:themeColor="accent6" w:sz="8" w:space="0"/>
        <w:bottom w:val="single" w:color="70AD47" w:themeColor="accent6" w:sz="8" w:space="0"/>
        <w:right w:val="single" w:color="70AD47" w:themeColor="accent6" w:sz="8" w:space="0"/>
      </w:tblBorders>
    </w:tblPr>
    <w:tblStylePr w:type="firstRow">
      <w:rPr>
        <w:sz w:val="24"/>
        <w:szCs w:val="24"/>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tblPr/>
      <w:tcPr>
        <w:tcBorders>
          <w:top w:val="single" w:color="70AD47"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70AD47" w:themeColor="accent6" w:sz="8" w:space="0"/>
          <w:insideH w:val="nil"/>
          <w:insideV w:val="nil"/>
        </w:tcBorders>
        <w:shd w:val="clear" w:color="auto" w:fill="FFFFFF" w:themeFill="background1"/>
      </w:tcPr>
    </w:tblStylePr>
    <w:tblStylePr w:type="lastCol">
      <w:tblPr/>
      <w:tcPr>
        <w:tcBorders>
          <w:top w:val="nil"/>
          <w:left w:val="single" w:color="70AD47"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7E15D7"/>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7E15D7"/>
    <w:pPr>
      <w:spacing w:after="0" w:line="240" w:lineRule="auto"/>
    </w:pPr>
    <w:tblPr>
      <w:tblStyleRowBandSize w:val="1"/>
      <w:tblStyleColBandSize w:val="1"/>
      <w:tbl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single" w:color="7295D2" w:themeColor="accent1" w:themeTint="BF" w:sz="8" w:space="0"/>
      </w:tblBorders>
    </w:tblPr>
    <w:tblStylePr w:type="firstRow">
      <w:pPr>
        <w:spacing w:before="0" w:after="0" w:line="240" w:lineRule="auto"/>
      </w:pPr>
      <w:rPr>
        <w:b/>
        <w:bCs/>
        <w:color w:val="FFFFFF" w:themeColor="background1"/>
      </w:rPr>
      <w:tblPr/>
      <w:tcPr>
        <w:tc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nil"/>
          <w:insideV w:val="nil"/>
        </w:tcBorders>
        <w:shd w:val="clear" w:color="auto" w:fill="4472C4" w:themeFill="accent1"/>
      </w:tcPr>
    </w:tblStylePr>
    <w:tblStylePr w:type="lastRow">
      <w:pPr>
        <w:spacing w:before="0" w:after="0" w:line="240" w:lineRule="auto"/>
      </w:pPr>
      <w:rPr>
        <w:b/>
        <w:bCs/>
      </w:rPr>
      <w:tblPr/>
      <w:tcPr>
        <w:tcBorders>
          <w:top w:val="double" w:color="7295D2" w:themeColor="accent1" w:themeTint="BF" w:sz="6" w:space="0"/>
          <w:left w:val="single" w:color="7295D2" w:themeColor="accent1" w:themeTint="BF" w:sz="8" w:space="0"/>
          <w:bottom w:val="single" w:color="7295D2" w:themeColor="accent1" w:themeTint="BF" w:sz="8" w:space="0"/>
          <w:right w:val="single" w:color="7295D2"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7E15D7"/>
    <w:pPr>
      <w:spacing w:after="0" w:line="240" w:lineRule="auto"/>
    </w:pPr>
    <w:tblPr>
      <w:tblStyleRowBandSize w:val="1"/>
      <w:tblStyleColBandSize w:val="1"/>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tblBorders>
    </w:tblPr>
    <w:tblStylePr w:type="firstRow">
      <w:pPr>
        <w:spacing w:before="0" w:after="0" w:line="240" w:lineRule="auto"/>
      </w:pPr>
      <w:rPr>
        <w:b/>
        <w:bCs/>
        <w:color w:val="FFFFFF" w:themeColor="background1"/>
      </w:rPr>
      <w:tblPr/>
      <w:tcPr>
        <w:tc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shd w:val="clear" w:color="auto" w:fill="ED7D31" w:themeFill="accent2"/>
      </w:tcPr>
    </w:tblStylePr>
    <w:tblStylePr w:type="lastRow">
      <w:pPr>
        <w:spacing w:before="0" w:after="0" w:line="240" w:lineRule="auto"/>
      </w:pPr>
      <w:rPr>
        <w:b/>
        <w:bCs/>
      </w:rPr>
      <w:tblPr/>
      <w:tcPr>
        <w:tcBorders>
          <w:top w:val="double" w:color="F19D64" w:themeColor="accent2" w:themeTint="BF" w:sz="6"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7E15D7"/>
    <w:pPr>
      <w:spacing w:after="0" w:line="240" w:lineRule="auto"/>
    </w:pPr>
    <w:tblPr>
      <w:tblStyleRowBandSize w:val="1"/>
      <w:tblStyleColBandSize w:val="1"/>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tblBorders>
    </w:tblPr>
    <w:tblStylePr w:type="firstRow">
      <w:pPr>
        <w:spacing w:before="0" w:after="0" w:line="240" w:lineRule="auto"/>
      </w:pPr>
      <w:rPr>
        <w:b/>
        <w:bCs/>
        <w:color w:val="FFFFFF" w:themeColor="background1"/>
      </w:rPr>
      <w:tblPr/>
      <w:tcPr>
        <w:tc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shd w:val="clear" w:color="auto" w:fill="A5A5A5" w:themeFill="accent3"/>
      </w:tcPr>
    </w:tblStylePr>
    <w:tblStylePr w:type="lastRow">
      <w:pPr>
        <w:spacing w:before="0" w:after="0" w:line="240" w:lineRule="auto"/>
      </w:pPr>
      <w:rPr>
        <w:b/>
        <w:bCs/>
      </w:rPr>
      <w:tblPr/>
      <w:tcPr>
        <w:tcBorders>
          <w:top w:val="double" w:color="BBBBBB" w:themeColor="accent3" w:themeTint="BF" w:sz="6"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7E15D7"/>
    <w:pPr>
      <w:spacing w:after="0" w:line="240" w:lineRule="auto"/>
    </w:pPr>
    <w:tblPr>
      <w:tblStyleRowBandSize w:val="1"/>
      <w:tblStyleColBandSize w:val="1"/>
      <w:tblBorders>
        <w:top w:val="single" w:color="FFCF40" w:themeColor="accent4" w:themeTint="BF" w:sz="8" w:space="0"/>
        <w:left w:val="single" w:color="FFCF40" w:themeColor="accent4" w:themeTint="BF" w:sz="8" w:space="0"/>
        <w:bottom w:val="single" w:color="FFCF40" w:themeColor="accent4" w:themeTint="BF" w:sz="8" w:space="0"/>
        <w:right w:val="single" w:color="FFCF40" w:themeColor="accent4" w:themeTint="BF" w:sz="8" w:space="0"/>
        <w:insideH w:val="single" w:color="FFCF40" w:themeColor="accent4" w:themeTint="BF" w:sz="8" w:space="0"/>
      </w:tblBorders>
    </w:tblPr>
    <w:tblStylePr w:type="firstRow">
      <w:pPr>
        <w:spacing w:before="0" w:after="0" w:line="240" w:lineRule="auto"/>
      </w:pPr>
      <w:rPr>
        <w:b/>
        <w:bCs/>
        <w:color w:val="FFFFFF" w:themeColor="background1"/>
      </w:rPr>
      <w:tblPr/>
      <w:tcPr>
        <w:tcBorders>
          <w:top w:val="single" w:color="FFCF40" w:themeColor="accent4" w:themeTint="BF" w:sz="8" w:space="0"/>
          <w:left w:val="single" w:color="FFCF40" w:themeColor="accent4" w:themeTint="BF" w:sz="8" w:space="0"/>
          <w:bottom w:val="single" w:color="FFCF40" w:themeColor="accent4" w:themeTint="BF" w:sz="8" w:space="0"/>
          <w:right w:val="single" w:color="FFCF40" w:themeColor="accent4" w:themeTint="BF" w:sz="8" w:space="0"/>
          <w:insideH w:val="nil"/>
          <w:insideV w:val="nil"/>
        </w:tcBorders>
        <w:shd w:val="clear" w:color="auto" w:fill="FFC000" w:themeFill="accent4"/>
      </w:tcPr>
    </w:tblStylePr>
    <w:tblStylePr w:type="lastRow">
      <w:pPr>
        <w:spacing w:before="0" w:after="0" w:line="240" w:lineRule="auto"/>
      </w:pPr>
      <w:rPr>
        <w:b/>
        <w:bCs/>
      </w:rPr>
      <w:tblPr/>
      <w:tcPr>
        <w:tcBorders>
          <w:top w:val="double" w:color="FFCF40" w:themeColor="accent4" w:themeTint="BF" w:sz="6" w:space="0"/>
          <w:left w:val="single" w:color="FFCF40" w:themeColor="accent4" w:themeTint="BF" w:sz="8" w:space="0"/>
          <w:bottom w:val="single" w:color="FFCF40" w:themeColor="accent4" w:themeTint="BF" w:sz="8" w:space="0"/>
          <w:right w:val="single" w:color="FFCF40"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7E15D7"/>
    <w:pPr>
      <w:spacing w:after="0" w:line="240" w:lineRule="auto"/>
    </w:pPr>
    <w:tblPr>
      <w:tblStyleRowBandSize w:val="1"/>
      <w:tblStyleColBandSize w:val="1"/>
      <w:tblBorders>
        <w:top w:val="single" w:color="84B3DF" w:themeColor="accent5" w:themeTint="BF" w:sz="8" w:space="0"/>
        <w:left w:val="single" w:color="84B3DF" w:themeColor="accent5" w:themeTint="BF" w:sz="8" w:space="0"/>
        <w:bottom w:val="single" w:color="84B3DF" w:themeColor="accent5" w:themeTint="BF" w:sz="8" w:space="0"/>
        <w:right w:val="single" w:color="84B3DF" w:themeColor="accent5" w:themeTint="BF" w:sz="8" w:space="0"/>
        <w:insideH w:val="single" w:color="84B3DF" w:themeColor="accent5" w:themeTint="BF" w:sz="8" w:space="0"/>
      </w:tblBorders>
    </w:tblPr>
    <w:tblStylePr w:type="firstRow">
      <w:pPr>
        <w:spacing w:before="0" w:after="0" w:line="240" w:lineRule="auto"/>
      </w:pPr>
      <w:rPr>
        <w:b/>
        <w:bCs/>
        <w:color w:val="FFFFFF" w:themeColor="background1"/>
      </w:rPr>
      <w:tblPr/>
      <w:tcPr>
        <w:tcBorders>
          <w:top w:val="single" w:color="84B3DF" w:themeColor="accent5" w:themeTint="BF" w:sz="8" w:space="0"/>
          <w:left w:val="single" w:color="84B3DF" w:themeColor="accent5" w:themeTint="BF" w:sz="8" w:space="0"/>
          <w:bottom w:val="single" w:color="84B3DF" w:themeColor="accent5" w:themeTint="BF" w:sz="8" w:space="0"/>
          <w:right w:val="single" w:color="84B3DF" w:themeColor="accent5" w:themeTint="BF" w:sz="8" w:space="0"/>
          <w:insideH w:val="nil"/>
          <w:insideV w:val="nil"/>
        </w:tcBorders>
        <w:shd w:val="clear" w:color="auto" w:fill="5B9BD5" w:themeFill="accent5"/>
      </w:tcPr>
    </w:tblStylePr>
    <w:tblStylePr w:type="lastRow">
      <w:pPr>
        <w:spacing w:before="0" w:after="0" w:line="240" w:lineRule="auto"/>
      </w:pPr>
      <w:rPr>
        <w:b/>
        <w:bCs/>
      </w:rPr>
      <w:tblPr/>
      <w:tcPr>
        <w:tcBorders>
          <w:top w:val="double" w:color="84B3DF" w:themeColor="accent5" w:themeTint="BF" w:sz="6" w:space="0"/>
          <w:left w:val="single" w:color="84B3DF" w:themeColor="accent5" w:themeTint="BF" w:sz="8" w:space="0"/>
          <w:bottom w:val="single" w:color="84B3DF" w:themeColor="accent5" w:themeTint="BF" w:sz="8" w:space="0"/>
          <w:right w:val="single" w:color="84B3DF"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7E15D7"/>
    <w:pPr>
      <w:spacing w:after="0" w:line="240" w:lineRule="auto"/>
    </w:pPr>
    <w:tblPr>
      <w:tblStyleRowBandSize w:val="1"/>
      <w:tblStyleColBandSize w:val="1"/>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tblBorders>
    </w:tblPr>
    <w:tblStylePr w:type="firstRow">
      <w:pPr>
        <w:spacing w:before="0" w:after="0" w:line="240" w:lineRule="auto"/>
      </w:pPr>
      <w:rPr>
        <w:b/>
        <w:bCs/>
        <w:color w:val="FFFFFF" w:themeColor="background1"/>
      </w:rPr>
      <w:tblPr/>
      <w:tcPr>
        <w:tc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shd w:val="clear" w:color="auto" w:fill="70AD47" w:themeFill="accent6"/>
      </w:tcPr>
    </w:tblStylePr>
    <w:tblStylePr w:type="lastRow">
      <w:pPr>
        <w:spacing w:before="0" w:after="0" w:line="240" w:lineRule="auto"/>
      </w:pPr>
      <w:rPr>
        <w:b/>
        <w:bCs/>
      </w:rPr>
      <w:tblPr/>
      <w:tcPr>
        <w:tcBorders>
          <w:top w:val="double" w:color="93C571" w:themeColor="accent6" w:themeTint="BF" w:sz="6"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7E15D7"/>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semiHidden/>
    <w:unhideWhenUsed/>
    <w:rsid w:val="007E15D7"/>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semiHidden/>
    <w:unhideWhenUsed/>
    <w:rsid w:val="007E15D7"/>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semiHidden/>
    <w:unhideWhenUsed/>
    <w:rsid w:val="007E15D7"/>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semiHidden/>
    <w:unhideWhenUsed/>
    <w:rsid w:val="007E15D7"/>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semiHidden/>
    <w:unhideWhenUsed/>
    <w:rsid w:val="007E15D7"/>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semiHidden/>
    <w:unhideWhenUsed/>
    <w:rsid w:val="007E15D7"/>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character" w:styleId="Mention">
    <w:name w:val="Mention"/>
    <w:basedOn w:val="DefaultParagraphFont"/>
    <w:uiPriority w:val="99"/>
    <w:semiHidden/>
    <w:unhideWhenUsed/>
    <w:rsid w:val="007E15D7"/>
    <w:rPr>
      <w:color w:val="2B579A"/>
      <w:shd w:val="clear" w:color="auto" w:fill="E1DFDD"/>
      <w:lang w:val="en-GB"/>
    </w:rPr>
  </w:style>
  <w:style w:type="paragraph" w:styleId="MessageHeader">
    <w:name w:val="Message Header"/>
    <w:basedOn w:val="Normal"/>
    <w:link w:val="MessageHeaderChar"/>
    <w:uiPriority w:val="99"/>
    <w:semiHidden/>
    <w:unhideWhenUsed/>
    <w:rsid w:val="007E15D7"/>
    <w:pPr>
      <w:pBdr>
        <w:top w:val="single" w:color="auto" w:sz="6" w:space="1"/>
        <w:left w:val="single" w:color="auto" w:sz="6" w:space="1"/>
        <w:bottom w:val="single" w:color="auto" w:sz="6" w:space="1"/>
        <w:right w:val="single" w:color="auto" w:sz="6" w:space="1"/>
      </w:pBdr>
      <w:shd w:val="pct20" w:color="auto" w:fill="auto"/>
      <w:spacing w:after="0"/>
      <w:ind w:left="1134" w:hanging="1134"/>
    </w:pPr>
    <w:rPr>
      <w:rFonts w:asciiTheme="majorHAnsi" w:hAnsiTheme="majorHAnsi" w:eastAsiaTheme="majorEastAsia" w:cstheme="majorBidi"/>
      <w:szCs w:val="24"/>
    </w:rPr>
  </w:style>
  <w:style w:type="character" w:styleId="MessageHeaderChar" w:customStyle="1">
    <w:name w:val="Message Header Char"/>
    <w:basedOn w:val="DefaultParagraphFont"/>
    <w:link w:val="MessageHeader"/>
    <w:uiPriority w:val="99"/>
    <w:semiHidden/>
    <w:rsid w:val="007E15D7"/>
    <w:rPr>
      <w:rFonts w:asciiTheme="majorHAnsi" w:hAnsiTheme="majorHAnsi" w:eastAsiaTheme="majorEastAsia" w:cstheme="majorBidi"/>
      <w:sz w:val="24"/>
      <w:szCs w:val="24"/>
      <w:shd w:val="pct20" w:color="auto" w:fill="auto"/>
      <w:lang w:val="en-GB"/>
    </w:rPr>
  </w:style>
  <w:style w:type="paragraph" w:styleId="NoSpacing">
    <w:name w:val="No Spacing"/>
    <w:uiPriority w:val="1"/>
    <w:qFormat/>
    <w:rsid w:val="007E15D7"/>
    <w:pPr>
      <w:spacing w:after="0" w:line="240" w:lineRule="auto"/>
    </w:pPr>
    <w:rPr>
      <w:rFonts w:ascii="Arial" w:hAnsi="Arial"/>
      <w:sz w:val="20"/>
      <w:lang w:val="en-GB"/>
    </w:rPr>
  </w:style>
  <w:style w:type="paragraph" w:styleId="NormalWeb">
    <w:name w:val="Normal (Web)"/>
    <w:basedOn w:val="Normal"/>
    <w:uiPriority w:val="99"/>
    <w:semiHidden/>
    <w:unhideWhenUsed/>
    <w:rsid w:val="007E15D7"/>
    <w:rPr>
      <w:rFonts w:ascii="Times New Roman" w:hAnsi="Times New Roman" w:cs="Times New Roman"/>
      <w:szCs w:val="24"/>
    </w:rPr>
  </w:style>
  <w:style w:type="paragraph" w:styleId="NormalIndent">
    <w:name w:val="Normal Indent"/>
    <w:basedOn w:val="Normal"/>
    <w:uiPriority w:val="99"/>
    <w:semiHidden/>
    <w:unhideWhenUsed/>
    <w:rsid w:val="007E15D7"/>
    <w:pPr>
      <w:ind w:left="720"/>
    </w:pPr>
  </w:style>
  <w:style w:type="paragraph" w:styleId="NoteHeading">
    <w:name w:val="Note Heading"/>
    <w:basedOn w:val="Normal"/>
    <w:next w:val="Normal"/>
    <w:link w:val="NoteHeadingChar"/>
    <w:uiPriority w:val="99"/>
    <w:semiHidden/>
    <w:unhideWhenUsed/>
    <w:rsid w:val="007E15D7"/>
    <w:pPr>
      <w:spacing w:after="0"/>
    </w:pPr>
  </w:style>
  <w:style w:type="character" w:styleId="NoteHeadingChar" w:customStyle="1">
    <w:name w:val="Note Heading Char"/>
    <w:basedOn w:val="DefaultParagraphFont"/>
    <w:link w:val="NoteHeading"/>
    <w:uiPriority w:val="99"/>
    <w:semiHidden/>
    <w:rsid w:val="007E15D7"/>
    <w:rPr>
      <w:rFonts w:ascii="Arial" w:hAnsi="Arial"/>
      <w:sz w:val="20"/>
      <w:lang w:val="en-GB"/>
    </w:rPr>
  </w:style>
  <w:style w:type="character" w:styleId="PlaceholderText">
    <w:name w:val="Placeholder Text"/>
    <w:basedOn w:val="DefaultParagraphFont"/>
    <w:uiPriority w:val="99"/>
    <w:semiHidden/>
    <w:rsid w:val="007E15D7"/>
    <w:rPr>
      <w:color w:val="808080"/>
      <w:lang w:val="en-GB"/>
    </w:rPr>
  </w:style>
  <w:style w:type="table" w:styleId="PlainTable1">
    <w:name w:val="Plain Table 1"/>
    <w:basedOn w:val="TableNormal"/>
    <w:uiPriority w:val="41"/>
    <w:rsid w:val="007E15D7"/>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E15D7"/>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3">
    <w:name w:val="Plain Table 3"/>
    <w:basedOn w:val="TableNormal"/>
    <w:uiPriority w:val="43"/>
    <w:rsid w:val="007E15D7"/>
    <w:pPr>
      <w:spacing w:after="0"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E15D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E15D7"/>
    <w:pPr>
      <w:spacing w:after="0" w:line="240" w:lineRule="auto"/>
    </w:p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7E15D7"/>
    <w:pPr>
      <w:spacing w:after="0"/>
    </w:pPr>
    <w:rPr>
      <w:rFonts w:ascii="Consolas" w:hAnsi="Consolas"/>
      <w:sz w:val="21"/>
      <w:szCs w:val="21"/>
    </w:rPr>
  </w:style>
  <w:style w:type="character" w:styleId="PlainTextChar" w:customStyle="1">
    <w:name w:val="Plain Text Char"/>
    <w:basedOn w:val="DefaultParagraphFont"/>
    <w:link w:val="PlainText"/>
    <w:uiPriority w:val="99"/>
    <w:semiHidden/>
    <w:rsid w:val="007E15D7"/>
    <w:rPr>
      <w:rFonts w:ascii="Consolas" w:hAnsi="Consolas"/>
      <w:sz w:val="21"/>
      <w:szCs w:val="21"/>
      <w:lang w:val="en-GB"/>
    </w:rPr>
  </w:style>
  <w:style w:type="paragraph" w:styleId="Quote">
    <w:name w:val="Quote"/>
    <w:basedOn w:val="Normal"/>
    <w:next w:val="Normal"/>
    <w:link w:val="QuoteChar"/>
    <w:uiPriority w:val="29"/>
    <w:qFormat/>
    <w:rsid w:val="007E15D7"/>
    <w:pPr>
      <w:spacing w:before="200" w:after="160"/>
      <w:ind w:left="864" w:right="864"/>
      <w:jc w:val="center"/>
    </w:pPr>
    <w:rPr>
      <w:i/>
      <w:iCs/>
      <w:color w:val="404040" w:themeColor="text1" w:themeTint="BF"/>
    </w:rPr>
  </w:style>
  <w:style w:type="character" w:styleId="QuoteChar" w:customStyle="1">
    <w:name w:val="Quote Char"/>
    <w:basedOn w:val="DefaultParagraphFont"/>
    <w:link w:val="Quote"/>
    <w:uiPriority w:val="29"/>
    <w:rsid w:val="007E15D7"/>
    <w:rPr>
      <w:rFonts w:ascii="Arial" w:hAnsi="Arial"/>
      <w:i/>
      <w:iCs/>
      <w:color w:val="404040" w:themeColor="text1" w:themeTint="BF"/>
      <w:sz w:val="20"/>
      <w:lang w:val="en-GB"/>
    </w:rPr>
  </w:style>
  <w:style w:type="paragraph" w:styleId="Salutation">
    <w:name w:val="Salutation"/>
    <w:basedOn w:val="Normal"/>
    <w:next w:val="Normal"/>
    <w:link w:val="SalutationChar"/>
    <w:uiPriority w:val="99"/>
    <w:semiHidden/>
    <w:unhideWhenUsed/>
    <w:rsid w:val="007E15D7"/>
  </w:style>
  <w:style w:type="character" w:styleId="SalutationChar" w:customStyle="1">
    <w:name w:val="Salutation Char"/>
    <w:basedOn w:val="DefaultParagraphFont"/>
    <w:link w:val="Salutation"/>
    <w:uiPriority w:val="99"/>
    <w:semiHidden/>
    <w:rsid w:val="007E15D7"/>
    <w:rPr>
      <w:rFonts w:ascii="Arial" w:hAnsi="Arial"/>
      <w:sz w:val="20"/>
      <w:lang w:val="en-GB"/>
    </w:rPr>
  </w:style>
  <w:style w:type="paragraph" w:styleId="Signature">
    <w:name w:val="Signature"/>
    <w:basedOn w:val="Normal"/>
    <w:link w:val="SignatureChar"/>
    <w:uiPriority w:val="99"/>
    <w:semiHidden/>
    <w:unhideWhenUsed/>
    <w:rsid w:val="007E15D7"/>
    <w:pPr>
      <w:spacing w:after="0"/>
      <w:ind w:left="4252"/>
    </w:pPr>
  </w:style>
  <w:style w:type="character" w:styleId="SignatureChar" w:customStyle="1">
    <w:name w:val="Signature Char"/>
    <w:basedOn w:val="DefaultParagraphFont"/>
    <w:link w:val="Signature"/>
    <w:uiPriority w:val="99"/>
    <w:semiHidden/>
    <w:rsid w:val="007E15D7"/>
    <w:rPr>
      <w:rFonts w:ascii="Arial" w:hAnsi="Arial"/>
      <w:sz w:val="20"/>
      <w:lang w:val="en-GB"/>
    </w:rPr>
  </w:style>
  <w:style w:type="character" w:styleId="SmartHyperlink">
    <w:name w:val="Smart Hyperlink"/>
    <w:basedOn w:val="DefaultParagraphFont"/>
    <w:uiPriority w:val="99"/>
    <w:semiHidden/>
    <w:unhideWhenUsed/>
    <w:rsid w:val="007E15D7"/>
    <w:rPr>
      <w:u w:val="dotted"/>
      <w:lang w:val="en-GB"/>
    </w:rPr>
  </w:style>
  <w:style w:type="character" w:styleId="SmartLink1" w:customStyle="1">
    <w:name w:val="SmartLink1"/>
    <w:basedOn w:val="DefaultParagraphFont"/>
    <w:uiPriority w:val="99"/>
    <w:semiHidden/>
    <w:unhideWhenUsed/>
    <w:rsid w:val="007E15D7"/>
    <w:rPr>
      <w:color w:val="0000FF"/>
      <w:u w:val="single"/>
      <w:shd w:val="clear" w:color="auto" w:fill="F3F2F1"/>
      <w:lang w:val="en-GB"/>
    </w:rPr>
  </w:style>
  <w:style w:type="character" w:styleId="Strong">
    <w:name w:val="Strong"/>
    <w:basedOn w:val="DefaultParagraphFont"/>
    <w:uiPriority w:val="22"/>
    <w:qFormat/>
    <w:rsid w:val="007E15D7"/>
    <w:rPr>
      <w:b/>
      <w:bCs/>
      <w:lang w:val="en-GB"/>
    </w:rPr>
  </w:style>
  <w:style w:type="character" w:styleId="SubtleEmphasis">
    <w:name w:val="Subtle Emphasis"/>
    <w:basedOn w:val="DefaultParagraphFont"/>
    <w:uiPriority w:val="19"/>
    <w:rsid w:val="007E15D7"/>
    <w:rPr>
      <w:i/>
      <w:iCs/>
      <w:color w:val="404040" w:themeColor="text1" w:themeTint="BF"/>
      <w:lang w:val="en-GB"/>
    </w:rPr>
  </w:style>
  <w:style w:type="character" w:styleId="SubtleReference">
    <w:name w:val="Subtle Reference"/>
    <w:basedOn w:val="DefaultParagraphFont"/>
    <w:uiPriority w:val="31"/>
    <w:qFormat/>
    <w:rsid w:val="007E15D7"/>
    <w:rPr>
      <w:smallCaps/>
      <w:color w:val="5A5A5A" w:themeColor="text1" w:themeTint="A5"/>
      <w:lang w:val="en-GB"/>
    </w:rPr>
  </w:style>
  <w:style w:type="table" w:styleId="Table3Deffects1">
    <w:name w:val="Table 3D effects 1"/>
    <w:basedOn w:val="TableNormal"/>
    <w:uiPriority w:val="99"/>
    <w:semiHidden/>
    <w:unhideWhenUsed/>
    <w:rsid w:val="007E15D7"/>
    <w:pPr>
      <w:spacing w:after="240" w:line="240" w:lineRule="auto"/>
    </w:p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uiPriority w:val="99"/>
    <w:semiHidden/>
    <w:unhideWhenUsed/>
    <w:rsid w:val="007E15D7"/>
    <w:pPr>
      <w:spacing w:after="240" w:line="240" w:lineRule="auto"/>
    </w:p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uiPriority w:val="99"/>
    <w:semiHidden/>
    <w:unhideWhenUsed/>
    <w:rsid w:val="007E15D7"/>
    <w:pPr>
      <w:spacing w:after="240" w:line="240" w:lineRule="auto"/>
    </w:p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uiPriority w:val="99"/>
    <w:semiHidden/>
    <w:unhideWhenUsed/>
    <w:rsid w:val="007E15D7"/>
    <w:pPr>
      <w:spacing w:after="240" w:line="240" w:lineRule="auto"/>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uiPriority w:val="99"/>
    <w:semiHidden/>
    <w:unhideWhenUsed/>
    <w:rsid w:val="007E15D7"/>
    <w:pPr>
      <w:spacing w:after="240" w:line="240" w:lineRule="auto"/>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uiPriority w:val="99"/>
    <w:semiHidden/>
    <w:unhideWhenUsed/>
    <w:rsid w:val="007E15D7"/>
    <w:pPr>
      <w:spacing w:after="240" w:line="240" w:lineRule="auto"/>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uiPriority w:val="99"/>
    <w:semiHidden/>
    <w:unhideWhenUsed/>
    <w:rsid w:val="007E15D7"/>
    <w:pPr>
      <w:spacing w:after="240" w:line="240" w:lineRule="auto"/>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uiPriority w:val="99"/>
    <w:semiHidden/>
    <w:unhideWhenUsed/>
    <w:rsid w:val="007E15D7"/>
    <w:pPr>
      <w:spacing w:after="240" w:line="240" w:lineRule="auto"/>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uiPriority w:val="99"/>
    <w:semiHidden/>
    <w:unhideWhenUsed/>
    <w:rsid w:val="007E15D7"/>
    <w:pPr>
      <w:spacing w:after="240" w:line="240" w:lineRule="auto"/>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uiPriority w:val="99"/>
    <w:semiHidden/>
    <w:unhideWhenUsed/>
    <w:rsid w:val="007E15D7"/>
    <w:pPr>
      <w:spacing w:after="240" w:line="240" w:lineRule="auto"/>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uiPriority w:val="99"/>
    <w:semiHidden/>
    <w:unhideWhenUsed/>
    <w:rsid w:val="007E15D7"/>
    <w:pPr>
      <w:spacing w:after="240" w:line="240" w:lineRule="auto"/>
    </w:pPr>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uiPriority w:val="99"/>
    <w:semiHidden/>
    <w:unhideWhenUsed/>
    <w:rsid w:val="007E15D7"/>
    <w:pPr>
      <w:spacing w:after="240" w:line="240" w:lineRule="auto"/>
    </w:pPr>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uiPriority w:val="99"/>
    <w:semiHidden/>
    <w:unhideWhenUsed/>
    <w:rsid w:val="007E15D7"/>
    <w:pPr>
      <w:spacing w:after="240" w:line="240" w:lineRule="auto"/>
    </w:pPr>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uiPriority w:val="99"/>
    <w:semiHidden/>
    <w:unhideWhenUsed/>
    <w:rsid w:val="007E15D7"/>
    <w:pPr>
      <w:spacing w:after="240" w:line="240" w:lineRule="auto"/>
    </w:p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7E15D7"/>
    <w:pPr>
      <w:spacing w:after="240" w:line="240" w:lineRule="auto"/>
    </w:p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7E15D7"/>
    <w:pPr>
      <w:spacing w:after="240" w:line="240" w:lineRule="auto"/>
    </w:p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uiPriority w:val="99"/>
    <w:semiHidden/>
    <w:unhideWhenUsed/>
    <w:rsid w:val="007E15D7"/>
    <w:pPr>
      <w:spacing w:after="240" w:line="240" w:lineRule="auto"/>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uiPriority w:val="99"/>
    <w:semiHidden/>
    <w:unhideWhenUsed/>
    <w:rsid w:val="007E15D7"/>
    <w:pPr>
      <w:spacing w:after="240" w:line="240" w:lineRule="auto"/>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uiPriority w:val="99"/>
    <w:semiHidden/>
    <w:unhideWhenUsed/>
    <w:rsid w:val="007E15D7"/>
    <w:pPr>
      <w:spacing w:after="240" w:line="240" w:lineRule="auto"/>
    </w:p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uiPriority w:val="99"/>
    <w:semiHidden/>
    <w:unhideWhenUsed/>
    <w:rsid w:val="007E15D7"/>
    <w:pPr>
      <w:spacing w:after="240" w:line="240" w:lineRule="auto"/>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uiPriority w:val="99"/>
    <w:semiHidden/>
    <w:unhideWhenUsed/>
    <w:rsid w:val="007E15D7"/>
    <w:pPr>
      <w:spacing w:after="240" w:line="240" w:lineRule="auto"/>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uiPriority w:val="99"/>
    <w:semiHidden/>
    <w:unhideWhenUsed/>
    <w:rsid w:val="007E15D7"/>
    <w:pPr>
      <w:spacing w:after="240" w:line="240" w:lineRule="auto"/>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uiPriority w:val="99"/>
    <w:semiHidden/>
    <w:unhideWhenUsed/>
    <w:rsid w:val="007E15D7"/>
    <w:pPr>
      <w:spacing w:after="240" w:line="240" w:lineRule="auto"/>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uiPriority w:val="99"/>
    <w:semiHidden/>
    <w:unhideWhenUsed/>
    <w:rsid w:val="007E15D7"/>
    <w:pPr>
      <w:spacing w:after="240" w:line="240" w:lineRule="auto"/>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uiPriority w:val="99"/>
    <w:semiHidden/>
    <w:unhideWhenUsed/>
    <w:rsid w:val="007E15D7"/>
    <w:pPr>
      <w:spacing w:after="240" w:line="240" w:lineRule="auto"/>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GridLight">
    <w:name w:val="Grid Table Light"/>
    <w:basedOn w:val="TableNormal"/>
    <w:uiPriority w:val="40"/>
    <w:rsid w:val="007E15D7"/>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TableList1">
    <w:name w:val="Table List 1"/>
    <w:basedOn w:val="TableNormal"/>
    <w:uiPriority w:val="99"/>
    <w:semiHidden/>
    <w:unhideWhenUsed/>
    <w:rsid w:val="007E15D7"/>
    <w:pPr>
      <w:spacing w:after="240" w:line="240" w:lineRule="auto"/>
    </w:p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uiPriority w:val="99"/>
    <w:semiHidden/>
    <w:unhideWhenUsed/>
    <w:rsid w:val="007E15D7"/>
    <w:pPr>
      <w:spacing w:after="240" w:line="240" w:lineRule="auto"/>
    </w:p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uiPriority w:val="99"/>
    <w:semiHidden/>
    <w:unhideWhenUsed/>
    <w:rsid w:val="007E15D7"/>
    <w:pPr>
      <w:spacing w:after="240" w:line="240" w:lineRule="auto"/>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uiPriority w:val="99"/>
    <w:semiHidden/>
    <w:unhideWhenUsed/>
    <w:rsid w:val="007E15D7"/>
    <w:pPr>
      <w:spacing w:after="240" w:line="240" w:lineRule="auto"/>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uiPriority w:val="99"/>
    <w:semiHidden/>
    <w:unhideWhenUsed/>
    <w:rsid w:val="007E15D7"/>
    <w:pPr>
      <w:spacing w:after="240" w:line="240" w:lineRule="auto"/>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uiPriority w:val="99"/>
    <w:semiHidden/>
    <w:unhideWhenUsed/>
    <w:rsid w:val="007E15D7"/>
    <w:pPr>
      <w:spacing w:after="240" w:line="240" w:lineRule="auto"/>
    </w:p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uiPriority w:val="99"/>
    <w:semiHidden/>
    <w:unhideWhenUsed/>
    <w:rsid w:val="007E15D7"/>
    <w:pPr>
      <w:spacing w:after="240" w:line="240" w:lineRule="auto"/>
    </w:p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uiPriority w:val="99"/>
    <w:semiHidden/>
    <w:unhideWhenUsed/>
    <w:rsid w:val="007E15D7"/>
    <w:pPr>
      <w:spacing w:after="240" w:line="240" w:lineRule="auto"/>
    </w:p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TableofAuthorities">
    <w:name w:val="table of authorities"/>
    <w:basedOn w:val="Normal"/>
    <w:next w:val="Normal"/>
    <w:uiPriority w:val="99"/>
    <w:semiHidden/>
    <w:unhideWhenUsed/>
    <w:rsid w:val="007E15D7"/>
    <w:pPr>
      <w:spacing w:after="0"/>
      <w:ind w:left="200" w:hanging="200"/>
    </w:pPr>
  </w:style>
  <w:style w:type="paragraph" w:styleId="TableofFigures">
    <w:name w:val="table of figures"/>
    <w:basedOn w:val="Normal"/>
    <w:next w:val="Normal"/>
    <w:uiPriority w:val="99"/>
    <w:semiHidden/>
    <w:unhideWhenUsed/>
    <w:rsid w:val="007E15D7"/>
    <w:pPr>
      <w:spacing w:after="0"/>
    </w:pPr>
  </w:style>
  <w:style w:type="table" w:styleId="TableProfessional">
    <w:name w:val="Table Professional"/>
    <w:basedOn w:val="TableNormal"/>
    <w:uiPriority w:val="99"/>
    <w:semiHidden/>
    <w:unhideWhenUsed/>
    <w:rsid w:val="007E15D7"/>
    <w:pPr>
      <w:spacing w:after="240" w:line="240" w:lineRule="auto"/>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uiPriority w:val="99"/>
    <w:semiHidden/>
    <w:unhideWhenUsed/>
    <w:rsid w:val="007E15D7"/>
    <w:pPr>
      <w:spacing w:after="240" w:line="240" w:lineRule="auto"/>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uiPriority w:val="99"/>
    <w:semiHidden/>
    <w:unhideWhenUsed/>
    <w:rsid w:val="007E15D7"/>
    <w:pPr>
      <w:spacing w:after="240" w:line="240" w:lineRule="auto"/>
    </w:p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uiPriority w:val="99"/>
    <w:semiHidden/>
    <w:unhideWhenUsed/>
    <w:rsid w:val="007E15D7"/>
    <w:pPr>
      <w:spacing w:after="240" w:line="240" w:lineRule="auto"/>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uiPriority w:val="99"/>
    <w:semiHidden/>
    <w:unhideWhenUsed/>
    <w:rsid w:val="007E15D7"/>
    <w:pPr>
      <w:spacing w:after="240" w:line="240" w:lineRule="auto"/>
    </w:p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uiPriority w:val="99"/>
    <w:semiHidden/>
    <w:unhideWhenUsed/>
    <w:rsid w:val="007E15D7"/>
    <w:pPr>
      <w:spacing w:after="240" w:line="240" w:lineRule="auto"/>
    </w:p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uiPriority w:val="99"/>
    <w:semiHidden/>
    <w:unhideWhenUsed/>
    <w:rsid w:val="007E15D7"/>
    <w:pPr>
      <w:spacing w:after="24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uiPriority w:val="99"/>
    <w:semiHidden/>
    <w:unhideWhenUsed/>
    <w:rsid w:val="007E15D7"/>
    <w:pPr>
      <w:spacing w:after="240" w:line="240" w:lineRule="auto"/>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uiPriority w:val="99"/>
    <w:semiHidden/>
    <w:unhideWhenUsed/>
    <w:rsid w:val="007E15D7"/>
    <w:pPr>
      <w:spacing w:after="240" w:line="240" w:lineRule="auto"/>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uiPriority w:val="99"/>
    <w:semiHidden/>
    <w:unhideWhenUsed/>
    <w:rsid w:val="007E15D7"/>
    <w:pPr>
      <w:spacing w:after="240" w:line="240" w:lineRule="auto"/>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OAHeading">
    <w:name w:val="toa heading"/>
    <w:basedOn w:val="Normal"/>
    <w:next w:val="Normal"/>
    <w:uiPriority w:val="99"/>
    <w:semiHidden/>
    <w:unhideWhenUsed/>
    <w:rsid w:val="007E15D7"/>
    <w:pPr>
      <w:spacing w:before="120"/>
    </w:pPr>
    <w:rPr>
      <w:rFonts w:asciiTheme="majorHAnsi" w:hAnsiTheme="majorHAnsi" w:eastAsiaTheme="majorEastAsia" w:cstheme="majorBidi"/>
      <w:b/>
      <w:bCs/>
      <w:szCs w:val="24"/>
    </w:rPr>
  </w:style>
  <w:style w:type="paragraph" w:styleId="TOC4">
    <w:name w:val="toc 4"/>
    <w:basedOn w:val="Normal"/>
    <w:next w:val="Normal"/>
    <w:autoRedefine/>
    <w:uiPriority w:val="39"/>
    <w:semiHidden/>
    <w:unhideWhenUsed/>
    <w:rsid w:val="007E15D7"/>
    <w:pPr>
      <w:spacing w:after="100"/>
      <w:ind w:left="600"/>
    </w:pPr>
  </w:style>
  <w:style w:type="paragraph" w:styleId="TOC5">
    <w:name w:val="toc 5"/>
    <w:basedOn w:val="Normal"/>
    <w:next w:val="Normal"/>
    <w:autoRedefine/>
    <w:uiPriority w:val="39"/>
    <w:semiHidden/>
    <w:unhideWhenUsed/>
    <w:rsid w:val="007E15D7"/>
    <w:pPr>
      <w:spacing w:after="100"/>
      <w:ind w:left="800"/>
    </w:pPr>
  </w:style>
  <w:style w:type="paragraph" w:styleId="TOC6">
    <w:name w:val="toc 6"/>
    <w:basedOn w:val="Normal"/>
    <w:next w:val="Normal"/>
    <w:autoRedefine/>
    <w:uiPriority w:val="39"/>
    <w:semiHidden/>
    <w:unhideWhenUsed/>
    <w:rsid w:val="007E15D7"/>
    <w:pPr>
      <w:spacing w:after="100"/>
      <w:ind w:left="1000"/>
    </w:pPr>
  </w:style>
  <w:style w:type="paragraph" w:styleId="TOC7">
    <w:name w:val="toc 7"/>
    <w:basedOn w:val="Normal"/>
    <w:next w:val="Normal"/>
    <w:autoRedefine/>
    <w:uiPriority w:val="39"/>
    <w:semiHidden/>
    <w:unhideWhenUsed/>
    <w:rsid w:val="007E15D7"/>
    <w:pPr>
      <w:spacing w:after="100"/>
      <w:ind w:left="1200"/>
    </w:pPr>
  </w:style>
  <w:style w:type="character" w:styleId="UnresolvedMention">
    <w:name w:val="Unresolved Mention"/>
    <w:basedOn w:val="DefaultParagraphFont"/>
    <w:uiPriority w:val="99"/>
    <w:semiHidden/>
    <w:unhideWhenUsed/>
    <w:rsid w:val="007E15D7"/>
    <w:rPr>
      <w:color w:val="605E5C"/>
      <w:shd w:val="clear" w:color="auto" w:fill="E1DFDD"/>
      <w:lang w:val="en-GB"/>
    </w:rPr>
  </w:style>
  <w:style w:type="paragraph" w:styleId="Revision">
    <w:name w:val="Revision"/>
    <w:hidden/>
    <w:uiPriority w:val="99"/>
    <w:semiHidden/>
    <w:rsid w:val="00504026"/>
    <w:pPr>
      <w:spacing w:after="0" w:line="240" w:lineRule="auto"/>
    </w:pPr>
    <w:rPr>
      <w:rFonts w:ascii="Arial" w:hAnsi="Arial"/>
      <w:sz w:val="20"/>
      <w:lang w:val="en-GB"/>
    </w:rPr>
  </w:style>
  <w:style w:type="paragraph" w:styleId="AppendixText1" w:customStyle="1">
    <w:name w:val="Appendix Text 1"/>
    <w:basedOn w:val="Normal"/>
    <w:next w:val="Normal"/>
    <w:uiPriority w:val="1"/>
    <w:rsid w:val="00A21F14"/>
    <w:pPr>
      <w:keepNext/>
      <w:numPr>
        <w:numId w:val="27"/>
      </w:numPr>
      <w:spacing w:before="100" w:after="200"/>
    </w:pPr>
    <w:rPr>
      <w:rFonts w:eastAsia="Verdana" w:cs="Times New Roman"/>
      <w:b/>
      <w:szCs w:val="24"/>
      <w:lang w:eastAsia="en-GB"/>
    </w:rPr>
  </w:style>
  <w:style w:type="paragraph" w:styleId="AppendixText2" w:customStyle="1">
    <w:name w:val="Appendix Text 2"/>
    <w:basedOn w:val="AppendixText1"/>
    <w:next w:val="StdBodyText2"/>
    <w:uiPriority w:val="1"/>
    <w:rsid w:val="00A21F14"/>
    <w:pPr>
      <w:keepNext w:val="0"/>
      <w:numPr>
        <w:ilvl w:val="1"/>
      </w:numPr>
    </w:pPr>
    <w:rPr>
      <w:b w:val="0"/>
    </w:rPr>
  </w:style>
  <w:style w:type="paragraph" w:styleId="AppendixText3" w:customStyle="1">
    <w:name w:val="Appendix Text 3"/>
    <w:basedOn w:val="Normal"/>
    <w:next w:val="Normal"/>
    <w:uiPriority w:val="1"/>
    <w:qFormat/>
    <w:rsid w:val="00A21F14"/>
    <w:pPr>
      <w:widowControl w:val="0"/>
      <w:numPr>
        <w:ilvl w:val="2"/>
        <w:numId w:val="27"/>
      </w:numPr>
      <w:autoSpaceDE w:val="0"/>
      <w:autoSpaceDN w:val="0"/>
      <w:spacing w:before="100" w:after="200"/>
    </w:pPr>
    <w:rPr>
      <w:rFonts w:eastAsia="Times New Roman" w:cs="Times New Roman"/>
      <w:szCs w:val="24"/>
      <w:lang w:eastAsia="en-GB"/>
    </w:rPr>
  </w:style>
  <w:style w:type="paragraph" w:styleId="BlankDocumentTitle" w:customStyle="1">
    <w:name w:val="Blank Document Title"/>
    <w:basedOn w:val="Normal"/>
    <w:next w:val="StdBodyText"/>
    <w:uiPriority w:val="99"/>
    <w:semiHidden/>
    <w:rsid w:val="00A21F14"/>
    <w:pPr>
      <w:spacing w:after="200"/>
      <w:jc w:val="center"/>
    </w:pPr>
    <w:rPr>
      <w:rFonts w:eastAsia="Times New Roman" w:cs="Times New Roman"/>
      <w:b/>
      <w:szCs w:val="24"/>
      <w:lang w:eastAsia="en-GB"/>
    </w:rPr>
  </w:style>
  <w:style w:type="paragraph" w:styleId="StdBodyText" w:customStyle="1">
    <w:name w:val="Std Body Text"/>
    <w:basedOn w:val="Normal"/>
    <w:uiPriority w:val="99"/>
    <w:semiHidden/>
    <w:rsid w:val="00A21F14"/>
    <w:pPr>
      <w:spacing w:before="100" w:after="200"/>
    </w:pPr>
    <w:rPr>
      <w:rFonts w:eastAsia="Times New Roman" w:cs="Times New Roman"/>
      <w:szCs w:val="24"/>
      <w:lang w:eastAsia="en-GB"/>
    </w:rPr>
  </w:style>
  <w:style w:type="paragraph" w:styleId="StdBodyText2" w:customStyle="1">
    <w:name w:val="Std Body Text 2"/>
    <w:basedOn w:val="Normal"/>
    <w:uiPriority w:val="99"/>
    <w:semiHidden/>
    <w:rsid w:val="00A21F14"/>
    <w:pPr>
      <w:spacing w:before="100" w:after="200"/>
      <w:ind w:left="720"/>
    </w:pPr>
    <w:rPr>
      <w:rFonts w:eastAsia="Times New Roman" w:cs="Times New Roman"/>
      <w:szCs w:val="24"/>
      <w:lang w:eastAsia="en-GB"/>
    </w:rPr>
  </w:style>
  <w:style w:type="paragraph" w:styleId="StdBodyTextBold" w:customStyle="1">
    <w:name w:val="Std Body Text Bold"/>
    <w:basedOn w:val="Normal"/>
    <w:next w:val="StdBodyText"/>
    <w:link w:val="StdBodyTextBoldChar"/>
    <w:uiPriority w:val="99"/>
    <w:semiHidden/>
    <w:rsid w:val="00A21F14"/>
    <w:pPr>
      <w:spacing w:before="100" w:after="200"/>
    </w:pPr>
    <w:rPr>
      <w:rFonts w:eastAsia="Times New Roman" w:cs="Times New Roman"/>
      <w:b/>
      <w:szCs w:val="24"/>
      <w:lang w:eastAsia="en-GB"/>
    </w:rPr>
  </w:style>
  <w:style w:type="character" w:styleId="StdBodyTextBoldChar" w:customStyle="1">
    <w:name w:val="Std Body Text Bold Char"/>
    <w:basedOn w:val="DefaultParagraphFont"/>
    <w:link w:val="StdBodyTextBold"/>
    <w:uiPriority w:val="99"/>
    <w:semiHidden/>
    <w:rsid w:val="00A21F14"/>
    <w:rPr>
      <w:rFonts w:ascii="Arial" w:hAnsi="Arial" w:eastAsia="Times New Roman" w:cs="Times New Roman"/>
      <w:b/>
      <w:sz w:val="24"/>
      <w:szCs w:val="24"/>
      <w:lang w:val="en-GB" w:eastAsia="en-GB"/>
    </w:rPr>
  </w:style>
  <w:style w:type="paragraph" w:styleId="DefinitionList" w:customStyle="1">
    <w:name w:val="Definition List"/>
    <w:basedOn w:val="Normal"/>
    <w:uiPriority w:val="99"/>
    <w:semiHidden/>
    <w:rsid w:val="00A21F14"/>
    <w:pPr>
      <w:numPr>
        <w:numId w:val="22"/>
      </w:numPr>
      <w:spacing w:before="100" w:after="200"/>
    </w:pPr>
    <w:rPr>
      <w:rFonts w:eastAsia="Times New Roman" w:cs="Times New Roman"/>
      <w:szCs w:val="24"/>
      <w:lang w:eastAsia="en-GB"/>
    </w:rPr>
  </w:style>
  <w:style w:type="paragraph" w:styleId="PartiesBodyText" w:customStyle="1">
    <w:name w:val="Parties Body Text"/>
    <w:basedOn w:val="Normal"/>
    <w:uiPriority w:val="99"/>
    <w:semiHidden/>
    <w:rsid w:val="00A21F14"/>
    <w:pPr>
      <w:numPr>
        <w:numId w:val="24"/>
      </w:numPr>
      <w:spacing w:before="100" w:after="200"/>
    </w:pPr>
    <w:rPr>
      <w:rFonts w:eastAsia="Times New Roman" w:cs="Times New Roman"/>
      <w:szCs w:val="24"/>
      <w:lang w:eastAsia="en-GB"/>
    </w:rPr>
  </w:style>
  <w:style w:type="paragraph" w:styleId="DefinitionListLevel1" w:customStyle="1">
    <w:name w:val="Definition List Level 1"/>
    <w:basedOn w:val="DefinitionList"/>
    <w:uiPriority w:val="99"/>
    <w:semiHidden/>
    <w:rsid w:val="00A21F14"/>
    <w:pPr>
      <w:numPr>
        <w:ilvl w:val="1"/>
      </w:numPr>
    </w:pPr>
  </w:style>
  <w:style w:type="paragraph" w:styleId="DefinitionListLevel2" w:customStyle="1">
    <w:name w:val="Definition List Level 2"/>
    <w:basedOn w:val="DefinitionListLevel1"/>
    <w:uiPriority w:val="99"/>
    <w:semiHidden/>
    <w:rsid w:val="00A21F14"/>
    <w:pPr>
      <w:numPr>
        <w:ilvl w:val="2"/>
      </w:numPr>
    </w:pPr>
  </w:style>
  <w:style w:type="table" w:styleId="MSAdefinitions" w:customStyle="1">
    <w:name w:val="MSA definitions"/>
    <w:basedOn w:val="TableNormal"/>
    <w:uiPriority w:val="99"/>
    <w:rsid w:val="00A21F14"/>
    <w:pPr>
      <w:spacing w:after="0" w:line="240" w:lineRule="auto"/>
    </w:pPr>
    <w:rPr>
      <w:sz w:val="24"/>
      <w:szCs w:val="24"/>
      <w:lang w:val="en-GB"/>
    </w:rPr>
    <w:tblPr>
      <w:tblInd w:w="624" w:type="dxa"/>
      <w:tblCellMar>
        <w:right w:w="0" w:type="dxa"/>
      </w:tblCellMar>
    </w:tblPr>
  </w:style>
  <w:style w:type="paragraph" w:styleId="Numbered111a" w:customStyle="1">
    <w:name w:val="Numbered 1.1.1(a)"/>
    <w:qFormat/>
    <w:rsid w:val="00A21F14"/>
    <w:pPr>
      <w:widowControl w:val="0"/>
      <w:numPr>
        <w:numId w:val="26"/>
      </w:numPr>
      <w:autoSpaceDE w:val="0"/>
      <w:autoSpaceDN w:val="0"/>
      <w:spacing w:before="100" w:after="200" w:line="240" w:lineRule="auto"/>
      <w:ind w:left="2523" w:hanging="720"/>
    </w:pPr>
    <w:rPr>
      <w:rFonts w:ascii="Arial" w:hAnsi="Arial" w:eastAsia="Arial" w:cs="Arial"/>
      <w:sz w:val="24"/>
      <w:szCs w:val="24"/>
      <w:lang w:val="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6084614">
      <w:bodyDiv w:val="1"/>
      <w:marLeft w:val="0"/>
      <w:marRight w:val="0"/>
      <w:marTop w:val="0"/>
      <w:marBottom w:val="0"/>
      <w:divBdr>
        <w:top w:val="none" w:sz="0" w:space="0" w:color="auto"/>
        <w:left w:val="none" w:sz="0" w:space="0" w:color="auto"/>
        <w:bottom w:val="none" w:sz="0" w:space="0" w:color="auto"/>
        <w:right w:val="none" w:sz="0" w:space="0" w:color="auto"/>
      </w:divBdr>
    </w:div>
    <w:div w:id="911813401">
      <w:bodyDiv w:val="1"/>
      <w:marLeft w:val="0"/>
      <w:marRight w:val="0"/>
      <w:marTop w:val="0"/>
      <w:marBottom w:val="0"/>
      <w:divBdr>
        <w:top w:val="none" w:sz="0" w:space="0" w:color="auto"/>
        <w:left w:val="none" w:sz="0" w:space="0" w:color="auto"/>
        <w:bottom w:val="none" w:sz="0" w:space="0" w:color="auto"/>
        <w:right w:val="none" w:sz="0" w:space="0" w:color="auto"/>
      </w:divBdr>
    </w:div>
    <w:div w:id="1031345900">
      <w:bodyDiv w:val="1"/>
      <w:marLeft w:val="0"/>
      <w:marRight w:val="0"/>
      <w:marTop w:val="0"/>
      <w:marBottom w:val="0"/>
      <w:divBdr>
        <w:top w:val="none" w:sz="0" w:space="0" w:color="auto"/>
        <w:left w:val="none" w:sz="0" w:space="0" w:color="auto"/>
        <w:bottom w:val="none" w:sz="0" w:space="0" w:color="auto"/>
        <w:right w:val="none" w:sz="0" w:space="0" w:color="auto"/>
      </w:divBdr>
    </w:div>
    <w:div w:id="1130055448">
      <w:bodyDiv w:val="1"/>
      <w:marLeft w:val="0"/>
      <w:marRight w:val="0"/>
      <w:marTop w:val="0"/>
      <w:marBottom w:val="0"/>
      <w:divBdr>
        <w:top w:val="none" w:sz="0" w:space="0" w:color="auto"/>
        <w:left w:val="none" w:sz="0" w:space="0" w:color="auto"/>
        <w:bottom w:val="none" w:sz="0" w:space="0" w:color="auto"/>
        <w:right w:val="none" w:sz="0" w:space="0" w:color="auto"/>
      </w:divBdr>
    </w:div>
    <w:div w:id="148407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ndies\AppData\Roaming\plato\data\main\template-files\global-agree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89038B3A387B44A7FFA4270C5BF6B3" ma:contentTypeVersion="24" ma:contentTypeDescription="Create a new document." ma:contentTypeScope="" ma:versionID="c59d505dfaf7cefbcac25f9a5a082460">
  <xsd:schema xmlns:xsd="http://www.w3.org/2001/XMLSchema" xmlns:xs="http://www.w3.org/2001/XMLSchema" xmlns:p="http://schemas.microsoft.com/office/2006/metadata/properties" xmlns:ns2="8eaa39a3-21f4-4c2b-9a70-033ed3a7a8ef" xmlns:ns3="15ff3d39-6e7b-4d70-9b7c-8d9fe85d0f29" xmlns:ns4="582dcaec-8674-44df-a9a3-15acdd5c98a3" targetNamespace="http://schemas.microsoft.com/office/2006/metadata/properties" ma:root="true" ma:fieldsID="c8f10511d192659e3065f9c279c3ef1b" ns2:_="" ns3:_="" ns4:_="">
    <xsd:import namespace="8eaa39a3-21f4-4c2b-9a70-033ed3a7a8ef"/>
    <xsd:import namespace="15ff3d39-6e7b-4d70-9b7c-8d9fe85d0f29"/>
    <xsd:import namespace="582dcaec-8674-44df-a9a3-15acdd5c98a3"/>
    <xsd:element name="properties">
      <xsd:complexType>
        <xsd:sequence>
          <xsd:element name="documentManagement">
            <xsd:complexType>
              <xsd:all>
                <xsd:element ref="ns2:j7016c991dff466a8928f6cf09270ea2" minOccurs="0"/>
                <xsd:element ref="ns3:TaxCatchAll" minOccurs="0"/>
                <xsd:element ref="ns3:TaxCatchAllLabel" minOccurs="0"/>
                <xsd:element ref="ns2:ff0da4e725514cd0aa503c1071cc29c8" minOccurs="0"/>
                <xsd:element ref="ns2:lab66271e8ec4d9dbba2573eb272ae37" minOccurs="0"/>
                <xsd:element ref="ns2:c46fa6100ae34764a6ba18faef27c2ff" minOccurs="0"/>
                <xsd:element ref="ns3:Historical_x0020_Importance" minOccurs="0"/>
                <xsd:element ref="ns3:Security_x0020_Classification" minOccurs="0"/>
                <xsd:element ref="ns3:dlc_EmailBCC" minOccurs="0"/>
                <xsd:element ref="ns3:dlc_EmailCC" minOccurs="0"/>
                <xsd:element ref="ns3:dlc_EmailSentUTC" minOccurs="0"/>
                <xsd:element ref="ns3:dlc_EmailFrom" minOccurs="0"/>
                <xsd:element ref="ns3:dlc_EmailSubject" minOccurs="0"/>
                <xsd:element ref="ns3:dlc_EmailTo" minOccurs="0"/>
                <xsd:element ref="ns4:MediaServiceMetadata" minOccurs="0"/>
                <xsd:element ref="ns4:MediaServiceFastMetadata" minOccurs="0"/>
                <xsd:element ref="ns2:SharedWithUsers" minOccurs="0"/>
                <xsd:element ref="ns2: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lcf76f155ced4ddcb4097134ff3c332f" minOccurs="0"/>
                <xsd:element ref="ns4:MediaServiceObjectDetectorVersions" minOccurs="0"/>
                <xsd:element ref="ns3:dlc_EmailReceivedUT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39a3-21f4-4c2b-9a70-033ed3a7a8ef" elementFormDefault="qualified">
    <xsd:import namespace="http://schemas.microsoft.com/office/2006/documentManagement/types"/>
    <xsd:import namespace="http://schemas.microsoft.com/office/infopath/2007/PartnerControls"/>
    <xsd:element name="j7016c991dff466a8928f6cf09270ea2" ma:index="8" nillable="true" ma:taxonomy="true" ma:internalName="j7016c991dff466a8928f6cf09270ea2" ma:taxonomyFieldName="DfTSubject" ma:displayName="Subject" ma:readOnly="false" ma:default="" ma:fieldId="{37016c99-1dff-466a-8928-f6cf09270ea2}" ma:sspId="5de26ec3-896b-4bef-bed1-ad194f885b2b" ma:termSetId="a59e7e67-5617-4fa5-b526-f7059a43e1dd" ma:anchorId="00000000-0000-0000-0000-000000000000" ma:open="true" ma:isKeyword="false">
      <xsd:complexType>
        <xsd:sequence>
          <xsd:element ref="pc:Terms" minOccurs="0" maxOccurs="1"/>
        </xsd:sequence>
      </xsd:complexType>
    </xsd:element>
    <xsd:element name="ff0da4e725514cd0aa503c1071cc29c8" ma:index="12" nillable="true" ma:taxonomy="true" ma:internalName="ff0da4e725514cd0aa503c1071cc29c8" ma:taxonomyFieldName="DocumentType" ma:displayName="Document Type" ma:fieldId="{ff0da4e7-2551-4cd0-aa50-3c1071cc29c8}" ma:sspId="5de26ec3-896b-4bef-bed1-ad194f885b2b" ma:termSetId="11e3574f-f120-43a5-a577-77247517f214" ma:anchorId="00000000-0000-0000-0000-000000000000" ma:open="false" ma:isKeyword="false">
      <xsd:complexType>
        <xsd:sequence>
          <xsd:element ref="pc:Terms" minOccurs="0" maxOccurs="1"/>
        </xsd:sequence>
      </xsd:complexType>
    </xsd:element>
    <xsd:element name="lab66271e8ec4d9dbba2573eb272ae37" ma:index="14" nillable="true" ma:taxonomy="true" ma:internalName="lab66271e8ec4d9dbba2573eb272ae37" ma:taxonomyFieldName="FinancialYear" ma:displayName="Financial Year" ma:fieldId="{5ab66271-e8ec-4d9d-bba2-573eb272ae37}" ma:sspId="5de26ec3-896b-4bef-bed1-ad194f885b2b" ma:termSetId="ad0d7153-16bc-4f62-8559-37863dc2e057" ma:anchorId="00000000-0000-0000-0000-000000000000" ma:open="false" ma:isKeyword="false">
      <xsd:complexType>
        <xsd:sequence>
          <xsd:element ref="pc:Terms" minOccurs="0" maxOccurs="1"/>
        </xsd:sequence>
      </xsd:complexType>
    </xsd:element>
    <xsd:element name="c46fa6100ae34764a6ba18faef27c2ff" ma:index="16" nillable="true" ma:taxonomy="true" ma:internalName="c46fa6100ae34764a6ba18faef27c2ff" ma:taxonomyFieldName="CustomTag" ma:displayName="Custom" ma:readOnly="false" ma:default="" ma:fieldId="{c46fa610-0ae3-4764-a6ba-18faef27c2ff}" ma:sspId="5de26ec3-896b-4bef-bed1-ad194f885b2b" ma:termSetId="d0a2c4b0-7fde-4085-b4ca-90521c577920" ma:anchorId="00000000-0000-0000-0000-000000000000" ma:open="true" ma:isKeyword="false">
      <xsd:complexType>
        <xsd:sequence>
          <xsd:element ref="pc:Terms" minOccurs="0" maxOccurs="1"/>
        </xsd:sequence>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3d39-6e7b-4d70-9b7c-8d9fe85d0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abb4e39-b5c9-4e95-a2f6-373cbc6d8450}" ma:internalName="TaxCatchAll" ma:showField="CatchAllData"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bb4e39-b5c9-4e95-a2f6-373cbc6d8450}" ma:internalName="TaxCatchAllLabel" ma:readOnly="true" ma:showField="CatchAllDataLabel"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Historical_x0020_Importance" ma:index="18" nillable="true" ma:displayName="Historical Importance" ma:default="0" ma:internalName="Historical_x0020_Importance">
      <xsd:simpleType>
        <xsd:restriction base="dms:Boolean"/>
      </xsd:simpleType>
    </xsd:element>
    <xsd:element name="Security_x0020_Classification" ma:index="19" nillable="true" ma:displayName="Security Classification" ma:default="Official" ma:format="Dropdown" ma:internalName="Security_x0020_Classification">
      <xsd:simpleType>
        <xsd:restriction base="dms:Choice">
          <xsd:enumeration value="Official Sensitive"/>
          <xsd:enumeration value="Official"/>
        </xsd:restriction>
      </xsd:simpleType>
    </xsd:element>
    <xsd:element name="dlc_EmailBCC" ma:index="20" nillable="true" ma:displayName="BCC" ma:description="" ma:internalName="dlc_EmailBCC">
      <xsd:simpleType>
        <xsd:restriction base="dms:Note">
          <xsd:maxLength value="1024"/>
        </xsd:restriction>
      </xsd:simpleType>
    </xsd:element>
    <xsd:element name="dlc_EmailCC" ma:index="21" nillable="true" ma:displayName="CC" ma:description="" ma:internalName="dlc_EmailCC">
      <xsd:simpleType>
        <xsd:restriction base="dms:Note">
          <xsd:maxLength value="1024"/>
        </xsd:restriction>
      </xsd:simpleType>
    </xsd:element>
    <xsd:element name="dlc_EmailSentUTC" ma:index="22" nillable="true" ma:displayName="Date Sent" ma:description="" ma:internalName="dlc_EmailSentUTC">
      <xsd:simpleType>
        <xsd:restriction base="dms:DateTime"/>
      </xsd:simpleType>
    </xsd:element>
    <xsd:element name="dlc_EmailFrom" ma:index="23" nillable="true" ma:displayName="From" ma:description="" ma:internalName="dlc_EmailFrom">
      <xsd:simpleType>
        <xsd:restriction base="dms:Text">
          <xsd:maxLength value="255"/>
        </xsd:restriction>
      </xsd:simpleType>
    </xsd:element>
    <xsd:element name="dlc_EmailSubject" ma:index="24" nillable="true" ma:displayName="Email Subject" ma:description="" ma:internalName="dlc_EmailSubject">
      <xsd:simpleType>
        <xsd:restriction base="dms:Note"/>
      </xsd:simpleType>
    </xsd:element>
    <xsd:element name="dlc_EmailTo" ma:index="25" nillable="true" ma:displayName="To" ma:description="" ma:internalName="dlc_EmailTo">
      <xsd:simpleType>
        <xsd:restriction base="dms:Note"/>
      </xsd:simpleType>
    </xsd:element>
    <xsd:element name="dlc_EmailReceivedUTC" ma:index="41" nillable="true" ma:displayName="Date Received" ma:description="" ma:internalName="dlc_EmailReceivedUTC">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82dcaec-8674-44df-a9a3-15acdd5c98a3"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5de26ec3-896b-4bef-bed1-ad194f885b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Historical_x0020_Importance xmlns="15ff3d39-6e7b-4d70-9b7c-8d9fe85d0f29">false</Historical_x0020_Importance>
    <Security_x0020_Classification xmlns="15ff3d39-6e7b-4d70-9b7c-8d9fe85d0f29">Official</Security_x0020_Classification>
    <j7016c991dff466a8928f6cf09270ea2 xmlns="8eaa39a3-21f4-4c2b-9a70-033ed3a7a8ef">
      <Terms xmlns="http://schemas.microsoft.com/office/infopath/2007/PartnerControls"/>
    </j7016c991dff466a8928f6cf09270ea2>
    <lab66271e8ec4d9dbba2573eb272ae37 xmlns="8eaa39a3-21f4-4c2b-9a70-033ed3a7a8ef">
      <Terms xmlns="http://schemas.microsoft.com/office/infopath/2007/PartnerControls"/>
    </lab66271e8ec4d9dbba2573eb272ae37>
    <lcf76f155ced4ddcb4097134ff3c332f xmlns="582dcaec-8674-44df-a9a3-15acdd5c98a3">
      <Terms xmlns="http://schemas.microsoft.com/office/infopath/2007/PartnerControls"/>
    </lcf76f155ced4ddcb4097134ff3c332f>
    <dlc_EmailTo xmlns="15ff3d39-6e7b-4d70-9b7c-8d9fe85d0f29" xsi:nil="true"/>
    <TaxCatchAll xmlns="15ff3d39-6e7b-4d70-9b7c-8d9fe85d0f29">
      <Value>2</Value>
    </TaxCatchAll>
    <ff0da4e725514cd0aa503c1071cc29c8 xmlns="8eaa39a3-21f4-4c2b-9a70-033ed3a7a8ef">
      <Terms xmlns="http://schemas.microsoft.com/office/infopath/2007/PartnerControls"/>
    </ff0da4e725514cd0aa503c1071cc29c8>
    <dlc_EmailSubject xmlns="15ff3d39-6e7b-4d70-9b7c-8d9fe85d0f29" xsi:nil="true"/>
    <c46fa6100ae34764a6ba18faef27c2ff xmlns="8eaa39a3-21f4-4c2b-9a70-033ed3a7a8ef">
      <Terms xmlns="http://schemas.microsoft.com/office/infopath/2007/PartnerControls"/>
    </c46fa6100ae34764a6ba18faef27c2ff>
    <dlc_EmailCC xmlns="15ff3d39-6e7b-4d70-9b7c-8d9fe85d0f29" xsi:nil="true"/>
    <dlc_EmailBCC xmlns="15ff3d39-6e7b-4d70-9b7c-8d9fe85d0f29" xsi:nil="true"/>
    <dlc_EmailFrom xmlns="15ff3d39-6e7b-4d70-9b7c-8d9fe85d0f29" xsi:nil="true"/>
    <dlc_EmailReceivedUTC xmlns="15ff3d39-6e7b-4d70-9b7c-8d9fe85d0f29" xsi:nil="true"/>
    <dlc_EmailSentUTC xmlns="15ff3d39-6e7b-4d70-9b7c-8d9fe85d0f29" xsi:nil="true"/>
  </documentManagement>
</p:properties>
</file>

<file path=customXml/item4.xml>��< ? x m l   v e r s i o n = " 1 . 0 "   e n c o d i n g = " u t f - 1 6 " ? > < p r o p e r t i e s   x m l n s = " h t t p : / / w w w . i m a n a g e . c o m / w o r k / x m l s c h e m a " >  
     < d o c u m e n t i d > U K M A T T E R S ! 1 2 7 7 8 9 1 2 6 . 1 < / d o c u m e n t i d >  
     < s e n d e r i d > B I D W E L L R < / s e n d e r i d >  
     < s e n d e r e m a i l > R H I A N N O N . B I D W E L L @ D L A P I P E R . C O M < / s e n d e r e m a i l >  
     < l a s t m o d i f i e d > 2 0 2 3 - 0 7 - 2 8 T 1 6 : 3 2 : 0 0 . 0 0 0 0 0 0 0 + 0 1 : 0 0 < / l a s t m o d i f i e d >  
     < d a t a b a s e > U K M A T T E R S < / d a t a b a s e >  
 < / 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1EA1BD-0B49-4AD5-8C76-9AF52C5F9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a39a3-21f4-4c2b-9a70-033ed3a7a8ef"/>
    <ds:schemaRef ds:uri="15ff3d39-6e7b-4d70-9b7c-8d9fe85d0f29"/>
    <ds:schemaRef ds:uri="582dcaec-8674-44df-a9a3-15acdd5c98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92148E-AB19-4B1C-AE8F-832F46DDEA4B}">
  <ds:schemaRefs>
    <ds:schemaRef ds:uri="http://schemas.openxmlformats.org/officeDocument/2006/bibliography"/>
  </ds:schemaRefs>
</ds:datastoreItem>
</file>

<file path=customXml/itemProps3.xml><?xml version="1.0" encoding="utf-8"?>
<ds:datastoreItem xmlns:ds="http://schemas.openxmlformats.org/officeDocument/2006/customXml" ds:itemID="{9E4ED726-5813-4ACF-8402-8575C1171D88}">
  <ds:schemaRefs>
    <ds:schemaRef ds:uri="http://schemas.microsoft.com/office/2006/metadata/properties"/>
    <ds:schemaRef ds:uri="http://schemas.microsoft.com/office/infopath/2007/PartnerControls"/>
    <ds:schemaRef ds:uri="15ff3d39-6e7b-4d70-9b7c-8d9fe85d0f29"/>
    <ds:schemaRef ds:uri="8eaa39a3-21f4-4c2b-9a70-033ed3a7a8ef"/>
    <ds:schemaRef ds:uri="582dcaec-8674-44df-a9a3-15acdd5c98a3"/>
  </ds:schemaRefs>
</ds:datastoreItem>
</file>

<file path=customXml/itemProps4.xml><?xml version="1.0" encoding="utf-8"?>
<ds:datastoreItem xmlns:ds="http://schemas.openxmlformats.org/officeDocument/2006/customXml" ds:itemID="{369C3E45-42A5-4767-A29F-3511A476D10D}">
  <ds:schemaRefs>
    <ds:schemaRef ds:uri="http://www.imanage.com/work/xmlschema"/>
  </ds:schemaRefs>
</ds:datastoreItem>
</file>

<file path=customXml/itemProps5.xml><?xml version="1.0" encoding="utf-8"?>
<ds:datastoreItem xmlns:ds="http://schemas.openxmlformats.org/officeDocument/2006/customXml" ds:itemID="{74C2AB68-5B51-44C7-A38E-19C0222729C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global-agreement</ap:Template>
  <ap:Application>Microsoft Word for the web</ap:Application>
  <ap:DocSecurity>0</ap:DocSecurity>
  <ap:ScaleCrop>false</ap:ScaleCrop>
  <ap:Company>DLA Piper</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Condie</dc:creator>
  <cp:keywords/>
  <dc:description/>
  <cp:lastModifiedBy>Pardeep Nirankari</cp:lastModifiedBy>
  <cp:revision>4</cp:revision>
  <cp:lastPrinted>2023-07-28T15:10:00Z</cp:lastPrinted>
  <dcterms:created xsi:type="dcterms:W3CDTF">2024-05-16T13:33:00Z</dcterms:created>
  <dcterms:modified xsi:type="dcterms:W3CDTF">2024-09-10T15:50:52Z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44c63648-a5ce-4763-8273-20bf874a9360</vt:lpwstr>
  </property>
  <property fmtid="{D5CDD505-2E9C-101B-9397-08002B2CF9AE}" pid="3" name="Plato Template">
    <vt:lpwstr>global-agreement</vt:lpwstr>
  </property>
  <property fmtid="{D5CDD505-2E9C-101B-9397-08002B2CF9AE}" pid="4" name="Plato Template Version">
    <vt:lpwstr>2.0</vt:lpwstr>
  </property>
  <property fmtid="{D5CDD505-2E9C-101B-9397-08002B2CF9AE}" pid="5" name="Plato Language">
    <vt:lpwstr>en_GB</vt:lpwstr>
  </property>
  <property fmtid="{D5CDD505-2E9C-101B-9397-08002B2CF9AE}" pid="6" name="Plato Office">
    <vt:lpwstr>LONDON</vt:lpwstr>
  </property>
  <property fmtid="{D5CDD505-2E9C-101B-9397-08002B2CF9AE}" pid="7" name="Plato Jurisdiction">
    <vt:lpwstr>ENW</vt:lpwstr>
  </property>
  <property fmtid="{D5CDD505-2E9C-101B-9397-08002B2CF9AE}" pid="8" name="AHS Applied">
    <vt:lpwstr/>
  </property>
  <property fmtid="{D5CDD505-2E9C-101B-9397-08002B2CF9AE}" pid="9" name="Plato Config - Status">
    <vt:lpwstr>0000A00000</vt:lpwstr>
  </property>
  <property fmtid="{D5CDD505-2E9C-101B-9397-08002B2CF9AE}" pid="10" name="Plato Status">
    <vt:lpwstr>0000000000</vt:lpwstr>
  </property>
  <property fmtid="{D5CDD505-2E9C-101B-9397-08002B2CF9AE}" pid="11" name="Plato Config - LV">
    <vt:lpwstr/>
  </property>
  <property fmtid="{D5CDD505-2E9C-101B-9397-08002B2CF9AE}" pid="12" name="ContentTypeId">
    <vt:lpwstr>0x0101040067434AE29BE17948A48603C18FF8A485</vt:lpwstr>
  </property>
  <property fmtid="{D5CDD505-2E9C-101B-9397-08002B2CF9AE}" pid="13" name="Category Manager">
    <vt:lpwstr>373</vt:lpwstr>
  </property>
  <property fmtid="{D5CDD505-2E9C-101B-9397-08002B2CF9AE}" pid="14" name="Category Lead">
    <vt:lpwstr>373</vt:lpwstr>
  </property>
  <property fmtid="{D5CDD505-2E9C-101B-9397-08002B2CF9AE}" pid="15" name="CommercialCategory">
    <vt:lpwstr>2</vt:lpwstr>
  </property>
  <property fmtid="{D5CDD505-2E9C-101B-9397-08002B2CF9AE}" pid="16" name="Category Head">
    <vt:lpwstr>2811</vt:lpwstr>
  </property>
  <property fmtid="{D5CDD505-2E9C-101B-9397-08002B2CF9AE}" pid="17" name="cc87c50785dd403e94216a56cbaf1917">
    <vt:lpwstr>Professional Services|9132e163-98da-4acc-ac55-148ab077762c</vt:lpwstr>
  </property>
  <property fmtid="{D5CDD505-2E9C-101B-9397-08002B2CF9AE}" pid="18" name="Contract Support">
    <vt:lpwstr/>
  </property>
  <property fmtid="{D5CDD505-2E9C-101B-9397-08002B2CF9AE}" pid="19" name="AgencyTags">
    <vt:lpwstr/>
  </property>
  <property fmtid="{D5CDD505-2E9C-101B-9397-08002B2CF9AE}" pid="20" name="fd3ea3193a1b45a1be050362e1e23f4c">
    <vt:lpwstr/>
  </property>
  <property fmtid="{D5CDD505-2E9C-101B-9397-08002B2CF9AE}" pid="21" name="MediaServiceImageTags">
    <vt:lpwstr/>
  </property>
  <property fmtid="{D5CDD505-2E9C-101B-9397-08002B2CF9AE}" pid="22" name="Commercial_x0020_Activity">
    <vt:lpwstr/>
  </property>
  <property fmtid="{D5CDD505-2E9C-101B-9397-08002B2CF9AE}" pid="23" name="hd9bb3938e574c39aaf180bed4766390">
    <vt:lpwstr/>
  </property>
  <property fmtid="{D5CDD505-2E9C-101B-9397-08002B2CF9AE}" pid="24" name="Commercial Activity">
    <vt:lpwstr/>
  </property>
</Properties>
</file>