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80C65" w14:textId="0036F3FC" w:rsidR="00A4632E" w:rsidRPr="00A65857" w:rsidRDefault="00E37040" w:rsidP="00A4632E">
      <w:pPr>
        <w:rPr>
          <w:rFonts w:cs="Arial"/>
          <w:sz w:val="22"/>
          <w:szCs w:val="22"/>
        </w:rPr>
      </w:pPr>
      <w:r>
        <w:rPr>
          <w:rFonts w:cs="Arial"/>
          <w:b/>
          <w:noProof/>
          <w:sz w:val="22"/>
          <w:szCs w:val="22"/>
        </w:rPr>
        <w:drawing>
          <wp:anchor distT="0" distB="0" distL="114300" distR="114300" simplePos="0" relativeHeight="251659264" behindDoc="0" locked="0" layoutInCell="1" allowOverlap="1" wp14:anchorId="7E60F807" wp14:editId="69181096">
            <wp:simplePos x="0" y="0"/>
            <wp:positionH relativeFrom="column">
              <wp:posOffset>4968240</wp:posOffset>
            </wp:positionH>
            <wp:positionV relativeFrom="paragraph">
              <wp:posOffset>10160</wp:posOffset>
            </wp:positionV>
            <wp:extent cx="766560" cy="894080"/>
            <wp:effectExtent l="0" t="0" r="0" b="0"/>
            <wp:wrapNone/>
            <wp:docPr id="1" name="Picture 1" descr="\\sac-treamble\users\john.ward\My Documents\My Pictures\Cornwall College Group logo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treamble\users\john.ward\My Documents\My Pictures\Cornwall College Group logo20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56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32E" w:rsidRPr="00A65857">
        <w:rPr>
          <w:rFonts w:cs="Arial"/>
          <w:sz w:val="22"/>
          <w:szCs w:val="22"/>
        </w:rPr>
        <w:t xml:space="preserve">This matter is being dealt with by: </w:t>
      </w:r>
    </w:p>
    <w:p w14:paraId="637067BD" w14:textId="2EAFC93A" w:rsidR="00A4632E" w:rsidRPr="0098234A" w:rsidRDefault="00A4632E" w:rsidP="00A4632E">
      <w:pPr>
        <w:rPr>
          <w:rFonts w:cs="Arial"/>
          <w:sz w:val="22"/>
          <w:szCs w:val="22"/>
        </w:rPr>
      </w:pPr>
      <w:r w:rsidRPr="00A65857">
        <w:rPr>
          <w:rFonts w:cs="Arial"/>
          <w:sz w:val="22"/>
          <w:szCs w:val="22"/>
        </w:rPr>
        <w:t>Telephone</w:t>
      </w:r>
      <w:r w:rsidRPr="0098234A">
        <w:rPr>
          <w:rFonts w:cs="Arial"/>
          <w:b/>
          <w:sz w:val="22"/>
          <w:szCs w:val="22"/>
        </w:rPr>
        <w:t xml:space="preserve">: </w:t>
      </w:r>
      <w:r w:rsidR="00913AF8">
        <w:rPr>
          <w:rFonts w:cs="Arial"/>
          <w:b/>
          <w:sz w:val="22"/>
          <w:szCs w:val="22"/>
        </w:rPr>
        <w:t>Laura Hudspith</w:t>
      </w:r>
    </w:p>
    <w:p w14:paraId="6A48B0D3" w14:textId="0C0A4762" w:rsidR="00A4632E" w:rsidRPr="00A65857" w:rsidRDefault="00A4632E" w:rsidP="00A4632E">
      <w:pPr>
        <w:rPr>
          <w:rFonts w:cs="Arial"/>
          <w:sz w:val="22"/>
          <w:szCs w:val="22"/>
        </w:rPr>
      </w:pPr>
      <w:r w:rsidRPr="00A65857">
        <w:rPr>
          <w:rFonts w:cs="Arial"/>
          <w:sz w:val="22"/>
          <w:szCs w:val="22"/>
        </w:rPr>
        <w:t xml:space="preserve">Email: </w:t>
      </w:r>
      <w:hyperlink r:id="rId9" w:history="1">
        <w:r w:rsidR="00913AF8" w:rsidRPr="00B748EC">
          <w:rPr>
            <w:rStyle w:val="Hyperlink"/>
            <w:rFonts w:cs="Arial"/>
            <w:sz w:val="22"/>
            <w:szCs w:val="22"/>
          </w:rPr>
          <w:t>laura.hudspith@cornwall.ac.uk</w:t>
        </w:r>
      </w:hyperlink>
      <w:r w:rsidR="00913AF8">
        <w:rPr>
          <w:rFonts w:cs="Arial"/>
          <w:sz w:val="22"/>
          <w:szCs w:val="22"/>
        </w:rPr>
        <w:t xml:space="preserve"> </w:t>
      </w:r>
    </w:p>
    <w:p w14:paraId="01B46F77" w14:textId="77777777" w:rsidR="00A4632E" w:rsidRDefault="00A4632E" w:rsidP="00A4632E">
      <w:pPr>
        <w:rPr>
          <w:rFonts w:cs="Arial"/>
          <w:sz w:val="22"/>
          <w:szCs w:val="22"/>
        </w:rPr>
      </w:pPr>
    </w:p>
    <w:p w14:paraId="0224CF6C" w14:textId="77777777" w:rsidR="00932C0F" w:rsidRPr="00057AC3" w:rsidRDefault="00932C0F" w:rsidP="00A4632E">
      <w:pPr>
        <w:rPr>
          <w:rFonts w:cs="Arial"/>
          <w:sz w:val="22"/>
          <w:szCs w:val="22"/>
        </w:rPr>
      </w:pPr>
    </w:p>
    <w:p w14:paraId="593615A3" w14:textId="7659D987" w:rsidR="00A4632E" w:rsidRDefault="00A4632E" w:rsidP="00A4632E">
      <w:pPr>
        <w:rPr>
          <w:rFonts w:cs="Arial"/>
          <w:b/>
          <w:sz w:val="22"/>
          <w:szCs w:val="22"/>
        </w:rPr>
      </w:pPr>
      <w:r>
        <w:rPr>
          <w:b/>
          <w:sz w:val="22"/>
          <w:szCs w:val="22"/>
        </w:rPr>
        <w:t>INVITATION TO QUOTE</w:t>
      </w:r>
      <w:r>
        <w:rPr>
          <w:rFonts w:cs="Arial"/>
          <w:b/>
          <w:sz w:val="22"/>
          <w:szCs w:val="22"/>
        </w:rPr>
        <w:t xml:space="preserve"> </w:t>
      </w:r>
      <w:r w:rsidR="00E37040">
        <w:rPr>
          <w:rFonts w:cs="Arial"/>
          <w:b/>
          <w:sz w:val="22"/>
          <w:szCs w:val="22"/>
        </w:rPr>
        <w:t>–</w:t>
      </w:r>
      <w:r>
        <w:rPr>
          <w:rFonts w:cs="Arial"/>
          <w:b/>
          <w:sz w:val="22"/>
          <w:szCs w:val="22"/>
        </w:rPr>
        <w:t xml:space="preserve"> </w:t>
      </w:r>
      <w:r w:rsidR="00EB307B">
        <w:rPr>
          <w:rFonts w:cs="Arial"/>
          <w:b/>
          <w:sz w:val="22"/>
          <w:szCs w:val="22"/>
        </w:rPr>
        <w:t>Website Development</w:t>
      </w:r>
      <w:r w:rsidR="009E3485">
        <w:rPr>
          <w:rFonts w:cs="Arial"/>
          <w:b/>
          <w:sz w:val="22"/>
          <w:szCs w:val="22"/>
        </w:rPr>
        <w:t xml:space="preserve"> </w:t>
      </w:r>
    </w:p>
    <w:p w14:paraId="2548D72D" w14:textId="55570A7D" w:rsidR="00057AC3" w:rsidRDefault="00057AC3" w:rsidP="00057AC3">
      <w:pPr>
        <w:rPr>
          <w:rFonts w:cs="Arial"/>
          <w:sz w:val="22"/>
          <w:szCs w:val="22"/>
        </w:rPr>
      </w:pPr>
      <w:r w:rsidRPr="00057AC3">
        <w:rPr>
          <w:rFonts w:cs="Arial"/>
          <w:sz w:val="22"/>
          <w:szCs w:val="22"/>
        </w:rPr>
        <w:t xml:space="preserve">Cornwall College Further Education Corporation (herein after referred to as the College) wish to invite you to provide </w:t>
      </w:r>
      <w:r w:rsidR="008E5034" w:rsidRPr="00673DEC">
        <w:rPr>
          <w:rFonts w:cs="Arial"/>
          <w:sz w:val="22"/>
          <w:szCs w:val="22"/>
        </w:rPr>
        <w:t xml:space="preserve">a quotation to </w:t>
      </w:r>
      <w:r w:rsidR="00970D80">
        <w:rPr>
          <w:rFonts w:cs="Arial"/>
          <w:sz w:val="22"/>
          <w:szCs w:val="22"/>
        </w:rPr>
        <w:t>provide</w:t>
      </w:r>
      <w:r w:rsidR="008E5034" w:rsidRPr="00673DEC">
        <w:rPr>
          <w:rFonts w:cs="Arial"/>
          <w:sz w:val="22"/>
          <w:szCs w:val="22"/>
        </w:rPr>
        <w:t xml:space="preserve"> the </w:t>
      </w:r>
      <w:r w:rsidR="009B46B0">
        <w:rPr>
          <w:rFonts w:cs="Arial"/>
          <w:sz w:val="22"/>
          <w:szCs w:val="22"/>
        </w:rPr>
        <w:t xml:space="preserve">College’s </w:t>
      </w:r>
      <w:r w:rsidR="008E5034" w:rsidRPr="00673DEC">
        <w:rPr>
          <w:rFonts w:cs="Arial"/>
          <w:sz w:val="22"/>
          <w:szCs w:val="22"/>
        </w:rPr>
        <w:t xml:space="preserve">requirement </w:t>
      </w:r>
      <w:r w:rsidR="007013DB">
        <w:rPr>
          <w:rFonts w:cs="Arial"/>
          <w:sz w:val="22"/>
          <w:szCs w:val="22"/>
        </w:rPr>
        <w:t xml:space="preserve">as </w:t>
      </w:r>
      <w:r w:rsidR="008E5034" w:rsidRPr="00673DEC">
        <w:rPr>
          <w:rFonts w:cs="Arial"/>
          <w:sz w:val="22"/>
          <w:szCs w:val="22"/>
        </w:rPr>
        <w:t>detail</w:t>
      </w:r>
      <w:r w:rsidR="006835A2">
        <w:rPr>
          <w:rFonts w:cs="Arial"/>
          <w:sz w:val="22"/>
          <w:szCs w:val="22"/>
        </w:rPr>
        <w:t xml:space="preserve">ed in </w:t>
      </w:r>
      <w:r w:rsidR="008027A3">
        <w:rPr>
          <w:rFonts w:cs="Arial"/>
          <w:sz w:val="22"/>
          <w:szCs w:val="22"/>
        </w:rPr>
        <w:t>Part 1 of this document</w:t>
      </w:r>
      <w:r w:rsidR="006835A2">
        <w:rPr>
          <w:rFonts w:cs="Arial"/>
          <w:sz w:val="22"/>
          <w:szCs w:val="22"/>
        </w:rPr>
        <w:t>.</w:t>
      </w:r>
      <w:r w:rsidR="00DA606B">
        <w:rPr>
          <w:rFonts w:cs="Arial"/>
          <w:sz w:val="22"/>
          <w:szCs w:val="22"/>
        </w:rPr>
        <w:t xml:space="preserve"> </w:t>
      </w:r>
    </w:p>
    <w:p w14:paraId="767393CA" w14:textId="77777777" w:rsidR="00057AC3" w:rsidRDefault="00057AC3" w:rsidP="00057AC3">
      <w:pPr>
        <w:rPr>
          <w:rFonts w:cs="Arial"/>
          <w:sz w:val="22"/>
          <w:szCs w:val="22"/>
        </w:rPr>
      </w:pPr>
    </w:p>
    <w:p w14:paraId="4AF9A04C" w14:textId="6873493E" w:rsidR="00293CD1" w:rsidRPr="00EB307B" w:rsidRDefault="00293CD1" w:rsidP="00293CD1">
      <w:pPr>
        <w:rPr>
          <w:rFonts w:cs="Arial"/>
          <w:color w:val="000000"/>
          <w:sz w:val="22"/>
          <w:szCs w:val="22"/>
        </w:rPr>
      </w:pPr>
      <w:r>
        <w:rPr>
          <w:rFonts w:cs="Arial"/>
          <w:color w:val="000000"/>
          <w:sz w:val="22"/>
          <w:szCs w:val="22"/>
        </w:rPr>
        <w:t>Y</w:t>
      </w:r>
      <w:r w:rsidRPr="003007DD">
        <w:rPr>
          <w:rFonts w:cs="Arial"/>
          <w:color w:val="000000"/>
          <w:sz w:val="22"/>
          <w:szCs w:val="22"/>
        </w:rPr>
        <w:t>our quotation must be submitted on Part 2</w:t>
      </w:r>
      <w:r>
        <w:rPr>
          <w:rFonts w:cs="Arial"/>
          <w:color w:val="000000"/>
          <w:sz w:val="22"/>
          <w:szCs w:val="22"/>
        </w:rPr>
        <w:t xml:space="preserve"> </w:t>
      </w:r>
      <w:r w:rsidRPr="003007DD">
        <w:rPr>
          <w:rFonts w:cs="Arial"/>
          <w:color w:val="000000"/>
          <w:sz w:val="22"/>
          <w:szCs w:val="22"/>
        </w:rPr>
        <w:t>of this document</w:t>
      </w:r>
      <w:r>
        <w:rPr>
          <w:rFonts w:cs="Arial"/>
          <w:color w:val="000000"/>
          <w:sz w:val="22"/>
          <w:szCs w:val="22"/>
        </w:rPr>
        <w:t xml:space="preserve"> </w:t>
      </w:r>
      <w:r w:rsidRPr="00E4088D">
        <w:rPr>
          <w:rFonts w:cs="Arial"/>
          <w:sz w:val="22"/>
          <w:szCs w:val="22"/>
        </w:rPr>
        <w:t>and return</w:t>
      </w:r>
      <w:r>
        <w:rPr>
          <w:rFonts w:cs="Arial"/>
          <w:sz w:val="22"/>
          <w:szCs w:val="22"/>
        </w:rPr>
        <w:t xml:space="preserve">ed </w:t>
      </w:r>
      <w:r w:rsidRPr="00E4088D">
        <w:rPr>
          <w:rFonts w:cs="Arial"/>
          <w:color w:val="000000"/>
          <w:sz w:val="22"/>
          <w:szCs w:val="22"/>
        </w:rPr>
        <w:t>by email to</w:t>
      </w:r>
      <w:r w:rsidR="00EB307B">
        <w:rPr>
          <w:rFonts w:cs="Arial"/>
          <w:color w:val="000000"/>
          <w:sz w:val="22"/>
          <w:szCs w:val="22"/>
        </w:rPr>
        <w:t xml:space="preserve"> </w:t>
      </w:r>
      <w:bookmarkStart w:id="0" w:name="_GoBack"/>
      <w:r w:rsidR="0073067E">
        <w:rPr>
          <w:rFonts w:cs="Arial"/>
          <w:color w:val="000000"/>
          <w:sz w:val="22"/>
          <w:szCs w:val="22"/>
        </w:rPr>
        <w:fldChar w:fldCharType="begin"/>
      </w:r>
      <w:r w:rsidR="0073067E">
        <w:rPr>
          <w:rFonts w:cs="Arial"/>
          <w:color w:val="000000"/>
          <w:sz w:val="22"/>
          <w:szCs w:val="22"/>
        </w:rPr>
        <w:instrText xml:space="preserve"> HYPERLINK "mailto:laura.hudspith@cornwall.ac.uk" </w:instrText>
      </w:r>
      <w:r w:rsidR="0073067E">
        <w:rPr>
          <w:rFonts w:cs="Arial"/>
          <w:color w:val="000000"/>
          <w:sz w:val="22"/>
          <w:szCs w:val="22"/>
        </w:rPr>
        <w:fldChar w:fldCharType="separate"/>
      </w:r>
      <w:r w:rsidR="0073067E" w:rsidRPr="000F69E6">
        <w:rPr>
          <w:rStyle w:val="Hyperlink"/>
          <w:rFonts w:cs="Arial"/>
          <w:sz w:val="22"/>
          <w:szCs w:val="22"/>
        </w:rPr>
        <w:t>laura.hudspith@cornwall.ac.uk</w:t>
      </w:r>
      <w:r w:rsidR="0073067E">
        <w:rPr>
          <w:rFonts w:cs="Arial"/>
          <w:color w:val="000000"/>
          <w:sz w:val="22"/>
          <w:szCs w:val="22"/>
        </w:rPr>
        <w:fldChar w:fldCharType="end"/>
      </w:r>
      <w:bookmarkEnd w:id="0"/>
      <w:r w:rsidR="0073067E">
        <w:rPr>
          <w:rFonts w:cs="Arial"/>
          <w:color w:val="000000"/>
          <w:sz w:val="22"/>
          <w:szCs w:val="22"/>
        </w:rPr>
        <w:t xml:space="preserve"> </w:t>
      </w:r>
      <w:r w:rsidRPr="00887C55">
        <w:rPr>
          <w:color w:val="000000"/>
          <w:sz w:val="22"/>
        </w:rPr>
        <w:t xml:space="preserve">to be </w:t>
      </w:r>
      <w:r w:rsidRPr="001438B5">
        <w:rPr>
          <w:color w:val="000000"/>
          <w:sz w:val="22"/>
        </w:rPr>
        <w:t>received no later than</w:t>
      </w:r>
      <w:r w:rsidR="00EB307B">
        <w:rPr>
          <w:color w:val="000000"/>
          <w:sz w:val="22"/>
        </w:rPr>
        <w:t xml:space="preserve"> </w:t>
      </w:r>
      <w:r w:rsidR="00541AFB">
        <w:rPr>
          <w:color w:val="000000"/>
          <w:sz w:val="22"/>
        </w:rPr>
        <w:t>4</w:t>
      </w:r>
      <w:r w:rsidR="00541AFB" w:rsidRPr="00541AFB">
        <w:rPr>
          <w:color w:val="000000"/>
          <w:sz w:val="22"/>
          <w:vertAlign w:val="superscript"/>
        </w:rPr>
        <w:t>th</w:t>
      </w:r>
      <w:r w:rsidR="00541AFB">
        <w:rPr>
          <w:color w:val="000000"/>
          <w:sz w:val="22"/>
        </w:rPr>
        <w:t xml:space="preserve"> November</w:t>
      </w:r>
      <w:r w:rsidR="00EB307B">
        <w:rPr>
          <w:color w:val="000000"/>
          <w:sz w:val="22"/>
        </w:rPr>
        <w:t xml:space="preserve"> 2019</w:t>
      </w:r>
      <w:r w:rsidR="009E3485">
        <w:rPr>
          <w:color w:val="000000"/>
          <w:sz w:val="22"/>
        </w:rPr>
        <w:t xml:space="preserve"> </w:t>
      </w:r>
      <w:r w:rsidR="007002E5" w:rsidRPr="001438B5">
        <w:rPr>
          <w:color w:val="000000"/>
          <w:sz w:val="22"/>
        </w:rPr>
        <w:t>and</w:t>
      </w:r>
      <w:r w:rsidR="007002E5" w:rsidRPr="007002E5">
        <w:rPr>
          <w:color w:val="000000"/>
          <w:sz w:val="22"/>
        </w:rPr>
        <w:t xml:space="preserve"> </w:t>
      </w:r>
      <w:r w:rsidR="007002E5" w:rsidRPr="007002E5">
        <w:rPr>
          <w:rFonts w:cs="Arial"/>
          <w:color w:val="000000"/>
          <w:sz w:val="22"/>
          <w:szCs w:val="22"/>
        </w:rPr>
        <w:t>indicate</w:t>
      </w:r>
      <w:r w:rsidR="007002E5" w:rsidRPr="00673DEC">
        <w:rPr>
          <w:rFonts w:cs="Arial"/>
          <w:color w:val="000000"/>
          <w:sz w:val="22"/>
          <w:szCs w:val="22"/>
        </w:rPr>
        <w:t xml:space="preserve"> all discounts thereby showing the nett </w:t>
      </w:r>
      <w:r w:rsidR="007002E5">
        <w:rPr>
          <w:rFonts w:cs="Arial"/>
          <w:color w:val="000000"/>
          <w:sz w:val="22"/>
          <w:szCs w:val="22"/>
        </w:rPr>
        <w:t>Total Price</w:t>
      </w:r>
      <w:r w:rsidR="007002E5" w:rsidRPr="00673DEC">
        <w:rPr>
          <w:rFonts w:cs="Arial"/>
          <w:color w:val="000000"/>
          <w:sz w:val="22"/>
          <w:szCs w:val="22"/>
        </w:rPr>
        <w:t>.</w:t>
      </w:r>
      <w:r w:rsidR="007002E5">
        <w:rPr>
          <w:rFonts w:cs="Arial"/>
          <w:color w:val="000000"/>
          <w:sz w:val="22"/>
          <w:szCs w:val="22"/>
        </w:rPr>
        <w:t xml:space="preserve"> </w:t>
      </w:r>
      <w:r>
        <w:rPr>
          <w:b/>
          <w:color w:val="000000"/>
          <w:sz w:val="22"/>
        </w:rPr>
        <w:t>A</w:t>
      </w:r>
      <w:r w:rsidR="007002E5">
        <w:rPr>
          <w:b/>
          <w:color w:val="000000"/>
          <w:sz w:val="22"/>
        </w:rPr>
        <w:t xml:space="preserve">ny quotation submitted after the </w:t>
      </w:r>
      <w:r>
        <w:rPr>
          <w:b/>
          <w:color w:val="000000"/>
          <w:sz w:val="22"/>
        </w:rPr>
        <w:t xml:space="preserve">time and date specified will not be </w:t>
      </w:r>
      <w:r w:rsidR="005505F1">
        <w:rPr>
          <w:b/>
          <w:color w:val="000000"/>
          <w:sz w:val="22"/>
        </w:rPr>
        <w:t>considered</w:t>
      </w:r>
      <w:r>
        <w:rPr>
          <w:b/>
          <w:color w:val="000000"/>
          <w:sz w:val="22"/>
        </w:rPr>
        <w:t xml:space="preserve"> and will be rejected.</w:t>
      </w:r>
    </w:p>
    <w:p w14:paraId="65875D72" w14:textId="77777777" w:rsidR="00293CD1" w:rsidRPr="003007DD" w:rsidRDefault="00293CD1" w:rsidP="00293CD1">
      <w:pPr>
        <w:rPr>
          <w:rFonts w:cs="Arial"/>
          <w:color w:val="000000"/>
          <w:sz w:val="22"/>
          <w:szCs w:val="22"/>
        </w:rPr>
      </w:pPr>
    </w:p>
    <w:p w14:paraId="1518D674" w14:textId="77777777" w:rsidR="00293CD1" w:rsidRDefault="00293CD1" w:rsidP="00293CD1">
      <w:pPr>
        <w:rPr>
          <w:rFonts w:cs="Arial"/>
          <w:sz w:val="22"/>
          <w:szCs w:val="22"/>
        </w:rPr>
      </w:pPr>
      <w:r>
        <w:rPr>
          <w:rFonts w:cs="Arial"/>
          <w:sz w:val="22"/>
          <w:szCs w:val="22"/>
        </w:rPr>
        <w:t xml:space="preserve">The </w:t>
      </w:r>
      <w:r w:rsidRPr="003007DD">
        <w:rPr>
          <w:rFonts w:cs="Arial"/>
          <w:sz w:val="22"/>
          <w:szCs w:val="22"/>
        </w:rPr>
        <w:t>College does not bind itself to accept the lowest or any quotation and each item will be considered as constituting a separate offer.</w:t>
      </w:r>
      <w:r w:rsidRPr="0091665C">
        <w:rPr>
          <w:rFonts w:cs="Arial"/>
          <w:sz w:val="22"/>
          <w:szCs w:val="22"/>
        </w:rPr>
        <w:t xml:space="preserve"> </w:t>
      </w:r>
    </w:p>
    <w:p w14:paraId="57E61A4B" w14:textId="77777777" w:rsidR="00A565A2" w:rsidRDefault="00A565A2" w:rsidP="00293CD1">
      <w:pPr>
        <w:rPr>
          <w:rFonts w:cs="Arial"/>
          <w:sz w:val="22"/>
          <w:szCs w:val="22"/>
        </w:rPr>
      </w:pPr>
    </w:p>
    <w:p w14:paraId="318B8CD5" w14:textId="75DDE748" w:rsidR="00A565A2" w:rsidRPr="00A565A2" w:rsidRDefault="00A565A2" w:rsidP="00293CD1">
      <w:pPr>
        <w:rPr>
          <w:rFonts w:cs="Arial"/>
          <w:b/>
          <w:sz w:val="22"/>
          <w:szCs w:val="22"/>
        </w:rPr>
      </w:pPr>
      <w:r w:rsidRPr="00A565A2">
        <w:rPr>
          <w:rFonts w:cs="Arial"/>
          <w:b/>
          <w:sz w:val="22"/>
          <w:szCs w:val="22"/>
        </w:rPr>
        <w:t>You are also required to complete the Pre-Qualification Questionnaire (PQQ) as appended to the rear of this Invitation to Quote</w:t>
      </w:r>
      <w:r w:rsidR="003D7344">
        <w:rPr>
          <w:rFonts w:cs="Arial"/>
          <w:b/>
          <w:sz w:val="22"/>
          <w:szCs w:val="22"/>
        </w:rPr>
        <w:t>, see Appendix A.</w:t>
      </w:r>
      <w:r w:rsidRPr="00A565A2">
        <w:rPr>
          <w:rFonts w:cs="Arial"/>
          <w:b/>
          <w:sz w:val="22"/>
          <w:szCs w:val="22"/>
        </w:rPr>
        <w:t xml:space="preserve"> The completion of this PQQ is mandatory, </w:t>
      </w:r>
      <w:r w:rsidR="001F2BD0">
        <w:rPr>
          <w:rFonts w:cs="Arial"/>
          <w:b/>
          <w:sz w:val="22"/>
          <w:szCs w:val="22"/>
        </w:rPr>
        <w:t xml:space="preserve">failure to answer all questions and/or </w:t>
      </w:r>
      <w:r w:rsidR="00B522D7">
        <w:rPr>
          <w:rFonts w:cs="Arial"/>
          <w:b/>
          <w:sz w:val="22"/>
          <w:szCs w:val="22"/>
        </w:rPr>
        <w:t xml:space="preserve">failing to </w:t>
      </w:r>
      <w:r w:rsidR="001F2BD0">
        <w:rPr>
          <w:rFonts w:cs="Arial"/>
          <w:b/>
          <w:sz w:val="22"/>
          <w:szCs w:val="22"/>
        </w:rPr>
        <w:t xml:space="preserve">return it with </w:t>
      </w:r>
      <w:r w:rsidR="00CB45E1">
        <w:rPr>
          <w:rFonts w:cs="Arial"/>
          <w:b/>
          <w:sz w:val="22"/>
          <w:szCs w:val="22"/>
        </w:rPr>
        <w:t xml:space="preserve">your </w:t>
      </w:r>
      <w:r w:rsidR="001F2BD0">
        <w:rPr>
          <w:rFonts w:cs="Arial"/>
          <w:b/>
          <w:sz w:val="22"/>
          <w:szCs w:val="22"/>
        </w:rPr>
        <w:t xml:space="preserve">invitation to quote response </w:t>
      </w:r>
      <w:r w:rsidR="007A1565">
        <w:rPr>
          <w:rFonts w:cs="Arial"/>
          <w:b/>
          <w:sz w:val="22"/>
          <w:szCs w:val="22"/>
        </w:rPr>
        <w:t xml:space="preserve">will </w:t>
      </w:r>
      <w:r w:rsidR="001F2BD0">
        <w:rPr>
          <w:rFonts w:cs="Arial"/>
          <w:b/>
          <w:sz w:val="22"/>
          <w:szCs w:val="22"/>
        </w:rPr>
        <w:t xml:space="preserve">constitute a fail, and </w:t>
      </w:r>
      <w:r>
        <w:rPr>
          <w:rFonts w:cs="Arial"/>
          <w:b/>
          <w:sz w:val="22"/>
          <w:szCs w:val="22"/>
        </w:rPr>
        <w:t xml:space="preserve">therefore </w:t>
      </w:r>
      <w:r w:rsidRPr="00A565A2">
        <w:rPr>
          <w:rFonts w:cs="Arial"/>
          <w:b/>
          <w:sz w:val="22"/>
          <w:szCs w:val="22"/>
        </w:rPr>
        <w:t xml:space="preserve">exclusion from this </w:t>
      </w:r>
      <w:r w:rsidR="00B522D7">
        <w:rPr>
          <w:rFonts w:cs="Arial"/>
          <w:b/>
          <w:sz w:val="22"/>
          <w:szCs w:val="22"/>
        </w:rPr>
        <w:t>project</w:t>
      </w:r>
      <w:r w:rsidR="001F2BD0">
        <w:rPr>
          <w:rFonts w:cs="Arial"/>
          <w:b/>
          <w:sz w:val="22"/>
          <w:szCs w:val="22"/>
        </w:rPr>
        <w:t xml:space="preserve">. </w:t>
      </w:r>
    </w:p>
    <w:p w14:paraId="74E7D32A" w14:textId="77777777" w:rsidR="00293CD1" w:rsidRPr="003007DD" w:rsidRDefault="00293CD1" w:rsidP="00293CD1">
      <w:pPr>
        <w:rPr>
          <w:rFonts w:cs="Arial"/>
          <w:color w:val="000000"/>
          <w:sz w:val="22"/>
          <w:szCs w:val="22"/>
        </w:rPr>
      </w:pPr>
    </w:p>
    <w:p w14:paraId="7C9CE6D8" w14:textId="77777777" w:rsidR="00293CD1" w:rsidRPr="0098234A" w:rsidRDefault="0098234A" w:rsidP="00293CD1">
      <w:pPr>
        <w:rPr>
          <w:rFonts w:cs="Times"/>
          <w:b/>
          <w:sz w:val="22"/>
          <w:szCs w:val="22"/>
        </w:rPr>
      </w:pPr>
      <w:r w:rsidRPr="0098234A">
        <w:rPr>
          <w:rFonts w:cs="Times"/>
          <w:b/>
          <w:sz w:val="22"/>
          <w:szCs w:val="22"/>
        </w:rPr>
        <w:t>TREATMENT OF SUPPLIER SUBMISSION</w:t>
      </w:r>
    </w:p>
    <w:p w14:paraId="2A50DE96" w14:textId="77777777" w:rsidR="0098234A" w:rsidRDefault="0098234A" w:rsidP="00293CD1">
      <w:pPr>
        <w:rPr>
          <w:rFonts w:cs="Times"/>
          <w:sz w:val="22"/>
          <w:szCs w:val="22"/>
        </w:rPr>
      </w:pPr>
    </w:p>
    <w:p w14:paraId="7B77EC8B" w14:textId="77777777" w:rsidR="00CF00C6" w:rsidRDefault="00CF00C6" w:rsidP="00CF00C6">
      <w:pPr>
        <w:rPr>
          <w:rFonts w:cs="Times"/>
          <w:sz w:val="22"/>
          <w:szCs w:val="22"/>
        </w:rPr>
      </w:pPr>
      <w:r>
        <w:rPr>
          <w:rFonts w:cs="Times"/>
          <w:sz w:val="22"/>
          <w:szCs w:val="22"/>
        </w:rPr>
        <w:t>In order to reflect the</w:t>
      </w:r>
      <w:r w:rsidRPr="00AB6A07">
        <w:rPr>
          <w:rFonts w:cs="Times"/>
          <w:sz w:val="22"/>
          <w:szCs w:val="22"/>
        </w:rPr>
        <w:t xml:space="preserve"> requiremen</w:t>
      </w:r>
      <w:r>
        <w:rPr>
          <w:rFonts w:cs="Times"/>
          <w:sz w:val="22"/>
          <w:szCs w:val="22"/>
        </w:rPr>
        <w:t>t identified the College</w:t>
      </w:r>
      <w:r w:rsidRPr="00AB6A07">
        <w:rPr>
          <w:rFonts w:cs="Times"/>
          <w:sz w:val="22"/>
          <w:szCs w:val="22"/>
        </w:rPr>
        <w:t xml:space="preserve"> </w:t>
      </w:r>
      <w:r>
        <w:rPr>
          <w:rFonts w:cs="Times"/>
          <w:sz w:val="22"/>
          <w:szCs w:val="22"/>
        </w:rPr>
        <w:t xml:space="preserve">shall </w:t>
      </w:r>
      <w:r w:rsidRPr="00AB6A07">
        <w:rPr>
          <w:rFonts w:cs="Times"/>
          <w:sz w:val="22"/>
          <w:szCs w:val="22"/>
        </w:rPr>
        <w:t xml:space="preserve">use the following </w:t>
      </w:r>
      <w:r>
        <w:rPr>
          <w:rFonts w:cs="Times"/>
          <w:sz w:val="22"/>
          <w:szCs w:val="22"/>
        </w:rPr>
        <w:t xml:space="preserve">award criteria; </w:t>
      </w:r>
      <w:r w:rsidRPr="00473A64">
        <w:rPr>
          <w:rFonts w:cs="Times"/>
          <w:sz w:val="22"/>
          <w:szCs w:val="22"/>
        </w:rPr>
        <w:t>weightings</w:t>
      </w:r>
      <w:r>
        <w:rPr>
          <w:rFonts w:cs="Times"/>
          <w:sz w:val="22"/>
          <w:szCs w:val="22"/>
        </w:rPr>
        <w:t xml:space="preserve"> and methodology to evaluate and ac</w:t>
      </w:r>
      <w:r w:rsidRPr="00AB6A07">
        <w:rPr>
          <w:rFonts w:cs="Times"/>
          <w:sz w:val="22"/>
          <w:szCs w:val="22"/>
        </w:rPr>
        <w:t xml:space="preserve">cept the most economically </w:t>
      </w:r>
      <w:r w:rsidRPr="006018DE">
        <w:rPr>
          <w:rFonts w:cs="Times"/>
          <w:sz w:val="22"/>
          <w:szCs w:val="22"/>
        </w:rPr>
        <w:t xml:space="preserve">advantageous </w:t>
      </w:r>
      <w:r>
        <w:rPr>
          <w:rFonts w:cs="Times"/>
          <w:sz w:val="22"/>
          <w:szCs w:val="22"/>
        </w:rPr>
        <w:t>quotation</w:t>
      </w:r>
    </w:p>
    <w:p w14:paraId="42BA7859" w14:textId="77777777" w:rsidR="00CF00C6" w:rsidRDefault="00CF00C6" w:rsidP="00CF00C6">
      <w:pPr>
        <w:rPr>
          <w:rFonts w:cs="Times"/>
          <w:sz w:val="22"/>
          <w:szCs w:val="22"/>
        </w:rPr>
      </w:pPr>
    </w:p>
    <w:tbl>
      <w:tblPr>
        <w:tblStyle w:val="TableGrid"/>
        <w:tblW w:w="0" w:type="auto"/>
        <w:tblInd w:w="360" w:type="dxa"/>
        <w:tblLook w:val="04A0" w:firstRow="1" w:lastRow="0" w:firstColumn="1" w:lastColumn="0" w:noHBand="0" w:noVBand="1"/>
      </w:tblPr>
      <w:tblGrid>
        <w:gridCol w:w="6127"/>
        <w:gridCol w:w="2516"/>
      </w:tblGrid>
      <w:tr w:rsidR="00CF00C6" w:rsidRPr="00CF00C6" w14:paraId="3911E8FB" w14:textId="77777777" w:rsidTr="00A4632E">
        <w:tc>
          <w:tcPr>
            <w:tcW w:w="6127" w:type="dxa"/>
            <w:shd w:val="pct15" w:color="auto" w:fill="auto"/>
          </w:tcPr>
          <w:p w14:paraId="06A7BEE2" w14:textId="77777777" w:rsidR="00CF00C6" w:rsidRPr="00CF00C6" w:rsidRDefault="00CF00C6" w:rsidP="00CF00C6">
            <w:pPr>
              <w:rPr>
                <w:b/>
                <w:sz w:val="22"/>
                <w:szCs w:val="22"/>
              </w:rPr>
            </w:pPr>
            <w:r w:rsidRPr="00CF00C6">
              <w:rPr>
                <w:b/>
                <w:sz w:val="22"/>
                <w:szCs w:val="22"/>
              </w:rPr>
              <w:t>Award Criteria</w:t>
            </w:r>
          </w:p>
        </w:tc>
        <w:tc>
          <w:tcPr>
            <w:tcW w:w="2516" w:type="dxa"/>
            <w:shd w:val="pct15" w:color="auto" w:fill="auto"/>
          </w:tcPr>
          <w:p w14:paraId="6C52A1B1" w14:textId="77777777" w:rsidR="00CF00C6" w:rsidRPr="00CF00C6" w:rsidRDefault="00CF00C6" w:rsidP="00CF00C6">
            <w:pPr>
              <w:jc w:val="center"/>
              <w:rPr>
                <w:b/>
                <w:sz w:val="22"/>
                <w:szCs w:val="22"/>
              </w:rPr>
            </w:pPr>
            <w:r w:rsidRPr="00CF00C6">
              <w:rPr>
                <w:b/>
                <w:sz w:val="22"/>
                <w:szCs w:val="22"/>
              </w:rPr>
              <w:t>Weighting %</w:t>
            </w:r>
          </w:p>
        </w:tc>
      </w:tr>
      <w:tr w:rsidR="00CF00C6" w:rsidRPr="00070566" w14:paraId="5456973B" w14:textId="77777777" w:rsidTr="00A4632E">
        <w:tc>
          <w:tcPr>
            <w:tcW w:w="6127" w:type="dxa"/>
          </w:tcPr>
          <w:p w14:paraId="7F23AB63" w14:textId="77777777" w:rsidR="00CF00C6" w:rsidRPr="00070566" w:rsidRDefault="00CF00C6" w:rsidP="00556973">
            <w:pPr>
              <w:pStyle w:val="ListParagraph"/>
              <w:numPr>
                <w:ilvl w:val="0"/>
                <w:numId w:val="5"/>
              </w:numPr>
              <w:rPr>
                <w:rFonts w:ascii="Gill Sans MT" w:hAnsi="Gill Sans MT"/>
                <w:b/>
              </w:rPr>
            </w:pPr>
            <w:r w:rsidRPr="00070566">
              <w:rPr>
                <w:rFonts w:ascii="Gill Sans MT" w:hAnsi="Gill Sans MT" w:cs="Times"/>
                <w:b/>
              </w:rPr>
              <w:t>Price</w:t>
            </w:r>
          </w:p>
        </w:tc>
        <w:tc>
          <w:tcPr>
            <w:tcW w:w="2516" w:type="dxa"/>
          </w:tcPr>
          <w:p w14:paraId="1672FCBD" w14:textId="3CD5B4E2" w:rsidR="00CF00C6" w:rsidRPr="00070566" w:rsidRDefault="00E45C8A" w:rsidP="009E3485">
            <w:pPr>
              <w:jc w:val="center"/>
              <w:rPr>
                <w:sz w:val="22"/>
                <w:szCs w:val="22"/>
              </w:rPr>
            </w:pPr>
            <w:r>
              <w:rPr>
                <w:sz w:val="22"/>
                <w:szCs w:val="22"/>
              </w:rPr>
              <w:t>30%</w:t>
            </w:r>
          </w:p>
        </w:tc>
      </w:tr>
      <w:tr w:rsidR="00CF00C6" w:rsidRPr="00070566" w14:paraId="7385CC5A" w14:textId="77777777" w:rsidTr="00A4632E">
        <w:tc>
          <w:tcPr>
            <w:tcW w:w="6127" w:type="dxa"/>
          </w:tcPr>
          <w:p w14:paraId="18F49198" w14:textId="77777777" w:rsidR="00CF00C6" w:rsidRPr="00070566" w:rsidRDefault="00286C82" w:rsidP="00556973">
            <w:pPr>
              <w:pStyle w:val="ListParagraph"/>
              <w:numPr>
                <w:ilvl w:val="0"/>
                <w:numId w:val="5"/>
              </w:numPr>
              <w:rPr>
                <w:rFonts w:ascii="Gill Sans MT" w:hAnsi="Gill Sans MT"/>
                <w:b/>
              </w:rPr>
            </w:pPr>
            <w:r w:rsidRPr="00070566">
              <w:rPr>
                <w:rFonts w:ascii="Gill Sans MT" w:hAnsi="Gill Sans MT" w:cs="Times"/>
                <w:b/>
              </w:rPr>
              <w:t>Quality</w:t>
            </w:r>
            <w:r w:rsidR="00CF00C6" w:rsidRPr="00070566">
              <w:rPr>
                <w:rFonts w:ascii="Gill Sans MT" w:hAnsi="Gill Sans MT" w:cs="Times"/>
                <w:b/>
              </w:rPr>
              <w:t xml:space="preserve"> </w:t>
            </w:r>
            <w:r w:rsidR="00CF00C6" w:rsidRPr="00070566">
              <w:rPr>
                <w:rFonts w:ascii="Gill Sans MT" w:hAnsi="Gill Sans MT"/>
                <w:b/>
              </w:rPr>
              <w:t>split into the following sub-criteria:</w:t>
            </w:r>
          </w:p>
          <w:p w14:paraId="798241EB" w14:textId="77777777" w:rsidR="00516DE0" w:rsidRPr="00070566" w:rsidRDefault="00516DE0" w:rsidP="00556973">
            <w:pPr>
              <w:pStyle w:val="ListParagraph"/>
              <w:numPr>
                <w:ilvl w:val="0"/>
                <w:numId w:val="1"/>
              </w:numPr>
              <w:rPr>
                <w:rFonts w:ascii="Gill Sans MT" w:hAnsi="Gill Sans MT" w:cs="Times"/>
              </w:rPr>
            </w:pPr>
            <w:r w:rsidRPr="00070566">
              <w:rPr>
                <w:rFonts w:ascii="Gill Sans MT" w:hAnsi="Gill Sans MT" w:cs="Times"/>
              </w:rPr>
              <w:t>Method statement or delivery plan.</w:t>
            </w:r>
          </w:p>
          <w:p w14:paraId="1527BC13" w14:textId="77777777" w:rsidR="00C42647" w:rsidRPr="00070566" w:rsidRDefault="00C42647" w:rsidP="00556973">
            <w:pPr>
              <w:pStyle w:val="ListParagraph"/>
              <w:numPr>
                <w:ilvl w:val="0"/>
                <w:numId w:val="1"/>
              </w:numPr>
              <w:rPr>
                <w:rFonts w:ascii="Gill Sans MT" w:hAnsi="Gill Sans MT" w:cs="Times"/>
              </w:rPr>
            </w:pPr>
            <w:r w:rsidRPr="00070566">
              <w:rPr>
                <w:rFonts w:ascii="Gill Sans MT" w:hAnsi="Gill Sans MT" w:cs="Times"/>
              </w:rPr>
              <w:t>Experience of Supplier’s individual/team to perform the Services.</w:t>
            </w:r>
          </w:p>
          <w:p w14:paraId="3066E75D" w14:textId="3EADB277" w:rsidR="00516DE0" w:rsidRPr="00070566" w:rsidRDefault="00BF1997" w:rsidP="00556973">
            <w:pPr>
              <w:pStyle w:val="ListParagraph"/>
              <w:numPr>
                <w:ilvl w:val="0"/>
                <w:numId w:val="1"/>
              </w:numPr>
              <w:rPr>
                <w:rFonts w:ascii="Gill Sans MT" w:hAnsi="Gill Sans MT" w:cs="Times"/>
              </w:rPr>
            </w:pPr>
            <w:r>
              <w:rPr>
                <w:rFonts w:ascii="Gill Sans MT" w:hAnsi="Gill Sans MT" w:cs="Times"/>
              </w:rPr>
              <w:t xml:space="preserve">Added value and quality assurance </w:t>
            </w:r>
          </w:p>
          <w:p w14:paraId="76C6B90B" w14:textId="77777777" w:rsidR="00A4632E" w:rsidRPr="00070566" w:rsidRDefault="00A4632E" w:rsidP="00C42647">
            <w:pPr>
              <w:pStyle w:val="ListParagraph"/>
              <w:rPr>
                <w:rFonts w:ascii="Gill Sans MT" w:hAnsi="Gill Sans MT" w:cs="Times"/>
                <w:highlight w:val="yellow"/>
              </w:rPr>
            </w:pPr>
          </w:p>
        </w:tc>
        <w:tc>
          <w:tcPr>
            <w:tcW w:w="2516" w:type="dxa"/>
          </w:tcPr>
          <w:p w14:paraId="6309FBA6" w14:textId="77777777" w:rsidR="00E45C8A" w:rsidRDefault="00E45C8A" w:rsidP="004E49EB">
            <w:pPr>
              <w:jc w:val="center"/>
              <w:rPr>
                <w:sz w:val="22"/>
                <w:szCs w:val="22"/>
              </w:rPr>
            </w:pPr>
          </w:p>
          <w:p w14:paraId="7B9A4022" w14:textId="76535366" w:rsidR="009E3485" w:rsidRDefault="00E45C8A" w:rsidP="004E49EB">
            <w:pPr>
              <w:jc w:val="center"/>
              <w:rPr>
                <w:sz w:val="22"/>
                <w:szCs w:val="22"/>
              </w:rPr>
            </w:pPr>
            <w:r>
              <w:rPr>
                <w:sz w:val="22"/>
                <w:szCs w:val="22"/>
              </w:rPr>
              <w:t>30%</w:t>
            </w:r>
          </w:p>
          <w:p w14:paraId="07A51E90" w14:textId="7EE9711A" w:rsidR="008D105B" w:rsidRPr="00070566" w:rsidRDefault="00E45C8A" w:rsidP="004E49EB">
            <w:pPr>
              <w:jc w:val="center"/>
              <w:rPr>
                <w:sz w:val="22"/>
                <w:szCs w:val="22"/>
              </w:rPr>
            </w:pPr>
            <w:r>
              <w:rPr>
                <w:sz w:val="22"/>
                <w:szCs w:val="22"/>
              </w:rPr>
              <w:t>20%</w:t>
            </w:r>
          </w:p>
          <w:p w14:paraId="649231FB" w14:textId="77777777" w:rsidR="008D105B" w:rsidRPr="00070566" w:rsidRDefault="008D105B" w:rsidP="004E49EB">
            <w:pPr>
              <w:jc w:val="center"/>
              <w:rPr>
                <w:sz w:val="22"/>
                <w:szCs w:val="22"/>
              </w:rPr>
            </w:pPr>
          </w:p>
          <w:p w14:paraId="579468D0" w14:textId="3ED3EBCD" w:rsidR="008D105B" w:rsidRPr="00070566" w:rsidRDefault="00E45C8A" w:rsidP="009E3485">
            <w:pPr>
              <w:jc w:val="center"/>
              <w:rPr>
                <w:sz w:val="22"/>
                <w:szCs w:val="22"/>
              </w:rPr>
            </w:pPr>
            <w:r>
              <w:rPr>
                <w:sz w:val="22"/>
                <w:szCs w:val="22"/>
              </w:rPr>
              <w:t>20%</w:t>
            </w:r>
          </w:p>
        </w:tc>
      </w:tr>
    </w:tbl>
    <w:p w14:paraId="6EFD7BE6" w14:textId="77777777" w:rsidR="00CF00C6" w:rsidRPr="00CF00C6" w:rsidRDefault="00CF00C6" w:rsidP="00CF00C6">
      <w:pPr>
        <w:ind w:firstLine="360"/>
        <w:rPr>
          <w:rFonts w:cs="Times"/>
          <w:b/>
          <w:sz w:val="22"/>
          <w:szCs w:val="22"/>
        </w:rPr>
      </w:pPr>
    </w:p>
    <w:p w14:paraId="0D871347" w14:textId="77777777" w:rsidR="004E49EB" w:rsidRDefault="00CF00C6" w:rsidP="004E49EB">
      <w:pPr>
        <w:ind w:firstLine="360"/>
        <w:rPr>
          <w:bCs/>
          <w:sz w:val="22"/>
          <w:szCs w:val="22"/>
        </w:rPr>
      </w:pPr>
      <w:r w:rsidRPr="00CF00C6">
        <w:rPr>
          <w:bCs/>
          <w:sz w:val="22"/>
          <w:szCs w:val="22"/>
        </w:rPr>
        <w:t>The College shall use the following approach to evaluate the award criteria:</w:t>
      </w:r>
    </w:p>
    <w:p w14:paraId="11FB53DA" w14:textId="77777777" w:rsidR="004E49EB" w:rsidRDefault="004E49EB" w:rsidP="004E49EB">
      <w:pPr>
        <w:ind w:firstLine="360"/>
        <w:rPr>
          <w:bCs/>
          <w:sz w:val="22"/>
          <w:szCs w:val="22"/>
        </w:rPr>
      </w:pPr>
    </w:p>
    <w:p w14:paraId="71CC897D" w14:textId="77777777" w:rsidR="004E49EB" w:rsidRDefault="007002E5" w:rsidP="004E49EB">
      <w:pPr>
        <w:ind w:firstLine="360"/>
        <w:rPr>
          <w:rFonts w:cs="Times"/>
          <w:b/>
          <w:sz w:val="22"/>
          <w:szCs w:val="22"/>
        </w:rPr>
      </w:pPr>
      <w:r w:rsidRPr="004E49EB">
        <w:rPr>
          <w:rFonts w:cs="Times"/>
          <w:b/>
          <w:sz w:val="22"/>
          <w:szCs w:val="22"/>
        </w:rPr>
        <w:t>Price</w:t>
      </w:r>
    </w:p>
    <w:p w14:paraId="4EC3828F" w14:textId="77777777" w:rsidR="004E49EB" w:rsidRPr="004E49EB" w:rsidRDefault="004E49EB" w:rsidP="001B3E8C">
      <w:pPr>
        <w:rPr>
          <w:bCs/>
          <w:sz w:val="22"/>
          <w:szCs w:val="22"/>
        </w:rPr>
      </w:pPr>
    </w:p>
    <w:p w14:paraId="32D67D71" w14:textId="5424B9AB" w:rsidR="00352E99" w:rsidRPr="00352E99" w:rsidRDefault="00352E99" w:rsidP="00352E99">
      <w:pPr>
        <w:ind w:left="360"/>
        <w:rPr>
          <w:rFonts w:cs="Arial"/>
          <w:sz w:val="22"/>
          <w:szCs w:val="22"/>
        </w:rPr>
      </w:pPr>
      <w:r w:rsidRPr="00352E99">
        <w:rPr>
          <w:rFonts w:cs="Arial"/>
          <w:sz w:val="22"/>
          <w:szCs w:val="22"/>
        </w:rPr>
        <w:t>The Supplier that provides the lowest Total Price shall receive the maximum percentage score available for Price, all other Supplier</w:t>
      </w:r>
      <w:r w:rsidR="0012469C">
        <w:rPr>
          <w:rFonts w:cs="Arial"/>
          <w:sz w:val="22"/>
          <w:szCs w:val="22"/>
        </w:rPr>
        <w:t>’s</w:t>
      </w:r>
      <w:r w:rsidRPr="00352E99">
        <w:rPr>
          <w:rFonts w:cs="Arial"/>
          <w:sz w:val="22"/>
          <w:szCs w:val="22"/>
        </w:rPr>
        <w:t xml:space="preserve"> will be scored relative to the lowest Total Price in accordance with the following equation: </w:t>
      </w:r>
    </w:p>
    <w:p w14:paraId="699722E7" w14:textId="77777777" w:rsidR="00352E99" w:rsidRPr="00352E99" w:rsidRDefault="00352E99" w:rsidP="00352E99">
      <w:pPr>
        <w:ind w:left="360"/>
        <w:rPr>
          <w:rFonts w:cs="Arial"/>
          <w:sz w:val="22"/>
          <w:szCs w:val="22"/>
        </w:rPr>
      </w:pPr>
    </w:p>
    <w:p w14:paraId="6622E35D" w14:textId="77777777" w:rsidR="00864936" w:rsidRPr="00864936" w:rsidRDefault="00864936" w:rsidP="00864936">
      <w:pPr>
        <w:ind w:left="720"/>
        <w:rPr>
          <w:rFonts w:cs="Arial"/>
          <w:sz w:val="22"/>
          <w:szCs w:val="22"/>
        </w:rPr>
      </w:pPr>
      <w:r w:rsidRPr="00864936">
        <w:rPr>
          <w:rFonts w:cs="Arial"/>
          <w:sz w:val="22"/>
          <w:szCs w:val="22"/>
        </w:rPr>
        <w:t xml:space="preserve">Lowest Total Price </w:t>
      </w:r>
    </w:p>
    <w:p w14:paraId="637952C1" w14:textId="79AEEB2F" w:rsidR="00A4632E" w:rsidRPr="00A4632E" w:rsidRDefault="00864936" w:rsidP="00A4632E">
      <w:pPr>
        <w:ind w:left="720"/>
        <w:rPr>
          <w:rFonts w:cs="Helvetica"/>
          <w:sz w:val="22"/>
          <w:szCs w:val="22"/>
          <w:lang w:val="en-US"/>
        </w:rPr>
      </w:pPr>
      <w:r>
        <w:rPr>
          <w:rFonts w:cs="Arial"/>
          <w:sz w:val="22"/>
          <w:szCs w:val="22"/>
        </w:rPr>
        <w:t>_______________</w:t>
      </w:r>
      <w:r w:rsidRPr="00864936">
        <w:rPr>
          <w:rFonts w:cs="Arial"/>
          <w:sz w:val="22"/>
          <w:szCs w:val="22"/>
        </w:rPr>
        <w:t xml:space="preserve">  </w:t>
      </w:r>
      <w:r>
        <w:rPr>
          <w:rFonts w:cs="Arial"/>
          <w:sz w:val="22"/>
          <w:szCs w:val="22"/>
        </w:rPr>
        <w:tab/>
      </w:r>
      <w:proofErr w:type="gramStart"/>
      <w:r w:rsidRPr="00864936">
        <w:rPr>
          <w:rFonts w:cs="Helvetica"/>
          <w:sz w:val="22"/>
          <w:szCs w:val="22"/>
          <w:lang w:val="en-US"/>
        </w:rPr>
        <w:t>x</w:t>
      </w:r>
      <w:proofErr w:type="gramEnd"/>
      <w:r w:rsidRPr="00864936">
        <w:rPr>
          <w:rFonts w:cs="Helvetica"/>
          <w:sz w:val="22"/>
          <w:szCs w:val="22"/>
          <w:lang w:val="en-US"/>
        </w:rPr>
        <w:t xml:space="preserve">    </w:t>
      </w:r>
      <w:r>
        <w:rPr>
          <w:rFonts w:cs="Helvetica"/>
          <w:sz w:val="22"/>
          <w:szCs w:val="22"/>
          <w:lang w:val="en-US"/>
        </w:rPr>
        <w:tab/>
      </w:r>
      <w:r w:rsidR="00123FAC">
        <w:rPr>
          <w:rFonts w:cs="Helvetica"/>
          <w:sz w:val="22"/>
          <w:szCs w:val="22"/>
          <w:lang w:val="en-US"/>
        </w:rPr>
        <w:t>W</w:t>
      </w:r>
      <w:proofErr w:type="spellStart"/>
      <w:r w:rsidR="00123FAC" w:rsidRPr="00864936">
        <w:rPr>
          <w:sz w:val="22"/>
          <w:szCs w:val="22"/>
        </w:rPr>
        <w:t>eighting</w:t>
      </w:r>
      <w:proofErr w:type="spellEnd"/>
      <w:r w:rsidRPr="00864936">
        <w:rPr>
          <w:sz w:val="22"/>
          <w:szCs w:val="22"/>
        </w:rPr>
        <w:t xml:space="preserve"> %</w:t>
      </w:r>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 xml:space="preserve">= </w:t>
      </w:r>
      <w:r>
        <w:rPr>
          <w:rFonts w:cs="Helvetica"/>
          <w:sz w:val="22"/>
          <w:szCs w:val="22"/>
          <w:lang w:val="en-US"/>
        </w:rPr>
        <w:tab/>
      </w:r>
      <w:r w:rsidRPr="00864936">
        <w:rPr>
          <w:rFonts w:cs="Helvetica"/>
          <w:sz w:val="22"/>
          <w:szCs w:val="22"/>
          <w:lang w:val="en-US"/>
        </w:rPr>
        <w:t>Supplier’s Price Score</w:t>
      </w:r>
      <w:r w:rsidR="008F3D38">
        <w:rPr>
          <w:rFonts w:cs="Helvetica"/>
          <w:sz w:val="22"/>
          <w:szCs w:val="22"/>
          <w:lang w:val="en-US"/>
        </w:rPr>
        <w:t>.</w:t>
      </w:r>
    </w:p>
    <w:p w14:paraId="4068AC80" w14:textId="77777777" w:rsidR="00864936" w:rsidRDefault="00864936" w:rsidP="00864936">
      <w:pPr>
        <w:ind w:left="720"/>
        <w:rPr>
          <w:rFonts w:cs="Arial"/>
          <w:sz w:val="22"/>
          <w:szCs w:val="22"/>
        </w:rPr>
      </w:pPr>
      <w:r w:rsidRPr="00864936">
        <w:rPr>
          <w:rFonts w:cs="Arial"/>
          <w:sz w:val="22"/>
          <w:szCs w:val="22"/>
        </w:rPr>
        <w:t>Supplier Total Price</w:t>
      </w:r>
    </w:p>
    <w:p w14:paraId="0AAE840B" w14:textId="77777777" w:rsidR="00A4632E" w:rsidRDefault="00A4632E" w:rsidP="00864936">
      <w:pPr>
        <w:ind w:left="720"/>
        <w:rPr>
          <w:rFonts w:cs="Arial"/>
          <w:sz w:val="22"/>
          <w:szCs w:val="22"/>
        </w:rPr>
      </w:pPr>
    </w:p>
    <w:p w14:paraId="640C4FCB" w14:textId="77777777" w:rsidR="00CD6C95" w:rsidRPr="00CD6C95" w:rsidRDefault="00CD6C95" w:rsidP="00CD6C95">
      <w:pPr>
        <w:ind w:firstLine="360"/>
        <w:rPr>
          <w:bCs/>
          <w:sz w:val="22"/>
          <w:szCs w:val="22"/>
        </w:rPr>
      </w:pPr>
      <w:r w:rsidRPr="00CD6C95">
        <w:rPr>
          <w:rFonts w:cs="Times"/>
          <w:b/>
          <w:sz w:val="22"/>
          <w:szCs w:val="22"/>
        </w:rPr>
        <w:t>Quality</w:t>
      </w:r>
      <w:r w:rsidRPr="00CD6C95">
        <w:rPr>
          <w:bCs/>
          <w:sz w:val="22"/>
          <w:szCs w:val="22"/>
        </w:rPr>
        <w:t xml:space="preserve"> </w:t>
      </w:r>
    </w:p>
    <w:p w14:paraId="7259D7FB" w14:textId="77777777" w:rsidR="00556973" w:rsidRDefault="00556973" w:rsidP="00CD6C95">
      <w:pPr>
        <w:ind w:firstLine="360"/>
        <w:rPr>
          <w:bCs/>
          <w:sz w:val="22"/>
          <w:szCs w:val="22"/>
        </w:rPr>
      </w:pPr>
    </w:p>
    <w:p w14:paraId="7D7D887C" w14:textId="77777777" w:rsidR="00CD6C95" w:rsidRPr="00CD6C95" w:rsidRDefault="00CD6C95" w:rsidP="00CD6C95">
      <w:pPr>
        <w:ind w:firstLine="360"/>
        <w:rPr>
          <w:b/>
          <w:sz w:val="22"/>
          <w:szCs w:val="22"/>
        </w:rPr>
      </w:pPr>
      <w:r w:rsidRPr="00CD6C95">
        <w:rPr>
          <w:bCs/>
          <w:sz w:val="22"/>
          <w:szCs w:val="22"/>
        </w:rPr>
        <w:t xml:space="preserve">The College shall use the following scoring system to evaluate each quality award criteria: </w:t>
      </w:r>
    </w:p>
    <w:p w14:paraId="53E9FD40" w14:textId="77777777" w:rsidR="007002E5" w:rsidRPr="00CD6C95" w:rsidRDefault="007002E5" w:rsidP="00CD6C95">
      <w:pPr>
        <w:rPr>
          <w:b/>
          <w:sz w:val="22"/>
          <w:szCs w:val="22"/>
        </w:rPr>
      </w:pPr>
    </w:p>
    <w:tbl>
      <w:tblPr>
        <w:tblStyle w:val="TableGrid"/>
        <w:tblW w:w="0" w:type="auto"/>
        <w:tblInd w:w="108" w:type="dxa"/>
        <w:tblLook w:val="04A0" w:firstRow="1" w:lastRow="0" w:firstColumn="1" w:lastColumn="0" w:noHBand="0" w:noVBand="1"/>
      </w:tblPr>
      <w:tblGrid>
        <w:gridCol w:w="7797"/>
        <w:gridCol w:w="1098"/>
      </w:tblGrid>
      <w:tr w:rsidR="008F3D38" w:rsidRPr="00CD6C95" w14:paraId="719F97BD" w14:textId="77777777" w:rsidTr="0047435E">
        <w:tc>
          <w:tcPr>
            <w:tcW w:w="7797" w:type="dxa"/>
            <w:shd w:val="pct15" w:color="auto" w:fill="auto"/>
          </w:tcPr>
          <w:p w14:paraId="52A551FF" w14:textId="77777777" w:rsidR="008F3D38" w:rsidRPr="00CD6C95" w:rsidRDefault="008F3D38" w:rsidP="008F3D38">
            <w:pPr>
              <w:rPr>
                <w:rFonts w:cs="Times"/>
                <w:b/>
                <w:sz w:val="22"/>
                <w:szCs w:val="22"/>
              </w:rPr>
            </w:pPr>
            <w:r w:rsidRPr="00CD6C95">
              <w:rPr>
                <w:b/>
                <w:sz w:val="22"/>
                <w:szCs w:val="22"/>
              </w:rPr>
              <w:lastRenderedPageBreak/>
              <w:t>Guideline for evaluation</w:t>
            </w:r>
          </w:p>
        </w:tc>
        <w:tc>
          <w:tcPr>
            <w:tcW w:w="1098" w:type="dxa"/>
            <w:shd w:val="pct15" w:color="auto" w:fill="auto"/>
          </w:tcPr>
          <w:p w14:paraId="2B4783FF" w14:textId="77777777" w:rsidR="008F3D38" w:rsidRPr="00CD6C95" w:rsidRDefault="008F3D38" w:rsidP="009E3485">
            <w:pPr>
              <w:jc w:val="center"/>
              <w:rPr>
                <w:rFonts w:cs="Times"/>
                <w:b/>
                <w:sz w:val="22"/>
                <w:szCs w:val="22"/>
              </w:rPr>
            </w:pPr>
            <w:r w:rsidRPr="00CD6C95">
              <w:rPr>
                <w:b/>
                <w:sz w:val="22"/>
                <w:szCs w:val="22"/>
              </w:rPr>
              <w:t>Score</w:t>
            </w:r>
          </w:p>
        </w:tc>
      </w:tr>
      <w:tr w:rsidR="008F3D38" w:rsidRPr="00CD6C95" w14:paraId="56170667" w14:textId="77777777" w:rsidTr="0047435E">
        <w:tc>
          <w:tcPr>
            <w:tcW w:w="7797" w:type="dxa"/>
          </w:tcPr>
          <w:p w14:paraId="128D2027" w14:textId="77777777" w:rsidR="008F3D38" w:rsidRPr="00CD6C95" w:rsidRDefault="008F3D38" w:rsidP="009E3485">
            <w:pPr>
              <w:rPr>
                <w:sz w:val="22"/>
                <w:szCs w:val="22"/>
              </w:rPr>
            </w:pPr>
            <w:r w:rsidRPr="00CD6C95">
              <w:rPr>
                <w:sz w:val="22"/>
                <w:szCs w:val="22"/>
              </w:rPr>
              <w:t>Response completely fails to meet the required standard or no response provided.</w:t>
            </w:r>
          </w:p>
        </w:tc>
        <w:tc>
          <w:tcPr>
            <w:tcW w:w="1098" w:type="dxa"/>
          </w:tcPr>
          <w:p w14:paraId="4B1740A0" w14:textId="77777777" w:rsidR="008F3D38" w:rsidRPr="00CD6C95" w:rsidRDefault="008F3D38" w:rsidP="009E3485">
            <w:pPr>
              <w:jc w:val="center"/>
              <w:rPr>
                <w:rFonts w:cs="Arial"/>
                <w:b/>
                <w:sz w:val="22"/>
                <w:szCs w:val="22"/>
                <w:u w:val="single"/>
              </w:rPr>
            </w:pPr>
            <w:r w:rsidRPr="00CD6C95">
              <w:rPr>
                <w:spacing w:val="-3"/>
                <w:sz w:val="22"/>
                <w:szCs w:val="22"/>
              </w:rPr>
              <w:t>0</w:t>
            </w:r>
          </w:p>
        </w:tc>
      </w:tr>
      <w:tr w:rsidR="008F3D38" w:rsidRPr="00CD6C95" w14:paraId="3FD9E2B9" w14:textId="77777777" w:rsidTr="0047435E">
        <w:tc>
          <w:tcPr>
            <w:tcW w:w="7797" w:type="dxa"/>
          </w:tcPr>
          <w:p w14:paraId="4C5D73CF" w14:textId="77777777" w:rsidR="008F3D38" w:rsidRPr="00CD6C95" w:rsidRDefault="008F3D38" w:rsidP="009E3485">
            <w:pPr>
              <w:rPr>
                <w:sz w:val="22"/>
                <w:szCs w:val="22"/>
              </w:rPr>
            </w:pPr>
            <w:r w:rsidRPr="00CD6C95">
              <w:rPr>
                <w:sz w:val="22"/>
                <w:szCs w:val="22"/>
              </w:rPr>
              <w:t xml:space="preserve">Response falls short of achieving the required standard in a number of identifiable respects. </w:t>
            </w:r>
          </w:p>
        </w:tc>
        <w:tc>
          <w:tcPr>
            <w:tcW w:w="1098" w:type="dxa"/>
          </w:tcPr>
          <w:p w14:paraId="3830B699" w14:textId="77777777" w:rsidR="008F3D38" w:rsidRPr="00CD6C95" w:rsidRDefault="008F3D38" w:rsidP="009E3485">
            <w:pPr>
              <w:jc w:val="center"/>
              <w:rPr>
                <w:sz w:val="22"/>
                <w:szCs w:val="22"/>
              </w:rPr>
            </w:pPr>
            <w:r w:rsidRPr="00CD6C95">
              <w:rPr>
                <w:sz w:val="22"/>
                <w:szCs w:val="22"/>
              </w:rPr>
              <w:t>1</w:t>
            </w:r>
          </w:p>
        </w:tc>
      </w:tr>
      <w:tr w:rsidR="008F3D38" w:rsidRPr="00CD6C95" w14:paraId="01F3CF6A" w14:textId="77777777" w:rsidTr="0047435E">
        <w:tc>
          <w:tcPr>
            <w:tcW w:w="7797" w:type="dxa"/>
          </w:tcPr>
          <w:p w14:paraId="24DBB690" w14:textId="77777777" w:rsidR="008F3D38" w:rsidRPr="00CD6C95" w:rsidRDefault="008F3D38" w:rsidP="009E3485">
            <w:pPr>
              <w:rPr>
                <w:sz w:val="22"/>
                <w:szCs w:val="22"/>
              </w:rPr>
            </w:pPr>
            <w:r w:rsidRPr="00CD6C95">
              <w:rPr>
                <w:sz w:val="22"/>
                <w:szCs w:val="22"/>
              </w:rPr>
              <w:t>Response meets the required standard in most material respects, but is lacking or inconsistent in others. The assessment indicates the Supplier has demonstrated, with some reservations, their ability to provide the goods and services being assessed</w:t>
            </w:r>
          </w:p>
        </w:tc>
        <w:tc>
          <w:tcPr>
            <w:tcW w:w="1098" w:type="dxa"/>
          </w:tcPr>
          <w:p w14:paraId="1BF7869C" w14:textId="77777777" w:rsidR="008F3D38" w:rsidRPr="00CD6C95" w:rsidRDefault="008F3D38" w:rsidP="009E3485">
            <w:pPr>
              <w:jc w:val="center"/>
              <w:rPr>
                <w:sz w:val="22"/>
                <w:szCs w:val="22"/>
              </w:rPr>
            </w:pPr>
            <w:r w:rsidRPr="00CD6C95">
              <w:rPr>
                <w:sz w:val="22"/>
                <w:szCs w:val="22"/>
              </w:rPr>
              <w:t>3</w:t>
            </w:r>
          </w:p>
        </w:tc>
      </w:tr>
      <w:tr w:rsidR="008F3D38" w:rsidRPr="00CD6C95" w14:paraId="64B3413A" w14:textId="77777777" w:rsidTr="0047435E">
        <w:tc>
          <w:tcPr>
            <w:tcW w:w="7797" w:type="dxa"/>
          </w:tcPr>
          <w:p w14:paraId="0168C697" w14:textId="77777777" w:rsidR="008F3D38" w:rsidRPr="00CD6C95" w:rsidRDefault="008F3D38" w:rsidP="009E3485">
            <w:pPr>
              <w:rPr>
                <w:sz w:val="22"/>
                <w:szCs w:val="22"/>
              </w:rPr>
            </w:pPr>
            <w:r w:rsidRPr="00CD6C95">
              <w:rPr>
                <w:sz w:val="22"/>
                <w:szCs w:val="22"/>
              </w:rPr>
              <w:t>Response meets the required standard in all material respects and the assessment indicates the Supplier has demonstrated their ability to provide the goods and services being assessed.</w:t>
            </w:r>
          </w:p>
        </w:tc>
        <w:tc>
          <w:tcPr>
            <w:tcW w:w="1098" w:type="dxa"/>
          </w:tcPr>
          <w:p w14:paraId="2B97415C" w14:textId="77777777" w:rsidR="008F3D38" w:rsidRPr="00CD6C95" w:rsidRDefault="008F3D38" w:rsidP="009E3485">
            <w:pPr>
              <w:jc w:val="center"/>
              <w:rPr>
                <w:sz w:val="22"/>
                <w:szCs w:val="22"/>
              </w:rPr>
            </w:pPr>
            <w:r w:rsidRPr="00CD6C95">
              <w:rPr>
                <w:sz w:val="22"/>
                <w:szCs w:val="22"/>
              </w:rPr>
              <w:t>5</w:t>
            </w:r>
          </w:p>
        </w:tc>
      </w:tr>
    </w:tbl>
    <w:p w14:paraId="4BDA40D3" w14:textId="77777777" w:rsidR="008F3D38" w:rsidRDefault="008F3D38" w:rsidP="007002E5">
      <w:pPr>
        <w:ind w:left="720"/>
        <w:rPr>
          <w:b/>
          <w:sz w:val="22"/>
          <w:szCs w:val="22"/>
        </w:rPr>
      </w:pPr>
    </w:p>
    <w:p w14:paraId="0EF5AC48" w14:textId="77777777" w:rsidR="007002E5" w:rsidRPr="00864936" w:rsidRDefault="007002E5" w:rsidP="007002E5">
      <w:pPr>
        <w:ind w:left="720"/>
        <w:rPr>
          <w:rFonts w:cs="Arial"/>
          <w:sz w:val="22"/>
          <w:szCs w:val="22"/>
        </w:rPr>
      </w:pPr>
      <w:r w:rsidRPr="00864936">
        <w:rPr>
          <w:rFonts w:cs="Arial"/>
          <w:sz w:val="22"/>
          <w:szCs w:val="22"/>
        </w:rPr>
        <w:t xml:space="preserve">The College shall apply the quality score to create the Supplier’s </w:t>
      </w:r>
      <w:r w:rsidR="0047435E" w:rsidRPr="00864936">
        <w:rPr>
          <w:rFonts w:cs="Arial"/>
          <w:sz w:val="22"/>
          <w:szCs w:val="22"/>
        </w:rPr>
        <w:t xml:space="preserve">final </w:t>
      </w:r>
      <w:r w:rsidRPr="00864936">
        <w:rPr>
          <w:rFonts w:cs="Arial"/>
          <w:sz w:val="22"/>
          <w:szCs w:val="22"/>
        </w:rPr>
        <w:t>quality score in accordance with the following equation:</w:t>
      </w:r>
      <w:r w:rsidRPr="00864936">
        <w:rPr>
          <w:rFonts w:cs="Helvetica"/>
          <w:sz w:val="22"/>
          <w:szCs w:val="22"/>
          <w:lang w:val="en-US"/>
        </w:rPr>
        <w:t xml:space="preserve"> </w:t>
      </w:r>
    </w:p>
    <w:p w14:paraId="01DF0088" w14:textId="77777777" w:rsidR="007002E5" w:rsidRPr="00864936" w:rsidRDefault="007002E5" w:rsidP="007002E5">
      <w:pPr>
        <w:ind w:left="720"/>
        <w:rPr>
          <w:rFonts w:cs="Helvetica"/>
          <w:sz w:val="22"/>
          <w:szCs w:val="22"/>
          <w:lang w:val="en-US"/>
        </w:rPr>
      </w:pPr>
    </w:p>
    <w:p w14:paraId="632401A0" w14:textId="77777777" w:rsidR="007002E5" w:rsidRPr="00864936" w:rsidRDefault="007002E5" w:rsidP="007002E5">
      <w:pPr>
        <w:ind w:left="720"/>
        <w:rPr>
          <w:rFonts w:cs="Helvetica"/>
          <w:sz w:val="22"/>
          <w:szCs w:val="22"/>
          <w:lang w:val="en-US"/>
        </w:rPr>
      </w:pPr>
      <w:r w:rsidRPr="00864936">
        <w:rPr>
          <w:rFonts w:cs="Helvetica"/>
          <w:sz w:val="22"/>
          <w:szCs w:val="22"/>
          <w:lang w:val="en-US"/>
        </w:rPr>
        <w:t>Supplier</w:t>
      </w:r>
      <w:r w:rsidR="00864936">
        <w:rPr>
          <w:rFonts w:cs="Helvetica"/>
          <w:sz w:val="22"/>
          <w:szCs w:val="22"/>
          <w:lang w:val="en-US"/>
        </w:rPr>
        <w:t>’</w:t>
      </w:r>
      <w:r w:rsidRPr="00864936">
        <w:rPr>
          <w:rFonts w:cs="Helvetica"/>
          <w:sz w:val="22"/>
          <w:szCs w:val="22"/>
          <w:lang w:val="en-US"/>
        </w:rPr>
        <w:t>s quality score</w:t>
      </w:r>
    </w:p>
    <w:p w14:paraId="775F3502" w14:textId="77777777" w:rsidR="007002E5" w:rsidRPr="00864936" w:rsidRDefault="007002E5" w:rsidP="007002E5">
      <w:pPr>
        <w:ind w:left="720"/>
        <w:rPr>
          <w:rFonts w:cs="Helvetica"/>
          <w:sz w:val="22"/>
          <w:szCs w:val="22"/>
          <w:lang w:val="en-US"/>
        </w:rPr>
      </w:pPr>
      <w:r w:rsidRPr="00864936">
        <w:rPr>
          <w:rFonts w:cs="Arial"/>
          <w:sz w:val="22"/>
          <w:szCs w:val="22"/>
        </w:rPr>
        <w:t>_________________</w:t>
      </w:r>
      <w:r w:rsidR="00864936">
        <w:rPr>
          <w:rFonts w:cs="Arial"/>
          <w:sz w:val="22"/>
          <w:szCs w:val="22"/>
        </w:rPr>
        <w:tab/>
        <w:t xml:space="preserve"> </w:t>
      </w:r>
      <w:proofErr w:type="gramStart"/>
      <w:r w:rsidRPr="00864936">
        <w:rPr>
          <w:rFonts w:cs="Helvetica"/>
          <w:sz w:val="22"/>
          <w:szCs w:val="22"/>
          <w:lang w:val="en-US"/>
        </w:rPr>
        <w:t>x</w:t>
      </w:r>
      <w:proofErr w:type="gramEnd"/>
      <w:r w:rsidR="00864936">
        <w:rPr>
          <w:rFonts w:cs="Helvetica"/>
          <w:sz w:val="22"/>
          <w:szCs w:val="22"/>
          <w:lang w:val="en-US"/>
        </w:rPr>
        <w:tab/>
      </w:r>
      <w:r w:rsidRPr="00864936">
        <w:rPr>
          <w:rFonts w:cs="Helvetica"/>
          <w:sz w:val="22"/>
          <w:szCs w:val="22"/>
          <w:lang w:val="en-US"/>
        </w:rPr>
        <w:t>W</w:t>
      </w:r>
      <w:proofErr w:type="spellStart"/>
      <w:r w:rsidRPr="00864936">
        <w:rPr>
          <w:sz w:val="22"/>
          <w:szCs w:val="22"/>
        </w:rPr>
        <w:t>eighting</w:t>
      </w:r>
      <w:proofErr w:type="spellEnd"/>
      <w:r w:rsidRPr="00864936">
        <w:rPr>
          <w:sz w:val="22"/>
          <w:szCs w:val="22"/>
        </w:rPr>
        <w:t xml:space="preserve"> %</w:t>
      </w:r>
      <w:r w:rsidRPr="00864936">
        <w:rPr>
          <w:rFonts w:cs="Helvetica"/>
          <w:sz w:val="22"/>
          <w:szCs w:val="22"/>
          <w:lang w:val="en-US"/>
        </w:rPr>
        <w:t xml:space="preserve">  </w:t>
      </w:r>
      <w:r w:rsidR="00864936">
        <w:rPr>
          <w:rFonts w:cs="Helvetica"/>
          <w:sz w:val="22"/>
          <w:szCs w:val="22"/>
          <w:lang w:val="en-US"/>
        </w:rPr>
        <w:tab/>
      </w:r>
      <w:r w:rsidRPr="00864936">
        <w:rPr>
          <w:rFonts w:cs="Helvetica"/>
          <w:sz w:val="22"/>
          <w:szCs w:val="22"/>
          <w:lang w:val="en-US"/>
        </w:rPr>
        <w:t xml:space="preserve">= </w:t>
      </w:r>
      <w:r w:rsidR="00864936">
        <w:rPr>
          <w:rFonts w:cs="Helvetica"/>
          <w:sz w:val="22"/>
          <w:szCs w:val="22"/>
          <w:lang w:val="en-US"/>
        </w:rPr>
        <w:tab/>
      </w:r>
      <w:r w:rsidRPr="00864936">
        <w:rPr>
          <w:rFonts w:cs="Helvetica"/>
          <w:sz w:val="22"/>
          <w:szCs w:val="22"/>
          <w:lang w:val="en-US"/>
        </w:rPr>
        <w:t>Supplier</w:t>
      </w:r>
      <w:r w:rsidR="00864936">
        <w:rPr>
          <w:rFonts w:cs="Helvetica"/>
          <w:sz w:val="22"/>
          <w:szCs w:val="22"/>
          <w:lang w:val="en-US"/>
        </w:rPr>
        <w:t>’</w:t>
      </w:r>
      <w:r w:rsidRPr="00864936">
        <w:rPr>
          <w:rFonts w:cs="Helvetica"/>
          <w:sz w:val="22"/>
          <w:szCs w:val="22"/>
          <w:lang w:val="en-US"/>
        </w:rPr>
        <w:t xml:space="preserve">s </w:t>
      </w:r>
      <w:r w:rsidR="00864936">
        <w:rPr>
          <w:rFonts w:cs="Helvetica"/>
          <w:sz w:val="22"/>
          <w:szCs w:val="22"/>
          <w:lang w:val="en-US"/>
        </w:rPr>
        <w:t>Q</w:t>
      </w:r>
      <w:r w:rsidRPr="00864936">
        <w:rPr>
          <w:rFonts w:cs="Helvetica"/>
          <w:sz w:val="22"/>
          <w:szCs w:val="22"/>
          <w:lang w:val="en-US"/>
        </w:rPr>
        <w:t>uality score.</w:t>
      </w:r>
    </w:p>
    <w:p w14:paraId="1A81956D" w14:textId="77777777" w:rsidR="007002E5" w:rsidRDefault="007002E5" w:rsidP="007002E5">
      <w:pPr>
        <w:ind w:firstLine="720"/>
        <w:rPr>
          <w:rFonts w:cs="Arial"/>
          <w:sz w:val="22"/>
          <w:szCs w:val="22"/>
        </w:rPr>
      </w:pPr>
      <w:r w:rsidRPr="00864936">
        <w:rPr>
          <w:rFonts w:cs="Helvetica"/>
          <w:sz w:val="22"/>
          <w:szCs w:val="22"/>
          <w:lang w:val="en-US"/>
        </w:rPr>
        <w:t>Maximum quality score</w:t>
      </w:r>
    </w:p>
    <w:p w14:paraId="3DA16641" w14:textId="77777777" w:rsidR="00556973" w:rsidRDefault="00556973" w:rsidP="00556973">
      <w:pPr>
        <w:rPr>
          <w:rFonts w:cs="Arial"/>
          <w:sz w:val="22"/>
          <w:szCs w:val="22"/>
        </w:rPr>
      </w:pPr>
    </w:p>
    <w:p w14:paraId="73DCA2AE" w14:textId="77777777" w:rsidR="00556973" w:rsidRDefault="00556973" w:rsidP="00556973">
      <w:pPr>
        <w:rPr>
          <w:rFonts w:cs="Arial"/>
          <w:sz w:val="22"/>
          <w:szCs w:val="22"/>
        </w:rPr>
      </w:pPr>
    </w:p>
    <w:p w14:paraId="696BEFAD" w14:textId="0E369D8F" w:rsidR="00864936" w:rsidRDefault="005505F1" w:rsidP="00556973">
      <w:pPr>
        <w:ind w:left="720"/>
        <w:rPr>
          <w:rFonts w:cs="Arial"/>
          <w:sz w:val="22"/>
          <w:szCs w:val="22"/>
        </w:rPr>
      </w:pPr>
      <w:r w:rsidRPr="005505F1">
        <w:rPr>
          <w:rFonts w:cs="Arial"/>
          <w:sz w:val="22"/>
          <w:szCs w:val="22"/>
        </w:rPr>
        <w:t xml:space="preserve">The College shall then add the </w:t>
      </w:r>
      <w:r>
        <w:rPr>
          <w:rFonts w:cs="Arial"/>
          <w:sz w:val="22"/>
          <w:szCs w:val="22"/>
        </w:rPr>
        <w:t xml:space="preserve">price </w:t>
      </w:r>
      <w:r w:rsidRPr="005505F1">
        <w:rPr>
          <w:rFonts w:cs="Arial"/>
          <w:sz w:val="22"/>
          <w:szCs w:val="22"/>
        </w:rPr>
        <w:t xml:space="preserve">score to the </w:t>
      </w:r>
      <w:r>
        <w:rPr>
          <w:rFonts w:cs="Arial"/>
          <w:sz w:val="22"/>
          <w:szCs w:val="22"/>
        </w:rPr>
        <w:t xml:space="preserve">quality </w:t>
      </w:r>
      <w:r w:rsidRPr="005505F1">
        <w:rPr>
          <w:rFonts w:cs="Arial"/>
          <w:sz w:val="22"/>
          <w:szCs w:val="22"/>
        </w:rPr>
        <w:t>score to determine the Supplier</w:t>
      </w:r>
      <w:r w:rsidR="00A4632E">
        <w:rPr>
          <w:rFonts w:cs="Arial"/>
          <w:sz w:val="22"/>
          <w:szCs w:val="22"/>
        </w:rPr>
        <w:t>’</w:t>
      </w:r>
      <w:r w:rsidRPr="005505F1">
        <w:rPr>
          <w:rFonts w:cs="Arial"/>
          <w:sz w:val="22"/>
          <w:szCs w:val="22"/>
        </w:rPr>
        <w:t>s final score</w:t>
      </w:r>
      <w:r>
        <w:rPr>
          <w:rFonts w:cs="Arial"/>
          <w:sz w:val="22"/>
          <w:szCs w:val="22"/>
        </w:rPr>
        <w:t xml:space="preserve"> </w:t>
      </w:r>
      <w:r w:rsidR="00A4632E">
        <w:rPr>
          <w:rFonts w:cs="Arial"/>
          <w:sz w:val="22"/>
          <w:szCs w:val="22"/>
        </w:rPr>
        <w:t>and</w:t>
      </w:r>
      <w:r>
        <w:rPr>
          <w:rFonts w:cs="Arial"/>
          <w:sz w:val="22"/>
          <w:szCs w:val="22"/>
        </w:rPr>
        <w:t xml:space="preserve"> define the </w:t>
      </w:r>
      <w:r w:rsidRPr="005505F1">
        <w:rPr>
          <w:rFonts w:cs="Arial"/>
          <w:sz w:val="22"/>
          <w:szCs w:val="22"/>
        </w:rPr>
        <w:t>most economically advantageous</w:t>
      </w:r>
      <w:r>
        <w:rPr>
          <w:rFonts w:cs="Arial"/>
          <w:sz w:val="22"/>
          <w:szCs w:val="22"/>
        </w:rPr>
        <w:t xml:space="preserve"> </w:t>
      </w:r>
      <w:r w:rsidR="00BF5679">
        <w:rPr>
          <w:rFonts w:cs="Arial"/>
          <w:sz w:val="22"/>
          <w:szCs w:val="22"/>
        </w:rPr>
        <w:t>quotation.</w:t>
      </w:r>
    </w:p>
    <w:p w14:paraId="79C6CAD9" w14:textId="77777777" w:rsidR="007013DB" w:rsidRDefault="007013DB" w:rsidP="00864936">
      <w:pPr>
        <w:ind w:left="720"/>
        <w:rPr>
          <w:rFonts w:cs="Arial"/>
          <w:sz w:val="22"/>
          <w:szCs w:val="22"/>
        </w:rPr>
      </w:pPr>
    </w:p>
    <w:p w14:paraId="5A60E1F0" w14:textId="77777777" w:rsidR="007013DB" w:rsidRDefault="007013DB" w:rsidP="00864936">
      <w:pPr>
        <w:ind w:left="720"/>
        <w:rPr>
          <w:rFonts w:cs="Arial"/>
          <w:sz w:val="22"/>
          <w:szCs w:val="22"/>
        </w:rPr>
      </w:pPr>
    </w:p>
    <w:p w14:paraId="51C89ECF" w14:textId="77777777" w:rsidR="007013DB" w:rsidRDefault="007013DB" w:rsidP="00864936">
      <w:pPr>
        <w:ind w:left="720"/>
        <w:rPr>
          <w:rFonts w:cs="Arial"/>
          <w:sz w:val="22"/>
          <w:szCs w:val="22"/>
        </w:rPr>
      </w:pPr>
    </w:p>
    <w:p w14:paraId="18815740" w14:textId="77777777" w:rsidR="007013DB" w:rsidRDefault="007013DB" w:rsidP="00864936">
      <w:pPr>
        <w:ind w:left="720"/>
        <w:rPr>
          <w:rFonts w:cs="Arial"/>
          <w:sz w:val="22"/>
          <w:szCs w:val="22"/>
        </w:rPr>
      </w:pPr>
    </w:p>
    <w:p w14:paraId="34FCE2E1" w14:textId="77777777" w:rsidR="007013DB" w:rsidRDefault="007013DB" w:rsidP="00864936">
      <w:pPr>
        <w:ind w:left="720"/>
        <w:rPr>
          <w:rFonts w:cs="Arial"/>
          <w:sz w:val="22"/>
          <w:szCs w:val="22"/>
        </w:rPr>
      </w:pPr>
    </w:p>
    <w:p w14:paraId="6498A728" w14:textId="77777777" w:rsidR="007013DB" w:rsidRDefault="007013DB" w:rsidP="00864936">
      <w:pPr>
        <w:ind w:left="720"/>
        <w:rPr>
          <w:rFonts w:cs="Arial"/>
          <w:sz w:val="22"/>
          <w:szCs w:val="22"/>
        </w:rPr>
      </w:pPr>
    </w:p>
    <w:p w14:paraId="4F518611" w14:textId="77777777" w:rsidR="007013DB" w:rsidRDefault="007013DB" w:rsidP="00864936">
      <w:pPr>
        <w:ind w:left="720"/>
        <w:rPr>
          <w:rFonts w:cs="Arial"/>
          <w:sz w:val="22"/>
          <w:szCs w:val="22"/>
        </w:rPr>
      </w:pPr>
    </w:p>
    <w:p w14:paraId="05912088" w14:textId="77777777" w:rsidR="007013DB" w:rsidRDefault="007013DB" w:rsidP="00864936">
      <w:pPr>
        <w:ind w:left="720"/>
        <w:rPr>
          <w:rFonts w:cs="Arial"/>
          <w:sz w:val="22"/>
          <w:szCs w:val="22"/>
        </w:rPr>
      </w:pPr>
    </w:p>
    <w:p w14:paraId="2B99B987" w14:textId="77777777" w:rsidR="007013DB" w:rsidRDefault="007013DB" w:rsidP="00864936">
      <w:pPr>
        <w:ind w:left="720"/>
        <w:rPr>
          <w:rFonts w:cs="Arial"/>
          <w:sz w:val="22"/>
          <w:szCs w:val="22"/>
        </w:rPr>
      </w:pPr>
    </w:p>
    <w:p w14:paraId="436F4BC1" w14:textId="77777777" w:rsidR="007013DB" w:rsidRDefault="007013DB" w:rsidP="00864936">
      <w:pPr>
        <w:ind w:left="720"/>
        <w:rPr>
          <w:rFonts w:cs="Arial"/>
          <w:sz w:val="22"/>
          <w:szCs w:val="22"/>
        </w:rPr>
      </w:pPr>
    </w:p>
    <w:p w14:paraId="6016B767" w14:textId="77777777" w:rsidR="001B3E8C" w:rsidRDefault="001B3E8C" w:rsidP="00864936">
      <w:pPr>
        <w:ind w:left="720"/>
        <w:rPr>
          <w:rFonts w:cs="Arial"/>
          <w:sz w:val="22"/>
          <w:szCs w:val="22"/>
        </w:rPr>
      </w:pPr>
    </w:p>
    <w:p w14:paraId="6286E60C" w14:textId="77777777" w:rsidR="001B3E8C" w:rsidRDefault="001B3E8C" w:rsidP="00864936">
      <w:pPr>
        <w:ind w:left="720"/>
        <w:rPr>
          <w:rFonts w:cs="Arial"/>
          <w:sz w:val="22"/>
          <w:szCs w:val="22"/>
        </w:rPr>
      </w:pPr>
    </w:p>
    <w:p w14:paraId="6C344F52" w14:textId="77777777" w:rsidR="001B3E8C" w:rsidRDefault="001B3E8C" w:rsidP="00864936">
      <w:pPr>
        <w:ind w:left="720"/>
        <w:rPr>
          <w:rFonts w:cs="Arial"/>
          <w:sz w:val="22"/>
          <w:szCs w:val="22"/>
        </w:rPr>
      </w:pPr>
    </w:p>
    <w:p w14:paraId="2DD3EB62" w14:textId="77777777" w:rsidR="001B3E8C" w:rsidRDefault="001B3E8C" w:rsidP="00864936">
      <w:pPr>
        <w:ind w:left="720"/>
        <w:rPr>
          <w:rFonts w:cs="Arial"/>
          <w:sz w:val="22"/>
          <w:szCs w:val="22"/>
        </w:rPr>
      </w:pPr>
    </w:p>
    <w:p w14:paraId="35F9EC56" w14:textId="77777777" w:rsidR="001B3E8C" w:rsidRDefault="001B3E8C" w:rsidP="00864936">
      <w:pPr>
        <w:ind w:left="720"/>
        <w:rPr>
          <w:rFonts w:cs="Arial"/>
          <w:sz w:val="22"/>
          <w:szCs w:val="22"/>
        </w:rPr>
      </w:pPr>
    </w:p>
    <w:p w14:paraId="4FEC81FF" w14:textId="77777777" w:rsidR="001B3E8C" w:rsidRDefault="001B3E8C" w:rsidP="00864936">
      <w:pPr>
        <w:ind w:left="720"/>
        <w:rPr>
          <w:rFonts w:cs="Arial"/>
          <w:sz w:val="22"/>
          <w:szCs w:val="22"/>
        </w:rPr>
      </w:pPr>
    </w:p>
    <w:p w14:paraId="3F43FCE9" w14:textId="77777777" w:rsidR="001B3E8C" w:rsidRDefault="001B3E8C" w:rsidP="00864936">
      <w:pPr>
        <w:ind w:left="720"/>
        <w:rPr>
          <w:rFonts w:cs="Arial"/>
          <w:sz w:val="22"/>
          <w:szCs w:val="22"/>
        </w:rPr>
      </w:pPr>
    </w:p>
    <w:p w14:paraId="2E4A585A" w14:textId="77777777" w:rsidR="001B3E8C" w:rsidRDefault="001B3E8C" w:rsidP="00864936">
      <w:pPr>
        <w:ind w:left="720"/>
        <w:rPr>
          <w:rFonts w:cs="Arial"/>
          <w:sz w:val="22"/>
          <w:szCs w:val="22"/>
        </w:rPr>
      </w:pPr>
    </w:p>
    <w:p w14:paraId="1FBA118B" w14:textId="77777777" w:rsidR="007013DB" w:rsidRDefault="007013DB" w:rsidP="00864936">
      <w:pPr>
        <w:ind w:left="720"/>
        <w:rPr>
          <w:rFonts w:cs="Arial"/>
          <w:sz w:val="22"/>
          <w:szCs w:val="22"/>
        </w:rPr>
      </w:pPr>
    </w:p>
    <w:p w14:paraId="403FC096" w14:textId="77777777" w:rsidR="007013DB" w:rsidRDefault="007013DB" w:rsidP="00864936">
      <w:pPr>
        <w:ind w:left="720"/>
        <w:rPr>
          <w:rFonts w:cs="Arial"/>
          <w:sz w:val="22"/>
          <w:szCs w:val="22"/>
        </w:rPr>
      </w:pPr>
    </w:p>
    <w:p w14:paraId="68CC1215" w14:textId="77777777" w:rsidR="007013DB" w:rsidRDefault="007013DB" w:rsidP="00864936">
      <w:pPr>
        <w:ind w:left="720"/>
        <w:rPr>
          <w:rFonts w:cs="Arial"/>
          <w:sz w:val="22"/>
          <w:szCs w:val="22"/>
        </w:rPr>
      </w:pPr>
    </w:p>
    <w:p w14:paraId="77DE966D" w14:textId="77777777" w:rsidR="007013DB" w:rsidRDefault="007013DB" w:rsidP="00864936">
      <w:pPr>
        <w:ind w:left="720"/>
        <w:rPr>
          <w:rFonts w:cs="Arial"/>
          <w:sz w:val="22"/>
          <w:szCs w:val="22"/>
        </w:rPr>
      </w:pPr>
    </w:p>
    <w:p w14:paraId="313DDBE5" w14:textId="77777777" w:rsidR="007013DB" w:rsidRDefault="007013DB" w:rsidP="00864936">
      <w:pPr>
        <w:ind w:left="720"/>
        <w:rPr>
          <w:rFonts w:cs="Arial"/>
          <w:sz w:val="22"/>
          <w:szCs w:val="22"/>
        </w:rPr>
      </w:pPr>
    </w:p>
    <w:p w14:paraId="7F05B302" w14:textId="77777777" w:rsidR="00541AFB" w:rsidRDefault="00541AFB" w:rsidP="00864936">
      <w:pPr>
        <w:ind w:left="720"/>
        <w:rPr>
          <w:rFonts w:cs="Arial"/>
          <w:sz w:val="22"/>
          <w:szCs w:val="22"/>
        </w:rPr>
      </w:pPr>
    </w:p>
    <w:p w14:paraId="18B15641" w14:textId="77777777" w:rsidR="00541AFB" w:rsidRDefault="00541AFB" w:rsidP="00864936">
      <w:pPr>
        <w:ind w:left="720"/>
        <w:rPr>
          <w:rFonts w:cs="Arial"/>
          <w:sz w:val="22"/>
          <w:szCs w:val="22"/>
        </w:rPr>
      </w:pPr>
    </w:p>
    <w:p w14:paraId="6646BF46" w14:textId="77777777" w:rsidR="00541AFB" w:rsidRDefault="00541AFB" w:rsidP="00864936">
      <w:pPr>
        <w:ind w:left="720"/>
        <w:rPr>
          <w:rFonts w:cs="Arial"/>
          <w:sz w:val="22"/>
          <w:szCs w:val="22"/>
        </w:rPr>
      </w:pPr>
    </w:p>
    <w:p w14:paraId="2D29A341" w14:textId="77777777" w:rsidR="007013DB" w:rsidRDefault="007013DB" w:rsidP="00864936">
      <w:pPr>
        <w:ind w:left="720"/>
        <w:rPr>
          <w:rFonts w:cs="Arial"/>
          <w:sz w:val="22"/>
          <w:szCs w:val="22"/>
        </w:rPr>
      </w:pPr>
    </w:p>
    <w:p w14:paraId="3168BDE5" w14:textId="77777777" w:rsidR="007013DB" w:rsidRDefault="007013DB" w:rsidP="00864936">
      <w:pPr>
        <w:ind w:left="720"/>
        <w:rPr>
          <w:rFonts w:cs="Arial"/>
          <w:sz w:val="22"/>
          <w:szCs w:val="22"/>
        </w:rPr>
      </w:pPr>
    </w:p>
    <w:p w14:paraId="1A49C665" w14:textId="77777777" w:rsidR="007013DB" w:rsidRDefault="007013DB" w:rsidP="00864936">
      <w:pPr>
        <w:ind w:left="720"/>
        <w:rPr>
          <w:rFonts w:cs="Arial"/>
          <w:sz w:val="22"/>
          <w:szCs w:val="22"/>
        </w:rPr>
      </w:pPr>
    </w:p>
    <w:p w14:paraId="1B4CE01E" w14:textId="77777777" w:rsidR="007013DB" w:rsidRDefault="007013DB" w:rsidP="00864936">
      <w:pPr>
        <w:ind w:left="720"/>
        <w:rPr>
          <w:rFonts w:cs="Arial"/>
          <w:sz w:val="22"/>
          <w:szCs w:val="22"/>
        </w:rPr>
      </w:pPr>
    </w:p>
    <w:p w14:paraId="6F3EA70D" w14:textId="77777777" w:rsidR="007013DB" w:rsidRDefault="007013DB" w:rsidP="00864936">
      <w:pPr>
        <w:ind w:left="720"/>
        <w:rPr>
          <w:rFonts w:cs="Arial"/>
          <w:sz w:val="22"/>
          <w:szCs w:val="22"/>
        </w:rPr>
      </w:pPr>
    </w:p>
    <w:p w14:paraId="519B9ADA" w14:textId="77777777" w:rsidR="007013DB" w:rsidRDefault="007013DB" w:rsidP="00864936">
      <w:pPr>
        <w:ind w:left="720"/>
        <w:rPr>
          <w:rFonts w:cs="Arial"/>
          <w:sz w:val="22"/>
          <w:szCs w:val="22"/>
        </w:rPr>
      </w:pPr>
    </w:p>
    <w:p w14:paraId="6CD6AF90" w14:textId="7833E435" w:rsidR="00CD6C95" w:rsidRDefault="00CD6C95">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70D80" w:rsidRPr="00146BDD" w14:paraId="1C6AF04A" w14:textId="77777777" w:rsidTr="00864936">
        <w:tc>
          <w:tcPr>
            <w:tcW w:w="9242" w:type="dxa"/>
            <w:shd w:val="pct15" w:color="auto" w:fill="auto"/>
          </w:tcPr>
          <w:p w14:paraId="031A20DA" w14:textId="77777777" w:rsidR="00970D80" w:rsidRPr="009B46B0" w:rsidRDefault="009B46B0" w:rsidP="00146BDD">
            <w:pPr>
              <w:jc w:val="center"/>
              <w:rPr>
                <w:rFonts w:cs="Arial"/>
                <w:b/>
                <w:color w:val="000000"/>
                <w:sz w:val="22"/>
                <w:szCs w:val="22"/>
              </w:rPr>
            </w:pPr>
            <w:r w:rsidRPr="009B46B0">
              <w:rPr>
                <w:b/>
                <w:sz w:val="22"/>
                <w:szCs w:val="22"/>
              </w:rPr>
              <w:lastRenderedPageBreak/>
              <w:t xml:space="preserve">PART 1 - </w:t>
            </w:r>
            <w:r w:rsidRPr="009B46B0">
              <w:rPr>
                <w:rFonts w:cs="Arial"/>
                <w:b/>
                <w:sz w:val="22"/>
                <w:szCs w:val="22"/>
              </w:rPr>
              <w:t>COLLEGE’S REQUIREMENT</w:t>
            </w:r>
          </w:p>
        </w:tc>
      </w:tr>
      <w:tr w:rsidR="00970D80" w:rsidRPr="00146BDD" w14:paraId="4D6029EA" w14:textId="77777777" w:rsidTr="00864936">
        <w:tc>
          <w:tcPr>
            <w:tcW w:w="9242" w:type="dxa"/>
            <w:shd w:val="pct15" w:color="auto" w:fill="auto"/>
          </w:tcPr>
          <w:p w14:paraId="4D90F6FD" w14:textId="77777777" w:rsidR="006835A2" w:rsidRPr="00CF00C6" w:rsidRDefault="006835A2" w:rsidP="003007DD">
            <w:pPr>
              <w:rPr>
                <w:rFonts w:cs="Arial"/>
                <w:color w:val="000000"/>
                <w:sz w:val="22"/>
                <w:szCs w:val="22"/>
              </w:rPr>
            </w:pPr>
            <w:r w:rsidRPr="00CF00C6">
              <w:rPr>
                <w:rFonts w:cs="Arial"/>
                <w:b/>
                <w:sz w:val="22"/>
                <w:szCs w:val="22"/>
              </w:rPr>
              <w:t>Specification</w:t>
            </w:r>
            <w:r w:rsidRPr="00CF00C6">
              <w:rPr>
                <w:b/>
                <w:sz w:val="22"/>
                <w:szCs w:val="22"/>
              </w:rPr>
              <w:t xml:space="preserve"> / Description of requirement</w:t>
            </w:r>
          </w:p>
        </w:tc>
      </w:tr>
      <w:tr w:rsidR="00263F19" w:rsidRPr="00146BDD" w14:paraId="7F628129" w14:textId="77777777" w:rsidTr="008F3D38">
        <w:tc>
          <w:tcPr>
            <w:tcW w:w="9242" w:type="dxa"/>
            <w:tcBorders>
              <w:bottom w:val="single" w:sz="4" w:space="0" w:color="auto"/>
            </w:tcBorders>
          </w:tcPr>
          <w:p w14:paraId="7D34E652" w14:textId="072AD726" w:rsidR="001F1B08" w:rsidRPr="001F1B08" w:rsidRDefault="001F1B08" w:rsidP="001F1B08">
            <w:pPr>
              <w:rPr>
                <w:sz w:val="22"/>
                <w:szCs w:val="22"/>
              </w:rPr>
            </w:pPr>
          </w:p>
          <w:p w14:paraId="026FE5E2" w14:textId="5B930606" w:rsidR="00C62E38" w:rsidRPr="00C62E38" w:rsidRDefault="00C62E38" w:rsidP="001B3E8C">
            <w:pPr>
              <w:numPr>
                <w:ilvl w:val="0"/>
                <w:numId w:val="17"/>
              </w:numPr>
              <w:rPr>
                <w:b/>
                <w:sz w:val="22"/>
                <w:szCs w:val="22"/>
              </w:rPr>
            </w:pPr>
            <w:r w:rsidRPr="00C62E38">
              <w:rPr>
                <w:b/>
                <w:sz w:val="22"/>
                <w:szCs w:val="22"/>
              </w:rPr>
              <w:t>Introduction</w:t>
            </w:r>
          </w:p>
          <w:p w14:paraId="325AEB66" w14:textId="17349A83" w:rsidR="00C62E38" w:rsidRDefault="00C62E38" w:rsidP="00C62E38">
            <w:pPr>
              <w:rPr>
                <w:sz w:val="22"/>
                <w:szCs w:val="22"/>
              </w:rPr>
            </w:pPr>
          </w:p>
          <w:p w14:paraId="19FC7FCC" w14:textId="0F3AB61C" w:rsidR="00C62E38" w:rsidRDefault="00C62E38" w:rsidP="00C62E38">
            <w:pPr>
              <w:rPr>
                <w:rFonts w:cs="Arial"/>
                <w:color w:val="000000"/>
                <w:sz w:val="22"/>
                <w:szCs w:val="22"/>
              </w:rPr>
            </w:pPr>
            <w:r w:rsidRPr="00C62E38">
              <w:rPr>
                <w:rFonts w:cs="Arial"/>
                <w:color w:val="000000"/>
                <w:sz w:val="22"/>
                <w:szCs w:val="22"/>
              </w:rPr>
              <w:t xml:space="preserve">This quotation request is being issued by Cornwall College to appoint an organisation or suitable experienced </w:t>
            </w:r>
            <w:r w:rsidR="009E3485">
              <w:rPr>
                <w:rFonts w:cs="Arial"/>
                <w:color w:val="000000"/>
                <w:sz w:val="22"/>
                <w:szCs w:val="22"/>
              </w:rPr>
              <w:t xml:space="preserve">provider for the provision of </w:t>
            </w:r>
            <w:r w:rsidR="009E30EF">
              <w:rPr>
                <w:rFonts w:cs="Arial"/>
                <w:color w:val="000000"/>
                <w:sz w:val="22"/>
                <w:szCs w:val="22"/>
              </w:rPr>
              <w:t>a new website for the Cornwall College Group.</w:t>
            </w:r>
          </w:p>
          <w:p w14:paraId="77C5D80A" w14:textId="77777777" w:rsidR="00C62E38" w:rsidRDefault="00C62E38" w:rsidP="00C62E38">
            <w:pPr>
              <w:rPr>
                <w:rFonts w:cs="Arial"/>
                <w:color w:val="000000"/>
                <w:sz w:val="22"/>
                <w:szCs w:val="22"/>
              </w:rPr>
            </w:pPr>
          </w:p>
          <w:p w14:paraId="35C1907B" w14:textId="06BF6657" w:rsidR="00C62E38" w:rsidRPr="00C62E38" w:rsidRDefault="00C62E38" w:rsidP="00C62E38">
            <w:pPr>
              <w:rPr>
                <w:rFonts w:cs="Arial"/>
                <w:color w:val="000000"/>
                <w:sz w:val="22"/>
                <w:szCs w:val="22"/>
              </w:rPr>
            </w:pPr>
            <w:r w:rsidRPr="00C62E38">
              <w:rPr>
                <w:rFonts w:cs="Arial"/>
                <w:color w:val="000000"/>
                <w:sz w:val="22"/>
                <w:szCs w:val="22"/>
              </w:rPr>
              <w:t>This evaluation will demonstrate the relevance and consistency, progress, delivery and management, impacts and value for money.</w:t>
            </w:r>
          </w:p>
          <w:p w14:paraId="581842A5" w14:textId="77777777" w:rsidR="00C62E38" w:rsidRDefault="00C62E38" w:rsidP="00C62E38">
            <w:pPr>
              <w:rPr>
                <w:sz w:val="22"/>
                <w:szCs w:val="22"/>
              </w:rPr>
            </w:pPr>
          </w:p>
          <w:p w14:paraId="1C0DA5A1" w14:textId="77777777" w:rsidR="00C62E38" w:rsidRPr="00C62E38" w:rsidRDefault="00C62E38" w:rsidP="00C62E38">
            <w:pPr>
              <w:rPr>
                <w:sz w:val="22"/>
                <w:szCs w:val="22"/>
              </w:rPr>
            </w:pPr>
          </w:p>
          <w:p w14:paraId="7174E2B4" w14:textId="637108EA" w:rsidR="001F1B08" w:rsidRPr="00EC5953" w:rsidRDefault="001F1B08" w:rsidP="001B3E8C">
            <w:pPr>
              <w:numPr>
                <w:ilvl w:val="0"/>
                <w:numId w:val="17"/>
              </w:numPr>
              <w:rPr>
                <w:sz w:val="22"/>
                <w:szCs w:val="22"/>
              </w:rPr>
            </w:pPr>
            <w:r w:rsidRPr="00EC5953">
              <w:rPr>
                <w:b/>
                <w:sz w:val="22"/>
                <w:szCs w:val="22"/>
              </w:rPr>
              <w:t>Background to the College’s Requirement</w:t>
            </w:r>
          </w:p>
          <w:p w14:paraId="04623921" w14:textId="77777777" w:rsidR="001F2418" w:rsidRDefault="001F2418" w:rsidP="001F1B08">
            <w:pPr>
              <w:rPr>
                <w:rFonts w:cs="Arial"/>
                <w:color w:val="000000"/>
                <w:sz w:val="22"/>
                <w:szCs w:val="22"/>
              </w:rPr>
            </w:pPr>
          </w:p>
          <w:p w14:paraId="48133F41" w14:textId="256E88C4" w:rsidR="009E30EF" w:rsidRPr="009E30EF" w:rsidRDefault="009E30EF" w:rsidP="009E30EF">
            <w:r>
              <w:t>The current TCCG website was built in 2015 by an in-house team, at a time when there was a much larger web development department. The aim was to create one website for the group, with a link system which allowed courses to be shown across different domains. The main goal of the website is to generate leads/applications for courses, as well as act as a source of information for potential students, parents and teachers.</w:t>
            </w:r>
          </w:p>
          <w:p w14:paraId="3F7DD3A7" w14:textId="77777777" w:rsidR="009E30EF" w:rsidRDefault="009E30EF" w:rsidP="009E30EF"/>
          <w:p w14:paraId="76A1EEA0" w14:textId="757C521A" w:rsidR="009E30EF" w:rsidRDefault="009E30EF" w:rsidP="009E30EF">
            <w:r>
              <w:t xml:space="preserve">The site is structured as several WordPress sites which power different elements (courses, events, support, governance, news) and a static site. </w:t>
            </w:r>
          </w:p>
          <w:p w14:paraId="6B7ACCE1" w14:textId="77777777" w:rsidR="00B94AF9" w:rsidRDefault="00B94AF9" w:rsidP="009E30EF"/>
          <w:p w14:paraId="28656CCD" w14:textId="1F5C84C5" w:rsidR="00B94AF9" w:rsidRDefault="00B94AF9" w:rsidP="00B94AF9">
            <w:r>
              <w:t xml:space="preserve">The new website is required in order to implement online applications and enrolments. The Management Information System at TCCG, ProSolution (powered by Advanced), has a Web Enrolment Toolkit which will create a smoother online customer journey, increasing conversion rates from application to enrolment. </w:t>
            </w:r>
          </w:p>
          <w:p w14:paraId="3B5E32D0" w14:textId="77777777" w:rsidR="00B94AF9" w:rsidRDefault="00B94AF9" w:rsidP="009E30EF"/>
          <w:p w14:paraId="6112C6E7" w14:textId="284EFD31" w:rsidR="00B94AF9" w:rsidRDefault="00B94AF9" w:rsidP="009E30EF">
            <w:r>
              <w:t xml:space="preserve">To power the Web Enrolment Toolkit course information on the website has to be fed by the ProSolution API. </w:t>
            </w:r>
          </w:p>
          <w:p w14:paraId="47365AD7" w14:textId="77777777" w:rsidR="001F2418" w:rsidRPr="001F1B08" w:rsidRDefault="001F2418" w:rsidP="001F1B08">
            <w:pPr>
              <w:rPr>
                <w:rFonts w:cs="Arial"/>
                <w:color w:val="000000"/>
                <w:sz w:val="22"/>
                <w:szCs w:val="22"/>
              </w:rPr>
            </w:pPr>
          </w:p>
          <w:p w14:paraId="7EC50C59" w14:textId="499091AD" w:rsidR="001F1B08" w:rsidRDefault="001F1B08" w:rsidP="001F1B08">
            <w:pPr>
              <w:rPr>
                <w:rFonts w:cs="Arial"/>
                <w:color w:val="000000"/>
                <w:sz w:val="22"/>
                <w:szCs w:val="22"/>
              </w:rPr>
            </w:pPr>
          </w:p>
          <w:p w14:paraId="530623B8" w14:textId="02E129D5" w:rsidR="001F1B08" w:rsidRPr="009E3485" w:rsidRDefault="001F1B08" w:rsidP="001B3E8C">
            <w:pPr>
              <w:numPr>
                <w:ilvl w:val="0"/>
                <w:numId w:val="17"/>
              </w:numPr>
              <w:rPr>
                <w:rFonts w:cs="Arial"/>
                <w:color w:val="000000"/>
                <w:sz w:val="22"/>
                <w:szCs w:val="22"/>
              </w:rPr>
            </w:pPr>
            <w:r w:rsidRPr="009E3485">
              <w:rPr>
                <w:b/>
                <w:sz w:val="22"/>
                <w:szCs w:val="22"/>
              </w:rPr>
              <w:t>Description of the Services required</w:t>
            </w:r>
          </w:p>
          <w:p w14:paraId="331FEDFD" w14:textId="77777777" w:rsidR="009E3485" w:rsidRDefault="009E3485" w:rsidP="00672111">
            <w:pPr>
              <w:rPr>
                <w:rFonts w:eastAsia="Calibri" w:cs="Arial"/>
                <w:color w:val="000000"/>
              </w:rPr>
            </w:pPr>
          </w:p>
          <w:p w14:paraId="6D1CBE2A" w14:textId="792FA6D7" w:rsidR="00B94AF9" w:rsidRDefault="00B94AF9" w:rsidP="00B94AF9">
            <w:r>
              <w:t xml:space="preserve">We’d like to move away from one interconnected website and move to four distinct brand websites (Cornwall College, Duchy College, Falmouth Marine School and </w:t>
            </w:r>
            <w:proofErr w:type="spellStart"/>
            <w:r>
              <w:t>Bicton</w:t>
            </w:r>
            <w:proofErr w:type="spellEnd"/>
            <w:r>
              <w:t xml:space="preserve"> College).</w:t>
            </w:r>
          </w:p>
          <w:p w14:paraId="72A9FE2A" w14:textId="77777777" w:rsidR="00B94AF9" w:rsidRDefault="00B94AF9" w:rsidP="00B94AF9"/>
          <w:p w14:paraId="7CFCB9E9" w14:textId="02B847E0" w:rsidR="00B94AF9" w:rsidRDefault="00B94AF9" w:rsidP="00B94AF9">
            <w:r>
              <w:t xml:space="preserve">The look and feel will need to make it look clear that they are part of one group, but be distinguishable from one another using brand colours and imagery. </w:t>
            </w:r>
          </w:p>
          <w:p w14:paraId="34208DA7" w14:textId="77777777" w:rsidR="00B94AF9" w:rsidRDefault="00B94AF9" w:rsidP="00B94AF9"/>
          <w:p w14:paraId="0675264B" w14:textId="77777777" w:rsidR="00B94AF9" w:rsidRDefault="00B94AF9" w:rsidP="00B94AF9">
            <w:r>
              <w:t>The structure of each site will need to be consistent for menus and support information, but may need to differ depending on if a brand has more than one campus or not.</w:t>
            </w:r>
          </w:p>
          <w:p w14:paraId="5FE709C5" w14:textId="77777777" w:rsidR="00B94AF9" w:rsidRDefault="00B94AF9" w:rsidP="00B94AF9"/>
          <w:p w14:paraId="574ACE75" w14:textId="77777777" w:rsidR="00B94AF9" w:rsidRDefault="00B94AF9" w:rsidP="00B94AF9">
            <w:r>
              <w:t>The site will need to be WCAG 2.1 compliant as we are a public sector organisation.</w:t>
            </w:r>
          </w:p>
          <w:p w14:paraId="1892C458" w14:textId="6DC127B0" w:rsidR="00B94AF9" w:rsidRDefault="00B94AF9" w:rsidP="00672111">
            <w:r>
              <w:t>We would also like to use a Local Market Intelligence API to display career information around course areas.</w:t>
            </w:r>
          </w:p>
          <w:p w14:paraId="433844EE" w14:textId="77777777" w:rsidR="001B3E8C" w:rsidRDefault="001B3E8C" w:rsidP="00672111"/>
          <w:p w14:paraId="60B9250B" w14:textId="0505354F" w:rsidR="001B3E8C" w:rsidRPr="00B94AF9" w:rsidRDefault="001B3E8C" w:rsidP="00672111">
            <w:r>
              <w:t>We have an in-house front-end website designer and a back-end developer who will be part of the project build in order for them to be able to take on maintenance of the site once the build is complete.</w:t>
            </w:r>
          </w:p>
          <w:p w14:paraId="657C88F0" w14:textId="77777777" w:rsidR="001F2418" w:rsidRPr="00672111" w:rsidRDefault="001F2418" w:rsidP="00672111">
            <w:pPr>
              <w:rPr>
                <w:rFonts w:eastAsia="Calibri" w:cs="Arial"/>
                <w:color w:val="000000"/>
              </w:rPr>
            </w:pPr>
          </w:p>
          <w:p w14:paraId="797D9BC9" w14:textId="58E1866F" w:rsidR="008C6EB0" w:rsidRDefault="008C6EB0" w:rsidP="001F1B08">
            <w:pPr>
              <w:rPr>
                <w:rFonts w:cs="Arial"/>
                <w:b/>
                <w:color w:val="000000"/>
                <w:sz w:val="22"/>
                <w:szCs w:val="22"/>
              </w:rPr>
            </w:pPr>
            <w:r w:rsidRPr="008C6EB0">
              <w:rPr>
                <w:rFonts w:cs="Arial"/>
                <w:b/>
                <w:color w:val="000000"/>
                <w:sz w:val="22"/>
                <w:szCs w:val="22"/>
              </w:rPr>
              <w:t>Service</w:t>
            </w:r>
            <w:r>
              <w:rPr>
                <w:rFonts w:cs="Arial"/>
                <w:b/>
                <w:color w:val="000000"/>
                <w:sz w:val="22"/>
                <w:szCs w:val="22"/>
              </w:rPr>
              <w:t>s</w:t>
            </w:r>
            <w:r w:rsidRPr="008C6EB0">
              <w:rPr>
                <w:rFonts w:cs="Arial"/>
                <w:b/>
                <w:color w:val="000000"/>
                <w:sz w:val="22"/>
                <w:szCs w:val="22"/>
              </w:rPr>
              <w:t xml:space="preserve"> Term</w:t>
            </w:r>
          </w:p>
          <w:p w14:paraId="62CE67C7" w14:textId="77777777" w:rsidR="00837699" w:rsidRPr="008C6EB0" w:rsidRDefault="00837699" w:rsidP="001F1B08">
            <w:pPr>
              <w:rPr>
                <w:rFonts w:cs="Arial"/>
                <w:b/>
                <w:color w:val="000000"/>
                <w:sz w:val="22"/>
                <w:szCs w:val="22"/>
              </w:rPr>
            </w:pPr>
          </w:p>
          <w:p w14:paraId="33B5F414" w14:textId="69F982CE" w:rsidR="00920CF9" w:rsidRDefault="008C6EB0" w:rsidP="001F1B08">
            <w:pPr>
              <w:rPr>
                <w:rFonts w:cs="Arial"/>
                <w:color w:val="000000"/>
                <w:sz w:val="22"/>
                <w:szCs w:val="22"/>
              </w:rPr>
            </w:pPr>
            <w:r>
              <w:rPr>
                <w:rFonts w:cs="Arial"/>
                <w:color w:val="000000"/>
                <w:sz w:val="22"/>
                <w:szCs w:val="22"/>
              </w:rPr>
              <w:t>The Supplier is required</w:t>
            </w:r>
            <w:r w:rsidR="00B10E79">
              <w:rPr>
                <w:rFonts w:cs="Arial"/>
                <w:color w:val="000000"/>
                <w:sz w:val="22"/>
                <w:szCs w:val="22"/>
              </w:rPr>
              <w:t xml:space="preserve"> to provide the Services over </w:t>
            </w:r>
            <w:r w:rsidR="0052279F">
              <w:rPr>
                <w:rFonts w:cs="Arial"/>
                <w:color w:val="000000"/>
                <w:sz w:val="22"/>
                <w:szCs w:val="22"/>
              </w:rPr>
              <w:t>a</w:t>
            </w:r>
            <w:r w:rsidR="00B10E79">
              <w:rPr>
                <w:rFonts w:cs="Arial"/>
                <w:color w:val="000000"/>
                <w:sz w:val="22"/>
                <w:szCs w:val="22"/>
              </w:rPr>
              <w:t xml:space="preserve"> </w:t>
            </w:r>
            <w:r w:rsidR="00B94AF9">
              <w:rPr>
                <w:rFonts w:cs="Arial"/>
                <w:color w:val="000000"/>
                <w:sz w:val="22"/>
                <w:szCs w:val="22"/>
              </w:rPr>
              <w:t xml:space="preserve">5 </w:t>
            </w:r>
            <w:r w:rsidR="009E3485">
              <w:rPr>
                <w:rFonts w:cs="Arial"/>
                <w:color w:val="000000"/>
                <w:sz w:val="22"/>
                <w:szCs w:val="22"/>
              </w:rPr>
              <w:t>month</w:t>
            </w:r>
            <w:r>
              <w:rPr>
                <w:rFonts w:cs="Arial"/>
                <w:color w:val="000000"/>
                <w:sz w:val="22"/>
                <w:szCs w:val="22"/>
              </w:rPr>
              <w:t xml:space="preserve"> period </w:t>
            </w:r>
            <w:r w:rsidR="00943568">
              <w:rPr>
                <w:rFonts w:cs="Arial"/>
                <w:color w:val="000000"/>
                <w:sz w:val="22"/>
                <w:szCs w:val="22"/>
              </w:rPr>
              <w:t xml:space="preserve">anticipated to commence </w:t>
            </w:r>
            <w:r w:rsidR="00B94AF9">
              <w:rPr>
                <w:rFonts w:cs="Arial"/>
                <w:color w:val="000000"/>
                <w:sz w:val="22"/>
                <w:szCs w:val="22"/>
              </w:rPr>
              <w:t>in November 2019</w:t>
            </w:r>
            <w:r w:rsidR="00943568">
              <w:rPr>
                <w:rFonts w:cs="Arial"/>
                <w:color w:val="000000"/>
                <w:sz w:val="22"/>
                <w:szCs w:val="22"/>
              </w:rPr>
              <w:t xml:space="preserve"> subject to any </w:t>
            </w:r>
            <w:r w:rsidR="00B033C2" w:rsidRPr="00685402">
              <w:rPr>
                <w:rFonts w:cs="Arial"/>
                <w:color w:val="000000"/>
                <w:sz w:val="22"/>
                <w:szCs w:val="22"/>
              </w:rPr>
              <w:t>Change Request</w:t>
            </w:r>
            <w:r w:rsidR="00943134" w:rsidRPr="00685402">
              <w:rPr>
                <w:rFonts w:cs="Arial"/>
                <w:color w:val="000000"/>
                <w:sz w:val="22"/>
                <w:szCs w:val="22"/>
              </w:rPr>
              <w:t>.</w:t>
            </w:r>
            <w:r w:rsidR="00743F79">
              <w:rPr>
                <w:rFonts w:cs="Arial"/>
                <w:color w:val="000000"/>
                <w:sz w:val="22"/>
                <w:szCs w:val="22"/>
              </w:rPr>
              <w:t xml:space="preserve"> </w:t>
            </w:r>
          </w:p>
          <w:p w14:paraId="56F3D40E" w14:textId="631B127F" w:rsidR="00AC6D55" w:rsidRDefault="00AC6D55" w:rsidP="001F1B08">
            <w:pPr>
              <w:rPr>
                <w:rFonts w:cs="Arial"/>
                <w:color w:val="000000"/>
                <w:sz w:val="22"/>
                <w:szCs w:val="22"/>
              </w:rPr>
            </w:pPr>
          </w:p>
          <w:p w14:paraId="30654BB9" w14:textId="2DF89A39" w:rsidR="00943568" w:rsidRDefault="00AC6D55" w:rsidP="001F1B08">
            <w:pPr>
              <w:rPr>
                <w:rFonts w:cs="Arial"/>
                <w:b/>
                <w:color w:val="000000"/>
                <w:sz w:val="22"/>
                <w:szCs w:val="22"/>
              </w:rPr>
            </w:pPr>
            <w:r w:rsidRPr="00AC6D55">
              <w:rPr>
                <w:rFonts w:cs="Arial"/>
                <w:b/>
                <w:color w:val="000000"/>
                <w:sz w:val="22"/>
                <w:szCs w:val="22"/>
              </w:rPr>
              <w:t>Anticipated Services Timescales</w:t>
            </w:r>
            <w:r w:rsidR="00943568">
              <w:rPr>
                <w:rFonts w:cs="Arial"/>
                <w:b/>
                <w:color w:val="000000"/>
                <w:sz w:val="22"/>
                <w:szCs w:val="22"/>
              </w:rPr>
              <w:t xml:space="preserve"> </w:t>
            </w:r>
          </w:p>
          <w:p w14:paraId="73E08669" w14:textId="77777777" w:rsidR="00B94AF9" w:rsidRDefault="00B94AF9" w:rsidP="001F1B08">
            <w:pPr>
              <w:rPr>
                <w:rFonts w:cs="Arial"/>
                <w:color w:val="000000"/>
                <w:sz w:val="22"/>
                <w:szCs w:val="22"/>
              </w:rPr>
            </w:pPr>
          </w:p>
          <w:p w14:paraId="20A1842E" w14:textId="70AC89DF" w:rsidR="00AC6D55" w:rsidRPr="00943568" w:rsidRDefault="00B94AF9" w:rsidP="001F1B08">
            <w:pPr>
              <w:rPr>
                <w:rFonts w:cs="Arial"/>
                <w:color w:val="000000"/>
                <w:sz w:val="22"/>
                <w:szCs w:val="22"/>
              </w:rPr>
            </w:pPr>
            <w:r>
              <w:rPr>
                <w:rFonts w:cs="Arial"/>
                <w:color w:val="000000"/>
                <w:sz w:val="22"/>
                <w:szCs w:val="22"/>
              </w:rPr>
              <w:t>The project will need to be complete by 31</w:t>
            </w:r>
            <w:r w:rsidRPr="00B94AF9">
              <w:rPr>
                <w:rFonts w:cs="Arial"/>
                <w:color w:val="000000"/>
                <w:sz w:val="22"/>
                <w:szCs w:val="22"/>
                <w:vertAlign w:val="superscript"/>
              </w:rPr>
              <w:t>st</w:t>
            </w:r>
            <w:r>
              <w:rPr>
                <w:rFonts w:cs="Arial"/>
                <w:color w:val="000000"/>
                <w:sz w:val="22"/>
                <w:szCs w:val="22"/>
              </w:rPr>
              <w:t xml:space="preserve"> March 2020.</w:t>
            </w:r>
            <w:r w:rsidR="00943568" w:rsidRPr="00943568">
              <w:rPr>
                <w:rFonts w:cs="Arial"/>
                <w:color w:val="000000"/>
                <w:sz w:val="22"/>
                <w:szCs w:val="22"/>
              </w:rPr>
              <w:t xml:space="preserve"> </w:t>
            </w:r>
          </w:p>
          <w:p w14:paraId="100E56DE" w14:textId="1CB3D993" w:rsidR="00AC6D55" w:rsidRPr="00AC6D55" w:rsidRDefault="00AC6D55" w:rsidP="00AC6D55">
            <w:pPr>
              <w:rPr>
                <w:rFonts w:cs="Arial"/>
                <w:b/>
                <w:i/>
                <w:color w:val="000000"/>
                <w:sz w:val="22"/>
                <w:szCs w:val="22"/>
              </w:rPr>
            </w:pPr>
          </w:p>
          <w:p w14:paraId="0761593C" w14:textId="5609FF81" w:rsidR="0052279F" w:rsidRDefault="0052279F" w:rsidP="00C42647">
            <w:pPr>
              <w:rPr>
                <w:rFonts w:cs="Arial"/>
                <w:b/>
                <w:color w:val="000000"/>
                <w:sz w:val="22"/>
                <w:szCs w:val="22"/>
              </w:rPr>
            </w:pPr>
            <w:r>
              <w:rPr>
                <w:rFonts w:cs="Arial"/>
                <w:b/>
                <w:color w:val="000000"/>
                <w:sz w:val="22"/>
                <w:szCs w:val="22"/>
              </w:rPr>
              <w:t>Deliverables</w:t>
            </w:r>
          </w:p>
          <w:p w14:paraId="18DC33AB" w14:textId="52B6DF04" w:rsidR="0052279F" w:rsidRPr="0052279F" w:rsidRDefault="0052279F" w:rsidP="00C42647">
            <w:pPr>
              <w:rPr>
                <w:rFonts w:cs="Arial"/>
                <w:color w:val="000000"/>
                <w:sz w:val="22"/>
                <w:szCs w:val="22"/>
              </w:rPr>
            </w:pPr>
          </w:p>
          <w:p w14:paraId="2A822D6C" w14:textId="00D97BB6" w:rsidR="0052279F" w:rsidRPr="0052279F" w:rsidRDefault="0052279F" w:rsidP="0052279F">
            <w:pPr>
              <w:rPr>
                <w:rFonts w:cs="Arial"/>
                <w:color w:val="000000"/>
                <w:sz w:val="22"/>
                <w:szCs w:val="22"/>
              </w:rPr>
            </w:pPr>
            <w:r w:rsidRPr="0052279F">
              <w:rPr>
                <w:rFonts w:cs="Arial"/>
                <w:color w:val="000000"/>
                <w:sz w:val="22"/>
                <w:szCs w:val="22"/>
              </w:rPr>
              <w:t xml:space="preserve">We expect the appointed </w:t>
            </w:r>
            <w:r>
              <w:rPr>
                <w:rFonts w:cs="Arial"/>
                <w:color w:val="000000"/>
                <w:sz w:val="22"/>
                <w:szCs w:val="22"/>
              </w:rPr>
              <w:t>Supplier</w:t>
            </w:r>
            <w:r w:rsidRPr="0052279F">
              <w:rPr>
                <w:rFonts w:cs="Arial"/>
                <w:color w:val="000000"/>
                <w:sz w:val="22"/>
                <w:szCs w:val="22"/>
              </w:rPr>
              <w:t xml:space="preserve"> to provide the following </w:t>
            </w:r>
            <w:r w:rsidR="00943568">
              <w:rPr>
                <w:rFonts w:cs="Arial"/>
                <w:color w:val="000000"/>
                <w:sz w:val="22"/>
                <w:szCs w:val="22"/>
              </w:rPr>
              <w:t xml:space="preserve">specific </w:t>
            </w:r>
            <w:r w:rsidRPr="0052279F">
              <w:rPr>
                <w:rFonts w:cs="Arial"/>
                <w:color w:val="000000"/>
                <w:sz w:val="22"/>
                <w:szCs w:val="22"/>
              </w:rPr>
              <w:t xml:space="preserve">deliverables – or equivalent – as per the </w:t>
            </w:r>
            <w:r>
              <w:rPr>
                <w:rFonts w:cs="Arial"/>
                <w:color w:val="000000"/>
                <w:sz w:val="22"/>
                <w:szCs w:val="22"/>
              </w:rPr>
              <w:t>Services required</w:t>
            </w:r>
            <w:r w:rsidRPr="0052279F">
              <w:rPr>
                <w:rFonts w:cs="Arial"/>
                <w:color w:val="000000"/>
                <w:sz w:val="22"/>
                <w:szCs w:val="22"/>
              </w:rPr>
              <w:t xml:space="preserve"> above:</w:t>
            </w:r>
          </w:p>
          <w:p w14:paraId="5F154CB8" w14:textId="7B0D8D25" w:rsidR="0052279F" w:rsidRPr="0052279F" w:rsidRDefault="00B94AF9" w:rsidP="001B3E8C">
            <w:pPr>
              <w:pStyle w:val="ListParagraph"/>
              <w:numPr>
                <w:ilvl w:val="0"/>
                <w:numId w:val="17"/>
              </w:numPr>
              <w:rPr>
                <w:rFonts w:ascii="Gill Sans MT" w:hAnsi="Gill Sans MT" w:cs="Arial"/>
                <w:color w:val="000000"/>
              </w:rPr>
            </w:pPr>
            <w:r>
              <w:rPr>
                <w:rFonts w:ascii="Gill Sans MT" w:hAnsi="Gill Sans MT" w:cs="Arial"/>
                <w:color w:val="000000"/>
              </w:rPr>
              <w:t>Four websites for each TCCG brand</w:t>
            </w:r>
          </w:p>
          <w:p w14:paraId="0CCC6C03" w14:textId="51ECCA6A" w:rsidR="00123FAC" w:rsidRDefault="00B94AF9" w:rsidP="001B3E8C">
            <w:pPr>
              <w:pStyle w:val="ListParagraph"/>
              <w:numPr>
                <w:ilvl w:val="0"/>
                <w:numId w:val="17"/>
              </w:numPr>
              <w:rPr>
                <w:rFonts w:ascii="Gill Sans MT" w:hAnsi="Gill Sans MT" w:cs="Arial"/>
                <w:color w:val="000000"/>
              </w:rPr>
            </w:pPr>
            <w:r>
              <w:rPr>
                <w:rFonts w:ascii="Gill Sans MT" w:hAnsi="Gill Sans MT" w:cs="Arial"/>
                <w:color w:val="000000"/>
              </w:rPr>
              <w:t>Integration with ProSolution API to feed course information</w:t>
            </w:r>
          </w:p>
          <w:p w14:paraId="08489DA9" w14:textId="662BC6A0" w:rsidR="00943568" w:rsidRPr="00123FAC" w:rsidRDefault="00B94AF9" w:rsidP="001B3E8C">
            <w:pPr>
              <w:pStyle w:val="ListParagraph"/>
              <w:numPr>
                <w:ilvl w:val="0"/>
                <w:numId w:val="17"/>
              </w:numPr>
              <w:rPr>
                <w:rFonts w:ascii="Gill Sans MT" w:hAnsi="Gill Sans MT" w:cs="Arial"/>
                <w:color w:val="000000"/>
              </w:rPr>
            </w:pPr>
            <w:r>
              <w:rPr>
                <w:rFonts w:ascii="Gill Sans MT" w:hAnsi="Gill Sans MT" w:cs="Arial"/>
                <w:color w:val="000000"/>
              </w:rPr>
              <w:t xml:space="preserve">Implement </w:t>
            </w:r>
            <w:proofErr w:type="spellStart"/>
            <w:r>
              <w:rPr>
                <w:rFonts w:ascii="Gill Sans MT" w:hAnsi="Gill Sans MT" w:cs="Arial"/>
                <w:color w:val="000000"/>
              </w:rPr>
              <w:t>ProSolution’s</w:t>
            </w:r>
            <w:proofErr w:type="spellEnd"/>
            <w:r>
              <w:rPr>
                <w:rFonts w:ascii="Gill Sans MT" w:hAnsi="Gill Sans MT" w:cs="Arial"/>
                <w:color w:val="000000"/>
              </w:rPr>
              <w:t xml:space="preserve"> Web Enrolment Toolkit to allow online applications and enrolments</w:t>
            </w:r>
          </w:p>
          <w:p w14:paraId="64D51749" w14:textId="0A2E6495" w:rsidR="00943568" w:rsidRPr="00943568" w:rsidRDefault="00B94AF9" w:rsidP="001B3E8C">
            <w:pPr>
              <w:pStyle w:val="ListParagraph"/>
              <w:numPr>
                <w:ilvl w:val="0"/>
                <w:numId w:val="17"/>
              </w:numPr>
              <w:rPr>
                <w:rFonts w:ascii="Gill Sans MT" w:hAnsi="Gill Sans MT" w:cs="Arial"/>
                <w:color w:val="000000"/>
              </w:rPr>
            </w:pPr>
            <w:r>
              <w:rPr>
                <w:rFonts w:ascii="Gill Sans MT" w:hAnsi="Gill Sans MT" w:cs="Arial"/>
                <w:color w:val="000000"/>
              </w:rPr>
              <w:t xml:space="preserve">Website is compliant with </w:t>
            </w:r>
            <w:r>
              <w:t>WCAG 2.1</w:t>
            </w:r>
          </w:p>
          <w:p w14:paraId="120B0624" w14:textId="77777777" w:rsidR="0052279F" w:rsidRPr="0052279F" w:rsidRDefault="0052279F" w:rsidP="0052279F">
            <w:pPr>
              <w:ind w:left="360"/>
              <w:rPr>
                <w:rFonts w:cs="Arial"/>
                <w:color w:val="000000"/>
              </w:rPr>
            </w:pPr>
          </w:p>
          <w:p w14:paraId="61F0632A" w14:textId="62B9A7A5" w:rsidR="00C42647" w:rsidRDefault="00C42647" w:rsidP="00C42647">
            <w:pPr>
              <w:rPr>
                <w:rFonts w:cs="Arial"/>
                <w:b/>
                <w:color w:val="000000"/>
                <w:sz w:val="22"/>
                <w:szCs w:val="22"/>
              </w:rPr>
            </w:pPr>
            <w:r>
              <w:rPr>
                <w:rFonts w:cs="Arial"/>
                <w:b/>
                <w:color w:val="000000"/>
                <w:sz w:val="22"/>
                <w:szCs w:val="22"/>
              </w:rPr>
              <w:t>E</w:t>
            </w:r>
            <w:r w:rsidRPr="00C42647">
              <w:rPr>
                <w:rFonts w:cs="Arial"/>
                <w:b/>
                <w:color w:val="000000"/>
                <w:sz w:val="22"/>
                <w:szCs w:val="22"/>
              </w:rPr>
              <w:t>xperience of Supplier’s individua</w:t>
            </w:r>
            <w:r>
              <w:rPr>
                <w:rFonts w:cs="Arial"/>
                <w:b/>
                <w:color w:val="000000"/>
                <w:sz w:val="22"/>
                <w:szCs w:val="22"/>
              </w:rPr>
              <w:t>l/team to perform the Services</w:t>
            </w:r>
          </w:p>
          <w:p w14:paraId="5E1930B3" w14:textId="77777777" w:rsidR="00C42647" w:rsidRDefault="00C42647" w:rsidP="00C42647">
            <w:pPr>
              <w:rPr>
                <w:rFonts w:cs="Arial"/>
                <w:b/>
                <w:color w:val="000000"/>
                <w:sz w:val="22"/>
                <w:szCs w:val="22"/>
              </w:rPr>
            </w:pPr>
          </w:p>
          <w:p w14:paraId="076E3931" w14:textId="56AE6C0B" w:rsidR="00C42647" w:rsidRPr="00C42647" w:rsidRDefault="00C42647" w:rsidP="00C42647">
            <w:pPr>
              <w:rPr>
                <w:rFonts w:cs="Arial"/>
                <w:sz w:val="22"/>
                <w:szCs w:val="22"/>
                <w:lang w:eastAsia="en-US"/>
              </w:rPr>
            </w:pPr>
            <w:r w:rsidRPr="00490871">
              <w:rPr>
                <w:rFonts w:cs="Arial"/>
                <w:sz w:val="22"/>
                <w:szCs w:val="22"/>
                <w:lang w:eastAsia="en-US"/>
              </w:rPr>
              <w:t xml:space="preserve">In order to provide the </w:t>
            </w:r>
            <w:r w:rsidR="00A83AEB" w:rsidRPr="00490871">
              <w:rPr>
                <w:rFonts w:cs="Arial"/>
                <w:sz w:val="22"/>
                <w:szCs w:val="22"/>
                <w:lang w:eastAsia="en-US"/>
              </w:rPr>
              <w:t>Services,</w:t>
            </w:r>
            <w:r w:rsidRPr="00490871">
              <w:rPr>
                <w:rFonts w:cs="Arial"/>
                <w:sz w:val="22"/>
                <w:szCs w:val="22"/>
                <w:lang w:eastAsia="en-US"/>
              </w:rPr>
              <w:t xml:space="preserve"> the Supplier shall provide the provision of an appropriately </w:t>
            </w:r>
            <w:r>
              <w:rPr>
                <w:rFonts w:cs="Arial"/>
                <w:sz w:val="22"/>
                <w:szCs w:val="22"/>
                <w:lang w:eastAsia="en-US"/>
              </w:rPr>
              <w:t>qualified individual or experienced team. T</w:t>
            </w:r>
            <w:r w:rsidRPr="00490871">
              <w:rPr>
                <w:rFonts w:cs="Arial"/>
                <w:sz w:val="22"/>
                <w:szCs w:val="22"/>
                <w:lang w:eastAsia="en-US"/>
              </w:rPr>
              <w:t>he Supplier’s team member(s)</w:t>
            </w:r>
            <w:r w:rsidRPr="00490871">
              <w:rPr>
                <w:b/>
                <w:sz w:val="22"/>
                <w:szCs w:val="22"/>
              </w:rPr>
              <w:t xml:space="preserve"> </w:t>
            </w:r>
            <w:r w:rsidRPr="00490871">
              <w:rPr>
                <w:rFonts w:cs="Arial"/>
                <w:sz w:val="22"/>
                <w:szCs w:val="22"/>
                <w:lang w:eastAsia="en-US"/>
              </w:rPr>
              <w:t>delivering the Services shall</w:t>
            </w:r>
            <w:r>
              <w:rPr>
                <w:rFonts w:cs="Arial"/>
                <w:sz w:val="22"/>
                <w:szCs w:val="22"/>
                <w:lang w:eastAsia="en-US"/>
              </w:rPr>
              <w:t xml:space="preserve"> be required to demonstrate that they are able to meet the College’s minimum standard</w:t>
            </w:r>
            <w:r w:rsidR="00920CF9">
              <w:rPr>
                <w:rFonts w:cs="Arial"/>
                <w:sz w:val="22"/>
                <w:szCs w:val="22"/>
                <w:lang w:eastAsia="en-US"/>
              </w:rPr>
              <w:t>s</w:t>
            </w:r>
            <w:r>
              <w:rPr>
                <w:rFonts w:cs="Arial"/>
                <w:sz w:val="22"/>
                <w:szCs w:val="22"/>
                <w:lang w:eastAsia="en-US"/>
              </w:rPr>
              <w:t xml:space="preserve"> which are as </w:t>
            </w:r>
            <w:r w:rsidRPr="00C42647">
              <w:rPr>
                <w:rFonts w:cs="Arial"/>
                <w:sz w:val="22"/>
                <w:szCs w:val="22"/>
                <w:lang w:eastAsia="en-US"/>
              </w:rPr>
              <w:t>follows:</w:t>
            </w:r>
          </w:p>
          <w:p w14:paraId="7FAC2B31" w14:textId="02DAA9FC" w:rsidR="0052279F" w:rsidRPr="001B3E8C" w:rsidRDefault="00672111" w:rsidP="001B3E8C">
            <w:pPr>
              <w:pStyle w:val="ListParagraph"/>
              <w:numPr>
                <w:ilvl w:val="0"/>
                <w:numId w:val="19"/>
              </w:numPr>
              <w:rPr>
                <w:rFonts w:cs="Arial"/>
                <w:color w:val="000000"/>
              </w:rPr>
            </w:pPr>
            <w:r w:rsidRPr="001B3E8C">
              <w:rPr>
                <w:rFonts w:cs="Arial"/>
                <w:color w:val="000000"/>
              </w:rPr>
              <w:t>C</w:t>
            </w:r>
            <w:r w:rsidR="0052279F" w:rsidRPr="001B3E8C">
              <w:rPr>
                <w:rFonts w:cs="Arial"/>
                <w:color w:val="000000"/>
              </w:rPr>
              <w:t xml:space="preserve">urrent and relevant track record of </w:t>
            </w:r>
            <w:r w:rsidR="00943568" w:rsidRPr="001B3E8C">
              <w:rPr>
                <w:rFonts w:cs="Arial"/>
                <w:color w:val="000000"/>
              </w:rPr>
              <w:t>providing</w:t>
            </w:r>
            <w:r w:rsidR="00920CF9" w:rsidRPr="001B3E8C">
              <w:rPr>
                <w:rFonts w:cs="Arial"/>
                <w:color w:val="000000"/>
              </w:rPr>
              <w:t xml:space="preserve"> </w:t>
            </w:r>
            <w:r w:rsidR="00B94AF9" w:rsidRPr="001B3E8C">
              <w:rPr>
                <w:rFonts w:cs="Arial"/>
                <w:color w:val="000000"/>
              </w:rPr>
              <w:t>website development services.</w:t>
            </w:r>
          </w:p>
          <w:p w14:paraId="3A14753F" w14:textId="6CEDEC13" w:rsidR="00920CF9" w:rsidRPr="001B3E8C" w:rsidRDefault="00672111" w:rsidP="001B3E8C">
            <w:pPr>
              <w:pStyle w:val="ListParagraph"/>
              <w:numPr>
                <w:ilvl w:val="0"/>
                <w:numId w:val="19"/>
              </w:numPr>
              <w:rPr>
                <w:rFonts w:cs="Arial"/>
                <w:color w:val="000000"/>
              </w:rPr>
            </w:pPr>
            <w:r w:rsidRPr="001B3E8C">
              <w:rPr>
                <w:rFonts w:cs="Arial"/>
                <w:color w:val="000000"/>
              </w:rPr>
              <w:t>T</w:t>
            </w:r>
            <w:r w:rsidR="0052279F" w:rsidRPr="001B3E8C">
              <w:rPr>
                <w:rFonts w:cs="Arial"/>
                <w:color w:val="000000"/>
              </w:rPr>
              <w:t>hat the team members providing the Service have the experience a</w:t>
            </w:r>
            <w:r w:rsidR="00B94AF9" w:rsidRPr="001B3E8C">
              <w:rPr>
                <w:rFonts w:cs="Arial"/>
                <w:color w:val="000000"/>
              </w:rPr>
              <w:t xml:space="preserve">nd resources, available to them to be able to </w:t>
            </w:r>
            <w:r w:rsidR="001B3E8C" w:rsidRPr="001B3E8C">
              <w:rPr>
                <w:rFonts w:cs="Arial"/>
                <w:color w:val="000000"/>
              </w:rPr>
              <w:t>deliver the website project including:</w:t>
            </w:r>
          </w:p>
          <w:p w14:paraId="35C4A4A7" w14:textId="66834996" w:rsidR="004159AF" w:rsidRPr="001B3E8C" w:rsidRDefault="001B3E8C" w:rsidP="001B3E8C">
            <w:pPr>
              <w:pStyle w:val="ListParagraph"/>
              <w:numPr>
                <w:ilvl w:val="0"/>
                <w:numId w:val="17"/>
              </w:numPr>
              <w:rPr>
                <w:rFonts w:ascii="Gill Sans MT" w:hAnsi="Gill Sans MT" w:cs="Arial"/>
                <w:color w:val="000000"/>
              </w:rPr>
            </w:pPr>
            <w:r w:rsidRPr="00501652">
              <w:rPr>
                <w:rFonts w:asciiTheme="minorHAnsi" w:hAnsiTheme="minorHAnsi"/>
              </w:rPr>
              <w:t>experience in leading website design projects</w:t>
            </w:r>
          </w:p>
          <w:p w14:paraId="3F84FC37" w14:textId="6BCC9F52" w:rsidR="001B3E8C" w:rsidRPr="00501652" w:rsidRDefault="001B3E8C" w:rsidP="001B3E8C">
            <w:pPr>
              <w:pStyle w:val="Standard"/>
              <w:numPr>
                <w:ilvl w:val="0"/>
                <w:numId w:val="17"/>
              </w:numPr>
              <w:rPr>
                <w:rFonts w:asciiTheme="minorHAnsi" w:hAnsiTheme="minorHAnsi"/>
              </w:rPr>
            </w:pPr>
            <w:r w:rsidRPr="00501652">
              <w:rPr>
                <w:rFonts w:asciiTheme="minorHAnsi" w:hAnsiTheme="minorHAnsi"/>
              </w:rPr>
              <w:t xml:space="preserve">good understanding of WordPress and experience with </w:t>
            </w:r>
            <w:proofErr w:type="spellStart"/>
            <w:r w:rsidRPr="00501652">
              <w:rPr>
                <w:rFonts w:asciiTheme="minorHAnsi" w:hAnsiTheme="minorHAnsi"/>
              </w:rPr>
              <w:t>php</w:t>
            </w:r>
            <w:proofErr w:type="spellEnd"/>
          </w:p>
          <w:p w14:paraId="4451AE5F" w14:textId="1FCA93C4" w:rsidR="001B3E8C" w:rsidRPr="001B3E8C" w:rsidRDefault="001B3E8C" w:rsidP="001B3E8C">
            <w:pPr>
              <w:pStyle w:val="ListParagraph"/>
              <w:numPr>
                <w:ilvl w:val="0"/>
                <w:numId w:val="17"/>
              </w:numPr>
              <w:rPr>
                <w:rFonts w:ascii="Gill Sans MT" w:hAnsi="Gill Sans MT" w:cs="Arial"/>
                <w:color w:val="000000"/>
              </w:rPr>
            </w:pPr>
            <w:r>
              <w:rPr>
                <w:rFonts w:ascii="Gill Sans MT" w:hAnsi="Gill Sans MT" w:cs="Arial"/>
                <w:color w:val="000000"/>
              </w:rPr>
              <w:t>a</w:t>
            </w:r>
            <w:r w:rsidRPr="001B3E8C">
              <w:rPr>
                <w:rFonts w:ascii="Gill Sans MT" w:hAnsi="Gill Sans MT" w:cs="Arial"/>
                <w:color w:val="000000"/>
              </w:rPr>
              <w:t>n understanding of Microsoft Development languages such as VB</w:t>
            </w:r>
          </w:p>
          <w:p w14:paraId="4E597BC9" w14:textId="77777777" w:rsidR="00920CF9" w:rsidRDefault="00920CF9" w:rsidP="00920CF9">
            <w:pPr>
              <w:pStyle w:val="ListParagraph"/>
            </w:pPr>
          </w:p>
          <w:p w14:paraId="415D1D5D" w14:textId="2BE3D75B" w:rsidR="00C96E68" w:rsidRDefault="00C96E68" w:rsidP="001B3E8C">
            <w:pPr>
              <w:numPr>
                <w:ilvl w:val="0"/>
                <w:numId w:val="17"/>
              </w:numPr>
              <w:rPr>
                <w:b/>
                <w:sz w:val="22"/>
                <w:szCs w:val="22"/>
              </w:rPr>
            </w:pPr>
            <w:r w:rsidRPr="00C96E68">
              <w:rPr>
                <w:b/>
                <w:sz w:val="22"/>
                <w:szCs w:val="22"/>
              </w:rPr>
              <w:t>Anticipated Tender Timescales</w:t>
            </w:r>
          </w:p>
          <w:p w14:paraId="5EC97D72" w14:textId="77777777" w:rsidR="00C96E68" w:rsidRPr="00F066FF" w:rsidRDefault="00C96E68" w:rsidP="00C96E68">
            <w:pPr>
              <w:rPr>
                <w:b/>
                <w:sz w:val="22"/>
                <w:szCs w:val="22"/>
              </w:rPr>
            </w:pPr>
          </w:p>
          <w:p w14:paraId="2C3C619D" w14:textId="659CB4FE" w:rsidR="00C96E68" w:rsidRPr="00F066FF" w:rsidRDefault="00C96E68" w:rsidP="00F066FF">
            <w:pPr>
              <w:tabs>
                <w:tab w:val="left" w:pos="5640"/>
              </w:tabs>
              <w:ind w:left="720"/>
              <w:rPr>
                <w:sz w:val="22"/>
                <w:szCs w:val="22"/>
              </w:rPr>
            </w:pPr>
            <w:r w:rsidRPr="00F066FF">
              <w:rPr>
                <w:sz w:val="22"/>
                <w:szCs w:val="22"/>
              </w:rPr>
              <w:t xml:space="preserve">ITQ made available to Bidders </w:t>
            </w:r>
            <w:r w:rsidRPr="00F066FF">
              <w:rPr>
                <w:sz w:val="22"/>
                <w:szCs w:val="22"/>
              </w:rPr>
              <w:tab/>
            </w:r>
            <w:r w:rsidR="00116DD6">
              <w:rPr>
                <w:sz w:val="22"/>
                <w:szCs w:val="22"/>
              </w:rPr>
              <w:t>15</w:t>
            </w:r>
            <w:r w:rsidR="001B3E8C">
              <w:rPr>
                <w:sz w:val="22"/>
                <w:szCs w:val="22"/>
              </w:rPr>
              <w:t>/10/2019</w:t>
            </w:r>
          </w:p>
          <w:p w14:paraId="6CE34286" w14:textId="0701694C" w:rsidR="00685402" w:rsidRDefault="00C96E68" w:rsidP="00F066FF">
            <w:pPr>
              <w:tabs>
                <w:tab w:val="left" w:pos="5640"/>
              </w:tabs>
              <w:ind w:left="720"/>
              <w:rPr>
                <w:sz w:val="22"/>
                <w:szCs w:val="22"/>
              </w:rPr>
            </w:pPr>
            <w:r w:rsidRPr="00F066FF">
              <w:rPr>
                <w:sz w:val="22"/>
                <w:szCs w:val="22"/>
              </w:rPr>
              <w:t xml:space="preserve">Date to submit clarifications (if raised) </w:t>
            </w:r>
            <w:r w:rsidRPr="00F066FF">
              <w:rPr>
                <w:sz w:val="22"/>
                <w:szCs w:val="22"/>
              </w:rPr>
              <w:tab/>
            </w:r>
            <w:r w:rsidR="00913AF8">
              <w:rPr>
                <w:sz w:val="22"/>
                <w:szCs w:val="22"/>
              </w:rPr>
              <w:t>21/10/2019</w:t>
            </w:r>
          </w:p>
          <w:p w14:paraId="49DB2AE6" w14:textId="68A9E05A" w:rsidR="00685402" w:rsidRPr="00F14B5A" w:rsidRDefault="00685402" w:rsidP="00685402">
            <w:pPr>
              <w:tabs>
                <w:tab w:val="left" w:pos="5640"/>
              </w:tabs>
              <w:ind w:left="720"/>
              <w:rPr>
                <w:sz w:val="22"/>
                <w:szCs w:val="22"/>
              </w:rPr>
            </w:pPr>
            <w:r w:rsidRPr="00F14B5A">
              <w:rPr>
                <w:sz w:val="22"/>
                <w:szCs w:val="22"/>
              </w:rPr>
              <w:t xml:space="preserve">Answers to clarifications published </w:t>
            </w:r>
            <w:r w:rsidRPr="00F14B5A">
              <w:rPr>
                <w:sz w:val="22"/>
                <w:szCs w:val="22"/>
              </w:rPr>
              <w:tab/>
            </w:r>
            <w:r w:rsidR="00913AF8">
              <w:rPr>
                <w:sz w:val="22"/>
                <w:szCs w:val="22"/>
              </w:rPr>
              <w:t>23/10/2019</w:t>
            </w:r>
          </w:p>
          <w:p w14:paraId="01668148" w14:textId="3E91392E" w:rsidR="00C96E68" w:rsidRPr="00F14B5A" w:rsidRDefault="00F14B5A" w:rsidP="00F066FF">
            <w:pPr>
              <w:tabs>
                <w:tab w:val="left" w:pos="5640"/>
              </w:tabs>
              <w:ind w:left="720"/>
              <w:rPr>
                <w:sz w:val="22"/>
                <w:szCs w:val="22"/>
              </w:rPr>
            </w:pPr>
            <w:r>
              <w:rPr>
                <w:sz w:val="22"/>
                <w:szCs w:val="22"/>
              </w:rPr>
              <w:t>Deadline for receipt of Invitation to Quote</w:t>
            </w:r>
            <w:r w:rsidR="00C96E68" w:rsidRPr="00F14B5A">
              <w:rPr>
                <w:sz w:val="22"/>
                <w:szCs w:val="22"/>
              </w:rPr>
              <w:t xml:space="preserve"> </w:t>
            </w:r>
            <w:r w:rsidR="00C96E68" w:rsidRPr="00F14B5A">
              <w:rPr>
                <w:sz w:val="22"/>
                <w:szCs w:val="22"/>
              </w:rPr>
              <w:tab/>
            </w:r>
            <w:r w:rsidR="00541AFB">
              <w:rPr>
                <w:sz w:val="22"/>
                <w:szCs w:val="22"/>
              </w:rPr>
              <w:t>04/11</w:t>
            </w:r>
            <w:r w:rsidR="00913AF8">
              <w:rPr>
                <w:sz w:val="22"/>
                <w:szCs w:val="22"/>
              </w:rPr>
              <w:t>/2019</w:t>
            </w:r>
            <w:r w:rsidR="00943568">
              <w:rPr>
                <w:sz w:val="22"/>
                <w:szCs w:val="22"/>
              </w:rPr>
              <w:t xml:space="preserve"> </w:t>
            </w:r>
          </w:p>
          <w:p w14:paraId="6E01F13C" w14:textId="3B71F2DB" w:rsidR="00C96E68" w:rsidRPr="00F066FF" w:rsidRDefault="00C96E68" w:rsidP="00F066FF">
            <w:pPr>
              <w:tabs>
                <w:tab w:val="left" w:pos="5640"/>
              </w:tabs>
              <w:ind w:left="720"/>
              <w:rPr>
                <w:sz w:val="22"/>
                <w:szCs w:val="22"/>
              </w:rPr>
            </w:pPr>
            <w:r w:rsidRPr="00F066FF">
              <w:rPr>
                <w:sz w:val="22"/>
                <w:szCs w:val="22"/>
              </w:rPr>
              <w:t>Preferred Bidder</w:t>
            </w:r>
            <w:r w:rsidR="00943568">
              <w:rPr>
                <w:sz w:val="22"/>
                <w:szCs w:val="22"/>
              </w:rPr>
              <w:t>(s) chosen (subject to contract)</w:t>
            </w:r>
            <w:r w:rsidR="00943568">
              <w:rPr>
                <w:sz w:val="22"/>
                <w:szCs w:val="22"/>
              </w:rPr>
              <w:tab/>
            </w:r>
            <w:r w:rsidR="00541AFB">
              <w:rPr>
                <w:sz w:val="22"/>
                <w:szCs w:val="22"/>
              </w:rPr>
              <w:t>08</w:t>
            </w:r>
            <w:r w:rsidR="00913AF8">
              <w:rPr>
                <w:sz w:val="22"/>
                <w:szCs w:val="22"/>
              </w:rPr>
              <w:t>/11/2019</w:t>
            </w:r>
          </w:p>
          <w:p w14:paraId="2315336C" w14:textId="11F3DFF9" w:rsidR="0052279F" w:rsidRPr="00C42647" w:rsidRDefault="0052279F" w:rsidP="0052279F">
            <w:pPr>
              <w:ind w:left="360"/>
            </w:pPr>
          </w:p>
        </w:tc>
      </w:tr>
      <w:tr w:rsidR="00263F19" w:rsidRPr="00146BDD" w14:paraId="430662A0" w14:textId="77777777" w:rsidTr="008F3D38">
        <w:tc>
          <w:tcPr>
            <w:tcW w:w="9242" w:type="dxa"/>
            <w:shd w:val="pct15" w:color="auto" w:fill="auto"/>
          </w:tcPr>
          <w:p w14:paraId="0101F450" w14:textId="77777777" w:rsidR="00263F19" w:rsidRPr="00146BDD" w:rsidRDefault="00926A50" w:rsidP="00A45DFD">
            <w:pPr>
              <w:rPr>
                <w:rFonts w:cs="Arial"/>
                <w:color w:val="000000"/>
                <w:sz w:val="22"/>
                <w:szCs w:val="22"/>
              </w:rPr>
            </w:pPr>
            <w:r>
              <w:rPr>
                <w:b/>
                <w:sz w:val="22"/>
                <w:szCs w:val="22"/>
              </w:rPr>
              <w:lastRenderedPageBreak/>
              <w:t>College – Terms and Conditions</w:t>
            </w:r>
          </w:p>
        </w:tc>
      </w:tr>
      <w:tr w:rsidR="00263F19" w:rsidRPr="00146BDD" w14:paraId="19313E4B" w14:textId="77777777" w:rsidTr="00146BDD">
        <w:tc>
          <w:tcPr>
            <w:tcW w:w="9242" w:type="dxa"/>
          </w:tcPr>
          <w:p w14:paraId="67026B7E" w14:textId="77777777" w:rsidR="00263F19" w:rsidRDefault="00263F19" w:rsidP="00887C55">
            <w:pPr>
              <w:jc w:val="center"/>
              <w:rPr>
                <w:rFonts w:cs="Arial"/>
                <w:color w:val="000000"/>
                <w:sz w:val="22"/>
                <w:szCs w:val="22"/>
              </w:rPr>
            </w:pPr>
          </w:p>
          <w:p w14:paraId="62E29E22" w14:textId="77777777" w:rsidR="00887C55" w:rsidRDefault="00F24A00" w:rsidP="00CD6C95">
            <w:pPr>
              <w:jc w:val="center"/>
              <w:rPr>
                <w:rFonts w:cs="Arial"/>
                <w:color w:val="000000"/>
                <w:sz w:val="22"/>
                <w:szCs w:val="22"/>
              </w:rPr>
            </w:pPr>
            <w:r w:rsidRPr="00070566">
              <w:rPr>
                <w:rFonts w:cs="Arial"/>
                <w:color w:val="000000"/>
                <w:sz w:val="22"/>
                <w:szCs w:val="22"/>
              </w:rPr>
              <w:object w:dxaOrig="2040" w:dyaOrig="1320" w14:anchorId="5B414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10" o:title=""/>
                </v:shape>
                <o:OLEObject Type="Embed" ProgID="AcroExch.Document.DC" ShapeID="_x0000_i1025" DrawAspect="Icon" ObjectID="_1632654953" r:id="rId11"/>
              </w:object>
            </w:r>
          </w:p>
          <w:p w14:paraId="2AD964A1" w14:textId="77777777" w:rsidR="00A4632E" w:rsidRDefault="00A4632E" w:rsidP="00CD6C95">
            <w:pPr>
              <w:jc w:val="center"/>
              <w:rPr>
                <w:rFonts w:cs="Arial"/>
                <w:color w:val="000000"/>
                <w:sz w:val="22"/>
                <w:szCs w:val="22"/>
              </w:rPr>
            </w:pPr>
          </w:p>
          <w:p w14:paraId="70F64C00" w14:textId="77777777" w:rsidR="00E61E86" w:rsidRDefault="00E61E86" w:rsidP="00E61E86">
            <w:pPr>
              <w:jc w:val="center"/>
              <w:rPr>
                <w:rFonts w:cs="Arial"/>
                <w:color w:val="000000"/>
                <w:sz w:val="22"/>
                <w:szCs w:val="22"/>
              </w:rPr>
            </w:pPr>
            <w:r w:rsidRPr="007B0A9B">
              <w:rPr>
                <w:rFonts w:cs="Arial"/>
                <w:b/>
                <w:color w:val="FF0000"/>
                <w:sz w:val="22"/>
                <w:szCs w:val="22"/>
              </w:rPr>
              <w:t>Double-click</w:t>
            </w:r>
            <w:r w:rsidRPr="007B0A9B">
              <w:rPr>
                <w:rFonts w:cs="Arial"/>
                <w:color w:val="FF0000"/>
                <w:sz w:val="22"/>
                <w:szCs w:val="22"/>
              </w:rPr>
              <w:t xml:space="preserve"> </w:t>
            </w:r>
            <w:r>
              <w:rPr>
                <w:rFonts w:cs="Arial"/>
                <w:color w:val="000000"/>
                <w:sz w:val="22"/>
                <w:szCs w:val="22"/>
              </w:rPr>
              <w:t>to open Terms and Conditions (PDF document)</w:t>
            </w:r>
          </w:p>
          <w:p w14:paraId="33CEA233" w14:textId="77777777" w:rsidR="00E61E86" w:rsidRPr="00146BDD" w:rsidRDefault="00E61E86" w:rsidP="00E61E86">
            <w:pPr>
              <w:jc w:val="center"/>
              <w:rPr>
                <w:rFonts w:cs="Arial"/>
                <w:color w:val="000000"/>
                <w:sz w:val="22"/>
                <w:szCs w:val="22"/>
              </w:rPr>
            </w:pPr>
          </w:p>
        </w:tc>
      </w:tr>
    </w:tbl>
    <w:p w14:paraId="112F8CD4" w14:textId="77777777" w:rsidR="00B20C39" w:rsidRDefault="00B20C39" w:rsidP="003007DD">
      <w:pPr>
        <w:rPr>
          <w:rFonts w:cs="Arial"/>
          <w:color w:val="000000"/>
          <w:sz w:val="22"/>
          <w:szCs w:val="22"/>
        </w:rPr>
      </w:pPr>
    </w:p>
    <w:p w14:paraId="683A62BA" w14:textId="77777777" w:rsidR="00D536C8" w:rsidRDefault="00D536C8" w:rsidP="003007DD">
      <w:pPr>
        <w:rPr>
          <w:rFonts w:cs="Arial"/>
          <w:color w:val="000000"/>
          <w:sz w:val="22"/>
          <w:szCs w:val="22"/>
        </w:rPr>
      </w:pPr>
    </w:p>
    <w:p w14:paraId="22EA5EE0" w14:textId="77777777" w:rsidR="00D536C8" w:rsidRDefault="00D536C8" w:rsidP="003007DD">
      <w:pPr>
        <w:rPr>
          <w:rFonts w:cs="Arial"/>
          <w:color w:val="000000"/>
          <w:sz w:val="22"/>
          <w:szCs w:val="22"/>
        </w:rPr>
        <w:sectPr w:rsidR="00D536C8" w:rsidSect="00E37040">
          <w:footerReference w:type="default" r:id="rId12"/>
          <w:pgSz w:w="11906" w:h="16838"/>
          <w:pgMar w:top="1440" w:right="1440" w:bottom="1440" w:left="1440" w:header="708" w:footer="708" w:gutter="0"/>
          <w:cols w:space="708"/>
          <w:docGrid w:linePitch="360"/>
        </w:sectPr>
      </w:pPr>
    </w:p>
    <w:p w14:paraId="14468108" w14:textId="77777777" w:rsidR="002B7247" w:rsidRPr="00C42647" w:rsidRDefault="002B7247" w:rsidP="003007DD">
      <w:pPr>
        <w:rPr>
          <w:rFonts w:cs="Arial"/>
          <w:color w:val="000000"/>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191"/>
        <w:gridCol w:w="6440"/>
      </w:tblGrid>
      <w:tr w:rsidR="001023E7" w:rsidRPr="00C42647" w14:paraId="3A11D3AD" w14:textId="77777777" w:rsidTr="00546E50">
        <w:tc>
          <w:tcPr>
            <w:tcW w:w="9242" w:type="dxa"/>
            <w:gridSpan w:val="3"/>
            <w:tcBorders>
              <w:top w:val="single" w:sz="4" w:space="0" w:color="auto"/>
              <w:left w:val="single" w:sz="4" w:space="0" w:color="auto"/>
              <w:bottom w:val="single" w:sz="4" w:space="0" w:color="auto"/>
              <w:right w:val="single" w:sz="4" w:space="0" w:color="auto"/>
            </w:tcBorders>
            <w:shd w:val="pct15" w:color="auto" w:fill="auto"/>
          </w:tcPr>
          <w:p w14:paraId="6FD0D896" w14:textId="77777777" w:rsidR="001023E7" w:rsidRPr="00C42647" w:rsidRDefault="002B7247" w:rsidP="001023E7">
            <w:pPr>
              <w:jc w:val="center"/>
              <w:rPr>
                <w:rFonts w:cs="Arial"/>
                <w:b/>
                <w:color w:val="000000"/>
                <w:sz w:val="22"/>
                <w:szCs w:val="22"/>
              </w:rPr>
            </w:pPr>
            <w:r w:rsidRPr="00C42647">
              <w:rPr>
                <w:rFonts w:cs="Arial"/>
                <w:color w:val="000000"/>
                <w:sz w:val="22"/>
                <w:szCs w:val="22"/>
              </w:rPr>
              <w:br w:type="page"/>
            </w:r>
            <w:r w:rsidR="009B46B0" w:rsidRPr="00C42647">
              <w:rPr>
                <w:rFonts w:cs="Arial"/>
                <w:b/>
                <w:color w:val="000000"/>
                <w:sz w:val="22"/>
                <w:szCs w:val="22"/>
              </w:rPr>
              <w:t>PART 2</w:t>
            </w:r>
            <w:r w:rsidR="009B46B0" w:rsidRPr="00C42647">
              <w:rPr>
                <w:rFonts w:cs="Times"/>
                <w:b/>
                <w:sz w:val="22"/>
                <w:szCs w:val="22"/>
              </w:rPr>
              <w:t xml:space="preserve"> - </w:t>
            </w:r>
            <w:r w:rsidR="00261116" w:rsidRPr="00C42647">
              <w:rPr>
                <w:rFonts w:cs="Times"/>
                <w:b/>
                <w:sz w:val="22"/>
                <w:szCs w:val="22"/>
              </w:rPr>
              <w:t>SUPPLIER</w:t>
            </w:r>
            <w:r w:rsidR="009B46B0" w:rsidRPr="00C42647">
              <w:rPr>
                <w:rFonts w:cs="Times"/>
                <w:b/>
                <w:sz w:val="22"/>
                <w:szCs w:val="22"/>
              </w:rPr>
              <w:t xml:space="preserve"> SUBMISSION</w:t>
            </w:r>
          </w:p>
        </w:tc>
      </w:tr>
      <w:tr w:rsidR="002B7247" w:rsidRPr="00C42647" w14:paraId="77B4BF05" w14:textId="77777777" w:rsidTr="00351251">
        <w:tc>
          <w:tcPr>
            <w:tcW w:w="611" w:type="dxa"/>
            <w:tcBorders>
              <w:bottom w:val="single" w:sz="4" w:space="0" w:color="auto"/>
            </w:tcBorders>
            <w:shd w:val="pct15" w:color="auto" w:fill="auto"/>
          </w:tcPr>
          <w:p w14:paraId="58F25DF3" w14:textId="77777777" w:rsidR="002B7247" w:rsidRPr="00C42647" w:rsidRDefault="002B7247" w:rsidP="001765F7">
            <w:pPr>
              <w:jc w:val="center"/>
              <w:rPr>
                <w:rFonts w:cs="Arial"/>
                <w:b/>
                <w:color w:val="000000"/>
                <w:sz w:val="22"/>
                <w:szCs w:val="22"/>
              </w:rPr>
            </w:pPr>
            <w:r w:rsidRPr="00C42647">
              <w:rPr>
                <w:rFonts w:cs="Arial"/>
                <w:b/>
                <w:color w:val="000000"/>
                <w:sz w:val="22"/>
                <w:szCs w:val="22"/>
              </w:rPr>
              <w:t>No</w:t>
            </w:r>
          </w:p>
        </w:tc>
        <w:tc>
          <w:tcPr>
            <w:tcW w:w="8631" w:type="dxa"/>
            <w:gridSpan w:val="2"/>
            <w:tcBorders>
              <w:bottom w:val="single" w:sz="4" w:space="0" w:color="auto"/>
            </w:tcBorders>
            <w:shd w:val="pct15" w:color="auto" w:fill="auto"/>
          </w:tcPr>
          <w:p w14:paraId="650B25C4" w14:textId="77777777" w:rsidR="002B7247" w:rsidRPr="00C42647" w:rsidRDefault="002B7247" w:rsidP="00970D80">
            <w:pPr>
              <w:rPr>
                <w:rFonts w:cs="Arial"/>
                <w:b/>
                <w:color w:val="000000"/>
                <w:sz w:val="22"/>
                <w:szCs w:val="22"/>
              </w:rPr>
            </w:pPr>
            <w:r w:rsidRPr="00C42647">
              <w:rPr>
                <w:rFonts w:cs="Arial"/>
                <w:b/>
                <w:color w:val="000000"/>
                <w:sz w:val="22"/>
                <w:szCs w:val="22"/>
              </w:rPr>
              <w:t>Description</w:t>
            </w:r>
          </w:p>
        </w:tc>
      </w:tr>
      <w:tr w:rsidR="008F3D38" w:rsidRPr="00C42647" w14:paraId="4312FA3F" w14:textId="77777777" w:rsidTr="003200AB">
        <w:tc>
          <w:tcPr>
            <w:tcW w:w="611" w:type="dxa"/>
            <w:vMerge w:val="restart"/>
            <w:shd w:val="pct15" w:color="auto" w:fill="auto"/>
          </w:tcPr>
          <w:p w14:paraId="6C111574" w14:textId="77777777" w:rsidR="008F3D38" w:rsidRPr="00C42647" w:rsidRDefault="008F3D38" w:rsidP="001765F7">
            <w:pPr>
              <w:jc w:val="center"/>
              <w:rPr>
                <w:rFonts w:cs="Arial"/>
                <w:color w:val="000000"/>
                <w:sz w:val="22"/>
                <w:szCs w:val="22"/>
              </w:rPr>
            </w:pPr>
            <w:r w:rsidRPr="00C42647">
              <w:rPr>
                <w:rFonts w:cs="Arial"/>
                <w:color w:val="000000"/>
                <w:sz w:val="22"/>
                <w:szCs w:val="22"/>
              </w:rPr>
              <w:t>1</w:t>
            </w:r>
          </w:p>
        </w:tc>
        <w:tc>
          <w:tcPr>
            <w:tcW w:w="8631" w:type="dxa"/>
            <w:gridSpan w:val="2"/>
            <w:shd w:val="pct15" w:color="auto" w:fill="auto"/>
            <w:tcMar>
              <w:bottom w:w="85" w:type="dxa"/>
            </w:tcMar>
          </w:tcPr>
          <w:p w14:paraId="6671000B" w14:textId="74EC2FD3" w:rsidR="008F3D38" w:rsidRPr="00C42647" w:rsidRDefault="008F3D38" w:rsidP="002B7247">
            <w:pPr>
              <w:rPr>
                <w:rFonts w:cs="Arial"/>
                <w:b/>
                <w:color w:val="000000"/>
                <w:sz w:val="22"/>
                <w:szCs w:val="22"/>
              </w:rPr>
            </w:pPr>
            <w:r w:rsidRPr="00C42647">
              <w:rPr>
                <w:rFonts w:cs="Arial"/>
                <w:b/>
                <w:color w:val="000000"/>
                <w:sz w:val="22"/>
                <w:szCs w:val="22"/>
              </w:rPr>
              <w:t>Price</w:t>
            </w:r>
            <w:r w:rsidR="00546E50" w:rsidRPr="00C42647">
              <w:rPr>
                <w:rFonts w:cs="Arial"/>
                <w:b/>
                <w:color w:val="000000"/>
                <w:sz w:val="22"/>
                <w:szCs w:val="22"/>
              </w:rPr>
              <w:t xml:space="preserve"> </w:t>
            </w:r>
            <w:r w:rsidR="0047435E" w:rsidRPr="00C42647">
              <w:rPr>
                <w:rFonts w:cs="Arial"/>
                <w:b/>
                <w:color w:val="000000"/>
                <w:sz w:val="22"/>
                <w:szCs w:val="22"/>
              </w:rPr>
              <w:t xml:space="preserve">– </w:t>
            </w:r>
            <w:r w:rsidR="00943568">
              <w:rPr>
                <w:rFonts w:cs="Arial"/>
                <w:b/>
                <w:color w:val="000000"/>
                <w:sz w:val="22"/>
                <w:szCs w:val="22"/>
              </w:rPr>
              <w:t xml:space="preserve"> </w:t>
            </w:r>
            <w:r w:rsidR="008B6CF6">
              <w:rPr>
                <w:rFonts w:cs="Arial"/>
                <w:b/>
                <w:color w:val="000000"/>
                <w:sz w:val="22"/>
                <w:szCs w:val="22"/>
              </w:rPr>
              <w:t>30</w:t>
            </w:r>
            <w:r w:rsidR="008D105B">
              <w:rPr>
                <w:b/>
                <w:sz w:val="22"/>
                <w:szCs w:val="22"/>
              </w:rPr>
              <w:t>%</w:t>
            </w:r>
            <w:r w:rsidR="00A4632E" w:rsidRPr="00C42647">
              <w:rPr>
                <w:b/>
                <w:sz w:val="22"/>
                <w:szCs w:val="22"/>
              </w:rPr>
              <w:t xml:space="preserve"> </w:t>
            </w:r>
            <w:r w:rsidR="0047435E" w:rsidRPr="00C42647">
              <w:rPr>
                <w:rFonts w:cs="Arial"/>
                <w:b/>
                <w:color w:val="000000"/>
                <w:sz w:val="22"/>
                <w:szCs w:val="22"/>
              </w:rPr>
              <w:t>Weighting</w:t>
            </w:r>
          </w:p>
          <w:p w14:paraId="181B9E69" w14:textId="77777777" w:rsidR="00546E50" w:rsidRPr="00C42647" w:rsidRDefault="00546E50" w:rsidP="002B7247">
            <w:pPr>
              <w:rPr>
                <w:rFonts w:cs="Arial"/>
                <w:color w:val="000000"/>
                <w:sz w:val="22"/>
                <w:szCs w:val="22"/>
              </w:rPr>
            </w:pPr>
          </w:p>
          <w:p w14:paraId="7698D1A5" w14:textId="77777777" w:rsidR="008F3D38" w:rsidRPr="00C42647" w:rsidRDefault="008F3D38" w:rsidP="002B7247">
            <w:pPr>
              <w:rPr>
                <w:rFonts w:cs="Arial"/>
                <w:color w:val="000000"/>
                <w:sz w:val="22"/>
                <w:szCs w:val="22"/>
              </w:rPr>
            </w:pPr>
            <w:r w:rsidRPr="00C42647">
              <w:rPr>
                <w:rFonts w:cs="Arial"/>
                <w:color w:val="000000"/>
                <w:sz w:val="22"/>
                <w:szCs w:val="22"/>
              </w:rPr>
              <w:t xml:space="preserve">Provide a price schedule </w:t>
            </w:r>
            <w:r w:rsidR="00546E50" w:rsidRPr="00C42647">
              <w:rPr>
                <w:rFonts w:cs="Arial"/>
                <w:color w:val="000000"/>
                <w:sz w:val="22"/>
                <w:szCs w:val="22"/>
              </w:rPr>
              <w:t xml:space="preserve">below </w:t>
            </w:r>
            <w:r w:rsidRPr="00C42647">
              <w:rPr>
                <w:rFonts w:cs="Arial"/>
                <w:color w:val="000000"/>
                <w:sz w:val="22"/>
                <w:szCs w:val="22"/>
              </w:rPr>
              <w:t>to confirm the Total Price to provide College’s requirement detailed in Part 1.</w:t>
            </w:r>
          </w:p>
          <w:p w14:paraId="5FAFAD49" w14:textId="77777777" w:rsidR="008F3D38" w:rsidRPr="00C42647" w:rsidRDefault="008F3D38" w:rsidP="001765F7">
            <w:pPr>
              <w:rPr>
                <w:rFonts w:cs="Arial"/>
                <w:color w:val="000000"/>
                <w:sz w:val="22"/>
                <w:szCs w:val="22"/>
              </w:rPr>
            </w:pPr>
          </w:p>
          <w:p w14:paraId="2941241B" w14:textId="420E25F4" w:rsidR="00DB3DA5" w:rsidRPr="003200AB" w:rsidRDefault="00DB3DA5" w:rsidP="00943568">
            <w:pPr>
              <w:pStyle w:val="ListParagraph"/>
              <w:rPr>
                <w:rFonts w:ascii="Gill Sans MT" w:hAnsi="Gill Sans MT" w:cs="Arial"/>
              </w:rPr>
            </w:pPr>
          </w:p>
        </w:tc>
      </w:tr>
      <w:tr w:rsidR="008F3D38" w:rsidRPr="00C42647" w14:paraId="2C66785F" w14:textId="77777777" w:rsidTr="00351251">
        <w:tc>
          <w:tcPr>
            <w:tcW w:w="611" w:type="dxa"/>
            <w:vMerge/>
            <w:tcBorders>
              <w:bottom w:val="single" w:sz="4" w:space="0" w:color="auto"/>
            </w:tcBorders>
          </w:tcPr>
          <w:p w14:paraId="4A1725F1" w14:textId="77777777" w:rsidR="008F3D38" w:rsidRPr="00C42647" w:rsidRDefault="008F3D38" w:rsidP="001765F7">
            <w:pPr>
              <w:jc w:val="center"/>
              <w:rPr>
                <w:rFonts w:cs="Arial"/>
                <w:color w:val="000000"/>
                <w:sz w:val="22"/>
                <w:szCs w:val="22"/>
              </w:rPr>
            </w:pPr>
          </w:p>
        </w:tc>
        <w:tc>
          <w:tcPr>
            <w:tcW w:w="8631" w:type="dxa"/>
            <w:gridSpan w:val="2"/>
            <w:tcBorders>
              <w:bottom w:val="single" w:sz="4" w:space="0" w:color="auto"/>
            </w:tcBorders>
          </w:tcPr>
          <w:p w14:paraId="75176D55" w14:textId="77777777" w:rsidR="008F3D38" w:rsidRPr="00C42647" w:rsidRDefault="008F3D38" w:rsidP="002B7247">
            <w:pPr>
              <w:rPr>
                <w:rFonts w:cs="Arial"/>
                <w:b/>
                <w:color w:val="000000"/>
                <w:sz w:val="22"/>
                <w:szCs w:val="22"/>
              </w:rPr>
            </w:pPr>
            <w:r w:rsidRPr="00C42647">
              <w:rPr>
                <w:rFonts w:cs="Arial"/>
                <w:b/>
                <w:color w:val="000000"/>
                <w:sz w:val="22"/>
                <w:szCs w:val="22"/>
              </w:rPr>
              <w:t>Supplier Submission</w:t>
            </w:r>
          </w:p>
          <w:p w14:paraId="1ECA4D78" w14:textId="77777777" w:rsidR="008F3D38" w:rsidRDefault="008F3D38" w:rsidP="002B7247">
            <w:pPr>
              <w:rPr>
                <w:rFonts w:cs="Arial"/>
                <w:b/>
                <w:color w:val="000000"/>
                <w:sz w:val="22"/>
                <w:szCs w:val="22"/>
              </w:rPr>
            </w:pPr>
          </w:p>
          <w:p w14:paraId="520AA42C" w14:textId="77777777" w:rsidR="00B20C39" w:rsidRDefault="00B20C39" w:rsidP="002B7247">
            <w:pPr>
              <w:rPr>
                <w:rFonts w:cs="Arial"/>
                <w:b/>
                <w:color w:val="000000"/>
                <w:sz w:val="22"/>
                <w:szCs w:val="22"/>
              </w:rPr>
            </w:pPr>
          </w:p>
          <w:p w14:paraId="7D4912EF" w14:textId="77777777" w:rsidR="00B20C39" w:rsidRDefault="00B20C39" w:rsidP="002B7247">
            <w:pPr>
              <w:rPr>
                <w:rFonts w:cs="Arial"/>
                <w:b/>
                <w:color w:val="000000"/>
                <w:sz w:val="22"/>
                <w:szCs w:val="22"/>
              </w:rPr>
            </w:pPr>
          </w:p>
          <w:p w14:paraId="77684AB0" w14:textId="77777777" w:rsidR="00B20C39" w:rsidRDefault="00B20C39" w:rsidP="002B7247">
            <w:pPr>
              <w:rPr>
                <w:rFonts w:cs="Arial"/>
                <w:b/>
                <w:color w:val="000000"/>
                <w:sz w:val="22"/>
                <w:szCs w:val="22"/>
              </w:rPr>
            </w:pPr>
          </w:p>
          <w:p w14:paraId="7706497B" w14:textId="77777777" w:rsidR="00B20C39" w:rsidRPr="00C42647" w:rsidRDefault="00B20C39" w:rsidP="002B7247">
            <w:pPr>
              <w:rPr>
                <w:rFonts w:cs="Arial"/>
                <w:b/>
                <w:color w:val="000000"/>
                <w:sz w:val="22"/>
                <w:szCs w:val="22"/>
              </w:rPr>
            </w:pPr>
          </w:p>
          <w:p w14:paraId="473DE427" w14:textId="77777777" w:rsidR="008F3D38" w:rsidRPr="00C42647" w:rsidRDefault="008F3D38" w:rsidP="002B7247">
            <w:pPr>
              <w:rPr>
                <w:rFonts w:cs="Arial"/>
                <w:b/>
                <w:color w:val="000000"/>
                <w:sz w:val="22"/>
                <w:szCs w:val="22"/>
              </w:rPr>
            </w:pPr>
          </w:p>
        </w:tc>
      </w:tr>
      <w:tr w:rsidR="007125F1" w:rsidRPr="00C42647" w14:paraId="54712BA5" w14:textId="77777777" w:rsidTr="003200AB">
        <w:tc>
          <w:tcPr>
            <w:tcW w:w="611" w:type="dxa"/>
            <w:vMerge w:val="restart"/>
            <w:tcBorders>
              <w:top w:val="single" w:sz="4" w:space="0" w:color="auto"/>
              <w:left w:val="single" w:sz="4" w:space="0" w:color="auto"/>
              <w:right w:val="single" w:sz="4" w:space="0" w:color="auto"/>
            </w:tcBorders>
            <w:shd w:val="pct15" w:color="auto" w:fill="auto"/>
          </w:tcPr>
          <w:p w14:paraId="7224A3EF" w14:textId="77777777" w:rsidR="007125F1" w:rsidRPr="00C42647" w:rsidRDefault="007125F1" w:rsidP="001765F7">
            <w:pPr>
              <w:jc w:val="center"/>
              <w:rPr>
                <w:rFonts w:cs="Arial"/>
                <w:color w:val="000000"/>
                <w:sz w:val="22"/>
                <w:szCs w:val="22"/>
              </w:rPr>
            </w:pPr>
            <w:r w:rsidRPr="00C42647">
              <w:rPr>
                <w:rFonts w:cs="Arial"/>
                <w:color w:val="000000"/>
                <w:sz w:val="22"/>
                <w:szCs w:val="22"/>
              </w:rPr>
              <w:t>2</w:t>
            </w:r>
            <w:r w:rsidR="00C42647" w:rsidRPr="00C42647">
              <w:rPr>
                <w:rFonts w:cs="Arial"/>
                <w:color w:val="000000"/>
                <w:sz w:val="22"/>
                <w:szCs w:val="22"/>
              </w:rPr>
              <w:t>.1</w:t>
            </w: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Mar>
              <w:bottom w:w="113" w:type="dxa"/>
            </w:tcMar>
          </w:tcPr>
          <w:p w14:paraId="02B1F659" w14:textId="23F39682" w:rsidR="00C42647" w:rsidRPr="00C42647" w:rsidRDefault="00CD6C95" w:rsidP="00C42647">
            <w:pPr>
              <w:rPr>
                <w:rFonts w:cs="Arial"/>
                <w:b/>
                <w:color w:val="000000"/>
                <w:sz w:val="22"/>
                <w:szCs w:val="22"/>
              </w:rPr>
            </w:pPr>
            <w:r w:rsidRPr="00C42647">
              <w:rPr>
                <w:rFonts w:cs="Times"/>
                <w:b/>
                <w:sz w:val="22"/>
                <w:szCs w:val="22"/>
              </w:rPr>
              <w:t xml:space="preserve">Quality </w:t>
            </w:r>
            <w:r w:rsidRPr="00C42647">
              <w:rPr>
                <w:rFonts w:cs="Arial"/>
                <w:b/>
                <w:color w:val="000000"/>
                <w:sz w:val="22"/>
                <w:szCs w:val="22"/>
              </w:rPr>
              <w:t xml:space="preserve">– </w:t>
            </w:r>
            <w:r w:rsidR="00C42647" w:rsidRPr="008D105B">
              <w:rPr>
                <w:rFonts w:cs="Arial"/>
                <w:b/>
                <w:color w:val="000000"/>
                <w:sz w:val="22"/>
                <w:szCs w:val="22"/>
              </w:rPr>
              <w:t xml:space="preserve">Method statement/delivery project plan – </w:t>
            </w:r>
            <w:r w:rsidR="008B6CF6">
              <w:rPr>
                <w:rFonts w:cs="Arial"/>
                <w:b/>
                <w:color w:val="000000"/>
                <w:sz w:val="22"/>
                <w:szCs w:val="22"/>
              </w:rPr>
              <w:t>30</w:t>
            </w:r>
            <w:r w:rsidR="008D105B">
              <w:rPr>
                <w:rFonts w:cs="Arial"/>
                <w:b/>
                <w:color w:val="000000"/>
                <w:sz w:val="22"/>
                <w:szCs w:val="22"/>
              </w:rPr>
              <w:t>% Weighting</w:t>
            </w:r>
          </w:p>
          <w:p w14:paraId="004464D1" w14:textId="77777777" w:rsidR="00CD6C95" w:rsidRPr="00C42647" w:rsidRDefault="00CD6C95" w:rsidP="00C42647">
            <w:pPr>
              <w:rPr>
                <w:b/>
                <w:sz w:val="22"/>
                <w:szCs w:val="22"/>
              </w:rPr>
            </w:pPr>
          </w:p>
          <w:p w14:paraId="1DEB1E14" w14:textId="0F1F7F04" w:rsidR="00CD6C95" w:rsidRDefault="00C42647" w:rsidP="002B7247">
            <w:pPr>
              <w:rPr>
                <w:rFonts w:cs="Arial"/>
                <w:color w:val="000000"/>
                <w:sz w:val="22"/>
                <w:szCs w:val="22"/>
              </w:rPr>
            </w:pPr>
            <w:r w:rsidRPr="008D105B">
              <w:rPr>
                <w:rFonts w:cs="Arial"/>
                <w:color w:val="000000"/>
                <w:sz w:val="22"/>
                <w:szCs w:val="22"/>
              </w:rPr>
              <w:t xml:space="preserve">The </w:t>
            </w:r>
            <w:r w:rsidR="007125F1" w:rsidRPr="008D105B">
              <w:rPr>
                <w:rFonts w:cs="Arial"/>
                <w:color w:val="000000"/>
                <w:sz w:val="22"/>
                <w:szCs w:val="22"/>
              </w:rPr>
              <w:t>Supplier</w:t>
            </w:r>
            <w:r w:rsidRPr="008D105B">
              <w:rPr>
                <w:rFonts w:cs="Arial"/>
                <w:color w:val="000000"/>
                <w:sz w:val="22"/>
                <w:szCs w:val="22"/>
              </w:rPr>
              <w:t xml:space="preserve"> i</w:t>
            </w:r>
            <w:r w:rsidR="007125F1" w:rsidRPr="008D105B">
              <w:rPr>
                <w:rFonts w:cs="Arial"/>
                <w:color w:val="000000"/>
                <w:sz w:val="22"/>
                <w:szCs w:val="22"/>
              </w:rPr>
              <w:t xml:space="preserve">s required to provide a method statement confirming how </w:t>
            </w:r>
            <w:r w:rsidRPr="008D105B">
              <w:rPr>
                <w:rFonts w:cs="Arial"/>
                <w:color w:val="000000"/>
                <w:sz w:val="22"/>
                <w:szCs w:val="22"/>
              </w:rPr>
              <w:t>they</w:t>
            </w:r>
            <w:r w:rsidR="007125F1" w:rsidRPr="008D105B">
              <w:rPr>
                <w:rFonts w:cs="Arial"/>
                <w:color w:val="000000"/>
                <w:sz w:val="22"/>
                <w:szCs w:val="22"/>
              </w:rPr>
              <w:t xml:space="preserve"> intend to provide the requirement detailed in Part 1</w:t>
            </w:r>
            <w:r w:rsidR="00BF1997">
              <w:rPr>
                <w:rFonts w:cs="Arial"/>
                <w:color w:val="000000"/>
                <w:sz w:val="22"/>
                <w:szCs w:val="22"/>
              </w:rPr>
              <w:t xml:space="preserve">, which must </w:t>
            </w:r>
            <w:r w:rsidR="007125F1" w:rsidRPr="008D105B">
              <w:rPr>
                <w:rFonts w:cs="Arial"/>
                <w:color w:val="000000"/>
                <w:sz w:val="22"/>
                <w:szCs w:val="22"/>
              </w:rPr>
              <w:t>address all issues detailed in Part 1</w:t>
            </w:r>
            <w:r w:rsidR="00BF1997">
              <w:rPr>
                <w:rFonts w:cs="Arial"/>
                <w:color w:val="000000"/>
                <w:sz w:val="22"/>
                <w:szCs w:val="22"/>
              </w:rPr>
              <w:t>.</w:t>
            </w:r>
          </w:p>
          <w:p w14:paraId="3D5F10C7" w14:textId="77777777" w:rsidR="00BF1997" w:rsidRDefault="00BF1997" w:rsidP="002B7247">
            <w:pPr>
              <w:rPr>
                <w:rFonts w:cs="Arial"/>
                <w:color w:val="000000"/>
                <w:sz w:val="22"/>
                <w:szCs w:val="22"/>
              </w:rPr>
            </w:pPr>
          </w:p>
          <w:p w14:paraId="70BAA237" w14:textId="5399C2C2" w:rsidR="00052A9D" w:rsidRDefault="00052A9D" w:rsidP="002B7247">
            <w:pPr>
              <w:rPr>
                <w:rFonts w:cs="Arial"/>
                <w:color w:val="000000"/>
                <w:sz w:val="22"/>
                <w:szCs w:val="22"/>
              </w:rPr>
            </w:pPr>
            <w:r>
              <w:rPr>
                <w:rFonts w:cs="Arial"/>
                <w:color w:val="000000"/>
                <w:sz w:val="22"/>
                <w:szCs w:val="22"/>
              </w:rPr>
              <w:t>Potential</w:t>
            </w:r>
            <w:r w:rsidR="00BF1997">
              <w:rPr>
                <w:rFonts w:cs="Arial"/>
                <w:color w:val="000000"/>
                <w:sz w:val="22"/>
                <w:szCs w:val="22"/>
              </w:rPr>
              <w:t xml:space="preserve"> suppliers </w:t>
            </w:r>
            <w:r w:rsidR="00BF1997" w:rsidRPr="00BF1997">
              <w:rPr>
                <w:rFonts w:cs="Arial"/>
                <w:color w:val="000000"/>
                <w:sz w:val="22"/>
                <w:szCs w:val="22"/>
              </w:rPr>
              <w:t xml:space="preserve">are encouraged to propose </w:t>
            </w:r>
            <w:r>
              <w:rPr>
                <w:rFonts w:cs="Arial"/>
                <w:color w:val="000000"/>
                <w:sz w:val="22"/>
                <w:szCs w:val="22"/>
              </w:rPr>
              <w:t xml:space="preserve">and justify </w:t>
            </w:r>
            <w:r w:rsidR="00BF1997" w:rsidRPr="00BF1997">
              <w:rPr>
                <w:rFonts w:cs="Arial"/>
                <w:color w:val="000000"/>
                <w:sz w:val="22"/>
                <w:szCs w:val="22"/>
              </w:rPr>
              <w:t xml:space="preserve">a range of methods (where appropriate) to </w:t>
            </w:r>
            <w:r w:rsidR="000640F9">
              <w:rPr>
                <w:rFonts w:cs="Arial"/>
                <w:color w:val="000000"/>
                <w:sz w:val="22"/>
                <w:szCs w:val="22"/>
              </w:rPr>
              <w:t>provide the requirement.</w:t>
            </w:r>
            <w:r w:rsidR="00BF1997" w:rsidRPr="00BF1997">
              <w:rPr>
                <w:rFonts w:cs="Arial"/>
                <w:color w:val="000000"/>
                <w:sz w:val="22"/>
                <w:szCs w:val="22"/>
              </w:rPr>
              <w:t xml:space="preserve"> </w:t>
            </w:r>
          </w:p>
          <w:p w14:paraId="17634DB5" w14:textId="77777777" w:rsidR="000640F9" w:rsidRDefault="000640F9" w:rsidP="002B7247">
            <w:pPr>
              <w:rPr>
                <w:rFonts w:cs="Arial"/>
                <w:color w:val="000000"/>
                <w:sz w:val="22"/>
                <w:szCs w:val="22"/>
              </w:rPr>
            </w:pPr>
          </w:p>
          <w:p w14:paraId="3F3A41D4" w14:textId="77777777" w:rsidR="00052A9D" w:rsidRDefault="00052A9D" w:rsidP="002B7247">
            <w:pPr>
              <w:rPr>
                <w:rFonts w:cs="Arial"/>
                <w:color w:val="000000"/>
                <w:sz w:val="22"/>
                <w:szCs w:val="22"/>
              </w:rPr>
            </w:pPr>
          </w:p>
          <w:p w14:paraId="0BBFB436" w14:textId="4CD1602C" w:rsidR="00BF1997" w:rsidRPr="003200AB" w:rsidRDefault="00BF1997" w:rsidP="002B7247">
            <w:pPr>
              <w:rPr>
                <w:rFonts w:cs="Arial"/>
                <w:color w:val="000000"/>
                <w:sz w:val="22"/>
                <w:szCs w:val="22"/>
              </w:rPr>
            </w:pPr>
          </w:p>
        </w:tc>
      </w:tr>
      <w:tr w:rsidR="007125F1" w:rsidRPr="00C42647" w14:paraId="6CAE5B56" w14:textId="77777777" w:rsidTr="00351251">
        <w:tc>
          <w:tcPr>
            <w:tcW w:w="611" w:type="dxa"/>
            <w:vMerge/>
            <w:tcBorders>
              <w:left w:val="single" w:sz="4" w:space="0" w:color="auto"/>
              <w:bottom w:val="single" w:sz="4" w:space="0" w:color="auto"/>
              <w:right w:val="single" w:sz="4" w:space="0" w:color="auto"/>
            </w:tcBorders>
          </w:tcPr>
          <w:p w14:paraId="14A44358" w14:textId="77777777" w:rsidR="007125F1" w:rsidRPr="00C42647" w:rsidRDefault="007125F1" w:rsidP="001765F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Pr>
          <w:p w14:paraId="7CB837BE" w14:textId="77777777" w:rsidR="007125F1" w:rsidRPr="00C42647" w:rsidRDefault="007125F1" w:rsidP="00546E50">
            <w:pPr>
              <w:rPr>
                <w:rFonts w:cs="Arial"/>
                <w:b/>
                <w:color w:val="000000"/>
                <w:sz w:val="22"/>
                <w:szCs w:val="22"/>
              </w:rPr>
            </w:pPr>
            <w:r w:rsidRPr="00C42647">
              <w:rPr>
                <w:rFonts w:cs="Arial"/>
                <w:b/>
                <w:color w:val="000000"/>
                <w:sz w:val="22"/>
                <w:szCs w:val="22"/>
              </w:rPr>
              <w:t>Supplier Submission</w:t>
            </w:r>
          </w:p>
          <w:p w14:paraId="423F7DBE" w14:textId="77777777" w:rsidR="007125F1" w:rsidRDefault="007125F1" w:rsidP="00546E50">
            <w:pPr>
              <w:rPr>
                <w:rFonts w:cs="Arial"/>
                <w:b/>
                <w:color w:val="000000"/>
                <w:sz w:val="22"/>
                <w:szCs w:val="22"/>
              </w:rPr>
            </w:pPr>
          </w:p>
          <w:p w14:paraId="18C7B678" w14:textId="77777777" w:rsidR="00783106" w:rsidRDefault="00783106" w:rsidP="00546E50">
            <w:pPr>
              <w:rPr>
                <w:rFonts w:cs="Arial"/>
                <w:b/>
                <w:color w:val="000000"/>
                <w:sz w:val="22"/>
                <w:szCs w:val="22"/>
              </w:rPr>
            </w:pPr>
          </w:p>
          <w:p w14:paraId="40AFE845" w14:textId="77777777" w:rsidR="00B20C39" w:rsidRDefault="00B20C39" w:rsidP="00546E50">
            <w:pPr>
              <w:rPr>
                <w:rFonts w:cs="Arial"/>
                <w:b/>
                <w:color w:val="000000"/>
                <w:sz w:val="22"/>
                <w:szCs w:val="22"/>
              </w:rPr>
            </w:pPr>
          </w:p>
          <w:p w14:paraId="376E6E44" w14:textId="77777777" w:rsidR="00B20C39" w:rsidRDefault="00B20C39" w:rsidP="00546E50">
            <w:pPr>
              <w:rPr>
                <w:rFonts w:cs="Arial"/>
                <w:b/>
                <w:color w:val="000000"/>
                <w:sz w:val="22"/>
                <w:szCs w:val="22"/>
              </w:rPr>
            </w:pPr>
          </w:p>
          <w:p w14:paraId="22890052" w14:textId="77777777" w:rsidR="00783106" w:rsidRPr="00C42647" w:rsidRDefault="00783106" w:rsidP="00546E50">
            <w:pPr>
              <w:rPr>
                <w:rFonts w:cs="Arial"/>
                <w:b/>
                <w:color w:val="000000"/>
                <w:sz w:val="22"/>
                <w:szCs w:val="22"/>
              </w:rPr>
            </w:pPr>
          </w:p>
          <w:p w14:paraId="7CDE068D" w14:textId="77777777" w:rsidR="00CD6C95" w:rsidRPr="00C42647" w:rsidRDefault="00CD6C95" w:rsidP="00546E50">
            <w:pPr>
              <w:rPr>
                <w:rFonts w:cs="Arial"/>
                <w:b/>
                <w:color w:val="000000"/>
                <w:sz w:val="22"/>
                <w:szCs w:val="22"/>
              </w:rPr>
            </w:pPr>
          </w:p>
        </w:tc>
      </w:tr>
      <w:tr w:rsidR="00C42647" w:rsidRPr="00C42647" w14:paraId="03E7A091" w14:textId="77777777" w:rsidTr="003200AB">
        <w:tc>
          <w:tcPr>
            <w:tcW w:w="611" w:type="dxa"/>
            <w:vMerge w:val="restart"/>
            <w:tcBorders>
              <w:top w:val="single" w:sz="4" w:space="0" w:color="auto"/>
              <w:left w:val="single" w:sz="4" w:space="0" w:color="auto"/>
              <w:right w:val="single" w:sz="4" w:space="0" w:color="auto"/>
            </w:tcBorders>
            <w:shd w:val="pct15" w:color="auto" w:fill="auto"/>
          </w:tcPr>
          <w:p w14:paraId="77F2E5DA" w14:textId="77777777" w:rsidR="00C42647" w:rsidRPr="00C42647" w:rsidRDefault="00C42647" w:rsidP="009E3485">
            <w:pPr>
              <w:jc w:val="center"/>
              <w:rPr>
                <w:rFonts w:cs="Arial"/>
                <w:color w:val="000000"/>
                <w:sz w:val="22"/>
                <w:szCs w:val="22"/>
                <w:highlight w:val="yellow"/>
              </w:rPr>
            </w:pPr>
            <w:r w:rsidRPr="00516DE0">
              <w:rPr>
                <w:rFonts w:cs="Arial"/>
                <w:color w:val="000000"/>
                <w:sz w:val="22"/>
                <w:szCs w:val="22"/>
              </w:rPr>
              <w:t>2.2</w:t>
            </w: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Mar>
              <w:bottom w:w="113" w:type="dxa"/>
            </w:tcMar>
          </w:tcPr>
          <w:p w14:paraId="3C68E6E3" w14:textId="77777777" w:rsidR="00C42647" w:rsidRPr="00516DE0" w:rsidRDefault="00C42647" w:rsidP="009E3485">
            <w:pPr>
              <w:rPr>
                <w:b/>
                <w:sz w:val="22"/>
                <w:szCs w:val="22"/>
              </w:rPr>
            </w:pPr>
            <w:r w:rsidRPr="00516DE0">
              <w:rPr>
                <w:rFonts w:cs="Times"/>
                <w:b/>
                <w:sz w:val="22"/>
                <w:szCs w:val="22"/>
              </w:rPr>
              <w:t xml:space="preserve">Quality </w:t>
            </w:r>
            <w:r w:rsidRPr="00516DE0">
              <w:rPr>
                <w:rFonts w:cs="Arial"/>
                <w:b/>
                <w:color w:val="000000"/>
                <w:sz w:val="22"/>
                <w:szCs w:val="22"/>
              </w:rPr>
              <w:t>– Experience of Supplier’s individu</w:t>
            </w:r>
            <w:r w:rsidR="00932C0F" w:rsidRPr="00516DE0">
              <w:rPr>
                <w:rFonts w:cs="Arial"/>
                <w:b/>
                <w:color w:val="000000"/>
                <w:sz w:val="22"/>
                <w:szCs w:val="22"/>
              </w:rPr>
              <w:t xml:space="preserve">al/team to perform the Services </w:t>
            </w:r>
            <w:r w:rsidR="008D105B">
              <w:rPr>
                <w:rFonts w:cs="Arial"/>
                <w:b/>
                <w:color w:val="000000"/>
                <w:sz w:val="22"/>
                <w:szCs w:val="22"/>
              </w:rPr>
              <w:t>–</w:t>
            </w:r>
            <w:r w:rsidRPr="00516DE0">
              <w:rPr>
                <w:rFonts w:cs="Arial"/>
                <w:b/>
                <w:color w:val="000000"/>
                <w:sz w:val="22"/>
                <w:szCs w:val="22"/>
              </w:rPr>
              <w:t xml:space="preserve"> </w:t>
            </w:r>
            <w:r w:rsidR="008D105B">
              <w:rPr>
                <w:b/>
                <w:sz w:val="22"/>
                <w:szCs w:val="22"/>
              </w:rPr>
              <w:t>2</w:t>
            </w:r>
            <w:r w:rsidR="0024163B">
              <w:rPr>
                <w:b/>
                <w:sz w:val="22"/>
                <w:szCs w:val="22"/>
              </w:rPr>
              <w:t>0</w:t>
            </w:r>
            <w:r w:rsidR="008D105B">
              <w:rPr>
                <w:b/>
                <w:sz w:val="22"/>
                <w:szCs w:val="22"/>
              </w:rPr>
              <w:t>% Weighting</w:t>
            </w:r>
          </w:p>
          <w:p w14:paraId="1F6E74B3" w14:textId="77777777" w:rsidR="003200AB" w:rsidRDefault="003200AB" w:rsidP="003200AB">
            <w:pPr>
              <w:rPr>
                <w:rFonts w:cs="Arial"/>
                <w:color w:val="000000"/>
                <w:sz w:val="22"/>
                <w:szCs w:val="22"/>
              </w:rPr>
            </w:pPr>
          </w:p>
          <w:p w14:paraId="6B7FAF85" w14:textId="2DA7BBAB" w:rsidR="003200AB" w:rsidRDefault="003200AB" w:rsidP="003200AB">
            <w:pPr>
              <w:rPr>
                <w:rFonts w:cs="Arial"/>
                <w:color w:val="000000"/>
                <w:sz w:val="22"/>
                <w:szCs w:val="22"/>
              </w:rPr>
            </w:pPr>
            <w:r>
              <w:rPr>
                <w:rFonts w:cs="Arial"/>
                <w:color w:val="000000"/>
                <w:sz w:val="22"/>
                <w:szCs w:val="22"/>
              </w:rPr>
              <w:t>The College considers that the quality of the supplier assigned to deliver the Services will have a significant impact on the level of performance of the contract, as such the College may take into account the organisation, qualification and experience of staff assigned to performing the contract as an award criteria.</w:t>
            </w:r>
          </w:p>
          <w:p w14:paraId="1C7D7FDF" w14:textId="77777777" w:rsidR="00C42647" w:rsidRPr="000640F9" w:rsidRDefault="00C42647" w:rsidP="009E3485">
            <w:pPr>
              <w:rPr>
                <w:rFonts w:cs="Arial"/>
                <w:b/>
                <w:color w:val="000000"/>
                <w:sz w:val="22"/>
                <w:szCs w:val="22"/>
              </w:rPr>
            </w:pPr>
          </w:p>
          <w:p w14:paraId="159F5FE9" w14:textId="16D754FE" w:rsidR="00C42647" w:rsidRPr="000640F9" w:rsidRDefault="00C42647" w:rsidP="00052A9D">
            <w:pPr>
              <w:rPr>
                <w:rFonts w:cs="Arial"/>
                <w:color w:val="000000"/>
                <w:sz w:val="22"/>
                <w:szCs w:val="22"/>
              </w:rPr>
            </w:pPr>
            <w:r w:rsidRPr="000640F9">
              <w:rPr>
                <w:rFonts w:cs="Arial"/>
                <w:color w:val="000000"/>
                <w:sz w:val="22"/>
                <w:szCs w:val="22"/>
              </w:rPr>
              <w:t xml:space="preserve">The Supplier is required to provide a statement and supporting information </w:t>
            </w:r>
            <w:r w:rsidR="00052A9D" w:rsidRPr="000640F9">
              <w:rPr>
                <w:rFonts w:cs="Arial"/>
                <w:color w:val="000000"/>
                <w:sz w:val="22"/>
                <w:szCs w:val="22"/>
              </w:rPr>
              <w:t>(</w:t>
            </w:r>
            <w:r w:rsidRPr="000640F9">
              <w:rPr>
                <w:rFonts w:cs="Arial"/>
                <w:color w:val="000000"/>
                <w:sz w:val="22"/>
                <w:szCs w:val="22"/>
              </w:rPr>
              <w:t>i.e</w:t>
            </w:r>
            <w:r w:rsidR="00052A9D" w:rsidRPr="000640F9">
              <w:rPr>
                <w:rFonts w:cs="Arial"/>
                <w:color w:val="000000"/>
                <w:sz w:val="22"/>
                <w:szCs w:val="22"/>
              </w:rPr>
              <w:t xml:space="preserve">. </w:t>
            </w:r>
            <w:r w:rsidRPr="000640F9">
              <w:rPr>
                <w:rFonts w:cs="Arial"/>
                <w:color w:val="000000"/>
                <w:sz w:val="22"/>
                <w:szCs w:val="22"/>
              </w:rPr>
              <w:t>CV’s of Suppliers team</w:t>
            </w:r>
            <w:r w:rsidR="00052A9D" w:rsidRPr="000640F9">
              <w:rPr>
                <w:rFonts w:cs="Arial"/>
                <w:color w:val="000000"/>
                <w:sz w:val="22"/>
                <w:szCs w:val="22"/>
              </w:rPr>
              <w:t>;</w:t>
            </w:r>
            <w:r w:rsidR="0024163B" w:rsidRPr="000640F9">
              <w:rPr>
                <w:rFonts w:cs="Arial"/>
                <w:color w:val="000000"/>
                <w:sz w:val="22"/>
                <w:szCs w:val="22"/>
              </w:rPr>
              <w:t xml:space="preserve"> </w:t>
            </w:r>
            <w:r w:rsidR="00052A9D" w:rsidRPr="000640F9">
              <w:rPr>
                <w:rFonts w:cs="Arial"/>
                <w:color w:val="000000"/>
                <w:sz w:val="22"/>
                <w:szCs w:val="22"/>
              </w:rPr>
              <w:t>e</w:t>
            </w:r>
            <w:r w:rsidR="00052A9D" w:rsidRPr="000640F9">
              <w:rPr>
                <w:rFonts w:cstheme="minorHAnsi"/>
                <w:spacing w:val="-3"/>
                <w:sz w:val="22"/>
                <w:szCs w:val="22"/>
              </w:rPr>
              <w:t xml:space="preserve">xamples of similar projects that have been successfully implemented within the last three years; </w:t>
            </w:r>
            <w:r w:rsidR="00662FD2" w:rsidRPr="000640F9">
              <w:rPr>
                <w:rFonts w:cs="Arial"/>
                <w:color w:val="000000"/>
                <w:sz w:val="22"/>
                <w:szCs w:val="22"/>
              </w:rPr>
              <w:t>and value-</w:t>
            </w:r>
            <w:r w:rsidR="0024163B" w:rsidRPr="000640F9">
              <w:rPr>
                <w:rFonts w:cs="Arial"/>
                <w:color w:val="000000"/>
                <w:sz w:val="22"/>
                <w:szCs w:val="22"/>
              </w:rPr>
              <w:t>added services</w:t>
            </w:r>
            <w:r w:rsidR="00052A9D" w:rsidRPr="000640F9">
              <w:rPr>
                <w:rFonts w:cs="Arial"/>
                <w:color w:val="000000"/>
                <w:sz w:val="22"/>
                <w:szCs w:val="22"/>
              </w:rPr>
              <w:t xml:space="preserve">) </w:t>
            </w:r>
            <w:r w:rsidRPr="000640F9">
              <w:rPr>
                <w:rFonts w:cs="Arial"/>
                <w:color w:val="000000"/>
                <w:sz w:val="22"/>
                <w:szCs w:val="22"/>
              </w:rPr>
              <w:t>to demonstrate that the Suppliers proposed individual or team meet the College’s minimum standard which are as follows:</w:t>
            </w:r>
          </w:p>
          <w:p w14:paraId="1E2F3594" w14:textId="2526A3E7" w:rsidR="00C42647" w:rsidRPr="00516DE0" w:rsidRDefault="00C62E38" w:rsidP="00556973">
            <w:pPr>
              <w:pStyle w:val="ListParagraph"/>
              <w:numPr>
                <w:ilvl w:val="0"/>
                <w:numId w:val="4"/>
              </w:numPr>
              <w:rPr>
                <w:rFonts w:ascii="Gill Sans MT" w:hAnsi="Gill Sans MT" w:cs="Arial"/>
                <w:color w:val="000000"/>
              </w:rPr>
            </w:pPr>
            <w:r>
              <w:rPr>
                <w:rFonts w:ascii="Gill Sans MT" w:hAnsi="Gill Sans MT" w:cs="Arial"/>
                <w:color w:val="000000"/>
              </w:rPr>
              <w:t>c</w:t>
            </w:r>
            <w:r w:rsidR="00C42647" w:rsidRPr="00516DE0">
              <w:rPr>
                <w:rFonts w:ascii="Gill Sans MT" w:hAnsi="Gill Sans MT" w:cs="Arial"/>
                <w:color w:val="000000"/>
              </w:rPr>
              <w:t xml:space="preserve">urrent and relevant track record of working </w:t>
            </w:r>
            <w:r w:rsidR="008B6CF6">
              <w:rPr>
                <w:rFonts w:ascii="Gill Sans MT" w:hAnsi="Gill Sans MT" w:cs="Arial"/>
                <w:color w:val="000000"/>
              </w:rPr>
              <w:t>on similar projects</w:t>
            </w:r>
            <w:r w:rsidR="00C42647" w:rsidRPr="00516DE0">
              <w:rPr>
                <w:rFonts w:ascii="Gill Sans MT" w:hAnsi="Gill Sans MT" w:cs="Arial"/>
                <w:color w:val="000000"/>
              </w:rPr>
              <w:t>;</w:t>
            </w:r>
          </w:p>
          <w:p w14:paraId="142730A1" w14:textId="47A7227C" w:rsidR="00C42647" w:rsidRPr="00516DE0" w:rsidRDefault="00C42647" w:rsidP="00556973">
            <w:pPr>
              <w:pStyle w:val="ListParagraph"/>
              <w:numPr>
                <w:ilvl w:val="0"/>
                <w:numId w:val="4"/>
              </w:numPr>
              <w:rPr>
                <w:rFonts w:ascii="Gill Sans MT" w:hAnsi="Gill Sans MT" w:cs="Arial"/>
                <w:color w:val="000000"/>
              </w:rPr>
            </w:pPr>
            <w:r w:rsidRPr="00516DE0">
              <w:rPr>
                <w:rFonts w:ascii="Gill Sans MT" w:hAnsi="Gill Sans MT" w:cs="Arial"/>
                <w:color w:val="000000"/>
              </w:rPr>
              <w:t>that the team member</w:t>
            </w:r>
            <w:r w:rsidR="00052A9D">
              <w:rPr>
                <w:rFonts w:ascii="Gill Sans MT" w:hAnsi="Gill Sans MT" w:cs="Arial"/>
                <w:color w:val="000000"/>
              </w:rPr>
              <w:t>s</w:t>
            </w:r>
            <w:r w:rsidRPr="00516DE0">
              <w:rPr>
                <w:rFonts w:ascii="Gill Sans MT" w:hAnsi="Gill Sans MT" w:cs="Arial"/>
                <w:color w:val="000000"/>
              </w:rPr>
              <w:t xml:space="preserve"> providing the Service have </w:t>
            </w:r>
            <w:r w:rsidR="0052279F">
              <w:rPr>
                <w:rFonts w:ascii="Gill Sans MT" w:hAnsi="Gill Sans MT" w:cs="Arial"/>
                <w:color w:val="000000"/>
              </w:rPr>
              <w:t>the experience and resources, available to them</w:t>
            </w:r>
            <w:r w:rsidRPr="00516DE0">
              <w:rPr>
                <w:rFonts w:ascii="Gill Sans MT" w:hAnsi="Gill Sans MT" w:cs="Arial"/>
                <w:color w:val="000000"/>
              </w:rPr>
              <w:t>;</w:t>
            </w:r>
          </w:p>
          <w:p w14:paraId="3E815D5D" w14:textId="2D42DAC8" w:rsidR="00052A9D" w:rsidRPr="00B02CB7" w:rsidRDefault="000640F9" w:rsidP="00556973">
            <w:pPr>
              <w:pStyle w:val="ListParagraph"/>
              <w:numPr>
                <w:ilvl w:val="0"/>
                <w:numId w:val="4"/>
              </w:numPr>
              <w:rPr>
                <w:rFonts w:ascii="Gill Sans MT" w:hAnsi="Gill Sans MT" w:cs="Arial"/>
                <w:color w:val="000000"/>
              </w:rPr>
            </w:pPr>
            <w:r>
              <w:rPr>
                <w:rFonts w:ascii="Gill Sans MT" w:hAnsi="Gill Sans MT" w:cs="Arial"/>
                <w:color w:val="000000"/>
              </w:rPr>
              <w:t>be able and available to provide this requirement</w:t>
            </w:r>
            <w:r w:rsidR="006824EF">
              <w:rPr>
                <w:rFonts w:ascii="Gill Sans MT" w:hAnsi="Gill Sans MT" w:cs="Arial"/>
                <w:color w:val="000000"/>
              </w:rPr>
              <w:t xml:space="preserve"> immediately</w:t>
            </w:r>
          </w:p>
        </w:tc>
      </w:tr>
      <w:tr w:rsidR="00C42647" w:rsidRPr="00970D80" w14:paraId="6C477D9A" w14:textId="77777777" w:rsidTr="003200AB">
        <w:tc>
          <w:tcPr>
            <w:tcW w:w="611" w:type="dxa"/>
            <w:vMerge/>
            <w:tcBorders>
              <w:left w:val="single" w:sz="4" w:space="0" w:color="auto"/>
              <w:bottom w:val="single" w:sz="4" w:space="0" w:color="auto"/>
              <w:right w:val="single" w:sz="4" w:space="0" w:color="auto"/>
            </w:tcBorders>
          </w:tcPr>
          <w:p w14:paraId="68077DBD" w14:textId="77777777" w:rsidR="00C42647" w:rsidRDefault="00C42647" w:rsidP="009E3485">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Mar>
              <w:bottom w:w="113" w:type="dxa"/>
            </w:tcMar>
          </w:tcPr>
          <w:p w14:paraId="026FBC2B" w14:textId="77777777" w:rsidR="00C42647" w:rsidRDefault="00C42647" w:rsidP="009E3485">
            <w:pPr>
              <w:rPr>
                <w:rFonts w:cs="Arial"/>
                <w:b/>
                <w:color w:val="000000"/>
                <w:sz w:val="22"/>
                <w:szCs w:val="22"/>
              </w:rPr>
            </w:pPr>
            <w:r>
              <w:rPr>
                <w:rFonts w:cs="Arial"/>
                <w:b/>
                <w:color w:val="000000"/>
                <w:sz w:val="22"/>
                <w:szCs w:val="22"/>
              </w:rPr>
              <w:t>Supplier Submission</w:t>
            </w:r>
          </w:p>
          <w:p w14:paraId="13925E71" w14:textId="77777777" w:rsidR="00B20C39" w:rsidRDefault="00B20C39" w:rsidP="00B20C39">
            <w:pPr>
              <w:rPr>
                <w:rFonts w:cs="Arial"/>
                <w:b/>
                <w:color w:val="000000"/>
                <w:sz w:val="22"/>
                <w:szCs w:val="22"/>
              </w:rPr>
            </w:pPr>
          </w:p>
          <w:p w14:paraId="713DDDF5" w14:textId="77777777" w:rsidR="00B20C39" w:rsidRDefault="00B20C39" w:rsidP="00B20C39">
            <w:pPr>
              <w:rPr>
                <w:rFonts w:cs="Arial"/>
                <w:b/>
                <w:color w:val="000000"/>
                <w:sz w:val="22"/>
                <w:szCs w:val="22"/>
              </w:rPr>
            </w:pPr>
          </w:p>
          <w:p w14:paraId="6D78E6BA" w14:textId="77777777" w:rsidR="00B20C39" w:rsidRDefault="00B20C39" w:rsidP="00B20C39">
            <w:pPr>
              <w:rPr>
                <w:rFonts w:cs="Arial"/>
                <w:b/>
                <w:color w:val="000000"/>
                <w:sz w:val="22"/>
                <w:szCs w:val="22"/>
              </w:rPr>
            </w:pPr>
          </w:p>
          <w:p w14:paraId="52386EF8" w14:textId="77777777" w:rsidR="00B20C39" w:rsidRDefault="00B20C39" w:rsidP="00B20C39">
            <w:pPr>
              <w:rPr>
                <w:rFonts w:cs="Arial"/>
                <w:b/>
                <w:color w:val="000000"/>
                <w:sz w:val="22"/>
                <w:szCs w:val="22"/>
              </w:rPr>
            </w:pPr>
          </w:p>
          <w:p w14:paraId="5A06149B" w14:textId="77777777" w:rsidR="00B20C39" w:rsidRPr="00C42647" w:rsidRDefault="00B20C39" w:rsidP="00B20C39">
            <w:pPr>
              <w:rPr>
                <w:rFonts w:cs="Arial"/>
                <w:b/>
                <w:color w:val="000000"/>
                <w:sz w:val="22"/>
                <w:szCs w:val="22"/>
              </w:rPr>
            </w:pPr>
          </w:p>
          <w:p w14:paraId="36516975" w14:textId="77777777" w:rsidR="00C42647" w:rsidRDefault="00C42647" w:rsidP="009E3485">
            <w:pPr>
              <w:rPr>
                <w:rFonts w:cs="Arial"/>
                <w:b/>
                <w:color w:val="000000"/>
                <w:sz w:val="22"/>
                <w:szCs w:val="22"/>
              </w:rPr>
            </w:pPr>
          </w:p>
        </w:tc>
      </w:tr>
      <w:tr w:rsidR="008D105B" w:rsidRPr="00C42647" w14:paraId="749C9F9E" w14:textId="77777777" w:rsidTr="003200AB">
        <w:tc>
          <w:tcPr>
            <w:tcW w:w="611" w:type="dxa"/>
            <w:vMerge w:val="restart"/>
            <w:tcBorders>
              <w:top w:val="single" w:sz="4" w:space="0" w:color="auto"/>
              <w:left w:val="single" w:sz="4" w:space="0" w:color="auto"/>
              <w:right w:val="single" w:sz="4" w:space="0" w:color="auto"/>
            </w:tcBorders>
            <w:shd w:val="pct15" w:color="auto" w:fill="auto"/>
          </w:tcPr>
          <w:p w14:paraId="0DAA5D75" w14:textId="77777777" w:rsidR="008D105B" w:rsidRPr="00C42647" w:rsidRDefault="008D105B" w:rsidP="008D105B">
            <w:pPr>
              <w:jc w:val="center"/>
              <w:rPr>
                <w:rFonts w:cs="Arial"/>
                <w:color w:val="000000"/>
                <w:sz w:val="22"/>
                <w:szCs w:val="22"/>
                <w:highlight w:val="yellow"/>
              </w:rPr>
            </w:pPr>
            <w:r w:rsidRPr="00516DE0">
              <w:rPr>
                <w:rFonts w:cs="Arial"/>
                <w:color w:val="000000"/>
                <w:sz w:val="22"/>
                <w:szCs w:val="22"/>
              </w:rPr>
              <w:lastRenderedPageBreak/>
              <w:t>2.</w:t>
            </w:r>
            <w:r>
              <w:rPr>
                <w:rFonts w:cs="Arial"/>
                <w:color w:val="000000"/>
                <w:sz w:val="22"/>
                <w:szCs w:val="22"/>
              </w:rPr>
              <w:t>3</w:t>
            </w: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Mar>
              <w:bottom w:w="113" w:type="dxa"/>
            </w:tcMar>
          </w:tcPr>
          <w:p w14:paraId="5BD0032E" w14:textId="002D6979" w:rsidR="008D105B" w:rsidRPr="00516DE0" w:rsidRDefault="008D105B" w:rsidP="009E3485">
            <w:pPr>
              <w:rPr>
                <w:b/>
                <w:sz w:val="22"/>
                <w:szCs w:val="22"/>
              </w:rPr>
            </w:pPr>
            <w:r w:rsidRPr="00516DE0">
              <w:rPr>
                <w:rFonts w:cs="Times"/>
                <w:b/>
                <w:sz w:val="22"/>
                <w:szCs w:val="22"/>
              </w:rPr>
              <w:t xml:space="preserve">Quality </w:t>
            </w:r>
            <w:r w:rsidRPr="00516DE0">
              <w:rPr>
                <w:rFonts w:cs="Arial"/>
                <w:b/>
                <w:color w:val="000000"/>
                <w:sz w:val="22"/>
                <w:szCs w:val="22"/>
              </w:rPr>
              <w:t xml:space="preserve">– </w:t>
            </w:r>
            <w:r w:rsidR="00B02CB7">
              <w:rPr>
                <w:rFonts w:cs="Arial"/>
                <w:b/>
                <w:color w:val="000000"/>
                <w:sz w:val="22"/>
                <w:szCs w:val="22"/>
              </w:rPr>
              <w:t>Quality assurance and</w:t>
            </w:r>
            <w:r w:rsidR="00743F79" w:rsidRPr="00743F79">
              <w:rPr>
                <w:rFonts w:cs="Arial"/>
                <w:b/>
                <w:color w:val="000000"/>
                <w:sz w:val="22"/>
                <w:szCs w:val="22"/>
              </w:rPr>
              <w:t xml:space="preserve"> value-added services</w:t>
            </w:r>
            <w:r w:rsidR="00B02CB7">
              <w:rPr>
                <w:rFonts w:cs="Arial"/>
                <w:b/>
                <w:color w:val="000000"/>
                <w:sz w:val="22"/>
                <w:szCs w:val="22"/>
              </w:rPr>
              <w:t xml:space="preserve"> </w:t>
            </w:r>
            <w:r>
              <w:rPr>
                <w:rFonts w:cs="Arial"/>
                <w:b/>
                <w:color w:val="000000"/>
                <w:sz w:val="22"/>
                <w:szCs w:val="22"/>
              </w:rPr>
              <w:t>–</w:t>
            </w:r>
            <w:r w:rsidRPr="00516DE0">
              <w:rPr>
                <w:rFonts w:cs="Arial"/>
                <w:b/>
                <w:color w:val="000000"/>
                <w:sz w:val="22"/>
                <w:szCs w:val="22"/>
              </w:rPr>
              <w:t xml:space="preserve"> </w:t>
            </w:r>
            <w:r w:rsidR="0024163B">
              <w:rPr>
                <w:b/>
                <w:sz w:val="22"/>
                <w:szCs w:val="22"/>
              </w:rPr>
              <w:t>20</w:t>
            </w:r>
            <w:r>
              <w:rPr>
                <w:b/>
                <w:sz w:val="22"/>
                <w:szCs w:val="22"/>
              </w:rPr>
              <w:t>% Weighting</w:t>
            </w:r>
          </w:p>
          <w:p w14:paraId="5616E5F5" w14:textId="77777777" w:rsidR="008D105B" w:rsidRPr="00516DE0" w:rsidRDefault="008D105B" w:rsidP="009E3485">
            <w:pPr>
              <w:rPr>
                <w:rFonts w:cs="Arial"/>
                <w:b/>
                <w:color w:val="000000"/>
                <w:sz w:val="22"/>
                <w:szCs w:val="22"/>
              </w:rPr>
            </w:pPr>
          </w:p>
          <w:p w14:paraId="4780D792" w14:textId="4C0F3ACB" w:rsidR="0024163B" w:rsidRDefault="00743F79" w:rsidP="0024163B">
            <w:pPr>
              <w:rPr>
                <w:rFonts w:cs="Arial"/>
                <w:color w:val="000000"/>
                <w:sz w:val="22"/>
                <w:szCs w:val="22"/>
              </w:rPr>
            </w:pPr>
            <w:r>
              <w:rPr>
                <w:rFonts w:cs="Arial"/>
                <w:color w:val="000000"/>
                <w:sz w:val="22"/>
                <w:szCs w:val="22"/>
              </w:rPr>
              <w:t xml:space="preserve">Ways in which the Supplier </w:t>
            </w:r>
            <w:r w:rsidR="0024163B">
              <w:rPr>
                <w:rFonts w:cs="Arial"/>
                <w:color w:val="000000"/>
                <w:sz w:val="22"/>
                <w:szCs w:val="22"/>
              </w:rPr>
              <w:t>will</w:t>
            </w:r>
            <w:r w:rsidR="00B02CB7">
              <w:rPr>
                <w:rFonts w:cs="Arial"/>
                <w:color w:val="000000"/>
                <w:sz w:val="22"/>
                <w:szCs w:val="22"/>
              </w:rPr>
              <w:t xml:space="preserve"> demonstrate</w:t>
            </w:r>
            <w:r w:rsidR="0024163B">
              <w:rPr>
                <w:rFonts w:cs="Arial"/>
                <w:color w:val="000000"/>
                <w:sz w:val="22"/>
                <w:szCs w:val="22"/>
              </w:rPr>
              <w:t>:</w:t>
            </w:r>
          </w:p>
          <w:p w14:paraId="34DAE7A3" w14:textId="78D00637" w:rsidR="0024163B" w:rsidRDefault="00B02CB7" w:rsidP="00556973">
            <w:pPr>
              <w:pStyle w:val="ListParagraph"/>
              <w:numPr>
                <w:ilvl w:val="0"/>
                <w:numId w:val="6"/>
              </w:numPr>
              <w:rPr>
                <w:rFonts w:ascii="Gill Sans MT" w:hAnsi="Gill Sans MT" w:cs="Arial"/>
                <w:color w:val="000000"/>
              </w:rPr>
            </w:pPr>
            <w:r w:rsidRPr="00B02CB7">
              <w:rPr>
                <w:rFonts w:ascii="Gill Sans MT" w:hAnsi="Gill Sans MT" w:cs="Arial"/>
                <w:color w:val="000000"/>
              </w:rPr>
              <w:t xml:space="preserve">how </w:t>
            </w:r>
            <w:r>
              <w:rPr>
                <w:rFonts w:ascii="Gill Sans MT" w:hAnsi="Gill Sans MT" w:cs="Arial"/>
                <w:color w:val="000000"/>
              </w:rPr>
              <w:t>it</w:t>
            </w:r>
            <w:r w:rsidRPr="00B02CB7">
              <w:rPr>
                <w:rFonts w:ascii="Gill Sans MT" w:hAnsi="Gill Sans MT" w:cs="Arial"/>
                <w:color w:val="000000"/>
              </w:rPr>
              <w:t xml:space="preserve"> will meet the requirements and highlighting any </w:t>
            </w:r>
            <w:r w:rsidR="000640F9">
              <w:rPr>
                <w:rFonts w:ascii="Gill Sans MT" w:hAnsi="Gill Sans MT" w:cs="Arial"/>
                <w:color w:val="000000"/>
              </w:rPr>
              <w:t xml:space="preserve">issues </w:t>
            </w:r>
            <w:r w:rsidRPr="00B02CB7">
              <w:rPr>
                <w:rFonts w:ascii="Gill Sans MT" w:hAnsi="Gill Sans MT" w:cs="Arial"/>
                <w:color w:val="000000"/>
              </w:rPr>
              <w:t>envisage</w:t>
            </w:r>
            <w:r>
              <w:rPr>
                <w:rFonts w:ascii="Gill Sans MT" w:hAnsi="Gill Sans MT" w:cs="Arial"/>
                <w:color w:val="000000"/>
              </w:rPr>
              <w:t>d</w:t>
            </w:r>
            <w:r w:rsidR="0024163B" w:rsidRPr="0024163B">
              <w:rPr>
                <w:rFonts w:ascii="Gill Sans MT" w:hAnsi="Gill Sans MT" w:cs="Arial"/>
                <w:color w:val="000000"/>
              </w:rPr>
              <w:t xml:space="preserve"> </w:t>
            </w:r>
          </w:p>
          <w:p w14:paraId="4CF52BC2" w14:textId="26434A9D" w:rsidR="000640F9" w:rsidRPr="003200AB" w:rsidRDefault="000640F9" w:rsidP="006824EF">
            <w:pPr>
              <w:pStyle w:val="ListParagraph"/>
              <w:rPr>
                <w:rFonts w:ascii="Gill Sans MT" w:hAnsi="Gill Sans MT" w:cs="Arial"/>
                <w:color w:val="000000"/>
              </w:rPr>
            </w:pPr>
          </w:p>
        </w:tc>
      </w:tr>
      <w:tr w:rsidR="008D105B" w:rsidRPr="00970D80" w14:paraId="3A2C91AA" w14:textId="77777777" w:rsidTr="003200AB">
        <w:tc>
          <w:tcPr>
            <w:tcW w:w="611" w:type="dxa"/>
            <w:vMerge/>
            <w:tcBorders>
              <w:left w:val="single" w:sz="4" w:space="0" w:color="auto"/>
              <w:bottom w:val="single" w:sz="4" w:space="0" w:color="auto"/>
              <w:right w:val="single" w:sz="4" w:space="0" w:color="auto"/>
            </w:tcBorders>
          </w:tcPr>
          <w:p w14:paraId="37A4710D" w14:textId="1438E536" w:rsidR="008D105B" w:rsidRDefault="008D105B" w:rsidP="009E3485">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tcMar>
              <w:bottom w:w="113" w:type="dxa"/>
            </w:tcMar>
          </w:tcPr>
          <w:p w14:paraId="3A91D4EB" w14:textId="77777777" w:rsidR="008D105B" w:rsidRDefault="008D105B" w:rsidP="009E3485">
            <w:pPr>
              <w:rPr>
                <w:rFonts w:cs="Arial"/>
                <w:b/>
                <w:color w:val="000000"/>
                <w:sz w:val="22"/>
                <w:szCs w:val="22"/>
              </w:rPr>
            </w:pPr>
            <w:r>
              <w:rPr>
                <w:rFonts w:cs="Arial"/>
                <w:b/>
                <w:color w:val="000000"/>
                <w:sz w:val="22"/>
                <w:szCs w:val="22"/>
              </w:rPr>
              <w:t>Supplier Submission</w:t>
            </w:r>
          </w:p>
          <w:p w14:paraId="07A20302" w14:textId="77777777" w:rsidR="00B20C39" w:rsidRDefault="00B20C39" w:rsidP="00B20C39">
            <w:pPr>
              <w:rPr>
                <w:rFonts w:cs="Arial"/>
                <w:b/>
                <w:color w:val="000000"/>
                <w:sz w:val="22"/>
                <w:szCs w:val="22"/>
              </w:rPr>
            </w:pPr>
          </w:p>
          <w:p w14:paraId="6D5A09B6" w14:textId="77777777" w:rsidR="00B20C39" w:rsidRDefault="00B20C39" w:rsidP="00B20C39">
            <w:pPr>
              <w:rPr>
                <w:rFonts w:cs="Arial"/>
                <w:b/>
                <w:color w:val="000000"/>
                <w:sz w:val="22"/>
                <w:szCs w:val="22"/>
              </w:rPr>
            </w:pPr>
          </w:p>
          <w:p w14:paraId="32338ED8" w14:textId="77777777" w:rsidR="00B20C39" w:rsidRDefault="00B20C39" w:rsidP="00B20C39">
            <w:pPr>
              <w:rPr>
                <w:rFonts w:cs="Arial"/>
                <w:b/>
                <w:color w:val="000000"/>
                <w:sz w:val="22"/>
                <w:szCs w:val="22"/>
              </w:rPr>
            </w:pPr>
          </w:p>
          <w:p w14:paraId="7EFBB487" w14:textId="77777777" w:rsidR="00B20C39" w:rsidRDefault="00B20C39" w:rsidP="00B20C39">
            <w:pPr>
              <w:rPr>
                <w:rFonts w:cs="Arial"/>
                <w:b/>
                <w:color w:val="000000"/>
                <w:sz w:val="22"/>
                <w:szCs w:val="22"/>
              </w:rPr>
            </w:pPr>
          </w:p>
          <w:p w14:paraId="1949AADD" w14:textId="77777777" w:rsidR="008D105B" w:rsidRDefault="008D105B" w:rsidP="009E3485">
            <w:pPr>
              <w:rPr>
                <w:rFonts w:cs="Arial"/>
                <w:b/>
                <w:color w:val="000000"/>
                <w:sz w:val="22"/>
                <w:szCs w:val="22"/>
              </w:rPr>
            </w:pPr>
          </w:p>
        </w:tc>
      </w:tr>
      <w:tr w:rsidR="002B7247" w:rsidRPr="00970D80" w14:paraId="4EF1CB60" w14:textId="77777777" w:rsidTr="003200AB">
        <w:tc>
          <w:tcPr>
            <w:tcW w:w="611" w:type="dxa"/>
            <w:vMerge w:val="restart"/>
            <w:tcBorders>
              <w:top w:val="single" w:sz="4" w:space="0" w:color="auto"/>
              <w:left w:val="single" w:sz="4" w:space="0" w:color="auto"/>
              <w:right w:val="single" w:sz="4" w:space="0" w:color="auto"/>
            </w:tcBorders>
            <w:shd w:val="pct15" w:color="auto" w:fill="auto"/>
          </w:tcPr>
          <w:p w14:paraId="5ADCF522" w14:textId="77777777" w:rsidR="002B7247" w:rsidRDefault="0098234A" w:rsidP="001765F7">
            <w:pPr>
              <w:jc w:val="center"/>
              <w:rPr>
                <w:rFonts w:cs="Arial"/>
                <w:color w:val="000000"/>
                <w:sz w:val="22"/>
                <w:szCs w:val="22"/>
              </w:rPr>
            </w:pPr>
            <w:r>
              <w:rPr>
                <w:rFonts w:cs="Arial"/>
                <w:color w:val="000000"/>
                <w:sz w:val="22"/>
                <w:szCs w:val="22"/>
              </w:rPr>
              <w:t>3</w:t>
            </w:r>
          </w:p>
          <w:p w14:paraId="69B4F30A" w14:textId="77777777" w:rsidR="002B7247" w:rsidRPr="00970D80" w:rsidRDefault="002B7247" w:rsidP="001765F7">
            <w:pPr>
              <w:jc w:val="center"/>
              <w:rPr>
                <w:rFonts w:cs="Arial"/>
                <w:color w:val="000000"/>
                <w:sz w:val="22"/>
                <w:szCs w:val="22"/>
              </w:rPr>
            </w:pPr>
          </w:p>
        </w:tc>
        <w:tc>
          <w:tcPr>
            <w:tcW w:w="8631" w:type="dxa"/>
            <w:gridSpan w:val="2"/>
            <w:tcBorders>
              <w:top w:val="single" w:sz="4" w:space="0" w:color="auto"/>
              <w:left w:val="single" w:sz="4" w:space="0" w:color="auto"/>
              <w:bottom w:val="single" w:sz="4" w:space="0" w:color="auto"/>
              <w:right w:val="single" w:sz="4" w:space="0" w:color="auto"/>
            </w:tcBorders>
            <w:shd w:val="pct15" w:color="auto" w:fill="auto"/>
            <w:tcMar>
              <w:bottom w:w="113" w:type="dxa"/>
            </w:tcMar>
          </w:tcPr>
          <w:p w14:paraId="5DDCB0BB" w14:textId="77777777" w:rsidR="00546E50" w:rsidRDefault="00546E50" w:rsidP="00546E50">
            <w:pPr>
              <w:rPr>
                <w:b/>
                <w:sz w:val="22"/>
                <w:szCs w:val="22"/>
              </w:rPr>
            </w:pPr>
            <w:r>
              <w:rPr>
                <w:b/>
                <w:sz w:val="22"/>
                <w:szCs w:val="22"/>
              </w:rPr>
              <w:t>Declaration</w:t>
            </w:r>
          </w:p>
          <w:p w14:paraId="7674D790" w14:textId="77777777" w:rsidR="00546E50" w:rsidRPr="00CA678A" w:rsidRDefault="00546E50" w:rsidP="00546E50">
            <w:pPr>
              <w:rPr>
                <w:b/>
                <w:sz w:val="22"/>
                <w:szCs w:val="22"/>
              </w:rPr>
            </w:pPr>
          </w:p>
          <w:p w14:paraId="7B7EA326" w14:textId="77777777" w:rsidR="002B7247" w:rsidRDefault="002B7247" w:rsidP="0098234A">
            <w:pPr>
              <w:rPr>
                <w:rFonts w:cs="Arial"/>
                <w:color w:val="000000"/>
                <w:sz w:val="22"/>
                <w:szCs w:val="22"/>
              </w:rPr>
            </w:pPr>
            <w:r w:rsidRPr="00673DEC">
              <w:rPr>
                <w:rFonts w:cs="Arial"/>
                <w:color w:val="000000"/>
                <w:sz w:val="22"/>
                <w:szCs w:val="22"/>
              </w:rPr>
              <w:t xml:space="preserve">I/ We the undersigned do agree to supply the </w:t>
            </w:r>
            <w:r w:rsidR="00546E50">
              <w:rPr>
                <w:rFonts w:cs="Arial"/>
                <w:color w:val="000000"/>
                <w:sz w:val="22"/>
                <w:szCs w:val="22"/>
              </w:rPr>
              <w:t>S</w:t>
            </w:r>
            <w:r w:rsidR="0098234A">
              <w:rPr>
                <w:rFonts w:cs="Arial"/>
                <w:color w:val="000000"/>
                <w:sz w:val="22"/>
                <w:szCs w:val="22"/>
              </w:rPr>
              <w:t>ervices</w:t>
            </w:r>
            <w:r w:rsidRPr="00673DEC">
              <w:rPr>
                <w:rFonts w:cs="Arial"/>
                <w:color w:val="000000"/>
                <w:sz w:val="22"/>
                <w:szCs w:val="22"/>
              </w:rPr>
              <w:t xml:space="preserve"> at the prices quoted above and in accordance </w:t>
            </w:r>
            <w:r w:rsidRPr="002B7247">
              <w:rPr>
                <w:rFonts w:cs="Arial"/>
                <w:color w:val="000000"/>
                <w:sz w:val="22"/>
                <w:szCs w:val="22"/>
              </w:rPr>
              <w:t xml:space="preserve">with the </w:t>
            </w:r>
            <w:r w:rsidR="00351251">
              <w:rPr>
                <w:sz w:val="22"/>
                <w:szCs w:val="22"/>
              </w:rPr>
              <w:t xml:space="preserve">College’s </w:t>
            </w:r>
            <w:r w:rsidRPr="002B7247">
              <w:rPr>
                <w:sz w:val="22"/>
                <w:szCs w:val="22"/>
              </w:rPr>
              <w:t xml:space="preserve">Terms and Conditions </w:t>
            </w:r>
            <w:r w:rsidRPr="002B7247">
              <w:rPr>
                <w:rFonts w:cs="Arial"/>
                <w:color w:val="000000"/>
                <w:sz w:val="22"/>
                <w:szCs w:val="22"/>
              </w:rPr>
              <w:t>which have precedence over all others.</w:t>
            </w:r>
            <w:r w:rsidR="00351251">
              <w:t xml:space="preserve"> </w:t>
            </w:r>
          </w:p>
          <w:p w14:paraId="4445E21D" w14:textId="77777777" w:rsidR="00546E50" w:rsidRDefault="00546E50" w:rsidP="0098234A">
            <w:pPr>
              <w:rPr>
                <w:rFonts w:cs="Arial"/>
                <w:color w:val="000000"/>
                <w:sz w:val="22"/>
                <w:szCs w:val="22"/>
              </w:rPr>
            </w:pPr>
          </w:p>
          <w:p w14:paraId="48004F5F" w14:textId="40F2DFBF" w:rsidR="00546E50" w:rsidRPr="00970D80" w:rsidRDefault="00546E50" w:rsidP="00651FB3">
            <w:pPr>
              <w:rPr>
                <w:rFonts w:cs="Arial"/>
                <w:color w:val="000000"/>
                <w:sz w:val="22"/>
                <w:szCs w:val="22"/>
              </w:rPr>
            </w:pPr>
            <w:r w:rsidRPr="00A24DBE">
              <w:rPr>
                <w:spacing w:val="-3"/>
                <w:sz w:val="22"/>
                <w:szCs w:val="22"/>
              </w:rPr>
              <w:t>I</w:t>
            </w:r>
            <w:r w:rsidR="00651FB3">
              <w:rPr>
                <w:spacing w:val="-3"/>
                <w:sz w:val="22"/>
                <w:szCs w:val="22"/>
              </w:rPr>
              <w:t>/ We</w:t>
            </w:r>
            <w:r w:rsidRPr="00A24DBE">
              <w:rPr>
                <w:spacing w:val="-3"/>
                <w:sz w:val="22"/>
                <w:szCs w:val="22"/>
              </w:rPr>
              <w:t xml:space="preserve"> declare that to the best of my knowledge the answers submitted (and any supporting </w:t>
            </w:r>
            <w:r w:rsidR="00351251">
              <w:rPr>
                <w:spacing w:val="-3"/>
                <w:sz w:val="22"/>
                <w:szCs w:val="22"/>
              </w:rPr>
              <w:t>documents</w:t>
            </w:r>
            <w:r w:rsidRPr="00A24DBE">
              <w:rPr>
                <w:spacing w:val="-3"/>
                <w:sz w:val="22"/>
                <w:szCs w:val="22"/>
              </w:rPr>
              <w:t xml:space="preserve">) </w:t>
            </w:r>
            <w:r w:rsidR="006972A5">
              <w:rPr>
                <w:spacing w:val="-3"/>
                <w:sz w:val="22"/>
                <w:szCs w:val="22"/>
              </w:rPr>
              <w:t xml:space="preserve">including the answers to the Pre-Qualification Questionnaire </w:t>
            </w:r>
            <w:r w:rsidRPr="00A24DBE">
              <w:rPr>
                <w:spacing w:val="-3"/>
                <w:sz w:val="22"/>
                <w:szCs w:val="22"/>
              </w:rPr>
              <w:t>are correct</w:t>
            </w:r>
            <w:r w:rsidR="006972A5">
              <w:rPr>
                <w:spacing w:val="-3"/>
                <w:sz w:val="22"/>
                <w:szCs w:val="22"/>
              </w:rPr>
              <w:t xml:space="preserve">, </w:t>
            </w:r>
            <w:r w:rsidR="00351251">
              <w:rPr>
                <w:spacing w:val="-3"/>
                <w:sz w:val="22"/>
                <w:szCs w:val="22"/>
              </w:rPr>
              <w:t xml:space="preserve">and </w:t>
            </w:r>
            <w:r w:rsidR="006972A5">
              <w:rPr>
                <w:spacing w:val="-3"/>
                <w:sz w:val="22"/>
                <w:szCs w:val="22"/>
              </w:rPr>
              <w:t>I</w:t>
            </w:r>
            <w:r w:rsidR="00651FB3">
              <w:rPr>
                <w:spacing w:val="-3"/>
                <w:sz w:val="22"/>
                <w:szCs w:val="22"/>
              </w:rPr>
              <w:t>/ We</w:t>
            </w:r>
            <w:r w:rsidR="005C1076">
              <w:rPr>
                <w:spacing w:val="-3"/>
                <w:sz w:val="22"/>
                <w:szCs w:val="22"/>
              </w:rPr>
              <w:t xml:space="preserve"> </w:t>
            </w:r>
            <w:r w:rsidRPr="00A24DBE">
              <w:rPr>
                <w:spacing w:val="-3"/>
                <w:sz w:val="22"/>
                <w:szCs w:val="22"/>
              </w:rPr>
              <w:t>understand that the information will be used in the evaluation pr</w:t>
            </w:r>
            <w:r>
              <w:rPr>
                <w:spacing w:val="-3"/>
                <w:sz w:val="22"/>
                <w:szCs w:val="22"/>
              </w:rPr>
              <w:t>ocess to assess my organisation</w:t>
            </w:r>
            <w:r w:rsidRPr="00A24DBE">
              <w:rPr>
                <w:spacing w:val="-3"/>
                <w:sz w:val="22"/>
                <w:szCs w:val="22"/>
              </w:rPr>
              <w:t>s suitability for the requirement.</w:t>
            </w:r>
          </w:p>
        </w:tc>
      </w:tr>
      <w:tr w:rsidR="00493821" w:rsidRPr="00970D80" w14:paraId="56F39E36" w14:textId="77777777" w:rsidTr="00351251">
        <w:tc>
          <w:tcPr>
            <w:tcW w:w="611" w:type="dxa"/>
            <w:vMerge/>
            <w:tcBorders>
              <w:left w:val="single" w:sz="4" w:space="0" w:color="auto"/>
              <w:right w:val="single" w:sz="4" w:space="0" w:color="auto"/>
            </w:tcBorders>
          </w:tcPr>
          <w:p w14:paraId="2D13EFE0"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70E64195" w14:textId="77777777" w:rsidR="00493821" w:rsidRPr="00970D80" w:rsidRDefault="00493821" w:rsidP="00970D80">
            <w:pPr>
              <w:rPr>
                <w:rFonts w:cs="Arial"/>
                <w:color w:val="000000"/>
                <w:sz w:val="22"/>
                <w:szCs w:val="22"/>
              </w:rPr>
            </w:pPr>
            <w:r w:rsidRPr="00673DEC">
              <w:rPr>
                <w:rFonts w:cs="Arial"/>
                <w:color w:val="000000"/>
                <w:spacing w:val="-3"/>
                <w:sz w:val="22"/>
                <w:szCs w:val="22"/>
              </w:rPr>
              <w:t>Supplier Name:</w:t>
            </w:r>
          </w:p>
        </w:tc>
        <w:tc>
          <w:tcPr>
            <w:tcW w:w="6440" w:type="dxa"/>
            <w:tcBorders>
              <w:top w:val="single" w:sz="4" w:space="0" w:color="auto"/>
              <w:left w:val="single" w:sz="4" w:space="0" w:color="auto"/>
              <w:bottom w:val="single" w:sz="4" w:space="0" w:color="auto"/>
              <w:right w:val="single" w:sz="4" w:space="0" w:color="auto"/>
            </w:tcBorders>
          </w:tcPr>
          <w:p w14:paraId="4C6EEFD5" w14:textId="77777777" w:rsidR="00493821" w:rsidRPr="00970D80" w:rsidRDefault="00493821" w:rsidP="00970D80">
            <w:pPr>
              <w:rPr>
                <w:rFonts w:cs="Arial"/>
                <w:color w:val="000000"/>
                <w:sz w:val="22"/>
                <w:szCs w:val="22"/>
              </w:rPr>
            </w:pPr>
          </w:p>
        </w:tc>
      </w:tr>
      <w:tr w:rsidR="00493821" w:rsidRPr="00970D80" w14:paraId="14B569F0" w14:textId="77777777" w:rsidTr="00351251">
        <w:tc>
          <w:tcPr>
            <w:tcW w:w="611" w:type="dxa"/>
            <w:vMerge/>
            <w:tcBorders>
              <w:left w:val="single" w:sz="4" w:space="0" w:color="auto"/>
              <w:right w:val="single" w:sz="4" w:space="0" w:color="auto"/>
            </w:tcBorders>
          </w:tcPr>
          <w:p w14:paraId="5B0963AB"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12418019" w14:textId="77777777" w:rsidR="00493821" w:rsidRPr="00970D80" w:rsidRDefault="00493821" w:rsidP="00970D80">
            <w:pPr>
              <w:rPr>
                <w:rFonts w:cs="Arial"/>
                <w:color w:val="000000"/>
                <w:sz w:val="22"/>
                <w:szCs w:val="22"/>
              </w:rPr>
            </w:pPr>
            <w:r w:rsidRPr="00673DEC">
              <w:rPr>
                <w:rFonts w:cs="Arial"/>
                <w:color w:val="000000"/>
                <w:spacing w:val="-3"/>
                <w:sz w:val="22"/>
                <w:szCs w:val="22"/>
              </w:rPr>
              <w:t>Address:</w:t>
            </w:r>
          </w:p>
        </w:tc>
        <w:tc>
          <w:tcPr>
            <w:tcW w:w="6440" w:type="dxa"/>
            <w:tcBorders>
              <w:top w:val="single" w:sz="4" w:space="0" w:color="auto"/>
              <w:left w:val="single" w:sz="4" w:space="0" w:color="auto"/>
              <w:bottom w:val="single" w:sz="4" w:space="0" w:color="auto"/>
              <w:right w:val="single" w:sz="4" w:space="0" w:color="auto"/>
            </w:tcBorders>
          </w:tcPr>
          <w:p w14:paraId="75DC04EA" w14:textId="77777777" w:rsidR="00493821" w:rsidRPr="00970D80" w:rsidRDefault="00493821" w:rsidP="00970D80">
            <w:pPr>
              <w:rPr>
                <w:rFonts w:cs="Arial"/>
                <w:color w:val="000000"/>
                <w:sz w:val="22"/>
                <w:szCs w:val="22"/>
              </w:rPr>
            </w:pPr>
          </w:p>
        </w:tc>
      </w:tr>
      <w:tr w:rsidR="00493821" w:rsidRPr="00970D80" w14:paraId="7978DFAB" w14:textId="77777777" w:rsidTr="00351251">
        <w:tc>
          <w:tcPr>
            <w:tcW w:w="611" w:type="dxa"/>
            <w:vMerge/>
            <w:tcBorders>
              <w:left w:val="single" w:sz="4" w:space="0" w:color="auto"/>
              <w:right w:val="single" w:sz="4" w:space="0" w:color="auto"/>
            </w:tcBorders>
          </w:tcPr>
          <w:p w14:paraId="0EADE971"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40E151F1" w14:textId="77777777" w:rsidR="00493821" w:rsidRPr="00970D80" w:rsidRDefault="00493821" w:rsidP="00970D80">
            <w:pPr>
              <w:rPr>
                <w:rFonts w:cs="Arial"/>
                <w:color w:val="000000"/>
                <w:sz w:val="22"/>
                <w:szCs w:val="22"/>
              </w:rPr>
            </w:pPr>
            <w:r w:rsidRPr="00673DEC">
              <w:rPr>
                <w:rFonts w:cs="Arial"/>
                <w:color w:val="000000"/>
                <w:spacing w:val="-3"/>
                <w:sz w:val="22"/>
                <w:szCs w:val="22"/>
              </w:rPr>
              <w:t>Contact:</w:t>
            </w:r>
          </w:p>
        </w:tc>
        <w:tc>
          <w:tcPr>
            <w:tcW w:w="6440" w:type="dxa"/>
            <w:tcBorders>
              <w:top w:val="single" w:sz="4" w:space="0" w:color="auto"/>
              <w:left w:val="single" w:sz="4" w:space="0" w:color="auto"/>
              <w:bottom w:val="single" w:sz="4" w:space="0" w:color="auto"/>
              <w:right w:val="single" w:sz="4" w:space="0" w:color="auto"/>
            </w:tcBorders>
          </w:tcPr>
          <w:p w14:paraId="1F1165BE" w14:textId="77777777" w:rsidR="00493821" w:rsidRPr="00970D80" w:rsidRDefault="00493821" w:rsidP="00970D80">
            <w:pPr>
              <w:rPr>
                <w:rFonts w:cs="Arial"/>
                <w:color w:val="000000"/>
                <w:sz w:val="22"/>
                <w:szCs w:val="22"/>
              </w:rPr>
            </w:pPr>
          </w:p>
        </w:tc>
      </w:tr>
      <w:tr w:rsidR="00493821" w:rsidRPr="00970D80" w14:paraId="0B9E73CB" w14:textId="77777777" w:rsidTr="00351251">
        <w:tc>
          <w:tcPr>
            <w:tcW w:w="611" w:type="dxa"/>
            <w:vMerge/>
            <w:tcBorders>
              <w:left w:val="single" w:sz="4" w:space="0" w:color="auto"/>
              <w:right w:val="single" w:sz="4" w:space="0" w:color="auto"/>
            </w:tcBorders>
          </w:tcPr>
          <w:p w14:paraId="2D29A56C"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31BBF547" w14:textId="77777777" w:rsidR="00493821" w:rsidRPr="00673DEC" w:rsidRDefault="00493821" w:rsidP="001765F7">
            <w:pPr>
              <w:rPr>
                <w:rFonts w:cs="Arial"/>
                <w:color w:val="000000"/>
                <w:sz w:val="22"/>
                <w:szCs w:val="22"/>
              </w:rPr>
            </w:pPr>
            <w:r w:rsidRPr="00673DEC">
              <w:rPr>
                <w:rFonts w:cs="Arial"/>
                <w:color w:val="000000"/>
                <w:spacing w:val="-3"/>
                <w:sz w:val="22"/>
                <w:szCs w:val="22"/>
              </w:rPr>
              <w:t>Telephone No:</w:t>
            </w:r>
          </w:p>
        </w:tc>
        <w:tc>
          <w:tcPr>
            <w:tcW w:w="6440" w:type="dxa"/>
            <w:tcBorders>
              <w:top w:val="single" w:sz="4" w:space="0" w:color="auto"/>
              <w:left w:val="single" w:sz="4" w:space="0" w:color="auto"/>
              <w:bottom w:val="single" w:sz="4" w:space="0" w:color="auto"/>
              <w:right w:val="single" w:sz="4" w:space="0" w:color="auto"/>
            </w:tcBorders>
          </w:tcPr>
          <w:p w14:paraId="12BD84DB" w14:textId="77777777" w:rsidR="00493821" w:rsidRPr="00970D80" w:rsidRDefault="00493821" w:rsidP="00970D80">
            <w:pPr>
              <w:rPr>
                <w:rFonts w:cs="Arial"/>
                <w:color w:val="000000"/>
                <w:sz w:val="22"/>
                <w:szCs w:val="22"/>
              </w:rPr>
            </w:pPr>
          </w:p>
        </w:tc>
      </w:tr>
      <w:tr w:rsidR="00493821" w:rsidRPr="00970D80" w14:paraId="0D0CDA38" w14:textId="77777777" w:rsidTr="00351251">
        <w:tc>
          <w:tcPr>
            <w:tcW w:w="611" w:type="dxa"/>
            <w:vMerge/>
            <w:tcBorders>
              <w:left w:val="single" w:sz="4" w:space="0" w:color="auto"/>
              <w:right w:val="single" w:sz="4" w:space="0" w:color="auto"/>
            </w:tcBorders>
          </w:tcPr>
          <w:p w14:paraId="58CCE8FE"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48134598" w14:textId="77777777" w:rsidR="00493821" w:rsidRPr="00970D80" w:rsidRDefault="00493821" w:rsidP="00970D80">
            <w:pPr>
              <w:rPr>
                <w:rFonts w:cs="Arial"/>
                <w:color w:val="000000"/>
                <w:sz w:val="22"/>
                <w:szCs w:val="22"/>
              </w:rPr>
            </w:pPr>
            <w:r w:rsidRPr="00673DEC">
              <w:rPr>
                <w:rFonts w:cs="Arial"/>
                <w:color w:val="000000"/>
                <w:spacing w:val="-3"/>
                <w:sz w:val="22"/>
                <w:szCs w:val="22"/>
              </w:rPr>
              <w:t>Position:</w:t>
            </w:r>
          </w:p>
        </w:tc>
        <w:tc>
          <w:tcPr>
            <w:tcW w:w="6440" w:type="dxa"/>
            <w:tcBorders>
              <w:top w:val="single" w:sz="4" w:space="0" w:color="auto"/>
              <w:left w:val="single" w:sz="4" w:space="0" w:color="auto"/>
              <w:bottom w:val="single" w:sz="4" w:space="0" w:color="auto"/>
              <w:right w:val="single" w:sz="4" w:space="0" w:color="auto"/>
            </w:tcBorders>
          </w:tcPr>
          <w:p w14:paraId="2661B296" w14:textId="77777777" w:rsidR="00493821" w:rsidRPr="00970D80" w:rsidRDefault="00493821" w:rsidP="00970D80">
            <w:pPr>
              <w:rPr>
                <w:rFonts w:cs="Arial"/>
                <w:color w:val="000000"/>
                <w:sz w:val="22"/>
                <w:szCs w:val="22"/>
              </w:rPr>
            </w:pPr>
          </w:p>
        </w:tc>
      </w:tr>
      <w:tr w:rsidR="00493821" w:rsidRPr="00970D80" w14:paraId="748EA562" w14:textId="77777777" w:rsidTr="00351251">
        <w:tc>
          <w:tcPr>
            <w:tcW w:w="611" w:type="dxa"/>
            <w:vMerge/>
            <w:tcBorders>
              <w:left w:val="single" w:sz="4" w:space="0" w:color="auto"/>
              <w:bottom w:val="single" w:sz="4" w:space="0" w:color="auto"/>
              <w:right w:val="single" w:sz="4" w:space="0" w:color="auto"/>
            </w:tcBorders>
          </w:tcPr>
          <w:p w14:paraId="411C52E3" w14:textId="77777777" w:rsidR="00493821" w:rsidRPr="00970D80" w:rsidRDefault="00493821" w:rsidP="001765F7">
            <w:pPr>
              <w:jc w:val="center"/>
              <w:rPr>
                <w:rFonts w:cs="Arial"/>
                <w:color w:val="000000"/>
                <w:sz w:val="22"/>
                <w:szCs w:val="22"/>
              </w:rPr>
            </w:pPr>
          </w:p>
        </w:tc>
        <w:tc>
          <w:tcPr>
            <w:tcW w:w="2191" w:type="dxa"/>
            <w:tcBorders>
              <w:top w:val="single" w:sz="4" w:space="0" w:color="auto"/>
              <w:left w:val="single" w:sz="4" w:space="0" w:color="auto"/>
              <w:bottom w:val="single" w:sz="4" w:space="0" w:color="auto"/>
              <w:right w:val="single" w:sz="4" w:space="0" w:color="auto"/>
            </w:tcBorders>
            <w:shd w:val="pct15" w:color="auto" w:fill="auto"/>
          </w:tcPr>
          <w:p w14:paraId="76A49F4F" w14:textId="77777777" w:rsidR="00493821" w:rsidRPr="00970D80" w:rsidRDefault="00493821" w:rsidP="00970D80">
            <w:pPr>
              <w:rPr>
                <w:rFonts w:cs="Arial"/>
                <w:color w:val="000000"/>
                <w:sz w:val="22"/>
                <w:szCs w:val="22"/>
              </w:rPr>
            </w:pPr>
            <w:r w:rsidRPr="00673DEC">
              <w:rPr>
                <w:rFonts w:cs="Arial"/>
                <w:color w:val="000000"/>
                <w:spacing w:val="-3"/>
                <w:sz w:val="22"/>
                <w:szCs w:val="22"/>
              </w:rPr>
              <w:t>Email address:</w:t>
            </w:r>
          </w:p>
        </w:tc>
        <w:tc>
          <w:tcPr>
            <w:tcW w:w="6440" w:type="dxa"/>
            <w:tcBorders>
              <w:top w:val="single" w:sz="4" w:space="0" w:color="auto"/>
              <w:left w:val="single" w:sz="4" w:space="0" w:color="auto"/>
              <w:bottom w:val="single" w:sz="4" w:space="0" w:color="auto"/>
              <w:right w:val="single" w:sz="4" w:space="0" w:color="auto"/>
            </w:tcBorders>
          </w:tcPr>
          <w:p w14:paraId="24809987" w14:textId="77777777" w:rsidR="00493821" w:rsidRPr="00970D80" w:rsidRDefault="00493821" w:rsidP="00970D80">
            <w:pPr>
              <w:rPr>
                <w:rFonts w:cs="Arial"/>
                <w:color w:val="000000"/>
                <w:sz w:val="22"/>
                <w:szCs w:val="22"/>
              </w:rPr>
            </w:pPr>
          </w:p>
        </w:tc>
      </w:tr>
    </w:tbl>
    <w:p w14:paraId="1F6B9C89" w14:textId="77777777" w:rsidR="001023E7" w:rsidRDefault="001023E7" w:rsidP="00DA606B">
      <w:pPr>
        <w:rPr>
          <w:rFonts w:cs="Arial"/>
          <w:color w:val="000000"/>
          <w:sz w:val="22"/>
          <w:szCs w:val="22"/>
        </w:rPr>
      </w:pPr>
    </w:p>
    <w:p w14:paraId="6C919105" w14:textId="77777777" w:rsidR="006972A5" w:rsidRDefault="006972A5" w:rsidP="00DA606B">
      <w:pPr>
        <w:rPr>
          <w:rFonts w:cs="Arial"/>
          <w:color w:val="000000"/>
          <w:sz w:val="22"/>
          <w:szCs w:val="22"/>
        </w:rPr>
      </w:pPr>
    </w:p>
    <w:p w14:paraId="277552A5" w14:textId="77777777" w:rsidR="006972A5" w:rsidRDefault="006972A5" w:rsidP="00DA606B">
      <w:pPr>
        <w:rPr>
          <w:rFonts w:cs="Arial"/>
          <w:color w:val="000000"/>
          <w:sz w:val="22"/>
          <w:szCs w:val="22"/>
        </w:rPr>
      </w:pPr>
    </w:p>
    <w:p w14:paraId="5AF05816" w14:textId="77777777" w:rsidR="006972A5" w:rsidRDefault="006972A5" w:rsidP="00DA606B">
      <w:pPr>
        <w:rPr>
          <w:rFonts w:cs="Arial"/>
          <w:color w:val="000000"/>
          <w:sz w:val="22"/>
          <w:szCs w:val="22"/>
        </w:rPr>
      </w:pPr>
    </w:p>
    <w:p w14:paraId="51701D28" w14:textId="77777777" w:rsidR="006972A5" w:rsidRDefault="006972A5" w:rsidP="00DA606B">
      <w:pPr>
        <w:rPr>
          <w:rFonts w:cs="Arial"/>
          <w:color w:val="000000"/>
          <w:sz w:val="22"/>
          <w:szCs w:val="22"/>
        </w:rPr>
      </w:pPr>
    </w:p>
    <w:p w14:paraId="551B6737" w14:textId="77777777" w:rsidR="006972A5" w:rsidRDefault="006972A5" w:rsidP="00DA606B">
      <w:pPr>
        <w:rPr>
          <w:rFonts w:cs="Arial"/>
          <w:color w:val="000000"/>
          <w:sz w:val="22"/>
          <w:szCs w:val="22"/>
        </w:rPr>
      </w:pPr>
    </w:p>
    <w:p w14:paraId="17538119" w14:textId="77777777" w:rsidR="006972A5" w:rsidRDefault="006972A5" w:rsidP="00DA606B">
      <w:pPr>
        <w:rPr>
          <w:rFonts w:cs="Arial"/>
          <w:color w:val="000000"/>
          <w:sz w:val="22"/>
          <w:szCs w:val="22"/>
        </w:rPr>
      </w:pPr>
    </w:p>
    <w:p w14:paraId="798C66EF" w14:textId="77777777" w:rsidR="006972A5" w:rsidRDefault="006972A5" w:rsidP="00DA606B">
      <w:pPr>
        <w:rPr>
          <w:rFonts w:cs="Arial"/>
          <w:color w:val="000000"/>
          <w:sz w:val="22"/>
          <w:szCs w:val="22"/>
        </w:rPr>
      </w:pPr>
    </w:p>
    <w:p w14:paraId="1A55CA46" w14:textId="77777777" w:rsidR="006972A5" w:rsidRDefault="006972A5" w:rsidP="00DA606B">
      <w:pPr>
        <w:rPr>
          <w:rFonts w:cs="Arial"/>
          <w:color w:val="000000"/>
          <w:sz w:val="22"/>
          <w:szCs w:val="22"/>
        </w:rPr>
      </w:pPr>
    </w:p>
    <w:p w14:paraId="683DA530" w14:textId="77777777" w:rsidR="006972A5" w:rsidRDefault="006972A5" w:rsidP="00DA606B">
      <w:pPr>
        <w:rPr>
          <w:rFonts w:cs="Arial"/>
          <w:color w:val="000000"/>
          <w:sz w:val="22"/>
          <w:szCs w:val="22"/>
        </w:rPr>
      </w:pPr>
    </w:p>
    <w:p w14:paraId="1FF70066" w14:textId="77777777" w:rsidR="006972A5" w:rsidRDefault="006972A5" w:rsidP="00DA606B">
      <w:pPr>
        <w:rPr>
          <w:rFonts w:cs="Arial"/>
          <w:color w:val="000000"/>
          <w:sz w:val="22"/>
          <w:szCs w:val="22"/>
        </w:rPr>
      </w:pPr>
    </w:p>
    <w:p w14:paraId="61D71A5A" w14:textId="77777777" w:rsidR="006972A5" w:rsidRDefault="006972A5" w:rsidP="00DA606B">
      <w:pPr>
        <w:rPr>
          <w:rFonts w:cs="Arial"/>
          <w:color w:val="000000"/>
          <w:sz w:val="22"/>
          <w:szCs w:val="22"/>
        </w:rPr>
      </w:pPr>
    </w:p>
    <w:p w14:paraId="141ACB9C" w14:textId="77777777" w:rsidR="006972A5" w:rsidRDefault="006972A5" w:rsidP="00DA606B">
      <w:pPr>
        <w:rPr>
          <w:rFonts w:cs="Arial"/>
          <w:color w:val="000000"/>
          <w:sz w:val="22"/>
          <w:szCs w:val="22"/>
        </w:rPr>
      </w:pPr>
    </w:p>
    <w:p w14:paraId="6301DC23" w14:textId="77777777" w:rsidR="006972A5" w:rsidRDefault="006972A5" w:rsidP="00DA606B">
      <w:pPr>
        <w:rPr>
          <w:rFonts w:cs="Arial"/>
          <w:color w:val="000000"/>
          <w:sz w:val="22"/>
          <w:szCs w:val="22"/>
        </w:rPr>
      </w:pPr>
    </w:p>
    <w:p w14:paraId="59671AF5" w14:textId="77777777" w:rsidR="006972A5" w:rsidRDefault="006972A5" w:rsidP="00DA606B">
      <w:pPr>
        <w:rPr>
          <w:rFonts w:cs="Arial"/>
          <w:color w:val="000000"/>
          <w:sz w:val="22"/>
          <w:szCs w:val="22"/>
        </w:rPr>
      </w:pPr>
    </w:p>
    <w:p w14:paraId="63820696" w14:textId="77777777" w:rsidR="006972A5" w:rsidRDefault="006972A5" w:rsidP="00DA606B">
      <w:pPr>
        <w:rPr>
          <w:rFonts w:cs="Arial"/>
          <w:color w:val="000000"/>
          <w:sz w:val="22"/>
          <w:szCs w:val="22"/>
        </w:rPr>
      </w:pPr>
    </w:p>
    <w:p w14:paraId="0E43A3AD" w14:textId="77777777" w:rsidR="006972A5" w:rsidRDefault="006972A5" w:rsidP="00DA606B">
      <w:pPr>
        <w:rPr>
          <w:rFonts w:cs="Arial"/>
          <w:color w:val="000000"/>
          <w:sz w:val="22"/>
          <w:szCs w:val="22"/>
        </w:rPr>
      </w:pPr>
    </w:p>
    <w:p w14:paraId="53EAEF00" w14:textId="77777777" w:rsidR="006972A5" w:rsidRDefault="006972A5" w:rsidP="00DA606B">
      <w:pPr>
        <w:rPr>
          <w:rFonts w:cs="Arial"/>
          <w:color w:val="000000"/>
          <w:sz w:val="22"/>
          <w:szCs w:val="22"/>
        </w:rPr>
      </w:pPr>
    </w:p>
    <w:p w14:paraId="76A0E99F" w14:textId="77777777" w:rsidR="00342F8A" w:rsidRDefault="00342F8A" w:rsidP="00DA606B">
      <w:pPr>
        <w:rPr>
          <w:rFonts w:cs="Arial"/>
          <w:color w:val="000000"/>
          <w:sz w:val="22"/>
          <w:szCs w:val="22"/>
        </w:rPr>
      </w:pPr>
    </w:p>
    <w:p w14:paraId="162F6689" w14:textId="77777777" w:rsidR="00342F8A" w:rsidRDefault="00342F8A" w:rsidP="00DA606B">
      <w:pPr>
        <w:rPr>
          <w:rFonts w:cs="Arial"/>
          <w:color w:val="000000"/>
          <w:sz w:val="22"/>
          <w:szCs w:val="22"/>
        </w:rPr>
      </w:pPr>
    </w:p>
    <w:p w14:paraId="337D4D4B" w14:textId="77777777" w:rsidR="00342F8A" w:rsidRDefault="00342F8A" w:rsidP="00DA606B">
      <w:pPr>
        <w:rPr>
          <w:rFonts w:cs="Arial"/>
          <w:color w:val="000000"/>
          <w:sz w:val="22"/>
          <w:szCs w:val="22"/>
        </w:rPr>
      </w:pPr>
    </w:p>
    <w:p w14:paraId="76DFB3F4" w14:textId="77777777" w:rsidR="006972A5" w:rsidRDefault="006972A5" w:rsidP="00DA606B">
      <w:pPr>
        <w:rPr>
          <w:rFonts w:cs="Arial"/>
          <w:color w:val="000000"/>
          <w:sz w:val="22"/>
          <w:szCs w:val="22"/>
        </w:rPr>
      </w:pPr>
    </w:p>
    <w:p w14:paraId="29D0ADC4" w14:textId="15AA490D" w:rsidR="006972A5" w:rsidRDefault="003D7344" w:rsidP="00DA606B">
      <w:pPr>
        <w:rPr>
          <w:rFonts w:cs="Arial"/>
          <w:b/>
          <w:color w:val="000000"/>
          <w:sz w:val="22"/>
          <w:szCs w:val="22"/>
        </w:rPr>
      </w:pPr>
      <w:r>
        <w:rPr>
          <w:rFonts w:cs="Arial"/>
          <w:b/>
          <w:color w:val="000000"/>
          <w:sz w:val="22"/>
          <w:szCs w:val="22"/>
        </w:rPr>
        <w:lastRenderedPageBreak/>
        <w:t xml:space="preserve">Appendix A: </w:t>
      </w:r>
      <w:r w:rsidR="00F14B5A" w:rsidRPr="00BD6FA2">
        <w:rPr>
          <w:rFonts w:cs="Arial"/>
          <w:b/>
          <w:color w:val="000000"/>
          <w:sz w:val="22"/>
          <w:szCs w:val="22"/>
        </w:rPr>
        <w:t xml:space="preserve">Pre- Qualification Questionnaire </w:t>
      </w:r>
    </w:p>
    <w:p w14:paraId="3A2AC658" w14:textId="77777777" w:rsidR="00BD6FA2" w:rsidRDefault="00BD6FA2" w:rsidP="00DA606B">
      <w:pPr>
        <w:rPr>
          <w:rFonts w:cs="Arial"/>
          <w:b/>
          <w:color w:val="000000"/>
          <w:sz w:val="22"/>
          <w:szCs w:val="22"/>
        </w:rPr>
      </w:pPr>
    </w:p>
    <w:p w14:paraId="66531B38" w14:textId="77777777" w:rsidR="00BD6FA2" w:rsidRDefault="00BD6FA2" w:rsidP="00DA606B">
      <w:pPr>
        <w:rPr>
          <w:rFonts w:cs="Arial"/>
          <w:b/>
          <w:color w:val="000000"/>
          <w:sz w:val="22"/>
          <w:szCs w:val="22"/>
        </w:rPr>
      </w:pPr>
    </w:p>
    <w:tbl>
      <w:tblPr>
        <w:tblStyle w:val="TableGrid"/>
        <w:tblW w:w="5089" w:type="pct"/>
        <w:tblLook w:val="04A0" w:firstRow="1" w:lastRow="0" w:firstColumn="1" w:lastColumn="0" w:noHBand="0" w:noVBand="1"/>
      </w:tblPr>
      <w:tblGrid>
        <w:gridCol w:w="7723"/>
        <w:gridCol w:w="861"/>
        <w:gridCol w:w="542"/>
        <w:gridCol w:w="52"/>
      </w:tblGrid>
      <w:tr w:rsidR="00556973" w14:paraId="3761C0FF"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6C23E053" w14:textId="77777777" w:rsidR="00556973" w:rsidRDefault="00556973">
            <w:pPr>
              <w:tabs>
                <w:tab w:val="left" w:pos="709"/>
              </w:tabs>
              <w:suppressAutoHyphens/>
              <w:spacing w:after="120"/>
              <w:jc w:val="both"/>
              <w:rPr>
                <w:rFonts w:cstheme="minorHAnsi"/>
                <w:b/>
                <w:bCs/>
                <w:sz w:val="22"/>
                <w:lang w:val="en-US"/>
              </w:rPr>
            </w:pPr>
            <w:r>
              <w:rPr>
                <w:rFonts w:cstheme="minorHAnsi"/>
                <w:b/>
                <w:bCs/>
                <w:lang w:val="en-US"/>
              </w:rPr>
              <w:t>The Cornwall College Group Supplier Questionnaire</w:t>
            </w:r>
          </w:p>
        </w:tc>
      </w:tr>
      <w:tr w:rsidR="00556973" w14:paraId="74FC477A"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3C35BF65" w14:textId="77777777" w:rsidR="00556973" w:rsidRDefault="00556973">
            <w:pPr>
              <w:tabs>
                <w:tab w:val="left" w:pos="709"/>
              </w:tabs>
              <w:suppressAutoHyphens/>
              <w:spacing w:after="120"/>
              <w:jc w:val="both"/>
              <w:rPr>
                <w:rFonts w:cstheme="minorHAnsi"/>
                <w:b/>
                <w:bCs/>
                <w:lang w:val="en-US"/>
              </w:rPr>
            </w:pPr>
            <w:r>
              <w:rPr>
                <w:rFonts w:cstheme="minorHAnsi"/>
                <w:b/>
                <w:bCs/>
                <w:highlight w:val="lightGray"/>
                <w:lang w:val="en-US"/>
              </w:rPr>
              <w:t>Section 1 – Company Information</w:t>
            </w:r>
          </w:p>
        </w:tc>
      </w:tr>
      <w:tr w:rsidR="00556973" w14:paraId="4066612C"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0D4EFF98" w14:textId="77777777" w:rsidR="00556973" w:rsidRDefault="00556973">
            <w:pPr>
              <w:tabs>
                <w:tab w:val="left" w:pos="709"/>
              </w:tabs>
              <w:suppressAutoHyphens/>
              <w:spacing w:after="120"/>
              <w:jc w:val="both"/>
              <w:rPr>
                <w:rFonts w:cstheme="minorHAnsi"/>
              </w:rPr>
            </w:pPr>
            <w:r>
              <w:rPr>
                <w:rFonts w:cstheme="minorHAnsi"/>
              </w:rPr>
              <w:t xml:space="preserve">This question is for information only however it </w:t>
            </w:r>
            <w:r>
              <w:rPr>
                <w:rFonts w:cstheme="minorHAnsi"/>
                <w:i/>
                <w:u w:val="single"/>
              </w:rPr>
              <w:t>must</w:t>
            </w:r>
            <w:r>
              <w:rPr>
                <w:rFonts w:cstheme="minorHAnsi"/>
              </w:rPr>
              <w:t xml:space="preserve"> be completed in full. Where sections do not apply, Tenderers should indicate that this is the case and why.  This question should be completed by the Tendering Organisation and any Relevant Organisations (if applicable).</w:t>
            </w:r>
          </w:p>
          <w:p w14:paraId="2AB02FD4" w14:textId="77777777" w:rsidR="00556973" w:rsidRDefault="00556973">
            <w:pPr>
              <w:tabs>
                <w:tab w:val="left" w:pos="709"/>
              </w:tabs>
              <w:suppressAutoHyphens/>
              <w:spacing w:after="120"/>
              <w:jc w:val="both"/>
              <w:rPr>
                <w:rFonts w:cstheme="minorHAnsi"/>
                <w:b/>
              </w:rPr>
            </w:pPr>
            <w:r>
              <w:rPr>
                <w:rFonts w:cstheme="minorHAnsi"/>
                <w:b/>
              </w:rPr>
              <w:t>Full Trading Name</w:t>
            </w:r>
          </w:p>
          <w:p w14:paraId="4427A80A" w14:textId="77777777" w:rsidR="00556973" w:rsidRDefault="00556973">
            <w:pPr>
              <w:tabs>
                <w:tab w:val="left" w:pos="709"/>
              </w:tabs>
              <w:suppressAutoHyphens/>
              <w:spacing w:after="120"/>
              <w:jc w:val="both"/>
              <w:rPr>
                <w:rFonts w:cstheme="minorHAnsi"/>
              </w:rPr>
            </w:pPr>
            <w:r>
              <w:rPr>
                <w:rFonts w:cstheme="minorHAnsi"/>
                <w:color w:val="000080"/>
                <w:sz w:val="22"/>
                <w:szCs w:val="22"/>
              </w:rPr>
              <w:fldChar w:fldCharType="begin">
                <w:ffData>
                  <w:name w:val="Text6"/>
                  <w:enabled/>
                  <w:calcOnExit w:val="0"/>
                  <w:textInput/>
                </w:ffData>
              </w:fldChar>
            </w:r>
            <w:r>
              <w:rPr>
                <w:rFonts w:cstheme="minorHAnsi"/>
                <w:color w:val="000080"/>
                <w:sz w:val="22"/>
                <w:szCs w:val="22"/>
              </w:rPr>
              <w:instrText xml:space="preserve"> FORMTEXT </w:instrText>
            </w:r>
            <w:r>
              <w:rPr>
                <w:rFonts w:cstheme="minorHAnsi"/>
                <w:color w:val="000080"/>
                <w:sz w:val="22"/>
                <w:szCs w:val="22"/>
              </w:rPr>
            </w:r>
            <w:r>
              <w:rPr>
                <w:rFonts w:cstheme="minorHAnsi"/>
                <w:color w:val="000080"/>
                <w:sz w:val="22"/>
                <w:szCs w:val="22"/>
              </w:rPr>
              <w:fldChar w:fldCharType="separate"/>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ascii="Verdana" w:eastAsia="MS Mincho" w:hAnsi="Verdana"/>
                <w:color w:val="000000"/>
                <w:sz w:val="20"/>
              </w:rPr>
              <w:fldChar w:fldCharType="end"/>
            </w:r>
          </w:p>
        </w:tc>
      </w:tr>
      <w:tr w:rsidR="00556973" w14:paraId="09DD6A28"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32AAB126" w14:textId="77777777" w:rsidR="00556973" w:rsidRDefault="00556973">
            <w:pPr>
              <w:tabs>
                <w:tab w:val="left" w:pos="709"/>
              </w:tabs>
              <w:suppressAutoHyphens/>
              <w:spacing w:after="120"/>
              <w:jc w:val="both"/>
              <w:rPr>
                <w:rFonts w:cstheme="minorHAnsi"/>
              </w:rPr>
            </w:pPr>
            <w:r>
              <w:rPr>
                <w:rFonts w:cstheme="minorHAnsi"/>
                <w:b/>
              </w:rPr>
              <w:t>Correspondence Address</w:t>
            </w:r>
          </w:p>
          <w:p w14:paraId="595AC250" w14:textId="77777777" w:rsidR="00556973" w:rsidRDefault="00556973">
            <w:pPr>
              <w:tabs>
                <w:tab w:val="left" w:pos="709"/>
              </w:tabs>
              <w:suppressAutoHyphens/>
              <w:spacing w:after="120"/>
              <w:jc w:val="both"/>
              <w:rPr>
                <w:rFonts w:cstheme="minorHAnsi"/>
              </w:rPr>
            </w:pPr>
            <w:r>
              <w:rPr>
                <w:rFonts w:cstheme="minorHAnsi"/>
                <w:color w:val="000080"/>
                <w:sz w:val="22"/>
                <w:szCs w:val="22"/>
              </w:rPr>
              <w:fldChar w:fldCharType="begin">
                <w:ffData>
                  <w:name w:val="Text6"/>
                  <w:enabled/>
                  <w:calcOnExit w:val="0"/>
                  <w:textInput/>
                </w:ffData>
              </w:fldChar>
            </w:r>
            <w:r>
              <w:rPr>
                <w:rFonts w:cstheme="minorHAnsi"/>
                <w:color w:val="000080"/>
                <w:sz w:val="22"/>
                <w:szCs w:val="22"/>
              </w:rPr>
              <w:instrText xml:space="preserve"> FORMTEXT </w:instrText>
            </w:r>
            <w:r>
              <w:rPr>
                <w:rFonts w:cstheme="minorHAnsi"/>
                <w:color w:val="000080"/>
                <w:sz w:val="22"/>
                <w:szCs w:val="22"/>
              </w:rPr>
            </w:r>
            <w:r>
              <w:rPr>
                <w:rFonts w:cstheme="minorHAnsi"/>
                <w:color w:val="000080"/>
                <w:sz w:val="22"/>
                <w:szCs w:val="22"/>
              </w:rPr>
              <w:fldChar w:fldCharType="separate"/>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sz w:val="22"/>
                <w:szCs w:val="22"/>
              </w:rPr>
              <w:fldChar w:fldCharType="end"/>
            </w:r>
          </w:p>
        </w:tc>
      </w:tr>
      <w:tr w:rsidR="00556973" w14:paraId="488EDC72"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0E3E3403" w14:textId="77777777" w:rsidR="00556973" w:rsidRDefault="00556973">
            <w:pPr>
              <w:tabs>
                <w:tab w:val="left" w:pos="709"/>
              </w:tabs>
              <w:suppressAutoHyphens/>
              <w:spacing w:after="120"/>
              <w:jc w:val="both"/>
              <w:rPr>
                <w:rFonts w:cstheme="minorHAnsi"/>
              </w:rPr>
            </w:pPr>
            <w:r>
              <w:rPr>
                <w:rFonts w:cstheme="minorHAnsi"/>
                <w:b/>
              </w:rPr>
              <w:t>Telephone Number</w:t>
            </w:r>
          </w:p>
          <w:p w14:paraId="035E0267" w14:textId="77777777" w:rsidR="00556973" w:rsidRDefault="00556973">
            <w:pPr>
              <w:tabs>
                <w:tab w:val="left" w:pos="709"/>
              </w:tabs>
              <w:suppressAutoHyphens/>
              <w:spacing w:after="120"/>
              <w:jc w:val="both"/>
              <w:rPr>
                <w:rFonts w:cstheme="minorHAnsi"/>
              </w:rPr>
            </w:pPr>
            <w:r>
              <w:rPr>
                <w:rFonts w:cstheme="minorHAnsi"/>
                <w:color w:val="000080"/>
                <w:sz w:val="22"/>
                <w:szCs w:val="22"/>
              </w:rPr>
              <w:fldChar w:fldCharType="begin">
                <w:ffData>
                  <w:name w:val="Text6"/>
                  <w:enabled/>
                  <w:calcOnExit w:val="0"/>
                  <w:textInput/>
                </w:ffData>
              </w:fldChar>
            </w:r>
            <w:r>
              <w:rPr>
                <w:rFonts w:cstheme="minorHAnsi"/>
                <w:color w:val="000080"/>
                <w:sz w:val="22"/>
                <w:szCs w:val="22"/>
              </w:rPr>
              <w:instrText xml:space="preserve"> FORMTEXT </w:instrText>
            </w:r>
            <w:r>
              <w:rPr>
                <w:rFonts w:cstheme="minorHAnsi"/>
                <w:color w:val="000080"/>
                <w:sz w:val="22"/>
                <w:szCs w:val="22"/>
              </w:rPr>
            </w:r>
            <w:r>
              <w:rPr>
                <w:rFonts w:cstheme="minorHAnsi"/>
                <w:color w:val="000080"/>
                <w:sz w:val="22"/>
                <w:szCs w:val="22"/>
              </w:rPr>
              <w:fldChar w:fldCharType="separate"/>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sz w:val="22"/>
                <w:szCs w:val="22"/>
              </w:rPr>
              <w:fldChar w:fldCharType="end"/>
            </w:r>
          </w:p>
        </w:tc>
      </w:tr>
      <w:tr w:rsidR="00556973" w14:paraId="167F92DC"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2BABCFA4" w14:textId="77777777" w:rsidR="00556973" w:rsidRDefault="00556973">
            <w:pPr>
              <w:tabs>
                <w:tab w:val="left" w:pos="709"/>
              </w:tabs>
              <w:suppressAutoHyphens/>
              <w:spacing w:after="120"/>
              <w:jc w:val="both"/>
              <w:rPr>
                <w:rFonts w:cstheme="minorHAnsi"/>
              </w:rPr>
            </w:pPr>
            <w:r>
              <w:rPr>
                <w:rFonts w:cstheme="minorHAnsi"/>
                <w:b/>
              </w:rPr>
              <w:t xml:space="preserve">Email Contact Address  </w:t>
            </w:r>
          </w:p>
          <w:p w14:paraId="79499254" w14:textId="77777777" w:rsidR="00556973" w:rsidRDefault="00556973">
            <w:pPr>
              <w:tabs>
                <w:tab w:val="left" w:pos="709"/>
              </w:tabs>
              <w:suppressAutoHyphens/>
              <w:spacing w:after="120"/>
              <w:jc w:val="both"/>
              <w:rPr>
                <w:rFonts w:cstheme="minorHAnsi"/>
              </w:rPr>
            </w:pPr>
            <w:r>
              <w:rPr>
                <w:rFonts w:cstheme="minorHAnsi"/>
                <w:color w:val="000080"/>
                <w:sz w:val="22"/>
                <w:szCs w:val="22"/>
              </w:rPr>
              <w:fldChar w:fldCharType="begin">
                <w:ffData>
                  <w:name w:val="Text6"/>
                  <w:enabled/>
                  <w:calcOnExit w:val="0"/>
                  <w:textInput/>
                </w:ffData>
              </w:fldChar>
            </w:r>
            <w:r>
              <w:rPr>
                <w:rFonts w:cstheme="minorHAnsi"/>
                <w:color w:val="000080"/>
                <w:sz w:val="22"/>
                <w:szCs w:val="22"/>
              </w:rPr>
              <w:instrText xml:space="preserve"> FORMTEXT </w:instrText>
            </w:r>
            <w:r>
              <w:rPr>
                <w:rFonts w:cstheme="minorHAnsi"/>
                <w:color w:val="000080"/>
                <w:sz w:val="22"/>
                <w:szCs w:val="22"/>
              </w:rPr>
            </w:r>
            <w:r>
              <w:rPr>
                <w:rFonts w:cstheme="minorHAnsi"/>
                <w:color w:val="000080"/>
                <w:sz w:val="22"/>
                <w:szCs w:val="22"/>
              </w:rPr>
              <w:fldChar w:fldCharType="separate"/>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sz w:val="22"/>
                <w:szCs w:val="22"/>
              </w:rPr>
              <w:fldChar w:fldCharType="end"/>
            </w:r>
          </w:p>
        </w:tc>
      </w:tr>
      <w:tr w:rsidR="00556973" w14:paraId="66DF6164"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3731BC97" w14:textId="77777777" w:rsidR="00556973" w:rsidRDefault="00556973">
            <w:pPr>
              <w:tabs>
                <w:tab w:val="left" w:pos="709"/>
              </w:tabs>
              <w:suppressAutoHyphens/>
              <w:spacing w:after="120"/>
              <w:jc w:val="both"/>
              <w:rPr>
                <w:rFonts w:cstheme="minorHAnsi"/>
                <w:b/>
              </w:rPr>
            </w:pPr>
            <w:r>
              <w:rPr>
                <w:rFonts w:cstheme="minorHAnsi"/>
                <w:b/>
              </w:rPr>
              <w:t xml:space="preserve">Main Contact of the Tendering Organisation responsible for representing the Tenderer in all dealings of a contractual nature once the contract has been awarded. </w:t>
            </w:r>
          </w:p>
          <w:p w14:paraId="0A1CCF51" w14:textId="77777777" w:rsidR="00556973" w:rsidRDefault="00556973">
            <w:pPr>
              <w:tabs>
                <w:tab w:val="left" w:pos="709"/>
              </w:tabs>
              <w:suppressAutoHyphens/>
              <w:spacing w:after="120"/>
              <w:jc w:val="both"/>
              <w:rPr>
                <w:rFonts w:cstheme="minorHAnsi"/>
              </w:rPr>
            </w:pPr>
            <w:r>
              <w:rPr>
                <w:rFonts w:cstheme="minorHAnsi"/>
              </w:rPr>
              <w:t>Name</w:t>
            </w:r>
            <w:r>
              <w:rPr>
                <w:rFonts w:cstheme="minorHAnsi"/>
              </w:rPr>
              <w:tab/>
            </w:r>
            <w:r>
              <w:rPr>
                <w:rFonts w:cstheme="minorHAnsi"/>
              </w:rPr>
              <w:tab/>
            </w:r>
            <w:r>
              <w:rPr>
                <w:rFonts w:cstheme="minorHAnsi"/>
              </w:rPr>
              <w:tab/>
            </w:r>
            <w:r>
              <w:rPr>
                <w:rFonts w:cstheme="minorHAnsi"/>
              </w:rPr>
              <w:tab/>
            </w:r>
            <w:r>
              <w:rPr>
                <w:rFonts w:cstheme="minorHAnsi"/>
                <w:color w:val="000080"/>
              </w:rPr>
              <w:fldChar w:fldCharType="begin">
                <w:ffData>
                  <w:name w:val=""/>
                  <w:enabled/>
                  <w:calcOnExit w:val="0"/>
                  <w:textInput/>
                </w:ffData>
              </w:fldChar>
            </w:r>
            <w:r>
              <w:rPr>
                <w:rFonts w:cstheme="minorHAnsi"/>
                <w:color w:val="000080"/>
              </w:rPr>
              <w:instrText xml:space="preserve"> FORMTEXT </w:instrText>
            </w:r>
            <w:r>
              <w:rPr>
                <w:rFonts w:cstheme="minorHAnsi"/>
                <w:color w:val="000080"/>
              </w:rPr>
            </w:r>
            <w:r>
              <w:rPr>
                <w:rFonts w:cstheme="minorHAnsi"/>
                <w:color w:val="000080"/>
              </w:rPr>
              <w:fldChar w:fldCharType="separate"/>
            </w:r>
            <w:r>
              <w:rPr>
                <w:rFonts w:cstheme="minorHAnsi"/>
                <w:noProof/>
                <w:color w:val="000080"/>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rPr>
              <w:fldChar w:fldCharType="end"/>
            </w:r>
          </w:p>
          <w:p w14:paraId="0E49FD77" w14:textId="77777777" w:rsidR="00556973" w:rsidRDefault="00556973">
            <w:pPr>
              <w:tabs>
                <w:tab w:val="left" w:pos="709"/>
              </w:tabs>
              <w:suppressAutoHyphens/>
              <w:spacing w:after="120"/>
              <w:jc w:val="both"/>
              <w:rPr>
                <w:rFonts w:cstheme="minorHAnsi"/>
              </w:rPr>
            </w:pPr>
            <w:r>
              <w:rPr>
                <w:rFonts w:cstheme="minorHAnsi"/>
              </w:rPr>
              <w:t>Position</w:t>
            </w:r>
            <w:r>
              <w:rPr>
                <w:rFonts w:cstheme="minorHAnsi"/>
              </w:rPr>
              <w:tab/>
            </w:r>
            <w:r>
              <w:rPr>
                <w:rFonts w:cstheme="minorHAnsi"/>
              </w:rPr>
              <w:tab/>
            </w:r>
            <w:r>
              <w:rPr>
                <w:rFonts w:cstheme="minorHAnsi"/>
                <w:color w:val="000080"/>
              </w:rPr>
              <w:fldChar w:fldCharType="begin">
                <w:ffData>
                  <w:name w:val=""/>
                  <w:enabled/>
                  <w:calcOnExit w:val="0"/>
                  <w:textInput/>
                </w:ffData>
              </w:fldChar>
            </w:r>
            <w:r>
              <w:rPr>
                <w:rFonts w:cstheme="minorHAnsi"/>
                <w:color w:val="000080"/>
              </w:rPr>
              <w:instrText xml:space="preserve"> FORMTEXT </w:instrText>
            </w:r>
            <w:r>
              <w:rPr>
                <w:rFonts w:cstheme="minorHAnsi"/>
                <w:color w:val="000080"/>
              </w:rPr>
            </w:r>
            <w:r>
              <w:rPr>
                <w:rFonts w:cstheme="minorHAnsi"/>
                <w:color w:val="000080"/>
              </w:rPr>
              <w:fldChar w:fldCharType="separate"/>
            </w:r>
            <w:r>
              <w:rPr>
                <w:rFonts w:cstheme="minorHAnsi"/>
                <w:noProof/>
                <w:color w:val="000080"/>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rPr>
              <w:fldChar w:fldCharType="end"/>
            </w:r>
          </w:p>
          <w:p w14:paraId="478D8A0F" w14:textId="77777777" w:rsidR="00556973" w:rsidRDefault="00556973">
            <w:pPr>
              <w:tabs>
                <w:tab w:val="left" w:pos="709"/>
              </w:tabs>
              <w:suppressAutoHyphens/>
              <w:spacing w:after="120"/>
              <w:jc w:val="both"/>
              <w:rPr>
                <w:rFonts w:cstheme="minorHAnsi"/>
              </w:rPr>
            </w:pPr>
            <w:r>
              <w:rPr>
                <w:rFonts w:cstheme="minorHAnsi"/>
              </w:rPr>
              <w:t>Address</w:t>
            </w:r>
            <w:r>
              <w:rPr>
                <w:rFonts w:cstheme="minorHAnsi"/>
              </w:rPr>
              <w:tab/>
            </w:r>
            <w:r>
              <w:rPr>
                <w:rFonts w:cstheme="minorHAnsi"/>
              </w:rPr>
              <w:tab/>
            </w:r>
            <w:r>
              <w:rPr>
                <w:rFonts w:cstheme="minorHAnsi"/>
              </w:rPr>
              <w:tab/>
            </w:r>
            <w:r>
              <w:rPr>
                <w:rFonts w:cstheme="minorHAnsi"/>
                <w:color w:val="000080"/>
              </w:rPr>
              <w:fldChar w:fldCharType="begin">
                <w:ffData>
                  <w:name w:val="Text6"/>
                  <w:enabled/>
                  <w:calcOnExit w:val="0"/>
                  <w:textInput/>
                </w:ffData>
              </w:fldChar>
            </w:r>
            <w:r>
              <w:rPr>
                <w:rFonts w:cstheme="minorHAnsi"/>
                <w:color w:val="000080"/>
              </w:rPr>
              <w:instrText xml:space="preserve"> FORMTEXT </w:instrText>
            </w:r>
            <w:r>
              <w:rPr>
                <w:rFonts w:cstheme="minorHAnsi"/>
                <w:color w:val="000080"/>
              </w:rPr>
            </w:r>
            <w:r>
              <w:rPr>
                <w:rFonts w:cstheme="minorHAnsi"/>
                <w:color w:val="000080"/>
              </w:rPr>
              <w:fldChar w:fldCharType="separate"/>
            </w:r>
            <w:r>
              <w:rPr>
                <w:rFonts w:cstheme="minorHAnsi"/>
                <w:noProof/>
                <w:color w:val="000080"/>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rPr>
              <w:fldChar w:fldCharType="end"/>
            </w:r>
          </w:p>
          <w:p w14:paraId="1BF63466" w14:textId="77777777" w:rsidR="00556973" w:rsidRDefault="00556973">
            <w:pPr>
              <w:tabs>
                <w:tab w:val="left" w:pos="709"/>
              </w:tabs>
              <w:suppressAutoHyphens/>
              <w:spacing w:after="120"/>
              <w:jc w:val="both"/>
              <w:rPr>
                <w:rFonts w:cstheme="minorHAnsi"/>
              </w:rPr>
            </w:pPr>
            <w:r>
              <w:rPr>
                <w:rFonts w:cstheme="minorHAnsi"/>
              </w:rPr>
              <w:t>Telephone</w:t>
            </w:r>
            <w:r>
              <w:rPr>
                <w:rFonts w:cstheme="minorHAnsi"/>
              </w:rPr>
              <w:tab/>
            </w:r>
            <w:r>
              <w:rPr>
                <w:rFonts w:cstheme="minorHAnsi"/>
              </w:rPr>
              <w:tab/>
            </w:r>
            <w:r>
              <w:rPr>
                <w:rFonts w:cstheme="minorHAnsi"/>
                <w:color w:val="000080"/>
              </w:rPr>
              <w:fldChar w:fldCharType="begin">
                <w:ffData>
                  <w:name w:val="Text6"/>
                  <w:enabled/>
                  <w:calcOnExit w:val="0"/>
                  <w:textInput/>
                </w:ffData>
              </w:fldChar>
            </w:r>
            <w:r>
              <w:rPr>
                <w:rFonts w:cstheme="minorHAnsi"/>
                <w:color w:val="000080"/>
              </w:rPr>
              <w:instrText xml:space="preserve"> FORMTEXT </w:instrText>
            </w:r>
            <w:r>
              <w:rPr>
                <w:rFonts w:cstheme="minorHAnsi"/>
                <w:color w:val="000080"/>
              </w:rPr>
            </w:r>
            <w:r>
              <w:rPr>
                <w:rFonts w:cstheme="minorHAnsi"/>
                <w:color w:val="000080"/>
              </w:rPr>
              <w:fldChar w:fldCharType="separate"/>
            </w:r>
            <w:r>
              <w:rPr>
                <w:rFonts w:cstheme="minorHAnsi"/>
                <w:noProof/>
                <w:color w:val="000080"/>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rPr>
              <w:fldChar w:fldCharType="end"/>
            </w:r>
          </w:p>
          <w:p w14:paraId="4F44E374" w14:textId="77777777" w:rsidR="00556973" w:rsidRDefault="00556973">
            <w:pPr>
              <w:tabs>
                <w:tab w:val="left" w:pos="709"/>
              </w:tabs>
              <w:suppressAutoHyphens/>
              <w:spacing w:after="120"/>
              <w:jc w:val="both"/>
              <w:rPr>
                <w:rFonts w:cstheme="minorHAnsi"/>
              </w:rPr>
            </w:pPr>
            <w:r>
              <w:rPr>
                <w:rFonts w:cstheme="minorHAnsi"/>
              </w:rPr>
              <w:t>Mobile (optional)</w:t>
            </w:r>
            <w:r>
              <w:rPr>
                <w:rFonts w:cstheme="minorHAnsi"/>
              </w:rPr>
              <w:tab/>
            </w:r>
            <w:r>
              <w:rPr>
                <w:rFonts w:cstheme="minorHAnsi"/>
                <w:color w:val="000080"/>
              </w:rPr>
              <w:fldChar w:fldCharType="begin">
                <w:ffData>
                  <w:name w:val="Text6"/>
                  <w:enabled/>
                  <w:calcOnExit w:val="0"/>
                  <w:textInput/>
                </w:ffData>
              </w:fldChar>
            </w:r>
            <w:r>
              <w:rPr>
                <w:rFonts w:cstheme="minorHAnsi"/>
                <w:color w:val="000080"/>
              </w:rPr>
              <w:instrText xml:space="preserve"> FORMTEXT </w:instrText>
            </w:r>
            <w:r>
              <w:rPr>
                <w:rFonts w:cstheme="minorHAnsi"/>
                <w:color w:val="000080"/>
              </w:rPr>
            </w:r>
            <w:r>
              <w:rPr>
                <w:rFonts w:cstheme="minorHAnsi"/>
                <w:color w:val="000080"/>
              </w:rPr>
              <w:fldChar w:fldCharType="separate"/>
            </w:r>
            <w:r>
              <w:rPr>
                <w:rFonts w:cstheme="minorHAnsi"/>
                <w:noProof/>
                <w:color w:val="000080"/>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rPr>
              <w:fldChar w:fldCharType="end"/>
            </w:r>
          </w:p>
          <w:p w14:paraId="20D6AE09" w14:textId="77777777" w:rsidR="00556973" w:rsidRDefault="00556973">
            <w:pPr>
              <w:tabs>
                <w:tab w:val="left" w:pos="709"/>
              </w:tabs>
              <w:suppressAutoHyphens/>
              <w:spacing w:after="120"/>
              <w:jc w:val="both"/>
              <w:rPr>
                <w:rFonts w:cstheme="minorHAnsi"/>
              </w:rPr>
            </w:pPr>
            <w:r>
              <w:rPr>
                <w:rFonts w:cstheme="minorHAnsi"/>
              </w:rPr>
              <w:t>E-Mail</w:t>
            </w:r>
            <w:r>
              <w:rPr>
                <w:rFonts w:cstheme="minorHAnsi"/>
              </w:rPr>
              <w:tab/>
            </w:r>
            <w:r>
              <w:rPr>
                <w:rFonts w:cstheme="minorHAnsi"/>
              </w:rPr>
              <w:tab/>
            </w:r>
            <w:r>
              <w:rPr>
                <w:rFonts w:cstheme="minorHAnsi"/>
              </w:rPr>
              <w:tab/>
            </w:r>
            <w:r>
              <w:rPr>
                <w:rFonts w:cstheme="minorHAnsi"/>
              </w:rPr>
              <w:tab/>
            </w:r>
            <w:r>
              <w:rPr>
                <w:rFonts w:cstheme="minorHAnsi"/>
                <w:color w:val="000080"/>
              </w:rPr>
              <w:fldChar w:fldCharType="begin">
                <w:ffData>
                  <w:name w:val="Text6"/>
                  <w:enabled/>
                  <w:calcOnExit w:val="0"/>
                  <w:textInput/>
                </w:ffData>
              </w:fldChar>
            </w:r>
            <w:r>
              <w:rPr>
                <w:rFonts w:cstheme="minorHAnsi"/>
                <w:color w:val="000080"/>
              </w:rPr>
              <w:instrText xml:space="preserve"> FORMTEXT </w:instrText>
            </w:r>
            <w:r>
              <w:rPr>
                <w:rFonts w:cstheme="minorHAnsi"/>
                <w:color w:val="000080"/>
              </w:rPr>
            </w:r>
            <w:r>
              <w:rPr>
                <w:rFonts w:cstheme="minorHAnsi"/>
                <w:color w:val="000080"/>
              </w:rPr>
              <w:fldChar w:fldCharType="separate"/>
            </w:r>
            <w:r>
              <w:rPr>
                <w:rFonts w:cstheme="minorHAnsi"/>
                <w:noProof/>
                <w:color w:val="000080"/>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rPr>
              <w:fldChar w:fldCharType="end"/>
            </w:r>
          </w:p>
        </w:tc>
      </w:tr>
      <w:tr w:rsidR="00556973" w14:paraId="0107E444"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22A8162B" w14:textId="77777777" w:rsidR="00556973" w:rsidRDefault="00556973">
            <w:pPr>
              <w:tabs>
                <w:tab w:val="left" w:pos="709"/>
              </w:tabs>
              <w:suppressAutoHyphens/>
              <w:spacing w:after="120"/>
              <w:jc w:val="both"/>
              <w:rPr>
                <w:rFonts w:cstheme="minorHAnsi"/>
                <w:b/>
              </w:rPr>
            </w:pPr>
            <w:r>
              <w:rPr>
                <w:rFonts w:cstheme="minorHAnsi"/>
                <w:b/>
              </w:rPr>
              <w:t>Internet Website Address</w:t>
            </w:r>
            <w:r>
              <w:rPr>
                <w:rFonts w:cstheme="minorHAnsi"/>
                <w:color w:val="FF0000"/>
              </w:rPr>
              <w:t xml:space="preserve"> </w:t>
            </w:r>
          </w:p>
          <w:p w14:paraId="2567251F" w14:textId="77777777" w:rsidR="00556973" w:rsidRDefault="00556973">
            <w:pPr>
              <w:tabs>
                <w:tab w:val="left" w:pos="709"/>
              </w:tabs>
              <w:suppressAutoHyphens/>
              <w:spacing w:after="120"/>
              <w:jc w:val="both"/>
              <w:rPr>
                <w:rFonts w:cstheme="minorHAnsi"/>
              </w:rPr>
            </w:pPr>
            <w:r>
              <w:rPr>
                <w:rFonts w:cstheme="minorHAnsi"/>
                <w:color w:val="000080"/>
                <w:sz w:val="22"/>
                <w:szCs w:val="22"/>
              </w:rPr>
              <w:fldChar w:fldCharType="begin">
                <w:ffData>
                  <w:name w:val="Text6"/>
                  <w:enabled/>
                  <w:calcOnExit w:val="0"/>
                  <w:textInput/>
                </w:ffData>
              </w:fldChar>
            </w:r>
            <w:r>
              <w:rPr>
                <w:rFonts w:cstheme="minorHAnsi"/>
                <w:color w:val="000080"/>
                <w:sz w:val="22"/>
                <w:szCs w:val="22"/>
              </w:rPr>
              <w:instrText xml:space="preserve"> FORMTEXT </w:instrText>
            </w:r>
            <w:r>
              <w:rPr>
                <w:rFonts w:cstheme="minorHAnsi"/>
                <w:color w:val="000080"/>
                <w:sz w:val="22"/>
                <w:szCs w:val="22"/>
              </w:rPr>
            </w:r>
            <w:r>
              <w:rPr>
                <w:rFonts w:cstheme="minorHAnsi"/>
                <w:color w:val="000080"/>
                <w:sz w:val="22"/>
                <w:szCs w:val="22"/>
              </w:rPr>
              <w:fldChar w:fldCharType="separate"/>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sz w:val="22"/>
                <w:szCs w:val="22"/>
              </w:rPr>
              <w:fldChar w:fldCharType="end"/>
            </w:r>
          </w:p>
        </w:tc>
      </w:tr>
      <w:tr w:rsidR="00556973" w14:paraId="233DC793"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26CCBB8D" w14:textId="77777777" w:rsidR="00556973" w:rsidRDefault="00556973">
            <w:pPr>
              <w:tabs>
                <w:tab w:val="left" w:pos="709"/>
              </w:tabs>
              <w:suppressAutoHyphens/>
              <w:spacing w:after="120"/>
              <w:jc w:val="both"/>
              <w:rPr>
                <w:rFonts w:cstheme="minorHAnsi"/>
                <w:b/>
              </w:rPr>
            </w:pPr>
            <w:r>
              <w:rPr>
                <w:rFonts w:cstheme="minorHAnsi"/>
                <w:b/>
              </w:rPr>
              <w:t>Registered Office Address (if different from above)</w:t>
            </w:r>
          </w:p>
          <w:p w14:paraId="1743E891" w14:textId="77777777" w:rsidR="00556973" w:rsidRDefault="00556973">
            <w:pPr>
              <w:tabs>
                <w:tab w:val="left" w:pos="709"/>
              </w:tabs>
              <w:suppressAutoHyphens/>
              <w:spacing w:after="120"/>
              <w:jc w:val="both"/>
              <w:rPr>
                <w:rFonts w:cstheme="minorHAnsi"/>
              </w:rPr>
            </w:pPr>
            <w:r>
              <w:rPr>
                <w:rFonts w:cstheme="minorHAnsi"/>
                <w:color w:val="000080"/>
                <w:sz w:val="22"/>
                <w:szCs w:val="22"/>
              </w:rPr>
              <w:fldChar w:fldCharType="begin">
                <w:ffData>
                  <w:name w:val="Text6"/>
                  <w:enabled/>
                  <w:calcOnExit w:val="0"/>
                  <w:textInput/>
                </w:ffData>
              </w:fldChar>
            </w:r>
            <w:r>
              <w:rPr>
                <w:rFonts w:cstheme="minorHAnsi"/>
                <w:color w:val="000080"/>
                <w:sz w:val="22"/>
                <w:szCs w:val="22"/>
              </w:rPr>
              <w:instrText xml:space="preserve"> FORMTEXT </w:instrText>
            </w:r>
            <w:r>
              <w:rPr>
                <w:rFonts w:cstheme="minorHAnsi"/>
                <w:color w:val="000080"/>
                <w:sz w:val="22"/>
                <w:szCs w:val="22"/>
              </w:rPr>
            </w:r>
            <w:r>
              <w:rPr>
                <w:rFonts w:cstheme="minorHAnsi"/>
                <w:color w:val="000080"/>
                <w:sz w:val="22"/>
                <w:szCs w:val="22"/>
              </w:rPr>
              <w:fldChar w:fldCharType="separate"/>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sz w:val="22"/>
                <w:szCs w:val="22"/>
              </w:rPr>
              <w:fldChar w:fldCharType="end"/>
            </w:r>
          </w:p>
        </w:tc>
      </w:tr>
      <w:tr w:rsidR="00556973" w14:paraId="71A41981"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141E19C6" w14:textId="77777777" w:rsidR="00556973" w:rsidRDefault="00556973">
            <w:pPr>
              <w:tabs>
                <w:tab w:val="left" w:pos="709"/>
              </w:tabs>
              <w:suppressAutoHyphens/>
              <w:spacing w:after="120"/>
              <w:jc w:val="both"/>
              <w:rPr>
                <w:rFonts w:cstheme="minorHAnsi"/>
              </w:rPr>
            </w:pPr>
            <w:r>
              <w:rPr>
                <w:rFonts w:cstheme="minorHAnsi"/>
                <w:b/>
              </w:rPr>
              <w:t>Date Established</w:t>
            </w:r>
          </w:p>
          <w:p w14:paraId="61CF8813" w14:textId="77777777" w:rsidR="00556973" w:rsidRDefault="00556973">
            <w:pPr>
              <w:tabs>
                <w:tab w:val="left" w:pos="709"/>
              </w:tabs>
              <w:suppressAutoHyphens/>
              <w:spacing w:after="120"/>
              <w:jc w:val="both"/>
              <w:rPr>
                <w:rFonts w:cstheme="minorHAnsi"/>
              </w:rPr>
            </w:pPr>
            <w:r>
              <w:rPr>
                <w:rFonts w:cstheme="minorHAnsi"/>
                <w:color w:val="000080"/>
                <w:sz w:val="22"/>
                <w:szCs w:val="22"/>
              </w:rPr>
              <w:fldChar w:fldCharType="begin">
                <w:ffData>
                  <w:name w:val="Text6"/>
                  <w:enabled/>
                  <w:calcOnExit w:val="0"/>
                  <w:textInput/>
                </w:ffData>
              </w:fldChar>
            </w:r>
            <w:r>
              <w:rPr>
                <w:rFonts w:cstheme="minorHAnsi"/>
                <w:color w:val="000080"/>
                <w:sz w:val="22"/>
                <w:szCs w:val="22"/>
              </w:rPr>
              <w:instrText xml:space="preserve"> FORMTEXT </w:instrText>
            </w:r>
            <w:r>
              <w:rPr>
                <w:rFonts w:cstheme="minorHAnsi"/>
                <w:color w:val="000080"/>
                <w:sz w:val="22"/>
                <w:szCs w:val="22"/>
              </w:rPr>
            </w:r>
            <w:r>
              <w:rPr>
                <w:rFonts w:cstheme="minorHAnsi"/>
                <w:color w:val="000080"/>
                <w:sz w:val="22"/>
                <w:szCs w:val="22"/>
              </w:rPr>
              <w:fldChar w:fldCharType="separate"/>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sz w:val="22"/>
                <w:szCs w:val="22"/>
              </w:rPr>
              <w:fldChar w:fldCharType="end"/>
            </w:r>
          </w:p>
        </w:tc>
      </w:tr>
      <w:tr w:rsidR="00556973" w14:paraId="76983AE8" w14:textId="77777777" w:rsidTr="00556973">
        <w:trPr>
          <w:trHeight w:val="1028"/>
        </w:trPr>
        <w:tc>
          <w:tcPr>
            <w:tcW w:w="5000" w:type="pct"/>
            <w:gridSpan w:val="4"/>
            <w:tcBorders>
              <w:top w:val="single" w:sz="4" w:space="0" w:color="auto"/>
              <w:left w:val="single" w:sz="4" w:space="0" w:color="auto"/>
              <w:bottom w:val="single" w:sz="4" w:space="0" w:color="auto"/>
              <w:right w:val="single" w:sz="4" w:space="0" w:color="auto"/>
            </w:tcBorders>
            <w:hideMark/>
          </w:tcPr>
          <w:p w14:paraId="3F734EDE" w14:textId="77777777" w:rsidR="00556973" w:rsidRDefault="00556973">
            <w:pPr>
              <w:tabs>
                <w:tab w:val="left" w:pos="709"/>
              </w:tabs>
              <w:suppressAutoHyphens/>
              <w:spacing w:after="120"/>
              <w:jc w:val="both"/>
              <w:rPr>
                <w:rFonts w:cstheme="minorHAnsi"/>
              </w:rPr>
            </w:pPr>
            <w:r>
              <w:rPr>
                <w:rFonts w:cstheme="minorHAnsi"/>
                <w:b/>
              </w:rPr>
              <w:t>Type of Organisation</w:t>
            </w:r>
            <w:r>
              <w:rPr>
                <w:rFonts w:cstheme="minorHAnsi"/>
              </w:rPr>
              <w:t xml:space="preserve"> (e.g. Private, Private Limited Company, Partnership, Local Authority, Voluntary Body, and Registered Charity) Please provide details of the organisation's structure.</w:t>
            </w:r>
          </w:p>
          <w:p w14:paraId="45A56ECB" w14:textId="77777777" w:rsidR="00556973" w:rsidRDefault="00556973">
            <w:pPr>
              <w:tabs>
                <w:tab w:val="left" w:pos="709"/>
              </w:tabs>
              <w:suppressAutoHyphens/>
              <w:spacing w:after="120"/>
              <w:jc w:val="both"/>
              <w:rPr>
                <w:rFonts w:cstheme="minorHAnsi"/>
              </w:rPr>
            </w:pPr>
            <w:r>
              <w:rPr>
                <w:rFonts w:cstheme="minorHAnsi"/>
                <w:color w:val="000080"/>
                <w:sz w:val="22"/>
                <w:szCs w:val="22"/>
              </w:rPr>
              <w:fldChar w:fldCharType="begin">
                <w:ffData>
                  <w:name w:val="Text6"/>
                  <w:enabled/>
                  <w:calcOnExit w:val="0"/>
                  <w:textInput/>
                </w:ffData>
              </w:fldChar>
            </w:r>
            <w:r>
              <w:rPr>
                <w:rFonts w:cstheme="minorHAnsi"/>
                <w:color w:val="000080"/>
                <w:sz w:val="22"/>
                <w:szCs w:val="22"/>
              </w:rPr>
              <w:instrText xml:space="preserve"> FORMTEXT </w:instrText>
            </w:r>
            <w:r>
              <w:rPr>
                <w:rFonts w:cstheme="minorHAnsi"/>
                <w:color w:val="000080"/>
                <w:sz w:val="22"/>
                <w:szCs w:val="22"/>
              </w:rPr>
            </w:r>
            <w:r>
              <w:rPr>
                <w:rFonts w:cstheme="minorHAnsi"/>
                <w:color w:val="000080"/>
                <w:sz w:val="22"/>
                <w:szCs w:val="22"/>
              </w:rPr>
              <w:fldChar w:fldCharType="separate"/>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sz w:val="22"/>
                <w:szCs w:val="22"/>
              </w:rPr>
              <w:fldChar w:fldCharType="end"/>
            </w:r>
          </w:p>
        </w:tc>
      </w:tr>
      <w:tr w:rsidR="00556973" w14:paraId="1CA9A394"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4918DC54" w14:textId="77777777" w:rsidR="00556973" w:rsidRDefault="00556973">
            <w:pPr>
              <w:tabs>
                <w:tab w:val="left" w:pos="709"/>
              </w:tabs>
              <w:suppressAutoHyphens/>
              <w:spacing w:after="120"/>
              <w:jc w:val="both"/>
              <w:rPr>
                <w:rFonts w:cstheme="minorHAnsi"/>
              </w:rPr>
            </w:pPr>
            <w:r>
              <w:rPr>
                <w:rFonts w:cstheme="minorHAnsi"/>
                <w:b/>
              </w:rPr>
              <w:t xml:space="preserve">Company Registration Number: </w:t>
            </w:r>
            <w:r>
              <w:rPr>
                <w:rFonts w:cstheme="minorHAnsi"/>
                <w:color w:val="000080"/>
              </w:rPr>
              <w:fldChar w:fldCharType="begin">
                <w:ffData>
                  <w:name w:val="Text6"/>
                  <w:enabled/>
                  <w:calcOnExit w:val="0"/>
                  <w:textInput/>
                </w:ffData>
              </w:fldChar>
            </w:r>
            <w:r>
              <w:rPr>
                <w:rFonts w:cstheme="minorHAnsi"/>
                <w:color w:val="000080"/>
              </w:rPr>
              <w:instrText xml:space="preserve"> FORMTEXT </w:instrText>
            </w:r>
            <w:r>
              <w:rPr>
                <w:rFonts w:cstheme="minorHAnsi"/>
                <w:color w:val="000080"/>
              </w:rPr>
            </w:r>
            <w:r>
              <w:rPr>
                <w:rFonts w:cstheme="minorHAnsi"/>
                <w:color w:val="000080"/>
              </w:rPr>
              <w:fldChar w:fldCharType="separate"/>
            </w:r>
            <w:r>
              <w:rPr>
                <w:rFonts w:cstheme="minorHAnsi"/>
                <w:noProof/>
                <w:color w:val="000080"/>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rPr>
              <w:fldChar w:fldCharType="end"/>
            </w:r>
          </w:p>
          <w:p w14:paraId="59C95AB4" w14:textId="77777777" w:rsidR="00556973" w:rsidRDefault="00556973">
            <w:pPr>
              <w:tabs>
                <w:tab w:val="left" w:pos="709"/>
              </w:tabs>
              <w:suppressAutoHyphens/>
              <w:spacing w:after="120"/>
              <w:jc w:val="both"/>
              <w:rPr>
                <w:rFonts w:cstheme="minorHAnsi"/>
              </w:rPr>
            </w:pPr>
            <w:r>
              <w:rPr>
                <w:rFonts w:cstheme="minorHAnsi"/>
                <w:b/>
              </w:rPr>
              <w:t xml:space="preserve">Date of Registration: </w:t>
            </w:r>
            <w:r>
              <w:rPr>
                <w:rFonts w:cstheme="minorHAnsi"/>
                <w:color w:val="000080"/>
              </w:rPr>
              <w:fldChar w:fldCharType="begin">
                <w:ffData>
                  <w:name w:val="Text6"/>
                  <w:enabled/>
                  <w:calcOnExit w:val="0"/>
                  <w:textInput/>
                </w:ffData>
              </w:fldChar>
            </w:r>
            <w:r>
              <w:rPr>
                <w:rFonts w:cstheme="minorHAnsi"/>
                <w:color w:val="000080"/>
              </w:rPr>
              <w:instrText xml:space="preserve"> FORMTEXT </w:instrText>
            </w:r>
            <w:r>
              <w:rPr>
                <w:rFonts w:cstheme="minorHAnsi"/>
                <w:color w:val="000080"/>
              </w:rPr>
            </w:r>
            <w:r>
              <w:rPr>
                <w:rFonts w:cstheme="minorHAnsi"/>
                <w:color w:val="000080"/>
              </w:rPr>
              <w:fldChar w:fldCharType="separate"/>
            </w:r>
            <w:r>
              <w:rPr>
                <w:rFonts w:cstheme="minorHAnsi"/>
                <w:noProof/>
                <w:color w:val="000080"/>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rPr>
              <w:fldChar w:fldCharType="end"/>
            </w:r>
          </w:p>
        </w:tc>
      </w:tr>
      <w:tr w:rsidR="00556973" w14:paraId="01B53CEC" w14:textId="77777777" w:rsidTr="00556973">
        <w:trPr>
          <w:trHeight w:val="240"/>
        </w:trPr>
        <w:tc>
          <w:tcPr>
            <w:tcW w:w="5000" w:type="pct"/>
            <w:gridSpan w:val="4"/>
            <w:tcBorders>
              <w:top w:val="single" w:sz="4" w:space="0" w:color="auto"/>
              <w:left w:val="single" w:sz="4" w:space="0" w:color="auto"/>
              <w:bottom w:val="single" w:sz="4" w:space="0" w:color="auto"/>
              <w:right w:val="single" w:sz="4" w:space="0" w:color="auto"/>
            </w:tcBorders>
            <w:hideMark/>
          </w:tcPr>
          <w:p w14:paraId="32F525BB" w14:textId="77777777" w:rsidR="00556973" w:rsidRDefault="00556973">
            <w:pPr>
              <w:tabs>
                <w:tab w:val="left" w:pos="709"/>
              </w:tabs>
              <w:suppressAutoHyphens/>
              <w:spacing w:after="120"/>
              <w:jc w:val="both"/>
              <w:rPr>
                <w:rFonts w:cstheme="minorHAnsi"/>
              </w:rPr>
            </w:pPr>
            <w:r>
              <w:rPr>
                <w:rFonts w:cstheme="minorHAnsi"/>
                <w:b/>
              </w:rPr>
              <w:t xml:space="preserve">VAT Registration Number: </w:t>
            </w:r>
            <w:r>
              <w:rPr>
                <w:rFonts w:cstheme="minorHAnsi"/>
                <w:color w:val="000080"/>
              </w:rPr>
              <w:fldChar w:fldCharType="begin">
                <w:ffData>
                  <w:name w:val="Text6"/>
                  <w:enabled/>
                  <w:calcOnExit w:val="0"/>
                  <w:textInput/>
                </w:ffData>
              </w:fldChar>
            </w:r>
            <w:r>
              <w:rPr>
                <w:rFonts w:cstheme="minorHAnsi"/>
                <w:color w:val="000080"/>
              </w:rPr>
              <w:instrText xml:space="preserve"> FORMTEXT </w:instrText>
            </w:r>
            <w:r>
              <w:rPr>
                <w:rFonts w:cstheme="minorHAnsi"/>
                <w:color w:val="000080"/>
              </w:rPr>
            </w:r>
            <w:r>
              <w:rPr>
                <w:rFonts w:cstheme="minorHAnsi"/>
                <w:color w:val="000080"/>
              </w:rPr>
              <w:fldChar w:fldCharType="separate"/>
            </w:r>
            <w:r>
              <w:rPr>
                <w:rFonts w:cstheme="minorHAnsi"/>
                <w:noProof/>
                <w:color w:val="000080"/>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rPr>
              <w:fldChar w:fldCharType="end"/>
            </w:r>
          </w:p>
        </w:tc>
      </w:tr>
      <w:tr w:rsidR="00556973" w14:paraId="7DD10ABC" w14:textId="77777777" w:rsidTr="00556973">
        <w:trPr>
          <w:trHeight w:val="1335"/>
        </w:trPr>
        <w:tc>
          <w:tcPr>
            <w:tcW w:w="5000" w:type="pct"/>
            <w:gridSpan w:val="4"/>
            <w:tcBorders>
              <w:top w:val="single" w:sz="4" w:space="0" w:color="auto"/>
              <w:left w:val="single" w:sz="4" w:space="0" w:color="auto"/>
              <w:bottom w:val="single" w:sz="4" w:space="0" w:color="auto"/>
              <w:right w:val="single" w:sz="4" w:space="0" w:color="auto"/>
            </w:tcBorders>
          </w:tcPr>
          <w:p w14:paraId="20EECFE0" w14:textId="77777777" w:rsidR="00556973" w:rsidRDefault="00556973">
            <w:pPr>
              <w:tabs>
                <w:tab w:val="left" w:pos="709"/>
              </w:tabs>
              <w:suppressAutoHyphens/>
              <w:spacing w:after="120"/>
              <w:jc w:val="both"/>
              <w:rPr>
                <w:rFonts w:cstheme="minorHAnsi"/>
                <w:b/>
              </w:rPr>
            </w:pPr>
            <w:r>
              <w:rPr>
                <w:rFonts w:cstheme="minorHAnsi"/>
                <w:b/>
              </w:rPr>
              <w:lastRenderedPageBreak/>
              <w:t>Bidding Model</w:t>
            </w:r>
          </w:p>
          <w:p w14:paraId="04A98951" w14:textId="77777777" w:rsidR="00556973" w:rsidRDefault="00556973">
            <w:pPr>
              <w:tabs>
                <w:tab w:val="left" w:pos="709"/>
              </w:tabs>
              <w:suppressAutoHyphens/>
              <w:spacing w:after="120"/>
              <w:jc w:val="both"/>
              <w:rPr>
                <w:rFonts w:cstheme="minorHAnsi"/>
              </w:rPr>
            </w:pPr>
            <w:r>
              <w:rPr>
                <w:rFonts w:cstheme="minorHAnsi"/>
              </w:rPr>
              <w:t>Please indicate whether you are:</w:t>
            </w:r>
          </w:p>
          <w:p w14:paraId="770590BC" w14:textId="77777777" w:rsidR="00556973" w:rsidRDefault="00556973" w:rsidP="00556973">
            <w:pPr>
              <w:pStyle w:val="ListParagraph"/>
              <w:numPr>
                <w:ilvl w:val="0"/>
                <w:numId w:val="7"/>
              </w:numPr>
              <w:tabs>
                <w:tab w:val="left" w:pos="709"/>
              </w:tabs>
              <w:suppressAutoHyphens/>
              <w:spacing w:after="120"/>
              <w:contextualSpacing/>
              <w:jc w:val="both"/>
              <w:rPr>
                <w:rFonts w:ascii="Gill Sans MT" w:eastAsia="Times New Roman" w:hAnsi="Gill Sans MT" w:cstheme="minorHAnsi"/>
              </w:rPr>
            </w:pPr>
            <w:r>
              <w:rPr>
                <w:rFonts w:ascii="Gill Sans MT" w:eastAsia="Times New Roman" w:hAnsi="Gill Sans MT" w:cstheme="minorHAnsi"/>
              </w:rPr>
              <w:t>Bidding as a prime contractor and will be deliver 100% of the key contract deliverables yourself.                                                                                              Yes/No</w:t>
            </w:r>
          </w:p>
          <w:p w14:paraId="2B8E71DC" w14:textId="77777777" w:rsidR="00556973" w:rsidRDefault="00556973" w:rsidP="00556973">
            <w:pPr>
              <w:pStyle w:val="ListParagraph"/>
              <w:numPr>
                <w:ilvl w:val="0"/>
                <w:numId w:val="7"/>
              </w:numPr>
              <w:tabs>
                <w:tab w:val="left" w:pos="709"/>
              </w:tabs>
              <w:suppressAutoHyphens/>
              <w:spacing w:after="120"/>
              <w:contextualSpacing/>
              <w:jc w:val="both"/>
              <w:rPr>
                <w:rFonts w:ascii="Gill Sans MT" w:eastAsia="Times New Roman" w:hAnsi="Gill Sans MT" w:cstheme="minorHAnsi"/>
              </w:rPr>
            </w:pPr>
            <w:r>
              <w:rPr>
                <w:rFonts w:ascii="Gill Sans MT" w:eastAsia="Times New Roman" w:hAnsi="Gill Sans MT" w:cstheme="minorHAnsi"/>
              </w:rPr>
              <w:t>Bidding as a prime contractor and will use third parties (subcontractors) to deliver some of the services.                                                                                         Yes/No</w:t>
            </w:r>
          </w:p>
          <w:p w14:paraId="12B2DE9D" w14:textId="77777777" w:rsidR="00556973" w:rsidRDefault="00556973" w:rsidP="00556973">
            <w:pPr>
              <w:pStyle w:val="ListParagraph"/>
              <w:numPr>
                <w:ilvl w:val="0"/>
                <w:numId w:val="7"/>
              </w:numPr>
              <w:tabs>
                <w:tab w:val="left" w:pos="709"/>
              </w:tabs>
              <w:suppressAutoHyphens/>
              <w:spacing w:after="120"/>
              <w:contextualSpacing/>
              <w:jc w:val="both"/>
              <w:rPr>
                <w:rFonts w:ascii="Gill Sans MT" w:eastAsia="Times New Roman" w:hAnsi="Gill Sans MT" w:cstheme="minorHAnsi"/>
              </w:rPr>
            </w:pPr>
            <w:r>
              <w:rPr>
                <w:rFonts w:ascii="Gill Sans MT" w:eastAsia="Times New Roman" w:hAnsi="Gill Sans MT" w:cstheme="minorHAnsi"/>
              </w:rPr>
              <w:t>Bidding as prime contractor but will operate as a managing agent and will use third parties to deliver all of the services.                                                                    Yes/No</w:t>
            </w:r>
          </w:p>
          <w:p w14:paraId="7312F0C4" w14:textId="77777777" w:rsidR="00556973" w:rsidRDefault="00556973" w:rsidP="00556973">
            <w:pPr>
              <w:pStyle w:val="ListParagraph"/>
              <w:numPr>
                <w:ilvl w:val="0"/>
                <w:numId w:val="7"/>
              </w:numPr>
              <w:tabs>
                <w:tab w:val="left" w:pos="709"/>
              </w:tabs>
              <w:suppressAutoHyphens/>
              <w:spacing w:after="120"/>
              <w:contextualSpacing/>
              <w:jc w:val="both"/>
              <w:rPr>
                <w:rFonts w:ascii="Gill Sans MT" w:eastAsia="Times New Roman" w:hAnsi="Gill Sans MT" w:cstheme="minorHAnsi"/>
              </w:rPr>
            </w:pPr>
            <w:r>
              <w:rPr>
                <w:rFonts w:ascii="Gill Sans MT" w:eastAsia="Times New Roman" w:hAnsi="Gill Sans MT" w:cstheme="minorHAnsi"/>
              </w:rPr>
              <w:t>Bidding as a consortium but not proposing to create a new legal entity.      Yes/No</w:t>
            </w:r>
          </w:p>
          <w:p w14:paraId="38AB9733" w14:textId="77777777" w:rsidR="00556973" w:rsidRDefault="00556973" w:rsidP="00556973">
            <w:pPr>
              <w:pStyle w:val="ListParagraph"/>
              <w:numPr>
                <w:ilvl w:val="0"/>
                <w:numId w:val="7"/>
              </w:numPr>
              <w:tabs>
                <w:tab w:val="left" w:pos="709"/>
              </w:tabs>
              <w:suppressAutoHyphens/>
              <w:spacing w:after="120"/>
              <w:contextualSpacing/>
              <w:jc w:val="both"/>
              <w:rPr>
                <w:rFonts w:ascii="Gill Sans MT" w:eastAsia="Times New Roman" w:hAnsi="Gill Sans MT" w:cstheme="minorHAnsi"/>
              </w:rPr>
            </w:pPr>
            <w:r>
              <w:rPr>
                <w:rFonts w:ascii="Gill Sans MT" w:eastAsia="Times New Roman" w:hAnsi="Gill Sans MT" w:cstheme="minorHAnsi"/>
              </w:rPr>
              <w:t>Bidding as a consortium and intend to create a Special Purpose Vehicle (SPV).     Yes/No</w:t>
            </w:r>
          </w:p>
          <w:p w14:paraId="29D44D14" w14:textId="77777777" w:rsidR="00556973" w:rsidRDefault="00556973">
            <w:pPr>
              <w:tabs>
                <w:tab w:val="left" w:pos="709"/>
              </w:tabs>
              <w:suppressAutoHyphens/>
              <w:spacing w:after="120"/>
              <w:jc w:val="both"/>
              <w:rPr>
                <w:rFonts w:cstheme="minorHAnsi"/>
                <w:i/>
              </w:rPr>
            </w:pPr>
            <w:r>
              <w:rPr>
                <w:rFonts w:cstheme="minorHAnsi"/>
                <w:i/>
              </w:rPr>
              <w:t>If you are bidding on the basis other than ‘a) Bidding as a prime contractor and will deliver 100% of the key contract deliverables yourself’ to the above question you are required to provide details of your proposed bidding as set out in the next question.</w:t>
            </w:r>
          </w:p>
          <w:p w14:paraId="509DD207" w14:textId="77777777" w:rsidR="00556973" w:rsidRDefault="00556973">
            <w:pPr>
              <w:tabs>
                <w:tab w:val="left" w:pos="709"/>
              </w:tabs>
              <w:suppressAutoHyphens/>
              <w:spacing w:after="120"/>
              <w:jc w:val="both"/>
              <w:rPr>
                <w:rFonts w:cstheme="minorHAnsi"/>
                <w:b/>
              </w:rPr>
            </w:pPr>
            <w:r>
              <w:rPr>
                <w:rFonts w:cstheme="minorHAnsi"/>
                <w:b/>
              </w:rPr>
              <w:t>Bidding Model Type</w:t>
            </w:r>
          </w:p>
          <w:p w14:paraId="518F479C" w14:textId="77777777" w:rsidR="00556973" w:rsidRDefault="00556973">
            <w:pPr>
              <w:tabs>
                <w:tab w:val="left" w:pos="709"/>
              </w:tabs>
              <w:suppressAutoHyphens/>
              <w:spacing w:after="120"/>
              <w:jc w:val="both"/>
              <w:rPr>
                <w:rFonts w:cstheme="minorHAnsi"/>
              </w:rPr>
            </w:pPr>
            <w:r>
              <w:rPr>
                <w:rFonts w:cstheme="minorHAnsi"/>
              </w:rPr>
              <w:t>If you are proposing to bid other than ‘a) Bidding as a prime contractor and will deliver 100% of the key contract deliverables yourself’ to the above question you are required to provide the following detail of your proposed bidding model:</w:t>
            </w:r>
          </w:p>
          <w:p w14:paraId="00BB0930" w14:textId="77777777" w:rsidR="00556973" w:rsidRDefault="00556973">
            <w:pPr>
              <w:tabs>
                <w:tab w:val="left" w:pos="709"/>
              </w:tabs>
              <w:suppressAutoHyphens/>
              <w:spacing w:after="120"/>
              <w:jc w:val="both"/>
              <w:rPr>
                <w:rFonts w:cstheme="minorHAnsi"/>
              </w:rPr>
            </w:pPr>
            <w:r>
              <w:rPr>
                <w:rFonts w:cstheme="minorHAnsi"/>
              </w:rPr>
              <w:t>If you answered Yes to (b) above, please provide details of the third parties you will use, the percentage of work being delivered by each party and the key contract deliverables each party will be responsible for.</w:t>
            </w:r>
          </w:p>
          <w:p w14:paraId="225C1DED" w14:textId="77777777" w:rsidR="00556973" w:rsidRDefault="00556973">
            <w:pPr>
              <w:tabs>
                <w:tab w:val="left" w:pos="709"/>
              </w:tabs>
              <w:suppressAutoHyphens/>
              <w:spacing w:after="120"/>
              <w:jc w:val="both"/>
              <w:rPr>
                <w:rFonts w:cstheme="minorHAnsi"/>
              </w:rPr>
            </w:pPr>
            <w:r>
              <w:rPr>
                <w:rFonts w:cstheme="minorHAnsi"/>
              </w:rPr>
              <w:t>If you answered Yes to (c) above, please provide details of the third parties you will use, the percentage of work being delivered by each third party and the key contract deliverables each third party will be responsible for.</w:t>
            </w:r>
          </w:p>
          <w:p w14:paraId="42F4DC60" w14:textId="77777777" w:rsidR="00556973" w:rsidRDefault="00556973">
            <w:pPr>
              <w:tabs>
                <w:tab w:val="left" w:pos="709"/>
              </w:tabs>
              <w:suppressAutoHyphens/>
              <w:spacing w:after="120"/>
              <w:jc w:val="both"/>
              <w:rPr>
                <w:rFonts w:cstheme="minorHAnsi"/>
              </w:rPr>
            </w:pPr>
            <w:r>
              <w:rPr>
                <w:rFonts w:cstheme="minorHAnsi"/>
              </w:rPr>
              <w:t>If you answered Yes to (d) above, please provide details of your consortium members and an explanation of the alternative arrangement, i.e. why a new legal entity is not being created. Suppliers are asked to note that in this instance the College may require the consortium to assume a specific legal form if awarded the contract, to the extent that it is necessary for the satisfactory performance of the contract.</w:t>
            </w:r>
          </w:p>
          <w:p w14:paraId="46B71498" w14:textId="77777777" w:rsidR="00556973" w:rsidRDefault="00556973">
            <w:pPr>
              <w:tabs>
                <w:tab w:val="left" w:pos="709"/>
              </w:tabs>
              <w:suppressAutoHyphens/>
              <w:spacing w:after="120"/>
              <w:jc w:val="both"/>
              <w:rPr>
                <w:rFonts w:cstheme="minorHAnsi"/>
              </w:rPr>
            </w:pPr>
            <w:r>
              <w:rPr>
                <w:rFonts w:cstheme="minorHAnsi"/>
              </w:rPr>
              <w:t xml:space="preserve">If you answered Yes to (e) above, please provide details of your consortium, current lead member, the name and address including full details of your Special Purpose Vehicles.  </w:t>
            </w:r>
          </w:p>
          <w:p w14:paraId="789DF8E9" w14:textId="77777777" w:rsidR="00556973" w:rsidRDefault="00556973">
            <w:pPr>
              <w:tabs>
                <w:tab w:val="left" w:pos="709"/>
              </w:tabs>
              <w:suppressAutoHyphens/>
              <w:spacing w:after="120"/>
              <w:jc w:val="both"/>
              <w:rPr>
                <w:rFonts w:cstheme="minorHAnsi"/>
              </w:rPr>
            </w:pPr>
          </w:p>
          <w:p w14:paraId="5F62FFD9" w14:textId="77777777" w:rsidR="00556973" w:rsidRDefault="00556973">
            <w:pPr>
              <w:tabs>
                <w:tab w:val="left" w:pos="709"/>
              </w:tabs>
              <w:suppressAutoHyphens/>
              <w:spacing w:after="120"/>
              <w:jc w:val="both"/>
              <w:rPr>
                <w:rFonts w:cstheme="minorHAnsi"/>
                <w:i/>
              </w:rPr>
            </w:pPr>
            <w:r>
              <w:rPr>
                <w:rFonts w:cstheme="minorHAnsi"/>
                <w:i/>
              </w:rPr>
              <w:t>Please provide your answer to the bidding model you are proposing to provide below:</w:t>
            </w:r>
          </w:p>
          <w:p w14:paraId="73FE15C0" w14:textId="77777777" w:rsidR="00556973" w:rsidRDefault="00556973">
            <w:pPr>
              <w:tabs>
                <w:tab w:val="left" w:pos="709"/>
              </w:tabs>
              <w:suppressAutoHyphens/>
              <w:spacing w:after="120"/>
              <w:jc w:val="both"/>
              <w:rPr>
                <w:rFonts w:cstheme="minorHAnsi"/>
              </w:rPr>
            </w:pPr>
          </w:p>
          <w:p w14:paraId="7595527E" w14:textId="77777777" w:rsidR="00556973" w:rsidRDefault="00556973">
            <w:pPr>
              <w:tabs>
                <w:tab w:val="left" w:pos="709"/>
              </w:tabs>
              <w:suppressAutoHyphens/>
              <w:spacing w:after="120"/>
              <w:jc w:val="both"/>
              <w:rPr>
                <w:rFonts w:cstheme="minorHAnsi"/>
              </w:rPr>
            </w:pPr>
            <w:r>
              <w:rPr>
                <w:rFonts w:cstheme="minorHAnsi"/>
              </w:rPr>
              <w:t xml:space="preserve"> </w:t>
            </w:r>
          </w:p>
          <w:p w14:paraId="7C8AB3C4" w14:textId="77777777" w:rsidR="00556973" w:rsidRDefault="00556973">
            <w:pPr>
              <w:tabs>
                <w:tab w:val="left" w:pos="709"/>
              </w:tabs>
              <w:suppressAutoHyphens/>
              <w:spacing w:after="120"/>
              <w:jc w:val="both"/>
              <w:rPr>
                <w:rFonts w:cstheme="minorHAnsi"/>
              </w:rPr>
            </w:pPr>
          </w:p>
          <w:p w14:paraId="701F5A1D" w14:textId="77777777" w:rsidR="00556973" w:rsidRDefault="00556973">
            <w:pPr>
              <w:tabs>
                <w:tab w:val="left" w:pos="709"/>
              </w:tabs>
              <w:suppressAutoHyphens/>
              <w:spacing w:after="120"/>
              <w:jc w:val="both"/>
              <w:rPr>
                <w:rFonts w:cstheme="minorHAnsi"/>
                <w:b/>
              </w:rPr>
            </w:pPr>
          </w:p>
        </w:tc>
      </w:tr>
      <w:tr w:rsidR="00556973" w14:paraId="3FB6630E" w14:textId="77777777" w:rsidTr="00556973">
        <w:trPr>
          <w:trHeight w:val="1335"/>
        </w:trPr>
        <w:tc>
          <w:tcPr>
            <w:tcW w:w="5000" w:type="pct"/>
            <w:gridSpan w:val="4"/>
            <w:tcBorders>
              <w:top w:val="single" w:sz="4" w:space="0" w:color="auto"/>
              <w:left w:val="single" w:sz="4" w:space="0" w:color="auto"/>
              <w:bottom w:val="single" w:sz="4" w:space="0" w:color="auto"/>
              <w:right w:val="single" w:sz="4" w:space="0" w:color="auto"/>
            </w:tcBorders>
            <w:hideMark/>
          </w:tcPr>
          <w:p w14:paraId="5795C668" w14:textId="77777777" w:rsidR="00556973" w:rsidRDefault="00556973">
            <w:pPr>
              <w:tabs>
                <w:tab w:val="left" w:pos="709"/>
              </w:tabs>
              <w:suppressAutoHyphens/>
              <w:spacing w:after="120"/>
              <w:jc w:val="both"/>
              <w:rPr>
                <w:rFonts w:cstheme="minorHAnsi"/>
                <w:b/>
              </w:rPr>
            </w:pPr>
            <w:r>
              <w:rPr>
                <w:rFonts w:cstheme="minorHAnsi"/>
                <w:b/>
              </w:rPr>
              <w:t>Ownership</w:t>
            </w:r>
          </w:p>
          <w:p w14:paraId="27E96437" w14:textId="77777777" w:rsidR="00556973" w:rsidRDefault="00556973">
            <w:pPr>
              <w:tabs>
                <w:tab w:val="left" w:pos="709"/>
              </w:tabs>
              <w:suppressAutoHyphens/>
              <w:spacing w:after="120"/>
              <w:jc w:val="both"/>
              <w:rPr>
                <w:rFonts w:cstheme="minorHAnsi"/>
                <w:b/>
              </w:rPr>
            </w:pPr>
            <w:r>
              <w:rPr>
                <w:rFonts w:cstheme="minorHAnsi"/>
              </w:rPr>
              <w:t>If your company is owned by a parent company, please identify the name of the parent company and clearly identify the relationship.</w:t>
            </w:r>
            <w:r>
              <w:rPr>
                <w:rFonts w:cstheme="minorHAnsi"/>
                <w:color w:val="000080"/>
              </w:rPr>
              <w:fldChar w:fldCharType="begin">
                <w:ffData>
                  <w:name w:val="Text6"/>
                  <w:enabled/>
                  <w:calcOnExit w:val="0"/>
                  <w:textInput/>
                </w:ffData>
              </w:fldChar>
            </w:r>
            <w:r>
              <w:rPr>
                <w:rFonts w:cstheme="minorHAnsi"/>
                <w:color w:val="000080"/>
              </w:rPr>
              <w:instrText xml:space="preserve"> FORMTEXT </w:instrText>
            </w:r>
            <w:r>
              <w:rPr>
                <w:rFonts w:cstheme="minorHAnsi"/>
                <w:color w:val="000080"/>
              </w:rPr>
            </w:r>
            <w:r>
              <w:rPr>
                <w:rFonts w:cstheme="minorHAnsi"/>
                <w:color w:val="000080"/>
              </w:rPr>
              <w:fldChar w:fldCharType="separate"/>
            </w:r>
            <w:r>
              <w:rPr>
                <w:rFonts w:cstheme="minorHAnsi"/>
                <w:noProof/>
                <w:color w:val="000080"/>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rPr>
              <w:fldChar w:fldCharType="end"/>
            </w:r>
          </w:p>
        </w:tc>
      </w:tr>
      <w:tr w:rsidR="00556973" w14:paraId="324ABD26" w14:textId="77777777" w:rsidTr="00556973">
        <w:trPr>
          <w:trHeight w:val="2260"/>
        </w:trPr>
        <w:tc>
          <w:tcPr>
            <w:tcW w:w="5000" w:type="pct"/>
            <w:gridSpan w:val="4"/>
            <w:tcBorders>
              <w:top w:val="single" w:sz="4" w:space="0" w:color="auto"/>
              <w:left w:val="single" w:sz="4" w:space="0" w:color="auto"/>
              <w:bottom w:val="single" w:sz="4" w:space="0" w:color="auto"/>
              <w:right w:val="single" w:sz="4" w:space="0" w:color="auto"/>
            </w:tcBorders>
            <w:hideMark/>
          </w:tcPr>
          <w:p w14:paraId="5302D817" w14:textId="77777777" w:rsidR="00556973" w:rsidRDefault="00556973">
            <w:pPr>
              <w:tabs>
                <w:tab w:val="left" w:pos="709"/>
              </w:tabs>
              <w:suppressAutoHyphens/>
              <w:spacing w:after="120"/>
              <w:jc w:val="both"/>
              <w:rPr>
                <w:rFonts w:cstheme="minorHAnsi"/>
                <w:b/>
              </w:rPr>
            </w:pPr>
            <w:r>
              <w:rPr>
                <w:rFonts w:cstheme="minorHAnsi"/>
                <w:b/>
              </w:rPr>
              <w:lastRenderedPageBreak/>
              <w:t xml:space="preserve">Please confirm whether your Organisation is considered to be one of the following. </w:t>
            </w:r>
          </w:p>
          <w:p w14:paraId="2F28D98D" w14:textId="77777777" w:rsidR="00556973" w:rsidRDefault="00556973">
            <w:pPr>
              <w:tabs>
                <w:tab w:val="left" w:pos="709"/>
              </w:tabs>
              <w:suppressAutoHyphens/>
              <w:spacing w:after="120"/>
              <w:jc w:val="both"/>
              <w:rPr>
                <w:rFonts w:cstheme="minorHAnsi"/>
                <w:i/>
              </w:rPr>
            </w:pPr>
            <w:r>
              <w:rPr>
                <w:rFonts w:cstheme="minorHAnsi"/>
                <w:bCs/>
                <w:i/>
                <w:highlight w:val="lightGray"/>
                <w:lang w:val="en-US"/>
              </w:rPr>
              <w:t>Double-click in boxes to check</w:t>
            </w:r>
            <w:r>
              <w:rPr>
                <w:rFonts w:cstheme="minorHAnsi"/>
                <w:i/>
                <w:highlight w:val="lightGray"/>
              </w:rPr>
              <w:t xml:space="preserve"> relevant box</w:t>
            </w:r>
          </w:p>
          <w:p w14:paraId="4D2EBEFA" w14:textId="77777777" w:rsidR="00556973" w:rsidRDefault="00556973">
            <w:pPr>
              <w:tabs>
                <w:tab w:val="left" w:pos="709"/>
              </w:tabs>
              <w:suppressAutoHyphens/>
              <w:spacing w:after="120"/>
              <w:jc w:val="both"/>
              <w:rPr>
                <w:rFonts w:cstheme="minorHAnsi"/>
              </w:rPr>
            </w:pPr>
            <w:r>
              <w:rPr>
                <w:rFonts w:cstheme="minorHAnsi"/>
              </w:rPr>
              <w:t xml:space="preserve">Micro enterprise – Staff &lt; 10, Turnover &lt; €2 million, Balance sheet &lt; €2 million </w:t>
            </w:r>
            <w:r>
              <w:rPr>
                <w:rFonts w:cstheme="minorHAnsi"/>
                <w:color w:val="000080"/>
              </w:rPr>
              <w:fldChar w:fldCharType="begin">
                <w:ffData>
                  <w:name w:val="Check1"/>
                  <w:enabled/>
                  <w:calcOnExit w:val="0"/>
                  <w:checkBox>
                    <w:sizeAuto/>
                    <w:default w:val="0"/>
                  </w:checkBox>
                </w:ffData>
              </w:fldChar>
            </w:r>
            <w:r>
              <w:rPr>
                <w:rFonts w:cstheme="minorHAnsi"/>
                <w:color w:val="000080"/>
              </w:rPr>
              <w:instrText xml:space="preserve"> FORMCHECKBOX </w:instrText>
            </w:r>
            <w:r w:rsidR="0073067E">
              <w:rPr>
                <w:rFonts w:cstheme="minorHAnsi"/>
                <w:color w:val="000080"/>
              </w:rPr>
            </w:r>
            <w:r w:rsidR="0073067E">
              <w:rPr>
                <w:rFonts w:cstheme="minorHAnsi"/>
                <w:color w:val="000080"/>
              </w:rPr>
              <w:fldChar w:fldCharType="separate"/>
            </w:r>
            <w:r>
              <w:rPr>
                <w:rFonts w:cstheme="minorHAnsi"/>
                <w:color w:val="000080"/>
              </w:rPr>
              <w:fldChar w:fldCharType="end"/>
            </w:r>
          </w:p>
          <w:p w14:paraId="156164F9" w14:textId="77777777" w:rsidR="00556973" w:rsidRDefault="00556973">
            <w:pPr>
              <w:tabs>
                <w:tab w:val="left" w:pos="709"/>
              </w:tabs>
              <w:suppressAutoHyphens/>
              <w:spacing w:after="120"/>
              <w:jc w:val="both"/>
              <w:rPr>
                <w:rFonts w:cstheme="minorHAnsi"/>
              </w:rPr>
            </w:pPr>
            <w:r>
              <w:rPr>
                <w:rFonts w:cstheme="minorHAnsi"/>
              </w:rPr>
              <w:t xml:space="preserve">Small enterprise – Staff &lt; 50, Turnover &lt; €10 million, Balance sheet &lt; €2 million </w:t>
            </w:r>
            <w:r>
              <w:rPr>
                <w:rFonts w:cstheme="minorHAnsi"/>
                <w:color w:val="000080"/>
              </w:rPr>
              <w:fldChar w:fldCharType="begin">
                <w:ffData>
                  <w:name w:val="Check1"/>
                  <w:enabled/>
                  <w:calcOnExit w:val="0"/>
                  <w:checkBox>
                    <w:sizeAuto/>
                    <w:default w:val="0"/>
                  </w:checkBox>
                </w:ffData>
              </w:fldChar>
            </w:r>
            <w:r>
              <w:rPr>
                <w:rFonts w:cstheme="minorHAnsi"/>
                <w:color w:val="000080"/>
              </w:rPr>
              <w:instrText xml:space="preserve"> FORMCHECKBOX </w:instrText>
            </w:r>
            <w:r w:rsidR="0073067E">
              <w:rPr>
                <w:rFonts w:cstheme="minorHAnsi"/>
                <w:color w:val="000080"/>
              </w:rPr>
            </w:r>
            <w:r w:rsidR="0073067E">
              <w:rPr>
                <w:rFonts w:cstheme="minorHAnsi"/>
                <w:color w:val="000080"/>
              </w:rPr>
              <w:fldChar w:fldCharType="separate"/>
            </w:r>
            <w:r>
              <w:rPr>
                <w:rFonts w:cstheme="minorHAnsi"/>
                <w:color w:val="000080"/>
              </w:rPr>
              <w:fldChar w:fldCharType="end"/>
            </w:r>
          </w:p>
          <w:p w14:paraId="546B6A5D" w14:textId="77777777" w:rsidR="00556973" w:rsidRDefault="00556973">
            <w:pPr>
              <w:tabs>
                <w:tab w:val="left" w:pos="709"/>
              </w:tabs>
              <w:suppressAutoHyphens/>
              <w:spacing w:after="120"/>
              <w:jc w:val="both"/>
              <w:rPr>
                <w:rFonts w:cstheme="minorHAnsi"/>
              </w:rPr>
            </w:pPr>
            <w:r>
              <w:rPr>
                <w:rFonts w:cstheme="minorHAnsi"/>
              </w:rPr>
              <w:t xml:space="preserve">Medium sized enterprise – Staff &lt; 250, Turnover &lt; €50 million, Balance sheet &lt; than €43 million </w:t>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73067E">
              <w:rPr>
                <w:rFonts w:cstheme="minorHAnsi"/>
              </w:rPr>
            </w:r>
            <w:r w:rsidR="0073067E">
              <w:rPr>
                <w:rFonts w:cstheme="minorHAnsi"/>
              </w:rPr>
              <w:fldChar w:fldCharType="separate"/>
            </w:r>
            <w:r>
              <w:rPr>
                <w:rFonts w:cstheme="minorHAnsi"/>
              </w:rPr>
              <w:fldChar w:fldCharType="end"/>
            </w:r>
          </w:p>
          <w:p w14:paraId="37DC5DAF" w14:textId="77777777" w:rsidR="00556973" w:rsidRDefault="00556973">
            <w:pPr>
              <w:tabs>
                <w:tab w:val="left" w:pos="709"/>
              </w:tabs>
              <w:suppressAutoHyphens/>
              <w:spacing w:after="120"/>
              <w:jc w:val="both"/>
              <w:rPr>
                <w:rFonts w:cstheme="minorHAnsi"/>
              </w:rPr>
            </w:pPr>
            <w:r>
              <w:rPr>
                <w:rFonts w:cstheme="minorHAnsi"/>
              </w:rPr>
              <w:t xml:space="preserve">Large sized enterprise – Staff &gt;250, Turnover &gt; €50 million, Balance sheet &gt; than €43 million </w:t>
            </w: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73067E">
              <w:rPr>
                <w:rFonts w:cstheme="minorHAnsi"/>
              </w:rPr>
            </w:r>
            <w:r w:rsidR="0073067E">
              <w:rPr>
                <w:rFonts w:cstheme="minorHAnsi"/>
              </w:rPr>
              <w:fldChar w:fldCharType="separate"/>
            </w:r>
            <w:r>
              <w:rPr>
                <w:rFonts w:cstheme="minorHAnsi"/>
              </w:rPr>
              <w:fldChar w:fldCharType="end"/>
            </w:r>
          </w:p>
          <w:p w14:paraId="1C02CBA2" w14:textId="77777777" w:rsidR="00556973" w:rsidRDefault="00556973">
            <w:pPr>
              <w:tabs>
                <w:tab w:val="left" w:pos="709"/>
              </w:tabs>
              <w:suppressAutoHyphens/>
              <w:spacing w:after="120"/>
              <w:jc w:val="both"/>
              <w:rPr>
                <w:rFonts w:cstheme="minorHAnsi"/>
              </w:rPr>
            </w:pPr>
            <w:r>
              <w:rPr>
                <w:rFonts w:cstheme="minorHAnsi"/>
                <w:b/>
              </w:rPr>
              <w:t>This question is to enable the gathering of data on the Suppliers providing Goods and Services to Cornwall College</w:t>
            </w:r>
          </w:p>
        </w:tc>
      </w:tr>
      <w:tr w:rsidR="00556973" w14:paraId="101DF9F2"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78473697" w14:textId="77777777" w:rsidR="00556973" w:rsidRDefault="00556973">
            <w:pPr>
              <w:suppressAutoHyphens/>
              <w:spacing w:after="120"/>
              <w:jc w:val="both"/>
              <w:rPr>
                <w:rFonts w:eastAsia="MS Mincho" w:cstheme="minorHAnsi"/>
                <w:b/>
                <w:color w:val="000000"/>
              </w:rPr>
            </w:pPr>
            <w:r>
              <w:rPr>
                <w:rFonts w:cstheme="minorHAnsi"/>
              </w:rPr>
              <w:t>If your Organisation is owned/run by any of the following, please tick relevant box</w:t>
            </w:r>
            <w:r>
              <w:rPr>
                <w:rFonts w:cstheme="minorHAnsi"/>
                <w:color w:val="FF0000"/>
              </w:rPr>
              <w:t xml:space="preserve"> </w:t>
            </w:r>
          </w:p>
          <w:p w14:paraId="5F062C40" w14:textId="77777777" w:rsidR="00556973" w:rsidRDefault="00556973">
            <w:pPr>
              <w:tabs>
                <w:tab w:val="left" w:pos="709"/>
              </w:tabs>
              <w:suppressAutoHyphens/>
              <w:spacing w:after="120"/>
              <w:jc w:val="both"/>
              <w:rPr>
                <w:rFonts w:cstheme="minorHAnsi"/>
                <w:color w:val="000080"/>
              </w:rPr>
            </w:pPr>
            <w:r>
              <w:rPr>
                <w:rFonts w:cstheme="minorHAnsi"/>
                <w:color w:val="000080"/>
                <w:sz w:val="22"/>
                <w:szCs w:val="22"/>
              </w:rPr>
              <w:fldChar w:fldCharType="begin">
                <w:ffData>
                  <w:name w:val="Check1"/>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cstheme="minorHAnsi"/>
              </w:rPr>
              <w:tab/>
              <w:t>BME (Black, ethnic, community/voluntary group)</w:t>
            </w:r>
          </w:p>
          <w:p w14:paraId="0ADC7496" w14:textId="77777777" w:rsidR="00556973" w:rsidRDefault="00556973">
            <w:pPr>
              <w:tabs>
                <w:tab w:val="left" w:pos="709"/>
              </w:tabs>
              <w:suppressAutoHyphens/>
              <w:spacing w:after="120"/>
              <w:jc w:val="both"/>
              <w:rPr>
                <w:rFonts w:cstheme="minorHAnsi"/>
                <w:color w:val="000080"/>
              </w:rPr>
            </w:pPr>
            <w:r>
              <w:rPr>
                <w:rFonts w:cstheme="minorHAnsi"/>
                <w:color w:val="000080"/>
                <w:sz w:val="22"/>
                <w:szCs w:val="22"/>
              </w:rPr>
              <w:fldChar w:fldCharType="begin">
                <w:ffData>
                  <w:name w:val="Check1"/>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cstheme="minorHAnsi"/>
                <w:color w:val="000080"/>
              </w:rPr>
              <w:tab/>
            </w:r>
            <w:r>
              <w:rPr>
                <w:rFonts w:cstheme="minorHAnsi"/>
              </w:rPr>
              <w:t>Community Interest Companies (CIC)</w:t>
            </w:r>
          </w:p>
          <w:p w14:paraId="46715018" w14:textId="77777777" w:rsidR="00556973" w:rsidRDefault="00556973">
            <w:pPr>
              <w:tabs>
                <w:tab w:val="left" w:pos="709"/>
              </w:tabs>
              <w:suppressAutoHyphens/>
              <w:spacing w:after="120"/>
              <w:jc w:val="both"/>
              <w:rPr>
                <w:rFonts w:cstheme="minorHAnsi"/>
                <w:color w:val="000080"/>
              </w:rPr>
            </w:pPr>
            <w:r>
              <w:rPr>
                <w:rFonts w:cstheme="minorHAnsi"/>
                <w:color w:val="000080"/>
                <w:sz w:val="22"/>
                <w:szCs w:val="22"/>
              </w:rPr>
              <w:fldChar w:fldCharType="begin">
                <w:ffData>
                  <w:name w:val="Check1"/>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cstheme="minorHAnsi"/>
                <w:color w:val="000080"/>
              </w:rPr>
              <w:tab/>
            </w:r>
            <w:r>
              <w:rPr>
                <w:rFonts w:cstheme="minorHAnsi"/>
              </w:rPr>
              <w:t>Companies owned or managed by women</w:t>
            </w:r>
          </w:p>
          <w:p w14:paraId="041A8C01" w14:textId="77777777" w:rsidR="00556973" w:rsidRDefault="00556973">
            <w:pPr>
              <w:tabs>
                <w:tab w:val="left" w:pos="709"/>
              </w:tabs>
              <w:suppressAutoHyphens/>
              <w:spacing w:after="120"/>
              <w:jc w:val="both"/>
              <w:rPr>
                <w:rFonts w:cstheme="minorHAnsi"/>
                <w:color w:val="000080"/>
              </w:rPr>
            </w:pPr>
            <w:r>
              <w:rPr>
                <w:rFonts w:cstheme="minorHAnsi"/>
                <w:color w:val="000080"/>
                <w:sz w:val="22"/>
                <w:szCs w:val="22"/>
              </w:rPr>
              <w:fldChar w:fldCharType="begin">
                <w:ffData>
                  <w:name w:val="Check1"/>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cstheme="minorHAnsi"/>
                <w:color w:val="000080"/>
              </w:rPr>
              <w:tab/>
            </w:r>
            <w:r>
              <w:rPr>
                <w:rFonts w:cstheme="minorHAnsi"/>
              </w:rPr>
              <w:t>Owned or run by Disabled People</w:t>
            </w:r>
          </w:p>
          <w:p w14:paraId="0979A954" w14:textId="77777777" w:rsidR="00556973" w:rsidRDefault="00556973">
            <w:pPr>
              <w:tabs>
                <w:tab w:val="left" w:pos="709"/>
              </w:tabs>
              <w:suppressAutoHyphens/>
              <w:spacing w:after="120"/>
              <w:jc w:val="both"/>
              <w:rPr>
                <w:rFonts w:cstheme="minorHAnsi"/>
              </w:rPr>
            </w:pPr>
            <w:r>
              <w:rPr>
                <w:rFonts w:cstheme="minorHAnsi"/>
                <w:color w:val="000080"/>
                <w:sz w:val="22"/>
                <w:szCs w:val="22"/>
              </w:rPr>
              <w:fldChar w:fldCharType="begin">
                <w:ffData>
                  <w:name w:val="Check1"/>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cstheme="minorHAnsi"/>
                <w:color w:val="000080"/>
              </w:rPr>
              <w:tab/>
            </w:r>
            <w:r>
              <w:rPr>
                <w:rFonts w:cstheme="minorHAnsi"/>
              </w:rPr>
              <w:t xml:space="preserve">Other (please specify) </w:t>
            </w:r>
          </w:p>
          <w:p w14:paraId="1B61C061" w14:textId="77777777" w:rsidR="00556973" w:rsidRDefault="00556973">
            <w:pPr>
              <w:tabs>
                <w:tab w:val="left" w:pos="709"/>
              </w:tabs>
              <w:suppressAutoHyphens/>
              <w:spacing w:after="120"/>
              <w:jc w:val="both"/>
              <w:rPr>
                <w:rFonts w:cstheme="minorHAnsi"/>
                <w:color w:val="000080"/>
              </w:rPr>
            </w:pPr>
            <w:r>
              <w:rPr>
                <w:rFonts w:cstheme="minorHAnsi"/>
                <w:b/>
              </w:rPr>
              <w:t>This question is for information to gather data for Cornwall College</w:t>
            </w:r>
          </w:p>
        </w:tc>
      </w:tr>
      <w:tr w:rsidR="00556973" w14:paraId="1B2E16EB"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690A6EEF" w14:textId="77777777" w:rsidR="00556973" w:rsidRDefault="00556973">
            <w:pPr>
              <w:suppressAutoHyphens/>
              <w:spacing w:after="120"/>
              <w:jc w:val="both"/>
              <w:rPr>
                <w:rFonts w:eastAsia="MS Mincho" w:cstheme="minorHAnsi"/>
                <w:color w:val="000000"/>
              </w:rPr>
            </w:pPr>
            <w:r>
              <w:rPr>
                <w:rFonts w:cstheme="minorHAnsi"/>
              </w:rPr>
              <w:t xml:space="preserve">Cornwall College would like to understand how and where Tenderers find advertised opportunities.  This will enable the College to target our tender advertisements to potential Tenderers.  </w:t>
            </w:r>
          </w:p>
          <w:p w14:paraId="504EC59A" w14:textId="77777777" w:rsidR="00556973" w:rsidRDefault="00556973">
            <w:pPr>
              <w:tabs>
                <w:tab w:val="left" w:pos="-720"/>
                <w:tab w:val="left" w:pos="0"/>
              </w:tabs>
              <w:suppressAutoHyphens/>
              <w:spacing w:after="120"/>
              <w:jc w:val="both"/>
              <w:rPr>
                <w:rFonts w:cstheme="minorHAnsi"/>
                <w:b/>
              </w:rPr>
            </w:pPr>
            <w:r>
              <w:rPr>
                <w:rFonts w:cstheme="minorHAnsi"/>
              </w:rPr>
              <w:t>Please enter where you saw this tender opportunity being advertised.</w:t>
            </w:r>
            <w:r>
              <w:rPr>
                <w:rFonts w:cstheme="minorHAnsi"/>
                <w:b/>
              </w:rPr>
              <w:t xml:space="preserve"> </w:t>
            </w:r>
          </w:p>
          <w:p w14:paraId="78FF8BAB" w14:textId="77777777" w:rsidR="00556973" w:rsidRDefault="00556973">
            <w:pPr>
              <w:tabs>
                <w:tab w:val="left" w:pos="-720"/>
                <w:tab w:val="left" w:pos="0"/>
              </w:tabs>
              <w:suppressAutoHyphens/>
              <w:spacing w:after="120"/>
              <w:jc w:val="both"/>
              <w:rPr>
                <w:rFonts w:cstheme="minorHAnsi"/>
                <w:b/>
              </w:rPr>
            </w:pPr>
            <w:r>
              <w:rPr>
                <w:rFonts w:cstheme="minorHAnsi"/>
                <w:b/>
              </w:rPr>
              <w:t xml:space="preserve">Pro-Contract (Due North)  </w:t>
            </w:r>
            <w:r>
              <w:rPr>
                <w:rFonts w:cstheme="minorHAnsi"/>
                <w:b/>
              </w:rPr>
              <w:fldChar w:fldCharType="begin">
                <w:ffData>
                  <w:name w:val="Check1"/>
                  <w:enabled/>
                  <w:calcOnExit w:val="0"/>
                  <w:checkBox>
                    <w:sizeAuto/>
                    <w:default w:val="0"/>
                    <w:checked w:val="0"/>
                  </w:checkBox>
                </w:ffData>
              </w:fldChar>
            </w:r>
            <w:r>
              <w:rPr>
                <w:rFonts w:cstheme="minorHAnsi"/>
                <w:b/>
              </w:rPr>
              <w:instrText xml:space="preserve"> FORMCHECKBOX </w:instrText>
            </w:r>
            <w:r w:rsidR="0073067E">
              <w:rPr>
                <w:rFonts w:cstheme="minorHAnsi"/>
                <w:b/>
              </w:rPr>
            </w:r>
            <w:r w:rsidR="0073067E">
              <w:rPr>
                <w:rFonts w:cstheme="minorHAnsi"/>
                <w:b/>
              </w:rPr>
              <w:fldChar w:fldCharType="separate"/>
            </w:r>
            <w:r>
              <w:rPr>
                <w:rFonts w:cstheme="minorHAnsi"/>
                <w:b/>
              </w:rPr>
              <w:fldChar w:fldCharType="end"/>
            </w:r>
          </w:p>
          <w:p w14:paraId="7E9E2072" w14:textId="77777777" w:rsidR="00556973" w:rsidRDefault="00556973">
            <w:pPr>
              <w:tabs>
                <w:tab w:val="left" w:pos="-720"/>
                <w:tab w:val="left" w:pos="0"/>
              </w:tabs>
              <w:suppressAutoHyphens/>
              <w:spacing w:after="120"/>
              <w:jc w:val="both"/>
              <w:rPr>
                <w:rFonts w:cstheme="minorHAnsi"/>
                <w:b/>
              </w:rPr>
            </w:pPr>
            <w:r>
              <w:rPr>
                <w:rFonts w:cstheme="minorHAnsi"/>
                <w:b/>
              </w:rPr>
              <w:t xml:space="preserve">In-tend  </w:t>
            </w:r>
            <w:r>
              <w:rPr>
                <w:rFonts w:cstheme="minorHAnsi"/>
                <w:b/>
              </w:rPr>
              <w:fldChar w:fldCharType="begin">
                <w:ffData>
                  <w:name w:val="Check1"/>
                  <w:enabled/>
                  <w:calcOnExit w:val="0"/>
                  <w:checkBox>
                    <w:sizeAuto/>
                    <w:default w:val="0"/>
                    <w:checked w:val="0"/>
                  </w:checkBox>
                </w:ffData>
              </w:fldChar>
            </w:r>
            <w:r>
              <w:rPr>
                <w:rFonts w:cstheme="minorHAnsi"/>
                <w:b/>
              </w:rPr>
              <w:instrText xml:space="preserve"> FORMCHECKBOX </w:instrText>
            </w:r>
            <w:r w:rsidR="0073067E">
              <w:rPr>
                <w:rFonts w:cstheme="minorHAnsi"/>
                <w:b/>
              </w:rPr>
            </w:r>
            <w:r w:rsidR="0073067E">
              <w:rPr>
                <w:rFonts w:cstheme="minorHAnsi"/>
                <w:b/>
              </w:rPr>
              <w:fldChar w:fldCharType="separate"/>
            </w:r>
            <w:r>
              <w:rPr>
                <w:rFonts w:cstheme="minorHAnsi"/>
                <w:b/>
              </w:rPr>
              <w:fldChar w:fldCharType="end"/>
            </w:r>
          </w:p>
          <w:p w14:paraId="134FA30A" w14:textId="77777777" w:rsidR="00556973" w:rsidRDefault="00556973">
            <w:pPr>
              <w:tabs>
                <w:tab w:val="left" w:pos="-720"/>
                <w:tab w:val="left" w:pos="0"/>
              </w:tabs>
              <w:suppressAutoHyphens/>
              <w:spacing w:after="120"/>
              <w:jc w:val="both"/>
              <w:rPr>
                <w:rFonts w:cstheme="minorHAnsi"/>
                <w:b/>
              </w:rPr>
            </w:pPr>
            <w:r>
              <w:rPr>
                <w:rFonts w:cstheme="minorHAnsi"/>
                <w:b/>
              </w:rPr>
              <w:t xml:space="preserve">Contract Finder </w:t>
            </w:r>
            <w:r>
              <w:rPr>
                <w:rFonts w:cstheme="minorHAnsi"/>
                <w:b/>
              </w:rPr>
              <w:fldChar w:fldCharType="begin">
                <w:ffData>
                  <w:name w:val="Check1"/>
                  <w:enabled/>
                  <w:calcOnExit w:val="0"/>
                  <w:checkBox>
                    <w:sizeAuto/>
                    <w:default w:val="0"/>
                    <w:checked w:val="0"/>
                  </w:checkBox>
                </w:ffData>
              </w:fldChar>
            </w:r>
            <w:r>
              <w:rPr>
                <w:rFonts w:cstheme="minorHAnsi"/>
                <w:b/>
              </w:rPr>
              <w:instrText xml:space="preserve"> FORMCHECKBOX </w:instrText>
            </w:r>
            <w:r w:rsidR="0073067E">
              <w:rPr>
                <w:rFonts w:cstheme="minorHAnsi"/>
                <w:b/>
              </w:rPr>
            </w:r>
            <w:r w:rsidR="0073067E">
              <w:rPr>
                <w:rFonts w:cstheme="minorHAnsi"/>
                <w:b/>
              </w:rPr>
              <w:fldChar w:fldCharType="separate"/>
            </w:r>
            <w:r>
              <w:rPr>
                <w:rFonts w:cstheme="minorHAnsi"/>
                <w:b/>
              </w:rPr>
              <w:fldChar w:fldCharType="end"/>
            </w:r>
          </w:p>
          <w:p w14:paraId="712E6037" w14:textId="77777777" w:rsidR="00556973" w:rsidRDefault="00556973">
            <w:pPr>
              <w:widowControl w:val="0"/>
              <w:suppressAutoHyphens/>
              <w:spacing w:after="120"/>
              <w:jc w:val="both"/>
              <w:rPr>
                <w:rFonts w:cstheme="minorHAnsi"/>
                <w:bCs/>
              </w:rPr>
            </w:pPr>
            <w:r>
              <w:rPr>
                <w:rFonts w:cstheme="minorHAnsi"/>
                <w:b/>
              </w:rPr>
              <w:t>Other (please detail) ………………………..</w:t>
            </w:r>
          </w:p>
        </w:tc>
      </w:tr>
      <w:tr w:rsidR="00556973" w14:paraId="60BB931F"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5231EF71" w14:textId="77777777" w:rsidR="00556973" w:rsidRDefault="00556973">
            <w:pPr>
              <w:tabs>
                <w:tab w:val="left" w:pos="709"/>
              </w:tabs>
              <w:suppressAutoHyphens/>
              <w:spacing w:after="120"/>
              <w:jc w:val="both"/>
              <w:rPr>
                <w:rFonts w:cstheme="minorHAnsi"/>
                <w:b/>
              </w:rPr>
            </w:pPr>
            <w:r>
              <w:rPr>
                <w:rFonts w:cstheme="minorHAnsi"/>
                <w:b/>
                <w:highlight w:val="lightGray"/>
              </w:rPr>
              <w:t>Section 2 Grounds for Exclusion [‘Pass’ / ‘Fail’]</w:t>
            </w:r>
          </w:p>
        </w:tc>
      </w:tr>
      <w:tr w:rsidR="00556973" w14:paraId="5C34E1AA"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1707FAA2" w14:textId="77777777" w:rsidR="00556973" w:rsidRDefault="00556973">
            <w:pPr>
              <w:suppressAutoHyphens/>
              <w:spacing w:after="120"/>
              <w:jc w:val="both"/>
              <w:rPr>
                <w:rFonts w:eastAsia="MS Mincho" w:cstheme="minorHAnsi"/>
                <w:color w:val="000000"/>
              </w:rPr>
            </w:pPr>
            <w:r>
              <w:rPr>
                <w:rFonts w:cstheme="minorHAns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826E1AF" w14:textId="77777777" w:rsidR="00556973" w:rsidRDefault="00556973">
            <w:pPr>
              <w:tabs>
                <w:tab w:val="left" w:pos="709"/>
              </w:tabs>
              <w:suppressAutoHyphens/>
              <w:spacing w:after="120"/>
              <w:jc w:val="both"/>
              <w:rPr>
                <w:rFonts w:cstheme="minorHAnsi"/>
              </w:rPr>
            </w:pPr>
            <w:r>
              <w:rPr>
                <w:rFonts w:cstheme="minorHAnsi"/>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Cornwall College for advice before completing this form.</w:t>
            </w:r>
          </w:p>
          <w:p w14:paraId="76ACBF54" w14:textId="77777777" w:rsidR="00556973" w:rsidRDefault="00556973">
            <w:pPr>
              <w:tabs>
                <w:tab w:val="left" w:pos="709"/>
              </w:tabs>
              <w:suppressAutoHyphens/>
              <w:spacing w:after="120"/>
              <w:jc w:val="both"/>
              <w:rPr>
                <w:rFonts w:cstheme="minorHAnsi"/>
                <w:b/>
                <w:i/>
              </w:rPr>
            </w:pPr>
            <w:r>
              <w:rPr>
                <w:rFonts w:cstheme="minorHAnsi"/>
                <w:b/>
                <w:i/>
              </w:rPr>
              <w:lastRenderedPageBreak/>
              <w:t>All of the questions in Section 2 are Pass/ Fail – if the Tenderer responds “Yes” to any of these questions, this may constitute a “Fail”/</w:t>
            </w:r>
          </w:p>
        </w:tc>
      </w:tr>
      <w:tr w:rsidR="00556973" w14:paraId="32D21F0A" w14:textId="77777777" w:rsidTr="00556973">
        <w:tc>
          <w:tcPr>
            <w:tcW w:w="4208" w:type="pct"/>
            <w:vMerge w:val="restart"/>
            <w:tcBorders>
              <w:top w:val="single" w:sz="4" w:space="0" w:color="auto"/>
              <w:left w:val="single" w:sz="4" w:space="0" w:color="auto"/>
              <w:bottom w:val="single" w:sz="4" w:space="0" w:color="auto"/>
              <w:right w:val="single" w:sz="4" w:space="0" w:color="auto"/>
            </w:tcBorders>
            <w:hideMark/>
          </w:tcPr>
          <w:p w14:paraId="73C2232D" w14:textId="77777777" w:rsidR="00556973" w:rsidRDefault="00556973">
            <w:pPr>
              <w:suppressAutoHyphens/>
              <w:spacing w:after="120"/>
              <w:jc w:val="both"/>
              <w:rPr>
                <w:rFonts w:eastAsia="MS Mincho" w:cstheme="minorHAnsi"/>
                <w:color w:val="000000"/>
              </w:rPr>
            </w:pPr>
            <w:r>
              <w:rPr>
                <w:rFonts w:eastAsia="Arial" w:cstheme="minorHAnsi"/>
                <w:b/>
              </w:rPr>
              <w:lastRenderedPageBreak/>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792" w:type="pct"/>
            <w:gridSpan w:val="3"/>
            <w:tcBorders>
              <w:top w:val="single" w:sz="4" w:space="0" w:color="auto"/>
              <w:left w:val="single" w:sz="4" w:space="0" w:color="auto"/>
              <w:bottom w:val="single" w:sz="4" w:space="0" w:color="auto"/>
              <w:right w:val="single" w:sz="4" w:space="0" w:color="auto"/>
            </w:tcBorders>
            <w:hideMark/>
          </w:tcPr>
          <w:p w14:paraId="79CC6F2E" w14:textId="77777777" w:rsidR="00556973" w:rsidRDefault="00556973">
            <w:pPr>
              <w:suppressAutoHyphens/>
              <w:spacing w:after="120"/>
              <w:jc w:val="both"/>
              <w:rPr>
                <w:rFonts w:cstheme="minorHAnsi"/>
              </w:rPr>
            </w:pPr>
            <w:r>
              <w:rPr>
                <w:rFonts w:eastAsia="Arial" w:cstheme="minorHAnsi"/>
                <w:b/>
              </w:rPr>
              <w:t>Please indicate your answer by marking ‘X’ in the relevant box</w:t>
            </w:r>
          </w:p>
        </w:tc>
      </w:tr>
      <w:tr w:rsidR="00556973" w14:paraId="7F681C6E" w14:textId="77777777" w:rsidTr="00556973">
        <w:tc>
          <w:tcPr>
            <w:tcW w:w="0" w:type="auto"/>
            <w:vMerge/>
            <w:tcBorders>
              <w:top w:val="single" w:sz="4" w:space="0" w:color="auto"/>
              <w:left w:val="single" w:sz="4" w:space="0" w:color="auto"/>
              <w:bottom w:val="single" w:sz="4" w:space="0" w:color="auto"/>
              <w:right w:val="single" w:sz="4" w:space="0" w:color="auto"/>
            </w:tcBorders>
            <w:vAlign w:val="center"/>
            <w:hideMark/>
          </w:tcPr>
          <w:p w14:paraId="41FD88B1" w14:textId="77777777" w:rsidR="00556973" w:rsidRDefault="00556973">
            <w:pPr>
              <w:rPr>
                <w:rFonts w:eastAsia="MS Mincho" w:cstheme="minorHAnsi"/>
                <w:color w:val="000000"/>
                <w:sz w:val="22"/>
                <w:szCs w:val="22"/>
                <w:lang w:eastAsia="en-US"/>
              </w:rPr>
            </w:pPr>
          </w:p>
        </w:tc>
        <w:tc>
          <w:tcPr>
            <w:tcW w:w="469" w:type="pct"/>
            <w:tcBorders>
              <w:top w:val="single" w:sz="4" w:space="0" w:color="auto"/>
              <w:left w:val="single" w:sz="4" w:space="0" w:color="auto"/>
              <w:bottom w:val="single" w:sz="4" w:space="0" w:color="auto"/>
              <w:right w:val="single" w:sz="4" w:space="0" w:color="auto"/>
            </w:tcBorders>
            <w:hideMark/>
          </w:tcPr>
          <w:p w14:paraId="3671C1C6" w14:textId="77777777" w:rsidR="00556973" w:rsidRDefault="00556973">
            <w:pPr>
              <w:suppressAutoHyphens/>
              <w:spacing w:after="120"/>
              <w:jc w:val="both"/>
              <w:rPr>
                <w:rFonts w:cstheme="minorHAnsi"/>
              </w:rPr>
            </w:pPr>
            <w:r>
              <w:rPr>
                <w:rFonts w:eastAsia="Arial" w:cstheme="minorHAnsi"/>
                <w:b/>
              </w:rPr>
              <w:t>Yes</w:t>
            </w:r>
          </w:p>
        </w:tc>
        <w:tc>
          <w:tcPr>
            <w:tcW w:w="323" w:type="pct"/>
            <w:gridSpan w:val="2"/>
            <w:tcBorders>
              <w:top w:val="single" w:sz="4" w:space="0" w:color="auto"/>
              <w:left w:val="single" w:sz="4" w:space="0" w:color="auto"/>
              <w:bottom w:val="single" w:sz="4" w:space="0" w:color="auto"/>
              <w:right w:val="single" w:sz="4" w:space="0" w:color="auto"/>
            </w:tcBorders>
            <w:hideMark/>
          </w:tcPr>
          <w:p w14:paraId="452389BE" w14:textId="77777777" w:rsidR="00556973" w:rsidRDefault="00556973">
            <w:pPr>
              <w:suppressAutoHyphens/>
              <w:spacing w:after="120"/>
              <w:jc w:val="both"/>
              <w:rPr>
                <w:rFonts w:cstheme="minorHAnsi"/>
              </w:rPr>
            </w:pPr>
            <w:r>
              <w:rPr>
                <w:rFonts w:eastAsia="Arial" w:cstheme="minorHAnsi"/>
                <w:b/>
              </w:rPr>
              <w:t>No</w:t>
            </w:r>
          </w:p>
        </w:tc>
      </w:tr>
      <w:tr w:rsidR="00556973" w14:paraId="2AA37086"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5817A311" w14:textId="77777777" w:rsidR="00556973" w:rsidRDefault="00556973" w:rsidP="00556973">
            <w:pPr>
              <w:numPr>
                <w:ilvl w:val="0"/>
                <w:numId w:val="8"/>
              </w:numPr>
              <w:suppressAutoHyphens/>
              <w:spacing w:after="120"/>
              <w:ind w:left="0" w:firstLine="0"/>
              <w:contextualSpacing/>
              <w:jc w:val="both"/>
              <w:rPr>
                <w:rFonts w:eastAsia="DejaVu Sans" w:cstheme="minorHAnsi"/>
                <w:kern w:val="3"/>
              </w:rPr>
            </w:pPr>
            <w:r>
              <w:rPr>
                <w:rFonts w:eastAsia="Arial" w:cstheme="minorHAnsi"/>
                <w:kern w:val="3"/>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469" w:type="pct"/>
            <w:tcBorders>
              <w:top w:val="single" w:sz="4" w:space="0" w:color="auto"/>
              <w:left w:val="single" w:sz="4" w:space="0" w:color="auto"/>
              <w:bottom w:val="single" w:sz="4" w:space="0" w:color="auto"/>
              <w:right w:val="single" w:sz="4" w:space="0" w:color="auto"/>
            </w:tcBorders>
            <w:hideMark/>
          </w:tcPr>
          <w:p w14:paraId="1DD7ADCD"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76335727"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3DFD1070"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5B209A2C" w14:textId="77777777" w:rsidR="00556973" w:rsidRDefault="00556973" w:rsidP="00556973">
            <w:pPr>
              <w:numPr>
                <w:ilvl w:val="0"/>
                <w:numId w:val="8"/>
              </w:numPr>
              <w:suppressAutoHyphens/>
              <w:spacing w:after="120"/>
              <w:ind w:left="0" w:firstLine="0"/>
              <w:contextualSpacing/>
              <w:jc w:val="both"/>
              <w:rPr>
                <w:rFonts w:eastAsia="DejaVu Sans" w:cstheme="minorHAnsi"/>
                <w:kern w:val="3"/>
              </w:rPr>
            </w:pPr>
            <w:r>
              <w:rPr>
                <w:rFonts w:eastAsia="Arial" w:cstheme="minorHAnsi"/>
                <w:kern w:val="3"/>
              </w:rPr>
              <w:t>corruption within the meaning of section 1(2) of the Public Bodies Corrupt Practices Act 1889 or section 1 of the Prevention of Corruption Act 1906;</w:t>
            </w:r>
          </w:p>
        </w:tc>
        <w:tc>
          <w:tcPr>
            <w:tcW w:w="469" w:type="pct"/>
            <w:tcBorders>
              <w:top w:val="single" w:sz="4" w:space="0" w:color="auto"/>
              <w:left w:val="single" w:sz="4" w:space="0" w:color="auto"/>
              <w:bottom w:val="single" w:sz="4" w:space="0" w:color="auto"/>
              <w:right w:val="single" w:sz="4" w:space="0" w:color="auto"/>
            </w:tcBorders>
            <w:hideMark/>
          </w:tcPr>
          <w:p w14:paraId="0CC76D7E"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59C036A4"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727B0BC6"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306C70E1"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r>
              <w:rPr>
                <w:rFonts w:eastAsia="Arial" w:cstheme="minorHAnsi"/>
                <w:kern w:val="3"/>
              </w:rPr>
              <w:t>the common law offence of bribery;</w:t>
            </w:r>
          </w:p>
        </w:tc>
        <w:tc>
          <w:tcPr>
            <w:tcW w:w="469" w:type="pct"/>
            <w:tcBorders>
              <w:top w:val="single" w:sz="4" w:space="0" w:color="auto"/>
              <w:left w:val="single" w:sz="4" w:space="0" w:color="auto"/>
              <w:bottom w:val="single" w:sz="4" w:space="0" w:color="auto"/>
              <w:right w:val="single" w:sz="4" w:space="0" w:color="auto"/>
            </w:tcBorders>
            <w:hideMark/>
          </w:tcPr>
          <w:p w14:paraId="4B33398F"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07340A47"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279DA8EF"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757F9DCB"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r>
              <w:rPr>
                <w:rFonts w:eastAsia="Arial" w:cstheme="minorHAnsi"/>
                <w:kern w:val="3"/>
              </w:rPr>
              <w:t>bribery within the meaning of sections 1, 2 or 6 of the Bribery Act 2010; or section 113 of the Representation of the People Act 1983;</w:t>
            </w:r>
          </w:p>
        </w:tc>
        <w:tc>
          <w:tcPr>
            <w:tcW w:w="469" w:type="pct"/>
            <w:tcBorders>
              <w:top w:val="single" w:sz="4" w:space="0" w:color="auto"/>
              <w:left w:val="single" w:sz="4" w:space="0" w:color="auto"/>
              <w:bottom w:val="single" w:sz="4" w:space="0" w:color="auto"/>
              <w:right w:val="single" w:sz="4" w:space="0" w:color="auto"/>
            </w:tcBorders>
            <w:hideMark/>
          </w:tcPr>
          <w:p w14:paraId="3BD5601E"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03D543FB"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78CD7BF1"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6666ADDE"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r>
              <w:rPr>
                <w:rFonts w:eastAsia="Arial" w:cstheme="minorHAnsi"/>
                <w:kern w:val="3"/>
              </w:rPr>
              <w:t>any of the following offences, where the offence relates to fraud affecting the European Communities’ financial interests as defined by Article 1 of the Convention on the protection of the financial interests of the European Communities:</w:t>
            </w:r>
          </w:p>
        </w:tc>
        <w:tc>
          <w:tcPr>
            <w:tcW w:w="469" w:type="pct"/>
            <w:tcBorders>
              <w:top w:val="single" w:sz="4" w:space="0" w:color="auto"/>
              <w:left w:val="single" w:sz="4" w:space="0" w:color="auto"/>
              <w:bottom w:val="single" w:sz="4" w:space="0" w:color="auto"/>
              <w:right w:val="single" w:sz="4" w:space="0" w:color="auto"/>
            </w:tcBorders>
            <w:hideMark/>
          </w:tcPr>
          <w:p w14:paraId="0C28FDB6"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1B99DD5A"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2ADD5A09"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7E18B9DE" w14:textId="77777777" w:rsidR="00556973" w:rsidRDefault="00556973">
            <w:pPr>
              <w:suppressAutoHyphens/>
              <w:spacing w:after="120"/>
              <w:jc w:val="both"/>
              <w:rPr>
                <w:rFonts w:cstheme="minorHAnsi"/>
              </w:rPr>
            </w:pPr>
            <w:r>
              <w:rPr>
                <w:rFonts w:eastAsia="Arial" w:cstheme="minorHAnsi"/>
              </w:rPr>
              <w:t>(</w:t>
            </w:r>
            <w:proofErr w:type="spellStart"/>
            <w:r>
              <w:rPr>
                <w:rFonts w:eastAsia="Arial" w:cstheme="minorHAnsi"/>
              </w:rPr>
              <w:t>i</w:t>
            </w:r>
            <w:proofErr w:type="spellEnd"/>
            <w:r>
              <w:rPr>
                <w:rFonts w:eastAsia="Arial" w:cstheme="minorHAnsi"/>
              </w:rPr>
              <w:t>) the offence of cheating the Revenue;</w:t>
            </w:r>
          </w:p>
        </w:tc>
        <w:tc>
          <w:tcPr>
            <w:tcW w:w="469" w:type="pct"/>
            <w:tcBorders>
              <w:top w:val="single" w:sz="4" w:space="0" w:color="auto"/>
              <w:left w:val="single" w:sz="4" w:space="0" w:color="auto"/>
              <w:bottom w:val="single" w:sz="4" w:space="0" w:color="auto"/>
              <w:right w:val="single" w:sz="4" w:space="0" w:color="auto"/>
            </w:tcBorders>
            <w:hideMark/>
          </w:tcPr>
          <w:p w14:paraId="159F7A74"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222970E9"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02B552AE"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08D3D860" w14:textId="77777777" w:rsidR="00556973" w:rsidRDefault="00556973">
            <w:pPr>
              <w:suppressAutoHyphens/>
              <w:spacing w:after="120"/>
              <w:jc w:val="both"/>
              <w:rPr>
                <w:rFonts w:cstheme="minorHAnsi"/>
              </w:rPr>
            </w:pPr>
            <w:r>
              <w:rPr>
                <w:rFonts w:eastAsia="Arial" w:cstheme="minorHAnsi"/>
              </w:rPr>
              <w:t>(ii) the offence of conspiracy to defraud;</w:t>
            </w:r>
          </w:p>
        </w:tc>
        <w:tc>
          <w:tcPr>
            <w:tcW w:w="469" w:type="pct"/>
            <w:tcBorders>
              <w:top w:val="single" w:sz="4" w:space="0" w:color="auto"/>
              <w:left w:val="single" w:sz="4" w:space="0" w:color="auto"/>
              <w:bottom w:val="single" w:sz="4" w:space="0" w:color="auto"/>
              <w:right w:val="single" w:sz="4" w:space="0" w:color="auto"/>
            </w:tcBorders>
            <w:hideMark/>
          </w:tcPr>
          <w:p w14:paraId="42208AD4"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757ACA71"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32A7A702"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013199FB" w14:textId="77777777" w:rsidR="00556973" w:rsidRDefault="00556973">
            <w:pPr>
              <w:suppressAutoHyphens/>
              <w:spacing w:after="120"/>
              <w:jc w:val="both"/>
              <w:rPr>
                <w:rFonts w:eastAsia="Arial" w:cstheme="minorHAnsi"/>
              </w:rPr>
            </w:pPr>
            <w:r>
              <w:rPr>
                <w:rFonts w:eastAsia="Arial" w:cstheme="minorHAnsi"/>
              </w:rPr>
              <w:t>(iii) fraud or theft within the meaning of the Theft Act 1968, the Theft Act (Northern Ireland) 1969, the Theft Act 1978 or the Theft (Northern Ireland) Order 1978</w:t>
            </w:r>
          </w:p>
        </w:tc>
        <w:tc>
          <w:tcPr>
            <w:tcW w:w="469" w:type="pct"/>
            <w:tcBorders>
              <w:top w:val="single" w:sz="4" w:space="0" w:color="auto"/>
              <w:left w:val="single" w:sz="4" w:space="0" w:color="auto"/>
              <w:bottom w:val="single" w:sz="4" w:space="0" w:color="auto"/>
              <w:right w:val="single" w:sz="4" w:space="0" w:color="auto"/>
            </w:tcBorders>
            <w:hideMark/>
          </w:tcPr>
          <w:p w14:paraId="66ECF193" w14:textId="77777777" w:rsidR="00556973" w:rsidRDefault="00556973">
            <w:pPr>
              <w:rPr>
                <w:rFonts w:eastAsia="MS Mincho"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2AFC7881"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18FC1692"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64BECFC4" w14:textId="77777777" w:rsidR="00556973" w:rsidRDefault="00556973">
            <w:pPr>
              <w:suppressAutoHyphens/>
              <w:spacing w:after="120"/>
              <w:jc w:val="both"/>
              <w:rPr>
                <w:rFonts w:eastAsia="Arial" w:cstheme="minorHAnsi"/>
              </w:rPr>
            </w:pPr>
            <w:r>
              <w:rPr>
                <w:rFonts w:eastAsia="Arial" w:cstheme="minorHAnsi"/>
              </w:rPr>
              <w:t>(iv) fraudulent trading within the meaning of section 458 of the Companies Act 1985, article 451 of the Companies (Northern Ireland) Order 1986 or section 993 of the Companies Act 2006;</w:t>
            </w:r>
          </w:p>
        </w:tc>
        <w:tc>
          <w:tcPr>
            <w:tcW w:w="469" w:type="pct"/>
            <w:tcBorders>
              <w:top w:val="single" w:sz="4" w:space="0" w:color="auto"/>
              <w:left w:val="single" w:sz="4" w:space="0" w:color="auto"/>
              <w:bottom w:val="single" w:sz="4" w:space="0" w:color="auto"/>
              <w:right w:val="single" w:sz="4" w:space="0" w:color="auto"/>
            </w:tcBorders>
            <w:hideMark/>
          </w:tcPr>
          <w:p w14:paraId="07357C75" w14:textId="77777777" w:rsidR="00556973" w:rsidRDefault="00556973">
            <w:pPr>
              <w:rPr>
                <w:rFonts w:eastAsia="MS Mincho"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29F43759"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784AE725"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19FA8C39" w14:textId="77777777" w:rsidR="00556973" w:rsidRDefault="00556973">
            <w:pPr>
              <w:suppressAutoHyphens/>
              <w:spacing w:after="120"/>
              <w:jc w:val="both"/>
              <w:rPr>
                <w:rFonts w:eastAsia="Arial" w:cstheme="minorHAnsi"/>
              </w:rPr>
            </w:pPr>
            <w:r>
              <w:rPr>
                <w:rFonts w:eastAsia="Arial" w:cstheme="minorHAnsi"/>
              </w:rPr>
              <w:t>(v) fraudulent evasion within the meaning of section 170 of the Customs and Excise Management Act 1979 or section 72 of the Value Added Tax Act 1994;</w:t>
            </w:r>
          </w:p>
        </w:tc>
        <w:tc>
          <w:tcPr>
            <w:tcW w:w="469" w:type="pct"/>
            <w:tcBorders>
              <w:top w:val="single" w:sz="4" w:space="0" w:color="auto"/>
              <w:left w:val="single" w:sz="4" w:space="0" w:color="auto"/>
              <w:bottom w:val="single" w:sz="4" w:space="0" w:color="auto"/>
              <w:right w:val="single" w:sz="4" w:space="0" w:color="auto"/>
            </w:tcBorders>
            <w:hideMark/>
          </w:tcPr>
          <w:p w14:paraId="3BE22E7D" w14:textId="77777777" w:rsidR="00556973" w:rsidRDefault="00556973">
            <w:pPr>
              <w:rPr>
                <w:rFonts w:eastAsia="MS Mincho"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6F1E4BB2"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01D97A75"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6C925D77" w14:textId="77777777" w:rsidR="00556973" w:rsidRDefault="00556973">
            <w:pPr>
              <w:suppressAutoHyphens/>
              <w:spacing w:after="120"/>
              <w:jc w:val="both"/>
              <w:rPr>
                <w:rFonts w:eastAsia="Arial" w:cstheme="minorHAnsi"/>
              </w:rPr>
            </w:pPr>
            <w:r>
              <w:rPr>
                <w:rFonts w:eastAsia="Arial" w:cstheme="minorHAnsi"/>
              </w:rPr>
              <w:t>(vi) an offence in connection with taxation in the European Union within the meaning of section 71 of the Criminal Justice Act 1993;</w:t>
            </w:r>
          </w:p>
        </w:tc>
        <w:tc>
          <w:tcPr>
            <w:tcW w:w="469" w:type="pct"/>
            <w:tcBorders>
              <w:top w:val="single" w:sz="4" w:space="0" w:color="auto"/>
              <w:left w:val="single" w:sz="4" w:space="0" w:color="auto"/>
              <w:bottom w:val="single" w:sz="4" w:space="0" w:color="auto"/>
              <w:right w:val="single" w:sz="4" w:space="0" w:color="auto"/>
            </w:tcBorders>
            <w:hideMark/>
          </w:tcPr>
          <w:p w14:paraId="46189524" w14:textId="77777777" w:rsidR="00556973" w:rsidRDefault="00556973">
            <w:pPr>
              <w:rPr>
                <w:rFonts w:eastAsia="MS Mincho"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381E6A1C"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766B5948"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0F3B9C85" w14:textId="77777777" w:rsidR="00556973" w:rsidRDefault="00556973">
            <w:pPr>
              <w:suppressAutoHyphens/>
              <w:spacing w:after="120"/>
              <w:jc w:val="both"/>
              <w:rPr>
                <w:rFonts w:eastAsia="Arial" w:cstheme="minorHAnsi"/>
              </w:rPr>
            </w:pPr>
            <w:r>
              <w:rPr>
                <w:rFonts w:eastAsia="Arial" w:cstheme="minorHAnsi"/>
              </w:rPr>
              <w:t>(vii) destroying, defacing or concealing of documents or procuring the execution of a valuable security within the meaning of section 20 of the Theft Act 1968 or section 19 of the Theft Act (Northern Ireland) 1969;</w:t>
            </w:r>
          </w:p>
        </w:tc>
        <w:tc>
          <w:tcPr>
            <w:tcW w:w="469" w:type="pct"/>
            <w:tcBorders>
              <w:top w:val="single" w:sz="4" w:space="0" w:color="auto"/>
              <w:left w:val="single" w:sz="4" w:space="0" w:color="auto"/>
              <w:bottom w:val="single" w:sz="4" w:space="0" w:color="auto"/>
              <w:right w:val="single" w:sz="4" w:space="0" w:color="auto"/>
            </w:tcBorders>
            <w:hideMark/>
          </w:tcPr>
          <w:p w14:paraId="7CF04EC4" w14:textId="77777777" w:rsidR="00556973" w:rsidRDefault="00556973">
            <w:pPr>
              <w:rPr>
                <w:rFonts w:eastAsia="MS Mincho"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2A0AABBE"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497511E0"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0F4D2761" w14:textId="77777777" w:rsidR="00556973" w:rsidRDefault="00556973">
            <w:pPr>
              <w:suppressAutoHyphens/>
              <w:spacing w:after="120"/>
              <w:jc w:val="both"/>
              <w:rPr>
                <w:rFonts w:eastAsia="Arial" w:cstheme="minorHAnsi"/>
              </w:rPr>
            </w:pPr>
            <w:r>
              <w:rPr>
                <w:rFonts w:eastAsia="Arial" w:cstheme="minorHAnsi"/>
              </w:rPr>
              <w:t>(viii) fraud within the meaning of section 2, 3 or 4 of the Fraud Act 2006; or</w:t>
            </w:r>
          </w:p>
        </w:tc>
        <w:tc>
          <w:tcPr>
            <w:tcW w:w="469" w:type="pct"/>
            <w:tcBorders>
              <w:top w:val="single" w:sz="4" w:space="0" w:color="auto"/>
              <w:left w:val="single" w:sz="4" w:space="0" w:color="auto"/>
              <w:bottom w:val="single" w:sz="4" w:space="0" w:color="auto"/>
              <w:right w:val="single" w:sz="4" w:space="0" w:color="auto"/>
            </w:tcBorders>
            <w:hideMark/>
          </w:tcPr>
          <w:p w14:paraId="1DEC7068" w14:textId="77777777" w:rsidR="00556973" w:rsidRDefault="00556973">
            <w:pPr>
              <w:rPr>
                <w:rFonts w:eastAsia="MS Mincho"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12A11A27"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27A7EB09"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2B3B91B2" w14:textId="77777777" w:rsidR="00556973" w:rsidRDefault="00556973">
            <w:pPr>
              <w:suppressAutoHyphens/>
              <w:spacing w:after="120"/>
              <w:jc w:val="both"/>
              <w:rPr>
                <w:rFonts w:eastAsia="Arial" w:cstheme="minorHAnsi"/>
              </w:rPr>
            </w:pPr>
            <w:r>
              <w:rPr>
                <w:rFonts w:eastAsia="Arial" w:cstheme="minorHAnsi"/>
              </w:rPr>
              <w:lastRenderedPageBreak/>
              <w:t>(ix)</w:t>
            </w:r>
            <w:r>
              <w:rPr>
                <w:rFonts w:eastAsia="Arial" w:cstheme="minorHAnsi"/>
              </w:rPr>
              <w:tab/>
              <w:t>the possession of articles for use in frauds within the meaning of section 6 of the Fraud Act 2006, or the making, adapting, supplying or offering to supply articles for use in frauds within the meaning of section 7 of that Act;</w:t>
            </w:r>
          </w:p>
        </w:tc>
        <w:tc>
          <w:tcPr>
            <w:tcW w:w="469" w:type="pct"/>
            <w:tcBorders>
              <w:top w:val="single" w:sz="4" w:space="0" w:color="auto"/>
              <w:left w:val="single" w:sz="4" w:space="0" w:color="auto"/>
              <w:bottom w:val="single" w:sz="4" w:space="0" w:color="auto"/>
              <w:right w:val="single" w:sz="4" w:space="0" w:color="auto"/>
            </w:tcBorders>
            <w:hideMark/>
          </w:tcPr>
          <w:p w14:paraId="275132E8" w14:textId="77777777" w:rsidR="00556973" w:rsidRDefault="00556973">
            <w:pPr>
              <w:rPr>
                <w:rFonts w:eastAsia="MS Mincho"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711AAE91"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35452EE3"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6FF08392"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r>
              <w:rPr>
                <w:rFonts w:eastAsia="Arial" w:cstheme="minorHAnsi"/>
                <w:kern w:val="3"/>
              </w:rPr>
              <w:t>any offence listed—</w:t>
            </w:r>
          </w:p>
        </w:tc>
        <w:tc>
          <w:tcPr>
            <w:tcW w:w="469" w:type="pct"/>
            <w:tcBorders>
              <w:top w:val="single" w:sz="4" w:space="0" w:color="auto"/>
              <w:left w:val="single" w:sz="4" w:space="0" w:color="auto"/>
              <w:bottom w:val="single" w:sz="4" w:space="0" w:color="auto"/>
              <w:right w:val="single" w:sz="4" w:space="0" w:color="auto"/>
            </w:tcBorders>
            <w:hideMark/>
          </w:tcPr>
          <w:p w14:paraId="78F466EE"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531DB212"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748299FD"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3A2485D8" w14:textId="77777777" w:rsidR="00556973" w:rsidRDefault="00556973">
            <w:pPr>
              <w:suppressAutoHyphens/>
              <w:spacing w:after="120"/>
              <w:jc w:val="both"/>
              <w:rPr>
                <w:rFonts w:eastAsia="Arial" w:cstheme="minorHAnsi"/>
              </w:rPr>
            </w:pPr>
            <w:r>
              <w:rPr>
                <w:rFonts w:eastAsia="Arial" w:cstheme="minorHAnsi"/>
              </w:rPr>
              <w:t>(</w:t>
            </w:r>
            <w:proofErr w:type="spellStart"/>
            <w:r>
              <w:rPr>
                <w:rFonts w:eastAsia="Arial" w:cstheme="minorHAnsi"/>
              </w:rPr>
              <w:t>i</w:t>
            </w:r>
            <w:proofErr w:type="spellEnd"/>
            <w:r>
              <w:rPr>
                <w:rFonts w:eastAsia="Arial" w:cstheme="minorHAnsi"/>
              </w:rPr>
              <w:t>) in section 41 of the Counter Terrorism Act 2008; or</w:t>
            </w:r>
          </w:p>
        </w:tc>
        <w:tc>
          <w:tcPr>
            <w:tcW w:w="469" w:type="pct"/>
            <w:tcBorders>
              <w:top w:val="single" w:sz="4" w:space="0" w:color="auto"/>
              <w:left w:val="single" w:sz="4" w:space="0" w:color="auto"/>
              <w:bottom w:val="single" w:sz="4" w:space="0" w:color="auto"/>
              <w:right w:val="single" w:sz="4" w:space="0" w:color="auto"/>
            </w:tcBorders>
            <w:hideMark/>
          </w:tcPr>
          <w:p w14:paraId="262F7EF8" w14:textId="77777777" w:rsidR="00556973" w:rsidRDefault="00556973">
            <w:pPr>
              <w:rPr>
                <w:rFonts w:eastAsia="MS Mincho"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0726BF39"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536FDF6D"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515A6629" w14:textId="77777777" w:rsidR="00556973" w:rsidRDefault="00556973">
            <w:pPr>
              <w:suppressAutoHyphens/>
              <w:spacing w:after="120"/>
              <w:jc w:val="both"/>
              <w:rPr>
                <w:rFonts w:eastAsia="Arial" w:cstheme="minorHAnsi"/>
              </w:rPr>
            </w:pPr>
            <w:r>
              <w:rPr>
                <w:rFonts w:eastAsia="Arial" w:cstheme="minorHAnsi"/>
              </w:rPr>
              <w:t>(ii) in Schedule 2 to that Act where the court has determined that there is a terrorist connection;</w:t>
            </w:r>
          </w:p>
        </w:tc>
        <w:tc>
          <w:tcPr>
            <w:tcW w:w="469" w:type="pct"/>
            <w:tcBorders>
              <w:top w:val="single" w:sz="4" w:space="0" w:color="auto"/>
              <w:left w:val="single" w:sz="4" w:space="0" w:color="auto"/>
              <w:bottom w:val="single" w:sz="4" w:space="0" w:color="auto"/>
              <w:right w:val="single" w:sz="4" w:space="0" w:color="auto"/>
            </w:tcBorders>
            <w:hideMark/>
          </w:tcPr>
          <w:p w14:paraId="140E186D" w14:textId="77777777" w:rsidR="00556973" w:rsidRDefault="00556973">
            <w:pPr>
              <w:rPr>
                <w:rFonts w:eastAsia="MS Mincho"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7BCBC5CA"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7D286EE6"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05DB3AFB"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r>
              <w:rPr>
                <w:rFonts w:eastAsia="Arial" w:cstheme="minorHAnsi"/>
                <w:kern w:val="3"/>
              </w:rPr>
              <w:t>any offence under sections 44 to 46 of the Serious Crime Act 2007 which relates to an offence covered by subparagraph (f);</w:t>
            </w:r>
          </w:p>
        </w:tc>
        <w:tc>
          <w:tcPr>
            <w:tcW w:w="469" w:type="pct"/>
            <w:tcBorders>
              <w:top w:val="single" w:sz="4" w:space="0" w:color="auto"/>
              <w:left w:val="single" w:sz="4" w:space="0" w:color="auto"/>
              <w:bottom w:val="single" w:sz="4" w:space="0" w:color="auto"/>
              <w:right w:val="single" w:sz="4" w:space="0" w:color="auto"/>
            </w:tcBorders>
            <w:hideMark/>
          </w:tcPr>
          <w:p w14:paraId="4672759E"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3016FE59"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7CBD4BB7"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13337434"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r>
              <w:rPr>
                <w:rFonts w:eastAsia="Arial" w:cstheme="minorHAnsi"/>
                <w:kern w:val="3"/>
              </w:rPr>
              <w:t>money laundering within the meaning of sections 340(11) and 415 of the Proceeds of Crime Act 2002;</w:t>
            </w:r>
          </w:p>
        </w:tc>
        <w:tc>
          <w:tcPr>
            <w:tcW w:w="469" w:type="pct"/>
            <w:tcBorders>
              <w:top w:val="single" w:sz="4" w:space="0" w:color="auto"/>
              <w:left w:val="single" w:sz="4" w:space="0" w:color="auto"/>
              <w:bottom w:val="single" w:sz="4" w:space="0" w:color="auto"/>
              <w:right w:val="single" w:sz="4" w:space="0" w:color="auto"/>
            </w:tcBorders>
            <w:hideMark/>
          </w:tcPr>
          <w:p w14:paraId="37FDB21A"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1AA666AA"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4DECB7A4"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050EA205"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r>
              <w:rPr>
                <w:rFonts w:eastAsia="Arial" w:cstheme="minorHAnsi"/>
                <w:kern w:val="3"/>
              </w:rPr>
              <w:t>an offence in connection with the proceeds of criminal conduct within the meaning of section 93A, 93B or 93C of the Criminal Justice Act 1988 or article 45, 46 or 47 of the Proceeds of Crime (Northern Ireland) Order 1996;</w:t>
            </w:r>
          </w:p>
        </w:tc>
        <w:tc>
          <w:tcPr>
            <w:tcW w:w="469" w:type="pct"/>
            <w:tcBorders>
              <w:top w:val="single" w:sz="4" w:space="0" w:color="auto"/>
              <w:left w:val="single" w:sz="4" w:space="0" w:color="auto"/>
              <w:bottom w:val="single" w:sz="4" w:space="0" w:color="auto"/>
              <w:right w:val="single" w:sz="4" w:space="0" w:color="auto"/>
            </w:tcBorders>
            <w:hideMark/>
          </w:tcPr>
          <w:p w14:paraId="1D6A5B15"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1434F020"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4CE2A0FD"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0D4DFB61"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proofErr w:type="gramStart"/>
            <w:r>
              <w:rPr>
                <w:rFonts w:eastAsia="Arial" w:cstheme="minorHAnsi"/>
                <w:kern w:val="3"/>
              </w:rPr>
              <w:t>an</w:t>
            </w:r>
            <w:proofErr w:type="gramEnd"/>
            <w:r>
              <w:rPr>
                <w:rFonts w:eastAsia="Arial" w:cstheme="minorHAnsi"/>
                <w:kern w:val="3"/>
              </w:rPr>
              <w:t xml:space="preserve"> offence under section 4 of the Asylum and Immigration (Treatment of Claimants etc.) Act 2004;</w:t>
            </w:r>
          </w:p>
        </w:tc>
        <w:tc>
          <w:tcPr>
            <w:tcW w:w="469" w:type="pct"/>
            <w:tcBorders>
              <w:top w:val="single" w:sz="4" w:space="0" w:color="auto"/>
              <w:left w:val="single" w:sz="4" w:space="0" w:color="auto"/>
              <w:bottom w:val="single" w:sz="4" w:space="0" w:color="auto"/>
              <w:right w:val="single" w:sz="4" w:space="0" w:color="auto"/>
            </w:tcBorders>
            <w:hideMark/>
          </w:tcPr>
          <w:p w14:paraId="03B161D4"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4702AE39"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030B28BB"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2D46F369"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r>
              <w:rPr>
                <w:rFonts w:eastAsia="Arial" w:cstheme="minorHAnsi"/>
                <w:kern w:val="3"/>
              </w:rPr>
              <w:t>an offence under section 59A of the Sexual Offences Act 2003;</w:t>
            </w:r>
          </w:p>
        </w:tc>
        <w:tc>
          <w:tcPr>
            <w:tcW w:w="469" w:type="pct"/>
            <w:tcBorders>
              <w:top w:val="single" w:sz="4" w:space="0" w:color="auto"/>
              <w:left w:val="single" w:sz="4" w:space="0" w:color="auto"/>
              <w:bottom w:val="single" w:sz="4" w:space="0" w:color="auto"/>
              <w:right w:val="single" w:sz="4" w:space="0" w:color="auto"/>
            </w:tcBorders>
            <w:hideMark/>
          </w:tcPr>
          <w:p w14:paraId="15F4D365"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6C5E91C5"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5F9411BB"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5E2652A4"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r>
              <w:rPr>
                <w:rFonts w:eastAsia="Arial" w:cstheme="minorHAnsi"/>
                <w:kern w:val="3"/>
              </w:rPr>
              <w:t>an offence under section 71 of the Coroners and Justice Act 2009;</w:t>
            </w:r>
          </w:p>
        </w:tc>
        <w:tc>
          <w:tcPr>
            <w:tcW w:w="469" w:type="pct"/>
            <w:tcBorders>
              <w:top w:val="single" w:sz="4" w:space="0" w:color="auto"/>
              <w:left w:val="single" w:sz="4" w:space="0" w:color="auto"/>
              <w:bottom w:val="single" w:sz="4" w:space="0" w:color="auto"/>
              <w:right w:val="single" w:sz="4" w:space="0" w:color="auto"/>
            </w:tcBorders>
            <w:hideMark/>
          </w:tcPr>
          <w:p w14:paraId="7F3D4D12"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6DC2A72B"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7491C18F" w14:textId="77777777" w:rsidTr="00556973">
        <w:tc>
          <w:tcPr>
            <w:tcW w:w="4208" w:type="pct"/>
            <w:tcBorders>
              <w:top w:val="single" w:sz="4" w:space="0" w:color="auto"/>
              <w:left w:val="single" w:sz="4" w:space="0" w:color="auto"/>
              <w:bottom w:val="single" w:sz="4" w:space="0" w:color="auto"/>
              <w:right w:val="single" w:sz="4" w:space="0" w:color="auto"/>
            </w:tcBorders>
          </w:tcPr>
          <w:p w14:paraId="4E792F8A"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r>
              <w:rPr>
                <w:rFonts w:eastAsia="Arial" w:cstheme="minorHAnsi"/>
                <w:kern w:val="3"/>
              </w:rPr>
              <w:t>an offence in connection with the proceeds of drug trafficking within the meaning of section 49, 50 or 51 of the Drug Trafficking Act 1994; or</w:t>
            </w:r>
          </w:p>
          <w:p w14:paraId="1A219D99"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p>
        </w:tc>
        <w:tc>
          <w:tcPr>
            <w:tcW w:w="469" w:type="pct"/>
            <w:tcBorders>
              <w:top w:val="single" w:sz="4" w:space="0" w:color="auto"/>
              <w:left w:val="single" w:sz="4" w:space="0" w:color="auto"/>
              <w:bottom w:val="single" w:sz="4" w:space="0" w:color="auto"/>
              <w:right w:val="single" w:sz="4" w:space="0" w:color="auto"/>
            </w:tcBorders>
            <w:hideMark/>
          </w:tcPr>
          <w:p w14:paraId="16A7AF9B"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3A08898D"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5AB632EC"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16BB74E7" w14:textId="77777777" w:rsidR="00556973" w:rsidRDefault="00556973" w:rsidP="00556973">
            <w:pPr>
              <w:numPr>
                <w:ilvl w:val="0"/>
                <w:numId w:val="8"/>
              </w:numPr>
              <w:suppressAutoHyphens/>
              <w:spacing w:after="120"/>
              <w:ind w:left="0" w:firstLine="0"/>
              <w:contextualSpacing/>
              <w:jc w:val="both"/>
              <w:rPr>
                <w:rFonts w:eastAsia="Arial" w:cstheme="minorHAnsi"/>
                <w:kern w:val="3"/>
              </w:rPr>
            </w:pPr>
            <w:r>
              <w:rPr>
                <w:rFonts w:eastAsia="Arial" w:cstheme="minorHAnsi"/>
                <w:kern w:val="3"/>
              </w:rPr>
              <w:t>any other offence within the meaning of Article 57(1) of the Public Contracts Directive—</w:t>
            </w:r>
          </w:p>
        </w:tc>
        <w:tc>
          <w:tcPr>
            <w:tcW w:w="469" w:type="pct"/>
            <w:tcBorders>
              <w:top w:val="single" w:sz="4" w:space="0" w:color="auto"/>
              <w:left w:val="single" w:sz="4" w:space="0" w:color="auto"/>
              <w:bottom w:val="single" w:sz="4" w:space="0" w:color="auto"/>
              <w:right w:val="single" w:sz="4" w:space="0" w:color="auto"/>
            </w:tcBorders>
            <w:hideMark/>
          </w:tcPr>
          <w:p w14:paraId="30806F67" w14:textId="77777777" w:rsidR="00556973" w:rsidRDefault="00556973">
            <w:pPr>
              <w:rPr>
                <w:rFonts w:eastAsia="MS Mincho" w:cstheme="minorHAnsi"/>
                <w:color w:val="000000"/>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4A3E7FB6"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4ABD82C0"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1ACC5E5B" w14:textId="77777777" w:rsidR="00556973" w:rsidRDefault="00556973">
            <w:pPr>
              <w:suppressAutoHyphens/>
              <w:spacing w:after="120"/>
              <w:jc w:val="both"/>
              <w:rPr>
                <w:rFonts w:eastAsia="Arial" w:cstheme="minorHAnsi"/>
              </w:rPr>
            </w:pPr>
            <w:r>
              <w:rPr>
                <w:rFonts w:eastAsia="Arial" w:cstheme="minorHAnsi"/>
              </w:rPr>
              <w:t>(</w:t>
            </w:r>
            <w:proofErr w:type="spellStart"/>
            <w:r>
              <w:rPr>
                <w:rFonts w:eastAsia="Arial" w:cstheme="minorHAnsi"/>
              </w:rPr>
              <w:t>i</w:t>
            </w:r>
            <w:proofErr w:type="spellEnd"/>
            <w:r>
              <w:rPr>
                <w:rFonts w:eastAsia="Arial" w:cstheme="minorHAnsi"/>
              </w:rPr>
              <w:t>) as defined by the law of any jurisdiction outside England and Wales and Northern Ireland; or</w:t>
            </w:r>
          </w:p>
        </w:tc>
        <w:tc>
          <w:tcPr>
            <w:tcW w:w="469" w:type="pct"/>
            <w:tcBorders>
              <w:top w:val="single" w:sz="4" w:space="0" w:color="auto"/>
              <w:left w:val="single" w:sz="4" w:space="0" w:color="auto"/>
              <w:bottom w:val="single" w:sz="4" w:space="0" w:color="auto"/>
              <w:right w:val="single" w:sz="4" w:space="0" w:color="auto"/>
            </w:tcBorders>
            <w:hideMark/>
          </w:tcPr>
          <w:p w14:paraId="2D4C7BA3" w14:textId="77777777" w:rsidR="00556973" w:rsidRDefault="00556973">
            <w:pPr>
              <w:rPr>
                <w:rFonts w:eastAsia="MS Mincho"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6A2FE6FE"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57AE7FC5"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634DEFD7" w14:textId="77777777" w:rsidR="00556973" w:rsidRDefault="00556973">
            <w:pPr>
              <w:suppressAutoHyphens/>
              <w:spacing w:after="120"/>
              <w:jc w:val="both"/>
              <w:rPr>
                <w:rFonts w:eastAsia="Arial" w:cstheme="minorHAnsi"/>
                <w:highlight w:val="lightGray"/>
              </w:rPr>
            </w:pPr>
            <w:r>
              <w:rPr>
                <w:rFonts w:eastAsia="Arial" w:cstheme="minorHAnsi"/>
                <w:highlight w:val="lightGray"/>
              </w:rPr>
              <w:t>(</w:t>
            </w:r>
            <w:r>
              <w:rPr>
                <w:rFonts w:eastAsia="Arial" w:cstheme="minorHAnsi"/>
              </w:rPr>
              <w:t xml:space="preserve">ii) </w:t>
            </w:r>
            <w:proofErr w:type="gramStart"/>
            <w:r>
              <w:rPr>
                <w:rFonts w:eastAsia="Arial" w:cstheme="minorHAnsi"/>
              </w:rPr>
              <w:t>created</w:t>
            </w:r>
            <w:proofErr w:type="gramEnd"/>
            <w:r>
              <w:rPr>
                <w:rFonts w:eastAsia="Arial" w:cstheme="minorHAnsi"/>
              </w:rPr>
              <w:t>, after the day on which these Regulations were made, in the law of England and Wales or Northern Ireland.</w:t>
            </w:r>
          </w:p>
        </w:tc>
        <w:tc>
          <w:tcPr>
            <w:tcW w:w="469" w:type="pct"/>
            <w:tcBorders>
              <w:top w:val="single" w:sz="4" w:space="0" w:color="auto"/>
              <w:left w:val="single" w:sz="4" w:space="0" w:color="auto"/>
              <w:bottom w:val="single" w:sz="4" w:space="0" w:color="auto"/>
              <w:right w:val="single" w:sz="4" w:space="0" w:color="auto"/>
            </w:tcBorders>
            <w:hideMark/>
          </w:tcPr>
          <w:p w14:paraId="3FF7011E" w14:textId="77777777" w:rsidR="00556973" w:rsidRDefault="00556973">
            <w:pPr>
              <w:rPr>
                <w:rFonts w:eastAsia="MS Mincho" w:cstheme="minorHAnsi"/>
                <w:sz w:val="22"/>
                <w:szCs w:val="22"/>
                <w:highlight w:val="lightGray"/>
              </w:rPr>
            </w:pPr>
            <w:r>
              <w:rPr>
                <w:rFonts w:cstheme="minorHAnsi"/>
                <w:color w:val="000080"/>
                <w:sz w:val="22"/>
                <w:szCs w:val="22"/>
                <w:highlight w:val="lightGray"/>
              </w:rPr>
              <w:fldChar w:fldCharType="begin">
                <w:ffData>
                  <w:name w:val="Check3"/>
                  <w:enabled/>
                  <w:calcOnExit w:val="0"/>
                  <w:checkBox>
                    <w:sizeAuto/>
                    <w:default w:val="0"/>
                  </w:checkBox>
                </w:ffData>
              </w:fldChar>
            </w:r>
            <w:r>
              <w:rPr>
                <w:rFonts w:cstheme="minorHAnsi"/>
                <w:color w:val="000080"/>
                <w:sz w:val="22"/>
                <w:szCs w:val="22"/>
                <w:highlight w:val="lightGray"/>
              </w:rPr>
              <w:instrText xml:space="preserve"> FORMCHECKBOX </w:instrText>
            </w:r>
            <w:r w:rsidR="0073067E">
              <w:rPr>
                <w:rFonts w:cstheme="minorHAnsi"/>
                <w:color w:val="000080"/>
                <w:sz w:val="22"/>
                <w:szCs w:val="22"/>
                <w:highlight w:val="lightGray"/>
              </w:rPr>
            </w:r>
            <w:r w:rsidR="0073067E">
              <w:rPr>
                <w:rFonts w:cstheme="minorHAnsi"/>
                <w:color w:val="000080"/>
                <w:sz w:val="22"/>
                <w:szCs w:val="22"/>
                <w:highlight w:val="lightGray"/>
              </w:rPr>
              <w:fldChar w:fldCharType="separate"/>
            </w:r>
            <w:r>
              <w:rPr>
                <w:rFonts w:cstheme="minorHAnsi"/>
                <w:color w:val="000080"/>
                <w:sz w:val="22"/>
                <w:szCs w:val="22"/>
                <w:highlight w:val="lightGray"/>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01F2B8F7" w14:textId="77777777" w:rsidR="00556973" w:rsidRDefault="00556973">
            <w:pPr>
              <w:rPr>
                <w:rFonts w:cstheme="minorHAnsi"/>
                <w:sz w:val="22"/>
                <w:szCs w:val="22"/>
              </w:rPr>
            </w:pPr>
            <w:r>
              <w:rPr>
                <w:rFonts w:cstheme="minorHAnsi"/>
                <w:color w:val="000080"/>
                <w:sz w:val="22"/>
                <w:szCs w:val="22"/>
                <w:highlight w:val="lightGray"/>
              </w:rPr>
              <w:fldChar w:fldCharType="begin">
                <w:ffData>
                  <w:name w:val="Check3"/>
                  <w:enabled/>
                  <w:calcOnExit w:val="0"/>
                  <w:checkBox>
                    <w:sizeAuto/>
                    <w:default w:val="0"/>
                  </w:checkBox>
                </w:ffData>
              </w:fldChar>
            </w:r>
            <w:r>
              <w:rPr>
                <w:rFonts w:cstheme="minorHAnsi"/>
                <w:color w:val="000080"/>
                <w:sz w:val="22"/>
                <w:szCs w:val="22"/>
                <w:highlight w:val="lightGray"/>
              </w:rPr>
              <w:instrText xml:space="preserve"> FORMCHECKBOX </w:instrText>
            </w:r>
            <w:r w:rsidR="0073067E">
              <w:rPr>
                <w:rFonts w:cstheme="minorHAnsi"/>
                <w:color w:val="000080"/>
                <w:sz w:val="22"/>
                <w:szCs w:val="22"/>
                <w:highlight w:val="lightGray"/>
              </w:rPr>
            </w:r>
            <w:r w:rsidR="0073067E">
              <w:rPr>
                <w:rFonts w:cstheme="minorHAnsi"/>
                <w:color w:val="000080"/>
                <w:sz w:val="22"/>
                <w:szCs w:val="22"/>
                <w:highlight w:val="lightGray"/>
              </w:rPr>
              <w:fldChar w:fldCharType="separate"/>
            </w:r>
            <w:r>
              <w:rPr>
                <w:rFonts w:cstheme="minorHAnsi"/>
                <w:color w:val="000080"/>
                <w:sz w:val="22"/>
                <w:szCs w:val="22"/>
                <w:highlight w:val="lightGray"/>
              </w:rPr>
              <w:fldChar w:fldCharType="end"/>
            </w:r>
          </w:p>
        </w:tc>
      </w:tr>
      <w:tr w:rsidR="00556973" w14:paraId="1AF2BAE3"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5C689091" w14:textId="77777777" w:rsidR="00556973" w:rsidRDefault="00556973">
            <w:pPr>
              <w:widowControl w:val="0"/>
              <w:suppressAutoHyphens/>
              <w:spacing w:after="120"/>
              <w:jc w:val="both"/>
              <w:rPr>
                <w:rFonts w:cstheme="minorHAnsi"/>
              </w:rPr>
            </w:pPr>
            <w:r>
              <w:rPr>
                <w:rFonts w:eastAsia="Arial" w:cstheme="minorHAnsi"/>
                <w:b/>
                <w:highlight w:val="lightGray"/>
                <w:u w:val="single"/>
              </w:rPr>
              <w:t>2.2 Non-payment of taxes</w:t>
            </w:r>
          </w:p>
          <w:p w14:paraId="327F0004" w14:textId="77777777" w:rsidR="00556973" w:rsidRDefault="00556973">
            <w:pPr>
              <w:widowControl w:val="0"/>
              <w:suppressAutoHyphens/>
              <w:spacing w:after="120"/>
              <w:jc w:val="both"/>
              <w:rPr>
                <w:rFonts w:cstheme="minorHAnsi"/>
              </w:rPr>
            </w:pPr>
            <w:r>
              <w:rPr>
                <w:rFonts w:eastAsia="Arial" w:cstheme="minorHAnsi"/>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D305E29" w14:textId="77777777" w:rsidR="00556973" w:rsidRDefault="00556973">
            <w:pPr>
              <w:suppressAutoHyphens/>
              <w:spacing w:after="120"/>
              <w:jc w:val="both"/>
              <w:rPr>
                <w:rFonts w:eastAsia="Arial" w:cstheme="minorHAnsi"/>
              </w:rPr>
            </w:pPr>
            <w:r>
              <w:rPr>
                <w:rFonts w:eastAsia="Arial" w:cstheme="minorHAns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469" w:type="pct"/>
            <w:tcBorders>
              <w:top w:val="single" w:sz="4" w:space="0" w:color="auto"/>
              <w:left w:val="single" w:sz="4" w:space="0" w:color="auto"/>
              <w:bottom w:val="single" w:sz="4" w:space="0" w:color="auto"/>
              <w:right w:val="single" w:sz="4" w:space="0" w:color="auto"/>
            </w:tcBorders>
            <w:hideMark/>
          </w:tcPr>
          <w:p w14:paraId="53993A63" w14:textId="77777777" w:rsidR="00556973" w:rsidRDefault="00556973">
            <w:pPr>
              <w:rPr>
                <w:rFonts w:eastAsia="MS Mincho" w:cstheme="minorHAnsi"/>
                <w:sz w:val="22"/>
                <w:szCs w:val="22"/>
              </w:rPr>
            </w:pPr>
            <w:r>
              <w:rPr>
                <w:rFonts w:cstheme="minorHAnsi"/>
                <w:color w:val="000080"/>
                <w:sz w:val="22"/>
                <w:szCs w:val="22"/>
              </w:rPr>
              <w:fldChar w:fldCharType="begin">
                <w:ffData>
                  <w:name w:val=""/>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c>
          <w:tcPr>
            <w:tcW w:w="323" w:type="pct"/>
            <w:gridSpan w:val="2"/>
            <w:tcBorders>
              <w:top w:val="single" w:sz="4" w:space="0" w:color="auto"/>
              <w:left w:val="single" w:sz="4" w:space="0" w:color="auto"/>
              <w:bottom w:val="single" w:sz="4" w:space="0" w:color="auto"/>
              <w:right w:val="single" w:sz="4" w:space="0" w:color="auto"/>
            </w:tcBorders>
            <w:hideMark/>
          </w:tcPr>
          <w:p w14:paraId="3861CC98" w14:textId="77777777" w:rsidR="00556973" w:rsidRDefault="00556973">
            <w:pPr>
              <w:rPr>
                <w:rFonts w:cstheme="minorHAnsi"/>
                <w:sz w:val="22"/>
                <w:szCs w:val="22"/>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p>
        </w:tc>
      </w:tr>
      <w:tr w:rsidR="00556973" w14:paraId="28568F04" w14:textId="77777777" w:rsidTr="00556973">
        <w:trPr>
          <w:trHeight w:val="372"/>
        </w:trPr>
        <w:tc>
          <w:tcPr>
            <w:tcW w:w="4208" w:type="pct"/>
            <w:tcBorders>
              <w:top w:val="single" w:sz="4" w:space="0" w:color="auto"/>
              <w:left w:val="single" w:sz="4" w:space="0" w:color="auto"/>
              <w:bottom w:val="single" w:sz="4" w:space="0" w:color="auto"/>
              <w:right w:val="single" w:sz="4" w:space="0" w:color="auto"/>
            </w:tcBorders>
            <w:hideMark/>
          </w:tcPr>
          <w:p w14:paraId="6CF85DDE" w14:textId="77777777" w:rsidR="00556973" w:rsidRDefault="00556973">
            <w:pPr>
              <w:suppressAutoHyphens/>
              <w:spacing w:after="120"/>
              <w:jc w:val="both"/>
              <w:rPr>
                <w:rFonts w:cstheme="minorHAnsi"/>
              </w:rPr>
            </w:pPr>
            <w:r>
              <w:rPr>
                <w:rFonts w:cstheme="minorHAnsi"/>
                <w:b/>
                <w:highlight w:val="lightGray"/>
              </w:rPr>
              <w:t>Section 3: Economic and Financial Standing</w:t>
            </w:r>
          </w:p>
        </w:tc>
        <w:tc>
          <w:tcPr>
            <w:tcW w:w="792" w:type="pct"/>
            <w:gridSpan w:val="3"/>
            <w:tcBorders>
              <w:top w:val="single" w:sz="4" w:space="0" w:color="auto"/>
              <w:left w:val="single" w:sz="4" w:space="0" w:color="auto"/>
              <w:bottom w:val="single" w:sz="4" w:space="0" w:color="auto"/>
              <w:right w:val="single" w:sz="4" w:space="0" w:color="auto"/>
            </w:tcBorders>
            <w:hideMark/>
          </w:tcPr>
          <w:p w14:paraId="0F3611D3" w14:textId="77777777" w:rsidR="00556973" w:rsidRDefault="00556973">
            <w:pPr>
              <w:suppressAutoHyphens/>
              <w:spacing w:after="120"/>
              <w:jc w:val="both"/>
              <w:rPr>
                <w:rFonts w:cstheme="minorHAnsi"/>
                <w:b/>
              </w:rPr>
            </w:pPr>
            <w:r>
              <w:rPr>
                <w:rFonts w:cstheme="minorHAnsi"/>
                <w:b/>
              </w:rPr>
              <w:t>Tenderer’s Response</w:t>
            </w:r>
          </w:p>
        </w:tc>
      </w:tr>
      <w:tr w:rsidR="00556973" w14:paraId="0F33C7E1"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1BB94B3F" w14:textId="77777777" w:rsidR="00556973" w:rsidRDefault="00556973">
            <w:pPr>
              <w:widowControl w:val="0"/>
              <w:tabs>
                <w:tab w:val="left" w:pos="1021"/>
                <w:tab w:val="center" w:pos="4153"/>
                <w:tab w:val="right" w:pos="8306"/>
              </w:tabs>
              <w:suppressAutoHyphens/>
              <w:spacing w:after="120"/>
              <w:jc w:val="both"/>
              <w:rPr>
                <w:rFonts w:cstheme="minorHAnsi"/>
                <w:b/>
                <w:lang w:val="en-US"/>
              </w:rPr>
            </w:pPr>
            <w:r>
              <w:rPr>
                <w:rFonts w:eastAsia="Arial" w:cstheme="minorHAnsi"/>
                <w:b/>
                <w:highlight w:val="lightGray"/>
                <w:shd w:val="clear" w:color="auto" w:fill="DBE5F1"/>
              </w:rPr>
              <w:t xml:space="preserve">A.  </w:t>
            </w:r>
            <w:proofErr w:type="spellStart"/>
            <w:r>
              <w:rPr>
                <w:rFonts w:eastAsia="Arial" w:cstheme="minorHAnsi"/>
                <w:b/>
                <w:highlight w:val="lightGray"/>
                <w:shd w:val="clear" w:color="auto" w:fill="DBE5F1"/>
              </w:rPr>
              <w:t>Creditsafe</w:t>
            </w:r>
            <w:proofErr w:type="spellEnd"/>
            <w:r>
              <w:rPr>
                <w:rFonts w:cstheme="minorHAnsi"/>
                <w:b/>
                <w:highlight w:val="lightGray"/>
                <w:lang w:val="en-US"/>
              </w:rPr>
              <w:t xml:space="preserve"> – score</w:t>
            </w:r>
          </w:p>
          <w:p w14:paraId="2E886B9B" w14:textId="77777777" w:rsidR="00556973" w:rsidRDefault="00556973">
            <w:pPr>
              <w:widowControl w:val="0"/>
              <w:tabs>
                <w:tab w:val="left" w:pos="1021"/>
                <w:tab w:val="center" w:pos="4153"/>
                <w:tab w:val="right" w:pos="8306"/>
              </w:tabs>
              <w:suppressAutoHyphens/>
              <w:spacing w:after="120"/>
              <w:jc w:val="both"/>
              <w:rPr>
                <w:rFonts w:cstheme="minorHAnsi"/>
                <w:lang w:val="en-US"/>
              </w:rPr>
            </w:pPr>
            <w:r>
              <w:rPr>
                <w:rFonts w:cstheme="minorHAnsi"/>
                <w:lang w:val="en-US"/>
              </w:rPr>
              <w:t xml:space="preserve">Cornwall College may run a </w:t>
            </w:r>
            <w:proofErr w:type="spellStart"/>
            <w:r>
              <w:rPr>
                <w:rFonts w:cstheme="minorHAnsi"/>
                <w:lang w:val="en-US"/>
              </w:rPr>
              <w:t>Creditsafe</w:t>
            </w:r>
            <w:proofErr w:type="spellEnd"/>
            <w:r>
              <w:rPr>
                <w:rFonts w:cstheme="minorHAnsi"/>
                <w:lang w:val="en-US"/>
              </w:rPr>
              <w:t xml:space="preserve"> financial check on Tendering </w:t>
            </w:r>
            <w:proofErr w:type="spellStart"/>
            <w:r>
              <w:rPr>
                <w:rFonts w:cstheme="minorHAnsi"/>
                <w:lang w:val="en-US"/>
              </w:rPr>
              <w:t>organisations</w:t>
            </w:r>
            <w:proofErr w:type="spellEnd"/>
            <w:r>
              <w:rPr>
                <w:rFonts w:cstheme="minorHAnsi"/>
                <w:lang w:val="en-US"/>
              </w:rPr>
              <w:t xml:space="preserve"> and take a considered view on the likelihood of business risk and failure.  Tenderers with a </w:t>
            </w:r>
            <w:proofErr w:type="spellStart"/>
            <w:r>
              <w:rPr>
                <w:rFonts w:cstheme="minorHAnsi"/>
                <w:lang w:val="en-US"/>
              </w:rPr>
              <w:t>Creditsafe</w:t>
            </w:r>
            <w:proofErr w:type="spellEnd"/>
            <w:r>
              <w:rPr>
                <w:rFonts w:cstheme="minorHAnsi"/>
                <w:lang w:val="en-US"/>
              </w:rPr>
              <w:t xml:space="preserve"> Failure rating of 50 or less will be </w:t>
            </w:r>
            <w:r>
              <w:rPr>
                <w:rFonts w:cstheme="minorHAnsi"/>
                <w:lang w:val="en-US"/>
              </w:rPr>
              <w:lastRenderedPageBreak/>
              <w:t xml:space="preserve">requested to provide further information / clarifications. </w:t>
            </w:r>
          </w:p>
          <w:p w14:paraId="4294EA3B" w14:textId="77777777" w:rsidR="00556973" w:rsidRDefault="00556973">
            <w:pPr>
              <w:widowControl w:val="0"/>
              <w:tabs>
                <w:tab w:val="left" w:pos="1021"/>
                <w:tab w:val="center" w:pos="4153"/>
                <w:tab w:val="right" w:pos="8306"/>
              </w:tabs>
              <w:suppressAutoHyphens/>
              <w:spacing w:after="120"/>
              <w:jc w:val="both"/>
              <w:rPr>
                <w:rFonts w:cstheme="minorHAnsi"/>
                <w:lang w:val="en-US"/>
              </w:rPr>
            </w:pPr>
            <w:r>
              <w:rPr>
                <w:rFonts w:cstheme="minorHAnsi"/>
                <w:lang w:val="en-US"/>
              </w:rPr>
              <w:t>For businesses not covered by the Credit Safe report, these businesses will be requested to supply a minimum of 3 years accounts / or as trading history if 3 years of accounts are not available.</w:t>
            </w:r>
          </w:p>
          <w:p w14:paraId="65EAB9DD" w14:textId="77777777" w:rsidR="00556973" w:rsidRDefault="00556973">
            <w:pPr>
              <w:widowControl w:val="0"/>
              <w:tabs>
                <w:tab w:val="left" w:pos="1021"/>
                <w:tab w:val="center" w:pos="4153"/>
                <w:tab w:val="right" w:pos="8306"/>
              </w:tabs>
              <w:suppressAutoHyphens/>
              <w:spacing w:after="120"/>
              <w:jc w:val="both"/>
              <w:rPr>
                <w:rFonts w:cstheme="minorHAnsi"/>
                <w:lang w:val="en-US"/>
              </w:rPr>
            </w:pPr>
            <w:r>
              <w:rPr>
                <w:rFonts w:cstheme="minorHAnsi"/>
                <w:lang w:val="en-US"/>
              </w:rPr>
              <w:t>The following financial ratio will be used to access business risk and failure for those business not covered by a Credit Safe report.</w:t>
            </w:r>
          </w:p>
          <w:p w14:paraId="78E94AB8" w14:textId="77777777" w:rsidR="00556973" w:rsidRDefault="00556973">
            <w:pPr>
              <w:widowControl w:val="0"/>
              <w:tabs>
                <w:tab w:val="left" w:pos="1021"/>
                <w:tab w:val="center" w:pos="4153"/>
                <w:tab w:val="right" w:pos="8306"/>
              </w:tabs>
              <w:suppressAutoHyphens/>
              <w:spacing w:after="120"/>
              <w:jc w:val="both"/>
              <w:rPr>
                <w:rFonts w:cstheme="minorHAnsi"/>
                <w:lang w:val="en-US"/>
              </w:rPr>
            </w:pPr>
            <w:r>
              <w:rPr>
                <w:rFonts w:cstheme="minorHAnsi"/>
                <w:lang w:val="en-US"/>
              </w:rPr>
              <w:t>Current Ratio: = Current Assets / Current Liabilities</w:t>
            </w:r>
          </w:p>
          <w:p w14:paraId="28E46337" w14:textId="77777777" w:rsidR="00556973" w:rsidRDefault="00556973">
            <w:pPr>
              <w:widowControl w:val="0"/>
              <w:suppressAutoHyphens/>
              <w:spacing w:after="120"/>
              <w:jc w:val="both"/>
              <w:rPr>
                <w:rFonts w:cstheme="minorHAnsi"/>
                <w:lang w:val="en-US"/>
              </w:rPr>
            </w:pPr>
            <w:r>
              <w:rPr>
                <w:rFonts w:cstheme="minorHAnsi"/>
                <w:lang w:val="en-US"/>
              </w:rPr>
              <w:t xml:space="preserve">Cornwall College may request further clarification on any </w:t>
            </w:r>
            <w:proofErr w:type="spellStart"/>
            <w:r>
              <w:rPr>
                <w:rFonts w:cstheme="minorHAnsi"/>
                <w:lang w:val="en-US"/>
              </w:rPr>
              <w:t>Creditsafe</w:t>
            </w:r>
            <w:proofErr w:type="spellEnd"/>
            <w:r>
              <w:rPr>
                <w:rFonts w:cstheme="minorHAnsi"/>
                <w:lang w:val="en-US"/>
              </w:rPr>
              <w:t xml:space="preserve"> Failure rating.</w:t>
            </w:r>
          </w:p>
          <w:p w14:paraId="5CBEFDE2" w14:textId="77777777" w:rsidR="00556973" w:rsidRDefault="00556973">
            <w:pPr>
              <w:widowControl w:val="0"/>
              <w:suppressAutoHyphens/>
              <w:spacing w:after="120"/>
              <w:jc w:val="both"/>
              <w:rPr>
                <w:rFonts w:eastAsia="Arial" w:cstheme="minorHAnsi"/>
                <w:b/>
                <w:i/>
                <w:u w:val="single"/>
              </w:rPr>
            </w:pPr>
            <w:r>
              <w:rPr>
                <w:rFonts w:cstheme="minorHAnsi"/>
                <w:b/>
                <w:i/>
              </w:rPr>
              <w:t>Pass/ Fail – In the event that a Tenderer achieves a Credit Safe Failure rating of 50 or less this may constitute a ‘Fail’.</w:t>
            </w:r>
          </w:p>
        </w:tc>
        <w:tc>
          <w:tcPr>
            <w:tcW w:w="792" w:type="pct"/>
            <w:gridSpan w:val="3"/>
            <w:tcBorders>
              <w:top w:val="single" w:sz="4" w:space="0" w:color="auto"/>
              <w:left w:val="single" w:sz="4" w:space="0" w:color="auto"/>
              <w:bottom w:val="single" w:sz="4" w:space="0" w:color="auto"/>
              <w:right w:val="single" w:sz="4" w:space="0" w:color="auto"/>
            </w:tcBorders>
          </w:tcPr>
          <w:p w14:paraId="261EBD31" w14:textId="77777777" w:rsidR="00556973" w:rsidRDefault="00556973">
            <w:pPr>
              <w:suppressAutoHyphens/>
              <w:spacing w:after="120"/>
              <w:jc w:val="both"/>
              <w:rPr>
                <w:rFonts w:eastAsia="MS Mincho" w:cstheme="minorHAnsi"/>
              </w:rPr>
            </w:pPr>
          </w:p>
          <w:p w14:paraId="044CBE79" w14:textId="77777777" w:rsidR="00556973" w:rsidRDefault="00556973">
            <w:pPr>
              <w:suppressAutoHyphens/>
              <w:spacing w:after="120"/>
              <w:jc w:val="both"/>
              <w:rPr>
                <w:rFonts w:cstheme="minorHAnsi"/>
              </w:rPr>
            </w:pPr>
            <w:r>
              <w:rPr>
                <w:rFonts w:cstheme="minorHAnsi"/>
              </w:rPr>
              <w:t xml:space="preserve">Your organisation consents to </w:t>
            </w:r>
            <w:r>
              <w:rPr>
                <w:rFonts w:cstheme="minorHAnsi"/>
              </w:rPr>
              <w:lastRenderedPageBreak/>
              <w:t xml:space="preserve">a </w:t>
            </w:r>
            <w:proofErr w:type="spellStart"/>
            <w:r>
              <w:rPr>
                <w:rFonts w:cstheme="minorHAnsi"/>
              </w:rPr>
              <w:t>Creditsafe</w:t>
            </w:r>
            <w:proofErr w:type="spellEnd"/>
            <w:r>
              <w:rPr>
                <w:rFonts w:cstheme="minorHAnsi"/>
              </w:rPr>
              <w:t xml:space="preserve"> Check</w:t>
            </w:r>
            <w:r>
              <w:rPr>
                <w:rFonts w:cstheme="minorHAnsi"/>
              </w:rPr>
              <w:tab/>
            </w:r>
            <w:r>
              <w:rPr>
                <w:rFonts w:cstheme="minorHAnsi"/>
                <w:color w:val="000080"/>
              </w:rPr>
              <w:fldChar w:fldCharType="begin">
                <w:ffData>
                  <w:name w:val="Check3"/>
                  <w:enabled/>
                  <w:calcOnExit w:val="0"/>
                  <w:checkBox>
                    <w:sizeAuto/>
                    <w:default w:val="0"/>
                  </w:checkBox>
                </w:ffData>
              </w:fldChar>
            </w:r>
            <w:r>
              <w:rPr>
                <w:rFonts w:cstheme="minorHAnsi"/>
                <w:color w:val="000080"/>
              </w:rPr>
              <w:instrText xml:space="preserve"> FORMCHECKBOX </w:instrText>
            </w:r>
            <w:r w:rsidR="0073067E">
              <w:rPr>
                <w:rFonts w:cstheme="minorHAnsi"/>
                <w:color w:val="000080"/>
              </w:rPr>
            </w:r>
            <w:r w:rsidR="0073067E">
              <w:rPr>
                <w:rFonts w:cstheme="minorHAnsi"/>
                <w:color w:val="000080"/>
              </w:rPr>
              <w:fldChar w:fldCharType="separate"/>
            </w:r>
            <w:r>
              <w:rPr>
                <w:rFonts w:ascii="Verdana" w:hAnsi="Verdana"/>
                <w:color w:val="000000"/>
                <w:sz w:val="20"/>
              </w:rPr>
              <w:fldChar w:fldCharType="end"/>
            </w:r>
          </w:p>
        </w:tc>
      </w:tr>
      <w:tr w:rsidR="00556973" w14:paraId="116D2196"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5087C4C0" w14:textId="77777777" w:rsidR="00556973" w:rsidRDefault="00556973">
            <w:pPr>
              <w:widowControl w:val="0"/>
              <w:tabs>
                <w:tab w:val="center" w:pos="4005"/>
              </w:tabs>
              <w:suppressAutoHyphens/>
              <w:spacing w:after="120"/>
              <w:jc w:val="both"/>
              <w:rPr>
                <w:rFonts w:eastAsia="Arial" w:cstheme="minorHAnsi"/>
                <w:b/>
                <w:shd w:val="clear" w:color="auto" w:fill="DBE5F1"/>
              </w:rPr>
            </w:pPr>
            <w:r>
              <w:rPr>
                <w:rFonts w:eastAsia="Arial" w:cstheme="minorHAnsi"/>
                <w:b/>
                <w:highlight w:val="lightGray"/>
                <w:shd w:val="clear" w:color="auto" w:fill="DBE5F1"/>
              </w:rPr>
              <w:lastRenderedPageBreak/>
              <w:t>B - Insurance</w:t>
            </w:r>
            <w:r>
              <w:rPr>
                <w:rFonts w:eastAsia="Arial" w:cstheme="minorHAnsi"/>
                <w:b/>
                <w:shd w:val="clear" w:color="auto" w:fill="DBE5F1"/>
              </w:rPr>
              <w:t xml:space="preserve"> </w:t>
            </w:r>
          </w:p>
          <w:p w14:paraId="0393D491" w14:textId="77777777" w:rsidR="00556973" w:rsidRDefault="00556973">
            <w:pPr>
              <w:widowControl w:val="0"/>
              <w:tabs>
                <w:tab w:val="center" w:pos="4005"/>
              </w:tabs>
              <w:suppressAutoHyphens/>
              <w:spacing w:after="120"/>
              <w:jc w:val="both"/>
              <w:rPr>
                <w:rFonts w:eastAsia="MS Mincho" w:cstheme="minorHAnsi"/>
              </w:rPr>
            </w:pPr>
            <w:r>
              <w:rPr>
                <w:rFonts w:eastAsia="Arial" w:cstheme="minorHAnsi"/>
              </w:rPr>
              <w:t xml:space="preserve">Please self-certify whether you already have, or can commit to obtain, prior to the commencement of the contract, the levels of insurance cover indicated below: </w:t>
            </w:r>
          </w:p>
          <w:p w14:paraId="594E77D8" w14:textId="77777777" w:rsidR="00556973" w:rsidRDefault="00556973">
            <w:pPr>
              <w:widowControl w:val="0"/>
              <w:suppressAutoHyphens/>
              <w:spacing w:after="120"/>
              <w:rPr>
                <w:rFonts w:cstheme="minorHAnsi"/>
                <w:b/>
                <w:i/>
              </w:rPr>
            </w:pPr>
            <w:r>
              <w:rPr>
                <w:rFonts w:eastAsia="Arial" w:cstheme="minorHAnsi"/>
              </w:rPr>
              <w:t>Employer’s (Compulsory) Liability Insurance  = £5,000,000</w:t>
            </w:r>
            <w:r>
              <w:rPr>
                <w:rFonts w:eastAsia="Arial" w:cstheme="minorHAnsi"/>
              </w:rPr>
              <w:br/>
              <w:t>Public Liability Insurance = £1,000,000</w:t>
            </w:r>
            <w:r>
              <w:rPr>
                <w:rFonts w:eastAsia="Arial" w:cstheme="minorHAnsi"/>
              </w:rPr>
              <w:br/>
              <w:t>Professional Indemnity Insurance = £100,000 (minimum)</w:t>
            </w:r>
            <w:r>
              <w:rPr>
                <w:rFonts w:eastAsia="Arial" w:cstheme="minorHAnsi"/>
              </w:rPr>
              <w:br/>
            </w:r>
          </w:p>
          <w:p w14:paraId="32588A03" w14:textId="77777777" w:rsidR="00556973" w:rsidRDefault="00556973">
            <w:pPr>
              <w:widowControl w:val="0"/>
              <w:suppressAutoHyphens/>
              <w:spacing w:after="120"/>
              <w:rPr>
                <w:rFonts w:eastAsia="Arial" w:cstheme="minorHAnsi"/>
                <w:b/>
                <w:i/>
                <w:u w:val="single"/>
              </w:rPr>
            </w:pPr>
            <w:r>
              <w:rPr>
                <w:rFonts w:cstheme="minorHAnsi"/>
                <w:b/>
                <w:i/>
              </w:rPr>
              <w:t>Pass/ Fail – These are the minimum insurance threshold.  If a Tenderer is unable to satisfy this minimum threshold (or commit to obtain the relevant insurances), this will constitute a fail.</w:t>
            </w:r>
          </w:p>
        </w:tc>
        <w:tc>
          <w:tcPr>
            <w:tcW w:w="792" w:type="pct"/>
            <w:gridSpan w:val="3"/>
            <w:tcBorders>
              <w:top w:val="single" w:sz="4" w:space="0" w:color="auto"/>
              <w:left w:val="single" w:sz="4" w:space="0" w:color="auto"/>
              <w:bottom w:val="single" w:sz="4" w:space="0" w:color="auto"/>
              <w:right w:val="single" w:sz="4" w:space="0" w:color="auto"/>
            </w:tcBorders>
            <w:hideMark/>
          </w:tcPr>
          <w:p w14:paraId="09B36830" w14:textId="77777777" w:rsidR="00556973" w:rsidRDefault="00556973">
            <w:pPr>
              <w:widowControl w:val="0"/>
              <w:tabs>
                <w:tab w:val="center" w:pos="4513"/>
                <w:tab w:val="right" w:pos="9026"/>
              </w:tabs>
              <w:suppressAutoHyphens/>
              <w:spacing w:after="120"/>
              <w:rPr>
                <w:rFonts w:eastAsia="MS Mincho" w:cstheme="minorHAnsi"/>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Yes</w:t>
            </w:r>
          </w:p>
          <w:p w14:paraId="42B0BDC6" w14:textId="77777777" w:rsidR="00556973" w:rsidRDefault="00556973">
            <w:pPr>
              <w:suppressAutoHyphens/>
              <w:spacing w:after="120"/>
              <w:jc w:val="both"/>
              <w:rPr>
                <w:rFonts w:cstheme="minorHAnsi"/>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No    </w:t>
            </w:r>
          </w:p>
        </w:tc>
      </w:tr>
      <w:tr w:rsidR="00556973" w14:paraId="7DC0E9C2"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22AE2400" w14:textId="77777777" w:rsidR="00556973" w:rsidRDefault="00556973">
            <w:pPr>
              <w:suppressAutoHyphens/>
              <w:spacing w:after="120"/>
              <w:jc w:val="both"/>
              <w:rPr>
                <w:rFonts w:cstheme="minorHAnsi"/>
                <w:b/>
              </w:rPr>
            </w:pPr>
            <w:r>
              <w:rPr>
                <w:rFonts w:cstheme="minorHAnsi"/>
                <w:b/>
              </w:rPr>
              <w:t>Section 4: Legislative Compliance</w:t>
            </w:r>
          </w:p>
        </w:tc>
        <w:tc>
          <w:tcPr>
            <w:tcW w:w="792" w:type="pct"/>
            <w:gridSpan w:val="3"/>
            <w:tcBorders>
              <w:top w:val="single" w:sz="4" w:space="0" w:color="auto"/>
              <w:left w:val="single" w:sz="4" w:space="0" w:color="auto"/>
              <w:bottom w:val="single" w:sz="4" w:space="0" w:color="auto"/>
              <w:right w:val="single" w:sz="4" w:space="0" w:color="auto"/>
            </w:tcBorders>
            <w:hideMark/>
          </w:tcPr>
          <w:p w14:paraId="0DA7E9CC" w14:textId="77777777" w:rsidR="00556973" w:rsidRDefault="00556973">
            <w:pPr>
              <w:suppressAutoHyphens/>
              <w:spacing w:after="120"/>
              <w:jc w:val="both"/>
              <w:rPr>
                <w:rFonts w:cstheme="minorHAnsi"/>
                <w:b/>
              </w:rPr>
            </w:pPr>
            <w:r>
              <w:rPr>
                <w:rFonts w:cstheme="minorHAnsi"/>
                <w:b/>
              </w:rPr>
              <w:t>Tenderers  Response</w:t>
            </w:r>
          </w:p>
        </w:tc>
      </w:tr>
      <w:tr w:rsidR="00556973" w14:paraId="3F946E3F"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6CD4AF96" w14:textId="77777777" w:rsidR="00556973" w:rsidRDefault="00556973">
            <w:pPr>
              <w:widowControl w:val="0"/>
              <w:suppressAutoHyphens/>
              <w:spacing w:after="120"/>
              <w:jc w:val="both"/>
              <w:rPr>
                <w:rFonts w:eastAsia="Arial" w:cstheme="minorHAnsi"/>
              </w:rPr>
            </w:pPr>
            <w:r>
              <w:rPr>
                <w:rFonts w:eastAsia="Arial" w:cstheme="minorHAnsi"/>
                <w:b/>
                <w:highlight w:val="lightGray"/>
                <w:shd w:val="clear" w:color="auto" w:fill="DBE5F1"/>
              </w:rPr>
              <w:t>A – Compliance with equality legislation</w:t>
            </w:r>
            <w:r>
              <w:rPr>
                <w:rFonts w:eastAsia="Arial" w:cstheme="minorHAnsi"/>
              </w:rPr>
              <w:t xml:space="preserve"> </w:t>
            </w:r>
          </w:p>
          <w:p w14:paraId="3660EDED" w14:textId="77777777" w:rsidR="00556973" w:rsidRDefault="00556973">
            <w:pPr>
              <w:suppressAutoHyphens/>
              <w:spacing w:after="120"/>
              <w:jc w:val="both"/>
              <w:rPr>
                <w:rFonts w:eastAsia="MS Mincho" w:cstheme="minorHAnsi"/>
                <w:b/>
              </w:rPr>
            </w:pPr>
            <w:r>
              <w:rPr>
                <w:rFonts w:eastAsia="Arial" w:cstheme="minorHAnsi"/>
              </w:rPr>
              <w:t>For organisations working outside of the UK please refer to equivalent legislation in the country that you are located.</w:t>
            </w:r>
          </w:p>
        </w:tc>
      </w:tr>
      <w:tr w:rsidR="00556973" w14:paraId="39F0000C"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3C5635DD" w14:textId="77777777" w:rsidR="00556973" w:rsidRDefault="00556973">
            <w:pPr>
              <w:widowControl w:val="0"/>
              <w:suppressAutoHyphens/>
              <w:spacing w:after="120"/>
              <w:jc w:val="both"/>
              <w:rPr>
                <w:rFonts w:eastAsia="Arial" w:cstheme="minorHAnsi"/>
              </w:rPr>
            </w:pPr>
            <w:r>
              <w:rPr>
                <w:rFonts w:eastAsia="Arial" w:cstheme="minorHAnsi"/>
              </w:rPr>
              <w:t>1. In the last three years, has any finding of unlawful discrimination been made against your organisation by an Employment Tribunal, an Employment Appeal Tribunal or any other court (or in comparable proceedings in any jurisdiction other than the UK)?</w:t>
            </w:r>
          </w:p>
          <w:p w14:paraId="525D23FE" w14:textId="77777777" w:rsidR="00556973" w:rsidRDefault="00556973">
            <w:pPr>
              <w:widowControl w:val="0"/>
              <w:suppressAutoHyphens/>
              <w:spacing w:after="120"/>
              <w:jc w:val="both"/>
              <w:rPr>
                <w:rFonts w:eastAsia="Arial" w:cstheme="minorHAnsi"/>
                <w:b/>
                <w:u w:val="single"/>
              </w:rPr>
            </w:pPr>
            <w:r>
              <w:rPr>
                <w:rFonts w:cstheme="minorHAnsi"/>
                <w:b/>
                <w:i/>
              </w:rPr>
              <w:t>Pass/Fail – In the event that a Tenderer  answers ‘Yes’ to this question, this may constitute a ‘Fail’</w:t>
            </w:r>
          </w:p>
        </w:tc>
        <w:tc>
          <w:tcPr>
            <w:tcW w:w="792" w:type="pct"/>
            <w:gridSpan w:val="3"/>
            <w:tcBorders>
              <w:top w:val="single" w:sz="4" w:space="0" w:color="auto"/>
              <w:left w:val="single" w:sz="4" w:space="0" w:color="auto"/>
              <w:bottom w:val="single" w:sz="4" w:space="0" w:color="auto"/>
              <w:right w:val="single" w:sz="4" w:space="0" w:color="auto"/>
            </w:tcBorders>
            <w:hideMark/>
          </w:tcPr>
          <w:p w14:paraId="5A3AB6C4" w14:textId="77777777" w:rsidR="00556973" w:rsidRDefault="00556973">
            <w:pPr>
              <w:widowControl w:val="0"/>
              <w:tabs>
                <w:tab w:val="center" w:pos="4513"/>
                <w:tab w:val="right" w:pos="9026"/>
              </w:tabs>
              <w:suppressAutoHyphens/>
              <w:spacing w:after="120"/>
              <w:rPr>
                <w:rFonts w:eastAsia="MS Mincho" w:cstheme="minorHAnsi"/>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cstheme="minorHAnsi"/>
                <w:color w:val="000080"/>
              </w:rPr>
              <w:t xml:space="preserve">  </w:t>
            </w:r>
            <w:r>
              <w:rPr>
                <w:rFonts w:eastAsia="Arial" w:cstheme="minorHAnsi"/>
              </w:rPr>
              <w:t xml:space="preserve"> Yes</w:t>
            </w:r>
          </w:p>
          <w:p w14:paraId="198261D6" w14:textId="77777777" w:rsidR="00556973" w:rsidRDefault="00556973">
            <w:pPr>
              <w:suppressAutoHyphens/>
              <w:spacing w:after="120"/>
              <w:jc w:val="both"/>
              <w:rPr>
                <w:rFonts w:cstheme="minorHAnsi"/>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cstheme="minorHAnsi"/>
                <w:color w:val="000080"/>
              </w:rPr>
              <w:t xml:space="preserve"> </w:t>
            </w:r>
            <w:r>
              <w:rPr>
                <w:rFonts w:eastAsia="Arial" w:cstheme="minorHAnsi"/>
              </w:rPr>
              <w:t xml:space="preserve">  No    </w:t>
            </w:r>
          </w:p>
        </w:tc>
      </w:tr>
      <w:tr w:rsidR="00556973" w14:paraId="2ACD6182"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473E93C4" w14:textId="77777777" w:rsidR="00556973" w:rsidRDefault="00556973">
            <w:pPr>
              <w:widowControl w:val="0"/>
              <w:tabs>
                <w:tab w:val="center" w:pos="4513"/>
                <w:tab w:val="right" w:pos="9026"/>
              </w:tabs>
              <w:suppressAutoHyphens/>
              <w:spacing w:after="120"/>
              <w:jc w:val="both"/>
              <w:rPr>
                <w:rFonts w:cstheme="minorHAnsi"/>
              </w:rPr>
            </w:pPr>
            <w:r>
              <w:rPr>
                <w:rFonts w:eastAsia="Arial" w:cstheme="minorHAnsi"/>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6B7A403" w14:textId="77777777" w:rsidR="00556973" w:rsidRDefault="00556973">
            <w:pPr>
              <w:widowControl w:val="0"/>
              <w:tabs>
                <w:tab w:val="center" w:pos="4513"/>
                <w:tab w:val="right" w:pos="9026"/>
              </w:tabs>
              <w:suppressAutoHyphens/>
              <w:spacing w:after="120"/>
              <w:jc w:val="both"/>
              <w:rPr>
                <w:rFonts w:cstheme="minorHAnsi"/>
              </w:rPr>
            </w:pPr>
            <w:r>
              <w:rPr>
                <w:rFonts w:eastAsia="Arial" w:cstheme="minorHAnsi"/>
              </w:rPr>
              <w:t>If you have answered “yes” to one or both of the questions in this module, please provide, as a separate Appendix, a summary of the nature of the investigation and an explanation of the outcome of the investigation to date.</w:t>
            </w:r>
          </w:p>
          <w:p w14:paraId="0E1BF0D1" w14:textId="77777777" w:rsidR="00556973" w:rsidRDefault="00556973">
            <w:pPr>
              <w:widowControl w:val="0"/>
              <w:tabs>
                <w:tab w:val="center" w:pos="4513"/>
                <w:tab w:val="right" w:pos="9026"/>
              </w:tabs>
              <w:suppressAutoHyphens/>
              <w:spacing w:after="120"/>
              <w:jc w:val="both"/>
              <w:rPr>
                <w:rFonts w:cstheme="minorHAnsi"/>
              </w:rPr>
            </w:pPr>
            <w:r>
              <w:rPr>
                <w:rFonts w:eastAsia="Arial" w:cstheme="minorHAnsi"/>
              </w:rPr>
              <w:t xml:space="preserve">If the investigation upheld the complaint against your organisation, please use the Appendix to explain what action (if any) you have taken to prevent </w:t>
            </w:r>
            <w:r>
              <w:rPr>
                <w:rFonts w:eastAsia="Arial" w:cstheme="minorHAnsi"/>
              </w:rPr>
              <w:lastRenderedPageBreak/>
              <w:t>unlawful discrimination from reoccurring.</w:t>
            </w:r>
          </w:p>
          <w:p w14:paraId="60F240B7" w14:textId="77777777" w:rsidR="00556973" w:rsidRDefault="00556973">
            <w:pPr>
              <w:widowControl w:val="0"/>
              <w:suppressAutoHyphens/>
              <w:spacing w:after="120"/>
              <w:jc w:val="both"/>
              <w:rPr>
                <w:rFonts w:eastAsia="Arial" w:cstheme="minorHAnsi"/>
                <w:b/>
              </w:rPr>
            </w:pPr>
            <w:r>
              <w:rPr>
                <w:rFonts w:eastAsia="Arial" w:cstheme="minorHAnsi"/>
                <w:b/>
              </w:rPr>
              <w:t xml:space="preserve">You may be excluded if you are unable to demonstrate to the satisfaction of Cornwall College that appropriate remedial action has been taken to prevent similar unlawful discrimination reoccurring.    </w:t>
            </w:r>
          </w:p>
          <w:p w14:paraId="48A98E90" w14:textId="77777777" w:rsidR="00556973" w:rsidRDefault="00556973">
            <w:pPr>
              <w:widowControl w:val="0"/>
              <w:suppressAutoHyphens/>
              <w:spacing w:after="120"/>
              <w:jc w:val="both"/>
              <w:rPr>
                <w:rFonts w:eastAsia="Arial" w:cstheme="minorHAnsi"/>
                <w:b/>
                <w:i/>
                <w:u w:val="single"/>
              </w:rPr>
            </w:pPr>
            <w:r>
              <w:rPr>
                <w:rFonts w:cstheme="minorHAnsi"/>
                <w:b/>
                <w:i/>
              </w:rPr>
              <w:t>Pass/Fail – In the event that a Tenderer answers ‘Yes’ to this question, this may constitute a ‘Fail’</w:t>
            </w:r>
          </w:p>
        </w:tc>
        <w:tc>
          <w:tcPr>
            <w:tcW w:w="792" w:type="pct"/>
            <w:gridSpan w:val="3"/>
            <w:tcBorders>
              <w:top w:val="single" w:sz="4" w:space="0" w:color="auto"/>
              <w:left w:val="single" w:sz="4" w:space="0" w:color="auto"/>
              <w:bottom w:val="single" w:sz="4" w:space="0" w:color="auto"/>
              <w:right w:val="single" w:sz="4" w:space="0" w:color="auto"/>
            </w:tcBorders>
            <w:hideMark/>
          </w:tcPr>
          <w:p w14:paraId="2BCEFB3D" w14:textId="77777777" w:rsidR="00556973" w:rsidRDefault="00556973">
            <w:pPr>
              <w:widowControl w:val="0"/>
              <w:tabs>
                <w:tab w:val="center" w:pos="4513"/>
                <w:tab w:val="right" w:pos="9026"/>
              </w:tabs>
              <w:suppressAutoHyphens/>
              <w:spacing w:after="120"/>
              <w:rPr>
                <w:rFonts w:eastAsia="MS Mincho" w:cstheme="minorHAnsi"/>
              </w:rPr>
            </w:pPr>
            <w:r>
              <w:rPr>
                <w:rFonts w:cstheme="minorHAnsi"/>
                <w:color w:val="000080"/>
                <w:sz w:val="22"/>
                <w:szCs w:val="22"/>
              </w:rPr>
              <w:lastRenderedPageBreak/>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cstheme="minorHAnsi"/>
                <w:color w:val="000080"/>
              </w:rPr>
              <w:t xml:space="preserve"> </w:t>
            </w:r>
            <w:r>
              <w:rPr>
                <w:rFonts w:eastAsia="Arial" w:cstheme="minorHAnsi"/>
              </w:rPr>
              <w:t xml:space="preserve">  Yes</w:t>
            </w:r>
          </w:p>
          <w:p w14:paraId="3E890D3B" w14:textId="77777777" w:rsidR="00556973" w:rsidRDefault="00556973">
            <w:pPr>
              <w:suppressAutoHyphens/>
              <w:spacing w:after="120"/>
              <w:jc w:val="both"/>
              <w:rPr>
                <w:rFonts w:cstheme="minorHAnsi"/>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cstheme="minorHAnsi"/>
                <w:color w:val="000080"/>
              </w:rPr>
              <w:t xml:space="preserve">   </w:t>
            </w:r>
            <w:r>
              <w:rPr>
                <w:rFonts w:eastAsia="Arial" w:cstheme="minorHAnsi"/>
              </w:rPr>
              <w:t xml:space="preserve">No    </w:t>
            </w:r>
          </w:p>
        </w:tc>
      </w:tr>
      <w:tr w:rsidR="00556973" w14:paraId="5A9E46A0"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2422803C" w14:textId="77777777" w:rsidR="00556973" w:rsidRDefault="00556973">
            <w:pPr>
              <w:suppressAutoHyphens/>
              <w:spacing w:after="120"/>
              <w:jc w:val="both"/>
              <w:rPr>
                <w:rFonts w:cstheme="minorHAnsi"/>
              </w:rPr>
            </w:pPr>
            <w:r>
              <w:rPr>
                <w:rFonts w:eastAsia="Arial" w:cstheme="minorHAnsi"/>
                <w:b/>
                <w:highlight w:val="lightGray"/>
                <w:shd w:val="clear" w:color="auto" w:fill="DBE5F1"/>
              </w:rPr>
              <w:t>B - Environmental Management</w:t>
            </w:r>
          </w:p>
        </w:tc>
      </w:tr>
      <w:tr w:rsidR="00556973" w14:paraId="0395351B"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0508573F" w14:textId="77777777" w:rsidR="00556973" w:rsidRDefault="00556973">
            <w:pPr>
              <w:widowControl w:val="0"/>
              <w:suppressAutoHyphens/>
              <w:spacing w:after="120"/>
              <w:jc w:val="both"/>
              <w:rPr>
                <w:rFonts w:cstheme="minorHAnsi"/>
              </w:rPr>
            </w:pPr>
            <w:r>
              <w:rPr>
                <w:rFonts w:eastAsia="Arial" w:cstheme="minorHAnsi"/>
              </w:rPr>
              <w:t xml:space="preserve">Has your organisation been convicted of breaching environmental legislation, or had any notice served upon it, in the last three years by any environmental regulator or authority (including local authority)? </w:t>
            </w:r>
          </w:p>
          <w:p w14:paraId="2C07CDAD" w14:textId="77777777" w:rsidR="00556973" w:rsidRDefault="00556973">
            <w:pPr>
              <w:widowControl w:val="0"/>
              <w:suppressAutoHyphens/>
              <w:spacing w:after="120"/>
              <w:jc w:val="both"/>
              <w:rPr>
                <w:rFonts w:cstheme="minorHAnsi"/>
              </w:rPr>
            </w:pPr>
            <w:r>
              <w:rPr>
                <w:rFonts w:eastAsia="Arial" w:cstheme="minorHAnsi"/>
              </w:rPr>
              <w:t>If your answer to the this question is “Yes”, please provide details in a separate Appendix of the conviction or notice and details of any remedial action or changes you have made as a result of conviction or notices served.</w:t>
            </w:r>
          </w:p>
          <w:p w14:paraId="426A2BC2" w14:textId="77777777" w:rsidR="00556973" w:rsidRDefault="00556973">
            <w:pPr>
              <w:widowControl w:val="0"/>
              <w:suppressAutoHyphens/>
              <w:spacing w:after="120"/>
              <w:jc w:val="both"/>
              <w:rPr>
                <w:rFonts w:eastAsia="Arial" w:cstheme="minorHAnsi"/>
                <w:b/>
              </w:rPr>
            </w:pPr>
            <w:r>
              <w:rPr>
                <w:rFonts w:eastAsia="Arial" w:cstheme="minorHAnsi"/>
                <w:b/>
              </w:rPr>
              <w:t>Cornwall College will not select Tenderers that have been prosecuted or served notice under environmental legislation in the last 3 years, unless Cornwall College is satisfied that appropriate remedial action has been taken to prevent future occurrences or breaches.</w:t>
            </w:r>
          </w:p>
          <w:p w14:paraId="7E1D7702" w14:textId="77777777" w:rsidR="00556973" w:rsidRDefault="00556973">
            <w:pPr>
              <w:widowControl w:val="0"/>
              <w:suppressAutoHyphens/>
              <w:spacing w:after="120"/>
              <w:jc w:val="both"/>
              <w:rPr>
                <w:rFonts w:eastAsia="Arial" w:cstheme="minorHAnsi"/>
                <w:b/>
                <w:u w:val="single"/>
              </w:rPr>
            </w:pPr>
            <w:r>
              <w:rPr>
                <w:rFonts w:cstheme="minorHAnsi"/>
                <w:b/>
                <w:i/>
              </w:rPr>
              <w:t>Pass/Fail – In the event that a Bidder  answers ‘Yes’ to this question, this may constitute a ‘Fail’</w:t>
            </w:r>
          </w:p>
        </w:tc>
        <w:tc>
          <w:tcPr>
            <w:tcW w:w="792" w:type="pct"/>
            <w:gridSpan w:val="3"/>
            <w:tcBorders>
              <w:top w:val="single" w:sz="4" w:space="0" w:color="auto"/>
              <w:left w:val="single" w:sz="4" w:space="0" w:color="auto"/>
              <w:bottom w:val="single" w:sz="4" w:space="0" w:color="auto"/>
              <w:right w:val="single" w:sz="4" w:space="0" w:color="auto"/>
            </w:tcBorders>
            <w:hideMark/>
          </w:tcPr>
          <w:p w14:paraId="4B6B7725" w14:textId="77777777" w:rsidR="00556973" w:rsidRDefault="00556973">
            <w:pPr>
              <w:widowControl w:val="0"/>
              <w:tabs>
                <w:tab w:val="center" w:pos="4513"/>
                <w:tab w:val="right" w:pos="9026"/>
              </w:tabs>
              <w:suppressAutoHyphens/>
              <w:spacing w:after="120"/>
              <w:rPr>
                <w:rFonts w:eastAsia="MS Mincho" w:cstheme="minorHAnsi"/>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cstheme="minorHAnsi"/>
                <w:color w:val="000080"/>
              </w:rPr>
              <w:t xml:space="preserve"> </w:t>
            </w:r>
            <w:r>
              <w:rPr>
                <w:rFonts w:eastAsia="Arial" w:cstheme="minorHAnsi"/>
              </w:rPr>
              <w:t xml:space="preserve">  Yes</w:t>
            </w:r>
          </w:p>
          <w:p w14:paraId="74C6A42C" w14:textId="77777777" w:rsidR="00556973" w:rsidRDefault="00556973">
            <w:pPr>
              <w:suppressAutoHyphens/>
              <w:spacing w:after="120"/>
              <w:jc w:val="both"/>
              <w:rPr>
                <w:rFonts w:cstheme="minorHAnsi"/>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No    </w:t>
            </w:r>
          </w:p>
        </w:tc>
      </w:tr>
      <w:tr w:rsidR="00556973" w14:paraId="7224A74A"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0E230FDF" w14:textId="77777777" w:rsidR="00556973" w:rsidRDefault="00556973">
            <w:pPr>
              <w:suppressAutoHyphens/>
              <w:spacing w:after="120"/>
              <w:jc w:val="both"/>
              <w:rPr>
                <w:rFonts w:cstheme="minorHAnsi"/>
              </w:rPr>
            </w:pPr>
            <w:r>
              <w:rPr>
                <w:rFonts w:eastAsia="Arial" w:cstheme="minorHAnsi"/>
                <w:b/>
                <w:highlight w:val="lightGray"/>
                <w:shd w:val="clear" w:color="auto" w:fill="DBE5F1"/>
              </w:rPr>
              <w:t>C - Health and Safety</w:t>
            </w:r>
          </w:p>
        </w:tc>
      </w:tr>
      <w:tr w:rsidR="00556973" w14:paraId="57014800"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0332B474" w14:textId="77777777" w:rsidR="00556973" w:rsidRDefault="00556973">
            <w:pPr>
              <w:widowControl w:val="0"/>
              <w:suppressAutoHyphens/>
              <w:spacing w:after="120"/>
              <w:jc w:val="both"/>
              <w:rPr>
                <w:rFonts w:eastAsia="Arial" w:cstheme="minorHAnsi"/>
              </w:rPr>
            </w:pPr>
            <w:r>
              <w:rPr>
                <w:rFonts w:eastAsia="Arial" w:cstheme="minorHAnsi"/>
              </w:rPr>
              <w:t>1. Please self-certify that your organisation has a Health and Safety Policy that complies with current legislative requirements.</w:t>
            </w:r>
          </w:p>
          <w:p w14:paraId="4B416F47" w14:textId="77777777" w:rsidR="00556973" w:rsidRDefault="00556973">
            <w:pPr>
              <w:widowControl w:val="0"/>
              <w:suppressAutoHyphens/>
              <w:spacing w:after="120"/>
              <w:jc w:val="both"/>
              <w:rPr>
                <w:rFonts w:eastAsia="Arial" w:cstheme="minorHAnsi"/>
                <w:b/>
                <w:u w:val="single"/>
              </w:rPr>
            </w:pPr>
            <w:r>
              <w:rPr>
                <w:rFonts w:cstheme="minorHAnsi"/>
                <w:b/>
                <w:i/>
              </w:rPr>
              <w:t>Pass/Fail – In the event that a Tenderer answers ‘No’ to this question, this may constitute a ‘Fail’</w:t>
            </w:r>
          </w:p>
        </w:tc>
        <w:tc>
          <w:tcPr>
            <w:tcW w:w="792" w:type="pct"/>
            <w:gridSpan w:val="3"/>
            <w:tcBorders>
              <w:top w:val="single" w:sz="4" w:space="0" w:color="auto"/>
              <w:left w:val="single" w:sz="4" w:space="0" w:color="auto"/>
              <w:bottom w:val="single" w:sz="4" w:space="0" w:color="auto"/>
              <w:right w:val="single" w:sz="4" w:space="0" w:color="auto"/>
            </w:tcBorders>
            <w:hideMark/>
          </w:tcPr>
          <w:p w14:paraId="2856C5EC" w14:textId="77777777" w:rsidR="00556973" w:rsidRDefault="00556973">
            <w:pPr>
              <w:widowControl w:val="0"/>
              <w:tabs>
                <w:tab w:val="center" w:pos="4513"/>
                <w:tab w:val="right" w:pos="9026"/>
              </w:tabs>
              <w:suppressAutoHyphens/>
              <w:spacing w:after="120"/>
              <w:rPr>
                <w:rFonts w:eastAsia="MS Mincho" w:cstheme="minorHAnsi"/>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Yes</w:t>
            </w:r>
          </w:p>
          <w:p w14:paraId="23F3B206" w14:textId="77777777" w:rsidR="00556973" w:rsidRDefault="00556973">
            <w:pPr>
              <w:suppressAutoHyphens/>
              <w:spacing w:after="120"/>
              <w:jc w:val="both"/>
              <w:rPr>
                <w:rFonts w:cstheme="minorHAnsi"/>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No    </w:t>
            </w:r>
          </w:p>
        </w:tc>
      </w:tr>
      <w:tr w:rsidR="00556973" w14:paraId="1E78BFBB"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67340E33" w14:textId="77777777" w:rsidR="00556973" w:rsidRDefault="00556973">
            <w:pPr>
              <w:widowControl w:val="0"/>
              <w:tabs>
                <w:tab w:val="center" w:pos="4513"/>
                <w:tab w:val="right" w:pos="9026"/>
              </w:tabs>
              <w:suppressAutoHyphens/>
              <w:spacing w:after="120"/>
              <w:jc w:val="both"/>
              <w:rPr>
                <w:rFonts w:cstheme="minorHAnsi"/>
              </w:rPr>
            </w:pPr>
            <w:r>
              <w:rPr>
                <w:rFonts w:eastAsia="Arial" w:cstheme="minorHAnsi"/>
              </w:rPr>
              <w:t xml:space="preserve">2. Has your organisation or any of its Directors or Executive Officers been in receipt of enforcement/remedial orders in relation to the Health and Safety Executive (or equivalent body) in the last 3 years? </w:t>
            </w:r>
          </w:p>
          <w:p w14:paraId="5311B170" w14:textId="77777777" w:rsidR="00556973" w:rsidRDefault="00556973">
            <w:pPr>
              <w:widowControl w:val="0"/>
              <w:tabs>
                <w:tab w:val="center" w:pos="4513"/>
                <w:tab w:val="right" w:pos="9026"/>
              </w:tabs>
              <w:suppressAutoHyphens/>
              <w:spacing w:after="120"/>
              <w:jc w:val="both"/>
              <w:rPr>
                <w:rFonts w:cstheme="minorHAnsi"/>
                <w:b/>
              </w:rPr>
            </w:pPr>
            <w:r>
              <w:rPr>
                <w:rFonts w:eastAsia="Arial" w:cstheme="minorHAnsi"/>
                <w:b/>
              </w:rPr>
              <w:t>If your answer to this question was “Yes”, please provide details in a separate Appendix of any enforcement/remedial orders served and give details of any remedial action or changes to procedures you have made as a consequence.</w:t>
            </w:r>
          </w:p>
          <w:p w14:paraId="68D0F9A4" w14:textId="77777777" w:rsidR="00556973" w:rsidRDefault="00556973">
            <w:pPr>
              <w:widowControl w:val="0"/>
              <w:suppressAutoHyphens/>
              <w:spacing w:after="120"/>
              <w:jc w:val="both"/>
              <w:rPr>
                <w:rFonts w:eastAsia="Arial" w:cstheme="minorHAnsi"/>
              </w:rPr>
            </w:pPr>
            <w:r>
              <w:rPr>
                <w:rFonts w:eastAsia="Arial" w:cstheme="minorHAnsi"/>
                <w:b/>
              </w:rPr>
              <w:t xml:space="preserve">Cornwall College will exclude Tenderers that have been in receipt of enforcement or remedial action orders unless the Tenderer(s) can demonstrate to Cornwall College’s satisfaction that appropriate remedial action has been taken to prevent future occurrences or breaches.   </w:t>
            </w:r>
            <w:r>
              <w:rPr>
                <w:rFonts w:eastAsia="Arial" w:cstheme="minorHAnsi"/>
              </w:rPr>
              <w:t xml:space="preserve">  </w:t>
            </w:r>
          </w:p>
          <w:p w14:paraId="3405EE42" w14:textId="77777777" w:rsidR="00556973" w:rsidRDefault="00556973">
            <w:pPr>
              <w:widowControl w:val="0"/>
              <w:suppressAutoHyphens/>
              <w:spacing w:after="120"/>
              <w:jc w:val="both"/>
              <w:rPr>
                <w:rFonts w:eastAsia="Arial" w:cstheme="minorHAnsi"/>
                <w:b/>
                <w:u w:val="single"/>
              </w:rPr>
            </w:pPr>
            <w:r>
              <w:rPr>
                <w:rFonts w:cstheme="minorHAnsi"/>
                <w:b/>
                <w:i/>
              </w:rPr>
              <w:t>Pass/Fail – In the event that a Tenderer  answers ‘Yes’ to this question; this may constitute a ‘Fail’</w:t>
            </w:r>
          </w:p>
        </w:tc>
        <w:tc>
          <w:tcPr>
            <w:tcW w:w="792" w:type="pct"/>
            <w:gridSpan w:val="3"/>
            <w:tcBorders>
              <w:top w:val="single" w:sz="4" w:space="0" w:color="auto"/>
              <w:left w:val="single" w:sz="4" w:space="0" w:color="auto"/>
              <w:bottom w:val="single" w:sz="4" w:space="0" w:color="auto"/>
              <w:right w:val="single" w:sz="4" w:space="0" w:color="auto"/>
            </w:tcBorders>
            <w:hideMark/>
          </w:tcPr>
          <w:p w14:paraId="6292201C" w14:textId="77777777" w:rsidR="00556973" w:rsidRDefault="00556973">
            <w:pPr>
              <w:widowControl w:val="0"/>
              <w:tabs>
                <w:tab w:val="center" w:pos="4513"/>
                <w:tab w:val="right" w:pos="9026"/>
              </w:tabs>
              <w:suppressAutoHyphens/>
              <w:spacing w:after="120"/>
              <w:rPr>
                <w:rFonts w:eastAsia="MS Mincho" w:cstheme="minorHAnsi"/>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Yes</w:t>
            </w:r>
          </w:p>
          <w:p w14:paraId="1AE6AC9D" w14:textId="77777777" w:rsidR="00556973" w:rsidRDefault="00556973">
            <w:pPr>
              <w:suppressAutoHyphens/>
              <w:spacing w:after="120"/>
              <w:jc w:val="both"/>
              <w:rPr>
                <w:rFonts w:cstheme="minorHAnsi"/>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No    </w:t>
            </w:r>
          </w:p>
        </w:tc>
      </w:tr>
      <w:tr w:rsidR="00556973" w14:paraId="17EC7149"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1960215B" w14:textId="77777777" w:rsidR="00556973" w:rsidRDefault="00556973">
            <w:pPr>
              <w:tabs>
                <w:tab w:val="left" w:pos="709"/>
              </w:tabs>
              <w:suppressAutoHyphens/>
              <w:spacing w:after="120"/>
              <w:jc w:val="both"/>
              <w:rPr>
                <w:rFonts w:eastAsia="Arial" w:cstheme="minorHAnsi"/>
              </w:rPr>
            </w:pPr>
            <w:r>
              <w:rPr>
                <w:rFonts w:cstheme="minorHAnsi"/>
                <w:b/>
                <w:highlight w:val="lightGray"/>
              </w:rPr>
              <w:t>Section 5: Conflicts of Interest</w:t>
            </w:r>
            <w:r>
              <w:rPr>
                <w:rFonts w:eastAsia="Arial" w:cstheme="minorHAnsi"/>
              </w:rPr>
              <w:t xml:space="preserve"> </w:t>
            </w:r>
          </w:p>
        </w:tc>
      </w:tr>
      <w:tr w:rsidR="00556973" w14:paraId="77217DF1"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64C2AD19" w14:textId="77777777" w:rsidR="00556973" w:rsidRDefault="00556973">
            <w:pPr>
              <w:tabs>
                <w:tab w:val="left" w:pos="709"/>
              </w:tabs>
              <w:suppressAutoHyphens/>
              <w:spacing w:after="120"/>
              <w:jc w:val="both"/>
              <w:rPr>
                <w:rFonts w:cstheme="minorHAnsi"/>
              </w:rPr>
            </w:pPr>
            <w:r>
              <w:rPr>
                <w:rFonts w:cstheme="minorHAnsi"/>
              </w:rPr>
              <w:lastRenderedPageBreak/>
              <w:t>1. Do any potential conflicts of interest exist between this work, any senior member of your company or any member of Cornwall College?</w:t>
            </w:r>
          </w:p>
          <w:p w14:paraId="1B777F09" w14:textId="77777777" w:rsidR="00556973" w:rsidRDefault="00556973">
            <w:pPr>
              <w:widowControl w:val="0"/>
              <w:suppressAutoHyphens/>
              <w:spacing w:after="120"/>
              <w:jc w:val="both"/>
              <w:rPr>
                <w:rFonts w:eastAsia="MS Mincho" w:cstheme="minorHAnsi"/>
                <w:b/>
                <w:color w:val="000000"/>
              </w:rPr>
            </w:pPr>
            <w:r>
              <w:rPr>
                <w:rFonts w:cstheme="minorHAnsi"/>
                <w:b/>
              </w:rPr>
              <w:t>If the answer is ‘Yes’ consideration will be given to the conflicts, the potential impact on the Contract or the procurement and how this can be managed in order to protect all parties. Should there be a conflict that, in Cornwall College’s opinion, could not be suitably managed then this would constitute a ‘Fail’.</w:t>
            </w:r>
          </w:p>
          <w:p w14:paraId="525145C6" w14:textId="77777777" w:rsidR="00556973" w:rsidRDefault="00556973">
            <w:pPr>
              <w:widowControl w:val="0"/>
              <w:suppressAutoHyphens/>
              <w:spacing w:after="120"/>
              <w:jc w:val="both"/>
              <w:rPr>
                <w:rFonts w:eastAsia="Arial" w:cstheme="minorHAnsi"/>
                <w:b/>
                <w:u w:val="single"/>
              </w:rPr>
            </w:pPr>
            <w:r>
              <w:rPr>
                <w:rFonts w:cstheme="minorHAnsi"/>
                <w:b/>
                <w:i/>
              </w:rPr>
              <w:t>Pass/Fail – In the event that a Tenderer answers ‘Yes’ to this question, this may constitute a ‘Fail’</w:t>
            </w:r>
          </w:p>
        </w:tc>
        <w:tc>
          <w:tcPr>
            <w:tcW w:w="792" w:type="pct"/>
            <w:gridSpan w:val="3"/>
            <w:tcBorders>
              <w:top w:val="single" w:sz="4" w:space="0" w:color="auto"/>
              <w:left w:val="single" w:sz="4" w:space="0" w:color="auto"/>
              <w:bottom w:val="single" w:sz="4" w:space="0" w:color="auto"/>
              <w:right w:val="single" w:sz="4" w:space="0" w:color="auto"/>
            </w:tcBorders>
          </w:tcPr>
          <w:p w14:paraId="12EE9E0A" w14:textId="77777777" w:rsidR="00556973" w:rsidRDefault="00556973">
            <w:pPr>
              <w:tabs>
                <w:tab w:val="left" w:pos="709"/>
              </w:tabs>
              <w:suppressAutoHyphens/>
              <w:spacing w:after="120"/>
              <w:jc w:val="both"/>
              <w:rPr>
                <w:rFonts w:cstheme="minorHAnsi"/>
              </w:rPr>
            </w:pPr>
            <w:r>
              <w:rPr>
                <w:rFonts w:cstheme="minorHAnsi"/>
              </w:rPr>
              <w:t xml:space="preserve">If yes, please provide details </w:t>
            </w:r>
            <w:r>
              <w:rPr>
                <w:rFonts w:cstheme="minorHAnsi"/>
                <w:color w:val="000080"/>
              </w:rPr>
              <w:fldChar w:fldCharType="begin">
                <w:ffData>
                  <w:name w:val="Text6"/>
                  <w:enabled/>
                  <w:calcOnExit w:val="0"/>
                  <w:textInput/>
                </w:ffData>
              </w:fldChar>
            </w:r>
            <w:r>
              <w:rPr>
                <w:rFonts w:cstheme="minorHAnsi"/>
                <w:color w:val="000080"/>
              </w:rPr>
              <w:instrText xml:space="preserve"> FORMTEXT </w:instrText>
            </w:r>
            <w:r>
              <w:rPr>
                <w:rFonts w:cstheme="minorHAnsi"/>
                <w:color w:val="000080"/>
              </w:rPr>
            </w:r>
            <w:r>
              <w:rPr>
                <w:rFonts w:cstheme="minorHAnsi"/>
                <w:color w:val="000080"/>
              </w:rPr>
              <w:fldChar w:fldCharType="separate"/>
            </w:r>
            <w:r>
              <w:rPr>
                <w:rFonts w:cstheme="minorHAnsi"/>
                <w:noProof/>
                <w:color w:val="000080"/>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noProof/>
                <w:color w:val="000080"/>
                <w:sz w:val="22"/>
                <w:szCs w:val="22"/>
              </w:rPr>
              <w:t> </w:t>
            </w:r>
            <w:r>
              <w:rPr>
                <w:rFonts w:cstheme="minorHAnsi"/>
                <w:color w:val="000080"/>
              </w:rPr>
              <w:fldChar w:fldCharType="end"/>
            </w:r>
          </w:p>
          <w:p w14:paraId="6731A8B1" w14:textId="77777777" w:rsidR="00556973" w:rsidRDefault="00556973">
            <w:pPr>
              <w:suppressAutoHyphens/>
              <w:spacing w:after="120"/>
              <w:jc w:val="both"/>
              <w:rPr>
                <w:rFonts w:eastAsia="MS Mincho" w:cstheme="minorHAnsi"/>
                <w:color w:val="000000"/>
              </w:rPr>
            </w:pPr>
          </w:p>
        </w:tc>
      </w:tr>
      <w:tr w:rsidR="00556973" w14:paraId="089E6F2F"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5AE9791D" w14:textId="77777777" w:rsidR="00556973" w:rsidRDefault="00556973">
            <w:pPr>
              <w:tabs>
                <w:tab w:val="left" w:pos="709"/>
              </w:tabs>
              <w:suppressAutoHyphens/>
              <w:spacing w:after="120"/>
              <w:jc w:val="both"/>
              <w:rPr>
                <w:rFonts w:cstheme="minorHAnsi"/>
                <w:b/>
              </w:rPr>
            </w:pPr>
            <w:r>
              <w:rPr>
                <w:rFonts w:cstheme="minorHAnsi"/>
                <w:b/>
                <w:highlight w:val="lightGray"/>
              </w:rPr>
              <w:t>Section 6: Termination</w:t>
            </w:r>
          </w:p>
        </w:tc>
        <w:tc>
          <w:tcPr>
            <w:tcW w:w="792" w:type="pct"/>
            <w:gridSpan w:val="3"/>
            <w:tcBorders>
              <w:top w:val="single" w:sz="4" w:space="0" w:color="auto"/>
              <w:left w:val="single" w:sz="4" w:space="0" w:color="auto"/>
              <w:bottom w:val="single" w:sz="4" w:space="0" w:color="auto"/>
              <w:right w:val="single" w:sz="4" w:space="0" w:color="auto"/>
            </w:tcBorders>
          </w:tcPr>
          <w:p w14:paraId="49D84366" w14:textId="77777777" w:rsidR="00556973" w:rsidRDefault="00556973">
            <w:pPr>
              <w:widowControl w:val="0"/>
              <w:tabs>
                <w:tab w:val="center" w:pos="4513"/>
                <w:tab w:val="right" w:pos="9026"/>
              </w:tabs>
              <w:suppressAutoHyphens/>
              <w:spacing w:after="120"/>
              <w:rPr>
                <w:rFonts w:eastAsia="MS Gothic" w:cstheme="minorHAnsi"/>
              </w:rPr>
            </w:pPr>
          </w:p>
        </w:tc>
      </w:tr>
      <w:tr w:rsidR="00556973" w14:paraId="43FF136A" w14:textId="77777777" w:rsidTr="00556973">
        <w:tc>
          <w:tcPr>
            <w:tcW w:w="4208" w:type="pct"/>
            <w:tcBorders>
              <w:top w:val="single" w:sz="4" w:space="0" w:color="auto"/>
              <w:left w:val="single" w:sz="4" w:space="0" w:color="auto"/>
              <w:bottom w:val="single" w:sz="4" w:space="0" w:color="auto"/>
              <w:right w:val="single" w:sz="4" w:space="0" w:color="auto"/>
            </w:tcBorders>
            <w:hideMark/>
          </w:tcPr>
          <w:p w14:paraId="411C0A5B" w14:textId="77777777" w:rsidR="00556973" w:rsidRDefault="00556973">
            <w:pPr>
              <w:tabs>
                <w:tab w:val="left" w:pos="709"/>
              </w:tabs>
              <w:suppressAutoHyphens/>
              <w:spacing w:after="120"/>
              <w:jc w:val="both"/>
              <w:rPr>
                <w:rFonts w:cstheme="minorHAnsi"/>
              </w:rPr>
            </w:pPr>
            <w:r>
              <w:rPr>
                <w:rFonts w:cstheme="minorHAnsi"/>
              </w:rPr>
              <w:t>Has your Organisation ever had a contract terminated as a result of non-compliance or non-performance within the last three years? This section only applies to termination of a contract relevant to the services/goods required to be provided as part of this Contract.</w:t>
            </w:r>
          </w:p>
          <w:p w14:paraId="6BC62C4F" w14:textId="77777777" w:rsidR="00556973" w:rsidRDefault="00556973">
            <w:pPr>
              <w:tabs>
                <w:tab w:val="left" w:pos="709"/>
              </w:tabs>
              <w:suppressAutoHyphens/>
              <w:spacing w:after="120"/>
              <w:jc w:val="both"/>
              <w:rPr>
                <w:rFonts w:cstheme="minorHAnsi"/>
                <w:b/>
                <w:color w:val="000000"/>
              </w:rPr>
            </w:pPr>
            <w:r>
              <w:rPr>
                <w:rFonts w:cstheme="minorHAnsi"/>
                <w:b/>
              </w:rPr>
              <w:t xml:space="preserve">If the answer is ‘Yes’, please provide details of such termination.  Consideration will be given to the reasoning behind the termination.  Cornwall College will excluded tenderers who cannot reasonably demonstrate </w:t>
            </w:r>
            <w:r>
              <w:rPr>
                <w:rFonts w:eastAsia="Arial" w:cstheme="minorHAnsi"/>
                <w:b/>
              </w:rPr>
              <w:t xml:space="preserve">that appropriate remedial action has been taken to prevent similar </w:t>
            </w:r>
            <w:r>
              <w:rPr>
                <w:rFonts w:cstheme="minorHAnsi"/>
                <w:b/>
              </w:rPr>
              <w:t>circumstances arising and resulting in termination of any contract awarded as a result of this procurement.</w:t>
            </w:r>
          </w:p>
          <w:p w14:paraId="2C9EB814" w14:textId="77777777" w:rsidR="00556973" w:rsidRDefault="00556973">
            <w:pPr>
              <w:tabs>
                <w:tab w:val="left" w:pos="709"/>
              </w:tabs>
              <w:suppressAutoHyphens/>
              <w:spacing w:after="120"/>
              <w:jc w:val="both"/>
              <w:rPr>
                <w:rFonts w:cstheme="minorHAnsi"/>
              </w:rPr>
            </w:pPr>
            <w:r>
              <w:rPr>
                <w:rFonts w:cstheme="minorHAnsi"/>
                <w:b/>
                <w:i/>
              </w:rPr>
              <w:t>Pass/Fail – In the event that a Tenderer answers ‘Yes’ to this question, this may constitute a ‘Fail’</w:t>
            </w:r>
          </w:p>
        </w:tc>
        <w:tc>
          <w:tcPr>
            <w:tcW w:w="792" w:type="pct"/>
            <w:gridSpan w:val="3"/>
            <w:tcBorders>
              <w:top w:val="single" w:sz="4" w:space="0" w:color="auto"/>
              <w:left w:val="single" w:sz="4" w:space="0" w:color="auto"/>
              <w:bottom w:val="single" w:sz="4" w:space="0" w:color="auto"/>
              <w:right w:val="single" w:sz="4" w:space="0" w:color="auto"/>
            </w:tcBorders>
            <w:hideMark/>
          </w:tcPr>
          <w:p w14:paraId="6008A7F6" w14:textId="77777777" w:rsidR="00556973" w:rsidRDefault="00556973">
            <w:pPr>
              <w:widowControl w:val="0"/>
              <w:tabs>
                <w:tab w:val="center" w:pos="4513"/>
                <w:tab w:val="right" w:pos="9026"/>
              </w:tabs>
              <w:suppressAutoHyphens/>
              <w:spacing w:after="120"/>
              <w:rPr>
                <w:rFonts w:eastAsia="MS Mincho" w:cstheme="minorHAnsi"/>
                <w:color w:val="000000"/>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Yes</w:t>
            </w:r>
          </w:p>
          <w:p w14:paraId="47207A42" w14:textId="77777777" w:rsidR="00556973" w:rsidRDefault="00556973">
            <w:pPr>
              <w:suppressAutoHyphens/>
              <w:spacing w:after="120"/>
              <w:jc w:val="both"/>
              <w:rPr>
                <w:rFonts w:cstheme="minorHAnsi"/>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No    </w:t>
            </w:r>
          </w:p>
        </w:tc>
      </w:tr>
      <w:tr w:rsidR="00556973" w14:paraId="16E81FBA" w14:textId="77777777" w:rsidTr="00556973">
        <w:tc>
          <w:tcPr>
            <w:tcW w:w="5000" w:type="pct"/>
            <w:gridSpan w:val="4"/>
            <w:tcBorders>
              <w:top w:val="single" w:sz="4" w:space="0" w:color="auto"/>
              <w:left w:val="single" w:sz="4" w:space="0" w:color="auto"/>
              <w:bottom w:val="single" w:sz="4" w:space="0" w:color="auto"/>
              <w:right w:val="single" w:sz="4" w:space="0" w:color="auto"/>
            </w:tcBorders>
            <w:hideMark/>
          </w:tcPr>
          <w:p w14:paraId="2B989064" w14:textId="77777777" w:rsidR="00556973" w:rsidRDefault="00556973">
            <w:pPr>
              <w:suppressAutoHyphens/>
              <w:spacing w:after="120"/>
              <w:jc w:val="both"/>
              <w:rPr>
                <w:rFonts w:cstheme="minorHAnsi"/>
                <w:b/>
              </w:rPr>
            </w:pPr>
            <w:r>
              <w:rPr>
                <w:rFonts w:cstheme="minorHAnsi"/>
                <w:b/>
                <w:highlight w:val="lightGray"/>
              </w:rPr>
              <w:t>Section 7:  Data Protection Legislation &amp; General Data Protection Regulation (GDPR)</w:t>
            </w:r>
          </w:p>
        </w:tc>
      </w:tr>
      <w:tr w:rsidR="00556973" w14:paraId="18DD8C2D" w14:textId="77777777" w:rsidTr="00556973">
        <w:trPr>
          <w:trHeight w:val="915"/>
        </w:trPr>
        <w:tc>
          <w:tcPr>
            <w:tcW w:w="4208" w:type="pct"/>
            <w:tcBorders>
              <w:top w:val="single" w:sz="4" w:space="0" w:color="auto"/>
              <w:left w:val="single" w:sz="4" w:space="0" w:color="auto"/>
              <w:bottom w:val="single" w:sz="4" w:space="0" w:color="auto"/>
              <w:right w:val="single" w:sz="4" w:space="0" w:color="auto"/>
            </w:tcBorders>
          </w:tcPr>
          <w:p w14:paraId="6215DC6A" w14:textId="77777777" w:rsidR="00556973" w:rsidRDefault="00556973">
            <w:pPr>
              <w:suppressAutoHyphens/>
              <w:spacing w:after="120"/>
              <w:jc w:val="both"/>
              <w:rPr>
                <w:rFonts w:cstheme="minorHAnsi"/>
              </w:rPr>
            </w:pPr>
            <w:r>
              <w:rPr>
                <w:rFonts w:cstheme="minorHAnsi"/>
              </w:rPr>
              <w:t xml:space="preserve">New data protection legislation came into effect during 2018, which aims to protect the privacy of all EU citizens and prevent data breaches. It will apply to any public or private organisation processing personal data. Established key principles of data privacy remain relevant in the new data protection legislation but there are also a number of changes that will affect commercial arrangements with suppliers. </w:t>
            </w:r>
          </w:p>
          <w:p w14:paraId="7BB5B109" w14:textId="77777777" w:rsidR="00556973" w:rsidRDefault="00556973">
            <w:pPr>
              <w:suppressAutoHyphens/>
              <w:spacing w:after="120"/>
              <w:jc w:val="both"/>
              <w:rPr>
                <w:rFonts w:cstheme="minorHAnsi"/>
              </w:rPr>
            </w:pPr>
          </w:p>
          <w:p w14:paraId="0455A102" w14:textId="77777777" w:rsidR="00556973" w:rsidRDefault="00556973" w:rsidP="00556973">
            <w:pPr>
              <w:pStyle w:val="ListParagraph"/>
              <w:numPr>
                <w:ilvl w:val="0"/>
                <w:numId w:val="9"/>
              </w:numPr>
              <w:suppressAutoHyphens/>
              <w:spacing w:after="120"/>
              <w:contextualSpacing/>
              <w:jc w:val="both"/>
              <w:rPr>
                <w:rFonts w:ascii="Gill Sans MT" w:eastAsia="Times New Roman" w:hAnsi="Gill Sans MT" w:cstheme="minorHAnsi"/>
              </w:rPr>
            </w:pPr>
            <w:r>
              <w:rPr>
                <w:rFonts w:ascii="Gill Sans MT" w:eastAsia="Times New Roman" w:hAnsi="Gill Sans MT" w:cstheme="minorHAnsi"/>
              </w:rPr>
              <w:t>Please confirm that you have in place, or that you will have in place by contract award, the human and technical resources to perform the contract to ensure compliance with the General Data Protection Regulation (GDPR) and to ensure the protection of the rights of data subjects.</w:t>
            </w:r>
          </w:p>
          <w:p w14:paraId="640E6B38" w14:textId="77777777" w:rsidR="00556973" w:rsidRDefault="00556973">
            <w:pPr>
              <w:pStyle w:val="ListParagraph"/>
              <w:suppressAutoHyphens/>
              <w:spacing w:after="120"/>
              <w:jc w:val="both"/>
              <w:rPr>
                <w:rFonts w:ascii="Gill Sans MT" w:eastAsia="Times New Roman" w:hAnsi="Gill Sans MT" w:cstheme="minorHAnsi"/>
              </w:rPr>
            </w:pPr>
          </w:p>
          <w:p w14:paraId="1834249A" w14:textId="77777777" w:rsidR="00556973" w:rsidRDefault="00556973" w:rsidP="00556973">
            <w:pPr>
              <w:pStyle w:val="ListParagraph"/>
              <w:numPr>
                <w:ilvl w:val="0"/>
                <w:numId w:val="9"/>
              </w:numPr>
              <w:suppressAutoHyphens/>
              <w:spacing w:after="120"/>
              <w:contextualSpacing/>
              <w:jc w:val="both"/>
              <w:rPr>
                <w:rFonts w:ascii="Gill Sans MT" w:eastAsia="Times New Roman" w:hAnsi="Gill Sans MT" w:cstheme="minorHAnsi"/>
              </w:rPr>
            </w:pPr>
            <w:r>
              <w:rPr>
                <w:rFonts w:ascii="Gill Sans MT" w:eastAsia="Times New Roman" w:hAnsi="Gill Sans MT" w:cstheme="minorHAnsi"/>
              </w:rPr>
              <w:t>Please provide details of the technical facilities and measures (including systems and processes) you have in place, or will have in place by contract award, to ensure compliance with the General Data Protection Regulation (GDPR) and to ensure the protection rights of data subjects. Your response should include, but should not be limited to facilities and measures:</w:t>
            </w:r>
          </w:p>
          <w:p w14:paraId="236CF8F2" w14:textId="77777777" w:rsidR="00556973" w:rsidRDefault="00556973" w:rsidP="00556973">
            <w:pPr>
              <w:pStyle w:val="ListParagraph"/>
              <w:numPr>
                <w:ilvl w:val="1"/>
                <w:numId w:val="9"/>
              </w:numPr>
              <w:suppressAutoHyphens/>
              <w:spacing w:after="120"/>
              <w:contextualSpacing/>
              <w:jc w:val="both"/>
              <w:rPr>
                <w:rFonts w:ascii="Gill Sans MT" w:eastAsia="Times New Roman" w:hAnsi="Gill Sans MT" w:cstheme="minorHAnsi"/>
                <w:lang w:eastAsia="en-US"/>
              </w:rPr>
            </w:pPr>
            <w:r>
              <w:rPr>
                <w:rFonts w:ascii="Gill Sans MT" w:eastAsia="Times New Roman" w:hAnsi="Gill Sans MT" w:cstheme="minorHAnsi"/>
              </w:rPr>
              <w:t>to ensure ongoing confidentiality, integrity, availability and resilience of processing systems and services;</w:t>
            </w:r>
          </w:p>
          <w:p w14:paraId="26971CF4" w14:textId="77777777" w:rsidR="00556973" w:rsidRDefault="00556973" w:rsidP="00556973">
            <w:pPr>
              <w:pStyle w:val="ListParagraph"/>
              <w:numPr>
                <w:ilvl w:val="1"/>
                <w:numId w:val="9"/>
              </w:numPr>
              <w:suppressAutoHyphens/>
              <w:spacing w:after="120"/>
              <w:contextualSpacing/>
              <w:jc w:val="both"/>
              <w:rPr>
                <w:rFonts w:ascii="Gill Sans MT" w:eastAsia="Times New Roman" w:hAnsi="Gill Sans MT" w:cstheme="minorHAnsi"/>
              </w:rPr>
            </w:pPr>
            <w:r>
              <w:rPr>
                <w:rFonts w:ascii="Gill Sans MT" w:eastAsia="Times New Roman" w:hAnsi="Gill Sans MT" w:cstheme="minorHAnsi"/>
              </w:rPr>
              <w:lastRenderedPageBreak/>
              <w:t>to comply with the rights of data subjects in respect of receiving privacy information, and access, rectification, deletion and portability of personal data;</w:t>
            </w:r>
          </w:p>
          <w:p w14:paraId="0E3E8998" w14:textId="77777777" w:rsidR="00556973" w:rsidRDefault="00556973" w:rsidP="00556973">
            <w:pPr>
              <w:pStyle w:val="ListParagraph"/>
              <w:numPr>
                <w:ilvl w:val="1"/>
                <w:numId w:val="9"/>
              </w:numPr>
              <w:suppressAutoHyphens/>
              <w:spacing w:after="120"/>
              <w:contextualSpacing/>
              <w:jc w:val="both"/>
              <w:rPr>
                <w:rFonts w:ascii="Gill Sans MT" w:eastAsia="Times New Roman" w:hAnsi="Gill Sans MT" w:cstheme="minorHAnsi"/>
              </w:rPr>
            </w:pPr>
            <w:r>
              <w:rPr>
                <w:rFonts w:ascii="Gill Sans MT" w:eastAsia="Times New Roman" w:hAnsi="Gill Sans MT" w:cstheme="minorHAnsi"/>
              </w:rPr>
              <w:t>to ensure that any consent based processing meets standards of active, informed consent, and that such consents are recorded and auditable;</w:t>
            </w:r>
          </w:p>
          <w:p w14:paraId="1031549A" w14:textId="77777777" w:rsidR="00556973" w:rsidRDefault="00556973" w:rsidP="00556973">
            <w:pPr>
              <w:pStyle w:val="ListParagraph"/>
              <w:numPr>
                <w:ilvl w:val="1"/>
                <w:numId w:val="9"/>
              </w:numPr>
              <w:suppressAutoHyphens/>
              <w:spacing w:after="120"/>
              <w:contextualSpacing/>
              <w:jc w:val="both"/>
              <w:rPr>
                <w:rFonts w:ascii="Gill Sans MT" w:eastAsia="Times New Roman" w:hAnsi="Gill Sans MT" w:cstheme="minorHAnsi"/>
              </w:rPr>
            </w:pPr>
            <w:r>
              <w:rPr>
                <w:rFonts w:ascii="Gill Sans MT" w:eastAsia="Times New Roman" w:hAnsi="Gill Sans MT" w:cstheme="minorHAnsi"/>
              </w:rPr>
              <w:t>to ensure legal safeguards are in place to legitimise transfers of personal data outside the EU (if such transfers will take place);</w:t>
            </w:r>
          </w:p>
          <w:p w14:paraId="4F875D41" w14:textId="77777777" w:rsidR="00556973" w:rsidRDefault="00556973" w:rsidP="00556973">
            <w:pPr>
              <w:pStyle w:val="ListParagraph"/>
              <w:numPr>
                <w:ilvl w:val="1"/>
                <w:numId w:val="9"/>
              </w:numPr>
              <w:suppressAutoHyphens/>
              <w:spacing w:after="120"/>
              <w:contextualSpacing/>
              <w:jc w:val="both"/>
              <w:rPr>
                <w:rFonts w:ascii="Gill Sans MT" w:eastAsia="Times New Roman" w:hAnsi="Gill Sans MT" w:cstheme="minorHAnsi"/>
              </w:rPr>
            </w:pPr>
            <w:r>
              <w:rPr>
                <w:rFonts w:ascii="Gill Sans MT" w:eastAsia="Times New Roman" w:hAnsi="Gill Sans MT" w:cstheme="minorHAnsi"/>
              </w:rPr>
              <w:t xml:space="preserve">to maintain records of personal data processing activities; and </w:t>
            </w:r>
          </w:p>
          <w:p w14:paraId="17116121" w14:textId="77777777" w:rsidR="00556973" w:rsidRDefault="00556973" w:rsidP="00556973">
            <w:pPr>
              <w:pStyle w:val="ListParagraph"/>
              <w:numPr>
                <w:ilvl w:val="1"/>
                <w:numId w:val="9"/>
              </w:numPr>
              <w:suppressAutoHyphens/>
              <w:spacing w:after="120"/>
              <w:contextualSpacing/>
              <w:jc w:val="both"/>
              <w:rPr>
                <w:rFonts w:ascii="Gill Sans MT" w:eastAsia="Times New Roman" w:hAnsi="Gill Sans MT" w:cstheme="minorHAnsi"/>
              </w:rPr>
            </w:pPr>
            <w:proofErr w:type="gramStart"/>
            <w:r>
              <w:rPr>
                <w:rFonts w:ascii="Gill Sans MT" w:eastAsia="Times New Roman" w:hAnsi="Gill Sans MT" w:cstheme="minorHAnsi"/>
              </w:rPr>
              <w:t>to</w:t>
            </w:r>
            <w:proofErr w:type="gramEnd"/>
            <w:r>
              <w:rPr>
                <w:rFonts w:ascii="Gill Sans MT" w:eastAsia="Times New Roman" w:hAnsi="Gill Sans MT" w:cstheme="minorHAnsi"/>
              </w:rPr>
              <w:t xml:space="preserve"> regularly test, assess and evaluate the effectiveness of the above measures. </w:t>
            </w:r>
          </w:p>
          <w:p w14:paraId="10C7F2A7" w14:textId="77777777" w:rsidR="00556973" w:rsidRDefault="00556973">
            <w:pPr>
              <w:suppressAutoHyphens/>
              <w:spacing w:after="120"/>
              <w:jc w:val="both"/>
              <w:rPr>
                <w:rFonts w:cstheme="minorHAnsi"/>
              </w:rPr>
            </w:pPr>
            <w:r>
              <w:rPr>
                <w:rFonts w:cstheme="minorHAnsi"/>
              </w:rPr>
              <w:t>Cornwall College whilst evaluating Tenderers responses to this question, may undertake due diligence to ensure they are satisfied that the Tenderer can provide such protective measures appropriate to the nature and risk of the processing.</w:t>
            </w:r>
          </w:p>
          <w:p w14:paraId="61B4A4F7" w14:textId="77777777" w:rsidR="00556973" w:rsidRDefault="00556973">
            <w:pPr>
              <w:suppressAutoHyphens/>
              <w:spacing w:after="120"/>
              <w:jc w:val="both"/>
              <w:rPr>
                <w:rFonts w:cstheme="minorHAnsi"/>
                <w:b/>
              </w:rPr>
            </w:pPr>
            <w:r>
              <w:rPr>
                <w:rFonts w:cstheme="minorHAnsi"/>
                <w:b/>
                <w:i/>
              </w:rPr>
              <w:t>Pass/Fail – In the event that a Tenderer answers ‘No’ to this question, this may constitute a ‘Fail’.</w:t>
            </w:r>
          </w:p>
        </w:tc>
        <w:tc>
          <w:tcPr>
            <w:tcW w:w="792" w:type="pct"/>
            <w:gridSpan w:val="3"/>
            <w:tcBorders>
              <w:top w:val="single" w:sz="4" w:space="0" w:color="auto"/>
              <w:left w:val="single" w:sz="4" w:space="0" w:color="auto"/>
              <w:bottom w:val="single" w:sz="4" w:space="0" w:color="auto"/>
              <w:right w:val="single" w:sz="4" w:space="0" w:color="auto"/>
            </w:tcBorders>
          </w:tcPr>
          <w:p w14:paraId="6A298FB0" w14:textId="77777777" w:rsidR="00556973" w:rsidRDefault="00556973">
            <w:pPr>
              <w:widowControl w:val="0"/>
              <w:tabs>
                <w:tab w:val="center" w:pos="4513"/>
                <w:tab w:val="right" w:pos="9026"/>
              </w:tabs>
              <w:suppressAutoHyphens/>
              <w:spacing w:after="120"/>
              <w:rPr>
                <w:rFonts w:eastAsia="MS Mincho" w:cstheme="minorHAnsi"/>
                <w:color w:val="000080"/>
              </w:rPr>
            </w:pPr>
          </w:p>
          <w:p w14:paraId="577A4BB9" w14:textId="77777777" w:rsidR="00556973" w:rsidRDefault="00556973">
            <w:pPr>
              <w:widowControl w:val="0"/>
              <w:tabs>
                <w:tab w:val="center" w:pos="4513"/>
                <w:tab w:val="right" w:pos="9026"/>
              </w:tabs>
              <w:suppressAutoHyphens/>
              <w:spacing w:after="120"/>
              <w:rPr>
                <w:rFonts w:cstheme="minorHAnsi"/>
                <w:color w:val="000080"/>
              </w:rPr>
            </w:pPr>
          </w:p>
          <w:p w14:paraId="09B7CA8F" w14:textId="77777777" w:rsidR="00556973" w:rsidRDefault="00556973">
            <w:pPr>
              <w:widowControl w:val="0"/>
              <w:tabs>
                <w:tab w:val="center" w:pos="4513"/>
                <w:tab w:val="right" w:pos="9026"/>
              </w:tabs>
              <w:suppressAutoHyphens/>
              <w:spacing w:after="120"/>
              <w:rPr>
                <w:rFonts w:cstheme="minorHAnsi"/>
                <w:color w:val="000080"/>
              </w:rPr>
            </w:pPr>
          </w:p>
          <w:p w14:paraId="6AE274F6" w14:textId="77777777" w:rsidR="00556973" w:rsidRDefault="00556973">
            <w:pPr>
              <w:widowControl w:val="0"/>
              <w:tabs>
                <w:tab w:val="center" w:pos="4513"/>
                <w:tab w:val="right" w:pos="9026"/>
              </w:tabs>
              <w:suppressAutoHyphens/>
              <w:spacing w:after="120"/>
              <w:rPr>
                <w:rFonts w:cstheme="minorHAnsi"/>
                <w:color w:val="000080"/>
              </w:rPr>
            </w:pPr>
          </w:p>
          <w:p w14:paraId="0CADF73C" w14:textId="77777777" w:rsidR="00556973" w:rsidRDefault="00556973">
            <w:pPr>
              <w:widowControl w:val="0"/>
              <w:tabs>
                <w:tab w:val="center" w:pos="4513"/>
                <w:tab w:val="right" w:pos="9026"/>
              </w:tabs>
              <w:suppressAutoHyphens/>
              <w:spacing w:after="120"/>
              <w:rPr>
                <w:rFonts w:cstheme="minorHAnsi"/>
                <w:color w:val="000080"/>
              </w:rPr>
            </w:pPr>
          </w:p>
          <w:p w14:paraId="08F261A3" w14:textId="77777777" w:rsidR="00556973" w:rsidRDefault="00556973">
            <w:pPr>
              <w:widowControl w:val="0"/>
              <w:tabs>
                <w:tab w:val="center" w:pos="4513"/>
                <w:tab w:val="right" w:pos="9026"/>
              </w:tabs>
              <w:suppressAutoHyphens/>
              <w:spacing w:after="120"/>
              <w:rPr>
                <w:rFonts w:cstheme="minorHAnsi"/>
                <w:color w:val="000080"/>
              </w:rPr>
            </w:pPr>
          </w:p>
          <w:p w14:paraId="55985D77" w14:textId="77777777" w:rsidR="00556973" w:rsidRDefault="00556973">
            <w:pPr>
              <w:widowControl w:val="0"/>
              <w:tabs>
                <w:tab w:val="center" w:pos="4513"/>
                <w:tab w:val="right" w:pos="9026"/>
              </w:tabs>
              <w:suppressAutoHyphens/>
              <w:spacing w:after="120"/>
              <w:rPr>
                <w:rFonts w:cstheme="minorHAnsi"/>
                <w:color w:val="000000"/>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Yes</w:t>
            </w:r>
          </w:p>
          <w:p w14:paraId="5146815C" w14:textId="77777777" w:rsidR="00556973" w:rsidRDefault="00556973">
            <w:pPr>
              <w:suppressAutoHyphens/>
              <w:spacing w:after="120"/>
              <w:jc w:val="both"/>
              <w:rPr>
                <w:rFonts w:cstheme="minorHAnsi"/>
              </w:rPr>
            </w:pPr>
            <w:r>
              <w:rPr>
                <w:rFonts w:cstheme="minorHAnsi"/>
                <w:color w:val="000080"/>
                <w:sz w:val="22"/>
                <w:szCs w:val="22"/>
              </w:rPr>
              <w:fldChar w:fldCharType="begin">
                <w:ffData>
                  <w:name w:val=""/>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No    </w:t>
            </w:r>
          </w:p>
        </w:tc>
      </w:tr>
      <w:tr w:rsidR="00556973" w14:paraId="4653E526" w14:textId="77777777" w:rsidTr="00556973">
        <w:trPr>
          <w:trHeight w:val="329"/>
        </w:trPr>
        <w:tc>
          <w:tcPr>
            <w:tcW w:w="4208" w:type="pct"/>
            <w:tcBorders>
              <w:top w:val="single" w:sz="4" w:space="0" w:color="auto"/>
              <w:left w:val="single" w:sz="4" w:space="0" w:color="auto"/>
              <w:bottom w:val="single" w:sz="4" w:space="0" w:color="auto"/>
              <w:right w:val="single" w:sz="4" w:space="0" w:color="auto"/>
            </w:tcBorders>
            <w:hideMark/>
          </w:tcPr>
          <w:p w14:paraId="06576774" w14:textId="77777777" w:rsidR="00556973" w:rsidRDefault="00556973">
            <w:pPr>
              <w:suppressAutoHyphens/>
              <w:spacing w:after="120"/>
              <w:jc w:val="both"/>
              <w:rPr>
                <w:rFonts w:cstheme="minorHAnsi"/>
                <w:b/>
              </w:rPr>
            </w:pPr>
            <w:r>
              <w:rPr>
                <w:rFonts w:cstheme="minorHAnsi"/>
                <w:b/>
                <w:highlight w:val="lightGray"/>
              </w:rPr>
              <w:t>Section 8: Modern Slavery Act</w:t>
            </w:r>
          </w:p>
        </w:tc>
        <w:tc>
          <w:tcPr>
            <w:tcW w:w="792" w:type="pct"/>
            <w:gridSpan w:val="3"/>
            <w:tcBorders>
              <w:top w:val="single" w:sz="4" w:space="0" w:color="auto"/>
              <w:left w:val="single" w:sz="4" w:space="0" w:color="auto"/>
              <w:bottom w:val="single" w:sz="4" w:space="0" w:color="auto"/>
              <w:right w:val="single" w:sz="4" w:space="0" w:color="auto"/>
            </w:tcBorders>
          </w:tcPr>
          <w:p w14:paraId="62287D18" w14:textId="77777777" w:rsidR="00556973" w:rsidRDefault="00556973">
            <w:pPr>
              <w:widowControl w:val="0"/>
              <w:tabs>
                <w:tab w:val="center" w:pos="4513"/>
                <w:tab w:val="right" w:pos="9026"/>
              </w:tabs>
              <w:suppressAutoHyphens/>
              <w:spacing w:after="120"/>
              <w:rPr>
                <w:rFonts w:eastAsia="MS Mincho" w:cstheme="minorHAnsi"/>
                <w:color w:val="000080"/>
              </w:rPr>
            </w:pPr>
          </w:p>
        </w:tc>
      </w:tr>
      <w:tr w:rsidR="00556973" w14:paraId="3762E4A1" w14:textId="77777777" w:rsidTr="00556973">
        <w:trPr>
          <w:trHeight w:val="5595"/>
        </w:trPr>
        <w:tc>
          <w:tcPr>
            <w:tcW w:w="4208" w:type="pct"/>
            <w:tcBorders>
              <w:top w:val="single" w:sz="4" w:space="0" w:color="auto"/>
              <w:left w:val="single" w:sz="4" w:space="0" w:color="auto"/>
              <w:bottom w:val="single" w:sz="4" w:space="0" w:color="auto"/>
              <w:right w:val="single" w:sz="4" w:space="0" w:color="auto"/>
            </w:tcBorders>
            <w:hideMark/>
          </w:tcPr>
          <w:p w14:paraId="1B8ABE12" w14:textId="77777777" w:rsidR="00556973" w:rsidRDefault="00556973" w:rsidP="00556973">
            <w:pPr>
              <w:numPr>
                <w:ilvl w:val="0"/>
                <w:numId w:val="10"/>
              </w:numPr>
              <w:suppressAutoHyphens/>
              <w:spacing w:after="120"/>
              <w:jc w:val="both"/>
              <w:rPr>
                <w:rFonts w:cstheme="minorHAnsi"/>
                <w:bCs/>
              </w:rPr>
            </w:pPr>
            <w:r>
              <w:rPr>
                <w:rFonts w:cstheme="minorHAnsi"/>
                <w:bCs/>
              </w:rPr>
              <w:t>The Successful Tenderer shall comply with all applicable laws, statutes, regulations and codes from time to time in force including but not limited to the Modern Slavery Act 2015; and</w:t>
            </w:r>
          </w:p>
          <w:p w14:paraId="34AA7528" w14:textId="77777777" w:rsidR="00556973" w:rsidRDefault="00556973" w:rsidP="00556973">
            <w:pPr>
              <w:numPr>
                <w:ilvl w:val="0"/>
                <w:numId w:val="10"/>
              </w:numPr>
              <w:suppressAutoHyphens/>
              <w:spacing w:after="120"/>
              <w:jc w:val="both"/>
              <w:rPr>
                <w:rFonts w:cstheme="minorHAnsi"/>
                <w:bCs/>
              </w:rPr>
            </w:pPr>
            <w:r>
              <w:rPr>
                <w:rFonts w:cstheme="minorHAnsi"/>
                <w:bCs/>
              </w:rPr>
              <w:t>The Successful bidder presents and warrants that neither the bidder nor any of its officers, employees or other persons associated with it:</w:t>
            </w:r>
          </w:p>
          <w:p w14:paraId="0A5D575A" w14:textId="77777777" w:rsidR="00556973" w:rsidRDefault="00556973" w:rsidP="00556973">
            <w:pPr>
              <w:numPr>
                <w:ilvl w:val="1"/>
                <w:numId w:val="10"/>
              </w:numPr>
              <w:suppressAutoHyphens/>
              <w:spacing w:after="120"/>
              <w:jc w:val="both"/>
              <w:rPr>
                <w:rFonts w:cstheme="minorHAnsi"/>
                <w:bCs/>
              </w:rPr>
            </w:pPr>
            <w:r>
              <w:rPr>
                <w:rFonts w:cstheme="minorHAnsi"/>
                <w:bCs/>
              </w:rPr>
              <w:t>has been convicted of any offence involving slavery and human trafficking; and</w:t>
            </w:r>
          </w:p>
          <w:p w14:paraId="39ECC6AD" w14:textId="77777777" w:rsidR="00556973" w:rsidRDefault="00556973" w:rsidP="00556973">
            <w:pPr>
              <w:numPr>
                <w:ilvl w:val="1"/>
                <w:numId w:val="10"/>
              </w:numPr>
              <w:suppressAutoHyphens/>
              <w:spacing w:after="120"/>
              <w:jc w:val="both"/>
              <w:rPr>
                <w:rFonts w:cstheme="minorHAnsi"/>
                <w:bCs/>
              </w:rPr>
            </w:pPr>
            <w:r>
              <w:rPr>
                <w:rFonts w:cstheme="minorHAnsi"/>
                <w:bCs/>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4B8EB06A" w14:textId="77777777" w:rsidR="00556973" w:rsidRDefault="00556973" w:rsidP="00556973">
            <w:pPr>
              <w:numPr>
                <w:ilvl w:val="0"/>
                <w:numId w:val="10"/>
              </w:numPr>
              <w:suppressAutoHyphens/>
              <w:spacing w:after="120"/>
              <w:jc w:val="both"/>
              <w:rPr>
                <w:rFonts w:cstheme="minorHAnsi"/>
                <w:b/>
              </w:rPr>
            </w:pPr>
            <w:r>
              <w:rPr>
                <w:rFonts w:cstheme="minorHAnsi"/>
                <w:bCs/>
              </w:rPr>
              <w:t>The Successful bidder shall implement due diligence procedures for its own suppliers, subcontractors and other participants in its supply chains, to ensure that there is no slavery or human trafficking in its supply chains.</w:t>
            </w:r>
          </w:p>
        </w:tc>
        <w:tc>
          <w:tcPr>
            <w:tcW w:w="792" w:type="pct"/>
            <w:gridSpan w:val="3"/>
            <w:tcBorders>
              <w:top w:val="single" w:sz="4" w:space="0" w:color="auto"/>
              <w:left w:val="single" w:sz="4" w:space="0" w:color="auto"/>
              <w:bottom w:val="single" w:sz="4" w:space="0" w:color="auto"/>
              <w:right w:val="single" w:sz="4" w:space="0" w:color="auto"/>
            </w:tcBorders>
          </w:tcPr>
          <w:p w14:paraId="3C12BCFB" w14:textId="77777777" w:rsidR="00556973" w:rsidRDefault="00556973">
            <w:pPr>
              <w:widowControl w:val="0"/>
              <w:tabs>
                <w:tab w:val="center" w:pos="4513"/>
                <w:tab w:val="right" w:pos="9026"/>
              </w:tabs>
              <w:suppressAutoHyphens/>
              <w:spacing w:after="120"/>
              <w:rPr>
                <w:rFonts w:eastAsia="MS Mincho" w:cstheme="minorHAnsi"/>
                <w:color w:val="000000"/>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Yes</w:t>
            </w:r>
          </w:p>
          <w:p w14:paraId="35E8C74B" w14:textId="77777777" w:rsidR="00556973" w:rsidRDefault="00556973">
            <w:pPr>
              <w:widowControl w:val="0"/>
              <w:tabs>
                <w:tab w:val="center" w:pos="4513"/>
                <w:tab w:val="right" w:pos="9026"/>
              </w:tabs>
              <w:suppressAutoHyphens/>
              <w:spacing w:after="120"/>
              <w:rPr>
                <w:rFonts w:cstheme="minorHAnsi"/>
                <w:color w:val="000080"/>
              </w:rPr>
            </w:pPr>
            <w:r>
              <w:rPr>
                <w:rFonts w:cstheme="minorHAnsi"/>
                <w:color w:val="000080"/>
                <w:sz w:val="22"/>
                <w:szCs w:val="22"/>
              </w:rPr>
              <w:fldChar w:fldCharType="begin">
                <w:ffData>
                  <w:name w:val=""/>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No    </w:t>
            </w:r>
          </w:p>
          <w:p w14:paraId="3E32677B" w14:textId="77777777" w:rsidR="00556973" w:rsidRDefault="00556973">
            <w:pPr>
              <w:widowControl w:val="0"/>
              <w:tabs>
                <w:tab w:val="center" w:pos="4513"/>
                <w:tab w:val="right" w:pos="9026"/>
              </w:tabs>
              <w:suppressAutoHyphens/>
              <w:spacing w:after="120"/>
              <w:rPr>
                <w:rFonts w:cstheme="minorHAnsi"/>
                <w:color w:val="000080"/>
              </w:rPr>
            </w:pPr>
          </w:p>
          <w:p w14:paraId="2EB8AE5B" w14:textId="77777777" w:rsidR="00556973" w:rsidRDefault="00556973">
            <w:pPr>
              <w:widowControl w:val="0"/>
              <w:tabs>
                <w:tab w:val="center" w:pos="4513"/>
                <w:tab w:val="right" w:pos="9026"/>
              </w:tabs>
              <w:suppressAutoHyphens/>
              <w:spacing w:after="120"/>
              <w:rPr>
                <w:rFonts w:cstheme="minorHAnsi"/>
                <w:color w:val="000000"/>
              </w:rPr>
            </w:pPr>
            <w:r>
              <w:rPr>
                <w:rFonts w:cstheme="minorHAnsi"/>
                <w:color w:val="000080"/>
                <w:sz w:val="22"/>
                <w:szCs w:val="22"/>
              </w:rPr>
              <w:fldChar w:fldCharType="begin">
                <w:ffData>
                  <w:name w:val="Check3"/>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Yes</w:t>
            </w:r>
          </w:p>
          <w:p w14:paraId="7E059646" w14:textId="77777777" w:rsidR="00556973" w:rsidRDefault="00556973">
            <w:pPr>
              <w:widowControl w:val="0"/>
              <w:tabs>
                <w:tab w:val="center" w:pos="4513"/>
                <w:tab w:val="right" w:pos="9026"/>
              </w:tabs>
              <w:suppressAutoHyphens/>
              <w:spacing w:after="120"/>
              <w:rPr>
                <w:rFonts w:cstheme="minorHAnsi"/>
                <w:color w:val="000080"/>
              </w:rPr>
            </w:pPr>
            <w:r>
              <w:rPr>
                <w:rFonts w:cstheme="minorHAnsi"/>
                <w:color w:val="000080"/>
                <w:sz w:val="22"/>
                <w:szCs w:val="22"/>
              </w:rPr>
              <w:fldChar w:fldCharType="begin">
                <w:ffData>
                  <w:name w:val=""/>
                  <w:enabled/>
                  <w:calcOnExit w:val="0"/>
                  <w:checkBox>
                    <w:sizeAuto/>
                    <w:default w:val="0"/>
                  </w:checkBox>
                </w:ffData>
              </w:fldChar>
            </w:r>
            <w:r>
              <w:rPr>
                <w:rFonts w:cstheme="minorHAnsi"/>
                <w:color w:val="000080"/>
                <w:sz w:val="22"/>
                <w:szCs w:val="22"/>
              </w:rPr>
              <w:instrText xml:space="preserve"> FORMCHECKBOX </w:instrText>
            </w:r>
            <w:r w:rsidR="0073067E">
              <w:rPr>
                <w:rFonts w:cstheme="minorHAnsi"/>
                <w:color w:val="000080"/>
                <w:sz w:val="22"/>
                <w:szCs w:val="22"/>
              </w:rPr>
            </w:r>
            <w:r w:rsidR="0073067E">
              <w:rPr>
                <w:rFonts w:cstheme="minorHAnsi"/>
                <w:color w:val="000080"/>
                <w:sz w:val="22"/>
                <w:szCs w:val="22"/>
              </w:rPr>
              <w:fldChar w:fldCharType="separate"/>
            </w:r>
            <w:r>
              <w:rPr>
                <w:rFonts w:cstheme="minorHAnsi"/>
                <w:color w:val="000080"/>
                <w:sz w:val="22"/>
                <w:szCs w:val="22"/>
              </w:rPr>
              <w:fldChar w:fldCharType="end"/>
            </w:r>
            <w:r>
              <w:rPr>
                <w:rFonts w:eastAsia="Arial" w:cstheme="minorHAnsi"/>
              </w:rPr>
              <w:t xml:space="preserve">   No    </w:t>
            </w:r>
          </w:p>
        </w:tc>
      </w:tr>
      <w:tr w:rsidR="00556973" w14:paraId="0FBFBCA4" w14:textId="77777777" w:rsidTr="00556973">
        <w:trPr>
          <w:gridAfter w:val="1"/>
          <w:wAfter w:w="28" w:type="pct"/>
        </w:trPr>
        <w:tc>
          <w:tcPr>
            <w:tcW w:w="4972" w:type="pct"/>
            <w:gridSpan w:val="3"/>
            <w:tcBorders>
              <w:top w:val="single" w:sz="4" w:space="0" w:color="auto"/>
              <w:left w:val="single" w:sz="4" w:space="0" w:color="auto"/>
              <w:bottom w:val="single" w:sz="4" w:space="0" w:color="auto"/>
              <w:right w:val="single" w:sz="4" w:space="0" w:color="auto"/>
            </w:tcBorders>
            <w:hideMark/>
          </w:tcPr>
          <w:p w14:paraId="67E9CF39" w14:textId="77777777" w:rsidR="00556973" w:rsidRDefault="00556973">
            <w:pPr>
              <w:rPr>
                <w:b/>
                <w:color w:val="000000"/>
              </w:rPr>
            </w:pPr>
            <w:r>
              <w:rPr>
                <w:b/>
              </w:rPr>
              <w:t xml:space="preserve">Section 9: Project Specific Technical and Professional and References </w:t>
            </w:r>
          </w:p>
        </w:tc>
      </w:tr>
      <w:tr w:rsidR="00556973" w14:paraId="08B455B5" w14:textId="77777777" w:rsidTr="00556973">
        <w:trPr>
          <w:gridAfter w:val="1"/>
          <w:wAfter w:w="28" w:type="pct"/>
          <w:trHeight w:val="2203"/>
        </w:trPr>
        <w:tc>
          <w:tcPr>
            <w:tcW w:w="4972" w:type="pct"/>
            <w:gridSpan w:val="3"/>
            <w:tcBorders>
              <w:top w:val="single" w:sz="4" w:space="0" w:color="auto"/>
              <w:left w:val="single" w:sz="4" w:space="0" w:color="auto"/>
              <w:bottom w:val="single" w:sz="4" w:space="0" w:color="auto"/>
              <w:right w:val="single" w:sz="4" w:space="0" w:color="auto"/>
            </w:tcBorders>
          </w:tcPr>
          <w:p w14:paraId="49B48784" w14:textId="77777777" w:rsidR="00556973" w:rsidRDefault="00556973">
            <w:pPr>
              <w:rPr>
                <w:sz w:val="22"/>
                <w:szCs w:val="22"/>
              </w:rPr>
            </w:pPr>
            <w:r>
              <w:t>This section is a pass and fail, it includes details of your Experience and References.</w:t>
            </w:r>
          </w:p>
          <w:p w14:paraId="2DBFA5AD" w14:textId="77777777" w:rsidR="00556973" w:rsidRDefault="00556973">
            <w:pPr>
              <w:rPr>
                <w:sz w:val="22"/>
                <w:szCs w:val="22"/>
              </w:rPr>
            </w:pPr>
          </w:p>
          <w:p w14:paraId="2C43A5B5" w14:textId="77777777" w:rsidR="00556973" w:rsidRDefault="00556973">
            <w:pPr>
              <w:rPr>
                <w:i/>
              </w:rPr>
            </w:pPr>
            <w:r>
              <w:rPr>
                <w:i/>
              </w:rPr>
              <w:t>A pass shall be awarded to any Supplier that meets or exceeds the minimum /expected standards.</w:t>
            </w:r>
          </w:p>
          <w:p w14:paraId="3A38CBA6" w14:textId="77777777" w:rsidR="00556973" w:rsidRDefault="00556973">
            <w:pPr>
              <w:rPr>
                <w:i/>
                <w:sz w:val="22"/>
                <w:szCs w:val="22"/>
              </w:rPr>
            </w:pPr>
          </w:p>
          <w:p w14:paraId="2FE9704E" w14:textId="77777777" w:rsidR="00556973" w:rsidRDefault="00556973">
            <w:pPr>
              <w:rPr>
                <w:i/>
              </w:rPr>
            </w:pPr>
            <w:r>
              <w:rPr>
                <w:i/>
              </w:rPr>
              <w:t xml:space="preserve">A fail shall be awarded to any Supplier who is unable to meet the above minimum standard, in such instances the suppliers Questionnaire Submission will be eliminated from the evaluation. </w:t>
            </w:r>
          </w:p>
          <w:p w14:paraId="29862160" w14:textId="77777777" w:rsidR="00556973" w:rsidRDefault="00556973">
            <w:pPr>
              <w:rPr>
                <w:i/>
                <w:sz w:val="22"/>
                <w:szCs w:val="22"/>
              </w:rPr>
            </w:pPr>
          </w:p>
          <w:p w14:paraId="19BB2CD4" w14:textId="77777777" w:rsidR="00556973" w:rsidRDefault="00556973">
            <w:pPr>
              <w:rPr>
                <w:i/>
              </w:rPr>
            </w:pPr>
            <w:r>
              <w:rPr>
                <w:i/>
              </w:rPr>
              <w:t>You are asked to note that when providing details of references:</w:t>
            </w:r>
          </w:p>
          <w:p w14:paraId="3CB38966" w14:textId="77777777" w:rsidR="00556973" w:rsidRDefault="00556973" w:rsidP="00556973">
            <w:pPr>
              <w:pStyle w:val="ListParagraph"/>
              <w:numPr>
                <w:ilvl w:val="0"/>
                <w:numId w:val="11"/>
              </w:numPr>
              <w:contextualSpacing/>
              <w:rPr>
                <w:rFonts w:ascii="Gill Sans MT" w:hAnsi="Gill Sans MT"/>
                <w:i/>
              </w:rPr>
            </w:pPr>
            <w:r>
              <w:rPr>
                <w:rFonts w:ascii="Gill Sans MT" w:hAnsi="Gill Sans MT"/>
                <w:i/>
              </w:rPr>
              <w:t>you agree to waive any contractual or other confidentiality rights and obligations associated with these contracts</w:t>
            </w:r>
          </w:p>
          <w:p w14:paraId="4EAAD35D" w14:textId="77777777" w:rsidR="00556973" w:rsidRDefault="00556973" w:rsidP="00556973">
            <w:pPr>
              <w:pStyle w:val="ListParagraph"/>
              <w:numPr>
                <w:ilvl w:val="0"/>
                <w:numId w:val="11"/>
              </w:numPr>
              <w:contextualSpacing/>
              <w:rPr>
                <w:rFonts w:ascii="Gill Sans MT" w:hAnsi="Gill Sans MT"/>
                <w:i/>
              </w:rPr>
            </w:pPr>
            <w:r>
              <w:rPr>
                <w:rFonts w:ascii="Gill Sans MT" w:hAnsi="Gill Sans MT"/>
                <w:i/>
              </w:rPr>
              <w:lastRenderedPageBreak/>
              <w:t>acknowledge that the College reserves the right to contact the named customer contact regarding the reference</w:t>
            </w:r>
          </w:p>
          <w:p w14:paraId="0A7B714D" w14:textId="77777777" w:rsidR="00556973" w:rsidRDefault="00556973" w:rsidP="00556973">
            <w:pPr>
              <w:pStyle w:val="ListParagraph"/>
              <w:numPr>
                <w:ilvl w:val="0"/>
                <w:numId w:val="11"/>
              </w:numPr>
              <w:contextualSpacing/>
              <w:rPr>
                <w:rFonts w:ascii="Gill Sans MT" w:hAnsi="Gill Sans MT"/>
                <w:i/>
              </w:rPr>
            </w:pPr>
            <w:r>
              <w:rPr>
                <w:rFonts w:ascii="Gill Sans MT" w:hAnsi="Gill Sans MT"/>
                <w:i/>
              </w:rPr>
              <w:t>acknowledge that the named customer contact does not owe the College any duty of care or have any legal liability, except for any deceitful or maliciously false statements of fact</w:t>
            </w:r>
          </w:p>
          <w:p w14:paraId="3CB65AA2" w14:textId="77777777" w:rsidR="00556973" w:rsidRDefault="00556973" w:rsidP="00556973">
            <w:pPr>
              <w:pStyle w:val="ListParagraph"/>
              <w:numPr>
                <w:ilvl w:val="0"/>
                <w:numId w:val="11"/>
              </w:numPr>
              <w:contextualSpacing/>
              <w:rPr>
                <w:rFonts w:ascii="Gill Sans MT" w:hAnsi="Gill Sans MT"/>
              </w:rPr>
            </w:pPr>
            <w:proofErr w:type="gramStart"/>
            <w:r>
              <w:rPr>
                <w:rFonts w:ascii="Gill Sans MT" w:hAnsi="Gill Sans MT"/>
                <w:i/>
              </w:rPr>
              <w:t>the</w:t>
            </w:r>
            <w:proofErr w:type="gramEnd"/>
            <w:r>
              <w:rPr>
                <w:rFonts w:ascii="Gill Sans MT" w:hAnsi="Gill Sans MT"/>
                <w:i/>
              </w:rPr>
              <w:t xml:space="preserve"> College confirms that it will keep confidential and will not disclose to any third parties any information obtained from a named customer contact.</w:t>
            </w:r>
          </w:p>
          <w:p w14:paraId="3ABFD384" w14:textId="77777777" w:rsidR="00556973" w:rsidRDefault="00556973">
            <w:pPr>
              <w:rPr>
                <w:sz w:val="22"/>
                <w:szCs w:val="22"/>
              </w:rPr>
            </w:pPr>
          </w:p>
          <w:p w14:paraId="6C22408C" w14:textId="77777777" w:rsidR="00556973" w:rsidRDefault="00556973">
            <w:r>
              <w:t>You are required to provide a statement self-certifying that you have a minimum of five years’ relevant experience:</w:t>
            </w:r>
          </w:p>
          <w:p w14:paraId="791333A4" w14:textId="77777777" w:rsidR="00556973" w:rsidRDefault="00556973">
            <w:pPr>
              <w:rPr>
                <w:sz w:val="22"/>
                <w:szCs w:val="22"/>
              </w:rPr>
            </w:pPr>
          </w:p>
          <w:p w14:paraId="70B11349" w14:textId="77777777" w:rsidR="00556973" w:rsidRDefault="00556973" w:rsidP="00556973">
            <w:pPr>
              <w:pStyle w:val="ListParagraph"/>
              <w:numPr>
                <w:ilvl w:val="0"/>
                <w:numId w:val="12"/>
              </w:numPr>
              <w:contextualSpacing/>
              <w:rPr>
                <w:rFonts w:ascii="Gill Sans MT" w:hAnsi="Gill Sans MT"/>
              </w:rPr>
            </w:pPr>
            <w:r>
              <w:rPr>
                <w:rFonts w:ascii="Gill Sans MT" w:hAnsi="Gill Sans MT"/>
              </w:rPr>
              <w:t>working in or working with a particular SME or SME business sector</w:t>
            </w:r>
          </w:p>
          <w:p w14:paraId="543DC956" w14:textId="77777777" w:rsidR="00556973" w:rsidRDefault="00556973" w:rsidP="00556973">
            <w:pPr>
              <w:pStyle w:val="ListParagraph"/>
              <w:numPr>
                <w:ilvl w:val="0"/>
                <w:numId w:val="12"/>
              </w:numPr>
              <w:contextualSpacing/>
              <w:rPr>
                <w:rFonts w:ascii="Gill Sans MT" w:hAnsi="Gill Sans MT"/>
              </w:rPr>
            </w:pPr>
            <w:proofErr w:type="gramStart"/>
            <w:r>
              <w:rPr>
                <w:rFonts w:ascii="Gill Sans MT" w:hAnsi="Gill Sans MT"/>
              </w:rPr>
              <w:t>and/or</w:t>
            </w:r>
            <w:proofErr w:type="gramEnd"/>
            <w:r>
              <w:rPr>
                <w:rFonts w:ascii="Gill Sans MT" w:hAnsi="Gill Sans MT"/>
              </w:rPr>
              <w:t xml:space="preserve"> in a managerial position having experience or a technical competence with a particular SME or SME business sector. </w:t>
            </w:r>
          </w:p>
          <w:p w14:paraId="6161BEC8" w14:textId="77777777" w:rsidR="00556973" w:rsidRDefault="00556973">
            <w:pPr>
              <w:rPr>
                <w:sz w:val="22"/>
                <w:szCs w:val="22"/>
              </w:rPr>
            </w:pPr>
          </w:p>
          <w:p w14:paraId="7DE0F6FD" w14:textId="77777777" w:rsidR="00556973" w:rsidRDefault="00556973">
            <w:r>
              <w:t>You are also required to provide details of at least two references to confirm that the services provided for your reference customer:</w:t>
            </w:r>
          </w:p>
          <w:p w14:paraId="3A703D2C" w14:textId="77777777" w:rsidR="00556973" w:rsidRDefault="00556973" w:rsidP="00556973">
            <w:pPr>
              <w:pStyle w:val="ListParagraph"/>
              <w:numPr>
                <w:ilvl w:val="0"/>
                <w:numId w:val="13"/>
              </w:numPr>
              <w:contextualSpacing/>
              <w:rPr>
                <w:rFonts w:ascii="Gill Sans MT" w:hAnsi="Gill Sans MT"/>
              </w:rPr>
            </w:pPr>
            <w:r>
              <w:rPr>
                <w:rFonts w:ascii="Gill Sans MT" w:hAnsi="Gill Sans MT"/>
              </w:rPr>
              <w:t>Were similar to the Services set out in the College’s requirement (i.e. the services provided included the delivery of either Mentoring Services, a Workshop Delivery Service or an Expert Speaker Service).</w:t>
            </w:r>
          </w:p>
          <w:p w14:paraId="7EE7A529" w14:textId="77777777" w:rsidR="00556973" w:rsidRDefault="00556973" w:rsidP="00556973">
            <w:pPr>
              <w:pStyle w:val="ListParagraph"/>
              <w:numPr>
                <w:ilvl w:val="0"/>
                <w:numId w:val="13"/>
              </w:numPr>
              <w:contextualSpacing/>
              <w:rPr>
                <w:rFonts w:ascii="Gill Sans MT" w:hAnsi="Gill Sans MT"/>
              </w:rPr>
            </w:pPr>
            <w:r>
              <w:rPr>
                <w:rFonts w:ascii="Gill Sans MT" w:hAnsi="Gill Sans MT"/>
              </w:rPr>
              <w:t>Were provided in business sector areas that are similar to those set out in the College’s requirement</w:t>
            </w:r>
          </w:p>
          <w:p w14:paraId="17B8107B" w14:textId="77777777" w:rsidR="00556973" w:rsidRDefault="00556973" w:rsidP="00556973">
            <w:pPr>
              <w:pStyle w:val="ListParagraph"/>
              <w:numPr>
                <w:ilvl w:val="0"/>
                <w:numId w:val="13"/>
              </w:numPr>
              <w:contextualSpacing/>
              <w:rPr>
                <w:rFonts w:ascii="Gill Sans MT" w:hAnsi="Gill Sans MT"/>
              </w:rPr>
            </w:pPr>
            <w:r>
              <w:rPr>
                <w:rFonts w:ascii="Gill Sans MT" w:hAnsi="Gill Sans MT"/>
              </w:rPr>
              <w:t>Were provided within the last three years.</w:t>
            </w:r>
          </w:p>
          <w:p w14:paraId="0B5CF875" w14:textId="77777777" w:rsidR="00556973" w:rsidRDefault="00556973">
            <w:pPr>
              <w:rPr>
                <w:rFonts w:ascii="Verdana" w:hAnsi="Verdana"/>
              </w:rPr>
            </w:pPr>
          </w:p>
        </w:tc>
      </w:tr>
      <w:tr w:rsidR="00556973" w14:paraId="459A4A88" w14:textId="77777777" w:rsidTr="00556973">
        <w:trPr>
          <w:gridAfter w:val="1"/>
          <w:wAfter w:w="28" w:type="pct"/>
          <w:trHeight w:val="2258"/>
        </w:trPr>
        <w:tc>
          <w:tcPr>
            <w:tcW w:w="4972" w:type="pct"/>
            <w:gridSpan w:val="3"/>
            <w:tcBorders>
              <w:top w:val="single" w:sz="4" w:space="0" w:color="auto"/>
              <w:left w:val="single" w:sz="4" w:space="0" w:color="auto"/>
              <w:bottom w:val="single" w:sz="4" w:space="0" w:color="auto"/>
              <w:right w:val="single" w:sz="4" w:space="0" w:color="auto"/>
            </w:tcBorders>
          </w:tcPr>
          <w:p w14:paraId="0948B2E2" w14:textId="77777777" w:rsidR="00556973" w:rsidRDefault="00556973">
            <w:pPr>
              <w:rPr>
                <w:sz w:val="20"/>
              </w:rPr>
            </w:pPr>
          </w:p>
          <w:tbl>
            <w:tblPr>
              <w:tblStyle w:val="TableGrid"/>
              <w:tblW w:w="0" w:type="dxa"/>
              <w:tblLook w:val="04A0" w:firstRow="1" w:lastRow="0" w:firstColumn="1" w:lastColumn="0" w:noHBand="0" w:noVBand="1"/>
            </w:tblPr>
            <w:tblGrid>
              <w:gridCol w:w="1169"/>
              <w:gridCol w:w="1145"/>
              <w:gridCol w:w="1145"/>
              <w:gridCol w:w="859"/>
              <w:gridCol w:w="1240"/>
              <w:gridCol w:w="1112"/>
              <w:gridCol w:w="1113"/>
              <w:gridCol w:w="1116"/>
            </w:tblGrid>
            <w:tr w:rsidR="00556973" w14:paraId="69F5FCED" w14:textId="77777777">
              <w:trPr>
                <w:trHeight w:val="1357"/>
              </w:trPr>
              <w:tc>
                <w:tcPr>
                  <w:tcW w:w="1169" w:type="dxa"/>
                  <w:tcBorders>
                    <w:top w:val="single" w:sz="4" w:space="0" w:color="auto"/>
                    <w:left w:val="single" w:sz="4" w:space="0" w:color="auto"/>
                    <w:bottom w:val="single" w:sz="4" w:space="0" w:color="auto"/>
                    <w:right w:val="single" w:sz="4" w:space="0" w:color="auto"/>
                  </w:tcBorders>
                  <w:hideMark/>
                </w:tcPr>
                <w:p w14:paraId="45034F6F" w14:textId="77777777" w:rsidR="00556973" w:rsidRDefault="00556973">
                  <w:pPr>
                    <w:rPr>
                      <w:sz w:val="16"/>
                      <w:szCs w:val="16"/>
                    </w:rPr>
                  </w:pPr>
                  <w:r>
                    <w:rPr>
                      <w:sz w:val="16"/>
                      <w:szCs w:val="16"/>
                    </w:rPr>
                    <w:t xml:space="preserve">Name of customer organisation </w:t>
                  </w:r>
                </w:p>
              </w:tc>
              <w:tc>
                <w:tcPr>
                  <w:tcW w:w="1145" w:type="dxa"/>
                  <w:tcBorders>
                    <w:top w:val="single" w:sz="4" w:space="0" w:color="auto"/>
                    <w:left w:val="single" w:sz="4" w:space="0" w:color="auto"/>
                    <w:bottom w:val="single" w:sz="4" w:space="0" w:color="auto"/>
                    <w:right w:val="single" w:sz="4" w:space="0" w:color="auto"/>
                  </w:tcBorders>
                  <w:hideMark/>
                </w:tcPr>
                <w:p w14:paraId="2B0B2C2B" w14:textId="77777777" w:rsidR="00556973" w:rsidRDefault="00556973">
                  <w:pPr>
                    <w:rPr>
                      <w:sz w:val="16"/>
                      <w:szCs w:val="16"/>
                    </w:rPr>
                  </w:pPr>
                  <w:r>
                    <w:rPr>
                      <w:sz w:val="16"/>
                      <w:szCs w:val="16"/>
                    </w:rPr>
                    <w:t xml:space="preserve">Point of contact in customer organisation </w:t>
                  </w:r>
                </w:p>
              </w:tc>
              <w:tc>
                <w:tcPr>
                  <w:tcW w:w="1145" w:type="dxa"/>
                  <w:tcBorders>
                    <w:top w:val="single" w:sz="4" w:space="0" w:color="auto"/>
                    <w:left w:val="single" w:sz="4" w:space="0" w:color="auto"/>
                    <w:bottom w:val="single" w:sz="4" w:space="0" w:color="auto"/>
                    <w:right w:val="single" w:sz="4" w:space="0" w:color="auto"/>
                  </w:tcBorders>
                  <w:hideMark/>
                </w:tcPr>
                <w:p w14:paraId="66AA351A" w14:textId="77777777" w:rsidR="00556973" w:rsidRDefault="00556973">
                  <w:pPr>
                    <w:rPr>
                      <w:sz w:val="16"/>
                      <w:szCs w:val="16"/>
                    </w:rPr>
                  </w:pPr>
                  <w:r>
                    <w:rPr>
                      <w:sz w:val="16"/>
                      <w:szCs w:val="16"/>
                    </w:rPr>
                    <w:t>Position in the organisation</w:t>
                  </w:r>
                </w:p>
              </w:tc>
              <w:tc>
                <w:tcPr>
                  <w:tcW w:w="859" w:type="dxa"/>
                  <w:tcBorders>
                    <w:top w:val="single" w:sz="4" w:space="0" w:color="auto"/>
                    <w:left w:val="single" w:sz="4" w:space="0" w:color="auto"/>
                    <w:bottom w:val="single" w:sz="4" w:space="0" w:color="auto"/>
                    <w:right w:val="single" w:sz="4" w:space="0" w:color="auto"/>
                  </w:tcBorders>
                  <w:hideMark/>
                </w:tcPr>
                <w:p w14:paraId="2AC40B3A" w14:textId="77777777" w:rsidR="00556973" w:rsidRDefault="00556973">
                  <w:pPr>
                    <w:rPr>
                      <w:sz w:val="16"/>
                      <w:szCs w:val="16"/>
                    </w:rPr>
                  </w:pPr>
                  <w:r>
                    <w:rPr>
                      <w:sz w:val="16"/>
                      <w:szCs w:val="16"/>
                    </w:rPr>
                    <w:t>E-mail address</w:t>
                  </w:r>
                </w:p>
              </w:tc>
              <w:tc>
                <w:tcPr>
                  <w:tcW w:w="1240" w:type="dxa"/>
                  <w:tcBorders>
                    <w:top w:val="single" w:sz="4" w:space="0" w:color="auto"/>
                    <w:left w:val="single" w:sz="4" w:space="0" w:color="auto"/>
                    <w:bottom w:val="single" w:sz="4" w:space="0" w:color="auto"/>
                    <w:right w:val="single" w:sz="4" w:space="0" w:color="auto"/>
                  </w:tcBorders>
                  <w:hideMark/>
                </w:tcPr>
                <w:p w14:paraId="3DEF6F4F" w14:textId="77777777" w:rsidR="00556973" w:rsidRDefault="00556973">
                  <w:pPr>
                    <w:rPr>
                      <w:sz w:val="16"/>
                      <w:szCs w:val="16"/>
                    </w:rPr>
                  </w:pPr>
                  <w:r>
                    <w:rPr>
                      <w:sz w:val="16"/>
                      <w:szCs w:val="16"/>
                    </w:rPr>
                    <w:t>Contract start date / end date</w:t>
                  </w:r>
                </w:p>
              </w:tc>
              <w:tc>
                <w:tcPr>
                  <w:tcW w:w="1112" w:type="dxa"/>
                  <w:tcBorders>
                    <w:top w:val="single" w:sz="4" w:space="0" w:color="auto"/>
                    <w:left w:val="single" w:sz="4" w:space="0" w:color="auto"/>
                    <w:bottom w:val="single" w:sz="4" w:space="0" w:color="auto"/>
                    <w:right w:val="single" w:sz="4" w:space="0" w:color="auto"/>
                  </w:tcBorders>
                  <w:hideMark/>
                </w:tcPr>
                <w:p w14:paraId="258E0F3B" w14:textId="77777777" w:rsidR="00556973" w:rsidRDefault="00556973">
                  <w:pPr>
                    <w:rPr>
                      <w:sz w:val="16"/>
                      <w:szCs w:val="16"/>
                    </w:rPr>
                  </w:pPr>
                  <w:r>
                    <w:rPr>
                      <w:sz w:val="16"/>
                      <w:szCs w:val="16"/>
                    </w:rPr>
                    <w:t>Contract value</w:t>
                  </w:r>
                </w:p>
              </w:tc>
              <w:tc>
                <w:tcPr>
                  <w:tcW w:w="1113" w:type="dxa"/>
                  <w:tcBorders>
                    <w:top w:val="single" w:sz="4" w:space="0" w:color="auto"/>
                    <w:left w:val="single" w:sz="4" w:space="0" w:color="auto"/>
                    <w:bottom w:val="single" w:sz="4" w:space="0" w:color="auto"/>
                    <w:right w:val="single" w:sz="4" w:space="0" w:color="auto"/>
                  </w:tcBorders>
                  <w:hideMark/>
                </w:tcPr>
                <w:p w14:paraId="55EB02A1" w14:textId="77777777" w:rsidR="00556973" w:rsidRDefault="00556973">
                  <w:pPr>
                    <w:rPr>
                      <w:sz w:val="16"/>
                      <w:szCs w:val="16"/>
                    </w:rPr>
                  </w:pPr>
                  <w:r>
                    <w:rPr>
                      <w:sz w:val="16"/>
                      <w:szCs w:val="16"/>
                    </w:rPr>
                    <w:t>Brief description, aims and objectives of the contract delivered</w:t>
                  </w:r>
                </w:p>
              </w:tc>
              <w:tc>
                <w:tcPr>
                  <w:tcW w:w="1116" w:type="dxa"/>
                  <w:tcBorders>
                    <w:top w:val="single" w:sz="4" w:space="0" w:color="auto"/>
                    <w:left w:val="single" w:sz="4" w:space="0" w:color="auto"/>
                    <w:bottom w:val="single" w:sz="4" w:space="0" w:color="auto"/>
                    <w:right w:val="single" w:sz="4" w:space="0" w:color="auto"/>
                  </w:tcBorders>
                  <w:hideMark/>
                </w:tcPr>
                <w:p w14:paraId="33D0BD2B" w14:textId="77777777" w:rsidR="00556973" w:rsidRDefault="00556973">
                  <w:pPr>
                    <w:rPr>
                      <w:sz w:val="16"/>
                      <w:szCs w:val="16"/>
                    </w:rPr>
                  </w:pPr>
                  <w:r>
                    <w:rPr>
                      <w:sz w:val="16"/>
                      <w:szCs w:val="16"/>
                    </w:rPr>
                    <w:t xml:space="preserve">Brief description of the outcomes /contract performance delivered for the contract </w:t>
                  </w:r>
                </w:p>
              </w:tc>
            </w:tr>
            <w:tr w:rsidR="00556973" w14:paraId="305A46EC" w14:textId="77777777">
              <w:trPr>
                <w:trHeight w:val="245"/>
              </w:trPr>
              <w:tc>
                <w:tcPr>
                  <w:tcW w:w="1169" w:type="dxa"/>
                  <w:tcBorders>
                    <w:top w:val="single" w:sz="4" w:space="0" w:color="auto"/>
                    <w:left w:val="single" w:sz="4" w:space="0" w:color="auto"/>
                    <w:bottom w:val="single" w:sz="4" w:space="0" w:color="auto"/>
                    <w:right w:val="single" w:sz="4" w:space="0" w:color="auto"/>
                  </w:tcBorders>
                </w:tcPr>
                <w:p w14:paraId="1CF4F5ED" w14:textId="77777777" w:rsidR="00556973" w:rsidRDefault="00556973">
                  <w:pPr>
                    <w:rPr>
                      <w:rFonts w:ascii="Verdana" w:hAnsi="Verdana"/>
                      <w:sz w:val="20"/>
                    </w:rPr>
                  </w:pPr>
                </w:p>
              </w:tc>
              <w:tc>
                <w:tcPr>
                  <w:tcW w:w="1145" w:type="dxa"/>
                  <w:tcBorders>
                    <w:top w:val="single" w:sz="4" w:space="0" w:color="auto"/>
                    <w:left w:val="single" w:sz="4" w:space="0" w:color="auto"/>
                    <w:bottom w:val="single" w:sz="4" w:space="0" w:color="auto"/>
                    <w:right w:val="single" w:sz="4" w:space="0" w:color="auto"/>
                  </w:tcBorders>
                </w:tcPr>
                <w:p w14:paraId="7C8B592A" w14:textId="77777777" w:rsidR="00556973" w:rsidRDefault="00556973">
                  <w:pPr>
                    <w:rPr>
                      <w:sz w:val="20"/>
                    </w:rPr>
                  </w:pPr>
                </w:p>
              </w:tc>
              <w:tc>
                <w:tcPr>
                  <w:tcW w:w="1145" w:type="dxa"/>
                  <w:tcBorders>
                    <w:top w:val="single" w:sz="4" w:space="0" w:color="auto"/>
                    <w:left w:val="single" w:sz="4" w:space="0" w:color="auto"/>
                    <w:bottom w:val="single" w:sz="4" w:space="0" w:color="auto"/>
                    <w:right w:val="single" w:sz="4" w:space="0" w:color="auto"/>
                  </w:tcBorders>
                </w:tcPr>
                <w:p w14:paraId="08E898D2" w14:textId="77777777" w:rsidR="00556973" w:rsidRDefault="00556973">
                  <w:pPr>
                    <w:rPr>
                      <w:sz w:val="20"/>
                    </w:rPr>
                  </w:pPr>
                </w:p>
              </w:tc>
              <w:tc>
                <w:tcPr>
                  <w:tcW w:w="859" w:type="dxa"/>
                  <w:tcBorders>
                    <w:top w:val="single" w:sz="4" w:space="0" w:color="auto"/>
                    <w:left w:val="single" w:sz="4" w:space="0" w:color="auto"/>
                    <w:bottom w:val="single" w:sz="4" w:space="0" w:color="auto"/>
                    <w:right w:val="single" w:sz="4" w:space="0" w:color="auto"/>
                  </w:tcBorders>
                </w:tcPr>
                <w:p w14:paraId="5E3B6DCE" w14:textId="77777777" w:rsidR="00556973" w:rsidRDefault="00556973">
                  <w:pPr>
                    <w:rPr>
                      <w:sz w:val="20"/>
                    </w:rPr>
                  </w:pPr>
                </w:p>
              </w:tc>
              <w:tc>
                <w:tcPr>
                  <w:tcW w:w="1240" w:type="dxa"/>
                  <w:tcBorders>
                    <w:top w:val="single" w:sz="4" w:space="0" w:color="auto"/>
                    <w:left w:val="single" w:sz="4" w:space="0" w:color="auto"/>
                    <w:bottom w:val="single" w:sz="4" w:space="0" w:color="auto"/>
                    <w:right w:val="single" w:sz="4" w:space="0" w:color="auto"/>
                  </w:tcBorders>
                </w:tcPr>
                <w:p w14:paraId="28F0568C" w14:textId="77777777" w:rsidR="00556973" w:rsidRDefault="00556973">
                  <w:pPr>
                    <w:rPr>
                      <w:sz w:val="20"/>
                    </w:rPr>
                  </w:pPr>
                </w:p>
              </w:tc>
              <w:tc>
                <w:tcPr>
                  <w:tcW w:w="1112" w:type="dxa"/>
                  <w:tcBorders>
                    <w:top w:val="single" w:sz="4" w:space="0" w:color="auto"/>
                    <w:left w:val="single" w:sz="4" w:space="0" w:color="auto"/>
                    <w:bottom w:val="single" w:sz="4" w:space="0" w:color="auto"/>
                    <w:right w:val="single" w:sz="4" w:space="0" w:color="auto"/>
                  </w:tcBorders>
                </w:tcPr>
                <w:p w14:paraId="2735031D" w14:textId="77777777" w:rsidR="00556973" w:rsidRDefault="00556973">
                  <w:pPr>
                    <w:rPr>
                      <w:sz w:val="20"/>
                    </w:rPr>
                  </w:pPr>
                </w:p>
              </w:tc>
              <w:tc>
                <w:tcPr>
                  <w:tcW w:w="1113" w:type="dxa"/>
                  <w:tcBorders>
                    <w:top w:val="single" w:sz="4" w:space="0" w:color="auto"/>
                    <w:left w:val="single" w:sz="4" w:space="0" w:color="auto"/>
                    <w:bottom w:val="single" w:sz="4" w:space="0" w:color="auto"/>
                    <w:right w:val="single" w:sz="4" w:space="0" w:color="auto"/>
                  </w:tcBorders>
                </w:tcPr>
                <w:p w14:paraId="37C5499A" w14:textId="77777777" w:rsidR="00556973" w:rsidRDefault="00556973">
                  <w:pPr>
                    <w:rPr>
                      <w:sz w:val="20"/>
                    </w:rPr>
                  </w:pPr>
                </w:p>
              </w:tc>
              <w:tc>
                <w:tcPr>
                  <w:tcW w:w="1116" w:type="dxa"/>
                  <w:tcBorders>
                    <w:top w:val="single" w:sz="4" w:space="0" w:color="auto"/>
                    <w:left w:val="single" w:sz="4" w:space="0" w:color="auto"/>
                    <w:bottom w:val="single" w:sz="4" w:space="0" w:color="auto"/>
                    <w:right w:val="single" w:sz="4" w:space="0" w:color="auto"/>
                  </w:tcBorders>
                </w:tcPr>
                <w:p w14:paraId="26A55929" w14:textId="77777777" w:rsidR="00556973" w:rsidRDefault="00556973">
                  <w:pPr>
                    <w:rPr>
                      <w:sz w:val="20"/>
                    </w:rPr>
                  </w:pPr>
                </w:p>
              </w:tc>
            </w:tr>
            <w:tr w:rsidR="00556973" w14:paraId="0C86ACBC" w14:textId="77777777">
              <w:trPr>
                <w:trHeight w:val="245"/>
              </w:trPr>
              <w:tc>
                <w:tcPr>
                  <w:tcW w:w="1169" w:type="dxa"/>
                  <w:tcBorders>
                    <w:top w:val="single" w:sz="4" w:space="0" w:color="auto"/>
                    <w:left w:val="single" w:sz="4" w:space="0" w:color="auto"/>
                    <w:bottom w:val="single" w:sz="4" w:space="0" w:color="auto"/>
                    <w:right w:val="single" w:sz="4" w:space="0" w:color="auto"/>
                  </w:tcBorders>
                </w:tcPr>
                <w:p w14:paraId="125F9B16" w14:textId="77777777" w:rsidR="00556973" w:rsidRDefault="00556973">
                  <w:pPr>
                    <w:rPr>
                      <w:sz w:val="20"/>
                    </w:rPr>
                  </w:pPr>
                </w:p>
              </w:tc>
              <w:tc>
                <w:tcPr>
                  <w:tcW w:w="1145" w:type="dxa"/>
                  <w:tcBorders>
                    <w:top w:val="single" w:sz="4" w:space="0" w:color="auto"/>
                    <w:left w:val="single" w:sz="4" w:space="0" w:color="auto"/>
                    <w:bottom w:val="single" w:sz="4" w:space="0" w:color="auto"/>
                    <w:right w:val="single" w:sz="4" w:space="0" w:color="auto"/>
                  </w:tcBorders>
                </w:tcPr>
                <w:p w14:paraId="78CD5C2D" w14:textId="77777777" w:rsidR="00556973" w:rsidRDefault="00556973">
                  <w:pPr>
                    <w:rPr>
                      <w:sz w:val="20"/>
                    </w:rPr>
                  </w:pPr>
                </w:p>
              </w:tc>
              <w:tc>
                <w:tcPr>
                  <w:tcW w:w="1145" w:type="dxa"/>
                  <w:tcBorders>
                    <w:top w:val="single" w:sz="4" w:space="0" w:color="auto"/>
                    <w:left w:val="single" w:sz="4" w:space="0" w:color="auto"/>
                    <w:bottom w:val="single" w:sz="4" w:space="0" w:color="auto"/>
                    <w:right w:val="single" w:sz="4" w:space="0" w:color="auto"/>
                  </w:tcBorders>
                </w:tcPr>
                <w:p w14:paraId="79562B99" w14:textId="77777777" w:rsidR="00556973" w:rsidRDefault="00556973">
                  <w:pPr>
                    <w:rPr>
                      <w:sz w:val="20"/>
                    </w:rPr>
                  </w:pPr>
                </w:p>
              </w:tc>
              <w:tc>
                <w:tcPr>
                  <w:tcW w:w="859" w:type="dxa"/>
                  <w:tcBorders>
                    <w:top w:val="single" w:sz="4" w:space="0" w:color="auto"/>
                    <w:left w:val="single" w:sz="4" w:space="0" w:color="auto"/>
                    <w:bottom w:val="single" w:sz="4" w:space="0" w:color="auto"/>
                    <w:right w:val="single" w:sz="4" w:space="0" w:color="auto"/>
                  </w:tcBorders>
                </w:tcPr>
                <w:p w14:paraId="79D37328" w14:textId="77777777" w:rsidR="00556973" w:rsidRDefault="00556973">
                  <w:pPr>
                    <w:rPr>
                      <w:sz w:val="20"/>
                    </w:rPr>
                  </w:pPr>
                </w:p>
              </w:tc>
              <w:tc>
                <w:tcPr>
                  <w:tcW w:w="1240" w:type="dxa"/>
                  <w:tcBorders>
                    <w:top w:val="single" w:sz="4" w:space="0" w:color="auto"/>
                    <w:left w:val="single" w:sz="4" w:space="0" w:color="auto"/>
                    <w:bottom w:val="single" w:sz="4" w:space="0" w:color="auto"/>
                    <w:right w:val="single" w:sz="4" w:space="0" w:color="auto"/>
                  </w:tcBorders>
                </w:tcPr>
                <w:p w14:paraId="3FF5B8FF" w14:textId="77777777" w:rsidR="00556973" w:rsidRDefault="00556973">
                  <w:pPr>
                    <w:rPr>
                      <w:sz w:val="20"/>
                    </w:rPr>
                  </w:pPr>
                </w:p>
              </w:tc>
              <w:tc>
                <w:tcPr>
                  <w:tcW w:w="1112" w:type="dxa"/>
                  <w:tcBorders>
                    <w:top w:val="single" w:sz="4" w:space="0" w:color="auto"/>
                    <w:left w:val="single" w:sz="4" w:space="0" w:color="auto"/>
                    <w:bottom w:val="single" w:sz="4" w:space="0" w:color="auto"/>
                    <w:right w:val="single" w:sz="4" w:space="0" w:color="auto"/>
                  </w:tcBorders>
                </w:tcPr>
                <w:p w14:paraId="50C6E507" w14:textId="77777777" w:rsidR="00556973" w:rsidRDefault="00556973">
                  <w:pPr>
                    <w:rPr>
                      <w:sz w:val="20"/>
                    </w:rPr>
                  </w:pPr>
                </w:p>
              </w:tc>
              <w:tc>
                <w:tcPr>
                  <w:tcW w:w="1113" w:type="dxa"/>
                  <w:tcBorders>
                    <w:top w:val="single" w:sz="4" w:space="0" w:color="auto"/>
                    <w:left w:val="single" w:sz="4" w:space="0" w:color="auto"/>
                    <w:bottom w:val="single" w:sz="4" w:space="0" w:color="auto"/>
                    <w:right w:val="single" w:sz="4" w:space="0" w:color="auto"/>
                  </w:tcBorders>
                </w:tcPr>
                <w:p w14:paraId="794D27F0" w14:textId="77777777" w:rsidR="00556973" w:rsidRDefault="00556973">
                  <w:pPr>
                    <w:rPr>
                      <w:sz w:val="20"/>
                    </w:rPr>
                  </w:pPr>
                </w:p>
              </w:tc>
              <w:tc>
                <w:tcPr>
                  <w:tcW w:w="1116" w:type="dxa"/>
                  <w:tcBorders>
                    <w:top w:val="single" w:sz="4" w:space="0" w:color="auto"/>
                    <w:left w:val="single" w:sz="4" w:space="0" w:color="auto"/>
                    <w:bottom w:val="single" w:sz="4" w:space="0" w:color="auto"/>
                    <w:right w:val="single" w:sz="4" w:space="0" w:color="auto"/>
                  </w:tcBorders>
                </w:tcPr>
                <w:p w14:paraId="20021FB2" w14:textId="77777777" w:rsidR="00556973" w:rsidRDefault="00556973">
                  <w:pPr>
                    <w:rPr>
                      <w:sz w:val="20"/>
                    </w:rPr>
                  </w:pPr>
                </w:p>
              </w:tc>
            </w:tr>
          </w:tbl>
          <w:p w14:paraId="259D5D33" w14:textId="77777777" w:rsidR="00556973" w:rsidRDefault="00556973">
            <w:pPr>
              <w:rPr>
                <w:rFonts w:ascii="Verdana" w:eastAsia="MS Mincho" w:hAnsi="Verdana"/>
                <w:color w:val="000000"/>
                <w:sz w:val="20"/>
              </w:rPr>
            </w:pPr>
          </w:p>
          <w:p w14:paraId="0F68E15C" w14:textId="77777777" w:rsidR="00556973" w:rsidRDefault="00556973">
            <w:pPr>
              <w:rPr>
                <w:sz w:val="22"/>
                <w:szCs w:val="22"/>
              </w:rPr>
            </w:pPr>
          </w:p>
        </w:tc>
      </w:tr>
      <w:tr w:rsidR="00556973" w14:paraId="58143D3E" w14:textId="77777777" w:rsidTr="00556973">
        <w:trPr>
          <w:gridAfter w:val="1"/>
          <w:wAfter w:w="28" w:type="pct"/>
          <w:trHeight w:val="2258"/>
        </w:trPr>
        <w:tc>
          <w:tcPr>
            <w:tcW w:w="4972" w:type="pct"/>
            <w:gridSpan w:val="3"/>
            <w:tcBorders>
              <w:top w:val="single" w:sz="4" w:space="0" w:color="auto"/>
              <w:left w:val="single" w:sz="4" w:space="0" w:color="auto"/>
              <w:bottom w:val="single" w:sz="4" w:space="0" w:color="auto"/>
              <w:right w:val="single" w:sz="4" w:space="0" w:color="auto"/>
            </w:tcBorders>
          </w:tcPr>
          <w:p w14:paraId="0057A6AA" w14:textId="7E923083" w:rsidR="00556973" w:rsidRDefault="00556973">
            <w:pPr>
              <w:rPr>
                <w:b/>
                <w:sz w:val="22"/>
                <w:szCs w:val="22"/>
              </w:rPr>
            </w:pPr>
            <w:r>
              <w:rPr>
                <w:b/>
              </w:rPr>
              <w:t xml:space="preserve">Section 10: Declaration </w:t>
            </w:r>
          </w:p>
          <w:p w14:paraId="0C2B9A1C" w14:textId="77777777" w:rsidR="00556973" w:rsidRDefault="00556973">
            <w:r>
              <w:t>I/We declare that to the best of my knowledge the answers submitted to these questions 9and any supporting information provided) are correct.</w:t>
            </w:r>
          </w:p>
          <w:p w14:paraId="7FC3E162" w14:textId="77777777" w:rsidR="00556973" w:rsidRDefault="00556973">
            <w:pPr>
              <w:rPr>
                <w:sz w:val="22"/>
                <w:szCs w:val="22"/>
              </w:rPr>
            </w:pPr>
          </w:p>
          <w:p w14:paraId="18AA7C2B" w14:textId="77777777" w:rsidR="00556973" w:rsidRDefault="00556973">
            <w:r>
              <w:t>I/We understand that the answers /information will be used in the selection process to assess my/our organisation suitability to be invited to participate further in this procurement.</w:t>
            </w:r>
          </w:p>
          <w:p w14:paraId="5F6A31FF" w14:textId="77777777" w:rsidR="00556973" w:rsidRDefault="00556973">
            <w:pPr>
              <w:rPr>
                <w:sz w:val="22"/>
                <w:szCs w:val="22"/>
              </w:rPr>
            </w:pPr>
          </w:p>
          <w:p w14:paraId="080CDC35" w14:textId="77777777" w:rsidR="00556973" w:rsidRDefault="00556973">
            <w:r>
              <w:t>I/We understand that the College may reject my/our submission if there is a failure to answer all relevant questions fully or if I/We provide false or misleading information</w:t>
            </w:r>
          </w:p>
          <w:p w14:paraId="70688530" w14:textId="77777777" w:rsidR="00556973" w:rsidRDefault="00556973">
            <w:pPr>
              <w:rPr>
                <w:sz w:val="22"/>
                <w:szCs w:val="22"/>
              </w:rPr>
            </w:pPr>
          </w:p>
          <w:p w14:paraId="74CA7B85" w14:textId="77777777" w:rsidR="00556973" w:rsidRDefault="00556973">
            <w:r>
              <w:t xml:space="preserve">I/We also declare that there is no conflict of interest in relation to the College’s requirement </w:t>
            </w:r>
          </w:p>
          <w:p w14:paraId="16F18B8A" w14:textId="77777777" w:rsidR="00556973" w:rsidRDefault="00556973">
            <w:pPr>
              <w:rPr>
                <w:sz w:val="22"/>
                <w:szCs w:val="22"/>
              </w:rPr>
            </w:pPr>
          </w:p>
          <w:tbl>
            <w:tblPr>
              <w:tblStyle w:val="TableGrid"/>
              <w:tblW w:w="0" w:type="auto"/>
              <w:tblLook w:val="04A0" w:firstRow="1" w:lastRow="0" w:firstColumn="1" w:lastColumn="0" w:noHBand="0" w:noVBand="1"/>
            </w:tblPr>
            <w:tblGrid>
              <w:gridCol w:w="2202"/>
              <w:gridCol w:w="2202"/>
              <w:gridCol w:w="2202"/>
              <w:gridCol w:w="2202"/>
            </w:tblGrid>
            <w:tr w:rsidR="00556973" w14:paraId="06E372E8" w14:textId="77777777">
              <w:tc>
                <w:tcPr>
                  <w:tcW w:w="2202" w:type="dxa"/>
                  <w:tcBorders>
                    <w:top w:val="single" w:sz="4" w:space="0" w:color="auto"/>
                    <w:left w:val="single" w:sz="4" w:space="0" w:color="auto"/>
                    <w:bottom w:val="single" w:sz="4" w:space="0" w:color="auto"/>
                    <w:right w:val="single" w:sz="4" w:space="0" w:color="auto"/>
                  </w:tcBorders>
                  <w:hideMark/>
                </w:tcPr>
                <w:p w14:paraId="4B82E81A" w14:textId="77777777" w:rsidR="00556973" w:rsidRDefault="00556973">
                  <w:r>
                    <w:t xml:space="preserve">Name </w:t>
                  </w:r>
                </w:p>
              </w:tc>
              <w:tc>
                <w:tcPr>
                  <w:tcW w:w="2202" w:type="dxa"/>
                  <w:tcBorders>
                    <w:top w:val="single" w:sz="4" w:space="0" w:color="auto"/>
                    <w:left w:val="single" w:sz="4" w:space="0" w:color="auto"/>
                    <w:bottom w:val="single" w:sz="4" w:space="0" w:color="auto"/>
                    <w:right w:val="single" w:sz="4" w:space="0" w:color="auto"/>
                  </w:tcBorders>
                  <w:hideMark/>
                </w:tcPr>
                <w:p w14:paraId="780F0568" w14:textId="77777777" w:rsidR="00556973" w:rsidRDefault="00556973">
                  <w:r>
                    <w:t xml:space="preserve">Signature </w:t>
                  </w:r>
                </w:p>
              </w:tc>
              <w:tc>
                <w:tcPr>
                  <w:tcW w:w="2202" w:type="dxa"/>
                  <w:tcBorders>
                    <w:top w:val="single" w:sz="4" w:space="0" w:color="auto"/>
                    <w:left w:val="single" w:sz="4" w:space="0" w:color="auto"/>
                    <w:bottom w:val="single" w:sz="4" w:space="0" w:color="auto"/>
                    <w:right w:val="single" w:sz="4" w:space="0" w:color="auto"/>
                  </w:tcBorders>
                  <w:hideMark/>
                </w:tcPr>
                <w:p w14:paraId="734F706C" w14:textId="77777777" w:rsidR="00556973" w:rsidRDefault="00556973">
                  <w:r>
                    <w:t>Position</w:t>
                  </w:r>
                </w:p>
              </w:tc>
              <w:tc>
                <w:tcPr>
                  <w:tcW w:w="2202" w:type="dxa"/>
                  <w:tcBorders>
                    <w:top w:val="single" w:sz="4" w:space="0" w:color="auto"/>
                    <w:left w:val="single" w:sz="4" w:space="0" w:color="auto"/>
                    <w:bottom w:val="single" w:sz="4" w:space="0" w:color="auto"/>
                    <w:right w:val="single" w:sz="4" w:space="0" w:color="auto"/>
                  </w:tcBorders>
                  <w:hideMark/>
                </w:tcPr>
                <w:p w14:paraId="4998D300" w14:textId="77777777" w:rsidR="00556973" w:rsidRDefault="00556973">
                  <w:r>
                    <w:t xml:space="preserve">Date </w:t>
                  </w:r>
                </w:p>
              </w:tc>
            </w:tr>
            <w:tr w:rsidR="00556973" w14:paraId="5F6D8373" w14:textId="77777777">
              <w:tc>
                <w:tcPr>
                  <w:tcW w:w="2202" w:type="dxa"/>
                  <w:tcBorders>
                    <w:top w:val="single" w:sz="4" w:space="0" w:color="auto"/>
                    <w:left w:val="single" w:sz="4" w:space="0" w:color="auto"/>
                    <w:bottom w:val="single" w:sz="4" w:space="0" w:color="auto"/>
                    <w:right w:val="single" w:sz="4" w:space="0" w:color="auto"/>
                  </w:tcBorders>
                </w:tcPr>
                <w:p w14:paraId="5EBBE1D5" w14:textId="77777777" w:rsidR="00556973" w:rsidRDefault="00556973">
                  <w:pPr>
                    <w:rPr>
                      <w:sz w:val="22"/>
                      <w:szCs w:val="22"/>
                    </w:rPr>
                  </w:pPr>
                </w:p>
              </w:tc>
              <w:tc>
                <w:tcPr>
                  <w:tcW w:w="2202" w:type="dxa"/>
                  <w:tcBorders>
                    <w:top w:val="single" w:sz="4" w:space="0" w:color="auto"/>
                    <w:left w:val="single" w:sz="4" w:space="0" w:color="auto"/>
                    <w:bottom w:val="single" w:sz="4" w:space="0" w:color="auto"/>
                    <w:right w:val="single" w:sz="4" w:space="0" w:color="auto"/>
                  </w:tcBorders>
                </w:tcPr>
                <w:p w14:paraId="68D38104" w14:textId="77777777" w:rsidR="00556973" w:rsidRDefault="00556973">
                  <w:pPr>
                    <w:rPr>
                      <w:sz w:val="22"/>
                      <w:szCs w:val="22"/>
                    </w:rPr>
                  </w:pPr>
                </w:p>
              </w:tc>
              <w:tc>
                <w:tcPr>
                  <w:tcW w:w="2202" w:type="dxa"/>
                  <w:tcBorders>
                    <w:top w:val="single" w:sz="4" w:space="0" w:color="auto"/>
                    <w:left w:val="single" w:sz="4" w:space="0" w:color="auto"/>
                    <w:bottom w:val="single" w:sz="4" w:space="0" w:color="auto"/>
                    <w:right w:val="single" w:sz="4" w:space="0" w:color="auto"/>
                  </w:tcBorders>
                </w:tcPr>
                <w:p w14:paraId="15097216" w14:textId="77777777" w:rsidR="00556973" w:rsidRDefault="00556973">
                  <w:pPr>
                    <w:rPr>
                      <w:sz w:val="22"/>
                      <w:szCs w:val="22"/>
                    </w:rPr>
                  </w:pPr>
                </w:p>
              </w:tc>
              <w:tc>
                <w:tcPr>
                  <w:tcW w:w="2202" w:type="dxa"/>
                  <w:tcBorders>
                    <w:top w:val="single" w:sz="4" w:space="0" w:color="auto"/>
                    <w:left w:val="single" w:sz="4" w:space="0" w:color="auto"/>
                    <w:bottom w:val="single" w:sz="4" w:space="0" w:color="auto"/>
                    <w:right w:val="single" w:sz="4" w:space="0" w:color="auto"/>
                  </w:tcBorders>
                </w:tcPr>
                <w:p w14:paraId="266A8498" w14:textId="77777777" w:rsidR="00556973" w:rsidRDefault="00556973">
                  <w:pPr>
                    <w:rPr>
                      <w:sz w:val="22"/>
                      <w:szCs w:val="22"/>
                    </w:rPr>
                  </w:pPr>
                </w:p>
              </w:tc>
            </w:tr>
          </w:tbl>
          <w:p w14:paraId="0758B084" w14:textId="77777777" w:rsidR="00556973" w:rsidRDefault="00556973">
            <w:pPr>
              <w:rPr>
                <w:rFonts w:eastAsia="MS Mincho"/>
                <w:color w:val="000000"/>
                <w:sz w:val="22"/>
                <w:szCs w:val="22"/>
              </w:rPr>
            </w:pPr>
          </w:p>
          <w:p w14:paraId="70787458" w14:textId="77777777" w:rsidR="00556973" w:rsidRDefault="00556973">
            <w:r>
              <w:t xml:space="preserve"> </w:t>
            </w:r>
          </w:p>
        </w:tc>
      </w:tr>
    </w:tbl>
    <w:p w14:paraId="13D69A9B" w14:textId="77777777" w:rsidR="006972A5" w:rsidRDefault="006972A5" w:rsidP="00556973">
      <w:pPr>
        <w:rPr>
          <w:rFonts w:cs="Arial"/>
          <w:color w:val="000000"/>
          <w:sz w:val="22"/>
          <w:szCs w:val="22"/>
        </w:rPr>
      </w:pPr>
    </w:p>
    <w:sectPr w:rsidR="006972A5" w:rsidSect="00E3704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069C8" w16cid:durableId="1EE382BD"/>
  <w16cid:commentId w16cid:paraId="4CE6BE58" w16cid:durableId="1EE34F31"/>
  <w16cid:commentId w16cid:paraId="7EAC388D" w16cid:durableId="1EE379F1"/>
  <w16cid:commentId w16cid:paraId="16921002" w16cid:durableId="1EE35388"/>
  <w16cid:commentId w16cid:paraId="1CEC7B9A" w16cid:durableId="1EE37950"/>
  <w16cid:commentId w16cid:paraId="078C147C" w16cid:durableId="1EE37FF6"/>
  <w16cid:commentId w16cid:paraId="348FEC76" w16cid:durableId="1EE37FAF"/>
  <w16cid:commentId w16cid:paraId="34540014" w16cid:durableId="1EE38061"/>
  <w16cid:commentId w16cid:paraId="5328D9B5" w16cid:durableId="1EE34651"/>
  <w16cid:commentId w16cid:paraId="6456BF8A" w16cid:durableId="1EE352C8"/>
  <w16cid:commentId w16cid:paraId="2147DAC0" w16cid:durableId="1EE357C3"/>
  <w16cid:commentId w16cid:paraId="1092C876" w16cid:durableId="1EE357AA"/>
  <w16cid:commentId w16cid:paraId="57D5ED90" w16cid:durableId="1EE378CE"/>
  <w16cid:commentId w16cid:paraId="22EA1B64" w16cid:durableId="1EE34999"/>
  <w16cid:commentId w16cid:paraId="577E7336" w16cid:durableId="1EE34B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FECD5" w14:textId="77777777" w:rsidR="00EB307B" w:rsidRDefault="00EB307B" w:rsidP="004E49EB">
      <w:r>
        <w:separator/>
      </w:r>
    </w:p>
  </w:endnote>
  <w:endnote w:type="continuationSeparator" w:id="0">
    <w:p w14:paraId="221E0151" w14:textId="77777777" w:rsidR="00EB307B" w:rsidRDefault="00EB307B" w:rsidP="004E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ans CJK SC Regular">
    <w:charset w:val="00"/>
    <w:family w:val="auto"/>
    <w:pitch w:val="variable"/>
  </w:font>
  <w:font w:name="Lohit Devanagari">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DF4ED" w14:textId="602B8594" w:rsidR="00EB307B" w:rsidRPr="00E37040" w:rsidRDefault="00EB307B" w:rsidP="00E37040">
    <w:pPr>
      <w:pStyle w:val="Footer"/>
      <w:jc w:val="right"/>
    </w:pPr>
    <w:r>
      <w:rPr>
        <w:noProof/>
      </w:rPr>
      <mc:AlternateContent>
        <mc:Choice Requires="wps">
          <w:drawing>
            <wp:anchor distT="0" distB="0" distL="114300" distR="114300" simplePos="0" relativeHeight="251659264" behindDoc="0" locked="0" layoutInCell="1" allowOverlap="1" wp14:anchorId="45492409" wp14:editId="21F8385A">
              <wp:simplePos x="0" y="0"/>
              <wp:positionH relativeFrom="column">
                <wp:posOffset>-85725</wp:posOffset>
              </wp:positionH>
              <wp:positionV relativeFrom="paragraph">
                <wp:posOffset>156845</wp:posOffset>
              </wp:positionV>
              <wp:extent cx="2990850" cy="11620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990850" cy="1162050"/>
                      </a:xfrm>
                      <a:prstGeom prst="rect">
                        <a:avLst/>
                      </a:prstGeom>
                      <a:solidFill>
                        <a:schemeClr val="lt1"/>
                      </a:solidFill>
                      <a:ln w="6350">
                        <a:noFill/>
                      </a:ln>
                    </wps:spPr>
                    <wps:txbx>
                      <w:txbxContent>
                        <w:p w14:paraId="59EEC733" w14:textId="32938394" w:rsidR="00EB307B" w:rsidRDefault="00EB30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92409" id="_x0000_t202" coordsize="21600,21600" o:spt="202" path="m,l,21600r21600,l21600,xe">
              <v:stroke joinstyle="miter"/>
              <v:path gradientshapeok="t" o:connecttype="rect"/>
            </v:shapetype>
            <v:shape id="Text Box 9" o:spid="_x0000_s1026" type="#_x0000_t202" style="position:absolute;left:0;text-align:left;margin-left:-6.75pt;margin-top:12.35pt;width:235.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" fillcolor="white [3201]" stroked="f" strokeweight=".5pt">
              <v:textbox>
                <w:txbxContent>
                  <w:p w14:paraId="59EEC733" w14:textId="32938394" w:rsidR="00EB307B" w:rsidRDefault="00EB307B"/>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CDA1C" w14:textId="77777777" w:rsidR="00EB307B" w:rsidRDefault="00EB307B" w:rsidP="004E49EB">
      <w:r>
        <w:separator/>
      </w:r>
    </w:p>
  </w:footnote>
  <w:footnote w:type="continuationSeparator" w:id="0">
    <w:p w14:paraId="69470A0A" w14:textId="77777777" w:rsidR="00EB307B" w:rsidRDefault="00EB307B" w:rsidP="004E4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52C00"/>
    <w:multiLevelType w:val="hybridMultilevel"/>
    <w:tmpl w:val="924C0D1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211D53"/>
    <w:multiLevelType w:val="hybridMultilevel"/>
    <w:tmpl w:val="7EF63C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54205F"/>
    <w:multiLevelType w:val="hybridMultilevel"/>
    <w:tmpl w:val="3F74A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961458"/>
    <w:multiLevelType w:val="hybridMultilevel"/>
    <w:tmpl w:val="69C896C8"/>
    <w:lvl w:ilvl="0" w:tplc="51967C20">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213227"/>
    <w:multiLevelType w:val="hybridMultilevel"/>
    <w:tmpl w:val="9FBC9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85C66"/>
    <w:multiLevelType w:val="hybridMultilevel"/>
    <w:tmpl w:val="83B8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87BC5"/>
    <w:multiLevelType w:val="hybridMultilevel"/>
    <w:tmpl w:val="3286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A4CC8"/>
    <w:multiLevelType w:val="hybridMultilevel"/>
    <w:tmpl w:val="D462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64ABB"/>
    <w:multiLevelType w:val="hybridMultilevel"/>
    <w:tmpl w:val="44F27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17A043E"/>
    <w:multiLevelType w:val="hybridMultilevel"/>
    <w:tmpl w:val="9374729A"/>
    <w:lvl w:ilvl="0" w:tplc="71986142">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65B1E"/>
    <w:multiLevelType w:val="hybridMultilevel"/>
    <w:tmpl w:val="5B704C5A"/>
    <w:lvl w:ilvl="0" w:tplc="5C76995E">
      <w:start w:val="1"/>
      <w:numFmt w:val="decimal"/>
      <w:lvlText w:val="%1."/>
      <w:lvlJc w:val="left"/>
      <w:pPr>
        <w:ind w:left="720" w:hanging="360"/>
      </w:pPr>
      <w:rPr>
        <w:rFonts w:cs="Time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0D62BB"/>
    <w:multiLevelType w:val="multilevel"/>
    <w:tmpl w:val="B134A4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E131AB"/>
    <w:multiLevelType w:val="hybridMultilevel"/>
    <w:tmpl w:val="472C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69251D"/>
    <w:multiLevelType w:val="hybridMultilevel"/>
    <w:tmpl w:val="F408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431BFA"/>
    <w:multiLevelType w:val="hybridMultilevel"/>
    <w:tmpl w:val="F6EC4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ED7567D"/>
    <w:multiLevelType w:val="hybridMultilevel"/>
    <w:tmpl w:val="6B38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7"/>
  </w:num>
  <w:num w:numId="4">
    <w:abstractNumId w:val="15"/>
  </w:num>
  <w:num w:numId="5">
    <w:abstractNumId w:val="10"/>
  </w:num>
  <w:num w:numId="6">
    <w:abstractNumId w:val="1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2"/>
  </w:num>
  <w:num w:numId="11">
    <w:abstractNumId w:val="8"/>
  </w:num>
  <w:num w:numId="12">
    <w:abstractNumId w:val="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
  </w:num>
  <w:num w:numId="16">
    <w:abstractNumId w:val="6"/>
  </w:num>
  <w:num w:numId="17">
    <w:abstractNumId w:val="0"/>
  </w:num>
  <w:num w:numId="18">
    <w:abstractNumId w:val="17"/>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4E"/>
    <w:rsid w:val="00052A9D"/>
    <w:rsid w:val="00057AC3"/>
    <w:rsid w:val="000615E6"/>
    <w:rsid w:val="000640F9"/>
    <w:rsid w:val="00070566"/>
    <w:rsid w:val="000916FB"/>
    <w:rsid w:val="000B0B56"/>
    <w:rsid w:val="000B3525"/>
    <w:rsid w:val="000C2DC7"/>
    <w:rsid w:val="000D0D61"/>
    <w:rsid w:val="000D2F14"/>
    <w:rsid w:val="000E3391"/>
    <w:rsid w:val="000F6703"/>
    <w:rsid w:val="001023E7"/>
    <w:rsid w:val="00111A2A"/>
    <w:rsid w:val="00116DD6"/>
    <w:rsid w:val="00123FAC"/>
    <w:rsid w:val="0012469C"/>
    <w:rsid w:val="00137554"/>
    <w:rsid w:val="001438B5"/>
    <w:rsid w:val="00146BDD"/>
    <w:rsid w:val="0017238A"/>
    <w:rsid w:val="00175720"/>
    <w:rsid w:val="001765F7"/>
    <w:rsid w:val="001B3E8C"/>
    <w:rsid w:val="001C09C9"/>
    <w:rsid w:val="001E42FF"/>
    <w:rsid w:val="001F1B08"/>
    <w:rsid w:val="001F2418"/>
    <w:rsid w:val="001F2BD0"/>
    <w:rsid w:val="001F410A"/>
    <w:rsid w:val="001F4A46"/>
    <w:rsid w:val="002011D6"/>
    <w:rsid w:val="00205349"/>
    <w:rsid w:val="00222F36"/>
    <w:rsid w:val="00235CA9"/>
    <w:rsid w:val="0024163B"/>
    <w:rsid w:val="0025637A"/>
    <w:rsid w:val="002566FB"/>
    <w:rsid w:val="00261116"/>
    <w:rsid w:val="00263F19"/>
    <w:rsid w:val="00266E69"/>
    <w:rsid w:val="00286C82"/>
    <w:rsid w:val="00293CD1"/>
    <w:rsid w:val="002B6356"/>
    <w:rsid w:val="002B7247"/>
    <w:rsid w:val="002C6FCB"/>
    <w:rsid w:val="002D5FC8"/>
    <w:rsid w:val="002E0F45"/>
    <w:rsid w:val="002E74B9"/>
    <w:rsid w:val="003007DD"/>
    <w:rsid w:val="003200AB"/>
    <w:rsid w:val="0033776C"/>
    <w:rsid w:val="00342F8A"/>
    <w:rsid w:val="00351251"/>
    <w:rsid w:val="00352E99"/>
    <w:rsid w:val="00365F36"/>
    <w:rsid w:val="003902F1"/>
    <w:rsid w:val="0039595B"/>
    <w:rsid w:val="003A40CE"/>
    <w:rsid w:val="003C253A"/>
    <w:rsid w:val="003D7344"/>
    <w:rsid w:val="003F4277"/>
    <w:rsid w:val="0040509C"/>
    <w:rsid w:val="004159AF"/>
    <w:rsid w:val="00416613"/>
    <w:rsid w:val="004361BF"/>
    <w:rsid w:val="00441166"/>
    <w:rsid w:val="0047435E"/>
    <w:rsid w:val="00491D7F"/>
    <w:rsid w:val="00493821"/>
    <w:rsid w:val="004B32FE"/>
    <w:rsid w:val="004C3BC7"/>
    <w:rsid w:val="004E19D6"/>
    <w:rsid w:val="004E49EB"/>
    <w:rsid w:val="00513547"/>
    <w:rsid w:val="00516DE0"/>
    <w:rsid w:val="0052279F"/>
    <w:rsid w:val="00526EEF"/>
    <w:rsid w:val="00541AFB"/>
    <w:rsid w:val="00546E50"/>
    <w:rsid w:val="005505F1"/>
    <w:rsid w:val="005544A7"/>
    <w:rsid w:val="00556973"/>
    <w:rsid w:val="005942E1"/>
    <w:rsid w:val="005A293F"/>
    <w:rsid w:val="005B5684"/>
    <w:rsid w:val="005C1076"/>
    <w:rsid w:val="005E087B"/>
    <w:rsid w:val="00621603"/>
    <w:rsid w:val="0063609E"/>
    <w:rsid w:val="0063730B"/>
    <w:rsid w:val="00651FB3"/>
    <w:rsid w:val="00662FD2"/>
    <w:rsid w:val="00672111"/>
    <w:rsid w:val="006824EF"/>
    <w:rsid w:val="006835A2"/>
    <w:rsid w:val="00685402"/>
    <w:rsid w:val="006972A5"/>
    <w:rsid w:val="006A25F4"/>
    <w:rsid w:val="006B3DC8"/>
    <w:rsid w:val="006F1BB8"/>
    <w:rsid w:val="006F3A03"/>
    <w:rsid w:val="007002E5"/>
    <w:rsid w:val="007013DB"/>
    <w:rsid w:val="00710D06"/>
    <w:rsid w:val="007125F1"/>
    <w:rsid w:val="007254F9"/>
    <w:rsid w:val="0073067E"/>
    <w:rsid w:val="007425B7"/>
    <w:rsid w:val="00743F79"/>
    <w:rsid w:val="00744AA7"/>
    <w:rsid w:val="00747530"/>
    <w:rsid w:val="00761CBE"/>
    <w:rsid w:val="00783106"/>
    <w:rsid w:val="00797F1A"/>
    <w:rsid w:val="007A1565"/>
    <w:rsid w:val="007B0A9B"/>
    <w:rsid w:val="007F6976"/>
    <w:rsid w:val="008027A3"/>
    <w:rsid w:val="00837699"/>
    <w:rsid w:val="00840C70"/>
    <w:rsid w:val="00851E71"/>
    <w:rsid w:val="00861A1F"/>
    <w:rsid w:val="00864936"/>
    <w:rsid w:val="008810F7"/>
    <w:rsid w:val="00885713"/>
    <w:rsid w:val="00887C55"/>
    <w:rsid w:val="008A742A"/>
    <w:rsid w:val="008B44D8"/>
    <w:rsid w:val="008B6CF6"/>
    <w:rsid w:val="008C416C"/>
    <w:rsid w:val="008C6EB0"/>
    <w:rsid w:val="008D105B"/>
    <w:rsid w:val="008E5034"/>
    <w:rsid w:val="008F3D38"/>
    <w:rsid w:val="00913AF8"/>
    <w:rsid w:val="00920CF9"/>
    <w:rsid w:val="00926A50"/>
    <w:rsid w:val="00932C0F"/>
    <w:rsid w:val="00935297"/>
    <w:rsid w:val="00943134"/>
    <w:rsid w:val="00943568"/>
    <w:rsid w:val="0094406A"/>
    <w:rsid w:val="009472E1"/>
    <w:rsid w:val="0095314B"/>
    <w:rsid w:val="009609DD"/>
    <w:rsid w:val="00970D80"/>
    <w:rsid w:val="00980437"/>
    <w:rsid w:val="0098234A"/>
    <w:rsid w:val="009962FD"/>
    <w:rsid w:val="009B46B0"/>
    <w:rsid w:val="009D1596"/>
    <w:rsid w:val="009E30EF"/>
    <w:rsid w:val="009E3485"/>
    <w:rsid w:val="00A45DFD"/>
    <w:rsid w:val="00A4632E"/>
    <w:rsid w:val="00A56547"/>
    <w:rsid w:val="00A565A2"/>
    <w:rsid w:val="00A83123"/>
    <w:rsid w:val="00A83AEB"/>
    <w:rsid w:val="00AB7295"/>
    <w:rsid w:val="00AC1839"/>
    <w:rsid w:val="00AC6D55"/>
    <w:rsid w:val="00B02CB7"/>
    <w:rsid w:val="00B033C2"/>
    <w:rsid w:val="00B10E79"/>
    <w:rsid w:val="00B20C39"/>
    <w:rsid w:val="00B3360F"/>
    <w:rsid w:val="00B522D7"/>
    <w:rsid w:val="00B575BB"/>
    <w:rsid w:val="00B6491D"/>
    <w:rsid w:val="00B671ED"/>
    <w:rsid w:val="00B94AF9"/>
    <w:rsid w:val="00BC1C65"/>
    <w:rsid w:val="00BD6FA2"/>
    <w:rsid w:val="00BE4AD8"/>
    <w:rsid w:val="00BF1997"/>
    <w:rsid w:val="00BF4BF4"/>
    <w:rsid w:val="00BF5679"/>
    <w:rsid w:val="00C0578C"/>
    <w:rsid w:val="00C22C08"/>
    <w:rsid w:val="00C41A69"/>
    <w:rsid w:val="00C42647"/>
    <w:rsid w:val="00C62E38"/>
    <w:rsid w:val="00C64507"/>
    <w:rsid w:val="00C650B4"/>
    <w:rsid w:val="00C6580E"/>
    <w:rsid w:val="00C96648"/>
    <w:rsid w:val="00C96E68"/>
    <w:rsid w:val="00CA10AB"/>
    <w:rsid w:val="00CA678A"/>
    <w:rsid w:val="00CB08BD"/>
    <w:rsid w:val="00CB45E1"/>
    <w:rsid w:val="00CD6C95"/>
    <w:rsid w:val="00CE189E"/>
    <w:rsid w:val="00CF00C6"/>
    <w:rsid w:val="00CF60D5"/>
    <w:rsid w:val="00D11D59"/>
    <w:rsid w:val="00D13893"/>
    <w:rsid w:val="00D16CE3"/>
    <w:rsid w:val="00D4524E"/>
    <w:rsid w:val="00D47FA4"/>
    <w:rsid w:val="00D51916"/>
    <w:rsid w:val="00D536C8"/>
    <w:rsid w:val="00D7218A"/>
    <w:rsid w:val="00D826E5"/>
    <w:rsid w:val="00D92025"/>
    <w:rsid w:val="00DA606B"/>
    <w:rsid w:val="00DB3DA5"/>
    <w:rsid w:val="00DE483E"/>
    <w:rsid w:val="00E37040"/>
    <w:rsid w:val="00E45C8A"/>
    <w:rsid w:val="00E4765B"/>
    <w:rsid w:val="00E47898"/>
    <w:rsid w:val="00E61E86"/>
    <w:rsid w:val="00E82D63"/>
    <w:rsid w:val="00E947B1"/>
    <w:rsid w:val="00EB1DB0"/>
    <w:rsid w:val="00EB307B"/>
    <w:rsid w:val="00EE4870"/>
    <w:rsid w:val="00EF381A"/>
    <w:rsid w:val="00F066FF"/>
    <w:rsid w:val="00F14B5A"/>
    <w:rsid w:val="00F243FF"/>
    <w:rsid w:val="00F24A00"/>
    <w:rsid w:val="00F41E53"/>
    <w:rsid w:val="00F51BBB"/>
    <w:rsid w:val="00F52084"/>
    <w:rsid w:val="00FB04CD"/>
    <w:rsid w:val="00FC34CA"/>
    <w:rsid w:val="00FF0E74"/>
    <w:rsid w:val="00FF2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82F94DB"/>
  <w15:docId w15:val="{0411B8C2-C673-41CB-845D-207CA347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A5"/>
    <w:rPr>
      <w:rFonts w:ascii="Gill Sans MT" w:hAnsi="Gill Sans MT"/>
      <w:sz w:val="24"/>
    </w:rPr>
  </w:style>
  <w:style w:type="paragraph" w:styleId="Heading4">
    <w:name w:val="heading 4"/>
    <w:basedOn w:val="Normal"/>
    <w:next w:val="Normal"/>
    <w:link w:val="Heading4Char"/>
    <w:qFormat/>
    <w:rsid w:val="006835A2"/>
    <w:pPr>
      <w:keepNext/>
      <w:tabs>
        <w:tab w:val="left" w:pos="720"/>
        <w:tab w:val="left" w:pos="1440"/>
        <w:tab w:val="left" w:pos="2160"/>
        <w:tab w:val="left" w:pos="2880"/>
        <w:tab w:val="left" w:pos="4680"/>
        <w:tab w:val="left" w:pos="5400"/>
        <w:tab w:val="right" w:pos="9000"/>
      </w:tabs>
      <w:spacing w:line="240" w:lineRule="atLeast"/>
      <w:jc w:val="center"/>
      <w:outlineLvl w:val="3"/>
    </w:pPr>
    <w:rPr>
      <w:rFonts w:ascii="Times New Roman" w:hAnsi="Times New Roman"/>
      <w:b/>
      <w:u w:val="single"/>
      <w:lang w:eastAsia="en-US"/>
    </w:rPr>
  </w:style>
  <w:style w:type="paragraph" w:styleId="Heading6">
    <w:name w:val="heading 6"/>
    <w:basedOn w:val="Normal"/>
    <w:next w:val="Normal"/>
    <w:link w:val="Heading6Char"/>
    <w:semiHidden/>
    <w:unhideWhenUsed/>
    <w:qFormat/>
    <w:rsid w:val="005942E1"/>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524E"/>
    <w:rPr>
      <w:color w:val="0000FF"/>
      <w:u w:val="single"/>
    </w:rPr>
  </w:style>
  <w:style w:type="table" w:styleId="TableGrid">
    <w:name w:val="Table Grid"/>
    <w:aliases w:val="Table no border"/>
    <w:basedOn w:val="TableNormal"/>
    <w:uiPriority w:val="59"/>
    <w:rsid w:val="00D72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835A2"/>
    <w:rPr>
      <w:b/>
      <w:sz w:val="24"/>
      <w:u w:val="single"/>
      <w:lang w:eastAsia="en-US"/>
    </w:rPr>
  </w:style>
  <w:style w:type="paragraph" w:styleId="Footer">
    <w:name w:val="footer"/>
    <w:basedOn w:val="Normal"/>
    <w:link w:val="FooterChar"/>
    <w:uiPriority w:val="99"/>
    <w:rsid w:val="001023E7"/>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rsid w:val="001023E7"/>
    <w:rPr>
      <w:sz w:val="24"/>
    </w:rPr>
  </w:style>
  <w:style w:type="paragraph" w:styleId="ListParagraph">
    <w:name w:val="List Paragraph"/>
    <w:basedOn w:val="Normal"/>
    <w:link w:val="ListParagraphChar"/>
    <w:uiPriority w:val="34"/>
    <w:qFormat/>
    <w:rsid w:val="00263F19"/>
    <w:pPr>
      <w:ind w:left="720"/>
    </w:pPr>
    <w:rPr>
      <w:rFonts w:ascii="Calibri" w:eastAsia="Calibri" w:hAnsi="Calibri"/>
      <w:sz w:val="22"/>
      <w:szCs w:val="22"/>
    </w:rPr>
  </w:style>
  <w:style w:type="character" w:customStyle="1" w:styleId="ListParagraphChar">
    <w:name w:val="List Paragraph Char"/>
    <w:link w:val="ListParagraph"/>
    <w:uiPriority w:val="34"/>
    <w:rsid w:val="002C6FCB"/>
    <w:rPr>
      <w:rFonts w:ascii="Calibri" w:eastAsia="Calibri" w:hAnsi="Calibri"/>
      <w:sz w:val="22"/>
      <w:szCs w:val="22"/>
    </w:rPr>
  </w:style>
  <w:style w:type="paragraph" w:styleId="BalloonText">
    <w:name w:val="Balloon Text"/>
    <w:basedOn w:val="Normal"/>
    <w:link w:val="BalloonTextChar"/>
    <w:semiHidden/>
    <w:unhideWhenUsed/>
    <w:rsid w:val="000916FB"/>
    <w:rPr>
      <w:rFonts w:ascii="Tahoma" w:hAnsi="Tahoma" w:cs="Tahoma"/>
      <w:sz w:val="16"/>
      <w:szCs w:val="16"/>
    </w:rPr>
  </w:style>
  <w:style w:type="character" w:customStyle="1" w:styleId="BalloonTextChar">
    <w:name w:val="Balloon Text Char"/>
    <w:basedOn w:val="DefaultParagraphFont"/>
    <w:link w:val="BalloonText"/>
    <w:semiHidden/>
    <w:rsid w:val="000916FB"/>
    <w:rPr>
      <w:rFonts w:ascii="Tahoma" w:hAnsi="Tahoma" w:cs="Tahoma"/>
      <w:sz w:val="16"/>
      <w:szCs w:val="16"/>
    </w:rPr>
  </w:style>
  <w:style w:type="paragraph" w:styleId="Header">
    <w:name w:val="header"/>
    <w:basedOn w:val="Normal"/>
    <w:link w:val="HeaderChar"/>
    <w:unhideWhenUsed/>
    <w:rsid w:val="004E49EB"/>
    <w:pPr>
      <w:tabs>
        <w:tab w:val="center" w:pos="4513"/>
        <w:tab w:val="right" w:pos="9026"/>
      </w:tabs>
    </w:pPr>
  </w:style>
  <w:style w:type="character" w:customStyle="1" w:styleId="HeaderChar">
    <w:name w:val="Header Char"/>
    <w:basedOn w:val="DefaultParagraphFont"/>
    <w:link w:val="Header"/>
    <w:rsid w:val="004E49EB"/>
    <w:rPr>
      <w:rFonts w:ascii="Gill Sans MT" w:hAnsi="Gill Sans MT"/>
      <w:sz w:val="24"/>
    </w:rPr>
  </w:style>
  <w:style w:type="paragraph" w:styleId="FootnoteText">
    <w:name w:val="footnote text"/>
    <w:basedOn w:val="Normal"/>
    <w:link w:val="FootnoteTextChar"/>
    <w:semiHidden/>
    <w:unhideWhenUsed/>
    <w:rsid w:val="00CD6C95"/>
    <w:rPr>
      <w:sz w:val="20"/>
    </w:rPr>
  </w:style>
  <w:style w:type="character" w:customStyle="1" w:styleId="FootnoteTextChar">
    <w:name w:val="Footnote Text Char"/>
    <w:basedOn w:val="DefaultParagraphFont"/>
    <w:link w:val="FootnoteText"/>
    <w:semiHidden/>
    <w:rsid w:val="00CD6C95"/>
    <w:rPr>
      <w:rFonts w:ascii="Gill Sans MT" w:hAnsi="Gill Sans MT"/>
    </w:rPr>
  </w:style>
  <w:style w:type="character" w:styleId="FootnoteReference">
    <w:name w:val="footnote reference"/>
    <w:basedOn w:val="DefaultParagraphFont"/>
    <w:semiHidden/>
    <w:unhideWhenUsed/>
    <w:rsid w:val="00CD6C95"/>
    <w:rPr>
      <w:vertAlign w:val="superscript"/>
    </w:rPr>
  </w:style>
  <w:style w:type="character" w:styleId="CommentReference">
    <w:name w:val="annotation reference"/>
    <w:basedOn w:val="DefaultParagraphFont"/>
    <w:semiHidden/>
    <w:unhideWhenUsed/>
    <w:rsid w:val="00516DE0"/>
    <w:rPr>
      <w:sz w:val="16"/>
      <w:szCs w:val="16"/>
    </w:rPr>
  </w:style>
  <w:style w:type="paragraph" w:styleId="CommentText">
    <w:name w:val="annotation text"/>
    <w:basedOn w:val="Normal"/>
    <w:link w:val="CommentTextChar"/>
    <w:semiHidden/>
    <w:unhideWhenUsed/>
    <w:rsid w:val="00516DE0"/>
    <w:rPr>
      <w:sz w:val="20"/>
    </w:rPr>
  </w:style>
  <w:style w:type="character" w:customStyle="1" w:styleId="CommentTextChar">
    <w:name w:val="Comment Text Char"/>
    <w:basedOn w:val="DefaultParagraphFont"/>
    <w:link w:val="CommentText"/>
    <w:semiHidden/>
    <w:rsid w:val="00516DE0"/>
    <w:rPr>
      <w:rFonts w:ascii="Gill Sans MT" w:hAnsi="Gill Sans MT"/>
    </w:rPr>
  </w:style>
  <w:style w:type="paragraph" w:styleId="CommentSubject">
    <w:name w:val="annotation subject"/>
    <w:basedOn w:val="CommentText"/>
    <w:next w:val="CommentText"/>
    <w:link w:val="CommentSubjectChar"/>
    <w:semiHidden/>
    <w:unhideWhenUsed/>
    <w:rsid w:val="00516DE0"/>
    <w:rPr>
      <w:b/>
      <w:bCs/>
    </w:rPr>
  </w:style>
  <w:style w:type="character" w:customStyle="1" w:styleId="CommentSubjectChar">
    <w:name w:val="Comment Subject Char"/>
    <w:basedOn w:val="CommentTextChar"/>
    <w:link w:val="CommentSubject"/>
    <w:semiHidden/>
    <w:rsid w:val="00516DE0"/>
    <w:rPr>
      <w:rFonts w:ascii="Gill Sans MT" w:hAnsi="Gill Sans MT"/>
      <w:b/>
      <w:bCs/>
    </w:rPr>
  </w:style>
  <w:style w:type="character" w:styleId="FollowedHyperlink">
    <w:name w:val="FollowedHyperlink"/>
    <w:basedOn w:val="DefaultParagraphFont"/>
    <w:semiHidden/>
    <w:unhideWhenUsed/>
    <w:rsid w:val="00AB7295"/>
    <w:rPr>
      <w:color w:val="800080" w:themeColor="followedHyperlink"/>
      <w:u w:val="single"/>
    </w:rPr>
  </w:style>
  <w:style w:type="character" w:customStyle="1" w:styleId="UnresolvedMention">
    <w:name w:val="Unresolved Mention"/>
    <w:basedOn w:val="DefaultParagraphFont"/>
    <w:uiPriority w:val="99"/>
    <w:semiHidden/>
    <w:unhideWhenUsed/>
    <w:rsid w:val="008A742A"/>
    <w:rPr>
      <w:color w:val="605E5C"/>
      <w:shd w:val="clear" w:color="auto" w:fill="E1DFDD"/>
    </w:rPr>
  </w:style>
  <w:style w:type="character" w:customStyle="1" w:styleId="Heading6Char">
    <w:name w:val="Heading 6 Char"/>
    <w:basedOn w:val="DefaultParagraphFont"/>
    <w:link w:val="Heading6"/>
    <w:semiHidden/>
    <w:rsid w:val="005942E1"/>
    <w:rPr>
      <w:rFonts w:asciiTheme="majorHAnsi" w:eastAsiaTheme="majorEastAsia" w:hAnsiTheme="majorHAnsi" w:cstheme="majorBidi"/>
      <w:color w:val="243F60" w:themeColor="accent1" w:themeShade="7F"/>
      <w:sz w:val="24"/>
    </w:rPr>
  </w:style>
  <w:style w:type="paragraph" w:customStyle="1" w:styleId="Standard">
    <w:name w:val="Standard"/>
    <w:rsid w:val="001B3E8C"/>
    <w:pPr>
      <w:suppressAutoHyphens/>
      <w:autoSpaceDN w:val="0"/>
      <w:textAlignment w:val="baseline"/>
    </w:pPr>
    <w:rPr>
      <w:rFonts w:ascii="Liberation Serif" w:eastAsia="Noto Sans CJK SC Regular"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863404">
      <w:bodyDiv w:val="1"/>
      <w:marLeft w:val="0"/>
      <w:marRight w:val="0"/>
      <w:marTop w:val="0"/>
      <w:marBottom w:val="0"/>
      <w:divBdr>
        <w:top w:val="none" w:sz="0" w:space="0" w:color="auto"/>
        <w:left w:val="none" w:sz="0" w:space="0" w:color="auto"/>
        <w:bottom w:val="none" w:sz="0" w:space="0" w:color="auto"/>
        <w:right w:val="none" w:sz="0" w:space="0" w:color="auto"/>
      </w:divBdr>
    </w:div>
    <w:div w:id="1467700198">
      <w:bodyDiv w:val="1"/>
      <w:marLeft w:val="0"/>
      <w:marRight w:val="0"/>
      <w:marTop w:val="0"/>
      <w:marBottom w:val="0"/>
      <w:divBdr>
        <w:top w:val="none" w:sz="0" w:space="0" w:color="auto"/>
        <w:left w:val="none" w:sz="0" w:space="0" w:color="auto"/>
        <w:bottom w:val="none" w:sz="0" w:space="0" w:color="auto"/>
        <w:right w:val="none" w:sz="0" w:space="0" w:color="auto"/>
      </w:divBdr>
    </w:div>
    <w:div w:id="19829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laura.hudspith@cornwal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000BD-18D3-47C5-8CCF-F6A5509A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5242</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Cornwall College Group</Company>
  <LinksUpToDate>false</LinksUpToDate>
  <CharactersWithSpaces>35251</CharactersWithSpaces>
  <SharedDoc>false</SharedDoc>
  <HLinks>
    <vt:vector size="24" baseType="variant">
      <vt:variant>
        <vt:i4>6881330</vt:i4>
      </vt:variant>
      <vt:variant>
        <vt:i4>6</vt:i4>
      </vt:variant>
      <vt:variant>
        <vt:i4>0</vt:i4>
      </vt:variant>
      <vt:variant>
        <vt:i4>5</vt:i4>
      </vt:variant>
      <vt:variant>
        <vt:lpwstr>https://in-tendhost.co.uk/cornwall</vt:lpwstr>
      </vt:variant>
      <vt:variant>
        <vt:lpwstr/>
      </vt:variant>
      <vt:variant>
        <vt:i4>6881330</vt:i4>
      </vt:variant>
      <vt:variant>
        <vt:i4>3</vt:i4>
      </vt:variant>
      <vt:variant>
        <vt:i4>0</vt:i4>
      </vt:variant>
      <vt:variant>
        <vt:i4>5</vt:i4>
      </vt:variant>
      <vt:variant>
        <vt:lpwstr>https://in-tendhost.co.uk/cornwall</vt:lpwstr>
      </vt:variant>
      <vt:variant>
        <vt:lpwstr/>
      </vt:variant>
      <vt:variant>
        <vt:i4>7929933</vt:i4>
      </vt:variant>
      <vt:variant>
        <vt:i4>0</vt:i4>
      </vt:variant>
      <vt:variant>
        <vt:i4>0</vt:i4>
      </vt:variant>
      <vt:variant>
        <vt:i4>5</vt:i4>
      </vt:variant>
      <vt:variant>
        <vt:lpwstr>mailto:john.ward@cornwall.ac.uk</vt:lpwstr>
      </vt:variant>
      <vt:variant>
        <vt:lpwstr/>
      </vt:variant>
      <vt:variant>
        <vt:i4>3670120</vt:i4>
      </vt:variant>
      <vt:variant>
        <vt:i4>-1</vt:i4>
      </vt:variant>
      <vt:variant>
        <vt:i4>1026</vt:i4>
      </vt:variant>
      <vt:variant>
        <vt:i4>1</vt:i4>
      </vt:variant>
      <vt:variant>
        <vt:lpwstr>http://intranet.cornwall.ac.uk/marketing/cclogos03/small/cc_black_small.bmp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anthony.keast@cornwall.ac.uk</dc:creator>
  <cp:lastModifiedBy>Anthony Keast</cp:lastModifiedBy>
  <cp:revision>7</cp:revision>
  <cp:lastPrinted>2018-07-20T13:16:00Z</cp:lastPrinted>
  <dcterms:created xsi:type="dcterms:W3CDTF">2019-10-15T12:52:00Z</dcterms:created>
  <dcterms:modified xsi:type="dcterms:W3CDTF">2019-10-15T13:29:00Z</dcterms:modified>
</cp:coreProperties>
</file>